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656E91" w:rsidRPr="00656E91" w14:paraId="22BF3C31" w14:textId="77777777" w:rsidTr="00B56CDA">
        <w:trPr>
          <w:trHeight w:val="920"/>
        </w:trPr>
        <w:tc>
          <w:tcPr>
            <w:tcW w:w="1800" w:type="pct"/>
            <w:shd w:val="clear" w:color="auto" w:fill="auto"/>
            <w:tcMar>
              <w:top w:w="0" w:type="dxa"/>
              <w:left w:w="108" w:type="dxa"/>
              <w:bottom w:w="0" w:type="dxa"/>
              <w:right w:w="108" w:type="dxa"/>
            </w:tcMar>
          </w:tcPr>
          <w:p w14:paraId="5A22829E" w14:textId="127E88F0" w:rsidR="00656E91" w:rsidRPr="00656E91" w:rsidRDefault="00656E91" w:rsidP="00656E91">
            <w:pPr>
              <w:jc w:val="center"/>
              <w:rPr>
                <w:rFonts w:ascii="Arial" w:hAnsi="Arial" w:cs="Arial"/>
                <w:bCs/>
                <w:sz w:val="20"/>
                <w:szCs w:val="20"/>
                <w:vertAlign w:val="superscript"/>
              </w:rPr>
            </w:pPr>
            <w:bookmarkStart w:id="0" w:name="_Hlk199525974"/>
            <w:bookmarkStart w:id="1" w:name="RANGE!A4"/>
            <w:r w:rsidRPr="00656E91">
              <w:rPr>
                <w:rFonts w:ascii="Arial" w:hAnsi="Arial" w:cs="Arial"/>
                <w:b/>
                <w:bCs/>
                <w:sz w:val="20"/>
                <w:szCs w:val="20"/>
              </w:rPr>
              <w:t>CHÍNH PHỦ</w:t>
            </w:r>
            <w:r w:rsidRPr="00656E91">
              <w:rPr>
                <w:rFonts w:ascii="Arial" w:hAnsi="Arial" w:cs="Arial"/>
                <w:b/>
                <w:bCs/>
                <w:sz w:val="20"/>
                <w:szCs w:val="20"/>
              </w:rPr>
              <w:br/>
            </w:r>
            <w:r w:rsidRPr="00656E91">
              <w:rPr>
                <w:rFonts w:ascii="Arial" w:hAnsi="Arial" w:cs="Arial"/>
                <w:bCs/>
                <w:sz w:val="20"/>
                <w:szCs w:val="20"/>
                <w:vertAlign w:val="superscript"/>
              </w:rPr>
              <w:t>__________</w:t>
            </w:r>
          </w:p>
          <w:p w14:paraId="78F9C821" w14:textId="75C370EE" w:rsidR="00656E91" w:rsidRPr="00656E91" w:rsidRDefault="00656E91" w:rsidP="00656E91">
            <w:pPr>
              <w:jc w:val="center"/>
              <w:rPr>
                <w:rFonts w:ascii="Arial" w:hAnsi="Arial" w:cs="Arial"/>
                <w:sz w:val="20"/>
                <w:szCs w:val="20"/>
              </w:rPr>
            </w:pPr>
            <w:r w:rsidRPr="00656E91">
              <w:rPr>
                <w:rFonts w:ascii="Arial" w:hAnsi="Arial" w:cs="Arial"/>
                <w:sz w:val="20"/>
                <w:szCs w:val="20"/>
              </w:rPr>
              <w:t>Số: 159/2025/NĐ-CP</w:t>
            </w:r>
          </w:p>
        </w:tc>
        <w:tc>
          <w:tcPr>
            <w:tcW w:w="3200" w:type="pct"/>
            <w:shd w:val="clear" w:color="auto" w:fill="auto"/>
            <w:tcMar>
              <w:top w:w="0" w:type="dxa"/>
              <w:left w:w="108" w:type="dxa"/>
              <w:bottom w:w="0" w:type="dxa"/>
              <w:right w:w="108" w:type="dxa"/>
            </w:tcMar>
          </w:tcPr>
          <w:p w14:paraId="217F86F0" w14:textId="77777777" w:rsidR="00656E91" w:rsidRPr="00656E91" w:rsidRDefault="00656E91" w:rsidP="00656E91">
            <w:pPr>
              <w:jc w:val="center"/>
              <w:rPr>
                <w:rFonts w:ascii="Arial" w:hAnsi="Arial" w:cs="Arial"/>
                <w:sz w:val="20"/>
                <w:szCs w:val="20"/>
                <w:vertAlign w:val="superscript"/>
              </w:rPr>
            </w:pPr>
            <w:r w:rsidRPr="00656E91">
              <w:rPr>
                <w:rFonts w:ascii="Arial" w:hAnsi="Arial" w:cs="Arial"/>
                <w:b/>
                <w:bCs/>
                <w:sz w:val="20"/>
                <w:szCs w:val="20"/>
              </w:rPr>
              <w:t>CỘNG HÒA XÃ HỘI CHỦ NGHĨA VIỆT NAM</w:t>
            </w:r>
            <w:r w:rsidRPr="00656E91">
              <w:rPr>
                <w:rFonts w:ascii="Arial" w:hAnsi="Arial" w:cs="Arial"/>
                <w:b/>
                <w:bCs/>
                <w:sz w:val="20"/>
                <w:szCs w:val="20"/>
              </w:rPr>
              <w:br/>
              <w:t xml:space="preserve">Độc lập - Tự do - Hạnh phúc </w:t>
            </w:r>
            <w:r w:rsidRPr="00656E91">
              <w:rPr>
                <w:rFonts w:ascii="Arial" w:hAnsi="Arial" w:cs="Arial"/>
                <w:b/>
                <w:bCs/>
                <w:sz w:val="20"/>
                <w:szCs w:val="20"/>
              </w:rPr>
              <w:br/>
            </w:r>
            <w:r w:rsidRPr="00656E91">
              <w:rPr>
                <w:rFonts w:ascii="Arial" w:hAnsi="Arial" w:cs="Arial"/>
                <w:bCs/>
                <w:sz w:val="20"/>
                <w:szCs w:val="20"/>
                <w:vertAlign w:val="superscript"/>
              </w:rPr>
              <w:t>______________________</w:t>
            </w:r>
          </w:p>
          <w:p w14:paraId="34685CDC" w14:textId="0A5ECAA3" w:rsidR="00656E91" w:rsidRPr="00656E91" w:rsidRDefault="00656E91" w:rsidP="00656E91">
            <w:pPr>
              <w:jc w:val="center"/>
              <w:rPr>
                <w:rFonts w:ascii="Arial" w:hAnsi="Arial" w:cs="Arial"/>
                <w:i/>
                <w:sz w:val="20"/>
                <w:szCs w:val="20"/>
              </w:rPr>
            </w:pPr>
            <w:r w:rsidRPr="0033019C">
              <w:rPr>
                <w:rFonts w:ascii="Arial" w:eastAsia="Times New Roman" w:hAnsi="Arial" w:cs="Arial"/>
                <w:i/>
                <w:iCs/>
                <w:sz w:val="20"/>
                <w:szCs w:val="20"/>
              </w:rPr>
              <w:t>Hà</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Nội,</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ngày</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25</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tháng</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6</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năm</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2025</w:t>
            </w:r>
          </w:p>
        </w:tc>
      </w:tr>
      <w:bookmarkEnd w:id="0"/>
    </w:tbl>
    <w:p w14:paraId="43EF4E4C" w14:textId="77777777" w:rsidR="00656E91" w:rsidRPr="00656E91" w:rsidRDefault="00656E91" w:rsidP="00656E91">
      <w:pPr>
        <w:jc w:val="center"/>
        <w:rPr>
          <w:rFonts w:ascii="Arial" w:eastAsia="Times New Roman" w:hAnsi="Arial" w:cs="Arial"/>
          <w:b/>
          <w:bCs/>
          <w:sz w:val="20"/>
          <w:szCs w:val="20"/>
          <w:lang w:val="en-US"/>
        </w:rPr>
      </w:pPr>
    </w:p>
    <w:p w14:paraId="35D65FDB" w14:textId="77777777" w:rsidR="00656E91" w:rsidRPr="00656E91" w:rsidRDefault="00656E91" w:rsidP="00656E91">
      <w:pPr>
        <w:jc w:val="center"/>
        <w:rPr>
          <w:rFonts w:ascii="Arial" w:eastAsia="Times New Roman" w:hAnsi="Arial" w:cs="Arial"/>
          <w:b/>
          <w:bCs/>
          <w:sz w:val="20"/>
          <w:szCs w:val="20"/>
          <w:lang w:val="en-US"/>
        </w:rPr>
      </w:pPr>
    </w:p>
    <w:p w14:paraId="00470A4B" w14:textId="0C12AFCF" w:rsidR="00656E91" w:rsidRPr="00656E91" w:rsidRDefault="00656E91" w:rsidP="00656E91">
      <w:pPr>
        <w:jc w:val="center"/>
        <w:rPr>
          <w:rFonts w:ascii="Arial" w:eastAsia="Times New Roman" w:hAnsi="Arial" w:cs="Arial"/>
          <w:b/>
          <w:bCs/>
          <w:sz w:val="20"/>
          <w:szCs w:val="20"/>
        </w:rPr>
      </w:pPr>
      <w:r w:rsidRPr="0033019C">
        <w:rPr>
          <w:rFonts w:ascii="Arial" w:eastAsia="Times New Roman" w:hAnsi="Arial" w:cs="Arial"/>
          <w:b/>
          <w:bCs/>
          <w:sz w:val="20"/>
          <w:szCs w:val="20"/>
        </w:rPr>
        <w:t>NGHỊ</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ĐỊNH</w:t>
      </w:r>
    </w:p>
    <w:p w14:paraId="1E02F325" w14:textId="2751C50C" w:rsidR="00656E91" w:rsidRPr="00656E91" w:rsidRDefault="00656E91" w:rsidP="00656E91">
      <w:pPr>
        <w:jc w:val="center"/>
        <w:rPr>
          <w:rFonts w:ascii="Arial" w:eastAsia="Times New Roman" w:hAnsi="Arial" w:cs="Arial"/>
          <w:b/>
          <w:bCs/>
          <w:sz w:val="20"/>
          <w:szCs w:val="20"/>
        </w:rPr>
      </w:pPr>
      <w:bookmarkStart w:id="2" w:name="RANGE!A5"/>
      <w:bookmarkEnd w:id="1"/>
      <w:r w:rsidRPr="0033019C">
        <w:rPr>
          <w:rFonts w:ascii="Arial" w:eastAsia="Times New Roman" w:hAnsi="Arial" w:cs="Arial"/>
          <w:b/>
          <w:bCs/>
          <w:sz w:val="20"/>
          <w:szCs w:val="20"/>
        </w:rPr>
        <w:t>Quy</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định</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tiết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và</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hướng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dẫn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hành</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một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số</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của</w:t>
      </w:r>
      <w:bookmarkStart w:id="3" w:name="RANGE!A6"/>
      <w:bookmarkEnd w:id="2"/>
      <w:r>
        <w:rPr>
          <w:rFonts w:ascii="Arial" w:eastAsia="Times New Roman" w:hAnsi="Arial" w:cs="Arial"/>
          <w:b/>
          <w:bCs/>
          <w:sz w:val="20"/>
          <w:szCs w:val="20"/>
          <w:lang w:val="en-US"/>
        </w:rPr>
        <w:br/>
      </w:r>
      <w:r w:rsidRPr="0033019C">
        <w:rPr>
          <w:rFonts w:ascii="Arial" w:eastAsia="Times New Roman" w:hAnsi="Arial" w:cs="Arial"/>
          <w:b/>
          <w:bCs/>
          <w:sz w:val="20"/>
          <w:szCs w:val="20"/>
        </w:rPr>
        <w:t>Luật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Bảo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về</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bảo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tự</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nguyện</w:t>
      </w:r>
    </w:p>
    <w:p w14:paraId="4FB80ACA" w14:textId="1EE3F77B" w:rsidR="00656E91" w:rsidRPr="00656E91" w:rsidRDefault="00656E91" w:rsidP="00656E91">
      <w:pPr>
        <w:jc w:val="center"/>
        <w:rPr>
          <w:rFonts w:ascii="Arial" w:eastAsia="Times New Roman" w:hAnsi="Arial" w:cs="Arial"/>
          <w:sz w:val="20"/>
          <w:szCs w:val="20"/>
          <w:vertAlign w:val="superscript"/>
          <w:lang w:val="en-US"/>
        </w:rPr>
      </w:pPr>
      <w:r w:rsidRPr="00656E91">
        <w:rPr>
          <w:rFonts w:ascii="Arial" w:eastAsia="Times New Roman" w:hAnsi="Arial" w:cs="Arial"/>
          <w:sz w:val="20"/>
          <w:szCs w:val="20"/>
          <w:vertAlign w:val="superscript"/>
          <w:lang w:val="en-US"/>
        </w:rPr>
        <w:t>______________</w:t>
      </w:r>
    </w:p>
    <w:p w14:paraId="5EA218E6" w14:textId="77777777" w:rsidR="00656E91" w:rsidRPr="00656E91" w:rsidRDefault="00656E91" w:rsidP="00656E91">
      <w:pPr>
        <w:jc w:val="center"/>
        <w:rPr>
          <w:rFonts w:ascii="Arial" w:eastAsia="Times New Roman" w:hAnsi="Arial" w:cs="Arial"/>
          <w:b/>
          <w:bCs/>
          <w:sz w:val="20"/>
          <w:szCs w:val="20"/>
          <w:lang w:val="en-US"/>
        </w:rPr>
      </w:pPr>
    </w:p>
    <w:p w14:paraId="72369919" w14:textId="65275F28" w:rsidR="00656E91" w:rsidRPr="00656E91" w:rsidRDefault="00656E91" w:rsidP="00656E91">
      <w:pPr>
        <w:spacing w:after="120"/>
        <w:ind w:firstLine="720"/>
        <w:jc w:val="both"/>
        <w:rPr>
          <w:rFonts w:ascii="Arial" w:eastAsia="Times New Roman" w:hAnsi="Arial" w:cs="Arial"/>
          <w:i/>
          <w:iCs/>
          <w:sz w:val="20"/>
          <w:szCs w:val="20"/>
        </w:rPr>
      </w:pPr>
      <w:bookmarkStart w:id="4" w:name="RANGE!A7"/>
      <w:bookmarkEnd w:id="3"/>
      <w:r w:rsidRPr="0033019C">
        <w:rPr>
          <w:rFonts w:ascii="Arial" w:eastAsia="Times New Roman" w:hAnsi="Arial" w:cs="Arial"/>
          <w:i/>
          <w:iCs/>
          <w:sz w:val="20"/>
          <w:szCs w:val="20"/>
        </w:rPr>
        <w:t>Căn</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cứ</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Luật</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Tổ</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chức</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Ch</w:t>
      </w:r>
      <w:r w:rsidRPr="00656E91">
        <w:rPr>
          <w:rFonts w:ascii="Arial" w:eastAsia="Times New Roman" w:hAnsi="Arial" w:cs="Arial"/>
          <w:i/>
          <w:iCs/>
          <w:sz w:val="20"/>
          <w:szCs w:val="20"/>
          <w:lang w:val="en-US"/>
        </w:rPr>
        <w:t>í</w:t>
      </w:r>
      <w:r w:rsidRPr="0033019C">
        <w:rPr>
          <w:rFonts w:ascii="Arial" w:eastAsia="Times New Roman" w:hAnsi="Arial" w:cs="Arial"/>
          <w:i/>
          <w:iCs/>
          <w:sz w:val="20"/>
          <w:szCs w:val="20"/>
        </w:rPr>
        <w:t>nh</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phủ</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ngày</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18</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th</w:t>
      </w:r>
      <w:r w:rsidRPr="00656E91">
        <w:rPr>
          <w:rFonts w:ascii="Arial" w:eastAsia="Times New Roman" w:hAnsi="Arial" w:cs="Arial"/>
          <w:i/>
          <w:iCs/>
          <w:sz w:val="20"/>
          <w:szCs w:val="20"/>
          <w:lang w:val="en-US"/>
        </w:rPr>
        <w:t>á</w:t>
      </w:r>
      <w:r w:rsidRPr="0033019C">
        <w:rPr>
          <w:rFonts w:ascii="Arial" w:eastAsia="Times New Roman" w:hAnsi="Arial" w:cs="Arial"/>
          <w:i/>
          <w:iCs/>
          <w:sz w:val="20"/>
          <w:szCs w:val="20"/>
        </w:rPr>
        <w:t>ng</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02</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năm</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2025;</w:t>
      </w:r>
    </w:p>
    <w:p w14:paraId="339C38F0" w14:textId="03F4B50B" w:rsidR="00656E91" w:rsidRPr="00656E91" w:rsidRDefault="00656E91" w:rsidP="00656E91">
      <w:pPr>
        <w:spacing w:after="120"/>
        <w:ind w:firstLine="720"/>
        <w:jc w:val="both"/>
        <w:rPr>
          <w:rFonts w:ascii="Arial" w:eastAsia="Times New Roman" w:hAnsi="Arial" w:cs="Arial"/>
          <w:i/>
          <w:iCs/>
          <w:sz w:val="20"/>
          <w:szCs w:val="20"/>
        </w:rPr>
      </w:pPr>
      <w:bookmarkStart w:id="5" w:name="RANGE!A8"/>
      <w:bookmarkEnd w:id="4"/>
      <w:r w:rsidRPr="0033019C">
        <w:rPr>
          <w:rFonts w:ascii="Arial" w:eastAsia="Times New Roman" w:hAnsi="Arial" w:cs="Arial"/>
          <w:i/>
          <w:iCs/>
          <w:sz w:val="20"/>
          <w:szCs w:val="20"/>
        </w:rPr>
        <w:t>Căn</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cứ</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Luật</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Tổ</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chức</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chính</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quyền</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địa</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ph</w:t>
      </w:r>
      <w:r w:rsidRPr="00656E91">
        <w:rPr>
          <w:rFonts w:ascii="Arial" w:eastAsia="Times New Roman" w:hAnsi="Arial" w:cs="Arial"/>
          <w:i/>
          <w:iCs/>
          <w:sz w:val="20"/>
          <w:szCs w:val="20"/>
        </w:rPr>
        <w:t>ươ</w:t>
      </w:r>
      <w:r w:rsidRPr="00656E91">
        <w:rPr>
          <w:rFonts w:ascii="Arial" w:eastAsia="Times New Roman" w:hAnsi="Arial" w:cs="Arial"/>
          <w:i/>
          <w:iCs/>
          <w:sz w:val="20"/>
          <w:szCs w:val="20"/>
          <w:lang w:val="en-US"/>
        </w:rPr>
        <w:t>n</w:t>
      </w:r>
      <w:r w:rsidRPr="0033019C">
        <w:rPr>
          <w:rFonts w:ascii="Arial" w:eastAsia="Times New Roman" w:hAnsi="Arial" w:cs="Arial"/>
          <w:i/>
          <w:iCs/>
          <w:sz w:val="20"/>
          <w:szCs w:val="20"/>
        </w:rPr>
        <w:t>g</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ngày</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16</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th</w:t>
      </w:r>
      <w:r w:rsidRPr="00656E91">
        <w:rPr>
          <w:rFonts w:ascii="Arial" w:eastAsia="Times New Roman" w:hAnsi="Arial" w:cs="Arial"/>
          <w:i/>
          <w:iCs/>
          <w:sz w:val="20"/>
          <w:szCs w:val="20"/>
          <w:lang w:val="en-US"/>
        </w:rPr>
        <w:t>á</w:t>
      </w:r>
      <w:r w:rsidRPr="0033019C">
        <w:rPr>
          <w:rFonts w:ascii="Arial" w:eastAsia="Times New Roman" w:hAnsi="Arial" w:cs="Arial"/>
          <w:i/>
          <w:iCs/>
          <w:sz w:val="20"/>
          <w:szCs w:val="20"/>
        </w:rPr>
        <w:t>ng</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6</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năm</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2025;</w:t>
      </w:r>
    </w:p>
    <w:p w14:paraId="0B41158C" w14:textId="78B4F734" w:rsidR="00656E91" w:rsidRPr="00656E91" w:rsidRDefault="00656E91" w:rsidP="00656E91">
      <w:pPr>
        <w:spacing w:after="120"/>
        <w:ind w:firstLine="720"/>
        <w:jc w:val="both"/>
        <w:rPr>
          <w:rFonts w:ascii="Arial" w:eastAsia="Times New Roman" w:hAnsi="Arial" w:cs="Arial"/>
          <w:i/>
          <w:iCs/>
          <w:sz w:val="20"/>
          <w:szCs w:val="20"/>
        </w:rPr>
      </w:pPr>
      <w:bookmarkStart w:id="6" w:name="RANGE!A9"/>
      <w:bookmarkEnd w:id="5"/>
      <w:r w:rsidRPr="0033019C">
        <w:rPr>
          <w:rFonts w:ascii="Arial" w:eastAsia="Times New Roman" w:hAnsi="Arial" w:cs="Arial"/>
          <w:i/>
          <w:iCs/>
          <w:sz w:val="20"/>
          <w:szCs w:val="20"/>
        </w:rPr>
        <w:t>Căn</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cứ</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Luật</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Bảo</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hiểm</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xã</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hội</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ngày</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29</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tháng</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6</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năm</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2024;</w:t>
      </w:r>
    </w:p>
    <w:p w14:paraId="5AE464D7" w14:textId="7340BE41" w:rsidR="00656E91" w:rsidRPr="00656E91" w:rsidRDefault="00656E91" w:rsidP="00656E91">
      <w:pPr>
        <w:spacing w:after="120"/>
        <w:ind w:firstLine="720"/>
        <w:jc w:val="both"/>
        <w:rPr>
          <w:rFonts w:ascii="Arial" w:eastAsia="Times New Roman" w:hAnsi="Arial" w:cs="Arial"/>
          <w:i/>
          <w:iCs/>
          <w:sz w:val="20"/>
          <w:szCs w:val="20"/>
        </w:rPr>
      </w:pPr>
      <w:bookmarkStart w:id="7" w:name="RANGE!A10"/>
      <w:bookmarkEnd w:id="6"/>
      <w:r w:rsidRPr="0033019C">
        <w:rPr>
          <w:rFonts w:ascii="Arial" w:eastAsia="Times New Roman" w:hAnsi="Arial" w:cs="Arial"/>
          <w:i/>
          <w:iCs/>
          <w:sz w:val="20"/>
          <w:szCs w:val="20"/>
        </w:rPr>
        <w:t>Theo</w:t>
      </w:r>
      <w:r w:rsidRPr="00656E91">
        <w:rPr>
          <w:rFonts w:ascii="Arial" w:eastAsia="Times New Roman" w:hAnsi="Arial" w:cs="Arial"/>
          <w:i/>
          <w:iCs/>
          <w:sz w:val="20"/>
          <w:szCs w:val="20"/>
        </w:rPr>
        <w:t xml:space="preserve"> đề nghị </w:t>
      </w:r>
      <w:r w:rsidRPr="0033019C">
        <w:rPr>
          <w:rFonts w:ascii="Arial" w:eastAsia="Times New Roman" w:hAnsi="Arial" w:cs="Arial"/>
          <w:i/>
          <w:iCs/>
          <w:sz w:val="20"/>
          <w:szCs w:val="20"/>
        </w:rPr>
        <w:t>của</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Bộ</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trưởng</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Bộ</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Nội</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vụ;</w:t>
      </w:r>
    </w:p>
    <w:p w14:paraId="06FD62CD" w14:textId="250DA264" w:rsidR="00656E91" w:rsidRPr="00656E91" w:rsidRDefault="00656E91" w:rsidP="00656E91">
      <w:pPr>
        <w:ind w:firstLine="720"/>
        <w:jc w:val="both"/>
        <w:rPr>
          <w:rFonts w:ascii="Arial" w:eastAsia="Times New Roman" w:hAnsi="Arial" w:cs="Arial"/>
          <w:i/>
          <w:iCs/>
          <w:sz w:val="20"/>
          <w:szCs w:val="20"/>
        </w:rPr>
      </w:pPr>
      <w:bookmarkStart w:id="8" w:name="RANGE!A11"/>
      <w:bookmarkEnd w:id="7"/>
      <w:r w:rsidRPr="0033019C">
        <w:rPr>
          <w:rFonts w:ascii="Arial" w:eastAsia="Times New Roman" w:hAnsi="Arial" w:cs="Arial"/>
          <w:i/>
          <w:iCs/>
          <w:sz w:val="20"/>
          <w:szCs w:val="20"/>
        </w:rPr>
        <w:t>Chính</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phủ</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ban</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hành</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Nghị</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định</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quy</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định</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ch</w:t>
      </w:r>
      <w:r w:rsidRPr="00656E91">
        <w:rPr>
          <w:rFonts w:ascii="Arial" w:eastAsia="Times New Roman" w:hAnsi="Arial" w:cs="Arial"/>
          <w:i/>
          <w:iCs/>
          <w:sz w:val="20"/>
          <w:szCs w:val="20"/>
          <w:lang w:val="en-US"/>
        </w:rPr>
        <w:t>i</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tiết</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và</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hướng</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d</w:t>
      </w:r>
      <w:r w:rsidRPr="00656E91">
        <w:rPr>
          <w:rFonts w:ascii="Arial" w:eastAsia="Times New Roman" w:hAnsi="Arial" w:cs="Arial"/>
          <w:i/>
          <w:iCs/>
          <w:sz w:val="20"/>
          <w:szCs w:val="20"/>
          <w:lang w:val="en-US"/>
        </w:rPr>
        <w:t>ẫ</w:t>
      </w:r>
      <w:r w:rsidRPr="0033019C">
        <w:rPr>
          <w:rFonts w:ascii="Arial" w:eastAsia="Times New Roman" w:hAnsi="Arial" w:cs="Arial"/>
          <w:i/>
          <w:iCs/>
          <w:sz w:val="20"/>
          <w:szCs w:val="20"/>
        </w:rPr>
        <w:t>n</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th</w:t>
      </w:r>
      <w:r w:rsidRPr="00656E91">
        <w:rPr>
          <w:rFonts w:ascii="Arial" w:eastAsia="Times New Roman" w:hAnsi="Arial" w:cs="Arial"/>
          <w:i/>
          <w:iCs/>
          <w:sz w:val="20"/>
          <w:szCs w:val="20"/>
          <w:lang w:val="en-US"/>
        </w:rPr>
        <w:t>i</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hành</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một</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s</w:t>
      </w:r>
      <w:r w:rsidRPr="00656E91">
        <w:rPr>
          <w:rFonts w:ascii="Arial" w:eastAsia="Times New Roman" w:hAnsi="Arial" w:cs="Arial"/>
          <w:i/>
          <w:iCs/>
          <w:sz w:val="20"/>
          <w:szCs w:val="20"/>
          <w:lang w:val="en-US"/>
        </w:rPr>
        <w:t>ố</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điều</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của</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Luật</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Bảo</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hi</w:t>
      </w:r>
      <w:r w:rsidRPr="00656E91">
        <w:rPr>
          <w:rFonts w:ascii="Arial" w:eastAsia="Times New Roman" w:hAnsi="Arial" w:cs="Arial"/>
          <w:i/>
          <w:iCs/>
          <w:sz w:val="20"/>
          <w:szCs w:val="20"/>
          <w:lang w:val="en-US"/>
        </w:rPr>
        <w:t>ể</w:t>
      </w:r>
      <w:r w:rsidRPr="0033019C">
        <w:rPr>
          <w:rFonts w:ascii="Arial" w:eastAsia="Times New Roman" w:hAnsi="Arial" w:cs="Arial"/>
          <w:i/>
          <w:iCs/>
          <w:sz w:val="20"/>
          <w:szCs w:val="20"/>
        </w:rPr>
        <w:t>m</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xã</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hội</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về</w:t>
      </w:r>
      <w:r w:rsidRPr="00656E91">
        <w:rPr>
          <w:rFonts w:ascii="Arial" w:eastAsia="Times New Roman" w:hAnsi="Arial" w:cs="Arial"/>
          <w:i/>
          <w:iCs/>
          <w:sz w:val="20"/>
          <w:szCs w:val="20"/>
        </w:rPr>
        <w:t xml:space="preserve"> bảo hiểm </w:t>
      </w:r>
      <w:r w:rsidRPr="0033019C">
        <w:rPr>
          <w:rFonts w:ascii="Arial" w:eastAsia="Times New Roman" w:hAnsi="Arial" w:cs="Arial"/>
          <w:i/>
          <w:iCs/>
          <w:sz w:val="20"/>
          <w:szCs w:val="20"/>
        </w:rPr>
        <w:t>xã</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hội</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tự</w:t>
      </w:r>
      <w:r w:rsidRPr="00656E91">
        <w:rPr>
          <w:rFonts w:ascii="Arial" w:eastAsia="Times New Roman" w:hAnsi="Arial" w:cs="Arial"/>
          <w:i/>
          <w:iCs/>
          <w:sz w:val="20"/>
          <w:szCs w:val="20"/>
        </w:rPr>
        <w:t xml:space="preserve"> </w:t>
      </w:r>
      <w:r w:rsidRPr="0033019C">
        <w:rPr>
          <w:rFonts w:ascii="Arial" w:eastAsia="Times New Roman" w:hAnsi="Arial" w:cs="Arial"/>
          <w:i/>
          <w:iCs/>
          <w:sz w:val="20"/>
          <w:szCs w:val="20"/>
        </w:rPr>
        <w:t>nguyện.</w:t>
      </w:r>
    </w:p>
    <w:p w14:paraId="1E8201AD" w14:textId="77777777" w:rsidR="00656E91" w:rsidRPr="00656E91" w:rsidRDefault="00656E91" w:rsidP="00656E91">
      <w:pPr>
        <w:ind w:firstLine="720"/>
        <w:jc w:val="both"/>
        <w:rPr>
          <w:rFonts w:ascii="Arial" w:eastAsia="Times New Roman" w:hAnsi="Arial" w:cs="Arial"/>
          <w:b/>
          <w:bCs/>
          <w:sz w:val="20"/>
          <w:szCs w:val="20"/>
          <w:lang w:val="en-US"/>
        </w:rPr>
      </w:pPr>
      <w:bookmarkStart w:id="9" w:name="RANGE!A12"/>
      <w:bookmarkEnd w:id="8"/>
    </w:p>
    <w:p w14:paraId="41C40C05" w14:textId="2DBF49E1" w:rsidR="00656E91" w:rsidRPr="00656E91" w:rsidRDefault="00656E91" w:rsidP="00656E91">
      <w:pPr>
        <w:spacing w:after="120"/>
        <w:ind w:firstLine="720"/>
        <w:jc w:val="both"/>
        <w:rPr>
          <w:rFonts w:ascii="Arial" w:eastAsia="Times New Roman" w:hAnsi="Arial" w:cs="Arial"/>
          <w:b/>
          <w:bCs/>
          <w:sz w:val="20"/>
          <w:szCs w:val="20"/>
        </w:rPr>
      </w:pPr>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1.</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Phạm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chỉnh</w:t>
      </w:r>
    </w:p>
    <w:p w14:paraId="190DE27A" w14:textId="60DFDC86" w:rsidR="00656E91" w:rsidRPr="00656E91" w:rsidRDefault="00656E91" w:rsidP="00656E91">
      <w:pPr>
        <w:spacing w:after="120"/>
        <w:ind w:firstLine="720"/>
        <w:jc w:val="both"/>
        <w:rPr>
          <w:rFonts w:ascii="Arial" w:eastAsia="Times New Roman" w:hAnsi="Arial" w:cs="Arial"/>
          <w:sz w:val="20"/>
          <w:szCs w:val="20"/>
        </w:rPr>
      </w:pPr>
      <w:bookmarkStart w:id="10" w:name="RANGE!A13"/>
      <w:bookmarkEnd w:id="9"/>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chi</w:t>
      </w:r>
      <w:r w:rsidRPr="00656E91">
        <w:rPr>
          <w:rFonts w:ascii="Arial" w:eastAsia="Times New Roman" w:hAnsi="Arial" w:cs="Arial"/>
          <w:sz w:val="20"/>
          <w:szCs w:val="20"/>
        </w:rPr>
        <w:t xml:space="preserve"> </w:t>
      </w:r>
      <w:r w:rsidRPr="0033019C">
        <w:rPr>
          <w:rFonts w:ascii="Arial" w:eastAsia="Times New Roman" w:hAnsi="Arial" w:cs="Arial"/>
          <w:sz w:val="20"/>
          <w:szCs w:val="20"/>
        </w:rPr>
        <w:t>tiết</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hướng</w:t>
      </w:r>
      <w:r w:rsidRPr="00656E91">
        <w:rPr>
          <w:rFonts w:ascii="Arial" w:eastAsia="Times New Roman" w:hAnsi="Arial" w:cs="Arial"/>
          <w:sz w:val="20"/>
          <w:szCs w:val="20"/>
        </w:rPr>
        <w:t xml:space="preserve"> </w:t>
      </w:r>
      <w:r w:rsidRPr="0033019C">
        <w:rPr>
          <w:rFonts w:ascii="Arial" w:eastAsia="Times New Roman" w:hAnsi="Arial" w:cs="Arial"/>
          <w:sz w:val="20"/>
          <w:szCs w:val="20"/>
        </w:rPr>
        <w:t>dẫn</w:t>
      </w:r>
      <w:r w:rsidRPr="00656E91">
        <w:rPr>
          <w:rFonts w:ascii="Arial" w:eastAsia="Times New Roman" w:hAnsi="Arial" w:cs="Arial"/>
          <w:sz w:val="20"/>
          <w:szCs w:val="20"/>
        </w:rPr>
        <w:t xml:space="preserve"> </w:t>
      </w:r>
      <w:r w:rsidRPr="0033019C">
        <w:rPr>
          <w:rFonts w:ascii="Arial" w:eastAsia="Times New Roman" w:hAnsi="Arial" w:cs="Arial"/>
          <w:sz w:val="20"/>
          <w:szCs w:val="20"/>
        </w:rPr>
        <w:t>thi</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bao</w:t>
      </w:r>
      <w:r w:rsidRPr="00656E91">
        <w:rPr>
          <w:rFonts w:ascii="Arial" w:eastAsia="Times New Roman" w:hAnsi="Arial" w:cs="Arial"/>
          <w:sz w:val="20"/>
          <w:szCs w:val="20"/>
        </w:rPr>
        <w:t xml:space="preserve"> </w:t>
      </w:r>
      <w:r w:rsidRPr="0033019C">
        <w:rPr>
          <w:rFonts w:ascii="Arial" w:eastAsia="Times New Roman" w:hAnsi="Arial" w:cs="Arial"/>
          <w:sz w:val="20"/>
          <w:szCs w:val="20"/>
        </w:rPr>
        <w:t>gồm:</w:t>
      </w:r>
    </w:p>
    <w:p w14:paraId="44B620D0" w14:textId="343D96E9" w:rsidR="00656E91" w:rsidRPr="00656E91" w:rsidRDefault="00656E91" w:rsidP="00656E91">
      <w:pPr>
        <w:spacing w:after="120"/>
        <w:ind w:firstLine="720"/>
        <w:jc w:val="both"/>
        <w:rPr>
          <w:rFonts w:ascii="Arial" w:eastAsia="Times New Roman" w:hAnsi="Arial" w:cs="Arial"/>
          <w:sz w:val="20"/>
          <w:szCs w:val="20"/>
        </w:rPr>
      </w:pPr>
      <w:bookmarkStart w:id="11" w:name="RANGE!A14"/>
      <w:bookmarkEnd w:id="10"/>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7</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23</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chế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chưa</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1A1591C6" w14:textId="385C4C3C" w:rsidR="00656E91" w:rsidRPr="00656E91" w:rsidRDefault="00656E91" w:rsidP="00656E91">
      <w:pPr>
        <w:spacing w:after="120"/>
        <w:ind w:firstLine="720"/>
        <w:jc w:val="both"/>
        <w:rPr>
          <w:rFonts w:ascii="Arial" w:eastAsia="Times New Roman" w:hAnsi="Arial" w:cs="Arial"/>
          <w:sz w:val="20"/>
          <w:szCs w:val="20"/>
        </w:rPr>
      </w:pPr>
      <w:bookmarkStart w:id="12" w:name="RANGE!A15"/>
      <w:bookmarkEnd w:id="11"/>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36</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hạn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007C538D">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thay</w:t>
      </w:r>
      <w:r w:rsidRPr="00656E91">
        <w:rPr>
          <w:rFonts w:ascii="Arial" w:eastAsia="Times New Roman" w:hAnsi="Arial" w:cs="Arial"/>
          <w:sz w:val="20"/>
          <w:szCs w:val="20"/>
        </w:rPr>
        <w:t xml:space="preserve"> </w:t>
      </w:r>
      <w:r w:rsidRPr="0033019C">
        <w:rPr>
          <w:rFonts w:ascii="Arial" w:eastAsia="Times New Roman" w:hAnsi="Arial" w:cs="Arial"/>
          <w:sz w:val="20"/>
          <w:szCs w:val="20"/>
        </w:rPr>
        <w:t>đổi</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p>
    <w:p w14:paraId="488613F9" w14:textId="147F1DAF" w:rsidR="00656E91" w:rsidRPr="00656E91" w:rsidRDefault="00656E91" w:rsidP="00656E91">
      <w:pPr>
        <w:spacing w:after="120"/>
        <w:ind w:firstLine="720"/>
        <w:jc w:val="both"/>
        <w:rPr>
          <w:rFonts w:ascii="Arial" w:eastAsia="Times New Roman" w:hAnsi="Arial" w:cs="Arial"/>
          <w:sz w:val="20"/>
          <w:szCs w:val="20"/>
        </w:rPr>
      </w:pPr>
      <w:bookmarkStart w:id="13" w:name="RANGE!A16"/>
      <w:bookmarkEnd w:id="12"/>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6</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102</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p>
    <w:p w14:paraId="5AB91664" w14:textId="0433159E" w:rsidR="00656E91" w:rsidRPr="00656E91" w:rsidRDefault="00656E91" w:rsidP="00656E91">
      <w:pPr>
        <w:spacing w:after="120"/>
        <w:ind w:firstLine="720"/>
        <w:jc w:val="both"/>
        <w:rPr>
          <w:rFonts w:ascii="Arial" w:eastAsia="Times New Roman" w:hAnsi="Arial" w:cs="Arial"/>
          <w:sz w:val="20"/>
          <w:szCs w:val="20"/>
        </w:rPr>
      </w:pPr>
      <w:bookmarkStart w:id="14" w:name="RANGE!A17"/>
      <w:bookmarkEnd w:id="13"/>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104</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099CD97E" w14:textId="0F3DCD6E" w:rsidR="00656E91" w:rsidRPr="00656E91" w:rsidRDefault="00656E91" w:rsidP="00656E91">
      <w:pPr>
        <w:spacing w:after="120"/>
        <w:ind w:firstLine="720"/>
        <w:jc w:val="both"/>
        <w:rPr>
          <w:rFonts w:ascii="Arial" w:eastAsia="Times New Roman" w:hAnsi="Arial" w:cs="Arial"/>
          <w:sz w:val="20"/>
          <w:szCs w:val="20"/>
        </w:rPr>
      </w:pPr>
      <w:bookmarkStart w:id="15" w:name="RANGE!A18"/>
      <w:bookmarkEnd w:id="14"/>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111</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chế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hưu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chế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w:t>
      </w:r>
      <w:r w:rsidRPr="0033019C">
        <w:rPr>
          <w:rFonts w:ascii="Arial" w:eastAsia="Times New Roman" w:hAnsi="Arial" w:cs="Arial"/>
          <w:sz w:val="20"/>
          <w:szCs w:val="20"/>
        </w:rPr>
        <w:t>tử</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vừa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vừa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p>
    <w:p w14:paraId="61505E1C" w14:textId="42BA03BB" w:rsidR="00656E91" w:rsidRPr="00656E91" w:rsidRDefault="00656E91" w:rsidP="00656E91">
      <w:pPr>
        <w:spacing w:after="120"/>
        <w:ind w:firstLine="720"/>
        <w:jc w:val="both"/>
        <w:rPr>
          <w:rFonts w:ascii="Arial" w:eastAsia="Times New Roman" w:hAnsi="Arial" w:cs="Arial"/>
          <w:sz w:val="20"/>
          <w:szCs w:val="20"/>
        </w:rPr>
      </w:pPr>
      <w:bookmarkStart w:id="16" w:name="RANGE!A19"/>
      <w:bookmarkEnd w:id="15"/>
      <w:r w:rsidRPr="0033019C">
        <w:rPr>
          <w:rFonts w:ascii="Arial" w:eastAsia="Times New Roman" w:hAnsi="Arial" w:cs="Arial"/>
          <w:sz w:val="20"/>
          <w:szCs w:val="20"/>
        </w:rPr>
        <w:t>6.</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15</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141</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chuyển</w:t>
      </w:r>
      <w:r w:rsidRPr="00656E91">
        <w:rPr>
          <w:rFonts w:ascii="Arial" w:eastAsia="Times New Roman" w:hAnsi="Arial" w:cs="Arial"/>
          <w:sz w:val="20"/>
          <w:szCs w:val="20"/>
        </w:rPr>
        <w:t xml:space="preserve"> </w:t>
      </w:r>
      <w:r w:rsidRPr="0033019C">
        <w:rPr>
          <w:rFonts w:ascii="Arial" w:eastAsia="Times New Roman" w:hAnsi="Arial" w:cs="Arial"/>
          <w:sz w:val="20"/>
          <w:szCs w:val="20"/>
        </w:rPr>
        <w:t>tiếp.</w:t>
      </w:r>
    </w:p>
    <w:p w14:paraId="63373FDF" w14:textId="78C82364" w:rsidR="00656E91" w:rsidRPr="00656E91" w:rsidRDefault="00656E91" w:rsidP="00656E91">
      <w:pPr>
        <w:spacing w:after="120"/>
        <w:ind w:firstLine="720"/>
        <w:jc w:val="both"/>
        <w:rPr>
          <w:rFonts w:ascii="Arial" w:eastAsia="Times New Roman" w:hAnsi="Arial" w:cs="Arial"/>
          <w:b/>
          <w:bCs/>
          <w:sz w:val="20"/>
          <w:szCs w:val="20"/>
        </w:rPr>
      </w:pPr>
      <w:bookmarkStart w:id="17" w:name="RANGE!A20"/>
      <w:bookmarkEnd w:id="16"/>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2.</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Đối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tượng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áp</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dụng</w:t>
      </w:r>
    </w:p>
    <w:p w14:paraId="599A36D6" w14:textId="2165610A" w:rsidR="00656E91" w:rsidRPr="00656E91" w:rsidRDefault="00656E91" w:rsidP="00656E91">
      <w:pPr>
        <w:spacing w:after="120"/>
        <w:ind w:firstLine="720"/>
        <w:jc w:val="both"/>
        <w:rPr>
          <w:rFonts w:ascii="Arial" w:eastAsia="Times New Roman" w:hAnsi="Arial" w:cs="Arial"/>
          <w:sz w:val="20"/>
          <w:szCs w:val="20"/>
        </w:rPr>
      </w:pPr>
      <w:bookmarkStart w:id="18" w:name="RANGE!A21"/>
      <w:bookmarkEnd w:id="17"/>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0C368E01" w14:textId="0A19AD5F" w:rsidR="00656E91" w:rsidRPr="00656E91" w:rsidRDefault="00656E91" w:rsidP="00656E91">
      <w:pPr>
        <w:spacing w:after="120"/>
        <w:ind w:firstLine="720"/>
        <w:jc w:val="both"/>
        <w:rPr>
          <w:rFonts w:ascii="Arial" w:eastAsia="Times New Roman" w:hAnsi="Arial" w:cs="Arial"/>
          <w:sz w:val="20"/>
          <w:szCs w:val="20"/>
        </w:rPr>
      </w:pPr>
      <w:bookmarkStart w:id="19" w:name="RANGE!A22"/>
      <w:bookmarkEnd w:id="18"/>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thụ</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chế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23F2832C" w14:textId="1B56E16F" w:rsidR="00656E91" w:rsidRPr="00656E91" w:rsidRDefault="00656E91" w:rsidP="00656E91">
      <w:pPr>
        <w:spacing w:after="120"/>
        <w:ind w:firstLine="720"/>
        <w:jc w:val="both"/>
        <w:rPr>
          <w:rFonts w:ascii="Arial" w:eastAsia="Times New Roman" w:hAnsi="Arial" w:cs="Arial"/>
          <w:sz w:val="20"/>
          <w:szCs w:val="20"/>
        </w:rPr>
      </w:pPr>
      <w:bookmarkStart w:id="20" w:name="RANGE!A23"/>
      <w:bookmarkEnd w:id="19"/>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tổ</w:t>
      </w:r>
      <w:r w:rsidRPr="00656E91">
        <w:rPr>
          <w:rFonts w:ascii="Arial" w:eastAsia="Times New Roman" w:hAnsi="Arial" w:cs="Arial"/>
          <w:sz w:val="20"/>
          <w:szCs w:val="20"/>
        </w:rPr>
        <w:t xml:space="preserve"> </w:t>
      </w:r>
      <w:r w:rsidRPr="0033019C">
        <w:rPr>
          <w:rFonts w:ascii="Arial" w:eastAsia="Times New Roman" w:hAnsi="Arial" w:cs="Arial"/>
          <w:sz w:val="20"/>
          <w:szCs w:val="20"/>
        </w:rPr>
        <w:t>chức</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cá</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liên</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p>
    <w:p w14:paraId="299EFB6A" w14:textId="7A4A4855" w:rsidR="00656E91" w:rsidRPr="00656E91" w:rsidRDefault="00656E91" w:rsidP="00656E91">
      <w:pPr>
        <w:spacing w:after="120"/>
        <w:ind w:firstLine="720"/>
        <w:jc w:val="both"/>
        <w:rPr>
          <w:rFonts w:ascii="Arial" w:eastAsia="Times New Roman" w:hAnsi="Arial" w:cs="Arial"/>
          <w:b/>
          <w:bCs/>
          <w:sz w:val="20"/>
          <w:szCs w:val="20"/>
        </w:rPr>
      </w:pPr>
      <w:bookmarkStart w:id="21" w:name="RANGE!A24"/>
      <w:bookmarkEnd w:id="20"/>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3.</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Đối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tượng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tham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gia</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bảo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tự</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nguy</w:t>
      </w:r>
      <w:r w:rsidR="007C538D">
        <w:rPr>
          <w:rFonts w:ascii="Arial" w:eastAsia="Times New Roman" w:hAnsi="Arial" w:cs="Arial"/>
          <w:b/>
          <w:bCs/>
          <w:sz w:val="20"/>
          <w:szCs w:val="20"/>
          <w:lang w:val="en-US"/>
        </w:rPr>
        <w:t>ệ</w:t>
      </w:r>
      <w:r w:rsidRPr="0033019C">
        <w:rPr>
          <w:rFonts w:ascii="Arial" w:eastAsia="Times New Roman" w:hAnsi="Arial" w:cs="Arial"/>
          <w:b/>
          <w:bCs/>
          <w:sz w:val="20"/>
          <w:szCs w:val="20"/>
        </w:rPr>
        <w:t>n</w:t>
      </w:r>
    </w:p>
    <w:p w14:paraId="531FCF79" w14:textId="3A6170B4" w:rsidR="00656E91" w:rsidRPr="00656E91" w:rsidRDefault="00656E91" w:rsidP="00656E91">
      <w:pPr>
        <w:spacing w:after="120"/>
        <w:ind w:firstLine="720"/>
        <w:jc w:val="both"/>
        <w:rPr>
          <w:rFonts w:ascii="Arial" w:eastAsia="Times New Roman" w:hAnsi="Arial" w:cs="Arial"/>
          <w:sz w:val="20"/>
          <w:szCs w:val="20"/>
        </w:rPr>
      </w:pPr>
      <w:bookmarkStart w:id="22" w:name="RANGE!A25"/>
      <w:bookmarkEnd w:id="21"/>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0667371E" w14:textId="69A50017" w:rsidR="00656E91" w:rsidRPr="00656E91" w:rsidRDefault="00656E91" w:rsidP="00656E91">
      <w:pPr>
        <w:spacing w:after="120"/>
        <w:ind w:firstLine="720"/>
        <w:jc w:val="both"/>
        <w:rPr>
          <w:rFonts w:ascii="Arial" w:eastAsia="Times New Roman" w:hAnsi="Arial" w:cs="Arial"/>
          <w:sz w:val="20"/>
          <w:szCs w:val="20"/>
        </w:rPr>
      </w:pPr>
      <w:bookmarkStart w:id="23" w:name="RANGE!A26"/>
      <w:bookmarkEnd w:id="22"/>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158/2025/NĐ-CP</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25</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6</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2025</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phủ</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chi</w:t>
      </w:r>
      <w:r w:rsidRPr="00656E91">
        <w:rPr>
          <w:rFonts w:ascii="Arial" w:eastAsia="Times New Roman" w:hAnsi="Arial" w:cs="Arial"/>
          <w:sz w:val="20"/>
          <w:szCs w:val="20"/>
        </w:rPr>
        <w:t xml:space="preserve"> </w:t>
      </w:r>
      <w:r w:rsidRPr="0033019C">
        <w:rPr>
          <w:rFonts w:ascii="Arial" w:eastAsia="Times New Roman" w:hAnsi="Arial" w:cs="Arial"/>
          <w:sz w:val="20"/>
          <w:szCs w:val="20"/>
        </w:rPr>
        <w:t>tiết</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hướng</w:t>
      </w:r>
      <w:r w:rsidRPr="00656E91">
        <w:rPr>
          <w:rFonts w:ascii="Arial" w:eastAsia="Times New Roman" w:hAnsi="Arial" w:cs="Arial"/>
          <w:sz w:val="20"/>
          <w:szCs w:val="20"/>
        </w:rPr>
        <w:t xml:space="preserve"> </w:t>
      </w:r>
      <w:r w:rsidRPr="0033019C">
        <w:rPr>
          <w:rFonts w:ascii="Arial" w:eastAsia="Times New Roman" w:hAnsi="Arial" w:cs="Arial"/>
          <w:sz w:val="20"/>
          <w:szCs w:val="20"/>
        </w:rPr>
        <w:t>dẫn</w:t>
      </w:r>
      <w:r w:rsidRPr="00656E91">
        <w:rPr>
          <w:rFonts w:ascii="Arial" w:eastAsia="Times New Roman" w:hAnsi="Arial" w:cs="Arial"/>
          <w:sz w:val="20"/>
          <w:szCs w:val="20"/>
        </w:rPr>
        <w:t xml:space="preserve"> </w:t>
      </w:r>
      <w:r w:rsidRPr="0033019C">
        <w:rPr>
          <w:rFonts w:ascii="Arial" w:eastAsia="Times New Roman" w:hAnsi="Arial" w:cs="Arial"/>
          <w:sz w:val="20"/>
          <w:szCs w:val="20"/>
        </w:rPr>
        <w:t>thi</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p>
    <w:p w14:paraId="40BA2B6D" w14:textId="1F564605" w:rsidR="00656E91" w:rsidRPr="00656E91" w:rsidRDefault="00656E91" w:rsidP="00656E91">
      <w:pPr>
        <w:spacing w:after="120"/>
        <w:ind w:firstLine="720"/>
        <w:jc w:val="both"/>
        <w:rPr>
          <w:rFonts w:ascii="Arial" w:eastAsia="Times New Roman" w:hAnsi="Arial" w:cs="Arial"/>
          <w:b/>
          <w:bCs/>
          <w:sz w:val="20"/>
          <w:szCs w:val="20"/>
        </w:rPr>
      </w:pPr>
      <w:bookmarkStart w:id="24" w:name="RANGE!A27"/>
      <w:bookmarkEnd w:id="23"/>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4.</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Thay</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đổi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phương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thức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mức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nhập</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làm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căn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cứ</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bảo hiểm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tự</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nguyện</w:t>
      </w:r>
    </w:p>
    <w:p w14:paraId="4120D0E9" w14:textId="39E29C39" w:rsidR="00656E91" w:rsidRPr="00656E91" w:rsidRDefault="00656E91" w:rsidP="00656E91">
      <w:pPr>
        <w:spacing w:after="120"/>
        <w:ind w:firstLine="720"/>
        <w:jc w:val="both"/>
        <w:rPr>
          <w:rFonts w:ascii="Arial" w:eastAsia="Times New Roman" w:hAnsi="Arial" w:cs="Arial"/>
          <w:sz w:val="20"/>
          <w:szCs w:val="20"/>
        </w:rPr>
      </w:pPr>
      <w:bookmarkStart w:id="25" w:name="RANGE!A28"/>
      <w:bookmarkEnd w:id="24"/>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lựa</w:t>
      </w:r>
      <w:r w:rsidRPr="00656E91">
        <w:rPr>
          <w:rFonts w:ascii="Arial" w:eastAsia="Times New Roman" w:hAnsi="Arial" w:cs="Arial"/>
          <w:sz w:val="20"/>
          <w:szCs w:val="20"/>
        </w:rPr>
        <w:t xml:space="preserve"> </w:t>
      </w:r>
      <w:r w:rsidRPr="0033019C">
        <w:rPr>
          <w:rFonts w:ascii="Arial" w:eastAsia="Times New Roman" w:hAnsi="Arial" w:cs="Arial"/>
          <w:sz w:val="20"/>
          <w:szCs w:val="20"/>
        </w:rPr>
        <w:t>chọn</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d</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36</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31</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yêu</w:t>
      </w:r>
      <w:r w:rsidRPr="00656E91">
        <w:rPr>
          <w:rFonts w:ascii="Arial" w:eastAsia="Times New Roman" w:hAnsi="Arial" w:cs="Arial"/>
          <w:sz w:val="20"/>
          <w:szCs w:val="20"/>
        </w:rPr>
        <w:t xml:space="preserve"> </w:t>
      </w:r>
      <w:r w:rsidRPr="0033019C">
        <w:rPr>
          <w:rFonts w:ascii="Arial" w:eastAsia="Times New Roman" w:hAnsi="Arial" w:cs="Arial"/>
          <w:sz w:val="20"/>
          <w:szCs w:val="20"/>
        </w:rPr>
        <w:t>c</w:t>
      </w:r>
      <w:r w:rsidR="007C538D">
        <w:rPr>
          <w:rFonts w:ascii="Arial" w:eastAsia="Times New Roman" w:hAnsi="Arial" w:cs="Arial"/>
          <w:sz w:val="20"/>
          <w:szCs w:val="20"/>
          <w:lang w:val="en-US"/>
        </w:rPr>
        <w:t>ầ</w:t>
      </w:r>
      <w:r w:rsidRPr="0033019C">
        <w:rPr>
          <w:rFonts w:ascii="Arial" w:eastAsia="Times New Roman" w:hAnsi="Arial" w:cs="Arial"/>
          <w:sz w:val="20"/>
          <w:szCs w:val="20"/>
        </w:rPr>
        <w:t>u</w:t>
      </w:r>
      <w:r w:rsidRPr="00656E91">
        <w:rPr>
          <w:rFonts w:ascii="Arial" w:eastAsia="Times New Roman" w:hAnsi="Arial" w:cs="Arial"/>
          <w:sz w:val="20"/>
          <w:szCs w:val="20"/>
        </w:rPr>
        <w:t xml:space="preserve"> thay đổi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nộp</w:t>
      </w:r>
      <w:r w:rsidRPr="00656E91">
        <w:rPr>
          <w:rFonts w:ascii="Arial" w:eastAsia="Times New Roman" w:hAnsi="Arial" w:cs="Arial"/>
          <w:sz w:val="20"/>
          <w:szCs w:val="20"/>
        </w:rPr>
        <w:t xml:space="preserve"> </w:t>
      </w:r>
      <w:r w:rsidRPr="0033019C">
        <w:rPr>
          <w:rFonts w:ascii="Arial" w:eastAsia="Times New Roman" w:hAnsi="Arial" w:cs="Arial"/>
          <w:sz w:val="20"/>
          <w:szCs w:val="20"/>
        </w:rPr>
        <w:t>tờ</w:t>
      </w:r>
      <w:r w:rsidRPr="00656E91">
        <w:rPr>
          <w:rFonts w:ascii="Arial" w:eastAsia="Times New Roman" w:hAnsi="Arial" w:cs="Arial"/>
          <w:sz w:val="20"/>
          <w:szCs w:val="20"/>
        </w:rPr>
        <w:t xml:space="preserve"> </w:t>
      </w:r>
      <w:r w:rsidRPr="0033019C">
        <w:rPr>
          <w:rFonts w:ascii="Arial" w:eastAsia="Times New Roman" w:hAnsi="Arial" w:cs="Arial"/>
          <w:sz w:val="20"/>
          <w:szCs w:val="20"/>
        </w:rPr>
        <w:t>khai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thông</w:t>
      </w:r>
      <w:r w:rsidRPr="00656E91">
        <w:rPr>
          <w:rFonts w:ascii="Arial" w:eastAsia="Times New Roman" w:hAnsi="Arial" w:cs="Arial"/>
          <w:sz w:val="20"/>
          <w:szCs w:val="20"/>
        </w:rPr>
        <w:t xml:space="preserve"> </w:t>
      </w:r>
      <w:r w:rsidRPr="0033019C">
        <w:rPr>
          <w:rFonts w:ascii="Arial" w:eastAsia="Times New Roman" w:hAnsi="Arial" w:cs="Arial"/>
          <w:sz w:val="20"/>
          <w:szCs w:val="20"/>
        </w:rPr>
        <w:t>tin</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Việc</w:t>
      </w:r>
      <w:r w:rsidRPr="00656E91">
        <w:rPr>
          <w:rFonts w:ascii="Arial" w:eastAsia="Times New Roman" w:hAnsi="Arial" w:cs="Arial"/>
          <w:sz w:val="20"/>
          <w:szCs w:val="20"/>
        </w:rPr>
        <w:t xml:space="preserve"> thay đổi </w:t>
      </w:r>
      <w:r w:rsidRPr="0033019C">
        <w:rPr>
          <w:rFonts w:ascii="Arial" w:eastAsia="Times New Roman" w:hAnsi="Arial" w:cs="Arial"/>
          <w:sz w:val="20"/>
          <w:szCs w:val="20"/>
        </w:rPr>
        <w:t>p</w:t>
      </w:r>
      <w:bookmarkStart w:id="26" w:name="_GoBack"/>
      <w:bookmarkEnd w:id="26"/>
      <w:r w:rsidRPr="0033019C">
        <w:rPr>
          <w:rFonts w:ascii="Arial" w:eastAsia="Times New Roman" w:hAnsi="Arial" w:cs="Arial"/>
          <w:sz w:val="20"/>
          <w:szCs w:val="20"/>
        </w:rPr>
        <w:t>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lastRenderedPageBreak/>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xong</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chọn</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22FB4C18" w14:textId="03C52AB2" w:rsidR="00656E91" w:rsidRPr="00656E91" w:rsidRDefault="00656E91" w:rsidP="00656E91">
      <w:pPr>
        <w:spacing w:after="120"/>
        <w:ind w:firstLine="720"/>
        <w:jc w:val="both"/>
        <w:rPr>
          <w:rFonts w:ascii="Arial" w:eastAsia="Times New Roman" w:hAnsi="Arial" w:cs="Arial"/>
          <w:b/>
          <w:bCs/>
          <w:sz w:val="20"/>
          <w:szCs w:val="20"/>
        </w:rPr>
      </w:pPr>
      <w:bookmarkStart w:id="27" w:name="RANGE!A29"/>
      <w:bookmarkEnd w:id="25"/>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5.</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Hỗ</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w:t>
      </w:r>
      <w:r w:rsidRPr="00656E91">
        <w:rPr>
          <w:rFonts w:ascii="Arial" w:eastAsia="Times New Roman" w:hAnsi="Arial" w:cs="Arial"/>
          <w:b/>
          <w:bCs/>
          <w:sz w:val="20"/>
          <w:szCs w:val="20"/>
          <w:lang w:val="en-US"/>
        </w:rPr>
        <w:t>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tiền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bảo hiểm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w:t>
      </w:r>
      <w:r w:rsidRPr="00656E91">
        <w:rPr>
          <w:rFonts w:ascii="Arial" w:eastAsia="Times New Roman" w:hAnsi="Arial" w:cs="Arial"/>
          <w:b/>
          <w:bCs/>
          <w:sz w:val="20"/>
          <w:szCs w:val="20"/>
        </w:rPr>
        <w:t>ườ</w:t>
      </w:r>
      <w:r w:rsidRPr="0033019C">
        <w:rPr>
          <w:rFonts w:ascii="Arial" w:eastAsia="Times New Roman" w:hAnsi="Arial" w:cs="Arial"/>
          <w:b/>
          <w:bCs/>
          <w:sz w:val="20"/>
          <w:szCs w:val="20"/>
        </w:rPr>
        <w:t>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tham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gia</w:t>
      </w:r>
      <w:r w:rsidRPr="00656E91">
        <w:rPr>
          <w:rFonts w:ascii="Arial" w:eastAsia="Times New Roman" w:hAnsi="Arial" w:cs="Arial"/>
          <w:b/>
          <w:bCs/>
          <w:sz w:val="20"/>
          <w:szCs w:val="20"/>
        </w:rPr>
        <w:t xml:space="preserve"> bảo hiểm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tự</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nguyện</w:t>
      </w:r>
    </w:p>
    <w:p w14:paraId="1DA2F935" w14:textId="3C06E68B" w:rsidR="00656E91" w:rsidRPr="00656E91" w:rsidRDefault="00656E91" w:rsidP="00656E91">
      <w:pPr>
        <w:spacing w:after="120"/>
        <w:ind w:firstLine="720"/>
        <w:jc w:val="both"/>
        <w:rPr>
          <w:rFonts w:ascii="Arial" w:eastAsia="Times New Roman" w:hAnsi="Arial" w:cs="Arial"/>
          <w:sz w:val="20"/>
          <w:szCs w:val="20"/>
        </w:rPr>
      </w:pPr>
      <w:bookmarkStart w:id="28" w:name="RANGE!A30"/>
      <w:bookmarkEnd w:id="27"/>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p>
    <w:p w14:paraId="103F1A7B" w14:textId="4C6DDCE0" w:rsidR="00656E91" w:rsidRPr="00656E91" w:rsidRDefault="00656E91" w:rsidP="00656E91">
      <w:pPr>
        <w:spacing w:after="120"/>
        <w:ind w:firstLine="720"/>
        <w:jc w:val="both"/>
        <w:rPr>
          <w:rFonts w:ascii="Arial" w:eastAsia="Times New Roman" w:hAnsi="Arial" w:cs="Arial"/>
          <w:sz w:val="20"/>
          <w:szCs w:val="20"/>
        </w:rPr>
      </w:pPr>
      <w:bookmarkStart w:id="29" w:name="RANGE!A31"/>
      <w:bookmarkEnd w:id="28"/>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h</w:t>
      </w:r>
      <w:r w:rsidRPr="00656E91">
        <w:rPr>
          <w:rFonts w:ascii="Arial" w:eastAsia="Times New Roman" w:hAnsi="Arial" w:cs="Arial"/>
          <w:sz w:val="20"/>
          <w:szCs w:val="20"/>
          <w:lang w:val="en-US"/>
        </w:rPr>
        <w:t>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tỷ</w:t>
      </w:r>
      <w:r w:rsidRPr="00656E91">
        <w:rPr>
          <w:rFonts w:ascii="Arial" w:eastAsia="Times New Roman" w:hAnsi="Arial" w:cs="Arial"/>
          <w:sz w:val="20"/>
          <w:szCs w:val="20"/>
        </w:rPr>
        <w:t xml:space="preserve"> </w:t>
      </w:r>
      <w:r w:rsidRPr="0033019C">
        <w:rPr>
          <w:rFonts w:ascii="Arial" w:eastAsia="Times New Roman" w:hAnsi="Arial" w:cs="Arial"/>
          <w:sz w:val="20"/>
          <w:szCs w:val="20"/>
        </w:rPr>
        <w:t>lệ</w:t>
      </w:r>
      <w:r w:rsidRPr="00656E91">
        <w:rPr>
          <w:rFonts w:ascii="Arial" w:eastAsia="Times New Roman" w:hAnsi="Arial" w:cs="Arial"/>
          <w:sz w:val="20"/>
          <w:szCs w:val="20"/>
        </w:rPr>
        <w:t xml:space="preserve"> </w:t>
      </w:r>
      <w:r w:rsidRPr="0033019C">
        <w:rPr>
          <w:rFonts w:ascii="Arial" w:eastAsia="Times New Roman" w:hAnsi="Arial" w:cs="Arial"/>
          <w:sz w:val="20"/>
          <w:szCs w:val="20"/>
        </w:rPr>
        <w:t>phần</w:t>
      </w:r>
      <w:r w:rsidRPr="00656E91">
        <w:rPr>
          <w:rFonts w:ascii="Arial" w:eastAsia="Times New Roman" w:hAnsi="Arial" w:cs="Arial"/>
          <w:sz w:val="20"/>
          <w:szCs w:val="20"/>
        </w:rPr>
        <w:t xml:space="preserve"> </w:t>
      </w:r>
      <w:r w:rsidRPr="0033019C">
        <w:rPr>
          <w:rFonts w:ascii="Arial" w:eastAsia="Times New Roman" w:hAnsi="Arial" w:cs="Arial"/>
          <w:sz w:val="20"/>
          <w:szCs w:val="20"/>
        </w:rPr>
        <w:t>trăm</w:t>
      </w:r>
      <w:r w:rsidRPr="00656E91">
        <w:rPr>
          <w:rFonts w:ascii="Arial" w:eastAsia="Times New Roman" w:hAnsi="Arial" w:cs="Arial"/>
          <w:sz w:val="20"/>
          <w:szCs w:val="20"/>
        </w:rPr>
        <w:t xml:space="preserve"> </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trên</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chuẩn</w:t>
      </w:r>
      <w:r w:rsidRPr="00656E91">
        <w:rPr>
          <w:rFonts w:ascii="Arial" w:eastAsia="Times New Roman" w:hAnsi="Arial" w:cs="Arial"/>
          <w:sz w:val="20"/>
          <w:szCs w:val="20"/>
        </w:rPr>
        <w:t xml:space="preserve"> </w:t>
      </w:r>
      <w:r w:rsidRPr="0033019C">
        <w:rPr>
          <w:rFonts w:ascii="Arial" w:eastAsia="Times New Roman" w:hAnsi="Arial" w:cs="Arial"/>
          <w:sz w:val="20"/>
          <w:szCs w:val="20"/>
        </w:rPr>
        <w:t>hộ</w:t>
      </w:r>
      <w:r w:rsidRPr="00656E91">
        <w:rPr>
          <w:rFonts w:ascii="Arial" w:eastAsia="Times New Roman" w:hAnsi="Arial" w:cs="Arial"/>
          <w:sz w:val="20"/>
          <w:szCs w:val="20"/>
        </w:rPr>
        <w:t xml:space="preserve"> </w:t>
      </w:r>
      <w:r w:rsidRPr="0033019C">
        <w:rPr>
          <w:rFonts w:ascii="Arial" w:eastAsia="Times New Roman" w:hAnsi="Arial" w:cs="Arial"/>
          <w:sz w:val="20"/>
          <w:szCs w:val="20"/>
        </w:rPr>
        <w:t>nghèo</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khu</w:t>
      </w:r>
      <w:r w:rsidRPr="00656E91">
        <w:rPr>
          <w:rFonts w:ascii="Arial" w:eastAsia="Times New Roman" w:hAnsi="Arial" w:cs="Arial"/>
          <w:sz w:val="20"/>
          <w:szCs w:val="20"/>
        </w:rPr>
        <w:t xml:space="preserve"> </w:t>
      </w:r>
      <w:r w:rsidRPr="0033019C">
        <w:rPr>
          <w:rFonts w:ascii="Arial" w:eastAsia="Times New Roman" w:hAnsi="Arial" w:cs="Arial"/>
          <w:sz w:val="20"/>
          <w:szCs w:val="20"/>
        </w:rPr>
        <w:t>vực</w:t>
      </w:r>
      <w:r w:rsidRPr="00656E91">
        <w:rPr>
          <w:rFonts w:ascii="Arial" w:eastAsia="Times New Roman" w:hAnsi="Arial" w:cs="Arial"/>
          <w:sz w:val="20"/>
          <w:szCs w:val="20"/>
        </w:rPr>
        <w:t xml:space="preserve"> </w:t>
      </w:r>
      <w:r w:rsidRPr="0033019C">
        <w:rPr>
          <w:rFonts w:ascii="Arial" w:eastAsia="Times New Roman" w:hAnsi="Arial" w:cs="Arial"/>
          <w:sz w:val="20"/>
          <w:szCs w:val="20"/>
        </w:rPr>
        <w:t>nông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thôn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31</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36</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cụ</w:t>
      </w:r>
      <w:r w:rsidRPr="00656E91">
        <w:rPr>
          <w:rFonts w:ascii="Arial" w:eastAsia="Times New Roman" w:hAnsi="Arial" w:cs="Arial"/>
          <w:sz w:val="20"/>
          <w:szCs w:val="20"/>
        </w:rPr>
        <w:t xml:space="preserve"> </w:t>
      </w:r>
      <w:r w:rsidRPr="0033019C">
        <w:rPr>
          <w:rFonts w:ascii="Arial" w:eastAsia="Times New Roman" w:hAnsi="Arial" w:cs="Arial"/>
          <w:sz w:val="20"/>
          <w:szCs w:val="20"/>
        </w:rPr>
        <w:t>thể:</w:t>
      </w:r>
    </w:p>
    <w:p w14:paraId="5FE7AB50" w14:textId="5C9AA8F3" w:rsidR="00656E91" w:rsidRPr="00656E91" w:rsidRDefault="00656E91" w:rsidP="00656E91">
      <w:pPr>
        <w:spacing w:after="120"/>
        <w:ind w:firstLine="720"/>
        <w:jc w:val="both"/>
        <w:rPr>
          <w:rFonts w:ascii="Arial" w:eastAsia="Times New Roman" w:hAnsi="Arial" w:cs="Arial"/>
          <w:sz w:val="20"/>
          <w:szCs w:val="20"/>
        </w:rPr>
      </w:pPr>
      <w:bookmarkStart w:id="30" w:name="RANGE!A32"/>
      <w:bookmarkEnd w:id="29"/>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50%</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hộ</w:t>
      </w:r>
      <w:r w:rsidRPr="00656E91">
        <w:rPr>
          <w:rFonts w:ascii="Arial" w:eastAsia="Times New Roman" w:hAnsi="Arial" w:cs="Arial"/>
          <w:sz w:val="20"/>
          <w:szCs w:val="20"/>
        </w:rPr>
        <w:t xml:space="preserve"> </w:t>
      </w:r>
      <w:r w:rsidRPr="0033019C">
        <w:rPr>
          <w:rFonts w:ascii="Arial" w:eastAsia="Times New Roman" w:hAnsi="Arial" w:cs="Arial"/>
          <w:sz w:val="20"/>
          <w:szCs w:val="20"/>
        </w:rPr>
        <w:t>nghèo,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sinh</w:t>
      </w:r>
      <w:r w:rsidRPr="00656E91">
        <w:rPr>
          <w:rFonts w:ascii="Arial" w:eastAsia="Times New Roman" w:hAnsi="Arial" w:cs="Arial"/>
          <w:sz w:val="20"/>
          <w:szCs w:val="20"/>
        </w:rPr>
        <w:t xml:space="preserve"> </w:t>
      </w:r>
      <w:r w:rsidRPr="0033019C">
        <w:rPr>
          <w:rFonts w:ascii="Arial" w:eastAsia="Times New Roman" w:hAnsi="Arial" w:cs="Arial"/>
          <w:sz w:val="20"/>
          <w:szCs w:val="20"/>
        </w:rPr>
        <w:t>sống</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đảo,</w:t>
      </w:r>
      <w:r w:rsidRPr="00656E91">
        <w:rPr>
          <w:rFonts w:ascii="Arial" w:eastAsia="Times New Roman" w:hAnsi="Arial" w:cs="Arial"/>
          <w:sz w:val="20"/>
          <w:szCs w:val="20"/>
        </w:rPr>
        <w:t xml:space="preserve"> </w:t>
      </w:r>
      <w:r w:rsidRPr="0033019C">
        <w:rPr>
          <w:rFonts w:ascii="Arial" w:eastAsia="Times New Roman" w:hAnsi="Arial" w:cs="Arial"/>
          <w:sz w:val="20"/>
          <w:szCs w:val="20"/>
        </w:rPr>
        <w:t>đặc</w:t>
      </w:r>
      <w:r w:rsidRPr="00656E91">
        <w:rPr>
          <w:rFonts w:ascii="Arial" w:eastAsia="Times New Roman" w:hAnsi="Arial" w:cs="Arial"/>
          <w:sz w:val="20"/>
          <w:szCs w:val="20"/>
        </w:rPr>
        <w:t xml:space="preserve"> </w:t>
      </w:r>
      <w:r w:rsidRPr="0033019C">
        <w:rPr>
          <w:rFonts w:ascii="Arial" w:eastAsia="Times New Roman" w:hAnsi="Arial" w:cs="Arial"/>
          <w:sz w:val="20"/>
          <w:szCs w:val="20"/>
        </w:rPr>
        <w:t>khu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phủ,</w:t>
      </w:r>
      <w:r w:rsidRPr="00656E91">
        <w:rPr>
          <w:rFonts w:ascii="Arial" w:eastAsia="Times New Roman" w:hAnsi="Arial" w:cs="Arial"/>
          <w:sz w:val="20"/>
          <w:szCs w:val="20"/>
        </w:rPr>
        <w:t xml:space="preserve"> </w:t>
      </w:r>
      <w:r w:rsidRPr="0033019C">
        <w:rPr>
          <w:rFonts w:ascii="Arial" w:eastAsia="Times New Roman" w:hAnsi="Arial" w:cs="Arial"/>
          <w:sz w:val="20"/>
          <w:szCs w:val="20"/>
        </w:rPr>
        <w:t>Thủ</w:t>
      </w:r>
      <w:r w:rsidRPr="00656E91">
        <w:rPr>
          <w:rFonts w:ascii="Arial" w:eastAsia="Times New Roman" w:hAnsi="Arial" w:cs="Arial"/>
          <w:sz w:val="20"/>
          <w:szCs w:val="20"/>
        </w:rPr>
        <w:t xml:space="preserve"> </w:t>
      </w:r>
      <w:r w:rsidRPr="0033019C">
        <w:rPr>
          <w:rFonts w:ascii="Arial" w:eastAsia="Times New Roman" w:hAnsi="Arial" w:cs="Arial"/>
          <w:sz w:val="20"/>
          <w:szCs w:val="20"/>
        </w:rPr>
        <w:t>tướng</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phủ;</w:t>
      </w:r>
    </w:p>
    <w:p w14:paraId="55A3F29B" w14:textId="0E469D6D" w:rsidR="00656E91" w:rsidRPr="00656E91" w:rsidRDefault="00656E91" w:rsidP="00656E91">
      <w:pPr>
        <w:spacing w:after="120"/>
        <w:ind w:firstLine="720"/>
        <w:jc w:val="both"/>
        <w:rPr>
          <w:rFonts w:ascii="Arial" w:eastAsia="Times New Roman" w:hAnsi="Arial" w:cs="Arial"/>
          <w:sz w:val="20"/>
          <w:szCs w:val="20"/>
        </w:rPr>
      </w:pPr>
      <w:bookmarkStart w:id="31" w:name="RANGE!A33"/>
      <w:bookmarkEnd w:id="30"/>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40%</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hộ</w:t>
      </w:r>
      <w:r w:rsidRPr="00656E91">
        <w:rPr>
          <w:rFonts w:ascii="Arial" w:eastAsia="Times New Roman" w:hAnsi="Arial" w:cs="Arial"/>
          <w:sz w:val="20"/>
          <w:szCs w:val="20"/>
        </w:rPr>
        <w:t xml:space="preserve"> </w:t>
      </w:r>
      <w:r w:rsidRPr="0033019C">
        <w:rPr>
          <w:rFonts w:ascii="Arial" w:eastAsia="Times New Roman" w:hAnsi="Arial" w:cs="Arial"/>
          <w:sz w:val="20"/>
          <w:szCs w:val="20"/>
        </w:rPr>
        <w:t>cận</w:t>
      </w:r>
      <w:r w:rsidRPr="00656E91">
        <w:rPr>
          <w:rFonts w:ascii="Arial" w:eastAsia="Times New Roman" w:hAnsi="Arial" w:cs="Arial"/>
          <w:sz w:val="20"/>
          <w:szCs w:val="20"/>
        </w:rPr>
        <w:t xml:space="preserve"> </w:t>
      </w:r>
      <w:r w:rsidRPr="0033019C">
        <w:rPr>
          <w:rFonts w:ascii="Arial" w:eastAsia="Times New Roman" w:hAnsi="Arial" w:cs="Arial"/>
          <w:sz w:val="20"/>
          <w:szCs w:val="20"/>
        </w:rPr>
        <w:t>nghèo;</w:t>
      </w:r>
    </w:p>
    <w:p w14:paraId="0D9EF649" w14:textId="5F75A2BA" w:rsidR="00656E91" w:rsidRPr="00656E91" w:rsidRDefault="00656E91" w:rsidP="00656E91">
      <w:pPr>
        <w:spacing w:after="120"/>
        <w:ind w:firstLine="720"/>
        <w:jc w:val="both"/>
        <w:rPr>
          <w:rFonts w:ascii="Arial" w:eastAsia="Times New Roman" w:hAnsi="Arial" w:cs="Arial"/>
          <w:sz w:val="20"/>
          <w:szCs w:val="20"/>
        </w:rPr>
      </w:pPr>
      <w:bookmarkStart w:id="32" w:name="RANGE!A34"/>
      <w:bookmarkEnd w:id="31"/>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30%</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dân</w:t>
      </w:r>
      <w:r w:rsidRPr="00656E91">
        <w:rPr>
          <w:rFonts w:ascii="Arial" w:eastAsia="Times New Roman" w:hAnsi="Arial" w:cs="Arial"/>
          <w:sz w:val="20"/>
          <w:szCs w:val="20"/>
        </w:rPr>
        <w:t xml:space="preserve"> </w:t>
      </w:r>
      <w:r w:rsidRPr="0033019C">
        <w:rPr>
          <w:rFonts w:ascii="Arial" w:eastAsia="Times New Roman" w:hAnsi="Arial" w:cs="Arial"/>
          <w:sz w:val="20"/>
          <w:szCs w:val="20"/>
        </w:rPr>
        <w:t>tộc</w:t>
      </w:r>
      <w:r w:rsidRPr="00656E91">
        <w:rPr>
          <w:rFonts w:ascii="Arial" w:eastAsia="Times New Roman" w:hAnsi="Arial" w:cs="Arial"/>
          <w:sz w:val="20"/>
          <w:szCs w:val="20"/>
        </w:rPr>
        <w:t xml:space="preserve"> </w:t>
      </w:r>
      <w:r w:rsidRPr="0033019C">
        <w:rPr>
          <w:rFonts w:ascii="Arial" w:eastAsia="Times New Roman" w:hAnsi="Arial" w:cs="Arial"/>
          <w:sz w:val="20"/>
          <w:szCs w:val="20"/>
        </w:rPr>
        <w:t>thiểu</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p>
    <w:p w14:paraId="265AF70F" w14:textId="62D2DA8A" w:rsidR="00656E91" w:rsidRPr="00656E91" w:rsidRDefault="00656E91" w:rsidP="00656E91">
      <w:pPr>
        <w:spacing w:after="120"/>
        <w:ind w:firstLine="720"/>
        <w:jc w:val="both"/>
        <w:rPr>
          <w:rFonts w:ascii="Arial" w:eastAsia="Times New Roman" w:hAnsi="Arial" w:cs="Arial"/>
          <w:sz w:val="20"/>
          <w:szCs w:val="20"/>
        </w:rPr>
      </w:pPr>
      <w:bookmarkStart w:id="33" w:name="RANGE!A35"/>
      <w:bookmarkEnd w:id="32"/>
      <w:r w:rsidRPr="0033019C">
        <w:rPr>
          <w:rFonts w:ascii="Arial" w:eastAsia="Times New Roman" w:hAnsi="Arial" w:cs="Arial"/>
          <w:sz w:val="20"/>
          <w:szCs w:val="20"/>
        </w:rPr>
        <w:t>d)</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20%</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khác.</w:t>
      </w:r>
    </w:p>
    <w:p w14:paraId="0AC4B832" w14:textId="1DDA4572" w:rsidR="00656E91" w:rsidRPr="00656E91" w:rsidRDefault="00656E91" w:rsidP="00656E91">
      <w:pPr>
        <w:spacing w:after="120"/>
        <w:ind w:firstLine="720"/>
        <w:jc w:val="both"/>
        <w:rPr>
          <w:rFonts w:ascii="Arial" w:eastAsia="Times New Roman" w:hAnsi="Arial" w:cs="Arial"/>
          <w:sz w:val="20"/>
          <w:szCs w:val="20"/>
        </w:rPr>
      </w:pPr>
      <w:bookmarkStart w:id="34" w:name="RANGE!A36"/>
      <w:bookmarkEnd w:id="33"/>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ở</w:t>
      </w:r>
      <w:r w:rsidRPr="00656E91">
        <w:rPr>
          <w:rFonts w:ascii="Arial" w:eastAsia="Times New Roman" w:hAnsi="Arial" w:cs="Arial"/>
          <w:sz w:val="20"/>
          <w:szCs w:val="20"/>
        </w:rPr>
        <w:t xml:space="preserve"> </w:t>
      </w:r>
      <w:r w:rsidRPr="0033019C">
        <w:rPr>
          <w:rFonts w:ascii="Arial" w:eastAsia="Times New Roman" w:hAnsi="Arial" w:cs="Arial"/>
          <w:sz w:val="20"/>
          <w:szCs w:val="20"/>
        </w:rPr>
        <w:t>nhiều</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khác</w:t>
      </w:r>
      <w:r w:rsidRPr="00656E91">
        <w:rPr>
          <w:rFonts w:ascii="Arial" w:eastAsia="Times New Roman" w:hAnsi="Arial" w:cs="Arial"/>
          <w:sz w:val="20"/>
          <w:szCs w:val="20"/>
        </w:rPr>
        <w:t xml:space="preserve"> </w:t>
      </w:r>
      <w:r w:rsidRPr="0033019C">
        <w:rPr>
          <w:rFonts w:ascii="Arial" w:eastAsia="Times New Roman" w:hAnsi="Arial" w:cs="Arial"/>
          <w:sz w:val="20"/>
          <w:szCs w:val="20"/>
        </w:rPr>
        <w:t>nhau</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cao</w:t>
      </w:r>
      <w:r w:rsidRPr="00656E91">
        <w:rPr>
          <w:rFonts w:ascii="Arial" w:eastAsia="Times New Roman" w:hAnsi="Arial" w:cs="Arial"/>
          <w:sz w:val="20"/>
          <w:szCs w:val="20"/>
        </w:rPr>
        <w:t xml:space="preserve"> </w:t>
      </w:r>
      <w:r w:rsidRPr="0033019C">
        <w:rPr>
          <w:rFonts w:ascii="Arial" w:eastAsia="Times New Roman" w:hAnsi="Arial" w:cs="Arial"/>
          <w:sz w:val="20"/>
          <w:szCs w:val="20"/>
        </w:rPr>
        <w:t>nhất.</w:t>
      </w:r>
    </w:p>
    <w:p w14:paraId="37DAFD0D" w14:textId="2A007841" w:rsidR="00656E91" w:rsidRPr="00656E91" w:rsidRDefault="00656E91" w:rsidP="00656E91">
      <w:pPr>
        <w:spacing w:after="120"/>
        <w:ind w:firstLine="720"/>
        <w:jc w:val="both"/>
        <w:rPr>
          <w:rFonts w:ascii="Arial" w:eastAsia="Times New Roman" w:hAnsi="Arial" w:cs="Arial"/>
          <w:sz w:val="20"/>
          <w:szCs w:val="20"/>
        </w:rPr>
      </w:pPr>
      <w:bookmarkStart w:id="35" w:name="RANGE!A37"/>
      <w:bookmarkEnd w:id="34"/>
      <w:r w:rsidRPr="0033019C">
        <w:rPr>
          <w:rFonts w:ascii="Arial" w:eastAsia="Times New Roman" w:hAnsi="Arial" w:cs="Arial"/>
          <w:sz w:val="20"/>
          <w:szCs w:val="20"/>
        </w:rPr>
        <w:t>Khuyến</w:t>
      </w:r>
      <w:r w:rsidRPr="00656E91">
        <w:rPr>
          <w:rFonts w:ascii="Arial" w:eastAsia="Times New Roman" w:hAnsi="Arial" w:cs="Arial"/>
          <w:sz w:val="20"/>
          <w:szCs w:val="20"/>
        </w:rPr>
        <w:t xml:space="preserve"> </w:t>
      </w:r>
      <w:r w:rsidRPr="0033019C">
        <w:rPr>
          <w:rFonts w:ascii="Arial" w:eastAsia="Times New Roman" w:hAnsi="Arial" w:cs="Arial"/>
          <w:sz w:val="20"/>
          <w:szCs w:val="20"/>
        </w:rPr>
        <w:t>khích</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tổ</w:t>
      </w:r>
      <w:r w:rsidRPr="00656E91">
        <w:rPr>
          <w:rFonts w:ascii="Arial" w:eastAsia="Times New Roman" w:hAnsi="Arial" w:cs="Arial"/>
          <w:sz w:val="20"/>
          <w:szCs w:val="20"/>
        </w:rPr>
        <w:t xml:space="preserve"> </w:t>
      </w:r>
      <w:r w:rsidRPr="0033019C">
        <w:rPr>
          <w:rFonts w:ascii="Arial" w:eastAsia="Times New Roman" w:hAnsi="Arial" w:cs="Arial"/>
          <w:sz w:val="20"/>
          <w:szCs w:val="20"/>
        </w:rPr>
        <w:t>chức</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cá</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w:t>
      </w:r>
      <w:r w:rsidRPr="00656E91">
        <w:rPr>
          <w:rFonts w:ascii="Arial" w:eastAsia="Times New Roman" w:hAnsi="Arial" w:cs="Arial"/>
          <w:sz w:val="20"/>
          <w:szCs w:val="20"/>
          <w:lang w:val="en-US"/>
        </w:rPr>
        <w:t>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p>
    <w:p w14:paraId="672ABFFA" w14:textId="0BCA8D67" w:rsidR="00656E91" w:rsidRPr="00656E91" w:rsidRDefault="00656E91" w:rsidP="00656E91">
      <w:pPr>
        <w:spacing w:after="120"/>
        <w:ind w:firstLine="720"/>
        <w:jc w:val="both"/>
        <w:rPr>
          <w:rFonts w:ascii="Arial" w:eastAsia="Times New Roman" w:hAnsi="Arial" w:cs="Arial"/>
          <w:sz w:val="20"/>
          <w:szCs w:val="20"/>
        </w:rPr>
      </w:pPr>
      <w:bookmarkStart w:id="36" w:name="RANGE!A38"/>
      <w:bookmarkEnd w:id="35"/>
      <w:r w:rsidRPr="0033019C">
        <w:rPr>
          <w:rFonts w:ascii="Arial" w:eastAsia="Times New Roman" w:hAnsi="Arial" w:cs="Arial"/>
          <w:sz w:val="20"/>
          <w:szCs w:val="20"/>
        </w:rPr>
        <w:t>Tùy</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kinh</w:t>
      </w:r>
      <w:r w:rsidRPr="00656E91">
        <w:rPr>
          <w:rFonts w:ascii="Arial" w:eastAsia="Times New Roman" w:hAnsi="Arial" w:cs="Arial"/>
          <w:sz w:val="20"/>
          <w:szCs w:val="20"/>
        </w:rPr>
        <w:t xml:space="preserve"> </w:t>
      </w:r>
      <w:r w:rsidRPr="0033019C">
        <w:rPr>
          <w:rFonts w:ascii="Arial" w:eastAsia="Times New Roman" w:hAnsi="Arial" w:cs="Arial"/>
          <w:sz w:val="20"/>
          <w:szCs w:val="20"/>
        </w:rPr>
        <w:t>tế</w:t>
      </w:r>
      <w:r w:rsidRPr="00656E91">
        <w:rPr>
          <w:rFonts w:ascii="Arial" w:eastAsia="Times New Roman" w:hAnsi="Arial" w:cs="Arial"/>
          <w:sz w:val="20"/>
          <w:szCs w:val="20"/>
        </w:rPr>
        <w:t xml:space="preserve"> </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khả</w:t>
      </w:r>
      <w:r w:rsidRPr="00656E91">
        <w:rPr>
          <w:rFonts w:ascii="Arial" w:eastAsia="Times New Roman" w:hAnsi="Arial" w:cs="Arial"/>
          <w:sz w:val="20"/>
          <w:szCs w:val="20"/>
        </w:rPr>
        <w:t xml:space="preserve"> </w:t>
      </w:r>
      <w:r w:rsidRPr="0033019C">
        <w:rPr>
          <w:rFonts w:ascii="Arial" w:eastAsia="Times New Roman" w:hAnsi="Arial" w:cs="Arial"/>
          <w:sz w:val="20"/>
          <w:szCs w:val="20"/>
        </w:rPr>
        <w:t>năng</w:t>
      </w:r>
      <w:r w:rsidRPr="00656E91">
        <w:rPr>
          <w:rFonts w:ascii="Arial" w:eastAsia="Times New Roman" w:hAnsi="Arial" w:cs="Arial"/>
          <w:sz w:val="20"/>
          <w:szCs w:val="20"/>
        </w:rPr>
        <w:t xml:space="preserve"> </w:t>
      </w:r>
      <w:r w:rsidRPr="0033019C">
        <w:rPr>
          <w:rFonts w:ascii="Arial" w:eastAsia="Times New Roman" w:hAnsi="Arial" w:cs="Arial"/>
          <w:sz w:val="20"/>
          <w:szCs w:val="20"/>
        </w:rPr>
        <w:t>cân</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kết</w:t>
      </w:r>
      <w:r w:rsidRPr="00656E91">
        <w:rPr>
          <w:rFonts w:ascii="Arial" w:eastAsia="Times New Roman" w:hAnsi="Arial" w:cs="Arial"/>
          <w:sz w:val="20"/>
          <w:szCs w:val="20"/>
        </w:rPr>
        <w:t xml:space="preserve"> </w:t>
      </w:r>
      <w:r w:rsidRPr="0033019C">
        <w:rPr>
          <w:rFonts w:ascii="Arial" w:eastAsia="Times New Roman" w:hAnsi="Arial" w:cs="Arial"/>
          <w:sz w:val="20"/>
          <w:szCs w:val="20"/>
        </w:rPr>
        <w:t>h</w:t>
      </w:r>
      <w:r w:rsidRPr="00656E91">
        <w:rPr>
          <w:rFonts w:ascii="Arial" w:eastAsia="Times New Roman" w:hAnsi="Arial" w:cs="Arial"/>
          <w:sz w:val="20"/>
          <w:szCs w:val="20"/>
          <w:lang w:val="en-US"/>
        </w:rPr>
        <w:t>ợ</w:t>
      </w:r>
      <w:r w:rsidRPr="0033019C">
        <w:rPr>
          <w:rFonts w:ascii="Arial" w:eastAsia="Times New Roman" w:hAnsi="Arial" w:cs="Arial"/>
          <w:sz w:val="20"/>
          <w:szCs w:val="20"/>
        </w:rPr>
        <w:t>p</w:t>
      </w:r>
      <w:r w:rsidRPr="00656E91">
        <w:rPr>
          <w:rFonts w:ascii="Arial" w:eastAsia="Times New Roman" w:hAnsi="Arial" w:cs="Arial"/>
          <w:sz w:val="20"/>
          <w:szCs w:val="20"/>
        </w:rPr>
        <w:t xml:space="preserve"> </w:t>
      </w:r>
      <w:r w:rsidRPr="0033019C">
        <w:rPr>
          <w:rFonts w:ascii="Arial" w:eastAsia="Times New Roman" w:hAnsi="Arial" w:cs="Arial"/>
          <w:sz w:val="20"/>
          <w:szCs w:val="20"/>
        </w:rPr>
        <w:t>huy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động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nguồn</w:t>
      </w:r>
      <w:r w:rsidRPr="00656E91">
        <w:rPr>
          <w:rFonts w:ascii="Arial" w:eastAsia="Times New Roman" w:hAnsi="Arial" w:cs="Arial"/>
          <w:sz w:val="20"/>
          <w:szCs w:val="20"/>
        </w:rPr>
        <w:t xml:space="preserve"> </w:t>
      </w:r>
      <w:r w:rsidRPr="0033019C">
        <w:rPr>
          <w:rFonts w:ascii="Arial" w:eastAsia="Times New Roman" w:hAnsi="Arial" w:cs="Arial"/>
          <w:sz w:val="20"/>
          <w:szCs w:val="20"/>
        </w:rPr>
        <w:t>lực</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Ủy ban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dân</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tỉnh,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phố</w:t>
      </w:r>
      <w:r w:rsidRPr="00656E91">
        <w:rPr>
          <w:rFonts w:ascii="Arial" w:eastAsia="Times New Roman" w:hAnsi="Arial" w:cs="Arial"/>
          <w:sz w:val="20"/>
          <w:szCs w:val="20"/>
        </w:rPr>
        <w:t xml:space="preserve"> </w:t>
      </w:r>
      <w:r w:rsidRPr="0033019C">
        <w:rPr>
          <w:rFonts w:ascii="Arial" w:eastAsia="Times New Roman" w:hAnsi="Arial" w:cs="Arial"/>
          <w:sz w:val="20"/>
          <w:szCs w:val="20"/>
        </w:rPr>
        <w:t>trực</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trình</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dân</w:t>
      </w:r>
      <w:r w:rsidRPr="00656E91">
        <w:rPr>
          <w:rFonts w:ascii="Arial" w:eastAsia="Times New Roman" w:hAnsi="Arial" w:cs="Arial"/>
          <w:sz w:val="20"/>
          <w:szCs w:val="20"/>
        </w:rPr>
        <w:t xml:space="preserve"> </w:t>
      </w:r>
      <w:r w:rsidRPr="0033019C">
        <w:rPr>
          <w:rFonts w:ascii="Arial" w:eastAsia="Times New Roman" w:hAnsi="Arial" w:cs="Arial"/>
          <w:sz w:val="20"/>
          <w:szCs w:val="20"/>
        </w:rPr>
        <w:t>cùng</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trên</w:t>
      </w:r>
      <w:r w:rsidRPr="00656E91">
        <w:rPr>
          <w:rFonts w:ascii="Arial" w:eastAsia="Times New Roman" w:hAnsi="Arial" w:cs="Arial"/>
          <w:sz w:val="20"/>
          <w:szCs w:val="20"/>
        </w:rPr>
        <w:t xml:space="preserve"> </w:t>
      </w:r>
      <w:r w:rsidRPr="0033019C">
        <w:rPr>
          <w:rFonts w:ascii="Arial" w:eastAsia="Times New Roman" w:hAnsi="Arial" w:cs="Arial"/>
          <w:sz w:val="20"/>
          <w:szCs w:val="20"/>
        </w:rPr>
        <w:t>địa</w:t>
      </w:r>
      <w:r w:rsidRPr="00656E91">
        <w:rPr>
          <w:rFonts w:ascii="Arial" w:eastAsia="Times New Roman" w:hAnsi="Arial" w:cs="Arial"/>
          <w:sz w:val="20"/>
          <w:szCs w:val="20"/>
        </w:rPr>
        <w:t xml:space="preserve"> </w:t>
      </w:r>
      <w:r w:rsidRPr="0033019C">
        <w:rPr>
          <w:rFonts w:ascii="Arial" w:eastAsia="Times New Roman" w:hAnsi="Arial" w:cs="Arial"/>
          <w:sz w:val="20"/>
          <w:szCs w:val="20"/>
        </w:rPr>
        <w:t>bàn</w:t>
      </w:r>
      <w:r w:rsidRPr="00656E91">
        <w:rPr>
          <w:rFonts w:ascii="Arial" w:eastAsia="Times New Roman" w:hAnsi="Arial" w:cs="Arial"/>
          <w:sz w:val="20"/>
          <w:szCs w:val="20"/>
        </w:rPr>
        <w:t xml:space="preserve"> </w:t>
      </w:r>
      <w:r w:rsidRPr="0033019C">
        <w:rPr>
          <w:rFonts w:ascii="Arial" w:eastAsia="Times New Roman" w:hAnsi="Arial" w:cs="Arial"/>
          <w:sz w:val="20"/>
          <w:szCs w:val="20"/>
        </w:rPr>
        <w:t>ngoài</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6E13B501" w14:textId="724EEE55" w:rsidR="00656E91" w:rsidRPr="00656E91" w:rsidRDefault="00656E91" w:rsidP="00656E91">
      <w:pPr>
        <w:spacing w:after="120"/>
        <w:ind w:firstLine="720"/>
        <w:jc w:val="both"/>
        <w:rPr>
          <w:rFonts w:ascii="Arial" w:eastAsia="Times New Roman" w:hAnsi="Arial" w:cs="Arial"/>
          <w:sz w:val="20"/>
          <w:szCs w:val="20"/>
        </w:rPr>
      </w:pPr>
      <w:bookmarkStart w:id="37" w:name="RANGE!A39"/>
      <w:bookmarkEnd w:id="36"/>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vào</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phát</w:t>
      </w:r>
      <w:r w:rsidRPr="00656E91">
        <w:rPr>
          <w:rFonts w:ascii="Arial" w:eastAsia="Times New Roman" w:hAnsi="Arial" w:cs="Arial"/>
          <w:sz w:val="20"/>
          <w:szCs w:val="20"/>
        </w:rPr>
        <w:t xml:space="preserve"> </w:t>
      </w:r>
      <w:r w:rsidRPr="0033019C">
        <w:rPr>
          <w:rFonts w:ascii="Arial" w:eastAsia="Times New Roman" w:hAnsi="Arial" w:cs="Arial"/>
          <w:sz w:val="20"/>
          <w:szCs w:val="20"/>
        </w:rPr>
        <w:t>triển</w:t>
      </w:r>
      <w:r w:rsidRPr="00656E91">
        <w:rPr>
          <w:rFonts w:ascii="Arial" w:eastAsia="Times New Roman" w:hAnsi="Arial" w:cs="Arial"/>
          <w:sz w:val="20"/>
          <w:szCs w:val="20"/>
        </w:rPr>
        <w:t xml:space="preserve"> </w:t>
      </w:r>
      <w:r w:rsidRPr="0033019C">
        <w:rPr>
          <w:rFonts w:ascii="Arial" w:eastAsia="Times New Roman" w:hAnsi="Arial" w:cs="Arial"/>
          <w:sz w:val="20"/>
          <w:szCs w:val="20"/>
        </w:rPr>
        <w:t>kinh</w:t>
      </w:r>
      <w:r w:rsidRPr="00656E91">
        <w:rPr>
          <w:rFonts w:ascii="Arial" w:eastAsia="Times New Roman" w:hAnsi="Arial" w:cs="Arial"/>
          <w:sz w:val="20"/>
          <w:szCs w:val="20"/>
        </w:rPr>
        <w:t xml:space="preserve"> </w:t>
      </w:r>
      <w:r w:rsidRPr="0033019C">
        <w:rPr>
          <w:rFonts w:ascii="Arial" w:eastAsia="Times New Roman" w:hAnsi="Arial" w:cs="Arial"/>
          <w:sz w:val="20"/>
          <w:szCs w:val="20"/>
        </w:rPr>
        <w:t>tế</w:t>
      </w:r>
      <w:r w:rsidRPr="00656E91">
        <w:rPr>
          <w:rFonts w:ascii="Arial" w:eastAsia="Times New Roman" w:hAnsi="Arial" w:cs="Arial"/>
          <w:sz w:val="20"/>
          <w:szCs w:val="20"/>
        </w:rPr>
        <w:t xml:space="preserve"> </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khả</w:t>
      </w:r>
      <w:r w:rsidRPr="00656E91">
        <w:rPr>
          <w:rFonts w:ascii="Arial" w:eastAsia="Times New Roman" w:hAnsi="Arial" w:cs="Arial"/>
          <w:sz w:val="20"/>
          <w:szCs w:val="20"/>
        </w:rPr>
        <w:t xml:space="preserve"> </w:t>
      </w:r>
      <w:r w:rsidRPr="0033019C">
        <w:rPr>
          <w:rFonts w:ascii="Arial" w:eastAsia="Times New Roman" w:hAnsi="Arial" w:cs="Arial"/>
          <w:sz w:val="20"/>
          <w:szCs w:val="20"/>
        </w:rPr>
        <w:t>năng</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t</w:t>
      </w:r>
      <w:r w:rsidR="007C538D">
        <w:rPr>
          <w:rFonts w:ascii="Arial" w:eastAsia="Times New Roman" w:hAnsi="Arial" w:cs="Arial"/>
          <w:sz w:val="20"/>
          <w:szCs w:val="20"/>
          <w:lang w:val="en-US"/>
        </w:rPr>
        <w:t>ừ</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kỳ,</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phủ</w:t>
      </w:r>
      <w:r w:rsidRPr="00656E91">
        <w:rPr>
          <w:rFonts w:ascii="Arial" w:eastAsia="Times New Roman" w:hAnsi="Arial" w:cs="Arial"/>
          <w:sz w:val="20"/>
          <w:szCs w:val="20"/>
        </w:rPr>
        <w:t xml:space="preserve"> </w:t>
      </w:r>
      <w:r w:rsidRPr="0033019C">
        <w:rPr>
          <w:rFonts w:ascii="Arial" w:eastAsia="Times New Roman" w:hAnsi="Arial" w:cs="Arial"/>
          <w:sz w:val="20"/>
          <w:szCs w:val="20"/>
        </w:rPr>
        <w:t>xem</w:t>
      </w:r>
      <w:r w:rsidRPr="00656E91">
        <w:rPr>
          <w:rFonts w:ascii="Arial" w:eastAsia="Times New Roman" w:hAnsi="Arial" w:cs="Arial"/>
          <w:sz w:val="20"/>
          <w:szCs w:val="20"/>
        </w:rPr>
        <w:t xml:space="preserve"> </w:t>
      </w:r>
      <w:r w:rsidRPr="0033019C">
        <w:rPr>
          <w:rFonts w:ascii="Arial" w:eastAsia="Times New Roman" w:hAnsi="Arial" w:cs="Arial"/>
          <w:sz w:val="20"/>
          <w:szCs w:val="20"/>
        </w:rPr>
        <w:t>xét</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phù</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p>
    <w:p w14:paraId="0513E9BE" w14:textId="106EC4C3" w:rsidR="00656E91" w:rsidRPr="00656E91" w:rsidRDefault="00656E91" w:rsidP="00656E91">
      <w:pPr>
        <w:spacing w:after="120"/>
        <w:ind w:firstLine="720"/>
        <w:jc w:val="both"/>
        <w:rPr>
          <w:rFonts w:ascii="Arial" w:eastAsia="Times New Roman" w:hAnsi="Arial" w:cs="Arial"/>
          <w:sz w:val="20"/>
          <w:szCs w:val="20"/>
        </w:rPr>
      </w:pPr>
      <w:bookmarkStart w:id="38" w:name="RANGE!A40"/>
      <w:bookmarkEnd w:id="37"/>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tùy</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vào</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tế</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mỗi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nhưng</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quá</w:t>
      </w:r>
      <w:r w:rsidRPr="00656E91">
        <w:rPr>
          <w:rFonts w:ascii="Arial" w:eastAsia="Times New Roman" w:hAnsi="Arial" w:cs="Arial"/>
          <w:sz w:val="20"/>
          <w:szCs w:val="20"/>
        </w:rPr>
        <w:t xml:space="preserve"> </w:t>
      </w:r>
      <w:r w:rsidRPr="0033019C">
        <w:rPr>
          <w:rFonts w:ascii="Arial" w:eastAsia="Times New Roman" w:hAnsi="Arial" w:cs="Arial"/>
          <w:sz w:val="20"/>
          <w:szCs w:val="20"/>
        </w:rPr>
        <w:t>10</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(120</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67FAD398" w14:textId="786E3095" w:rsidR="00656E91" w:rsidRPr="00656E91" w:rsidRDefault="00656E91" w:rsidP="00656E91">
      <w:pPr>
        <w:spacing w:after="120"/>
        <w:ind w:firstLine="720"/>
        <w:jc w:val="both"/>
        <w:rPr>
          <w:rFonts w:ascii="Arial" w:eastAsia="Times New Roman" w:hAnsi="Arial" w:cs="Arial"/>
          <w:sz w:val="20"/>
          <w:szCs w:val="20"/>
        </w:rPr>
      </w:pPr>
      <w:bookmarkStart w:id="39" w:name="RANGE!A41"/>
      <w:bookmarkEnd w:id="38"/>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p>
    <w:p w14:paraId="1C94698E" w14:textId="093AAD9F" w:rsidR="00656E91" w:rsidRPr="00656E91" w:rsidRDefault="00656E91" w:rsidP="00656E91">
      <w:pPr>
        <w:spacing w:after="120"/>
        <w:ind w:firstLine="720"/>
        <w:jc w:val="both"/>
        <w:rPr>
          <w:rFonts w:ascii="Arial" w:eastAsia="Times New Roman" w:hAnsi="Arial" w:cs="Arial"/>
          <w:sz w:val="20"/>
          <w:szCs w:val="20"/>
        </w:rPr>
      </w:pPr>
      <w:bookmarkStart w:id="40" w:name="RANGE!A42"/>
      <w:bookmarkEnd w:id="39"/>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nộp</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phần</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trách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nhiệm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mình</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tổ</w:t>
      </w:r>
      <w:r w:rsidRPr="00656E91">
        <w:rPr>
          <w:rFonts w:ascii="Arial" w:eastAsia="Times New Roman" w:hAnsi="Arial" w:cs="Arial"/>
          <w:sz w:val="20"/>
          <w:szCs w:val="20"/>
        </w:rPr>
        <w:t xml:space="preserve"> </w:t>
      </w:r>
      <w:r w:rsidRPr="0033019C">
        <w:rPr>
          <w:rFonts w:ascii="Arial" w:eastAsia="Times New Roman" w:hAnsi="Arial" w:cs="Arial"/>
          <w:sz w:val="20"/>
          <w:szCs w:val="20"/>
        </w:rPr>
        <w:t>chức</w:t>
      </w:r>
      <w:r w:rsidRPr="00656E91">
        <w:rPr>
          <w:rFonts w:ascii="Arial" w:eastAsia="Times New Roman" w:hAnsi="Arial" w:cs="Arial"/>
          <w:sz w:val="20"/>
          <w:szCs w:val="20"/>
        </w:rPr>
        <w:t xml:space="preserve"> </w:t>
      </w:r>
      <w:r w:rsidRPr="0033019C">
        <w:rPr>
          <w:rFonts w:ascii="Arial" w:eastAsia="Times New Roman" w:hAnsi="Arial" w:cs="Arial"/>
          <w:sz w:val="20"/>
          <w:szCs w:val="20"/>
        </w:rPr>
        <w:t>dịch</w:t>
      </w:r>
      <w:r w:rsidRPr="00656E91">
        <w:rPr>
          <w:rFonts w:ascii="Arial" w:eastAsia="Times New Roman" w:hAnsi="Arial" w:cs="Arial"/>
          <w:sz w:val="20"/>
          <w:szCs w:val="20"/>
        </w:rPr>
        <w:t xml:space="preserve"> </w:t>
      </w:r>
      <w:r w:rsidRPr="0033019C">
        <w:rPr>
          <w:rFonts w:ascii="Arial" w:eastAsia="Times New Roman" w:hAnsi="Arial" w:cs="Arial"/>
          <w:sz w:val="20"/>
          <w:szCs w:val="20"/>
        </w:rPr>
        <w:t>vụ</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ủy</w:t>
      </w:r>
      <w:r w:rsidRPr="00656E91">
        <w:rPr>
          <w:rFonts w:ascii="Arial" w:eastAsia="Times New Roman" w:hAnsi="Arial" w:cs="Arial"/>
          <w:sz w:val="20"/>
          <w:szCs w:val="20"/>
        </w:rPr>
        <w:t xml:space="preserve"> </w:t>
      </w:r>
      <w:r w:rsidRPr="0033019C">
        <w:rPr>
          <w:rFonts w:ascii="Arial" w:eastAsia="Times New Roman" w:hAnsi="Arial" w:cs="Arial"/>
          <w:sz w:val="20"/>
          <w:szCs w:val="20"/>
        </w:rPr>
        <w:t>quyền;</w:t>
      </w:r>
    </w:p>
    <w:p w14:paraId="04A21F51" w14:textId="605F2FB8" w:rsidR="00656E91" w:rsidRPr="00656E91" w:rsidRDefault="00656E91" w:rsidP="00656E91">
      <w:pPr>
        <w:spacing w:after="120"/>
        <w:ind w:firstLine="720"/>
        <w:jc w:val="both"/>
        <w:rPr>
          <w:rFonts w:ascii="Arial" w:eastAsia="Times New Roman" w:hAnsi="Arial" w:cs="Arial"/>
          <w:sz w:val="20"/>
          <w:szCs w:val="20"/>
        </w:rPr>
      </w:pPr>
      <w:bookmarkStart w:id="41" w:name="RANGE!A43"/>
      <w:bookmarkEnd w:id="40"/>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kỳ</w:t>
      </w:r>
      <w:r w:rsidRPr="00656E91">
        <w:rPr>
          <w:rFonts w:ascii="Arial" w:eastAsia="Times New Roman" w:hAnsi="Arial" w:cs="Arial"/>
          <w:sz w:val="20"/>
          <w:szCs w:val="20"/>
        </w:rPr>
        <w:t xml:space="preserve"> </w:t>
      </w:r>
      <w:r w:rsidRPr="0033019C">
        <w:rPr>
          <w:rFonts w:ascii="Arial" w:eastAsia="Times New Roman" w:hAnsi="Arial" w:cs="Arial"/>
          <w:sz w:val="20"/>
          <w:szCs w:val="20"/>
        </w:rPr>
        <w:t>03</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06</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tổng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mẫu</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ban</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gửi</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tài</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lang w:val="en-US"/>
        </w:rPr>
        <w:t>ể</w:t>
      </w:r>
      <w:r w:rsidRPr="00656E91">
        <w:rPr>
          <w:rFonts w:ascii="Arial" w:eastAsia="Times New Roman" w:hAnsi="Arial" w:cs="Arial"/>
          <w:sz w:val="20"/>
          <w:szCs w:val="20"/>
        </w:rPr>
        <w:t xml:space="preserve"> </w:t>
      </w:r>
      <w:r w:rsidRPr="0033019C">
        <w:rPr>
          <w:rFonts w:ascii="Arial" w:eastAsia="Times New Roman" w:hAnsi="Arial" w:cs="Arial"/>
          <w:sz w:val="20"/>
          <w:szCs w:val="20"/>
        </w:rPr>
        <w:t>chuy</w:t>
      </w:r>
      <w:r w:rsidRPr="00656E91">
        <w:rPr>
          <w:rFonts w:ascii="Arial" w:eastAsia="Times New Roman" w:hAnsi="Arial" w:cs="Arial"/>
          <w:sz w:val="20"/>
          <w:szCs w:val="20"/>
          <w:lang w:val="en-US"/>
        </w:rPr>
        <w:t>ể</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kinh</w:t>
      </w:r>
      <w:r w:rsidRPr="00656E91">
        <w:rPr>
          <w:rFonts w:ascii="Arial" w:eastAsia="Times New Roman" w:hAnsi="Arial" w:cs="Arial"/>
          <w:sz w:val="20"/>
          <w:szCs w:val="20"/>
        </w:rPr>
        <w:t xml:space="preserve"> </w:t>
      </w:r>
      <w:r w:rsidRPr="0033019C">
        <w:rPr>
          <w:rFonts w:ascii="Arial" w:eastAsia="Times New Roman" w:hAnsi="Arial" w:cs="Arial"/>
          <w:sz w:val="20"/>
          <w:szCs w:val="20"/>
        </w:rPr>
        <w:t>phí</w:t>
      </w:r>
      <w:r w:rsidRPr="00656E91">
        <w:rPr>
          <w:rFonts w:ascii="Arial" w:eastAsia="Times New Roman" w:hAnsi="Arial" w:cs="Arial"/>
          <w:sz w:val="20"/>
          <w:szCs w:val="20"/>
        </w:rPr>
        <w:t xml:space="preserve"> </w:t>
      </w:r>
      <w:r w:rsidRPr="0033019C">
        <w:rPr>
          <w:rFonts w:ascii="Arial" w:eastAsia="Times New Roman" w:hAnsi="Arial" w:cs="Arial"/>
          <w:sz w:val="20"/>
          <w:szCs w:val="20"/>
        </w:rPr>
        <w:t>vào</w:t>
      </w:r>
      <w:r w:rsidRPr="00656E91">
        <w:rPr>
          <w:rFonts w:ascii="Arial" w:eastAsia="Times New Roman" w:hAnsi="Arial" w:cs="Arial"/>
          <w:sz w:val="20"/>
          <w:szCs w:val="20"/>
        </w:rPr>
        <w:t xml:space="preserve"> </w:t>
      </w:r>
      <w:r w:rsidRPr="0033019C">
        <w:rPr>
          <w:rFonts w:ascii="Arial" w:eastAsia="Times New Roman" w:hAnsi="Arial" w:cs="Arial"/>
          <w:sz w:val="20"/>
          <w:szCs w:val="20"/>
        </w:rPr>
        <w:t>quỹ</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5A9818C7" w14:textId="0E907E5D" w:rsidR="00656E91" w:rsidRPr="00656E91" w:rsidRDefault="00656E91" w:rsidP="00656E91">
      <w:pPr>
        <w:spacing w:after="120"/>
        <w:ind w:firstLine="720"/>
        <w:jc w:val="both"/>
        <w:rPr>
          <w:rFonts w:ascii="Arial" w:eastAsia="Times New Roman" w:hAnsi="Arial" w:cs="Arial"/>
          <w:sz w:val="20"/>
          <w:szCs w:val="20"/>
        </w:rPr>
      </w:pPr>
      <w:bookmarkStart w:id="42" w:name="RANGE!A44"/>
      <w:bookmarkEnd w:id="41"/>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tài</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phân</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quản</w:t>
      </w:r>
      <w:r w:rsidRPr="00656E91">
        <w:rPr>
          <w:rFonts w:ascii="Arial" w:eastAsia="Times New Roman" w:hAnsi="Arial" w:cs="Arial"/>
          <w:sz w:val="20"/>
          <w:szCs w:val="20"/>
        </w:rPr>
        <w:t xml:space="preserve"> </w:t>
      </w:r>
      <w:r w:rsidRPr="0033019C">
        <w:rPr>
          <w:rFonts w:ascii="Arial" w:eastAsia="Times New Roman" w:hAnsi="Arial" w:cs="Arial"/>
          <w:sz w:val="20"/>
          <w:szCs w:val="20"/>
        </w:rPr>
        <w:t>lý</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địa</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bảng</w:t>
      </w:r>
      <w:r w:rsidRPr="00656E91">
        <w:rPr>
          <w:rFonts w:ascii="Arial" w:eastAsia="Times New Roman" w:hAnsi="Arial" w:cs="Arial"/>
          <w:sz w:val="20"/>
          <w:szCs w:val="20"/>
        </w:rPr>
        <w:t xml:space="preserve"> tổng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kinh</w:t>
      </w:r>
      <w:r w:rsidRPr="00656E91">
        <w:rPr>
          <w:rFonts w:ascii="Arial" w:eastAsia="Times New Roman" w:hAnsi="Arial" w:cs="Arial"/>
          <w:sz w:val="20"/>
          <w:szCs w:val="20"/>
        </w:rPr>
        <w:t xml:space="preserve"> </w:t>
      </w:r>
      <w:r w:rsidRPr="0033019C">
        <w:rPr>
          <w:rFonts w:ascii="Arial" w:eastAsia="Times New Roman" w:hAnsi="Arial" w:cs="Arial"/>
          <w:sz w:val="20"/>
          <w:szCs w:val="20"/>
        </w:rPr>
        <w:t>phí</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chuyển</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trách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nhiệm</w:t>
      </w:r>
      <w:r w:rsidRPr="00656E91">
        <w:rPr>
          <w:rFonts w:ascii="Arial" w:eastAsia="Times New Roman" w:hAnsi="Arial" w:cs="Arial"/>
          <w:sz w:val="20"/>
          <w:szCs w:val="20"/>
        </w:rPr>
        <w:t xml:space="preserve"> </w:t>
      </w:r>
      <w:r w:rsidRPr="0033019C">
        <w:rPr>
          <w:rFonts w:ascii="Arial" w:eastAsia="Times New Roman" w:hAnsi="Arial" w:cs="Arial"/>
          <w:sz w:val="20"/>
          <w:szCs w:val="20"/>
        </w:rPr>
        <w:t>chuyến</w:t>
      </w:r>
      <w:r w:rsidRPr="00656E91">
        <w:rPr>
          <w:rFonts w:ascii="Arial" w:eastAsia="Times New Roman" w:hAnsi="Arial" w:cs="Arial"/>
          <w:sz w:val="20"/>
          <w:szCs w:val="20"/>
        </w:rPr>
        <w:t xml:space="preserve"> </w:t>
      </w:r>
      <w:r w:rsidRPr="0033019C">
        <w:rPr>
          <w:rFonts w:ascii="Arial" w:eastAsia="Times New Roman" w:hAnsi="Arial" w:cs="Arial"/>
          <w:sz w:val="20"/>
          <w:szCs w:val="20"/>
        </w:rPr>
        <w:t>kinh</w:t>
      </w:r>
      <w:r w:rsidRPr="00656E91">
        <w:rPr>
          <w:rFonts w:ascii="Arial" w:eastAsia="Times New Roman" w:hAnsi="Arial" w:cs="Arial"/>
          <w:sz w:val="20"/>
          <w:szCs w:val="20"/>
        </w:rPr>
        <w:t xml:space="preserve"> </w:t>
      </w:r>
      <w:r w:rsidRPr="0033019C">
        <w:rPr>
          <w:rFonts w:ascii="Arial" w:eastAsia="Times New Roman" w:hAnsi="Arial" w:cs="Arial"/>
          <w:sz w:val="20"/>
          <w:szCs w:val="20"/>
        </w:rPr>
        <w:t>phí</w:t>
      </w:r>
      <w:r w:rsidRPr="00656E91">
        <w:rPr>
          <w:rFonts w:ascii="Arial" w:eastAsia="Times New Roman" w:hAnsi="Arial" w:cs="Arial"/>
          <w:sz w:val="20"/>
          <w:szCs w:val="20"/>
        </w:rPr>
        <w:t xml:space="preserve"> </w:t>
      </w:r>
      <w:r w:rsidRPr="0033019C">
        <w:rPr>
          <w:rFonts w:ascii="Arial" w:eastAsia="Times New Roman" w:hAnsi="Arial" w:cs="Arial"/>
          <w:sz w:val="20"/>
          <w:szCs w:val="20"/>
        </w:rPr>
        <w:t>vào</w:t>
      </w:r>
      <w:r w:rsidRPr="00656E91">
        <w:rPr>
          <w:rFonts w:ascii="Arial" w:eastAsia="Times New Roman" w:hAnsi="Arial" w:cs="Arial"/>
          <w:sz w:val="20"/>
          <w:szCs w:val="20"/>
        </w:rPr>
        <w:t xml:space="preserve"> </w:t>
      </w:r>
      <w:r w:rsidRPr="0033019C">
        <w:rPr>
          <w:rFonts w:ascii="Arial" w:eastAsia="Times New Roman" w:hAnsi="Arial" w:cs="Arial"/>
          <w:sz w:val="20"/>
          <w:szCs w:val="20"/>
        </w:rPr>
        <w:t>quỹ</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mỗi</w:t>
      </w:r>
      <w:r w:rsidRPr="00656E91">
        <w:rPr>
          <w:rFonts w:ascii="Arial" w:eastAsia="Times New Roman" w:hAnsi="Arial" w:cs="Arial"/>
          <w:sz w:val="20"/>
          <w:szCs w:val="20"/>
        </w:rPr>
        <w:t xml:space="preserve"> </w:t>
      </w:r>
      <w:r w:rsidRPr="0033019C">
        <w:rPr>
          <w:rFonts w:ascii="Arial" w:eastAsia="Times New Roman" w:hAnsi="Arial" w:cs="Arial"/>
          <w:sz w:val="20"/>
          <w:szCs w:val="20"/>
        </w:rPr>
        <w:t>quý</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chậm</w:t>
      </w:r>
      <w:r w:rsidRPr="00656E91">
        <w:rPr>
          <w:rFonts w:ascii="Arial" w:eastAsia="Times New Roman" w:hAnsi="Arial" w:cs="Arial"/>
          <w:sz w:val="20"/>
          <w:szCs w:val="20"/>
        </w:rPr>
        <w:t xml:space="preserve"> </w:t>
      </w:r>
      <w:r w:rsidRPr="0033019C">
        <w:rPr>
          <w:rFonts w:ascii="Arial" w:eastAsia="Times New Roman" w:hAnsi="Arial" w:cs="Arial"/>
          <w:sz w:val="20"/>
          <w:szCs w:val="20"/>
        </w:rPr>
        <w:t>nh</w:t>
      </w:r>
      <w:r w:rsidRPr="00656E91">
        <w:rPr>
          <w:rFonts w:ascii="Arial" w:eastAsia="Times New Roman" w:hAnsi="Arial" w:cs="Arial"/>
          <w:sz w:val="20"/>
          <w:szCs w:val="20"/>
          <w:lang w:val="en-US"/>
        </w:rPr>
        <w:t>ấ</w:t>
      </w:r>
      <w:r w:rsidRPr="0033019C">
        <w:rPr>
          <w:rFonts w:ascii="Arial" w:eastAsia="Times New Roman" w:hAnsi="Arial" w:cs="Arial"/>
          <w:sz w:val="20"/>
          <w:szCs w:val="20"/>
        </w:rPr>
        <w:t>t</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lang w:val="en-US"/>
        </w:rPr>
        <w:t>ế</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31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phải</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xong</w:t>
      </w:r>
      <w:r w:rsidRPr="00656E91">
        <w:rPr>
          <w:rFonts w:ascii="Arial" w:eastAsia="Times New Roman" w:hAnsi="Arial" w:cs="Arial"/>
          <w:sz w:val="20"/>
          <w:szCs w:val="20"/>
        </w:rPr>
        <w:t xml:space="preserve"> </w:t>
      </w:r>
      <w:r w:rsidRPr="0033019C">
        <w:rPr>
          <w:rFonts w:ascii="Arial" w:eastAsia="Times New Roman" w:hAnsi="Arial" w:cs="Arial"/>
          <w:sz w:val="20"/>
          <w:szCs w:val="20"/>
        </w:rPr>
        <w:t>việc</w:t>
      </w:r>
      <w:r w:rsidRPr="00656E91">
        <w:rPr>
          <w:rFonts w:ascii="Arial" w:eastAsia="Times New Roman" w:hAnsi="Arial" w:cs="Arial"/>
          <w:sz w:val="20"/>
          <w:szCs w:val="20"/>
        </w:rPr>
        <w:t xml:space="preserve"> </w:t>
      </w:r>
      <w:r w:rsidRPr="0033019C">
        <w:rPr>
          <w:rFonts w:ascii="Arial" w:eastAsia="Times New Roman" w:hAnsi="Arial" w:cs="Arial"/>
          <w:sz w:val="20"/>
          <w:szCs w:val="20"/>
        </w:rPr>
        <w:t>chuyển</w:t>
      </w:r>
      <w:r w:rsidRPr="00656E91">
        <w:rPr>
          <w:rFonts w:ascii="Arial" w:eastAsia="Times New Roman" w:hAnsi="Arial" w:cs="Arial"/>
          <w:sz w:val="20"/>
          <w:szCs w:val="20"/>
        </w:rPr>
        <w:t xml:space="preserve"> </w:t>
      </w:r>
      <w:r w:rsidRPr="0033019C">
        <w:rPr>
          <w:rFonts w:ascii="Arial" w:eastAsia="Times New Roman" w:hAnsi="Arial" w:cs="Arial"/>
          <w:sz w:val="20"/>
          <w:szCs w:val="20"/>
        </w:rPr>
        <w:t>kinh</w:t>
      </w:r>
      <w:r w:rsidRPr="00656E91">
        <w:rPr>
          <w:rFonts w:ascii="Arial" w:eastAsia="Times New Roman" w:hAnsi="Arial" w:cs="Arial"/>
          <w:sz w:val="20"/>
          <w:szCs w:val="20"/>
        </w:rPr>
        <w:t xml:space="preserve"> </w:t>
      </w:r>
      <w:r w:rsidRPr="0033019C">
        <w:rPr>
          <w:rFonts w:ascii="Arial" w:eastAsia="Times New Roman" w:hAnsi="Arial" w:cs="Arial"/>
          <w:sz w:val="20"/>
          <w:szCs w:val="20"/>
        </w:rPr>
        <w:t>phí</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vào</w:t>
      </w:r>
      <w:r w:rsidRPr="00656E91">
        <w:rPr>
          <w:rFonts w:ascii="Arial" w:eastAsia="Times New Roman" w:hAnsi="Arial" w:cs="Arial"/>
          <w:sz w:val="20"/>
          <w:szCs w:val="20"/>
        </w:rPr>
        <w:t xml:space="preserve"> </w:t>
      </w:r>
      <w:r w:rsidRPr="0033019C">
        <w:rPr>
          <w:rFonts w:ascii="Arial" w:eastAsia="Times New Roman" w:hAnsi="Arial" w:cs="Arial"/>
          <w:sz w:val="20"/>
          <w:szCs w:val="20"/>
        </w:rPr>
        <w:t>quỹ</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229939E3" w14:textId="5EBB9DC1" w:rsidR="00656E91" w:rsidRPr="00656E91" w:rsidRDefault="00656E91" w:rsidP="00656E91">
      <w:pPr>
        <w:spacing w:after="120"/>
        <w:ind w:firstLine="720"/>
        <w:jc w:val="both"/>
        <w:rPr>
          <w:rFonts w:ascii="Arial" w:eastAsia="Times New Roman" w:hAnsi="Arial" w:cs="Arial"/>
          <w:sz w:val="20"/>
          <w:szCs w:val="20"/>
        </w:rPr>
      </w:pPr>
      <w:bookmarkStart w:id="43" w:name="RANGE!A45"/>
      <w:bookmarkEnd w:id="42"/>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Kinh</w:t>
      </w:r>
      <w:r w:rsidRPr="00656E91">
        <w:rPr>
          <w:rFonts w:ascii="Arial" w:eastAsia="Times New Roman" w:hAnsi="Arial" w:cs="Arial"/>
          <w:sz w:val="20"/>
          <w:szCs w:val="20"/>
        </w:rPr>
        <w:t xml:space="preserve"> </w:t>
      </w:r>
      <w:r w:rsidRPr="0033019C">
        <w:rPr>
          <w:rFonts w:ascii="Arial" w:eastAsia="Times New Roman" w:hAnsi="Arial" w:cs="Arial"/>
          <w:sz w:val="20"/>
          <w:szCs w:val="20"/>
        </w:rPr>
        <w:t>phí</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địa</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đảm</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phân</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địa</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bookmarkStart w:id="44" w:name="RANGE!A46"/>
      <w:bookmarkEnd w:id="43"/>
      <w:r w:rsidRPr="00656E91">
        <w:rPr>
          <w:rFonts w:ascii="Arial" w:eastAsia="Times New Roman" w:hAnsi="Arial" w:cs="Arial"/>
          <w:sz w:val="20"/>
          <w:szCs w:val="20"/>
          <w:lang w:val="en-US"/>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pháp</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nguyên</w:t>
      </w:r>
      <w:r w:rsidRPr="00656E91">
        <w:rPr>
          <w:rFonts w:ascii="Arial" w:eastAsia="Times New Roman" w:hAnsi="Arial" w:cs="Arial"/>
          <w:sz w:val="20"/>
          <w:szCs w:val="20"/>
        </w:rPr>
        <w:t xml:space="preserve"> </w:t>
      </w:r>
      <w:r w:rsidRPr="0033019C">
        <w:rPr>
          <w:rFonts w:ascii="Arial" w:eastAsia="Times New Roman" w:hAnsi="Arial" w:cs="Arial"/>
          <w:sz w:val="20"/>
          <w:szCs w:val="20"/>
        </w:rPr>
        <w:t>tắc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mục</w:t>
      </w:r>
      <w:r w:rsidRPr="00656E91">
        <w:rPr>
          <w:rFonts w:ascii="Arial" w:eastAsia="Times New Roman" w:hAnsi="Arial" w:cs="Arial"/>
          <w:sz w:val="20"/>
          <w:szCs w:val="20"/>
        </w:rPr>
        <w:t xml:space="preserve"> </w:t>
      </w:r>
      <w:r w:rsidRPr="0033019C">
        <w:rPr>
          <w:rFonts w:ascii="Arial" w:eastAsia="Times New Roman" w:hAnsi="Arial" w:cs="Arial"/>
          <w:sz w:val="20"/>
          <w:szCs w:val="20"/>
        </w:rPr>
        <w:t>tiêu</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địa</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an</w:t>
      </w:r>
      <w:r w:rsidRPr="00656E91">
        <w:rPr>
          <w:rFonts w:ascii="Arial" w:eastAsia="Times New Roman" w:hAnsi="Arial" w:cs="Arial"/>
          <w:sz w:val="20"/>
          <w:szCs w:val="20"/>
        </w:rPr>
        <w:t xml:space="preserve"> </w:t>
      </w:r>
      <w:r w:rsidRPr="0033019C">
        <w:rPr>
          <w:rFonts w:ascii="Arial" w:eastAsia="Times New Roman" w:hAnsi="Arial" w:cs="Arial"/>
          <w:sz w:val="20"/>
          <w:szCs w:val="20"/>
        </w:rPr>
        <w:t>sinh</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ban</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p>
    <w:p w14:paraId="6B4E8211" w14:textId="653BF036" w:rsidR="00656E91" w:rsidRPr="00656E91" w:rsidRDefault="00656E91" w:rsidP="00656E91">
      <w:pPr>
        <w:spacing w:after="120"/>
        <w:ind w:firstLine="720"/>
        <w:jc w:val="both"/>
        <w:rPr>
          <w:rFonts w:ascii="Arial" w:eastAsia="Times New Roman" w:hAnsi="Arial" w:cs="Arial"/>
          <w:sz w:val="20"/>
          <w:szCs w:val="20"/>
        </w:rPr>
      </w:pPr>
      <w:bookmarkStart w:id="45" w:name="RANGE!A47"/>
      <w:bookmarkEnd w:id="44"/>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03</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06</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nhiều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d</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Điều </w:t>
      </w:r>
      <w:r w:rsidRPr="0033019C">
        <w:rPr>
          <w:rFonts w:ascii="Arial" w:eastAsia="Times New Roman" w:hAnsi="Arial" w:cs="Arial"/>
          <w:sz w:val="20"/>
          <w:szCs w:val="20"/>
        </w:rPr>
        <w:t>36</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sự</w:t>
      </w:r>
      <w:r w:rsidRPr="00656E91">
        <w:rPr>
          <w:rFonts w:ascii="Arial" w:eastAsia="Times New Roman" w:hAnsi="Arial" w:cs="Arial"/>
          <w:sz w:val="20"/>
          <w:szCs w:val="20"/>
        </w:rPr>
        <w:t xml:space="preserve"> </w:t>
      </w:r>
      <w:r w:rsidRPr="0033019C">
        <w:rPr>
          <w:rFonts w:ascii="Arial" w:eastAsia="Times New Roman" w:hAnsi="Arial" w:cs="Arial"/>
          <w:sz w:val="20"/>
          <w:szCs w:val="20"/>
        </w:rPr>
        <w:t>thay</w:t>
      </w:r>
      <w:r w:rsidRPr="00656E91">
        <w:rPr>
          <w:rFonts w:ascii="Arial" w:eastAsia="Times New Roman" w:hAnsi="Arial" w:cs="Arial"/>
          <w:sz w:val="20"/>
          <w:szCs w:val="20"/>
        </w:rPr>
        <w:t xml:space="preserve"> </w:t>
      </w:r>
      <w:r w:rsidRPr="0033019C">
        <w:rPr>
          <w:rFonts w:ascii="Arial" w:eastAsia="Times New Roman" w:hAnsi="Arial" w:cs="Arial"/>
          <w:sz w:val="20"/>
          <w:szCs w:val="20"/>
        </w:rPr>
        <w:t>đổi</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thay</w:t>
      </w:r>
      <w:r w:rsidRPr="00656E91">
        <w:rPr>
          <w:rFonts w:ascii="Arial" w:eastAsia="Times New Roman" w:hAnsi="Arial" w:cs="Arial"/>
          <w:sz w:val="20"/>
          <w:szCs w:val="20"/>
        </w:rPr>
        <w:t xml:space="preserve"> </w:t>
      </w:r>
      <w:r w:rsidRPr="00656E91">
        <w:rPr>
          <w:rFonts w:ascii="Arial" w:eastAsia="Times New Roman" w:hAnsi="Arial" w:cs="Arial"/>
          <w:sz w:val="20"/>
          <w:szCs w:val="20"/>
          <w:lang w:val="en-US"/>
        </w:rPr>
        <w:t>đổ</w:t>
      </w:r>
      <w:r w:rsidRPr="0033019C">
        <w:rPr>
          <w:rFonts w:ascii="Arial" w:eastAsia="Times New Roman" w:hAnsi="Arial" w:cs="Arial"/>
          <w:sz w:val="20"/>
          <w:szCs w:val="20"/>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chu</w:t>
      </w:r>
      <w:r w:rsidRPr="00656E91">
        <w:rPr>
          <w:rFonts w:ascii="Arial" w:eastAsia="Times New Roman" w:hAnsi="Arial" w:cs="Arial"/>
          <w:sz w:val="20"/>
          <w:szCs w:val="20"/>
          <w:lang w:val="en-US"/>
        </w:rPr>
        <w:t>ẩ</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hộ</w:t>
      </w:r>
      <w:r w:rsidRPr="00656E91">
        <w:rPr>
          <w:rFonts w:ascii="Arial" w:eastAsia="Times New Roman" w:hAnsi="Arial" w:cs="Arial"/>
          <w:sz w:val="20"/>
          <w:szCs w:val="20"/>
        </w:rPr>
        <w:t xml:space="preserve"> </w:t>
      </w:r>
      <w:r w:rsidRPr="0033019C">
        <w:rPr>
          <w:rFonts w:ascii="Arial" w:eastAsia="Times New Roman" w:hAnsi="Arial" w:cs="Arial"/>
          <w:sz w:val="20"/>
          <w:szCs w:val="20"/>
        </w:rPr>
        <w:t>nghèo</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khu</w:t>
      </w:r>
      <w:r w:rsidRPr="00656E91">
        <w:rPr>
          <w:rFonts w:ascii="Arial" w:eastAsia="Times New Roman" w:hAnsi="Arial" w:cs="Arial"/>
          <w:sz w:val="20"/>
          <w:szCs w:val="20"/>
        </w:rPr>
        <w:t xml:space="preserve"> </w:t>
      </w:r>
      <w:r w:rsidRPr="0033019C">
        <w:rPr>
          <w:rFonts w:ascii="Arial" w:eastAsia="Times New Roman" w:hAnsi="Arial" w:cs="Arial"/>
          <w:sz w:val="20"/>
          <w:szCs w:val="20"/>
        </w:rPr>
        <w:t>vực</w:t>
      </w:r>
      <w:r w:rsidRPr="00656E91">
        <w:rPr>
          <w:rFonts w:ascii="Arial" w:eastAsia="Times New Roman" w:hAnsi="Arial" w:cs="Arial"/>
          <w:sz w:val="20"/>
          <w:szCs w:val="20"/>
        </w:rPr>
        <w:t xml:space="preserve"> </w:t>
      </w:r>
      <w:r w:rsidRPr="0033019C">
        <w:rPr>
          <w:rFonts w:ascii="Arial" w:eastAsia="Times New Roman" w:hAnsi="Arial" w:cs="Arial"/>
          <w:sz w:val="20"/>
          <w:szCs w:val="20"/>
        </w:rPr>
        <w:t>nông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thôn</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chênh</w:t>
      </w:r>
      <w:r w:rsidRPr="00656E91">
        <w:rPr>
          <w:rFonts w:ascii="Arial" w:eastAsia="Times New Roman" w:hAnsi="Arial" w:cs="Arial"/>
          <w:sz w:val="20"/>
          <w:szCs w:val="20"/>
        </w:rPr>
        <w:t xml:space="preserve"> </w:t>
      </w:r>
      <w:r w:rsidRPr="0033019C">
        <w:rPr>
          <w:rFonts w:ascii="Arial" w:eastAsia="Times New Roman" w:hAnsi="Arial" w:cs="Arial"/>
          <w:sz w:val="20"/>
          <w:szCs w:val="20"/>
        </w:rPr>
        <w:t>lệch</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p>
    <w:p w14:paraId="3DE0C6C1" w14:textId="7441537F" w:rsidR="00656E91" w:rsidRPr="00656E91" w:rsidRDefault="00656E91" w:rsidP="00656E91">
      <w:pPr>
        <w:spacing w:after="120"/>
        <w:ind w:firstLine="720"/>
        <w:jc w:val="both"/>
        <w:rPr>
          <w:rFonts w:ascii="Arial" w:eastAsia="Times New Roman" w:hAnsi="Arial" w:cs="Arial"/>
          <w:sz w:val="20"/>
          <w:szCs w:val="20"/>
        </w:rPr>
      </w:pPr>
      <w:bookmarkStart w:id="46" w:name="RANGE!A48"/>
      <w:bookmarkEnd w:id="45"/>
      <w:r w:rsidRPr="0033019C">
        <w:rPr>
          <w:rFonts w:ascii="Arial" w:eastAsia="Times New Roman" w:hAnsi="Arial" w:cs="Arial"/>
          <w:sz w:val="20"/>
          <w:szCs w:val="20"/>
        </w:rPr>
        <w:t>6.</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p>
    <w:p w14:paraId="7335A843" w14:textId="5D6B6AA1" w:rsidR="00656E91" w:rsidRPr="00656E91" w:rsidRDefault="00656E91" w:rsidP="00656E91">
      <w:pPr>
        <w:spacing w:after="120"/>
        <w:ind w:firstLine="720"/>
        <w:jc w:val="both"/>
        <w:rPr>
          <w:rFonts w:ascii="Arial" w:eastAsia="Times New Roman" w:hAnsi="Arial" w:cs="Arial"/>
          <w:sz w:val="20"/>
          <w:szCs w:val="20"/>
        </w:rPr>
      </w:pPr>
      <w:bookmarkStart w:id="47" w:name="RANGE!A49"/>
      <w:bookmarkEnd w:id="46"/>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007C538D">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e</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70</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rPr>
        <w:t xml:space="preserve"> </w:t>
      </w:r>
      <w:r w:rsidRPr="0033019C">
        <w:rPr>
          <w:rFonts w:ascii="Arial" w:eastAsia="Times New Roman" w:hAnsi="Arial" w:cs="Arial"/>
          <w:sz w:val="20"/>
          <w:szCs w:val="20"/>
        </w:rPr>
        <w:lastRenderedPageBreak/>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102</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8</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p>
    <w:p w14:paraId="6C84FD7C" w14:textId="7EAA433E" w:rsidR="00656E91" w:rsidRPr="00656E91" w:rsidRDefault="00656E91" w:rsidP="00656E91">
      <w:pPr>
        <w:spacing w:after="120"/>
        <w:ind w:firstLine="720"/>
        <w:jc w:val="both"/>
        <w:rPr>
          <w:rFonts w:ascii="Arial" w:eastAsia="Times New Roman" w:hAnsi="Arial" w:cs="Arial"/>
          <w:sz w:val="20"/>
          <w:szCs w:val="20"/>
        </w:rPr>
      </w:pPr>
      <w:bookmarkStart w:id="48" w:name="RANGE!A50"/>
      <w:bookmarkEnd w:id="47"/>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p>
    <w:p w14:paraId="44FD74A9" w14:textId="61827FEF" w:rsidR="00656E91" w:rsidRPr="00656E91" w:rsidRDefault="00656E91" w:rsidP="00656E91">
      <w:pPr>
        <w:spacing w:after="120"/>
        <w:ind w:firstLine="720"/>
        <w:jc w:val="both"/>
        <w:rPr>
          <w:rFonts w:ascii="Arial" w:eastAsia="Times New Roman" w:hAnsi="Arial" w:cs="Arial"/>
          <w:b/>
          <w:bCs/>
          <w:sz w:val="20"/>
          <w:szCs w:val="20"/>
        </w:rPr>
      </w:pPr>
      <w:bookmarkStart w:id="49" w:name="RANGE!A51"/>
      <w:bookmarkEnd w:id="48"/>
      <w:r w:rsidRPr="00656E91">
        <w:rPr>
          <w:rFonts w:ascii="Arial" w:eastAsia="Times New Roman" w:hAnsi="Arial" w:cs="Arial"/>
          <w:b/>
          <w:bCs/>
          <w:sz w:val="20"/>
          <w:szCs w:val="20"/>
        </w:rPr>
        <w:t xml:space="preserve">Điều </w:t>
      </w:r>
      <w:r w:rsidRPr="0033019C">
        <w:rPr>
          <w:rFonts w:ascii="Arial" w:eastAsia="Times New Roman" w:hAnsi="Arial" w:cs="Arial"/>
          <w:b/>
          <w:bCs/>
          <w:sz w:val="20"/>
          <w:szCs w:val="20"/>
        </w:rPr>
        <w:t>6.</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Mức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của</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phương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thức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một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lần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nhiều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về</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sau</w:t>
      </w:r>
    </w:p>
    <w:p w14:paraId="4A713F8D" w14:textId="6DB6303E" w:rsidR="00656E91" w:rsidRPr="00656E91" w:rsidRDefault="00656E91" w:rsidP="00656E91">
      <w:pPr>
        <w:spacing w:after="120"/>
        <w:ind w:firstLine="720"/>
        <w:jc w:val="both"/>
        <w:rPr>
          <w:rFonts w:ascii="Arial" w:eastAsia="Times New Roman" w:hAnsi="Arial" w:cs="Arial"/>
          <w:sz w:val="20"/>
          <w:szCs w:val="20"/>
        </w:rPr>
      </w:pPr>
      <w:bookmarkStart w:id="50" w:name="RANGE!A52"/>
      <w:bookmarkEnd w:id="49"/>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chọn</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nhiều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nhưng</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quá</w:t>
      </w:r>
      <w:r w:rsidRPr="00656E91">
        <w:rPr>
          <w:rFonts w:ascii="Arial" w:eastAsia="Times New Roman" w:hAnsi="Arial" w:cs="Arial"/>
          <w:sz w:val="20"/>
          <w:szCs w:val="20"/>
        </w:rPr>
        <w:t xml:space="preserve"> </w:t>
      </w:r>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(60</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p>
    <w:p w14:paraId="759FDAFD" w14:textId="0982C610" w:rsidR="00656E91" w:rsidRPr="00656E91" w:rsidRDefault="00656E91" w:rsidP="00656E91">
      <w:pPr>
        <w:spacing w:after="120"/>
        <w:ind w:firstLine="720"/>
        <w:jc w:val="both"/>
        <w:rPr>
          <w:rFonts w:ascii="Arial" w:eastAsia="Times New Roman" w:hAnsi="Arial" w:cs="Arial"/>
          <w:sz w:val="20"/>
          <w:szCs w:val="20"/>
        </w:rPr>
      </w:pPr>
      <w:bookmarkStart w:id="51" w:name="RANGE!A53"/>
      <w:bookmarkEnd w:id="50"/>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nhiều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w:t>
      </w:r>
      <w:r w:rsidRPr="00656E91">
        <w:rPr>
          <w:rFonts w:ascii="Arial" w:eastAsia="Times New Roman" w:hAnsi="Arial" w:cs="Arial"/>
          <w:sz w:val="20"/>
          <w:szCs w:val="20"/>
          <w:lang w:val="en-US"/>
        </w:rPr>
        <w:t>ổ</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chiết</w:t>
      </w:r>
      <w:r w:rsidRPr="00656E91">
        <w:rPr>
          <w:rFonts w:ascii="Arial" w:eastAsia="Times New Roman" w:hAnsi="Arial" w:cs="Arial"/>
          <w:sz w:val="20"/>
          <w:szCs w:val="20"/>
        </w:rPr>
        <w:t xml:space="preserve"> </w:t>
      </w:r>
      <w:r w:rsidRPr="0033019C">
        <w:rPr>
          <w:rFonts w:ascii="Arial" w:eastAsia="Times New Roman" w:hAnsi="Arial" w:cs="Arial"/>
          <w:sz w:val="20"/>
          <w:szCs w:val="20"/>
        </w:rPr>
        <w:t>khấu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lãi</w:t>
      </w:r>
      <w:r w:rsidRPr="00656E91">
        <w:rPr>
          <w:rFonts w:ascii="Arial" w:eastAsia="Times New Roman" w:hAnsi="Arial" w:cs="Arial"/>
          <w:sz w:val="20"/>
          <w:szCs w:val="20"/>
        </w:rPr>
        <w:t xml:space="preserve"> </w:t>
      </w:r>
      <w:r w:rsidRPr="0033019C">
        <w:rPr>
          <w:rFonts w:ascii="Arial" w:eastAsia="Times New Roman" w:hAnsi="Arial" w:cs="Arial"/>
          <w:sz w:val="20"/>
          <w:szCs w:val="20"/>
        </w:rPr>
        <w:t>suất</w:t>
      </w:r>
      <w:r w:rsidRPr="00656E91">
        <w:rPr>
          <w:rFonts w:ascii="Arial" w:eastAsia="Times New Roman" w:hAnsi="Arial" w:cs="Arial"/>
          <w:sz w:val="20"/>
          <w:szCs w:val="20"/>
        </w:rPr>
        <w:t xml:space="preserve"> </w:t>
      </w:r>
      <w:r w:rsidRPr="0033019C">
        <w:rPr>
          <w:rFonts w:ascii="Arial" w:eastAsia="Times New Roman" w:hAnsi="Arial" w:cs="Arial"/>
          <w:sz w:val="20"/>
          <w:szCs w:val="20"/>
        </w:rPr>
        <w:t>đầu</w:t>
      </w:r>
      <w:r w:rsidRPr="00656E91">
        <w:rPr>
          <w:rFonts w:ascii="Arial" w:eastAsia="Times New Roman" w:hAnsi="Arial" w:cs="Arial"/>
          <w:sz w:val="20"/>
          <w:szCs w:val="20"/>
        </w:rPr>
        <w:t xml:space="preserve"> </w:t>
      </w:r>
      <w:r w:rsidRPr="0033019C">
        <w:rPr>
          <w:rFonts w:ascii="Arial" w:eastAsia="Times New Roman" w:hAnsi="Arial" w:cs="Arial"/>
          <w:sz w:val="20"/>
          <w:szCs w:val="20"/>
        </w:rPr>
        <w:t>tư</w:t>
      </w:r>
      <w:r w:rsidRPr="00656E91">
        <w:rPr>
          <w:rFonts w:ascii="Arial" w:eastAsia="Times New Roman" w:hAnsi="Arial" w:cs="Arial"/>
          <w:sz w:val="20"/>
          <w:szCs w:val="20"/>
        </w:rPr>
        <w:t xml:space="preserve"> </w:t>
      </w:r>
      <w:r w:rsidRPr="0033019C">
        <w:rPr>
          <w:rFonts w:ascii="Arial" w:eastAsia="Times New Roman" w:hAnsi="Arial" w:cs="Arial"/>
          <w:sz w:val="20"/>
          <w:szCs w:val="20"/>
        </w:rPr>
        <w:t>quỹ</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liền</w:t>
      </w:r>
      <w:r w:rsidRPr="00656E91">
        <w:rPr>
          <w:rFonts w:ascii="Arial" w:eastAsia="Times New Roman" w:hAnsi="Arial" w:cs="Arial"/>
          <w:sz w:val="20"/>
          <w:szCs w:val="20"/>
        </w:rPr>
        <w:t xml:space="preserve"> </w:t>
      </w:r>
      <w:r w:rsidRPr="0033019C">
        <w:rPr>
          <w:rFonts w:ascii="Arial" w:eastAsia="Times New Roman" w:hAnsi="Arial" w:cs="Arial"/>
          <w:sz w:val="20"/>
          <w:szCs w:val="20"/>
        </w:rPr>
        <w:t>kề</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lang w:val="en-US"/>
        </w:rPr>
        <w:t>ố</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p w14:paraId="5E8E78FC" w14:textId="73E10A87" w:rsidR="00656E91" w:rsidRPr="00656E91" w:rsidRDefault="00656E91" w:rsidP="00656E91">
      <w:pPr>
        <w:spacing w:after="120"/>
        <w:jc w:val="center"/>
        <w:rPr>
          <w:rFonts w:ascii="Arial" w:eastAsia="Times New Roman" w:hAnsi="Arial" w:cs="Arial"/>
          <w:sz w:val="20"/>
          <w:szCs w:val="20"/>
          <w:lang w:val="en-US"/>
        </w:rPr>
      </w:pPr>
      <w:bookmarkStart w:id="52" w:name="RANGE!A55"/>
      <w:bookmarkEnd w:id="51"/>
      <w:r w:rsidRPr="00656E91">
        <w:rPr>
          <w:rFonts w:ascii="Arial" w:eastAsia="Times New Roman" w:hAnsi="Arial" w:cs="Arial"/>
          <w:noProof/>
          <w:sz w:val="20"/>
          <w:szCs w:val="20"/>
          <w:lang w:val="en-US" w:eastAsia="en-US" w:bidi="ar-SA"/>
        </w:rPr>
        <w:drawing>
          <wp:inline distT="0" distB="0" distL="0" distR="0" wp14:anchorId="1B5DD9A7" wp14:editId="0CD5BDB0">
            <wp:extent cx="1375833" cy="512140"/>
            <wp:effectExtent l="0" t="0" r="0" b="2540"/>
            <wp:docPr id="606236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36377" name=""/>
                    <pic:cNvPicPr/>
                  </pic:nvPicPr>
                  <pic:blipFill>
                    <a:blip r:embed="rId7"/>
                    <a:stretch>
                      <a:fillRect/>
                    </a:stretch>
                  </pic:blipFill>
                  <pic:spPr>
                    <a:xfrm>
                      <a:off x="0" y="0"/>
                      <a:ext cx="1390247" cy="517505"/>
                    </a:xfrm>
                    <a:prstGeom prst="rect">
                      <a:avLst/>
                    </a:prstGeom>
                  </pic:spPr>
                </pic:pic>
              </a:graphicData>
            </a:graphic>
          </wp:inline>
        </w:drawing>
      </w:r>
    </w:p>
    <w:p w14:paraId="10A102CA" w14:textId="16BCA83A" w:rsidR="00656E91" w:rsidRPr="00656E91" w:rsidRDefault="00656E91" w:rsidP="00656E91">
      <w:pPr>
        <w:spacing w:after="120"/>
        <w:ind w:firstLine="720"/>
        <w:jc w:val="both"/>
        <w:rPr>
          <w:rFonts w:ascii="Arial" w:eastAsia="Times New Roman" w:hAnsi="Arial" w:cs="Arial"/>
          <w:sz w:val="20"/>
          <w:szCs w:val="20"/>
        </w:rPr>
      </w:pP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0BF4C1FF" w14:textId="7170FD91" w:rsidR="00656E91" w:rsidRPr="00656E91" w:rsidRDefault="00656E91" w:rsidP="00656E91">
      <w:pPr>
        <w:spacing w:after="120"/>
        <w:ind w:firstLine="720"/>
        <w:jc w:val="both"/>
        <w:rPr>
          <w:rFonts w:ascii="Arial" w:eastAsia="Times New Roman" w:hAnsi="Arial" w:cs="Arial"/>
          <w:sz w:val="20"/>
          <w:szCs w:val="20"/>
        </w:rPr>
      </w:pPr>
      <w:bookmarkStart w:id="53" w:name="RANGE!A56"/>
      <w:bookmarkEnd w:id="52"/>
      <w:r w:rsidRPr="0033019C">
        <w:rPr>
          <w:rFonts w:ascii="Arial" w:eastAsia="Times New Roman" w:hAnsi="Arial" w:cs="Arial"/>
          <w:sz w:val="20"/>
          <w:szCs w:val="20"/>
        </w:rPr>
        <w:t>MĐ</w:t>
      </w:r>
      <w:r w:rsidRPr="00656E91">
        <w:rPr>
          <w:rFonts w:ascii="Arial" w:eastAsia="Times New Roman" w:hAnsi="Arial" w:cs="Arial"/>
          <w:sz w:val="20"/>
          <w:szCs w:val="20"/>
          <w:vertAlign w:val="subscript"/>
          <w:lang w:val="en-US"/>
        </w:rPr>
        <w:t>1</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p>
    <w:p w14:paraId="47C31978" w14:textId="6D85E617" w:rsidR="00656E91" w:rsidRPr="00656E91" w:rsidRDefault="00656E91" w:rsidP="00656E91">
      <w:pPr>
        <w:spacing w:after="120"/>
        <w:ind w:firstLine="720"/>
        <w:jc w:val="both"/>
        <w:rPr>
          <w:rFonts w:ascii="Arial" w:hAnsi="Arial" w:cs="Arial"/>
          <w:sz w:val="20"/>
          <w:szCs w:val="20"/>
        </w:rPr>
      </w:pPr>
      <w:bookmarkStart w:id="54" w:name="RANGE!A57"/>
      <w:bookmarkEnd w:id="53"/>
      <w:r w:rsidRPr="0033019C">
        <w:rPr>
          <w:rFonts w:ascii="Arial" w:hAnsi="Arial" w:cs="Arial"/>
          <w:sz w:val="20"/>
          <w:szCs w:val="20"/>
        </w:rPr>
        <w:t>TN</w:t>
      </w:r>
      <w:r w:rsidRPr="00656E91">
        <w:rPr>
          <w:rFonts w:ascii="Arial" w:hAnsi="Arial" w:cs="Arial"/>
          <w:sz w:val="20"/>
          <w:szCs w:val="20"/>
          <w:vertAlign w:val="subscript"/>
        </w:rPr>
        <w:t>i</w:t>
      </w:r>
      <w:r w:rsidRPr="0033019C">
        <w:rPr>
          <w:rFonts w:ascii="Arial" w:hAnsi="Arial" w:cs="Arial"/>
          <w:sz w:val="20"/>
          <w:szCs w:val="20"/>
        </w:rPr>
        <w:t>:</w:t>
      </w:r>
      <w:r w:rsidRPr="00656E91">
        <w:rPr>
          <w:rFonts w:ascii="Arial" w:hAnsi="Arial" w:cs="Arial"/>
          <w:sz w:val="20"/>
          <w:szCs w:val="20"/>
        </w:rPr>
        <w:t xml:space="preserve"> </w:t>
      </w:r>
      <w:r w:rsidRPr="0033019C">
        <w:rPr>
          <w:rFonts w:ascii="Arial" w:hAnsi="Arial" w:cs="Arial"/>
          <w:sz w:val="20"/>
          <w:szCs w:val="20"/>
        </w:rPr>
        <w:t>Mức</w:t>
      </w:r>
      <w:r w:rsidRPr="00656E91">
        <w:rPr>
          <w:rFonts w:ascii="Arial" w:hAnsi="Arial" w:cs="Arial"/>
          <w:sz w:val="20"/>
          <w:szCs w:val="20"/>
        </w:rPr>
        <w:t xml:space="preserve"> </w:t>
      </w:r>
      <w:r w:rsidRPr="0033019C">
        <w:rPr>
          <w:rFonts w:ascii="Arial" w:hAnsi="Arial" w:cs="Arial"/>
          <w:sz w:val="20"/>
          <w:szCs w:val="20"/>
        </w:rPr>
        <w:t>thu</w:t>
      </w:r>
      <w:r w:rsidRPr="00656E91">
        <w:rPr>
          <w:rFonts w:ascii="Arial" w:hAnsi="Arial" w:cs="Arial"/>
          <w:sz w:val="20"/>
          <w:szCs w:val="20"/>
        </w:rPr>
        <w:t xml:space="preserve"> </w:t>
      </w:r>
      <w:r w:rsidRPr="0033019C">
        <w:rPr>
          <w:rFonts w:ascii="Arial" w:hAnsi="Arial" w:cs="Arial"/>
          <w:sz w:val="20"/>
          <w:szCs w:val="20"/>
        </w:rPr>
        <w:t>nhập</w:t>
      </w:r>
      <w:r w:rsidRPr="00656E91">
        <w:rPr>
          <w:rFonts w:ascii="Arial" w:hAnsi="Arial" w:cs="Arial"/>
          <w:sz w:val="20"/>
          <w:szCs w:val="20"/>
        </w:rPr>
        <w:t xml:space="preserve"> </w:t>
      </w:r>
      <w:r w:rsidRPr="0033019C">
        <w:rPr>
          <w:rFonts w:ascii="Arial" w:hAnsi="Arial" w:cs="Arial"/>
          <w:sz w:val="20"/>
          <w:szCs w:val="20"/>
        </w:rPr>
        <w:t>làm</w:t>
      </w:r>
      <w:r w:rsidRPr="00656E91">
        <w:rPr>
          <w:rFonts w:ascii="Arial" w:hAnsi="Arial" w:cs="Arial"/>
          <w:sz w:val="20"/>
          <w:szCs w:val="20"/>
        </w:rPr>
        <w:t xml:space="preserve"> </w:t>
      </w:r>
      <w:r w:rsidRPr="0033019C">
        <w:rPr>
          <w:rFonts w:ascii="Arial" w:hAnsi="Arial" w:cs="Arial"/>
          <w:sz w:val="20"/>
          <w:szCs w:val="20"/>
        </w:rPr>
        <w:t>căn</w:t>
      </w:r>
      <w:r w:rsidRPr="00656E91">
        <w:rPr>
          <w:rFonts w:ascii="Arial" w:hAnsi="Arial" w:cs="Arial"/>
          <w:sz w:val="20"/>
          <w:szCs w:val="20"/>
        </w:rPr>
        <w:t xml:space="preserve"> </w:t>
      </w:r>
      <w:r w:rsidRPr="0033019C">
        <w:rPr>
          <w:rFonts w:ascii="Arial" w:hAnsi="Arial" w:cs="Arial"/>
          <w:sz w:val="20"/>
          <w:szCs w:val="20"/>
        </w:rPr>
        <w:t>cứ</w:t>
      </w:r>
      <w:r w:rsidRPr="00656E91">
        <w:rPr>
          <w:rFonts w:ascii="Arial" w:hAnsi="Arial" w:cs="Arial"/>
          <w:sz w:val="20"/>
          <w:szCs w:val="20"/>
        </w:rPr>
        <w:t xml:space="preserve"> </w:t>
      </w:r>
      <w:r w:rsidRPr="0033019C">
        <w:rPr>
          <w:rFonts w:ascii="Arial" w:hAnsi="Arial" w:cs="Arial"/>
          <w:sz w:val="20"/>
          <w:szCs w:val="20"/>
        </w:rPr>
        <w:t>đóng</w:t>
      </w:r>
      <w:r w:rsidRPr="00656E91">
        <w:rPr>
          <w:rFonts w:ascii="Arial" w:hAnsi="Arial" w:cs="Arial"/>
          <w:sz w:val="20"/>
          <w:szCs w:val="20"/>
        </w:rPr>
        <w:t xml:space="preserve"> </w:t>
      </w:r>
      <w:r w:rsidRPr="0033019C">
        <w:rPr>
          <w:rFonts w:ascii="Arial" w:hAnsi="Arial" w:cs="Arial"/>
          <w:sz w:val="20"/>
          <w:szCs w:val="20"/>
        </w:rPr>
        <w:t>bảo</w:t>
      </w:r>
      <w:r w:rsidRPr="00656E91">
        <w:rPr>
          <w:rFonts w:ascii="Arial" w:hAnsi="Arial" w:cs="Arial"/>
          <w:sz w:val="20"/>
          <w:szCs w:val="20"/>
        </w:rPr>
        <w:t xml:space="preserve"> </w:t>
      </w:r>
      <w:r w:rsidRPr="0033019C">
        <w:rPr>
          <w:rFonts w:ascii="Arial" w:hAnsi="Arial" w:cs="Arial"/>
          <w:sz w:val="20"/>
          <w:szCs w:val="20"/>
        </w:rPr>
        <w:t>hiểm</w:t>
      </w:r>
      <w:r w:rsidRPr="00656E91">
        <w:rPr>
          <w:rFonts w:ascii="Arial" w:hAnsi="Arial" w:cs="Arial"/>
          <w:sz w:val="20"/>
          <w:szCs w:val="20"/>
        </w:rPr>
        <w:t xml:space="preserve"> </w:t>
      </w:r>
      <w:r w:rsidRPr="0033019C">
        <w:rPr>
          <w:rFonts w:ascii="Arial" w:hAnsi="Arial" w:cs="Arial"/>
          <w:sz w:val="20"/>
          <w:szCs w:val="20"/>
        </w:rPr>
        <w:t>xã</w:t>
      </w:r>
      <w:r w:rsidRPr="00656E91">
        <w:rPr>
          <w:rFonts w:ascii="Arial" w:hAnsi="Arial" w:cs="Arial"/>
          <w:sz w:val="20"/>
          <w:szCs w:val="20"/>
        </w:rPr>
        <w:t xml:space="preserve"> </w:t>
      </w:r>
      <w:r w:rsidRPr="0033019C">
        <w:rPr>
          <w:rFonts w:ascii="Arial" w:hAnsi="Arial" w:cs="Arial"/>
          <w:sz w:val="20"/>
          <w:szCs w:val="20"/>
        </w:rPr>
        <w:t>hội</w:t>
      </w:r>
      <w:r w:rsidRPr="00656E91">
        <w:rPr>
          <w:rFonts w:ascii="Arial" w:hAnsi="Arial" w:cs="Arial"/>
          <w:sz w:val="20"/>
          <w:szCs w:val="20"/>
        </w:rPr>
        <w:t xml:space="preserve"> </w:t>
      </w:r>
      <w:r w:rsidRPr="0033019C">
        <w:rPr>
          <w:rFonts w:ascii="Arial" w:hAnsi="Arial" w:cs="Arial"/>
          <w:sz w:val="20"/>
          <w:szCs w:val="20"/>
        </w:rPr>
        <w:t>tự</w:t>
      </w:r>
      <w:r w:rsidRPr="00656E91">
        <w:rPr>
          <w:rFonts w:ascii="Arial" w:hAnsi="Arial" w:cs="Arial"/>
          <w:sz w:val="20"/>
          <w:szCs w:val="20"/>
        </w:rPr>
        <w:t xml:space="preserve"> </w:t>
      </w:r>
      <w:r w:rsidRPr="0033019C">
        <w:rPr>
          <w:rFonts w:ascii="Arial" w:hAnsi="Arial" w:cs="Arial"/>
          <w:sz w:val="20"/>
          <w:szCs w:val="20"/>
        </w:rPr>
        <w:t>nguyện</w:t>
      </w:r>
      <w:r w:rsidRPr="00656E91">
        <w:rPr>
          <w:rFonts w:ascii="Arial" w:hAnsi="Arial" w:cs="Arial"/>
          <w:sz w:val="20"/>
          <w:szCs w:val="20"/>
        </w:rPr>
        <w:t xml:space="preserve"> </w:t>
      </w:r>
      <w:r w:rsidRPr="0033019C">
        <w:rPr>
          <w:rFonts w:ascii="Arial" w:hAnsi="Arial" w:cs="Arial"/>
          <w:sz w:val="20"/>
          <w:szCs w:val="20"/>
        </w:rPr>
        <w:t>do</w:t>
      </w:r>
      <w:r w:rsidRPr="00656E91">
        <w:rPr>
          <w:rFonts w:ascii="Arial" w:hAnsi="Arial" w:cs="Arial"/>
          <w:sz w:val="20"/>
          <w:szCs w:val="20"/>
        </w:rPr>
        <w:t xml:space="preserve"> </w:t>
      </w:r>
      <w:r w:rsidRPr="0033019C">
        <w:rPr>
          <w:rFonts w:ascii="Arial" w:hAnsi="Arial" w:cs="Arial"/>
          <w:sz w:val="20"/>
          <w:szCs w:val="20"/>
        </w:rPr>
        <w:t>người</w:t>
      </w:r>
      <w:r w:rsidRPr="00656E91">
        <w:rPr>
          <w:rFonts w:ascii="Arial" w:hAnsi="Arial" w:cs="Arial"/>
          <w:sz w:val="20"/>
          <w:szCs w:val="20"/>
        </w:rPr>
        <w:t xml:space="preserve"> </w:t>
      </w:r>
      <w:r w:rsidRPr="0033019C">
        <w:rPr>
          <w:rFonts w:ascii="Arial" w:hAnsi="Arial" w:cs="Arial"/>
          <w:sz w:val="20"/>
          <w:szCs w:val="20"/>
        </w:rPr>
        <w:t>tham</w:t>
      </w:r>
      <w:r w:rsidRPr="00656E91">
        <w:rPr>
          <w:rFonts w:ascii="Arial" w:hAnsi="Arial" w:cs="Arial"/>
          <w:sz w:val="20"/>
          <w:szCs w:val="20"/>
        </w:rPr>
        <w:t xml:space="preserve"> </w:t>
      </w:r>
      <w:r w:rsidRPr="0033019C">
        <w:rPr>
          <w:rFonts w:ascii="Arial" w:hAnsi="Arial" w:cs="Arial"/>
          <w:sz w:val="20"/>
          <w:szCs w:val="20"/>
        </w:rPr>
        <w:t>gia</w:t>
      </w:r>
      <w:r w:rsidRPr="00656E91">
        <w:rPr>
          <w:rFonts w:ascii="Arial" w:hAnsi="Arial" w:cs="Arial"/>
          <w:sz w:val="20"/>
          <w:szCs w:val="20"/>
        </w:rPr>
        <w:t xml:space="preserve"> </w:t>
      </w:r>
      <w:r w:rsidRPr="0033019C">
        <w:rPr>
          <w:rFonts w:ascii="Arial" w:hAnsi="Arial" w:cs="Arial"/>
          <w:sz w:val="20"/>
          <w:szCs w:val="20"/>
        </w:rPr>
        <w:t>bảo</w:t>
      </w:r>
      <w:r w:rsidRPr="00656E91">
        <w:rPr>
          <w:rFonts w:ascii="Arial" w:hAnsi="Arial" w:cs="Arial"/>
          <w:sz w:val="20"/>
          <w:szCs w:val="20"/>
        </w:rPr>
        <w:t xml:space="preserve"> </w:t>
      </w:r>
      <w:r w:rsidRPr="0033019C">
        <w:rPr>
          <w:rFonts w:ascii="Arial" w:hAnsi="Arial" w:cs="Arial"/>
          <w:sz w:val="20"/>
          <w:szCs w:val="20"/>
        </w:rPr>
        <w:t>hiểm</w:t>
      </w:r>
      <w:r w:rsidRPr="00656E91">
        <w:rPr>
          <w:rFonts w:ascii="Arial" w:hAnsi="Arial" w:cs="Arial"/>
          <w:sz w:val="20"/>
          <w:szCs w:val="20"/>
        </w:rPr>
        <w:t xml:space="preserve"> </w:t>
      </w:r>
      <w:r w:rsidRPr="0033019C">
        <w:rPr>
          <w:rFonts w:ascii="Arial" w:hAnsi="Arial" w:cs="Arial"/>
          <w:sz w:val="20"/>
          <w:szCs w:val="20"/>
        </w:rPr>
        <w:t>xã</w:t>
      </w:r>
      <w:r w:rsidRPr="00656E91">
        <w:rPr>
          <w:rFonts w:ascii="Arial" w:hAnsi="Arial" w:cs="Arial"/>
          <w:sz w:val="20"/>
          <w:szCs w:val="20"/>
        </w:rPr>
        <w:t xml:space="preserve"> </w:t>
      </w:r>
      <w:r w:rsidRPr="0033019C">
        <w:rPr>
          <w:rFonts w:ascii="Arial" w:hAnsi="Arial" w:cs="Arial"/>
          <w:sz w:val="20"/>
          <w:szCs w:val="20"/>
        </w:rPr>
        <w:t>hội</w:t>
      </w:r>
      <w:r w:rsidRPr="00656E91">
        <w:rPr>
          <w:rFonts w:ascii="Arial" w:hAnsi="Arial" w:cs="Arial"/>
          <w:sz w:val="20"/>
          <w:szCs w:val="20"/>
        </w:rPr>
        <w:t xml:space="preserve"> </w:t>
      </w:r>
      <w:r w:rsidRPr="0033019C">
        <w:rPr>
          <w:rFonts w:ascii="Arial" w:hAnsi="Arial" w:cs="Arial"/>
          <w:sz w:val="20"/>
          <w:szCs w:val="20"/>
        </w:rPr>
        <w:t>tự</w:t>
      </w:r>
      <w:r w:rsidRPr="00656E91">
        <w:rPr>
          <w:rFonts w:ascii="Arial" w:hAnsi="Arial" w:cs="Arial"/>
          <w:sz w:val="20"/>
          <w:szCs w:val="20"/>
        </w:rPr>
        <w:t xml:space="preserve"> </w:t>
      </w:r>
      <w:r w:rsidRPr="0033019C">
        <w:rPr>
          <w:rFonts w:ascii="Arial" w:hAnsi="Arial" w:cs="Arial"/>
          <w:sz w:val="20"/>
          <w:szCs w:val="20"/>
        </w:rPr>
        <w:t>nguyện</w:t>
      </w:r>
      <w:r w:rsidRPr="00656E91">
        <w:rPr>
          <w:rFonts w:ascii="Arial" w:hAnsi="Arial" w:cs="Arial"/>
          <w:sz w:val="20"/>
          <w:szCs w:val="20"/>
        </w:rPr>
        <w:t xml:space="preserve"> </w:t>
      </w:r>
      <w:r w:rsidRPr="0033019C">
        <w:rPr>
          <w:rFonts w:ascii="Arial" w:hAnsi="Arial" w:cs="Arial"/>
          <w:sz w:val="20"/>
          <w:szCs w:val="20"/>
        </w:rPr>
        <w:t>chọn</w:t>
      </w:r>
      <w:r w:rsidRPr="00656E91">
        <w:rPr>
          <w:rFonts w:ascii="Arial" w:hAnsi="Arial" w:cs="Arial"/>
          <w:sz w:val="20"/>
          <w:szCs w:val="20"/>
        </w:rPr>
        <w:t xml:space="preserve"> </w:t>
      </w:r>
      <w:r w:rsidRPr="0033019C">
        <w:rPr>
          <w:rFonts w:ascii="Arial" w:hAnsi="Arial" w:cs="Arial"/>
          <w:sz w:val="20"/>
          <w:szCs w:val="20"/>
        </w:rPr>
        <w:t>tại</w:t>
      </w:r>
      <w:r w:rsidRPr="00656E91">
        <w:rPr>
          <w:rFonts w:ascii="Arial" w:hAnsi="Arial" w:cs="Arial"/>
          <w:sz w:val="20"/>
          <w:szCs w:val="20"/>
        </w:rPr>
        <w:t xml:space="preserve"> </w:t>
      </w:r>
      <w:r w:rsidRPr="0033019C">
        <w:rPr>
          <w:rFonts w:ascii="Arial" w:hAnsi="Arial" w:cs="Arial"/>
          <w:sz w:val="20"/>
          <w:szCs w:val="20"/>
        </w:rPr>
        <w:t>thời</w:t>
      </w:r>
      <w:r w:rsidRPr="00656E91">
        <w:rPr>
          <w:rFonts w:ascii="Arial" w:hAnsi="Arial" w:cs="Arial"/>
          <w:sz w:val="20"/>
          <w:szCs w:val="20"/>
        </w:rPr>
        <w:t xml:space="preserve"> </w:t>
      </w:r>
      <w:r w:rsidRPr="0033019C">
        <w:rPr>
          <w:rFonts w:ascii="Arial" w:hAnsi="Arial" w:cs="Arial"/>
          <w:sz w:val="20"/>
          <w:szCs w:val="20"/>
        </w:rPr>
        <w:t>điểm</w:t>
      </w:r>
      <w:r w:rsidRPr="00656E91">
        <w:rPr>
          <w:rFonts w:ascii="Arial" w:hAnsi="Arial" w:cs="Arial"/>
          <w:sz w:val="20"/>
          <w:szCs w:val="20"/>
        </w:rPr>
        <w:t xml:space="preserve"> </w:t>
      </w:r>
      <w:r w:rsidRPr="0033019C">
        <w:rPr>
          <w:rFonts w:ascii="Arial" w:hAnsi="Arial" w:cs="Arial"/>
          <w:sz w:val="20"/>
          <w:szCs w:val="20"/>
        </w:rPr>
        <w:t>đóng</w:t>
      </w:r>
      <w:r w:rsidRPr="00656E91">
        <w:rPr>
          <w:rFonts w:ascii="Arial" w:hAnsi="Arial" w:cs="Arial"/>
          <w:sz w:val="20"/>
          <w:szCs w:val="20"/>
        </w:rPr>
        <w:t xml:space="preserve"> </w:t>
      </w:r>
      <w:r w:rsidRPr="0033019C">
        <w:rPr>
          <w:rFonts w:ascii="Arial" w:hAnsi="Arial" w:cs="Arial"/>
          <w:sz w:val="20"/>
          <w:szCs w:val="20"/>
        </w:rPr>
        <w:t>(đồng/tháng);</w:t>
      </w:r>
    </w:p>
    <w:p w14:paraId="22B4F586" w14:textId="574ED62D" w:rsidR="00656E91" w:rsidRPr="00656E91" w:rsidRDefault="00656E91" w:rsidP="00656E91">
      <w:pPr>
        <w:spacing w:after="120"/>
        <w:ind w:firstLine="720"/>
        <w:jc w:val="both"/>
        <w:rPr>
          <w:rFonts w:ascii="Arial" w:eastAsia="Times New Roman" w:hAnsi="Arial" w:cs="Arial"/>
          <w:sz w:val="20"/>
          <w:szCs w:val="20"/>
        </w:rPr>
      </w:pPr>
      <w:bookmarkStart w:id="55" w:name="RANGE!A58"/>
      <w:bookmarkEnd w:id="54"/>
      <w:r w:rsidRPr="0033019C">
        <w:rPr>
          <w:rFonts w:ascii="Arial" w:eastAsia="Times New Roman" w:hAnsi="Arial" w:cs="Arial"/>
          <w:sz w:val="20"/>
          <w:szCs w:val="20"/>
        </w:rPr>
        <w:t>r:</w:t>
      </w:r>
      <w:r w:rsidRPr="00656E91">
        <w:rPr>
          <w:rFonts w:ascii="Arial" w:eastAsia="Times New Roman" w:hAnsi="Arial" w:cs="Arial"/>
          <w:sz w:val="20"/>
          <w:szCs w:val="20"/>
        </w:rPr>
        <w:t xml:space="preserve"> </w:t>
      </w:r>
      <w:r w:rsidRPr="0033019C">
        <w:rPr>
          <w:rFonts w:ascii="Arial" w:eastAsia="Times New Roman" w:hAnsi="Arial" w:cs="Arial"/>
          <w:sz w:val="20"/>
          <w:szCs w:val="20"/>
        </w:rPr>
        <w:t>Lãi</w:t>
      </w:r>
      <w:r w:rsidRPr="00656E91">
        <w:rPr>
          <w:rFonts w:ascii="Arial" w:eastAsia="Times New Roman" w:hAnsi="Arial" w:cs="Arial"/>
          <w:sz w:val="20"/>
          <w:szCs w:val="20"/>
        </w:rPr>
        <w:t xml:space="preserve"> </w:t>
      </w:r>
      <w:r w:rsidRPr="0033019C">
        <w:rPr>
          <w:rFonts w:ascii="Arial" w:eastAsia="Times New Roman" w:hAnsi="Arial" w:cs="Arial"/>
          <w:sz w:val="20"/>
          <w:szCs w:val="20"/>
        </w:rPr>
        <w:t>suất</w:t>
      </w:r>
      <w:r w:rsidRPr="00656E91">
        <w:rPr>
          <w:rFonts w:ascii="Arial" w:eastAsia="Times New Roman" w:hAnsi="Arial" w:cs="Arial"/>
          <w:sz w:val="20"/>
          <w:szCs w:val="20"/>
        </w:rPr>
        <w:t xml:space="preserve"> </w:t>
      </w:r>
      <w:r w:rsidRPr="0033019C">
        <w:rPr>
          <w:rFonts w:ascii="Arial" w:eastAsia="Times New Roman" w:hAnsi="Arial" w:cs="Arial"/>
          <w:sz w:val="20"/>
          <w:szCs w:val="20"/>
        </w:rPr>
        <w:t>đầu</w:t>
      </w:r>
      <w:r w:rsidRPr="00656E91">
        <w:rPr>
          <w:rFonts w:ascii="Arial" w:eastAsia="Times New Roman" w:hAnsi="Arial" w:cs="Arial"/>
          <w:sz w:val="20"/>
          <w:szCs w:val="20"/>
        </w:rPr>
        <w:t xml:space="preserve"> </w:t>
      </w:r>
      <w:r w:rsidRPr="0033019C">
        <w:rPr>
          <w:rFonts w:ascii="Arial" w:eastAsia="Times New Roman" w:hAnsi="Arial" w:cs="Arial"/>
          <w:sz w:val="20"/>
          <w:szCs w:val="20"/>
        </w:rPr>
        <w:t>tư</w:t>
      </w:r>
      <w:r w:rsidRPr="00656E91">
        <w:rPr>
          <w:rFonts w:ascii="Arial" w:eastAsia="Times New Roman" w:hAnsi="Arial" w:cs="Arial"/>
          <w:sz w:val="20"/>
          <w:szCs w:val="20"/>
        </w:rPr>
        <w:t xml:space="preserve"> </w:t>
      </w:r>
      <w:r w:rsidRPr="0033019C">
        <w:rPr>
          <w:rFonts w:ascii="Arial" w:eastAsia="Times New Roman" w:hAnsi="Arial" w:cs="Arial"/>
          <w:sz w:val="20"/>
          <w:szCs w:val="20"/>
        </w:rPr>
        <w:t>quỹ</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liền</w:t>
      </w:r>
      <w:r w:rsidRPr="00656E91">
        <w:rPr>
          <w:rFonts w:ascii="Arial" w:eastAsia="Times New Roman" w:hAnsi="Arial" w:cs="Arial"/>
          <w:sz w:val="20"/>
          <w:szCs w:val="20"/>
        </w:rPr>
        <w:t xml:space="preserve"> </w:t>
      </w:r>
      <w:r w:rsidRPr="0033019C">
        <w:rPr>
          <w:rFonts w:ascii="Arial" w:eastAsia="Times New Roman" w:hAnsi="Arial" w:cs="Arial"/>
          <w:sz w:val="20"/>
          <w:szCs w:val="20"/>
        </w:rPr>
        <w:t>kề</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bố</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133BE2DC" w14:textId="21F16F31" w:rsidR="00656E91" w:rsidRPr="00656E91" w:rsidRDefault="00656E91" w:rsidP="00656E91">
      <w:pPr>
        <w:spacing w:after="120"/>
        <w:ind w:firstLine="720"/>
        <w:jc w:val="both"/>
        <w:rPr>
          <w:rFonts w:ascii="Arial" w:eastAsia="Times New Roman" w:hAnsi="Arial" w:cs="Arial"/>
          <w:sz w:val="20"/>
          <w:szCs w:val="20"/>
        </w:rPr>
      </w:pPr>
      <w:bookmarkStart w:id="56" w:name="RANGE!A59"/>
      <w:bookmarkEnd w:id="55"/>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lựa</w:t>
      </w:r>
      <w:r w:rsidRPr="00656E91">
        <w:rPr>
          <w:rFonts w:ascii="Arial" w:eastAsia="Times New Roman" w:hAnsi="Arial" w:cs="Arial"/>
          <w:sz w:val="20"/>
          <w:szCs w:val="20"/>
        </w:rPr>
        <w:t xml:space="preserve"> </w:t>
      </w:r>
      <w:r w:rsidRPr="0033019C">
        <w:rPr>
          <w:rFonts w:ascii="Arial" w:eastAsia="Times New Roman" w:hAnsi="Arial" w:cs="Arial"/>
          <w:sz w:val="20"/>
          <w:szCs w:val="20"/>
        </w:rPr>
        <w:t>chọn,</w:t>
      </w:r>
      <w:r w:rsidRPr="00656E91">
        <w:rPr>
          <w:rFonts w:ascii="Arial" w:eastAsia="Times New Roman" w:hAnsi="Arial" w:cs="Arial"/>
          <w:sz w:val="20"/>
          <w:szCs w:val="20"/>
        </w:rPr>
        <w:t xml:space="preserve"> </w:t>
      </w:r>
      <w:r w:rsidRPr="0033019C">
        <w:rPr>
          <w:rFonts w:ascii="Arial" w:eastAsia="Times New Roman" w:hAnsi="Arial" w:cs="Arial"/>
          <w:sz w:val="20"/>
          <w:szCs w:val="20"/>
        </w:rPr>
        <w:t>nhận</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giá</w:t>
      </w:r>
      <w:r w:rsidRPr="00656E91">
        <w:rPr>
          <w:rFonts w:ascii="Arial" w:eastAsia="Times New Roman" w:hAnsi="Arial" w:cs="Arial"/>
          <w:sz w:val="20"/>
          <w:szCs w:val="20"/>
        </w:rPr>
        <w:t xml:space="preserve"> </w:t>
      </w:r>
      <w:r w:rsidRPr="0033019C">
        <w:rPr>
          <w:rFonts w:ascii="Arial" w:eastAsia="Times New Roman" w:hAnsi="Arial" w:cs="Arial"/>
          <w:sz w:val="20"/>
          <w:szCs w:val="20"/>
        </w:rPr>
        <w:t>trị</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5;</w:t>
      </w:r>
    </w:p>
    <w:p w14:paraId="7B7AC8D7" w14:textId="376D1AE4" w:rsidR="00656E91" w:rsidRPr="00656E91" w:rsidRDefault="00656E91" w:rsidP="00656E91">
      <w:pPr>
        <w:spacing w:after="120"/>
        <w:ind w:firstLine="720"/>
        <w:jc w:val="both"/>
        <w:rPr>
          <w:rFonts w:ascii="Arial" w:eastAsia="Times New Roman" w:hAnsi="Arial" w:cs="Arial"/>
          <w:sz w:val="20"/>
          <w:szCs w:val="20"/>
        </w:rPr>
      </w:pPr>
      <w:bookmarkStart w:id="57" w:name="RANGE!A60"/>
      <w:bookmarkEnd w:id="56"/>
      <w:r w:rsidRPr="0033019C">
        <w:rPr>
          <w:rFonts w:ascii="Arial" w:eastAsia="Times New Roman" w:hAnsi="Arial" w:cs="Arial"/>
          <w:sz w:val="20"/>
          <w:szCs w:val="20"/>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nhiên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giá</w:t>
      </w:r>
      <w:r w:rsidRPr="00656E91">
        <w:rPr>
          <w:rFonts w:ascii="Arial" w:eastAsia="Times New Roman" w:hAnsi="Arial" w:cs="Arial"/>
          <w:sz w:val="20"/>
          <w:szCs w:val="20"/>
        </w:rPr>
        <w:t xml:space="preserve"> </w:t>
      </w:r>
      <w:r w:rsidRPr="0033019C">
        <w:rPr>
          <w:rFonts w:ascii="Arial" w:eastAsia="Times New Roman" w:hAnsi="Arial" w:cs="Arial"/>
          <w:sz w:val="20"/>
          <w:szCs w:val="20"/>
        </w:rPr>
        <w:t>trị</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656E91">
        <w:rPr>
          <w:rFonts w:ascii="Arial" w:eastAsia="Times New Roman" w:hAnsi="Arial" w:cs="Arial"/>
          <w:sz w:val="20"/>
          <w:szCs w:val="20"/>
          <w:lang w:val="en-US"/>
        </w:rPr>
        <w:t>x</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p>
    <w:p w14:paraId="3077E5C7" w14:textId="3587B0F6" w:rsidR="00656E91" w:rsidRPr="00656E91" w:rsidRDefault="00656E91" w:rsidP="00656E91">
      <w:pPr>
        <w:spacing w:after="120"/>
        <w:ind w:firstLine="720"/>
        <w:jc w:val="both"/>
        <w:rPr>
          <w:rFonts w:ascii="Arial" w:eastAsia="Times New Roman" w:hAnsi="Arial" w:cs="Arial"/>
          <w:b/>
          <w:bCs/>
          <w:sz w:val="20"/>
          <w:szCs w:val="20"/>
        </w:rPr>
      </w:pPr>
      <w:bookmarkStart w:id="58" w:name="RANGE!A61"/>
      <w:bookmarkEnd w:id="57"/>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7.</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Mức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của</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ph</w:t>
      </w:r>
      <w:r w:rsidRPr="00656E91">
        <w:rPr>
          <w:rFonts w:ascii="Arial" w:eastAsia="Times New Roman" w:hAnsi="Arial" w:cs="Arial"/>
          <w:b/>
          <w:bCs/>
          <w:sz w:val="20"/>
          <w:szCs w:val="20"/>
        </w:rPr>
        <w:t>ươ</w:t>
      </w:r>
      <w:r w:rsidRPr="0033019C">
        <w:rPr>
          <w:rFonts w:ascii="Arial" w:eastAsia="Times New Roman" w:hAnsi="Arial" w:cs="Arial"/>
          <w:b/>
          <w:bCs/>
          <w:sz w:val="20"/>
          <w:szCs w:val="20"/>
        </w:rPr>
        <w:t>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thức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một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lần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cho</w:t>
      </w:r>
      <w:r w:rsidRPr="00656E91">
        <w:rPr>
          <w:rFonts w:ascii="Arial" w:eastAsia="Times New Roman" w:hAnsi="Arial" w:cs="Arial"/>
          <w:b/>
          <w:bCs/>
          <w:sz w:val="20"/>
          <w:szCs w:val="20"/>
        </w:rPr>
        <w:t xml:space="preserve"> thời </w:t>
      </w:r>
      <w:r w:rsidRPr="0033019C">
        <w:rPr>
          <w:rFonts w:ascii="Arial" w:eastAsia="Times New Roman" w:hAnsi="Arial" w:cs="Arial"/>
          <w:b/>
          <w:bCs/>
          <w:sz w:val="20"/>
          <w:szCs w:val="20"/>
        </w:rPr>
        <w:t>gian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bảo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còn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thiếu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để</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đủ</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kiện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hưởng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lương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hưu</w:t>
      </w:r>
    </w:p>
    <w:p w14:paraId="02B6DEEF" w14:textId="6F8C0640" w:rsidR="00656E91" w:rsidRPr="00656E91" w:rsidRDefault="00656E91" w:rsidP="00656E91">
      <w:pPr>
        <w:spacing w:after="120"/>
        <w:ind w:firstLine="720"/>
        <w:jc w:val="both"/>
        <w:rPr>
          <w:rFonts w:ascii="Arial" w:eastAsia="Times New Roman" w:hAnsi="Arial" w:cs="Arial"/>
          <w:sz w:val="20"/>
          <w:szCs w:val="20"/>
        </w:rPr>
      </w:pPr>
      <w:bookmarkStart w:id="59" w:name="RANGE!A62"/>
      <w:bookmarkEnd w:id="58"/>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nghỉ</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169</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Lao</w:t>
      </w:r>
      <w:r w:rsidRPr="00656E91">
        <w:rPr>
          <w:rFonts w:ascii="Arial" w:eastAsia="Times New Roman" w:hAnsi="Arial" w:cs="Arial"/>
          <w:sz w:val="20"/>
          <w:szCs w:val="20"/>
        </w:rPr>
        <w:t xml:space="preserve"> </w:t>
      </w:r>
      <w:r w:rsidRPr="0033019C">
        <w:rPr>
          <w:rFonts w:ascii="Arial" w:eastAsia="Times New Roman" w:hAnsi="Arial" w:cs="Arial"/>
          <w:sz w:val="20"/>
          <w:szCs w:val="20"/>
        </w:rPr>
        <w:t>động</w:t>
      </w:r>
      <w:r w:rsidRPr="00656E91">
        <w:rPr>
          <w:rFonts w:ascii="Arial" w:eastAsia="Times New Roman" w:hAnsi="Arial" w:cs="Arial"/>
          <w:sz w:val="20"/>
          <w:szCs w:val="20"/>
        </w:rPr>
        <w:t xml:space="preserve"> </w:t>
      </w:r>
      <w:r w:rsidRPr="0033019C">
        <w:rPr>
          <w:rFonts w:ascii="Arial" w:eastAsia="Times New Roman" w:hAnsi="Arial" w:cs="Arial"/>
          <w:sz w:val="20"/>
          <w:szCs w:val="20"/>
        </w:rPr>
        <w:t>nhưng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quá</w:t>
      </w:r>
      <w:r w:rsidRPr="00656E91">
        <w:rPr>
          <w:rFonts w:ascii="Arial" w:eastAsia="Times New Roman" w:hAnsi="Arial" w:cs="Arial"/>
          <w:sz w:val="20"/>
          <w:szCs w:val="20"/>
        </w:rPr>
        <w:t xml:space="preserve"> </w:t>
      </w:r>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(60</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15</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lang w:val="en-US"/>
        </w:rPr>
        <w:t>ể</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p>
    <w:p w14:paraId="3C932FEC" w14:textId="23D0A91A" w:rsidR="00656E91" w:rsidRPr="00656E91" w:rsidRDefault="00656E91" w:rsidP="00656E91">
      <w:pPr>
        <w:spacing w:after="120"/>
        <w:ind w:firstLine="720"/>
        <w:jc w:val="both"/>
        <w:rPr>
          <w:rFonts w:ascii="Arial" w:eastAsia="Times New Roman" w:hAnsi="Arial" w:cs="Arial"/>
          <w:sz w:val="20"/>
          <w:szCs w:val="20"/>
        </w:rPr>
      </w:pPr>
      <w:bookmarkStart w:id="60" w:name="RANGE!A63"/>
      <w:bookmarkEnd w:id="59"/>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tổng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áp</w:t>
      </w:r>
      <w:r w:rsidRPr="00656E91">
        <w:rPr>
          <w:rFonts w:ascii="Arial" w:eastAsia="Times New Roman" w:hAnsi="Arial" w:cs="Arial"/>
          <w:sz w:val="20"/>
          <w:szCs w:val="20"/>
        </w:rPr>
        <w:t xml:space="preserve"> </w:t>
      </w:r>
      <w:r w:rsidRPr="0033019C">
        <w:rPr>
          <w:rFonts w:ascii="Arial" w:eastAsia="Times New Roman" w:hAnsi="Arial" w:cs="Arial"/>
          <w:sz w:val="20"/>
          <w:szCs w:val="20"/>
        </w:rPr>
        <w:t>dụng</w:t>
      </w:r>
      <w:r w:rsidRPr="00656E91">
        <w:rPr>
          <w:rFonts w:ascii="Arial" w:eastAsia="Times New Roman" w:hAnsi="Arial" w:cs="Arial"/>
          <w:sz w:val="20"/>
          <w:szCs w:val="20"/>
        </w:rPr>
        <w:t xml:space="preserve"> </w:t>
      </w:r>
      <w:r w:rsidRPr="0033019C">
        <w:rPr>
          <w:rFonts w:ascii="Arial" w:eastAsia="Times New Roman" w:hAnsi="Arial" w:cs="Arial"/>
          <w:sz w:val="20"/>
          <w:szCs w:val="20"/>
        </w:rPr>
        <w:t>lãi</w:t>
      </w:r>
      <w:r w:rsidRPr="00656E91">
        <w:rPr>
          <w:rFonts w:ascii="Arial" w:eastAsia="Times New Roman" w:hAnsi="Arial" w:cs="Arial"/>
          <w:sz w:val="20"/>
          <w:szCs w:val="20"/>
        </w:rPr>
        <w:t xml:space="preserve"> </w:t>
      </w:r>
      <w:r w:rsidRPr="0033019C">
        <w:rPr>
          <w:rFonts w:ascii="Arial" w:eastAsia="Times New Roman" w:hAnsi="Arial" w:cs="Arial"/>
          <w:sz w:val="20"/>
          <w:szCs w:val="20"/>
        </w:rPr>
        <w:t>gộp</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lãi</w:t>
      </w:r>
      <w:r w:rsidRPr="00656E91">
        <w:rPr>
          <w:rFonts w:ascii="Arial" w:eastAsia="Times New Roman" w:hAnsi="Arial" w:cs="Arial"/>
          <w:sz w:val="20"/>
          <w:szCs w:val="20"/>
        </w:rPr>
        <w:t xml:space="preserve"> </w:t>
      </w:r>
      <w:r w:rsidRPr="0033019C">
        <w:rPr>
          <w:rFonts w:ascii="Arial" w:eastAsia="Times New Roman" w:hAnsi="Arial" w:cs="Arial"/>
          <w:sz w:val="20"/>
          <w:szCs w:val="20"/>
        </w:rPr>
        <w:t>suất</w:t>
      </w:r>
      <w:r w:rsidRPr="00656E91">
        <w:rPr>
          <w:rFonts w:ascii="Arial" w:eastAsia="Times New Roman" w:hAnsi="Arial" w:cs="Arial"/>
          <w:sz w:val="20"/>
          <w:szCs w:val="20"/>
        </w:rPr>
        <w:t xml:space="preserve"> </w:t>
      </w:r>
      <w:r w:rsidRPr="0033019C">
        <w:rPr>
          <w:rFonts w:ascii="Arial" w:eastAsia="Times New Roman" w:hAnsi="Arial" w:cs="Arial"/>
          <w:sz w:val="20"/>
          <w:szCs w:val="20"/>
        </w:rPr>
        <w:t>đầu</w:t>
      </w:r>
      <w:r w:rsidRPr="00656E91">
        <w:rPr>
          <w:rFonts w:ascii="Arial" w:eastAsia="Times New Roman" w:hAnsi="Arial" w:cs="Arial"/>
          <w:sz w:val="20"/>
          <w:szCs w:val="20"/>
        </w:rPr>
        <w:t xml:space="preserve"> </w:t>
      </w:r>
      <w:r w:rsidRPr="0033019C">
        <w:rPr>
          <w:rFonts w:ascii="Arial" w:eastAsia="Times New Roman" w:hAnsi="Arial" w:cs="Arial"/>
          <w:sz w:val="20"/>
          <w:szCs w:val="20"/>
        </w:rPr>
        <w:t>tư</w:t>
      </w:r>
      <w:r w:rsidRPr="00656E91">
        <w:rPr>
          <w:rFonts w:ascii="Arial" w:eastAsia="Times New Roman" w:hAnsi="Arial" w:cs="Arial"/>
          <w:sz w:val="20"/>
          <w:szCs w:val="20"/>
        </w:rPr>
        <w:t xml:space="preserve"> </w:t>
      </w:r>
      <w:r w:rsidRPr="0033019C">
        <w:rPr>
          <w:rFonts w:ascii="Arial" w:eastAsia="Times New Roman" w:hAnsi="Arial" w:cs="Arial"/>
          <w:sz w:val="20"/>
          <w:szCs w:val="20"/>
        </w:rPr>
        <w:t>quỹ</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li</w:t>
      </w:r>
      <w:r w:rsidRPr="00656E91">
        <w:rPr>
          <w:rFonts w:ascii="Arial" w:eastAsia="Times New Roman" w:hAnsi="Arial" w:cs="Arial"/>
          <w:sz w:val="20"/>
          <w:szCs w:val="20"/>
          <w:lang w:val="en-US"/>
        </w:rPr>
        <w:t>ề</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k</w:t>
      </w:r>
      <w:r w:rsidRPr="00656E91">
        <w:rPr>
          <w:rFonts w:ascii="Arial" w:eastAsia="Times New Roman" w:hAnsi="Arial" w:cs="Arial"/>
          <w:sz w:val="20"/>
          <w:szCs w:val="20"/>
          <w:lang w:val="en-US"/>
        </w:rPr>
        <w:t>ề</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bố</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p w14:paraId="5BC164D6" w14:textId="0A224AB7" w:rsidR="00656E91" w:rsidRPr="00656E91" w:rsidRDefault="00656E91" w:rsidP="00656E91">
      <w:pPr>
        <w:spacing w:after="120"/>
        <w:jc w:val="center"/>
        <w:rPr>
          <w:rFonts w:ascii="Arial" w:eastAsia="Times New Roman" w:hAnsi="Arial" w:cs="Arial"/>
          <w:sz w:val="20"/>
          <w:szCs w:val="20"/>
          <w:lang w:val="en-US"/>
        </w:rPr>
      </w:pPr>
      <w:bookmarkStart w:id="61" w:name="RANGE!A64"/>
      <w:bookmarkEnd w:id="60"/>
      <w:r w:rsidRPr="00656E91">
        <w:rPr>
          <w:rFonts w:ascii="Arial" w:eastAsia="Times New Roman" w:hAnsi="Arial" w:cs="Arial"/>
          <w:noProof/>
          <w:sz w:val="20"/>
          <w:szCs w:val="20"/>
          <w:lang w:val="en-US" w:eastAsia="en-US" w:bidi="ar-SA"/>
        </w:rPr>
        <w:drawing>
          <wp:inline distT="0" distB="0" distL="0" distR="0" wp14:anchorId="6098F42B" wp14:editId="17F0636B">
            <wp:extent cx="2239433" cy="552459"/>
            <wp:effectExtent l="0" t="0" r="8890" b="0"/>
            <wp:docPr id="173152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4902" name=""/>
                    <pic:cNvPicPr/>
                  </pic:nvPicPr>
                  <pic:blipFill>
                    <a:blip r:embed="rId8"/>
                    <a:stretch>
                      <a:fillRect/>
                    </a:stretch>
                  </pic:blipFill>
                  <pic:spPr>
                    <a:xfrm>
                      <a:off x="0" y="0"/>
                      <a:ext cx="2292137" cy="565461"/>
                    </a:xfrm>
                    <a:prstGeom prst="rect">
                      <a:avLst/>
                    </a:prstGeom>
                  </pic:spPr>
                </pic:pic>
              </a:graphicData>
            </a:graphic>
          </wp:inline>
        </w:drawing>
      </w:r>
    </w:p>
    <w:p w14:paraId="75A233F2" w14:textId="597AEC20" w:rsidR="00656E91" w:rsidRPr="00656E91" w:rsidRDefault="00656E91" w:rsidP="00656E91">
      <w:pPr>
        <w:spacing w:after="120"/>
        <w:ind w:firstLine="720"/>
        <w:jc w:val="both"/>
        <w:rPr>
          <w:rFonts w:ascii="Arial" w:eastAsia="Times New Roman" w:hAnsi="Arial" w:cs="Arial"/>
          <w:sz w:val="20"/>
          <w:szCs w:val="20"/>
        </w:rPr>
      </w:pP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6AAFB922" w14:textId="7AD5A68B" w:rsidR="00656E91" w:rsidRPr="00656E91" w:rsidRDefault="00656E91" w:rsidP="00656E91">
      <w:pPr>
        <w:spacing w:after="120"/>
        <w:ind w:firstLine="720"/>
        <w:jc w:val="both"/>
        <w:rPr>
          <w:rFonts w:ascii="Arial" w:eastAsia="Times New Roman" w:hAnsi="Arial" w:cs="Arial"/>
          <w:sz w:val="20"/>
          <w:szCs w:val="20"/>
        </w:rPr>
      </w:pPr>
      <w:bookmarkStart w:id="62" w:name="RANGE!A65"/>
      <w:bookmarkEnd w:id="61"/>
      <w:r w:rsidRPr="0033019C">
        <w:rPr>
          <w:rFonts w:ascii="Arial" w:eastAsia="Times New Roman" w:hAnsi="Arial" w:cs="Arial"/>
          <w:sz w:val="20"/>
          <w:szCs w:val="20"/>
        </w:rPr>
        <w:t>MĐ2:</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p>
    <w:p w14:paraId="725E2EAE" w14:textId="298474A0" w:rsidR="00656E91" w:rsidRPr="00656E91" w:rsidRDefault="00656E91" w:rsidP="00656E91">
      <w:pPr>
        <w:spacing w:after="120"/>
        <w:ind w:firstLine="720"/>
        <w:jc w:val="both"/>
        <w:rPr>
          <w:rFonts w:ascii="Arial" w:eastAsia="Times New Roman" w:hAnsi="Arial" w:cs="Arial"/>
          <w:sz w:val="20"/>
          <w:szCs w:val="20"/>
        </w:rPr>
      </w:pPr>
      <w:bookmarkStart w:id="63" w:name="RANGE!A66"/>
      <w:bookmarkEnd w:id="62"/>
      <w:r w:rsidRPr="0033019C">
        <w:rPr>
          <w:rFonts w:ascii="Arial" w:eastAsia="Times New Roman" w:hAnsi="Arial" w:cs="Arial"/>
          <w:sz w:val="20"/>
          <w:szCs w:val="20"/>
        </w:rPr>
        <w:t>TN</w:t>
      </w:r>
      <w:r w:rsidRPr="00656E91">
        <w:rPr>
          <w:rFonts w:ascii="Arial" w:eastAsia="Times New Roman" w:hAnsi="Arial" w:cs="Arial"/>
          <w:sz w:val="20"/>
          <w:szCs w:val="20"/>
          <w:vertAlign w:val="subscript"/>
          <w:lang w:val="en-US"/>
        </w:rPr>
        <w:t>i</w:t>
      </w:r>
      <w:r w:rsidRPr="00656E91">
        <w:rPr>
          <w:rFonts w:ascii="Arial" w:eastAsia="Times New Roman" w:hAnsi="Arial" w:cs="Arial"/>
          <w:sz w:val="20"/>
          <w:szCs w:val="20"/>
          <w:lang w:val="en-US"/>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ng</w:t>
      </w:r>
      <w:r w:rsidRPr="00656E91">
        <w:rPr>
          <w:rFonts w:ascii="Arial" w:eastAsia="Times New Roman" w:hAnsi="Arial" w:cs="Arial"/>
          <w:sz w:val="20"/>
          <w:szCs w:val="20"/>
        </w:rPr>
        <w:t>ườ</w:t>
      </w:r>
      <w:r w:rsidRPr="0033019C">
        <w:rPr>
          <w:rFonts w:ascii="Arial" w:eastAsia="Times New Roman" w:hAnsi="Arial" w:cs="Arial"/>
          <w:sz w:val="20"/>
          <w:szCs w:val="20"/>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chọn</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điểm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(đồng/tháng);</w:t>
      </w:r>
    </w:p>
    <w:p w14:paraId="2231C78B" w14:textId="54CE7FE2" w:rsidR="00656E91" w:rsidRPr="00656E91" w:rsidRDefault="00656E91" w:rsidP="00656E91">
      <w:pPr>
        <w:spacing w:after="120"/>
        <w:ind w:firstLine="720"/>
        <w:jc w:val="both"/>
        <w:rPr>
          <w:rFonts w:ascii="Arial" w:eastAsia="Times New Roman" w:hAnsi="Arial" w:cs="Arial"/>
          <w:sz w:val="20"/>
          <w:szCs w:val="20"/>
        </w:rPr>
      </w:pPr>
      <w:bookmarkStart w:id="64" w:name="RANGE!A67"/>
      <w:bookmarkEnd w:id="63"/>
      <w:r w:rsidRPr="0033019C">
        <w:rPr>
          <w:rFonts w:ascii="Arial" w:eastAsia="Times New Roman" w:hAnsi="Arial" w:cs="Arial"/>
          <w:sz w:val="20"/>
          <w:szCs w:val="20"/>
        </w:rPr>
        <w:t>r:</w:t>
      </w:r>
      <w:r w:rsidRPr="00656E91">
        <w:rPr>
          <w:rFonts w:ascii="Arial" w:eastAsia="Times New Roman" w:hAnsi="Arial" w:cs="Arial"/>
          <w:sz w:val="20"/>
          <w:szCs w:val="20"/>
        </w:rPr>
        <w:t xml:space="preserve"> </w:t>
      </w:r>
      <w:r w:rsidRPr="0033019C">
        <w:rPr>
          <w:rFonts w:ascii="Arial" w:eastAsia="Times New Roman" w:hAnsi="Arial" w:cs="Arial"/>
          <w:sz w:val="20"/>
          <w:szCs w:val="20"/>
        </w:rPr>
        <w:t>Lãi</w:t>
      </w:r>
      <w:r w:rsidRPr="00656E91">
        <w:rPr>
          <w:rFonts w:ascii="Arial" w:eastAsia="Times New Roman" w:hAnsi="Arial" w:cs="Arial"/>
          <w:sz w:val="20"/>
          <w:szCs w:val="20"/>
        </w:rPr>
        <w:t xml:space="preserve"> </w:t>
      </w:r>
      <w:r w:rsidRPr="0033019C">
        <w:rPr>
          <w:rFonts w:ascii="Arial" w:eastAsia="Times New Roman" w:hAnsi="Arial" w:cs="Arial"/>
          <w:sz w:val="20"/>
          <w:szCs w:val="20"/>
        </w:rPr>
        <w:t>suất</w:t>
      </w:r>
      <w:r w:rsidRPr="00656E91">
        <w:rPr>
          <w:rFonts w:ascii="Arial" w:eastAsia="Times New Roman" w:hAnsi="Arial" w:cs="Arial"/>
          <w:sz w:val="20"/>
          <w:szCs w:val="20"/>
        </w:rPr>
        <w:t xml:space="preserve"> </w:t>
      </w:r>
      <w:r w:rsidRPr="0033019C">
        <w:rPr>
          <w:rFonts w:ascii="Arial" w:eastAsia="Times New Roman" w:hAnsi="Arial" w:cs="Arial"/>
          <w:sz w:val="20"/>
          <w:szCs w:val="20"/>
        </w:rPr>
        <w:t>đầu</w:t>
      </w:r>
      <w:r w:rsidRPr="00656E91">
        <w:rPr>
          <w:rFonts w:ascii="Arial" w:eastAsia="Times New Roman" w:hAnsi="Arial" w:cs="Arial"/>
          <w:sz w:val="20"/>
          <w:szCs w:val="20"/>
        </w:rPr>
        <w:t xml:space="preserve"> </w:t>
      </w:r>
      <w:r w:rsidRPr="0033019C">
        <w:rPr>
          <w:rFonts w:ascii="Arial" w:eastAsia="Times New Roman" w:hAnsi="Arial" w:cs="Arial"/>
          <w:sz w:val="20"/>
          <w:szCs w:val="20"/>
        </w:rPr>
        <w:t>tư</w:t>
      </w:r>
      <w:r w:rsidRPr="00656E91">
        <w:rPr>
          <w:rFonts w:ascii="Arial" w:eastAsia="Times New Roman" w:hAnsi="Arial" w:cs="Arial"/>
          <w:sz w:val="20"/>
          <w:szCs w:val="20"/>
        </w:rPr>
        <w:t xml:space="preserve"> </w:t>
      </w:r>
      <w:r w:rsidRPr="0033019C">
        <w:rPr>
          <w:rFonts w:ascii="Arial" w:eastAsia="Times New Roman" w:hAnsi="Arial" w:cs="Arial"/>
          <w:sz w:val="20"/>
          <w:szCs w:val="20"/>
        </w:rPr>
        <w:t>quỹ</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liền</w:t>
      </w:r>
      <w:r w:rsidRPr="00656E91">
        <w:rPr>
          <w:rFonts w:ascii="Arial" w:eastAsia="Times New Roman" w:hAnsi="Arial" w:cs="Arial"/>
          <w:sz w:val="20"/>
          <w:szCs w:val="20"/>
        </w:rPr>
        <w:t xml:space="preserve"> </w:t>
      </w:r>
      <w:r w:rsidRPr="0033019C">
        <w:rPr>
          <w:rFonts w:ascii="Arial" w:eastAsia="Times New Roman" w:hAnsi="Arial" w:cs="Arial"/>
          <w:sz w:val="20"/>
          <w:szCs w:val="20"/>
        </w:rPr>
        <w:t>kề</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bố</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6AC0DC8F" w14:textId="4A74DCA8" w:rsidR="00656E91" w:rsidRPr="00656E91" w:rsidRDefault="00656E91" w:rsidP="00656E91">
      <w:pPr>
        <w:spacing w:after="120"/>
        <w:ind w:firstLine="720"/>
        <w:jc w:val="both"/>
        <w:rPr>
          <w:rFonts w:ascii="Arial" w:eastAsia="Times New Roman" w:hAnsi="Arial" w:cs="Arial"/>
          <w:sz w:val="20"/>
          <w:szCs w:val="20"/>
        </w:rPr>
      </w:pPr>
      <w:bookmarkStart w:id="65" w:name="RANGE!A68"/>
      <w:bookmarkEnd w:id="64"/>
      <w:r w:rsidRPr="0033019C">
        <w:rPr>
          <w:rFonts w:ascii="Arial" w:eastAsia="Times New Roman" w:hAnsi="Arial" w:cs="Arial"/>
          <w:sz w:val="20"/>
          <w:szCs w:val="20"/>
        </w:rPr>
        <w:t>t:</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nhận</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giá</w:t>
      </w:r>
      <w:r w:rsidRPr="00656E91">
        <w:rPr>
          <w:rFonts w:ascii="Arial" w:eastAsia="Times New Roman" w:hAnsi="Arial" w:cs="Arial"/>
          <w:sz w:val="20"/>
          <w:szCs w:val="20"/>
        </w:rPr>
        <w:t xml:space="preserve"> </w:t>
      </w:r>
      <w:r w:rsidRPr="0033019C">
        <w:rPr>
          <w:rFonts w:ascii="Arial" w:eastAsia="Times New Roman" w:hAnsi="Arial" w:cs="Arial"/>
          <w:sz w:val="20"/>
          <w:szCs w:val="20"/>
        </w:rPr>
        <w:t>trị</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60;</w:t>
      </w:r>
    </w:p>
    <w:p w14:paraId="03DA5B94" w14:textId="03EA065E" w:rsidR="00656E91" w:rsidRPr="00656E91" w:rsidRDefault="00656E91" w:rsidP="00656E91">
      <w:pPr>
        <w:spacing w:after="120"/>
        <w:ind w:firstLine="720"/>
        <w:jc w:val="both"/>
        <w:rPr>
          <w:rFonts w:ascii="Arial" w:eastAsia="Times New Roman" w:hAnsi="Arial" w:cs="Arial"/>
          <w:sz w:val="20"/>
          <w:szCs w:val="20"/>
        </w:rPr>
      </w:pPr>
      <w:bookmarkStart w:id="66" w:name="RANGE!A69"/>
      <w:bookmarkEnd w:id="65"/>
      <w:r w:rsidRPr="0033019C">
        <w:rPr>
          <w:rFonts w:ascii="Arial" w:eastAsia="Times New Roman" w:hAnsi="Arial" w:cs="Arial"/>
          <w:sz w:val="20"/>
          <w:szCs w:val="20"/>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nhiên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giá</w:t>
      </w:r>
      <w:r w:rsidRPr="00656E91">
        <w:rPr>
          <w:rFonts w:ascii="Arial" w:eastAsia="Times New Roman" w:hAnsi="Arial" w:cs="Arial"/>
          <w:sz w:val="20"/>
          <w:szCs w:val="20"/>
        </w:rPr>
        <w:t xml:space="preserve"> </w:t>
      </w:r>
      <w:r w:rsidRPr="0033019C">
        <w:rPr>
          <w:rFonts w:ascii="Arial" w:eastAsia="Times New Roman" w:hAnsi="Arial" w:cs="Arial"/>
          <w:sz w:val="20"/>
          <w:szCs w:val="20"/>
        </w:rPr>
        <w:t>trị</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t.</w:t>
      </w:r>
    </w:p>
    <w:p w14:paraId="6AF7F961" w14:textId="719BFCE7" w:rsidR="00656E91" w:rsidRPr="00656E91" w:rsidRDefault="00656E91" w:rsidP="00656E91">
      <w:pPr>
        <w:spacing w:after="120"/>
        <w:ind w:firstLine="720"/>
        <w:jc w:val="both"/>
        <w:rPr>
          <w:rFonts w:ascii="Arial" w:eastAsia="Times New Roman" w:hAnsi="Arial" w:cs="Arial"/>
          <w:b/>
          <w:bCs/>
          <w:sz w:val="20"/>
          <w:szCs w:val="20"/>
        </w:rPr>
      </w:pPr>
      <w:bookmarkStart w:id="67" w:name="RANGE!A70"/>
      <w:bookmarkEnd w:id="66"/>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8.</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Hoàn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một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phần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số</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tiền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p>
    <w:p w14:paraId="4626FC6B" w14:textId="529D6DFD" w:rsidR="00656E91" w:rsidRPr="00656E91" w:rsidRDefault="00656E91" w:rsidP="00656E91">
      <w:pPr>
        <w:spacing w:after="120"/>
        <w:ind w:firstLine="720"/>
        <w:jc w:val="both"/>
        <w:rPr>
          <w:rFonts w:ascii="Arial" w:eastAsia="Times New Roman" w:hAnsi="Arial" w:cs="Arial"/>
          <w:sz w:val="20"/>
          <w:szCs w:val="20"/>
        </w:rPr>
      </w:pPr>
      <w:bookmarkStart w:id="68" w:name="RANGE!A71"/>
      <w:bookmarkEnd w:id="67"/>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03</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06</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nhiều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656E91">
        <w:rPr>
          <w:rFonts w:ascii="Arial" w:eastAsia="Times New Roman" w:hAnsi="Arial" w:cs="Arial"/>
          <w:sz w:val="20"/>
          <w:szCs w:val="20"/>
          <w:lang w:val="en-US"/>
        </w:rPr>
        <w:t>điể</w:t>
      </w:r>
      <w:r w:rsidRPr="0033019C">
        <w:rPr>
          <w:rFonts w:ascii="Arial" w:eastAsia="Times New Roman" w:hAnsi="Arial" w:cs="Arial"/>
          <w:sz w:val="20"/>
          <w:szCs w:val="20"/>
        </w:rPr>
        <w:t>m</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d</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36</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trường hợp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đây</w:t>
      </w:r>
      <w:r w:rsidRPr="00656E91">
        <w:rPr>
          <w:rFonts w:ascii="Arial" w:eastAsia="Times New Roman" w:hAnsi="Arial" w:cs="Arial"/>
          <w:sz w:val="20"/>
          <w:szCs w:val="20"/>
        </w:rPr>
        <w:t xml:space="preserve"> </w:t>
      </w:r>
      <w:r w:rsidRPr="0033019C">
        <w:rPr>
          <w:rFonts w:ascii="Arial" w:eastAsia="Times New Roman" w:hAnsi="Arial" w:cs="Arial"/>
          <w:sz w:val="20"/>
          <w:szCs w:val="20"/>
        </w:rPr>
        <w:t>sẽ</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phần</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60AE6A36" w14:textId="58BBF493" w:rsidR="00656E91" w:rsidRPr="00656E91" w:rsidRDefault="00656E91" w:rsidP="00656E91">
      <w:pPr>
        <w:spacing w:after="120"/>
        <w:ind w:firstLine="720"/>
        <w:jc w:val="both"/>
        <w:rPr>
          <w:rFonts w:ascii="Arial" w:eastAsia="Times New Roman" w:hAnsi="Arial" w:cs="Arial"/>
          <w:sz w:val="20"/>
          <w:szCs w:val="20"/>
        </w:rPr>
      </w:pPr>
      <w:bookmarkStart w:id="69" w:name="RANGE!A72"/>
      <w:bookmarkEnd w:id="68"/>
      <w:r w:rsidRPr="0033019C">
        <w:rPr>
          <w:rFonts w:ascii="Arial" w:eastAsia="Times New Roman" w:hAnsi="Arial" w:cs="Arial"/>
          <w:sz w:val="20"/>
          <w:szCs w:val="20"/>
        </w:rPr>
        <w:lastRenderedPageBreak/>
        <w:t>a)</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p>
    <w:p w14:paraId="1E2D958D" w14:textId="7F806080" w:rsidR="00656E91" w:rsidRPr="00656E91" w:rsidRDefault="00656E91" w:rsidP="00656E91">
      <w:pPr>
        <w:spacing w:after="120"/>
        <w:ind w:firstLine="720"/>
        <w:jc w:val="both"/>
        <w:rPr>
          <w:rFonts w:ascii="Arial" w:eastAsia="Times New Roman" w:hAnsi="Arial" w:cs="Arial"/>
          <w:sz w:val="20"/>
          <w:szCs w:val="20"/>
        </w:rPr>
      </w:pPr>
      <w:bookmarkStart w:id="70" w:name="RANGE!A73"/>
      <w:bookmarkEnd w:id="69"/>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102</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55CF0655" w14:textId="006FE631" w:rsidR="00656E91" w:rsidRPr="00656E91" w:rsidRDefault="00656E91" w:rsidP="00656E91">
      <w:pPr>
        <w:spacing w:after="120"/>
        <w:ind w:firstLine="720"/>
        <w:jc w:val="both"/>
        <w:rPr>
          <w:rFonts w:ascii="Arial" w:eastAsia="Times New Roman" w:hAnsi="Arial" w:cs="Arial"/>
          <w:sz w:val="20"/>
          <w:szCs w:val="20"/>
        </w:rPr>
      </w:pPr>
      <w:bookmarkStart w:id="71" w:name="RANGE!A74"/>
      <w:bookmarkEnd w:id="70"/>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Tòa</w:t>
      </w:r>
      <w:r w:rsidRPr="00656E91">
        <w:rPr>
          <w:rFonts w:ascii="Arial" w:eastAsia="Times New Roman" w:hAnsi="Arial" w:cs="Arial"/>
          <w:sz w:val="20"/>
          <w:szCs w:val="20"/>
        </w:rPr>
        <w:t xml:space="preserve"> </w:t>
      </w:r>
      <w:r w:rsidRPr="0033019C">
        <w:rPr>
          <w:rFonts w:ascii="Arial" w:eastAsia="Times New Roman" w:hAnsi="Arial" w:cs="Arial"/>
          <w:sz w:val="20"/>
          <w:szCs w:val="20"/>
        </w:rPr>
        <w:t>án</w:t>
      </w:r>
      <w:r w:rsidRPr="00656E91">
        <w:rPr>
          <w:rFonts w:ascii="Arial" w:eastAsia="Times New Roman" w:hAnsi="Arial" w:cs="Arial"/>
          <w:sz w:val="20"/>
          <w:szCs w:val="20"/>
        </w:rPr>
        <w:t xml:space="preserve"> </w:t>
      </w:r>
      <w:r w:rsidRPr="0033019C">
        <w:rPr>
          <w:rFonts w:ascii="Arial" w:eastAsia="Times New Roman" w:hAnsi="Arial" w:cs="Arial"/>
          <w:sz w:val="20"/>
          <w:szCs w:val="20"/>
        </w:rPr>
        <w:t>tuyên</w:t>
      </w:r>
      <w:r w:rsidRPr="00656E91">
        <w:rPr>
          <w:rFonts w:ascii="Arial" w:eastAsia="Times New Roman" w:hAnsi="Arial" w:cs="Arial"/>
          <w:sz w:val="20"/>
          <w:szCs w:val="20"/>
        </w:rPr>
        <w:t xml:space="preserve"> </w:t>
      </w:r>
      <w:r w:rsidRPr="0033019C">
        <w:rPr>
          <w:rFonts w:ascii="Arial" w:eastAsia="Times New Roman" w:hAnsi="Arial" w:cs="Arial"/>
          <w:sz w:val="20"/>
          <w:szCs w:val="20"/>
        </w:rPr>
        <w:t>bố</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p>
    <w:p w14:paraId="0232C8FE" w14:textId="1EE161D5" w:rsidR="00656E91" w:rsidRPr="00656E91" w:rsidRDefault="00656E91" w:rsidP="00656E91">
      <w:pPr>
        <w:spacing w:after="120"/>
        <w:ind w:firstLine="720"/>
        <w:jc w:val="both"/>
        <w:rPr>
          <w:rFonts w:ascii="Arial" w:eastAsia="Times New Roman" w:hAnsi="Arial" w:cs="Arial"/>
          <w:sz w:val="20"/>
          <w:szCs w:val="20"/>
        </w:rPr>
      </w:pPr>
      <w:bookmarkStart w:id="72" w:name="RANGE!A75"/>
      <w:bookmarkEnd w:id="71"/>
      <w:r w:rsidRPr="0033019C">
        <w:rPr>
          <w:rFonts w:ascii="Arial" w:eastAsia="Times New Roman" w:hAnsi="Arial" w:cs="Arial"/>
          <w:sz w:val="20"/>
          <w:szCs w:val="20"/>
        </w:rPr>
        <w:t>d)</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đề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98</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9</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141</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71557124" w14:textId="43D21086" w:rsidR="00656E91" w:rsidRPr="00656E91" w:rsidRDefault="00656E91" w:rsidP="00656E91">
      <w:pPr>
        <w:spacing w:after="120"/>
        <w:ind w:firstLine="720"/>
        <w:jc w:val="both"/>
        <w:rPr>
          <w:rFonts w:ascii="Arial" w:eastAsia="Times New Roman" w:hAnsi="Arial" w:cs="Arial"/>
          <w:sz w:val="20"/>
          <w:szCs w:val="20"/>
        </w:rPr>
      </w:pPr>
      <w:bookmarkStart w:id="73" w:name="RANGE!A76"/>
      <w:bookmarkEnd w:id="72"/>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điểm </w:t>
      </w:r>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d</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thân</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trường hợp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tổng</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ứng</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lại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bao</w:t>
      </w:r>
      <w:r w:rsidRPr="00656E91">
        <w:rPr>
          <w:rFonts w:ascii="Arial" w:eastAsia="Times New Roman" w:hAnsi="Arial" w:cs="Arial"/>
          <w:sz w:val="20"/>
          <w:szCs w:val="20"/>
        </w:rPr>
        <w:t xml:space="preserve"> </w:t>
      </w:r>
      <w:r w:rsidRPr="0033019C">
        <w:rPr>
          <w:rFonts w:ascii="Arial" w:eastAsia="Times New Roman" w:hAnsi="Arial" w:cs="Arial"/>
          <w:sz w:val="20"/>
          <w:szCs w:val="20"/>
        </w:rPr>
        <w:t>gồm</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(nếu</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p>
    <w:p w14:paraId="75E26D1C" w14:textId="50F1D0B1" w:rsidR="00656E91" w:rsidRPr="00656E91" w:rsidRDefault="00656E91" w:rsidP="00656E91">
      <w:pPr>
        <w:spacing w:after="120"/>
        <w:ind w:firstLine="720"/>
        <w:jc w:val="both"/>
        <w:rPr>
          <w:rFonts w:ascii="Arial" w:eastAsia="Times New Roman" w:hAnsi="Arial" w:cs="Arial"/>
          <w:sz w:val="20"/>
          <w:szCs w:val="20"/>
        </w:rPr>
      </w:pPr>
      <w:bookmarkStart w:id="74" w:name="RANGE!A77"/>
      <w:bookmarkEnd w:id="73"/>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nhiều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6</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s</w:t>
      </w:r>
      <w:r w:rsidRPr="00656E91">
        <w:rPr>
          <w:rFonts w:ascii="Arial" w:eastAsia="Times New Roman" w:hAnsi="Arial" w:cs="Arial"/>
          <w:sz w:val="20"/>
          <w:szCs w:val="20"/>
          <w:lang w:val="en-US"/>
        </w:rPr>
        <w:t>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p w14:paraId="21AF3740" w14:textId="1A29E4E7" w:rsidR="00656E91" w:rsidRPr="00656E91" w:rsidRDefault="00656E91" w:rsidP="00656E91">
      <w:pPr>
        <w:spacing w:after="120"/>
        <w:jc w:val="center"/>
        <w:rPr>
          <w:rFonts w:ascii="Arial" w:eastAsia="Times New Roman" w:hAnsi="Arial" w:cs="Arial"/>
          <w:sz w:val="20"/>
          <w:szCs w:val="20"/>
          <w:lang w:val="en-US"/>
        </w:rPr>
      </w:pPr>
      <w:bookmarkStart w:id="75" w:name="RANGE!A78"/>
      <w:bookmarkEnd w:id="74"/>
      <w:r w:rsidRPr="00656E91">
        <w:rPr>
          <w:rFonts w:ascii="Arial" w:eastAsia="Times New Roman" w:hAnsi="Arial" w:cs="Arial"/>
          <w:noProof/>
          <w:sz w:val="20"/>
          <w:szCs w:val="20"/>
          <w:lang w:val="en-US" w:eastAsia="en-US" w:bidi="ar-SA"/>
        </w:rPr>
        <w:drawing>
          <wp:inline distT="0" distB="0" distL="0" distR="0" wp14:anchorId="543F4071" wp14:editId="147C93B7">
            <wp:extent cx="2142067" cy="529332"/>
            <wp:effectExtent l="0" t="0" r="0" b="4445"/>
            <wp:docPr id="2119418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18979" name=""/>
                    <pic:cNvPicPr/>
                  </pic:nvPicPr>
                  <pic:blipFill>
                    <a:blip r:embed="rId9"/>
                    <a:stretch>
                      <a:fillRect/>
                    </a:stretch>
                  </pic:blipFill>
                  <pic:spPr>
                    <a:xfrm>
                      <a:off x="0" y="0"/>
                      <a:ext cx="2198486" cy="543274"/>
                    </a:xfrm>
                    <a:prstGeom prst="rect">
                      <a:avLst/>
                    </a:prstGeom>
                  </pic:spPr>
                </pic:pic>
              </a:graphicData>
            </a:graphic>
          </wp:inline>
        </w:drawing>
      </w:r>
    </w:p>
    <w:p w14:paraId="0A80C5D5" w14:textId="1A64A233" w:rsidR="00656E91" w:rsidRPr="00656E91" w:rsidRDefault="00656E91" w:rsidP="00656E91">
      <w:pPr>
        <w:spacing w:after="120"/>
        <w:ind w:firstLine="720"/>
        <w:jc w:val="both"/>
        <w:rPr>
          <w:rFonts w:ascii="Arial" w:eastAsia="Times New Roman" w:hAnsi="Arial" w:cs="Arial"/>
          <w:sz w:val="20"/>
          <w:szCs w:val="20"/>
        </w:rPr>
      </w:pP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09323D32" w14:textId="4DC0B816" w:rsidR="00656E91" w:rsidRPr="00656E91" w:rsidRDefault="00656E91" w:rsidP="00656E91">
      <w:pPr>
        <w:spacing w:after="120"/>
        <w:ind w:firstLine="720"/>
        <w:jc w:val="both"/>
        <w:rPr>
          <w:rFonts w:ascii="Arial" w:eastAsia="Times New Roman" w:hAnsi="Arial" w:cs="Arial"/>
          <w:sz w:val="20"/>
          <w:szCs w:val="20"/>
        </w:rPr>
      </w:pPr>
      <w:bookmarkStart w:id="76" w:name="RANGE!A79"/>
      <w:bookmarkEnd w:id="75"/>
      <w:r w:rsidRPr="0033019C">
        <w:rPr>
          <w:rFonts w:ascii="Arial" w:eastAsia="Times New Roman" w:hAnsi="Arial" w:cs="Arial"/>
          <w:sz w:val="20"/>
          <w:szCs w:val="20"/>
        </w:rPr>
        <w:t>HT:</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p>
    <w:p w14:paraId="67625F35" w14:textId="5647C530" w:rsidR="00656E91" w:rsidRPr="00656E91" w:rsidRDefault="00656E91" w:rsidP="00656E91">
      <w:pPr>
        <w:spacing w:after="120"/>
        <w:ind w:firstLine="720"/>
        <w:jc w:val="both"/>
        <w:rPr>
          <w:rFonts w:ascii="Arial" w:eastAsia="Times New Roman" w:hAnsi="Arial" w:cs="Arial"/>
          <w:sz w:val="20"/>
          <w:szCs w:val="20"/>
        </w:rPr>
      </w:pPr>
      <w:bookmarkStart w:id="77" w:name="RANGE!A80"/>
      <w:bookmarkEnd w:id="76"/>
      <w:r w:rsidRPr="0033019C">
        <w:rPr>
          <w:rFonts w:ascii="Arial" w:eastAsia="Times New Roman" w:hAnsi="Arial" w:cs="Arial"/>
          <w:sz w:val="20"/>
          <w:szCs w:val="20"/>
        </w:rPr>
        <w:t>TN</w:t>
      </w:r>
      <w:r w:rsidRPr="00656E91">
        <w:rPr>
          <w:rFonts w:ascii="Arial" w:eastAsia="Times New Roman" w:hAnsi="Arial" w:cs="Arial"/>
          <w:sz w:val="20"/>
          <w:szCs w:val="20"/>
          <w:vertAlign w:val="subscript"/>
          <w:lang w:val="en-US"/>
        </w:rPr>
        <w:t>i</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chọn</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(đồng/tháng);</w:t>
      </w:r>
    </w:p>
    <w:p w14:paraId="43EB6F5C" w14:textId="152BA2B4" w:rsidR="00656E91" w:rsidRPr="00656E91" w:rsidRDefault="00656E91" w:rsidP="00656E91">
      <w:pPr>
        <w:spacing w:after="120"/>
        <w:ind w:firstLine="720"/>
        <w:jc w:val="both"/>
        <w:rPr>
          <w:rFonts w:ascii="Arial" w:eastAsia="Times New Roman" w:hAnsi="Arial" w:cs="Arial"/>
          <w:sz w:val="20"/>
          <w:szCs w:val="20"/>
        </w:rPr>
      </w:pPr>
      <w:bookmarkStart w:id="78" w:name="RANGE!A81"/>
      <w:bookmarkEnd w:id="77"/>
      <w:r w:rsidRPr="0033019C">
        <w:rPr>
          <w:rFonts w:ascii="Arial" w:eastAsia="Times New Roman" w:hAnsi="Arial" w:cs="Arial"/>
          <w:sz w:val="20"/>
          <w:szCs w:val="20"/>
        </w:rPr>
        <w:t>M:</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(nếu</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p>
    <w:p w14:paraId="3A1C06F8" w14:textId="10DCDAAF" w:rsidR="00656E91" w:rsidRPr="00656E91" w:rsidRDefault="00656E91" w:rsidP="00656E91">
      <w:pPr>
        <w:spacing w:after="120"/>
        <w:ind w:firstLine="720"/>
        <w:jc w:val="both"/>
        <w:rPr>
          <w:rFonts w:ascii="Arial" w:eastAsia="Times New Roman" w:hAnsi="Arial" w:cs="Arial"/>
          <w:sz w:val="20"/>
          <w:szCs w:val="20"/>
        </w:rPr>
      </w:pPr>
      <w:bookmarkStart w:id="79" w:name="RANGE!A82"/>
      <w:bookmarkEnd w:id="78"/>
      <w:r w:rsidRPr="0033019C">
        <w:rPr>
          <w:rFonts w:ascii="Arial" w:eastAsia="Times New Roman" w:hAnsi="Arial" w:cs="Arial"/>
          <w:sz w:val="20"/>
          <w:szCs w:val="20"/>
        </w:rPr>
        <w:t>r:</w:t>
      </w:r>
      <w:r w:rsidRPr="00656E91">
        <w:rPr>
          <w:rFonts w:ascii="Arial" w:eastAsia="Times New Roman" w:hAnsi="Arial" w:cs="Arial"/>
          <w:sz w:val="20"/>
          <w:szCs w:val="20"/>
        </w:rPr>
        <w:t xml:space="preserve"> </w:t>
      </w:r>
      <w:r w:rsidRPr="0033019C">
        <w:rPr>
          <w:rFonts w:ascii="Arial" w:eastAsia="Times New Roman" w:hAnsi="Arial" w:cs="Arial"/>
          <w:sz w:val="20"/>
          <w:szCs w:val="20"/>
        </w:rPr>
        <w:t>Lãi</w:t>
      </w:r>
      <w:r w:rsidRPr="00656E91">
        <w:rPr>
          <w:rFonts w:ascii="Arial" w:eastAsia="Times New Roman" w:hAnsi="Arial" w:cs="Arial"/>
          <w:sz w:val="20"/>
          <w:szCs w:val="20"/>
        </w:rPr>
        <w:t xml:space="preserve"> </w:t>
      </w:r>
      <w:r w:rsidRPr="0033019C">
        <w:rPr>
          <w:rFonts w:ascii="Arial" w:eastAsia="Times New Roman" w:hAnsi="Arial" w:cs="Arial"/>
          <w:sz w:val="20"/>
          <w:szCs w:val="20"/>
        </w:rPr>
        <w:t>suất</w:t>
      </w:r>
      <w:r w:rsidRPr="00656E91">
        <w:rPr>
          <w:rFonts w:ascii="Arial" w:eastAsia="Times New Roman" w:hAnsi="Arial" w:cs="Arial"/>
          <w:sz w:val="20"/>
          <w:szCs w:val="20"/>
        </w:rPr>
        <w:t xml:space="preserve"> </w:t>
      </w:r>
      <w:r w:rsidRPr="0033019C">
        <w:rPr>
          <w:rFonts w:ascii="Arial" w:eastAsia="Times New Roman" w:hAnsi="Arial" w:cs="Arial"/>
          <w:sz w:val="20"/>
          <w:szCs w:val="20"/>
        </w:rPr>
        <w:t>đầu</w:t>
      </w:r>
      <w:r w:rsidRPr="00656E91">
        <w:rPr>
          <w:rFonts w:ascii="Arial" w:eastAsia="Times New Roman" w:hAnsi="Arial" w:cs="Arial"/>
          <w:sz w:val="20"/>
          <w:szCs w:val="20"/>
        </w:rPr>
        <w:t xml:space="preserve"> </w:t>
      </w:r>
      <w:r w:rsidRPr="0033019C">
        <w:rPr>
          <w:rFonts w:ascii="Arial" w:eastAsia="Times New Roman" w:hAnsi="Arial" w:cs="Arial"/>
          <w:sz w:val="20"/>
          <w:szCs w:val="20"/>
        </w:rPr>
        <w:t>tư</w:t>
      </w:r>
      <w:r w:rsidRPr="00656E91">
        <w:rPr>
          <w:rFonts w:ascii="Arial" w:eastAsia="Times New Roman" w:hAnsi="Arial" w:cs="Arial"/>
          <w:sz w:val="20"/>
          <w:szCs w:val="20"/>
        </w:rPr>
        <w:t xml:space="preserve"> </w:t>
      </w:r>
      <w:r w:rsidRPr="0033019C">
        <w:rPr>
          <w:rFonts w:ascii="Arial" w:eastAsia="Times New Roman" w:hAnsi="Arial" w:cs="Arial"/>
          <w:sz w:val="20"/>
          <w:szCs w:val="20"/>
        </w:rPr>
        <w:t>quỹ</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liền</w:t>
      </w:r>
      <w:r w:rsidRPr="00656E91">
        <w:rPr>
          <w:rFonts w:ascii="Arial" w:eastAsia="Times New Roman" w:hAnsi="Arial" w:cs="Arial"/>
          <w:sz w:val="20"/>
          <w:szCs w:val="20"/>
        </w:rPr>
        <w:t xml:space="preserve"> </w:t>
      </w:r>
      <w:r w:rsidRPr="0033019C">
        <w:rPr>
          <w:rFonts w:ascii="Arial" w:eastAsia="Times New Roman" w:hAnsi="Arial" w:cs="Arial"/>
          <w:sz w:val="20"/>
          <w:szCs w:val="20"/>
        </w:rPr>
        <w:t>kề</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bố</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60443D2C" w14:textId="3E7CD0BD" w:rsidR="00656E91" w:rsidRPr="00656E91" w:rsidRDefault="00656E91" w:rsidP="00656E91">
      <w:pPr>
        <w:spacing w:after="120"/>
        <w:ind w:firstLine="720"/>
        <w:jc w:val="both"/>
        <w:rPr>
          <w:rFonts w:ascii="Arial" w:eastAsia="Times New Roman" w:hAnsi="Arial" w:cs="Arial"/>
          <w:sz w:val="20"/>
          <w:szCs w:val="20"/>
        </w:rPr>
      </w:pPr>
      <w:bookmarkStart w:id="80" w:name="RANGE!A83"/>
      <w:bookmarkEnd w:id="79"/>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lựa</w:t>
      </w:r>
      <w:r w:rsidRPr="00656E91">
        <w:rPr>
          <w:rFonts w:ascii="Arial" w:eastAsia="Times New Roman" w:hAnsi="Arial" w:cs="Arial"/>
          <w:sz w:val="20"/>
          <w:szCs w:val="20"/>
        </w:rPr>
        <w:t xml:space="preserve"> </w:t>
      </w:r>
      <w:r w:rsidRPr="0033019C">
        <w:rPr>
          <w:rFonts w:ascii="Arial" w:eastAsia="Times New Roman" w:hAnsi="Arial" w:cs="Arial"/>
          <w:sz w:val="20"/>
          <w:szCs w:val="20"/>
        </w:rPr>
        <w:t>chọn,</w:t>
      </w:r>
      <w:r w:rsidRPr="00656E91">
        <w:rPr>
          <w:rFonts w:ascii="Arial" w:eastAsia="Times New Roman" w:hAnsi="Arial" w:cs="Arial"/>
          <w:sz w:val="20"/>
          <w:szCs w:val="20"/>
        </w:rPr>
        <w:t xml:space="preserve"> </w:t>
      </w:r>
      <w:r w:rsidRPr="0033019C">
        <w:rPr>
          <w:rFonts w:ascii="Arial" w:eastAsia="Times New Roman" w:hAnsi="Arial" w:cs="Arial"/>
          <w:sz w:val="20"/>
          <w:szCs w:val="20"/>
        </w:rPr>
        <w:t>nhận</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giá</w:t>
      </w:r>
      <w:r w:rsidRPr="00656E91">
        <w:rPr>
          <w:rFonts w:ascii="Arial" w:eastAsia="Times New Roman" w:hAnsi="Arial" w:cs="Arial"/>
          <w:sz w:val="20"/>
          <w:szCs w:val="20"/>
        </w:rPr>
        <w:t xml:space="preserve"> </w:t>
      </w:r>
      <w:r w:rsidRPr="0033019C">
        <w:rPr>
          <w:rFonts w:ascii="Arial" w:eastAsia="Times New Roman" w:hAnsi="Arial" w:cs="Arial"/>
          <w:sz w:val="20"/>
          <w:szCs w:val="20"/>
        </w:rPr>
        <w:t>trị</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5;</w:t>
      </w:r>
    </w:p>
    <w:p w14:paraId="34EB9C19" w14:textId="2374D8E5" w:rsidR="00656E91" w:rsidRPr="00656E91" w:rsidRDefault="00656E91" w:rsidP="00656E91">
      <w:pPr>
        <w:spacing w:after="120"/>
        <w:ind w:firstLine="720"/>
        <w:jc w:val="both"/>
        <w:rPr>
          <w:rFonts w:ascii="Arial" w:eastAsia="Times New Roman" w:hAnsi="Arial" w:cs="Arial"/>
          <w:sz w:val="20"/>
          <w:szCs w:val="20"/>
        </w:rPr>
      </w:pPr>
      <w:bookmarkStart w:id="81" w:name="RANGE!A84"/>
      <w:bookmarkEnd w:id="80"/>
      <w:r w:rsidRPr="0033019C">
        <w:rPr>
          <w:rFonts w:ascii="Arial" w:eastAsia="Times New Roman" w:hAnsi="Arial" w:cs="Arial"/>
          <w:sz w:val="20"/>
          <w:szCs w:val="20"/>
        </w:rPr>
        <w:t>m:</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lại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p>
    <w:p w14:paraId="4DD04020" w14:textId="7E54BAF3" w:rsidR="00656E91" w:rsidRPr="00656E91" w:rsidRDefault="00656E91" w:rsidP="00656E91">
      <w:pPr>
        <w:spacing w:after="120"/>
        <w:ind w:firstLine="720"/>
        <w:jc w:val="both"/>
        <w:rPr>
          <w:rFonts w:ascii="Arial" w:eastAsia="Times New Roman" w:hAnsi="Arial" w:cs="Arial"/>
          <w:sz w:val="20"/>
          <w:szCs w:val="20"/>
        </w:rPr>
      </w:pPr>
      <w:bookmarkStart w:id="82" w:name="RANGE!A85"/>
      <w:bookmarkEnd w:id="81"/>
      <w:r w:rsidRPr="0033019C">
        <w:rPr>
          <w:rFonts w:ascii="Arial" w:eastAsia="Times New Roman" w:hAnsi="Arial" w:cs="Arial"/>
          <w:sz w:val="20"/>
          <w:szCs w:val="20"/>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nhiên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giá</w:t>
      </w:r>
      <w:r w:rsidRPr="00656E91">
        <w:rPr>
          <w:rFonts w:ascii="Arial" w:eastAsia="Times New Roman" w:hAnsi="Arial" w:cs="Arial"/>
          <w:sz w:val="20"/>
          <w:szCs w:val="20"/>
        </w:rPr>
        <w:t xml:space="preserve"> </w:t>
      </w:r>
      <w:r w:rsidRPr="0033019C">
        <w:rPr>
          <w:rFonts w:ascii="Arial" w:eastAsia="Times New Roman" w:hAnsi="Arial" w:cs="Arial"/>
          <w:sz w:val="20"/>
          <w:szCs w:val="20"/>
        </w:rPr>
        <w:t>trị</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656E91">
        <w:rPr>
          <w:rFonts w:ascii="Arial" w:eastAsia="Times New Roman" w:hAnsi="Arial" w:cs="Arial"/>
          <w:sz w:val="20"/>
          <w:szCs w:val="20"/>
          <w:lang w:val="en-US"/>
        </w:rPr>
        <w:t>x</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đên</w:t>
      </w:r>
      <w:r w:rsidRPr="00656E91">
        <w:rPr>
          <w:rFonts w:ascii="Arial" w:eastAsia="Times New Roman" w:hAnsi="Arial" w:cs="Arial"/>
          <w:sz w:val="20"/>
          <w:szCs w:val="20"/>
        </w:rPr>
        <w:t xml:space="preserve"> </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656E91">
        <w:rPr>
          <w:rFonts w:ascii="Arial" w:eastAsia="Times New Roman" w:hAnsi="Arial" w:cs="Arial"/>
          <w:sz w:val="20"/>
          <w:szCs w:val="20"/>
          <w:lang w:val="en-US"/>
        </w:rPr>
        <w:t>x</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p>
    <w:p w14:paraId="4938EBAF" w14:textId="00EE6069" w:rsidR="00656E91" w:rsidRPr="00656E91" w:rsidRDefault="00656E91" w:rsidP="00656E91">
      <w:pPr>
        <w:spacing w:after="120"/>
        <w:ind w:firstLine="720"/>
        <w:jc w:val="both"/>
        <w:rPr>
          <w:rFonts w:ascii="Arial" w:eastAsia="Times New Roman" w:hAnsi="Arial" w:cs="Arial"/>
          <w:b/>
          <w:bCs/>
          <w:sz w:val="20"/>
          <w:szCs w:val="20"/>
        </w:rPr>
      </w:pPr>
      <w:bookmarkStart w:id="83" w:name="RANGE!A86"/>
      <w:bookmarkEnd w:id="82"/>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9.</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Bảo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w:t>
      </w:r>
      <w:r w:rsidR="007C538D">
        <w:rPr>
          <w:rFonts w:ascii="Arial" w:eastAsia="Times New Roman" w:hAnsi="Arial" w:cs="Arial"/>
          <w:b/>
          <w:bCs/>
          <w:sz w:val="20"/>
          <w:szCs w:val="20"/>
          <w:lang w:val="en-US"/>
        </w:rPr>
        <w:t>ể</w:t>
      </w:r>
      <w:r w:rsidRPr="0033019C">
        <w:rPr>
          <w:rFonts w:ascii="Arial" w:eastAsia="Times New Roman" w:hAnsi="Arial" w:cs="Arial"/>
          <w:b/>
          <w:bCs/>
          <w:sz w:val="20"/>
          <w:szCs w:val="20"/>
        </w:rPr>
        <w:t>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một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lần</w:t>
      </w:r>
    </w:p>
    <w:p w14:paraId="27B66D2C" w14:textId="21856AD5" w:rsidR="00656E91" w:rsidRPr="00656E91" w:rsidRDefault="00656E91" w:rsidP="00656E91">
      <w:pPr>
        <w:spacing w:after="120"/>
        <w:ind w:firstLine="720"/>
        <w:jc w:val="both"/>
        <w:rPr>
          <w:rFonts w:ascii="Arial" w:eastAsia="Times New Roman" w:hAnsi="Arial" w:cs="Arial"/>
          <w:sz w:val="20"/>
          <w:szCs w:val="20"/>
        </w:rPr>
      </w:pPr>
      <w:bookmarkStart w:id="84" w:name="RANGE!A87"/>
      <w:bookmarkEnd w:id="83"/>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trường hợp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102</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như</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p w14:paraId="1C86E73C" w14:textId="0E00CE37" w:rsidR="00656E91" w:rsidRPr="00656E91" w:rsidRDefault="00656E91" w:rsidP="00656E91">
      <w:pPr>
        <w:spacing w:after="120"/>
        <w:jc w:val="center"/>
        <w:rPr>
          <w:rFonts w:ascii="Arial" w:eastAsia="Times New Roman" w:hAnsi="Arial" w:cs="Arial"/>
          <w:sz w:val="20"/>
          <w:szCs w:val="20"/>
        </w:rPr>
      </w:pPr>
      <w:bookmarkStart w:id="85" w:name="RANGE!A88"/>
      <w:bookmarkEnd w:id="84"/>
      <w:r w:rsidRPr="0033019C">
        <w:rPr>
          <w:rFonts w:ascii="Arial" w:eastAsia="Times New Roman" w:hAnsi="Arial" w:cs="Arial"/>
          <w:sz w:val="20"/>
          <w:szCs w:val="20"/>
        </w:rPr>
        <w:t>MH</w:t>
      </w:r>
      <w:r w:rsidRPr="00656E91">
        <w:rPr>
          <w:rFonts w:ascii="Arial" w:eastAsia="Times New Roman" w:hAnsi="Arial" w:cs="Arial"/>
          <w:sz w:val="20"/>
          <w:szCs w:val="20"/>
        </w:rPr>
        <w:t xml:space="preserve"> </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TC</w:t>
      </w:r>
      <w:r w:rsidRPr="00656E91">
        <w:rPr>
          <w:rFonts w:ascii="Arial" w:eastAsia="Times New Roman" w:hAnsi="Arial" w:cs="Arial"/>
          <w:sz w:val="20"/>
          <w:szCs w:val="20"/>
        </w:rPr>
        <w:t xml:space="preserve"> </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w:t>
      </w:r>
    </w:p>
    <w:p w14:paraId="7E61AFC0" w14:textId="589629E3" w:rsidR="00656E91" w:rsidRPr="00656E91" w:rsidRDefault="00656E91" w:rsidP="00656E91">
      <w:pPr>
        <w:spacing w:after="120"/>
        <w:ind w:firstLine="720"/>
        <w:jc w:val="both"/>
        <w:rPr>
          <w:rFonts w:ascii="Arial" w:eastAsia="Times New Roman" w:hAnsi="Arial" w:cs="Arial"/>
          <w:sz w:val="20"/>
          <w:szCs w:val="20"/>
        </w:rPr>
      </w:pPr>
      <w:bookmarkStart w:id="86" w:name="RANGE!A89"/>
      <w:bookmarkEnd w:id="85"/>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04A0597B" w14:textId="6987ACCF" w:rsidR="00656E91" w:rsidRPr="00656E91" w:rsidRDefault="00656E91" w:rsidP="00656E91">
      <w:pPr>
        <w:spacing w:after="120"/>
        <w:ind w:firstLine="720"/>
        <w:jc w:val="both"/>
        <w:rPr>
          <w:rFonts w:ascii="Arial" w:eastAsia="Times New Roman" w:hAnsi="Arial" w:cs="Arial"/>
          <w:sz w:val="20"/>
          <w:szCs w:val="20"/>
        </w:rPr>
      </w:pPr>
      <w:bookmarkStart w:id="87" w:name="RANGE!A90"/>
      <w:bookmarkEnd w:id="86"/>
      <w:r w:rsidRPr="0033019C">
        <w:rPr>
          <w:rFonts w:ascii="Arial" w:eastAsia="Times New Roman" w:hAnsi="Arial" w:cs="Arial"/>
          <w:sz w:val="20"/>
          <w:szCs w:val="20"/>
        </w:rPr>
        <w:t>MH:</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p>
    <w:p w14:paraId="1695798F" w14:textId="08F52BC1" w:rsidR="00656E91" w:rsidRPr="00656E91" w:rsidRDefault="00656E91" w:rsidP="00656E91">
      <w:pPr>
        <w:spacing w:after="120"/>
        <w:ind w:firstLine="720"/>
        <w:jc w:val="both"/>
        <w:rPr>
          <w:rFonts w:ascii="Arial" w:eastAsia="Times New Roman" w:hAnsi="Arial" w:cs="Arial"/>
          <w:sz w:val="20"/>
          <w:szCs w:val="20"/>
        </w:rPr>
      </w:pPr>
      <w:bookmarkStart w:id="88" w:name="RANGE!A91"/>
      <w:bookmarkEnd w:id="87"/>
      <w:r w:rsidRPr="0033019C">
        <w:rPr>
          <w:rFonts w:ascii="Arial" w:eastAsia="Times New Roman" w:hAnsi="Arial" w:cs="Arial"/>
          <w:sz w:val="20"/>
          <w:szCs w:val="20"/>
        </w:rPr>
        <w:t>TC:</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102</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p>
    <w:p w14:paraId="7F652D6D" w14:textId="6D4F3E47" w:rsidR="00656E91" w:rsidRPr="00656E91" w:rsidRDefault="00656E91" w:rsidP="00656E91">
      <w:pPr>
        <w:spacing w:after="120"/>
        <w:ind w:firstLine="720"/>
        <w:jc w:val="both"/>
        <w:rPr>
          <w:rFonts w:ascii="Arial" w:eastAsia="Times New Roman" w:hAnsi="Arial" w:cs="Arial"/>
          <w:sz w:val="20"/>
          <w:szCs w:val="20"/>
        </w:rPr>
      </w:pPr>
      <w:bookmarkStart w:id="89" w:name="RANGE!A92"/>
      <w:bookmarkEnd w:id="88"/>
      <w:r w:rsidRPr="0033019C">
        <w:rPr>
          <w:rFonts w:ascii="Arial" w:eastAsia="Times New Roman" w:hAnsi="Arial" w:cs="Arial"/>
          <w:sz w:val="20"/>
          <w:szCs w:val="20"/>
        </w:rPr>
        <w:t>M:</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p>
    <w:p w14:paraId="678C9D90" w14:textId="513E2BB8" w:rsidR="00656E91" w:rsidRPr="00656E91" w:rsidRDefault="00656E91" w:rsidP="00656E91">
      <w:pPr>
        <w:spacing w:after="120"/>
        <w:ind w:firstLine="720"/>
        <w:jc w:val="both"/>
        <w:rPr>
          <w:rFonts w:ascii="Arial" w:eastAsia="Times New Roman" w:hAnsi="Arial" w:cs="Arial"/>
          <w:sz w:val="20"/>
          <w:szCs w:val="20"/>
        </w:rPr>
      </w:pPr>
      <w:bookmarkStart w:id="90" w:name="RANGE!A93"/>
      <w:bookmarkEnd w:id="89"/>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đư</w:t>
      </w:r>
      <w:r w:rsidRPr="00656E91">
        <w:rPr>
          <w:rFonts w:ascii="Arial" w:eastAsia="Times New Roman" w:hAnsi="Arial" w:cs="Arial"/>
          <w:sz w:val="20"/>
          <w:szCs w:val="20"/>
          <w:lang w:val="en-US"/>
        </w:rPr>
        <w:t>ợ</w:t>
      </w:r>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tổng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từng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từng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p w14:paraId="18859DF8" w14:textId="4A55B3CE" w:rsidR="00656E91" w:rsidRPr="00656E91" w:rsidRDefault="00656E91" w:rsidP="00656E91">
      <w:pPr>
        <w:spacing w:after="120"/>
        <w:jc w:val="center"/>
        <w:rPr>
          <w:rFonts w:ascii="Arial" w:eastAsia="Times New Roman" w:hAnsi="Arial" w:cs="Arial"/>
          <w:sz w:val="20"/>
          <w:szCs w:val="20"/>
        </w:rPr>
      </w:pPr>
      <w:bookmarkStart w:id="91" w:name="RANGE!A94"/>
      <w:bookmarkEnd w:id="90"/>
      <w:r w:rsidRPr="0033019C">
        <w:rPr>
          <w:rFonts w:ascii="Arial" w:eastAsia="Times New Roman" w:hAnsi="Arial" w:cs="Arial"/>
          <w:sz w:val="20"/>
          <w:szCs w:val="20"/>
        </w:rPr>
        <w:t>M</w:t>
      </w:r>
      <w:r w:rsidRPr="0033019C">
        <w:rPr>
          <w:rFonts w:ascii="Arial" w:eastAsia="Times New Roman" w:hAnsi="Arial" w:cs="Arial"/>
          <w:sz w:val="20"/>
          <w:szCs w:val="20"/>
          <w:vertAlign w:val="subscript"/>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0,22</w:t>
      </w:r>
      <w:r w:rsidRPr="00656E91">
        <w:rPr>
          <w:rFonts w:ascii="Arial" w:eastAsia="Times New Roman" w:hAnsi="Arial" w:cs="Arial"/>
          <w:sz w:val="20"/>
          <w:szCs w:val="20"/>
        </w:rPr>
        <w:t xml:space="preserve"> </w:t>
      </w:r>
      <w:r w:rsidRPr="00656E91">
        <w:rPr>
          <w:rFonts w:ascii="Arial" w:eastAsia="Times New Roman" w:hAnsi="Arial" w:cs="Arial"/>
          <w:sz w:val="20"/>
          <w:szCs w:val="20"/>
          <w:lang w:val="en-US"/>
        </w:rPr>
        <w:t>x</w:t>
      </w:r>
      <w:r w:rsidRPr="00656E91">
        <w:rPr>
          <w:rFonts w:ascii="Arial" w:eastAsia="Times New Roman" w:hAnsi="Arial" w:cs="Arial"/>
          <w:sz w:val="20"/>
          <w:szCs w:val="20"/>
        </w:rPr>
        <w:t xml:space="preserve"> </w:t>
      </w:r>
      <w:r w:rsidRPr="0033019C">
        <w:rPr>
          <w:rFonts w:ascii="Arial" w:eastAsia="Times New Roman" w:hAnsi="Arial" w:cs="Arial"/>
          <w:sz w:val="20"/>
          <w:szCs w:val="20"/>
        </w:rPr>
        <w:t>CN</w:t>
      </w:r>
      <w:r w:rsidRPr="0033019C">
        <w:rPr>
          <w:rFonts w:ascii="Arial" w:eastAsia="Times New Roman" w:hAnsi="Arial" w:cs="Arial"/>
          <w:sz w:val="20"/>
          <w:szCs w:val="20"/>
          <w:vertAlign w:val="subscript"/>
        </w:rPr>
        <w:t>i</w:t>
      </w:r>
      <w:r w:rsidRPr="00656E91">
        <w:rPr>
          <w:rFonts w:ascii="Arial" w:eastAsia="Times New Roman" w:hAnsi="Arial" w:cs="Arial"/>
          <w:sz w:val="20"/>
          <w:szCs w:val="20"/>
        </w:rPr>
        <w:t xml:space="preserve"> </w:t>
      </w:r>
      <w:r w:rsidRPr="00656E91">
        <w:rPr>
          <w:rFonts w:ascii="Arial" w:eastAsia="Times New Roman" w:hAnsi="Arial" w:cs="Arial"/>
          <w:sz w:val="20"/>
          <w:szCs w:val="20"/>
          <w:lang w:val="en-US"/>
        </w:rPr>
        <w:t>x</w:t>
      </w:r>
      <w:r w:rsidRPr="00656E91">
        <w:rPr>
          <w:rFonts w:ascii="Arial" w:eastAsia="Times New Roman" w:hAnsi="Arial" w:cs="Arial"/>
          <w:sz w:val="20"/>
          <w:szCs w:val="20"/>
        </w:rPr>
        <w:t xml:space="preserve"> </w:t>
      </w:r>
      <w:r w:rsidRPr="0033019C">
        <w:rPr>
          <w:rFonts w:ascii="Arial" w:eastAsia="Times New Roman" w:hAnsi="Arial" w:cs="Arial"/>
          <w:sz w:val="20"/>
          <w:szCs w:val="20"/>
        </w:rPr>
        <w:t>k</w:t>
      </w:r>
    </w:p>
    <w:p w14:paraId="5909E1D9" w14:textId="13D89BA0" w:rsidR="00656E91" w:rsidRPr="00656E91" w:rsidRDefault="00656E91" w:rsidP="00656E91">
      <w:pPr>
        <w:spacing w:after="120"/>
        <w:ind w:firstLine="720"/>
        <w:jc w:val="both"/>
        <w:rPr>
          <w:rFonts w:ascii="Arial" w:eastAsia="Times New Roman" w:hAnsi="Arial" w:cs="Arial"/>
          <w:sz w:val="20"/>
          <w:szCs w:val="20"/>
        </w:rPr>
      </w:pPr>
      <w:bookmarkStart w:id="92" w:name="RANGE!A95"/>
      <w:bookmarkEnd w:id="91"/>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6B2A28DB" w14:textId="3B45095E" w:rsidR="00656E91" w:rsidRPr="00656E91" w:rsidRDefault="00656E91" w:rsidP="00656E91">
      <w:pPr>
        <w:spacing w:after="120"/>
        <w:ind w:firstLine="720"/>
        <w:jc w:val="both"/>
        <w:rPr>
          <w:rFonts w:ascii="Arial" w:eastAsia="Times New Roman" w:hAnsi="Arial" w:cs="Arial"/>
          <w:sz w:val="20"/>
          <w:szCs w:val="20"/>
        </w:rPr>
      </w:pPr>
      <w:bookmarkStart w:id="93" w:name="RANGE!A96"/>
      <w:bookmarkEnd w:id="92"/>
      <w:r w:rsidRPr="0033019C">
        <w:rPr>
          <w:rFonts w:ascii="Arial" w:eastAsia="Times New Roman" w:hAnsi="Arial" w:cs="Arial"/>
          <w:sz w:val="20"/>
          <w:szCs w:val="20"/>
        </w:rPr>
        <w:t>M</w:t>
      </w:r>
      <w:r w:rsidRPr="00656E91">
        <w:rPr>
          <w:rFonts w:ascii="Arial" w:eastAsia="Times New Roman" w:hAnsi="Arial" w:cs="Arial"/>
          <w:sz w:val="20"/>
          <w:szCs w:val="20"/>
          <w:vertAlign w:val="subscript"/>
          <w:lang w:val="en-US"/>
        </w:rPr>
        <w:t>i</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p>
    <w:p w14:paraId="4B6E5065" w14:textId="482CAE55" w:rsidR="00656E91" w:rsidRPr="00656E91" w:rsidRDefault="00656E91" w:rsidP="00656E91">
      <w:pPr>
        <w:spacing w:after="120"/>
        <w:ind w:firstLine="720"/>
        <w:jc w:val="both"/>
        <w:rPr>
          <w:rFonts w:ascii="Arial" w:eastAsia="Times New Roman" w:hAnsi="Arial" w:cs="Arial"/>
          <w:sz w:val="20"/>
          <w:szCs w:val="20"/>
        </w:rPr>
      </w:pPr>
      <w:bookmarkStart w:id="94" w:name="RANGE!A97"/>
      <w:bookmarkEnd w:id="93"/>
      <w:r w:rsidRPr="0033019C">
        <w:rPr>
          <w:rFonts w:ascii="Arial" w:eastAsia="Times New Roman" w:hAnsi="Arial" w:cs="Arial"/>
          <w:sz w:val="20"/>
          <w:szCs w:val="20"/>
        </w:rPr>
        <w:t>C</w:t>
      </w:r>
      <w:r w:rsidRPr="00656E91">
        <w:rPr>
          <w:rFonts w:ascii="Arial" w:eastAsia="Times New Roman" w:hAnsi="Arial" w:cs="Arial"/>
          <w:sz w:val="20"/>
          <w:szCs w:val="20"/>
          <w:lang w:val="en-US"/>
        </w:rPr>
        <w:t>N</w:t>
      </w:r>
      <w:r w:rsidRPr="00656E91">
        <w:rPr>
          <w:rFonts w:ascii="Arial" w:eastAsia="Times New Roman" w:hAnsi="Arial" w:cs="Arial"/>
          <w:sz w:val="20"/>
          <w:szCs w:val="20"/>
          <w:vertAlign w:val="subscript"/>
          <w:lang w:val="en-US"/>
        </w:rPr>
        <w:t>i</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Chuẩn</w:t>
      </w:r>
      <w:r w:rsidRPr="00656E91">
        <w:rPr>
          <w:rFonts w:ascii="Arial" w:eastAsia="Times New Roman" w:hAnsi="Arial" w:cs="Arial"/>
          <w:sz w:val="20"/>
          <w:szCs w:val="20"/>
        </w:rPr>
        <w:t xml:space="preserve"> </w:t>
      </w:r>
      <w:r w:rsidRPr="0033019C">
        <w:rPr>
          <w:rFonts w:ascii="Arial" w:eastAsia="Times New Roman" w:hAnsi="Arial" w:cs="Arial"/>
          <w:sz w:val="20"/>
          <w:szCs w:val="20"/>
        </w:rPr>
        <w:t>nghèo</w:t>
      </w:r>
      <w:r w:rsidRPr="00656E91">
        <w:rPr>
          <w:rFonts w:ascii="Arial" w:eastAsia="Times New Roman" w:hAnsi="Arial" w:cs="Arial"/>
          <w:sz w:val="20"/>
          <w:szCs w:val="20"/>
        </w:rPr>
        <w:t xml:space="preserve"> </w:t>
      </w:r>
      <w:r w:rsidRPr="0033019C">
        <w:rPr>
          <w:rFonts w:ascii="Arial" w:eastAsia="Times New Roman" w:hAnsi="Arial" w:cs="Arial"/>
          <w:sz w:val="20"/>
          <w:szCs w:val="20"/>
        </w:rPr>
        <w:t>khu</w:t>
      </w:r>
      <w:r w:rsidRPr="00656E91">
        <w:rPr>
          <w:rFonts w:ascii="Arial" w:eastAsia="Times New Roman" w:hAnsi="Arial" w:cs="Arial"/>
          <w:sz w:val="20"/>
          <w:szCs w:val="20"/>
        </w:rPr>
        <w:t xml:space="preserve"> </w:t>
      </w:r>
      <w:r w:rsidRPr="0033019C">
        <w:rPr>
          <w:rFonts w:ascii="Arial" w:eastAsia="Times New Roman" w:hAnsi="Arial" w:cs="Arial"/>
          <w:sz w:val="20"/>
          <w:szCs w:val="20"/>
        </w:rPr>
        <w:t>vực</w:t>
      </w:r>
      <w:r w:rsidRPr="00656E91">
        <w:rPr>
          <w:rFonts w:ascii="Arial" w:eastAsia="Times New Roman" w:hAnsi="Arial" w:cs="Arial"/>
          <w:sz w:val="20"/>
          <w:szCs w:val="20"/>
        </w:rPr>
        <w:t xml:space="preserve"> </w:t>
      </w:r>
      <w:r w:rsidRPr="0033019C">
        <w:rPr>
          <w:rFonts w:ascii="Arial" w:eastAsia="Times New Roman" w:hAnsi="Arial" w:cs="Arial"/>
          <w:sz w:val="20"/>
          <w:szCs w:val="20"/>
        </w:rPr>
        <w:t>nông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thôn</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p>
    <w:p w14:paraId="620F0FD3" w14:textId="079D857B" w:rsidR="00656E91" w:rsidRPr="00656E91" w:rsidRDefault="00656E91" w:rsidP="00656E91">
      <w:pPr>
        <w:spacing w:after="120"/>
        <w:ind w:firstLine="720"/>
        <w:jc w:val="both"/>
        <w:rPr>
          <w:rFonts w:ascii="Arial" w:eastAsia="Times New Roman" w:hAnsi="Arial" w:cs="Arial"/>
          <w:sz w:val="20"/>
          <w:szCs w:val="20"/>
        </w:rPr>
      </w:pPr>
      <w:bookmarkStart w:id="95" w:name="RANGE!A98"/>
      <w:bookmarkEnd w:id="94"/>
      <w:r w:rsidRPr="0033019C">
        <w:rPr>
          <w:rFonts w:ascii="Arial" w:eastAsia="Times New Roman" w:hAnsi="Arial" w:cs="Arial"/>
          <w:sz w:val="20"/>
          <w:szCs w:val="20"/>
        </w:rPr>
        <w:t>k:</w:t>
      </w:r>
      <w:r w:rsidRPr="00656E91">
        <w:rPr>
          <w:rFonts w:ascii="Arial" w:eastAsia="Times New Roman" w:hAnsi="Arial" w:cs="Arial"/>
          <w:sz w:val="20"/>
          <w:szCs w:val="20"/>
        </w:rPr>
        <w:t xml:space="preserve"> </w:t>
      </w:r>
      <w:r w:rsidRPr="0033019C">
        <w:rPr>
          <w:rFonts w:ascii="Arial" w:eastAsia="Times New Roman" w:hAnsi="Arial" w:cs="Arial"/>
          <w:sz w:val="20"/>
          <w:szCs w:val="20"/>
        </w:rPr>
        <w:t>Tỷ</w:t>
      </w:r>
      <w:r w:rsidRPr="00656E91">
        <w:rPr>
          <w:rFonts w:ascii="Arial" w:eastAsia="Times New Roman" w:hAnsi="Arial" w:cs="Arial"/>
          <w:sz w:val="20"/>
          <w:szCs w:val="20"/>
        </w:rPr>
        <w:t xml:space="preserve"> </w:t>
      </w:r>
      <w:r w:rsidRPr="0033019C">
        <w:rPr>
          <w:rFonts w:ascii="Arial" w:eastAsia="Times New Roman" w:hAnsi="Arial" w:cs="Arial"/>
          <w:sz w:val="20"/>
          <w:szCs w:val="20"/>
        </w:rPr>
        <w:t>lệ</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w:t>
      </w:r>
    </w:p>
    <w:p w14:paraId="76DF0962" w14:textId="1E7C189E" w:rsidR="00656E91" w:rsidRPr="00656E91" w:rsidRDefault="00656E91" w:rsidP="00656E91">
      <w:pPr>
        <w:spacing w:after="120"/>
        <w:ind w:firstLine="720"/>
        <w:jc w:val="both"/>
        <w:rPr>
          <w:rFonts w:ascii="Arial" w:eastAsia="Times New Roman" w:hAnsi="Arial" w:cs="Arial"/>
          <w:sz w:val="20"/>
          <w:szCs w:val="20"/>
        </w:rPr>
      </w:pPr>
      <w:bookmarkStart w:id="96" w:name="RANGE!A99"/>
      <w:bookmarkEnd w:id="95"/>
      <w:r w:rsidRPr="0033019C">
        <w:rPr>
          <w:rFonts w:ascii="Arial" w:eastAsia="Times New Roman" w:hAnsi="Arial" w:cs="Arial"/>
          <w:sz w:val="20"/>
          <w:szCs w:val="20"/>
        </w:rPr>
        <w:lastRenderedPageBreak/>
        <w:t>i:</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p>
    <w:p w14:paraId="6577FED8" w14:textId="34DB96C5" w:rsidR="00656E91" w:rsidRPr="00656E91" w:rsidRDefault="00656E91" w:rsidP="00656E91">
      <w:pPr>
        <w:spacing w:after="120"/>
        <w:ind w:firstLine="720"/>
        <w:jc w:val="both"/>
        <w:rPr>
          <w:rFonts w:ascii="Arial" w:eastAsia="Times New Roman" w:hAnsi="Arial" w:cs="Arial"/>
          <w:b/>
          <w:bCs/>
          <w:sz w:val="20"/>
          <w:szCs w:val="20"/>
        </w:rPr>
      </w:pPr>
      <w:bookmarkStart w:id="97" w:name="RANGE!A100"/>
      <w:bookmarkEnd w:id="96"/>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10.</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w:t>
      </w:r>
      <w:r w:rsidR="007C538D">
        <w:rPr>
          <w:rFonts w:ascii="Arial" w:eastAsia="Times New Roman" w:hAnsi="Arial" w:cs="Arial"/>
          <w:b/>
          <w:bCs/>
          <w:sz w:val="20"/>
          <w:szCs w:val="20"/>
          <w:lang w:val="en-US"/>
        </w:rPr>
        <w:t>ỉ</w:t>
      </w:r>
      <w:r w:rsidRPr="0033019C">
        <w:rPr>
          <w:rFonts w:ascii="Arial" w:eastAsia="Times New Roman" w:hAnsi="Arial" w:cs="Arial"/>
          <w:b/>
          <w:bCs/>
          <w:sz w:val="20"/>
          <w:szCs w:val="20"/>
        </w:rPr>
        <w:t>nh</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nhập</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tháng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bảo hiểm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p>
    <w:p w14:paraId="47788341" w14:textId="4B79E4CA" w:rsidR="00656E91" w:rsidRPr="00656E91" w:rsidRDefault="00656E91" w:rsidP="00656E91">
      <w:pPr>
        <w:spacing w:after="120"/>
        <w:ind w:firstLine="720"/>
        <w:jc w:val="both"/>
        <w:rPr>
          <w:rFonts w:ascii="Arial" w:eastAsia="Times New Roman" w:hAnsi="Arial" w:cs="Arial"/>
          <w:sz w:val="20"/>
          <w:szCs w:val="20"/>
        </w:rPr>
      </w:pPr>
      <w:bookmarkStart w:id="98" w:name="RANGE!A101"/>
      <w:bookmarkEnd w:id="97"/>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từng</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lang w:val="en-US"/>
        </w:rPr>
        <w:t>ằ</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từng</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hệ</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ứng.</w:t>
      </w:r>
    </w:p>
    <w:p w14:paraId="755025D5" w14:textId="064988A0" w:rsidR="00656E91" w:rsidRPr="00656E91" w:rsidRDefault="00656E91" w:rsidP="00656E91">
      <w:pPr>
        <w:spacing w:after="120"/>
        <w:ind w:firstLine="720"/>
        <w:jc w:val="both"/>
        <w:rPr>
          <w:rFonts w:ascii="Arial" w:eastAsia="Times New Roman" w:hAnsi="Arial" w:cs="Arial"/>
          <w:sz w:val="20"/>
          <w:szCs w:val="20"/>
        </w:rPr>
      </w:pPr>
      <w:bookmarkStart w:id="99" w:name="RANGE!A102"/>
      <w:bookmarkEnd w:id="98"/>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Hệ</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trên</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sở</w:t>
      </w:r>
      <w:r w:rsidRPr="00656E91">
        <w:rPr>
          <w:rFonts w:ascii="Arial" w:eastAsia="Times New Roman" w:hAnsi="Arial" w:cs="Arial"/>
          <w:sz w:val="20"/>
          <w:szCs w:val="20"/>
        </w:rPr>
        <w:t xml:space="preserve"> </w:t>
      </w:r>
      <w:r w:rsidRPr="0033019C">
        <w:rPr>
          <w:rFonts w:ascii="Arial" w:eastAsia="Times New Roman" w:hAnsi="Arial" w:cs="Arial"/>
          <w:sz w:val="20"/>
          <w:szCs w:val="20"/>
        </w:rPr>
        <w:t>chỉ</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giá</w:t>
      </w:r>
      <w:r w:rsidRPr="00656E91">
        <w:rPr>
          <w:rFonts w:ascii="Arial" w:eastAsia="Times New Roman" w:hAnsi="Arial" w:cs="Arial"/>
          <w:sz w:val="20"/>
          <w:szCs w:val="20"/>
        </w:rPr>
        <w:t xml:space="preserve"> </w:t>
      </w:r>
      <w:r w:rsidRPr="0033019C">
        <w:rPr>
          <w:rFonts w:ascii="Arial" w:eastAsia="Times New Roman" w:hAnsi="Arial" w:cs="Arial"/>
          <w:sz w:val="20"/>
          <w:szCs w:val="20"/>
        </w:rPr>
        <w:t>tiêu</w:t>
      </w:r>
      <w:r w:rsidRPr="00656E91">
        <w:rPr>
          <w:rFonts w:ascii="Arial" w:eastAsia="Times New Roman" w:hAnsi="Arial" w:cs="Arial"/>
          <w:sz w:val="20"/>
          <w:szCs w:val="20"/>
        </w:rPr>
        <w:t xml:space="preserve"> </w:t>
      </w:r>
      <w:r w:rsidRPr="0033019C">
        <w:rPr>
          <w:rFonts w:ascii="Arial" w:eastAsia="Times New Roman" w:hAnsi="Arial" w:cs="Arial"/>
          <w:sz w:val="20"/>
          <w:szCs w:val="20"/>
        </w:rPr>
        <w:t>dùng</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gốc</w:t>
      </w:r>
      <w:r w:rsidRPr="00656E91">
        <w:rPr>
          <w:rFonts w:ascii="Arial" w:eastAsia="Times New Roman" w:hAnsi="Arial" w:cs="Arial"/>
          <w:sz w:val="20"/>
          <w:szCs w:val="20"/>
        </w:rPr>
        <w:t xml:space="preserve"> </w:t>
      </w:r>
      <w:r w:rsidRPr="0033019C">
        <w:rPr>
          <w:rFonts w:ascii="Arial" w:eastAsia="Times New Roman" w:hAnsi="Arial" w:cs="Arial"/>
          <w:sz w:val="20"/>
          <w:szCs w:val="20"/>
        </w:rPr>
        <w:t>so</w:t>
      </w:r>
      <w:r w:rsidRPr="00656E91">
        <w:rPr>
          <w:rFonts w:ascii="Arial" w:eastAsia="Times New Roman" w:hAnsi="Arial" w:cs="Arial"/>
          <w:sz w:val="20"/>
          <w:szCs w:val="20"/>
        </w:rPr>
        <w:t xml:space="preserve"> </w:t>
      </w:r>
      <w:r w:rsidRPr="0033019C">
        <w:rPr>
          <w:rFonts w:ascii="Arial" w:eastAsia="Times New Roman" w:hAnsi="Arial" w:cs="Arial"/>
          <w:sz w:val="20"/>
          <w:szCs w:val="20"/>
        </w:rPr>
        <w:t>sánh</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2008</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Cục</w:t>
      </w:r>
      <w:r w:rsidRPr="00656E91">
        <w:rPr>
          <w:rFonts w:ascii="Arial" w:eastAsia="Times New Roman" w:hAnsi="Arial" w:cs="Arial"/>
          <w:sz w:val="20"/>
          <w:szCs w:val="20"/>
        </w:rPr>
        <w:t xml:space="preserve"> </w:t>
      </w:r>
      <w:r w:rsidRPr="0033019C">
        <w:rPr>
          <w:rFonts w:ascii="Arial" w:eastAsia="Times New Roman" w:hAnsi="Arial" w:cs="Arial"/>
          <w:sz w:val="20"/>
          <w:szCs w:val="20"/>
        </w:rPr>
        <w:t>Thống</w:t>
      </w:r>
      <w:r w:rsidRPr="00656E91">
        <w:rPr>
          <w:rFonts w:ascii="Arial" w:eastAsia="Times New Roman" w:hAnsi="Arial" w:cs="Arial"/>
          <w:sz w:val="20"/>
          <w:szCs w:val="20"/>
        </w:rPr>
        <w:t xml:space="preserve"> </w:t>
      </w:r>
      <w:r w:rsidRPr="0033019C">
        <w:rPr>
          <w:rFonts w:ascii="Arial" w:eastAsia="Times New Roman" w:hAnsi="Arial" w:cs="Arial"/>
          <w:sz w:val="20"/>
          <w:szCs w:val="20"/>
        </w:rPr>
        <w:t>kê,</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Tài</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cung</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991"/>
        <w:gridCol w:w="6194"/>
      </w:tblGrid>
      <w:tr w:rsidR="00656E91" w:rsidRPr="00656E91" w14:paraId="1753EF55" w14:textId="77777777" w:rsidTr="00656E91">
        <w:tc>
          <w:tcPr>
            <w:tcW w:w="1021" w:type="pct"/>
            <w:vMerge w:val="restart"/>
            <w:vAlign w:val="center"/>
          </w:tcPr>
          <w:p w14:paraId="220239A2" w14:textId="5ADAD72C" w:rsidR="00656E91" w:rsidRPr="00656E91" w:rsidRDefault="00656E91" w:rsidP="00656E91">
            <w:pPr>
              <w:spacing w:after="120"/>
              <w:jc w:val="center"/>
              <w:rPr>
                <w:rFonts w:ascii="Arial" w:eastAsia="Times New Roman" w:hAnsi="Arial" w:cs="Arial"/>
                <w:sz w:val="20"/>
                <w:szCs w:val="20"/>
                <w:lang w:val="en-US"/>
              </w:rPr>
            </w:pPr>
            <w:bookmarkStart w:id="100" w:name="RANGE!A103"/>
            <w:bookmarkEnd w:id="99"/>
            <w:r w:rsidRPr="00656E91">
              <w:rPr>
                <w:rFonts w:ascii="Arial" w:eastAsia="Times New Roman" w:hAnsi="Arial" w:cs="Arial"/>
                <w:sz w:val="20"/>
                <w:szCs w:val="20"/>
                <w:lang w:val="en-US"/>
              </w:rPr>
              <w:t>Hệ số điều chỉnh thu nhập tháng đã đóng bảo hiểm xã hội của năm t</w:t>
            </w:r>
          </w:p>
        </w:tc>
        <w:tc>
          <w:tcPr>
            <w:tcW w:w="549" w:type="pct"/>
            <w:vMerge w:val="restart"/>
            <w:vAlign w:val="center"/>
          </w:tcPr>
          <w:p w14:paraId="4A69B685" w14:textId="47026BAB" w:rsidR="00656E91" w:rsidRPr="00656E91" w:rsidRDefault="00656E91" w:rsidP="00656E91">
            <w:pPr>
              <w:spacing w:after="120"/>
              <w:jc w:val="center"/>
              <w:rPr>
                <w:rFonts w:ascii="Arial" w:eastAsia="Times New Roman" w:hAnsi="Arial" w:cs="Arial"/>
                <w:sz w:val="20"/>
                <w:szCs w:val="20"/>
                <w:lang w:val="en-US"/>
              </w:rPr>
            </w:pPr>
            <w:r w:rsidRPr="00656E91">
              <w:rPr>
                <w:rFonts w:ascii="Arial" w:eastAsia="Times New Roman" w:hAnsi="Arial" w:cs="Arial"/>
                <w:sz w:val="20"/>
                <w:szCs w:val="20"/>
                <w:lang w:val="en-US"/>
              </w:rPr>
              <w:t>=</w:t>
            </w:r>
          </w:p>
        </w:tc>
        <w:tc>
          <w:tcPr>
            <w:tcW w:w="3430" w:type="pct"/>
            <w:tcBorders>
              <w:bottom w:val="single" w:sz="4" w:space="0" w:color="auto"/>
            </w:tcBorders>
            <w:vAlign w:val="center"/>
          </w:tcPr>
          <w:p w14:paraId="548BEEC5" w14:textId="7160ABBF" w:rsidR="00656E91" w:rsidRPr="00656E91" w:rsidRDefault="00656E91" w:rsidP="00656E91">
            <w:pPr>
              <w:spacing w:after="120"/>
              <w:jc w:val="center"/>
              <w:rPr>
                <w:rFonts w:ascii="Arial" w:eastAsia="Times New Roman" w:hAnsi="Arial" w:cs="Arial"/>
                <w:sz w:val="20"/>
                <w:szCs w:val="20"/>
                <w:lang w:val="en-US"/>
              </w:rPr>
            </w:pPr>
            <w:r w:rsidRPr="00656E91">
              <w:rPr>
                <w:rFonts w:ascii="Arial" w:eastAsia="Times New Roman" w:hAnsi="Arial" w:cs="Arial"/>
                <w:sz w:val="20"/>
                <w:szCs w:val="20"/>
                <w:lang w:val="en-US"/>
              </w:rPr>
              <w:t>Chỉ số giá tiêu dùng bình quân năm liền kề trước năm người tham gia bảo hiểm xã hội tự nguyện hưởng bảo hiểm xã hội tính theo gốc so sánh bình quân năm 2008</w:t>
            </w:r>
          </w:p>
        </w:tc>
      </w:tr>
      <w:tr w:rsidR="00656E91" w:rsidRPr="00656E91" w14:paraId="7D057646" w14:textId="77777777" w:rsidTr="00656E91">
        <w:tc>
          <w:tcPr>
            <w:tcW w:w="1021" w:type="pct"/>
            <w:vMerge/>
            <w:vAlign w:val="center"/>
          </w:tcPr>
          <w:p w14:paraId="0A115BB6" w14:textId="77777777" w:rsidR="00656E91" w:rsidRPr="00656E91" w:rsidRDefault="00656E91" w:rsidP="00656E91">
            <w:pPr>
              <w:spacing w:after="120"/>
              <w:jc w:val="center"/>
              <w:rPr>
                <w:rFonts w:ascii="Arial" w:eastAsia="Times New Roman" w:hAnsi="Arial" w:cs="Arial"/>
                <w:sz w:val="20"/>
                <w:szCs w:val="20"/>
                <w:lang w:val="en-US"/>
              </w:rPr>
            </w:pPr>
          </w:p>
        </w:tc>
        <w:tc>
          <w:tcPr>
            <w:tcW w:w="549" w:type="pct"/>
            <w:vMerge/>
            <w:vAlign w:val="center"/>
          </w:tcPr>
          <w:p w14:paraId="56F801B3" w14:textId="77777777" w:rsidR="00656E91" w:rsidRPr="00656E91" w:rsidRDefault="00656E91" w:rsidP="00656E91">
            <w:pPr>
              <w:spacing w:after="120"/>
              <w:jc w:val="center"/>
              <w:rPr>
                <w:rFonts w:ascii="Arial" w:eastAsia="Times New Roman" w:hAnsi="Arial" w:cs="Arial"/>
                <w:sz w:val="20"/>
                <w:szCs w:val="20"/>
                <w:lang w:val="en-US"/>
              </w:rPr>
            </w:pPr>
          </w:p>
        </w:tc>
        <w:tc>
          <w:tcPr>
            <w:tcW w:w="3430" w:type="pct"/>
            <w:tcBorders>
              <w:top w:val="single" w:sz="4" w:space="0" w:color="auto"/>
            </w:tcBorders>
            <w:vAlign w:val="center"/>
          </w:tcPr>
          <w:p w14:paraId="03660CCB" w14:textId="5B4F222F" w:rsidR="00656E91" w:rsidRPr="00656E91" w:rsidRDefault="00656E91" w:rsidP="00656E91">
            <w:pPr>
              <w:spacing w:after="120"/>
              <w:jc w:val="center"/>
              <w:rPr>
                <w:rFonts w:ascii="Arial" w:eastAsia="Times New Roman" w:hAnsi="Arial" w:cs="Arial"/>
                <w:sz w:val="20"/>
                <w:szCs w:val="20"/>
                <w:lang w:val="en-US"/>
              </w:rPr>
            </w:pPr>
            <w:r w:rsidRPr="00656E91">
              <w:rPr>
                <w:rFonts w:ascii="Arial" w:eastAsia="Times New Roman" w:hAnsi="Arial" w:cs="Arial"/>
                <w:sz w:val="20"/>
                <w:szCs w:val="20"/>
                <w:lang w:val="en-US"/>
              </w:rPr>
              <w:t xml:space="preserve">Chỉ số giá tiêu dùng bình quân năm t tính theo gốc so </w:t>
            </w:r>
            <w:r w:rsidRPr="00656E91">
              <w:rPr>
                <w:rFonts w:ascii="Arial" w:eastAsia="Times New Roman" w:hAnsi="Arial" w:cs="Arial"/>
                <w:sz w:val="20"/>
                <w:szCs w:val="20"/>
                <w:lang w:val="en-US"/>
              </w:rPr>
              <w:br/>
              <w:t>sánh bình quân năm 2008</w:t>
            </w:r>
          </w:p>
        </w:tc>
      </w:tr>
    </w:tbl>
    <w:p w14:paraId="1EC858B0" w14:textId="3818CA19" w:rsidR="00656E91" w:rsidRPr="00656E91" w:rsidRDefault="00656E91" w:rsidP="00656E91">
      <w:pPr>
        <w:spacing w:after="120"/>
        <w:ind w:firstLine="720"/>
        <w:jc w:val="both"/>
        <w:rPr>
          <w:rFonts w:ascii="Arial" w:eastAsia="Times New Roman" w:hAnsi="Arial" w:cs="Arial"/>
          <w:sz w:val="20"/>
          <w:szCs w:val="20"/>
        </w:rPr>
      </w:pP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06FF189B" w14:textId="04129446" w:rsidR="00656E91" w:rsidRPr="00656E91" w:rsidRDefault="00656E91" w:rsidP="00656E91">
      <w:pPr>
        <w:spacing w:after="120"/>
        <w:ind w:firstLine="720"/>
        <w:jc w:val="both"/>
        <w:rPr>
          <w:rFonts w:ascii="Arial" w:eastAsia="Times New Roman" w:hAnsi="Arial" w:cs="Arial"/>
          <w:sz w:val="20"/>
          <w:szCs w:val="20"/>
        </w:rPr>
      </w:pPr>
      <w:bookmarkStart w:id="101" w:name="RANGE!A104"/>
      <w:bookmarkEnd w:id="100"/>
      <w:r w:rsidRPr="0033019C">
        <w:rPr>
          <w:rFonts w:ascii="Arial" w:eastAsia="Times New Roman" w:hAnsi="Arial" w:cs="Arial"/>
          <w:sz w:val="20"/>
          <w:szCs w:val="20"/>
        </w:rPr>
        <w:t>t:</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bất</w:t>
      </w:r>
      <w:r w:rsidRPr="00656E91">
        <w:rPr>
          <w:rFonts w:ascii="Arial" w:eastAsia="Times New Roman" w:hAnsi="Arial" w:cs="Arial"/>
          <w:sz w:val="20"/>
          <w:szCs w:val="20"/>
        </w:rPr>
        <w:t xml:space="preserve"> </w:t>
      </w:r>
      <w:r w:rsidRPr="0033019C">
        <w:rPr>
          <w:rFonts w:ascii="Arial" w:eastAsia="Times New Roman" w:hAnsi="Arial" w:cs="Arial"/>
          <w:sz w:val="20"/>
          <w:szCs w:val="20"/>
        </w:rPr>
        <w:t>kỳ</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giai</w:t>
      </w:r>
      <w:r w:rsidRPr="00656E91">
        <w:rPr>
          <w:rFonts w:ascii="Arial" w:eastAsia="Times New Roman" w:hAnsi="Arial" w:cs="Arial"/>
          <w:sz w:val="20"/>
          <w:szCs w:val="20"/>
        </w:rPr>
        <w:t xml:space="preserve"> </w:t>
      </w:r>
      <w:r w:rsidRPr="0033019C">
        <w:rPr>
          <w:rFonts w:ascii="Arial" w:eastAsia="Times New Roman" w:hAnsi="Arial" w:cs="Arial"/>
          <w:sz w:val="20"/>
          <w:szCs w:val="20"/>
        </w:rPr>
        <w:t>đoạn</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p>
    <w:p w14:paraId="035F9C6C" w14:textId="0F336EB3" w:rsidR="00656E91" w:rsidRPr="00656E91" w:rsidRDefault="00656E91" w:rsidP="00656E91">
      <w:pPr>
        <w:spacing w:after="120"/>
        <w:ind w:firstLine="720"/>
        <w:jc w:val="both"/>
        <w:rPr>
          <w:rFonts w:ascii="Arial" w:eastAsia="Times New Roman" w:hAnsi="Arial" w:cs="Arial"/>
          <w:sz w:val="20"/>
          <w:szCs w:val="20"/>
        </w:rPr>
      </w:pPr>
      <w:bookmarkStart w:id="102" w:name="RANGE!A105"/>
      <w:bookmarkEnd w:id="101"/>
      <w:r w:rsidRPr="0033019C">
        <w:rPr>
          <w:rFonts w:ascii="Arial" w:eastAsia="Times New Roman" w:hAnsi="Arial" w:cs="Arial"/>
          <w:sz w:val="20"/>
          <w:szCs w:val="20"/>
        </w:rPr>
        <w:t>Hệ</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lấy</w:t>
      </w:r>
      <w:r w:rsidRPr="00656E91">
        <w:rPr>
          <w:rFonts w:ascii="Arial" w:eastAsia="Times New Roman" w:hAnsi="Arial" w:cs="Arial"/>
          <w:sz w:val="20"/>
          <w:szCs w:val="20"/>
        </w:rPr>
        <w:t xml:space="preserve"> </w:t>
      </w:r>
      <w:r w:rsidRPr="0033019C">
        <w:rPr>
          <w:rFonts w:ascii="Arial" w:eastAsia="Times New Roman" w:hAnsi="Arial" w:cs="Arial"/>
          <w:sz w:val="20"/>
          <w:szCs w:val="20"/>
        </w:rPr>
        <w:t>tròn</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hai</w:t>
      </w:r>
      <w:r w:rsidRPr="00656E91">
        <w:rPr>
          <w:rFonts w:ascii="Arial" w:eastAsia="Times New Roman" w:hAnsi="Arial" w:cs="Arial"/>
          <w:sz w:val="20"/>
          <w:szCs w:val="20"/>
        </w:rPr>
        <w:t xml:space="preserve"> </w:t>
      </w:r>
      <w:r w:rsidRPr="0033019C">
        <w:rPr>
          <w:rFonts w:ascii="Arial" w:eastAsia="Times New Roman" w:hAnsi="Arial" w:cs="Arial"/>
          <w:sz w:val="20"/>
          <w:szCs w:val="20"/>
        </w:rPr>
        <w:t>chữ</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thập</w:t>
      </w:r>
      <w:r w:rsidRPr="00656E91">
        <w:rPr>
          <w:rFonts w:ascii="Arial" w:eastAsia="Times New Roman" w:hAnsi="Arial" w:cs="Arial"/>
          <w:sz w:val="20"/>
          <w:szCs w:val="20"/>
        </w:rPr>
        <w:t xml:space="preserve"> </w:t>
      </w:r>
      <w:r w:rsidRPr="0033019C">
        <w:rPr>
          <w:rFonts w:ascii="Arial" w:eastAsia="Times New Roman" w:hAnsi="Arial" w:cs="Arial"/>
          <w:sz w:val="20"/>
          <w:szCs w:val="20"/>
        </w:rPr>
        <w:t>phân</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thấp</w:t>
      </w:r>
      <w:r w:rsidRPr="00656E91">
        <w:rPr>
          <w:rFonts w:ascii="Arial" w:eastAsia="Times New Roman" w:hAnsi="Arial" w:cs="Arial"/>
          <w:sz w:val="20"/>
          <w:szCs w:val="20"/>
        </w:rPr>
        <w:t xml:space="preserve"> </w:t>
      </w:r>
      <w:r w:rsidRPr="0033019C">
        <w:rPr>
          <w:rFonts w:ascii="Arial" w:eastAsia="Times New Roman" w:hAnsi="Arial" w:cs="Arial"/>
          <w:sz w:val="20"/>
          <w:szCs w:val="20"/>
        </w:rPr>
        <w:t>nhất</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p>
    <w:p w14:paraId="060091DC" w14:textId="1F8B250B" w:rsidR="00656E91" w:rsidRPr="00656E91" w:rsidRDefault="00656E91" w:rsidP="00656E91">
      <w:pPr>
        <w:spacing w:after="120"/>
        <w:ind w:firstLine="720"/>
        <w:jc w:val="both"/>
        <w:rPr>
          <w:rFonts w:ascii="Arial" w:eastAsia="Times New Roman" w:hAnsi="Arial" w:cs="Arial"/>
          <w:sz w:val="20"/>
          <w:szCs w:val="20"/>
        </w:rPr>
      </w:pPr>
      <w:bookmarkStart w:id="103" w:name="RANGE!A106"/>
      <w:bookmarkEnd w:id="102"/>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7</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w:t>
      </w:r>
      <w:r w:rsidRPr="00656E91">
        <w:rPr>
          <w:rFonts w:ascii="Arial" w:eastAsia="Times New Roman" w:hAnsi="Arial" w:cs="Arial"/>
          <w:sz w:val="20"/>
          <w:szCs w:val="20"/>
          <w:lang w:val="en-US"/>
        </w:rPr>
        <w:t>ế</w:t>
      </w:r>
      <w:r w:rsidRPr="0033019C">
        <w:rPr>
          <w:rFonts w:ascii="Arial" w:eastAsia="Times New Roman" w:hAnsi="Arial" w:cs="Arial"/>
          <w:sz w:val="20"/>
          <w:szCs w:val="20"/>
        </w:rPr>
        <w:t>u</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hệ</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p>
    <w:p w14:paraId="5EE8685B" w14:textId="66535EE7" w:rsidR="00656E91" w:rsidRPr="00656E91" w:rsidRDefault="00656E91" w:rsidP="00656E91">
      <w:pPr>
        <w:spacing w:after="120"/>
        <w:ind w:firstLine="720"/>
        <w:jc w:val="both"/>
        <w:rPr>
          <w:rFonts w:ascii="Arial" w:eastAsia="Times New Roman" w:hAnsi="Arial" w:cs="Arial"/>
          <w:sz w:val="20"/>
          <w:szCs w:val="20"/>
        </w:rPr>
      </w:pPr>
      <w:bookmarkStart w:id="104" w:name="RANGE!A107"/>
      <w:bookmarkEnd w:id="103"/>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Trên</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sở</w:t>
      </w:r>
      <w:r w:rsidRPr="00656E91">
        <w:rPr>
          <w:rFonts w:ascii="Arial" w:eastAsia="Times New Roman" w:hAnsi="Arial" w:cs="Arial"/>
          <w:sz w:val="20"/>
          <w:szCs w:val="20"/>
        </w:rPr>
        <w:t xml:space="preserve"> </w:t>
      </w:r>
      <w:r w:rsidRPr="0033019C">
        <w:rPr>
          <w:rFonts w:ascii="Arial" w:eastAsia="Times New Roman" w:hAnsi="Arial" w:cs="Arial"/>
          <w:sz w:val="20"/>
          <w:szCs w:val="20"/>
        </w:rPr>
        <w:t>chỉ</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giá</w:t>
      </w:r>
      <w:r w:rsidRPr="00656E91">
        <w:rPr>
          <w:rFonts w:ascii="Arial" w:eastAsia="Times New Roman" w:hAnsi="Arial" w:cs="Arial"/>
          <w:sz w:val="20"/>
          <w:szCs w:val="20"/>
        </w:rPr>
        <w:t xml:space="preserve"> </w:t>
      </w:r>
      <w:r w:rsidRPr="0033019C">
        <w:rPr>
          <w:rFonts w:ascii="Arial" w:eastAsia="Times New Roman" w:hAnsi="Arial" w:cs="Arial"/>
          <w:sz w:val="20"/>
          <w:szCs w:val="20"/>
        </w:rPr>
        <w:t>tiêu</w:t>
      </w:r>
      <w:r w:rsidRPr="00656E91">
        <w:rPr>
          <w:rFonts w:ascii="Arial" w:eastAsia="Times New Roman" w:hAnsi="Arial" w:cs="Arial"/>
          <w:sz w:val="20"/>
          <w:szCs w:val="20"/>
        </w:rPr>
        <w:t xml:space="preserve"> </w:t>
      </w:r>
      <w:r w:rsidRPr="0033019C">
        <w:rPr>
          <w:rFonts w:ascii="Arial" w:eastAsia="Times New Roman" w:hAnsi="Arial" w:cs="Arial"/>
          <w:sz w:val="20"/>
          <w:szCs w:val="20"/>
        </w:rPr>
        <w:t>dùng</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gốc</w:t>
      </w:r>
      <w:r w:rsidRPr="00656E91">
        <w:rPr>
          <w:rFonts w:ascii="Arial" w:eastAsia="Times New Roman" w:hAnsi="Arial" w:cs="Arial"/>
          <w:sz w:val="20"/>
          <w:szCs w:val="20"/>
        </w:rPr>
        <w:t xml:space="preserve"> </w:t>
      </w:r>
      <w:r w:rsidRPr="0033019C">
        <w:rPr>
          <w:rFonts w:ascii="Arial" w:eastAsia="Times New Roman" w:hAnsi="Arial" w:cs="Arial"/>
          <w:sz w:val="20"/>
          <w:szCs w:val="20"/>
        </w:rPr>
        <w:t>so</w:t>
      </w:r>
      <w:r w:rsidRPr="00656E91">
        <w:rPr>
          <w:rFonts w:ascii="Arial" w:eastAsia="Times New Roman" w:hAnsi="Arial" w:cs="Arial"/>
          <w:sz w:val="20"/>
          <w:szCs w:val="20"/>
        </w:rPr>
        <w:t xml:space="preserve"> </w:t>
      </w:r>
      <w:r w:rsidRPr="0033019C">
        <w:rPr>
          <w:rFonts w:ascii="Arial" w:eastAsia="Times New Roman" w:hAnsi="Arial" w:cs="Arial"/>
          <w:sz w:val="20"/>
          <w:szCs w:val="20"/>
        </w:rPr>
        <w:t>sánh</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2008</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Cục</w:t>
      </w:r>
      <w:r w:rsidRPr="00656E91">
        <w:rPr>
          <w:rFonts w:ascii="Arial" w:eastAsia="Times New Roman" w:hAnsi="Arial" w:cs="Arial"/>
          <w:sz w:val="20"/>
          <w:szCs w:val="20"/>
        </w:rPr>
        <w:t xml:space="preserve"> </w:t>
      </w:r>
      <w:r w:rsidRPr="0033019C">
        <w:rPr>
          <w:rFonts w:ascii="Arial" w:eastAsia="Times New Roman" w:hAnsi="Arial" w:cs="Arial"/>
          <w:sz w:val="20"/>
          <w:szCs w:val="20"/>
        </w:rPr>
        <w:t>Thống</w:t>
      </w:r>
      <w:r w:rsidRPr="00656E91">
        <w:rPr>
          <w:rFonts w:ascii="Arial" w:eastAsia="Times New Roman" w:hAnsi="Arial" w:cs="Arial"/>
          <w:sz w:val="20"/>
          <w:szCs w:val="20"/>
        </w:rPr>
        <w:t xml:space="preserve"> </w:t>
      </w:r>
      <w:r w:rsidRPr="0033019C">
        <w:rPr>
          <w:rFonts w:ascii="Arial" w:eastAsia="Times New Roman" w:hAnsi="Arial" w:cs="Arial"/>
          <w:sz w:val="20"/>
          <w:szCs w:val="20"/>
        </w:rPr>
        <w:t>kê,</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Tài</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cung</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hệ</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việc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14F8572F" w14:textId="6B6CA8A6" w:rsidR="00656E91" w:rsidRPr="00656E91" w:rsidRDefault="00656E91" w:rsidP="00656E91">
      <w:pPr>
        <w:spacing w:after="120"/>
        <w:ind w:firstLine="720"/>
        <w:jc w:val="both"/>
        <w:rPr>
          <w:rFonts w:ascii="Arial" w:eastAsia="Times New Roman" w:hAnsi="Arial" w:cs="Arial"/>
          <w:b/>
          <w:bCs/>
          <w:sz w:val="20"/>
          <w:szCs w:val="20"/>
        </w:rPr>
      </w:pPr>
      <w:bookmarkStart w:id="105" w:name="RANGE!A108"/>
      <w:bookmarkEnd w:id="104"/>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11.</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Chế</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độ</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hưu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trí</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đối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với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w:t>
      </w:r>
      <w:r w:rsidRPr="00656E91">
        <w:rPr>
          <w:rFonts w:ascii="Arial" w:eastAsia="Times New Roman" w:hAnsi="Arial" w:cs="Arial"/>
          <w:b/>
          <w:bCs/>
          <w:sz w:val="20"/>
          <w:szCs w:val="20"/>
        </w:rPr>
        <w:t>ườ</w:t>
      </w:r>
      <w:r w:rsidRPr="0033019C">
        <w:rPr>
          <w:rFonts w:ascii="Arial" w:eastAsia="Times New Roman" w:hAnsi="Arial" w:cs="Arial"/>
          <w:b/>
          <w:bCs/>
          <w:sz w:val="20"/>
          <w:szCs w:val="20"/>
        </w:rPr>
        <w:t>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vừa</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có</w:t>
      </w:r>
      <w:r w:rsidRPr="00656E91">
        <w:rPr>
          <w:rFonts w:ascii="Arial" w:eastAsia="Times New Roman" w:hAnsi="Arial" w:cs="Arial"/>
          <w:b/>
          <w:bCs/>
          <w:sz w:val="20"/>
          <w:szCs w:val="20"/>
        </w:rPr>
        <w:t xml:space="preserve"> thời </w:t>
      </w:r>
      <w:r w:rsidRPr="0033019C">
        <w:rPr>
          <w:rFonts w:ascii="Arial" w:eastAsia="Times New Roman" w:hAnsi="Arial" w:cs="Arial"/>
          <w:b/>
          <w:bCs/>
          <w:sz w:val="20"/>
          <w:szCs w:val="20"/>
        </w:rPr>
        <w:t>gian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bảo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bắt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buộc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vừa</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có</w:t>
      </w:r>
      <w:r w:rsidRPr="00656E91">
        <w:rPr>
          <w:rFonts w:ascii="Arial" w:eastAsia="Times New Roman" w:hAnsi="Arial" w:cs="Arial"/>
          <w:b/>
          <w:bCs/>
          <w:sz w:val="20"/>
          <w:szCs w:val="20"/>
        </w:rPr>
        <w:t xml:space="preserve"> thời </w:t>
      </w:r>
      <w:r w:rsidRPr="0033019C">
        <w:rPr>
          <w:rFonts w:ascii="Arial" w:eastAsia="Times New Roman" w:hAnsi="Arial" w:cs="Arial"/>
          <w:b/>
          <w:bCs/>
          <w:sz w:val="20"/>
          <w:szCs w:val="20"/>
        </w:rPr>
        <w:t>gian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bảo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tự</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nguyện</w:t>
      </w:r>
    </w:p>
    <w:p w14:paraId="16355DAD" w14:textId="2C9DED57" w:rsidR="00656E91" w:rsidRPr="00656E91" w:rsidRDefault="00656E91" w:rsidP="00656E91">
      <w:pPr>
        <w:spacing w:after="120"/>
        <w:ind w:firstLine="720"/>
        <w:jc w:val="both"/>
        <w:rPr>
          <w:rFonts w:ascii="Arial" w:eastAsia="Times New Roman" w:hAnsi="Arial" w:cs="Arial"/>
          <w:sz w:val="20"/>
          <w:szCs w:val="20"/>
        </w:rPr>
      </w:pPr>
      <w:bookmarkStart w:id="106" w:name="RANGE!A109"/>
      <w:bookmarkEnd w:id="105"/>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vừa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vừa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chế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tổng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p>
    <w:p w14:paraId="185760C9" w14:textId="0351DA41" w:rsidR="00656E91" w:rsidRPr="00656E91" w:rsidRDefault="00656E91" w:rsidP="00656E91">
      <w:pPr>
        <w:spacing w:after="120"/>
        <w:ind w:firstLine="720"/>
        <w:jc w:val="both"/>
        <w:rPr>
          <w:rFonts w:ascii="Arial" w:eastAsia="Times New Roman" w:hAnsi="Arial" w:cs="Arial"/>
          <w:sz w:val="20"/>
          <w:szCs w:val="20"/>
        </w:rPr>
      </w:pPr>
      <w:bookmarkStart w:id="107" w:name="RANGE!A110"/>
      <w:bookmarkEnd w:id="106"/>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p>
    <w:p w14:paraId="6B28B591" w14:textId="0D2F5215" w:rsidR="00656E91" w:rsidRPr="00656E91" w:rsidRDefault="00656E91" w:rsidP="00656E91">
      <w:pPr>
        <w:spacing w:after="120"/>
        <w:ind w:firstLine="720"/>
        <w:jc w:val="both"/>
        <w:rPr>
          <w:rFonts w:ascii="Arial" w:eastAsia="Times New Roman" w:hAnsi="Arial" w:cs="Arial"/>
          <w:sz w:val="20"/>
          <w:szCs w:val="20"/>
        </w:rPr>
      </w:pPr>
      <w:bookmarkStart w:id="108" w:name="RANGE!A111"/>
      <w:bookmarkEnd w:id="107"/>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15</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đời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64</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trừ</w:t>
      </w:r>
      <w:r w:rsidRPr="00656E91">
        <w:rPr>
          <w:rFonts w:ascii="Arial" w:eastAsia="Times New Roman" w:hAnsi="Arial" w:cs="Arial"/>
          <w:sz w:val="20"/>
          <w:szCs w:val="20"/>
        </w:rPr>
        <w:t xml:space="preserve"> trường hợp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điểm </w:t>
      </w:r>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656E91">
        <w:rPr>
          <w:rFonts w:ascii="Arial" w:eastAsia="Times New Roman" w:hAnsi="Arial" w:cs="Arial"/>
          <w:sz w:val="20"/>
          <w:szCs w:val="20"/>
          <w:lang w:val="en-US"/>
        </w:rPr>
        <w:t>điể</w:t>
      </w:r>
      <w:r w:rsidRPr="0033019C">
        <w:rPr>
          <w:rFonts w:ascii="Arial" w:eastAsia="Times New Roman" w:hAnsi="Arial" w:cs="Arial"/>
          <w:sz w:val="20"/>
          <w:szCs w:val="20"/>
        </w:rPr>
        <w:t>m</w:t>
      </w:r>
      <w:r w:rsidRPr="00656E91">
        <w:rPr>
          <w:rFonts w:ascii="Arial" w:eastAsia="Times New Roman" w:hAnsi="Arial" w:cs="Arial"/>
          <w:sz w:val="20"/>
          <w:szCs w:val="20"/>
        </w:rPr>
        <w:t xml:space="preserve"> </w:t>
      </w:r>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13CA5E82" w14:textId="0DCEE47E" w:rsidR="00656E91" w:rsidRPr="00656E91" w:rsidRDefault="00656E91" w:rsidP="00656E91">
      <w:pPr>
        <w:spacing w:after="120"/>
        <w:ind w:firstLine="720"/>
        <w:jc w:val="both"/>
        <w:rPr>
          <w:rFonts w:ascii="Arial" w:eastAsia="Times New Roman" w:hAnsi="Arial" w:cs="Arial"/>
          <w:sz w:val="20"/>
          <w:szCs w:val="20"/>
        </w:rPr>
      </w:pPr>
      <w:bookmarkStart w:id="109" w:name="RANGE!A112"/>
      <w:bookmarkEnd w:id="108"/>
      <w:r w:rsidRPr="0033019C">
        <w:rPr>
          <w:rFonts w:ascii="Arial" w:eastAsia="Times New Roman" w:hAnsi="Arial" w:cs="Arial"/>
          <w:sz w:val="20"/>
          <w:szCs w:val="20"/>
        </w:rPr>
        <w:t>b)</w:t>
      </w:r>
      <w:r w:rsidRPr="00656E91">
        <w:rPr>
          <w:rFonts w:ascii="Arial" w:eastAsia="Times New Roman" w:hAnsi="Arial" w:cs="Arial"/>
          <w:sz w:val="20"/>
          <w:szCs w:val="20"/>
        </w:rPr>
        <w:t xml:space="preserve"> Trường hợp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20</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bị</w:t>
      </w:r>
      <w:r w:rsidRPr="00656E91">
        <w:rPr>
          <w:rFonts w:ascii="Arial" w:eastAsia="Times New Roman" w:hAnsi="Arial" w:cs="Arial"/>
          <w:sz w:val="20"/>
          <w:szCs w:val="20"/>
        </w:rPr>
        <w:t xml:space="preserve"> </w:t>
      </w:r>
      <w:r w:rsidRPr="0033019C">
        <w:rPr>
          <w:rFonts w:ascii="Arial" w:eastAsia="Times New Roman" w:hAnsi="Arial" w:cs="Arial"/>
          <w:sz w:val="20"/>
          <w:szCs w:val="20"/>
        </w:rPr>
        <w:t>suy</w:t>
      </w:r>
      <w:r w:rsidRPr="00656E91">
        <w:rPr>
          <w:rFonts w:ascii="Arial" w:eastAsia="Times New Roman" w:hAnsi="Arial" w:cs="Arial"/>
          <w:sz w:val="20"/>
          <w:szCs w:val="20"/>
        </w:rPr>
        <w:t xml:space="preserve"> </w:t>
      </w:r>
      <w:r w:rsidRPr="0033019C">
        <w:rPr>
          <w:rFonts w:ascii="Arial" w:eastAsia="Times New Roman" w:hAnsi="Arial" w:cs="Arial"/>
          <w:sz w:val="20"/>
          <w:szCs w:val="20"/>
        </w:rPr>
        <w:t>giảm</w:t>
      </w:r>
      <w:r w:rsidRPr="00656E91">
        <w:rPr>
          <w:rFonts w:ascii="Arial" w:eastAsia="Times New Roman" w:hAnsi="Arial" w:cs="Arial"/>
          <w:sz w:val="20"/>
          <w:szCs w:val="20"/>
        </w:rPr>
        <w:t xml:space="preserve"> </w:t>
      </w:r>
      <w:r w:rsidRPr="0033019C">
        <w:rPr>
          <w:rFonts w:ascii="Arial" w:eastAsia="Times New Roman" w:hAnsi="Arial" w:cs="Arial"/>
          <w:sz w:val="20"/>
          <w:szCs w:val="20"/>
        </w:rPr>
        <w:t>khả</w:t>
      </w:r>
      <w:r w:rsidRPr="00656E91">
        <w:rPr>
          <w:rFonts w:ascii="Arial" w:eastAsia="Times New Roman" w:hAnsi="Arial" w:cs="Arial"/>
          <w:sz w:val="20"/>
          <w:szCs w:val="20"/>
        </w:rPr>
        <w:t xml:space="preserve"> </w:t>
      </w:r>
      <w:r w:rsidRPr="0033019C">
        <w:rPr>
          <w:rFonts w:ascii="Arial" w:eastAsia="Times New Roman" w:hAnsi="Arial" w:cs="Arial"/>
          <w:sz w:val="20"/>
          <w:szCs w:val="20"/>
        </w:rPr>
        <w:t>năng</w:t>
      </w:r>
      <w:r w:rsidRPr="00656E91">
        <w:rPr>
          <w:rFonts w:ascii="Arial" w:eastAsia="Times New Roman" w:hAnsi="Arial" w:cs="Arial"/>
          <w:sz w:val="20"/>
          <w:szCs w:val="20"/>
        </w:rPr>
        <w:t xml:space="preserve"> </w:t>
      </w:r>
      <w:r w:rsidRPr="0033019C">
        <w:rPr>
          <w:rFonts w:ascii="Arial" w:eastAsia="Times New Roman" w:hAnsi="Arial" w:cs="Arial"/>
          <w:sz w:val="20"/>
          <w:szCs w:val="20"/>
        </w:rPr>
        <w:t>lao</w:t>
      </w:r>
      <w:r w:rsidRPr="00656E91">
        <w:rPr>
          <w:rFonts w:ascii="Arial" w:eastAsia="Times New Roman" w:hAnsi="Arial" w:cs="Arial"/>
          <w:sz w:val="20"/>
          <w:szCs w:val="20"/>
        </w:rPr>
        <w:t xml:space="preserve"> </w:t>
      </w:r>
      <w:r w:rsidRPr="0033019C">
        <w:rPr>
          <w:rFonts w:ascii="Arial" w:eastAsia="Times New Roman" w:hAnsi="Arial" w:cs="Arial"/>
          <w:sz w:val="20"/>
          <w:szCs w:val="20"/>
        </w:rPr>
        <w:t>động</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61%</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đời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65</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55986B2E" w14:textId="5E07591E" w:rsidR="00656E91" w:rsidRPr="00656E91" w:rsidRDefault="00656E91" w:rsidP="00656E91">
      <w:pPr>
        <w:spacing w:after="120"/>
        <w:ind w:firstLine="720"/>
        <w:jc w:val="both"/>
        <w:rPr>
          <w:rFonts w:ascii="Arial" w:eastAsia="Times New Roman" w:hAnsi="Arial" w:cs="Arial"/>
          <w:sz w:val="20"/>
          <w:szCs w:val="20"/>
        </w:rPr>
      </w:pPr>
      <w:bookmarkStart w:id="110" w:name="RANGE!A113"/>
      <w:bookmarkEnd w:id="109"/>
      <w:r w:rsidRPr="0033019C">
        <w:rPr>
          <w:rFonts w:ascii="Arial" w:eastAsia="Times New Roman" w:hAnsi="Arial" w:cs="Arial"/>
          <w:sz w:val="20"/>
          <w:szCs w:val="20"/>
        </w:rPr>
        <w:t>c)</w:t>
      </w:r>
      <w:r w:rsidRPr="00656E91">
        <w:rPr>
          <w:rFonts w:ascii="Arial" w:eastAsia="Times New Roman" w:hAnsi="Arial" w:cs="Arial"/>
          <w:sz w:val="20"/>
          <w:szCs w:val="20"/>
        </w:rPr>
        <w:t xml:space="preserve"> Trường hợp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2021</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20</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w:t>
      </w:r>
      <w:r w:rsidRPr="00656E91">
        <w:rPr>
          <w:rFonts w:ascii="Arial" w:eastAsia="Times New Roman" w:hAnsi="Arial" w:cs="Arial"/>
          <w:sz w:val="20"/>
          <w:szCs w:val="20"/>
        </w:rPr>
        <w:t>ươ</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60</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55</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nữ.</w:t>
      </w:r>
    </w:p>
    <w:p w14:paraId="5354A844" w14:textId="1D9CF9B0" w:rsidR="00656E91" w:rsidRPr="00656E91" w:rsidRDefault="00656E91" w:rsidP="00656E91">
      <w:pPr>
        <w:spacing w:after="120"/>
        <w:ind w:firstLine="720"/>
        <w:jc w:val="both"/>
        <w:rPr>
          <w:rFonts w:ascii="Arial" w:eastAsia="Times New Roman" w:hAnsi="Arial" w:cs="Arial"/>
          <w:sz w:val="20"/>
          <w:szCs w:val="20"/>
        </w:rPr>
      </w:pPr>
      <w:bookmarkStart w:id="111" w:name="RANGE!A114"/>
      <w:bookmarkEnd w:id="110"/>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l</w:t>
      </w:r>
      <w:r w:rsidRPr="00656E91">
        <w:rPr>
          <w:rFonts w:ascii="Arial" w:eastAsia="Times New Roman" w:hAnsi="Arial" w:cs="Arial"/>
          <w:sz w:val="20"/>
          <w:szCs w:val="20"/>
          <w:lang w:val="en-US"/>
        </w:rPr>
        <w:t>ươn</w:t>
      </w:r>
      <w:r w:rsidRPr="0033019C">
        <w:rPr>
          <w:rFonts w:ascii="Arial" w:eastAsia="Times New Roman" w:hAnsi="Arial" w:cs="Arial"/>
          <w:sz w:val="20"/>
          <w:szCs w:val="20"/>
        </w:rPr>
        <w:t>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tỷ</w:t>
      </w:r>
      <w:r w:rsidRPr="00656E91">
        <w:rPr>
          <w:rFonts w:ascii="Arial" w:eastAsia="Times New Roman" w:hAnsi="Arial" w:cs="Arial"/>
          <w:sz w:val="20"/>
          <w:szCs w:val="20"/>
        </w:rPr>
        <w:t xml:space="preserve"> </w:t>
      </w:r>
      <w:r w:rsidRPr="0033019C">
        <w:rPr>
          <w:rFonts w:ascii="Arial" w:eastAsia="Times New Roman" w:hAnsi="Arial" w:cs="Arial"/>
          <w:sz w:val="20"/>
          <w:szCs w:val="20"/>
        </w:rPr>
        <w:t>lệ</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71C80966" w14:textId="25DB0B45" w:rsidR="00656E91" w:rsidRPr="00656E91" w:rsidRDefault="00656E91" w:rsidP="00656E91">
      <w:pPr>
        <w:spacing w:after="120"/>
        <w:ind w:firstLine="720"/>
        <w:jc w:val="both"/>
        <w:rPr>
          <w:rFonts w:ascii="Arial" w:eastAsia="Times New Roman" w:hAnsi="Arial" w:cs="Arial"/>
          <w:sz w:val="20"/>
          <w:szCs w:val="20"/>
        </w:rPr>
      </w:pPr>
      <w:bookmarkStart w:id="112" w:name="RANGE!A115"/>
      <w:bookmarkEnd w:id="111"/>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vừa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vừa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d,</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rPr>
        <w:t xml:space="preserve"> </w:t>
      </w:r>
      <w:r w:rsidRPr="0033019C">
        <w:rPr>
          <w:rFonts w:ascii="Arial" w:eastAsia="Times New Roman" w:hAnsi="Arial" w:cs="Arial"/>
          <w:sz w:val="20"/>
          <w:szCs w:val="20"/>
        </w:rPr>
        <w:t>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7</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2025</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007C538D">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20</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hơn</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chiếu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chiếu.</w:t>
      </w:r>
    </w:p>
    <w:p w14:paraId="221D7FF3" w14:textId="5048619C" w:rsidR="00656E91" w:rsidRPr="00656E91" w:rsidRDefault="00656E91" w:rsidP="00656E91">
      <w:pPr>
        <w:spacing w:after="120"/>
        <w:ind w:firstLine="720"/>
        <w:jc w:val="both"/>
        <w:rPr>
          <w:rFonts w:ascii="Arial" w:eastAsia="Times New Roman" w:hAnsi="Arial" w:cs="Arial"/>
          <w:sz w:val="20"/>
          <w:szCs w:val="20"/>
          <w:lang w:val="en-US"/>
        </w:rPr>
      </w:pPr>
      <w:bookmarkStart w:id="113" w:name="RANGE!A116"/>
      <w:bookmarkEnd w:id="112"/>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563"/>
        <w:gridCol w:w="1988"/>
        <w:gridCol w:w="567"/>
        <w:gridCol w:w="150"/>
        <w:gridCol w:w="1353"/>
        <w:gridCol w:w="200"/>
        <w:gridCol w:w="278"/>
        <w:gridCol w:w="2225"/>
      </w:tblGrid>
      <w:tr w:rsidR="00656E91" w:rsidRPr="00656E91" w14:paraId="6650DE3B" w14:textId="77777777" w:rsidTr="00656E91">
        <w:trPr>
          <w:trHeight w:val="858"/>
        </w:trPr>
        <w:tc>
          <w:tcPr>
            <w:tcW w:w="944" w:type="pct"/>
            <w:vMerge w:val="restart"/>
            <w:vAlign w:val="center"/>
          </w:tcPr>
          <w:p w14:paraId="36C576F3" w14:textId="4573D23F" w:rsidR="00656E91" w:rsidRPr="00656E91" w:rsidRDefault="00656E91" w:rsidP="00656E91">
            <w:pPr>
              <w:jc w:val="center"/>
              <w:rPr>
                <w:rFonts w:ascii="Arial" w:eastAsia="Times New Roman" w:hAnsi="Arial" w:cs="Arial"/>
                <w:sz w:val="20"/>
                <w:szCs w:val="20"/>
                <w:lang w:val="en-US"/>
              </w:rPr>
            </w:pPr>
            <w:r w:rsidRPr="00656E91">
              <w:rPr>
                <w:rFonts w:ascii="Arial" w:eastAsia="Times New Roman" w:hAnsi="Arial" w:cs="Arial"/>
                <w:sz w:val="20"/>
                <w:szCs w:val="20"/>
                <w:lang w:val="en-US"/>
              </w:rPr>
              <w:lastRenderedPageBreak/>
              <w:t>Mức bình quân tiền lương và thu nhập làm căn cứ đóng bảo hiểm xã hội</w:t>
            </w:r>
          </w:p>
        </w:tc>
        <w:tc>
          <w:tcPr>
            <w:tcW w:w="312" w:type="pct"/>
            <w:vMerge w:val="restart"/>
            <w:vAlign w:val="center"/>
          </w:tcPr>
          <w:p w14:paraId="5071106F" w14:textId="07559E95" w:rsidR="00656E91" w:rsidRPr="00656E91" w:rsidRDefault="00656E91" w:rsidP="00656E91">
            <w:pPr>
              <w:jc w:val="center"/>
              <w:rPr>
                <w:rFonts w:ascii="Arial" w:eastAsia="Times New Roman" w:hAnsi="Arial" w:cs="Arial"/>
                <w:sz w:val="20"/>
                <w:szCs w:val="20"/>
                <w:lang w:val="en-US"/>
              </w:rPr>
            </w:pPr>
            <w:r w:rsidRPr="00656E91">
              <w:rPr>
                <w:rFonts w:ascii="Arial" w:eastAsia="Times New Roman" w:hAnsi="Arial" w:cs="Arial"/>
                <w:sz w:val="20"/>
                <w:szCs w:val="20"/>
                <w:lang w:val="en-US"/>
              </w:rPr>
              <w:t>=</w:t>
            </w:r>
          </w:p>
        </w:tc>
        <w:tc>
          <w:tcPr>
            <w:tcW w:w="1101" w:type="pct"/>
            <w:tcBorders>
              <w:bottom w:val="single" w:sz="4" w:space="0" w:color="auto"/>
            </w:tcBorders>
            <w:vAlign w:val="center"/>
          </w:tcPr>
          <w:p w14:paraId="391F2952" w14:textId="55DB79F0" w:rsidR="00656E91" w:rsidRPr="00656E91" w:rsidRDefault="00656E91" w:rsidP="00656E91">
            <w:pPr>
              <w:jc w:val="center"/>
              <w:rPr>
                <w:rFonts w:ascii="Arial" w:eastAsia="Times New Roman" w:hAnsi="Arial" w:cs="Arial"/>
                <w:sz w:val="20"/>
                <w:szCs w:val="20"/>
                <w:lang w:val="en-US"/>
              </w:rPr>
            </w:pPr>
            <w:r w:rsidRPr="00656E91">
              <w:rPr>
                <w:rFonts w:ascii="Arial" w:eastAsia="Times New Roman" w:hAnsi="Arial" w:cs="Arial"/>
                <w:sz w:val="20"/>
                <w:szCs w:val="20"/>
                <w:lang w:val="en-US"/>
              </w:rPr>
              <w:t>Mức bình quân tiền lương làm căn cứ đóng bảo hiểm xã hội bắt buộc</w:t>
            </w:r>
          </w:p>
        </w:tc>
        <w:tc>
          <w:tcPr>
            <w:tcW w:w="397" w:type="pct"/>
            <w:gridSpan w:val="2"/>
            <w:tcBorders>
              <w:bottom w:val="single" w:sz="4" w:space="0" w:color="auto"/>
            </w:tcBorders>
            <w:vAlign w:val="center"/>
          </w:tcPr>
          <w:p w14:paraId="7B8101CE" w14:textId="5F0D7804" w:rsidR="00656E91" w:rsidRPr="00656E91" w:rsidRDefault="00656E91" w:rsidP="00656E91">
            <w:pPr>
              <w:jc w:val="center"/>
              <w:rPr>
                <w:rFonts w:ascii="Arial" w:eastAsia="Times New Roman" w:hAnsi="Arial" w:cs="Arial"/>
                <w:sz w:val="20"/>
                <w:szCs w:val="20"/>
                <w:lang w:val="en-US"/>
              </w:rPr>
            </w:pPr>
            <w:r w:rsidRPr="00656E91">
              <w:rPr>
                <w:rFonts w:ascii="Arial" w:eastAsia="Times New Roman" w:hAnsi="Arial" w:cs="Arial"/>
                <w:sz w:val="20"/>
                <w:szCs w:val="20"/>
                <w:lang w:val="en-US"/>
              </w:rPr>
              <w:t>x</w:t>
            </w:r>
          </w:p>
        </w:tc>
        <w:tc>
          <w:tcPr>
            <w:tcW w:w="749" w:type="pct"/>
            <w:tcBorders>
              <w:bottom w:val="single" w:sz="4" w:space="0" w:color="auto"/>
            </w:tcBorders>
            <w:vAlign w:val="center"/>
          </w:tcPr>
          <w:p w14:paraId="1F2F45EE" w14:textId="5E051703" w:rsidR="00656E91" w:rsidRPr="00656E91" w:rsidRDefault="00656E91" w:rsidP="00656E91">
            <w:pPr>
              <w:jc w:val="center"/>
              <w:rPr>
                <w:rFonts w:ascii="Arial" w:eastAsia="Times New Roman" w:hAnsi="Arial" w:cs="Arial"/>
                <w:sz w:val="20"/>
                <w:szCs w:val="20"/>
                <w:lang w:val="en-US"/>
              </w:rPr>
            </w:pPr>
            <w:r w:rsidRPr="00656E91">
              <w:rPr>
                <w:rFonts w:ascii="Arial" w:eastAsia="Times New Roman" w:hAnsi="Arial" w:cs="Arial"/>
                <w:sz w:val="20"/>
                <w:szCs w:val="20"/>
                <w:lang w:val="en-US"/>
              </w:rPr>
              <w:t>Tổng số tháng đóng bảo hiểm xã hội bắt buộc</w:t>
            </w:r>
          </w:p>
        </w:tc>
        <w:tc>
          <w:tcPr>
            <w:tcW w:w="265" w:type="pct"/>
            <w:gridSpan w:val="2"/>
            <w:tcBorders>
              <w:bottom w:val="single" w:sz="4" w:space="0" w:color="auto"/>
            </w:tcBorders>
            <w:vAlign w:val="center"/>
          </w:tcPr>
          <w:p w14:paraId="739A8C4E" w14:textId="17C38836" w:rsidR="00656E91" w:rsidRPr="00656E91" w:rsidRDefault="00656E91" w:rsidP="00656E91">
            <w:pPr>
              <w:jc w:val="center"/>
              <w:rPr>
                <w:rFonts w:ascii="Arial" w:eastAsia="Times New Roman" w:hAnsi="Arial" w:cs="Arial"/>
                <w:sz w:val="20"/>
                <w:szCs w:val="20"/>
                <w:lang w:val="en-US"/>
              </w:rPr>
            </w:pPr>
            <w:r w:rsidRPr="00656E91">
              <w:rPr>
                <w:rFonts w:ascii="Arial" w:eastAsia="Times New Roman" w:hAnsi="Arial" w:cs="Arial"/>
                <w:sz w:val="20"/>
                <w:szCs w:val="20"/>
                <w:lang w:val="en-US"/>
              </w:rPr>
              <w:t>+</w:t>
            </w:r>
          </w:p>
        </w:tc>
        <w:tc>
          <w:tcPr>
            <w:tcW w:w="1232" w:type="pct"/>
            <w:tcBorders>
              <w:bottom w:val="single" w:sz="4" w:space="0" w:color="auto"/>
            </w:tcBorders>
            <w:vAlign w:val="center"/>
          </w:tcPr>
          <w:p w14:paraId="1C904918" w14:textId="273DAE0A" w:rsidR="00656E91" w:rsidRPr="00656E91" w:rsidRDefault="00656E91" w:rsidP="00656E91">
            <w:pPr>
              <w:jc w:val="center"/>
              <w:rPr>
                <w:rFonts w:ascii="Arial" w:eastAsia="Times New Roman" w:hAnsi="Arial" w:cs="Arial"/>
                <w:sz w:val="20"/>
                <w:szCs w:val="20"/>
                <w:lang w:val="en-US"/>
              </w:rPr>
            </w:pPr>
            <w:r w:rsidRPr="00656E91">
              <w:rPr>
                <w:rFonts w:ascii="Arial" w:eastAsia="Times New Roman" w:hAnsi="Arial" w:cs="Arial"/>
                <w:sz w:val="20"/>
                <w:szCs w:val="20"/>
                <w:lang w:val="en-US"/>
              </w:rPr>
              <w:t>Tổng các mức thu nhập làm căn cứ đóng bảo hiểm xã hội tự nguyện</w:t>
            </w:r>
          </w:p>
        </w:tc>
      </w:tr>
      <w:tr w:rsidR="00656E91" w:rsidRPr="00656E91" w14:paraId="1D0C98BA" w14:textId="77777777" w:rsidTr="00656E91">
        <w:tc>
          <w:tcPr>
            <w:tcW w:w="944" w:type="pct"/>
            <w:vMerge/>
            <w:vAlign w:val="center"/>
          </w:tcPr>
          <w:p w14:paraId="476A6655" w14:textId="77777777" w:rsidR="00656E91" w:rsidRPr="00656E91" w:rsidRDefault="00656E91" w:rsidP="00656E91">
            <w:pPr>
              <w:jc w:val="center"/>
              <w:rPr>
                <w:rFonts w:ascii="Arial" w:eastAsia="Times New Roman" w:hAnsi="Arial" w:cs="Arial"/>
                <w:sz w:val="20"/>
                <w:szCs w:val="20"/>
                <w:lang w:val="en-US"/>
              </w:rPr>
            </w:pPr>
          </w:p>
        </w:tc>
        <w:tc>
          <w:tcPr>
            <w:tcW w:w="312" w:type="pct"/>
            <w:vMerge/>
            <w:vAlign w:val="center"/>
          </w:tcPr>
          <w:p w14:paraId="57E4B01B" w14:textId="77777777" w:rsidR="00656E91" w:rsidRPr="00656E91" w:rsidRDefault="00656E91" w:rsidP="00656E91">
            <w:pPr>
              <w:jc w:val="center"/>
              <w:rPr>
                <w:rFonts w:ascii="Arial" w:eastAsia="Times New Roman" w:hAnsi="Arial" w:cs="Arial"/>
                <w:sz w:val="20"/>
                <w:szCs w:val="20"/>
                <w:lang w:val="en-US"/>
              </w:rPr>
            </w:pPr>
          </w:p>
        </w:tc>
        <w:tc>
          <w:tcPr>
            <w:tcW w:w="1415" w:type="pct"/>
            <w:gridSpan w:val="2"/>
            <w:tcBorders>
              <w:top w:val="single" w:sz="4" w:space="0" w:color="auto"/>
            </w:tcBorders>
            <w:vAlign w:val="center"/>
          </w:tcPr>
          <w:p w14:paraId="5472D340" w14:textId="149C58F9" w:rsidR="00656E91" w:rsidRPr="00656E91" w:rsidRDefault="00656E91" w:rsidP="00656E91">
            <w:pPr>
              <w:jc w:val="center"/>
              <w:rPr>
                <w:rFonts w:ascii="Arial" w:eastAsia="Times New Roman" w:hAnsi="Arial" w:cs="Arial"/>
                <w:sz w:val="20"/>
                <w:szCs w:val="20"/>
                <w:lang w:val="en-US"/>
              </w:rPr>
            </w:pPr>
            <w:r w:rsidRPr="00656E91">
              <w:rPr>
                <w:rFonts w:ascii="Arial" w:eastAsia="Times New Roman" w:hAnsi="Arial" w:cs="Arial"/>
                <w:sz w:val="20"/>
                <w:szCs w:val="20"/>
                <w:lang w:val="en-US"/>
              </w:rPr>
              <w:t>Tổng số tháng đóng bảo hiểm xã hội bắt buộc</w:t>
            </w:r>
          </w:p>
        </w:tc>
        <w:tc>
          <w:tcPr>
            <w:tcW w:w="943" w:type="pct"/>
            <w:gridSpan w:val="3"/>
            <w:tcBorders>
              <w:top w:val="single" w:sz="4" w:space="0" w:color="auto"/>
            </w:tcBorders>
            <w:vAlign w:val="center"/>
          </w:tcPr>
          <w:p w14:paraId="541F2174" w14:textId="4D0E08F8" w:rsidR="00656E91" w:rsidRPr="00656E91" w:rsidRDefault="00656E91" w:rsidP="00656E91">
            <w:pPr>
              <w:jc w:val="center"/>
              <w:rPr>
                <w:rFonts w:ascii="Arial" w:eastAsia="Times New Roman" w:hAnsi="Arial" w:cs="Arial"/>
                <w:sz w:val="20"/>
                <w:szCs w:val="20"/>
                <w:lang w:val="en-US"/>
              </w:rPr>
            </w:pPr>
            <w:r w:rsidRPr="00656E91">
              <w:rPr>
                <w:rFonts w:ascii="Arial" w:eastAsia="Times New Roman" w:hAnsi="Arial" w:cs="Arial"/>
                <w:sz w:val="20"/>
                <w:szCs w:val="20"/>
                <w:lang w:val="en-US"/>
              </w:rPr>
              <w:t>+</w:t>
            </w:r>
          </w:p>
        </w:tc>
        <w:tc>
          <w:tcPr>
            <w:tcW w:w="1386" w:type="pct"/>
            <w:gridSpan w:val="2"/>
            <w:tcBorders>
              <w:top w:val="single" w:sz="4" w:space="0" w:color="auto"/>
            </w:tcBorders>
            <w:vAlign w:val="center"/>
          </w:tcPr>
          <w:p w14:paraId="7B44E4DB" w14:textId="1CE94360" w:rsidR="00656E91" w:rsidRPr="00656E91" w:rsidRDefault="00656E91" w:rsidP="00656E91">
            <w:pPr>
              <w:jc w:val="center"/>
              <w:rPr>
                <w:rFonts w:ascii="Arial" w:eastAsia="Times New Roman" w:hAnsi="Arial" w:cs="Arial"/>
                <w:sz w:val="20"/>
                <w:szCs w:val="20"/>
                <w:lang w:val="en-US"/>
              </w:rPr>
            </w:pPr>
            <w:r w:rsidRPr="00656E91">
              <w:rPr>
                <w:rFonts w:ascii="Arial" w:eastAsia="Times New Roman" w:hAnsi="Arial" w:cs="Arial"/>
                <w:sz w:val="20"/>
                <w:szCs w:val="20"/>
                <w:lang w:val="en-US"/>
              </w:rPr>
              <w:t>Tổng số tháng đóng bảo hiểm xã hội tự nguyện</w:t>
            </w:r>
          </w:p>
        </w:tc>
      </w:tr>
    </w:tbl>
    <w:p w14:paraId="60C24459" w14:textId="32562BBC" w:rsidR="00656E91" w:rsidRPr="00656E91" w:rsidRDefault="00656E91" w:rsidP="00656E91">
      <w:pPr>
        <w:spacing w:after="120"/>
        <w:ind w:firstLine="720"/>
        <w:jc w:val="both"/>
        <w:rPr>
          <w:rFonts w:ascii="Arial" w:eastAsia="Times New Roman" w:hAnsi="Arial" w:cs="Arial"/>
          <w:sz w:val="20"/>
          <w:szCs w:val="20"/>
        </w:rPr>
      </w:pPr>
      <w:bookmarkStart w:id="114" w:name="RANGE!A118"/>
      <w:bookmarkEnd w:id="113"/>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17C4F795" w14:textId="695A3C96" w:rsidR="00656E91" w:rsidRPr="00656E91" w:rsidRDefault="00656E91" w:rsidP="00656E91">
      <w:pPr>
        <w:spacing w:after="120"/>
        <w:ind w:firstLine="720"/>
        <w:jc w:val="both"/>
        <w:rPr>
          <w:rFonts w:ascii="Arial" w:eastAsia="Times New Roman" w:hAnsi="Arial" w:cs="Arial"/>
          <w:sz w:val="20"/>
          <w:szCs w:val="20"/>
        </w:rPr>
      </w:pPr>
      <w:bookmarkStart w:id="115" w:name="RANGE!A119"/>
      <w:bookmarkEnd w:id="114"/>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72</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73</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7A5ABC28" w14:textId="3A66BEAB" w:rsidR="00656E91" w:rsidRPr="00656E91" w:rsidRDefault="00656E91" w:rsidP="00656E91">
      <w:pPr>
        <w:spacing w:after="120"/>
        <w:ind w:firstLine="720"/>
        <w:jc w:val="both"/>
        <w:rPr>
          <w:rFonts w:ascii="Arial" w:eastAsia="Times New Roman" w:hAnsi="Arial" w:cs="Arial"/>
          <w:sz w:val="20"/>
          <w:szCs w:val="20"/>
        </w:rPr>
      </w:pPr>
      <w:bookmarkStart w:id="116" w:name="RANGE!A120"/>
      <w:bookmarkEnd w:id="115"/>
      <w:r w:rsidRPr="0033019C">
        <w:rPr>
          <w:rFonts w:ascii="Arial" w:eastAsia="Times New Roman" w:hAnsi="Arial" w:cs="Arial"/>
          <w:sz w:val="20"/>
          <w:szCs w:val="20"/>
        </w:rPr>
        <w:t>Tổng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tổng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05F1511B" w14:textId="73B8F183" w:rsidR="00656E91" w:rsidRPr="00656E91" w:rsidRDefault="00656E91" w:rsidP="00656E91">
      <w:pPr>
        <w:spacing w:after="120"/>
        <w:ind w:firstLine="720"/>
        <w:jc w:val="both"/>
        <w:rPr>
          <w:rFonts w:ascii="Arial" w:eastAsia="Times New Roman" w:hAnsi="Arial" w:cs="Arial"/>
          <w:sz w:val="20"/>
          <w:szCs w:val="20"/>
        </w:rPr>
      </w:pPr>
      <w:bookmarkStart w:id="117" w:name="RANGE!A121"/>
      <w:bookmarkEnd w:id="116"/>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cấp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w:t>
      </w:r>
      <w:r w:rsidR="007C538D">
        <w:rPr>
          <w:rFonts w:ascii="Arial" w:eastAsia="Times New Roman" w:hAnsi="Arial" w:cs="Arial"/>
          <w:sz w:val="20"/>
          <w:szCs w:val="20"/>
          <w:lang w:val="en-US"/>
        </w:rPr>
        <w:t>ầ</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nghỉ</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100</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15C134FB" w14:textId="5E843019" w:rsidR="00656E91" w:rsidRPr="00656E91" w:rsidRDefault="00656E91" w:rsidP="00656E91">
      <w:pPr>
        <w:spacing w:after="120"/>
        <w:ind w:firstLine="720"/>
        <w:jc w:val="both"/>
        <w:rPr>
          <w:rFonts w:ascii="Arial" w:eastAsia="Times New Roman" w:hAnsi="Arial" w:cs="Arial"/>
          <w:sz w:val="20"/>
          <w:szCs w:val="20"/>
        </w:rPr>
      </w:pPr>
      <w:bookmarkStart w:id="118" w:name="RANGE!A122"/>
      <w:bookmarkEnd w:id="117"/>
      <w:r w:rsidRPr="0033019C">
        <w:rPr>
          <w:rFonts w:ascii="Arial" w:eastAsia="Times New Roman" w:hAnsi="Arial" w:cs="Arial"/>
          <w:sz w:val="20"/>
          <w:szCs w:val="20"/>
        </w:rPr>
        <w:t>6.</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102</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9</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w:t>
      </w:r>
      <w:r w:rsidRPr="00656E91">
        <w:rPr>
          <w:rFonts w:ascii="Arial" w:eastAsia="Times New Roman" w:hAnsi="Arial" w:cs="Arial"/>
          <w:sz w:val="20"/>
          <w:szCs w:val="20"/>
          <w:lang w:val="en-US"/>
        </w:rPr>
        <w:t>ầ</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trên</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sở</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301A2F31" w14:textId="369DC14D" w:rsidR="00656E91" w:rsidRPr="00656E91" w:rsidRDefault="00656E91" w:rsidP="00656E91">
      <w:pPr>
        <w:spacing w:after="120"/>
        <w:ind w:firstLine="720"/>
        <w:jc w:val="both"/>
        <w:rPr>
          <w:rFonts w:ascii="Arial" w:eastAsia="Times New Roman" w:hAnsi="Arial" w:cs="Arial"/>
          <w:b/>
          <w:bCs/>
          <w:sz w:val="20"/>
          <w:szCs w:val="20"/>
        </w:rPr>
      </w:pPr>
      <w:bookmarkStart w:id="119" w:name="RANGE!A123"/>
      <w:bookmarkEnd w:id="118"/>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12.</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Chế</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độ</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w:t>
      </w:r>
      <w:r w:rsidRPr="00656E91">
        <w:rPr>
          <w:rFonts w:ascii="Arial" w:eastAsia="Times New Roman" w:hAnsi="Arial" w:cs="Arial"/>
          <w:b/>
          <w:bCs/>
          <w:sz w:val="20"/>
          <w:szCs w:val="20"/>
          <w:lang w:val="en-US"/>
        </w:rPr>
        <w:t>ử</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tuất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đối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w:t>
      </w:r>
      <w:r w:rsidRPr="00656E91">
        <w:rPr>
          <w:rFonts w:ascii="Arial" w:eastAsia="Times New Roman" w:hAnsi="Arial" w:cs="Arial"/>
          <w:b/>
          <w:bCs/>
          <w:sz w:val="20"/>
          <w:szCs w:val="20"/>
        </w:rPr>
        <w:t>ớ</w:t>
      </w:r>
      <w:r w:rsidRPr="0033019C">
        <w:rPr>
          <w:rFonts w:ascii="Arial" w:eastAsia="Times New Roman" w:hAnsi="Arial" w:cs="Arial"/>
          <w:b/>
          <w:bCs/>
          <w:sz w:val="20"/>
          <w:szCs w:val="20"/>
        </w:rPr>
        <w:t>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người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vừa</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có</w:t>
      </w:r>
      <w:r w:rsidRPr="00656E91">
        <w:rPr>
          <w:rFonts w:ascii="Arial" w:eastAsia="Times New Roman" w:hAnsi="Arial" w:cs="Arial"/>
          <w:b/>
          <w:bCs/>
          <w:sz w:val="20"/>
          <w:szCs w:val="20"/>
        </w:rPr>
        <w:t xml:space="preserve"> thời </w:t>
      </w:r>
      <w:r w:rsidRPr="0033019C">
        <w:rPr>
          <w:rFonts w:ascii="Arial" w:eastAsia="Times New Roman" w:hAnsi="Arial" w:cs="Arial"/>
          <w:b/>
          <w:bCs/>
          <w:sz w:val="20"/>
          <w:szCs w:val="20"/>
        </w:rPr>
        <w:t>gian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bảo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bắt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buộc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w:t>
      </w:r>
      <w:r w:rsidR="007C538D">
        <w:rPr>
          <w:rFonts w:ascii="Arial" w:eastAsia="Times New Roman" w:hAnsi="Arial" w:cs="Arial"/>
          <w:b/>
          <w:bCs/>
          <w:sz w:val="20"/>
          <w:szCs w:val="20"/>
          <w:lang w:val="en-US"/>
        </w:rPr>
        <w:t>ừ</w:t>
      </w:r>
      <w:r w:rsidRPr="0033019C">
        <w:rPr>
          <w:rFonts w:ascii="Arial" w:eastAsia="Times New Roman" w:hAnsi="Arial" w:cs="Arial"/>
          <w:b/>
          <w:bCs/>
          <w:sz w:val="20"/>
          <w:szCs w:val="20"/>
        </w:rPr>
        <w:t>a</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có</w:t>
      </w:r>
      <w:r w:rsidRPr="00656E91">
        <w:rPr>
          <w:rFonts w:ascii="Arial" w:eastAsia="Times New Roman" w:hAnsi="Arial" w:cs="Arial"/>
          <w:b/>
          <w:bCs/>
          <w:sz w:val="20"/>
          <w:szCs w:val="20"/>
        </w:rPr>
        <w:t xml:space="preserve"> thời </w:t>
      </w:r>
      <w:r w:rsidRPr="0033019C">
        <w:rPr>
          <w:rFonts w:ascii="Arial" w:eastAsia="Times New Roman" w:hAnsi="Arial" w:cs="Arial"/>
          <w:b/>
          <w:bCs/>
          <w:sz w:val="20"/>
          <w:szCs w:val="20"/>
        </w:rPr>
        <w:t>gian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đóng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bảo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tự</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nguyện</w:t>
      </w:r>
    </w:p>
    <w:p w14:paraId="77913281" w14:textId="4809BB9D" w:rsidR="00656E91" w:rsidRPr="00656E91" w:rsidRDefault="00656E91" w:rsidP="00656E91">
      <w:pPr>
        <w:spacing w:after="120"/>
        <w:ind w:firstLine="720"/>
        <w:jc w:val="both"/>
        <w:rPr>
          <w:rFonts w:ascii="Arial" w:eastAsia="Times New Roman" w:hAnsi="Arial" w:cs="Arial"/>
          <w:sz w:val="20"/>
          <w:szCs w:val="20"/>
        </w:rPr>
      </w:pPr>
      <w:bookmarkStart w:id="120" w:name="RANGE!A124"/>
      <w:bookmarkEnd w:id="119"/>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vừa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vừa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chế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w:t>
      </w:r>
      <w:r w:rsidRPr="0033019C">
        <w:rPr>
          <w:rFonts w:ascii="Arial" w:eastAsia="Times New Roman" w:hAnsi="Arial" w:cs="Arial"/>
          <w:sz w:val="20"/>
          <w:szCs w:val="20"/>
        </w:rPr>
        <w:t>tử</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t</w:t>
      </w:r>
      <w:r w:rsidRPr="00656E91">
        <w:rPr>
          <w:rFonts w:ascii="Arial" w:eastAsia="Times New Roman" w:hAnsi="Arial" w:cs="Arial"/>
          <w:sz w:val="20"/>
          <w:szCs w:val="20"/>
          <w:lang w:val="en-US"/>
        </w:rPr>
        <w:t>ổ</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p>
    <w:p w14:paraId="184B788D" w14:textId="66155AF7" w:rsidR="00656E91" w:rsidRPr="00656E91" w:rsidRDefault="00656E91" w:rsidP="00656E91">
      <w:pPr>
        <w:spacing w:after="120"/>
        <w:ind w:firstLine="720"/>
        <w:jc w:val="both"/>
        <w:rPr>
          <w:rFonts w:ascii="Arial" w:eastAsia="Times New Roman" w:hAnsi="Arial" w:cs="Arial"/>
          <w:sz w:val="20"/>
          <w:szCs w:val="20"/>
        </w:rPr>
      </w:pPr>
      <w:bookmarkStart w:id="121" w:name="RANGE!A125"/>
      <w:bookmarkEnd w:id="120"/>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dưới</w:t>
      </w:r>
      <w:r w:rsidRPr="00656E91">
        <w:rPr>
          <w:rFonts w:ascii="Arial" w:eastAsia="Times New Roman" w:hAnsi="Arial" w:cs="Arial"/>
          <w:sz w:val="20"/>
          <w:szCs w:val="20"/>
        </w:rPr>
        <w:t xml:space="preserve"> </w:t>
      </w:r>
      <w:r w:rsidRPr="0033019C">
        <w:rPr>
          <w:rFonts w:ascii="Arial" w:eastAsia="Times New Roman" w:hAnsi="Arial" w:cs="Arial"/>
          <w:sz w:val="20"/>
          <w:szCs w:val="20"/>
        </w:rPr>
        <w:t>đây</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tổ</w:t>
      </w:r>
      <w:r w:rsidRPr="00656E91">
        <w:rPr>
          <w:rFonts w:ascii="Arial" w:eastAsia="Times New Roman" w:hAnsi="Arial" w:cs="Arial"/>
          <w:sz w:val="20"/>
          <w:szCs w:val="20"/>
        </w:rPr>
        <w:t xml:space="preserve"> </w:t>
      </w:r>
      <w:r w:rsidRPr="0033019C">
        <w:rPr>
          <w:rFonts w:ascii="Arial" w:eastAsia="Times New Roman" w:hAnsi="Arial" w:cs="Arial"/>
          <w:sz w:val="20"/>
          <w:szCs w:val="20"/>
        </w:rPr>
        <w:t>chức,</w:t>
      </w:r>
      <w:r w:rsidRPr="00656E91">
        <w:rPr>
          <w:rFonts w:ascii="Arial" w:eastAsia="Times New Roman" w:hAnsi="Arial" w:cs="Arial"/>
          <w:sz w:val="20"/>
          <w:szCs w:val="20"/>
        </w:rPr>
        <w:t xml:space="preserve"> </w:t>
      </w:r>
      <w:r w:rsidRPr="0033019C">
        <w:rPr>
          <w:rFonts w:ascii="Arial" w:eastAsia="Times New Roman" w:hAnsi="Arial" w:cs="Arial"/>
          <w:sz w:val="20"/>
          <w:szCs w:val="20"/>
        </w:rPr>
        <w:t>cá</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lo</w:t>
      </w:r>
      <w:r w:rsidRPr="00656E91">
        <w:rPr>
          <w:rFonts w:ascii="Arial" w:eastAsia="Times New Roman" w:hAnsi="Arial" w:cs="Arial"/>
          <w:sz w:val="20"/>
          <w:szCs w:val="20"/>
        </w:rPr>
        <w:t xml:space="preserve"> </w:t>
      </w:r>
      <w:r w:rsidRPr="0033019C">
        <w:rPr>
          <w:rFonts w:ascii="Arial" w:eastAsia="Times New Roman" w:hAnsi="Arial" w:cs="Arial"/>
          <w:sz w:val="20"/>
          <w:szCs w:val="20"/>
        </w:rPr>
        <w:t>mai</w:t>
      </w:r>
      <w:r w:rsidRPr="00656E91">
        <w:rPr>
          <w:rFonts w:ascii="Arial" w:eastAsia="Times New Roman" w:hAnsi="Arial" w:cs="Arial"/>
          <w:sz w:val="20"/>
          <w:szCs w:val="20"/>
        </w:rPr>
        <w:t xml:space="preserve"> </w:t>
      </w:r>
      <w:r w:rsidRPr="0033019C">
        <w:rPr>
          <w:rFonts w:ascii="Arial" w:eastAsia="Times New Roman" w:hAnsi="Arial" w:cs="Arial"/>
          <w:sz w:val="20"/>
          <w:szCs w:val="20"/>
        </w:rPr>
        <w:t>táng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nhận</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trợ cấp </w:t>
      </w:r>
      <w:r w:rsidRPr="0033019C">
        <w:rPr>
          <w:rFonts w:ascii="Arial" w:eastAsia="Times New Roman" w:hAnsi="Arial" w:cs="Arial"/>
          <w:sz w:val="20"/>
          <w:szCs w:val="20"/>
        </w:rPr>
        <w:t>mai</w:t>
      </w:r>
      <w:r w:rsidRPr="00656E91">
        <w:rPr>
          <w:rFonts w:ascii="Arial" w:eastAsia="Times New Roman" w:hAnsi="Arial" w:cs="Arial"/>
          <w:sz w:val="20"/>
          <w:szCs w:val="20"/>
        </w:rPr>
        <w:t xml:space="preserve"> </w:t>
      </w:r>
      <w:r w:rsidRPr="0033019C">
        <w:rPr>
          <w:rFonts w:ascii="Arial" w:eastAsia="Times New Roman" w:hAnsi="Arial" w:cs="Arial"/>
          <w:sz w:val="20"/>
          <w:szCs w:val="20"/>
        </w:rPr>
        <w:t>táng</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85</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225C6C1A" w14:textId="5024DF23" w:rsidR="00656E91" w:rsidRPr="00656E91" w:rsidRDefault="00656E91" w:rsidP="00656E91">
      <w:pPr>
        <w:spacing w:after="120"/>
        <w:ind w:firstLine="720"/>
        <w:jc w:val="both"/>
        <w:rPr>
          <w:rFonts w:ascii="Arial" w:eastAsia="Times New Roman" w:hAnsi="Arial" w:cs="Arial"/>
          <w:sz w:val="20"/>
          <w:szCs w:val="20"/>
        </w:rPr>
      </w:pPr>
      <w:bookmarkStart w:id="122" w:name="RANGE!A126"/>
      <w:bookmarkEnd w:id="121"/>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p>
    <w:p w14:paraId="4EABE1BC" w14:textId="5D238DFA" w:rsidR="00656E91" w:rsidRPr="00656E91" w:rsidRDefault="00656E91" w:rsidP="00656E91">
      <w:pPr>
        <w:spacing w:after="120"/>
        <w:ind w:firstLine="720"/>
        <w:jc w:val="both"/>
        <w:rPr>
          <w:rFonts w:ascii="Arial" w:eastAsia="Times New Roman" w:hAnsi="Arial" w:cs="Arial"/>
          <w:sz w:val="20"/>
          <w:szCs w:val="20"/>
        </w:rPr>
      </w:pPr>
      <w:bookmarkStart w:id="123" w:name="RANGE!A127"/>
      <w:bookmarkEnd w:id="122"/>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dưới</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tổng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60</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p>
    <w:p w14:paraId="32FFBD4B" w14:textId="76B7EE6B" w:rsidR="00656E91" w:rsidRPr="00656E91" w:rsidRDefault="00656E91" w:rsidP="00656E91">
      <w:pPr>
        <w:spacing w:after="120"/>
        <w:ind w:firstLine="720"/>
        <w:jc w:val="both"/>
        <w:rPr>
          <w:rFonts w:ascii="Arial" w:eastAsia="Times New Roman" w:hAnsi="Arial" w:cs="Arial"/>
          <w:sz w:val="20"/>
          <w:szCs w:val="20"/>
        </w:rPr>
      </w:pPr>
      <w:bookmarkStart w:id="124" w:name="RANGE!A128"/>
      <w:bookmarkEnd w:id="123"/>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tạm</w:t>
      </w:r>
      <w:r w:rsidRPr="00656E91">
        <w:rPr>
          <w:rFonts w:ascii="Arial" w:eastAsia="Times New Roman" w:hAnsi="Arial" w:cs="Arial"/>
          <w:sz w:val="20"/>
          <w:szCs w:val="20"/>
        </w:rPr>
        <w:t xml:space="preserve"> </w:t>
      </w:r>
      <w:r w:rsidRPr="0033019C">
        <w:rPr>
          <w:rFonts w:ascii="Arial" w:eastAsia="Times New Roman" w:hAnsi="Arial" w:cs="Arial"/>
          <w:sz w:val="20"/>
          <w:szCs w:val="20"/>
        </w:rPr>
        <w:t>dừng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tai</w:t>
      </w:r>
      <w:r w:rsidRPr="00656E91">
        <w:rPr>
          <w:rFonts w:ascii="Arial" w:eastAsia="Times New Roman" w:hAnsi="Arial" w:cs="Arial"/>
          <w:sz w:val="20"/>
          <w:szCs w:val="20"/>
        </w:rPr>
        <w:t xml:space="preserve"> </w:t>
      </w:r>
      <w:r w:rsidRPr="0033019C">
        <w:rPr>
          <w:rFonts w:ascii="Arial" w:eastAsia="Times New Roman" w:hAnsi="Arial" w:cs="Arial"/>
          <w:sz w:val="20"/>
          <w:szCs w:val="20"/>
        </w:rPr>
        <w:t>nạn</w:t>
      </w:r>
      <w:r w:rsidRPr="00656E91">
        <w:rPr>
          <w:rFonts w:ascii="Arial" w:eastAsia="Times New Roman" w:hAnsi="Arial" w:cs="Arial"/>
          <w:sz w:val="20"/>
          <w:szCs w:val="20"/>
        </w:rPr>
        <w:t xml:space="preserve"> </w:t>
      </w:r>
      <w:r w:rsidRPr="0033019C">
        <w:rPr>
          <w:rFonts w:ascii="Arial" w:eastAsia="Times New Roman" w:hAnsi="Arial" w:cs="Arial"/>
          <w:sz w:val="20"/>
          <w:szCs w:val="20"/>
        </w:rPr>
        <w:t>lao</w:t>
      </w:r>
      <w:r w:rsidRPr="00656E91">
        <w:rPr>
          <w:rFonts w:ascii="Arial" w:eastAsia="Times New Roman" w:hAnsi="Arial" w:cs="Arial"/>
          <w:sz w:val="20"/>
          <w:szCs w:val="20"/>
        </w:rPr>
        <w:t xml:space="preserve"> </w:t>
      </w:r>
      <w:r w:rsidRPr="0033019C">
        <w:rPr>
          <w:rFonts w:ascii="Arial" w:eastAsia="Times New Roman" w:hAnsi="Arial" w:cs="Arial"/>
          <w:sz w:val="20"/>
          <w:szCs w:val="20"/>
        </w:rPr>
        <w:t>động,</w:t>
      </w:r>
      <w:r w:rsidRPr="00656E91">
        <w:rPr>
          <w:rFonts w:ascii="Arial" w:eastAsia="Times New Roman" w:hAnsi="Arial" w:cs="Arial"/>
          <w:sz w:val="20"/>
          <w:szCs w:val="20"/>
        </w:rPr>
        <w:t xml:space="preserve"> </w:t>
      </w:r>
      <w:r w:rsidRPr="0033019C">
        <w:rPr>
          <w:rFonts w:ascii="Arial" w:eastAsia="Times New Roman" w:hAnsi="Arial" w:cs="Arial"/>
          <w:sz w:val="20"/>
          <w:szCs w:val="20"/>
        </w:rPr>
        <w:t>bệnh</w:t>
      </w:r>
      <w:r w:rsidRPr="00656E91">
        <w:rPr>
          <w:rFonts w:ascii="Arial" w:eastAsia="Times New Roman" w:hAnsi="Arial" w:cs="Arial"/>
          <w:sz w:val="20"/>
          <w:szCs w:val="20"/>
        </w:rPr>
        <w:t xml:space="preserve"> </w:t>
      </w:r>
      <w:r w:rsidRPr="0033019C">
        <w:rPr>
          <w:rFonts w:ascii="Arial" w:eastAsia="Times New Roman" w:hAnsi="Arial" w:cs="Arial"/>
          <w:sz w:val="20"/>
          <w:szCs w:val="20"/>
        </w:rPr>
        <w:t>nghề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nghiệp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nghỉ</w:t>
      </w:r>
      <w:r w:rsidRPr="00656E91">
        <w:rPr>
          <w:rFonts w:ascii="Arial" w:eastAsia="Times New Roman" w:hAnsi="Arial" w:cs="Arial"/>
          <w:sz w:val="20"/>
          <w:szCs w:val="20"/>
        </w:rPr>
        <w:t xml:space="preserve"> </w:t>
      </w:r>
      <w:r w:rsidRPr="0033019C">
        <w:rPr>
          <w:rFonts w:ascii="Arial" w:eastAsia="Times New Roman" w:hAnsi="Arial" w:cs="Arial"/>
          <w:sz w:val="20"/>
          <w:szCs w:val="20"/>
        </w:rPr>
        <w:t>việc;</w:t>
      </w:r>
    </w:p>
    <w:p w14:paraId="180DB17A" w14:textId="66A6C4AD" w:rsidR="00656E91" w:rsidRPr="00656E91" w:rsidRDefault="00656E91" w:rsidP="00656E91">
      <w:pPr>
        <w:spacing w:after="120"/>
        <w:ind w:firstLine="720"/>
        <w:jc w:val="both"/>
        <w:rPr>
          <w:rFonts w:ascii="Arial" w:eastAsia="Times New Roman" w:hAnsi="Arial" w:cs="Arial"/>
          <w:sz w:val="20"/>
          <w:szCs w:val="20"/>
        </w:rPr>
      </w:pPr>
      <w:bookmarkStart w:id="125" w:name="RANGE!A129"/>
      <w:bookmarkEnd w:id="124"/>
      <w:r w:rsidRPr="0033019C">
        <w:rPr>
          <w:rFonts w:ascii="Arial" w:eastAsia="Times New Roman" w:hAnsi="Arial" w:cs="Arial"/>
          <w:sz w:val="20"/>
          <w:szCs w:val="20"/>
        </w:rPr>
        <w:t>d)</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tạm</w:t>
      </w:r>
      <w:r w:rsidRPr="00656E91">
        <w:rPr>
          <w:rFonts w:ascii="Arial" w:eastAsia="Times New Roman" w:hAnsi="Arial" w:cs="Arial"/>
          <w:sz w:val="20"/>
          <w:szCs w:val="20"/>
        </w:rPr>
        <w:t xml:space="preserve"> </w:t>
      </w:r>
      <w:r w:rsidRPr="0033019C">
        <w:rPr>
          <w:rFonts w:ascii="Arial" w:eastAsia="Times New Roman" w:hAnsi="Arial" w:cs="Arial"/>
          <w:sz w:val="20"/>
          <w:szCs w:val="20"/>
        </w:rPr>
        <w:t>dừng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w:t>
      </w:r>
      <w:r w:rsidR="007C538D">
        <w:rPr>
          <w:rFonts w:ascii="Arial" w:eastAsia="Times New Roman" w:hAnsi="Arial" w:cs="Arial"/>
          <w:sz w:val="20"/>
          <w:szCs w:val="20"/>
          <w:lang w:val="en-US"/>
        </w:rPr>
        <w:t>ư</w:t>
      </w:r>
      <w:r w:rsidRPr="0033019C">
        <w:rPr>
          <w:rFonts w:ascii="Arial" w:eastAsia="Times New Roman" w:hAnsi="Arial" w:cs="Arial"/>
          <w:sz w:val="20"/>
          <w:szCs w:val="20"/>
        </w:rPr>
        <w:t>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p>
    <w:p w14:paraId="605E56E2" w14:textId="6B816F6A" w:rsidR="00656E91" w:rsidRPr="00656E91" w:rsidRDefault="00656E91" w:rsidP="00656E91">
      <w:pPr>
        <w:spacing w:after="120"/>
        <w:ind w:firstLine="720"/>
        <w:jc w:val="both"/>
        <w:rPr>
          <w:rFonts w:ascii="Arial" w:eastAsia="Times New Roman" w:hAnsi="Arial" w:cs="Arial"/>
          <w:sz w:val="20"/>
          <w:szCs w:val="20"/>
        </w:rPr>
      </w:pPr>
      <w:bookmarkStart w:id="126" w:name="RANGE!A130"/>
      <w:bookmarkEnd w:id="125"/>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trường hợp </w:t>
      </w:r>
      <w:r w:rsidRPr="0033019C">
        <w:rPr>
          <w:rFonts w:ascii="Arial" w:eastAsia="Times New Roman" w:hAnsi="Arial" w:cs="Arial"/>
          <w:sz w:val="20"/>
          <w:szCs w:val="20"/>
        </w:rPr>
        <w:t>dưới</w:t>
      </w:r>
      <w:r w:rsidRPr="00656E91">
        <w:rPr>
          <w:rFonts w:ascii="Arial" w:eastAsia="Times New Roman" w:hAnsi="Arial" w:cs="Arial"/>
          <w:sz w:val="20"/>
          <w:szCs w:val="20"/>
        </w:rPr>
        <w:t xml:space="preserve"> </w:t>
      </w:r>
      <w:r w:rsidRPr="0033019C">
        <w:rPr>
          <w:rFonts w:ascii="Arial" w:eastAsia="Times New Roman" w:hAnsi="Arial" w:cs="Arial"/>
          <w:sz w:val="20"/>
          <w:szCs w:val="20"/>
        </w:rPr>
        <w:t>đây</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thân</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Điều </w:t>
      </w:r>
      <w:r w:rsidRPr="0033019C">
        <w:rPr>
          <w:rFonts w:ascii="Arial" w:eastAsia="Times New Roman" w:hAnsi="Arial" w:cs="Arial"/>
          <w:sz w:val="20"/>
          <w:szCs w:val="20"/>
        </w:rPr>
        <w:t>86</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87</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1E37F378" w14:textId="3550B0F9" w:rsidR="00656E91" w:rsidRPr="00656E91" w:rsidRDefault="00656E91" w:rsidP="00656E91">
      <w:pPr>
        <w:spacing w:after="120"/>
        <w:ind w:firstLine="720"/>
        <w:jc w:val="both"/>
        <w:rPr>
          <w:rFonts w:ascii="Arial" w:eastAsia="Times New Roman" w:hAnsi="Arial" w:cs="Arial"/>
          <w:sz w:val="20"/>
          <w:szCs w:val="20"/>
        </w:rPr>
      </w:pPr>
      <w:bookmarkStart w:id="127" w:name="RANGE!A131"/>
      <w:bookmarkEnd w:id="126"/>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15</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p>
    <w:p w14:paraId="6384147D" w14:textId="38581C50" w:rsidR="00656E91" w:rsidRPr="00656E91" w:rsidRDefault="00656E91" w:rsidP="00656E91">
      <w:pPr>
        <w:spacing w:after="120"/>
        <w:ind w:firstLine="720"/>
        <w:jc w:val="both"/>
        <w:rPr>
          <w:rFonts w:ascii="Arial" w:eastAsia="Times New Roman" w:hAnsi="Arial" w:cs="Arial"/>
          <w:sz w:val="20"/>
          <w:szCs w:val="20"/>
        </w:rPr>
      </w:pPr>
      <w:bookmarkStart w:id="128" w:name="RANGE!A132"/>
      <w:bookmarkEnd w:id="127"/>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tạm</w:t>
      </w:r>
      <w:r w:rsidRPr="00656E91">
        <w:rPr>
          <w:rFonts w:ascii="Arial" w:eastAsia="Times New Roman" w:hAnsi="Arial" w:cs="Arial"/>
          <w:sz w:val="20"/>
          <w:szCs w:val="20"/>
        </w:rPr>
        <w:t xml:space="preserve"> </w:t>
      </w:r>
      <w:r w:rsidRPr="0033019C">
        <w:rPr>
          <w:rFonts w:ascii="Arial" w:eastAsia="Times New Roman" w:hAnsi="Arial" w:cs="Arial"/>
          <w:sz w:val="20"/>
          <w:szCs w:val="20"/>
        </w:rPr>
        <w:t>dừng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tai</w:t>
      </w:r>
      <w:r w:rsidRPr="00656E91">
        <w:rPr>
          <w:rFonts w:ascii="Arial" w:eastAsia="Times New Roman" w:hAnsi="Arial" w:cs="Arial"/>
          <w:sz w:val="20"/>
          <w:szCs w:val="20"/>
        </w:rPr>
        <w:t xml:space="preserve"> </w:t>
      </w:r>
      <w:r w:rsidRPr="0033019C">
        <w:rPr>
          <w:rFonts w:ascii="Arial" w:eastAsia="Times New Roman" w:hAnsi="Arial" w:cs="Arial"/>
          <w:sz w:val="20"/>
          <w:szCs w:val="20"/>
        </w:rPr>
        <w:t>nạn</w:t>
      </w:r>
      <w:r w:rsidRPr="00656E91">
        <w:rPr>
          <w:rFonts w:ascii="Arial" w:eastAsia="Times New Roman" w:hAnsi="Arial" w:cs="Arial"/>
          <w:sz w:val="20"/>
          <w:szCs w:val="20"/>
        </w:rPr>
        <w:t xml:space="preserve"> </w:t>
      </w:r>
      <w:r w:rsidRPr="0033019C">
        <w:rPr>
          <w:rFonts w:ascii="Arial" w:eastAsia="Times New Roman" w:hAnsi="Arial" w:cs="Arial"/>
          <w:sz w:val="20"/>
          <w:szCs w:val="20"/>
        </w:rPr>
        <w:t>lao</w:t>
      </w:r>
      <w:r w:rsidRPr="00656E91">
        <w:rPr>
          <w:rFonts w:ascii="Arial" w:eastAsia="Times New Roman" w:hAnsi="Arial" w:cs="Arial"/>
          <w:sz w:val="20"/>
          <w:szCs w:val="20"/>
        </w:rPr>
        <w:t xml:space="preserve"> </w:t>
      </w:r>
      <w:r w:rsidRPr="0033019C">
        <w:rPr>
          <w:rFonts w:ascii="Arial" w:eastAsia="Times New Roman" w:hAnsi="Arial" w:cs="Arial"/>
          <w:sz w:val="20"/>
          <w:szCs w:val="20"/>
        </w:rPr>
        <w:t>động,</w:t>
      </w:r>
      <w:r w:rsidRPr="00656E91">
        <w:rPr>
          <w:rFonts w:ascii="Arial" w:eastAsia="Times New Roman" w:hAnsi="Arial" w:cs="Arial"/>
          <w:sz w:val="20"/>
          <w:szCs w:val="20"/>
        </w:rPr>
        <w:t xml:space="preserve"> </w:t>
      </w:r>
      <w:r w:rsidRPr="0033019C">
        <w:rPr>
          <w:rFonts w:ascii="Arial" w:eastAsia="Times New Roman" w:hAnsi="Arial" w:cs="Arial"/>
          <w:sz w:val="20"/>
          <w:szCs w:val="20"/>
        </w:rPr>
        <w:t>bệnh</w:t>
      </w:r>
      <w:r w:rsidRPr="00656E91">
        <w:rPr>
          <w:rFonts w:ascii="Arial" w:eastAsia="Times New Roman" w:hAnsi="Arial" w:cs="Arial"/>
          <w:sz w:val="20"/>
          <w:szCs w:val="20"/>
        </w:rPr>
        <w:t xml:space="preserve"> </w:t>
      </w:r>
      <w:r w:rsidRPr="0033019C">
        <w:rPr>
          <w:rFonts w:ascii="Arial" w:eastAsia="Times New Roman" w:hAnsi="Arial" w:cs="Arial"/>
          <w:sz w:val="20"/>
          <w:szCs w:val="20"/>
        </w:rPr>
        <w:t>nghề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nghiệp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suy</w:t>
      </w:r>
      <w:r w:rsidRPr="00656E91">
        <w:rPr>
          <w:rFonts w:ascii="Arial" w:eastAsia="Times New Roman" w:hAnsi="Arial" w:cs="Arial"/>
          <w:sz w:val="20"/>
          <w:szCs w:val="20"/>
        </w:rPr>
        <w:t xml:space="preserve"> </w:t>
      </w:r>
      <w:r w:rsidRPr="0033019C">
        <w:rPr>
          <w:rFonts w:ascii="Arial" w:eastAsia="Times New Roman" w:hAnsi="Arial" w:cs="Arial"/>
          <w:sz w:val="20"/>
          <w:szCs w:val="20"/>
        </w:rPr>
        <w:t>giảm</w:t>
      </w:r>
      <w:r w:rsidRPr="00656E91">
        <w:rPr>
          <w:rFonts w:ascii="Arial" w:eastAsia="Times New Roman" w:hAnsi="Arial" w:cs="Arial"/>
          <w:sz w:val="20"/>
          <w:szCs w:val="20"/>
        </w:rPr>
        <w:t xml:space="preserve"> </w:t>
      </w:r>
      <w:r w:rsidRPr="0033019C">
        <w:rPr>
          <w:rFonts w:ascii="Arial" w:eastAsia="Times New Roman" w:hAnsi="Arial" w:cs="Arial"/>
          <w:sz w:val="20"/>
          <w:szCs w:val="20"/>
        </w:rPr>
        <w:t>khả</w:t>
      </w:r>
      <w:r w:rsidRPr="00656E91">
        <w:rPr>
          <w:rFonts w:ascii="Arial" w:eastAsia="Times New Roman" w:hAnsi="Arial" w:cs="Arial"/>
          <w:sz w:val="20"/>
          <w:szCs w:val="20"/>
        </w:rPr>
        <w:t xml:space="preserve"> </w:t>
      </w:r>
      <w:r w:rsidRPr="0033019C">
        <w:rPr>
          <w:rFonts w:ascii="Arial" w:eastAsia="Times New Roman" w:hAnsi="Arial" w:cs="Arial"/>
          <w:sz w:val="20"/>
          <w:szCs w:val="20"/>
        </w:rPr>
        <w:t>năng</w:t>
      </w:r>
      <w:r w:rsidRPr="00656E91">
        <w:rPr>
          <w:rFonts w:ascii="Arial" w:eastAsia="Times New Roman" w:hAnsi="Arial" w:cs="Arial"/>
          <w:sz w:val="20"/>
          <w:szCs w:val="20"/>
        </w:rPr>
        <w:t xml:space="preserve"> </w:t>
      </w:r>
      <w:r w:rsidRPr="0033019C">
        <w:rPr>
          <w:rFonts w:ascii="Arial" w:eastAsia="Times New Roman" w:hAnsi="Arial" w:cs="Arial"/>
          <w:sz w:val="20"/>
          <w:szCs w:val="20"/>
        </w:rPr>
        <w:t>lao</w:t>
      </w:r>
      <w:r w:rsidRPr="00656E91">
        <w:rPr>
          <w:rFonts w:ascii="Arial" w:eastAsia="Times New Roman" w:hAnsi="Arial" w:cs="Arial"/>
          <w:sz w:val="20"/>
          <w:szCs w:val="20"/>
        </w:rPr>
        <w:t xml:space="preserve"> </w:t>
      </w:r>
      <w:r w:rsidRPr="0033019C">
        <w:rPr>
          <w:rFonts w:ascii="Arial" w:eastAsia="Times New Roman" w:hAnsi="Arial" w:cs="Arial"/>
          <w:sz w:val="20"/>
          <w:szCs w:val="20"/>
        </w:rPr>
        <w:t>động</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61%</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p>
    <w:p w14:paraId="5D12EDB4" w14:textId="339EF4DE" w:rsidR="00656E91" w:rsidRPr="00656E91" w:rsidRDefault="00656E91" w:rsidP="00656E91">
      <w:pPr>
        <w:spacing w:after="120"/>
        <w:ind w:firstLine="720"/>
        <w:jc w:val="both"/>
        <w:rPr>
          <w:rFonts w:ascii="Arial" w:eastAsia="Times New Roman" w:hAnsi="Arial" w:cs="Arial"/>
          <w:sz w:val="20"/>
          <w:szCs w:val="20"/>
        </w:rPr>
      </w:pPr>
      <w:bookmarkStart w:id="129" w:name="RANGE!A133"/>
      <w:bookmarkEnd w:id="128"/>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tạm</w:t>
      </w:r>
      <w:r w:rsidRPr="00656E91">
        <w:rPr>
          <w:rFonts w:ascii="Arial" w:eastAsia="Times New Roman" w:hAnsi="Arial" w:cs="Arial"/>
          <w:sz w:val="20"/>
          <w:szCs w:val="20"/>
        </w:rPr>
        <w:t xml:space="preserve"> </w:t>
      </w:r>
      <w:r w:rsidRPr="0033019C">
        <w:rPr>
          <w:rFonts w:ascii="Arial" w:eastAsia="Times New Roman" w:hAnsi="Arial" w:cs="Arial"/>
          <w:sz w:val="20"/>
          <w:szCs w:val="20"/>
        </w:rPr>
        <w:t>dừng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w:t>
      </w:r>
      <w:r w:rsidRPr="00656E91">
        <w:rPr>
          <w:rFonts w:ascii="Arial" w:eastAsia="Times New Roman" w:hAnsi="Arial" w:cs="Arial"/>
          <w:sz w:val="20"/>
          <w:szCs w:val="20"/>
        </w:rPr>
        <w:t>ươ</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15</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p>
    <w:p w14:paraId="3A35FA9E" w14:textId="6B259F62" w:rsidR="00656E91" w:rsidRPr="00656E91" w:rsidRDefault="00656E91" w:rsidP="00656E91">
      <w:pPr>
        <w:spacing w:after="120"/>
        <w:ind w:firstLine="720"/>
        <w:jc w:val="both"/>
        <w:rPr>
          <w:rFonts w:ascii="Arial" w:eastAsia="Times New Roman" w:hAnsi="Arial" w:cs="Arial"/>
          <w:sz w:val="20"/>
          <w:szCs w:val="20"/>
        </w:rPr>
      </w:pPr>
      <w:bookmarkStart w:id="130" w:name="RANGE!A134"/>
      <w:bookmarkEnd w:id="129"/>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Thân</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trường hợp </w:t>
      </w:r>
      <w:r w:rsidRPr="0033019C">
        <w:rPr>
          <w:rFonts w:ascii="Arial" w:eastAsia="Times New Roman" w:hAnsi="Arial" w:cs="Arial"/>
          <w:sz w:val="20"/>
          <w:szCs w:val="20"/>
        </w:rPr>
        <w:t>dưới</w:t>
      </w:r>
      <w:r w:rsidRPr="00656E91">
        <w:rPr>
          <w:rFonts w:ascii="Arial" w:eastAsia="Times New Roman" w:hAnsi="Arial" w:cs="Arial"/>
          <w:sz w:val="20"/>
          <w:szCs w:val="20"/>
        </w:rPr>
        <w:t xml:space="preserve"> </w:t>
      </w:r>
      <w:r w:rsidRPr="0033019C">
        <w:rPr>
          <w:rFonts w:ascii="Arial" w:eastAsia="Times New Roman" w:hAnsi="Arial" w:cs="Arial"/>
          <w:sz w:val="20"/>
          <w:szCs w:val="20"/>
        </w:rPr>
        <w:t>đây:</w:t>
      </w:r>
    </w:p>
    <w:p w14:paraId="43DC4C46" w14:textId="1352D1F0" w:rsidR="00656E91" w:rsidRPr="00656E91" w:rsidRDefault="00656E91" w:rsidP="00656E91">
      <w:pPr>
        <w:spacing w:after="120"/>
        <w:ind w:firstLine="720"/>
        <w:jc w:val="both"/>
        <w:rPr>
          <w:rFonts w:ascii="Arial" w:eastAsia="Times New Roman" w:hAnsi="Arial" w:cs="Arial"/>
          <w:sz w:val="20"/>
          <w:szCs w:val="20"/>
        </w:rPr>
      </w:pPr>
      <w:bookmarkStart w:id="131" w:name="RANGE!A135"/>
      <w:bookmarkEnd w:id="130"/>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trường hợp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75670134" w14:textId="7EBD0459" w:rsidR="00656E91" w:rsidRPr="00656E91" w:rsidRDefault="00656E91" w:rsidP="00656E91">
      <w:pPr>
        <w:spacing w:after="120"/>
        <w:ind w:firstLine="720"/>
        <w:jc w:val="both"/>
        <w:rPr>
          <w:rFonts w:ascii="Arial" w:eastAsia="Times New Roman" w:hAnsi="Arial" w:cs="Arial"/>
          <w:sz w:val="20"/>
          <w:szCs w:val="20"/>
        </w:rPr>
      </w:pPr>
      <w:bookmarkStart w:id="132" w:name="RANGE!A136"/>
      <w:bookmarkEnd w:id="131"/>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nhưng</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thân</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86</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0BA617B0" w14:textId="085AFDE8" w:rsidR="00656E91" w:rsidRPr="00656E91" w:rsidRDefault="00656E91" w:rsidP="00656E91">
      <w:pPr>
        <w:spacing w:after="120"/>
        <w:ind w:firstLine="720"/>
        <w:jc w:val="both"/>
        <w:rPr>
          <w:rFonts w:ascii="Arial" w:eastAsia="Times New Roman" w:hAnsi="Arial" w:cs="Arial"/>
          <w:sz w:val="20"/>
          <w:szCs w:val="20"/>
        </w:rPr>
      </w:pPr>
      <w:bookmarkStart w:id="133" w:name="RANGE!A138"/>
      <w:bookmarkEnd w:id="132"/>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Thân</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diện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86</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vọng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p>
    <w:p w14:paraId="7DE76EB6" w14:textId="35A56113" w:rsidR="00656E91" w:rsidRPr="00656E91" w:rsidRDefault="00656E91" w:rsidP="00656E91">
      <w:pPr>
        <w:spacing w:after="120"/>
        <w:ind w:firstLine="720"/>
        <w:jc w:val="both"/>
        <w:rPr>
          <w:rFonts w:ascii="Arial" w:eastAsia="Times New Roman" w:hAnsi="Arial" w:cs="Arial"/>
          <w:sz w:val="20"/>
          <w:szCs w:val="20"/>
        </w:rPr>
      </w:pPr>
      <w:bookmarkStart w:id="134" w:name="RANGE!A139"/>
      <w:bookmarkEnd w:id="133"/>
      <w:r w:rsidRPr="0033019C">
        <w:rPr>
          <w:rFonts w:ascii="Arial" w:eastAsia="Times New Roman" w:hAnsi="Arial" w:cs="Arial"/>
          <w:sz w:val="20"/>
          <w:szCs w:val="20"/>
        </w:rPr>
        <w:t>5.</w:t>
      </w:r>
      <w:r w:rsidRPr="00656E91">
        <w:rPr>
          <w:rFonts w:ascii="Arial" w:eastAsia="Times New Roman" w:hAnsi="Arial" w:cs="Arial"/>
          <w:sz w:val="20"/>
          <w:szCs w:val="20"/>
        </w:rPr>
        <w:t xml:space="preserve"> Trợ cấp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p>
    <w:p w14:paraId="328F29AA" w14:textId="43DB388B" w:rsidR="00656E91" w:rsidRPr="00656E91" w:rsidRDefault="00656E91" w:rsidP="00656E91">
      <w:pPr>
        <w:spacing w:after="120"/>
        <w:ind w:firstLine="720"/>
        <w:jc w:val="both"/>
        <w:rPr>
          <w:rFonts w:ascii="Arial" w:eastAsia="Times New Roman" w:hAnsi="Arial" w:cs="Arial"/>
          <w:sz w:val="20"/>
          <w:szCs w:val="20"/>
        </w:rPr>
      </w:pPr>
      <w:bookmarkStart w:id="135" w:name="RANGE!A140"/>
      <w:bookmarkEnd w:id="134"/>
      <w:r w:rsidRPr="0033019C">
        <w:rPr>
          <w:rFonts w:ascii="Arial" w:eastAsia="Times New Roman" w:hAnsi="Arial" w:cs="Arial"/>
          <w:sz w:val="20"/>
          <w:szCs w:val="20"/>
        </w:rPr>
        <w:lastRenderedPageBreak/>
        <w:t>a)</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lưu</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110</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trên</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sở</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11</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393E27D0" w14:textId="5698EAF3" w:rsidR="00656E91" w:rsidRPr="00656E91" w:rsidRDefault="00656E91" w:rsidP="00656E91">
      <w:pPr>
        <w:spacing w:after="120"/>
        <w:ind w:firstLine="720"/>
        <w:jc w:val="both"/>
        <w:rPr>
          <w:rFonts w:ascii="Arial" w:eastAsia="Times New Roman" w:hAnsi="Arial" w:cs="Arial"/>
          <w:sz w:val="20"/>
          <w:szCs w:val="20"/>
        </w:rPr>
      </w:pPr>
      <w:bookmarkStart w:id="136" w:name="RANGE!A141"/>
      <w:bookmarkEnd w:id="135"/>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hưu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tạm</w:t>
      </w:r>
      <w:r w:rsidRPr="00656E91">
        <w:rPr>
          <w:rFonts w:ascii="Arial" w:eastAsia="Times New Roman" w:hAnsi="Arial" w:cs="Arial"/>
          <w:sz w:val="20"/>
          <w:szCs w:val="20"/>
        </w:rPr>
        <w:t xml:space="preserve"> </w:t>
      </w:r>
      <w:r w:rsidRPr="0033019C">
        <w:rPr>
          <w:rFonts w:ascii="Arial" w:eastAsia="Times New Roman" w:hAnsi="Arial" w:cs="Arial"/>
          <w:sz w:val="20"/>
          <w:szCs w:val="20"/>
        </w:rPr>
        <w:t>dừng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110</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208A343A" w14:textId="753ABCBA" w:rsidR="00656E91" w:rsidRPr="00656E91" w:rsidRDefault="00656E91" w:rsidP="00656E91">
      <w:pPr>
        <w:spacing w:after="120"/>
        <w:ind w:firstLine="720"/>
        <w:jc w:val="both"/>
        <w:rPr>
          <w:rFonts w:ascii="Arial" w:eastAsia="Times New Roman" w:hAnsi="Arial" w:cs="Arial"/>
          <w:sz w:val="20"/>
          <w:szCs w:val="20"/>
        </w:rPr>
      </w:pPr>
      <w:bookmarkStart w:id="137" w:name="RANGE!A142"/>
      <w:bookmarkEnd w:id="136"/>
      <w:r w:rsidRPr="0033019C">
        <w:rPr>
          <w:rFonts w:ascii="Arial" w:eastAsia="Times New Roman" w:hAnsi="Arial" w:cs="Arial"/>
          <w:sz w:val="20"/>
          <w:szCs w:val="20"/>
        </w:rPr>
        <w:t>c)</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tạm</w:t>
      </w:r>
      <w:r w:rsidRPr="00656E91">
        <w:rPr>
          <w:rFonts w:ascii="Arial" w:eastAsia="Times New Roman" w:hAnsi="Arial" w:cs="Arial"/>
          <w:sz w:val="20"/>
          <w:szCs w:val="20"/>
        </w:rPr>
        <w:t xml:space="preserve"> </w:t>
      </w:r>
      <w:r w:rsidRPr="0033019C">
        <w:rPr>
          <w:rFonts w:ascii="Arial" w:eastAsia="Times New Roman" w:hAnsi="Arial" w:cs="Arial"/>
          <w:sz w:val="20"/>
          <w:szCs w:val="20"/>
        </w:rPr>
        <w:t>dừng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tai</w:t>
      </w:r>
      <w:r w:rsidRPr="00656E91">
        <w:rPr>
          <w:rFonts w:ascii="Arial" w:eastAsia="Times New Roman" w:hAnsi="Arial" w:cs="Arial"/>
          <w:sz w:val="20"/>
          <w:szCs w:val="20"/>
        </w:rPr>
        <w:t xml:space="preserve"> </w:t>
      </w:r>
      <w:r w:rsidRPr="0033019C">
        <w:rPr>
          <w:rFonts w:ascii="Arial" w:eastAsia="Times New Roman" w:hAnsi="Arial" w:cs="Arial"/>
          <w:sz w:val="20"/>
          <w:szCs w:val="20"/>
        </w:rPr>
        <w:t>nạn</w:t>
      </w:r>
      <w:r w:rsidRPr="00656E91">
        <w:rPr>
          <w:rFonts w:ascii="Arial" w:eastAsia="Times New Roman" w:hAnsi="Arial" w:cs="Arial"/>
          <w:sz w:val="20"/>
          <w:szCs w:val="20"/>
        </w:rPr>
        <w:t xml:space="preserve"> </w:t>
      </w:r>
      <w:r w:rsidRPr="0033019C">
        <w:rPr>
          <w:rFonts w:ascii="Arial" w:eastAsia="Times New Roman" w:hAnsi="Arial" w:cs="Arial"/>
          <w:sz w:val="20"/>
          <w:szCs w:val="20"/>
        </w:rPr>
        <w:t>lao</w:t>
      </w:r>
      <w:r w:rsidRPr="00656E91">
        <w:rPr>
          <w:rFonts w:ascii="Arial" w:eastAsia="Times New Roman" w:hAnsi="Arial" w:cs="Arial"/>
          <w:sz w:val="20"/>
          <w:szCs w:val="20"/>
        </w:rPr>
        <w:t xml:space="preserve"> </w:t>
      </w:r>
      <w:r w:rsidRPr="0033019C">
        <w:rPr>
          <w:rFonts w:ascii="Arial" w:eastAsia="Times New Roman" w:hAnsi="Arial" w:cs="Arial"/>
          <w:sz w:val="20"/>
          <w:szCs w:val="20"/>
        </w:rPr>
        <w:t>động,</w:t>
      </w:r>
      <w:r w:rsidRPr="00656E91">
        <w:rPr>
          <w:rFonts w:ascii="Arial" w:eastAsia="Times New Roman" w:hAnsi="Arial" w:cs="Arial"/>
          <w:sz w:val="20"/>
          <w:szCs w:val="20"/>
        </w:rPr>
        <w:t xml:space="preserve"> </w:t>
      </w:r>
      <w:r w:rsidRPr="0033019C">
        <w:rPr>
          <w:rFonts w:ascii="Arial" w:eastAsia="Times New Roman" w:hAnsi="Arial" w:cs="Arial"/>
          <w:sz w:val="20"/>
          <w:szCs w:val="20"/>
        </w:rPr>
        <w:t>bệnh</w:t>
      </w:r>
      <w:r w:rsidRPr="00656E91">
        <w:rPr>
          <w:rFonts w:ascii="Arial" w:eastAsia="Times New Roman" w:hAnsi="Arial" w:cs="Arial"/>
          <w:sz w:val="20"/>
          <w:szCs w:val="20"/>
        </w:rPr>
        <w:t xml:space="preserve"> </w:t>
      </w:r>
      <w:r w:rsidRPr="0033019C">
        <w:rPr>
          <w:rFonts w:ascii="Arial" w:eastAsia="Times New Roman" w:hAnsi="Arial" w:cs="Arial"/>
          <w:sz w:val="20"/>
          <w:szCs w:val="20"/>
        </w:rPr>
        <w:t>nghề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nghiệp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lưu</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đối với trường hợp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lưu</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p>
    <w:p w14:paraId="71024A7E" w14:textId="711EE8EB" w:rsidR="00656E91" w:rsidRPr="00656E91" w:rsidRDefault="00656E91" w:rsidP="00656E91">
      <w:pPr>
        <w:spacing w:after="120"/>
        <w:ind w:firstLine="720"/>
        <w:jc w:val="both"/>
        <w:rPr>
          <w:rFonts w:ascii="Arial" w:eastAsia="Times New Roman" w:hAnsi="Arial" w:cs="Arial"/>
          <w:sz w:val="20"/>
          <w:szCs w:val="20"/>
        </w:rPr>
      </w:pPr>
      <w:bookmarkStart w:id="138" w:name="RANGE!A143"/>
      <w:bookmarkEnd w:id="137"/>
      <w:r w:rsidRPr="0033019C">
        <w:rPr>
          <w:rFonts w:ascii="Arial" w:eastAsia="Times New Roman" w:hAnsi="Arial" w:cs="Arial"/>
          <w:sz w:val="20"/>
          <w:szCs w:val="20"/>
        </w:rPr>
        <w:t>d)</w:t>
      </w:r>
      <w:r w:rsidRPr="00656E91">
        <w:rPr>
          <w:rFonts w:ascii="Arial" w:eastAsia="Times New Roman" w:hAnsi="Arial" w:cs="Arial"/>
          <w:sz w:val="20"/>
          <w:szCs w:val="20"/>
        </w:rPr>
        <w:t xml:space="preserve"> Đối với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w:t>
      </w:r>
      <w:r w:rsidR="007C538D">
        <w:rPr>
          <w:rFonts w:ascii="Arial" w:eastAsia="Times New Roman" w:hAnsi="Arial" w:cs="Arial"/>
          <w:sz w:val="20"/>
          <w:szCs w:val="20"/>
          <w:lang w:val="en-US"/>
        </w:rPr>
        <w:t>ở</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tạm</w:t>
      </w:r>
      <w:r w:rsidRPr="00656E91">
        <w:rPr>
          <w:rFonts w:ascii="Arial" w:eastAsia="Times New Roman" w:hAnsi="Arial" w:cs="Arial"/>
          <w:sz w:val="20"/>
          <w:szCs w:val="20"/>
        </w:rPr>
        <w:t xml:space="preserve"> </w:t>
      </w:r>
      <w:r w:rsidRPr="0033019C">
        <w:rPr>
          <w:rFonts w:ascii="Arial" w:eastAsia="Times New Roman" w:hAnsi="Arial" w:cs="Arial"/>
          <w:sz w:val="20"/>
          <w:szCs w:val="20"/>
        </w:rPr>
        <w:t>dừng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tai</w:t>
      </w:r>
      <w:r w:rsidRPr="00656E91">
        <w:rPr>
          <w:rFonts w:ascii="Arial" w:eastAsia="Times New Roman" w:hAnsi="Arial" w:cs="Arial"/>
          <w:sz w:val="20"/>
          <w:szCs w:val="20"/>
        </w:rPr>
        <w:t xml:space="preserve"> </w:t>
      </w:r>
      <w:r w:rsidRPr="0033019C">
        <w:rPr>
          <w:rFonts w:ascii="Arial" w:eastAsia="Times New Roman" w:hAnsi="Arial" w:cs="Arial"/>
          <w:sz w:val="20"/>
          <w:szCs w:val="20"/>
        </w:rPr>
        <w:t>nạn</w:t>
      </w:r>
      <w:r w:rsidRPr="00656E91">
        <w:rPr>
          <w:rFonts w:ascii="Arial" w:eastAsia="Times New Roman" w:hAnsi="Arial" w:cs="Arial"/>
          <w:sz w:val="20"/>
          <w:szCs w:val="20"/>
        </w:rPr>
        <w:t xml:space="preserve"> </w:t>
      </w:r>
      <w:r w:rsidRPr="0033019C">
        <w:rPr>
          <w:rFonts w:ascii="Arial" w:eastAsia="Times New Roman" w:hAnsi="Arial" w:cs="Arial"/>
          <w:sz w:val="20"/>
          <w:szCs w:val="20"/>
        </w:rPr>
        <w:t>lao</w:t>
      </w:r>
      <w:r w:rsidRPr="00656E91">
        <w:rPr>
          <w:rFonts w:ascii="Arial" w:eastAsia="Times New Roman" w:hAnsi="Arial" w:cs="Arial"/>
          <w:sz w:val="20"/>
          <w:szCs w:val="20"/>
        </w:rPr>
        <w:t xml:space="preserve"> </w:t>
      </w:r>
      <w:r w:rsidRPr="0033019C">
        <w:rPr>
          <w:rFonts w:ascii="Arial" w:eastAsia="Times New Roman" w:hAnsi="Arial" w:cs="Arial"/>
          <w:sz w:val="20"/>
          <w:szCs w:val="20"/>
        </w:rPr>
        <w:t>động,</w:t>
      </w:r>
      <w:r w:rsidRPr="00656E91">
        <w:rPr>
          <w:rFonts w:ascii="Arial" w:eastAsia="Times New Roman" w:hAnsi="Arial" w:cs="Arial"/>
          <w:sz w:val="20"/>
          <w:szCs w:val="20"/>
        </w:rPr>
        <w:t xml:space="preserve"> </w:t>
      </w:r>
      <w:r w:rsidRPr="0033019C">
        <w:rPr>
          <w:rFonts w:ascii="Arial" w:eastAsia="Times New Roman" w:hAnsi="Arial" w:cs="Arial"/>
          <w:sz w:val="20"/>
          <w:szCs w:val="20"/>
        </w:rPr>
        <w:t>bệnh</w:t>
      </w:r>
      <w:r w:rsidRPr="00656E91">
        <w:rPr>
          <w:rFonts w:ascii="Arial" w:eastAsia="Times New Roman" w:hAnsi="Arial" w:cs="Arial"/>
          <w:sz w:val="20"/>
          <w:szCs w:val="20"/>
        </w:rPr>
        <w:t xml:space="preserve"> </w:t>
      </w:r>
      <w:r w:rsidRPr="0033019C">
        <w:rPr>
          <w:rFonts w:ascii="Arial" w:eastAsia="Times New Roman" w:hAnsi="Arial" w:cs="Arial"/>
          <w:sz w:val="20"/>
          <w:szCs w:val="20"/>
        </w:rPr>
        <w:t>nghề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nghiệp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lưu</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Pr="00656E91">
        <w:rPr>
          <w:rFonts w:ascii="Arial" w:eastAsia="Times New Roman" w:hAnsi="Arial" w:cs="Arial"/>
          <w:sz w:val="20"/>
          <w:szCs w:val="20"/>
          <w:lang w:val="en-US"/>
        </w:rPr>
        <w:t>ằ</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tai</w:t>
      </w:r>
      <w:r w:rsidRPr="00656E91">
        <w:rPr>
          <w:rFonts w:ascii="Arial" w:eastAsia="Times New Roman" w:hAnsi="Arial" w:cs="Arial"/>
          <w:sz w:val="20"/>
          <w:szCs w:val="20"/>
        </w:rPr>
        <w:t xml:space="preserve"> </w:t>
      </w:r>
      <w:r w:rsidRPr="0033019C">
        <w:rPr>
          <w:rFonts w:ascii="Arial" w:eastAsia="Times New Roman" w:hAnsi="Arial" w:cs="Arial"/>
          <w:sz w:val="20"/>
          <w:szCs w:val="20"/>
        </w:rPr>
        <w:t>nạn</w:t>
      </w:r>
      <w:r w:rsidRPr="00656E91">
        <w:rPr>
          <w:rFonts w:ascii="Arial" w:eastAsia="Times New Roman" w:hAnsi="Arial" w:cs="Arial"/>
          <w:sz w:val="20"/>
          <w:szCs w:val="20"/>
        </w:rPr>
        <w:t xml:space="preserve"> </w:t>
      </w:r>
      <w:r w:rsidRPr="0033019C">
        <w:rPr>
          <w:rFonts w:ascii="Arial" w:eastAsia="Times New Roman" w:hAnsi="Arial" w:cs="Arial"/>
          <w:sz w:val="20"/>
          <w:szCs w:val="20"/>
        </w:rPr>
        <w:t>lao</w:t>
      </w:r>
      <w:r w:rsidRPr="00656E91">
        <w:rPr>
          <w:rFonts w:ascii="Arial" w:eastAsia="Times New Roman" w:hAnsi="Arial" w:cs="Arial"/>
          <w:sz w:val="20"/>
          <w:szCs w:val="20"/>
        </w:rPr>
        <w:t xml:space="preserve"> </w:t>
      </w:r>
      <w:r w:rsidRPr="0033019C">
        <w:rPr>
          <w:rFonts w:ascii="Arial" w:eastAsia="Times New Roman" w:hAnsi="Arial" w:cs="Arial"/>
          <w:sz w:val="20"/>
          <w:szCs w:val="20"/>
        </w:rPr>
        <w:t>động,</w:t>
      </w:r>
      <w:r w:rsidRPr="00656E91">
        <w:rPr>
          <w:rFonts w:ascii="Arial" w:eastAsia="Times New Roman" w:hAnsi="Arial" w:cs="Arial"/>
          <w:sz w:val="20"/>
          <w:szCs w:val="20"/>
        </w:rPr>
        <w:t xml:space="preserve"> </w:t>
      </w:r>
      <w:r w:rsidRPr="0033019C">
        <w:rPr>
          <w:rFonts w:ascii="Arial" w:eastAsia="Times New Roman" w:hAnsi="Arial" w:cs="Arial"/>
          <w:sz w:val="20"/>
          <w:szCs w:val="20"/>
        </w:rPr>
        <w:t>bệnh</w:t>
      </w:r>
      <w:r w:rsidRPr="00656E91">
        <w:rPr>
          <w:rFonts w:ascii="Arial" w:eastAsia="Times New Roman" w:hAnsi="Arial" w:cs="Arial"/>
          <w:sz w:val="20"/>
          <w:szCs w:val="20"/>
        </w:rPr>
        <w:t xml:space="preserve"> </w:t>
      </w:r>
      <w:r w:rsidRPr="0033019C">
        <w:rPr>
          <w:rFonts w:ascii="Arial" w:eastAsia="Times New Roman" w:hAnsi="Arial" w:cs="Arial"/>
          <w:sz w:val="20"/>
          <w:szCs w:val="20"/>
        </w:rPr>
        <w:t>nghề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nghiệp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p>
    <w:p w14:paraId="7FF0B12A" w14:textId="5BAC9732" w:rsidR="00656E91" w:rsidRPr="00656E91" w:rsidRDefault="00656E91" w:rsidP="00656E91">
      <w:pPr>
        <w:spacing w:after="120"/>
        <w:ind w:firstLine="720"/>
        <w:jc w:val="both"/>
        <w:rPr>
          <w:rFonts w:ascii="Arial" w:eastAsia="Times New Roman" w:hAnsi="Arial" w:cs="Arial"/>
          <w:b/>
          <w:bCs/>
          <w:sz w:val="20"/>
          <w:szCs w:val="20"/>
        </w:rPr>
      </w:pPr>
      <w:bookmarkStart w:id="139" w:name="RANGE!A144"/>
      <w:bookmarkEnd w:id="138"/>
      <w:r w:rsidRPr="00656E91">
        <w:rPr>
          <w:rFonts w:ascii="Arial" w:eastAsia="Times New Roman" w:hAnsi="Arial" w:cs="Arial"/>
          <w:b/>
          <w:bCs/>
          <w:sz w:val="20"/>
          <w:szCs w:val="20"/>
        </w:rPr>
        <w:t xml:space="preserve">Điều </w:t>
      </w:r>
      <w:r w:rsidRPr="0033019C">
        <w:rPr>
          <w:rFonts w:ascii="Arial" w:eastAsia="Times New Roman" w:hAnsi="Arial" w:cs="Arial"/>
          <w:b/>
          <w:bCs/>
          <w:sz w:val="20"/>
          <w:szCs w:val="20"/>
        </w:rPr>
        <w:t>13.</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w:t>
      </w:r>
      <w:r w:rsidRPr="00656E91">
        <w:rPr>
          <w:rFonts w:ascii="Arial" w:eastAsia="Times New Roman" w:hAnsi="Arial" w:cs="Arial"/>
          <w:b/>
          <w:bCs/>
          <w:sz w:val="20"/>
          <w:szCs w:val="20"/>
          <w:lang w:val="en-US"/>
        </w:rPr>
        <w:t>ế</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độ</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hưu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trí</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đối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w:t>
      </w:r>
      <w:r w:rsidRPr="00656E91">
        <w:rPr>
          <w:rFonts w:ascii="Arial" w:eastAsia="Times New Roman" w:hAnsi="Arial" w:cs="Arial"/>
          <w:b/>
          <w:bCs/>
          <w:sz w:val="20"/>
          <w:szCs w:val="20"/>
          <w:lang w:val="en-US"/>
        </w:rPr>
        <w:t>ớ</w:t>
      </w:r>
      <w:r w:rsidRPr="0033019C">
        <w:rPr>
          <w:rFonts w:ascii="Arial" w:eastAsia="Times New Roman" w:hAnsi="Arial" w:cs="Arial"/>
          <w:b/>
          <w:bCs/>
          <w:sz w:val="20"/>
          <w:szCs w:val="20"/>
        </w:rPr>
        <w:t>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w:t>
      </w:r>
      <w:r w:rsidRPr="00656E91">
        <w:rPr>
          <w:rFonts w:ascii="Arial" w:eastAsia="Times New Roman" w:hAnsi="Arial" w:cs="Arial"/>
          <w:b/>
          <w:bCs/>
          <w:sz w:val="20"/>
          <w:szCs w:val="20"/>
        </w:rPr>
        <w:t>ườ</w:t>
      </w:r>
      <w:r w:rsidRPr="0033019C">
        <w:rPr>
          <w:rFonts w:ascii="Arial" w:eastAsia="Times New Roman" w:hAnsi="Arial" w:cs="Arial"/>
          <w:b/>
          <w:bCs/>
          <w:sz w:val="20"/>
          <w:szCs w:val="20"/>
        </w:rPr>
        <w:t>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tham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gia</w:t>
      </w:r>
      <w:r w:rsidRPr="00656E91">
        <w:rPr>
          <w:rFonts w:ascii="Arial" w:eastAsia="Times New Roman" w:hAnsi="Arial" w:cs="Arial"/>
          <w:b/>
          <w:bCs/>
          <w:sz w:val="20"/>
          <w:szCs w:val="20"/>
        </w:rPr>
        <w:t xml:space="preserve"> bảo hiểm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w:t>
      </w:r>
      <w:r w:rsidRPr="00656E91">
        <w:rPr>
          <w:rFonts w:ascii="Arial" w:eastAsia="Times New Roman" w:hAnsi="Arial" w:cs="Arial"/>
          <w:b/>
          <w:bCs/>
          <w:sz w:val="20"/>
          <w:szCs w:val="20"/>
          <w:lang w:val="en-US"/>
        </w:rPr>
        <w:t>ự</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nguy</w:t>
      </w:r>
      <w:r w:rsidRPr="00656E91">
        <w:rPr>
          <w:rFonts w:ascii="Arial" w:eastAsia="Times New Roman" w:hAnsi="Arial" w:cs="Arial"/>
          <w:b/>
          <w:bCs/>
          <w:sz w:val="20"/>
          <w:szCs w:val="20"/>
          <w:lang w:val="en-US"/>
        </w:rPr>
        <w:t>ệ</w:t>
      </w:r>
      <w:r w:rsidRPr="0033019C">
        <w:rPr>
          <w:rFonts w:ascii="Arial" w:eastAsia="Times New Roman" w:hAnsi="Arial" w:cs="Arial"/>
          <w:b/>
          <w:bCs/>
          <w:sz w:val="20"/>
          <w:szCs w:val="20"/>
        </w:rPr>
        <w:t>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trư</w:t>
      </w:r>
      <w:r w:rsidRPr="00656E91">
        <w:rPr>
          <w:rFonts w:ascii="Arial" w:eastAsia="Times New Roman" w:hAnsi="Arial" w:cs="Arial"/>
          <w:b/>
          <w:bCs/>
          <w:sz w:val="20"/>
          <w:szCs w:val="20"/>
          <w:lang w:val="en-US"/>
        </w:rPr>
        <w:t>ớ</w:t>
      </w:r>
      <w:r w:rsidRPr="0033019C">
        <w:rPr>
          <w:rFonts w:ascii="Arial" w:eastAsia="Times New Roman" w:hAnsi="Arial" w:cs="Arial"/>
          <w:b/>
          <w:bCs/>
          <w:sz w:val="20"/>
          <w:szCs w:val="20"/>
        </w:rPr>
        <w:t>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ngày</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01</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tháng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01</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2021</w:t>
      </w:r>
    </w:p>
    <w:p w14:paraId="4FC99FF4" w14:textId="39659F02" w:rsidR="00656E91" w:rsidRPr="00656E91" w:rsidRDefault="00656E91" w:rsidP="00656E91">
      <w:pPr>
        <w:spacing w:after="120"/>
        <w:ind w:firstLine="720"/>
        <w:jc w:val="both"/>
        <w:rPr>
          <w:rFonts w:ascii="Arial" w:eastAsia="Times New Roman" w:hAnsi="Arial" w:cs="Arial"/>
          <w:sz w:val="20"/>
          <w:szCs w:val="20"/>
        </w:rPr>
      </w:pPr>
      <w:bookmarkStart w:id="140" w:name="RANGE!A145"/>
      <w:bookmarkEnd w:id="139"/>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đầu</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2021</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20</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r w:rsidRPr="00656E91">
        <w:rPr>
          <w:rFonts w:ascii="Arial" w:eastAsia="Times New Roman" w:hAnsi="Arial" w:cs="Arial"/>
          <w:sz w:val="20"/>
          <w:szCs w:val="20"/>
        </w:rPr>
        <w:t xml:space="preserve"> </w:t>
      </w:r>
      <w:r w:rsidRPr="0033019C">
        <w:rPr>
          <w:rFonts w:ascii="Arial" w:eastAsia="Times New Roman" w:hAnsi="Arial" w:cs="Arial"/>
          <w:sz w:val="20"/>
          <w:szCs w:val="20"/>
        </w:rPr>
        <w:t>nếu</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vọng</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60</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55</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nữ.</w:t>
      </w:r>
    </w:p>
    <w:p w14:paraId="050A2BAF" w14:textId="20CCC5AA" w:rsidR="00656E91" w:rsidRPr="00656E91" w:rsidRDefault="00656E91" w:rsidP="00656E91">
      <w:pPr>
        <w:spacing w:after="120"/>
        <w:ind w:firstLine="720"/>
        <w:jc w:val="both"/>
        <w:rPr>
          <w:rFonts w:ascii="Arial" w:eastAsia="Times New Roman" w:hAnsi="Arial" w:cs="Arial"/>
          <w:sz w:val="20"/>
          <w:szCs w:val="20"/>
        </w:rPr>
      </w:pPr>
      <w:bookmarkStart w:id="141" w:name="RANGE!A146"/>
      <w:bookmarkEnd w:id="140"/>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99</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723A9C75" w14:textId="7AB89EA6" w:rsidR="00656E91" w:rsidRPr="00656E91" w:rsidRDefault="00656E91" w:rsidP="00656E91">
      <w:pPr>
        <w:spacing w:after="120"/>
        <w:ind w:firstLine="720"/>
        <w:jc w:val="both"/>
        <w:rPr>
          <w:rFonts w:ascii="Arial" w:eastAsia="Times New Roman" w:hAnsi="Arial" w:cs="Arial"/>
          <w:sz w:val="20"/>
          <w:szCs w:val="20"/>
        </w:rPr>
      </w:pPr>
      <w:bookmarkStart w:id="142" w:name="RANGE!A147"/>
      <w:bookmarkEnd w:id="141"/>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101</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4D912412" w14:textId="4C42505D" w:rsidR="00656E91" w:rsidRPr="00656E91" w:rsidRDefault="00656E91" w:rsidP="00656E91">
      <w:pPr>
        <w:spacing w:after="120"/>
        <w:ind w:firstLine="720"/>
        <w:jc w:val="both"/>
        <w:rPr>
          <w:rFonts w:ascii="Arial" w:eastAsia="Times New Roman" w:hAnsi="Arial" w:cs="Arial"/>
          <w:sz w:val="20"/>
          <w:szCs w:val="20"/>
        </w:rPr>
      </w:pPr>
      <w:bookmarkStart w:id="143" w:name="RANGE!A148"/>
      <w:bookmarkEnd w:id="142"/>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Nội</w:t>
      </w:r>
      <w:r w:rsidRPr="00656E91">
        <w:rPr>
          <w:rFonts w:ascii="Arial" w:eastAsia="Times New Roman" w:hAnsi="Arial" w:cs="Arial"/>
          <w:sz w:val="20"/>
          <w:szCs w:val="20"/>
        </w:rPr>
        <w:t xml:space="preserve"> </w:t>
      </w:r>
      <w:r w:rsidRPr="0033019C">
        <w:rPr>
          <w:rFonts w:ascii="Arial" w:eastAsia="Times New Roman" w:hAnsi="Arial" w:cs="Arial"/>
          <w:sz w:val="20"/>
          <w:szCs w:val="20"/>
        </w:rPr>
        <w:t>vụ</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chi</w:t>
      </w:r>
      <w:r w:rsidRPr="00656E91">
        <w:rPr>
          <w:rFonts w:ascii="Arial" w:eastAsia="Times New Roman" w:hAnsi="Arial" w:cs="Arial"/>
          <w:sz w:val="20"/>
          <w:szCs w:val="20"/>
        </w:rPr>
        <w:t xml:space="preserve"> </w:t>
      </w:r>
      <w:r w:rsidRPr="0033019C">
        <w:rPr>
          <w:rFonts w:ascii="Arial" w:eastAsia="Times New Roman" w:hAnsi="Arial" w:cs="Arial"/>
          <w:sz w:val="20"/>
          <w:szCs w:val="20"/>
        </w:rPr>
        <w:t>tiết</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5421B236" w14:textId="4C1E82C5" w:rsidR="00656E91" w:rsidRPr="00656E91" w:rsidRDefault="00656E91" w:rsidP="00656E91">
      <w:pPr>
        <w:spacing w:after="120"/>
        <w:ind w:firstLine="720"/>
        <w:jc w:val="both"/>
        <w:rPr>
          <w:rFonts w:ascii="Arial" w:eastAsia="Times New Roman" w:hAnsi="Arial" w:cs="Arial"/>
          <w:b/>
          <w:bCs/>
          <w:sz w:val="20"/>
          <w:szCs w:val="20"/>
        </w:rPr>
      </w:pPr>
      <w:bookmarkStart w:id="144" w:name="RANGE!A149"/>
      <w:bookmarkEnd w:id="143"/>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14.</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Chế</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độ</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đối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w:t>
      </w:r>
      <w:r w:rsidRPr="00656E91">
        <w:rPr>
          <w:rFonts w:ascii="Arial" w:eastAsia="Times New Roman" w:hAnsi="Arial" w:cs="Arial"/>
          <w:b/>
          <w:bCs/>
          <w:sz w:val="20"/>
          <w:szCs w:val="20"/>
        </w:rPr>
        <w:t>ớ</w:t>
      </w:r>
      <w:r w:rsidRPr="0033019C">
        <w:rPr>
          <w:rFonts w:ascii="Arial" w:eastAsia="Times New Roman" w:hAnsi="Arial" w:cs="Arial"/>
          <w:b/>
          <w:bCs/>
          <w:sz w:val="20"/>
          <w:szCs w:val="20"/>
        </w:rPr>
        <w:t>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w:t>
      </w:r>
      <w:r w:rsidR="007C538D">
        <w:rPr>
          <w:rFonts w:ascii="Arial" w:eastAsia="Times New Roman" w:hAnsi="Arial" w:cs="Arial"/>
          <w:b/>
          <w:bCs/>
          <w:sz w:val="20"/>
          <w:szCs w:val="20"/>
          <w:lang w:val="en-US"/>
        </w:rPr>
        <w:t>ườ</w:t>
      </w:r>
      <w:r w:rsidRPr="0033019C">
        <w:rPr>
          <w:rFonts w:ascii="Arial" w:eastAsia="Times New Roman" w:hAnsi="Arial" w:cs="Arial"/>
          <w:b/>
          <w:bCs/>
          <w:sz w:val="20"/>
          <w:szCs w:val="20"/>
        </w:rPr>
        <w:t>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tham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gia</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bảo</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hiểm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tự</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nguyện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không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đủ</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kiện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w:t>
      </w:r>
      <w:r w:rsidRPr="00656E91">
        <w:rPr>
          <w:rFonts w:ascii="Arial" w:eastAsia="Times New Roman" w:hAnsi="Arial" w:cs="Arial"/>
          <w:b/>
          <w:bCs/>
          <w:sz w:val="20"/>
          <w:szCs w:val="20"/>
          <w:lang w:val="en-US"/>
        </w:rPr>
        <w:t>ưởn</w:t>
      </w:r>
      <w:r w:rsidRPr="0033019C">
        <w:rPr>
          <w:rFonts w:ascii="Arial" w:eastAsia="Times New Roman" w:hAnsi="Arial" w:cs="Arial"/>
          <w:b/>
          <w:bCs/>
          <w:sz w:val="20"/>
          <w:szCs w:val="20"/>
        </w:rPr>
        <w:t>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lương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hưu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và</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chưa</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đủ</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tuổi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hưởng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w:t>
      </w:r>
      <w:r w:rsidRPr="00656E91">
        <w:rPr>
          <w:rFonts w:ascii="Arial" w:eastAsia="Times New Roman" w:hAnsi="Arial" w:cs="Arial"/>
          <w:b/>
          <w:bCs/>
          <w:sz w:val="20"/>
          <w:szCs w:val="20"/>
          <w:lang w:val="en-US"/>
        </w:rPr>
        <w:t>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cấp</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hưu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trí</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xã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hội</w:t>
      </w:r>
    </w:p>
    <w:p w14:paraId="2BBE9C22" w14:textId="08727D07" w:rsidR="00656E91" w:rsidRPr="00656E91" w:rsidRDefault="00656E91" w:rsidP="00656E91">
      <w:pPr>
        <w:spacing w:after="120"/>
        <w:ind w:firstLine="720"/>
        <w:jc w:val="both"/>
        <w:rPr>
          <w:rFonts w:ascii="Arial" w:eastAsia="Times New Roman" w:hAnsi="Arial" w:cs="Arial"/>
          <w:sz w:val="20"/>
          <w:szCs w:val="20"/>
        </w:rPr>
      </w:pPr>
      <w:bookmarkStart w:id="145" w:name="RANGE!A150"/>
      <w:bookmarkEnd w:id="144"/>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áp</w:t>
      </w:r>
      <w:r w:rsidRPr="00656E91">
        <w:rPr>
          <w:rFonts w:ascii="Arial" w:eastAsia="Times New Roman" w:hAnsi="Arial" w:cs="Arial"/>
          <w:sz w:val="20"/>
          <w:szCs w:val="20"/>
        </w:rPr>
        <w:t xml:space="preserve"> </w:t>
      </w:r>
      <w:r w:rsidRPr="0033019C">
        <w:rPr>
          <w:rFonts w:ascii="Arial" w:eastAsia="Times New Roman" w:hAnsi="Arial" w:cs="Arial"/>
          <w:sz w:val="20"/>
          <w:szCs w:val="20"/>
        </w:rPr>
        <w:t>dụng</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nghỉ</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Điều </w:t>
      </w:r>
      <w:r w:rsidRPr="0033019C">
        <w:rPr>
          <w:rFonts w:ascii="Arial" w:eastAsia="Times New Roman" w:hAnsi="Arial" w:cs="Arial"/>
          <w:sz w:val="20"/>
          <w:szCs w:val="20"/>
        </w:rPr>
        <w:t>169</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Lao</w:t>
      </w:r>
      <w:r w:rsidRPr="00656E91">
        <w:rPr>
          <w:rFonts w:ascii="Arial" w:eastAsia="Times New Roman" w:hAnsi="Arial" w:cs="Arial"/>
          <w:sz w:val="20"/>
          <w:szCs w:val="20"/>
        </w:rPr>
        <w:t xml:space="preserve"> </w:t>
      </w:r>
      <w:r w:rsidRPr="0033019C">
        <w:rPr>
          <w:rFonts w:ascii="Arial" w:eastAsia="Times New Roman" w:hAnsi="Arial" w:cs="Arial"/>
          <w:sz w:val="20"/>
          <w:szCs w:val="20"/>
        </w:rPr>
        <w:t>động</w:t>
      </w:r>
      <w:r w:rsidRPr="00656E91">
        <w:rPr>
          <w:rFonts w:ascii="Arial" w:eastAsia="Times New Roman" w:hAnsi="Arial" w:cs="Arial"/>
          <w:sz w:val="20"/>
          <w:szCs w:val="20"/>
        </w:rPr>
        <w:t xml:space="preserve"> </w:t>
      </w:r>
      <w:r w:rsidRPr="0033019C">
        <w:rPr>
          <w:rFonts w:ascii="Arial" w:eastAsia="Times New Roman" w:hAnsi="Arial" w:cs="Arial"/>
          <w:sz w:val="20"/>
          <w:szCs w:val="20"/>
        </w:rPr>
        <w:t>nhưng</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để</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98</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chưa</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21</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4A788803" w14:textId="7BD5866A" w:rsidR="00656E91" w:rsidRPr="00656E91" w:rsidRDefault="00656E91" w:rsidP="00656E91">
      <w:pPr>
        <w:spacing w:after="120"/>
        <w:ind w:firstLine="720"/>
        <w:jc w:val="both"/>
        <w:rPr>
          <w:rFonts w:ascii="Arial" w:eastAsia="Times New Roman" w:hAnsi="Arial" w:cs="Arial"/>
          <w:sz w:val="20"/>
          <w:szCs w:val="20"/>
        </w:rPr>
      </w:pPr>
      <w:bookmarkStart w:id="146" w:name="RANGE!A151"/>
      <w:bookmarkEnd w:id="145"/>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lưu</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đề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0D06B5C2" w14:textId="050834CC" w:rsidR="00656E91" w:rsidRPr="00656E91" w:rsidRDefault="00656E91" w:rsidP="00656E91">
      <w:pPr>
        <w:spacing w:after="120"/>
        <w:ind w:firstLine="720"/>
        <w:jc w:val="both"/>
        <w:rPr>
          <w:rFonts w:ascii="Arial" w:eastAsia="Times New Roman" w:hAnsi="Arial" w:cs="Arial"/>
          <w:sz w:val="20"/>
          <w:szCs w:val="20"/>
        </w:rPr>
      </w:pPr>
      <w:bookmarkStart w:id="147" w:name="RANGE!A152"/>
      <w:bookmarkEnd w:id="146"/>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007C538D">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p w14:paraId="052900EF" w14:textId="52D009AB" w:rsidR="00656E91" w:rsidRPr="00656E91" w:rsidRDefault="00656E91" w:rsidP="00656E91">
      <w:pPr>
        <w:spacing w:after="120"/>
        <w:jc w:val="center"/>
        <w:rPr>
          <w:rFonts w:ascii="Arial" w:eastAsia="Times New Roman" w:hAnsi="Arial" w:cs="Arial"/>
          <w:sz w:val="20"/>
          <w:szCs w:val="20"/>
          <w:lang w:val="en-US"/>
        </w:rPr>
      </w:pPr>
      <w:bookmarkStart w:id="148" w:name="RANGE!A153"/>
      <w:bookmarkEnd w:id="147"/>
      <w:r w:rsidRPr="00656E91">
        <w:rPr>
          <w:rFonts w:ascii="Arial" w:eastAsia="Times New Roman" w:hAnsi="Arial" w:cs="Arial"/>
          <w:noProof/>
          <w:sz w:val="20"/>
          <w:szCs w:val="20"/>
          <w:lang w:val="en-US" w:eastAsia="en-US" w:bidi="ar-SA"/>
        </w:rPr>
        <w:drawing>
          <wp:inline distT="0" distB="0" distL="0" distR="0" wp14:anchorId="120FB7D8" wp14:editId="256CA15B">
            <wp:extent cx="1706002" cy="609600"/>
            <wp:effectExtent l="0" t="0" r="8890" b="0"/>
            <wp:docPr id="348393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93988" name=""/>
                    <pic:cNvPicPr/>
                  </pic:nvPicPr>
                  <pic:blipFill>
                    <a:blip r:embed="rId10"/>
                    <a:stretch>
                      <a:fillRect/>
                    </a:stretch>
                  </pic:blipFill>
                  <pic:spPr>
                    <a:xfrm>
                      <a:off x="0" y="0"/>
                      <a:ext cx="1728994" cy="617816"/>
                    </a:xfrm>
                    <a:prstGeom prst="rect">
                      <a:avLst/>
                    </a:prstGeom>
                  </pic:spPr>
                </pic:pic>
              </a:graphicData>
            </a:graphic>
          </wp:inline>
        </w:drawing>
      </w:r>
    </w:p>
    <w:p w14:paraId="55777EB6" w14:textId="22969042" w:rsidR="00656E91" w:rsidRPr="00656E91" w:rsidRDefault="00656E91" w:rsidP="00656E91">
      <w:pPr>
        <w:spacing w:after="120"/>
        <w:ind w:firstLine="720"/>
        <w:jc w:val="both"/>
        <w:rPr>
          <w:rFonts w:ascii="Arial" w:eastAsia="Times New Roman" w:hAnsi="Arial" w:cs="Arial"/>
          <w:sz w:val="20"/>
          <w:szCs w:val="20"/>
        </w:rPr>
      </w:pP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6444DE89" w14:textId="574A83C6" w:rsidR="00656E91" w:rsidRPr="00656E91" w:rsidRDefault="00656E91" w:rsidP="00656E91">
      <w:pPr>
        <w:spacing w:after="120"/>
        <w:ind w:firstLine="720"/>
        <w:jc w:val="both"/>
        <w:rPr>
          <w:rFonts w:ascii="Arial" w:eastAsia="Times New Roman" w:hAnsi="Arial" w:cs="Arial"/>
          <w:sz w:val="20"/>
          <w:szCs w:val="20"/>
        </w:rPr>
      </w:pPr>
      <w:bookmarkStart w:id="149" w:name="RANGE!A154"/>
      <w:bookmarkEnd w:id="148"/>
      <w:r w:rsidRPr="0033019C">
        <w:rPr>
          <w:rFonts w:ascii="Arial" w:eastAsia="Times New Roman" w:hAnsi="Arial" w:cs="Arial"/>
          <w:sz w:val="20"/>
          <w:szCs w:val="20"/>
        </w:rPr>
        <w:t>T</w:t>
      </w:r>
      <w:r w:rsidRPr="0033019C">
        <w:rPr>
          <w:rFonts w:ascii="Arial" w:eastAsia="Times New Roman" w:hAnsi="Arial" w:cs="Arial"/>
          <w:sz w:val="20"/>
          <w:szCs w:val="20"/>
          <w:vertAlign w:val="subscript"/>
        </w:rPr>
        <w:t>tt</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411A267B" w14:textId="633567F2" w:rsidR="00656E91" w:rsidRPr="00656E91" w:rsidRDefault="00656E91" w:rsidP="00656E91">
      <w:pPr>
        <w:spacing w:after="120"/>
        <w:ind w:firstLine="720"/>
        <w:jc w:val="both"/>
        <w:rPr>
          <w:rFonts w:ascii="Arial" w:eastAsia="Times New Roman" w:hAnsi="Arial" w:cs="Arial"/>
          <w:sz w:val="20"/>
          <w:szCs w:val="20"/>
        </w:rPr>
      </w:pPr>
      <w:bookmarkStart w:id="150" w:name="RANGE!A155"/>
      <w:bookmarkEnd w:id="149"/>
      <w:r w:rsidRPr="0033019C">
        <w:rPr>
          <w:rFonts w:ascii="Arial" w:eastAsia="Times New Roman" w:hAnsi="Arial" w:cs="Arial"/>
          <w:sz w:val="20"/>
          <w:szCs w:val="20"/>
        </w:rPr>
        <w:t>M</w:t>
      </w:r>
      <w:r w:rsidRPr="0033019C">
        <w:rPr>
          <w:rFonts w:ascii="Arial" w:eastAsia="Times New Roman" w:hAnsi="Arial" w:cs="Arial"/>
          <w:sz w:val="20"/>
          <w:szCs w:val="20"/>
          <w:vertAlign w:val="subscript"/>
        </w:rPr>
        <w:t>bq</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104</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4</w:t>
      </w:r>
      <w:r w:rsidRPr="00656E91">
        <w:rPr>
          <w:rFonts w:ascii="Arial" w:eastAsia="Times New Roman" w:hAnsi="Arial" w:cs="Arial"/>
          <w:sz w:val="20"/>
          <w:szCs w:val="20"/>
        </w:rPr>
        <w:t xml:space="preserve"> Điều </w:t>
      </w:r>
      <w:r w:rsidRPr="0033019C">
        <w:rPr>
          <w:rFonts w:ascii="Arial" w:eastAsia="Times New Roman" w:hAnsi="Arial" w:cs="Arial"/>
          <w:sz w:val="20"/>
          <w:szCs w:val="20"/>
        </w:rPr>
        <w:t>11</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vừa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vừa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(đồng/tháng);</w:t>
      </w:r>
    </w:p>
    <w:p w14:paraId="23430810" w14:textId="07D3DC8F" w:rsidR="00656E91" w:rsidRPr="00656E91" w:rsidRDefault="00656E91" w:rsidP="00656E91">
      <w:pPr>
        <w:spacing w:after="120"/>
        <w:ind w:firstLine="720"/>
        <w:jc w:val="both"/>
        <w:rPr>
          <w:rFonts w:ascii="Arial" w:eastAsia="Times New Roman" w:hAnsi="Arial" w:cs="Arial"/>
          <w:sz w:val="20"/>
          <w:szCs w:val="20"/>
        </w:rPr>
      </w:pPr>
      <w:bookmarkStart w:id="151" w:name="RANGE!A156"/>
      <w:bookmarkEnd w:id="150"/>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lastRenderedPageBreak/>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lẻ</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06</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nửa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07</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p>
    <w:p w14:paraId="5D991D4F" w14:textId="0A298C79" w:rsidR="00656E91" w:rsidRPr="00656E91" w:rsidRDefault="00656E91" w:rsidP="00656E91">
      <w:pPr>
        <w:spacing w:after="120"/>
        <w:ind w:firstLine="720"/>
        <w:jc w:val="both"/>
        <w:rPr>
          <w:rFonts w:ascii="Arial" w:eastAsia="Times New Roman" w:hAnsi="Arial" w:cs="Arial"/>
          <w:sz w:val="20"/>
          <w:szCs w:val="20"/>
        </w:rPr>
      </w:pPr>
      <w:bookmarkStart w:id="152" w:name="RANGE!A157"/>
      <w:bookmarkEnd w:id="151"/>
      <w:r w:rsidRPr="0033019C">
        <w:rPr>
          <w:rFonts w:ascii="Arial" w:eastAsia="Times New Roman" w:hAnsi="Arial" w:cs="Arial"/>
          <w:sz w:val="20"/>
          <w:szCs w:val="20"/>
        </w:rPr>
        <w:t>TC</w:t>
      </w:r>
      <w:r w:rsidRPr="0033019C">
        <w:rPr>
          <w:rFonts w:ascii="Arial" w:eastAsia="Times New Roman" w:hAnsi="Arial" w:cs="Arial"/>
          <w:sz w:val="20"/>
          <w:szCs w:val="20"/>
          <w:vertAlign w:val="subscript"/>
        </w:rPr>
        <w:t>htxh</w:t>
      </w:r>
      <w:r w:rsidRPr="00656E91">
        <w:rPr>
          <w:rFonts w:ascii="Arial" w:eastAsia="Times New Roman" w:hAnsi="Arial" w:cs="Arial"/>
          <w:sz w:val="20"/>
          <w:szCs w:val="20"/>
          <w:lang w:val="en-US"/>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điểm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chế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(đồng/tháng);</w:t>
      </w:r>
    </w:p>
    <w:p w14:paraId="56065530" w14:textId="6669A844" w:rsidR="00656E91" w:rsidRPr="00656E91" w:rsidRDefault="00656E91" w:rsidP="00656E91">
      <w:pPr>
        <w:spacing w:after="120"/>
        <w:ind w:firstLine="720"/>
        <w:jc w:val="both"/>
        <w:rPr>
          <w:rFonts w:ascii="Arial" w:eastAsia="Times New Roman" w:hAnsi="Arial" w:cs="Arial"/>
          <w:sz w:val="20"/>
          <w:szCs w:val="20"/>
        </w:rPr>
      </w:pPr>
      <w:bookmarkStart w:id="153" w:name="RANGE!A158"/>
      <w:bookmarkEnd w:id="152"/>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nêu</w:t>
      </w:r>
      <w:r w:rsidRPr="00656E91">
        <w:rPr>
          <w:rFonts w:ascii="Arial" w:eastAsia="Times New Roman" w:hAnsi="Arial" w:cs="Arial"/>
          <w:sz w:val="20"/>
          <w:szCs w:val="20"/>
        </w:rPr>
        <w:t xml:space="preserve"> </w:t>
      </w:r>
      <w:r w:rsidRPr="0033019C">
        <w:rPr>
          <w:rFonts w:ascii="Arial" w:eastAsia="Times New Roman" w:hAnsi="Arial" w:cs="Arial"/>
          <w:sz w:val="20"/>
          <w:szCs w:val="20"/>
        </w:rPr>
        <w:t>trên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lẻ</w:t>
      </w:r>
      <w:r w:rsidRPr="00656E91">
        <w:rPr>
          <w:rFonts w:ascii="Arial" w:eastAsia="Times New Roman" w:hAnsi="Arial" w:cs="Arial"/>
          <w:sz w:val="20"/>
          <w:szCs w:val="20"/>
        </w:rPr>
        <w:t xml:space="preserve"> </w:t>
      </w:r>
      <w:r w:rsidRPr="0033019C">
        <w:rPr>
          <w:rFonts w:ascii="Arial" w:eastAsia="Times New Roman" w:hAnsi="Arial" w:cs="Arial"/>
          <w:sz w:val="20"/>
          <w:szCs w:val="20"/>
        </w:rPr>
        <w:t>chưa</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tròn</w:t>
      </w:r>
      <w:r w:rsidRPr="00656E91">
        <w:rPr>
          <w:rFonts w:ascii="Arial" w:eastAsia="Times New Roman" w:hAnsi="Arial" w:cs="Arial"/>
          <w:sz w:val="20"/>
          <w:szCs w:val="20"/>
        </w:rPr>
        <w:t xml:space="preserve"> </w:t>
      </w:r>
      <w:r w:rsidRPr="0033019C">
        <w:rPr>
          <w:rFonts w:ascii="Arial" w:eastAsia="Times New Roman" w:hAnsi="Arial" w:cs="Arial"/>
          <w:sz w:val="20"/>
          <w:szCs w:val="20"/>
        </w:rPr>
        <w:t>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4BFEE515" w14:textId="11A12706" w:rsidR="00656E91" w:rsidRPr="00656E91" w:rsidRDefault="00656E91" w:rsidP="00656E91">
      <w:pPr>
        <w:spacing w:after="120"/>
        <w:ind w:firstLine="720"/>
        <w:jc w:val="both"/>
        <w:rPr>
          <w:rFonts w:ascii="Arial" w:eastAsia="Times New Roman" w:hAnsi="Arial" w:cs="Arial"/>
          <w:sz w:val="20"/>
          <w:szCs w:val="20"/>
        </w:rPr>
      </w:pPr>
      <w:bookmarkStart w:id="154" w:name="RANGE!A159"/>
      <w:bookmarkEnd w:id="153"/>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văn</w:t>
      </w:r>
      <w:r w:rsidRPr="00656E91">
        <w:rPr>
          <w:rFonts w:ascii="Arial" w:eastAsia="Times New Roman" w:hAnsi="Arial" w:cs="Arial"/>
          <w:sz w:val="20"/>
          <w:szCs w:val="20"/>
        </w:rPr>
        <w:t xml:space="preserve"> </w:t>
      </w:r>
      <w:r w:rsidRPr="0033019C">
        <w:rPr>
          <w:rFonts w:ascii="Arial" w:eastAsia="Times New Roman" w:hAnsi="Arial" w:cs="Arial"/>
          <w:sz w:val="20"/>
          <w:szCs w:val="20"/>
        </w:rPr>
        <w:t>bản</w:t>
      </w:r>
      <w:r w:rsidRPr="00656E91">
        <w:rPr>
          <w:rFonts w:ascii="Arial" w:eastAsia="Times New Roman" w:hAnsi="Arial" w:cs="Arial"/>
          <w:sz w:val="20"/>
          <w:szCs w:val="20"/>
        </w:rPr>
        <w:t xml:space="preserve"> </w:t>
      </w:r>
      <w:r w:rsidRPr="0033019C">
        <w:rPr>
          <w:rFonts w:ascii="Arial" w:eastAsia="Times New Roman" w:hAnsi="Arial" w:cs="Arial"/>
          <w:sz w:val="20"/>
          <w:szCs w:val="20"/>
        </w:rPr>
        <w:t>đề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007C538D">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nghỉ</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trợ cấp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pháp</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điểm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chế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trợ cấp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vượt</w:t>
      </w:r>
      <w:r w:rsidRPr="00656E91">
        <w:rPr>
          <w:rFonts w:ascii="Arial" w:eastAsia="Times New Roman" w:hAnsi="Arial" w:cs="Arial"/>
          <w:sz w:val="20"/>
          <w:szCs w:val="20"/>
        </w:rPr>
        <w:t xml:space="preserve"> </w:t>
      </w:r>
      <w:r w:rsidRPr="0033019C">
        <w:rPr>
          <w:rFonts w:ascii="Arial" w:eastAsia="Times New Roman" w:hAnsi="Arial" w:cs="Arial"/>
          <w:sz w:val="20"/>
          <w:szCs w:val="20"/>
        </w:rPr>
        <w:t>quá</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007C538D">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cao</w:t>
      </w:r>
      <w:r w:rsidRPr="00656E91">
        <w:rPr>
          <w:rFonts w:ascii="Arial" w:eastAsia="Times New Roman" w:hAnsi="Arial" w:cs="Arial"/>
          <w:sz w:val="20"/>
          <w:szCs w:val="20"/>
        </w:rPr>
        <w:t xml:space="preserve"> </w:t>
      </w:r>
      <w:r w:rsidRPr="0033019C">
        <w:rPr>
          <w:rFonts w:ascii="Arial" w:eastAsia="Times New Roman" w:hAnsi="Arial" w:cs="Arial"/>
          <w:sz w:val="20"/>
          <w:szCs w:val="20"/>
        </w:rPr>
        <w:t>hơn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8</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0CA73DE2" w14:textId="4802BA7D" w:rsidR="00656E91" w:rsidRPr="00656E91" w:rsidRDefault="00656E91" w:rsidP="00656E91">
      <w:pPr>
        <w:spacing w:after="120"/>
        <w:ind w:firstLine="720"/>
        <w:jc w:val="both"/>
        <w:rPr>
          <w:rFonts w:ascii="Arial" w:eastAsia="Times New Roman" w:hAnsi="Arial" w:cs="Arial"/>
          <w:sz w:val="20"/>
          <w:szCs w:val="20"/>
        </w:rPr>
      </w:pPr>
      <w:bookmarkStart w:id="155" w:name="RANGE!A160"/>
      <w:bookmarkEnd w:id="154"/>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lang w:val="en-US"/>
        </w:rPr>
        <w:t>ể</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vọng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w:t>
      </w:r>
      <w:r w:rsidRPr="00656E91">
        <w:rPr>
          <w:rFonts w:ascii="Arial" w:eastAsia="Times New Roman" w:hAnsi="Arial" w:cs="Arial"/>
          <w:sz w:val="20"/>
          <w:szCs w:val="20"/>
          <w:lang w:val="en-US"/>
        </w:rPr>
        <w:t>ầ</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phần</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lang w:val="en-US"/>
        </w:rPr>
        <w:t>ể</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phần</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để</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w:t>
      </w:r>
      <w:r w:rsidRPr="00656E91">
        <w:rPr>
          <w:rFonts w:ascii="Arial" w:eastAsia="Times New Roman" w:hAnsi="Arial" w:cs="Arial"/>
          <w:sz w:val="20"/>
          <w:szCs w:val="20"/>
          <w:lang w:val="en-US"/>
        </w:rPr>
        <w:t>ổ</w:t>
      </w:r>
      <w:r w:rsidRPr="0033019C">
        <w:rPr>
          <w:rFonts w:ascii="Arial" w:eastAsia="Times New Roman" w:hAnsi="Arial" w:cs="Arial"/>
          <w:sz w:val="20"/>
          <w:szCs w:val="20"/>
        </w:rPr>
        <w:t>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hưu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p w14:paraId="737FCEE2" w14:textId="46071EE8" w:rsidR="00656E91" w:rsidRPr="00656E91" w:rsidRDefault="00656E91" w:rsidP="00656E91">
      <w:pPr>
        <w:spacing w:after="120"/>
        <w:jc w:val="center"/>
        <w:rPr>
          <w:rFonts w:ascii="Arial" w:eastAsia="Times New Roman" w:hAnsi="Arial" w:cs="Arial"/>
          <w:sz w:val="20"/>
          <w:szCs w:val="20"/>
          <w:lang w:val="en-US"/>
        </w:rPr>
      </w:pPr>
      <w:bookmarkStart w:id="156" w:name="RANGE!A161"/>
      <w:bookmarkEnd w:id="155"/>
      <w:r w:rsidRPr="0033019C">
        <w:rPr>
          <w:rFonts w:ascii="Arial" w:eastAsia="Times New Roman" w:hAnsi="Arial" w:cs="Arial"/>
          <w:sz w:val="20"/>
          <w:szCs w:val="20"/>
        </w:rPr>
        <w:t>ST</w:t>
      </w:r>
      <w:r w:rsidRPr="0033019C">
        <w:rPr>
          <w:rFonts w:ascii="Arial" w:eastAsia="Times New Roman" w:hAnsi="Arial" w:cs="Arial"/>
          <w:sz w:val="20"/>
          <w:szCs w:val="20"/>
          <w:vertAlign w:val="subscript"/>
        </w:rPr>
        <w:t>m</w:t>
      </w:r>
      <w:r w:rsidRPr="00656E91">
        <w:rPr>
          <w:rFonts w:ascii="Arial" w:eastAsia="Times New Roman" w:hAnsi="Arial" w:cs="Arial"/>
          <w:sz w:val="20"/>
          <w:szCs w:val="20"/>
          <w:vertAlign w:val="subscript"/>
          <w:lang w:val="en-US"/>
        </w:rPr>
        <w:t>l</w:t>
      </w:r>
      <w:r w:rsidRPr="0033019C">
        <w:rPr>
          <w:rFonts w:ascii="Arial" w:eastAsia="Times New Roman" w:hAnsi="Arial" w:cs="Arial"/>
          <w:sz w:val="20"/>
          <w:szCs w:val="20"/>
          <w:vertAlign w:val="subscript"/>
        </w:rPr>
        <w:t>ct</w:t>
      </w:r>
      <w:r w:rsidRPr="00656E91">
        <w:rPr>
          <w:rFonts w:ascii="Arial" w:eastAsia="Times New Roman" w:hAnsi="Arial" w:cs="Arial"/>
          <w:sz w:val="20"/>
          <w:szCs w:val="20"/>
          <w:vertAlign w:val="subscript"/>
          <w:lang w:val="en-US"/>
        </w:rPr>
        <w:t xml:space="preserve">   </w:t>
      </w:r>
      <w:r w:rsidRPr="00656E91">
        <w:rPr>
          <w:rFonts w:ascii="Arial" w:eastAsia="Times New Roman" w:hAnsi="Arial" w:cs="Arial"/>
          <w:sz w:val="20"/>
          <w:szCs w:val="20"/>
          <w:lang w:val="en-US"/>
        </w:rPr>
        <w:t>=  (</w:t>
      </w:r>
      <w:r w:rsidRPr="0033019C">
        <w:rPr>
          <w:rFonts w:ascii="Arial" w:eastAsia="Times New Roman" w:hAnsi="Arial" w:cs="Arial"/>
          <w:sz w:val="20"/>
          <w:szCs w:val="20"/>
        </w:rPr>
        <w:t>T</w:t>
      </w:r>
      <w:r w:rsidRPr="0033019C">
        <w:rPr>
          <w:rFonts w:ascii="Arial" w:eastAsia="Times New Roman" w:hAnsi="Arial" w:cs="Arial"/>
          <w:sz w:val="20"/>
          <w:szCs w:val="20"/>
          <w:vertAlign w:val="subscript"/>
        </w:rPr>
        <w:t>dt</w:t>
      </w:r>
      <w:r w:rsidRPr="00656E91">
        <w:rPr>
          <w:rFonts w:ascii="Arial" w:eastAsia="Times New Roman" w:hAnsi="Arial" w:cs="Arial"/>
          <w:sz w:val="20"/>
          <w:szCs w:val="20"/>
          <w:lang w:val="en-US"/>
        </w:rPr>
        <w:t xml:space="preserve"> - </w:t>
      </w:r>
      <w:r w:rsidRPr="0033019C">
        <w:rPr>
          <w:rFonts w:ascii="Arial" w:eastAsia="Times New Roman" w:hAnsi="Arial" w:cs="Arial"/>
          <w:sz w:val="20"/>
          <w:szCs w:val="20"/>
        </w:rPr>
        <w:t>T</w:t>
      </w:r>
      <w:r w:rsidRPr="0033019C">
        <w:rPr>
          <w:rFonts w:ascii="Arial" w:eastAsia="Times New Roman" w:hAnsi="Arial" w:cs="Arial"/>
          <w:sz w:val="20"/>
          <w:szCs w:val="20"/>
          <w:vertAlign w:val="subscript"/>
        </w:rPr>
        <w:t>tt</w:t>
      </w:r>
      <w:r w:rsidRPr="00656E91">
        <w:rPr>
          <w:rFonts w:ascii="Arial" w:eastAsia="Times New Roman" w:hAnsi="Arial" w:cs="Arial"/>
          <w:sz w:val="20"/>
          <w:szCs w:val="20"/>
          <w:lang w:val="en-US"/>
        </w:rPr>
        <w:t xml:space="preserve">) x </w:t>
      </w:r>
      <w:r w:rsidRPr="0033019C">
        <w:rPr>
          <w:rFonts w:ascii="Arial" w:eastAsia="Times New Roman" w:hAnsi="Arial" w:cs="Arial"/>
          <w:sz w:val="20"/>
          <w:szCs w:val="20"/>
        </w:rPr>
        <w:t>TC</w:t>
      </w:r>
      <w:r w:rsidRPr="0033019C">
        <w:rPr>
          <w:rFonts w:ascii="Arial" w:eastAsia="Times New Roman" w:hAnsi="Arial" w:cs="Arial"/>
          <w:sz w:val="20"/>
          <w:szCs w:val="20"/>
          <w:vertAlign w:val="subscript"/>
        </w:rPr>
        <w:t>htxh</w:t>
      </w:r>
    </w:p>
    <w:p w14:paraId="06FDC61F" w14:textId="72F31BD6" w:rsidR="00656E91" w:rsidRPr="00656E91" w:rsidRDefault="00656E91" w:rsidP="00656E91">
      <w:pPr>
        <w:spacing w:after="120"/>
        <w:ind w:firstLine="720"/>
        <w:jc w:val="both"/>
        <w:rPr>
          <w:rFonts w:ascii="Arial" w:eastAsia="Times New Roman" w:hAnsi="Arial" w:cs="Arial"/>
          <w:sz w:val="20"/>
          <w:szCs w:val="20"/>
        </w:rPr>
      </w:pP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50A63D85" w14:textId="46B6EEC7" w:rsidR="00656E91" w:rsidRPr="00656E91" w:rsidRDefault="00656E91" w:rsidP="00656E91">
      <w:pPr>
        <w:spacing w:after="120"/>
        <w:ind w:firstLine="720"/>
        <w:jc w:val="both"/>
        <w:rPr>
          <w:rFonts w:ascii="Arial" w:eastAsia="Times New Roman" w:hAnsi="Arial" w:cs="Arial"/>
          <w:sz w:val="20"/>
          <w:szCs w:val="20"/>
        </w:rPr>
      </w:pPr>
      <w:bookmarkStart w:id="157" w:name="RANGE!A162"/>
      <w:bookmarkEnd w:id="156"/>
      <w:r w:rsidRPr="0033019C">
        <w:rPr>
          <w:rFonts w:ascii="Arial" w:eastAsia="Times New Roman" w:hAnsi="Arial" w:cs="Arial"/>
          <w:sz w:val="20"/>
          <w:szCs w:val="20"/>
        </w:rPr>
        <w:t>ST</w:t>
      </w:r>
      <w:r w:rsidRPr="0033019C">
        <w:rPr>
          <w:rFonts w:ascii="Arial" w:eastAsia="Times New Roman" w:hAnsi="Arial" w:cs="Arial"/>
          <w:sz w:val="20"/>
          <w:szCs w:val="20"/>
          <w:vertAlign w:val="subscript"/>
        </w:rPr>
        <w:t>m</w:t>
      </w:r>
      <w:r w:rsidRPr="00656E91">
        <w:rPr>
          <w:rFonts w:ascii="Arial" w:eastAsia="Times New Roman" w:hAnsi="Arial" w:cs="Arial"/>
          <w:sz w:val="20"/>
          <w:szCs w:val="20"/>
          <w:vertAlign w:val="subscript"/>
          <w:lang w:val="en-US"/>
        </w:rPr>
        <w:t>l</w:t>
      </w:r>
      <w:r w:rsidRPr="0033019C">
        <w:rPr>
          <w:rFonts w:ascii="Arial" w:eastAsia="Times New Roman" w:hAnsi="Arial" w:cs="Arial"/>
          <w:sz w:val="20"/>
          <w:szCs w:val="20"/>
          <w:vertAlign w:val="subscript"/>
        </w:rPr>
        <w:t>ct</w:t>
      </w:r>
      <w:r w:rsidRPr="00656E91">
        <w:rPr>
          <w:rFonts w:ascii="Arial" w:eastAsia="Times New Roman" w:hAnsi="Arial" w:cs="Arial"/>
          <w:sz w:val="20"/>
          <w:szCs w:val="20"/>
          <w:lang w:val="en-US"/>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phần</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p>
    <w:p w14:paraId="1493023E" w14:textId="539ED45F" w:rsidR="00656E91" w:rsidRPr="00656E91" w:rsidRDefault="00656E91" w:rsidP="00656E91">
      <w:pPr>
        <w:spacing w:after="120"/>
        <w:ind w:firstLine="720"/>
        <w:jc w:val="both"/>
        <w:rPr>
          <w:rFonts w:ascii="Arial" w:eastAsia="Times New Roman" w:hAnsi="Arial" w:cs="Arial"/>
          <w:sz w:val="20"/>
          <w:szCs w:val="20"/>
        </w:rPr>
      </w:pPr>
      <w:bookmarkStart w:id="158" w:name="RANGE!A163"/>
      <w:bookmarkEnd w:id="157"/>
      <w:r w:rsidRPr="0033019C">
        <w:rPr>
          <w:rFonts w:ascii="Arial" w:eastAsia="Times New Roman" w:hAnsi="Arial" w:cs="Arial"/>
          <w:sz w:val="20"/>
          <w:szCs w:val="20"/>
        </w:rPr>
        <w:t>T</w:t>
      </w:r>
      <w:r w:rsidRPr="0033019C">
        <w:rPr>
          <w:rFonts w:ascii="Arial" w:eastAsia="Times New Roman" w:hAnsi="Arial" w:cs="Arial"/>
          <w:sz w:val="20"/>
          <w:szCs w:val="20"/>
          <w:vertAlign w:val="subscript"/>
        </w:rPr>
        <w:t>dt</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văn</w:t>
      </w:r>
      <w:r w:rsidRPr="00656E91">
        <w:rPr>
          <w:rFonts w:ascii="Arial" w:eastAsia="Times New Roman" w:hAnsi="Arial" w:cs="Arial"/>
          <w:sz w:val="20"/>
          <w:szCs w:val="20"/>
        </w:rPr>
        <w:t xml:space="preserve"> </w:t>
      </w:r>
      <w:r w:rsidRPr="0033019C">
        <w:rPr>
          <w:rFonts w:ascii="Arial" w:eastAsia="Times New Roman" w:hAnsi="Arial" w:cs="Arial"/>
          <w:sz w:val="20"/>
          <w:szCs w:val="20"/>
        </w:rPr>
        <w:t>bản</w:t>
      </w:r>
      <w:r w:rsidRPr="00656E91">
        <w:rPr>
          <w:rFonts w:ascii="Arial" w:eastAsia="Times New Roman" w:hAnsi="Arial" w:cs="Arial"/>
          <w:sz w:val="20"/>
          <w:szCs w:val="20"/>
        </w:rPr>
        <w:t xml:space="preserve"> đề nghị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007C538D">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66C9BFB7" w14:textId="7EA2C709" w:rsidR="00656E91" w:rsidRPr="00656E91" w:rsidRDefault="00656E91" w:rsidP="00656E91">
      <w:pPr>
        <w:spacing w:after="120"/>
        <w:ind w:firstLine="720"/>
        <w:jc w:val="both"/>
        <w:rPr>
          <w:rFonts w:ascii="Arial" w:eastAsia="Times New Roman" w:hAnsi="Arial" w:cs="Arial"/>
          <w:sz w:val="20"/>
          <w:szCs w:val="20"/>
        </w:rPr>
      </w:pPr>
      <w:bookmarkStart w:id="159" w:name="RANGE!A164"/>
      <w:bookmarkEnd w:id="158"/>
      <w:r w:rsidRPr="0033019C">
        <w:rPr>
          <w:rFonts w:ascii="Arial" w:eastAsia="Times New Roman" w:hAnsi="Arial" w:cs="Arial"/>
          <w:sz w:val="20"/>
          <w:szCs w:val="20"/>
        </w:rPr>
        <w:t>T</w:t>
      </w:r>
      <w:r w:rsidRPr="0033019C">
        <w:rPr>
          <w:rFonts w:ascii="Arial" w:eastAsia="Times New Roman" w:hAnsi="Arial" w:cs="Arial"/>
          <w:sz w:val="20"/>
          <w:szCs w:val="20"/>
          <w:vertAlign w:val="subscript"/>
        </w:rPr>
        <w:t>tt</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64CCBC59" w14:textId="36413665" w:rsidR="00656E91" w:rsidRPr="00656E91" w:rsidRDefault="00656E91" w:rsidP="00656E91">
      <w:pPr>
        <w:spacing w:after="120"/>
        <w:ind w:firstLine="720"/>
        <w:jc w:val="both"/>
        <w:rPr>
          <w:rFonts w:ascii="Arial" w:eastAsia="Times New Roman" w:hAnsi="Arial" w:cs="Arial"/>
          <w:sz w:val="20"/>
          <w:szCs w:val="20"/>
        </w:rPr>
      </w:pPr>
      <w:bookmarkStart w:id="160" w:name="RANGE!A165"/>
      <w:bookmarkEnd w:id="159"/>
      <w:r w:rsidRPr="0033019C">
        <w:rPr>
          <w:rFonts w:ascii="Arial" w:eastAsia="Times New Roman" w:hAnsi="Arial" w:cs="Arial"/>
          <w:sz w:val="20"/>
          <w:szCs w:val="20"/>
        </w:rPr>
        <w:t>TC</w:t>
      </w:r>
      <w:r w:rsidRPr="0033019C">
        <w:rPr>
          <w:rFonts w:ascii="Arial" w:eastAsia="Times New Roman" w:hAnsi="Arial" w:cs="Arial"/>
          <w:sz w:val="20"/>
          <w:szCs w:val="20"/>
          <w:vertAlign w:val="subscript"/>
        </w:rPr>
        <w:t>htxh</w:t>
      </w:r>
      <w:r w:rsidRPr="00656E91">
        <w:rPr>
          <w:rFonts w:ascii="Arial" w:eastAsia="Times New Roman" w:hAnsi="Arial" w:cs="Arial"/>
          <w:sz w:val="20"/>
          <w:szCs w:val="20"/>
          <w:lang w:val="en-US"/>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chế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007C538D">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phần</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ngay</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điểm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w:t>
      </w:r>
      <w:r w:rsidRPr="00656E91">
        <w:rPr>
          <w:rFonts w:ascii="Arial" w:eastAsia="Times New Roman" w:hAnsi="Arial" w:cs="Arial"/>
          <w:sz w:val="20"/>
          <w:szCs w:val="20"/>
          <w:lang w:val="en-US"/>
        </w:rPr>
        <w:t>ệ</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phần</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p>
    <w:p w14:paraId="1D629F9D" w14:textId="3FAB3730" w:rsidR="00656E91" w:rsidRPr="00656E91" w:rsidRDefault="00656E91" w:rsidP="00656E91">
      <w:pPr>
        <w:spacing w:after="120"/>
        <w:ind w:firstLine="720"/>
        <w:jc w:val="both"/>
        <w:rPr>
          <w:rFonts w:ascii="Arial" w:eastAsia="Times New Roman" w:hAnsi="Arial" w:cs="Arial"/>
          <w:sz w:val="20"/>
          <w:szCs w:val="20"/>
        </w:rPr>
      </w:pPr>
      <w:bookmarkStart w:id="161" w:name="RANGE!A166"/>
      <w:bookmarkEnd w:id="160"/>
      <w:r w:rsidRPr="0033019C">
        <w:rPr>
          <w:rFonts w:ascii="Arial" w:eastAsia="Times New Roman" w:hAnsi="Arial" w:cs="Arial"/>
          <w:sz w:val="20"/>
          <w:szCs w:val="20"/>
        </w:rPr>
        <w:t>6.</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thay đổi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thay đổi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hằng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tiếp</w:t>
      </w:r>
      <w:r w:rsidRPr="00656E91">
        <w:rPr>
          <w:rFonts w:ascii="Arial" w:eastAsia="Times New Roman" w:hAnsi="Arial" w:cs="Arial"/>
          <w:sz w:val="20"/>
          <w:szCs w:val="20"/>
        </w:rPr>
        <w:t xml:space="preserve"> </w:t>
      </w:r>
      <w:r w:rsidRPr="0033019C">
        <w:rPr>
          <w:rFonts w:ascii="Arial" w:eastAsia="Times New Roman" w:hAnsi="Arial" w:cs="Arial"/>
          <w:sz w:val="20"/>
          <w:szCs w:val="20"/>
        </w:rPr>
        <w:t>tục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hạn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hạn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quyết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chưa</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vọng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w:t>
      </w:r>
      <w:r w:rsidRPr="00656E91">
        <w:rPr>
          <w:rFonts w:ascii="Arial" w:eastAsia="Times New Roman" w:hAnsi="Arial" w:cs="Arial"/>
          <w:sz w:val="20"/>
          <w:szCs w:val="20"/>
          <w:lang w:val="en-US"/>
        </w:rPr>
        <w:t>ầ</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phần</w:t>
      </w:r>
      <w:r w:rsidRPr="00656E91">
        <w:rPr>
          <w:rFonts w:ascii="Arial" w:eastAsia="Times New Roman" w:hAnsi="Arial" w:cs="Arial"/>
          <w:sz w:val="20"/>
          <w:szCs w:val="20"/>
        </w:rPr>
        <w:t xml:space="preserve"> </w:t>
      </w:r>
      <w:r w:rsidRPr="0033019C">
        <w:rPr>
          <w:rFonts w:ascii="Arial" w:eastAsia="Times New Roman" w:hAnsi="Arial" w:cs="Arial"/>
          <w:sz w:val="20"/>
          <w:szCs w:val="20"/>
        </w:rPr>
        <w:t>còn</w:t>
      </w:r>
      <w:r w:rsidRPr="00656E91">
        <w:rPr>
          <w:rFonts w:ascii="Arial" w:eastAsia="Times New Roman" w:hAnsi="Arial" w:cs="Arial"/>
          <w:sz w:val="20"/>
          <w:szCs w:val="20"/>
        </w:rPr>
        <w:t xml:space="preserve"> </w:t>
      </w:r>
      <w:r w:rsidRPr="0033019C">
        <w:rPr>
          <w:rFonts w:ascii="Arial" w:eastAsia="Times New Roman" w:hAnsi="Arial" w:cs="Arial"/>
          <w:sz w:val="20"/>
          <w:szCs w:val="20"/>
        </w:rPr>
        <w:t>thiếu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lang w:val="en-US"/>
        </w:rPr>
        <w:t>ể</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cấp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6B92187C" w14:textId="427EECCF" w:rsidR="00656E91" w:rsidRPr="00656E91" w:rsidRDefault="00656E91" w:rsidP="00656E91">
      <w:pPr>
        <w:spacing w:after="120"/>
        <w:ind w:firstLine="720"/>
        <w:jc w:val="both"/>
        <w:rPr>
          <w:rFonts w:ascii="Arial" w:eastAsia="Times New Roman" w:hAnsi="Arial" w:cs="Arial"/>
          <w:sz w:val="20"/>
          <w:szCs w:val="20"/>
        </w:rPr>
      </w:pPr>
      <w:bookmarkStart w:id="162" w:name="RANGE!A167"/>
      <w:bookmarkEnd w:id="161"/>
      <w:r w:rsidRPr="0033019C">
        <w:rPr>
          <w:rFonts w:ascii="Arial" w:eastAsia="Times New Roman" w:hAnsi="Arial" w:cs="Arial"/>
          <w:sz w:val="20"/>
          <w:szCs w:val="20"/>
        </w:rPr>
        <w:t>7.</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hàng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22</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5EC22DB4" w14:textId="2E13ABFD" w:rsidR="00656E91" w:rsidRPr="00656E91" w:rsidRDefault="00656E91" w:rsidP="00656E91">
      <w:pPr>
        <w:spacing w:after="120"/>
        <w:ind w:firstLine="720"/>
        <w:jc w:val="both"/>
        <w:rPr>
          <w:rFonts w:ascii="Arial" w:eastAsia="Times New Roman" w:hAnsi="Arial" w:cs="Arial"/>
          <w:sz w:val="20"/>
          <w:szCs w:val="20"/>
        </w:rPr>
      </w:pPr>
      <w:bookmarkStart w:id="163" w:name="RANGE!A168"/>
      <w:bookmarkEnd w:id="162"/>
      <w:r w:rsidRPr="0033019C">
        <w:rPr>
          <w:rFonts w:ascii="Arial" w:eastAsia="Times New Roman" w:hAnsi="Arial" w:cs="Arial"/>
          <w:sz w:val="20"/>
          <w:szCs w:val="20"/>
        </w:rPr>
        <w:t>8.</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nêu</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vượt</w:t>
      </w:r>
      <w:r w:rsidRPr="00656E91">
        <w:rPr>
          <w:rFonts w:ascii="Arial" w:eastAsia="Times New Roman" w:hAnsi="Arial" w:cs="Arial"/>
          <w:sz w:val="20"/>
          <w:szCs w:val="20"/>
        </w:rPr>
        <w:t xml:space="preserve"> </w:t>
      </w:r>
      <w:r w:rsidRPr="0033019C">
        <w:rPr>
          <w:rFonts w:ascii="Arial" w:eastAsia="Times New Roman" w:hAnsi="Arial" w:cs="Arial"/>
          <w:sz w:val="20"/>
          <w:szCs w:val="20"/>
        </w:rPr>
        <w:t>quá</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để</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cấp hằng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cao</w:t>
      </w:r>
      <w:r w:rsidRPr="00656E91">
        <w:rPr>
          <w:rFonts w:ascii="Arial" w:eastAsia="Times New Roman" w:hAnsi="Arial" w:cs="Arial"/>
          <w:sz w:val="20"/>
          <w:szCs w:val="20"/>
        </w:rPr>
        <w:t xml:space="preserve"> </w:t>
      </w:r>
      <w:r w:rsidRPr="0033019C">
        <w:rPr>
          <w:rFonts w:ascii="Arial" w:eastAsia="Times New Roman" w:hAnsi="Arial" w:cs="Arial"/>
          <w:sz w:val="20"/>
          <w:szCs w:val="20"/>
        </w:rPr>
        <w:t>h</w:t>
      </w:r>
      <w:r w:rsidR="007C538D">
        <w:rPr>
          <w:rFonts w:ascii="Arial" w:eastAsia="Times New Roman" w:hAnsi="Arial" w:cs="Arial"/>
          <w:sz w:val="20"/>
          <w:szCs w:val="20"/>
          <w:lang w:val="en-US"/>
        </w:rPr>
        <w:t>ơ</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quyết</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w:t>
      </w:r>
      <w:r w:rsidRPr="00656E91">
        <w:rPr>
          <w:rFonts w:ascii="Arial" w:eastAsia="Times New Roman" w:hAnsi="Arial" w:cs="Arial"/>
          <w:sz w:val="20"/>
          <w:szCs w:val="20"/>
          <w:lang w:val="en-US"/>
        </w:rPr>
        <w:t>ấ</w:t>
      </w:r>
      <w:r w:rsidRPr="0033019C">
        <w:rPr>
          <w:rFonts w:ascii="Arial" w:eastAsia="Times New Roman" w:hAnsi="Arial" w:cs="Arial"/>
          <w:sz w:val="20"/>
          <w:szCs w:val="20"/>
        </w:rPr>
        <w:t>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cao</w:t>
      </w:r>
      <w:r w:rsidRPr="00656E91">
        <w:rPr>
          <w:rFonts w:ascii="Arial" w:eastAsia="Times New Roman" w:hAnsi="Arial" w:cs="Arial"/>
          <w:sz w:val="20"/>
          <w:szCs w:val="20"/>
        </w:rPr>
        <w:t xml:space="preserve"> </w:t>
      </w:r>
      <w:r w:rsidRPr="0033019C">
        <w:rPr>
          <w:rFonts w:ascii="Arial" w:eastAsia="Times New Roman" w:hAnsi="Arial" w:cs="Arial"/>
          <w:sz w:val="20"/>
          <w:szCs w:val="20"/>
        </w:rPr>
        <w:t>hơn</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p w14:paraId="0A19B5DD" w14:textId="3F62A9F1" w:rsidR="00656E91" w:rsidRPr="00656E91" w:rsidRDefault="00656E91" w:rsidP="00656E91">
      <w:pPr>
        <w:spacing w:after="120"/>
        <w:jc w:val="center"/>
        <w:rPr>
          <w:rFonts w:ascii="Arial" w:eastAsia="Times New Roman" w:hAnsi="Arial" w:cs="Arial"/>
          <w:sz w:val="20"/>
          <w:szCs w:val="20"/>
          <w:lang w:val="en-US"/>
        </w:rPr>
      </w:pPr>
      <w:bookmarkStart w:id="164" w:name="RANGE!A169"/>
      <w:bookmarkEnd w:id="163"/>
      <w:r w:rsidRPr="00656E91">
        <w:rPr>
          <w:rFonts w:ascii="Arial" w:eastAsia="Times New Roman" w:hAnsi="Arial" w:cs="Arial"/>
          <w:noProof/>
          <w:sz w:val="20"/>
          <w:szCs w:val="20"/>
          <w:lang w:val="en-US" w:eastAsia="en-US" w:bidi="ar-SA"/>
        </w:rPr>
        <w:drawing>
          <wp:inline distT="0" distB="0" distL="0" distR="0" wp14:anchorId="471E507A" wp14:editId="035A803E">
            <wp:extent cx="2507826" cy="519952"/>
            <wp:effectExtent l="0" t="0" r="6985" b="0"/>
            <wp:docPr id="90860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01957" name=""/>
                    <pic:cNvPicPr/>
                  </pic:nvPicPr>
                  <pic:blipFill>
                    <a:blip r:embed="rId11"/>
                    <a:stretch>
                      <a:fillRect/>
                    </a:stretch>
                  </pic:blipFill>
                  <pic:spPr>
                    <a:xfrm>
                      <a:off x="0" y="0"/>
                      <a:ext cx="2593050" cy="537622"/>
                    </a:xfrm>
                    <a:prstGeom prst="rect">
                      <a:avLst/>
                    </a:prstGeom>
                  </pic:spPr>
                </pic:pic>
              </a:graphicData>
            </a:graphic>
          </wp:inline>
        </w:drawing>
      </w:r>
    </w:p>
    <w:p w14:paraId="5A603884" w14:textId="6359E100" w:rsidR="00656E91" w:rsidRPr="00656E91" w:rsidRDefault="00656E91" w:rsidP="00656E91">
      <w:pPr>
        <w:spacing w:after="120"/>
        <w:ind w:firstLine="720"/>
        <w:jc w:val="both"/>
        <w:rPr>
          <w:rFonts w:ascii="Arial" w:eastAsia="Times New Roman" w:hAnsi="Arial" w:cs="Arial"/>
          <w:sz w:val="20"/>
          <w:szCs w:val="20"/>
        </w:rPr>
      </w:pP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38650FE6" w14:textId="6800FC82" w:rsidR="00656E91" w:rsidRPr="00656E91" w:rsidRDefault="00656E91" w:rsidP="00656E91">
      <w:pPr>
        <w:spacing w:after="120"/>
        <w:ind w:firstLine="720"/>
        <w:jc w:val="both"/>
        <w:rPr>
          <w:rFonts w:ascii="Arial" w:eastAsia="Times New Roman" w:hAnsi="Arial" w:cs="Arial"/>
          <w:sz w:val="20"/>
          <w:szCs w:val="20"/>
        </w:rPr>
      </w:pPr>
      <w:bookmarkStart w:id="165" w:name="RANGE!A170"/>
      <w:bookmarkEnd w:id="164"/>
      <w:r w:rsidRPr="0033019C">
        <w:rPr>
          <w:rFonts w:ascii="Arial" w:eastAsia="Times New Roman" w:hAnsi="Arial" w:cs="Arial"/>
          <w:sz w:val="20"/>
          <w:szCs w:val="20"/>
        </w:rPr>
        <w:t>TC</w:t>
      </w:r>
      <w:r w:rsidRPr="0033019C">
        <w:rPr>
          <w:rFonts w:ascii="Arial" w:eastAsia="Times New Roman" w:hAnsi="Arial" w:cs="Arial"/>
          <w:sz w:val="20"/>
          <w:szCs w:val="20"/>
          <w:vertAlign w:val="subscript"/>
        </w:rPr>
        <w:t>tt</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cao</w:t>
      </w:r>
      <w:r w:rsidRPr="00656E91">
        <w:rPr>
          <w:rFonts w:ascii="Arial" w:eastAsia="Times New Roman" w:hAnsi="Arial" w:cs="Arial"/>
          <w:sz w:val="20"/>
          <w:szCs w:val="20"/>
        </w:rPr>
        <w:t xml:space="preserve"> </w:t>
      </w:r>
      <w:r w:rsidRPr="0033019C">
        <w:rPr>
          <w:rFonts w:ascii="Arial" w:eastAsia="Times New Roman" w:hAnsi="Arial" w:cs="Arial"/>
          <w:sz w:val="20"/>
          <w:szCs w:val="20"/>
        </w:rPr>
        <w:t>hơn</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(đồng/tháng);</w:t>
      </w:r>
    </w:p>
    <w:p w14:paraId="181FAC45" w14:textId="7A748687" w:rsidR="00656E91" w:rsidRPr="00656E91" w:rsidRDefault="00656E91" w:rsidP="00656E91">
      <w:pPr>
        <w:spacing w:after="120"/>
        <w:ind w:firstLine="720"/>
        <w:jc w:val="both"/>
        <w:rPr>
          <w:rFonts w:ascii="Arial" w:eastAsia="Times New Roman" w:hAnsi="Arial" w:cs="Arial"/>
          <w:sz w:val="20"/>
          <w:szCs w:val="20"/>
        </w:rPr>
      </w:pPr>
      <w:bookmarkStart w:id="166" w:name="RANGE!A171"/>
      <w:bookmarkEnd w:id="165"/>
      <w:r w:rsidRPr="0033019C">
        <w:rPr>
          <w:rFonts w:ascii="Arial" w:eastAsia="Times New Roman" w:hAnsi="Arial" w:cs="Arial"/>
          <w:sz w:val="20"/>
          <w:szCs w:val="20"/>
        </w:rPr>
        <w:t>TC</w:t>
      </w:r>
      <w:r w:rsidRPr="0033019C">
        <w:rPr>
          <w:rFonts w:ascii="Arial" w:eastAsia="Times New Roman" w:hAnsi="Arial" w:cs="Arial"/>
          <w:sz w:val="20"/>
          <w:szCs w:val="20"/>
          <w:vertAlign w:val="subscript"/>
        </w:rPr>
        <w:t>htxh</w:t>
      </w:r>
      <w:r w:rsidRPr="00656E91">
        <w:rPr>
          <w:rFonts w:ascii="Arial" w:eastAsia="Times New Roman" w:hAnsi="Arial" w:cs="Arial"/>
          <w:sz w:val="20"/>
          <w:szCs w:val="20"/>
          <w:lang w:val="en-US"/>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chế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lastRenderedPageBreak/>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(đồng/tháng);</w:t>
      </w:r>
    </w:p>
    <w:p w14:paraId="12209202" w14:textId="247C9F63" w:rsidR="00656E91" w:rsidRPr="00656E91" w:rsidRDefault="00656E91" w:rsidP="00656E91">
      <w:pPr>
        <w:spacing w:after="120"/>
        <w:ind w:firstLine="720"/>
        <w:jc w:val="both"/>
        <w:rPr>
          <w:rFonts w:ascii="Arial" w:eastAsia="Times New Roman" w:hAnsi="Arial" w:cs="Arial"/>
          <w:sz w:val="20"/>
          <w:szCs w:val="20"/>
        </w:rPr>
      </w:pPr>
      <w:bookmarkStart w:id="167" w:name="RANGE!A172"/>
      <w:bookmarkEnd w:id="166"/>
      <w:r w:rsidRPr="0033019C">
        <w:rPr>
          <w:rFonts w:ascii="Arial" w:eastAsia="Times New Roman" w:hAnsi="Arial" w:cs="Arial"/>
          <w:sz w:val="20"/>
          <w:szCs w:val="20"/>
        </w:rPr>
        <w:t>T</w:t>
      </w:r>
      <w:r w:rsidRPr="0033019C">
        <w:rPr>
          <w:rFonts w:ascii="Arial" w:eastAsia="Times New Roman" w:hAnsi="Arial" w:cs="Arial"/>
          <w:sz w:val="20"/>
          <w:szCs w:val="20"/>
          <w:vertAlign w:val="subscript"/>
        </w:rPr>
        <w:t>tt</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068E2063" w14:textId="2E7E5A79" w:rsidR="00656E91" w:rsidRPr="00656E91" w:rsidRDefault="00656E91" w:rsidP="00656E91">
      <w:pPr>
        <w:spacing w:after="120"/>
        <w:ind w:firstLine="720"/>
        <w:jc w:val="both"/>
        <w:rPr>
          <w:rFonts w:ascii="Arial" w:eastAsia="Times New Roman" w:hAnsi="Arial" w:cs="Arial"/>
          <w:sz w:val="20"/>
          <w:szCs w:val="20"/>
        </w:rPr>
      </w:pPr>
      <w:bookmarkStart w:id="168" w:name="RANGE!A173"/>
      <w:bookmarkEnd w:id="167"/>
      <w:r w:rsidRPr="0033019C">
        <w:rPr>
          <w:rFonts w:ascii="Arial" w:eastAsia="Times New Roman" w:hAnsi="Arial" w:cs="Arial"/>
          <w:sz w:val="20"/>
          <w:szCs w:val="20"/>
        </w:rPr>
        <w:t>T</w:t>
      </w:r>
      <w:r w:rsidRPr="0033019C">
        <w:rPr>
          <w:rFonts w:ascii="Arial" w:eastAsia="Times New Roman" w:hAnsi="Arial" w:cs="Arial"/>
          <w:sz w:val="20"/>
          <w:szCs w:val="20"/>
          <w:vertAlign w:val="subscript"/>
        </w:rPr>
        <w:t>dt</w:t>
      </w:r>
      <w:r w:rsidRPr="00656E91">
        <w:rPr>
          <w:rFonts w:ascii="Arial" w:eastAsia="Times New Roman" w:hAnsi="Arial" w:cs="Arial"/>
          <w:sz w:val="20"/>
          <w:szCs w:val="20"/>
          <w:lang w:val="en-US"/>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văn</w:t>
      </w:r>
      <w:r w:rsidRPr="00656E91">
        <w:rPr>
          <w:rFonts w:ascii="Arial" w:eastAsia="Times New Roman" w:hAnsi="Arial" w:cs="Arial"/>
          <w:sz w:val="20"/>
          <w:szCs w:val="20"/>
        </w:rPr>
        <w:t xml:space="preserve"> </w:t>
      </w:r>
      <w:r w:rsidRPr="0033019C">
        <w:rPr>
          <w:rFonts w:ascii="Arial" w:eastAsia="Times New Roman" w:hAnsi="Arial" w:cs="Arial"/>
          <w:sz w:val="20"/>
          <w:szCs w:val="20"/>
        </w:rPr>
        <w:t>bản</w:t>
      </w:r>
      <w:r w:rsidRPr="00656E91">
        <w:rPr>
          <w:rFonts w:ascii="Arial" w:eastAsia="Times New Roman" w:hAnsi="Arial" w:cs="Arial"/>
          <w:sz w:val="20"/>
          <w:szCs w:val="20"/>
        </w:rPr>
        <w:t xml:space="preserve"> </w:t>
      </w:r>
      <w:r w:rsidRPr="0033019C">
        <w:rPr>
          <w:rFonts w:ascii="Arial" w:eastAsia="Times New Roman" w:hAnsi="Arial" w:cs="Arial"/>
          <w:sz w:val="20"/>
          <w:szCs w:val="20"/>
        </w:rPr>
        <w:t>đề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đến</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tuổi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trí</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p>
    <w:p w14:paraId="157D1849" w14:textId="64170CA4" w:rsidR="00656E91" w:rsidRPr="00656E91" w:rsidRDefault="00656E91" w:rsidP="00656E91">
      <w:pPr>
        <w:spacing w:after="120"/>
        <w:ind w:firstLine="720"/>
        <w:jc w:val="both"/>
        <w:rPr>
          <w:rFonts w:ascii="Arial" w:eastAsia="Times New Roman" w:hAnsi="Arial" w:cs="Arial"/>
          <w:sz w:val="20"/>
          <w:szCs w:val="20"/>
        </w:rPr>
      </w:pPr>
      <w:bookmarkStart w:id="169" w:name="RANGE!A174"/>
      <w:bookmarkEnd w:id="168"/>
      <w:r w:rsidRPr="0033019C">
        <w:rPr>
          <w:rFonts w:ascii="Arial" w:eastAsia="Times New Roman" w:hAnsi="Arial" w:cs="Arial"/>
          <w:sz w:val="20"/>
          <w:szCs w:val="20"/>
        </w:rPr>
        <w:t>9.</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phủ</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67</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7B196356" w14:textId="47FB41BB" w:rsidR="00656E91" w:rsidRPr="00656E91" w:rsidRDefault="00656E91" w:rsidP="00656E91">
      <w:pPr>
        <w:spacing w:after="120"/>
        <w:ind w:firstLine="720"/>
        <w:jc w:val="both"/>
        <w:rPr>
          <w:rFonts w:ascii="Arial" w:eastAsia="Times New Roman" w:hAnsi="Arial" w:cs="Arial"/>
          <w:sz w:val="20"/>
          <w:szCs w:val="20"/>
        </w:rPr>
      </w:pPr>
      <w:bookmarkStart w:id="170" w:name="RANGE!A175"/>
      <w:bookmarkEnd w:id="169"/>
      <w:r w:rsidRPr="0033019C">
        <w:rPr>
          <w:rFonts w:ascii="Arial" w:eastAsia="Times New Roman" w:hAnsi="Arial" w:cs="Arial"/>
          <w:sz w:val="20"/>
          <w:szCs w:val="20"/>
        </w:rPr>
        <w:t>10.</w:t>
      </w:r>
      <w:r w:rsidRPr="00656E91">
        <w:rPr>
          <w:rFonts w:ascii="Arial" w:eastAsia="Times New Roman" w:hAnsi="Arial" w:cs="Arial"/>
          <w:sz w:val="20"/>
          <w:szCs w:val="20"/>
        </w:rPr>
        <w:t xml:space="preserve"> </w:t>
      </w:r>
      <w:r w:rsidRPr="0033019C">
        <w:rPr>
          <w:rFonts w:ascii="Arial" w:eastAsia="Times New Roman" w:hAnsi="Arial" w:cs="Arial"/>
          <w:sz w:val="20"/>
          <w:szCs w:val="20"/>
        </w:rPr>
        <w:t>Văn</w:t>
      </w:r>
      <w:r w:rsidRPr="00656E91">
        <w:rPr>
          <w:rFonts w:ascii="Arial" w:eastAsia="Times New Roman" w:hAnsi="Arial" w:cs="Arial"/>
          <w:sz w:val="20"/>
          <w:szCs w:val="20"/>
        </w:rPr>
        <w:t xml:space="preserve"> </w:t>
      </w:r>
      <w:r w:rsidRPr="0033019C">
        <w:rPr>
          <w:rFonts w:ascii="Arial" w:eastAsia="Times New Roman" w:hAnsi="Arial" w:cs="Arial"/>
          <w:sz w:val="20"/>
          <w:szCs w:val="20"/>
        </w:rPr>
        <w:t>bản</w:t>
      </w:r>
      <w:r w:rsidRPr="00656E91">
        <w:rPr>
          <w:rFonts w:ascii="Arial" w:eastAsia="Times New Roman" w:hAnsi="Arial" w:cs="Arial"/>
          <w:sz w:val="20"/>
          <w:szCs w:val="20"/>
        </w:rPr>
        <w:t xml:space="preserve"> </w:t>
      </w:r>
      <w:r w:rsidRPr="0033019C">
        <w:rPr>
          <w:rFonts w:ascii="Arial" w:eastAsia="Times New Roman" w:hAnsi="Arial" w:cs="Arial"/>
          <w:sz w:val="20"/>
          <w:szCs w:val="20"/>
        </w:rPr>
        <w:t>đề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hàng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mẫu</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ban</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p>
    <w:p w14:paraId="1804CAA3" w14:textId="29F5C47E" w:rsidR="00656E91" w:rsidRPr="00656E91" w:rsidRDefault="00656E91" w:rsidP="00656E91">
      <w:pPr>
        <w:spacing w:after="120"/>
        <w:ind w:firstLine="720"/>
        <w:jc w:val="both"/>
        <w:rPr>
          <w:rFonts w:ascii="Arial" w:eastAsia="Times New Roman" w:hAnsi="Arial" w:cs="Arial"/>
          <w:b/>
          <w:bCs/>
          <w:sz w:val="20"/>
          <w:szCs w:val="20"/>
        </w:rPr>
      </w:pPr>
      <w:bookmarkStart w:id="171" w:name="RANGE!A176"/>
      <w:bookmarkEnd w:id="170"/>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15.</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Chế</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độ</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đối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v</w:t>
      </w:r>
      <w:r w:rsidRPr="00656E91">
        <w:rPr>
          <w:rFonts w:ascii="Arial" w:eastAsia="Times New Roman" w:hAnsi="Arial" w:cs="Arial"/>
          <w:b/>
          <w:bCs/>
          <w:sz w:val="20"/>
          <w:szCs w:val="20"/>
          <w:lang w:val="en-US"/>
        </w:rPr>
        <w:t>ớ</w:t>
      </w:r>
      <w:r w:rsidRPr="0033019C">
        <w:rPr>
          <w:rFonts w:ascii="Arial" w:eastAsia="Times New Roman" w:hAnsi="Arial" w:cs="Arial"/>
          <w:b/>
          <w:bCs/>
          <w:sz w:val="20"/>
          <w:szCs w:val="20"/>
        </w:rPr>
        <w:t>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thân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nhân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ng</w:t>
      </w:r>
      <w:r w:rsidRPr="00656E91">
        <w:rPr>
          <w:rFonts w:ascii="Arial" w:eastAsia="Times New Roman" w:hAnsi="Arial" w:cs="Arial"/>
          <w:b/>
          <w:bCs/>
          <w:sz w:val="20"/>
          <w:szCs w:val="20"/>
          <w:lang w:val="en-US"/>
        </w:rPr>
        <w:t>ườ</w:t>
      </w:r>
      <w:r w:rsidRPr="0033019C">
        <w:rPr>
          <w:rFonts w:ascii="Arial" w:eastAsia="Times New Roman" w:hAnsi="Arial" w:cs="Arial"/>
          <w:b/>
          <w:bCs/>
          <w:sz w:val="20"/>
          <w:szCs w:val="20"/>
        </w:rPr>
        <w:t>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đang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hưởng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w:t>
      </w:r>
      <w:r w:rsidRPr="00656E91">
        <w:rPr>
          <w:rFonts w:ascii="Arial" w:eastAsia="Times New Roman" w:hAnsi="Arial" w:cs="Arial"/>
          <w:b/>
          <w:bCs/>
          <w:sz w:val="20"/>
          <w:szCs w:val="20"/>
          <w:lang w:val="en-US"/>
        </w:rPr>
        <w:t>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cấp</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hằng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tháng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chết</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trước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khi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hết</w:t>
      </w:r>
      <w:r w:rsidRPr="00656E91">
        <w:rPr>
          <w:rFonts w:ascii="Arial" w:eastAsia="Times New Roman" w:hAnsi="Arial" w:cs="Arial"/>
          <w:b/>
          <w:bCs/>
          <w:sz w:val="20"/>
          <w:szCs w:val="20"/>
        </w:rPr>
        <w:t xml:space="preserve"> thời </w:t>
      </w:r>
      <w:r w:rsidRPr="0033019C">
        <w:rPr>
          <w:rFonts w:ascii="Arial" w:eastAsia="Times New Roman" w:hAnsi="Arial" w:cs="Arial"/>
          <w:b/>
          <w:bCs/>
          <w:sz w:val="20"/>
          <w:szCs w:val="20"/>
        </w:rPr>
        <w:t>hạn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hưởng</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w:t>
      </w:r>
      <w:r w:rsidRPr="00656E91">
        <w:rPr>
          <w:rFonts w:ascii="Arial" w:eastAsia="Times New Roman" w:hAnsi="Arial" w:cs="Arial"/>
          <w:b/>
          <w:bCs/>
          <w:sz w:val="20"/>
          <w:szCs w:val="20"/>
          <w:lang w:val="en-US"/>
        </w:rPr>
        <w:t>ợ</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cấp</w:t>
      </w:r>
    </w:p>
    <w:p w14:paraId="0ADE9461" w14:textId="614FFE1A" w:rsidR="00656E91" w:rsidRPr="00656E91" w:rsidRDefault="00656E91" w:rsidP="00656E91">
      <w:pPr>
        <w:spacing w:after="120"/>
        <w:ind w:firstLine="720"/>
        <w:jc w:val="both"/>
        <w:rPr>
          <w:rFonts w:ascii="Arial" w:eastAsia="Times New Roman" w:hAnsi="Arial" w:cs="Arial"/>
          <w:sz w:val="20"/>
          <w:szCs w:val="20"/>
        </w:rPr>
      </w:pPr>
      <w:bookmarkStart w:id="172" w:name="RANGE!A177"/>
      <w:bookmarkEnd w:id="171"/>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w:t>
      </w:r>
      <w:r w:rsidRPr="00656E91">
        <w:rPr>
          <w:rFonts w:ascii="Arial" w:eastAsia="Times New Roman" w:hAnsi="Arial" w:cs="Arial"/>
          <w:sz w:val="20"/>
          <w:szCs w:val="20"/>
          <w:lang w:val="en-US"/>
        </w:rPr>
        <w:t>ằ</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14</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chưa</w:t>
      </w:r>
      <w:r w:rsidRPr="00656E91">
        <w:rPr>
          <w:rFonts w:ascii="Arial" w:eastAsia="Times New Roman" w:hAnsi="Arial" w:cs="Arial"/>
          <w:sz w:val="20"/>
          <w:szCs w:val="20"/>
        </w:rPr>
        <w:t xml:space="preserve"> </w:t>
      </w:r>
      <w:r w:rsidRPr="0033019C">
        <w:rPr>
          <w:rFonts w:ascii="Arial" w:eastAsia="Times New Roman" w:hAnsi="Arial" w:cs="Arial"/>
          <w:sz w:val="20"/>
          <w:szCs w:val="20"/>
        </w:rPr>
        <w:t>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hạn</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hằng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thân</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những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chưa</w:t>
      </w:r>
      <w:r w:rsidRPr="00656E91">
        <w:rPr>
          <w:rFonts w:ascii="Arial" w:eastAsia="Times New Roman" w:hAnsi="Arial" w:cs="Arial"/>
          <w:sz w:val="20"/>
          <w:szCs w:val="20"/>
        </w:rPr>
        <w:t xml:space="preserve"> </w:t>
      </w:r>
      <w:r w:rsidRPr="0033019C">
        <w:rPr>
          <w:rFonts w:ascii="Arial" w:eastAsia="Times New Roman" w:hAnsi="Arial" w:cs="Arial"/>
          <w:sz w:val="20"/>
          <w:szCs w:val="20"/>
        </w:rPr>
        <w:t>nhận.</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chưa</w:t>
      </w:r>
      <w:r w:rsidRPr="00656E91">
        <w:rPr>
          <w:rFonts w:ascii="Arial" w:eastAsia="Times New Roman" w:hAnsi="Arial" w:cs="Arial"/>
          <w:sz w:val="20"/>
          <w:szCs w:val="20"/>
        </w:rPr>
        <w:t xml:space="preserve"> </w:t>
      </w:r>
      <w:r w:rsidRPr="0033019C">
        <w:rPr>
          <w:rFonts w:ascii="Arial" w:eastAsia="Times New Roman" w:hAnsi="Arial" w:cs="Arial"/>
          <w:sz w:val="20"/>
          <w:szCs w:val="20"/>
        </w:rPr>
        <w:t>nhận</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p>
    <w:p w14:paraId="17EEF374" w14:textId="4F22F28B" w:rsidR="00656E91" w:rsidRPr="00656E91" w:rsidRDefault="00656E91" w:rsidP="00656E91">
      <w:pPr>
        <w:spacing w:after="120"/>
        <w:ind w:firstLine="720"/>
        <w:jc w:val="both"/>
        <w:rPr>
          <w:rFonts w:ascii="Arial" w:eastAsia="Times New Roman" w:hAnsi="Arial" w:cs="Arial"/>
          <w:sz w:val="20"/>
          <w:szCs w:val="20"/>
        </w:rPr>
      </w:pPr>
      <w:bookmarkStart w:id="173" w:name="RANGE!A178"/>
      <w:bookmarkEnd w:id="172"/>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dưới</w:t>
      </w:r>
      <w:r w:rsidRPr="00656E91">
        <w:rPr>
          <w:rFonts w:ascii="Arial" w:eastAsia="Times New Roman" w:hAnsi="Arial" w:cs="Arial"/>
          <w:sz w:val="20"/>
          <w:szCs w:val="20"/>
        </w:rPr>
        <w:t xml:space="preserve"> </w:t>
      </w:r>
      <w:r w:rsidRPr="0033019C">
        <w:rPr>
          <w:rFonts w:ascii="Arial" w:eastAsia="Times New Roman" w:hAnsi="Arial" w:cs="Arial"/>
          <w:sz w:val="20"/>
          <w:szCs w:val="20"/>
        </w:rPr>
        <w:t>đây</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w:t>
      </w:r>
      <w:r w:rsidR="007C538D">
        <w:rPr>
          <w:rFonts w:ascii="Arial" w:eastAsia="Times New Roman" w:hAnsi="Arial" w:cs="Arial"/>
          <w:sz w:val="20"/>
          <w:szCs w:val="20"/>
          <w:lang w:val="en-US"/>
        </w:rPr>
        <w:t>ổ</w:t>
      </w:r>
      <w:r w:rsidRPr="00656E91">
        <w:rPr>
          <w:rFonts w:ascii="Arial" w:eastAsia="Times New Roman" w:hAnsi="Arial" w:cs="Arial"/>
          <w:sz w:val="20"/>
          <w:szCs w:val="20"/>
        </w:rPr>
        <w:t xml:space="preserve"> </w:t>
      </w:r>
      <w:r w:rsidRPr="0033019C">
        <w:rPr>
          <w:rFonts w:ascii="Arial" w:eastAsia="Times New Roman" w:hAnsi="Arial" w:cs="Arial"/>
          <w:sz w:val="20"/>
          <w:szCs w:val="20"/>
        </w:rPr>
        <w:t>chức,</w:t>
      </w:r>
      <w:r w:rsidRPr="00656E91">
        <w:rPr>
          <w:rFonts w:ascii="Arial" w:eastAsia="Times New Roman" w:hAnsi="Arial" w:cs="Arial"/>
          <w:sz w:val="20"/>
          <w:szCs w:val="20"/>
        </w:rPr>
        <w:t xml:space="preserve"> </w:t>
      </w:r>
      <w:r w:rsidRPr="0033019C">
        <w:rPr>
          <w:rFonts w:ascii="Arial" w:eastAsia="Times New Roman" w:hAnsi="Arial" w:cs="Arial"/>
          <w:sz w:val="20"/>
          <w:szCs w:val="20"/>
        </w:rPr>
        <w:t>cá</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lo</w:t>
      </w:r>
      <w:r w:rsidRPr="00656E91">
        <w:rPr>
          <w:rFonts w:ascii="Arial" w:eastAsia="Times New Roman" w:hAnsi="Arial" w:cs="Arial"/>
          <w:sz w:val="20"/>
          <w:szCs w:val="20"/>
        </w:rPr>
        <w:t xml:space="preserve"> </w:t>
      </w:r>
      <w:r w:rsidRPr="0033019C">
        <w:rPr>
          <w:rFonts w:ascii="Arial" w:eastAsia="Times New Roman" w:hAnsi="Arial" w:cs="Arial"/>
          <w:sz w:val="20"/>
          <w:szCs w:val="20"/>
        </w:rPr>
        <w:t>mai</w:t>
      </w:r>
      <w:r w:rsidRPr="00656E91">
        <w:rPr>
          <w:rFonts w:ascii="Arial" w:eastAsia="Times New Roman" w:hAnsi="Arial" w:cs="Arial"/>
          <w:sz w:val="20"/>
          <w:szCs w:val="20"/>
        </w:rPr>
        <w:t xml:space="preserve"> </w:t>
      </w:r>
      <w:r w:rsidRPr="0033019C">
        <w:rPr>
          <w:rFonts w:ascii="Arial" w:eastAsia="Times New Roman" w:hAnsi="Arial" w:cs="Arial"/>
          <w:sz w:val="20"/>
          <w:szCs w:val="20"/>
        </w:rPr>
        <w:t>táng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nhận</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mai</w:t>
      </w:r>
      <w:r w:rsidRPr="00656E91">
        <w:rPr>
          <w:rFonts w:ascii="Arial" w:eastAsia="Times New Roman" w:hAnsi="Arial" w:cs="Arial"/>
          <w:sz w:val="20"/>
          <w:szCs w:val="20"/>
        </w:rPr>
        <w:t xml:space="preserve"> </w:t>
      </w:r>
      <w:r w:rsidRPr="0033019C">
        <w:rPr>
          <w:rFonts w:ascii="Arial" w:eastAsia="Times New Roman" w:hAnsi="Arial" w:cs="Arial"/>
          <w:sz w:val="20"/>
          <w:szCs w:val="20"/>
        </w:rPr>
        <w:t>táng</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109</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44FE750B" w14:textId="4F9B92FC" w:rsidR="00656E91" w:rsidRPr="00656E91" w:rsidRDefault="00656E91" w:rsidP="00656E91">
      <w:pPr>
        <w:spacing w:after="120"/>
        <w:ind w:firstLine="720"/>
        <w:jc w:val="both"/>
        <w:rPr>
          <w:rFonts w:ascii="Arial" w:eastAsia="Times New Roman" w:hAnsi="Arial" w:cs="Arial"/>
          <w:sz w:val="20"/>
          <w:szCs w:val="20"/>
        </w:rPr>
      </w:pPr>
      <w:bookmarkStart w:id="174" w:name="RANGE!A179"/>
      <w:bookmarkEnd w:id="173"/>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p>
    <w:p w14:paraId="70DD00E8" w14:textId="0AC526D0" w:rsidR="00656E91" w:rsidRPr="00656E91" w:rsidRDefault="00656E91" w:rsidP="00656E91">
      <w:pPr>
        <w:spacing w:after="120"/>
        <w:ind w:firstLine="720"/>
        <w:jc w:val="both"/>
        <w:rPr>
          <w:rFonts w:ascii="Arial" w:eastAsia="Times New Roman" w:hAnsi="Arial" w:cs="Arial"/>
          <w:sz w:val="20"/>
          <w:szCs w:val="20"/>
        </w:rPr>
      </w:pPr>
      <w:bookmarkStart w:id="175" w:name="RANGE!A180"/>
      <w:bookmarkEnd w:id="174"/>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60</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lên.</w:t>
      </w:r>
    </w:p>
    <w:p w14:paraId="6978C348" w14:textId="749A7C19" w:rsidR="00656E91" w:rsidRPr="00656E91" w:rsidRDefault="00656E91" w:rsidP="00656E91">
      <w:pPr>
        <w:spacing w:after="120"/>
        <w:ind w:firstLine="720"/>
        <w:jc w:val="both"/>
        <w:rPr>
          <w:rFonts w:ascii="Arial" w:eastAsia="Times New Roman" w:hAnsi="Arial" w:cs="Arial"/>
          <w:sz w:val="20"/>
          <w:szCs w:val="20"/>
        </w:rPr>
      </w:pPr>
      <w:bookmarkStart w:id="176" w:name="RANGE!A181"/>
      <w:bookmarkEnd w:id="175"/>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Hồ</w:t>
      </w:r>
      <w:r w:rsidRPr="00656E91">
        <w:rPr>
          <w:rFonts w:ascii="Arial" w:eastAsia="Times New Roman" w:hAnsi="Arial" w:cs="Arial"/>
          <w:sz w:val="20"/>
          <w:szCs w:val="20"/>
        </w:rPr>
        <w:t xml:space="preserve"> </w:t>
      </w:r>
      <w:r w:rsidRPr="0033019C">
        <w:rPr>
          <w:rFonts w:ascii="Arial" w:eastAsia="Times New Roman" w:hAnsi="Arial" w:cs="Arial"/>
          <w:sz w:val="20"/>
          <w:szCs w:val="20"/>
        </w:rPr>
        <w:t>sơ</w:t>
      </w:r>
      <w:r w:rsidRPr="00656E91">
        <w:rPr>
          <w:rFonts w:ascii="Arial" w:eastAsia="Times New Roman" w:hAnsi="Arial" w:cs="Arial"/>
          <w:sz w:val="20"/>
          <w:szCs w:val="20"/>
        </w:rPr>
        <w:t xml:space="preserve"> </w:t>
      </w:r>
      <w:r w:rsidRPr="0033019C">
        <w:rPr>
          <w:rFonts w:ascii="Arial" w:eastAsia="Times New Roman" w:hAnsi="Arial" w:cs="Arial"/>
          <w:sz w:val="20"/>
          <w:szCs w:val="20"/>
        </w:rPr>
        <w:t>đề</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mai</w:t>
      </w:r>
      <w:r w:rsidRPr="00656E91">
        <w:rPr>
          <w:rFonts w:ascii="Arial" w:eastAsia="Times New Roman" w:hAnsi="Arial" w:cs="Arial"/>
          <w:sz w:val="20"/>
          <w:szCs w:val="20"/>
        </w:rPr>
        <w:t xml:space="preserve"> </w:t>
      </w:r>
      <w:r w:rsidRPr="0033019C">
        <w:rPr>
          <w:rFonts w:ascii="Arial" w:eastAsia="Times New Roman" w:hAnsi="Arial" w:cs="Arial"/>
          <w:sz w:val="20"/>
          <w:szCs w:val="20"/>
        </w:rPr>
        <w:t>táng</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bao</w:t>
      </w:r>
      <w:r w:rsidRPr="00656E91">
        <w:rPr>
          <w:rFonts w:ascii="Arial" w:eastAsia="Times New Roman" w:hAnsi="Arial" w:cs="Arial"/>
          <w:sz w:val="20"/>
          <w:szCs w:val="20"/>
        </w:rPr>
        <w:t xml:space="preserve"> </w:t>
      </w:r>
      <w:r w:rsidRPr="0033019C">
        <w:rPr>
          <w:rFonts w:ascii="Arial" w:eastAsia="Times New Roman" w:hAnsi="Arial" w:cs="Arial"/>
          <w:sz w:val="20"/>
          <w:szCs w:val="20"/>
        </w:rPr>
        <w:t>gồm:</w:t>
      </w:r>
    </w:p>
    <w:p w14:paraId="58E89CDD" w14:textId="12F38D38" w:rsidR="00656E91" w:rsidRPr="00656E91" w:rsidRDefault="00656E91" w:rsidP="00656E91">
      <w:pPr>
        <w:spacing w:after="120"/>
        <w:ind w:firstLine="720"/>
        <w:jc w:val="both"/>
        <w:rPr>
          <w:rFonts w:ascii="Arial" w:eastAsia="Times New Roman" w:hAnsi="Arial" w:cs="Arial"/>
          <w:sz w:val="20"/>
          <w:szCs w:val="20"/>
        </w:rPr>
      </w:pPr>
      <w:bookmarkStart w:id="177" w:name="RANGE!A182"/>
      <w:bookmarkEnd w:id="176"/>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Bản</w:t>
      </w:r>
      <w:r w:rsidRPr="00656E91">
        <w:rPr>
          <w:rFonts w:ascii="Arial" w:eastAsia="Times New Roman" w:hAnsi="Arial" w:cs="Arial"/>
          <w:sz w:val="20"/>
          <w:szCs w:val="20"/>
        </w:rPr>
        <w:t xml:space="preserve"> </w:t>
      </w:r>
      <w:r w:rsidRPr="0033019C">
        <w:rPr>
          <w:rFonts w:ascii="Arial" w:eastAsia="Times New Roman" w:hAnsi="Arial" w:cs="Arial"/>
          <w:sz w:val="20"/>
          <w:szCs w:val="20"/>
        </w:rPr>
        <w:t>sao</w:t>
      </w:r>
      <w:r w:rsidRPr="00656E91">
        <w:rPr>
          <w:rFonts w:ascii="Arial" w:eastAsia="Times New Roman" w:hAnsi="Arial" w:cs="Arial"/>
          <w:sz w:val="20"/>
          <w:szCs w:val="20"/>
        </w:rPr>
        <w:t xml:space="preserve"> </w:t>
      </w:r>
      <w:r w:rsidRPr="0033019C">
        <w:rPr>
          <w:rFonts w:ascii="Arial" w:eastAsia="Times New Roman" w:hAnsi="Arial" w:cs="Arial"/>
          <w:sz w:val="20"/>
          <w:szCs w:val="20"/>
        </w:rPr>
        <w:t>giấy</w:t>
      </w:r>
      <w:r w:rsidRPr="00656E91">
        <w:rPr>
          <w:rFonts w:ascii="Arial" w:eastAsia="Times New Roman" w:hAnsi="Arial" w:cs="Arial"/>
          <w:sz w:val="20"/>
          <w:szCs w:val="20"/>
        </w:rPr>
        <w:t xml:space="preserve"> </w:t>
      </w:r>
      <w:r w:rsidRPr="0033019C">
        <w:rPr>
          <w:rFonts w:ascii="Arial" w:eastAsia="Times New Roman" w:hAnsi="Arial" w:cs="Arial"/>
          <w:sz w:val="20"/>
          <w:szCs w:val="20"/>
        </w:rPr>
        <w:t>chứng</w:t>
      </w:r>
      <w:r w:rsidRPr="00656E91">
        <w:rPr>
          <w:rFonts w:ascii="Arial" w:eastAsia="Times New Roman" w:hAnsi="Arial" w:cs="Arial"/>
          <w:sz w:val="20"/>
          <w:szCs w:val="20"/>
        </w:rPr>
        <w:t xml:space="preserve"> </w:t>
      </w:r>
      <w:r w:rsidRPr="0033019C">
        <w:rPr>
          <w:rFonts w:ascii="Arial" w:eastAsia="Times New Roman" w:hAnsi="Arial" w:cs="Arial"/>
          <w:sz w:val="20"/>
          <w:szCs w:val="20"/>
        </w:rPr>
        <w:t>tử</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trích</w:t>
      </w:r>
      <w:r w:rsidRPr="00656E91">
        <w:rPr>
          <w:rFonts w:ascii="Arial" w:eastAsia="Times New Roman" w:hAnsi="Arial" w:cs="Arial"/>
          <w:sz w:val="20"/>
          <w:szCs w:val="20"/>
        </w:rPr>
        <w:t xml:space="preserve"> </w:t>
      </w:r>
      <w:r w:rsidRPr="0033019C">
        <w:rPr>
          <w:rFonts w:ascii="Arial" w:eastAsia="Times New Roman" w:hAnsi="Arial" w:cs="Arial"/>
          <w:sz w:val="20"/>
          <w:szCs w:val="20"/>
        </w:rPr>
        <w:t>lục</w:t>
      </w:r>
      <w:r w:rsidRPr="00656E91">
        <w:rPr>
          <w:rFonts w:ascii="Arial" w:eastAsia="Times New Roman" w:hAnsi="Arial" w:cs="Arial"/>
          <w:sz w:val="20"/>
          <w:szCs w:val="20"/>
        </w:rPr>
        <w:t xml:space="preserve"> </w:t>
      </w:r>
      <w:r w:rsidRPr="0033019C">
        <w:rPr>
          <w:rFonts w:ascii="Arial" w:eastAsia="Times New Roman" w:hAnsi="Arial" w:cs="Arial"/>
          <w:sz w:val="20"/>
          <w:szCs w:val="20"/>
        </w:rPr>
        <w:t>khai</w:t>
      </w:r>
      <w:r w:rsidRPr="00656E91">
        <w:rPr>
          <w:rFonts w:ascii="Arial" w:eastAsia="Times New Roman" w:hAnsi="Arial" w:cs="Arial"/>
          <w:sz w:val="20"/>
          <w:szCs w:val="20"/>
        </w:rPr>
        <w:t xml:space="preserve"> </w:t>
      </w:r>
      <w:r w:rsidRPr="0033019C">
        <w:rPr>
          <w:rFonts w:ascii="Arial" w:eastAsia="Times New Roman" w:hAnsi="Arial" w:cs="Arial"/>
          <w:sz w:val="20"/>
          <w:szCs w:val="20"/>
        </w:rPr>
        <w:t>tử</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bản</w:t>
      </w:r>
      <w:r w:rsidRPr="00656E91">
        <w:rPr>
          <w:rFonts w:ascii="Arial" w:eastAsia="Times New Roman" w:hAnsi="Arial" w:cs="Arial"/>
          <w:sz w:val="20"/>
          <w:szCs w:val="20"/>
        </w:rPr>
        <w:t xml:space="preserve"> </w:t>
      </w:r>
      <w:r w:rsidRPr="0033019C">
        <w:rPr>
          <w:rFonts w:ascii="Arial" w:eastAsia="Times New Roman" w:hAnsi="Arial" w:cs="Arial"/>
          <w:sz w:val="20"/>
          <w:szCs w:val="20"/>
        </w:rPr>
        <w:t>sao</w:t>
      </w:r>
      <w:r w:rsidRPr="00656E91">
        <w:rPr>
          <w:rFonts w:ascii="Arial" w:eastAsia="Times New Roman" w:hAnsi="Arial" w:cs="Arial"/>
          <w:sz w:val="20"/>
          <w:szCs w:val="20"/>
        </w:rPr>
        <w:t xml:space="preserve"> </w:t>
      </w:r>
      <w:r w:rsidRPr="0033019C">
        <w:rPr>
          <w:rFonts w:ascii="Arial" w:eastAsia="Times New Roman" w:hAnsi="Arial" w:cs="Arial"/>
          <w:sz w:val="20"/>
          <w:szCs w:val="20"/>
        </w:rPr>
        <w:t>gi</w:t>
      </w:r>
      <w:r w:rsidRPr="00656E91">
        <w:rPr>
          <w:rFonts w:ascii="Arial" w:eastAsia="Times New Roman" w:hAnsi="Arial" w:cs="Arial"/>
          <w:sz w:val="20"/>
          <w:szCs w:val="20"/>
          <w:lang w:val="en-US"/>
        </w:rPr>
        <w:t>ấ</w:t>
      </w:r>
      <w:r w:rsidRPr="0033019C">
        <w:rPr>
          <w:rFonts w:ascii="Arial" w:eastAsia="Times New Roman" w:hAnsi="Arial" w:cs="Arial"/>
          <w:sz w:val="20"/>
          <w:szCs w:val="20"/>
        </w:rPr>
        <w:t>y</w:t>
      </w:r>
      <w:r w:rsidRPr="00656E91">
        <w:rPr>
          <w:rFonts w:ascii="Arial" w:eastAsia="Times New Roman" w:hAnsi="Arial" w:cs="Arial"/>
          <w:sz w:val="20"/>
          <w:szCs w:val="20"/>
        </w:rPr>
        <w:t xml:space="preserve"> </w:t>
      </w:r>
      <w:r w:rsidRPr="0033019C">
        <w:rPr>
          <w:rFonts w:ascii="Arial" w:eastAsia="Times New Roman" w:hAnsi="Arial" w:cs="Arial"/>
          <w:sz w:val="20"/>
          <w:szCs w:val="20"/>
        </w:rPr>
        <w:t>báo</w:t>
      </w:r>
      <w:r w:rsidRPr="00656E91">
        <w:rPr>
          <w:rFonts w:ascii="Arial" w:eastAsia="Times New Roman" w:hAnsi="Arial" w:cs="Arial"/>
          <w:sz w:val="20"/>
          <w:szCs w:val="20"/>
        </w:rPr>
        <w:t xml:space="preserve"> </w:t>
      </w:r>
      <w:r w:rsidRPr="0033019C">
        <w:rPr>
          <w:rFonts w:ascii="Arial" w:eastAsia="Times New Roman" w:hAnsi="Arial" w:cs="Arial"/>
          <w:sz w:val="20"/>
          <w:szCs w:val="20"/>
        </w:rPr>
        <w:t>tử</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bản</w:t>
      </w:r>
      <w:r w:rsidRPr="00656E91">
        <w:rPr>
          <w:rFonts w:ascii="Arial" w:eastAsia="Times New Roman" w:hAnsi="Arial" w:cs="Arial"/>
          <w:sz w:val="20"/>
          <w:szCs w:val="20"/>
        </w:rPr>
        <w:t xml:space="preserve"> </w:t>
      </w:r>
      <w:r w:rsidRPr="0033019C">
        <w:rPr>
          <w:rFonts w:ascii="Arial" w:eastAsia="Times New Roman" w:hAnsi="Arial" w:cs="Arial"/>
          <w:sz w:val="20"/>
          <w:szCs w:val="20"/>
        </w:rPr>
        <w:t>sao</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Tòa</w:t>
      </w:r>
      <w:r w:rsidRPr="00656E91">
        <w:rPr>
          <w:rFonts w:ascii="Arial" w:eastAsia="Times New Roman" w:hAnsi="Arial" w:cs="Arial"/>
          <w:sz w:val="20"/>
          <w:szCs w:val="20"/>
        </w:rPr>
        <w:t xml:space="preserve"> </w:t>
      </w:r>
      <w:r w:rsidRPr="0033019C">
        <w:rPr>
          <w:rFonts w:ascii="Arial" w:eastAsia="Times New Roman" w:hAnsi="Arial" w:cs="Arial"/>
          <w:sz w:val="20"/>
          <w:szCs w:val="20"/>
        </w:rPr>
        <w:t>án</w:t>
      </w:r>
      <w:r w:rsidRPr="00656E91">
        <w:rPr>
          <w:rFonts w:ascii="Arial" w:eastAsia="Times New Roman" w:hAnsi="Arial" w:cs="Arial"/>
          <w:sz w:val="20"/>
          <w:szCs w:val="20"/>
        </w:rPr>
        <w:t xml:space="preserve"> </w:t>
      </w:r>
      <w:r w:rsidRPr="0033019C">
        <w:rPr>
          <w:rFonts w:ascii="Arial" w:eastAsia="Times New Roman" w:hAnsi="Arial" w:cs="Arial"/>
          <w:sz w:val="20"/>
          <w:szCs w:val="20"/>
        </w:rPr>
        <w:t>tuyên</w:t>
      </w:r>
      <w:r w:rsidRPr="00656E91">
        <w:rPr>
          <w:rFonts w:ascii="Arial" w:eastAsia="Times New Roman" w:hAnsi="Arial" w:cs="Arial"/>
          <w:sz w:val="20"/>
          <w:szCs w:val="20"/>
        </w:rPr>
        <w:t xml:space="preserve"> </w:t>
      </w:r>
      <w:r w:rsidRPr="0033019C">
        <w:rPr>
          <w:rFonts w:ascii="Arial" w:eastAsia="Times New Roman" w:hAnsi="Arial" w:cs="Arial"/>
          <w:sz w:val="20"/>
          <w:szCs w:val="20"/>
        </w:rPr>
        <w:t>bố</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p>
    <w:p w14:paraId="6ED69FDA" w14:textId="56138DDD" w:rsidR="00656E91" w:rsidRPr="00656E91" w:rsidRDefault="00656E91" w:rsidP="00656E91">
      <w:pPr>
        <w:spacing w:after="120"/>
        <w:ind w:firstLine="720"/>
        <w:jc w:val="both"/>
        <w:rPr>
          <w:rFonts w:ascii="Arial" w:eastAsia="Times New Roman" w:hAnsi="Arial" w:cs="Arial"/>
          <w:sz w:val="20"/>
          <w:szCs w:val="20"/>
        </w:rPr>
      </w:pPr>
      <w:bookmarkStart w:id="178" w:name="RANGE!A183"/>
      <w:bookmarkEnd w:id="177"/>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Tờ</w:t>
      </w:r>
      <w:r w:rsidRPr="00656E91">
        <w:rPr>
          <w:rFonts w:ascii="Arial" w:eastAsia="Times New Roman" w:hAnsi="Arial" w:cs="Arial"/>
          <w:sz w:val="20"/>
          <w:szCs w:val="20"/>
        </w:rPr>
        <w:t xml:space="preserve"> </w:t>
      </w:r>
      <w:r w:rsidRPr="0033019C">
        <w:rPr>
          <w:rFonts w:ascii="Arial" w:eastAsia="Times New Roman" w:hAnsi="Arial" w:cs="Arial"/>
          <w:sz w:val="20"/>
          <w:szCs w:val="20"/>
        </w:rPr>
        <w:t>khai</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thân</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mẫu</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ban</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p>
    <w:p w14:paraId="3ABF58AB" w14:textId="22BF02D1" w:rsidR="00656E91" w:rsidRPr="00656E91" w:rsidRDefault="00656E91" w:rsidP="00656E91">
      <w:pPr>
        <w:spacing w:after="120"/>
        <w:ind w:firstLine="720"/>
        <w:jc w:val="both"/>
        <w:rPr>
          <w:rFonts w:ascii="Arial" w:eastAsia="Times New Roman" w:hAnsi="Arial" w:cs="Arial"/>
          <w:sz w:val="20"/>
          <w:szCs w:val="20"/>
        </w:rPr>
      </w:pPr>
      <w:bookmarkStart w:id="179" w:name="RANGE!A184"/>
      <w:bookmarkEnd w:id="178"/>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quyết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mai</w:t>
      </w:r>
      <w:r w:rsidRPr="00656E91">
        <w:rPr>
          <w:rFonts w:ascii="Arial" w:eastAsia="Times New Roman" w:hAnsi="Arial" w:cs="Arial"/>
          <w:sz w:val="20"/>
          <w:szCs w:val="20"/>
        </w:rPr>
        <w:t xml:space="preserve"> </w:t>
      </w:r>
      <w:r w:rsidRPr="0033019C">
        <w:rPr>
          <w:rFonts w:ascii="Arial" w:eastAsia="Times New Roman" w:hAnsi="Arial" w:cs="Arial"/>
          <w:sz w:val="20"/>
          <w:szCs w:val="20"/>
        </w:rPr>
        <w:t>táng</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như</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p>
    <w:p w14:paraId="59B9764E" w14:textId="5DDCD3E1" w:rsidR="00656E91" w:rsidRPr="00656E91" w:rsidRDefault="00656E91" w:rsidP="00656E91">
      <w:pPr>
        <w:spacing w:after="120"/>
        <w:ind w:firstLine="720"/>
        <w:jc w:val="both"/>
        <w:rPr>
          <w:rFonts w:ascii="Arial" w:eastAsia="Times New Roman" w:hAnsi="Arial" w:cs="Arial"/>
          <w:sz w:val="20"/>
          <w:szCs w:val="20"/>
        </w:rPr>
      </w:pPr>
      <w:bookmarkStart w:id="180" w:name="RANGE!A185"/>
      <w:bookmarkEnd w:id="179"/>
      <w:r w:rsidRPr="0033019C">
        <w:rPr>
          <w:rFonts w:ascii="Arial" w:eastAsia="Times New Roman" w:hAnsi="Arial" w:cs="Arial"/>
          <w:sz w:val="20"/>
          <w:szCs w:val="20"/>
        </w:rPr>
        <w:t>a)</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hạn</w:t>
      </w:r>
      <w:r w:rsidRPr="00656E91">
        <w:rPr>
          <w:rFonts w:ascii="Arial" w:eastAsia="Times New Roman" w:hAnsi="Arial" w:cs="Arial"/>
          <w:sz w:val="20"/>
          <w:szCs w:val="20"/>
        </w:rPr>
        <w:t xml:space="preserve"> </w:t>
      </w:r>
      <w:r w:rsidRPr="0033019C">
        <w:rPr>
          <w:rFonts w:ascii="Arial" w:eastAsia="Times New Roman" w:hAnsi="Arial" w:cs="Arial"/>
          <w:sz w:val="20"/>
          <w:szCs w:val="20"/>
        </w:rPr>
        <w:t>90</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kể</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chết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thân</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nộp</w:t>
      </w:r>
      <w:r w:rsidRPr="00656E91">
        <w:rPr>
          <w:rFonts w:ascii="Arial" w:eastAsia="Times New Roman" w:hAnsi="Arial" w:cs="Arial"/>
          <w:sz w:val="20"/>
          <w:szCs w:val="20"/>
        </w:rPr>
        <w:t xml:space="preserve"> </w:t>
      </w:r>
      <w:r w:rsidRPr="0033019C">
        <w:rPr>
          <w:rFonts w:ascii="Arial" w:eastAsia="Times New Roman" w:hAnsi="Arial" w:cs="Arial"/>
          <w:sz w:val="20"/>
          <w:szCs w:val="20"/>
        </w:rPr>
        <w:t>hồ</w:t>
      </w:r>
      <w:r w:rsidRPr="00656E91">
        <w:rPr>
          <w:rFonts w:ascii="Arial" w:eastAsia="Times New Roman" w:hAnsi="Arial" w:cs="Arial"/>
          <w:sz w:val="20"/>
          <w:szCs w:val="20"/>
        </w:rPr>
        <w:t xml:space="preserve"> </w:t>
      </w:r>
      <w:r w:rsidRPr="0033019C">
        <w:rPr>
          <w:rFonts w:ascii="Arial" w:eastAsia="Times New Roman" w:hAnsi="Arial" w:cs="Arial"/>
          <w:sz w:val="20"/>
          <w:szCs w:val="20"/>
        </w:rPr>
        <w:t>sơ</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3AFC748A" w14:textId="5ED3409C" w:rsidR="00656E91" w:rsidRPr="00656E91" w:rsidRDefault="00656E91" w:rsidP="00656E91">
      <w:pPr>
        <w:spacing w:after="120"/>
        <w:ind w:firstLine="720"/>
        <w:jc w:val="both"/>
        <w:rPr>
          <w:rFonts w:ascii="Arial" w:eastAsia="Times New Roman" w:hAnsi="Arial" w:cs="Arial"/>
          <w:sz w:val="20"/>
          <w:szCs w:val="20"/>
        </w:rPr>
      </w:pPr>
      <w:bookmarkStart w:id="181" w:name="RANGE!A186"/>
      <w:bookmarkEnd w:id="180"/>
      <w:r w:rsidRPr="0033019C">
        <w:rPr>
          <w:rFonts w:ascii="Arial" w:eastAsia="Times New Roman" w:hAnsi="Arial" w:cs="Arial"/>
          <w:sz w:val="20"/>
          <w:szCs w:val="20"/>
        </w:rPr>
        <w:t>b)</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hạn</w:t>
      </w:r>
      <w:r w:rsidRPr="00656E91">
        <w:rPr>
          <w:rFonts w:ascii="Arial" w:eastAsia="Times New Roman" w:hAnsi="Arial" w:cs="Arial"/>
          <w:sz w:val="20"/>
          <w:szCs w:val="20"/>
        </w:rPr>
        <w:t xml:space="preserve"> </w:t>
      </w:r>
      <w:r w:rsidRPr="0033019C">
        <w:rPr>
          <w:rFonts w:ascii="Arial" w:eastAsia="Times New Roman" w:hAnsi="Arial" w:cs="Arial"/>
          <w:sz w:val="20"/>
          <w:szCs w:val="20"/>
        </w:rPr>
        <w:t>10</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việc,</w:t>
      </w:r>
      <w:r w:rsidRPr="00656E91">
        <w:rPr>
          <w:rFonts w:ascii="Arial" w:eastAsia="Times New Roman" w:hAnsi="Arial" w:cs="Arial"/>
          <w:sz w:val="20"/>
          <w:szCs w:val="20"/>
        </w:rPr>
        <w:t xml:space="preserve"> </w:t>
      </w:r>
      <w:r w:rsidRPr="0033019C">
        <w:rPr>
          <w:rFonts w:ascii="Arial" w:eastAsia="Times New Roman" w:hAnsi="Arial" w:cs="Arial"/>
          <w:sz w:val="20"/>
          <w:szCs w:val="20"/>
        </w:rPr>
        <w:t>kể</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nhận</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hồ</w:t>
      </w:r>
      <w:r w:rsidRPr="00656E91">
        <w:rPr>
          <w:rFonts w:ascii="Arial" w:eastAsia="Times New Roman" w:hAnsi="Arial" w:cs="Arial"/>
          <w:sz w:val="20"/>
          <w:szCs w:val="20"/>
        </w:rPr>
        <w:t xml:space="preserve"> </w:t>
      </w:r>
      <w:r w:rsidRPr="0033019C">
        <w:rPr>
          <w:rFonts w:ascii="Arial" w:eastAsia="Times New Roman" w:hAnsi="Arial" w:cs="Arial"/>
          <w:sz w:val="20"/>
          <w:szCs w:val="20"/>
        </w:rPr>
        <w:t>sơ</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trách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nhiệm</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tr</w:t>
      </w:r>
      <w:r w:rsidRPr="00656E91">
        <w:rPr>
          <w:rFonts w:ascii="Arial" w:eastAsia="Times New Roman" w:hAnsi="Arial" w:cs="Arial"/>
          <w:sz w:val="20"/>
          <w:szCs w:val="20"/>
        </w:rPr>
        <w:t>ườ</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không</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phải</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lời</w:t>
      </w:r>
      <w:r w:rsidRPr="00656E91">
        <w:rPr>
          <w:rFonts w:ascii="Arial" w:eastAsia="Times New Roman" w:hAnsi="Arial" w:cs="Arial"/>
          <w:sz w:val="20"/>
          <w:szCs w:val="20"/>
        </w:rPr>
        <w:t xml:space="preserve"> </w:t>
      </w:r>
      <w:r w:rsidRPr="0033019C">
        <w:rPr>
          <w:rFonts w:ascii="Arial" w:eastAsia="Times New Roman" w:hAnsi="Arial" w:cs="Arial"/>
          <w:sz w:val="20"/>
          <w:szCs w:val="20"/>
        </w:rPr>
        <w:t>bằng</w:t>
      </w:r>
      <w:r w:rsidRPr="00656E91">
        <w:rPr>
          <w:rFonts w:ascii="Arial" w:eastAsia="Times New Roman" w:hAnsi="Arial" w:cs="Arial"/>
          <w:sz w:val="20"/>
          <w:szCs w:val="20"/>
        </w:rPr>
        <w:t xml:space="preserve"> </w:t>
      </w:r>
      <w:r w:rsidRPr="0033019C">
        <w:rPr>
          <w:rFonts w:ascii="Arial" w:eastAsia="Times New Roman" w:hAnsi="Arial" w:cs="Arial"/>
          <w:sz w:val="20"/>
          <w:szCs w:val="20"/>
        </w:rPr>
        <w:t>văn</w:t>
      </w:r>
      <w:r w:rsidRPr="00656E91">
        <w:rPr>
          <w:rFonts w:ascii="Arial" w:eastAsia="Times New Roman" w:hAnsi="Arial" w:cs="Arial"/>
          <w:sz w:val="20"/>
          <w:szCs w:val="20"/>
        </w:rPr>
        <w:t xml:space="preserve"> </w:t>
      </w:r>
      <w:r w:rsidRPr="0033019C">
        <w:rPr>
          <w:rFonts w:ascii="Arial" w:eastAsia="Times New Roman" w:hAnsi="Arial" w:cs="Arial"/>
          <w:sz w:val="20"/>
          <w:szCs w:val="20"/>
        </w:rPr>
        <w:t>bản</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nêu</w:t>
      </w:r>
      <w:r w:rsidRPr="00656E91">
        <w:rPr>
          <w:rFonts w:ascii="Arial" w:eastAsia="Times New Roman" w:hAnsi="Arial" w:cs="Arial"/>
          <w:sz w:val="20"/>
          <w:szCs w:val="20"/>
        </w:rPr>
        <w:t xml:space="preserve"> </w:t>
      </w:r>
      <w:r w:rsidRPr="0033019C">
        <w:rPr>
          <w:rFonts w:ascii="Arial" w:eastAsia="Times New Roman" w:hAnsi="Arial" w:cs="Arial"/>
          <w:sz w:val="20"/>
          <w:szCs w:val="20"/>
        </w:rPr>
        <w:t>rõ</w:t>
      </w:r>
      <w:r w:rsidRPr="00656E91">
        <w:rPr>
          <w:rFonts w:ascii="Arial" w:eastAsia="Times New Roman" w:hAnsi="Arial" w:cs="Arial"/>
          <w:sz w:val="20"/>
          <w:szCs w:val="20"/>
        </w:rPr>
        <w:t xml:space="preserve"> </w:t>
      </w:r>
      <w:r w:rsidRPr="0033019C">
        <w:rPr>
          <w:rFonts w:ascii="Arial" w:eastAsia="Times New Roman" w:hAnsi="Arial" w:cs="Arial"/>
          <w:sz w:val="20"/>
          <w:szCs w:val="20"/>
        </w:rPr>
        <w:t>lý</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p>
    <w:p w14:paraId="020FA2AF" w14:textId="09A3EABA" w:rsidR="00656E91" w:rsidRPr="00656E91" w:rsidRDefault="00656E91" w:rsidP="00656E91">
      <w:pPr>
        <w:spacing w:after="120"/>
        <w:ind w:firstLine="720"/>
        <w:jc w:val="both"/>
        <w:rPr>
          <w:rFonts w:ascii="Arial" w:eastAsia="Times New Roman" w:hAnsi="Arial" w:cs="Arial"/>
          <w:b/>
          <w:bCs/>
          <w:sz w:val="20"/>
          <w:szCs w:val="20"/>
        </w:rPr>
      </w:pPr>
      <w:bookmarkStart w:id="182" w:name="RANGE!A187"/>
      <w:bookmarkEnd w:id="181"/>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16.</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Quy</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định</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chuyển</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tiếp</w:t>
      </w:r>
    </w:p>
    <w:p w14:paraId="2CE0D12B" w14:textId="0592416A" w:rsidR="00656E91" w:rsidRPr="00656E91" w:rsidRDefault="00656E91" w:rsidP="00656E91">
      <w:pPr>
        <w:spacing w:after="120"/>
        <w:ind w:firstLine="720"/>
        <w:jc w:val="both"/>
        <w:rPr>
          <w:rFonts w:ascii="Arial" w:eastAsia="Times New Roman" w:hAnsi="Arial" w:cs="Arial"/>
          <w:sz w:val="20"/>
          <w:szCs w:val="20"/>
        </w:rPr>
      </w:pPr>
      <w:bookmarkStart w:id="183" w:name="RANGE!A188"/>
      <w:bookmarkEnd w:id="182"/>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7</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2025</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47C51DF0" w14:textId="3EF1A70C" w:rsidR="00656E91" w:rsidRPr="00656E91" w:rsidRDefault="00656E91" w:rsidP="00656E91">
      <w:pPr>
        <w:spacing w:after="120"/>
        <w:ind w:firstLine="720"/>
        <w:jc w:val="both"/>
        <w:rPr>
          <w:rFonts w:ascii="Arial" w:eastAsia="Times New Roman" w:hAnsi="Arial" w:cs="Arial"/>
          <w:sz w:val="20"/>
          <w:szCs w:val="20"/>
        </w:rPr>
      </w:pPr>
      <w:bookmarkStart w:id="184" w:name="RANGE!A189"/>
      <w:bookmarkEnd w:id="183"/>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hưu</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7</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2025</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vẫn</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đây</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p>
    <w:p w14:paraId="701A5D52" w14:textId="59BC9CE3" w:rsidR="00656E91" w:rsidRPr="00656E91" w:rsidRDefault="00656E91" w:rsidP="00656E91">
      <w:pPr>
        <w:spacing w:after="120"/>
        <w:ind w:firstLine="720"/>
        <w:jc w:val="both"/>
        <w:rPr>
          <w:rFonts w:ascii="Arial" w:eastAsia="Times New Roman" w:hAnsi="Arial" w:cs="Arial"/>
          <w:sz w:val="20"/>
          <w:szCs w:val="20"/>
        </w:rPr>
      </w:pPr>
      <w:bookmarkStart w:id="185" w:name="RANGE!A190"/>
      <w:bookmarkEnd w:id="184"/>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w:t>
      </w:r>
      <w:r w:rsidR="007C538D">
        <w:rPr>
          <w:rFonts w:ascii="Arial" w:eastAsia="Times New Roman" w:hAnsi="Arial" w:cs="Arial"/>
          <w:sz w:val="20"/>
          <w:szCs w:val="20"/>
          <w:lang w:val="en-US"/>
        </w:rPr>
        <w:t>ắ</w:t>
      </w:r>
      <w:r w:rsidRPr="0033019C">
        <w:rPr>
          <w:rFonts w:ascii="Arial" w:eastAsia="Times New Roman" w:hAnsi="Arial" w:cs="Arial"/>
          <w:sz w:val="20"/>
          <w:szCs w:val="20"/>
        </w:rPr>
        <w:t>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r w:rsidRPr="00656E91">
        <w:rPr>
          <w:rFonts w:ascii="Arial" w:eastAsia="Times New Roman" w:hAnsi="Arial" w:cs="Arial"/>
          <w:sz w:val="20"/>
          <w:szCs w:val="20"/>
        </w:rPr>
        <w:t xml:space="preserve"> </w:t>
      </w:r>
      <w:r w:rsidRPr="0033019C">
        <w:rPr>
          <w:rFonts w:ascii="Arial" w:eastAsia="Times New Roman" w:hAnsi="Arial" w:cs="Arial"/>
          <w:sz w:val="20"/>
          <w:szCs w:val="20"/>
        </w:rPr>
        <w:t>bao</w:t>
      </w:r>
      <w:r w:rsidRPr="00656E91">
        <w:rPr>
          <w:rFonts w:ascii="Arial" w:eastAsia="Times New Roman" w:hAnsi="Arial" w:cs="Arial"/>
          <w:sz w:val="20"/>
          <w:szCs w:val="20"/>
        </w:rPr>
        <w:t xml:space="preserve"> </w:t>
      </w:r>
      <w:r w:rsidRPr="0033019C">
        <w:rPr>
          <w:rFonts w:ascii="Arial" w:eastAsia="Times New Roman" w:hAnsi="Arial" w:cs="Arial"/>
          <w:sz w:val="20"/>
          <w:szCs w:val="20"/>
        </w:rPr>
        <w:t>gồm</w:t>
      </w:r>
      <w:r w:rsidRPr="00656E91">
        <w:rPr>
          <w:rFonts w:ascii="Arial" w:eastAsia="Times New Roman" w:hAnsi="Arial" w:cs="Arial"/>
          <w:sz w:val="20"/>
          <w:szCs w:val="20"/>
        </w:rPr>
        <w:t xml:space="preserve"> </w:t>
      </w:r>
      <w:r w:rsidRPr="0033019C">
        <w:rPr>
          <w:rFonts w:ascii="Arial" w:eastAsia="Times New Roman" w:hAnsi="Arial" w:cs="Arial"/>
          <w:sz w:val="20"/>
          <w:szCs w:val="20"/>
        </w:rPr>
        <w:t>phụ</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khu</w:t>
      </w:r>
      <w:r w:rsidRPr="00656E91">
        <w:rPr>
          <w:rFonts w:ascii="Arial" w:eastAsia="Times New Roman" w:hAnsi="Arial" w:cs="Arial"/>
          <w:sz w:val="20"/>
          <w:szCs w:val="20"/>
        </w:rPr>
        <w:t xml:space="preserve"> </w:t>
      </w:r>
      <w:r w:rsidRPr="0033019C">
        <w:rPr>
          <w:rFonts w:ascii="Arial" w:eastAsia="Times New Roman" w:hAnsi="Arial" w:cs="Arial"/>
          <w:sz w:val="20"/>
          <w:szCs w:val="20"/>
        </w:rPr>
        <w:t>vực</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ngoài</w:t>
      </w:r>
      <w:r w:rsidRPr="00656E91">
        <w:rPr>
          <w:rFonts w:ascii="Arial" w:eastAsia="Times New Roman" w:hAnsi="Arial" w:cs="Arial"/>
          <w:sz w:val="20"/>
          <w:szCs w:val="20"/>
        </w:rPr>
        <w:t xml:space="preserve"> </w:t>
      </w:r>
      <w:r w:rsidRPr="0033019C">
        <w:rPr>
          <w:rFonts w:ascii="Arial" w:eastAsia="Times New Roman" w:hAnsi="Arial" w:cs="Arial"/>
          <w:sz w:val="20"/>
          <w:szCs w:val="20"/>
        </w:rPr>
        <w:t>lương</w:t>
      </w:r>
      <w:r w:rsidRPr="00656E91">
        <w:rPr>
          <w:rFonts w:ascii="Arial" w:eastAsia="Times New Roman" w:hAnsi="Arial" w:cs="Arial"/>
          <w:sz w:val="20"/>
          <w:szCs w:val="20"/>
        </w:rPr>
        <w:t xml:space="preserve"> hưu</w:t>
      </w: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007C538D">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tuất</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được</w:t>
      </w:r>
      <w:r w:rsidRPr="00656E91">
        <w:rPr>
          <w:rFonts w:ascii="Arial" w:eastAsia="Times New Roman" w:hAnsi="Arial" w:cs="Arial"/>
          <w:sz w:val="20"/>
          <w:szCs w:val="20"/>
        </w:rPr>
        <w:t xml:space="preserve"> </w:t>
      </w:r>
      <w:r w:rsidRPr="0033019C">
        <w:rPr>
          <w:rFonts w:ascii="Arial" w:eastAsia="Times New Roman" w:hAnsi="Arial" w:cs="Arial"/>
          <w:sz w:val="20"/>
          <w:szCs w:val="20"/>
        </w:rPr>
        <w:t>giải</w:t>
      </w:r>
      <w:r w:rsidRPr="00656E91">
        <w:rPr>
          <w:rFonts w:ascii="Arial" w:eastAsia="Times New Roman" w:hAnsi="Arial" w:cs="Arial"/>
          <w:sz w:val="20"/>
          <w:szCs w:val="20"/>
        </w:rPr>
        <w:t xml:space="preserve"> </w:t>
      </w:r>
      <w:r w:rsidRPr="0033019C">
        <w:rPr>
          <w:rFonts w:ascii="Arial" w:eastAsia="Times New Roman" w:hAnsi="Arial" w:cs="Arial"/>
          <w:sz w:val="20"/>
          <w:szCs w:val="20"/>
        </w:rPr>
        <w:t>quyết</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khu</w:t>
      </w:r>
      <w:r w:rsidRPr="00656E91">
        <w:rPr>
          <w:rFonts w:ascii="Arial" w:eastAsia="Times New Roman" w:hAnsi="Arial" w:cs="Arial"/>
          <w:sz w:val="20"/>
          <w:szCs w:val="20"/>
        </w:rPr>
        <w:t xml:space="preserve"> </w:t>
      </w:r>
      <w:r w:rsidRPr="0033019C">
        <w:rPr>
          <w:rFonts w:ascii="Arial" w:eastAsia="Times New Roman" w:hAnsi="Arial" w:cs="Arial"/>
          <w:sz w:val="20"/>
          <w:szCs w:val="20"/>
        </w:rPr>
        <w:t>vực</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pháp</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bắt</w:t>
      </w:r>
      <w:r w:rsidRPr="00656E91">
        <w:rPr>
          <w:rFonts w:ascii="Arial" w:eastAsia="Times New Roman" w:hAnsi="Arial" w:cs="Arial"/>
          <w:sz w:val="20"/>
          <w:szCs w:val="20"/>
        </w:rPr>
        <w:t xml:space="preserve"> </w:t>
      </w:r>
      <w:r w:rsidRPr="0033019C">
        <w:rPr>
          <w:rFonts w:ascii="Arial" w:eastAsia="Times New Roman" w:hAnsi="Arial" w:cs="Arial"/>
          <w:sz w:val="20"/>
          <w:szCs w:val="20"/>
        </w:rPr>
        <w:t>buộc.</w:t>
      </w:r>
    </w:p>
    <w:p w14:paraId="3E7B0A86" w14:textId="697EE9EC" w:rsidR="00656E91" w:rsidRPr="00656E91" w:rsidRDefault="00656E91" w:rsidP="00656E91">
      <w:pPr>
        <w:spacing w:after="120"/>
        <w:ind w:firstLine="720"/>
        <w:jc w:val="both"/>
        <w:rPr>
          <w:rFonts w:ascii="Arial" w:eastAsia="Times New Roman" w:hAnsi="Arial" w:cs="Arial"/>
          <w:sz w:val="20"/>
          <w:szCs w:val="20"/>
        </w:rPr>
      </w:pPr>
      <w:bookmarkStart w:id="186" w:name="RANGE!A191"/>
      <w:bookmarkEnd w:id="185"/>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đủ</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kiện</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hưởng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ch</w:t>
      </w:r>
      <w:r w:rsidRPr="00656E91">
        <w:rPr>
          <w:rFonts w:ascii="Arial" w:eastAsia="Times New Roman" w:hAnsi="Arial" w:cs="Arial"/>
          <w:sz w:val="20"/>
          <w:szCs w:val="20"/>
          <w:lang w:val="en-US"/>
        </w:rPr>
        <w:t>ế</w:t>
      </w:r>
      <w:r w:rsidRPr="00656E91">
        <w:rPr>
          <w:rFonts w:ascii="Arial" w:eastAsia="Times New Roman" w:hAnsi="Arial" w:cs="Arial"/>
          <w:sz w:val="20"/>
          <w:szCs w:val="20"/>
        </w:rPr>
        <w:t xml:space="preserve"> </w:t>
      </w:r>
      <w:r w:rsidRPr="0033019C">
        <w:rPr>
          <w:rFonts w:ascii="Arial" w:eastAsia="Times New Roman" w:hAnsi="Arial" w:cs="Arial"/>
          <w:sz w:val="20"/>
          <w:szCs w:val="20"/>
        </w:rPr>
        <w:t>độ</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7</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2025</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vẫn</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2014.</w:t>
      </w:r>
    </w:p>
    <w:p w14:paraId="114F9AB6" w14:textId="07922CCE" w:rsidR="00656E91" w:rsidRPr="00656E91" w:rsidRDefault="00656E91" w:rsidP="00656E91">
      <w:pPr>
        <w:spacing w:after="120"/>
        <w:ind w:firstLine="720"/>
        <w:jc w:val="both"/>
        <w:rPr>
          <w:rFonts w:ascii="Arial" w:eastAsia="Times New Roman" w:hAnsi="Arial" w:cs="Arial"/>
          <w:sz w:val="20"/>
          <w:szCs w:val="20"/>
        </w:rPr>
      </w:pPr>
      <w:bookmarkStart w:id="187" w:name="RANGE!A192"/>
      <w:bookmarkEnd w:id="186"/>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Trường</w:t>
      </w:r>
      <w:r w:rsidRPr="00656E91">
        <w:rPr>
          <w:rFonts w:ascii="Arial" w:eastAsia="Times New Roman" w:hAnsi="Arial" w:cs="Arial"/>
          <w:sz w:val="20"/>
          <w:szCs w:val="20"/>
        </w:rPr>
        <w:t xml:space="preserve"> </w:t>
      </w:r>
      <w:r w:rsidRPr="0033019C">
        <w:rPr>
          <w:rFonts w:ascii="Arial" w:eastAsia="Times New Roman" w:hAnsi="Arial" w:cs="Arial"/>
          <w:sz w:val="20"/>
          <w:szCs w:val="20"/>
        </w:rPr>
        <w:t>hợp</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03</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06</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hoặc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lần</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nhiều</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mà</w:t>
      </w:r>
      <w:r w:rsidRPr="00656E91">
        <w:rPr>
          <w:rFonts w:ascii="Arial" w:eastAsia="Times New Roman" w:hAnsi="Arial" w:cs="Arial"/>
          <w:sz w:val="20"/>
          <w:szCs w:val="20"/>
        </w:rPr>
        <w:t xml:space="preserve"> </w:t>
      </w:r>
      <w:r w:rsidRPr="0033019C">
        <w:rPr>
          <w:rFonts w:ascii="Arial" w:eastAsia="Times New Roman" w:hAnsi="Arial" w:cs="Arial"/>
          <w:sz w:val="20"/>
          <w:szCs w:val="20"/>
        </w:rPr>
        <w:t>trong</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kể</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7</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2025</w:t>
      </w:r>
      <w:r w:rsidRPr="00656E91">
        <w:rPr>
          <w:rFonts w:ascii="Arial" w:eastAsia="Times New Roman" w:hAnsi="Arial" w:cs="Arial"/>
          <w:sz w:val="20"/>
          <w:szCs w:val="20"/>
        </w:rPr>
        <w:t xml:space="preserve"> </w:t>
      </w:r>
      <w:r w:rsidRPr="0033019C">
        <w:rPr>
          <w:rFonts w:ascii="Arial" w:eastAsia="Times New Roman" w:hAnsi="Arial" w:cs="Arial"/>
          <w:sz w:val="20"/>
          <w:szCs w:val="20"/>
        </w:rPr>
        <w:t>trở</w:t>
      </w:r>
      <w:r w:rsidRPr="00656E91">
        <w:rPr>
          <w:rFonts w:ascii="Arial" w:eastAsia="Times New Roman" w:hAnsi="Arial" w:cs="Arial"/>
          <w:sz w:val="20"/>
          <w:szCs w:val="20"/>
        </w:rPr>
        <w:t xml:space="preserve"> </w:t>
      </w:r>
      <w:r w:rsidRPr="0033019C">
        <w:rPr>
          <w:rFonts w:ascii="Arial" w:eastAsia="Times New Roman" w:hAnsi="Arial" w:cs="Arial"/>
          <w:sz w:val="20"/>
          <w:szCs w:val="20"/>
        </w:rPr>
        <w:t>đi</w:t>
      </w:r>
      <w:r w:rsidRPr="00656E91">
        <w:rPr>
          <w:rFonts w:ascii="Arial" w:eastAsia="Times New Roman" w:hAnsi="Arial" w:cs="Arial"/>
          <w:sz w:val="20"/>
          <w:szCs w:val="20"/>
        </w:rPr>
        <w:t xml:space="preserve"> </w:t>
      </w:r>
      <w:r w:rsidRPr="0033019C">
        <w:rPr>
          <w:rFonts w:ascii="Arial" w:eastAsia="Times New Roman" w:hAnsi="Arial" w:cs="Arial"/>
          <w:sz w:val="20"/>
          <w:szCs w:val="20"/>
        </w:rPr>
        <w:t>thì</w:t>
      </w:r>
      <w:r w:rsidRPr="00656E91">
        <w:rPr>
          <w:rFonts w:ascii="Arial" w:eastAsia="Times New Roman" w:hAnsi="Arial" w:cs="Arial"/>
          <w:sz w:val="20"/>
          <w:szCs w:val="20"/>
        </w:rPr>
        <w:t xml:space="preserve"> </w:t>
      </w:r>
      <w:r w:rsidRPr="0033019C">
        <w:rPr>
          <w:rFonts w:ascii="Arial" w:eastAsia="Times New Roman" w:hAnsi="Arial" w:cs="Arial"/>
          <w:sz w:val="20"/>
          <w:szCs w:val="20"/>
        </w:rPr>
        <w:t>việc</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w:t>
      </w:r>
      <w:r w:rsidRPr="00656E91">
        <w:rPr>
          <w:rFonts w:ascii="Arial" w:eastAsia="Times New Roman" w:hAnsi="Arial" w:cs="Arial"/>
          <w:sz w:val="20"/>
          <w:szCs w:val="20"/>
          <w:lang w:val="en-US"/>
        </w:rPr>
        <w:t>ợ</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007C538D">
        <w:rPr>
          <w:rFonts w:ascii="Arial" w:eastAsia="Times New Roman" w:hAnsi="Arial" w:cs="Arial"/>
          <w:sz w:val="20"/>
          <w:szCs w:val="20"/>
          <w:lang w:val="en-US"/>
        </w:rPr>
        <w:t>ư</w:t>
      </w:r>
      <w:r w:rsidRPr="0033019C">
        <w:rPr>
          <w:rFonts w:ascii="Arial" w:eastAsia="Times New Roman" w:hAnsi="Arial" w:cs="Arial"/>
          <w:sz w:val="20"/>
          <w:szCs w:val="20"/>
        </w:rPr>
        <w:t>ợc</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kể</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điểm</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mới,</w:t>
      </w:r>
      <w:r w:rsidRPr="00656E91">
        <w:rPr>
          <w:rFonts w:ascii="Arial" w:eastAsia="Times New Roman" w:hAnsi="Arial" w:cs="Arial"/>
          <w:sz w:val="20"/>
          <w:szCs w:val="20"/>
        </w:rPr>
        <w:t xml:space="preserve"> </w:t>
      </w:r>
      <w:r w:rsidRPr="0033019C">
        <w:rPr>
          <w:rFonts w:ascii="Arial" w:eastAsia="Times New Roman" w:hAnsi="Arial" w:cs="Arial"/>
          <w:sz w:val="20"/>
          <w:szCs w:val="20"/>
        </w:rPr>
        <w:t>sau</w:t>
      </w:r>
      <w:r w:rsidRPr="00656E91">
        <w:rPr>
          <w:rFonts w:ascii="Arial" w:eastAsia="Times New Roman" w:hAnsi="Arial" w:cs="Arial"/>
          <w:sz w:val="20"/>
          <w:szCs w:val="20"/>
        </w:rPr>
        <w:t xml:space="preserve"> </w:t>
      </w:r>
      <w:r w:rsidRPr="0033019C">
        <w:rPr>
          <w:rFonts w:ascii="Arial" w:eastAsia="Times New Roman" w:hAnsi="Arial" w:cs="Arial"/>
          <w:sz w:val="20"/>
          <w:szCs w:val="20"/>
        </w:rPr>
        <w:t>khi</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gian</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đăng</w:t>
      </w:r>
      <w:r w:rsidRPr="00656E91">
        <w:rPr>
          <w:rFonts w:ascii="Arial" w:eastAsia="Times New Roman" w:hAnsi="Arial" w:cs="Arial"/>
          <w:sz w:val="20"/>
          <w:szCs w:val="20"/>
        </w:rPr>
        <w:t xml:space="preserve"> </w:t>
      </w:r>
      <w:r w:rsidRPr="0033019C">
        <w:rPr>
          <w:rFonts w:ascii="Arial" w:eastAsia="Times New Roman" w:hAnsi="Arial" w:cs="Arial"/>
          <w:sz w:val="20"/>
          <w:szCs w:val="20"/>
        </w:rPr>
        <w:t>ký</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đó.</w:t>
      </w:r>
    </w:p>
    <w:p w14:paraId="35EEFE67" w14:textId="0266DC79" w:rsidR="00656E91" w:rsidRPr="00656E91" w:rsidRDefault="00656E91" w:rsidP="00656E91">
      <w:pPr>
        <w:spacing w:after="120"/>
        <w:ind w:firstLine="720"/>
        <w:jc w:val="both"/>
        <w:rPr>
          <w:rFonts w:ascii="Arial" w:eastAsia="Times New Roman" w:hAnsi="Arial" w:cs="Arial"/>
          <w:b/>
          <w:bCs/>
          <w:sz w:val="20"/>
          <w:szCs w:val="20"/>
        </w:rPr>
      </w:pPr>
      <w:bookmarkStart w:id="188" w:name="RANGE!A193"/>
      <w:bookmarkEnd w:id="187"/>
      <w:r w:rsidRPr="0033019C">
        <w:rPr>
          <w:rFonts w:ascii="Arial" w:eastAsia="Times New Roman" w:hAnsi="Arial" w:cs="Arial"/>
          <w:b/>
          <w:bCs/>
          <w:sz w:val="20"/>
          <w:szCs w:val="20"/>
        </w:rPr>
        <w:lastRenderedPageBreak/>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17.</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Hiệu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lực</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hành</w:t>
      </w:r>
    </w:p>
    <w:p w14:paraId="2CA2776E" w14:textId="6F0006F7" w:rsidR="00656E91" w:rsidRPr="00656E91" w:rsidRDefault="00656E91" w:rsidP="00656E91">
      <w:pPr>
        <w:spacing w:after="120"/>
        <w:ind w:firstLine="720"/>
        <w:jc w:val="both"/>
        <w:rPr>
          <w:rFonts w:ascii="Arial" w:eastAsia="Times New Roman" w:hAnsi="Arial" w:cs="Arial"/>
          <w:sz w:val="20"/>
          <w:szCs w:val="20"/>
        </w:rPr>
      </w:pPr>
      <w:bookmarkStart w:id="189" w:name="RANGE!A194"/>
      <w:bookmarkEnd w:id="188"/>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hiệu</w:t>
      </w:r>
      <w:r w:rsidRPr="00656E91">
        <w:rPr>
          <w:rFonts w:ascii="Arial" w:eastAsia="Times New Roman" w:hAnsi="Arial" w:cs="Arial"/>
          <w:sz w:val="20"/>
          <w:szCs w:val="20"/>
        </w:rPr>
        <w:t xml:space="preserve"> </w:t>
      </w:r>
      <w:r w:rsidRPr="0033019C">
        <w:rPr>
          <w:rFonts w:ascii="Arial" w:eastAsia="Times New Roman" w:hAnsi="Arial" w:cs="Arial"/>
          <w:sz w:val="20"/>
          <w:szCs w:val="20"/>
        </w:rPr>
        <w:t>lực</w:t>
      </w:r>
      <w:r w:rsidRPr="00656E91">
        <w:rPr>
          <w:rFonts w:ascii="Arial" w:eastAsia="Times New Roman" w:hAnsi="Arial" w:cs="Arial"/>
          <w:sz w:val="20"/>
          <w:szCs w:val="20"/>
        </w:rPr>
        <w:t xml:space="preserve"> </w:t>
      </w:r>
      <w:r w:rsidRPr="0033019C">
        <w:rPr>
          <w:rFonts w:ascii="Arial" w:eastAsia="Times New Roman" w:hAnsi="Arial" w:cs="Arial"/>
          <w:sz w:val="20"/>
          <w:szCs w:val="20"/>
        </w:rPr>
        <w:t>thi</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01</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7</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2025.</w:t>
      </w:r>
    </w:p>
    <w:p w14:paraId="6FCC91C5" w14:textId="51FBEE77" w:rsidR="00656E91" w:rsidRPr="00656E91" w:rsidRDefault="00656E91" w:rsidP="00656E91">
      <w:pPr>
        <w:spacing w:after="120"/>
        <w:ind w:firstLine="720"/>
        <w:jc w:val="both"/>
        <w:rPr>
          <w:rFonts w:ascii="Arial" w:eastAsia="Times New Roman" w:hAnsi="Arial" w:cs="Arial"/>
          <w:sz w:val="20"/>
          <w:szCs w:val="20"/>
        </w:rPr>
      </w:pPr>
      <w:bookmarkStart w:id="190" w:name="RANGE!A195"/>
      <w:bookmarkEnd w:id="189"/>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134/2015/NĐ-CP</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29</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12</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2015</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phủ</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chi</w:t>
      </w:r>
      <w:r w:rsidRPr="00656E91">
        <w:rPr>
          <w:rFonts w:ascii="Arial" w:eastAsia="Times New Roman" w:hAnsi="Arial" w:cs="Arial"/>
          <w:sz w:val="20"/>
          <w:szCs w:val="20"/>
        </w:rPr>
        <w:t xml:space="preserve"> </w:t>
      </w:r>
      <w:r w:rsidRPr="0033019C">
        <w:rPr>
          <w:rFonts w:ascii="Arial" w:eastAsia="Times New Roman" w:hAnsi="Arial" w:cs="Arial"/>
          <w:sz w:val="20"/>
          <w:szCs w:val="20"/>
        </w:rPr>
        <w:t>tiết</w:t>
      </w:r>
      <w:r w:rsidRPr="00656E91">
        <w:rPr>
          <w:rFonts w:ascii="Arial" w:eastAsia="Times New Roman" w:hAnsi="Arial" w:cs="Arial"/>
          <w:sz w:val="20"/>
          <w:szCs w:val="20"/>
        </w:rPr>
        <w:t xml:space="preserve"> </w:t>
      </w:r>
      <w:r w:rsidRPr="0033019C">
        <w:rPr>
          <w:rFonts w:ascii="Arial" w:eastAsia="Times New Roman" w:hAnsi="Arial" w:cs="Arial"/>
          <w:sz w:val="20"/>
          <w:szCs w:val="20"/>
        </w:rPr>
        <w:t>một</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Luật</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hết</w:t>
      </w:r>
      <w:r w:rsidRPr="00656E91">
        <w:rPr>
          <w:rFonts w:ascii="Arial" w:eastAsia="Times New Roman" w:hAnsi="Arial" w:cs="Arial"/>
          <w:sz w:val="20"/>
          <w:szCs w:val="20"/>
        </w:rPr>
        <w:t xml:space="preserve"> </w:t>
      </w:r>
      <w:r w:rsidRPr="0033019C">
        <w:rPr>
          <w:rFonts w:ascii="Arial" w:eastAsia="Times New Roman" w:hAnsi="Arial" w:cs="Arial"/>
          <w:sz w:val="20"/>
          <w:szCs w:val="20"/>
        </w:rPr>
        <w:t>hiệu</w:t>
      </w:r>
      <w:r w:rsidRPr="00656E91">
        <w:rPr>
          <w:rFonts w:ascii="Arial" w:eastAsia="Times New Roman" w:hAnsi="Arial" w:cs="Arial"/>
          <w:sz w:val="20"/>
          <w:szCs w:val="20"/>
        </w:rPr>
        <w:t xml:space="preserve"> </w:t>
      </w:r>
      <w:r w:rsidRPr="0033019C">
        <w:rPr>
          <w:rFonts w:ascii="Arial" w:eastAsia="Times New Roman" w:hAnsi="Arial" w:cs="Arial"/>
          <w:sz w:val="20"/>
          <w:szCs w:val="20"/>
        </w:rPr>
        <w:t>lực</w:t>
      </w:r>
      <w:r w:rsidRPr="00656E91">
        <w:rPr>
          <w:rFonts w:ascii="Arial" w:eastAsia="Times New Roman" w:hAnsi="Arial" w:cs="Arial"/>
          <w:sz w:val="20"/>
          <w:szCs w:val="20"/>
        </w:rPr>
        <w:t xml:space="preserve"> </w:t>
      </w:r>
      <w:r w:rsidRPr="0033019C">
        <w:rPr>
          <w:rFonts w:ascii="Arial" w:eastAsia="Times New Roman" w:hAnsi="Arial" w:cs="Arial"/>
          <w:sz w:val="20"/>
          <w:szCs w:val="20"/>
        </w:rPr>
        <w:t>kể</w:t>
      </w:r>
      <w:r w:rsidRPr="00656E91">
        <w:rPr>
          <w:rFonts w:ascii="Arial" w:eastAsia="Times New Roman" w:hAnsi="Arial" w:cs="Arial"/>
          <w:sz w:val="20"/>
          <w:szCs w:val="20"/>
        </w:rPr>
        <w:t xml:space="preserve"> </w:t>
      </w:r>
      <w:r w:rsidRPr="0033019C">
        <w:rPr>
          <w:rFonts w:ascii="Arial" w:eastAsia="Times New Roman" w:hAnsi="Arial" w:cs="Arial"/>
          <w:sz w:val="20"/>
          <w:szCs w:val="20"/>
        </w:rPr>
        <w:t>từ</w:t>
      </w:r>
      <w:r w:rsidRPr="00656E91">
        <w:rPr>
          <w:rFonts w:ascii="Arial" w:eastAsia="Times New Roman" w:hAnsi="Arial" w:cs="Arial"/>
          <w:sz w:val="20"/>
          <w:szCs w:val="20"/>
        </w:rPr>
        <w:t xml:space="preserve"> </w:t>
      </w:r>
      <w:r w:rsidRPr="0033019C">
        <w:rPr>
          <w:rFonts w:ascii="Arial" w:eastAsia="Times New Roman" w:hAnsi="Arial" w:cs="Arial"/>
          <w:sz w:val="20"/>
          <w:szCs w:val="20"/>
        </w:rPr>
        <w:t>ngày</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hiệu</w:t>
      </w:r>
      <w:r w:rsidRPr="00656E91">
        <w:rPr>
          <w:rFonts w:ascii="Arial" w:eastAsia="Times New Roman" w:hAnsi="Arial" w:cs="Arial"/>
          <w:sz w:val="20"/>
          <w:szCs w:val="20"/>
        </w:rPr>
        <w:t xml:space="preserve"> </w:t>
      </w:r>
      <w:r w:rsidRPr="0033019C">
        <w:rPr>
          <w:rFonts w:ascii="Arial" w:eastAsia="Times New Roman" w:hAnsi="Arial" w:cs="Arial"/>
          <w:sz w:val="20"/>
          <w:szCs w:val="20"/>
        </w:rPr>
        <w:t>lực</w:t>
      </w:r>
      <w:r w:rsidRPr="00656E91">
        <w:rPr>
          <w:rFonts w:ascii="Arial" w:eastAsia="Times New Roman" w:hAnsi="Arial" w:cs="Arial"/>
          <w:sz w:val="20"/>
          <w:szCs w:val="20"/>
        </w:rPr>
        <w:t xml:space="preserve"> </w:t>
      </w:r>
      <w:r w:rsidRPr="0033019C">
        <w:rPr>
          <w:rFonts w:ascii="Arial" w:eastAsia="Times New Roman" w:hAnsi="Arial" w:cs="Arial"/>
          <w:sz w:val="20"/>
          <w:szCs w:val="20"/>
        </w:rPr>
        <w:t>thi</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p>
    <w:p w14:paraId="16013877" w14:textId="52A9C7D9" w:rsidR="00656E91" w:rsidRPr="00656E91" w:rsidRDefault="00656E91" w:rsidP="00656E91">
      <w:pPr>
        <w:spacing w:after="120"/>
        <w:ind w:firstLine="720"/>
        <w:jc w:val="both"/>
        <w:rPr>
          <w:rFonts w:ascii="Arial" w:eastAsia="Times New Roman" w:hAnsi="Arial" w:cs="Arial"/>
          <w:b/>
          <w:bCs/>
          <w:sz w:val="20"/>
          <w:szCs w:val="20"/>
        </w:rPr>
      </w:pPr>
      <w:bookmarkStart w:id="191" w:name="RANGE!A196"/>
      <w:bookmarkEnd w:id="190"/>
      <w:r w:rsidRPr="0033019C">
        <w:rPr>
          <w:rFonts w:ascii="Arial" w:eastAsia="Times New Roman" w:hAnsi="Arial" w:cs="Arial"/>
          <w:b/>
          <w:bCs/>
          <w:sz w:val="20"/>
          <w:szCs w:val="20"/>
        </w:rPr>
        <w:t>Điều</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18.</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Trách</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nhiệm</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thi</w:t>
      </w:r>
      <w:r w:rsidRPr="00656E91">
        <w:rPr>
          <w:rFonts w:ascii="Arial" w:eastAsia="Times New Roman" w:hAnsi="Arial" w:cs="Arial"/>
          <w:b/>
          <w:bCs/>
          <w:sz w:val="20"/>
          <w:szCs w:val="20"/>
        </w:rPr>
        <w:t xml:space="preserve"> </w:t>
      </w:r>
      <w:r w:rsidRPr="0033019C">
        <w:rPr>
          <w:rFonts w:ascii="Arial" w:eastAsia="Times New Roman" w:hAnsi="Arial" w:cs="Arial"/>
          <w:b/>
          <w:bCs/>
          <w:sz w:val="20"/>
          <w:szCs w:val="20"/>
        </w:rPr>
        <w:t>hành</w:t>
      </w:r>
    </w:p>
    <w:p w14:paraId="47DFF77C" w14:textId="4AA1966E" w:rsidR="00656E91" w:rsidRPr="00656E91" w:rsidRDefault="00656E91" w:rsidP="00656E91">
      <w:pPr>
        <w:spacing w:after="120"/>
        <w:ind w:firstLine="720"/>
        <w:jc w:val="both"/>
        <w:rPr>
          <w:rFonts w:ascii="Arial" w:eastAsia="Times New Roman" w:hAnsi="Arial" w:cs="Arial"/>
          <w:sz w:val="20"/>
          <w:szCs w:val="20"/>
        </w:rPr>
      </w:pPr>
      <w:bookmarkStart w:id="192" w:name="RANGE!A197"/>
      <w:bookmarkEnd w:id="191"/>
      <w:r w:rsidRPr="0033019C">
        <w:rPr>
          <w:rFonts w:ascii="Arial" w:eastAsia="Times New Roman" w:hAnsi="Arial" w:cs="Arial"/>
          <w:sz w:val="20"/>
          <w:szCs w:val="20"/>
        </w:rPr>
        <w:t>1.</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Nội</w:t>
      </w:r>
      <w:r w:rsidRPr="00656E91">
        <w:rPr>
          <w:rFonts w:ascii="Arial" w:eastAsia="Times New Roman" w:hAnsi="Arial" w:cs="Arial"/>
          <w:sz w:val="20"/>
          <w:szCs w:val="20"/>
        </w:rPr>
        <w:t xml:space="preserve"> </w:t>
      </w:r>
      <w:r w:rsidRPr="0033019C">
        <w:rPr>
          <w:rFonts w:ascii="Arial" w:eastAsia="Times New Roman" w:hAnsi="Arial" w:cs="Arial"/>
          <w:sz w:val="20"/>
          <w:szCs w:val="20"/>
        </w:rPr>
        <w:t>vụ</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trách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nhiệm</w:t>
      </w:r>
      <w:r w:rsidRPr="00656E91">
        <w:rPr>
          <w:rFonts w:ascii="Arial" w:eastAsia="Times New Roman" w:hAnsi="Arial" w:cs="Arial"/>
          <w:sz w:val="20"/>
          <w:szCs w:val="20"/>
        </w:rPr>
        <w:t xml:space="preserve"> </w:t>
      </w:r>
      <w:r w:rsidRPr="0033019C">
        <w:rPr>
          <w:rFonts w:ascii="Arial" w:eastAsia="Times New Roman" w:hAnsi="Arial" w:cs="Arial"/>
          <w:sz w:val="20"/>
          <w:szCs w:val="20"/>
        </w:rPr>
        <w:t>hướng</w:t>
      </w:r>
      <w:r w:rsidRPr="00656E91">
        <w:rPr>
          <w:rFonts w:ascii="Arial" w:eastAsia="Times New Roman" w:hAnsi="Arial" w:cs="Arial"/>
          <w:sz w:val="20"/>
          <w:szCs w:val="20"/>
        </w:rPr>
        <w:t xml:space="preserve"> </w:t>
      </w:r>
      <w:r w:rsidRPr="0033019C">
        <w:rPr>
          <w:rFonts w:ascii="Arial" w:eastAsia="Times New Roman" w:hAnsi="Arial" w:cs="Arial"/>
          <w:sz w:val="20"/>
          <w:szCs w:val="20"/>
        </w:rPr>
        <w:t>dẫn</w:t>
      </w:r>
      <w:r w:rsidRPr="00656E91">
        <w:rPr>
          <w:rFonts w:ascii="Arial" w:eastAsia="Times New Roman" w:hAnsi="Arial" w:cs="Arial"/>
          <w:sz w:val="20"/>
          <w:szCs w:val="20"/>
        </w:rPr>
        <w:t xml:space="preserve"> </w:t>
      </w:r>
      <w:r w:rsidRPr="0033019C">
        <w:rPr>
          <w:rFonts w:ascii="Arial" w:eastAsia="Times New Roman" w:hAnsi="Arial" w:cs="Arial"/>
          <w:sz w:val="20"/>
          <w:szCs w:val="20"/>
        </w:rPr>
        <w:t>thi</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76262A1C" w14:textId="14815CA4" w:rsidR="00656E91" w:rsidRPr="00656E91" w:rsidRDefault="00656E91" w:rsidP="00656E91">
      <w:pPr>
        <w:spacing w:after="120"/>
        <w:ind w:firstLine="720"/>
        <w:jc w:val="both"/>
        <w:rPr>
          <w:rFonts w:ascii="Arial" w:eastAsia="Times New Roman" w:hAnsi="Arial" w:cs="Arial"/>
          <w:sz w:val="20"/>
          <w:szCs w:val="20"/>
        </w:rPr>
      </w:pPr>
      <w:bookmarkStart w:id="193" w:name="RANGE!A198"/>
      <w:bookmarkEnd w:id="192"/>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Tài</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Ủy ban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dân</w:t>
      </w:r>
      <w:r w:rsidRPr="00656E91">
        <w:rPr>
          <w:rFonts w:ascii="Arial" w:eastAsia="Times New Roman" w:hAnsi="Arial" w:cs="Arial"/>
          <w:sz w:val="20"/>
          <w:szCs w:val="20"/>
        </w:rPr>
        <w:t xml:space="preserve"> </w:t>
      </w:r>
      <w:r w:rsidRPr="0033019C">
        <w:rPr>
          <w:rFonts w:ascii="Arial" w:eastAsia="Times New Roman" w:hAnsi="Arial" w:cs="Arial"/>
          <w:sz w:val="20"/>
          <w:szCs w:val="20"/>
        </w:rPr>
        <w:t>tỉnh,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phố</w:t>
      </w:r>
      <w:r w:rsidRPr="00656E91">
        <w:rPr>
          <w:rFonts w:ascii="Arial" w:eastAsia="Times New Roman" w:hAnsi="Arial" w:cs="Arial"/>
          <w:sz w:val="20"/>
          <w:szCs w:val="20"/>
        </w:rPr>
        <w:t xml:space="preserve"> </w:t>
      </w:r>
      <w:r w:rsidRPr="0033019C">
        <w:rPr>
          <w:rFonts w:ascii="Arial" w:eastAsia="Times New Roman" w:hAnsi="Arial" w:cs="Arial"/>
          <w:sz w:val="20"/>
          <w:szCs w:val="20"/>
        </w:rPr>
        <w:t>trực</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trách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nhiệm</w:t>
      </w:r>
      <w:r w:rsidRPr="00656E91">
        <w:rPr>
          <w:rFonts w:ascii="Arial" w:eastAsia="Times New Roman" w:hAnsi="Arial" w:cs="Arial"/>
          <w:sz w:val="20"/>
          <w:szCs w:val="20"/>
        </w:rPr>
        <w:t xml:space="preserve"> </w:t>
      </w:r>
      <w:r w:rsidRPr="0033019C">
        <w:rPr>
          <w:rFonts w:ascii="Arial" w:eastAsia="Times New Roman" w:hAnsi="Arial" w:cs="Arial"/>
          <w:sz w:val="20"/>
          <w:szCs w:val="20"/>
        </w:rPr>
        <w:t>đảm</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ngân</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312A5AC0" w14:textId="43ADAB35" w:rsidR="00656E91" w:rsidRPr="00656E91" w:rsidRDefault="00656E91" w:rsidP="00656E91">
      <w:pPr>
        <w:spacing w:after="120"/>
        <w:ind w:firstLine="720"/>
        <w:jc w:val="both"/>
        <w:rPr>
          <w:rFonts w:ascii="Arial" w:eastAsia="Times New Roman" w:hAnsi="Arial" w:cs="Arial"/>
          <w:sz w:val="20"/>
          <w:szCs w:val="20"/>
        </w:rPr>
      </w:pPr>
      <w:bookmarkStart w:id="194" w:name="RANGE!A199"/>
      <w:bookmarkEnd w:id="193"/>
      <w:r w:rsidRPr="0033019C">
        <w:rPr>
          <w:rFonts w:ascii="Arial" w:eastAsia="Times New Roman" w:hAnsi="Arial" w:cs="Arial"/>
          <w:sz w:val="20"/>
          <w:szCs w:val="20"/>
        </w:rPr>
        <w:t>3.</w:t>
      </w:r>
      <w:r w:rsidRPr="00656E91">
        <w:rPr>
          <w:rFonts w:ascii="Arial" w:eastAsia="Times New Roman" w:hAnsi="Arial" w:cs="Arial"/>
          <w:sz w:val="20"/>
          <w:szCs w:val="20"/>
        </w:rPr>
        <w:t xml:space="preserve"> </w:t>
      </w:r>
      <w:r w:rsidRPr="0033019C">
        <w:rPr>
          <w:rFonts w:ascii="Arial" w:eastAsia="Times New Roman" w:hAnsi="Arial" w:cs="Arial"/>
          <w:sz w:val="20"/>
          <w:szCs w:val="20"/>
        </w:rPr>
        <w:t>H</w:t>
      </w:r>
      <w:r w:rsidRPr="00656E91">
        <w:rPr>
          <w:rFonts w:ascii="Arial" w:eastAsia="Times New Roman" w:hAnsi="Arial" w:cs="Arial"/>
          <w:sz w:val="20"/>
          <w:szCs w:val="20"/>
          <w:lang w:val="en-US"/>
        </w:rPr>
        <w:t>ằ</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Cục</w:t>
      </w:r>
      <w:r w:rsidRPr="00656E91">
        <w:rPr>
          <w:rFonts w:ascii="Arial" w:eastAsia="Times New Roman" w:hAnsi="Arial" w:cs="Arial"/>
          <w:sz w:val="20"/>
          <w:szCs w:val="20"/>
        </w:rPr>
        <w:t xml:space="preserve"> </w:t>
      </w:r>
      <w:r w:rsidRPr="0033019C">
        <w:rPr>
          <w:rFonts w:ascii="Arial" w:eastAsia="Times New Roman" w:hAnsi="Arial" w:cs="Arial"/>
          <w:sz w:val="20"/>
          <w:szCs w:val="20"/>
        </w:rPr>
        <w:t>Thống</w:t>
      </w:r>
      <w:r w:rsidRPr="00656E91">
        <w:rPr>
          <w:rFonts w:ascii="Arial" w:eastAsia="Times New Roman" w:hAnsi="Arial" w:cs="Arial"/>
          <w:sz w:val="20"/>
          <w:szCs w:val="20"/>
        </w:rPr>
        <w:t xml:space="preserve"> </w:t>
      </w:r>
      <w:r w:rsidRPr="0033019C">
        <w:rPr>
          <w:rFonts w:ascii="Arial" w:eastAsia="Times New Roman" w:hAnsi="Arial" w:cs="Arial"/>
          <w:sz w:val="20"/>
          <w:szCs w:val="20"/>
        </w:rPr>
        <w:t>kê,</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Tài</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trách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nhiệm</w:t>
      </w:r>
      <w:r w:rsidRPr="00656E91">
        <w:rPr>
          <w:rFonts w:ascii="Arial" w:eastAsia="Times New Roman" w:hAnsi="Arial" w:cs="Arial"/>
          <w:sz w:val="20"/>
          <w:szCs w:val="20"/>
        </w:rPr>
        <w:t xml:space="preserve"> </w:t>
      </w:r>
      <w:r w:rsidRPr="0033019C">
        <w:rPr>
          <w:rFonts w:ascii="Arial" w:eastAsia="Times New Roman" w:hAnsi="Arial" w:cs="Arial"/>
          <w:sz w:val="20"/>
          <w:szCs w:val="20"/>
        </w:rPr>
        <w:t>cung</w:t>
      </w:r>
      <w:r w:rsidRPr="00656E91">
        <w:rPr>
          <w:rFonts w:ascii="Arial" w:eastAsia="Times New Roman" w:hAnsi="Arial" w:cs="Arial"/>
          <w:sz w:val="20"/>
          <w:szCs w:val="20"/>
        </w:rPr>
        <w:t xml:space="preserve"> </w:t>
      </w:r>
      <w:r w:rsidRPr="0033019C">
        <w:rPr>
          <w:rFonts w:ascii="Arial" w:eastAsia="Times New Roman" w:hAnsi="Arial" w:cs="Arial"/>
          <w:sz w:val="20"/>
          <w:szCs w:val="20"/>
        </w:rPr>
        <w:t>cấp</w:t>
      </w:r>
      <w:r w:rsidRPr="00656E91">
        <w:rPr>
          <w:rFonts w:ascii="Arial" w:eastAsia="Times New Roman" w:hAnsi="Arial" w:cs="Arial"/>
          <w:sz w:val="20"/>
          <w:szCs w:val="20"/>
        </w:rPr>
        <w:t xml:space="preserve"> </w:t>
      </w:r>
      <w:r w:rsidRPr="0033019C">
        <w:rPr>
          <w:rFonts w:ascii="Arial" w:eastAsia="Times New Roman" w:hAnsi="Arial" w:cs="Arial"/>
          <w:sz w:val="20"/>
          <w:szCs w:val="20"/>
        </w:rPr>
        <w:t>kịp</w:t>
      </w:r>
      <w:r w:rsidRPr="00656E91">
        <w:rPr>
          <w:rFonts w:ascii="Arial" w:eastAsia="Times New Roman" w:hAnsi="Arial" w:cs="Arial"/>
          <w:sz w:val="20"/>
          <w:szCs w:val="20"/>
        </w:rPr>
        <w:t xml:space="preserve"> </w:t>
      </w:r>
      <w:r w:rsidRPr="0033019C">
        <w:rPr>
          <w:rFonts w:ascii="Arial" w:eastAsia="Times New Roman" w:hAnsi="Arial" w:cs="Arial"/>
          <w:sz w:val="20"/>
          <w:szCs w:val="20"/>
        </w:rPr>
        <w:t>thời</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chỉ</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giá</w:t>
      </w:r>
      <w:r w:rsidRPr="00656E91">
        <w:rPr>
          <w:rFonts w:ascii="Arial" w:eastAsia="Times New Roman" w:hAnsi="Arial" w:cs="Arial"/>
          <w:sz w:val="20"/>
          <w:szCs w:val="20"/>
        </w:rPr>
        <w:t xml:space="preserve"> </w:t>
      </w:r>
      <w:r w:rsidRPr="0033019C">
        <w:rPr>
          <w:rFonts w:ascii="Arial" w:eastAsia="Times New Roman" w:hAnsi="Arial" w:cs="Arial"/>
          <w:sz w:val="20"/>
          <w:szCs w:val="20"/>
        </w:rPr>
        <w:t>tiêu</w:t>
      </w:r>
      <w:r w:rsidRPr="00656E91">
        <w:rPr>
          <w:rFonts w:ascii="Arial" w:eastAsia="Times New Roman" w:hAnsi="Arial" w:cs="Arial"/>
          <w:sz w:val="20"/>
          <w:szCs w:val="20"/>
        </w:rPr>
        <w:t xml:space="preserve"> </w:t>
      </w:r>
      <w:r w:rsidRPr="0033019C">
        <w:rPr>
          <w:rFonts w:ascii="Arial" w:eastAsia="Times New Roman" w:hAnsi="Arial" w:cs="Arial"/>
          <w:sz w:val="20"/>
          <w:szCs w:val="20"/>
        </w:rPr>
        <w:t>dùng</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tính</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gốc</w:t>
      </w:r>
      <w:r w:rsidRPr="00656E91">
        <w:rPr>
          <w:rFonts w:ascii="Arial" w:eastAsia="Times New Roman" w:hAnsi="Arial" w:cs="Arial"/>
          <w:sz w:val="20"/>
          <w:szCs w:val="20"/>
        </w:rPr>
        <w:t xml:space="preserve"> </w:t>
      </w:r>
      <w:r w:rsidRPr="0033019C">
        <w:rPr>
          <w:rFonts w:ascii="Arial" w:eastAsia="Times New Roman" w:hAnsi="Arial" w:cs="Arial"/>
          <w:sz w:val="20"/>
          <w:szCs w:val="20"/>
        </w:rPr>
        <w:t>so</w:t>
      </w:r>
      <w:r w:rsidRPr="00656E91">
        <w:rPr>
          <w:rFonts w:ascii="Arial" w:eastAsia="Times New Roman" w:hAnsi="Arial" w:cs="Arial"/>
          <w:sz w:val="20"/>
          <w:szCs w:val="20"/>
        </w:rPr>
        <w:t xml:space="preserve"> </w:t>
      </w:r>
      <w:r w:rsidRPr="0033019C">
        <w:rPr>
          <w:rFonts w:ascii="Arial" w:eastAsia="Times New Roman" w:hAnsi="Arial" w:cs="Arial"/>
          <w:sz w:val="20"/>
          <w:szCs w:val="20"/>
        </w:rPr>
        <w:t>sánh</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2008</w:t>
      </w:r>
      <w:r w:rsidRPr="00656E91">
        <w:rPr>
          <w:rFonts w:ascii="Arial" w:eastAsia="Times New Roman" w:hAnsi="Arial" w:cs="Arial"/>
          <w:sz w:val="20"/>
          <w:szCs w:val="20"/>
        </w:rPr>
        <w:t xml:space="preserve"> </w:t>
      </w:r>
      <w:r w:rsidRPr="0033019C">
        <w:rPr>
          <w:rFonts w:ascii="Arial" w:eastAsia="Times New Roman" w:hAnsi="Arial" w:cs="Arial"/>
          <w:sz w:val="20"/>
          <w:szCs w:val="20"/>
        </w:rPr>
        <w:t>để</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hệ</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khoản</w:t>
      </w:r>
      <w:r w:rsidRPr="00656E91">
        <w:rPr>
          <w:rFonts w:ascii="Arial" w:eastAsia="Times New Roman" w:hAnsi="Arial" w:cs="Arial"/>
          <w:sz w:val="20"/>
          <w:szCs w:val="20"/>
        </w:rPr>
        <w:t xml:space="preserve"> </w:t>
      </w:r>
      <w:r w:rsidRPr="0033019C">
        <w:rPr>
          <w:rFonts w:ascii="Arial" w:eastAsia="Times New Roman" w:hAnsi="Arial" w:cs="Arial"/>
          <w:sz w:val="20"/>
          <w:szCs w:val="20"/>
        </w:rPr>
        <w:t>2</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40E844DA" w14:textId="2D068194" w:rsidR="00656E91" w:rsidRPr="00656E91" w:rsidRDefault="00656E91" w:rsidP="00656E91">
      <w:pPr>
        <w:spacing w:after="120"/>
        <w:ind w:firstLine="720"/>
        <w:jc w:val="both"/>
        <w:rPr>
          <w:rFonts w:ascii="Arial" w:eastAsia="Times New Roman" w:hAnsi="Arial" w:cs="Arial"/>
          <w:sz w:val="20"/>
          <w:szCs w:val="20"/>
        </w:rPr>
      </w:pPr>
      <w:bookmarkStart w:id="195" w:name="RANGE!A200"/>
      <w:bookmarkEnd w:id="194"/>
      <w:r w:rsidRPr="0033019C">
        <w:rPr>
          <w:rFonts w:ascii="Arial" w:eastAsia="Times New Roman" w:hAnsi="Arial" w:cs="Arial"/>
          <w:sz w:val="20"/>
          <w:szCs w:val="20"/>
        </w:rPr>
        <w:t>4.</w:t>
      </w:r>
      <w:r w:rsidRPr="00656E91">
        <w:rPr>
          <w:rFonts w:ascii="Arial" w:eastAsia="Times New Roman" w:hAnsi="Arial" w:cs="Arial"/>
          <w:sz w:val="20"/>
          <w:szCs w:val="20"/>
        </w:rPr>
        <w:t xml:space="preserve"> </w:t>
      </w:r>
      <w:r w:rsidRPr="0033019C">
        <w:rPr>
          <w:rFonts w:ascii="Arial" w:eastAsia="Times New Roman" w:hAnsi="Arial" w:cs="Arial"/>
          <w:sz w:val="20"/>
          <w:szCs w:val="20"/>
        </w:rPr>
        <w:t>Hằng</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trách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nhiệm</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bố</w:t>
      </w:r>
      <w:r w:rsidRPr="00656E91">
        <w:rPr>
          <w:rFonts w:ascii="Arial" w:eastAsia="Times New Roman" w:hAnsi="Arial" w:cs="Arial"/>
          <w:sz w:val="20"/>
          <w:szCs w:val="20"/>
        </w:rPr>
        <w:t xml:space="preserve"> </w:t>
      </w:r>
      <w:r w:rsidRPr="0033019C">
        <w:rPr>
          <w:rFonts w:ascii="Arial" w:eastAsia="Times New Roman" w:hAnsi="Arial" w:cs="Arial"/>
          <w:sz w:val="20"/>
          <w:szCs w:val="20"/>
        </w:rPr>
        <w:t>lãi</w:t>
      </w:r>
      <w:r w:rsidRPr="00656E91">
        <w:rPr>
          <w:rFonts w:ascii="Arial" w:eastAsia="Times New Roman" w:hAnsi="Arial" w:cs="Arial"/>
          <w:sz w:val="20"/>
          <w:szCs w:val="20"/>
        </w:rPr>
        <w:t xml:space="preserve"> </w:t>
      </w:r>
      <w:r w:rsidRPr="0033019C">
        <w:rPr>
          <w:rFonts w:ascii="Arial" w:eastAsia="Times New Roman" w:hAnsi="Arial" w:cs="Arial"/>
          <w:sz w:val="20"/>
          <w:szCs w:val="20"/>
        </w:rPr>
        <w:t>suất</w:t>
      </w:r>
      <w:r w:rsidRPr="00656E91">
        <w:rPr>
          <w:rFonts w:ascii="Arial" w:eastAsia="Times New Roman" w:hAnsi="Arial" w:cs="Arial"/>
          <w:sz w:val="20"/>
          <w:szCs w:val="20"/>
        </w:rPr>
        <w:t xml:space="preserve"> </w:t>
      </w:r>
      <w:r w:rsidRPr="0033019C">
        <w:rPr>
          <w:rFonts w:ascii="Arial" w:eastAsia="Times New Roman" w:hAnsi="Arial" w:cs="Arial"/>
          <w:sz w:val="20"/>
          <w:szCs w:val="20"/>
        </w:rPr>
        <w:t>đầu</w:t>
      </w:r>
      <w:r w:rsidRPr="00656E91">
        <w:rPr>
          <w:rFonts w:ascii="Arial" w:eastAsia="Times New Roman" w:hAnsi="Arial" w:cs="Arial"/>
          <w:sz w:val="20"/>
          <w:szCs w:val="20"/>
        </w:rPr>
        <w:t xml:space="preserve"> </w:t>
      </w:r>
      <w:r w:rsidRPr="0033019C">
        <w:rPr>
          <w:rFonts w:ascii="Arial" w:eastAsia="Times New Roman" w:hAnsi="Arial" w:cs="Arial"/>
          <w:sz w:val="20"/>
          <w:szCs w:val="20"/>
        </w:rPr>
        <w:t>tư</w:t>
      </w:r>
      <w:r w:rsidRPr="00656E91">
        <w:rPr>
          <w:rFonts w:ascii="Arial" w:eastAsia="Times New Roman" w:hAnsi="Arial" w:cs="Arial"/>
          <w:sz w:val="20"/>
          <w:szCs w:val="20"/>
        </w:rPr>
        <w:t xml:space="preserve"> </w:t>
      </w:r>
      <w:r w:rsidRPr="0033019C">
        <w:rPr>
          <w:rFonts w:ascii="Arial" w:eastAsia="Times New Roman" w:hAnsi="Arial" w:cs="Arial"/>
          <w:sz w:val="20"/>
          <w:szCs w:val="20"/>
        </w:rPr>
        <w:t>quỹ</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liền</w:t>
      </w:r>
      <w:r w:rsidRPr="00656E91">
        <w:rPr>
          <w:rFonts w:ascii="Arial" w:eastAsia="Times New Roman" w:hAnsi="Arial" w:cs="Arial"/>
          <w:sz w:val="20"/>
          <w:szCs w:val="20"/>
        </w:rPr>
        <w:t xml:space="preserve"> </w:t>
      </w:r>
      <w:r w:rsidRPr="0033019C">
        <w:rPr>
          <w:rFonts w:ascii="Arial" w:eastAsia="Times New Roman" w:hAnsi="Arial" w:cs="Arial"/>
          <w:sz w:val="20"/>
          <w:szCs w:val="20"/>
        </w:rPr>
        <w:t>kề</w:t>
      </w:r>
      <w:r w:rsidRPr="00656E91">
        <w:rPr>
          <w:rFonts w:ascii="Arial" w:eastAsia="Times New Roman" w:hAnsi="Arial" w:cs="Arial"/>
          <w:sz w:val="20"/>
          <w:szCs w:val="20"/>
        </w:rPr>
        <w:t xml:space="preserve"> </w:t>
      </w:r>
      <w:r w:rsidRPr="0033019C">
        <w:rPr>
          <w:rFonts w:ascii="Arial" w:eastAsia="Times New Roman" w:hAnsi="Arial" w:cs="Arial"/>
          <w:sz w:val="20"/>
          <w:szCs w:val="20"/>
        </w:rPr>
        <w:t>để</w:t>
      </w:r>
      <w:r w:rsidRPr="00656E91">
        <w:rPr>
          <w:rFonts w:ascii="Arial" w:eastAsia="Times New Roman" w:hAnsi="Arial" w:cs="Arial"/>
          <w:sz w:val="20"/>
          <w:szCs w:val="20"/>
        </w:rPr>
        <w:t xml:space="preserve"> </w:t>
      </w:r>
      <w:r w:rsidRPr="0033019C">
        <w:rPr>
          <w:rFonts w:ascii="Arial" w:eastAsia="Times New Roman" w:hAnsi="Arial" w:cs="Arial"/>
          <w:sz w:val="20"/>
          <w:szCs w:val="20"/>
        </w:rPr>
        <w:t>làm</w:t>
      </w:r>
      <w:r w:rsidRPr="00656E91">
        <w:rPr>
          <w:rFonts w:ascii="Arial" w:eastAsia="Times New Roman" w:hAnsi="Arial" w:cs="Arial"/>
          <w:sz w:val="20"/>
          <w:szCs w:val="20"/>
        </w:rPr>
        <w:t xml:space="preserve"> </w:t>
      </w:r>
      <w:r w:rsidRPr="0033019C">
        <w:rPr>
          <w:rFonts w:ascii="Arial" w:eastAsia="Times New Roman" w:hAnsi="Arial" w:cs="Arial"/>
          <w:sz w:val="20"/>
          <w:szCs w:val="20"/>
        </w:rPr>
        <w:t>căn</w:t>
      </w:r>
      <w:r w:rsidRPr="00656E91">
        <w:rPr>
          <w:rFonts w:ascii="Arial" w:eastAsia="Times New Roman" w:hAnsi="Arial" w:cs="Arial"/>
          <w:sz w:val="20"/>
          <w:szCs w:val="20"/>
        </w:rPr>
        <w:t xml:space="preserve"> </w:t>
      </w:r>
      <w:r w:rsidRPr="0033019C">
        <w:rPr>
          <w:rFonts w:ascii="Arial" w:eastAsia="Times New Roman" w:hAnsi="Arial" w:cs="Arial"/>
          <w:sz w:val="20"/>
          <w:szCs w:val="20"/>
        </w:rPr>
        <w:t>cứ</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mức</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tiền</w:t>
      </w:r>
      <w:r w:rsidRPr="00656E91">
        <w:rPr>
          <w:rFonts w:ascii="Arial" w:eastAsia="Times New Roman" w:hAnsi="Arial" w:cs="Arial"/>
          <w:sz w:val="20"/>
          <w:szCs w:val="20"/>
        </w:rPr>
        <w:t xml:space="preserve"> </w:t>
      </w:r>
      <w:r w:rsidRPr="0033019C">
        <w:rPr>
          <w:rFonts w:ascii="Arial" w:eastAsia="Times New Roman" w:hAnsi="Arial" w:cs="Arial"/>
          <w:sz w:val="20"/>
          <w:szCs w:val="20"/>
        </w:rPr>
        <w:t>hoàn</w:t>
      </w:r>
      <w:r w:rsidRPr="00656E91">
        <w:rPr>
          <w:rFonts w:ascii="Arial" w:eastAsia="Times New Roman" w:hAnsi="Arial" w:cs="Arial"/>
          <w:sz w:val="20"/>
          <w:szCs w:val="20"/>
        </w:rPr>
        <w:t xml:space="preserve"> </w:t>
      </w:r>
      <w:r w:rsidRPr="0033019C">
        <w:rPr>
          <w:rFonts w:ascii="Arial" w:eastAsia="Times New Roman" w:hAnsi="Arial" w:cs="Arial"/>
          <w:sz w:val="20"/>
          <w:szCs w:val="20"/>
        </w:rPr>
        <w:t>trả</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6,</w:t>
      </w:r>
      <w:r w:rsidRPr="00656E91">
        <w:rPr>
          <w:rFonts w:ascii="Arial" w:eastAsia="Times New Roman" w:hAnsi="Arial" w:cs="Arial"/>
          <w:sz w:val="20"/>
          <w:szCs w:val="20"/>
        </w:rPr>
        <w:t xml:space="preserve"> </w:t>
      </w:r>
      <w:r w:rsidRPr="0033019C">
        <w:rPr>
          <w:rFonts w:ascii="Arial" w:eastAsia="Times New Roman" w:hAnsi="Arial" w:cs="Arial"/>
          <w:sz w:val="20"/>
          <w:szCs w:val="20"/>
        </w:rPr>
        <w:t>7</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8</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hệ</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để</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việc</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007C538D">
        <w:rPr>
          <w:rFonts w:ascii="Arial" w:eastAsia="Times New Roman" w:hAnsi="Arial" w:cs="Arial"/>
          <w:sz w:val="20"/>
          <w:szCs w:val="20"/>
          <w:lang w:val="en-US"/>
        </w:rPr>
        <w:t>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cho</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10</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việc</w:t>
      </w:r>
      <w:r w:rsidRPr="00656E91">
        <w:rPr>
          <w:rFonts w:ascii="Arial" w:eastAsia="Times New Roman" w:hAnsi="Arial" w:cs="Arial"/>
          <w:sz w:val="20"/>
          <w:szCs w:val="20"/>
        </w:rPr>
        <w:t xml:space="preserve"> </w:t>
      </w:r>
      <w:r w:rsidRPr="0033019C">
        <w:rPr>
          <w:rFonts w:ascii="Arial" w:eastAsia="Times New Roman" w:hAnsi="Arial" w:cs="Arial"/>
          <w:sz w:val="20"/>
          <w:szCs w:val="20"/>
        </w:rPr>
        <w:t>đăng</w:t>
      </w:r>
      <w:r w:rsidRPr="00656E91">
        <w:rPr>
          <w:rFonts w:ascii="Arial" w:eastAsia="Times New Roman" w:hAnsi="Arial" w:cs="Arial"/>
          <w:sz w:val="20"/>
          <w:szCs w:val="20"/>
        </w:rPr>
        <w:t xml:space="preserve"> </w:t>
      </w:r>
      <w:r w:rsidRPr="0033019C">
        <w:rPr>
          <w:rFonts w:ascii="Arial" w:eastAsia="Times New Roman" w:hAnsi="Arial" w:cs="Arial"/>
          <w:sz w:val="20"/>
          <w:szCs w:val="20"/>
        </w:rPr>
        <w:t>tải</w:t>
      </w:r>
      <w:r w:rsidRPr="00656E91">
        <w:rPr>
          <w:rFonts w:ascii="Arial" w:eastAsia="Times New Roman" w:hAnsi="Arial" w:cs="Arial"/>
          <w:sz w:val="20"/>
          <w:szCs w:val="20"/>
        </w:rPr>
        <w:t xml:space="preserve"> </w:t>
      </w:r>
      <w:r w:rsidRPr="0033019C">
        <w:rPr>
          <w:rFonts w:ascii="Arial" w:eastAsia="Times New Roman" w:hAnsi="Arial" w:cs="Arial"/>
          <w:sz w:val="20"/>
          <w:szCs w:val="20"/>
        </w:rPr>
        <w:t>lãi</w:t>
      </w:r>
      <w:r w:rsidRPr="00656E91">
        <w:rPr>
          <w:rFonts w:ascii="Arial" w:eastAsia="Times New Roman" w:hAnsi="Arial" w:cs="Arial"/>
          <w:sz w:val="20"/>
          <w:szCs w:val="20"/>
        </w:rPr>
        <w:t xml:space="preserve"> </w:t>
      </w:r>
      <w:r w:rsidRPr="0033019C">
        <w:rPr>
          <w:rFonts w:ascii="Arial" w:eastAsia="Times New Roman" w:hAnsi="Arial" w:cs="Arial"/>
          <w:sz w:val="20"/>
          <w:szCs w:val="20"/>
        </w:rPr>
        <w:t>suất</w:t>
      </w:r>
      <w:r w:rsidRPr="00656E91">
        <w:rPr>
          <w:rFonts w:ascii="Arial" w:eastAsia="Times New Roman" w:hAnsi="Arial" w:cs="Arial"/>
          <w:sz w:val="20"/>
          <w:szCs w:val="20"/>
        </w:rPr>
        <w:t xml:space="preserve"> </w:t>
      </w:r>
      <w:r w:rsidRPr="0033019C">
        <w:rPr>
          <w:rFonts w:ascii="Arial" w:eastAsia="Times New Roman" w:hAnsi="Arial" w:cs="Arial"/>
          <w:sz w:val="20"/>
          <w:szCs w:val="20"/>
        </w:rPr>
        <w:t>đầu</w:t>
      </w:r>
      <w:r w:rsidRPr="00656E91">
        <w:rPr>
          <w:rFonts w:ascii="Arial" w:eastAsia="Times New Roman" w:hAnsi="Arial" w:cs="Arial"/>
          <w:sz w:val="20"/>
          <w:szCs w:val="20"/>
        </w:rPr>
        <w:t xml:space="preserve"> </w:t>
      </w:r>
      <w:r w:rsidRPr="0033019C">
        <w:rPr>
          <w:rFonts w:ascii="Arial" w:eastAsia="Times New Roman" w:hAnsi="Arial" w:cs="Arial"/>
          <w:sz w:val="20"/>
          <w:szCs w:val="20"/>
        </w:rPr>
        <w:t>tư</w:t>
      </w:r>
      <w:r w:rsidRPr="00656E91">
        <w:rPr>
          <w:rFonts w:ascii="Arial" w:eastAsia="Times New Roman" w:hAnsi="Arial" w:cs="Arial"/>
          <w:sz w:val="20"/>
          <w:szCs w:val="20"/>
        </w:rPr>
        <w:t xml:space="preserve"> </w:t>
      </w:r>
      <w:r w:rsidRPr="0033019C">
        <w:rPr>
          <w:rFonts w:ascii="Arial" w:eastAsia="Times New Roman" w:hAnsi="Arial" w:cs="Arial"/>
          <w:sz w:val="20"/>
          <w:szCs w:val="20"/>
        </w:rPr>
        <w:t>quỹ</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bình</w:t>
      </w:r>
      <w:r w:rsidRPr="00656E91">
        <w:rPr>
          <w:rFonts w:ascii="Arial" w:eastAsia="Times New Roman" w:hAnsi="Arial" w:cs="Arial"/>
          <w:sz w:val="20"/>
          <w:szCs w:val="20"/>
        </w:rPr>
        <w:t xml:space="preserve"> </w:t>
      </w:r>
      <w:r w:rsidRPr="0033019C">
        <w:rPr>
          <w:rFonts w:ascii="Arial" w:eastAsia="Times New Roman" w:hAnsi="Arial" w:cs="Arial"/>
          <w:sz w:val="20"/>
          <w:szCs w:val="20"/>
        </w:rPr>
        <w:t>quân</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năm</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trước</w:t>
      </w:r>
      <w:r w:rsidRPr="00656E91">
        <w:rPr>
          <w:rFonts w:ascii="Arial" w:eastAsia="Times New Roman" w:hAnsi="Arial" w:cs="Arial"/>
          <w:sz w:val="20"/>
          <w:szCs w:val="20"/>
        </w:rPr>
        <w:t xml:space="preserve"> </w:t>
      </w:r>
      <w:r w:rsidRPr="0033019C">
        <w:rPr>
          <w:rFonts w:ascii="Arial" w:eastAsia="Times New Roman" w:hAnsi="Arial" w:cs="Arial"/>
          <w:sz w:val="20"/>
          <w:szCs w:val="20"/>
        </w:rPr>
        <w:t>liền</w:t>
      </w:r>
      <w:r w:rsidRPr="00656E91">
        <w:rPr>
          <w:rFonts w:ascii="Arial" w:eastAsia="Times New Roman" w:hAnsi="Arial" w:cs="Arial"/>
          <w:sz w:val="20"/>
          <w:szCs w:val="20"/>
        </w:rPr>
        <w:t xml:space="preserve"> </w:t>
      </w:r>
      <w:r w:rsidRPr="0033019C">
        <w:rPr>
          <w:rFonts w:ascii="Arial" w:eastAsia="Times New Roman" w:hAnsi="Arial" w:cs="Arial"/>
          <w:sz w:val="20"/>
          <w:szCs w:val="20"/>
        </w:rPr>
        <w:t>kề</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hệ</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chỉnh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thu</w:t>
      </w:r>
      <w:r w:rsidRPr="00656E91">
        <w:rPr>
          <w:rFonts w:ascii="Arial" w:eastAsia="Times New Roman" w:hAnsi="Arial" w:cs="Arial"/>
          <w:sz w:val="20"/>
          <w:szCs w:val="20"/>
        </w:rPr>
        <w:t xml:space="preserve"> </w:t>
      </w:r>
      <w:r w:rsidRPr="0033019C">
        <w:rPr>
          <w:rFonts w:ascii="Arial" w:eastAsia="Times New Roman" w:hAnsi="Arial" w:cs="Arial"/>
          <w:sz w:val="20"/>
          <w:szCs w:val="20"/>
        </w:rPr>
        <w:t>nhập</w:t>
      </w:r>
      <w:r w:rsidRPr="00656E91">
        <w:rPr>
          <w:rFonts w:ascii="Arial" w:eastAsia="Times New Roman" w:hAnsi="Arial" w:cs="Arial"/>
          <w:sz w:val="20"/>
          <w:szCs w:val="20"/>
        </w:rPr>
        <w:t xml:space="preserve"> </w:t>
      </w:r>
      <w:r w:rsidRPr="0033019C">
        <w:rPr>
          <w:rFonts w:ascii="Arial" w:eastAsia="Times New Roman" w:hAnsi="Arial" w:cs="Arial"/>
          <w:sz w:val="20"/>
          <w:szCs w:val="20"/>
        </w:rPr>
        <w:t>tháng</w:t>
      </w:r>
      <w:r w:rsidRPr="00656E91">
        <w:rPr>
          <w:rFonts w:ascii="Arial" w:eastAsia="Times New Roman" w:hAnsi="Arial" w:cs="Arial"/>
          <w:sz w:val="20"/>
          <w:szCs w:val="20"/>
        </w:rPr>
        <w:t xml:space="preserve"> </w:t>
      </w:r>
      <w:r w:rsidRPr="0033019C">
        <w:rPr>
          <w:rFonts w:ascii="Arial" w:eastAsia="Times New Roman" w:hAnsi="Arial" w:cs="Arial"/>
          <w:sz w:val="20"/>
          <w:szCs w:val="20"/>
        </w:rPr>
        <w:t>đã</w:t>
      </w:r>
      <w:r w:rsidRPr="00656E91">
        <w:rPr>
          <w:rFonts w:ascii="Arial" w:eastAsia="Times New Roman" w:hAnsi="Arial" w:cs="Arial"/>
          <w:sz w:val="20"/>
          <w:szCs w:val="20"/>
        </w:rPr>
        <w:t xml:space="preserve"> </w:t>
      </w:r>
      <w:r w:rsidRPr="0033019C">
        <w:rPr>
          <w:rFonts w:ascii="Arial" w:eastAsia="Times New Roman" w:hAnsi="Arial" w:cs="Arial"/>
          <w:sz w:val="20"/>
          <w:szCs w:val="20"/>
        </w:rPr>
        <w:t>đóng</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trên</w:t>
      </w:r>
      <w:r w:rsidRPr="00656E91">
        <w:rPr>
          <w:rFonts w:ascii="Arial" w:eastAsia="Times New Roman" w:hAnsi="Arial" w:cs="Arial"/>
          <w:sz w:val="20"/>
          <w:szCs w:val="20"/>
        </w:rPr>
        <w:t xml:space="preserve"> C</w:t>
      </w:r>
      <w:r w:rsidRPr="0033019C">
        <w:rPr>
          <w:rFonts w:ascii="Arial" w:eastAsia="Times New Roman" w:hAnsi="Arial" w:cs="Arial"/>
          <w:sz w:val="20"/>
          <w:szCs w:val="20"/>
        </w:rPr>
        <w:t>ổng</w:t>
      </w:r>
      <w:r w:rsidRPr="00656E91">
        <w:rPr>
          <w:rFonts w:ascii="Arial" w:eastAsia="Times New Roman" w:hAnsi="Arial" w:cs="Arial"/>
          <w:sz w:val="20"/>
          <w:szCs w:val="20"/>
        </w:rPr>
        <w:t xml:space="preserve"> </w:t>
      </w:r>
      <w:r w:rsidRPr="0033019C">
        <w:rPr>
          <w:rFonts w:ascii="Arial" w:eastAsia="Times New Roman" w:hAnsi="Arial" w:cs="Arial"/>
          <w:sz w:val="20"/>
          <w:szCs w:val="20"/>
        </w:rPr>
        <w:t>thông</w:t>
      </w:r>
      <w:r w:rsidRPr="00656E91">
        <w:rPr>
          <w:rFonts w:ascii="Arial" w:eastAsia="Times New Roman" w:hAnsi="Arial" w:cs="Arial"/>
          <w:sz w:val="20"/>
          <w:szCs w:val="20"/>
        </w:rPr>
        <w:t xml:space="preserve"> </w:t>
      </w:r>
      <w:r w:rsidRPr="0033019C">
        <w:rPr>
          <w:rFonts w:ascii="Arial" w:eastAsia="Times New Roman" w:hAnsi="Arial" w:cs="Arial"/>
          <w:sz w:val="20"/>
          <w:szCs w:val="20"/>
        </w:rPr>
        <w:t>tin</w:t>
      </w:r>
      <w:r w:rsidRPr="00656E91">
        <w:rPr>
          <w:rFonts w:ascii="Arial" w:eastAsia="Times New Roman" w:hAnsi="Arial" w:cs="Arial"/>
          <w:sz w:val="20"/>
          <w:szCs w:val="20"/>
        </w:rPr>
        <w:t xml:space="preserve"> </w:t>
      </w:r>
      <w:r w:rsidRPr="0033019C">
        <w:rPr>
          <w:rFonts w:ascii="Arial" w:eastAsia="Times New Roman" w:hAnsi="Arial" w:cs="Arial"/>
          <w:sz w:val="20"/>
          <w:szCs w:val="20"/>
        </w:rPr>
        <w:t>điện</w:t>
      </w:r>
      <w:r w:rsidRPr="00656E91">
        <w:rPr>
          <w:rFonts w:ascii="Arial" w:eastAsia="Times New Roman" w:hAnsi="Arial" w:cs="Arial"/>
          <w:sz w:val="20"/>
          <w:szCs w:val="20"/>
        </w:rPr>
        <w:t xml:space="preserve"> </w:t>
      </w:r>
      <w:r w:rsidRPr="0033019C">
        <w:rPr>
          <w:rFonts w:ascii="Arial" w:eastAsia="Times New Roman" w:hAnsi="Arial" w:cs="Arial"/>
          <w:sz w:val="20"/>
          <w:szCs w:val="20"/>
        </w:rPr>
        <w:t>tử</w:t>
      </w:r>
      <w:r w:rsidRPr="00656E91">
        <w:rPr>
          <w:rFonts w:ascii="Arial" w:eastAsia="Times New Roman" w:hAnsi="Arial" w:cs="Arial"/>
          <w:sz w:val="20"/>
          <w:szCs w:val="20"/>
        </w:rPr>
        <w:t xml:space="preserve"> Bảo hiểm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p>
    <w:p w14:paraId="29A63584" w14:textId="713489E9" w:rsidR="00656E91" w:rsidRPr="00656E91" w:rsidRDefault="00656E91" w:rsidP="00656E91">
      <w:pPr>
        <w:spacing w:after="120"/>
        <w:ind w:firstLine="720"/>
        <w:jc w:val="both"/>
        <w:rPr>
          <w:rFonts w:ascii="Arial" w:eastAsia="Times New Roman" w:hAnsi="Arial" w:cs="Arial"/>
          <w:sz w:val="20"/>
          <w:szCs w:val="20"/>
        </w:rPr>
      </w:pPr>
      <w:bookmarkStart w:id="196" w:name="RANGE!A201"/>
      <w:bookmarkEnd w:id="195"/>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có</w:t>
      </w:r>
      <w:r w:rsidRPr="00656E91">
        <w:rPr>
          <w:rFonts w:ascii="Arial" w:eastAsia="Times New Roman" w:hAnsi="Arial" w:cs="Arial"/>
          <w:sz w:val="20"/>
          <w:szCs w:val="20"/>
        </w:rPr>
        <w:t xml:space="preserve"> </w:t>
      </w:r>
      <w:r w:rsidRPr="0033019C">
        <w:rPr>
          <w:rFonts w:ascii="Arial" w:eastAsia="Times New Roman" w:hAnsi="Arial" w:cs="Arial"/>
          <w:sz w:val="20"/>
          <w:szCs w:val="20"/>
        </w:rPr>
        <w:t>trách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nhiệm</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chiếu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tham</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bảo</w:t>
      </w:r>
      <w:r w:rsidRPr="00656E91">
        <w:rPr>
          <w:rFonts w:ascii="Arial" w:eastAsia="Times New Roman" w:hAnsi="Arial" w:cs="Arial"/>
          <w:sz w:val="20"/>
          <w:szCs w:val="20"/>
        </w:rPr>
        <w:t xml:space="preserve"> </w:t>
      </w:r>
      <w:r w:rsidRPr="0033019C">
        <w:rPr>
          <w:rFonts w:ascii="Arial" w:eastAsia="Times New Roman" w:hAnsi="Arial" w:cs="Arial"/>
          <w:sz w:val="20"/>
          <w:szCs w:val="20"/>
        </w:rPr>
        <w:t>hiểm</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tự</w:t>
      </w:r>
      <w:r w:rsidRPr="00656E91">
        <w:rPr>
          <w:rFonts w:ascii="Arial" w:eastAsia="Times New Roman" w:hAnsi="Arial" w:cs="Arial"/>
          <w:sz w:val="20"/>
          <w:szCs w:val="20"/>
        </w:rPr>
        <w:t xml:space="preserve"> </w:t>
      </w:r>
      <w:r w:rsidRPr="0033019C">
        <w:rPr>
          <w:rFonts w:ascii="Arial" w:eastAsia="Times New Roman" w:hAnsi="Arial" w:cs="Arial"/>
          <w:sz w:val="20"/>
          <w:szCs w:val="20"/>
        </w:rPr>
        <w:t>nguyện</w:t>
      </w:r>
      <w:r w:rsidRPr="00656E91">
        <w:rPr>
          <w:rFonts w:ascii="Arial" w:eastAsia="Times New Roman" w:hAnsi="Arial" w:cs="Arial"/>
          <w:sz w:val="20"/>
          <w:szCs w:val="20"/>
        </w:rPr>
        <w:t xml:space="preserve"> </w:t>
      </w:r>
      <w:r w:rsidRPr="0033019C">
        <w:rPr>
          <w:rFonts w:ascii="Arial" w:eastAsia="Times New Roman" w:hAnsi="Arial" w:cs="Arial"/>
          <w:sz w:val="20"/>
          <w:szCs w:val="20"/>
        </w:rPr>
        <w:t>theo</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Điều</w:t>
      </w:r>
      <w:r w:rsidRPr="00656E91">
        <w:rPr>
          <w:rFonts w:ascii="Arial" w:eastAsia="Times New Roman" w:hAnsi="Arial" w:cs="Arial"/>
          <w:sz w:val="20"/>
          <w:szCs w:val="20"/>
        </w:rPr>
        <w:t xml:space="preserve"> </w:t>
      </w:r>
      <w:r w:rsidRPr="0033019C">
        <w:rPr>
          <w:rFonts w:ascii="Arial" w:eastAsia="Times New Roman" w:hAnsi="Arial" w:cs="Arial"/>
          <w:sz w:val="20"/>
          <w:szCs w:val="20"/>
        </w:rPr>
        <w:t>5</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danh</w:t>
      </w:r>
      <w:r w:rsidRPr="00656E91">
        <w:rPr>
          <w:rFonts w:ascii="Arial" w:eastAsia="Times New Roman" w:hAnsi="Arial" w:cs="Arial"/>
          <w:sz w:val="20"/>
          <w:szCs w:val="20"/>
        </w:rPr>
        <w:t xml:space="preserve"> </w:t>
      </w:r>
      <w:r w:rsidRPr="0033019C">
        <w:rPr>
          <w:rFonts w:ascii="Arial" w:eastAsia="Times New Roman" w:hAnsi="Arial" w:cs="Arial"/>
          <w:sz w:val="20"/>
          <w:szCs w:val="20"/>
        </w:rPr>
        <w:t>sách</w:t>
      </w:r>
      <w:r w:rsidRPr="00656E91">
        <w:rPr>
          <w:rFonts w:ascii="Arial" w:eastAsia="Times New Roman" w:hAnsi="Arial" w:cs="Arial"/>
          <w:sz w:val="20"/>
          <w:szCs w:val="20"/>
        </w:rPr>
        <w:t xml:space="preserve"> </w:t>
      </w:r>
      <w:r w:rsidRPr="0033019C">
        <w:rPr>
          <w:rFonts w:ascii="Arial" w:eastAsia="Times New Roman" w:hAnsi="Arial" w:cs="Arial"/>
          <w:sz w:val="20"/>
          <w:szCs w:val="20"/>
        </w:rPr>
        <w:t>hộ</w:t>
      </w:r>
      <w:r w:rsidRPr="00656E91">
        <w:rPr>
          <w:rFonts w:ascii="Arial" w:eastAsia="Times New Roman" w:hAnsi="Arial" w:cs="Arial"/>
          <w:sz w:val="20"/>
          <w:szCs w:val="20"/>
        </w:rPr>
        <w:t xml:space="preserve"> </w:t>
      </w:r>
      <w:r w:rsidRPr="0033019C">
        <w:rPr>
          <w:rFonts w:ascii="Arial" w:eastAsia="Times New Roman" w:hAnsi="Arial" w:cs="Arial"/>
          <w:sz w:val="20"/>
          <w:szCs w:val="20"/>
        </w:rPr>
        <w:t>nghèo,</w:t>
      </w:r>
      <w:r w:rsidRPr="00656E91">
        <w:rPr>
          <w:rFonts w:ascii="Arial" w:eastAsia="Times New Roman" w:hAnsi="Arial" w:cs="Arial"/>
          <w:sz w:val="20"/>
          <w:szCs w:val="20"/>
        </w:rPr>
        <w:t xml:space="preserve"> </w:t>
      </w:r>
      <w:r w:rsidRPr="0033019C">
        <w:rPr>
          <w:rFonts w:ascii="Arial" w:eastAsia="Times New Roman" w:hAnsi="Arial" w:cs="Arial"/>
          <w:sz w:val="20"/>
          <w:szCs w:val="20"/>
        </w:rPr>
        <w:t>hộ</w:t>
      </w:r>
      <w:r w:rsidRPr="00656E91">
        <w:rPr>
          <w:rFonts w:ascii="Arial" w:eastAsia="Times New Roman" w:hAnsi="Arial" w:cs="Arial"/>
          <w:sz w:val="20"/>
          <w:szCs w:val="20"/>
        </w:rPr>
        <w:t xml:space="preserve"> </w:t>
      </w:r>
      <w:r w:rsidRPr="0033019C">
        <w:rPr>
          <w:rFonts w:ascii="Arial" w:eastAsia="Times New Roman" w:hAnsi="Arial" w:cs="Arial"/>
          <w:sz w:val="20"/>
          <w:szCs w:val="20"/>
        </w:rPr>
        <w:t>cận</w:t>
      </w:r>
      <w:r w:rsidRPr="00656E91">
        <w:rPr>
          <w:rFonts w:ascii="Arial" w:eastAsia="Times New Roman" w:hAnsi="Arial" w:cs="Arial"/>
          <w:sz w:val="20"/>
          <w:szCs w:val="20"/>
        </w:rPr>
        <w:t xml:space="preserve"> </w:t>
      </w:r>
      <w:r w:rsidRPr="0033019C">
        <w:rPr>
          <w:rFonts w:ascii="Arial" w:eastAsia="Times New Roman" w:hAnsi="Arial" w:cs="Arial"/>
          <w:sz w:val="20"/>
          <w:szCs w:val="20"/>
        </w:rPr>
        <w:t>nghèo</w:t>
      </w:r>
      <w:r w:rsidRPr="00656E91">
        <w:rPr>
          <w:rFonts w:ascii="Arial" w:eastAsia="Times New Roman" w:hAnsi="Arial" w:cs="Arial"/>
          <w:sz w:val="20"/>
          <w:szCs w:val="20"/>
        </w:rPr>
        <w:t xml:space="preserve"> </w:t>
      </w:r>
      <w:r w:rsidRPr="0033019C">
        <w:rPr>
          <w:rFonts w:ascii="Arial" w:eastAsia="Times New Roman" w:hAnsi="Arial" w:cs="Arial"/>
          <w:sz w:val="20"/>
          <w:szCs w:val="20"/>
        </w:rPr>
        <w:t>do</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quyền</w:t>
      </w:r>
      <w:r w:rsidRPr="00656E91">
        <w:rPr>
          <w:rFonts w:ascii="Arial" w:eastAsia="Times New Roman" w:hAnsi="Arial" w:cs="Arial"/>
          <w:sz w:val="20"/>
          <w:szCs w:val="20"/>
        </w:rPr>
        <w:t xml:space="preserve"> </w:t>
      </w:r>
      <w:r w:rsidRPr="0033019C">
        <w:rPr>
          <w:rFonts w:ascii="Arial" w:eastAsia="Times New Roman" w:hAnsi="Arial" w:cs="Arial"/>
          <w:sz w:val="20"/>
          <w:szCs w:val="20"/>
        </w:rPr>
        <w:t>địa</w:t>
      </w:r>
      <w:r w:rsidRPr="00656E91">
        <w:rPr>
          <w:rFonts w:ascii="Arial" w:eastAsia="Times New Roman" w:hAnsi="Arial" w:cs="Arial"/>
          <w:sz w:val="20"/>
          <w:szCs w:val="20"/>
        </w:rPr>
        <w:t xml:space="preserve"> </w:t>
      </w:r>
      <w:r w:rsidRPr="0033019C">
        <w:rPr>
          <w:rFonts w:ascii="Arial" w:eastAsia="Times New Roman" w:hAnsi="Arial" w:cs="Arial"/>
          <w:sz w:val="20"/>
          <w:szCs w:val="20"/>
        </w:rPr>
        <w:t>phương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cung</w:t>
      </w:r>
      <w:r w:rsidRPr="00656E91">
        <w:rPr>
          <w:rFonts w:ascii="Arial" w:eastAsia="Times New Roman" w:hAnsi="Arial" w:cs="Arial"/>
          <w:sz w:val="20"/>
          <w:szCs w:val="20"/>
        </w:rPr>
        <w:t xml:space="preserve"> cấp </w:t>
      </w:r>
      <w:r w:rsidRPr="0033019C">
        <w:rPr>
          <w:rFonts w:ascii="Arial" w:eastAsia="Times New Roman" w:hAnsi="Arial" w:cs="Arial"/>
          <w:sz w:val="20"/>
          <w:szCs w:val="20"/>
        </w:rPr>
        <w:t>đ</w:t>
      </w:r>
      <w:r w:rsidRPr="00656E91">
        <w:rPr>
          <w:rFonts w:ascii="Arial" w:eastAsia="Times New Roman" w:hAnsi="Arial" w:cs="Arial"/>
          <w:sz w:val="20"/>
          <w:szCs w:val="20"/>
          <w:lang w:val="en-US"/>
        </w:rPr>
        <w:t>ể</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hộ</w:t>
      </w:r>
      <w:r w:rsidRPr="00656E91">
        <w:rPr>
          <w:rFonts w:ascii="Arial" w:eastAsia="Times New Roman" w:hAnsi="Arial" w:cs="Arial"/>
          <w:sz w:val="20"/>
          <w:szCs w:val="20"/>
        </w:rPr>
        <w:t xml:space="preserve"> </w:t>
      </w:r>
      <w:r w:rsidRPr="0033019C">
        <w:rPr>
          <w:rFonts w:ascii="Arial" w:eastAsia="Times New Roman" w:hAnsi="Arial" w:cs="Arial"/>
          <w:sz w:val="20"/>
          <w:szCs w:val="20"/>
        </w:rPr>
        <w:t>nghèo,</w:t>
      </w:r>
      <w:r w:rsidRPr="00656E91">
        <w:rPr>
          <w:rFonts w:ascii="Arial" w:eastAsia="Times New Roman" w:hAnsi="Arial" w:cs="Arial"/>
          <w:sz w:val="20"/>
          <w:szCs w:val="20"/>
        </w:rPr>
        <w:t xml:space="preserve"> </w:t>
      </w:r>
      <w:r w:rsidRPr="0033019C">
        <w:rPr>
          <w:rFonts w:ascii="Arial" w:eastAsia="Times New Roman" w:hAnsi="Arial" w:cs="Arial"/>
          <w:sz w:val="20"/>
          <w:szCs w:val="20"/>
        </w:rPr>
        <w:t>hộ</w:t>
      </w:r>
      <w:r w:rsidRPr="00656E91">
        <w:rPr>
          <w:rFonts w:ascii="Arial" w:eastAsia="Times New Roman" w:hAnsi="Arial" w:cs="Arial"/>
          <w:sz w:val="20"/>
          <w:szCs w:val="20"/>
        </w:rPr>
        <w:t xml:space="preserve"> </w:t>
      </w:r>
      <w:r w:rsidRPr="0033019C">
        <w:rPr>
          <w:rFonts w:ascii="Arial" w:eastAsia="Times New Roman" w:hAnsi="Arial" w:cs="Arial"/>
          <w:sz w:val="20"/>
          <w:szCs w:val="20"/>
        </w:rPr>
        <w:t>cận</w:t>
      </w:r>
      <w:r w:rsidRPr="00656E91">
        <w:rPr>
          <w:rFonts w:ascii="Arial" w:eastAsia="Times New Roman" w:hAnsi="Arial" w:cs="Arial"/>
          <w:sz w:val="20"/>
          <w:szCs w:val="20"/>
        </w:rPr>
        <w:t xml:space="preserve"> </w:t>
      </w:r>
      <w:r w:rsidRPr="0033019C">
        <w:rPr>
          <w:rFonts w:ascii="Arial" w:eastAsia="Times New Roman" w:hAnsi="Arial" w:cs="Arial"/>
          <w:sz w:val="20"/>
          <w:szCs w:val="20"/>
        </w:rPr>
        <w:t>nghèo;</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chiếu</w:t>
      </w:r>
      <w:r w:rsidRPr="00656E91">
        <w:rPr>
          <w:rFonts w:ascii="Arial" w:eastAsia="Times New Roman" w:hAnsi="Arial" w:cs="Arial"/>
          <w:sz w:val="20"/>
          <w:szCs w:val="20"/>
        </w:rPr>
        <w:t xml:space="preserve"> </w:t>
      </w:r>
      <w:r w:rsidRPr="0033019C">
        <w:rPr>
          <w:rFonts w:ascii="Arial" w:eastAsia="Times New Roman" w:hAnsi="Arial" w:cs="Arial"/>
          <w:sz w:val="20"/>
          <w:szCs w:val="20"/>
        </w:rPr>
        <w:t>với</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sở</w:t>
      </w:r>
      <w:r w:rsidRPr="00656E91">
        <w:rPr>
          <w:rFonts w:ascii="Arial" w:eastAsia="Times New Roman" w:hAnsi="Arial" w:cs="Arial"/>
          <w:sz w:val="20"/>
          <w:szCs w:val="20"/>
        </w:rPr>
        <w:t xml:space="preserve"> </w:t>
      </w:r>
      <w:r w:rsidRPr="0033019C">
        <w:rPr>
          <w:rFonts w:ascii="Arial" w:eastAsia="Times New Roman" w:hAnsi="Arial" w:cs="Arial"/>
          <w:sz w:val="20"/>
          <w:szCs w:val="20"/>
        </w:rPr>
        <w:t>dữ</w:t>
      </w:r>
      <w:r w:rsidRPr="00656E91">
        <w:rPr>
          <w:rFonts w:ascii="Arial" w:eastAsia="Times New Roman" w:hAnsi="Arial" w:cs="Arial"/>
          <w:sz w:val="20"/>
          <w:szCs w:val="20"/>
        </w:rPr>
        <w:t xml:space="preserve"> </w:t>
      </w:r>
      <w:r w:rsidRPr="0033019C">
        <w:rPr>
          <w:rFonts w:ascii="Arial" w:eastAsia="Times New Roman" w:hAnsi="Arial" w:cs="Arial"/>
          <w:sz w:val="20"/>
          <w:szCs w:val="20"/>
        </w:rPr>
        <w:t>liệu</w:t>
      </w:r>
      <w:r w:rsidRPr="00656E91">
        <w:rPr>
          <w:rFonts w:ascii="Arial" w:eastAsia="Times New Roman" w:hAnsi="Arial" w:cs="Arial"/>
          <w:sz w:val="20"/>
          <w:szCs w:val="20"/>
        </w:rPr>
        <w:t xml:space="preserve"> </w:t>
      </w:r>
      <w:r w:rsidRPr="0033019C">
        <w:rPr>
          <w:rFonts w:ascii="Arial" w:eastAsia="Times New Roman" w:hAnsi="Arial" w:cs="Arial"/>
          <w:sz w:val="20"/>
          <w:szCs w:val="20"/>
        </w:rPr>
        <w:t>quốc</w:t>
      </w:r>
      <w:r w:rsidRPr="00656E91">
        <w:rPr>
          <w:rFonts w:ascii="Arial" w:eastAsia="Times New Roman" w:hAnsi="Arial" w:cs="Arial"/>
          <w:sz w:val="20"/>
          <w:szCs w:val="20"/>
        </w:rPr>
        <w:t xml:space="preserve"> </w:t>
      </w:r>
      <w:r w:rsidRPr="0033019C">
        <w:rPr>
          <w:rFonts w:ascii="Arial" w:eastAsia="Times New Roman" w:hAnsi="Arial" w:cs="Arial"/>
          <w:sz w:val="20"/>
          <w:szCs w:val="20"/>
        </w:rPr>
        <w:t>gia</w:t>
      </w:r>
      <w:r w:rsidRPr="00656E91">
        <w:rPr>
          <w:rFonts w:ascii="Arial" w:eastAsia="Times New Roman" w:hAnsi="Arial" w:cs="Arial"/>
          <w:sz w:val="20"/>
          <w:szCs w:val="20"/>
        </w:rPr>
        <w:t xml:space="preserve"> </w:t>
      </w:r>
      <w:r w:rsidRPr="0033019C">
        <w:rPr>
          <w:rFonts w:ascii="Arial" w:eastAsia="Times New Roman" w:hAnsi="Arial" w:cs="Arial"/>
          <w:sz w:val="20"/>
          <w:szCs w:val="20"/>
        </w:rPr>
        <w:t>về</w:t>
      </w:r>
      <w:r w:rsidRPr="00656E91">
        <w:rPr>
          <w:rFonts w:ascii="Arial" w:eastAsia="Times New Roman" w:hAnsi="Arial" w:cs="Arial"/>
          <w:sz w:val="20"/>
          <w:szCs w:val="20"/>
        </w:rPr>
        <w:t xml:space="preserve"> </w:t>
      </w:r>
      <w:r w:rsidRPr="0033019C">
        <w:rPr>
          <w:rFonts w:ascii="Arial" w:eastAsia="Times New Roman" w:hAnsi="Arial" w:cs="Arial"/>
          <w:sz w:val="20"/>
          <w:szCs w:val="20"/>
        </w:rPr>
        <w:t>dân</w:t>
      </w:r>
      <w:r w:rsidRPr="00656E91">
        <w:rPr>
          <w:rFonts w:ascii="Arial" w:eastAsia="Times New Roman" w:hAnsi="Arial" w:cs="Arial"/>
          <w:sz w:val="20"/>
          <w:szCs w:val="20"/>
        </w:rPr>
        <w:t xml:space="preserve"> </w:t>
      </w:r>
      <w:r w:rsidRPr="0033019C">
        <w:rPr>
          <w:rFonts w:ascii="Arial" w:eastAsia="Times New Roman" w:hAnsi="Arial" w:cs="Arial"/>
          <w:sz w:val="20"/>
          <w:szCs w:val="20"/>
        </w:rPr>
        <w:t>cư</w:t>
      </w:r>
      <w:r w:rsidRPr="00656E91">
        <w:rPr>
          <w:rFonts w:ascii="Arial" w:eastAsia="Times New Roman" w:hAnsi="Arial" w:cs="Arial"/>
          <w:sz w:val="20"/>
          <w:szCs w:val="20"/>
        </w:rPr>
        <w:t xml:space="preserve"> </w:t>
      </w:r>
      <w:r w:rsidRPr="0033019C">
        <w:rPr>
          <w:rFonts w:ascii="Arial" w:eastAsia="Times New Roman" w:hAnsi="Arial" w:cs="Arial"/>
          <w:sz w:val="20"/>
          <w:szCs w:val="20"/>
        </w:rPr>
        <w:t>đ</w:t>
      </w:r>
      <w:r w:rsidRPr="00656E91">
        <w:rPr>
          <w:rFonts w:ascii="Arial" w:eastAsia="Times New Roman" w:hAnsi="Arial" w:cs="Arial"/>
          <w:sz w:val="20"/>
          <w:szCs w:val="20"/>
          <w:lang w:val="en-US"/>
        </w:rPr>
        <w:t>ể</w:t>
      </w:r>
      <w:r w:rsidRPr="00656E91">
        <w:rPr>
          <w:rFonts w:ascii="Arial" w:eastAsia="Times New Roman" w:hAnsi="Arial" w:cs="Arial"/>
          <w:sz w:val="20"/>
          <w:szCs w:val="20"/>
        </w:rPr>
        <w:t xml:space="preserve"> </w:t>
      </w:r>
      <w:r w:rsidRPr="0033019C">
        <w:rPr>
          <w:rFonts w:ascii="Arial" w:eastAsia="Times New Roman" w:hAnsi="Arial" w:cs="Arial"/>
          <w:sz w:val="20"/>
          <w:szCs w:val="20"/>
        </w:rPr>
        <w:t>xác</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đối</w:t>
      </w:r>
      <w:r w:rsidRPr="00656E91">
        <w:rPr>
          <w:rFonts w:ascii="Arial" w:eastAsia="Times New Roman" w:hAnsi="Arial" w:cs="Arial"/>
          <w:sz w:val="20"/>
          <w:szCs w:val="20"/>
        </w:rPr>
        <w:t xml:space="preserve"> </w:t>
      </w:r>
      <w:r w:rsidRPr="0033019C">
        <w:rPr>
          <w:rFonts w:ascii="Arial" w:eastAsia="Times New Roman" w:hAnsi="Arial" w:cs="Arial"/>
          <w:sz w:val="20"/>
          <w:szCs w:val="20"/>
        </w:rPr>
        <w:t>tượng</w:t>
      </w:r>
      <w:r w:rsidRPr="00656E91">
        <w:rPr>
          <w:rFonts w:ascii="Arial" w:eastAsia="Times New Roman" w:hAnsi="Arial" w:cs="Arial"/>
          <w:sz w:val="20"/>
          <w:szCs w:val="20"/>
        </w:rPr>
        <w:t xml:space="preserve"> </w:t>
      </w:r>
      <w:r w:rsidRPr="0033019C">
        <w:rPr>
          <w:rFonts w:ascii="Arial" w:eastAsia="Times New Roman" w:hAnsi="Arial" w:cs="Arial"/>
          <w:sz w:val="20"/>
          <w:szCs w:val="20"/>
        </w:rPr>
        <w:t>hỗ</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là</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đang</w:t>
      </w:r>
      <w:r w:rsidRPr="00656E91">
        <w:rPr>
          <w:rFonts w:ascii="Arial" w:eastAsia="Times New Roman" w:hAnsi="Arial" w:cs="Arial"/>
          <w:sz w:val="20"/>
          <w:szCs w:val="20"/>
        </w:rPr>
        <w:t xml:space="preserve"> </w:t>
      </w:r>
      <w:r w:rsidRPr="0033019C">
        <w:rPr>
          <w:rFonts w:ascii="Arial" w:eastAsia="Times New Roman" w:hAnsi="Arial" w:cs="Arial"/>
          <w:sz w:val="20"/>
          <w:szCs w:val="20"/>
        </w:rPr>
        <w:t>sinh</w:t>
      </w:r>
      <w:r w:rsidRPr="00656E91">
        <w:rPr>
          <w:rFonts w:ascii="Arial" w:eastAsia="Times New Roman" w:hAnsi="Arial" w:cs="Arial"/>
          <w:sz w:val="20"/>
          <w:szCs w:val="20"/>
        </w:rPr>
        <w:t xml:space="preserve"> </w:t>
      </w:r>
      <w:r w:rsidRPr="0033019C">
        <w:rPr>
          <w:rFonts w:ascii="Arial" w:eastAsia="Times New Roman" w:hAnsi="Arial" w:cs="Arial"/>
          <w:sz w:val="20"/>
          <w:szCs w:val="20"/>
        </w:rPr>
        <w:t>s</w:t>
      </w:r>
      <w:r w:rsidRPr="00656E91">
        <w:rPr>
          <w:rFonts w:ascii="Arial" w:eastAsia="Times New Roman" w:hAnsi="Arial" w:cs="Arial"/>
          <w:sz w:val="20"/>
          <w:szCs w:val="20"/>
          <w:lang w:val="en-US"/>
        </w:rPr>
        <w:t>ố</w:t>
      </w:r>
      <w:r w:rsidRPr="0033019C">
        <w:rPr>
          <w:rFonts w:ascii="Arial" w:eastAsia="Times New Roman" w:hAnsi="Arial" w:cs="Arial"/>
          <w:sz w:val="20"/>
          <w:szCs w:val="20"/>
        </w:rPr>
        <w:t>ng</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xã</w:t>
      </w:r>
      <w:r w:rsidRPr="00656E91">
        <w:rPr>
          <w:rFonts w:ascii="Arial" w:eastAsia="Times New Roman" w:hAnsi="Arial" w:cs="Arial"/>
          <w:sz w:val="20"/>
          <w:szCs w:val="20"/>
        </w:rPr>
        <w:t xml:space="preserve"> </w:t>
      </w:r>
      <w:r w:rsidRPr="0033019C">
        <w:rPr>
          <w:rFonts w:ascii="Arial" w:eastAsia="Times New Roman" w:hAnsi="Arial" w:cs="Arial"/>
          <w:sz w:val="20"/>
          <w:szCs w:val="20"/>
        </w:rPr>
        <w:t>đảo,</w:t>
      </w:r>
      <w:r w:rsidRPr="00656E91">
        <w:rPr>
          <w:rFonts w:ascii="Arial" w:eastAsia="Times New Roman" w:hAnsi="Arial" w:cs="Arial"/>
          <w:sz w:val="20"/>
          <w:szCs w:val="20"/>
        </w:rPr>
        <w:t xml:space="preserve"> </w:t>
      </w:r>
      <w:r w:rsidRPr="0033019C">
        <w:rPr>
          <w:rFonts w:ascii="Arial" w:eastAsia="Times New Roman" w:hAnsi="Arial" w:cs="Arial"/>
          <w:sz w:val="20"/>
          <w:szCs w:val="20"/>
        </w:rPr>
        <w:t>đặc</w:t>
      </w:r>
      <w:r w:rsidRPr="00656E91">
        <w:rPr>
          <w:rFonts w:ascii="Arial" w:eastAsia="Times New Roman" w:hAnsi="Arial" w:cs="Arial"/>
          <w:sz w:val="20"/>
          <w:szCs w:val="20"/>
        </w:rPr>
        <w:t xml:space="preserve"> </w:t>
      </w:r>
      <w:r w:rsidRPr="0033019C">
        <w:rPr>
          <w:rFonts w:ascii="Arial" w:eastAsia="Times New Roman" w:hAnsi="Arial" w:cs="Arial"/>
          <w:sz w:val="20"/>
          <w:szCs w:val="20"/>
        </w:rPr>
        <w:t>khu,</w:t>
      </w:r>
      <w:r w:rsidRPr="00656E91">
        <w:rPr>
          <w:rFonts w:ascii="Arial" w:eastAsia="Times New Roman" w:hAnsi="Arial" w:cs="Arial"/>
          <w:sz w:val="20"/>
          <w:szCs w:val="20"/>
        </w:rPr>
        <w:t xml:space="preserve"> </w:t>
      </w:r>
      <w:r w:rsidRPr="0033019C">
        <w:rPr>
          <w:rFonts w:ascii="Arial" w:eastAsia="Times New Roman" w:hAnsi="Arial" w:cs="Arial"/>
          <w:sz w:val="20"/>
          <w:szCs w:val="20"/>
        </w:rPr>
        <w:t>người</w:t>
      </w:r>
      <w:r w:rsidRPr="00656E91">
        <w:rPr>
          <w:rFonts w:ascii="Arial" w:eastAsia="Times New Roman" w:hAnsi="Arial" w:cs="Arial"/>
          <w:sz w:val="20"/>
          <w:szCs w:val="20"/>
        </w:rPr>
        <w:t xml:space="preserve"> </w:t>
      </w:r>
      <w:r w:rsidRPr="0033019C">
        <w:rPr>
          <w:rFonts w:ascii="Arial" w:eastAsia="Times New Roman" w:hAnsi="Arial" w:cs="Arial"/>
          <w:sz w:val="20"/>
          <w:szCs w:val="20"/>
        </w:rPr>
        <w:t>dân</w:t>
      </w:r>
      <w:r w:rsidRPr="00656E91">
        <w:rPr>
          <w:rFonts w:ascii="Arial" w:eastAsia="Times New Roman" w:hAnsi="Arial" w:cs="Arial"/>
          <w:sz w:val="20"/>
          <w:szCs w:val="20"/>
        </w:rPr>
        <w:t xml:space="preserve"> </w:t>
      </w:r>
      <w:r w:rsidRPr="0033019C">
        <w:rPr>
          <w:rFonts w:ascii="Arial" w:eastAsia="Times New Roman" w:hAnsi="Arial" w:cs="Arial"/>
          <w:sz w:val="20"/>
          <w:szCs w:val="20"/>
        </w:rPr>
        <w:t>tộc</w:t>
      </w:r>
      <w:r w:rsidRPr="00656E91">
        <w:rPr>
          <w:rFonts w:ascii="Arial" w:eastAsia="Times New Roman" w:hAnsi="Arial" w:cs="Arial"/>
          <w:sz w:val="20"/>
          <w:szCs w:val="20"/>
        </w:rPr>
        <w:t xml:space="preserve"> </w:t>
      </w:r>
      <w:r w:rsidRPr="0033019C">
        <w:rPr>
          <w:rFonts w:ascii="Arial" w:eastAsia="Times New Roman" w:hAnsi="Arial" w:cs="Arial"/>
          <w:sz w:val="20"/>
          <w:szCs w:val="20"/>
        </w:rPr>
        <w:t>thiểu</w:t>
      </w:r>
      <w:r w:rsidRPr="00656E91">
        <w:rPr>
          <w:rFonts w:ascii="Arial" w:eastAsia="Times New Roman" w:hAnsi="Arial" w:cs="Arial"/>
          <w:sz w:val="20"/>
          <w:szCs w:val="20"/>
        </w:rPr>
        <w:t xml:space="preserve"> </w:t>
      </w:r>
      <w:r w:rsidRPr="0033019C">
        <w:rPr>
          <w:rFonts w:ascii="Arial" w:eastAsia="Times New Roman" w:hAnsi="Arial" w:cs="Arial"/>
          <w:sz w:val="20"/>
          <w:szCs w:val="20"/>
        </w:rPr>
        <w:t>số</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tổ</w:t>
      </w:r>
      <w:r w:rsidRPr="00656E91">
        <w:rPr>
          <w:rFonts w:ascii="Arial" w:eastAsia="Times New Roman" w:hAnsi="Arial" w:cs="Arial"/>
          <w:sz w:val="20"/>
          <w:szCs w:val="20"/>
        </w:rPr>
        <w:t xml:space="preserve"> </w:t>
      </w:r>
      <w:r w:rsidRPr="0033019C">
        <w:rPr>
          <w:rFonts w:ascii="Arial" w:eastAsia="Times New Roman" w:hAnsi="Arial" w:cs="Arial"/>
          <w:sz w:val="20"/>
          <w:szCs w:val="20"/>
        </w:rPr>
        <w:t>chức</w:t>
      </w:r>
      <w:r w:rsidRPr="00656E91">
        <w:rPr>
          <w:rFonts w:ascii="Arial" w:eastAsia="Times New Roman" w:hAnsi="Arial" w:cs="Arial"/>
          <w:sz w:val="20"/>
          <w:szCs w:val="20"/>
        </w:rPr>
        <w:t xml:space="preserve"> </w:t>
      </w:r>
      <w:r w:rsidRPr="0033019C">
        <w:rPr>
          <w:rFonts w:ascii="Arial" w:eastAsia="Times New Roman" w:hAnsi="Arial" w:cs="Arial"/>
          <w:sz w:val="20"/>
          <w:szCs w:val="20"/>
        </w:rPr>
        <w:t>thực</w:t>
      </w:r>
      <w:r w:rsidRPr="00656E91">
        <w:rPr>
          <w:rFonts w:ascii="Arial" w:eastAsia="Times New Roman" w:hAnsi="Arial" w:cs="Arial"/>
          <w:sz w:val="20"/>
          <w:szCs w:val="20"/>
        </w:rPr>
        <w:t xml:space="preserve"> </w:t>
      </w:r>
      <w:r w:rsidRPr="0033019C">
        <w:rPr>
          <w:rFonts w:ascii="Arial" w:eastAsia="Times New Roman" w:hAnsi="Arial" w:cs="Arial"/>
          <w:sz w:val="20"/>
          <w:szCs w:val="20"/>
        </w:rPr>
        <w:t>hiện</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quy</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tại</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685FC604" w14:textId="3F41EA84" w:rsidR="00656E91" w:rsidRPr="00656E91" w:rsidRDefault="00656E91" w:rsidP="00424EDB">
      <w:pPr>
        <w:ind w:firstLine="720"/>
        <w:jc w:val="both"/>
        <w:rPr>
          <w:rFonts w:ascii="Arial" w:eastAsia="Times New Roman" w:hAnsi="Arial" w:cs="Arial"/>
          <w:sz w:val="20"/>
          <w:szCs w:val="20"/>
        </w:rPr>
      </w:pPr>
      <w:bookmarkStart w:id="197" w:name="RANGE!A202"/>
      <w:bookmarkEnd w:id="196"/>
      <w:r w:rsidRPr="0033019C">
        <w:rPr>
          <w:rFonts w:ascii="Arial" w:eastAsia="Times New Roman" w:hAnsi="Arial" w:cs="Arial"/>
          <w:sz w:val="20"/>
          <w:szCs w:val="20"/>
        </w:rPr>
        <w:t>6.</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Thủ</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ngang</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Thủ</w:t>
      </w:r>
      <w:r w:rsidRPr="00656E91">
        <w:rPr>
          <w:rFonts w:ascii="Arial" w:eastAsia="Times New Roman" w:hAnsi="Arial" w:cs="Arial"/>
          <w:sz w:val="20"/>
          <w:szCs w:val="20"/>
        </w:rPr>
        <w:t xml:space="preserve"> </w:t>
      </w:r>
      <w:r w:rsidRPr="0033019C">
        <w:rPr>
          <w:rFonts w:ascii="Arial" w:eastAsia="Times New Roman" w:hAnsi="Arial" w:cs="Arial"/>
          <w:sz w:val="20"/>
          <w:szCs w:val="20"/>
        </w:rPr>
        <w:t>trưởng</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phủ,</w:t>
      </w:r>
      <w:r w:rsidRPr="00656E91">
        <w:rPr>
          <w:rFonts w:ascii="Arial" w:eastAsia="Times New Roman" w:hAnsi="Arial" w:cs="Arial"/>
          <w:sz w:val="20"/>
          <w:szCs w:val="20"/>
        </w:rPr>
        <w:t xml:space="preserve"> </w:t>
      </w:r>
      <w:r w:rsidRPr="0033019C">
        <w:rPr>
          <w:rFonts w:ascii="Arial" w:eastAsia="Times New Roman" w:hAnsi="Arial" w:cs="Arial"/>
          <w:sz w:val="20"/>
          <w:szCs w:val="20"/>
        </w:rPr>
        <w:t>Chủ</w:t>
      </w:r>
      <w:r w:rsidRPr="00656E91">
        <w:rPr>
          <w:rFonts w:ascii="Arial" w:eastAsia="Times New Roman" w:hAnsi="Arial" w:cs="Arial"/>
          <w:sz w:val="20"/>
          <w:szCs w:val="20"/>
        </w:rPr>
        <w:t xml:space="preserve"> </w:t>
      </w:r>
      <w:r w:rsidRPr="0033019C">
        <w:rPr>
          <w:rFonts w:ascii="Arial" w:eastAsia="Times New Roman" w:hAnsi="Arial" w:cs="Arial"/>
          <w:sz w:val="20"/>
          <w:szCs w:val="20"/>
        </w:rPr>
        <w:t>tịch</w:t>
      </w:r>
      <w:r w:rsidRPr="00656E91">
        <w:rPr>
          <w:rFonts w:ascii="Arial" w:eastAsia="Times New Roman" w:hAnsi="Arial" w:cs="Arial"/>
          <w:sz w:val="20"/>
          <w:szCs w:val="20"/>
        </w:rPr>
        <w:t xml:space="preserve"> Ủy ban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dân</w:t>
      </w:r>
      <w:r w:rsidRPr="00656E91">
        <w:rPr>
          <w:rFonts w:ascii="Arial" w:eastAsia="Times New Roman" w:hAnsi="Arial" w:cs="Arial"/>
          <w:sz w:val="20"/>
          <w:szCs w:val="20"/>
        </w:rPr>
        <w:t xml:space="preserve"> </w:t>
      </w:r>
      <w:r w:rsidRPr="0033019C">
        <w:rPr>
          <w:rFonts w:ascii="Arial" w:eastAsia="Times New Roman" w:hAnsi="Arial" w:cs="Arial"/>
          <w:sz w:val="20"/>
          <w:szCs w:val="20"/>
        </w:rPr>
        <w:t>tỉnh,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phố</w:t>
      </w:r>
      <w:r w:rsidRPr="00656E91">
        <w:rPr>
          <w:rFonts w:ascii="Arial" w:eastAsia="Times New Roman" w:hAnsi="Arial" w:cs="Arial"/>
          <w:sz w:val="20"/>
          <w:szCs w:val="20"/>
        </w:rPr>
        <w:t xml:space="preserve"> </w:t>
      </w:r>
      <w:r w:rsidRPr="0033019C">
        <w:rPr>
          <w:rFonts w:ascii="Arial" w:eastAsia="Times New Roman" w:hAnsi="Arial" w:cs="Arial"/>
          <w:sz w:val="20"/>
          <w:szCs w:val="20"/>
        </w:rPr>
        <w:t>trực</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chịu</w:t>
      </w:r>
      <w:r w:rsidRPr="00656E91">
        <w:rPr>
          <w:rFonts w:ascii="Arial" w:eastAsia="Times New Roman" w:hAnsi="Arial" w:cs="Arial"/>
          <w:sz w:val="20"/>
          <w:szCs w:val="20"/>
        </w:rPr>
        <w:t xml:space="preserve"> </w:t>
      </w:r>
      <w:r w:rsidRPr="0033019C">
        <w:rPr>
          <w:rFonts w:ascii="Arial" w:eastAsia="Times New Roman" w:hAnsi="Arial" w:cs="Arial"/>
          <w:sz w:val="20"/>
          <w:szCs w:val="20"/>
        </w:rPr>
        <w:t>trách</w:t>
      </w:r>
      <w:r w:rsidRPr="00656E91">
        <w:rPr>
          <w:rFonts w:ascii="Arial" w:eastAsia="Times New Roman" w:hAnsi="Arial" w:cs="Arial"/>
          <w:sz w:val="20"/>
          <w:szCs w:val="20"/>
        </w:rPr>
        <w:t xml:space="preserve"> </w:t>
      </w:r>
      <w:r w:rsidRPr="0033019C">
        <w:rPr>
          <w:rFonts w:ascii="Arial" w:eastAsia="Times New Roman" w:hAnsi="Arial" w:cs="Arial"/>
          <w:sz w:val="20"/>
          <w:szCs w:val="20"/>
        </w:rPr>
        <w:t>nhiệm</w:t>
      </w:r>
      <w:r w:rsidRPr="00656E91">
        <w:rPr>
          <w:rFonts w:ascii="Arial" w:eastAsia="Times New Roman" w:hAnsi="Arial" w:cs="Arial"/>
          <w:sz w:val="20"/>
          <w:szCs w:val="20"/>
        </w:rPr>
        <w:t xml:space="preserve"> </w:t>
      </w:r>
      <w:r w:rsidRPr="0033019C">
        <w:rPr>
          <w:rFonts w:ascii="Arial" w:eastAsia="Times New Roman" w:hAnsi="Arial" w:cs="Arial"/>
          <w:sz w:val="20"/>
          <w:szCs w:val="20"/>
        </w:rPr>
        <w:t>thi</w:t>
      </w:r>
      <w:r w:rsidRPr="00656E91">
        <w:rPr>
          <w:rFonts w:ascii="Arial" w:eastAsia="Times New Roman" w:hAnsi="Arial" w:cs="Arial"/>
          <w:sz w:val="20"/>
          <w:szCs w:val="20"/>
        </w:rPr>
        <w:t xml:space="preserve"> </w:t>
      </w:r>
      <w:r w:rsidRPr="0033019C">
        <w:rPr>
          <w:rFonts w:ascii="Arial" w:eastAsia="Times New Roman" w:hAnsi="Arial" w:cs="Arial"/>
          <w:sz w:val="20"/>
          <w:szCs w:val="20"/>
        </w:rPr>
        <w: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Nghị</w:t>
      </w:r>
      <w:r w:rsidRPr="00656E91">
        <w:rPr>
          <w:rFonts w:ascii="Arial" w:eastAsia="Times New Roman" w:hAnsi="Arial" w:cs="Arial"/>
          <w:sz w:val="20"/>
          <w:szCs w:val="20"/>
        </w:rPr>
        <w:t xml:space="preserve"> </w:t>
      </w:r>
      <w:r w:rsidRPr="0033019C">
        <w:rPr>
          <w:rFonts w:ascii="Arial" w:eastAsia="Times New Roman" w:hAnsi="Arial" w:cs="Arial"/>
          <w:sz w:val="20"/>
          <w:szCs w:val="20"/>
        </w:rPr>
        <w:t>định</w:t>
      </w:r>
      <w:r w:rsidRPr="00656E91">
        <w:rPr>
          <w:rFonts w:ascii="Arial" w:eastAsia="Times New Roman" w:hAnsi="Arial" w:cs="Arial"/>
          <w:sz w:val="20"/>
          <w:szCs w:val="20"/>
        </w:rPr>
        <w:t xml:space="preserve"> </w:t>
      </w:r>
      <w:r w:rsidRPr="0033019C">
        <w:rPr>
          <w:rFonts w:ascii="Arial" w:eastAsia="Times New Roman" w:hAnsi="Arial" w:cs="Arial"/>
          <w:sz w:val="20"/>
          <w:szCs w:val="20"/>
        </w:rPr>
        <w:t>này.</w:t>
      </w:r>
    </w:p>
    <w:p w14:paraId="1A932F2B" w14:textId="77777777" w:rsidR="00656E91" w:rsidRPr="00656E91" w:rsidRDefault="00656E91" w:rsidP="00424EDB">
      <w:pPr>
        <w:ind w:firstLine="720"/>
        <w:jc w:val="both"/>
        <w:rPr>
          <w:rFonts w:ascii="Arial" w:eastAsia="Times New Roman" w:hAnsi="Arial" w:cs="Arial"/>
          <w:b/>
          <w:bCs/>
          <w:i/>
          <w:iCs/>
          <w:sz w:val="20"/>
          <w:szCs w:val="20"/>
          <w:lang w:val="en-US"/>
        </w:rPr>
      </w:pPr>
      <w:bookmarkStart w:id="198" w:name="RANGE!A203"/>
      <w:bookmarkEnd w:id="19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656E91" w:rsidRPr="00656E91" w14:paraId="52400FB1" w14:textId="77777777" w:rsidTr="00B56CDA">
        <w:trPr>
          <w:tblCellSpacing w:w="0" w:type="dxa"/>
        </w:trPr>
        <w:tc>
          <w:tcPr>
            <w:tcW w:w="2500" w:type="pct"/>
            <w:shd w:val="clear" w:color="auto" w:fill="FFFFFF"/>
            <w:tcMar>
              <w:top w:w="0" w:type="dxa"/>
              <w:left w:w="108" w:type="dxa"/>
              <w:bottom w:w="0" w:type="dxa"/>
              <w:right w:w="108" w:type="dxa"/>
            </w:tcMar>
            <w:hideMark/>
          </w:tcPr>
          <w:p w14:paraId="0FACAFD9" w14:textId="77777777" w:rsidR="00656E91" w:rsidRPr="00656E91" w:rsidRDefault="00656E91" w:rsidP="00424EDB">
            <w:pPr>
              <w:rPr>
                <w:rFonts w:ascii="Arial" w:eastAsia="Times New Roman" w:hAnsi="Arial" w:cs="Arial"/>
                <w:sz w:val="20"/>
                <w:szCs w:val="20"/>
              </w:rPr>
            </w:pPr>
            <w:bookmarkStart w:id="199" w:name="_Hlk197438406"/>
            <w:r w:rsidRPr="00656E91">
              <w:rPr>
                <w:rFonts w:ascii="Arial" w:hAnsi="Arial" w:cs="Arial"/>
                <w:b/>
                <w:bCs/>
                <w:i/>
                <w:iCs/>
                <w:sz w:val="20"/>
                <w:szCs w:val="20"/>
              </w:rPr>
              <w:t>Nơi nhận:</w:t>
            </w:r>
            <w:r w:rsidRPr="00656E91">
              <w:rPr>
                <w:rFonts w:ascii="Arial" w:hAnsi="Arial" w:cs="Arial"/>
                <w:b/>
                <w:bCs/>
                <w:i/>
                <w:iCs/>
                <w:sz w:val="20"/>
                <w:szCs w:val="20"/>
              </w:rPr>
              <w:br/>
            </w:r>
            <w:bookmarkStart w:id="200" w:name="RANGE!A204"/>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Ban</w:t>
            </w:r>
            <w:r w:rsidRPr="00656E91">
              <w:rPr>
                <w:rFonts w:ascii="Arial" w:eastAsia="Times New Roman" w:hAnsi="Arial" w:cs="Arial"/>
                <w:sz w:val="20"/>
                <w:szCs w:val="20"/>
              </w:rPr>
              <w:t xml:space="preserve"> </w:t>
            </w:r>
            <w:r w:rsidRPr="0033019C">
              <w:rPr>
                <w:rFonts w:ascii="Arial" w:eastAsia="Times New Roman" w:hAnsi="Arial" w:cs="Arial"/>
                <w:sz w:val="20"/>
                <w:szCs w:val="20"/>
              </w:rPr>
              <w:t>Bí</w:t>
            </w:r>
            <w:r w:rsidRPr="00656E91">
              <w:rPr>
                <w:rFonts w:ascii="Arial" w:eastAsia="Times New Roman" w:hAnsi="Arial" w:cs="Arial"/>
                <w:sz w:val="20"/>
                <w:szCs w:val="20"/>
              </w:rPr>
              <w:t xml:space="preserve"> </w:t>
            </w:r>
            <w:r w:rsidRPr="0033019C">
              <w:rPr>
                <w:rFonts w:ascii="Arial" w:eastAsia="Times New Roman" w:hAnsi="Arial" w:cs="Arial"/>
                <w:sz w:val="20"/>
                <w:szCs w:val="20"/>
              </w:rPr>
              <w:t>thư</w:t>
            </w:r>
            <w:r w:rsidRPr="00656E91">
              <w:rPr>
                <w:rFonts w:ascii="Arial" w:eastAsia="Times New Roman" w:hAnsi="Arial" w:cs="Arial"/>
                <w:sz w:val="20"/>
                <w:szCs w:val="20"/>
              </w:rPr>
              <w:t xml:space="preserve">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Đảng;</w:t>
            </w:r>
          </w:p>
          <w:p w14:paraId="6EE2C0D1" w14:textId="77777777" w:rsidR="00656E91" w:rsidRPr="00656E91" w:rsidRDefault="00656E91" w:rsidP="00424EDB">
            <w:pPr>
              <w:rPr>
                <w:rFonts w:ascii="Arial" w:eastAsia="Times New Roman" w:hAnsi="Arial" w:cs="Arial"/>
                <w:sz w:val="20"/>
                <w:szCs w:val="20"/>
              </w:rPr>
            </w:pPr>
            <w:bookmarkStart w:id="201" w:name="RANGE!A205"/>
            <w:bookmarkEnd w:id="200"/>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Thủ</w:t>
            </w:r>
            <w:r w:rsidRPr="00656E91">
              <w:rPr>
                <w:rFonts w:ascii="Arial" w:eastAsia="Times New Roman" w:hAnsi="Arial" w:cs="Arial"/>
                <w:sz w:val="20"/>
                <w:szCs w:val="20"/>
              </w:rPr>
              <w:t xml:space="preserve"> </w:t>
            </w:r>
            <w:r w:rsidRPr="0033019C">
              <w:rPr>
                <w:rFonts w:ascii="Arial" w:eastAsia="Times New Roman" w:hAnsi="Arial" w:cs="Arial"/>
                <w:sz w:val="20"/>
                <w:szCs w:val="20"/>
              </w:rPr>
              <w:t>tướng,</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Phó</w:t>
            </w:r>
            <w:r w:rsidRPr="00656E91">
              <w:rPr>
                <w:rFonts w:ascii="Arial" w:eastAsia="Times New Roman" w:hAnsi="Arial" w:cs="Arial"/>
                <w:sz w:val="20"/>
                <w:szCs w:val="20"/>
              </w:rPr>
              <w:t xml:space="preserve"> </w:t>
            </w:r>
            <w:r w:rsidRPr="0033019C">
              <w:rPr>
                <w:rFonts w:ascii="Arial" w:eastAsia="Times New Roman" w:hAnsi="Arial" w:cs="Arial"/>
                <w:sz w:val="20"/>
                <w:szCs w:val="20"/>
              </w:rPr>
              <w:t>Thủ</w:t>
            </w:r>
            <w:r w:rsidRPr="00656E91">
              <w:rPr>
                <w:rFonts w:ascii="Arial" w:eastAsia="Times New Roman" w:hAnsi="Arial" w:cs="Arial"/>
                <w:sz w:val="20"/>
                <w:szCs w:val="20"/>
              </w:rPr>
              <w:t xml:space="preserve"> </w:t>
            </w:r>
            <w:r w:rsidRPr="0033019C">
              <w:rPr>
                <w:rFonts w:ascii="Arial" w:eastAsia="Times New Roman" w:hAnsi="Arial" w:cs="Arial"/>
                <w:sz w:val="20"/>
                <w:szCs w:val="20"/>
              </w:rPr>
              <w:t>tướng</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phủ;</w:t>
            </w:r>
          </w:p>
          <w:p w14:paraId="0C0BF97B" w14:textId="77777777" w:rsidR="00656E91" w:rsidRPr="00656E91" w:rsidRDefault="00656E91" w:rsidP="00424EDB">
            <w:pPr>
              <w:rPr>
                <w:rFonts w:ascii="Arial" w:eastAsia="Times New Roman" w:hAnsi="Arial" w:cs="Arial"/>
                <w:sz w:val="20"/>
                <w:szCs w:val="20"/>
              </w:rPr>
            </w:pPr>
            <w:bookmarkStart w:id="202" w:name="RANGE!A206"/>
            <w:bookmarkEnd w:id="201"/>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ngang</w:t>
            </w:r>
            <w:r w:rsidRPr="00656E91">
              <w:rPr>
                <w:rFonts w:ascii="Arial" w:eastAsia="Times New Roman" w:hAnsi="Arial" w:cs="Arial"/>
                <w:sz w:val="20"/>
                <w:szCs w:val="20"/>
              </w:rPr>
              <w:t xml:space="preserve"> </w:t>
            </w:r>
            <w:r w:rsidRPr="0033019C">
              <w:rPr>
                <w:rFonts w:ascii="Arial" w:eastAsia="Times New Roman" w:hAnsi="Arial" w:cs="Arial"/>
                <w:sz w:val="20"/>
                <w:szCs w:val="20"/>
              </w:rPr>
              <w:t>bộ,</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Chính</w:t>
            </w:r>
            <w:r w:rsidRPr="00656E91">
              <w:rPr>
                <w:rFonts w:ascii="Arial" w:eastAsia="Times New Roman" w:hAnsi="Arial" w:cs="Arial"/>
                <w:sz w:val="20"/>
                <w:szCs w:val="20"/>
              </w:rPr>
              <w:t xml:space="preserve"> </w:t>
            </w:r>
            <w:r w:rsidRPr="0033019C">
              <w:rPr>
                <w:rFonts w:ascii="Arial" w:eastAsia="Times New Roman" w:hAnsi="Arial" w:cs="Arial"/>
                <w:sz w:val="20"/>
                <w:szCs w:val="20"/>
              </w:rPr>
              <w:t>phủ;</w:t>
            </w:r>
          </w:p>
          <w:p w14:paraId="426E985C" w14:textId="0F76A909" w:rsidR="00656E91" w:rsidRPr="00656E91" w:rsidRDefault="00656E91" w:rsidP="00424EDB">
            <w:pPr>
              <w:rPr>
                <w:rFonts w:ascii="Arial" w:eastAsia="Times New Roman" w:hAnsi="Arial" w:cs="Arial"/>
                <w:sz w:val="20"/>
                <w:szCs w:val="20"/>
              </w:rPr>
            </w:pPr>
            <w:bookmarkStart w:id="203" w:name="RANGE!A207"/>
            <w:bookmarkEnd w:id="202"/>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HĐND,</w:t>
            </w:r>
            <w:r w:rsidRPr="00656E91">
              <w:rPr>
                <w:rFonts w:ascii="Arial" w:eastAsia="Times New Roman" w:hAnsi="Arial" w:cs="Arial"/>
                <w:sz w:val="20"/>
                <w:szCs w:val="20"/>
              </w:rPr>
              <w:t xml:space="preserve"> </w:t>
            </w:r>
            <w:r w:rsidR="007C538D">
              <w:rPr>
                <w:rFonts w:ascii="Arial" w:eastAsia="Times New Roman" w:hAnsi="Arial" w:cs="Arial"/>
                <w:sz w:val="20"/>
                <w:szCs w:val="20"/>
                <w:lang w:val="en-US"/>
              </w:rPr>
              <w:t>U</w:t>
            </w:r>
            <w:r w:rsidRPr="0033019C">
              <w:rPr>
                <w:rFonts w:ascii="Arial" w:eastAsia="Times New Roman" w:hAnsi="Arial" w:cs="Arial"/>
                <w:sz w:val="20"/>
                <w:szCs w:val="20"/>
              </w:rPr>
              <w:t>BND</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tỉnh,</w:t>
            </w:r>
            <w:r w:rsidRPr="00656E91">
              <w:rPr>
                <w:rFonts w:ascii="Arial" w:eastAsia="Times New Roman" w:hAnsi="Arial" w:cs="Arial"/>
                <w:sz w:val="20"/>
                <w:szCs w:val="20"/>
              </w:rPr>
              <w:t xml:space="preserve"> </w:t>
            </w:r>
            <w:r w:rsidRPr="0033019C">
              <w:rPr>
                <w:rFonts w:ascii="Arial" w:eastAsia="Times New Roman" w:hAnsi="Arial" w:cs="Arial"/>
                <w:sz w:val="20"/>
                <w:szCs w:val="20"/>
              </w:rPr>
              <w:t>thành</w:t>
            </w:r>
            <w:r w:rsidRPr="00656E91">
              <w:rPr>
                <w:rFonts w:ascii="Arial" w:eastAsia="Times New Roman" w:hAnsi="Arial" w:cs="Arial"/>
                <w:sz w:val="20"/>
                <w:szCs w:val="20"/>
              </w:rPr>
              <w:t xml:space="preserve"> </w:t>
            </w:r>
            <w:r w:rsidRPr="0033019C">
              <w:rPr>
                <w:rFonts w:ascii="Arial" w:eastAsia="Times New Roman" w:hAnsi="Arial" w:cs="Arial"/>
                <w:sz w:val="20"/>
                <w:szCs w:val="20"/>
              </w:rPr>
              <w:t>ph</w:t>
            </w:r>
            <w:r w:rsidRPr="00656E91">
              <w:rPr>
                <w:rFonts w:ascii="Arial" w:eastAsia="Times New Roman" w:hAnsi="Arial" w:cs="Arial"/>
                <w:sz w:val="20"/>
                <w:szCs w:val="20"/>
                <w:lang w:val="en-US"/>
              </w:rPr>
              <w:t>ố</w:t>
            </w:r>
            <w:r w:rsidRPr="00656E91">
              <w:rPr>
                <w:rFonts w:ascii="Arial" w:eastAsia="Times New Roman" w:hAnsi="Arial" w:cs="Arial"/>
                <w:sz w:val="20"/>
                <w:szCs w:val="20"/>
              </w:rPr>
              <w:t xml:space="preserve"> </w:t>
            </w:r>
            <w:r w:rsidRPr="0033019C">
              <w:rPr>
                <w:rFonts w:ascii="Arial" w:eastAsia="Times New Roman" w:hAnsi="Arial" w:cs="Arial"/>
                <w:sz w:val="20"/>
                <w:szCs w:val="20"/>
              </w:rPr>
              <w:t>trực</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p>
          <w:p w14:paraId="27D7CF80" w14:textId="77777777" w:rsidR="00656E91" w:rsidRPr="00656E91" w:rsidRDefault="00656E91" w:rsidP="00424EDB">
            <w:pPr>
              <w:rPr>
                <w:rFonts w:ascii="Arial" w:eastAsia="Times New Roman" w:hAnsi="Arial" w:cs="Arial"/>
                <w:sz w:val="20"/>
                <w:szCs w:val="20"/>
              </w:rPr>
            </w:pPr>
            <w:bookmarkStart w:id="204" w:name="RANGE!A208"/>
            <w:bookmarkEnd w:id="203"/>
            <w:r w:rsidRPr="0033019C">
              <w:rPr>
                <w:rFonts w:ascii="Arial" w:eastAsia="Times New Roman" w:hAnsi="Arial" w:cs="Arial"/>
                <w:sz w:val="20"/>
                <w:szCs w:val="20"/>
              </w:rPr>
              <w:t>-</w:t>
            </w:r>
            <w:r w:rsidRPr="00656E91">
              <w:rPr>
                <w:rFonts w:ascii="Arial" w:eastAsia="Times New Roman" w:hAnsi="Arial" w:cs="Arial"/>
                <w:sz w:val="20"/>
                <w:szCs w:val="20"/>
                <w:lang w:val="en-US"/>
              </w:rPr>
              <w:t xml:space="preserve"> </w:t>
            </w:r>
            <w:r w:rsidRPr="0033019C">
              <w:rPr>
                <w:rFonts w:ascii="Arial" w:eastAsia="Times New Roman" w:hAnsi="Arial" w:cs="Arial"/>
                <w:sz w:val="20"/>
                <w:szCs w:val="20"/>
              </w:rPr>
              <w:t>Văn</w:t>
            </w:r>
            <w:r w:rsidRPr="00656E91">
              <w:rPr>
                <w:rFonts w:ascii="Arial" w:eastAsia="Times New Roman" w:hAnsi="Arial" w:cs="Arial"/>
                <w:sz w:val="20"/>
                <w:szCs w:val="20"/>
              </w:rPr>
              <w:t xml:space="preserve"> </w:t>
            </w:r>
            <w:r w:rsidRPr="0033019C">
              <w:rPr>
                <w:rFonts w:ascii="Arial" w:eastAsia="Times New Roman" w:hAnsi="Arial" w:cs="Arial"/>
                <w:sz w:val="20"/>
                <w:szCs w:val="20"/>
              </w:rPr>
              <w:t>phòng</w:t>
            </w:r>
            <w:r w:rsidRPr="00656E91">
              <w:rPr>
                <w:rFonts w:ascii="Arial" w:eastAsia="Times New Roman" w:hAnsi="Arial" w:cs="Arial"/>
                <w:sz w:val="20"/>
                <w:szCs w:val="20"/>
              </w:rPr>
              <w:t xml:space="preserve">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Ban</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Đảng;</w:t>
            </w:r>
          </w:p>
          <w:p w14:paraId="1D401F51" w14:textId="77777777" w:rsidR="00656E91" w:rsidRPr="00656E91" w:rsidRDefault="00656E91" w:rsidP="00424EDB">
            <w:pPr>
              <w:rPr>
                <w:rFonts w:ascii="Arial" w:eastAsia="Times New Roman" w:hAnsi="Arial" w:cs="Arial"/>
                <w:sz w:val="20"/>
                <w:szCs w:val="20"/>
              </w:rPr>
            </w:pPr>
            <w:bookmarkStart w:id="205" w:name="RANGE!A209"/>
            <w:bookmarkEnd w:id="204"/>
            <w:r w:rsidRPr="0033019C">
              <w:rPr>
                <w:rFonts w:ascii="Arial" w:eastAsia="Times New Roman" w:hAnsi="Arial" w:cs="Arial"/>
                <w:sz w:val="20"/>
                <w:szCs w:val="20"/>
              </w:rPr>
              <w:t>-</w:t>
            </w:r>
            <w:r w:rsidRPr="00656E91">
              <w:rPr>
                <w:rFonts w:ascii="Arial" w:eastAsia="Times New Roman" w:hAnsi="Arial" w:cs="Arial"/>
                <w:sz w:val="20"/>
                <w:szCs w:val="20"/>
                <w:lang w:val="en-US"/>
              </w:rPr>
              <w:t xml:space="preserve"> </w:t>
            </w:r>
            <w:r w:rsidRPr="0033019C">
              <w:rPr>
                <w:rFonts w:ascii="Arial" w:eastAsia="Times New Roman" w:hAnsi="Arial" w:cs="Arial"/>
                <w:sz w:val="20"/>
                <w:szCs w:val="20"/>
              </w:rPr>
              <w:t>Văn</w:t>
            </w:r>
            <w:r w:rsidRPr="00656E91">
              <w:rPr>
                <w:rFonts w:ascii="Arial" w:eastAsia="Times New Roman" w:hAnsi="Arial" w:cs="Arial"/>
                <w:sz w:val="20"/>
                <w:szCs w:val="20"/>
              </w:rPr>
              <w:t xml:space="preserve"> </w:t>
            </w:r>
            <w:r w:rsidRPr="0033019C">
              <w:rPr>
                <w:rFonts w:ascii="Arial" w:eastAsia="Times New Roman" w:hAnsi="Arial" w:cs="Arial"/>
                <w:sz w:val="20"/>
                <w:szCs w:val="20"/>
              </w:rPr>
              <w:t>phòng</w:t>
            </w:r>
            <w:r w:rsidRPr="00656E91">
              <w:rPr>
                <w:rFonts w:ascii="Arial" w:eastAsia="Times New Roman" w:hAnsi="Arial" w:cs="Arial"/>
                <w:sz w:val="20"/>
                <w:szCs w:val="20"/>
              </w:rPr>
              <w:t xml:space="preserve"> </w:t>
            </w:r>
            <w:r w:rsidRPr="0033019C">
              <w:rPr>
                <w:rFonts w:ascii="Arial" w:eastAsia="Times New Roman" w:hAnsi="Arial" w:cs="Arial"/>
                <w:sz w:val="20"/>
                <w:szCs w:val="20"/>
              </w:rPr>
              <w:t>Tổng</w:t>
            </w:r>
            <w:r w:rsidRPr="00656E91">
              <w:rPr>
                <w:rFonts w:ascii="Arial" w:eastAsia="Times New Roman" w:hAnsi="Arial" w:cs="Arial"/>
                <w:sz w:val="20"/>
                <w:szCs w:val="20"/>
              </w:rPr>
              <w:t xml:space="preserve"> </w:t>
            </w:r>
            <w:r w:rsidRPr="0033019C">
              <w:rPr>
                <w:rFonts w:ascii="Arial" w:eastAsia="Times New Roman" w:hAnsi="Arial" w:cs="Arial"/>
                <w:sz w:val="20"/>
                <w:szCs w:val="20"/>
              </w:rPr>
              <w:t>Bí</w:t>
            </w:r>
            <w:r w:rsidRPr="00656E91">
              <w:rPr>
                <w:rFonts w:ascii="Arial" w:eastAsia="Times New Roman" w:hAnsi="Arial" w:cs="Arial"/>
                <w:sz w:val="20"/>
                <w:szCs w:val="20"/>
              </w:rPr>
              <w:t xml:space="preserve"> </w:t>
            </w:r>
            <w:r w:rsidRPr="0033019C">
              <w:rPr>
                <w:rFonts w:ascii="Arial" w:eastAsia="Times New Roman" w:hAnsi="Arial" w:cs="Arial"/>
                <w:sz w:val="20"/>
                <w:szCs w:val="20"/>
              </w:rPr>
              <w:t>thư;</w:t>
            </w:r>
          </w:p>
          <w:p w14:paraId="3FFE3AA5" w14:textId="77777777" w:rsidR="00656E91" w:rsidRPr="00656E91" w:rsidRDefault="00656E91" w:rsidP="00424EDB">
            <w:pPr>
              <w:rPr>
                <w:rFonts w:ascii="Arial" w:eastAsia="Times New Roman" w:hAnsi="Arial" w:cs="Arial"/>
                <w:sz w:val="20"/>
                <w:szCs w:val="20"/>
              </w:rPr>
            </w:pPr>
            <w:bookmarkStart w:id="206" w:name="RANGE!A210"/>
            <w:bookmarkEnd w:id="205"/>
            <w:r w:rsidRPr="0033019C">
              <w:rPr>
                <w:rFonts w:ascii="Arial" w:eastAsia="Times New Roman" w:hAnsi="Arial" w:cs="Arial"/>
                <w:sz w:val="20"/>
                <w:szCs w:val="20"/>
              </w:rPr>
              <w:t>-</w:t>
            </w:r>
            <w:r w:rsidRPr="00656E91">
              <w:rPr>
                <w:rFonts w:ascii="Arial" w:eastAsia="Times New Roman" w:hAnsi="Arial" w:cs="Arial"/>
                <w:sz w:val="20"/>
                <w:szCs w:val="20"/>
                <w:lang w:val="en-US"/>
              </w:rPr>
              <w:t xml:space="preserve"> </w:t>
            </w:r>
            <w:r w:rsidRPr="0033019C">
              <w:rPr>
                <w:rFonts w:ascii="Arial" w:eastAsia="Times New Roman" w:hAnsi="Arial" w:cs="Arial"/>
                <w:sz w:val="20"/>
                <w:szCs w:val="20"/>
              </w:rPr>
              <w:t>Văn</w:t>
            </w:r>
            <w:r w:rsidRPr="00656E91">
              <w:rPr>
                <w:rFonts w:ascii="Arial" w:eastAsia="Times New Roman" w:hAnsi="Arial" w:cs="Arial"/>
                <w:sz w:val="20"/>
                <w:szCs w:val="20"/>
              </w:rPr>
              <w:t xml:space="preserve"> </w:t>
            </w:r>
            <w:r w:rsidRPr="0033019C">
              <w:rPr>
                <w:rFonts w:ascii="Arial" w:eastAsia="Times New Roman" w:hAnsi="Arial" w:cs="Arial"/>
                <w:sz w:val="20"/>
                <w:szCs w:val="20"/>
              </w:rPr>
              <w:t>phòng</w:t>
            </w:r>
            <w:r w:rsidRPr="00656E91">
              <w:rPr>
                <w:rFonts w:ascii="Arial" w:eastAsia="Times New Roman" w:hAnsi="Arial" w:cs="Arial"/>
                <w:sz w:val="20"/>
                <w:szCs w:val="20"/>
              </w:rPr>
              <w:t xml:space="preserve"> </w:t>
            </w:r>
            <w:r w:rsidRPr="0033019C">
              <w:rPr>
                <w:rFonts w:ascii="Arial" w:eastAsia="Times New Roman" w:hAnsi="Arial" w:cs="Arial"/>
                <w:sz w:val="20"/>
                <w:szCs w:val="20"/>
              </w:rPr>
              <w:t>Chủ</w:t>
            </w:r>
            <w:r w:rsidRPr="00656E91">
              <w:rPr>
                <w:rFonts w:ascii="Arial" w:eastAsia="Times New Roman" w:hAnsi="Arial" w:cs="Arial"/>
                <w:sz w:val="20"/>
                <w:szCs w:val="20"/>
              </w:rPr>
              <w:t xml:space="preserve"> </w:t>
            </w:r>
            <w:r w:rsidRPr="0033019C">
              <w:rPr>
                <w:rFonts w:ascii="Arial" w:eastAsia="Times New Roman" w:hAnsi="Arial" w:cs="Arial"/>
                <w:sz w:val="20"/>
                <w:szCs w:val="20"/>
              </w:rPr>
              <w:t>tịch</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p>
          <w:p w14:paraId="171CAC14" w14:textId="77777777" w:rsidR="00656E91" w:rsidRPr="00656E91" w:rsidRDefault="00656E91" w:rsidP="00424EDB">
            <w:pPr>
              <w:rPr>
                <w:rFonts w:ascii="Arial" w:eastAsia="Times New Roman" w:hAnsi="Arial" w:cs="Arial"/>
                <w:sz w:val="20"/>
                <w:szCs w:val="20"/>
              </w:rPr>
            </w:pPr>
            <w:bookmarkStart w:id="207" w:name="RANGE!A211"/>
            <w:bookmarkEnd w:id="206"/>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r w:rsidRPr="00656E91">
              <w:rPr>
                <w:rFonts w:ascii="Arial" w:eastAsia="Times New Roman" w:hAnsi="Arial" w:cs="Arial"/>
                <w:sz w:val="20"/>
                <w:szCs w:val="20"/>
              </w:rPr>
              <w:t xml:space="preserve"> </w:t>
            </w:r>
            <w:r w:rsidRPr="0033019C">
              <w:rPr>
                <w:rFonts w:ascii="Arial" w:eastAsia="Times New Roman" w:hAnsi="Arial" w:cs="Arial"/>
                <w:sz w:val="20"/>
                <w:szCs w:val="20"/>
              </w:rPr>
              <w:t>đồng</w:t>
            </w:r>
            <w:r w:rsidRPr="00656E91">
              <w:rPr>
                <w:rFonts w:ascii="Arial" w:eastAsia="Times New Roman" w:hAnsi="Arial" w:cs="Arial"/>
                <w:sz w:val="20"/>
                <w:szCs w:val="20"/>
              </w:rPr>
              <w:t xml:space="preserve"> </w:t>
            </w:r>
            <w:r w:rsidRPr="0033019C">
              <w:rPr>
                <w:rFonts w:ascii="Arial" w:eastAsia="Times New Roman" w:hAnsi="Arial" w:cs="Arial"/>
                <w:sz w:val="20"/>
                <w:szCs w:val="20"/>
              </w:rPr>
              <w:t>Dân</w:t>
            </w:r>
            <w:r w:rsidRPr="00656E91">
              <w:rPr>
                <w:rFonts w:ascii="Arial" w:eastAsia="Times New Roman" w:hAnsi="Arial" w:cs="Arial"/>
                <w:sz w:val="20"/>
                <w:szCs w:val="20"/>
              </w:rPr>
              <w:t xml:space="preserve"> </w:t>
            </w:r>
            <w:r w:rsidRPr="0033019C">
              <w:rPr>
                <w:rFonts w:ascii="Arial" w:eastAsia="Times New Roman" w:hAnsi="Arial" w:cs="Arial"/>
                <w:sz w:val="20"/>
                <w:szCs w:val="20"/>
              </w:rPr>
              <w:t>tộc</w:t>
            </w:r>
            <w:r w:rsidRPr="00656E91">
              <w:rPr>
                <w:rFonts w:ascii="Arial" w:eastAsia="Times New Roman" w:hAnsi="Arial" w:cs="Arial"/>
                <w:sz w:val="20"/>
                <w:szCs w:val="20"/>
              </w:rPr>
              <w:t xml:space="preserve"> </w:t>
            </w:r>
            <w:r w:rsidRPr="0033019C">
              <w:rPr>
                <w:rFonts w:ascii="Arial" w:eastAsia="Times New Roman" w:hAnsi="Arial" w:cs="Arial"/>
                <w:sz w:val="20"/>
                <w:szCs w:val="20"/>
              </w:rPr>
              <w:t>và</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Ủy ban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Quốc</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42023077" w14:textId="77777777" w:rsidR="00656E91" w:rsidRPr="00656E91" w:rsidRDefault="00656E91" w:rsidP="00424EDB">
            <w:pPr>
              <w:rPr>
                <w:rFonts w:ascii="Arial" w:eastAsia="Times New Roman" w:hAnsi="Arial" w:cs="Arial"/>
                <w:sz w:val="20"/>
                <w:szCs w:val="20"/>
              </w:rPr>
            </w:pPr>
            <w:bookmarkStart w:id="208" w:name="RANGE!A212"/>
            <w:bookmarkEnd w:id="207"/>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Văn</w:t>
            </w:r>
            <w:r w:rsidRPr="00656E91">
              <w:rPr>
                <w:rFonts w:ascii="Arial" w:eastAsia="Times New Roman" w:hAnsi="Arial" w:cs="Arial"/>
                <w:sz w:val="20"/>
                <w:szCs w:val="20"/>
              </w:rPr>
              <w:t xml:space="preserve"> </w:t>
            </w:r>
            <w:r w:rsidRPr="0033019C">
              <w:rPr>
                <w:rFonts w:ascii="Arial" w:eastAsia="Times New Roman" w:hAnsi="Arial" w:cs="Arial"/>
                <w:sz w:val="20"/>
                <w:szCs w:val="20"/>
              </w:rPr>
              <w:t>phòng</w:t>
            </w:r>
            <w:r w:rsidRPr="00656E91">
              <w:rPr>
                <w:rFonts w:ascii="Arial" w:eastAsia="Times New Roman" w:hAnsi="Arial" w:cs="Arial"/>
                <w:sz w:val="20"/>
                <w:szCs w:val="20"/>
              </w:rPr>
              <w:t xml:space="preserve"> </w:t>
            </w:r>
            <w:r w:rsidRPr="0033019C">
              <w:rPr>
                <w:rFonts w:ascii="Arial" w:eastAsia="Times New Roman" w:hAnsi="Arial" w:cs="Arial"/>
                <w:sz w:val="20"/>
                <w:szCs w:val="20"/>
              </w:rPr>
              <w:t>Quốc</w:t>
            </w:r>
            <w:r w:rsidRPr="00656E91">
              <w:rPr>
                <w:rFonts w:ascii="Arial" w:eastAsia="Times New Roman" w:hAnsi="Arial" w:cs="Arial"/>
                <w:sz w:val="20"/>
                <w:szCs w:val="20"/>
              </w:rPr>
              <w:t xml:space="preserve"> </w:t>
            </w:r>
            <w:r w:rsidRPr="0033019C">
              <w:rPr>
                <w:rFonts w:ascii="Arial" w:eastAsia="Times New Roman" w:hAnsi="Arial" w:cs="Arial"/>
                <w:sz w:val="20"/>
                <w:szCs w:val="20"/>
              </w:rPr>
              <w:t>hội;</w:t>
            </w:r>
          </w:p>
          <w:p w14:paraId="690A1DB8" w14:textId="77777777" w:rsidR="00656E91" w:rsidRPr="00656E91" w:rsidRDefault="00656E91" w:rsidP="00424EDB">
            <w:pPr>
              <w:rPr>
                <w:rFonts w:ascii="Arial" w:eastAsia="Times New Roman" w:hAnsi="Arial" w:cs="Arial"/>
                <w:sz w:val="20"/>
                <w:szCs w:val="20"/>
              </w:rPr>
            </w:pPr>
            <w:bookmarkStart w:id="209" w:name="RANGE!A213"/>
            <w:bookmarkEnd w:id="208"/>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Tòa</w:t>
            </w:r>
            <w:r w:rsidRPr="00656E91">
              <w:rPr>
                <w:rFonts w:ascii="Arial" w:eastAsia="Times New Roman" w:hAnsi="Arial" w:cs="Arial"/>
                <w:sz w:val="20"/>
                <w:szCs w:val="20"/>
              </w:rPr>
              <w:t xml:space="preserve"> </w:t>
            </w:r>
            <w:r w:rsidRPr="0033019C">
              <w:rPr>
                <w:rFonts w:ascii="Arial" w:eastAsia="Times New Roman" w:hAnsi="Arial" w:cs="Arial"/>
                <w:sz w:val="20"/>
                <w:szCs w:val="20"/>
              </w:rPr>
              <w:t>án</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dân</w:t>
            </w:r>
            <w:r w:rsidRPr="00656E91">
              <w:rPr>
                <w:rFonts w:ascii="Arial" w:eastAsia="Times New Roman" w:hAnsi="Arial" w:cs="Arial"/>
                <w:sz w:val="20"/>
                <w:szCs w:val="20"/>
              </w:rPr>
              <w:t xml:space="preserve"> </w:t>
            </w:r>
            <w:r w:rsidRPr="0033019C">
              <w:rPr>
                <w:rFonts w:ascii="Arial" w:eastAsia="Times New Roman" w:hAnsi="Arial" w:cs="Arial"/>
                <w:sz w:val="20"/>
                <w:szCs w:val="20"/>
              </w:rPr>
              <w:t>tối</w:t>
            </w:r>
            <w:r w:rsidRPr="00656E91">
              <w:rPr>
                <w:rFonts w:ascii="Arial" w:eastAsia="Times New Roman" w:hAnsi="Arial" w:cs="Arial"/>
                <w:sz w:val="20"/>
                <w:szCs w:val="20"/>
              </w:rPr>
              <w:t xml:space="preserve"> </w:t>
            </w:r>
            <w:r w:rsidRPr="0033019C">
              <w:rPr>
                <w:rFonts w:ascii="Arial" w:eastAsia="Times New Roman" w:hAnsi="Arial" w:cs="Arial"/>
                <w:sz w:val="20"/>
                <w:szCs w:val="20"/>
              </w:rPr>
              <w:t>cao;</w:t>
            </w:r>
          </w:p>
          <w:p w14:paraId="4423098A" w14:textId="2436210D" w:rsidR="00656E91" w:rsidRPr="00656E91" w:rsidRDefault="00656E91" w:rsidP="00424EDB">
            <w:pPr>
              <w:rPr>
                <w:rFonts w:ascii="Arial" w:eastAsia="Times New Roman" w:hAnsi="Arial" w:cs="Arial"/>
                <w:sz w:val="20"/>
                <w:szCs w:val="20"/>
              </w:rPr>
            </w:pPr>
            <w:bookmarkStart w:id="210" w:name="RANGE!A214"/>
            <w:bookmarkEnd w:id="209"/>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Viện</w:t>
            </w:r>
            <w:r w:rsidRPr="00656E91">
              <w:rPr>
                <w:rFonts w:ascii="Arial" w:eastAsia="Times New Roman" w:hAnsi="Arial" w:cs="Arial"/>
                <w:sz w:val="20"/>
                <w:szCs w:val="20"/>
              </w:rPr>
              <w:t xml:space="preserve"> </w:t>
            </w:r>
            <w:r w:rsidRPr="0033019C">
              <w:rPr>
                <w:rFonts w:ascii="Arial" w:eastAsia="Times New Roman" w:hAnsi="Arial" w:cs="Arial"/>
                <w:sz w:val="20"/>
                <w:szCs w:val="20"/>
              </w:rPr>
              <w:t>kiểm</w:t>
            </w:r>
            <w:r w:rsidRPr="00656E91">
              <w:rPr>
                <w:rFonts w:ascii="Arial" w:eastAsia="Times New Roman" w:hAnsi="Arial" w:cs="Arial"/>
                <w:sz w:val="20"/>
                <w:szCs w:val="20"/>
              </w:rPr>
              <w:t xml:space="preserve"> </w:t>
            </w:r>
            <w:r w:rsidRPr="0033019C">
              <w:rPr>
                <w:rFonts w:ascii="Arial" w:eastAsia="Times New Roman" w:hAnsi="Arial" w:cs="Arial"/>
                <w:sz w:val="20"/>
                <w:szCs w:val="20"/>
              </w:rPr>
              <w:t>sát</w:t>
            </w:r>
            <w:r w:rsidRPr="00656E91">
              <w:rPr>
                <w:rFonts w:ascii="Arial" w:eastAsia="Times New Roman" w:hAnsi="Arial" w:cs="Arial"/>
                <w:sz w:val="20"/>
                <w:szCs w:val="20"/>
              </w:rPr>
              <w:t xml:space="preserve"> </w:t>
            </w:r>
            <w:r w:rsidRPr="0033019C">
              <w:rPr>
                <w:rFonts w:ascii="Arial" w:eastAsia="Times New Roman" w:hAnsi="Arial" w:cs="Arial"/>
                <w:sz w:val="20"/>
                <w:szCs w:val="20"/>
              </w:rPr>
              <w:t>nhân</w:t>
            </w:r>
            <w:r w:rsidRPr="00656E91">
              <w:rPr>
                <w:rFonts w:ascii="Arial" w:eastAsia="Times New Roman" w:hAnsi="Arial" w:cs="Arial"/>
                <w:sz w:val="20"/>
                <w:szCs w:val="20"/>
              </w:rPr>
              <w:t xml:space="preserve"> </w:t>
            </w:r>
            <w:r w:rsidRPr="0033019C">
              <w:rPr>
                <w:rFonts w:ascii="Arial" w:eastAsia="Times New Roman" w:hAnsi="Arial" w:cs="Arial"/>
                <w:sz w:val="20"/>
                <w:szCs w:val="20"/>
              </w:rPr>
              <w:t>d</w:t>
            </w:r>
            <w:r w:rsidR="007C538D">
              <w:rPr>
                <w:rFonts w:ascii="Arial" w:eastAsia="Times New Roman" w:hAnsi="Arial" w:cs="Arial"/>
                <w:sz w:val="20"/>
                <w:szCs w:val="20"/>
              </w:rPr>
              <w:t>â</w:t>
            </w:r>
            <w:r w:rsidRPr="0033019C">
              <w:rPr>
                <w:rFonts w:ascii="Arial" w:eastAsia="Times New Roman" w:hAnsi="Arial" w:cs="Arial"/>
                <w:sz w:val="20"/>
                <w:szCs w:val="20"/>
              </w:rPr>
              <w:t>n</w:t>
            </w:r>
            <w:r w:rsidRPr="00656E91">
              <w:rPr>
                <w:rFonts w:ascii="Arial" w:eastAsia="Times New Roman" w:hAnsi="Arial" w:cs="Arial"/>
                <w:sz w:val="20"/>
                <w:szCs w:val="20"/>
              </w:rPr>
              <w:t xml:space="preserve"> </w:t>
            </w:r>
            <w:r w:rsidRPr="0033019C">
              <w:rPr>
                <w:rFonts w:ascii="Arial" w:eastAsia="Times New Roman" w:hAnsi="Arial" w:cs="Arial"/>
                <w:sz w:val="20"/>
                <w:szCs w:val="20"/>
              </w:rPr>
              <w:t>tối</w:t>
            </w:r>
            <w:r w:rsidRPr="00656E91">
              <w:rPr>
                <w:rFonts w:ascii="Arial" w:eastAsia="Times New Roman" w:hAnsi="Arial" w:cs="Arial"/>
                <w:sz w:val="20"/>
                <w:szCs w:val="20"/>
              </w:rPr>
              <w:t xml:space="preserve"> </w:t>
            </w:r>
            <w:r w:rsidRPr="0033019C">
              <w:rPr>
                <w:rFonts w:ascii="Arial" w:eastAsia="Times New Roman" w:hAnsi="Arial" w:cs="Arial"/>
                <w:sz w:val="20"/>
                <w:szCs w:val="20"/>
              </w:rPr>
              <w:t>cao;</w:t>
            </w:r>
          </w:p>
          <w:bookmarkEnd w:id="210"/>
          <w:p w14:paraId="0F31C9FA" w14:textId="77777777" w:rsidR="00656E91" w:rsidRPr="00656E91" w:rsidRDefault="00656E91" w:rsidP="00424EDB">
            <w:pPr>
              <w:rPr>
                <w:rFonts w:ascii="Arial" w:eastAsia="Times New Roman" w:hAnsi="Arial" w:cs="Arial"/>
                <w:sz w:val="20"/>
                <w:szCs w:val="20"/>
              </w:rPr>
            </w:pPr>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Kiểm</w:t>
            </w:r>
            <w:r w:rsidRPr="00656E91">
              <w:rPr>
                <w:rFonts w:ascii="Arial" w:eastAsia="Times New Roman" w:hAnsi="Arial" w:cs="Arial"/>
                <w:sz w:val="20"/>
                <w:szCs w:val="20"/>
              </w:rPr>
              <w:t xml:space="preserve"> </w:t>
            </w:r>
            <w:r w:rsidRPr="0033019C">
              <w:rPr>
                <w:rFonts w:ascii="Arial" w:eastAsia="Times New Roman" w:hAnsi="Arial" w:cs="Arial"/>
                <w:sz w:val="20"/>
                <w:szCs w:val="20"/>
              </w:rPr>
              <w:t>toán</w:t>
            </w:r>
            <w:r w:rsidRPr="00656E91">
              <w:rPr>
                <w:rFonts w:ascii="Arial" w:eastAsia="Times New Roman" w:hAnsi="Arial" w:cs="Arial"/>
                <w:sz w:val="20"/>
                <w:szCs w:val="20"/>
              </w:rPr>
              <w:t xml:space="preserve"> </w:t>
            </w:r>
            <w:r w:rsidRPr="0033019C">
              <w:rPr>
                <w:rFonts w:ascii="Arial" w:eastAsia="Times New Roman" w:hAnsi="Arial" w:cs="Arial"/>
                <w:sz w:val="20"/>
                <w:szCs w:val="20"/>
              </w:rPr>
              <w:t>nhà</w:t>
            </w:r>
            <w:r w:rsidRPr="00656E91">
              <w:rPr>
                <w:rFonts w:ascii="Arial" w:eastAsia="Times New Roman" w:hAnsi="Arial" w:cs="Arial"/>
                <w:sz w:val="20"/>
                <w:szCs w:val="20"/>
              </w:rPr>
              <w:t xml:space="preserve"> </w:t>
            </w:r>
            <w:r w:rsidRPr="0033019C">
              <w:rPr>
                <w:rFonts w:ascii="Arial" w:eastAsia="Times New Roman" w:hAnsi="Arial" w:cs="Arial"/>
                <w:sz w:val="20"/>
                <w:szCs w:val="20"/>
              </w:rPr>
              <w:t>nước;</w:t>
            </w:r>
          </w:p>
          <w:p w14:paraId="041E434E" w14:textId="77777777" w:rsidR="00656E91" w:rsidRPr="00656E91" w:rsidRDefault="00656E91" w:rsidP="00424EDB">
            <w:pPr>
              <w:rPr>
                <w:rFonts w:ascii="Arial" w:eastAsia="Times New Roman" w:hAnsi="Arial" w:cs="Arial"/>
                <w:sz w:val="20"/>
                <w:szCs w:val="20"/>
              </w:rPr>
            </w:pPr>
            <w:bookmarkStart w:id="211" w:name="RANGE!A216"/>
            <w:r w:rsidRPr="0033019C">
              <w:rPr>
                <w:rFonts w:ascii="Arial" w:eastAsia="Times New Roman" w:hAnsi="Arial" w:cs="Arial"/>
                <w:sz w:val="20"/>
                <w:szCs w:val="20"/>
              </w:rPr>
              <w:t>-</w:t>
            </w:r>
            <w:r w:rsidRPr="00656E91">
              <w:rPr>
                <w:rFonts w:ascii="Arial" w:eastAsia="Times New Roman" w:hAnsi="Arial" w:cs="Arial"/>
                <w:sz w:val="20"/>
                <w:szCs w:val="20"/>
              </w:rPr>
              <w:t xml:space="preserve"> Ủy ban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Mặt</w:t>
            </w:r>
            <w:r w:rsidRPr="00656E91">
              <w:rPr>
                <w:rFonts w:ascii="Arial" w:eastAsia="Times New Roman" w:hAnsi="Arial" w:cs="Arial"/>
                <w:sz w:val="20"/>
                <w:szCs w:val="20"/>
              </w:rPr>
              <w:t xml:space="preserve"> </w:t>
            </w:r>
            <w:r w:rsidRPr="0033019C">
              <w:rPr>
                <w:rFonts w:ascii="Arial" w:eastAsia="Times New Roman" w:hAnsi="Arial" w:cs="Arial"/>
                <w:sz w:val="20"/>
                <w:szCs w:val="20"/>
              </w:rPr>
              <w:t>trận</w:t>
            </w:r>
            <w:r w:rsidRPr="00656E91">
              <w:rPr>
                <w:rFonts w:ascii="Arial" w:eastAsia="Times New Roman" w:hAnsi="Arial" w:cs="Arial"/>
                <w:sz w:val="20"/>
                <w:szCs w:val="20"/>
              </w:rPr>
              <w:t xml:space="preserve"> </w:t>
            </w:r>
            <w:r w:rsidRPr="0033019C">
              <w:rPr>
                <w:rFonts w:ascii="Arial" w:eastAsia="Times New Roman" w:hAnsi="Arial" w:cs="Arial"/>
                <w:sz w:val="20"/>
                <w:szCs w:val="20"/>
              </w:rPr>
              <w:t>Tổ</w:t>
            </w:r>
            <w:r w:rsidRPr="00656E91">
              <w:rPr>
                <w:rFonts w:ascii="Arial" w:eastAsia="Times New Roman" w:hAnsi="Arial" w:cs="Arial"/>
                <w:sz w:val="20"/>
                <w:szCs w:val="20"/>
              </w:rPr>
              <w:t xml:space="preserve"> </w:t>
            </w:r>
            <w:r w:rsidRPr="0033019C">
              <w:rPr>
                <w:rFonts w:ascii="Arial" w:eastAsia="Times New Roman" w:hAnsi="Arial" w:cs="Arial"/>
                <w:sz w:val="20"/>
                <w:szCs w:val="20"/>
              </w:rPr>
              <w:t>quốc</w:t>
            </w:r>
            <w:r w:rsidRPr="00656E91">
              <w:rPr>
                <w:rFonts w:ascii="Arial" w:eastAsia="Times New Roman" w:hAnsi="Arial" w:cs="Arial"/>
                <w:sz w:val="20"/>
                <w:szCs w:val="20"/>
              </w:rPr>
              <w:t xml:space="preserve"> </w:t>
            </w:r>
            <w:r w:rsidRPr="0033019C">
              <w:rPr>
                <w:rFonts w:ascii="Arial" w:eastAsia="Times New Roman" w:hAnsi="Arial" w:cs="Arial"/>
                <w:sz w:val="20"/>
                <w:szCs w:val="20"/>
              </w:rPr>
              <w:t>Việt</w:t>
            </w:r>
            <w:r w:rsidRPr="00656E91">
              <w:rPr>
                <w:rFonts w:ascii="Arial" w:eastAsia="Times New Roman" w:hAnsi="Arial" w:cs="Arial"/>
                <w:sz w:val="20"/>
                <w:szCs w:val="20"/>
              </w:rPr>
              <w:t xml:space="preserve"> </w:t>
            </w:r>
            <w:r w:rsidRPr="0033019C">
              <w:rPr>
                <w:rFonts w:ascii="Arial" w:eastAsia="Times New Roman" w:hAnsi="Arial" w:cs="Arial"/>
                <w:sz w:val="20"/>
                <w:szCs w:val="20"/>
              </w:rPr>
              <w:t>Nam;</w:t>
            </w:r>
          </w:p>
          <w:p w14:paraId="1808C5C1" w14:textId="77777777" w:rsidR="00656E91" w:rsidRPr="00656E91" w:rsidRDefault="00656E91" w:rsidP="00424EDB">
            <w:pPr>
              <w:rPr>
                <w:rFonts w:ascii="Arial" w:eastAsia="Times New Roman" w:hAnsi="Arial" w:cs="Arial"/>
                <w:sz w:val="20"/>
                <w:szCs w:val="20"/>
              </w:rPr>
            </w:pPr>
            <w:bookmarkStart w:id="212" w:name="RANGE!A217"/>
            <w:bookmarkEnd w:id="211"/>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Cơ</w:t>
            </w:r>
            <w:r w:rsidRPr="00656E91">
              <w:rPr>
                <w:rFonts w:ascii="Arial" w:eastAsia="Times New Roman" w:hAnsi="Arial" w:cs="Arial"/>
                <w:sz w:val="20"/>
                <w:szCs w:val="20"/>
              </w:rPr>
              <w:t xml:space="preserve"> </w:t>
            </w:r>
            <w:r w:rsidRPr="0033019C">
              <w:rPr>
                <w:rFonts w:ascii="Arial" w:eastAsia="Times New Roman" w:hAnsi="Arial" w:cs="Arial"/>
                <w:sz w:val="20"/>
                <w:szCs w:val="20"/>
              </w:rPr>
              <w:t>quan</w:t>
            </w:r>
            <w:r w:rsidRPr="00656E91">
              <w:rPr>
                <w:rFonts w:ascii="Arial" w:eastAsia="Times New Roman" w:hAnsi="Arial" w:cs="Arial"/>
                <w:sz w:val="20"/>
                <w:szCs w:val="20"/>
              </w:rPr>
              <w:t xml:space="preserve"> </w:t>
            </w:r>
            <w:r w:rsidRPr="0033019C">
              <w:rPr>
                <w:rFonts w:ascii="Arial" w:eastAsia="Times New Roman" w:hAnsi="Arial" w:cs="Arial"/>
                <w:sz w:val="20"/>
                <w:szCs w:val="20"/>
              </w:rPr>
              <w:t>trung</w:t>
            </w:r>
            <w:r w:rsidRPr="00656E91">
              <w:rPr>
                <w:rFonts w:ascii="Arial" w:eastAsia="Times New Roman" w:hAnsi="Arial" w:cs="Arial"/>
                <w:sz w:val="20"/>
                <w:szCs w:val="20"/>
              </w:rPr>
              <w:t xml:space="preserve"> </w:t>
            </w:r>
            <w:r w:rsidRPr="0033019C">
              <w:rPr>
                <w:rFonts w:ascii="Arial" w:eastAsia="Times New Roman" w:hAnsi="Arial" w:cs="Arial"/>
                <w:sz w:val="20"/>
                <w:szCs w:val="20"/>
              </w:rPr>
              <w:t>ương</w:t>
            </w:r>
            <w:r w:rsidRPr="00656E91">
              <w:rPr>
                <w:rFonts w:ascii="Arial" w:eastAsia="Times New Roman" w:hAnsi="Arial" w:cs="Arial"/>
                <w:sz w:val="20"/>
                <w:szCs w:val="20"/>
              </w:rPr>
              <w:t xml:space="preserve"> </w:t>
            </w:r>
            <w:r w:rsidRPr="0033019C">
              <w:rPr>
                <w:rFonts w:ascii="Arial" w:eastAsia="Times New Roman" w:hAnsi="Arial" w:cs="Arial"/>
                <w:sz w:val="20"/>
                <w:szCs w:val="20"/>
              </w:rPr>
              <w:t>của</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đoàn</w:t>
            </w:r>
            <w:r w:rsidRPr="00656E91">
              <w:rPr>
                <w:rFonts w:ascii="Arial" w:eastAsia="Times New Roman" w:hAnsi="Arial" w:cs="Arial"/>
                <w:sz w:val="20"/>
                <w:szCs w:val="20"/>
              </w:rPr>
              <w:t xml:space="preserve"> </w:t>
            </w:r>
            <w:r w:rsidRPr="0033019C">
              <w:rPr>
                <w:rFonts w:ascii="Arial" w:eastAsia="Times New Roman" w:hAnsi="Arial" w:cs="Arial"/>
                <w:sz w:val="20"/>
                <w:szCs w:val="20"/>
              </w:rPr>
              <w:t>thể;</w:t>
            </w:r>
          </w:p>
          <w:p w14:paraId="23973C5B" w14:textId="77777777" w:rsidR="00656E91" w:rsidRPr="00656E91" w:rsidRDefault="00656E91" w:rsidP="00424EDB">
            <w:pPr>
              <w:rPr>
                <w:rFonts w:ascii="Arial" w:eastAsia="Times New Roman" w:hAnsi="Arial" w:cs="Arial"/>
                <w:sz w:val="20"/>
                <w:szCs w:val="20"/>
              </w:rPr>
            </w:pPr>
            <w:bookmarkStart w:id="213" w:name="RANGE!A218"/>
            <w:bookmarkEnd w:id="212"/>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VPCP:</w:t>
            </w:r>
            <w:r w:rsidRPr="00656E91">
              <w:rPr>
                <w:rFonts w:ascii="Arial" w:eastAsia="Times New Roman" w:hAnsi="Arial" w:cs="Arial"/>
                <w:sz w:val="20"/>
                <w:szCs w:val="20"/>
              </w:rPr>
              <w:t xml:space="preserve"> </w:t>
            </w:r>
            <w:r w:rsidRPr="0033019C">
              <w:rPr>
                <w:rFonts w:ascii="Arial" w:eastAsia="Times New Roman" w:hAnsi="Arial" w:cs="Arial"/>
                <w:sz w:val="20"/>
                <w:szCs w:val="20"/>
              </w:rPr>
              <w:t>BTCN,</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PCN,</w:t>
            </w:r>
            <w:r w:rsidRPr="00656E91">
              <w:rPr>
                <w:rFonts w:ascii="Arial" w:eastAsia="Times New Roman" w:hAnsi="Arial" w:cs="Arial"/>
                <w:sz w:val="20"/>
                <w:szCs w:val="20"/>
              </w:rPr>
              <w:t xml:space="preserve"> </w:t>
            </w:r>
            <w:r w:rsidRPr="0033019C">
              <w:rPr>
                <w:rFonts w:ascii="Arial" w:eastAsia="Times New Roman" w:hAnsi="Arial" w:cs="Arial"/>
                <w:sz w:val="20"/>
                <w:szCs w:val="20"/>
              </w:rPr>
              <w:t>Trợ</w:t>
            </w:r>
            <w:r w:rsidRPr="00656E91">
              <w:rPr>
                <w:rFonts w:ascii="Arial" w:eastAsia="Times New Roman" w:hAnsi="Arial" w:cs="Arial"/>
                <w:sz w:val="20"/>
                <w:szCs w:val="20"/>
              </w:rPr>
              <w:t xml:space="preserve"> </w:t>
            </w:r>
            <w:r w:rsidRPr="0033019C">
              <w:rPr>
                <w:rFonts w:ascii="Arial" w:eastAsia="Times New Roman" w:hAnsi="Arial" w:cs="Arial"/>
                <w:sz w:val="20"/>
                <w:szCs w:val="20"/>
              </w:rPr>
              <w:t>lý</w:t>
            </w:r>
            <w:r w:rsidRPr="00656E91">
              <w:rPr>
                <w:rFonts w:ascii="Arial" w:eastAsia="Times New Roman" w:hAnsi="Arial" w:cs="Arial"/>
                <w:sz w:val="20"/>
                <w:szCs w:val="20"/>
              </w:rPr>
              <w:t xml:space="preserve"> </w:t>
            </w:r>
            <w:r w:rsidRPr="0033019C">
              <w:rPr>
                <w:rFonts w:ascii="Arial" w:eastAsia="Times New Roman" w:hAnsi="Arial" w:cs="Arial"/>
                <w:sz w:val="20"/>
                <w:szCs w:val="20"/>
              </w:rPr>
              <w:t>TTg,</w:t>
            </w:r>
            <w:r w:rsidRPr="00656E91">
              <w:rPr>
                <w:rFonts w:ascii="Arial" w:eastAsia="Times New Roman" w:hAnsi="Arial" w:cs="Arial"/>
                <w:sz w:val="20"/>
                <w:szCs w:val="20"/>
              </w:rPr>
              <w:t xml:space="preserve"> </w:t>
            </w:r>
            <w:r w:rsidRPr="0033019C">
              <w:rPr>
                <w:rFonts w:ascii="Arial" w:eastAsia="Times New Roman" w:hAnsi="Arial" w:cs="Arial"/>
                <w:sz w:val="20"/>
                <w:szCs w:val="20"/>
              </w:rPr>
              <w:t>TGĐ</w:t>
            </w:r>
            <w:r w:rsidRPr="00656E91">
              <w:rPr>
                <w:rFonts w:ascii="Arial" w:eastAsia="Times New Roman" w:hAnsi="Arial" w:cs="Arial"/>
                <w:sz w:val="20"/>
                <w:szCs w:val="20"/>
              </w:rPr>
              <w:t xml:space="preserve"> C</w:t>
            </w:r>
            <w:r w:rsidRPr="0033019C">
              <w:rPr>
                <w:rFonts w:ascii="Arial" w:eastAsia="Times New Roman" w:hAnsi="Arial" w:cs="Arial"/>
                <w:sz w:val="20"/>
                <w:szCs w:val="20"/>
              </w:rPr>
              <w:t>ổng</w:t>
            </w:r>
            <w:r w:rsidRPr="00656E91">
              <w:rPr>
                <w:rFonts w:ascii="Arial" w:eastAsia="Times New Roman" w:hAnsi="Arial" w:cs="Arial"/>
                <w:sz w:val="20"/>
                <w:szCs w:val="20"/>
              </w:rPr>
              <w:t xml:space="preserve"> </w:t>
            </w:r>
            <w:r w:rsidRPr="0033019C">
              <w:rPr>
                <w:rFonts w:ascii="Arial" w:eastAsia="Times New Roman" w:hAnsi="Arial" w:cs="Arial"/>
                <w:sz w:val="20"/>
                <w:szCs w:val="20"/>
              </w:rPr>
              <w:t>TTĐT,</w:t>
            </w:r>
            <w:r w:rsidRPr="00656E91">
              <w:rPr>
                <w:rFonts w:ascii="Arial" w:eastAsia="Times New Roman" w:hAnsi="Arial" w:cs="Arial"/>
                <w:sz w:val="20"/>
                <w:szCs w:val="20"/>
              </w:rPr>
              <w:t xml:space="preserve"> </w:t>
            </w:r>
            <w:r w:rsidRPr="0033019C">
              <w:rPr>
                <w:rFonts w:ascii="Arial" w:eastAsia="Times New Roman" w:hAnsi="Arial" w:cs="Arial"/>
                <w:sz w:val="20"/>
                <w:szCs w:val="20"/>
              </w:rPr>
              <w:t>các</w:t>
            </w:r>
            <w:r w:rsidRPr="00656E91">
              <w:rPr>
                <w:rFonts w:ascii="Arial" w:eastAsia="Times New Roman" w:hAnsi="Arial" w:cs="Arial"/>
                <w:sz w:val="20"/>
                <w:szCs w:val="20"/>
              </w:rPr>
              <w:t xml:space="preserve"> </w:t>
            </w:r>
            <w:r w:rsidRPr="0033019C">
              <w:rPr>
                <w:rFonts w:ascii="Arial" w:eastAsia="Times New Roman" w:hAnsi="Arial" w:cs="Arial"/>
                <w:sz w:val="20"/>
                <w:szCs w:val="20"/>
              </w:rPr>
              <w:t>Vụ,</w:t>
            </w:r>
            <w:r w:rsidRPr="00656E91">
              <w:rPr>
                <w:rFonts w:ascii="Arial" w:eastAsia="Times New Roman" w:hAnsi="Arial" w:cs="Arial"/>
                <w:sz w:val="20"/>
                <w:szCs w:val="20"/>
              </w:rPr>
              <w:t xml:space="preserve"> </w:t>
            </w:r>
            <w:r w:rsidRPr="0033019C">
              <w:rPr>
                <w:rFonts w:ascii="Arial" w:eastAsia="Times New Roman" w:hAnsi="Arial" w:cs="Arial"/>
                <w:sz w:val="20"/>
                <w:szCs w:val="20"/>
              </w:rPr>
              <w:t>Cục,</w:t>
            </w:r>
            <w:r w:rsidRPr="00656E91">
              <w:rPr>
                <w:rFonts w:ascii="Arial" w:eastAsia="Times New Roman" w:hAnsi="Arial" w:cs="Arial"/>
                <w:sz w:val="20"/>
                <w:szCs w:val="20"/>
              </w:rPr>
              <w:t xml:space="preserve"> </w:t>
            </w:r>
            <w:r w:rsidRPr="0033019C">
              <w:rPr>
                <w:rFonts w:ascii="Arial" w:eastAsia="Times New Roman" w:hAnsi="Arial" w:cs="Arial"/>
                <w:sz w:val="20"/>
                <w:szCs w:val="20"/>
              </w:rPr>
              <w:t>đơn</w:t>
            </w:r>
            <w:r w:rsidRPr="00656E91">
              <w:rPr>
                <w:rFonts w:ascii="Arial" w:eastAsia="Times New Roman" w:hAnsi="Arial" w:cs="Arial"/>
                <w:sz w:val="20"/>
                <w:szCs w:val="20"/>
              </w:rPr>
              <w:t xml:space="preserve"> </w:t>
            </w:r>
            <w:r w:rsidRPr="0033019C">
              <w:rPr>
                <w:rFonts w:ascii="Arial" w:eastAsia="Times New Roman" w:hAnsi="Arial" w:cs="Arial"/>
                <w:sz w:val="20"/>
                <w:szCs w:val="20"/>
              </w:rPr>
              <w:t>vị</w:t>
            </w:r>
            <w:r w:rsidRPr="00656E91">
              <w:rPr>
                <w:rFonts w:ascii="Arial" w:eastAsia="Times New Roman" w:hAnsi="Arial" w:cs="Arial"/>
                <w:sz w:val="20"/>
                <w:szCs w:val="20"/>
              </w:rPr>
              <w:t xml:space="preserve"> </w:t>
            </w:r>
            <w:r w:rsidRPr="0033019C">
              <w:rPr>
                <w:rFonts w:ascii="Arial" w:eastAsia="Times New Roman" w:hAnsi="Arial" w:cs="Arial"/>
                <w:sz w:val="20"/>
                <w:szCs w:val="20"/>
              </w:rPr>
              <w:t>trực</w:t>
            </w:r>
            <w:r w:rsidRPr="00656E91">
              <w:rPr>
                <w:rFonts w:ascii="Arial" w:eastAsia="Times New Roman" w:hAnsi="Arial" w:cs="Arial"/>
                <w:sz w:val="20"/>
                <w:szCs w:val="20"/>
              </w:rPr>
              <w:t xml:space="preserve"> </w:t>
            </w:r>
            <w:r w:rsidRPr="0033019C">
              <w:rPr>
                <w:rFonts w:ascii="Arial" w:eastAsia="Times New Roman" w:hAnsi="Arial" w:cs="Arial"/>
                <w:sz w:val="20"/>
                <w:szCs w:val="20"/>
              </w:rPr>
              <w:t>thuộc,</w:t>
            </w:r>
            <w:r w:rsidRPr="00656E91">
              <w:rPr>
                <w:rFonts w:ascii="Arial" w:eastAsia="Times New Roman" w:hAnsi="Arial" w:cs="Arial"/>
                <w:sz w:val="20"/>
                <w:szCs w:val="20"/>
              </w:rPr>
              <w:t xml:space="preserve"> </w:t>
            </w:r>
            <w:r w:rsidRPr="0033019C">
              <w:rPr>
                <w:rFonts w:ascii="Arial" w:eastAsia="Times New Roman" w:hAnsi="Arial" w:cs="Arial"/>
                <w:sz w:val="20"/>
                <w:szCs w:val="20"/>
              </w:rPr>
              <w:t>Công</w:t>
            </w:r>
            <w:r w:rsidRPr="00656E91">
              <w:rPr>
                <w:rFonts w:ascii="Arial" w:eastAsia="Times New Roman" w:hAnsi="Arial" w:cs="Arial"/>
                <w:sz w:val="20"/>
                <w:szCs w:val="20"/>
              </w:rPr>
              <w:t xml:space="preserve"> </w:t>
            </w:r>
            <w:r w:rsidRPr="0033019C">
              <w:rPr>
                <w:rFonts w:ascii="Arial" w:eastAsia="Times New Roman" w:hAnsi="Arial" w:cs="Arial"/>
                <w:sz w:val="20"/>
                <w:szCs w:val="20"/>
              </w:rPr>
              <w:t>báo;</w:t>
            </w:r>
          </w:p>
          <w:p w14:paraId="3ECDD70D" w14:textId="1250DDB7" w:rsidR="00656E91" w:rsidRPr="00656E91" w:rsidRDefault="00656E91" w:rsidP="00424EDB">
            <w:pPr>
              <w:rPr>
                <w:rFonts w:ascii="Arial" w:eastAsia="Times New Roman" w:hAnsi="Arial" w:cs="Arial"/>
                <w:sz w:val="20"/>
                <w:szCs w:val="20"/>
                <w:lang w:val="en-US"/>
              </w:rPr>
            </w:pPr>
            <w:bookmarkStart w:id="214" w:name="RANGE!A219"/>
            <w:bookmarkEnd w:id="213"/>
            <w:r w:rsidRPr="0033019C">
              <w:rPr>
                <w:rFonts w:ascii="Arial" w:eastAsia="Times New Roman" w:hAnsi="Arial" w:cs="Arial"/>
                <w:sz w:val="20"/>
                <w:szCs w:val="20"/>
              </w:rPr>
              <w:t>-</w:t>
            </w:r>
            <w:r w:rsidRPr="00656E91">
              <w:rPr>
                <w:rFonts w:ascii="Arial" w:eastAsia="Times New Roman" w:hAnsi="Arial" w:cs="Arial"/>
                <w:sz w:val="20"/>
                <w:szCs w:val="20"/>
              </w:rPr>
              <w:t xml:space="preserve"> </w:t>
            </w:r>
            <w:r w:rsidRPr="0033019C">
              <w:rPr>
                <w:rFonts w:ascii="Arial" w:eastAsia="Times New Roman" w:hAnsi="Arial" w:cs="Arial"/>
                <w:sz w:val="20"/>
                <w:szCs w:val="20"/>
              </w:rPr>
              <w:t>Lưu:</w:t>
            </w:r>
            <w:r w:rsidRPr="00656E91">
              <w:rPr>
                <w:rFonts w:ascii="Arial" w:eastAsia="Times New Roman" w:hAnsi="Arial" w:cs="Arial"/>
                <w:sz w:val="20"/>
                <w:szCs w:val="20"/>
              </w:rPr>
              <w:t xml:space="preserve"> </w:t>
            </w:r>
            <w:r w:rsidRPr="0033019C">
              <w:rPr>
                <w:rFonts w:ascii="Arial" w:eastAsia="Times New Roman" w:hAnsi="Arial" w:cs="Arial"/>
                <w:sz w:val="20"/>
                <w:szCs w:val="20"/>
              </w:rPr>
              <w:t>VT,</w:t>
            </w:r>
            <w:r w:rsidRPr="00656E91">
              <w:rPr>
                <w:rFonts w:ascii="Arial" w:eastAsia="Times New Roman" w:hAnsi="Arial" w:cs="Arial"/>
                <w:sz w:val="20"/>
                <w:szCs w:val="20"/>
              </w:rPr>
              <w:t xml:space="preserve"> </w:t>
            </w:r>
            <w:r w:rsidRPr="0033019C">
              <w:rPr>
                <w:rFonts w:ascii="Arial" w:eastAsia="Times New Roman" w:hAnsi="Arial" w:cs="Arial"/>
                <w:sz w:val="20"/>
                <w:szCs w:val="20"/>
              </w:rPr>
              <w:t>KTTH</w:t>
            </w:r>
            <w:r w:rsidRPr="00656E91">
              <w:rPr>
                <w:rFonts w:ascii="Arial" w:eastAsia="Times New Roman" w:hAnsi="Arial" w:cs="Arial"/>
                <w:sz w:val="20"/>
                <w:szCs w:val="20"/>
              </w:rPr>
              <w:t xml:space="preserve"> </w:t>
            </w:r>
            <w:r w:rsidRPr="0033019C">
              <w:rPr>
                <w:rFonts w:ascii="Arial" w:eastAsia="Times New Roman" w:hAnsi="Arial" w:cs="Arial"/>
                <w:sz w:val="20"/>
                <w:szCs w:val="20"/>
              </w:rPr>
              <w:t>(2b)</w:t>
            </w:r>
            <w:bookmarkEnd w:id="214"/>
          </w:p>
        </w:tc>
        <w:tc>
          <w:tcPr>
            <w:tcW w:w="2500" w:type="pct"/>
            <w:shd w:val="clear" w:color="auto" w:fill="FFFFFF"/>
            <w:tcMar>
              <w:top w:w="0" w:type="dxa"/>
              <w:left w:w="108" w:type="dxa"/>
              <w:bottom w:w="0" w:type="dxa"/>
              <w:right w:w="108" w:type="dxa"/>
            </w:tcMar>
            <w:hideMark/>
          </w:tcPr>
          <w:p w14:paraId="0FD80598" w14:textId="77777777" w:rsidR="00656E91" w:rsidRPr="00656E91" w:rsidRDefault="00656E91" w:rsidP="00424EDB">
            <w:pPr>
              <w:jc w:val="center"/>
              <w:rPr>
                <w:rFonts w:ascii="Arial" w:hAnsi="Arial" w:cs="Arial"/>
                <w:b/>
                <w:sz w:val="20"/>
                <w:szCs w:val="20"/>
                <w:lang w:val="en-US"/>
              </w:rPr>
            </w:pPr>
            <w:r w:rsidRPr="00656E91">
              <w:rPr>
                <w:rFonts w:ascii="Arial" w:hAnsi="Arial" w:cs="Arial"/>
                <w:b/>
                <w:sz w:val="20"/>
                <w:szCs w:val="20"/>
                <w:lang w:val="en-US"/>
              </w:rPr>
              <w:t>TM. CHÍNH PHỦ</w:t>
            </w:r>
          </w:p>
          <w:p w14:paraId="1BA92E5B" w14:textId="77777777" w:rsidR="00656E91" w:rsidRPr="00656E91" w:rsidRDefault="00656E91" w:rsidP="00424EDB">
            <w:pPr>
              <w:jc w:val="center"/>
              <w:rPr>
                <w:rFonts w:ascii="Arial" w:hAnsi="Arial" w:cs="Arial"/>
                <w:b/>
                <w:sz w:val="20"/>
                <w:szCs w:val="20"/>
                <w:lang w:val="en-US"/>
              </w:rPr>
            </w:pPr>
            <w:r w:rsidRPr="00656E91">
              <w:rPr>
                <w:rFonts w:ascii="Arial" w:hAnsi="Arial" w:cs="Arial"/>
                <w:b/>
                <w:sz w:val="20"/>
                <w:szCs w:val="20"/>
                <w:lang w:val="en-US"/>
              </w:rPr>
              <w:t>KT. THỦ TƯỚNG</w:t>
            </w:r>
          </w:p>
          <w:p w14:paraId="00E6199C" w14:textId="77777777" w:rsidR="00656E91" w:rsidRPr="00656E91" w:rsidRDefault="00656E91" w:rsidP="00424EDB">
            <w:pPr>
              <w:jc w:val="center"/>
              <w:rPr>
                <w:rFonts w:ascii="Arial" w:hAnsi="Arial" w:cs="Arial"/>
                <w:b/>
                <w:sz w:val="20"/>
                <w:szCs w:val="20"/>
                <w:lang w:val="en-US"/>
              </w:rPr>
            </w:pPr>
            <w:r w:rsidRPr="00656E91">
              <w:rPr>
                <w:rFonts w:ascii="Arial" w:hAnsi="Arial" w:cs="Arial"/>
                <w:b/>
                <w:sz w:val="20"/>
                <w:szCs w:val="20"/>
                <w:lang w:val="en-US"/>
              </w:rPr>
              <w:t>PHÓ THỦ TƯỚNG</w:t>
            </w:r>
          </w:p>
          <w:p w14:paraId="0EE2815E" w14:textId="77777777" w:rsidR="00656E91" w:rsidRPr="00656E91" w:rsidRDefault="00656E91" w:rsidP="00424EDB">
            <w:pPr>
              <w:jc w:val="center"/>
              <w:rPr>
                <w:rFonts w:ascii="Arial" w:hAnsi="Arial" w:cs="Arial"/>
                <w:b/>
                <w:sz w:val="20"/>
                <w:szCs w:val="20"/>
                <w:lang w:val="en-US"/>
              </w:rPr>
            </w:pPr>
          </w:p>
          <w:p w14:paraId="6246E105" w14:textId="77777777" w:rsidR="00656E91" w:rsidRPr="00656E91" w:rsidRDefault="00656E91" w:rsidP="00424EDB">
            <w:pPr>
              <w:jc w:val="center"/>
              <w:rPr>
                <w:rFonts w:ascii="Arial" w:hAnsi="Arial" w:cs="Arial"/>
                <w:b/>
                <w:sz w:val="20"/>
                <w:szCs w:val="20"/>
                <w:lang w:val="en-US"/>
              </w:rPr>
            </w:pPr>
          </w:p>
          <w:p w14:paraId="17F930A5" w14:textId="77777777" w:rsidR="00656E91" w:rsidRPr="00656E91" w:rsidRDefault="00656E91" w:rsidP="00424EDB">
            <w:pPr>
              <w:jc w:val="center"/>
              <w:rPr>
                <w:rFonts w:ascii="Arial" w:hAnsi="Arial" w:cs="Arial"/>
                <w:b/>
                <w:sz w:val="20"/>
                <w:szCs w:val="20"/>
                <w:lang w:val="en-US"/>
              </w:rPr>
            </w:pPr>
          </w:p>
          <w:p w14:paraId="24656C2A" w14:textId="77777777" w:rsidR="00656E91" w:rsidRPr="00656E91" w:rsidRDefault="00656E91" w:rsidP="00424EDB">
            <w:pPr>
              <w:jc w:val="center"/>
              <w:rPr>
                <w:rFonts w:ascii="Arial" w:hAnsi="Arial" w:cs="Arial"/>
                <w:b/>
                <w:sz w:val="20"/>
                <w:szCs w:val="20"/>
                <w:lang w:val="en-US"/>
              </w:rPr>
            </w:pPr>
          </w:p>
          <w:p w14:paraId="79BFE84F" w14:textId="11F9AFCA" w:rsidR="00656E91" w:rsidRPr="00656E91" w:rsidRDefault="00656E91" w:rsidP="00424EDB">
            <w:pPr>
              <w:jc w:val="center"/>
              <w:rPr>
                <w:rFonts w:ascii="Arial" w:hAnsi="Arial" w:cs="Arial"/>
                <w:b/>
                <w:sz w:val="20"/>
                <w:szCs w:val="20"/>
                <w:lang w:val="en-US"/>
              </w:rPr>
            </w:pPr>
            <w:r w:rsidRPr="00656E91">
              <w:rPr>
                <w:rFonts w:ascii="Arial" w:hAnsi="Arial" w:cs="Arial"/>
                <w:b/>
                <w:sz w:val="20"/>
                <w:szCs w:val="20"/>
                <w:lang w:val="en-US"/>
              </w:rPr>
              <w:t>Hồ Đức Phớc</w:t>
            </w:r>
          </w:p>
        </w:tc>
      </w:tr>
      <w:bookmarkEnd w:id="198"/>
      <w:bookmarkEnd w:id="199"/>
    </w:tbl>
    <w:p w14:paraId="52D7C8A5" w14:textId="77777777" w:rsidR="00656E91" w:rsidRPr="00656E91" w:rsidRDefault="00656E91" w:rsidP="00656E91">
      <w:pPr>
        <w:spacing w:after="120"/>
        <w:ind w:firstLine="720"/>
        <w:jc w:val="both"/>
        <w:rPr>
          <w:rFonts w:ascii="Arial" w:hAnsi="Arial" w:cs="Arial"/>
          <w:sz w:val="20"/>
          <w:szCs w:val="20"/>
          <w:lang w:val="en-US"/>
        </w:rPr>
      </w:pPr>
    </w:p>
    <w:sectPr w:rsidR="00656E91" w:rsidRPr="00656E91" w:rsidSect="00656E91">
      <w:headerReference w:type="default" r:id="rId12"/>
      <w:headerReference w:type="first" r:id="rId13"/>
      <w:pgSz w:w="11909" w:h="16834"/>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9187C" w14:textId="77777777" w:rsidR="00A61220" w:rsidRDefault="00A61220">
      <w:r>
        <w:separator/>
      </w:r>
    </w:p>
  </w:endnote>
  <w:endnote w:type="continuationSeparator" w:id="0">
    <w:p w14:paraId="76389CB9" w14:textId="77777777" w:rsidR="00A61220" w:rsidRDefault="00A6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0D78B" w14:textId="77777777" w:rsidR="00A61220" w:rsidRDefault="00A61220"/>
  </w:footnote>
  <w:footnote w:type="continuationSeparator" w:id="0">
    <w:p w14:paraId="6F130C14" w14:textId="77777777" w:rsidR="00A61220" w:rsidRDefault="00A6122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92C7" w14:textId="50D5335B" w:rsidR="00F01638" w:rsidRDefault="00F0163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894E6" w14:textId="77777777" w:rsidR="00F01638" w:rsidRDefault="00F0163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EA9"/>
    <w:multiLevelType w:val="multilevel"/>
    <w:tmpl w:val="8DFA3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45D79"/>
    <w:multiLevelType w:val="multilevel"/>
    <w:tmpl w:val="60B43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33229B"/>
    <w:multiLevelType w:val="multilevel"/>
    <w:tmpl w:val="B736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9F3482"/>
    <w:multiLevelType w:val="multilevel"/>
    <w:tmpl w:val="20C454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04FB0"/>
    <w:multiLevelType w:val="multilevel"/>
    <w:tmpl w:val="C778CC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565C16"/>
    <w:multiLevelType w:val="multilevel"/>
    <w:tmpl w:val="0FEC4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428E7"/>
    <w:multiLevelType w:val="multilevel"/>
    <w:tmpl w:val="B03C5F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CF1849"/>
    <w:multiLevelType w:val="multilevel"/>
    <w:tmpl w:val="BD0C0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0F0700"/>
    <w:multiLevelType w:val="multilevel"/>
    <w:tmpl w:val="75E67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B0CC8"/>
    <w:multiLevelType w:val="multilevel"/>
    <w:tmpl w:val="1DE08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AC73AA"/>
    <w:multiLevelType w:val="multilevel"/>
    <w:tmpl w:val="049AC4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4052C6"/>
    <w:multiLevelType w:val="multilevel"/>
    <w:tmpl w:val="91A61A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9F7494"/>
    <w:multiLevelType w:val="multilevel"/>
    <w:tmpl w:val="3992F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57496F"/>
    <w:multiLevelType w:val="multilevel"/>
    <w:tmpl w:val="BCA0D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98143A"/>
    <w:multiLevelType w:val="multilevel"/>
    <w:tmpl w:val="53C06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112B59"/>
    <w:multiLevelType w:val="multilevel"/>
    <w:tmpl w:val="5066C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8D7D57"/>
    <w:multiLevelType w:val="multilevel"/>
    <w:tmpl w:val="8F16B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CB2971"/>
    <w:multiLevelType w:val="multilevel"/>
    <w:tmpl w:val="FFEEF8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0654F3"/>
    <w:multiLevelType w:val="multilevel"/>
    <w:tmpl w:val="547A2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D54F20"/>
    <w:multiLevelType w:val="multilevel"/>
    <w:tmpl w:val="849A69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C4B55"/>
    <w:multiLevelType w:val="multilevel"/>
    <w:tmpl w:val="92D8D4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63146C"/>
    <w:multiLevelType w:val="multilevel"/>
    <w:tmpl w:val="689A4E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E83C07"/>
    <w:multiLevelType w:val="multilevel"/>
    <w:tmpl w:val="1D72EA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9F1945"/>
    <w:multiLevelType w:val="multilevel"/>
    <w:tmpl w:val="5816D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DC6A2B"/>
    <w:multiLevelType w:val="multilevel"/>
    <w:tmpl w:val="79926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E95109"/>
    <w:multiLevelType w:val="multilevel"/>
    <w:tmpl w:val="1212B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3414ED"/>
    <w:multiLevelType w:val="multilevel"/>
    <w:tmpl w:val="137E4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C149BF"/>
    <w:multiLevelType w:val="multilevel"/>
    <w:tmpl w:val="B6FEE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C82DDB"/>
    <w:multiLevelType w:val="multilevel"/>
    <w:tmpl w:val="EFE0E5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B22321"/>
    <w:multiLevelType w:val="multilevel"/>
    <w:tmpl w:val="BAEEB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2"/>
  </w:num>
  <w:num w:numId="3">
    <w:abstractNumId w:val="7"/>
  </w:num>
  <w:num w:numId="4">
    <w:abstractNumId w:val="13"/>
  </w:num>
  <w:num w:numId="5">
    <w:abstractNumId w:val="17"/>
  </w:num>
  <w:num w:numId="6">
    <w:abstractNumId w:val="16"/>
  </w:num>
  <w:num w:numId="7">
    <w:abstractNumId w:val="21"/>
  </w:num>
  <w:num w:numId="8">
    <w:abstractNumId w:val="24"/>
  </w:num>
  <w:num w:numId="9">
    <w:abstractNumId w:val="26"/>
  </w:num>
  <w:num w:numId="10">
    <w:abstractNumId w:val="9"/>
  </w:num>
  <w:num w:numId="11">
    <w:abstractNumId w:val="4"/>
  </w:num>
  <w:num w:numId="12">
    <w:abstractNumId w:val="8"/>
  </w:num>
  <w:num w:numId="13">
    <w:abstractNumId w:val="0"/>
  </w:num>
  <w:num w:numId="14">
    <w:abstractNumId w:val="1"/>
  </w:num>
  <w:num w:numId="15">
    <w:abstractNumId w:val="22"/>
  </w:num>
  <w:num w:numId="16">
    <w:abstractNumId w:val="27"/>
  </w:num>
  <w:num w:numId="17">
    <w:abstractNumId w:val="28"/>
  </w:num>
  <w:num w:numId="18">
    <w:abstractNumId w:val="6"/>
  </w:num>
  <w:num w:numId="19">
    <w:abstractNumId w:val="11"/>
  </w:num>
  <w:num w:numId="20">
    <w:abstractNumId w:val="19"/>
  </w:num>
  <w:num w:numId="21">
    <w:abstractNumId w:val="5"/>
  </w:num>
  <w:num w:numId="22">
    <w:abstractNumId w:val="29"/>
  </w:num>
  <w:num w:numId="23">
    <w:abstractNumId w:val="25"/>
  </w:num>
  <w:num w:numId="24">
    <w:abstractNumId w:val="20"/>
  </w:num>
  <w:num w:numId="25">
    <w:abstractNumId w:val="3"/>
  </w:num>
  <w:num w:numId="26">
    <w:abstractNumId w:val="10"/>
  </w:num>
  <w:num w:numId="27">
    <w:abstractNumId w:val="14"/>
  </w:num>
  <w:num w:numId="28">
    <w:abstractNumId w:val="18"/>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38"/>
    <w:rsid w:val="000E0658"/>
    <w:rsid w:val="003416E2"/>
    <w:rsid w:val="00424EDB"/>
    <w:rsid w:val="005759E2"/>
    <w:rsid w:val="00656E91"/>
    <w:rsid w:val="007C538D"/>
    <w:rsid w:val="00905A31"/>
    <w:rsid w:val="00A61220"/>
    <w:rsid w:val="00B91E09"/>
    <w:rsid w:val="00D62D17"/>
    <w:rsid w:val="00EF4367"/>
    <w:rsid w:val="00F0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70B8"/>
  <w15:docId w15:val="{7D51F1FD-2B2B-46E6-855D-22F06804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Cambria" w:eastAsia="Cambria" w:hAnsi="Cambria" w:cs="Cambria"/>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140"/>
      <w:ind w:left="3140"/>
    </w:pPr>
    <w:rPr>
      <w:rFonts w:ascii="Times New Roman" w:eastAsia="Times New Roman" w:hAnsi="Times New Roman" w:cs="Times New Roman"/>
      <w:sz w:val="18"/>
      <w:szCs w:val="18"/>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380"/>
      <w:jc w:val="center"/>
    </w:pPr>
    <w:rPr>
      <w:rFonts w:ascii="Cambria" w:eastAsia="Cambria" w:hAnsi="Cambria" w:cs="Cambria"/>
      <w:sz w:val="26"/>
      <w:szCs w:val="26"/>
    </w:rPr>
  </w:style>
  <w:style w:type="paragraph" w:styleId="Header">
    <w:name w:val="header"/>
    <w:basedOn w:val="Normal"/>
    <w:link w:val="HeaderChar"/>
    <w:uiPriority w:val="99"/>
    <w:unhideWhenUsed/>
    <w:rsid w:val="00656E91"/>
    <w:pPr>
      <w:tabs>
        <w:tab w:val="center" w:pos="4680"/>
        <w:tab w:val="right" w:pos="9360"/>
      </w:tabs>
    </w:pPr>
  </w:style>
  <w:style w:type="character" w:customStyle="1" w:styleId="HeaderChar">
    <w:name w:val="Header Char"/>
    <w:basedOn w:val="DefaultParagraphFont"/>
    <w:link w:val="Header"/>
    <w:uiPriority w:val="99"/>
    <w:rsid w:val="00656E91"/>
    <w:rPr>
      <w:color w:val="000000"/>
    </w:rPr>
  </w:style>
  <w:style w:type="paragraph" w:styleId="Footer">
    <w:name w:val="footer"/>
    <w:basedOn w:val="Normal"/>
    <w:link w:val="FooterChar"/>
    <w:uiPriority w:val="99"/>
    <w:unhideWhenUsed/>
    <w:rsid w:val="00656E91"/>
    <w:pPr>
      <w:tabs>
        <w:tab w:val="center" w:pos="4680"/>
        <w:tab w:val="right" w:pos="9360"/>
      </w:tabs>
    </w:pPr>
  </w:style>
  <w:style w:type="character" w:customStyle="1" w:styleId="FooterChar">
    <w:name w:val="Footer Char"/>
    <w:basedOn w:val="DefaultParagraphFont"/>
    <w:link w:val="Footer"/>
    <w:uiPriority w:val="99"/>
    <w:rsid w:val="00656E91"/>
    <w:rPr>
      <w:color w:val="000000"/>
    </w:rPr>
  </w:style>
  <w:style w:type="table" w:styleId="TableGrid">
    <w:name w:val="Table Grid"/>
    <w:basedOn w:val="TableNormal"/>
    <w:uiPriority w:val="39"/>
    <w:rsid w:val="0065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4928</Words>
  <Characters>28090</Characters>
  <Application>Microsoft Office Word</Application>
  <DocSecurity>0</DocSecurity>
  <Lines>234</Lines>
  <Paragraphs>65</Paragraphs>
  <ScaleCrop>false</ScaleCrop>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2025-06-30T02:34:00Z</dcterms:created>
  <dcterms:modified xsi:type="dcterms:W3CDTF">2025-06-30T07:10:00Z</dcterms:modified>
</cp:coreProperties>
</file>