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1E79D4" w:rsidRPr="00F2613E" w14:paraId="58188C26" w14:textId="77777777" w:rsidTr="00F2613E">
        <w:trPr>
          <w:trHeight w:val="680"/>
        </w:trPr>
        <w:tc>
          <w:tcPr>
            <w:tcW w:w="1890" w:type="pct"/>
            <w:tcBorders>
              <w:top w:val="nil"/>
              <w:left w:val="nil"/>
              <w:right w:val="nil"/>
              <w:tl2br w:val="nil"/>
              <w:tr2bl w:val="nil"/>
            </w:tcBorders>
            <w:tcMar>
              <w:top w:w="0" w:type="dxa"/>
              <w:left w:w="108" w:type="dxa"/>
              <w:bottom w:w="0" w:type="dxa"/>
              <w:right w:w="108" w:type="dxa"/>
            </w:tcMar>
          </w:tcPr>
          <w:p w14:paraId="503E8D32" w14:textId="5CF722D7" w:rsidR="001E79D4" w:rsidRPr="00F2613E" w:rsidRDefault="001E79D4" w:rsidP="001E79D4">
            <w:pPr>
              <w:adjustRightInd w:val="0"/>
              <w:snapToGrid w:val="0"/>
              <w:jc w:val="center"/>
              <w:rPr>
                <w:rFonts w:ascii="Arial" w:hAnsi="Arial" w:cs="Arial"/>
                <w:color w:val="000000" w:themeColor="text1"/>
                <w:sz w:val="20"/>
                <w:szCs w:val="20"/>
              </w:rPr>
            </w:pPr>
            <w:bookmarkStart w:id="0" w:name="_GoBack"/>
            <w:bookmarkEnd w:id="0"/>
            <w:r w:rsidRPr="00F2613E">
              <w:rPr>
                <w:rFonts w:ascii="Arial" w:hAnsi="Arial" w:cs="Arial"/>
                <w:b/>
                <w:bCs/>
                <w:color w:val="000000" w:themeColor="text1"/>
                <w:sz w:val="20"/>
                <w:szCs w:val="20"/>
              </w:rPr>
              <w:t>CHÍNH PHỦ</w:t>
            </w:r>
            <w:r w:rsidRPr="00F2613E">
              <w:rPr>
                <w:rFonts w:ascii="Arial" w:hAnsi="Arial" w:cs="Arial"/>
                <w:b/>
                <w:bCs/>
                <w:color w:val="000000" w:themeColor="text1"/>
                <w:sz w:val="20"/>
                <w:szCs w:val="20"/>
              </w:rPr>
              <w:br/>
            </w:r>
            <w:r w:rsidRPr="00F2613E">
              <w:rPr>
                <w:rFonts w:ascii="Arial" w:hAnsi="Arial" w:cs="Arial"/>
                <w:color w:val="000000" w:themeColor="text1"/>
                <w:sz w:val="20"/>
                <w:szCs w:val="20"/>
                <w:vertAlign w:val="superscript"/>
                <w:lang w:val="en-GB"/>
              </w:rPr>
              <w:t>______</w:t>
            </w:r>
            <w:r w:rsidRPr="00F2613E">
              <w:rPr>
                <w:rFonts w:ascii="Arial" w:hAnsi="Arial" w:cs="Arial"/>
                <w:b/>
                <w:bCs/>
                <w:color w:val="000000" w:themeColor="text1"/>
                <w:sz w:val="20"/>
                <w:szCs w:val="20"/>
                <w:lang w:val="en-GB"/>
              </w:rPr>
              <w:br/>
            </w:r>
            <w:r w:rsidRPr="00F2613E">
              <w:rPr>
                <w:rFonts w:ascii="Arial" w:hAnsi="Arial" w:cs="Arial"/>
                <w:b/>
                <w:bCs/>
                <w:color w:val="000000" w:themeColor="text1"/>
                <w:sz w:val="20"/>
                <w:szCs w:val="20"/>
                <w:lang w:val="en-GB"/>
              </w:rPr>
              <w:br/>
            </w:r>
            <w:r w:rsidRPr="00F2613E">
              <w:rPr>
                <w:rFonts w:ascii="Arial" w:hAnsi="Arial" w:cs="Arial"/>
                <w:color w:val="000000" w:themeColor="text1"/>
                <w:sz w:val="20"/>
                <w:szCs w:val="20"/>
              </w:rPr>
              <w:t>Số: 235/2025/NĐ-CP</w:t>
            </w:r>
          </w:p>
        </w:tc>
        <w:tc>
          <w:tcPr>
            <w:tcW w:w="3110" w:type="pct"/>
            <w:tcBorders>
              <w:top w:val="nil"/>
              <w:left w:val="nil"/>
              <w:right w:val="nil"/>
              <w:tl2br w:val="nil"/>
              <w:tr2bl w:val="nil"/>
            </w:tcBorders>
            <w:tcMar>
              <w:top w:w="0" w:type="dxa"/>
              <w:left w:w="108" w:type="dxa"/>
              <w:bottom w:w="0" w:type="dxa"/>
              <w:right w:w="108" w:type="dxa"/>
            </w:tcMar>
          </w:tcPr>
          <w:p w14:paraId="0ABB8CE3" w14:textId="501FA3BD" w:rsidR="001E79D4" w:rsidRPr="00F2613E" w:rsidRDefault="001E79D4" w:rsidP="001E79D4">
            <w:pPr>
              <w:adjustRightInd w:val="0"/>
              <w:snapToGrid w:val="0"/>
              <w:jc w:val="center"/>
              <w:rPr>
                <w:rFonts w:ascii="Arial" w:hAnsi="Arial" w:cs="Arial"/>
                <w:color w:val="000000" w:themeColor="text1"/>
                <w:sz w:val="20"/>
                <w:szCs w:val="20"/>
              </w:rPr>
            </w:pPr>
            <w:r w:rsidRPr="00F2613E">
              <w:rPr>
                <w:rFonts w:ascii="Arial" w:hAnsi="Arial" w:cs="Arial"/>
                <w:b/>
                <w:bCs/>
                <w:color w:val="000000" w:themeColor="text1"/>
                <w:sz w:val="20"/>
                <w:szCs w:val="20"/>
              </w:rPr>
              <w:t>CỘNG HÒA XÃ HỘI CHỦ NGHĨA VIỆT NAM</w:t>
            </w:r>
            <w:r w:rsidRPr="00F2613E">
              <w:rPr>
                <w:rFonts w:ascii="Arial" w:hAnsi="Arial" w:cs="Arial"/>
                <w:b/>
                <w:bCs/>
                <w:color w:val="000000" w:themeColor="text1"/>
                <w:sz w:val="20"/>
                <w:szCs w:val="20"/>
              </w:rPr>
              <w:br/>
              <w:t>Độc lập - Tự do - Hạnh phúc</w:t>
            </w:r>
            <w:r w:rsidRPr="00F2613E">
              <w:rPr>
                <w:rFonts w:ascii="Arial" w:hAnsi="Arial" w:cs="Arial"/>
                <w:b/>
                <w:bCs/>
                <w:color w:val="000000" w:themeColor="text1"/>
                <w:sz w:val="20"/>
                <w:szCs w:val="20"/>
              </w:rPr>
              <w:br/>
            </w:r>
            <w:r w:rsidRPr="00F2613E">
              <w:rPr>
                <w:rFonts w:ascii="Arial" w:hAnsi="Arial" w:cs="Arial"/>
                <w:color w:val="000000" w:themeColor="text1"/>
                <w:sz w:val="20"/>
                <w:szCs w:val="20"/>
                <w:vertAlign w:val="superscript"/>
              </w:rPr>
              <w:t>________________________</w:t>
            </w:r>
            <w:r w:rsidRPr="00F2613E">
              <w:rPr>
                <w:rFonts w:ascii="Arial" w:hAnsi="Arial" w:cs="Arial"/>
                <w:b/>
                <w:bCs/>
                <w:color w:val="000000" w:themeColor="text1"/>
                <w:sz w:val="20"/>
                <w:szCs w:val="20"/>
              </w:rPr>
              <w:br/>
            </w:r>
            <w:r w:rsidRPr="00F2613E">
              <w:rPr>
                <w:rFonts w:ascii="Arial" w:hAnsi="Arial" w:cs="Arial"/>
                <w:i/>
                <w:iCs/>
                <w:color w:val="000000" w:themeColor="text1"/>
                <w:sz w:val="20"/>
                <w:szCs w:val="20"/>
              </w:rPr>
              <w:t>Hà Nội, ngày 27 tháng 8 năm 2025</w:t>
            </w:r>
          </w:p>
        </w:tc>
      </w:tr>
    </w:tbl>
    <w:p w14:paraId="4D338F13" w14:textId="77777777" w:rsidR="008544C3" w:rsidRPr="00F2613E" w:rsidRDefault="00E81BCF" w:rsidP="001E79D4">
      <w:pPr>
        <w:adjustRightInd w:val="0"/>
        <w:snapToGrid w:val="0"/>
        <w:jc w:val="center"/>
        <w:rPr>
          <w:rFonts w:ascii="Arial" w:hAnsi="Arial" w:cs="Arial"/>
          <w:color w:val="000000" w:themeColor="text1"/>
          <w:sz w:val="20"/>
          <w:szCs w:val="20"/>
        </w:rPr>
      </w:pPr>
      <w:r w:rsidRPr="00F2613E">
        <w:rPr>
          <w:rFonts w:ascii="Arial" w:hAnsi="Arial" w:cs="Arial"/>
          <w:color w:val="000000" w:themeColor="text1"/>
          <w:sz w:val="20"/>
          <w:szCs w:val="20"/>
        </w:rPr>
        <w:t> </w:t>
      </w:r>
    </w:p>
    <w:p w14:paraId="775249A4" w14:textId="77777777" w:rsidR="001E79D4" w:rsidRPr="00F2613E" w:rsidRDefault="001E79D4" w:rsidP="001E79D4">
      <w:pPr>
        <w:adjustRightInd w:val="0"/>
        <w:snapToGrid w:val="0"/>
        <w:jc w:val="center"/>
        <w:rPr>
          <w:rFonts w:ascii="Arial" w:hAnsi="Arial" w:cs="Arial"/>
          <w:b/>
          <w:bCs/>
          <w:color w:val="000000" w:themeColor="text1"/>
          <w:sz w:val="20"/>
          <w:szCs w:val="20"/>
          <w:lang w:val="en-GB"/>
        </w:rPr>
      </w:pPr>
      <w:bookmarkStart w:id="1" w:name="loai_1"/>
    </w:p>
    <w:p w14:paraId="4E04B8D9" w14:textId="213131DA" w:rsidR="008544C3" w:rsidRPr="00F2613E" w:rsidRDefault="00E81BCF" w:rsidP="001E79D4">
      <w:pPr>
        <w:adjustRightInd w:val="0"/>
        <w:snapToGrid w:val="0"/>
        <w:jc w:val="center"/>
        <w:rPr>
          <w:rFonts w:ascii="Arial" w:hAnsi="Arial" w:cs="Arial"/>
          <w:color w:val="000000" w:themeColor="text1"/>
          <w:sz w:val="20"/>
          <w:szCs w:val="20"/>
        </w:rPr>
      </w:pPr>
      <w:r w:rsidRPr="00F2613E">
        <w:rPr>
          <w:rFonts w:ascii="Arial" w:hAnsi="Arial" w:cs="Arial"/>
          <w:b/>
          <w:bCs/>
          <w:color w:val="000000" w:themeColor="text1"/>
          <w:sz w:val="20"/>
          <w:szCs w:val="20"/>
        </w:rPr>
        <w:t>NGHỊ ĐỊNH</w:t>
      </w:r>
      <w:bookmarkEnd w:id="1"/>
    </w:p>
    <w:p w14:paraId="26343AB8" w14:textId="3BDE2F69" w:rsidR="008544C3" w:rsidRPr="00F2613E" w:rsidRDefault="001E79D4" w:rsidP="001E79D4">
      <w:pPr>
        <w:adjustRightInd w:val="0"/>
        <w:snapToGrid w:val="0"/>
        <w:jc w:val="center"/>
        <w:rPr>
          <w:rFonts w:ascii="Arial" w:hAnsi="Arial" w:cs="Arial"/>
          <w:b/>
          <w:bCs/>
          <w:color w:val="000000" w:themeColor="text1"/>
          <w:sz w:val="20"/>
          <w:szCs w:val="20"/>
        </w:rPr>
      </w:pPr>
      <w:bookmarkStart w:id="2" w:name="loai_1_name"/>
      <w:r w:rsidRPr="00F2613E">
        <w:rPr>
          <w:rFonts w:ascii="Arial" w:hAnsi="Arial" w:cs="Arial"/>
          <w:b/>
          <w:bCs/>
          <w:color w:val="000000" w:themeColor="text1"/>
          <w:sz w:val="20"/>
          <w:szCs w:val="20"/>
        </w:rPr>
        <w:t xml:space="preserve">Sửa đổi, bổ sung một số điều của Nghị định số 45/2012/NĐ-CP </w:t>
      </w:r>
      <w:r w:rsidRPr="00F2613E">
        <w:rPr>
          <w:rFonts w:ascii="Arial" w:hAnsi="Arial" w:cs="Arial"/>
          <w:b/>
          <w:bCs/>
          <w:color w:val="000000" w:themeColor="text1"/>
          <w:sz w:val="20"/>
          <w:szCs w:val="20"/>
        </w:rPr>
        <w:br/>
        <w:t>ngày 21 tháng 5 năm 2012 của Chính phủ về khuyến công</w:t>
      </w:r>
      <w:bookmarkEnd w:id="2"/>
    </w:p>
    <w:p w14:paraId="776ECFCC" w14:textId="77777777" w:rsidR="001E79D4" w:rsidRPr="00F2613E" w:rsidRDefault="001E79D4" w:rsidP="001E79D4">
      <w:pPr>
        <w:adjustRightInd w:val="0"/>
        <w:snapToGrid w:val="0"/>
        <w:jc w:val="center"/>
        <w:rPr>
          <w:rFonts w:ascii="Arial" w:hAnsi="Arial" w:cs="Arial"/>
          <w:color w:val="000000" w:themeColor="text1"/>
          <w:sz w:val="20"/>
          <w:szCs w:val="20"/>
        </w:rPr>
      </w:pPr>
    </w:p>
    <w:p w14:paraId="3CBD6F2C" w14:textId="77777777" w:rsidR="008544C3" w:rsidRPr="00F2613E" w:rsidRDefault="00E81BCF" w:rsidP="001E79D4">
      <w:pPr>
        <w:adjustRightInd w:val="0"/>
        <w:snapToGrid w:val="0"/>
        <w:spacing w:after="120"/>
        <w:ind w:firstLine="720"/>
        <w:jc w:val="both"/>
        <w:rPr>
          <w:rFonts w:ascii="Arial" w:hAnsi="Arial" w:cs="Arial"/>
          <w:i/>
          <w:iCs/>
          <w:color w:val="000000" w:themeColor="text1"/>
          <w:sz w:val="20"/>
          <w:szCs w:val="20"/>
        </w:rPr>
      </w:pPr>
      <w:r w:rsidRPr="00F2613E">
        <w:rPr>
          <w:rFonts w:ascii="Arial" w:hAnsi="Arial" w:cs="Arial"/>
          <w:i/>
          <w:iCs/>
          <w:color w:val="000000" w:themeColor="text1"/>
          <w:sz w:val="20"/>
          <w:szCs w:val="20"/>
        </w:rPr>
        <w:t>Căn cứ Luật Tổ chức Chính phủ số 63/2025/QH15;</w:t>
      </w:r>
    </w:p>
    <w:p w14:paraId="4A5ECC04" w14:textId="77777777" w:rsidR="008544C3" w:rsidRPr="00F2613E" w:rsidRDefault="00E81BCF" w:rsidP="001E79D4">
      <w:pPr>
        <w:adjustRightInd w:val="0"/>
        <w:snapToGrid w:val="0"/>
        <w:spacing w:after="120"/>
        <w:ind w:firstLine="720"/>
        <w:jc w:val="both"/>
        <w:rPr>
          <w:rFonts w:ascii="Arial" w:hAnsi="Arial" w:cs="Arial"/>
          <w:i/>
          <w:iCs/>
          <w:color w:val="000000" w:themeColor="text1"/>
          <w:sz w:val="20"/>
          <w:szCs w:val="20"/>
        </w:rPr>
      </w:pPr>
      <w:r w:rsidRPr="00F2613E">
        <w:rPr>
          <w:rFonts w:ascii="Arial" w:hAnsi="Arial" w:cs="Arial"/>
          <w:i/>
          <w:iCs/>
          <w:color w:val="000000" w:themeColor="text1"/>
          <w:sz w:val="20"/>
          <w:szCs w:val="20"/>
        </w:rPr>
        <w:t>Căn cứ Luật Tổ chức chính quyền địa phương số 72/2025/QH15;</w:t>
      </w:r>
    </w:p>
    <w:p w14:paraId="31C597E9" w14:textId="77777777" w:rsidR="008544C3" w:rsidRPr="00F2613E" w:rsidRDefault="00E81BCF" w:rsidP="001E79D4">
      <w:pPr>
        <w:adjustRightInd w:val="0"/>
        <w:snapToGrid w:val="0"/>
        <w:spacing w:after="120"/>
        <w:ind w:firstLine="720"/>
        <w:jc w:val="both"/>
        <w:rPr>
          <w:rFonts w:ascii="Arial" w:hAnsi="Arial" w:cs="Arial"/>
          <w:i/>
          <w:iCs/>
          <w:color w:val="000000" w:themeColor="text1"/>
          <w:sz w:val="20"/>
          <w:szCs w:val="20"/>
        </w:rPr>
      </w:pPr>
      <w:r w:rsidRPr="00F2613E">
        <w:rPr>
          <w:rFonts w:ascii="Arial" w:hAnsi="Arial" w:cs="Arial"/>
          <w:i/>
          <w:iCs/>
          <w:color w:val="000000" w:themeColor="text1"/>
          <w:sz w:val="20"/>
          <w:szCs w:val="20"/>
        </w:rPr>
        <w:t>Theo đề nghị của Bộ trưởng Bộ Công Thương;</w:t>
      </w:r>
    </w:p>
    <w:p w14:paraId="0461930D" w14:textId="77777777" w:rsidR="008544C3" w:rsidRPr="00F2613E" w:rsidRDefault="00E81BCF" w:rsidP="001E79D4">
      <w:pPr>
        <w:adjustRightInd w:val="0"/>
        <w:snapToGrid w:val="0"/>
        <w:ind w:firstLine="720"/>
        <w:jc w:val="both"/>
        <w:rPr>
          <w:rFonts w:ascii="Arial" w:hAnsi="Arial" w:cs="Arial"/>
          <w:i/>
          <w:iCs/>
          <w:color w:val="000000" w:themeColor="text1"/>
          <w:sz w:val="20"/>
          <w:szCs w:val="20"/>
        </w:rPr>
      </w:pPr>
      <w:r w:rsidRPr="00F2613E">
        <w:rPr>
          <w:rFonts w:ascii="Arial" w:hAnsi="Arial" w:cs="Arial"/>
          <w:i/>
          <w:iCs/>
          <w:color w:val="000000" w:themeColor="text1"/>
          <w:sz w:val="20"/>
          <w:szCs w:val="20"/>
        </w:rPr>
        <w:t>Chính phủ ban hành Nghị định sửa đổi, bổ sung một số điều của Nghị định</w:t>
      </w:r>
      <w:r w:rsidRPr="00F2613E">
        <w:rPr>
          <w:rFonts w:ascii="Arial" w:hAnsi="Arial" w:cs="Arial"/>
          <w:i/>
          <w:iCs/>
          <w:color w:val="000000" w:themeColor="text1"/>
          <w:sz w:val="20"/>
          <w:szCs w:val="20"/>
        </w:rPr>
        <w:t xml:space="preserve"> số 45/2012/NĐ-CP ngày 21 tháng 5 năm 2012 của Chính phủ về khuyến công.</w:t>
      </w:r>
    </w:p>
    <w:p w14:paraId="76A608CE" w14:textId="77777777" w:rsidR="001E79D4" w:rsidRPr="00F2613E" w:rsidRDefault="001E79D4" w:rsidP="001E79D4">
      <w:pPr>
        <w:adjustRightInd w:val="0"/>
        <w:snapToGrid w:val="0"/>
        <w:ind w:firstLine="720"/>
        <w:jc w:val="both"/>
        <w:rPr>
          <w:rFonts w:ascii="Arial" w:hAnsi="Arial" w:cs="Arial"/>
          <w:color w:val="000000" w:themeColor="text1"/>
          <w:sz w:val="20"/>
          <w:szCs w:val="20"/>
          <w:lang w:val="en-GB"/>
        </w:rPr>
      </w:pPr>
    </w:p>
    <w:p w14:paraId="2E52FF30"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3" w:name="dieu_1"/>
      <w:r w:rsidRPr="00F2613E">
        <w:rPr>
          <w:rFonts w:ascii="Arial" w:hAnsi="Arial" w:cs="Arial"/>
          <w:b/>
          <w:bCs/>
          <w:color w:val="000000" w:themeColor="text1"/>
          <w:sz w:val="20"/>
          <w:szCs w:val="20"/>
        </w:rPr>
        <w:t>Điều 1. Sửa đổi, bổ sung một số điều của Nghị định số 45/2012/NĐ-CP ngày 21 tháng 5 năm 2012 của Chính phủ về khuyến công</w:t>
      </w:r>
      <w:bookmarkEnd w:id="3"/>
    </w:p>
    <w:p w14:paraId="4114A762"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4" w:name="khoan_1_1"/>
      <w:r w:rsidRPr="00F2613E">
        <w:rPr>
          <w:rFonts w:ascii="Arial" w:hAnsi="Arial" w:cs="Arial"/>
          <w:color w:val="000000" w:themeColor="text1"/>
          <w:sz w:val="20"/>
          <w:szCs w:val="20"/>
        </w:rPr>
        <w:t>1. Sửa đổi, bổ sung</w:t>
      </w:r>
      <w:bookmarkEnd w:id="4"/>
      <w:r w:rsidRPr="00F2613E">
        <w:rPr>
          <w:rFonts w:ascii="Arial" w:hAnsi="Arial" w:cs="Arial"/>
          <w:color w:val="000000" w:themeColor="text1"/>
          <w:sz w:val="20"/>
          <w:szCs w:val="20"/>
        </w:rPr>
        <w:t xml:space="preserve"> </w:t>
      </w:r>
      <w:bookmarkStart w:id="5" w:name="dc_1"/>
      <w:r w:rsidRPr="00F2613E">
        <w:rPr>
          <w:rFonts w:ascii="Arial" w:hAnsi="Arial" w:cs="Arial"/>
          <w:color w:val="000000" w:themeColor="text1"/>
          <w:sz w:val="20"/>
          <w:szCs w:val="20"/>
        </w:rPr>
        <w:t>khoản 2 Điều 1</w:t>
      </w:r>
      <w:bookmarkEnd w:id="5"/>
      <w:r w:rsidRPr="00F2613E">
        <w:rPr>
          <w:rFonts w:ascii="Arial" w:hAnsi="Arial" w:cs="Arial"/>
          <w:color w:val="000000" w:themeColor="text1"/>
          <w:sz w:val="20"/>
          <w:szCs w:val="20"/>
        </w:rPr>
        <w:t xml:space="preserve"> </w:t>
      </w:r>
      <w:bookmarkStart w:id="6" w:name="khoan_1_1_name"/>
      <w:r w:rsidRPr="00F2613E">
        <w:rPr>
          <w:rFonts w:ascii="Arial" w:hAnsi="Arial" w:cs="Arial"/>
          <w:color w:val="000000" w:themeColor="text1"/>
          <w:sz w:val="20"/>
          <w:szCs w:val="20"/>
        </w:rPr>
        <w:t>như sau:</w:t>
      </w:r>
      <w:bookmarkEnd w:id="6"/>
    </w:p>
    <w:p w14:paraId="5066375D"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“2. Đối tượng áp</w:t>
      </w:r>
      <w:r w:rsidRPr="00F2613E">
        <w:rPr>
          <w:rFonts w:ascii="Arial" w:hAnsi="Arial" w:cs="Arial"/>
          <w:color w:val="000000" w:themeColor="text1"/>
          <w:sz w:val="20"/>
          <w:szCs w:val="20"/>
        </w:rPr>
        <w:t xml:space="preserve"> dụng</w:t>
      </w:r>
    </w:p>
    <w:p w14:paraId="7C66BFAD"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Doanh nghiệp nhỏ và vừa, tổ hợp tác, hợp tác xã, liên hiệp hợp tác xã, hộ kinh doanh trực tiếp đầu tư, sản xuất công nghiệp - tiểu thủ công nghiệp tại các xã, phường, đặc khu thuộc tỉnh; các xã, đặc khu thuộc thành phố trực thuộc trung ương; các l</w:t>
      </w:r>
      <w:r w:rsidRPr="00F2613E">
        <w:rPr>
          <w:rFonts w:ascii="Arial" w:hAnsi="Arial" w:cs="Arial"/>
          <w:color w:val="000000" w:themeColor="text1"/>
          <w:sz w:val="20"/>
          <w:szCs w:val="20"/>
        </w:rPr>
        <w:t>àng nghề được Ủy ban nhân dân cấp tỉnh công nhận (sau đây gọi chung là cơ sở công nghiệp nông thôn).</w:t>
      </w:r>
    </w:p>
    <w:p w14:paraId="0CD44856"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b) Cơ sở sản xuất công nghiệp áp dụng sản xuất sạch hơn, sản xuất và tiêu dùng bền vững; doanh nghiệp, hợp tác xã là chủ đầu tư xây dựng hạ tầng cụm công </w:t>
      </w:r>
      <w:r w:rsidRPr="00F2613E">
        <w:rPr>
          <w:rFonts w:ascii="Arial" w:hAnsi="Arial" w:cs="Arial"/>
          <w:color w:val="000000" w:themeColor="text1"/>
          <w:sz w:val="20"/>
          <w:szCs w:val="20"/>
        </w:rPr>
        <w:t>nghiệp.</w:t>
      </w:r>
    </w:p>
    <w:p w14:paraId="46E7C1B7"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c) Nghệ nhân nhân dân, nghệ nhân ưu tú trong lĩnh vực nghề thủ công mỹ nghệ.</w:t>
      </w:r>
    </w:p>
    <w:p w14:paraId="43FF6558"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d) Tổ chức, cá nhân trong nước và nước ngoài tham gia công tác quản lý, thực hiện các hoạt động dịch vụ khuyến công.”</w:t>
      </w:r>
    </w:p>
    <w:p w14:paraId="37DFAEF8"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2. Sửa đổi, bổ sung một số khoản của </w:t>
      </w:r>
      <w:bookmarkStart w:id="7" w:name="dc_2"/>
      <w:r w:rsidRPr="00F2613E">
        <w:rPr>
          <w:rFonts w:ascii="Arial" w:hAnsi="Arial" w:cs="Arial"/>
          <w:color w:val="000000" w:themeColor="text1"/>
          <w:sz w:val="20"/>
          <w:szCs w:val="20"/>
        </w:rPr>
        <w:t>Điều 2</w:t>
      </w:r>
      <w:bookmarkEnd w:id="7"/>
      <w:r w:rsidRPr="00F2613E">
        <w:rPr>
          <w:rFonts w:ascii="Arial" w:hAnsi="Arial" w:cs="Arial"/>
          <w:color w:val="000000" w:themeColor="text1"/>
          <w:sz w:val="20"/>
          <w:szCs w:val="20"/>
        </w:rPr>
        <w:t xml:space="preserve"> như sau:</w:t>
      </w:r>
    </w:p>
    <w:p w14:paraId="1B483D4F"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8" w:name="diem_a_2_1"/>
      <w:r w:rsidRPr="00F2613E">
        <w:rPr>
          <w:rFonts w:ascii="Arial" w:hAnsi="Arial" w:cs="Arial"/>
          <w:color w:val="000000" w:themeColor="text1"/>
          <w:sz w:val="20"/>
          <w:szCs w:val="20"/>
        </w:rPr>
        <w:t>a) Sửa đổi, bổ sung</w:t>
      </w:r>
      <w:bookmarkEnd w:id="8"/>
      <w:r w:rsidRPr="00F2613E">
        <w:rPr>
          <w:rFonts w:ascii="Arial" w:hAnsi="Arial" w:cs="Arial"/>
          <w:color w:val="000000" w:themeColor="text1"/>
          <w:sz w:val="20"/>
          <w:szCs w:val="20"/>
        </w:rPr>
        <w:t xml:space="preserve"> </w:t>
      </w:r>
      <w:bookmarkStart w:id="9" w:name="dc_3"/>
      <w:r w:rsidRPr="00F2613E">
        <w:rPr>
          <w:rFonts w:ascii="Arial" w:hAnsi="Arial" w:cs="Arial"/>
          <w:color w:val="000000" w:themeColor="text1"/>
          <w:sz w:val="20"/>
          <w:szCs w:val="20"/>
        </w:rPr>
        <w:t>khoản 1</w:t>
      </w:r>
      <w:bookmarkEnd w:id="9"/>
      <w:r w:rsidRPr="00F2613E">
        <w:rPr>
          <w:rFonts w:ascii="Arial" w:hAnsi="Arial" w:cs="Arial"/>
          <w:color w:val="000000" w:themeColor="text1"/>
          <w:sz w:val="20"/>
          <w:szCs w:val="20"/>
        </w:rPr>
        <w:t xml:space="preserve"> </w:t>
      </w:r>
      <w:bookmarkStart w:id="10" w:name="diem_a_2_1_name"/>
      <w:r w:rsidRPr="00F2613E">
        <w:rPr>
          <w:rFonts w:ascii="Arial" w:hAnsi="Arial" w:cs="Arial"/>
          <w:color w:val="000000" w:themeColor="text1"/>
          <w:sz w:val="20"/>
          <w:szCs w:val="20"/>
        </w:rPr>
        <w:t>như sau:</w:t>
      </w:r>
      <w:bookmarkEnd w:id="10"/>
    </w:p>
    <w:p w14:paraId="3D64B1AD"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 Chương trình khuyến công quốc gia là tập hợp các nội dung, nhiệm vụ về hoạt động khuyến công trong từng giai đoạn (05 năm) do Bộ Công Thương tổ chức xây dựng và phê duyệt phù hợp với kế hoạch phát triển trung hạn, d</w:t>
      </w:r>
      <w:r w:rsidRPr="00F2613E">
        <w:rPr>
          <w:rFonts w:ascii="Arial" w:hAnsi="Arial" w:cs="Arial"/>
          <w:color w:val="000000" w:themeColor="text1"/>
          <w:sz w:val="20"/>
          <w:szCs w:val="20"/>
        </w:rPr>
        <w:t>ài hạn của ngành nhằm mục tiêu khuyến khích phát triển công nghiệp - tiểu thủ công nghiệp trên phạm vi cả nước.”</w:t>
      </w:r>
    </w:p>
    <w:p w14:paraId="5B01199B"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11" w:name="diem_b_2_1"/>
      <w:r w:rsidRPr="00F2613E">
        <w:rPr>
          <w:rFonts w:ascii="Arial" w:hAnsi="Arial" w:cs="Arial"/>
          <w:color w:val="000000" w:themeColor="text1"/>
          <w:sz w:val="20"/>
          <w:szCs w:val="20"/>
        </w:rPr>
        <w:t>b) Bổ sung khoản 5a, 5b sau</w:t>
      </w:r>
      <w:bookmarkEnd w:id="11"/>
      <w:r w:rsidRPr="00F2613E">
        <w:rPr>
          <w:rFonts w:ascii="Arial" w:hAnsi="Arial" w:cs="Arial"/>
          <w:color w:val="000000" w:themeColor="text1"/>
          <w:sz w:val="20"/>
          <w:szCs w:val="20"/>
        </w:rPr>
        <w:t xml:space="preserve"> </w:t>
      </w:r>
      <w:bookmarkStart w:id="12" w:name="dc_4"/>
      <w:r w:rsidRPr="00F2613E">
        <w:rPr>
          <w:rFonts w:ascii="Arial" w:hAnsi="Arial" w:cs="Arial"/>
          <w:color w:val="000000" w:themeColor="text1"/>
          <w:sz w:val="20"/>
          <w:szCs w:val="20"/>
        </w:rPr>
        <w:t>khoản 5</w:t>
      </w:r>
      <w:bookmarkEnd w:id="12"/>
      <w:r w:rsidRPr="00F2613E">
        <w:rPr>
          <w:rFonts w:ascii="Arial" w:hAnsi="Arial" w:cs="Arial"/>
          <w:color w:val="000000" w:themeColor="text1"/>
          <w:sz w:val="20"/>
          <w:szCs w:val="20"/>
        </w:rPr>
        <w:t xml:space="preserve"> </w:t>
      </w:r>
      <w:bookmarkStart w:id="13" w:name="diem_b_2_1_name"/>
      <w:r w:rsidRPr="00F2613E">
        <w:rPr>
          <w:rFonts w:ascii="Arial" w:hAnsi="Arial" w:cs="Arial"/>
          <w:color w:val="000000" w:themeColor="text1"/>
          <w:sz w:val="20"/>
          <w:szCs w:val="20"/>
        </w:rPr>
        <w:t>như sau:</w:t>
      </w:r>
      <w:bookmarkEnd w:id="13"/>
    </w:p>
    <w:p w14:paraId="54402E64"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“5a. Sản xuất và tiêu dùng bền vững là việc áp dụng các giải pháp theo hướng tiếp cận vòng đời sản</w:t>
      </w:r>
      <w:r w:rsidRPr="00F2613E">
        <w:rPr>
          <w:rFonts w:ascii="Arial" w:hAnsi="Arial" w:cs="Arial"/>
          <w:color w:val="000000" w:themeColor="text1"/>
          <w:sz w:val="20"/>
          <w:szCs w:val="20"/>
        </w:rPr>
        <w:t xml:space="preserve"> phẩm, đẩy mạnh liên kết trong các khâu từ khai thác tài nguyên thiên nhiên, nguyên liệu, nhiên liệu, vật liệu đến thiết kế, sản xuất, phân phối, tiêu dùng và thải bỏ, chú trọng sửa chữa, bảo dưỡng và bảo trì, tái sử dụng và tái chế trong các công đoạn của</w:t>
      </w:r>
      <w:r w:rsidRPr="00F2613E">
        <w:rPr>
          <w:rFonts w:ascii="Arial" w:hAnsi="Arial" w:cs="Arial"/>
          <w:color w:val="000000" w:themeColor="text1"/>
          <w:sz w:val="20"/>
          <w:szCs w:val="20"/>
        </w:rPr>
        <w:t xml:space="preserve"> vòng đời sản phẩm; coi trọng đổi mới sáng tạo, ứng dụng công nghệ thân thiện môi trường, cải tiến thiết bị, quy trình quản lý nhằm thúc đẩy kinh tế xanh, kinh tế tuần hoàn và phát triển bền vững.</w:t>
      </w:r>
    </w:p>
    <w:p w14:paraId="3D409F6D"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5b. Chuyển đổi số trong hoạt động khuyến công là việc hỗ tr</w:t>
      </w:r>
      <w:r w:rsidRPr="00F2613E">
        <w:rPr>
          <w:rFonts w:ascii="Arial" w:hAnsi="Arial" w:cs="Arial"/>
          <w:color w:val="000000" w:themeColor="text1"/>
          <w:sz w:val="20"/>
          <w:szCs w:val="20"/>
        </w:rPr>
        <w:t>ợ áp dụng các sản phẩm, giải pháp ứng dụng công nghệ tiên tiến, công nghệ số nhằm thay đổi mô hình quản lý, sản xuất kinh doanh truyền thống để tạo ra cơ hội, sản phẩm, doanh thu và giá trị mới trong sản xuất công nghiệp - tiểu thủ công nghiệp.”</w:t>
      </w:r>
    </w:p>
    <w:p w14:paraId="7330DE0E"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14" w:name="khoan_3_1"/>
      <w:r w:rsidRPr="00F2613E">
        <w:rPr>
          <w:rFonts w:ascii="Arial" w:hAnsi="Arial" w:cs="Arial"/>
          <w:color w:val="000000" w:themeColor="text1"/>
          <w:sz w:val="20"/>
          <w:szCs w:val="20"/>
        </w:rPr>
        <w:t>3. Sửa đổi</w:t>
      </w:r>
      <w:r w:rsidRPr="00F2613E">
        <w:rPr>
          <w:rFonts w:ascii="Arial" w:hAnsi="Arial" w:cs="Arial"/>
          <w:color w:val="000000" w:themeColor="text1"/>
          <w:sz w:val="20"/>
          <w:szCs w:val="20"/>
        </w:rPr>
        <w:t>, bổ sung</w:t>
      </w:r>
      <w:bookmarkEnd w:id="14"/>
      <w:r w:rsidRPr="00F2613E">
        <w:rPr>
          <w:rFonts w:ascii="Arial" w:hAnsi="Arial" w:cs="Arial"/>
          <w:color w:val="000000" w:themeColor="text1"/>
          <w:sz w:val="20"/>
          <w:szCs w:val="20"/>
        </w:rPr>
        <w:t xml:space="preserve"> </w:t>
      </w:r>
      <w:bookmarkStart w:id="15" w:name="dc_5"/>
      <w:r w:rsidRPr="00F2613E">
        <w:rPr>
          <w:rFonts w:ascii="Arial" w:hAnsi="Arial" w:cs="Arial"/>
          <w:color w:val="000000" w:themeColor="text1"/>
          <w:sz w:val="20"/>
          <w:szCs w:val="20"/>
        </w:rPr>
        <w:t>khoản 3 Điều 3</w:t>
      </w:r>
      <w:bookmarkEnd w:id="15"/>
      <w:r w:rsidRPr="00F2613E">
        <w:rPr>
          <w:rFonts w:ascii="Arial" w:hAnsi="Arial" w:cs="Arial"/>
          <w:color w:val="000000" w:themeColor="text1"/>
          <w:sz w:val="20"/>
          <w:szCs w:val="20"/>
        </w:rPr>
        <w:t xml:space="preserve"> </w:t>
      </w:r>
      <w:bookmarkStart w:id="16" w:name="khoan_3_1_name"/>
      <w:r w:rsidRPr="00F2613E">
        <w:rPr>
          <w:rFonts w:ascii="Arial" w:hAnsi="Arial" w:cs="Arial"/>
          <w:color w:val="000000" w:themeColor="text1"/>
          <w:sz w:val="20"/>
          <w:szCs w:val="20"/>
        </w:rPr>
        <w:t>như sau:</w:t>
      </w:r>
      <w:bookmarkEnd w:id="16"/>
    </w:p>
    <w:p w14:paraId="34C3A789"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Khuyến khích, hỗ trợ sản xuất sạch hơn, sản xuất và tiêu dùng bền vững, chuyển đổi số nhằm nâng cao hiệu quả sử dụng tài nguyên thiên nhiên, nguyên liệu, nhiên liệu, vật liệu gắn với bảo vệ môi trường, thúc đẩy kinh tế</w:t>
      </w:r>
      <w:r w:rsidRPr="00F2613E">
        <w:rPr>
          <w:rFonts w:ascii="Arial" w:hAnsi="Arial" w:cs="Arial"/>
          <w:color w:val="000000" w:themeColor="text1"/>
          <w:sz w:val="20"/>
          <w:szCs w:val="20"/>
        </w:rPr>
        <w:t xml:space="preserve"> xanh, kinh tế tuần hoàn, kinh tế số.”</w:t>
      </w:r>
    </w:p>
    <w:p w14:paraId="50FF14B3"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4. Sửa đổi, bổ sung một số khoản của </w:t>
      </w:r>
      <w:bookmarkStart w:id="17" w:name="dc_6"/>
      <w:r w:rsidRPr="00F2613E">
        <w:rPr>
          <w:rFonts w:ascii="Arial" w:hAnsi="Arial" w:cs="Arial"/>
          <w:color w:val="000000" w:themeColor="text1"/>
          <w:sz w:val="20"/>
          <w:szCs w:val="20"/>
        </w:rPr>
        <w:t>Điều 4</w:t>
      </w:r>
      <w:bookmarkEnd w:id="17"/>
      <w:r w:rsidRPr="00F2613E">
        <w:rPr>
          <w:rFonts w:ascii="Arial" w:hAnsi="Arial" w:cs="Arial"/>
          <w:color w:val="000000" w:themeColor="text1"/>
          <w:sz w:val="20"/>
          <w:szCs w:val="20"/>
        </w:rPr>
        <w:t xml:space="preserve"> như sau:</w:t>
      </w:r>
    </w:p>
    <w:p w14:paraId="64CA0060"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18" w:name="diem_a_4_1"/>
      <w:r w:rsidRPr="00F2613E">
        <w:rPr>
          <w:rFonts w:ascii="Arial" w:hAnsi="Arial" w:cs="Arial"/>
          <w:color w:val="000000" w:themeColor="text1"/>
          <w:sz w:val="20"/>
          <w:szCs w:val="20"/>
        </w:rPr>
        <w:lastRenderedPageBreak/>
        <w:t>a) Sửa đổi, bổ sung</w:t>
      </w:r>
      <w:bookmarkEnd w:id="18"/>
      <w:r w:rsidRPr="00F2613E">
        <w:rPr>
          <w:rFonts w:ascii="Arial" w:hAnsi="Arial" w:cs="Arial"/>
          <w:color w:val="000000" w:themeColor="text1"/>
          <w:sz w:val="20"/>
          <w:szCs w:val="20"/>
        </w:rPr>
        <w:t xml:space="preserve"> </w:t>
      </w:r>
      <w:bookmarkStart w:id="19" w:name="dc_7"/>
      <w:r w:rsidRPr="00F2613E">
        <w:rPr>
          <w:rFonts w:ascii="Arial" w:hAnsi="Arial" w:cs="Arial"/>
          <w:color w:val="000000" w:themeColor="text1"/>
          <w:sz w:val="20"/>
          <w:szCs w:val="20"/>
        </w:rPr>
        <w:t>khoản 1</w:t>
      </w:r>
      <w:bookmarkEnd w:id="19"/>
      <w:r w:rsidRPr="00F2613E">
        <w:rPr>
          <w:rFonts w:ascii="Arial" w:hAnsi="Arial" w:cs="Arial"/>
          <w:color w:val="000000" w:themeColor="text1"/>
          <w:sz w:val="20"/>
          <w:szCs w:val="20"/>
        </w:rPr>
        <w:t xml:space="preserve"> </w:t>
      </w:r>
      <w:bookmarkStart w:id="20" w:name="diem_a_4_1_name"/>
      <w:r w:rsidRPr="00F2613E">
        <w:rPr>
          <w:rFonts w:ascii="Arial" w:hAnsi="Arial" w:cs="Arial"/>
          <w:color w:val="000000" w:themeColor="text1"/>
          <w:sz w:val="20"/>
          <w:szCs w:val="20"/>
        </w:rPr>
        <w:t>như sau:</w:t>
      </w:r>
      <w:bookmarkEnd w:id="20"/>
    </w:p>
    <w:p w14:paraId="347D4B8D"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 Hỗ trợ đào tạo nghề theo nhu cầu của các cơ sở công nghiệp nông thôn để tạo việc làm và nâng cao tay nghề cho người lao độn</w:t>
      </w:r>
      <w:r w:rsidRPr="00F2613E">
        <w:rPr>
          <w:rFonts w:ascii="Arial" w:hAnsi="Arial" w:cs="Arial"/>
          <w:color w:val="000000" w:themeColor="text1"/>
          <w:sz w:val="20"/>
          <w:szCs w:val="20"/>
        </w:rPr>
        <w:t>g. Chương trình và hình thức đào tạo nghề chủ yếu là: kèm cặp nghề, truyền nghề, tập nghề; chương trình bồi dưỡng, cập nhật, nâng cao kiến thức, kỹ năng nghề nghiệp; chương trình chuyển giao công nghệ.”</w:t>
      </w:r>
    </w:p>
    <w:p w14:paraId="45C8308C"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21" w:name="diem_b_4_1"/>
      <w:r w:rsidRPr="00F2613E">
        <w:rPr>
          <w:rFonts w:ascii="Arial" w:hAnsi="Arial" w:cs="Arial"/>
          <w:color w:val="000000" w:themeColor="text1"/>
          <w:sz w:val="20"/>
          <w:szCs w:val="20"/>
        </w:rPr>
        <w:t>b) Sửa đổi, bổ sung</w:t>
      </w:r>
      <w:bookmarkEnd w:id="21"/>
      <w:r w:rsidRPr="00F2613E">
        <w:rPr>
          <w:rFonts w:ascii="Arial" w:hAnsi="Arial" w:cs="Arial"/>
          <w:color w:val="000000" w:themeColor="text1"/>
          <w:sz w:val="20"/>
          <w:szCs w:val="20"/>
        </w:rPr>
        <w:t xml:space="preserve"> </w:t>
      </w:r>
      <w:bookmarkStart w:id="22" w:name="dc_8"/>
      <w:r w:rsidRPr="00F2613E">
        <w:rPr>
          <w:rFonts w:ascii="Arial" w:hAnsi="Arial" w:cs="Arial"/>
          <w:color w:val="000000" w:themeColor="text1"/>
          <w:sz w:val="20"/>
          <w:szCs w:val="20"/>
        </w:rPr>
        <w:t>khoản 3</w:t>
      </w:r>
      <w:bookmarkEnd w:id="22"/>
      <w:r w:rsidRPr="00F2613E">
        <w:rPr>
          <w:rFonts w:ascii="Arial" w:hAnsi="Arial" w:cs="Arial"/>
          <w:color w:val="000000" w:themeColor="text1"/>
          <w:sz w:val="20"/>
          <w:szCs w:val="20"/>
        </w:rPr>
        <w:t xml:space="preserve"> </w:t>
      </w:r>
      <w:bookmarkStart w:id="23" w:name="diem_b_4_1_name"/>
      <w:r w:rsidRPr="00F2613E">
        <w:rPr>
          <w:rFonts w:ascii="Arial" w:hAnsi="Arial" w:cs="Arial"/>
          <w:color w:val="000000" w:themeColor="text1"/>
          <w:sz w:val="20"/>
          <w:szCs w:val="20"/>
        </w:rPr>
        <w:t>như sau:</w:t>
      </w:r>
      <w:bookmarkEnd w:id="23"/>
    </w:p>
    <w:p w14:paraId="2BFB39E9"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Hỗ trợ xây d</w:t>
      </w:r>
      <w:r w:rsidRPr="00F2613E">
        <w:rPr>
          <w:rFonts w:ascii="Arial" w:hAnsi="Arial" w:cs="Arial"/>
          <w:color w:val="000000" w:themeColor="text1"/>
          <w:sz w:val="20"/>
          <w:szCs w:val="20"/>
        </w:rPr>
        <w:t>ựng mô hình trình diễn kỹ thuật; ứng dụng máy móc thiết bị tiên tiến, tiến bộ khoa học kỹ thuật vào sản xuất công nghiệp - tiểu thủ công nghiệp; xây dựng các mô hình về áp dụng sản xuất sạch hơn, sản xuất và tiêu dùng bền vững; hỗ trợ ứng dụng công nghệ th</w:t>
      </w:r>
      <w:r w:rsidRPr="00F2613E">
        <w:rPr>
          <w:rFonts w:ascii="Arial" w:hAnsi="Arial" w:cs="Arial"/>
          <w:color w:val="000000" w:themeColor="text1"/>
          <w:sz w:val="20"/>
          <w:szCs w:val="20"/>
        </w:rPr>
        <w:t>ông tin, chuyển đổi số trong hoạt động sản xuất kinh doanh.”</w:t>
      </w:r>
    </w:p>
    <w:p w14:paraId="5FE96B52"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24" w:name="diem_c_4_1"/>
      <w:r w:rsidRPr="00F2613E">
        <w:rPr>
          <w:rFonts w:ascii="Arial" w:hAnsi="Arial" w:cs="Arial"/>
          <w:color w:val="000000" w:themeColor="text1"/>
          <w:sz w:val="20"/>
          <w:szCs w:val="20"/>
        </w:rPr>
        <w:t>c) Sửa đổi, bổ sung</w:t>
      </w:r>
      <w:bookmarkEnd w:id="24"/>
      <w:r w:rsidRPr="00F2613E">
        <w:rPr>
          <w:rFonts w:ascii="Arial" w:hAnsi="Arial" w:cs="Arial"/>
          <w:color w:val="000000" w:themeColor="text1"/>
          <w:sz w:val="20"/>
          <w:szCs w:val="20"/>
        </w:rPr>
        <w:t xml:space="preserve"> </w:t>
      </w:r>
      <w:bookmarkStart w:id="25" w:name="dc_9"/>
      <w:r w:rsidRPr="00F2613E">
        <w:rPr>
          <w:rFonts w:ascii="Arial" w:hAnsi="Arial" w:cs="Arial"/>
          <w:color w:val="000000" w:themeColor="text1"/>
          <w:sz w:val="20"/>
          <w:szCs w:val="20"/>
        </w:rPr>
        <w:t>khoản 4</w:t>
      </w:r>
      <w:bookmarkEnd w:id="25"/>
      <w:r w:rsidRPr="00F2613E">
        <w:rPr>
          <w:rFonts w:ascii="Arial" w:hAnsi="Arial" w:cs="Arial"/>
          <w:color w:val="000000" w:themeColor="text1"/>
          <w:sz w:val="20"/>
          <w:szCs w:val="20"/>
        </w:rPr>
        <w:t xml:space="preserve"> </w:t>
      </w:r>
      <w:bookmarkStart w:id="26" w:name="diem_c_4_1_name"/>
      <w:r w:rsidRPr="00F2613E">
        <w:rPr>
          <w:rFonts w:ascii="Arial" w:hAnsi="Arial" w:cs="Arial"/>
          <w:color w:val="000000" w:themeColor="text1"/>
          <w:sz w:val="20"/>
          <w:szCs w:val="20"/>
        </w:rPr>
        <w:t>như sau:</w:t>
      </w:r>
      <w:bookmarkEnd w:id="26"/>
    </w:p>
    <w:p w14:paraId="18C7142A"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“4. Phát triển sản phẩm công nghiệp nông thôn thông qua hỗ trợ tổ chức, tham gia bình chọn sản phẩm công nghiệp nông thôn tiêu biểu các cấp; hỗ trợ tổ chức hộ</w:t>
      </w:r>
      <w:r w:rsidRPr="00F2613E">
        <w:rPr>
          <w:rFonts w:ascii="Arial" w:hAnsi="Arial" w:cs="Arial"/>
          <w:color w:val="000000" w:themeColor="text1"/>
          <w:sz w:val="20"/>
          <w:szCs w:val="20"/>
        </w:rPr>
        <w:t>i chợ, triển lãm sản phẩm công nghiệp nông thôn, sản phẩm thủ công mỹ nghệ; hỗ trợ tham gia các hội chợ, triển lãm và các hoạt động xúc tiến thương mại trong và ngoài nước. Hỗ trợ tổ chức thi thợ giỏi nghề thủ công mỹ nghệ, thi thiết kế mẫu sản phẩm thủ cô</w:t>
      </w:r>
      <w:r w:rsidRPr="00F2613E">
        <w:rPr>
          <w:rFonts w:ascii="Arial" w:hAnsi="Arial" w:cs="Arial"/>
          <w:color w:val="000000" w:themeColor="text1"/>
          <w:sz w:val="20"/>
          <w:szCs w:val="20"/>
        </w:rPr>
        <w:t xml:space="preserve">ng mỹ nghệ. Hỗ trợ đăng ký nhãn hiệu; hỗ trợ đầu tư phòng trưng bày giới thiệu sản phẩm. Hỗ trợ các hoạt động xét tặng, trao tặng danh hiệu nghệ Nhân nhân dân, Nghệ nhân ưu tú trong lĩnh vực nghề thủ công mỹ nghệ. Hỗ trợ tổ chức các hoạt động truyền nghề, </w:t>
      </w:r>
      <w:r w:rsidRPr="00F2613E">
        <w:rPr>
          <w:rFonts w:ascii="Arial" w:hAnsi="Arial" w:cs="Arial"/>
          <w:color w:val="000000" w:themeColor="text1"/>
          <w:sz w:val="20"/>
          <w:szCs w:val="20"/>
        </w:rPr>
        <w:t>tập nghề, phổ biến kinh nghiệm phát triển nghề của các Nghệ nhân nhân dân, Nghệ nhân ưu tú trong lĩnh vực nghề thủ công mỹ nghệ”.</w:t>
      </w:r>
    </w:p>
    <w:p w14:paraId="285D4DE6"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27" w:name="diem_d_4_1"/>
      <w:r w:rsidRPr="00F2613E">
        <w:rPr>
          <w:rFonts w:ascii="Arial" w:hAnsi="Arial" w:cs="Arial"/>
          <w:color w:val="000000" w:themeColor="text1"/>
          <w:sz w:val="20"/>
          <w:szCs w:val="20"/>
        </w:rPr>
        <w:t>d) Sửa đổi, bổ sung</w:t>
      </w:r>
      <w:bookmarkEnd w:id="27"/>
      <w:r w:rsidRPr="00F2613E">
        <w:rPr>
          <w:rFonts w:ascii="Arial" w:hAnsi="Arial" w:cs="Arial"/>
          <w:color w:val="000000" w:themeColor="text1"/>
          <w:sz w:val="20"/>
          <w:szCs w:val="20"/>
        </w:rPr>
        <w:t xml:space="preserve"> </w:t>
      </w:r>
      <w:bookmarkStart w:id="28" w:name="dc_10"/>
      <w:r w:rsidRPr="00F2613E">
        <w:rPr>
          <w:rFonts w:ascii="Arial" w:hAnsi="Arial" w:cs="Arial"/>
          <w:color w:val="000000" w:themeColor="text1"/>
          <w:sz w:val="20"/>
          <w:szCs w:val="20"/>
        </w:rPr>
        <w:t>khoản 7</w:t>
      </w:r>
      <w:bookmarkEnd w:id="28"/>
      <w:r w:rsidRPr="00F2613E">
        <w:rPr>
          <w:rFonts w:ascii="Arial" w:hAnsi="Arial" w:cs="Arial"/>
          <w:color w:val="000000" w:themeColor="text1"/>
          <w:sz w:val="20"/>
          <w:szCs w:val="20"/>
        </w:rPr>
        <w:t xml:space="preserve"> </w:t>
      </w:r>
      <w:bookmarkStart w:id="29" w:name="diem_d_4_1_name"/>
      <w:r w:rsidRPr="00F2613E">
        <w:rPr>
          <w:rFonts w:ascii="Arial" w:hAnsi="Arial" w:cs="Arial"/>
          <w:color w:val="000000" w:themeColor="text1"/>
          <w:sz w:val="20"/>
          <w:szCs w:val="20"/>
        </w:rPr>
        <w:t>như sau:</w:t>
      </w:r>
      <w:bookmarkEnd w:id="29"/>
    </w:p>
    <w:p w14:paraId="1E8244B4"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“7. Hỗ trợ xúc tiến đầu tư phát triển cụm công nghiệp; xử lý môi trường tại các cụm công </w:t>
      </w:r>
      <w:r w:rsidRPr="00F2613E">
        <w:rPr>
          <w:rFonts w:ascii="Arial" w:hAnsi="Arial" w:cs="Arial"/>
          <w:color w:val="000000" w:themeColor="text1"/>
          <w:sz w:val="20"/>
          <w:szCs w:val="20"/>
        </w:rPr>
        <w:t>nghiệp, cơ sở công nghiệp nông thôn:</w:t>
      </w:r>
    </w:p>
    <w:p w14:paraId="06926032"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Hỗ trợ tổ chức các hội nghị, hội thảo, diễn đàn xúc tiến đầu tư phát triển cụm công nghiệp.</w:t>
      </w:r>
    </w:p>
    <w:p w14:paraId="3881177C"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b) Hỗ trợ công nghệ, máy móc thiết bị xử lý nước thải, khí thải tại các cụm công nghiệp, cơ sở công nghiệp nông thôn.”</w:t>
      </w:r>
    </w:p>
    <w:p w14:paraId="4B6EC82A"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30" w:name="khoan_5_1"/>
      <w:r w:rsidRPr="00F2613E">
        <w:rPr>
          <w:rFonts w:ascii="Arial" w:hAnsi="Arial" w:cs="Arial"/>
          <w:color w:val="000000" w:themeColor="text1"/>
          <w:sz w:val="20"/>
          <w:szCs w:val="20"/>
        </w:rPr>
        <w:t xml:space="preserve">5. </w:t>
      </w:r>
      <w:r w:rsidRPr="00F2613E">
        <w:rPr>
          <w:rFonts w:ascii="Arial" w:hAnsi="Arial" w:cs="Arial"/>
          <w:color w:val="000000" w:themeColor="text1"/>
          <w:sz w:val="20"/>
          <w:szCs w:val="20"/>
        </w:rPr>
        <w:t>Sửa đổi, bổ sung</w:t>
      </w:r>
      <w:bookmarkEnd w:id="30"/>
      <w:r w:rsidRPr="00F2613E">
        <w:rPr>
          <w:rFonts w:ascii="Arial" w:hAnsi="Arial" w:cs="Arial"/>
          <w:color w:val="000000" w:themeColor="text1"/>
          <w:sz w:val="20"/>
          <w:szCs w:val="20"/>
        </w:rPr>
        <w:t xml:space="preserve"> </w:t>
      </w:r>
      <w:bookmarkStart w:id="31" w:name="dc_11"/>
      <w:r w:rsidRPr="00F2613E">
        <w:rPr>
          <w:rFonts w:ascii="Arial" w:hAnsi="Arial" w:cs="Arial"/>
          <w:color w:val="000000" w:themeColor="text1"/>
          <w:sz w:val="20"/>
          <w:szCs w:val="20"/>
        </w:rPr>
        <w:t>khoản 1 Điều 5</w:t>
      </w:r>
      <w:bookmarkEnd w:id="31"/>
      <w:r w:rsidRPr="00F2613E">
        <w:rPr>
          <w:rFonts w:ascii="Arial" w:hAnsi="Arial" w:cs="Arial"/>
          <w:color w:val="000000" w:themeColor="text1"/>
          <w:sz w:val="20"/>
          <w:szCs w:val="20"/>
        </w:rPr>
        <w:t xml:space="preserve"> </w:t>
      </w:r>
      <w:bookmarkStart w:id="32" w:name="khoan_5_1_name"/>
      <w:r w:rsidRPr="00F2613E">
        <w:rPr>
          <w:rFonts w:ascii="Arial" w:hAnsi="Arial" w:cs="Arial"/>
          <w:color w:val="000000" w:themeColor="text1"/>
          <w:sz w:val="20"/>
          <w:szCs w:val="20"/>
        </w:rPr>
        <w:t>như sau:</w:t>
      </w:r>
      <w:bookmarkEnd w:id="32"/>
    </w:p>
    <w:p w14:paraId="7401BE1C"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 Tổ chức, cá nhân đầu tư sản xuất vào các ngành nghề, lĩnh vực sau đây được hưởng chính sách khuyến công theo quy định tại </w:t>
      </w:r>
      <w:bookmarkStart w:id="33" w:name="dc_33"/>
      <w:r w:rsidRPr="00F2613E">
        <w:rPr>
          <w:rFonts w:ascii="Arial" w:hAnsi="Arial" w:cs="Arial"/>
          <w:color w:val="000000" w:themeColor="text1"/>
          <w:sz w:val="20"/>
          <w:szCs w:val="20"/>
        </w:rPr>
        <w:t>Điều 4 Nghị định</w:t>
      </w:r>
      <w:bookmarkEnd w:id="33"/>
      <w:r w:rsidRPr="00F2613E">
        <w:rPr>
          <w:rFonts w:ascii="Arial" w:hAnsi="Arial" w:cs="Arial"/>
          <w:color w:val="000000" w:themeColor="text1"/>
          <w:sz w:val="20"/>
          <w:szCs w:val="20"/>
        </w:rPr>
        <w:t xml:space="preserve"> này:</w:t>
      </w:r>
    </w:p>
    <w:p w14:paraId="01E723A0"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Công nghiệp chế biến nông - lâm - thủy sản và chế biến thực phẩm</w:t>
      </w:r>
      <w:r w:rsidRPr="00F2613E">
        <w:rPr>
          <w:rFonts w:ascii="Arial" w:hAnsi="Arial" w:cs="Arial"/>
          <w:color w:val="000000" w:themeColor="text1"/>
          <w:sz w:val="20"/>
          <w:szCs w:val="20"/>
        </w:rPr>
        <w:t>.</w:t>
      </w:r>
    </w:p>
    <w:p w14:paraId="1B4E5086"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b) Công nghiệp phục vụ tiêu dùng và xuất khẩu, thay thế hàng nhập khẩu.</w:t>
      </w:r>
    </w:p>
    <w:p w14:paraId="2673DC48"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c) Công nghiệp hóa chất phục vụ nông nghiệp; sản xuất vật liệu xây dựng tiết kiệm tài nguyên khoáng sản; công nghệ sinh học, công nghiệp môi trường, các ngành chuyển đổi từ công nghi</w:t>
      </w:r>
      <w:r w:rsidRPr="00F2613E">
        <w:rPr>
          <w:rFonts w:ascii="Arial" w:hAnsi="Arial" w:cs="Arial"/>
          <w:color w:val="000000" w:themeColor="text1"/>
          <w:sz w:val="20"/>
          <w:szCs w:val="20"/>
        </w:rPr>
        <w:t>ệp xanh, công nghiệp giảm phát thải và cacbon thấp, công nghiệp năng lượng thân thiện môi trường.</w:t>
      </w:r>
    </w:p>
    <w:p w14:paraId="45D67818"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d) Công nghiệp cơ khí; công nghiệp hỗ trợ; công nghiệp dệt may, da giày; công nghiệp công nghệ cao, sạch, tiêu tốn ít năng lượng, mang lại giá trị gia tăng ca</w:t>
      </w:r>
      <w:r w:rsidRPr="00F2613E">
        <w:rPr>
          <w:rFonts w:ascii="Arial" w:hAnsi="Arial" w:cs="Arial"/>
          <w:color w:val="000000" w:themeColor="text1"/>
          <w:sz w:val="20"/>
          <w:szCs w:val="20"/>
        </w:rPr>
        <w:t>o, phát triển bền vững.</w:t>
      </w:r>
    </w:p>
    <w:p w14:paraId="4FCA0490"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đ) Nghề tiểu thủ công nghiệp, thủ công mỹ nghệ tại địa phương cần được bảo tồn, phát triển.</w:t>
      </w:r>
    </w:p>
    <w:p w14:paraId="141DEBF8"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e) Áp dụng sản xuất sạch hơn, sản xuất và tiêu dùng bền vững; xử lý môi trường tại các cụm công nghiệp, cơ sở công nghiệp nông thôn.</w:t>
      </w:r>
    </w:p>
    <w:p w14:paraId="5AF252E6"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g) Ứng </w:t>
      </w:r>
      <w:r w:rsidRPr="00F2613E">
        <w:rPr>
          <w:rFonts w:ascii="Arial" w:hAnsi="Arial" w:cs="Arial"/>
          <w:color w:val="000000" w:themeColor="text1"/>
          <w:sz w:val="20"/>
          <w:szCs w:val="20"/>
        </w:rPr>
        <w:t>dụng công nghệ thông tin, chuyển đổi số.”</w:t>
      </w:r>
    </w:p>
    <w:p w14:paraId="1D63182D"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6. Sửa đổi, bổ sung một số khoản của </w:t>
      </w:r>
      <w:bookmarkStart w:id="34" w:name="dc_12"/>
      <w:r w:rsidRPr="00F2613E">
        <w:rPr>
          <w:rFonts w:ascii="Arial" w:hAnsi="Arial" w:cs="Arial"/>
          <w:color w:val="000000" w:themeColor="text1"/>
          <w:sz w:val="20"/>
          <w:szCs w:val="20"/>
        </w:rPr>
        <w:t>Điều 6</w:t>
      </w:r>
      <w:bookmarkEnd w:id="34"/>
      <w:r w:rsidRPr="00F2613E">
        <w:rPr>
          <w:rFonts w:ascii="Arial" w:hAnsi="Arial" w:cs="Arial"/>
          <w:color w:val="000000" w:themeColor="text1"/>
          <w:sz w:val="20"/>
          <w:szCs w:val="20"/>
        </w:rPr>
        <w:t xml:space="preserve"> như sau:</w:t>
      </w:r>
    </w:p>
    <w:p w14:paraId="7DA328EC"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35" w:name="diem_a_6_1"/>
      <w:r w:rsidRPr="00F2613E">
        <w:rPr>
          <w:rFonts w:ascii="Arial" w:hAnsi="Arial" w:cs="Arial"/>
          <w:color w:val="000000" w:themeColor="text1"/>
          <w:sz w:val="20"/>
          <w:szCs w:val="20"/>
        </w:rPr>
        <w:t>a) Sửa đổi, bổ sung</w:t>
      </w:r>
      <w:bookmarkEnd w:id="35"/>
      <w:r w:rsidRPr="00F2613E">
        <w:rPr>
          <w:rFonts w:ascii="Arial" w:hAnsi="Arial" w:cs="Arial"/>
          <w:color w:val="000000" w:themeColor="text1"/>
          <w:sz w:val="20"/>
          <w:szCs w:val="20"/>
        </w:rPr>
        <w:t xml:space="preserve"> </w:t>
      </w:r>
      <w:bookmarkStart w:id="36" w:name="dc_13"/>
      <w:r w:rsidRPr="00F2613E">
        <w:rPr>
          <w:rFonts w:ascii="Arial" w:hAnsi="Arial" w:cs="Arial"/>
          <w:color w:val="000000" w:themeColor="text1"/>
          <w:sz w:val="20"/>
          <w:szCs w:val="20"/>
        </w:rPr>
        <w:t>khoản 2</w:t>
      </w:r>
      <w:bookmarkEnd w:id="36"/>
      <w:r w:rsidRPr="00F2613E">
        <w:rPr>
          <w:rFonts w:ascii="Arial" w:hAnsi="Arial" w:cs="Arial"/>
          <w:color w:val="000000" w:themeColor="text1"/>
          <w:sz w:val="20"/>
          <w:szCs w:val="20"/>
        </w:rPr>
        <w:t xml:space="preserve"> </w:t>
      </w:r>
      <w:bookmarkStart w:id="37" w:name="diem_a_6_1_name"/>
      <w:r w:rsidRPr="00F2613E">
        <w:rPr>
          <w:rFonts w:ascii="Arial" w:hAnsi="Arial" w:cs="Arial"/>
          <w:color w:val="000000" w:themeColor="text1"/>
          <w:sz w:val="20"/>
          <w:szCs w:val="20"/>
        </w:rPr>
        <w:t>như sau:</w:t>
      </w:r>
      <w:bookmarkEnd w:id="37"/>
    </w:p>
    <w:p w14:paraId="7765D6E0"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“2. Ngành nghề ưu tiên:</w:t>
      </w:r>
    </w:p>
    <w:p w14:paraId="18F13402"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Ưu tiên các chương trình, đề án hỗ trợ phát triển công nghiệp cơ khí, công nghiệp hoá chất phục v</w:t>
      </w:r>
      <w:r w:rsidRPr="00F2613E">
        <w:rPr>
          <w:rFonts w:ascii="Arial" w:hAnsi="Arial" w:cs="Arial"/>
          <w:color w:val="000000" w:themeColor="text1"/>
          <w:sz w:val="20"/>
          <w:szCs w:val="20"/>
        </w:rPr>
        <w:t>ụ nông nghiệp; công nghiệp chê biên nông - lâm - thủy sản; công nghiệp hỗ trợ; áp dụng sản xuất sạch hơn trong công nghiệp, sản xuất và tiêu dùng bền vững.</w:t>
      </w:r>
    </w:p>
    <w:p w14:paraId="7864E21A"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b) Ưu tiên các chương trình, đề án hỗ trợ chuyển đổi số, phát triển các sản phẩm công nghiệp nông th</w:t>
      </w:r>
      <w:r w:rsidRPr="00F2613E">
        <w:rPr>
          <w:rFonts w:ascii="Arial" w:hAnsi="Arial" w:cs="Arial"/>
          <w:color w:val="000000" w:themeColor="text1"/>
          <w:sz w:val="20"/>
          <w:szCs w:val="20"/>
        </w:rPr>
        <w:t xml:space="preserve">ôn tiêu biểu; sản phẩm thuộc các chương trình phát triển sản phẩm công nghiệp chủ lực; công </w:t>
      </w:r>
      <w:r w:rsidRPr="00F2613E">
        <w:rPr>
          <w:rFonts w:ascii="Arial" w:hAnsi="Arial" w:cs="Arial"/>
          <w:color w:val="000000" w:themeColor="text1"/>
          <w:sz w:val="20"/>
          <w:szCs w:val="20"/>
        </w:rPr>
        <w:lastRenderedPageBreak/>
        <w:t>nghiệp mũi nhọn; công nghiệp trọng điểm của quốc gia, vùng, miền và từng địa phương; sản xuất sản phẩm sử dụng nguyên liệu tại chỗ, sản phẩm có thị trường xuất khẩu</w:t>
      </w:r>
      <w:r w:rsidRPr="00F2613E">
        <w:rPr>
          <w:rFonts w:ascii="Arial" w:hAnsi="Arial" w:cs="Arial"/>
          <w:color w:val="000000" w:themeColor="text1"/>
          <w:sz w:val="20"/>
          <w:szCs w:val="20"/>
        </w:rPr>
        <w:t>.</w:t>
      </w:r>
    </w:p>
    <w:p w14:paraId="5142F42F"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c) Ưu tiên các ngành nghề tiểu thủ công nghiệp, thủ công mỹ nghệ truyền thống có nguy cơ mai một, thất truyền.”</w:t>
      </w:r>
    </w:p>
    <w:p w14:paraId="109E88EB"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38" w:name="diem_b_6_1"/>
      <w:r w:rsidRPr="00F2613E">
        <w:rPr>
          <w:rFonts w:ascii="Arial" w:hAnsi="Arial" w:cs="Arial"/>
          <w:color w:val="000000" w:themeColor="text1"/>
          <w:sz w:val="20"/>
          <w:szCs w:val="20"/>
        </w:rPr>
        <w:t>b) Bổ sung khoản 2a sau</w:t>
      </w:r>
      <w:bookmarkEnd w:id="38"/>
      <w:r w:rsidRPr="00F2613E">
        <w:rPr>
          <w:rFonts w:ascii="Arial" w:hAnsi="Arial" w:cs="Arial"/>
          <w:color w:val="000000" w:themeColor="text1"/>
          <w:sz w:val="20"/>
          <w:szCs w:val="20"/>
        </w:rPr>
        <w:t xml:space="preserve"> </w:t>
      </w:r>
      <w:bookmarkStart w:id="39" w:name="dc_14"/>
      <w:r w:rsidRPr="00F2613E">
        <w:rPr>
          <w:rFonts w:ascii="Arial" w:hAnsi="Arial" w:cs="Arial"/>
          <w:color w:val="000000" w:themeColor="text1"/>
          <w:sz w:val="20"/>
          <w:szCs w:val="20"/>
        </w:rPr>
        <w:t>khoản 2</w:t>
      </w:r>
      <w:bookmarkEnd w:id="39"/>
      <w:r w:rsidRPr="00F2613E">
        <w:rPr>
          <w:rFonts w:ascii="Arial" w:hAnsi="Arial" w:cs="Arial"/>
          <w:color w:val="000000" w:themeColor="text1"/>
          <w:sz w:val="20"/>
          <w:szCs w:val="20"/>
        </w:rPr>
        <w:t xml:space="preserve"> </w:t>
      </w:r>
      <w:bookmarkStart w:id="40" w:name="diem_b_6_1_name"/>
      <w:r w:rsidRPr="00F2613E">
        <w:rPr>
          <w:rFonts w:ascii="Arial" w:hAnsi="Arial" w:cs="Arial"/>
          <w:color w:val="000000" w:themeColor="text1"/>
          <w:sz w:val="20"/>
          <w:szCs w:val="20"/>
        </w:rPr>
        <w:t>như sau:</w:t>
      </w:r>
      <w:bookmarkEnd w:id="40"/>
    </w:p>
    <w:p w14:paraId="2CF74AAE"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“2a. Trường hợp các cơ sở công nghiệp nông thôn cùng đáp ứng điều kiện hỗ trợ theo quy định thì ưu ti</w:t>
      </w:r>
      <w:r w:rsidRPr="00F2613E">
        <w:rPr>
          <w:rFonts w:ascii="Arial" w:hAnsi="Arial" w:cs="Arial"/>
          <w:color w:val="000000" w:themeColor="text1"/>
          <w:sz w:val="20"/>
          <w:szCs w:val="20"/>
        </w:rPr>
        <w:t>ên lựa chọn cơ sở do phụ nữ làm chủ, cơ sở sử dụng nhiều lao động nữ, lao động yếu thế và lao động là người dân tộc thiểu số hơn”.</w:t>
      </w:r>
    </w:p>
    <w:p w14:paraId="25F8CE9A"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41" w:name="khoan_7_1"/>
      <w:r w:rsidRPr="00F2613E">
        <w:rPr>
          <w:rFonts w:ascii="Arial" w:hAnsi="Arial" w:cs="Arial"/>
          <w:color w:val="000000" w:themeColor="text1"/>
          <w:sz w:val="20"/>
          <w:szCs w:val="20"/>
        </w:rPr>
        <w:t>7. Sửa đổi, bổ sung</w:t>
      </w:r>
      <w:bookmarkEnd w:id="41"/>
      <w:r w:rsidRPr="00F2613E">
        <w:rPr>
          <w:rFonts w:ascii="Arial" w:hAnsi="Arial" w:cs="Arial"/>
          <w:color w:val="000000" w:themeColor="text1"/>
          <w:sz w:val="20"/>
          <w:szCs w:val="20"/>
        </w:rPr>
        <w:t xml:space="preserve"> </w:t>
      </w:r>
      <w:bookmarkStart w:id="42" w:name="dc_15"/>
      <w:r w:rsidRPr="00F2613E">
        <w:rPr>
          <w:rFonts w:ascii="Arial" w:hAnsi="Arial" w:cs="Arial"/>
          <w:color w:val="000000" w:themeColor="text1"/>
          <w:sz w:val="20"/>
          <w:szCs w:val="20"/>
        </w:rPr>
        <w:t>khoản 3 Điều 8</w:t>
      </w:r>
      <w:bookmarkEnd w:id="42"/>
      <w:r w:rsidRPr="00F2613E">
        <w:rPr>
          <w:rFonts w:ascii="Arial" w:hAnsi="Arial" w:cs="Arial"/>
          <w:color w:val="000000" w:themeColor="text1"/>
          <w:sz w:val="20"/>
          <w:szCs w:val="20"/>
        </w:rPr>
        <w:t xml:space="preserve"> </w:t>
      </w:r>
      <w:bookmarkStart w:id="43" w:name="khoan_7_1_name"/>
      <w:r w:rsidRPr="00F2613E">
        <w:rPr>
          <w:rFonts w:ascii="Arial" w:hAnsi="Arial" w:cs="Arial"/>
          <w:color w:val="000000" w:themeColor="text1"/>
          <w:sz w:val="20"/>
          <w:szCs w:val="20"/>
        </w:rPr>
        <w:t>như sau:</w:t>
      </w:r>
      <w:bookmarkEnd w:id="43"/>
    </w:p>
    <w:p w14:paraId="551AB82B"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.Cấp xã (xã, phường, đặc khu) theo yêu cầu nhiệm vụ, Ủy ban nhân dân cấp tỉnh</w:t>
      </w:r>
      <w:r w:rsidRPr="00F2613E">
        <w:rPr>
          <w:rFonts w:ascii="Arial" w:hAnsi="Arial" w:cs="Arial"/>
          <w:color w:val="000000" w:themeColor="text1"/>
          <w:sz w:val="20"/>
          <w:szCs w:val="20"/>
        </w:rPr>
        <w:t xml:space="preserve"> xem xét, quyết định thành lập mạng lưới cộng tác viên khuyến công để triển khai hoạt động khuyến công đến cấp xã.”</w:t>
      </w:r>
    </w:p>
    <w:p w14:paraId="7D183BBC"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44" w:name="khoan_8_1"/>
      <w:r w:rsidRPr="00F2613E">
        <w:rPr>
          <w:rFonts w:ascii="Arial" w:hAnsi="Arial" w:cs="Arial"/>
          <w:color w:val="000000" w:themeColor="text1"/>
          <w:sz w:val="20"/>
          <w:szCs w:val="20"/>
        </w:rPr>
        <w:t>8. Sửa đổi, bổ sung</w:t>
      </w:r>
      <w:bookmarkEnd w:id="44"/>
      <w:r w:rsidRPr="00F2613E">
        <w:rPr>
          <w:rFonts w:ascii="Arial" w:hAnsi="Arial" w:cs="Arial"/>
          <w:color w:val="000000" w:themeColor="text1"/>
          <w:sz w:val="20"/>
          <w:szCs w:val="20"/>
        </w:rPr>
        <w:t xml:space="preserve"> </w:t>
      </w:r>
      <w:bookmarkStart w:id="45" w:name="dc_16"/>
      <w:r w:rsidRPr="00F2613E">
        <w:rPr>
          <w:rFonts w:ascii="Arial" w:hAnsi="Arial" w:cs="Arial"/>
          <w:color w:val="000000" w:themeColor="text1"/>
          <w:sz w:val="20"/>
          <w:szCs w:val="20"/>
        </w:rPr>
        <w:t>khoản 1 Điều 9</w:t>
      </w:r>
      <w:bookmarkEnd w:id="45"/>
      <w:r w:rsidRPr="00F2613E">
        <w:rPr>
          <w:rFonts w:ascii="Arial" w:hAnsi="Arial" w:cs="Arial"/>
          <w:color w:val="000000" w:themeColor="text1"/>
          <w:sz w:val="20"/>
          <w:szCs w:val="20"/>
        </w:rPr>
        <w:t xml:space="preserve"> </w:t>
      </w:r>
      <w:bookmarkStart w:id="46" w:name="khoan_8_1_name"/>
      <w:r w:rsidRPr="00F2613E">
        <w:rPr>
          <w:rFonts w:ascii="Arial" w:hAnsi="Arial" w:cs="Arial"/>
          <w:color w:val="000000" w:themeColor="text1"/>
          <w:sz w:val="20"/>
          <w:szCs w:val="20"/>
        </w:rPr>
        <w:t>như sau:</w:t>
      </w:r>
      <w:bookmarkEnd w:id="46"/>
    </w:p>
    <w:p w14:paraId="25B88DA4"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 Tổ chức dịch vụ khuyến công khác là đơn vị sự nghiệp công lập không trực thuộc Sở Công Thươn</w:t>
      </w:r>
      <w:r w:rsidRPr="00F2613E">
        <w:rPr>
          <w:rFonts w:ascii="Arial" w:hAnsi="Arial" w:cs="Arial"/>
          <w:color w:val="000000" w:themeColor="text1"/>
          <w:sz w:val="20"/>
          <w:szCs w:val="20"/>
        </w:rPr>
        <w:t xml:space="preserve">g nhưng có chức năng, nhiệm vụ về khuyến công do Ủy ban nhân dân cấp tỉnh quy định và các tổ chức không thuộc </w:t>
      </w:r>
      <w:bookmarkStart w:id="47" w:name="dc_17"/>
      <w:r w:rsidRPr="00F2613E">
        <w:rPr>
          <w:rFonts w:ascii="Arial" w:hAnsi="Arial" w:cs="Arial"/>
          <w:color w:val="000000" w:themeColor="text1"/>
          <w:sz w:val="20"/>
          <w:szCs w:val="20"/>
        </w:rPr>
        <w:t>Điều 7, Điều 8 của Nghị định</w:t>
      </w:r>
      <w:bookmarkEnd w:id="47"/>
      <w:r w:rsidRPr="00F2613E">
        <w:rPr>
          <w:rFonts w:ascii="Arial" w:hAnsi="Arial" w:cs="Arial"/>
          <w:color w:val="000000" w:themeColor="text1"/>
          <w:sz w:val="20"/>
          <w:szCs w:val="20"/>
        </w:rPr>
        <w:t xml:space="preserve"> này nhưng có chức năng, nhiệm vụ hoặc năng lực phù hợp để triển khai thực hiện các dịch vụ khuyến công.”</w:t>
      </w:r>
    </w:p>
    <w:p w14:paraId="341E873F"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48" w:name="khoan_9_1"/>
      <w:r w:rsidRPr="00F2613E">
        <w:rPr>
          <w:rFonts w:ascii="Arial" w:hAnsi="Arial" w:cs="Arial"/>
          <w:color w:val="000000" w:themeColor="text1"/>
          <w:sz w:val="20"/>
          <w:szCs w:val="20"/>
        </w:rPr>
        <w:t xml:space="preserve">9. Bổ sung </w:t>
      </w:r>
      <w:r w:rsidRPr="00F2613E">
        <w:rPr>
          <w:rFonts w:ascii="Arial" w:hAnsi="Arial" w:cs="Arial"/>
          <w:color w:val="000000" w:themeColor="text1"/>
          <w:sz w:val="20"/>
          <w:szCs w:val="20"/>
        </w:rPr>
        <w:t>khoản 3</w:t>
      </w:r>
      <w:bookmarkEnd w:id="48"/>
      <w:r w:rsidRPr="00F2613E">
        <w:rPr>
          <w:rFonts w:ascii="Arial" w:hAnsi="Arial" w:cs="Arial"/>
          <w:color w:val="000000" w:themeColor="text1"/>
          <w:sz w:val="20"/>
          <w:szCs w:val="20"/>
        </w:rPr>
        <w:t xml:space="preserve"> </w:t>
      </w:r>
      <w:bookmarkStart w:id="49" w:name="dc_18"/>
      <w:r w:rsidRPr="00F2613E">
        <w:rPr>
          <w:rFonts w:ascii="Arial" w:hAnsi="Arial" w:cs="Arial"/>
          <w:color w:val="000000" w:themeColor="text1"/>
          <w:sz w:val="20"/>
          <w:szCs w:val="20"/>
        </w:rPr>
        <w:t>Điều 11</w:t>
      </w:r>
      <w:bookmarkEnd w:id="49"/>
      <w:r w:rsidRPr="00F2613E">
        <w:rPr>
          <w:rFonts w:ascii="Arial" w:hAnsi="Arial" w:cs="Arial"/>
          <w:color w:val="000000" w:themeColor="text1"/>
          <w:sz w:val="20"/>
          <w:szCs w:val="20"/>
        </w:rPr>
        <w:t xml:space="preserve"> </w:t>
      </w:r>
      <w:bookmarkStart w:id="50" w:name="khoan_9_1_name"/>
      <w:r w:rsidRPr="00F2613E">
        <w:rPr>
          <w:rFonts w:ascii="Arial" w:hAnsi="Arial" w:cs="Arial"/>
          <w:color w:val="000000" w:themeColor="text1"/>
          <w:sz w:val="20"/>
          <w:szCs w:val="20"/>
        </w:rPr>
        <w:t>như sau:</w:t>
      </w:r>
      <w:bookmarkEnd w:id="50"/>
    </w:p>
    <w:p w14:paraId="12375E58"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Kinh phí khuyến công hỗ trợ từ nguồn ngân sách nhà nước thực hiện theo quy định của pháp luật về ngân sách nhà nước, pháp luật về đầu tư công và pháp luật về đấu thầu.”</w:t>
      </w:r>
    </w:p>
    <w:p w14:paraId="712B235E"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51" w:name="khoan_10_1"/>
      <w:r w:rsidRPr="00F2613E">
        <w:rPr>
          <w:rFonts w:ascii="Arial" w:hAnsi="Arial" w:cs="Arial"/>
          <w:color w:val="000000" w:themeColor="text1"/>
          <w:sz w:val="20"/>
          <w:szCs w:val="20"/>
        </w:rPr>
        <w:t>10. Sửa đổi, bổ sung</w:t>
      </w:r>
      <w:bookmarkEnd w:id="51"/>
      <w:r w:rsidRPr="00F2613E">
        <w:rPr>
          <w:rFonts w:ascii="Arial" w:hAnsi="Arial" w:cs="Arial"/>
          <w:color w:val="000000" w:themeColor="text1"/>
          <w:sz w:val="20"/>
          <w:szCs w:val="20"/>
        </w:rPr>
        <w:t xml:space="preserve"> </w:t>
      </w:r>
      <w:bookmarkStart w:id="52" w:name="dc_19"/>
      <w:r w:rsidRPr="00F2613E">
        <w:rPr>
          <w:rFonts w:ascii="Arial" w:hAnsi="Arial" w:cs="Arial"/>
          <w:color w:val="000000" w:themeColor="text1"/>
          <w:sz w:val="20"/>
          <w:szCs w:val="20"/>
        </w:rPr>
        <w:t>khoản 4 Điều 14</w:t>
      </w:r>
      <w:bookmarkEnd w:id="52"/>
      <w:r w:rsidRPr="00F2613E">
        <w:rPr>
          <w:rFonts w:ascii="Arial" w:hAnsi="Arial" w:cs="Arial"/>
          <w:color w:val="000000" w:themeColor="text1"/>
          <w:sz w:val="20"/>
          <w:szCs w:val="20"/>
        </w:rPr>
        <w:t xml:space="preserve"> </w:t>
      </w:r>
      <w:bookmarkStart w:id="53" w:name="khoan_10_1_name"/>
      <w:r w:rsidRPr="00F2613E">
        <w:rPr>
          <w:rFonts w:ascii="Arial" w:hAnsi="Arial" w:cs="Arial"/>
          <w:color w:val="000000" w:themeColor="text1"/>
          <w:sz w:val="20"/>
          <w:szCs w:val="20"/>
        </w:rPr>
        <w:t>như sau:</w:t>
      </w:r>
      <w:bookmarkEnd w:id="53"/>
    </w:p>
    <w:p w14:paraId="1EF8BF57"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“4. Việc lập</w:t>
      </w:r>
      <w:r w:rsidRPr="00F2613E">
        <w:rPr>
          <w:rFonts w:ascii="Arial" w:hAnsi="Arial" w:cs="Arial"/>
          <w:color w:val="000000" w:themeColor="text1"/>
          <w:sz w:val="20"/>
          <w:szCs w:val="20"/>
        </w:rPr>
        <w:t>, chấp hành và quyết toán kinh phí khuyến công do ngân sách nhà nước cấp thực hiện theo quy định của pháp luật về ngân sách nhà nước, pháp luật về đầu tư công, pháp luật về đấu thầu và các văn bản hướng dẫn.”</w:t>
      </w:r>
    </w:p>
    <w:p w14:paraId="47D13F8D"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11. Sửa đổi, bổ sung một số khoản của </w:t>
      </w:r>
      <w:bookmarkStart w:id="54" w:name="dc_20"/>
      <w:r w:rsidRPr="00F2613E">
        <w:rPr>
          <w:rFonts w:ascii="Arial" w:hAnsi="Arial" w:cs="Arial"/>
          <w:color w:val="000000" w:themeColor="text1"/>
          <w:sz w:val="20"/>
          <w:szCs w:val="20"/>
        </w:rPr>
        <w:t>Điều 15</w:t>
      </w:r>
      <w:bookmarkEnd w:id="54"/>
      <w:r w:rsidRPr="00F2613E">
        <w:rPr>
          <w:rFonts w:ascii="Arial" w:hAnsi="Arial" w:cs="Arial"/>
          <w:color w:val="000000" w:themeColor="text1"/>
          <w:sz w:val="20"/>
          <w:szCs w:val="20"/>
        </w:rPr>
        <w:t xml:space="preserve"> n</w:t>
      </w:r>
      <w:r w:rsidRPr="00F2613E">
        <w:rPr>
          <w:rFonts w:ascii="Arial" w:hAnsi="Arial" w:cs="Arial"/>
          <w:color w:val="000000" w:themeColor="text1"/>
          <w:sz w:val="20"/>
          <w:szCs w:val="20"/>
        </w:rPr>
        <w:t>hư sau:</w:t>
      </w:r>
    </w:p>
    <w:p w14:paraId="417FE0FC"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55" w:name="diem_a_11_1"/>
      <w:r w:rsidRPr="00F2613E">
        <w:rPr>
          <w:rFonts w:ascii="Arial" w:hAnsi="Arial" w:cs="Arial"/>
          <w:color w:val="000000" w:themeColor="text1"/>
          <w:sz w:val="20"/>
          <w:szCs w:val="20"/>
        </w:rPr>
        <w:t>a) Sửa đổi, bổ sung</w:t>
      </w:r>
      <w:bookmarkEnd w:id="55"/>
      <w:r w:rsidRPr="00F2613E">
        <w:rPr>
          <w:rFonts w:ascii="Arial" w:hAnsi="Arial" w:cs="Arial"/>
          <w:color w:val="000000" w:themeColor="text1"/>
          <w:sz w:val="20"/>
          <w:szCs w:val="20"/>
        </w:rPr>
        <w:t xml:space="preserve"> </w:t>
      </w:r>
      <w:bookmarkStart w:id="56" w:name="dc_21"/>
      <w:r w:rsidRPr="00F2613E">
        <w:rPr>
          <w:rFonts w:ascii="Arial" w:hAnsi="Arial" w:cs="Arial"/>
          <w:color w:val="000000" w:themeColor="text1"/>
          <w:sz w:val="20"/>
          <w:szCs w:val="20"/>
        </w:rPr>
        <w:t>điểm b, điểm c khoản 1</w:t>
      </w:r>
      <w:bookmarkEnd w:id="56"/>
      <w:r w:rsidRPr="00F2613E">
        <w:rPr>
          <w:rFonts w:ascii="Arial" w:hAnsi="Arial" w:cs="Arial"/>
          <w:color w:val="000000" w:themeColor="text1"/>
          <w:sz w:val="20"/>
          <w:szCs w:val="20"/>
        </w:rPr>
        <w:t xml:space="preserve"> </w:t>
      </w:r>
      <w:bookmarkStart w:id="57" w:name="diem_a_11_1_name"/>
      <w:r w:rsidRPr="00F2613E">
        <w:rPr>
          <w:rFonts w:ascii="Arial" w:hAnsi="Arial" w:cs="Arial"/>
          <w:color w:val="000000" w:themeColor="text1"/>
          <w:sz w:val="20"/>
          <w:szCs w:val="20"/>
        </w:rPr>
        <w:t>như sau:</w:t>
      </w:r>
      <w:bookmarkEnd w:id="57"/>
    </w:p>
    <w:p w14:paraId="61E6F870"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“b) Xây dựng và phê duyệt Chương trình khuyến công quốc gia từng giai đoạn. Tổ chức thực hiện và hướng dẫn các tổ chức, cá nhân liên quan triển khai các hoạt động khuyến công theo chương trình đã </w:t>
      </w:r>
      <w:r w:rsidRPr="00F2613E">
        <w:rPr>
          <w:rFonts w:ascii="Arial" w:hAnsi="Arial" w:cs="Arial"/>
          <w:color w:val="000000" w:themeColor="text1"/>
          <w:sz w:val="20"/>
          <w:szCs w:val="20"/>
        </w:rPr>
        <w:t>phê duyệt.</w:t>
      </w:r>
    </w:p>
    <w:p w14:paraId="74D5D92B"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c) Xây dựng, tổ chức thực hiện kế hoạch, đề án khuyến công quốc gia hằng năm đảm bảo phù hợp với Chương trình khuyến công quốc gia từng giai đoạn đã phê duyệt.”</w:t>
      </w:r>
    </w:p>
    <w:p w14:paraId="4AF949D2"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58" w:name="diem_b_11_1"/>
      <w:r w:rsidRPr="00F2613E">
        <w:rPr>
          <w:rFonts w:ascii="Arial" w:hAnsi="Arial" w:cs="Arial"/>
          <w:color w:val="000000" w:themeColor="text1"/>
          <w:sz w:val="20"/>
          <w:szCs w:val="20"/>
        </w:rPr>
        <w:t>b) Bổ sung khoản 1a sau</w:t>
      </w:r>
      <w:bookmarkEnd w:id="58"/>
      <w:r w:rsidRPr="00F2613E">
        <w:rPr>
          <w:rFonts w:ascii="Arial" w:hAnsi="Arial" w:cs="Arial"/>
          <w:color w:val="000000" w:themeColor="text1"/>
          <w:sz w:val="20"/>
          <w:szCs w:val="20"/>
        </w:rPr>
        <w:t xml:space="preserve"> </w:t>
      </w:r>
      <w:bookmarkStart w:id="59" w:name="dc_22"/>
      <w:r w:rsidRPr="00F2613E">
        <w:rPr>
          <w:rFonts w:ascii="Arial" w:hAnsi="Arial" w:cs="Arial"/>
          <w:color w:val="000000" w:themeColor="text1"/>
          <w:sz w:val="20"/>
          <w:szCs w:val="20"/>
        </w:rPr>
        <w:t>khoản 1</w:t>
      </w:r>
      <w:bookmarkEnd w:id="59"/>
      <w:r w:rsidRPr="00F2613E">
        <w:rPr>
          <w:rFonts w:ascii="Arial" w:hAnsi="Arial" w:cs="Arial"/>
          <w:color w:val="000000" w:themeColor="text1"/>
          <w:sz w:val="20"/>
          <w:szCs w:val="20"/>
        </w:rPr>
        <w:t xml:space="preserve"> </w:t>
      </w:r>
      <w:bookmarkStart w:id="60" w:name="diem_b_11_1_name"/>
      <w:r w:rsidRPr="00F2613E">
        <w:rPr>
          <w:rFonts w:ascii="Arial" w:hAnsi="Arial" w:cs="Arial"/>
          <w:color w:val="000000" w:themeColor="text1"/>
          <w:sz w:val="20"/>
          <w:szCs w:val="20"/>
        </w:rPr>
        <w:t>như sau:</w:t>
      </w:r>
      <w:bookmarkEnd w:id="60"/>
    </w:p>
    <w:p w14:paraId="5891D93A"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“1a. Căn cứ chương trình khuyến công quốc g</w:t>
      </w:r>
      <w:r w:rsidRPr="00F2613E">
        <w:rPr>
          <w:rFonts w:ascii="Arial" w:hAnsi="Arial" w:cs="Arial"/>
          <w:color w:val="000000" w:themeColor="text1"/>
          <w:sz w:val="20"/>
          <w:szCs w:val="20"/>
        </w:rPr>
        <w:t>ia từng giai đoạn và kế hoạch khuyến công quốc gia hằng năm do Bộ Công Thương phê duyệt, trên cơ sở đề xuất của Bộ Công Thương và các bộ, ngành liên quan, Bộ Tài chính tổng hợp, bố trí trong dự toán hằng năm của ngân sách trung ương, trình cấp có thẩm quyề</w:t>
      </w:r>
      <w:r w:rsidRPr="00F2613E">
        <w:rPr>
          <w:rFonts w:ascii="Arial" w:hAnsi="Arial" w:cs="Arial"/>
          <w:color w:val="000000" w:themeColor="text1"/>
          <w:sz w:val="20"/>
          <w:szCs w:val="20"/>
        </w:rPr>
        <w:t>n xem xét, quyết định theo quy định của Luật Ngân sách nhà nước, Luật Đầu tư công và các văn bản hướng dẫn thực hiện; hướng dẫn lập, quản lý và sử dụng kinh phí khuyến công.”</w:t>
      </w:r>
    </w:p>
    <w:p w14:paraId="6E475B09"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12. Sửa đổi, bổ sung một số khoản của </w:t>
      </w:r>
      <w:bookmarkStart w:id="61" w:name="dc_23"/>
      <w:r w:rsidRPr="00F2613E">
        <w:rPr>
          <w:rFonts w:ascii="Arial" w:hAnsi="Arial" w:cs="Arial"/>
          <w:color w:val="000000" w:themeColor="text1"/>
          <w:sz w:val="20"/>
          <w:szCs w:val="20"/>
        </w:rPr>
        <w:t>Điều 16</w:t>
      </w:r>
      <w:bookmarkEnd w:id="61"/>
      <w:r w:rsidRPr="00F2613E">
        <w:rPr>
          <w:rFonts w:ascii="Arial" w:hAnsi="Arial" w:cs="Arial"/>
          <w:color w:val="000000" w:themeColor="text1"/>
          <w:sz w:val="20"/>
          <w:szCs w:val="20"/>
        </w:rPr>
        <w:t xml:space="preserve"> như sau:</w:t>
      </w:r>
    </w:p>
    <w:p w14:paraId="427C67B9"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62" w:name="diem_a_12_1"/>
      <w:r w:rsidRPr="00F2613E">
        <w:rPr>
          <w:rFonts w:ascii="Arial" w:hAnsi="Arial" w:cs="Arial"/>
          <w:color w:val="000000" w:themeColor="text1"/>
          <w:sz w:val="20"/>
          <w:szCs w:val="20"/>
        </w:rPr>
        <w:t>a) Sửa đổi, bổ sung</w:t>
      </w:r>
      <w:bookmarkEnd w:id="62"/>
      <w:r w:rsidRPr="00F2613E">
        <w:rPr>
          <w:rFonts w:ascii="Arial" w:hAnsi="Arial" w:cs="Arial"/>
          <w:color w:val="000000" w:themeColor="text1"/>
          <w:sz w:val="20"/>
          <w:szCs w:val="20"/>
        </w:rPr>
        <w:t xml:space="preserve"> </w:t>
      </w:r>
      <w:bookmarkStart w:id="63" w:name="dc_24"/>
      <w:r w:rsidRPr="00F2613E">
        <w:rPr>
          <w:rFonts w:ascii="Arial" w:hAnsi="Arial" w:cs="Arial"/>
          <w:color w:val="000000" w:themeColor="text1"/>
          <w:sz w:val="20"/>
          <w:szCs w:val="20"/>
        </w:rPr>
        <w:t>điểm a</w:t>
      </w:r>
      <w:r w:rsidRPr="00F2613E">
        <w:rPr>
          <w:rFonts w:ascii="Arial" w:hAnsi="Arial" w:cs="Arial"/>
          <w:color w:val="000000" w:themeColor="text1"/>
          <w:sz w:val="20"/>
          <w:szCs w:val="20"/>
        </w:rPr>
        <w:t>, điểm đ khoản 1</w:t>
      </w:r>
      <w:bookmarkEnd w:id="63"/>
      <w:r w:rsidRPr="00F2613E">
        <w:rPr>
          <w:rFonts w:ascii="Arial" w:hAnsi="Arial" w:cs="Arial"/>
          <w:color w:val="000000" w:themeColor="text1"/>
          <w:sz w:val="20"/>
          <w:szCs w:val="20"/>
        </w:rPr>
        <w:t xml:space="preserve"> </w:t>
      </w:r>
      <w:bookmarkStart w:id="64" w:name="diem_a_12_1_name"/>
      <w:r w:rsidRPr="00F2613E">
        <w:rPr>
          <w:rFonts w:ascii="Arial" w:hAnsi="Arial" w:cs="Arial"/>
          <w:color w:val="000000" w:themeColor="text1"/>
          <w:sz w:val="20"/>
          <w:szCs w:val="20"/>
        </w:rPr>
        <w:t>như sau:</w:t>
      </w:r>
      <w:bookmarkEnd w:id="64"/>
    </w:p>
    <w:p w14:paraId="39A3FCFF"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“a) Xây dựng, trình cơ quan có thẩm quyền ban hành hoặc ban hành theo thẩm quyền các chủ trương, chính sách, văn bản quy phạm pháp luật về khuyến công phù hợp với quy định của pháp luật và điều kiện địa phương.</w:t>
      </w:r>
    </w:p>
    <w:p w14:paraId="632DA5D7"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đ) Chỉ đạo xây dựng</w:t>
      </w:r>
      <w:r w:rsidRPr="00F2613E">
        <w:rPr>
          <w:rFonts w:ascii="Arial" w:hAnsi="Arial" w:cs="Arial"/>
          <w:color w:val="000000" w:themeColor="text1"/>
          <w:sz w:val="20"/>
          <w:szCs w:val="20"/>
        </w:rPr>
        <w:t>, tổng hợp các chương trình, kế hoạch, đề án có sử dụng kinh phí khuyến công quốc gia.”</w:t>
      </w:r>
    </w:p>
    <w:p w14:paraId="694015D3"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65" w:name="diem_b_12_1"/>
      <w:r w:rsidRPr="00F2613E">
        <w:rPr>
          <w:rFonts w:ascii="Arial" w:hAnsi="Arial" w:cs="Arial"/>
          <w:color w:val="000000" w:themeColor="text1"/>
          <w:sz w:val="20"/>
          <w:szCs w:val="20"/>
        </w:rPr>
        <w:t>b) Sửa đổi, bổ sung</w:t>
      </w:r>
      <w:bookmarkEnd w:id="65"/>
      <w:r w:rsidRPr="00F2613E">
        <w:rPr>
          <w:rFonts w:ascii="Arial" w:hAnsi="Arial" w:cs="Arial"/>
          <w:color w:val="000000" w:themeColor="text1"/>
          <w:sz w:val="20"/>
          <w:szCs w:val="20"/>
        </w:rPr>
        <w:t xml:space="preserve"> </w:t>
      </w:r>
      <w:bookmarkStart w:id="66" w:name="dc_25"/>
      <w:r w:rsidRPr="00F2613E">
        <w:rPr>
          <w:rFonts w:ascii="Arial" w:hAnsi="Arial" w:cs="Arial"/>
          <w:color w:val="000000" w:themeColor="text1"/>
          <w:sz w:val="20"/>
          <w:szCs w:val="20"/>
        </w:rPr>
        <w:t>khoản 2</w:t>
      </w:r>
      <w:bookmarkEnd w:id="66"/>
      <w:r w:rsidRPr="00F2613E">
        <w:rPr>
          <w:rFonts w:ascii="Arial" w:hAnsi="Arial" w:cs="Arial"/>
          <w:color w:val="000000" w:themeColor="text1"/>
          <w:sz w:val="20"/>
          <w:szCs w:val="20"/>
        </w:rPr>
        <w:t xml:space="preserve"> </w:t>
      </w:r>
      <w:bookmarkStart w:id="67" w:name="diem_b_12_1_name"/>
      <w:r w:rsidRPr="00F2613E">
        <w:rPr>
          <w:rFonts w:ascii="Arial" w:hAnsi="Arial" w:cs="Arial"/>
          <w:color w:val="000000" w:themeColor="text1"/>
          <w:sz w:val="20"/>
          <w:szCs w:val="20"/>
        </w:rPr>
        <w:t>như sau:</w:t>
      </w:r>
      <w:bookmarkEnd w:id="67"/>
    </w:p>
    <w:p w14:paraId="5A922EFF"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“2. Sở Công Thương là cơ quan tham mưu giúp Ủy ban nhân dân cấp tỉnh thực hiện chức năng quản lý nhà nước về hoạt động khuyến công </w:t>
      </w:r>
      <w:r w:rsidRPr="00F2613E">
        <w:rPr>
          <w:rFonts w:ascii="Arial" w:hAnsi="Arial" w:cs="Arial"/>
          <w:color w:val="000000" w:themeColor="text1"/>
          <w:sz w:val="20"/>
          <w:szCs w:val="20"/>
        </w:rPr>
        <w:t xml:space="preserve">tại địa phương; chịu trách nhiệm xây dựng, trình Bộ </w:t>
      </w:r>
      <w:r w:rsidRPr="00F2613E">
        <w:rPr>
          <w:rFonts w:ascii="Arial" w:hAnsi="Arial" w:cs="Arial"/>
          <w:color w:val="000000" w:themeColor="text1"/>
          <w:sz w:val="20"/>
          <w:szCs w:val="20"/>
        </w:rPr>
        <w:lastRenderedPageBreak/>
        <w:t>Công Thương phê duyệt các chương trình, kế hoạch, đề án có sử dụng kinh phí khuyến công quốc gia; chỉ đạo, hướng dẫn, kiểm tra việc triển khai và sử dụng kinh phí khuyến công trên địa bàn; tổ chức thực hi</w:t>
      </w:r>
      <w:r w:rsidRPr="00F2613E">
        <w:rPr>
          <w:rFonts w:ascii="Arial" w:hAnsi="Arial" w:cs="Arial"/>
          <w:color w:val="000000" w:themeColor="text1"/>
          <w:sz w:val="20"/>
          <w:szCs w:val="20"/>
        </w:rPr>
        <w:t>ện các nhiệm vụ khuyến công quốc gia được phân cấp.”</w:t>
      </w:r>
    </w:p>
    <w:p w14:paraId="3521C354"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68" w:name="dieu_2"/>
      <w:r w:rsidRPr="00F2613E">
        <w:rPr>
          <w:rFonts w:ascii="Arial" w:hAnsi="Arial" w:cs="Arial"/>
          <w:b/>
          <w:bCs/>
          <w:color w:val="000000" w:themeColor="text1"/>
          <w:sz w:val="20"/>
          <w:szCs w:val="20"/>
        </w:rPr>
        <w:t>Điều 2. Thay thế, bãi bỏ một số cụm từ, quy định tại Nghị định số 45/2012/NĐ-CP ngày 21 tháng 5 năm 2012 của Chính phủ về khuyến công</w:t>
      </w:r>
      <w:bookmarkEnd w:id="68"/>
    </w:p>
    <w:p w14:paraId="6B4F4D6C"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 Thay thế cụm từ “Cục Công nghiệp địa phương” bằng cụm từ “Cục Đổi </w:t>
      </w:r>
      <w:r w:rsidRPr="00F2613E">
        <w:rPr>
          <w:rFonts w:ascii="Arial" w:hAnsi="Arial" w:cs="Arial"/>
          <w:color w:val="000000" w:themeColor="text1"/>
          <w:sz w:val="20"/>
          <w:szCs w:val="20"/>
        </w:rPr>
        <w:t xml:space="preserve">mới sáng tạo, Chuyển đổi xanh và Khuyến công” tại </w:t>
      </w:r>
      <w:bookmarkStart w:id="69" w:name="dc_26"/>
      <w:r w:rsidRPr="00F2613E">
        <w:rPr>
          <w:rFonts w:ascii="Arial" w:hAnsi="Arial" w:cs="Arial"/>
          <w:color w:val="000000" w:themeColor="text1"/>
          <w:sz w:val="20"/>
          <w:szCs w:val="20"/>
        </w:rPr>
        <w:t>khoản 1 và khoản 2 Điều 7</w:t>
      </w:r>
      <w:bookmarkEnd w:id="69"/>
      <w:r w:rsidRPr="00F2613E">
        <w:rPr>
          <w:rFonts w:ascii="Arial" w:hAnsi="Arial" w:cs="Arial"/>
          <w:color w:val="000000" w:themeColor="text1"/>
          <w:sz w:val="20"/>
          <w:szCs w:val="20"/>
        </w:rPr>
        <w:t>.</w:t>
      </w:r>
    </w:p>
    <w:p w14:paraId="5C5A1541"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2. Thay thế cụm từ “Trung tâm khuyến công” bằng cụm từ “Đơn vị sự nghiệp công lập thực hiện nhiệm vụ khuyến công” tại </w:t>
      </w:r>
      <w:bookmarkStart w:id="70" w:name="dc_27"/>
      <w:r w:rsidRPr="00F2613E">
        <w:rPr>
          <w:rFonts w:ascii="Arial" w:hAnsi="Arial" w:cs="Arial"/>
          <w:color w:val="000000" w:themeColor="text1"/>
          <w:sz w:val="20"/>
          <w:szCs w:val="20"/>
        </w:rPr>
        <w:t>điểm c khoản 9 Điều 4; khoản 2 và khoản 3 Điều 15; điểm h kho</w:t>
      </w:r>
      <w:r w:rsidRPr="00F2613E">
        <w:rPr>
          <w:rFonts w:ascii="Arial" w:hAnsi="Arial" w:cs="Arial"/>
          <w:color w:val="000000" w:themeColor="text1"/>
          <w:sz w:val="20"/>
          <w:szCs w:val="20"/>
        </w:rPr>
        <w:t>ản 1 Điều 16</w:t>
      </w:r>
      <w:bookmarkEnd w:id="70"/>
      <w:r w:rsidRPr="00F2613E">
        <w:rPr>
          <w:rFonts w:ascii="Arial" w:hAnsi="Arial" w:cs="Arial"/>
          <w:color w:val="000000" w:themeColor="text1"/>
          <w:sz w:val="20"/>
          <w:szCs w:val="20"/>
        </w:rPr>
        <w:t>.</w:t>
      </w:r>
    </w:p>
    <w:p w14:paraId="06EE438C"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3. Thay thế cụm từ “sản xuất sạch hơn” bằng cụm từ “sản xuất sạch hơn, sản xuất và tiêu dùng bền vững” tại </w:t>
      </w:r>
      <w:bookmarkStart w:id="71" w:name="dc_28"/>
      <w:r w:rsidRPr="00F2613E">
        <w:rPr>
          <w:rFonts w:ascii="Arial" w:hAnsi="Arial" w:cs="Arial"/>
          <w:color w:val="000000" w:themeColor="text1"/>
          <w:sz w:val="20"/>
          <w:szCs w:val="20"/>
        </w:rPr>
        <w:t>khoản 1 Điều 1; khoản 1 Điều 2; khoản 2 Điều 4; điểm a, điểm b khoản 8 Điều 4</w:t>
      </w:r>
      <w:bookmarkEnd w:id="71"/>
      <w:r w:rsidRPr="00F2613E">
        <w:rPr>
          <w:rFonts w:ascii="Arial" w:hAnsi="Arial" w:cs="Arial"/>
          <w:color w:val="000000" w:themeColor="text1"/>
          <w:sz w:val="20"/>
          <w:szCs w:val="20"/>
        </w:rPr>
        <w:t xml:space="preserve">; </w:t>
      </w:r>
      <w:bookmarkStart w:id="72" w:name="dc_29"/>
      <w:r w:rsidRPr="00F2613E">
        <w:rPr>
          <w:rFonts w:ascii="Arial" w:hAnsi="Arial" w:cs="Arial"/>
          <w:color w:val="000000" w:themeColor="text1"/>
          <w:sz w:val="20"/>
          <w:szCs w:val="20"/>
        </w:rPr>
        <w:t>khoản 3 Điều 6; Điều 11</w:t>
      </w:r>
      <w:bookmarkEnd w:id="72"/>
      <w:r w:rsidRPr="00F2613E">
        <w:rPr>
          <w:rFonts w:ascii="Arial" w:hAnsi="Arial" w:cs="Arial"/>
          <w:color w:val="000000" w:themeColor="text1"/>
          <w:sz w:val="20"/>
          <w:szCs w:val="20"/>
        </w:rPr>
        <w:t>.</w:t>
      </w:r>
    </w:p>
    <w:p w14:paraId="7DA1F8AB"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4. Bãi bỏ </w:t>
      </w:r>
      <w:bookmarkStart w:id="73" w:name="dc_30"/>
      <w:r w:rsidRPr="00F2613E">
        <w:rPr>
          <w:rFonts w:ascii="Arial" w:hAnsi="Arial" w:cs="Arial"/>
          <w:color w:val="000000" w:themeColor="text1"/>
          <w:sz w:val="20"/>
          <w:szCs w:val="20"/>
        </w:rPr>
        <w:t>khoản 2 Điều 5; khoản</w:t>
      </w:r>
      <w:r w:rsidRPr="00F2613E">
        <w:rPr>
          <w:rFonts w:ascii="Arial" w:hAnsi="Arial" w:cs="Arial"/>
          <w:color w:val="000000" w:themeColor="text1"/>
          <w:sz w:val="20"/>
          <w:szCs w:val="20"/>
        </w:rPr>
        <w:t xml:space="preserve"> 2 Điều 8, khoản 5 Điều 14</w:t>
      </w:r>
      <w:bookmarkEnd w:id="73"/>
      <w:r w:rsidRPr="00F2613E">
        <w:rPr>
          <w:rFonts w:ascii="Arial" w:hAnsi="Arial" w:cs="Arial"/>
          <w:color w:val="000000" w:themeColor="text1"/>
          <w:sz w:val="20"/>
          <w:szCs w:val="20"/>
        </w:rPr>
        <w:t xml:space="preserve">; bãi bỏ cụm từ “cấp huyện” tại </w:t>
      </w:r>
      <w:bookmarkStart w:id="74" w:name="dc_31"/>
      <w:r w:rsidRPr="00F2613E">
        <w:rPr>
          <w:rFonts w:ascii="Arial" w:hAnsi="Arial" w:cs="Arial"/>
          <w:color w:val="000000" w:themeColor="text1"/>
          <w:sz w:val="20"/>
          <w:szCs w:val="20"/>
        </w:rPr>
        <w:t>khoản 2 Điều 11, khoản 1 Điều 13, khoản 2 Điều 14</w:t>
      </w:r>
      <w:bookmarkEnd w:id="74"/>
      <w:r w:rsidRPr="00F2613E">
        <w:rPr>
          <w:rFonts w:ascii="Arial" w:hAnsi="Arial" w:cs="Arial"/>
          <w:color w:val="000000" w:themeColor="text1"/>
          <w:sz w:val="20"/>
          <w:szCs w:val="20"/>
        </w:rPr>
        <w:t>.</w:t>
      </w:r>
    </w:p>
    <w:p w14:paraId="49CDBBC5"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75" w:name="dieu_3"/>
      <w:r w:rsidRPr="00F2613E">
        <w:rPr>
          <w:rFonts w:ascii="Arial" w:hAnsi="Arial" w:cs="Arial"/>
          <w:b/>
          <w:bCs/>
          <w:color w:val="000000" w:themeColor="text1"/>
          <w:sz w:val="20"/>
          <w:szCs w:val="20"/>
        </w:rPr>
        <w:t>Điều 3. Hiệu lực thi hành</w:t>
      </w:r>
      <w:bookmarkEnd w:id="75"/>
    </w:p>
    <w:p w14:paraId="74A953F2"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1. Nghị định này có hiệu lực thi hành từ ngày 15 tháng 10 năm 2025.</w:t>
      </w:r>
    </w:p>
    <w:p w14:paraId="1F0673E3"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2. </w:t>
      </w:r>
      <w:bookmarkStart w:id="76" w:name="dc_32"/>
      <w:r w:rsidRPr="00F2613E">
        <w:rPr>
          <w:rFonts w:ascii="Arial" w:hAnsi="Arial" w:cs="Arial"/>
          <w:color w:val="000000" w:themeColor="text1"/>
          <w:sz w:val="20"/>
          <w:szCs w:val="20"/>
        </w:rPr>
        <w:t>Điều 52 Nghị định số 146/2025/NĐ-CP</w:t>
      </w:r>
      <w:bookmarkEnd w:id="76"/>
      <w:r w:rsidRPr="00F2613E">
        <w:rPr>
          <w:rFonts w:ascii="Arial" w:hAnsi="Arial" w:cs="Arial"/>
          <w:color w:val="000000" w:themeColor="text1"/>
          <w:sz w:val="20"/>
          <w:szCs w:val="20"/>
        </w:rPr>
        <w:t xml:space="preserve"> ngày 12 tháng </w:t>
      </w:r>
      <w:r w:rsidRPr="00F2613E">
        <w:rPr>
          <w:rFonts w:ascii="Arial" w:hAnsi="Arial" w:cs="Arial"/>
          <w:color w:val="000000" w:themeColor="text1"/>
          <w:sz w:val="20"/>
          <w:szCs w:val="20"/>
        </w:rPr>
        <w:t>6 năm 2025 của Chính phủ quy định về phân quyền, phân cấp trong lĩnh vực công nghiệp và thương mại hết hiệu lực kể từ khi Nghị định này có hiệu lực.</w:t>
      </w:r>
    </w:p>
    <w:p w14:paraId="55988070"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3. Quy định chuyển tiếp: Đối với các đề án khuyến công quốc gia và khuyến công địa phương đã được phê duyệt</w:t>
      </w:r>
      <w:r w:rsidRPr="00F2613E">
        <w:rPr>
          <w:rFonts w:ascii="Arial" w:hAnsi="Arial" w:cs="Arial"/>
          <w:color w:val="000000" w:themeColor="text1"/>
          <w:sz w:val="20"/>
          <w:szCs w:val="20"/>
        </w:rPr>
        <w:t xml:space="preserve"> theo quy định của pháp luật trước ngày Nghị định này có hiệu lực thì tiếp tục thực hiện theo quy định của Nghị định số 45/2012/NĐ-CP ngày 21 tháng 5 năm 2012 của Chính phủ về khuyến công và các văn bản quy phạm pháp luật khác có liên quan.</w:t>
      </w:r>
    </w:p>
    <w:p w14:paraId="568432A3"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bookmarkStart w:id="77" w:name="dieu_4"/>
      <w:r w:rsidRPr="00F2613E">
        <w:rPr>
          <w:rFonts w:ascii="Arial" w:hAnsi="Arial" w:cs="Arial"/>
          <w:b/>
          <w:bCs/>
          <w:color w:val="000000" w:themeColor="text1"/>
          <w:sz w:val="20"/>
          <w:szCs w:val="20"/>
        </w:rPr>
        <w:t>Điều 4. Trách n</w:t>
      </w:r>
      <w:r w:rsidRPr="00F2613E">
        <w:rPr>
          <w:rFonts w:ascii="Arial" w:hAnsi="Arial" w:cs="Arial"/>
          <w:b/>
          <w:bCs/>
          <w:color w:val="000000" w:themeColor="text1"/>
          <w:sz w:val="20"/>
          <w:szCs w:val="20"/>
        </w:rPr>
        <w:t>hiệm thi hành</w:t>
      </w:r>
      <w:bookmarkEnd w:id="77"/>
    </w:p>
    <w:p w14:paraId="28976AE9" w14:textId="77777777" w:rsidR="008544C3"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xml:space="preserve">1. Bộ Công Thương và các bộ, cơ quan ngang bộ, cơ quan thuộc Chính phủ, Ủy ban nhân dân cấp tỉnh có trách nhiệm hướng dẫn thi hành các điều, khoản được giao và rà soát các văn bản đã ban hành để sửa đổi, bổ sung hoặc thay thế cho phù hợp với </w:t>
      </w:r>
      <w:r w:rsidRPr="00F2613E">
        <w:rPr>
          <w:rFonts w:ascii="Arial" w:hAnsi="Arial" w:cs="Arial"/>
          <w:color w:val="000000" w:themeColor="text1"/>
          <w:sz w:val="20"/>
          <w:szCs w:val="20"/>
        </w:rPr>
        <w:t>quy định tại Nghị định này.</w:t>
      </w:r>
    </w:p>
    <w:p w14:paraId="53ED425D" w14:textId="77777777" w:rsidR="008544C3" w:rsidRPr="00F2613E" w:rsidRDefault="00E81BCF" w:rsidP="001E79D4">
      <w:pPr>
        <w:adjustRightInd w:val="0"/>
        <w:snapToGrid w:val="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2.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14:paraId="5017BBD5" w14:textId="77777777" w:rsidR="008544C3" w:rsidRPr="00F2613E" w:rsidRDefault="00E81BCF" w:rsidP="001E79D4">
      <w:pPr>
        <w:adjustRightInd w:val="0"/>
        <w:snapToGrid w:val="0"/>
        <w:jc w:val="center"/>
        <w:rPr>
          <w:rFonts w:ascii="Arial" w:hAnsi="Arial" w:cs="Arial"/>
          <w:color w:val="000000" w:themeColor="text1"/>
          <w:sz w:val="20"/>
          <w:szCs w:val="20"/>
        </w:rPr>
      </w:pPr>
      <w:r w:rsidRPr="00F2613E">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8"/>
        <w:gridCol w:w="4228"/>
      </w:tblGrid>
      <w:tr w:rsidR="001E79D4" w:rsidRPr="00F2613E" w14:paraId="5D5878A3" w14:textId="77777777" w:rsidTr="00F2613E">
        <w:tc>
          <w:tcPr>
            <w:tcW w:w="2658" w:type="pct"/>
            <w:tcBorders>
              <w:top w:val="nil"/>
              <w:left w:val="nil"/>
              <w:bottom w:val="nil"/>
              <w:right w:val="nil"/>
              <w:tl2br w:val="nil"/>
              <w:tr2bl w:val="nil"/>
            </w:tcBorders>
            <w:tcMar>
              <w:top w:w="0" w:type="dxa"/>
              <w:left w:w="108" w:type="dxa"/>
              <w:bottom w:w="0" w:type="dxa"/>
              <w:right w:w="108" w:type="dxa"/>
            </w:tcMar>
          </w:tcPr>
          <w:p w14:paraId="398DB03F" w14:textId="60177CF0" w:rsidR="008544C3" w:rsidRPr="00F2613E" w:rsidRDefault="00E81BCF" w:rsidP="001E79D4">
            <w:pPr>
              <w:adjustRightInd w:val="0"/>
              <w:snapToGrid w:val="0"/>
              <w:rPr>
                <w:rFonts w:ascii="Arial" w:hAnsi="Arial" w:cs="Arial"/>
                <w:color w:val="000000" w:themeColor="text1"/>
                <w:sz w:val="20"/>
                <w:szCs w:val="20"/>
              </w:rPr>
            </w:pPr>
            <w:r w:rsidRPr="00F2613E">
              <w:rPr>
                <w:rFonts w:ascii="Arial" w:hAnsi="Arial" w:cs="Arial"/>
                <w:b/>
                <w:bCs/>
                <w:i/>
                <w:iCs/>
                <w:color w:val="000000" w:themeColor="text1"/>
                <w:sz w:val="20"/>
                <w:szCs w:val="20"/>
              </w:rPr>
              <w:t xml:space="preserve">Nơi </w:t>
            </w:r>
            <w:r w:rsidRPr="00F2613E">
              <w:rPr>
                <w:rFonts w:ascii="Arial" w:hAnsi="Arial" w:cs="Arial"/>
                <w:b/>
                <w:bCs/>
                <w:i/>
                <w:iCs/>
                <w:color w:val="000000" w:themeColor="text1"/>
                <w:sz w:val="20"/>
                <w:szCs w:val="20"/>
              </w:rPr>
              <w:t>nhận:</w:t>
            </w:r>
            <w:r w:rsidRPr="00F2613E">
              <w:rPr>
                <w:rFonts w:ascii="Arial" w:hAnsi="Arial" w:cs="Arial"/>
                <w:b/>
                <w:bCs/>
                <w:i/>
                <w:iCs/>
                <w:color w:val="000000" w:themeColor="text1"/>
                <w:sz w:val="20"/>
                <w:szCs w:val="20"/>
              </w:rPr>
              <w:br/>
            </w:r>
            <w:r w:rsidRPr="00F2613E">
              <w:rPr>
                <w:rFonts w:ascii="Arial" w:hAnsi="Arial" w:cs="Arial"/>
                <w:color w:val="000000" w:themeColor="text1"/>
                <w:sz w:val="20"/>
                <w:szCs w:val="20"/>
              </w:rPr>
              <w:t>- Ban Bí thư Trung ương Đảng;</w:t>
            </w:r>
            <w:r w:rsidRPr="00F2613E">
              <w:rPr>
                <w:rFonts w:ascii="Arial" w:hAnsi="Arial" w:cs="Arial"/>
                <w:color w:val="000000" w:themeColor="text1"/>
                <w:sz w:val="20"/>
                <w:szCs w:val="20"/>
              </w:rPr>
              <w:br/>
              <w:t>- Thủ tướng, các Phó Thủ tướng Chính phủ;</w:t>
            </w:r>
            <w:r w:rsidRPr="00F2613E">
              <w:rPr>
                <w:rFonts w:ascii="Arial" w:hAnsi="Arial" w:cs="Arial"/>
                <w:color w:val="000000" w:themeColor="text1"/>
                <w:sz w:val="20"/>
                <w:szCs w:val="20"/>
              </w:rPr>
              <w:br/>
              <w:t>- Các bộ, cơ quan ngang bộ, cơ quan thuộc Chính phủ;</w:t>
            </w:r>
            <w:r w:rsidRPr="00F2613E">
              <w:rPr>
                <w:rFonts w:ascii="Arial" w:hAnsi="Arial" w:cs="Arial"/>
                <w:color w:val="000000" w:themeColor="text1"/>
                <w:sz w:val="20"/>
                <w:szCs w:val="20"/>
              </w:rPr>
              <w:br/>
              <w:t>- HĐND, UBND các tỉnh, thành phố trực thuộc trung ương;</w:t>
            </w:r>
            <w:r w:rsidRPr="00F2613E">
              <w:rPr>
                <w:rFonts w:ascii="Arial" w:hAnsi="Arial" w:cs="Arial"/>
                <w:color w:val="000000" w:themeColor="text1"/>
                <w:sz w:val="20"/>
                <w:szCs w:val="20"/>
              </w:rPr>
              <w:br/>
              <w:t>- Văn phòng Trung ương và các Ban của Đảng;</w:t>
            </w:r>
            <w:r w:rsidRPr="00F2613E">
              <w:rPr>
                <w:rFonts w:ascii="Arial" w:hAnsi="Arial" w:cs="Arial"/>
                <w:color w:val="000000" w:themeColor="text1"/>
                <w:sz w:val="20"/>
                <w:szCs w:val="20"/>
              </w:rPr>
              <w:br/>
              <w:t>- Văn phòng Tổng Bí thư;</w:t>
            </w:r>
            <w:r w:rsidRPr="00F2613E">
              <w:rPr>
                <w:rFonts w:ascii="Arial" w:hAnsi="Arial" w:cs="Arial"/>
                <w:color w:val="000000" w:themeColor="text1"/>
                <w:sz w:val="20"/>
                <w:szCs w:val="20"/>
              </w:rPr>
              <w:br/>
            </w:r>
            <w:r w:rsidRPr="00F2613E">
              <w:rPr>
                <w:rFonts w:ascii="Arial" w:hAnsi="Arial" w:cs="Arial"/>
                <w:color w:val="000000" w:themeColor="text1"/>
                <w:sz w:val="20"/>
                <w:szCs w:val="20"/>
              </w:rPr>
              <w:t>- Văn phòng Chủ tịch nước;</w:t>
            </w:r>
            <w:r w:rsidRPr="00F2613E">
              <w:rPr>
                <w:rFonts w:ascii="Arial" w:hAnsi="Arial" w:cs="Arial"/>
                <w:color w:val="000000" w:themeColor="text1"/>
                <w:sz w:val="20"/>
                <w:szCs w:val="20"/>
              </w:rPr>
              <w:br/>
              <w:t>- Hội đồng Dân tộc và các Ủy ban của Quốc hội;</w:t>
            </w:r>
            <w:r w:rsidRPr="00F2613E">
              <w:rPr>
                <w:rFonts w:ascii="Arial" w:hAnsi="Arial" w:cs="Arial"/>
                <w:color w:val="000000" w:themeColor="text1"/>
                <w:sz w:val="20"/>
                <w:szCs w:val="20"/>
              </w:rPr>
              <w:br/>
              <w:t>- Văn phòng Quốc hội;</w:t>
            </w:r>
            <w:r w:rsidRPr="00F2613E">
              <w:rPr>
                <w:rFonts w:ascii="Arial" w:hAnsi="Arial" w:cs="Arial"/>
                <w:color w:val="000000" w:themeColor="text1"/>
                <w:sz w:val="20"/>
                <w:szCs w:val="20"/>
              </w:rPr>
              <w:br/>
              <w:t>- Tòa án nhân dân tối cao;</w:t>
            </w:r>
            <w:r w:rsidRPr="00F2613E">
              <w:rPr>
                <w:rFonts w:ascii="Arial" w:hAnsi="Arial" w:cs="Arial"/>
                <w:color w:val="000000" w:themeColor="text1"/>
                <w:sz w:val="20"/>
                <w:szCs w:val="20"/>
              </w:rPr>
              <w:br/>
              <w:t>- Viện kiểm sát nhân dân tối cao;</w:t>
            </w:r>
            <w:r w:rsidRPr="00F2613E">
              <w:rPr>
                <w:rFonts w:ascii="Arial" w:hAnsi="Arial" w:cs="Arial"/>
                <w:color w:val="000000" w:themeColor="text1"/>
                <w:sz w:val="20"/>
                <w:szCs w:val="20"/>
              </w:rPr>
              <w:br/>
              <w:t>- Kiểm toán nhà nước;</w:t>
            </w:r>
            <w:r w:rsidRPr="00F2613E">
              <w:rPr>
                <w:rFonts w:ascii="Arial" w:hAnsi="Arial" w:cs="Arial"/>
                <w:color w:val="000000" w:themeColor="text1"/>
                <w:sz w:val="20"/>
                <w:szCs w:val="20"/>
              </w:rPr>
              <w:br/>
              <w:t>- Ủy ban Trung ương Mặt trận Tổ quốc Việt Nam;</w:t>
            </w:r>
            <w:r w:rsidRPr="00F2613E">
              <w:rPr>
                <w:rFonts w:ascii="Arial" w:hAnsi="Arial" w:cs="Arial"/>
                <w:color w:val="000000" w:themeColor="text1"/>
                <w:sz w:val="20"/>
                <w:szCs w:val="20"/>
              </w:rPr>
              <w:br/>
              <w:t>- Cơ quan trung ương của các t</w:t>
            </w:r>
            <w:r w:rsidRPr="00F2613E">
              <w:rPr>
                <w:rFonts w:ascii="Arial" w:hAnsi="Arial" w:cs="Arial"/>
                <w:color w:val="000000" w:themeColor="text1"/>
                <w:sz w:val="20"/>
                <w:szCs w:val="20"/>
              </w:rPr>
              <w:t>ổ chức chính trị - xã hội;</w:t>
            </w:r>
            <w:r w:rsidRPr="00F2613E">
              <w:rPr>
                <w:rFonts w:ascii="Arial" w:hAnsi="Arial" w:cs="Arial"/>
                <w:color w:val="000000" w:themeColor="text1"/>
                <w:sz w:val="20"/>
                <w:szCs w:val="20"/>
              </w:rPr>
              <w:br/>
              <w:t>- VPCP: BTCN, các PCN, Trợ lý TTg, TGĐ Cổng TTĐT, các Vụ, Cục, đơn vị trực thuộc, Công báo;</w:t>
            </w:r>
            <w:r w:rsidRPr="00F2613E">
              <w:rPr>
                <w:rFonts w:ascii="Arial" w:hAnsi="Arial" w:cs="Arial"/>
                <w:color w:val="000000" w:themeColor="text1"/>
                <w:sz w:val="20"/>
                <w:szCs w:val="20"/>
              </w:rPr>
              <w:br/>
              <w:t>- Lưu: VT, CN (2b).</w:t>
            </w:r>
          </w:p>
        </w:tc>
        <w:tc>
          <w:tcPr>
            <w:tcW w:w="2342" w:type="pct"/>
            <w:tcBorders>
              <w:top w:val="nil"/>
              <w:left w:val="nil"/>
              <w:bottom w:val="nil"/>
              <w:right w:val="nil"/>
              <w:tl2br w:val="nil"/>
              <w:tr2bl w:val="nil"/>
            </w:tcBorders>
            <w:tcMar>
              <w:top w:w="0" w:type="dxa"/>
              <w:left w:w="108" w:type="dxa"/>
              <w:bottom w:w="0" w:type="dxa"/>
              <w:right w:w="108" w:type="dxa"/>
            </w:tcMar>
          </w:tcPr>
          <w:p w14:paraId="0BAF40E0" w14:textId="77777777" w:rsidR="008544C3" w:rsidRPr="00F2613E" w:rsidRDefault="00E81BCF" w:rsidP="001E79D4">
            <w:pPr>
              <w:adjustRightInd w:val="0"/>
              <w:snapToGrid w:val="0"/>
              <w:jc w:val="center"/>
              <w:rPr>
                <w:rFonts w:ascii="Arial" w:hAnsi="Arial" w:cs="Arial"/>
                <w:color w:val="000000" w:themeColor="text1"/>
                <w:sz w:val="20"/>
                <w:szCs w:val="20"/>
              </w:rPr>
            </w:pPr>
            <w:r w:rsidRPr="00F2613E">
              <w:rPr>
                <w:rFonts w:ascii="Arial" w:hAnsi="Arial" w:cs="Arial"/>
                <w:b/>
                <w:bCs/>
                <w:color w:val="000000" w:themeColor="text1"/>
                <w:sz w:val="20"/>
                <w:szCs w:val="20"/>
              </w:rPr>
              <w:t>TM. CHÍNH PHỦ</w:t>
            </w:r>
            <w:r w:rsidRPr="00F2613E">
              <w:rPr>
                <w:rFonts w:ascii="Arial" w:hAnsi="Arial" w:cs="Arial"/>
                <w:b/>
                <w:bCs/>
                <w:color w:val="000000" w:themeColor="text1"/>
                <w:sz w:val="20"/>
                <w:szCs w:val="20"/>
              </w:rPr>
              <w:br/>
              <w:t>KT. THỦ TƯỚNG</w:t>
            </w:r>
            <w:r w:rsidRPr="00F2613E">
              <w:rPr>
                <w:rFonts w:ascii="Arial" w:hAnsi="Arial" w:cs="Arial"/>
                <w:b/>
                <w:bCs/>
                <w:color w:val="000000" w:themeColor="text1"/>
                <w:sz w:val="20"/>
                <w:szCs w:val="20"/>
              </w:rPr>
              <w:br/>
              <w:t>PHÓ THỦ TƯỚNG</w:t>
            </w:r>
            <w:r w:rsidRPr="00F2613E">
              <w:rPr>
                <w:rFonts w:ascii="Arial" w:hAnsi="Arial" w:cs="Arial"/>
                <w:b/>
                <w:bCs/>
                <w:color w:val="000000" w:themeColor="text1"/>
                <w:sz w:val="20"/>
                <w:szCs w:val="20"/>
              </w:rPr>
              <w:br/>
            </w:r>
            <w:r w:rsidRPr="00F2613E">
              <w:rPr>
                <w:rFonts w:ascii="Arial" w:hAnsi="Arial" w:cs="Arial"/>
                <w:b/>
                <w:bCs/>
                <w:color w:val="000000" w:themeColor="text1"/>
                <w:sz w:val="20"/>
                <w:szCs w:val="20"/>
              </w:rPr>
              <w:br/>
            </w:r>
            <w:r w:rsidRPr="00F2613E">
              <w:rPr>
                <w:rFonts w:ascii="Arial" w:hAnsi="Arial" w:cs="Arial"/>
                <w:b/>
                <w:bCs/>
                <w:color w:val="000000" w:themeColor="text1"/>
                <w:sz w:val="20"/>
                <w:szCs w:val="20"/>
              </w:rPr>
              <w:br/>
            </w:r>
            <w:r w:rsidRPr="00F2613E">
              <w:rPr>
                <w:rFonts w:ascii="Arial" w:hAnsi="Arial" w:cs="Arial"/>
                <w:b/>
                <w:bCs/>
                <w:color w:val="000000" w:themeColor="text1"/>
                <w:sz w:val="20"/>
                <w:szCs w:val="20"/>
              </w:rPr>
              <w:br/>
            </w:r>
            <w:r w:rsidRPr="00F2613E">
              <w:rPr>
                <w:rFonts w:ascii="Arial" w:hAnsi="Arial" w:cs="Arial"/>
                <w:b/>
                <w:bCs/>
                <w:color w:val="000000" w:themeColor="text1"/>
                <w:sz w:val="20"/>
                <w:szCs w:val="20"/>
              </w:rPr>
              <w:br/>
              <w:t>Bùi Thanh Sơn</w:t>
            </w:r>
          </w:p>
        </w:tc>
      </w:tr>
    </w:tbl>
    <w:p w14:paraId="2618E5F3" w14:textId="77777777" w:rsidR="00DE556C" w:rsidRPr="00F2613E" w:rsidRDefault="00E81BCF" w:rsidP="001E79D4">
      <w:pPr>
        <w:adjustRightInd w:val="0"/>
        <w:snapToGrid w:val="0"/>
        <w:spacing w:after="120"/>
        <w:ind w:firstLine="720"/>
        <w:jc w:val="both"/>
        <w:rPr>
          <w:rFonts w:ascii="Arial" w:hAnsi="Arial" w:cs="Arial"/>
          <w:color w:val="000000" w:themeColor="text1"/>
          <w:sz w:val="20"/>
          <w:szCs w:val="20"/>
        </w:rPr>
      </w:pPr>
      <w:r w:rsidRPr="00F2613E">
        <w:rPr>
          <w:rFonts w:ascii="Arial" w:hAnsi="Arial" w:cs="Arial"/>
          <w:color w:val="000000" w:themeColor="text1"/>
          <w:sz w:val="20"/>
          <w:szCs w:val="20"/>
        </w:rPr>
        <w:t> </w:t>
      </w:r>
    </w:p>
    <w:sectPr w:rsidR="00DE556C" w:rsidRPr="00F2613E" w:rsidSect="00F2613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69CFA" w14:textId="77777777" w:rsidR="00E81BCF" w:rsidRDefault="00E81BCF" w:rsidP="00C169ED">
      <w:r>
        <w:separator/>
      </w:r>
    </w:p>
  </w:endnote>
  <w:endnote w:type="continuationSeparator" w:id="0">
    <w:p w14:paraId="4CCAEC0A" w14:textId="77777777" w:rsidR="00E81BCF" w:rsidRDefault="00E81BCF" w:rsidP="00C1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A3A8" w14:textId="77777777" w:rsidR="00E81BCF" w:rsidRDefault="00E81BCF" w:rsidP="00C169ED">
      <w:r>
        <w:separator/>
      </w:r>
    </w:p>
  </w:footnote>
  <w:footnote w:type="continuationSeparator" w:id="0">
    <w:p w14:paraId="33584045" w14:textId="77777777" w:rsidR="00E81BCF" w:rsidRDefault="00E81BCF" w:rsidP="00C16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E1"/>
    <w:rsid w:val="00062BB3"/>
    <w:rsid w:val="001E79D4"/>
    <w:rsid w:val="008544C3"/>
    <w:rsid w:val="008E0121"/>
    <w:rsid w:val="00C169ED"/>
    <w:rsid w:val="00DE556C"/>
    <w:rsid w:val="00E81BCF"/>
    <w:rsid w:val="00EC563E"/>
    <w:rsid w:val="00F2613E"/>
    <w:rsid w:val="00F843E1"/>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E7113"/>
  <w15:chartTrackingRefBased/>
  <w15:docId w15:val="{2E3F8AE9-9562-43A5-BE0E-2E854CFA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9ED"/>
    <w:pPr>
      <w:tabs>
        <w:tab w:val="center" w:pos="4680"/>
        <w:tab w:val="right" w:pos="9360"/>
      </w:tabs>
    </w:pPr>
  </w:style>
  <w:style w:type="character" w:customStyle="1" w:styleId="HeaderChar">
    <w:name w:val="Header Char"/>
    <w:basedOn w:val="DefaultParagraphFont"/>
    <w:link w:val="Header"/>
    <w:uiPriority w:val="99"/>
    <w:rsid w:val="00C169ED"/>
    <w:rPr>
      <w:sz w:val="24"/>
      <w:szCs w:val="24"/>
    </w:rPr>
  </w:style>
  <w:style w:type="paragraph" w:styleId="Footer">
    <w:name w:val="footer"/>
    <w:basedOn w:val="Normal"/>
    <w:link w:val="FooterChar"/>
    <w:uiPriority w:val="99"/>
    <w:unhideWhenUsed/>
    <w:rsid w:val="00C169ED"/>
    <w:pPr>
      <w:tabs>
        <w:tab w:val="center" w:pos="4680"/>
        <w:tab w:val="right" w:pos="9360"/>
      </w:tabs>
    </w:pPr>
  </w:style>
  <w:style w:type="character" w:customStyle="1" w:styleId="FooterChar">
    <w:name w:val="Footer Char"/>
    <w:basedOn w:val="DefaultParagraphFont"/>
    <w:link w:val="Footer"/>
    <w:uiPriority w:val="99"/>
    <w:rsid w:val="00C169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NGUYỄN XUÂN HUY</cp:lastModifiedBy>
  <cp:revision>7</cp:revision>
  <cp:lastPrinted>1899-12-31T17:00:00Z</cp:lastPrinted>
  <dcterms:created xsi:type="dcterms:W3CDTF">2025-09-04T01:38:00Z</dcterms:created>
  <dcterms:modified xsi:type="dcterms:W3CDTF">2025-09-04T03:12:00Z</dcterms:modified>
</cp:coreProperties>
</file>