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5629"/>
      </w:tblGrid>
      <w:tr w:rsidR="00AB0F15" w:rsidRPr="00AB0F15" w14:paraId="0C34A4F9" w14:textId="77777777" w:rsidTr="00CB6325">
        <w:tc>
          <w:tcPr>
            <w:tcW w:w="1883" w:type="pct"/>
          </w:tcPr>
          <w:p w14:paraId="15D83E77"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b/>
                <w:bCs/>
                <w:color w:val="000000" w:themeColor="text1"/>
                <w:sz w:val="20"/>
                <w:szCs w:val="20"/>
                <w:lang w:val="en-GB"/>
              </w:rPr>
              <w:t>CHÍNH PHỦ</w:t>
            </w:r>
            <w:r w:rsidRPr="00AB0F15">
              <w:rPr>
                <w:rFonts w:ascii="Arial" w:hAnsi="Arial" w:cs="Arial"/>
                <w:color w:val="000000" w:themeColor="text1"/>
                <w:sz w:val="20"/>
                <w:szCs w:val="20"/>
                <w:lang w:val="en-GB"/>
              </w:rPr>
              <w:br/>
            </w:r>
            <w:r w:rsidRPr="00AB0F15">
              <w:rPr>
                <w:rFonts w:ascii="Arial" w:hAnsi="Arial" w:cs="Arial"/>
                <w:color w:val="000000" w:themeColor="text1"/>
                <w:sz w:val="20"/>
                <w:szCs w:val="20"/>
                <w:vertAlign w:val="superscript"/>
                <w:lang w:val="en-GB"/>
              </w:rPr>
              <w:t>______</w:t>
            </w:r>
            <w:r w:rsidRPr="00AB0F15">
              <w:rPr>
                <w:rFonts w:ascii="Arial" w:hAnsi="Arial" w:cs="Arial"/>
                <w:color w:val="000000" w:themeColor="text1"/>
                <w:sz w:val="20"/>
                <w:szCs w:val="20"/>
                <w:lang w:val="en-GB"/>
              </w:rPr>
              <w:br/>
            </w:r>
            <w:r w:rsidRPr="00AB0F15">
              <w:rPr>
                <w:rFonts w:ascii="Arial" w:hAnsi="Arial" w:cs="Arial"/>
                <w:color w:val="000000" w:themeColor="text1"/>
                <w:sz w:val="20"/>
                <w:szCs w:val="20"/>
                <w:lang w:val="en-GB"/>
              </w:rPr>
              <w:br/>
              <w:t>Số: 124/2025/NĐ-CP</w:t>
            </w:r>
          </w:p>
        </w:tc>
        <w:tc>
          <w:tcPr>
            <w:tcW w:w="3117" w:type="pct"/>
          </w:tcPr>
          <w:p w14:paraId="23E11022" w14:textId="77777777" w:rsidR="00AB0F15" w:rsidRPr="00AB0F15" w:rsidRDefault="00AB0F15" w:rsidP="00AB0F15">
            <w:pPr>
              <w:adjustRightInd w:val="0"/>
              <w:snapToGrid w:val="0"/>
              <w:jc w:val="center"/>
              <w:rPr>
                <w:rFonts w:ascii="Arial" w:hAnsi="Arial" w:cs="Arial"/>
                <w:i/>
                <w:iCs/>
                <w:color w:val="000000" w:themeColor="text1"/>
                <w:sz w:val="20"/>
                <w:szCs w:val="20"/>
                <w:lang w:val="en-GB"/>
              </w:rPr>
            </w:pPr>
            <w:r w:rsidRPr="00AB0F15">
              <w:rPr>
                <w:rFonts w:ascii="Arial" w:hAnsi="Arial" w:cs="Arial"/>
                <w:b/>
                <w:bCs/>
                <w:color w:val="000000" w:themeColor="text1"/>
                <w:sz w:val="20"/>
                <w:szCs w:val="20"/>
                <w:lang w:val="en-GB"/>
              </w:rPr>
              <w:t>CỘNG HÒA XÃ HỘI CHỦ NGHĨA VIỆT NAM</w:t>
            </w:r>
            <w:r w:rsidRPr="00AB0F15">
              <w:rPr>
                <w:rFonts w:ascii="Arial" w:hAnsi="Arial" w:cs="Arial"/>
                <w:b/>
                <w:bCs/>
                <w:color w:val="000000" w:themeColor="text1"/>
                <w:sz w:val="20"/>
                <w:szCs w:val="20"/>
                <w:lang w:val="en-GB"/>
              </w:rPr>
              <w:br/>
              <w:t>Độc lập – Tự do – Hạnh phúc</w:t>
            </w:r>
            <w:r w:rsidRPr="00AB0F15">
              <w:rPr>
                <w:rFonts w:ascii="Arial" w:hAnsi="Arial" w:cs="Arial"/>
                <w:color w:val="000000" w:themeColor="text1"/>
                <w:sz w:val="20"/>
                <w:szCs w:val="20"/>
                <w:lang w:val="en-GB"/>
              </w:rPr>
              <w:br/>
            </w:r>
            <w:r w:rsidRPr="00AB0F15">
              <w:rPr>
                <w:rFonts w:ascii="Arial" w:hAnsi="Arial" w:cs="Arial"/>
                <w:color w:val="000000" w:themeColor="text1"/>
                <w:sz w:val="20"/>
                <w:szCs w:val="20"/>
                <w:vertAlign w:val="superscript"/>
                <w:lang w:val="en-GB"/>
              </w:rPr>
              <w:t>_______________________</w:t>
            </w:r>
            <w:r w:rsidRPr="00AB0F15">
              <w:rPr>
                <w:rFonts w:ascii="Arial" w:hAnsi="Arial" w:cs="Arial"/>
                <w:color w:val="000000" w:themeColor="text1"/>
                <w:sz w:val="20"/>
                <w:szCs w:val="20"/>
                <w:lang w:val="en-GB"/>
              </w:rPr>
              <w:br/>
            </w:r>
            <w:r w:rsidRPr="00AB0F15">
              <w:rPr>
                <w:rFonts w:ascii="Arial" w:hAnsi="Arial" w:cs="Arial"/>
                <w:i/>
                <w:iCs/>
                <w:color w:val="000000" w:themeColor="text1"/>
                <w:sz w:val="20"/>
                <w:szCs w:val="20"/>
                <w:lang w:val="en-GB"/>
              </w:rPr>
              <w:t>Hà Nội, ngày 11 tháng 6 năm 2025</w:t>
            </w:r>
          </w:p>
        </w:tc>
      </w:tr>
    </w:tbl>
    <w:p w14:paraId="5AA995E9" w14:textId="77777777" w:rsidR="00AB0F15" w:rsidRPr="00AB0F15" w:rsidRDefault="00AB0F15" w:rsidP="00AB0F15">
      <w:pPr>
        <w:adjustRightInd w:val="0"/>
        <w:snapToGrid w:val="0"/>
        <w:jc w:val="center"/>
        <w:rPr>
          <w:rFonts w:ascii="Arial" w:hAnsi="Arial" w:cs="Arial"/>
          <w:color w:val="000000" w:themeColor="text1"/>
          <w:sz w:val="20"/>
          <w:szCs w:val="20"/>
          <w:lang w:val="en-GB"/>
        </w:rPr>
      </w:pPr>
    </w:p>
    <w:p w14:paraId="36E8E0FD" w14:textId="77777777" w:rsidR="00AB0F15" w:rsidRPr="00AB0F15" w:rsidRDefault="00AB0F15" w:rsidP="00AB0F15">
      <w:pPr>
        <w:adjustRightInd w:val="0"/>
        <w:snapToGrid w:val="0"/>
        <w:jc w:val="center"/>
        <w:rPr>
          <w:rFonts w:ascii="Arial" w:hAnsi="Arial" w:cs="Arial"/>
          <w:b/>
          <w:bCs/>
          <w:color w:val="000000" w:themeColor="text1"/>
          <w:sz w:val="20"/>
          <w:szCs w:val="20"/>
          <w:lang w:val="en-GB"/>
        </w:rPr>
      </w:pPr>
    </w:p>
    <w:p w14:paraId="1F0C1F7B" w14:textId="77777777" w:rsidR="00AB0F15" w:rsidRPr="00AB0F15" w:rsidRDefault="00AB0F15" w:rsidP="00AB0F15">
      <w:pPr>
        <w:adjustRightInd w:val="0"/>
        <w:snapToGrid w:val="0"/>
        <w:jc w:val="center"/>
        <w:rPr>
          <w:rFonts w:ascii="Arial" w:hAnsi="Arial" w:cs="Arial"/>
          <w:b/>
          <w:bCs/>
          <w:color w:val="000000" w:themeColor="text1"/>
          <w:sz w:val="20"/>
          <w:szCs w:val="20"/>
          <w:lang w:val="en-GB"/>
        </w:rPr>
      </w:pPr>
      <w:r w:rsidRPr="00AB0F15">
        <w:rPr>
          <w:rFonts w:ascii="Arial" w:hAnsi="Arial" w:cs="Arial"/>
          <w:b/>
          <w:bCs/>
          <w:color w:val="000000" w:themeColor="text1"/>
          <w:sz w:val="20"/>
          <w:szCs w:val="20"/>
        </w:rPr>
        <w:t>NGHỊ ĐỊNH</w:t>
      </w:r>
    </w:p>
    <w:p w14:paraId="2F2075CB" w14:textId="77777777" w:rsidR="00AB0F15" w:rsidRPr="00AB0F15" w:rsidRDefault="00AB0F15" w:rsidP="00AB0F15">
      <w:pPr>
        <w:adjustRightInd w:val="0"/>
        <w:snapToGrid w:val="0"/>
        <w:jc w:val="center"/>
        <w:rPr>
          <w:rFonts w:ascii="Arial" w:hAnsi="Arial" w:cs="Arial"/>
          <w:b/>
          <w:bCs/>
          <w:color w:val="000000" w:themeColor="text1"/>
          <w:sz w:val="20"/>
          <w:szCs w:val="20"/>
          <w:lang w:val="en-GB"/>
        </w:rPr>
      </w:pPr>
      <w:r w:rsidRPr="00AB0F15">
        <w:rPr>
          <w:rFonts w:ascii="Arial" w:hAnsi="Arial" w:cs="Arial"/>
          <w:b/>
          <w:bCs/>
          <w:color w:val="000000" w:themeColor="text1"/>
          <w:sz w:val="20"/>
          <w:szCs w:val="20"/>
        </w:rPr>
        <w:t>Quy định về phân quyền, phân cấp;</w:t>
      </w:r>
      <w:r w:rsidRPr="00AB0F15">
        <w:rPr>
          <w:rFonts w:ascii="Arial" w:hAnsi="Arial" w:cs="Arial"/>
          <w:b/>
          <w:bCs/>
          <w:color w:val="000000" w:themeColor="text1"/>
          <w:sz w:val="20"/>
          <w:szCs w:val="20"/>
          <w:lang w:val="en-GB"/>
        </w:rPr>
        <w:br/>
      </w:r>
      <w:r w:rsidRPr="00AB0F15">
        <w:rPr>
          <w:rFonts w:ascii="Arial" w:hAnsi="Arial" w:cs="Arial"/>
          <w:b/>
          <w:bCs/>
          <w:color w:val="000000" w:themeColor="text1"/>
          <w:sz w:val="20"/>
          <w:szCs w:val="20"/>
        </w:rPr>
        <w:t>phân định thẩm quyền của chính quyền địa phư</w:t>
      </w:r>
      <w:r w:rsidRPr="00AB0F15">
        <w:rPr>
          <w:rFonts w:ascii="Arial" w:hAnsi="Arial" w:cs="Arial"/>
          <w:b/>
          <w:bCs/>
          <w:color w:val="000000" w:themeColor="text1"/>
          <w:sz w:val="20"/>
          <w:szCs w:val="20"/>
          <w:lang w:val="en-GB"/>
        </w:rPr>
        <w:t>ơ</w:t>
      </w:r>
      <w:r w:rsidRPr="00AB0F15">
        <w:rPr>
          <w:rFonts w:ascii="Arial" w:hAnsi="Arial" w:cs="Arial"/>
          <w:b/>
          <w:bCs/>
          <w:color w:val="000000" w:themeColor="text1"/>
          <w:sz w:val="20"/>
          <w:szCs w:val="20"/>
        </w:rPr>
        <w:t>ng 02 cấp</w:t>
      </w:r>
      <w:r w:rsidRPr="00AB0F15">
        <w:rPr>
          <w:rFonts w:ascii="Arial" w:hAnsi="Arial" w:cs="Arial"/>
          <w:b/>
          <w:bCs/>
          <w:color w:val="000000" w:themeColor="text1"/>
          <w:sz w:val="20"/>
          <w:szCs w:val="20"/>
        </w:rPr>
        <w:br/>
        <w:t>trong lĩnh vực công tác dân tộc, tín ngưỡng, tôn giáo</w:t>
      </w:r>
    </w:p>
    <w:p w14:paraId="0B53CADC" w14:textId="77777777" w:rsidR="00AB0F15" w:rsidRPr="00AB0F15" w:rsidRDefault="00AB0F15" w:rsidP="00AB0F15">
      <w:pPr>
        <w:adjustRightInd w:val="0"/>
        <w:snapToGrid w:val="0"/>
        <w:jc w:val="center"/>
        <w:rPr>
          <w:rFonts w:ascii="Arial" w:hAnsi="Arial" w:cs="Arial"/>
          <w:color w:val="000000" w:themeColor="text1"/>
          <w:sz w:val="20"/>
          <w:szCs w:val="20"/>
          <w:vertAlign w:val="superscript"/>
          <w:lang w:val="en-GB"/>
        </w:rPr>
      </w:pPr>
      <w:r w:rsidRPr="00AB0F15">
        <w:rPr>
          <w:rFonts w:ascii="Arial" w:hAnsi="Arial" w:cs="Arial"/>
          <w:color w:val="000000" w:themeColor="text1"/>
          <w:sz w:val="20"/>
          <w:szCs w:val="20"/>
          <w:vertAlign w:val="superscript"/>
          <w:lang w:val="en-GB"/>
        </w:rPr>
        <w:t>_______________</w:t>
      </w:r>
    </w:p>
    <w:p w14:paraId="289A12CB" w14:textId="77777777" w:rsidR="00AB0F15" w:rsidRPr="00AB0F15" w:rsidRDefault="00AB0F15" w:rsidP="00AB0F15">
      <w:pPr>
        <w:adjustRightInd w:val="0"/>
        <w:snapToGrid w:val="0"/>
        <w:rPr>
          <w:rFonts w:ascii="Arial" w:hAnsi="Arial" w:cs="Arial"/>
          <w:color w:val="000000" w:themeColor="text1"/>
          <w:sz w:val="20"/>
          <w:szCs w:val="20"/>
          <w:lang w:val="en-GB"/>
        </w:rPr>
      </w:pPr>
    </w:p>
    <w:p w14:paraId="39CFCA6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i/>
          <w:iCs/>
          <w:color w:val="000000" w:themeColor="text1"/>
          <w:sz w:val="20"/>
          <w:szCs w:val="20"/>
        </w:rPr>
        <w:t>Căn cứ Luật Tổ chức Chính phủ năm 2025;</w:t>
      </w:r>
    </w:p>
    <w:p w14:paraId="7395281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i/>
          <w:iCs/>
          <w:color w:val="000000" w:themeColor="text1"/>
          <w:sz w:val="20"/>
          <w:szCs w:val="20"/>
        </w:rPr>
        <w:t>Căn cứ Luật Tổ chức chính quyền địa phương năm 2025;</w:t>
      </w:r>
    </w:p>
    <w:p w14:paraId="3C2FBD3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i/>
          <w:iCs/>
          <w:color w:val="000000" w:themeColor="text1"/>
          <w:sz w:val="20"/>
          <w:szCs w:val="20"/>
        </w:rPr>
        <w:t>Căn cứ Luật Tín ngưỡng, tôn giáo ngày 18 tháng 11 năm 2016;</w:t>
      </w:r>
    </w:p>
    <w:p w14:paraId="0E79DB8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i/>
          <w:iCs/>
          <w:color w:val="000000" w:themeColor="text1"/>
          <w:sz w:val="20"/>
          <w:szCs w:val="20"/>
        </w:rPr>
        <w:t>Căn cứ Nghị quyết số 190/2025/NQ-QH15 ngày 19 tháng 02 năm 2025 của Quốc hội quy định về xử lý một số vấn đề liên quan đến sắp xếp tổ chức bộ máy nhà nước;</w:t>
      </w:r>
    </w:p>
    <w:p w14:paraId="73E815B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i/>
          <w:iCs/>
          <w:color w:val="000000" w:themeColor="text1"/>
          <w:sz w:val="20"/>
          <w:szCs w:val="20"/>
        </w:rPr>
        <w:t>Theo đề nghị của Bộ trưởng Bộ Dân tộc và Tôn giáo;</w:t>
      </w:r>
    </w:p>
    <w:p w14:paraId="29954254" w14:textId="77777777" w:rsidR="00AB0F15" w:rsidRPr="00AB0F15" w:rsidRDefault="00AB0F15" w:rsidP="00AB0F15">
      <w:pPr>
        <w:adjustRightInd w:val="0"/>
        <w:snapToGrid w:val="0"/>
        <w:ind w:firstLine="720"/>
        <w:jc w:val="both"/>
        <w:rPr>
          <w:rFonts w:ascii="Arial" w:hAnsi="Arial" w:cs="Arial"/>
          <w:i/>
          <w:iCs/>
          <w:color w:val="000000" w:themeColor="text1"/>
          <w:sz w:val="20"/>
          <w:szCs w:val="20"/>
        </w:rPr>
      </w:pPr>
      <w:r w:rsidRPr="00AB0F15">
        <w:rPr>
          <w:rFonts w:ascii="Arial" w:hAnsi="Arial" w:cs="Arial"/>
          <w:i/>
          <w:iCs/>
          <w:color w:val="000000" w:themeColor="text1"/>
          <w:sz w:val="20"/>
          <w:szCs w:val="20"/>
        </w:rPr>
        <w:t>Chính phủ ban hành Nghị định quy định về phân quyền, phân cấp; phân định thẩm quyền của chính quyền địa phương 02 cấp trong lĩnh vực công tác dân tộc, tín ngưỡng, tôn giáo.</w:t>
      </w:r>
    </w:p>
    <w:p w14:paraId="5E1E634F" w14:textId="77777777" w:rsidR="00AB0F15" w:rsidRPr="00AB0F15" w:rsidRDefault="00AB0F15" w:rsidP="00AB0F15">
      <w:pPr>
        <w:adjustRightInd w:val="0"/>
        <w:snapToGrid w:val="0"/>
        <w:rPr>
          <w:rFonts w:ascii="Arial" w:hAnsi="Arial" w:cs="Arial"/>
          <w:color w:val="000000" w:themeColor="text1"/>
          <w:sz w:val="20"/>
          <w:szCs w:val="20"/>
        </w:rPr>
      </w:pPr>
    </w:p>
    <w:p w14:paraId="4ED4C2E3" w14:textId="77777777" w:rsidR="00AB0F15" w:rsidRPr="00AB0F15" w:rsidRDefault="00AB0F15" w:rsidP="00AB0F15">
      <w:pPr>
        <w:adjustRightInd w:val="0"/>
        <w:snapToGrid w:val="0"/>
        <w:jc w:val="center"/>
        <w:rPr>
          <w:rFonts w:ascii="Arial" w:hAnsi="Arial" w:cs="Arial"/>
          <w:b/>
          <w:bCs/>
          <w:color w:val="000000" w:themeColor="text1"/>
          <w:sz w:val="20"/>
          <w:szCs w:val="20"/>
          <w:lang w:val="en-GB"/>
        </w:rPr>
      </w:pPr>
      <w:r w:rsidRPr="00AB0F15">
        <w:rPr>
          <w:rFonts w:ascii="Arial" w:hAnsi="Arial" w:cs="Arial"/>
          <w:b/>
          <w:bCs/>
          <w:color w:val="000000" w:themeColor="text1"/>
          <w:sz w:val="20"/>
          <w:szCs w:val="20"/>
        </w:rPr>
        <w:t>Chương I</w:t>
      </w:r>
    </w:p>
    <w:p w14:paraId="53455B9A" w14:textId="77777777" w:rsidR="00AB0F15" w:rsidRPr="00AB0F15" w:rsidRDefault="00AB0F15" w:rsidP="00AB0F15">
      <w:pPr>
        <w:adjustRightInd w:val="0"/>
        <w:snapToGrid w:val="0"/>
        <w:jc w:val="center"/>
        <w:rPr>
          <w:rFonts w:ascii="Arial" w:hAnsi="Arial" w:cs="Arial"/>
          <w:b/>
          <w:bCs/>
          <w:color w:val="000000" w:themeColor="text1"/>
          <w:sz w:val="20"/>
          <w:szCs w:val="20"/>
          <w:lang w:val="en-GB"/>
        </w:rPr>
      </w:pPr>
      <w:r w:rsidRPr="00AB0F15">
        <w:rPr>
          <w:rFonts w:ascii="Arial" w:hAnsi="Arial" w:cs="Arial"/>
          <w:b/>
          <w:bCs/>
          <w:color w:val="000000" w:themeColor="text1"/>
          <w:sz w:val="20"/>
          <w:szCs w:val="20"/>
        </w:rPr>
        <w:t>QUY ĐỊNH CHUNG</w:t>
      </w:r>
    </w:p>
    <w:p w14:paraId="26D7F452" w14:textId="77777777" w:rsidR="00AB0F15" w:rsidRPr="00AB0F15" w:rsidRDefault="00AB0F15" w:rsidP="00AB0F15">
      <w:pPr>
        <w:adjustRightInd w:val="0"/>
        <w:snapToGrid w:val="0"/>
        <w:rPr>
          <w:rFonts w:ascii="Arial" w:hAnsi="Arial" w:cs="Arial"/>
          <w:color w:val="000000" w:themeColor="text1"/>
          <w:sz w:val="20"/>
          <w:szCs w:val="20"/>
          <w:lang w:val="en-GB"/>
        </w:rPr>
      </w:pPr>
    </w:p>
    <w:p w14:paraId="45C4AB4E"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0" w:name="bookmark0"/>
      <w:bookmarkStart w:id="1" w:name="bookmark1"/>
      <w:bookmarkStart w:id="2" w:name="bookmark2"/>
      <w:r w:rsidRPr="00AB0F15">
        <w:rPr>
          <w:rFonts w:ascii="Arial" w:hAnsi="Arial" w:cs="Arial"/>
          <w:b/>
          <w:bCs/>
          <w:color w:val="000000" w:themeColor="text1"/>
          <w:sz w:val="20"/>
          <w:szCs w:val="20"/>
        </w:rPr>
        <w:t>Điều 1. Phạm vi điều chỉnh</w:t>
      </w:r>
      <w:bookmarkEnd w:id="0"/>
      <w:bookmarkEnd w:id="1"/>
      <w:bookmarkEnd w:id="2"/>
    </w:p>
    <w:p w14:paraId="24ECAE0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Nghị định này quy định về:</w:t>
      </w:r>
    </w:p>
    <w:p w14:paraId="26DDCC9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 w:name="bookmark3"/>
      <w:bookmarkEnd w:id="3"/>
      <w:r w:rsidRPr="00AB0F15">
        <w:rPr>
          <w:rFonts w:ascii="Arial" w:hAnsi="Arial" w:cs="Arial"/>
          <w:color w:val="000000" w:themeColor="text1"/>
          <w:sz w:val="20"/>
          <w:szCs w:val="20"/>
        </w:rPr>
        <w:t>1. Thẩm quyền, trình tự, thủ tục thực hiện nhiệm vụ, quyền hạn của cơ quan, người có thẩm quyền trong lĩnh vực công tác dân tộc, tín ngưỡng, tôn giáo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14:paraId="25FF7D1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4" w:name="bookmark4"/>
      <w:bookmarkEnd w:id="4"/>
      <w:r w:rsidRPr="00AB0F15">
        <w:rPr>
          <w:rFonts w:ascii="Arial" w:hAnsi="Arial" w:cs="Arial"/>
          <w:color w:val="000000" w:themeColor="text1"/>
          <w:sz w:val="20"/>
          <w:szCs w:val="20"/>
        </w:rPr>
        <w:t>2. Phân định thẩm quyền của chính quyền địa phương theo mô hình tổ chức chính quyền địa phương 02 cấp trong lĩnh vực công tác dân tộc, tín ngưỡng, tôn giáo; trình tự, thủ tục thực hiện các nhiệm vụ khi được phân định thẩm quyền.</w:t>
      </w:r>
      <w:bookmarkStart w:id="5" w:name="bookmark5"/>
      <w:bookmarkStart w:id="6" w:name="bookmark6"/>
      <w:bookmarkStart w:id="7" w:name="bookmark7"/>
    </w:p>
    <w:p w14:paraId="556F0EA8"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r w:rsidRPr="00AB0F15">
        <w:rPr>
          <w:rFonts w:ascii="Arial" w:hAnsi="Arial" w:cs="Arial"/>
          <w:b/>
          <w:bCs/>
          <w:color w:val="000000" w:themeColor="text1"/>
          <w:sz w:val="20"/>
          <w:szCs w:val="20"/>
        </w:rPr>
        <w:t>Điều 2. Nguyên tắc phân quyền, phân cấp; phân định thẩm quyền</w:t>
      </w:r>
      <w:bookmarkEnd w:id="5"/>
      <w:bookmarkEnd w:id="6"/>
      <w:bookmarkEnd w:id="7"/>
    </w:p>
    <w:p w14:paraId="2092366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8" w:name="bookmark8"/>
      <w:bookmarkEnd w:id="8"/>
      <w:r w:rsidRPr="00AB0F15">
        <w:rPr>
          <w:rFonts w:ascii="Arial" w:hAnsi="Arial" w:cs="Arial"/>
          <w:color w:val="000000" w:themeColor="text1"/>
          <w:sz w:val="20"/>
          <w:szCs w:val="20"/>
        </w:rPr>
        <w:t>1. Bảo đảm phù hợp với quy định của Hiến pháp; phù hợp với các nguyên tắc, quy định về phân quyền, phân cấp, phân định thẩm quyền của Luật Tổ chức Chính phủ năm 2025, Luật Tổ chức chính quyền địa phương năm 2025 và quy định có liên quan.</w:t>
      </w:r>
    </w:p>
    <w:p w14:paraId="243E9C9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9" w:name="bookmark9"/>
      <w:bookmarkEnd w:id="9"/>
      <w:r w:rsidRPr="00AB0F15">
        <w:rPr>
          <w:rFonts w:ascii="Arial" w:hAnsi="Arial" w:cs="Arial"/>
          <w:color w:val="000000" w:themeColor="text1"/>
          <w:sz w:val="20"/>
          <w:szCs w:val="20"/>
        </w:rPr>
        <w:t>2. Bảo đảm phân cấp triệt để các nhiệm vụ giữa cơ quan nhà nước ở trung ương với chính quyền địa phương; bảo đảm quyền quản lý thống nhất của Chính phủ, quyền điều hành của người đứng đầu Chính phủ đối với lĩnh vực quản lý nhà nước về công tác dân tộc, tín ngưỡng, tôn giáo và phát huy tính chủ động, sáng tạo, tự chịu trách nhiệm của chính quyền địa phương trong thực hiện nhiệm vụ quản lý nhà nước trong lĩnh vực công tác dân tộc, tín ngưỡng, tôn giáo.</w:t>
      </w:r>
    </w:p>
    <w:p w14:paraId="1109E7AF"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 w:name="bookmark10"/>
      <w:bookmarkEnd w:id="10"/>
      <w:r w:rsidRPr="00AB0F15">
        <w:rPr>
          <w:rFonts w:ascii="Arial" w:hAnsi="Arial" w:cs="Arial"/>
          <w:color w:val="000000" w:themeColor="text1"/>
          <w:sz w:val="20"/>
          <w:szCs w:val="20"/>
        </w:rPr>
        <w:t>3. Bảo đảm phân định nhiệm vụ, quyền hạn giữa các cấp chính quyền địa phương; bảo đảm phù hợp với nhiệm vụ, quyền hạn và năng lực của cơ quan, người có thẩm quyền thực hiện nhiệm vụ, quyền hạn được phân định.</w:t>
      </w:r>
    </w:p>
    <w:p w14:paraId="4409D91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1" w:name="bookmark11"/>
      <w:bookmarkEnd w:id="11"/>
      <w:r w:rsidRPr="00AB0F15">
        <w:rPr>
          <w:rFonts w:ascii="Arial" w:hAnsi="Arial" w:cs="Arial"/>
          <w:color w:val="000000" w:themeColor="text1"/>
          <w:sz w:val="20"/>
          <w:szCs w:val="20"/>
        </w:rPr>
        <w:t>4. Bảo đảm phân định rõ thẩm quyền của Hội đồng nhân dân, Ủy ban nhân dân, Chủ tịch Ủy ban nhân dân; phân định rõ thẩm quyền chung của Ủy ban nhân dân và thẩm quyền riêng của Chủ tịch Ủy ban nhân dân.</w:t>
      </w:r>
    </w:p>
    <w:p w14:paraId="48DA7A9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2" w:name="bookmark12"/>
      <w:bookmarkEnd w:id="12"/>
      <w:r w:rsidRPr="00AB0F15">
        <w:rPr>
          <w:rFonts w:ascii="Arial" w:hAnsi="Arial" w:cs="Arial"/>
          <w:color w:val="000000" w:themeColor="text1"/>
          <w:sz w:val="20"/>
          <w:szCs w:val="20"/>
        </w:rPr>
        <w:t>5.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14:paraId="009D928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3" w:name="bookmark13"/>
      <w:bookmarkEnd w:id="13"/>
      <w:r w:rsidRPr="00AB0F15">
        <w:rPr>
          <w:rFonts w:ascii="Arial" w:hAnsi="Arial" w:cs="Arial"/>
          <w:color w:val="000000" w:themeColor="text1"/>
          <w:sz w:val="20"/>
          <w:szCs w:val="20"/>
        </w:rPr>
        <w:t xml:space="preserve">6. Xác </w:t>
      </w:r>
      <w:bookmarkStart w:id="14" w:name="_GoBack"/>
      <w:bookmarkEnd w:id="14"/>
      <w:r w:rsidRPr="00AB0F15">
        <w:rPr>
          <w:rFonts w:ascii="Arial" w:hAnsi="Arial" w:cs="Arial"/>
          <w:color w:val="000000" w:themeColor="text1"/>
          <w:sz w:val="20"/>
          <w:szCs w:val="20"/>
        </w:rPr>
        <w:t xml:space="preserve">định rõ nội dung và phạm vi, nhiệm vụ, quyền hạn mà chính quyền địa phương được </w:t>
      </w:r>
      <w:r w:rsidRPr="00AB0F15">
        <w:rPr>
          <w:rFonts w:ascii="Arial" w:hAnsi="Arial" w:cs="Arial"/>
          <w:color w:val="000000" w:themeColor="text1"/>
          <w:sz w:val="20"/>
          <w:szCs w:val="20"/>
        </w:rPr>
        <w:lastRenderedPageBreak/>
        <w:t>quyết định, tổ chức thực hiện và chịu trách nhiệm về kết quả; không trùng lặp, chồng chéo về nhiệm vụ, quyền hạn giữa chính quyền địa phương các cấp và giữa các cơ quan, tổ chức thuộc chính quyền địa phương.</w:t>
      </w:r>
    </w:p>
    <w:p w14:paraId="380BFEB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5" w:name="bookmark14"/>
      <w:bookmarkEnd w:id="15"/>
      <w:r w:rsidRPr="00AB0F15">
        <w:rPr>
          <w:rFonts w:ascii="Arial" w:hAnsi="Arial" w:cs="Arial"/>
          <w:color w:val="000000" w:themeColor="text1"/>
          <w:sz w:val="20"/>
          <w:szCs w:val="20"/>
        </w:rPr>
        <w:t>7. Bảo đảm cơ sở pháp lý cho hoạt động bình thường, liên tục, thông suốt của các cơ quan; không để gián đoạn công việc, không để chồng chéo, trùng lặp hoặc bỏ sót chức năng, nhiệm vụ, lĩnh vực, địa bàn; đáp ứng yêu cầu quản trị địa phương; ứng dụng khoa học, công nghệ, đổi mới sáng tạo và chuyển đổi số.</w:t>
      </w:r>
    </w:p>
    <w:p w14:paraId="3F36B37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 w:name="bookmark15"/>
      <w:bookmarkEnd w:id="16"/>
      <w:r w:rsidRPr="00AB0F15">
        <w:rPr>
          <w:rFonts w:ascii="Arial" w:hAnsi="Arial" w:cs="Arial"/>
          <w:color w:val="000000" w:themeColor="text1"/>
          <w:sz w:val="20"/>
          <w:szCs w:val="20"/>
        </w:rPr>
        <w:t>8.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và doanh nghiệp.</w:t>
      </w:r>
    </w:p>
    <w:p w14:paraId="3090393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 w:name="bookmark16"/>
      <w:bookmarkEnd w:id="17"/>
      <w:r w:rsidRPr="00AB0F15">
        <w:rPr>
          <w:rFonts w:ascii="Arial" w:hAnsi="Arial" w:cs="Arial"/>
          <w:color w:val="000000" w:themeColor="text1"/>
          <w:sz w:val="20"/>
          <w:szCs w:val="20"/>
        </w:rPr>
        <w:t>9. Bảo đảm không làm ảnh hưởng đến việc thực hiện các điều ước quốc tế, thỏa thuận quốc tế mà nước Cộng hòa xã hội chủ nghĩa Việt Nam là thành viên.</w:t>
      </w:r>
    </w:p>
    <w:p w14:paraId="27EEFFE4" w14:textId="77777777" w:rsidR="00AB0F15" w:rsidRPr="00AB0F15" w:rsidRDefault="00AB0F15" w:rsidP="00AB0F15">
      <w:pPr>
        <w:adjustRightInd w:val="0"/>
        <w:snapToGrid w:val="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10. Nguồn lực thực hiện nhiệm vụ được phân quyền, phân cấp và thẩm quyền được phân định do ngân sách nhà nước bảo đảm theo quy định.</w:t>
      </w:r>
    </w:p>
    <w:p w14:paraId="16DBA7AC" w14:textId="77777777" w:rsidR="00AB0F15" w:rsidRPr="00AB0F15" w:rsidRDefault="00AB0F15" w:rsidP="00AB0F15">
      <w:pPr>
        <w:adjustRightInd w:val="0"/>
        <w:snapToGrid w:val="0"/>
        <w:rPr>
          <w:rFonts w:ascii="Arial" w:hAnsi="Arial" w:cs="Arial"/>
          <w:color w:val="000000" w:themeColor="text1"/>
          <w:sz w:val="20"/>
          <w:szCs w:val="20"/>
        </w:rPr>
      </w:pPr>
    </w:p>
    <w:p w14:paraId="03BC1CCC"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b/>
          <w:bCs/>
          <w:color w:val="000000" w:themeColor="text1"/>
          <w:sz w:val="20"/>
          <w:szCs w:val="20"/>
        </w:rPr>
        <w:t>Chương II</w:t>
      </w:r>
    </w:p>
    <w:p w14:paraId="62A97122"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PHÂN QUYỀN TRONG LĨNH VỰC CÔNG TÁC DÂN TỘC,</w:t>
      </w:r>
      <w:r w:rsidRPr="00AB0F15">
        <w:rPr>
          <w:rFonts w:ascii="Arial" w:hAnsi="Arial" w:cs="Arial"/>
          <w:b/>
          <w:bCs/>
          <w:color w:val="000000" w:themeColor="text1"/>
          <w:sz w:val="20"/>
          <w:szCs w:val="20"/>
        </w:rPr>
        <w:br/>
        <w:t>TÍN NGƯỠNG, TÔN GIÁO</w:t>
      </w:r>
    </w:p>
    <w:p w14:paraId="196619F1" w14:textId="77777777" w:rsidR="00AB0F15" w:rsidRPr="00AB0F15" w:rsidRDefault="00AB0F15" w:rsidP="00AB0F15">
      <w:pPr>
        <w:adjustRightInd w:val="0"/>
        <w:snapToGrid w:val="0"/>
        <w:jc w:val="center"/>
        <w:rPr>
          <w:rFonts w:ascii="Arial" w:hAnsi="Arial" w:cs="Arial"/>
          <w:color w:val="000000" w:themeColor="text1"/>
          <w:sz w:val="20"/>
          <w:szCs w:val="20"/>
        </w:rPr>
      </w:pPr>
    </w:p>
    <w:p w14:paraId="7CFDFE4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b/>
          <w:bCs/>
          <w:color w:val="000000" w:themeColor="text1"/>
          <w:sz w:val="20"/>
          <w:szCs w:val="20"/>
        </w:rPr>
        <w:t>Mục 1</w:t>
      </w:r>
    </w:p>
    <w:p w14:paraId="3711C250"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PHÂN QUYỀN TRONG LĨNH VỰC CÔNG TÁC DÂN TỘC</w:t>
      </w:r>
    </w:p>
    <w:p w14:paraId="3F585818" w14:textId="77777777" w:rsidR="00AB0F15" w:rsidRPr="00AB0F15" w:rsidRDefault="00AB0F15" w:rsidP="00AB0F15">
      <w:pPr>
        <w:adjustRightInd w:val="0"/>
        <w:snapToGrid w:val="0"/>
        <w:rPr>
          <w:rFonts w:ascii="Arial" w:hAnsi="Arial" w:cs="Arial"/>
          <w:color w:val="000000" w:themeColor="text1"/>
          <w:sz w:val="20"/>
          <w:szCs w:val="20"/>
        </w:rPr>
      </w:pPr>
    </w:p>
    <w:p w14:paraId="3B38732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3. Báo cáo Quốc hội kết quả thực hiện Chương trình mục tiêu quốc gia phát triển kinh tế - xã hội vùng đồng bào dân tộc thiểu số và miền núi giai đoạn 2021 - 2030</w:t>
      </w:r>
    </w:p>
    <w:p w14:paraId="7FA752BF" w14:textId="77777777" w:rsidR="00AB0F15" w:rsidRPr="00AB0F15" w:rsidRDefault="00AB0F15" w:rsidP="00AB0F15">
      <w:pPr>
        <w:adjustRightInd w:val="0"/>
        <w:snapToGrid w:val="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Việc hằng năm báo cáo trước Quốc hội tại kỳ họp cuối năm về kết quả thực hiện Chương trình mục tiêu quốc gia phát triển kinh tế - xã hội vùng đồng bào dân tộc thiểu số và miền núi giai đoạn 2021 - 2030 quy định tại khoản 5 Điều 2 Nghị quyết số 88/2019/QH14 ngày 18 tháng 11 năm 2019 của Quốc hội phê duyệt Đề án tổng thể phát triển kinh tế - xã hội vùng đồng bào dân tộc thiểu số và miền núi giai đoạn 2021 - 2030 và khoản 5 Điều 2 Nghị quyết số 120/2020/QH14 ngày 19 tháng 6 năm 2020 của Quốc hội phê duyệt chủ trương đầu tư Chương trình mục tiêu quốc gia phát triển kinh tế - xã hội vùng đồng bào dân tộc thiểu số và miền núi giai đoạn 2021 - 2030 thuộc nhiệm vụ thực hiện của Bộ Dân tộc và Tôn giáo.</w:t>
      </w:r>
    </w:p>
    <w:p w14:paraId="511E5B94" w14:textId="77777777" w:rsidR="00AB0F15" w:rsidRPr="00AB0F15" w:rsidRDefault="00AB0F15" w:rsidP="00AB0F15">
      <w:pPr>
        <w:adjustRightInd w:val="0"/>
        <w:snapToGrid w:val="0"/>
        <w:rPr>
          <w:rFonts w:ascii="Arial" w:hAnsi="Arial" w:cs="Arial"/>
          <w:color w:val="000000" w:themeColor="text1"/>
          <w:sz w:val="20"/>
          <w:szCs w:val="20"/>
        </w:rPr>
      </w:pPr>
    </w:p>
    <w:p w14:paraId="14AC0FB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b/>
          <w:bCs/>
          <w:color w:val="000000" w:themeColor="text1"/>
          <w:sz w:val="20"/>
          <w:szCs w:val="20"/>
        </w:rPr>
        <w:t>Mục 2</w:t>
      </w:r>
    </w:p>
    <w:p w14:paraId="27E395E1"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PHÂN QUYỀN TRONG LĨNH VỰC TÍN NGƯỠNG, TÔN GIÁO</w:t>
      </w:r>
    </w:p>
    <w:p w14:paraId="60F9ADA1" w14:textId="77777777" w:rsidR="00AB0F15" w:rsidRPr="00AB0F15" w:rsidRDefault="00AB0F15" w:rsidP="00AB0F15">
      <w:pPr>
        <w:adjustRightInd w:val="0"/>
        <w:snapToGrid w:val="0"/>
        <w:rPr>
          <w:rFonts w:ascii="Arial" w:hAnsi="Arial" w:cs="Arial"/>
          <w:color w:val="000000" w:themeColor="text1"/>
          <w:sz w:val="20"/>
          <w:szCs w:val="20"/>
        </w:rPr>
      </w:pPr>
    </w:p>
    <w:p w14:paraId="6586F1F9"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18" w:name="bookmark18"/>
      <w:bookmarkStart w:id="19" w:name="bookmark19"/>
      <w:bookmarkStart w:id="20" w:name="bookmark20"/>
      <w:r w:rsidRPr="00AB0F15">
        <w:rPr>
          <w:rFonts w:ascii="Arial" w:hAnsi="Arial" w:cs="Arial"/>
          <w:b/>
          <w:bCs/>
          <w:color w:val="000000" w:themeColor="text1"/>
          <w:sz w:val="20"/>
          <w:szCs w:val="20"/>
        </w:rPr>
        <w:t>Điều 4. Tiếp nhận thông báo kết quả đào tạo của cơ sở đào tạo tôn giáo</w:t>
      </w:r>
      <w:bookmarkEnd w:id="18"/>
      <w:bookmarkEnd w:id="19"/>
      <w:bookmarkEnd w:id="20"/>
    </w:p>
    <w:p w14:paraId="04FDBA4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1" w:name="bookmark21"/>
      <w:bookmarkEnd w:id="21"/>
      <w:r w:rsidRPr="00AB0F15">
        <w:rPr>
          <w:rFonts w:ascii="Arial" w:hAnsi="Arial" w:cs="Arial"/>
          <w:color w:val="000000" w:themeColor="text1"/>
          <w:sz w:val="20"/>
          <w:szCs w:val="20"/>
        </w:rPr>
        <w:t>1. Việc tiếp nhận văn bản thông báo kết quả đào tạo của từng khóa học của cơ sở đào tạo tôn giáo quy định tại khoản 4 Điều 39 Luật Tín ngưỡng, tôn giáo thuộc nhiệm vụ thực hiện của Ủy ban nhân dân tỉnh, thành phố trực thuộc trung ương (sau đây gọi là Ủy ban nhân dân cấp tỉnh).</w:t>
      </w:r>
    </w:p>
    <w:p w14:paraId="14E0AB1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 w:name="bookmark22"/>
      <w:bookmarkEnd w:id="22"/>
      <w:r w:rsidRPr="00AB0F15">
        <w:rPr>
          <w:rFonts w:ascii="Arial" w:hAnsi="Arial" w:cs="Arial"/>
          <w:color w:val="000000" w:themeColor="text1"/>
          <w:sz w:val="20"/>
          <w:szCs w:val="20"/>
        </w:rPr>
        <w:t>2. Trình tự, thủ tục tiếp nhận thông báo kết quả đào tạo của cơ sở đào tạo tôn giáo quy định tại Mục I Phụ lục I kèm theo Nghị định này.</w:t>
      </w:r>
    </w:p>
    <w:p w14:paraId="0A111F2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5. Trả lời nhóm người nước ngoài sinh hoạt tôn giáo tập trung mời chức sắc, nhà tu hành là người nước ngoài đến giảng đạo</w:t>
      </w:r>
    </w:p>
    <w:p w14:paraId="4DE5B83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 w:name="bookmark23"/>
      <w:bookmarkEnd w:id="23"/>
      <w:r w:rsidRPr="00AB0F15">
        <w:rPr>
          <w:rFonts w:ascii="Arial" w:hAnsi="Arial" w:cs="Arial"/>
          <w:color w:val="000000" w:themeColor="text1"/>
          <w:sz w:val="20"/>
          <w:szCs w:val="20"/>
        </w:rPr>
        <w:t>1. Việc trả lời nhóm người nước ngoài sinh hoạt tôn giáo tập trung mời chức sắc, nhà tu hành là người nước ngoài đến giảng đạo quy định tại khoản 5 Điều 48 Luật Tín ngưỡng, tôn giáo thuộc thẩm quyền thực hiện của Ủy ban nhân dân cấp tỉnh.</w:t>
      </w:r>
    </w:p>
    <w:p w14:paraId="00D82E8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 w:name="bookmark24"/>
      <w:bookmarkEnd w:id="24"/>
      <w:r w:rsidRPr="00AB0F15">
        <w:rPr>
          <w:rFonts w:ascii="Arial" w:hAnsi="Arial" w:cs="Arial"/>
          <w:color w:val="000000" w:themeColor="text1"/>
          <w:sz w:val="20"/>
          <w:szCs w:val="20"/>
        </w:rPr>
        <w:t>2. Trình tự, thủ tục trả lời nhóm người nước ngoài sinh hoạt tôn giáo tập trung mời chức sắc, nhà tu hành là người nước ngoài đến giảng đạo quy định tại Mục II Phụ lục I kèm theo Nghị định này.</w:t>
      </w:r>
    </w:p>
    <w:p w14:paraId="007CEAA0" w14:textId="5B256215"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25" w:name="bookmark25"/>
      <w:bookmarkStart w:id="26" w:name="bookmark26"/>
      <w:bookmarkStart w:id="27" w:name="bookmark27"/>
      <w:r w:rsidRPr="00AB0F15">
        <w:rPr>
          <w:rFonts w:ascii="Arial" w:hAnsi="Arial" w:cs="Arial"/>
          <w:b/>
          <w:bCs/>
          <w:color w:val="000000" w:themeColor="text1"/>
          <w:sz w:val="20"/>
          <w:szCs w:val="20"/>
        </w:rPr>
        <w:t xml:space="preserve">Điều 6. Trả lời việc người nước ngoài </w:t>
      </w:r>
      <w:r w:rsidR="001D49FB" w:rsidRPr="001D49FB">
        <w:rPr>
          <w:rFonts w:ascii="Arial" w:hAnsi="Arial" w:cs="Arial"/>
          <w:b/>
          <w:bCs/>
          <w:color w:val="000000" w:themeColor="text1"/>
          <w:sz w:val="20"/>
          <w:szCs w:val="20"/>
        </w:rPr>
        <w:t xml:space="preserve">học </w:t>
      </w:r>
      <w:r w:rsidRPr="00AB0F15">
        <w:rPr>
          <w:rFonts w:ascii="Arial" w:hAnsi="Arial" w:cs="Arial"/>
          <w:b/>
          <w:bCs/>
          <w:color w:val="000000" w:themeColor="text1"/>
          <w:sz w:val="20"/>
          <w:szCs w:val="20"/>
        </w:rPr>
        <w:t>tại cơ sở đào tạo tôn giáo ở Việt Nam</w:t>
      </w:r>
      <w:bookmarkEnd w:id="25"/>
      <w:bookmarkEnd w:id="26"/>
      <w:bookmarkEnd w:id="27"/>
    </w:p>
    <w:p w14:paraId="5341B4D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8" w:name="bookmark28"/>
      <w:bookmarkEnd w:id="28"/>
      <w:r w:rsidRPr="00AB0F15">
        <w:rPr>
          <w:rFonts w:ascii="Arial" w:hAnsi="Arial" w:cs="Arial"/>
          <w:color w:val="000000" w:themeColor="text1"/>
          <w:sz w:val="20"/>
          <w:szCs w:val="20"/>
        </w:rPr>
        <w:t>1. Việc trả lời người nước ngoài học tại cơ sở đào tạo tôn giáo ở Việt Nam quy định tại khoản 3 Điều 49 Luật Tín ngưỡng, tôn giáo thuộc thẩm quyền thực hiện của Ủy ban nhân dân cấp tỉnh.</w:t>
      </w:r>
    </w:p>
    <w:p w14:paraId="1AC3BB11" w14:textId="77777777" w:rsidR="00AB0F15" w:rsidRPr="00AB0F15" w:rsidRDefault="00AB0F15" w:rsidP="00AB0F15">
      <w:pPr>
        <w:adjustRightInd w:val="0"/>
        <w:snapToGrid w:val="0"/>
        <w:ind w:firstLine="720"/>
        <w:jc w:val="both"/>
        <w:rPr>
          <w:rFonts w:ascii="Arial" w:hAnsi="Arial" w:cs="Arial"/>
          <w:color w:val="000000" w:themeColor="text1"/>
          <w:sz w:val="20"/>
          <w:szCs w:val="20"/>
        </w:rPr>
      </w:pPr>
      <w:bookmarkStart w:id="29" w:name="bookmark29"/>
      <w:bookmarkEnd w:id="29"/>
      <w:r w:rsidRPr="00AB0F15">
        <w:rPr>
          <w:rFonts w:ascii="Arial" w:hAnsi="Arial" w:cs="Arial"/>
          <w:color w:val="000000" w:themeColor="text1"/>
          <w:sz w:val="20"/>
          <w:szCs w:val="20"/>
        </w:rPr>
        <w:lastRenderedPageBreak/>
        <w:t>2. Trình tự, thủ tục trả lời việc người nước ngoài học tại cơ sở đào tạo tôn giáo ở Việt Nam quy định tại Mục III Phụ lục I kèm theo Nghị định này.</w:t>
      </w:r>
    </w:p>
    <w:p w14:paraId="61EC3851" w14:textId="77777777" w:rsidR="00AB0F15" w:rsidRPr="00AB0F15" w:rsidRDefault="00AB0F15" w:rsidP="00AB0F15">
      <w:pPr>
        <w:adjustRightInd w:val="0"/>
        <w:snapToGrid w:val="0"/>
        <w:rPr>
          <w:rFonts w:ascii="Arial" w:hAnsi="Arial" w:cs="Arial"/>
          <w:color w:val="000000" w:themeColor="text1"/>
          <w:sz w:val="20"/>
          <w:szCs w:val="20"/>
        </w:rPr>
      </w:pPr>
    </w:p>
    <w:p w14:paraId="3E395DA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b/>
          <w:bCs/>
          <w:color w:val="000000" w:themeColor="text1"/>
          <w:sz w:val="20"/>
          <w:szCs w:val="20"/>
        </w:rPr>
        <w:t>Chương III</w:t>
      </w:r>
    </w:p>
    <w:p w14:paraId="39CAD4E4"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PHÂN CẤP QUẢN LÝ NHÀ NƯỚC</w:t>
      </w:r>
      <w:r w:rsidRPr="00AB0F15">
        <w:rPr>
          <w:rFonts w:ascii="Arial" w:hAnsi="Arial" w:cs="Arial"/>
          <w:b/>
          <w:bCs/>
          <w:color w:val="000000" w:themeColor="text1"/>
          <w:sz w:val="20"/>
          <w:szCs w:val="20"/>
        </w:rPr>
        <w:br/>
        <w:t>TRONG LĨNH VỰC CÔNG TÁC DÂN TỘC, TÍN NGƯỠNG, TÔN GIÁO</w:t>
      </w:r>
    </w:p>
    <w:p w14:paraId="35560705" w14:textId="77777777" w:rsidR="00AB0F15" w:rsidRPr="00AB0F15" w:rsidRDefault="00AB0F15" w:rsidP="00AB0F15">
      <w:pPr>
        <w:adjustRightInd w:val="0"/>
        <w:snapToGrid w:val="0"/>
        <w:rPr>
          <w:rFonts w:ascii="Arial" w:hAnsi="Arial" w:cs="Arial"/>
          <w:color w:val="000000" w:themeColor="text1"/>
          <w:sz w:val="20"/>
          <w:szCs w:val="20"/>
        </w:rPr>
      </w:pPr>
    </w:p>
    <w:p w14:paraId="40581CA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7. Phê duyệt danh sách xã khu vực III, II, I và công nhận thôn đặc biệt khó khăn thuộc vùng đồng bào dân tộc thiểu số và miền núi giai đoạn 2021 - 2025</w:t>
      </w:r>
    </w:p>
    <w:p w14:paraId="0F4F808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0" w:name="bookmark30"/>
      <w:bookmarkEnd w:id="30"/>
      <w:r w:rsidRPr="00AB0F15">
        <w:rPr>
          <w:rFonts w:ascii="Arial" w:hAnsi="Arial" w:cs="Arial"/>
          <w:color w:val="000000" w:themeColor="text1"/>
          <w:sz w:val="20"/>
          <w:szCs w:val="20"/>
        </w:rPr>
        <w:t>1. Việc phê duyệt danh sách xã khu vực III, II, I và công nhận thôn đặc biệt khó khăn thuộc vùng đồng bào dân tộc thiểu số và miền núi giai đoạn 2021 - 2025 quy định tại khoản 4 Điều 7 Quyết định số 33/2020/QĐ-TTg ngày 12 tháng 11 năm 2020 của Thủ tướng Chính phủ về tiêu chí phân định vùng đồng bào dân tộc thiểu số và miền núi theo trình độ phát triển giai đoạn 2021 - 2025 (sau đây gọi là Quyết định số 33/2020/QĐ-TTg) thuộc thẩm quyền thực hiện của Ủy ban nhân dân cấp tỉnh.</w:t>
      </w:r>
    </w:p>
    <w:p w14:paraId="78031A7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1" w:name="bookmark31"/>
      <w:bookmarkEnd w:id="31"/>
      <w:r w:rsidRPr="00AB0F15">
        <w:rPr>
          <w:rFonts w:ascii="Arial" w:hAnsi="Arial" w:cs="Arial"/>
          <w:color w:val="000000" w:themeColor="text1"/>
          <w:sz w:val="20"/>
          <w:szCs w:val="20"/>
        </w:rPr>
        <w:t>2. Trình tự, thủ tục xác định xã khu vực III, II, I và thôn đặc biệt khó khăn thuộc vùng đồng bào dân tộc thiểu số và miền núi giai đoạn 2021 - 2025 quy định tại Mục IV Phụ lục I kèm theo Nghị định này.</w:t>
      </w:r>
    </w:p>
    <w:p w14:paraId="2A1BAD30"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2" w:name="bookmark32"/>
      <w:bookmarkEnd w:id="32"/>
      <w:r w:rsidRPr="00AB0F15">
        <w:rPr>
          <w:rFonts w:ascii="Arial" w:hAnsi="Arial" w:cs="Arial"/>
          <w:color w:val="000000" w:themeColor="text1"/>
          <w:sz w:val="20"/>
          <w:szCs w:val="20"/>
        </w:rPr>
        <w:t>3. Hồ sơ xác định xã khu vực III, II, I và thôn đặc biệt khó khăn thuộc vùng đồng bào dân tộc thiểu số và miền núi giai đoạn 2021 - 2025 quy định tại Mục V Phụ lục I kèm theo Nghị định này.</w:t>
      </w:r>
    </w:p>
    <w:p w14:paraId="02CFCF7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3" w:name="bookmark33"/>
      <w:bookmarkEnd w:id="33"/>
      <w:r w:rsidRPr="00AB0F15">
        <w:rPr>
          <w:rFonts w:ascii="Arial" w:hAnsi="Arial" w:cs="Arial"/>
          <w:color w:val="000000" w:themeColor="text1"/>
          <w:sz w:val="20"/>
          <w:szCs w:val="20"/>
        </w:rPr>
        <w:t>4. Trách nhiệm của Ủy ban nhân dân các cấp trong việc phê duyệt danh sách xã khu vực III, II, I và công nhận thôn đặc biệt khó khăn thuộc vùng đồng bào dân tộc thiểu số và miền núi giai đoạn 2021 - 2025:</w:t>
      </w:r>
    </w:p>
    <w:p w14:paraId="79562D6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4" w:name="bookmark34"/>
      <w:bookmarkEnd w:id="34"/>
      <w:r w:rsidRPr="00AB0F15">
        <w:rPr>
          <w:rFonts w:ascii="Arial" w:hAnsi="Arial" w:cs="Arial"/>
          <w:color w:val="000000" w:themeColor="text1"/>
          <w:sz w:val="20"/>
          <w:szCs w:val="20"/>
        </w:rPr>
        <w:t>a) Ủy ban nhân dân cấp tỉnh căn cứ tiêu chí quy định tại Quyết định số 33/2020/QĐ-TTg chỉ đạo Ủy ban nhân dân cấp xã tổ chức rà soát, lập danh sách xã khu vực III, II, I và thôn đặc biệt khó khăn thuộc vùng đồng bào dân tộc thiểu số và miền núi giai đoạn 2021 - 2025 gửi Ủy ban nhân dân tỉnh xem xét, phê duyệt.</w:t>
      </w:r>
    </w:p>
    <w:p w14:paraId="7A19360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5" w:name="bookmark35"/>
      <w:bookmarkEnd w:id="35"/>
      <w:r w:rsidRPr="00AB0F15">
        <w:rPr>
          <w:rFonts w:ascii="Arial" w:hAnsi="Arial" w:cs="Arial"/>
          <w:color w:val="000000" w:themeColor="text1"/>
          <w:sz w:val="20"/>
          <w:szCs w:val="20"/>
        </w:rPr>
        <w:t>b) Ủy ban nhân dân cấp xã có trách nhiệm:</w:t>
      </w:r>
    </w:p>
    <w:p w14:paraId="343A279F"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Căn cứ các tiêu chí quy định tại Quyết định số 33/2020/QĐ-TTg, tổ chức rà soát, lập hồ sơ xác định danh sách xã khu vực III, II, 1 và thôn đặc biệt khó khăn vùng đồng bào dân tộc thiểu số và miền núi giai đoạn 2021 - 2025 gửi Ủy ban nhân dân cấp tỉnh theo quy định;</w:t>
      </w:r>
    </w:p>
    <w:p w14:paraId="360ED57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 Cung cấp và chịu trách nhiệm về tính chính xác của các tài liệu, số liệu có liên quan trong quá trình kiểm tra, rà soát xác định xã khu vực III, II, I và thôn đặc biệt khó khăn thuộc vùng đồng bào dân tộc thiểu số và miền núi giai đoạn 2021 - 2025.</w:t>
      </w:r>
    </w:p>
    <w:p w14:paraId="721FA30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8. Sửa đổi, bổ sung danh sách xã khu vực III, II, I và thôn đặc biệt khó khăn thuộc vùng đồng bào dân tộc thiểu số và miền núi giai đoạn 2021 - 2025</w:t>
      </w:r>
    </w:p>
    <w:p w14:paraId="42BEF06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6" w:name="bookmark36"/>
      <w:bookmarkEnd w:id="36"/>
      <w:r w:rsidRPr="00AB0F15">
        <w:rPr>
          <w:rFonts w:ascii="Arial" w:hAnsi="Arial" w:cs="Arial"/>
          <w:color w:val="000000" w:themeColor="text1"/>
          <w:sz w:val="20"/>
          <w:szCs w:val="20"/>
        </w:rPr>
        <w:t>1. Việc sửa đổi, bổ sung danh sách xã khu vực III, II, I và thôn đặc biệt khó khăn thuộc vùng đồng bào dân tộc thiểu số và miền núi giai đoạn 2021 - 2025 quy định tại điểm b và c khoản 1 Điều 10 Quyết định số 33/2020/QĐ-TTg thuộc thẩm quyền thực hiện của Ủy ban nhân dân cấp tỉnh.</w:t>
      </w:r>
    </w:p>
    <w:p w14:paraId="32189E2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7" w:name="bookmark37"/>
      <w:bookmarkEnd w:id="37"/>
      <w:r w:rsidRPr="00AB0F15">
        <w:rPr>
          <w:rFonts w:ascii="Arial" w:hAnsi="Arial" w:cs="Arial"/>
          <w:color w:val="000000" w:themeColor="text1"/>
          <w:sz w:val="20"/>
          <w:szCs w:val="20"/>
        </w:rPr>
        <w:t>2. Trình tự, thủ tục, hồ sơ sửa đổi, bổ sung danh sách xã khu vực III, II, I và thôn đặc biệt khó khăn thuộc vùng đồng bào dân tộc thiểu số và miền núi giai đoạn 2021 - 2025 thực hiện như trình tự, thủ tục xác định xã khu vực III, II, I và công nhận thôn đặc biệt khó khăn thuộc vùng đồng bào dân tộc thiểu số và miền núi quy định tại khoản 2 và khoản 3 Điều 7 Nghị định này.</w:t>
      </w:r>
    </w:p>
    <w:p w14:paraId="7578A4C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9. Phê duyệt danh sách các dân tộc còn gặp nhiều khó khăn, có khó khăn đặc thù giai đoạn 2021 - 2025</w:t>
      </w:r>
    </w:p>
    <w:p w14:paraId="3057036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8" w:name="bookmark38"/>
      <w:bookmarkEnd w:id="38"/>
      <w:r w:rsidRPr="00AB0F15">
        <w:rPr>
          <w:rFonts w:ascii="Arial" w:hAnsi="Arial" w:cs="Arial"/>
          <w:color w:val="000000" w:themeColor="text1"/>
          <w:sz w:val="20"/>
          <w:szCs w:val="20"/>
        </w:rPr>
        <w:t>1. Việc phê duyệt danh sách các dân tộc còn gặp nhiều khó khăn, có khó khăn đặc thù giai đoạn 2021 - 2025 quy định tại khoản 4 Điều 4 Quyết định số 39/2020/QĐ-TTg ngày 31 tháng 12 năm 2020 của Thủ tướng Chính phủ về tiêu chí xác định các dân tộc còn gặp nhiều khó khăn, có khó khăn đặc thù giai đoạn 2021 - 2025 (sau đây gọi là Quyết định số 39/2020/QĐ-TTg) thuộc thẩm quyền thực hiện của Bộ trưởng Bộ Dân tộc và Tôn giáo.</w:t>
      </w:r>
    </w:p>
    <w:p w14:paraId="152A191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39" w:name="bookmark39"/>
      <w:bookmarkEnd w:id="39"/>
      <w:r w:rsidRPr="00AB0F15">
        <w:rPr>
          <w:rFonts w:ascii="Arial" w:hAnsi="Arial" w:cs="Arial"/>
          <w:color w:val="000000" w:themeColor="text1"/>
          <w:sz w:val="20"/>
          <w:szCs w:val="20"/>
        </w:rPr>
        <w:t>2. Trình tự, thủ tục phê duyệt danh sách các dân tộc còn gặp nhiều khó khăn, có khó khăn đặc thù giai đoạn 2021 - 2025 quy định tại Mục VI Phụ lục I kèm theo Nghị định này.</w:t>
      </w:r>
    </w:p>
    <w:p w14:paraId="0B10D08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40" w:name="bookmark40"/>
      <w:bookmarkEnd w:id="40"/>
      <w:r w:rsidRPr="00AB0F15">
        <w:rPr>
          <w:rFonts w:ascii="Arial" w:hAnsi="Arial" w:cs="Arial"/>
          <w:color w:val="000000" w:themeColor="text1"/>
          <w:sz w:val="20"/>
          <w:szCs w:val="20"/>
        </w:rPr>
        <w:t xml:space="preserve">3. Hồ sơ xác định các dân tộc còn gặp nhiều khó khăn, có khó khăn đặc thù giai đoạn 2021 - </w:t>
      </w:r>
      <w:r w:rsidRPr="00AB0F15">
        <w:rPr>
          <w:rFonts w:ascii="Arial" w:hAnsi="Arial" w:cs="Arial"/>
          <w:color w:val="000000" w:themeColor="text1"/>
          <w:sz w:val="20"/>
          <w:szCs w:val="20"/>
        </w:rPr>
        <w:lastRenderedPageBreak/>
        <w:t>2025 quy định tại Mục VII Phụ lục I kèm theo Nghị định này.</w:t>
      </w:r>
    </w:p>
    <w:p w14:paraId="1F1BE69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10. Sửa đổi, bổ sung danh sách các dân tộc còn gặp nhiều khó khăn, có khó khăn đặc thù giai đoạn 2021 - 2025</w:t>
      </w:r>
    </w:p>
    <w:p w14:paraId="0C690C4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41" w:name="bookmark41"/>
      <w:bookmarkEnd w:id="41"/>
      <w:r w:rsidRPr="00AB0F15">
        <w:rPr>
          <w:rFonts w:ascii="Arial" w:hAnsi="Arial" w:cs="Arial"/>
          <w:color w:val="000000" w:themeColor="text1"/>
          <w:sz w:val="20"/>
          <w:szCs w:val="20"/>
        </w:rPr>
        <w:t>1. Việc sửa đổi, bổ sung danh sách các dân tộc còn gặp nhiều khó khăn, có khó khăn đặc thù giai đoạn 2021 - 2025 quy định tại điểm b khoản 1 Điều 7 Quyết định số 39/2020/QĐ-TTg thuộc thẩm quyền thực hiện của Bộ trưởng Dân tộc và Tôn giáo.</w:t>
      </w:r>
    </w:p>
    <w:p w14:paraId="35083A0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42" w:name="bookmark42"/>
      <w:bookmarkEnd w:id="42"/>
      <w:r w:rsidRPr="00AB0F15">
        <w:rPr>
          <w:rFonts w:ascii="Arial" w:hAnsi="Arial" w:cs="Arial"/>
          <w:color w:val="000000" w:themeColor="text1"/>
          <w:sz w:val="20"/>
          <w:szCs w:val="20"/>
        </w:rPr>
        <w:t>2. Trình tự, thủ tục, hồ sơ sửa đổi, bổ sung danh sách các dân tộc còn gặp nhiều khó khăn, có khó khăn đặc thù giai đoạn 2021 - 2025 thực hiện như trình tự, thủ tục, hồ sơ phê duyệt danh sách các dân tộc còn gặp nhiều khó khăn, có khó khăn đặc thù giai đoạn 2021 - 2025 quy định tại khoản 2 và khoản 3 Điều 9 Nghị định này.</w:t>
      </w:r>
    </w:p>
    <w:p w14:paraId="17A740FE" w14:textId="32462CF0"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11. Sửa đổi, bổ sung danh sách các xã thuộc vùng đồng bào dân tộc thiểu số và miền núi do hoàn thành xây dựng nông thôn m</w:t>
      </w:r>
      <w:r w:rsidR="00A10EB0" w:rsidRPr="00A10EB0">
        <w:rPr>
          <w:rFonts w:ascii="Arial" w:hAnsi="Arial" w:cs="Arial"/>
          <w:b/>
          <w:bCs/>
          <w:color w:val="000000" w:themeColor="text1"/>
          <w:sz w:val="20"/>
          <w:szCs w:val="20"/>
        </w:rPr>
        <w:t>ớ</w:t>
      </w:r>
      <w:r w:rsidRPr="00AB0F15">
        <w:rPr>
          <w:rFonts w:ascii="Arial" w:hAnsi="Arial" w:cs="Arial"/>
          <w:b/>
          <w:bCs/>
          <w:color w:val="000000" w:themeColor="text1"/>
          <w:sz w:val="20"/>
          <w:szCs w:val="20"/>
        </w:rPr>
        <w:t>i; chia, tách, sáp nhập địa giới; thành lập m</w:t>
      </w:r>
      <w:r w:rsidR="00A10EB0" w:rsidRPr="00A10EB0">
        <w:rPr>
          <w:rFonts w:ascii="Arial" w:hAnsi="Arial" w:cs="Arial"/>
          <w:b/>
          <w:bCs/>
          <w:color w:val="000000" w:themeColor="text1"/>
          <w:sz w:val="20"/>
          <w:szCs w:val="20"/>
        </w:rPr>
        <w:t>ớ</w:t>
      </w:r>
      <w:r w:rsidRPr="00AB0F15">
        <w:rPr>
          <w:rFonts w:ascii="Arial" w:hAnsi="Arial" w:cs="Arial"/>
          <w:b/>
          <w:bCs/>
          <w:color w:val="000000" w:themeColor="text1"/>
          <w:sz w:val="20"/>
          <w:szCs w:val="20"/>
        </w:rPr>
        <w:t>i hoặc hiệu chỉnh tên gọi của đơn vị hành chính</w:t>
      </w:r>
    </w:p>
    <w:p w14:paraId="0674FBF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43" w:name="bookmark43"/>
      <w:bookmarkEnd w:id="43"/>
      <w:r w:rsidRPr="00AB0F15">
        <w:rPr>
          <w:rFonts w:ascii="Arial" w:hAnsi="Arial" w:cs="Arial"/>
          <w:color w:val="000000" w:themeColor="text1"/>
          <w:sz w:val="20"/>
          <w:szCs w:val="20"/>
        </w:rPr>
        <w:t>1. Việc sửa đổi, bổ sung danh sách các xã thuộc vùng đồng bào dân tộc thiểu số và miền núi do hoàn thành xây dựng nông thôn mới; chia, tách, sáp nhập địa giới; thành lập mới hoặc hiệu chỉnh tên gọi của đơn vị hành chính quy định tại Điều 2 Quyết định số 861/QĐ-TTg ngày 04 tháng 6 năm 2021 của Thủ tướng Chính phủ về việc phê duyệt danh sách các xã khu vực III, khu vực II, khu vực I thuộc vùng đồng bào dân tộc thiểu số và miền núi giai đoạn 2021 - 2025 thuộc thẩm quyền thực hiện của Ủy ban nhân dân cấp tỉnh.</w:t>
      </w:r>
    </w:p>
    <w:p w14:paraId="50F2BBDF" w14:textId="77777777" w:rsidR="00AB0F15" w:rsidRPr="00AB0F15" w:rsidRDefault="00AB0F15" w:rsidP="00AB0F15">
      <w:pPr>
        <w:adjustRightInd w:val="0"/>
        <w:snapToGrid w:val="0"/>
        <w:ind w:firstLine="720"/>
        <w:jc w:val="both"/>
        <w:rPr>
          <w:rFonts w:ascii="Arial" w:hAnsi="Arial" w:cs="Arial"/>
          <w:color w:val="000000" w:themeColor="text1"/>
          <w:sz w:val="20"/>
          <w:szCs w:val="20"/>
        </w:rPr>
      </w:pPr>
      <w:bookmarkStart w:id="44" w:name="bookmark44"/>
      <w:bookmarkEnd w:id="44"/>
      <w:r w:rsidRPr="00AB0F15">
        <w:rPr>
          <w:rFonts w:ascii="Arial" w:hAnsi="Arial" w:cs="Arial"/>
          <w:color w:val="000000" w:themeColor="text1"/>
          <w:sz w:val="20"/>
          <w:szCs w:val="20"/>
        </w:rPr>
        <w:t>2. Căn cứ quyết định của cấp có thẩm quyền về việc công nhận xã đạt chuẩn nông thôn mới; chia, tách, sáp nhập địa giới; thành lập mới hoặc hiệu chỉnh tên gọi của đơn vị hành chính, Ủy ban nhân dân cấp tỉnh quyết định sửa đổi, bổ sung danh sách các xã thuộc vùng đồng bào dân tộc thiểu số và miền núi.</w:t>
      </w:r>
    </w:p>
    <w:p w14:paraId="0B1E3A00" w14:textId="77777777" w:rsidR="00AB0F15" w:rsidRPr="00AB0F15" w:rsidRDefault="00AB0F15" w:rsidP="00AB0F15">
      <w:pPr>
        <w:adjustRightInd w:val="0"/>
        <w:snapToGrid w:val="0"/>
        <w:rPr>
          <w:rFonts w:ascii="Arial" w:hAnsi="Arial" w:cs="Arial"/>
          <w:color w:val="000000" w:themeColor="text1"/>
          <w:sz w:val="20"/>
          <w:szCs w:val="20"/>
        </w:rPr>
      </w:pPr>
    </w:p>
    <w:p w14:paraId="21A3B944"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b/>
          <w:bCs/>
          <w:color w:val="000000" w:themeColor="text1"/>
          <w:sz w:val="20"/>
          <w:szCs w:val="20"/>
        </w:rPr>
        <w:t>Chương IV</w:t>
      </w:r>
    </w:p>
    <w:p w14:paraId="21072013"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PHÂN ĐỊNH THẨM QUYỀN</w:t>
      </w:r>
      <w:r w:rsidRPr="00AB0F15">
        <w:rPr>
          <w:rFonts w:ascii="Arial" w:hAnsi="Arial" w:cs="Arial"/>
          <w:b/>
          <w:bCs/>
          <w:color w:val="000000" w:themeColor="text1"/>
          <w:sz w:val="20"/>
          <w:szCs w:val="20"/>
        </w:rPr>
        <w:br/>
        <w:t>KHI TỔ CHỨC CHÍNH QUYỀN ĐỊA PHƯƠNG 02 CẤP</w:t>
      </w:r>
      <w:r w:rsidRPr="00AB0F15">
        <w:rPr>
          <w:rFonts w:ascii="Arial" w:hAnsi="Arial" w:cs="Arial"/>
          <w:b/>
          <w:bCs/>
          <w:color w:val="000000" w:themeColor="text1"/>
          <w:sz w:val="20"/>
          <w:szCs w:val="20"/>
        </w:rPr>
        <w:br/>
        <w:t>TRONG LĨNH VỰC CÔNG TÁC DÂN TỘC, TÍN NGƯỠNG, TÔN GIÁO</w:t>
      </w:r>
    </w:p>
    <w:p w14:paraId="29663F7D" w14:textId="77777777" w:rsidR="00AB0F15" w:rsidRPr="00AB0F15" w:rsidRDefault="00AB0F15" w:rsidP="00AB0F15">
      <w:pPr>
        <w:adjustRightInd w:val="0"/>
        <w:snapToGrid w:val="0"/>
        <w:jc w:val="center"/>
        <w:rPr>
          <w:rFonts w:ascii="Arial" w:hAnsi="Arial" w:cs="Arial"/>
          <w:color w:val="000000" w:themeColor="text1"/>
          <w:sz w:val="20"/>
          <w:szCs w:val="20"/>
        </w:rPr>
      </w:pPr>
    </w:p>
    <w:p w14:paraId="529E55E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b/>
          <w:bCs/>
          <w:color w:val="000000" w:themeColor="text1"/>
          <w:sz w:val="20"/>
          <w:szCs w:val="20"/>
        </w:rPr>
        <w:t>Mục 1</w:t>
      </w:r>
    </w:p>
    <w:p w14:paraId="1F537C28"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PHÂN ĐỊNH THẨM QUYỀN TRONG LĨNH VỰC CÔNG TÁC DÂN TỘC</w:t>
      </w:r>
    </w:p>
    <w:p w14:paraId="60CEC533" w14:textId="77777777" w:rsidR="00AB0F15" w:rsidRPr="00AB0F15" w:rsidRDefault="00AB0F15" w:rsidP="00AB0F15">
      <w:pPr>
        <w:adjustRightInd w:val="0"/>
        <w:snapToGrid w:val="0"/>
        <w:rPr>
          <w:rFonts w:ascii="Arial" w:hAnsi="Arial" w:cs="Arial"/>
          <w:color w:val="000000" w:themeColor="text1"/>
          <w:sz w:val="20"/>
          <w:szCs w:val="20"/>
        </w:rPr>
      </w:pPr>
    </w:p>
    <w:p w14:paraId="777017FB"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45" w:name="bookmark45"/>
      <w:bookmarkStart w:id="46" w:name="bookmark46"/>
      <w:bookmarkStart w:id="47" w:name="bookmark47"/>
      <w:r w:rsidRPr="00AB0F15">
        <w:rPr>
          <w:rFonts w:ascii="Arial" w:hAnsi="Arial" w:cs="Arial"/>
          <w:b/>
          <w:bCs/>
          <w:color w:val="000000" w:themeColor="text1"/>
          <w:sz w:val="20"/>
          <w:szCs w:val="20"/>
        </w:rPr>
        <w:t>Điều 12. Công nhận, đưa ra khỏi danh sách và thay thế, bổ sung người có uy tín trong đồng bào dân tộc thiểu số</w:t>
      </w:r>
      <w:bookmarkEnd w:id="45"/>
      <w:bookmarkEnd w:id="46"/>
      <w:bookmarkEnd w:id="47"/>
    </w:p>
    <w:p w14:paraId="2254EBF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48" w:name="bookmark48"/>
      <w:bookmarkEnd w:id="48"/>
      <w:r w:rsidRPr="00AB0F15">
        <w:rPr>
          <w:rFonts w:ascii="Arial" w:hAnsi="Arial" w:cs="Arial"/>
          <w:color w:val="000000" w:themeColor="text1"/>
          <w:sz w:val="20"/>
          <w:szCs w:val="20"/>
        </w:rPr>
        <w:t>1. Việc công nhận, đưa ra khỏi danh sách và thay thế, bổ sung người có uy tín trong đồng bào dân tộc thiểu số (sau đây gọi là người có uy tín) quy định tại điểm e khoản 1 và điểm đ khoản 3 Điều 6 Quyết định số 12/2018/QĐ-TTg ngày 06 tháng 3 năm 2018 của Thủ tướng Chính phủ về tiêu chí lựa chọn, công nhận người có uy tín và chính sách đối với người có uy tín trong đồng bào dân tộc thiểu số (được sửa đổi, bổ sung tại khoản 8 Điều 1 Quyết định số 28/2023/QĐ-TTg ngày 23 tháng 11 năm 2023 của Thủ tướng Chính phủ) (sau đây gọi là Quyết định số 12/2018/QĐ-TTg được sửa đổi, bổ sung tại Quyết định số 28/2023/QĐ-TTg) thuộc thẩm quyền thực hiện của Chủ tịch Ủy ban nhân dân xã, phường, đặc khu (sau đây gọi là Ủy ban nhân dân cấp xã).</w:t>
      </w:r>
    </w:p>
    <w:p w14:paraId="2EEC952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49" w:name="bookmark49"/>
      <w:bookmarkEnd w:id="49"/>
      <w:r w:rsidRPr="00AB0F15">
        <w:rPr>
          <w:rFonts w:ascii="Arial" w:hAnsi="Arial" w:cs="Arial"/>
          <w:color w:val="000000" w:themeColor="text1"/>
          <w:sz w:val="20"/>
          <w:szCs w:val="20"/>
        </w:rPr>
        <w:t>2. Trình tự, thủ tục công nhận, đưa ra khỏi danh sách và thay thế, bổ sung người có uy tín quy định tại Mục VIII Phụ lục I kèm theo Nghị định này.</w:t>
      </w:r>
    </w:p>
    <w:p w14:paraId="4523DFA0"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50" w:name="bookmark50"/>
      <w:bookmarkStart w:id="51" w:name="bookmark51"/>
      <w:bookmarkStart w:id="52" w:name="bookmark52"/>
      <w:r w:rsidRPr="00AB0F15">
        <w:rPr>
          <w:rFonts w:ascii="Arial" w:hAnsi="Arial" w:cs="Arial"/>
          <w:b/>
          <w:bCs/>
          <w:color w:val="000000" w:themeColor="text1"/>
          <w:sz w:val="20"/>
          <w:szCs w:val="20"/>
        </w:rPr>
        <w:t>Điều 13. Quyết định số lượng người có uy tín</w:t>
      </w:r>
      <w:bookmarkEnd w:id="50"/>
      <w:bookmarkEnd w:id="51"/>
      <w:bookmarkEnd w:id="52"/>
    </w:p>
    <w:p w14:paraId="0C46D5C5" w14:textId="77777777" w:rsidR="00AB0F15" w:rsidRPr="00AB0F15" w:rsidRDefault="00AB0F15" w:rsidP="00AB0F15">
      <w:pPr>
        <w:adjustRightInd w:val="0"/>
        <w:snapToGrid w:val="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Việc quyết định số lượng người có uy tín trong trường hợp thôn thành lập mới do sáp nhập các thôn theo quy định tại điểm b khoản 3 Điều 4 Quyết định số 12/2018/QĐ-TTg được sửa đổi, bổ sung tại Quyết định số 28/2023/QĐ-TTg thuộc thẩm quyền thực hiện của Chủ tịch Ủy ban nhân dân cấp xã.</w:t>
      </w:r>
    </w:p>
    <w:p w14:paraId="14839579" w14:textId="77777777" w:rsidR="00AB0F15" w:rsidRPr="00AB0F15" w:rsidRDefault="00AB0F15" w:rsidP="00AB0F15">
      <w:pPr>
        <w:adjustRightInd w:val="0"/>
        <w:snapToGrid w:val="0"/>
        <w:rPr>
          <w:rFonts w:ascii="Arial" w:hAnsi="Arial" w:cs="Arial"/>
          <w:color w:val="000000" w:themeColor="text1"/>
          <w:sz w:val="20"/>
          <w:szCs w:val="20"/>
        </w:rPr>
      </w:pPr>
    </w:p>
    <w:p w14:paraId="170A118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b/>
          <w:bCs/>
          <w:color w:val="000000" w:themeColor="text1"/>
          <w:sz w:val="20"/>
          <w:szCs w:val="20"/>
        </w:rPr>
        <w:t>Mục 2</w:t>
      </w:r>
    </w:p>
    <w:p w14:paraId="7850632D"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PHÂN ĐỊNH THẨM QUYỀN</w:t>
      </w:r>
      <w:r w:rsidRPr="00AB0F15">
        <w:rPr>
          <w:rFonts w:ascii="Arial" w:hAnsi="Arial" w:cs="Arial"/>
          <w:b/>
          <w:bCs/>
          <w:color w:val="000000" w:themeColor="text1"/>
          <w:sz w:val="20"/>
          <w:szCs w:val="20"/>
        </w:rPr>
        <w:br/>
        <w:t>TRONG LĨNH VỰC TÍN NGƯỠNG, TÔN GIÁO</w:t>
      </w:r>
    </w:p>
    <w:p w14:paraId="3EF9B972" w14:textId="77777777" w:rsidR="00AB0F15" w:rsidRPr="00AB0F15" w:rsidRDefault="00AB0F15" w:rsidP="00AB0F15">
      <w:pPr>
        <w:adjustRightInd w:val="0"/>
        <w:snapToGrid w:val="0"/>
        <w:rPr>
          <w:rFonts w:ascii="Arial" w:hAnsi="Arial" w:cs="Arial"/>
          <w:color w:val="000000" w:themeColor="text1"/>
          <w:sz w:val="20"/>
          <w:szCs w:val="20"/>
        </w:rPr>
      </w:pPr>
    </w:p>
    <w:p w14:paraId="0D4C2D3F"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53" w:name="bookmark53"/>
      <w:bookmarkStart w:id="54" w:name="bookmark54"/>
      <w:bookmarkStart w:id="55" w:name="bookmark55"/>
      <w:r w:rsidRPr="00AB0F15">
        <w:rPr>
          <w:rFonts w:ascii="Arial" w:hAnsi="Arial" w:cs="Arial"/>
          <w:b/>
          <w:bCs/>
          <w:color w:val="000000" w:themeColor="text1"/>
          <w:sz w:val="20"/>
          <w:szCs w:val="20"/>
        </w:rPr>
        <w:t>Điều 14. Tiếp nhận thông báo tổ chức lễ hội tín ngưỡng định kỳ</w:t>
      </w:r>
      <w:bookmarkEnd w:id="53"/>
      <w:bookmarkEnd w:id="54"/>
      <w:bookmarkEnd w:id="55"/>
    </w:p>
    <w:p w14:paraId="3E7093C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56" w:name="bookmark56"/>
      <w:bookmarkEnd w:id="56"/>
      <w:r w:rsidRPr="00AB0F15">
        <w:rPr>
          <w:rFonts w:ascii="Arial" w:hAnsi="Arial" w:cs="Arial"/>
          <w:color w:val="000000" w:themeColor="text1"/>
          <w:sz w:val="20"/>
          <w:szCs w:val="20"/>
        </w:rPr>
        <w:lastRenderedPageBreak/>
        <w:t>1. Việc tiếp nhận thông báo tổ chức lễ hội tín ngưỡng định kỳ quy định tại khoản 1 Điều 13 Luật Tín ngưỡng, tôn giáo được phân định thẩm quyền thực hiện như sau:</w:t>
      </w:r>
    </w:p>
    <w:p w14:paraId="7FE1A3C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57" w:name="bookmark57"/>
      <w:bookmarkEnd w:id="57"/>
      <w:r w:rsidRPr="00AB0F15">
        <w:rPr>
          <w:rFonts w:ascii="Arial" w:hAnsi="Arial" w:cs="Arial"/>
          <w:color w:val="000000" w:themeColor="text1"/>
          <w:sz w:val="20"/>
          <w:szCs w:val="20"/>
        </w:rPr>
        <w:t>a) Ủy ban nhân dân cấp xã nơi tổ chức lễ hội có trách nhiệm tiếp nhận văn bản thông báo của người đại diện, ban quản lý cơ sở tín ngưỡng đối với lễ hội tín ngưỡng có quy mô tổ chức trong một xã;</w:t>
      </w:r>
    </w:p>
    <w:p w14:paraId="0E55513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58" w:name="bookmark58"/>
      <w:bookmarkEnd w:id="58"/>
      <w:r w:rsidRPr="00AB0F15">
        <w:rPr>
          <w:rFonts w:ascii="Arial" w:hAnsi="Arial" w:cs="Arial"/>
          <w:color w:val="000000" w:themeColor="text1"/>
          <w:sz w:val="20"/>
          <w:szCs w:val="20"/>
        </w:rPr>
        <w:t>b) Ủy ban nhân dân cấp tỉnh nơi tổ chức lễ hội có trách nhiệm tiếp nhận văn bản thông báo của người đại diện, ban quản lý cơ sở tín ngưỡng đối với lễ hội tín ngưỡng có quy mô tổ chức trong nhiều xã thuộc tỉnh.</w:t>
      </w:r>
    </w:p>
    <w:p w14:paraId="7A19030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59" w:name="bookmark59"/>
      <w:bookmarkEnd w:id="59"/>
      <w:r w:rsidRPr="00AB0F15">
        <w:rPr>
          <w:rFonts w:ascii="Arial" w:hAnsi="Arial" w:cs="Arial"/>
          <w:color w:val="000000" w:themeColor="text1"/>
          <w:sz w:val="20"/>
          <w:szCs w:val="20"/>
        </w:rPr>
        <w:t>2. Trình tự, thủ tục tiếp nhận thông báo tổ chức lễ hội tín ngưỡng định kỳ quy định tại Mục IX Phụ lục I kèm theo Nghị định này.</w:t>
      </w:r>
    </w:p>
    <w:p w14:paraId="2C969DF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15. Tiếp nhận thông báo mở lớp bồi dưỡng về tôn giáo</w:t>
      </w:r>
    </w:p>
    <w:p w14:paraId="2936754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60" w:name="bookmark60"/>
      <w:bookmarkEnd w:id="60"/>
      <w:r w:rsidRPr="00AB0F15">
        <w:rPr>
          <w:rFonts w:ascii="Arial" w:hAnsi="Arial" w:cs="Arial"/>
          <w:color w:val="000000" w:themeColor="text1"/>
          <w:sz w:val="20"/>
          <w:szCs w:val="20"/>
        </w:rPr>
        <w:t>1. Việc tiếp nhận thông báo mở lớp bồi dưỡng về tôn giáo quy định tại khoản 2 Điều 41 Luật Tín ngưỡng, tôn giáo được phân định thẩm quyền thực hiện như sau: Ủy ban nhân dân cấp xã nơi tổ chức tôn giáo, tổ chức tôn giáo trực thuộc mở lớp bồi dưỡng có trách nhiệm tiếp nhận thông báo bằng văn bản của tổ chức tôn giáo, tổ chức tôn giáo trực thuộc mở lớp bồi dưỡng về tôn giáo không thuộc quy định tại khoản 1 Điều 41 Luật Tín ngưỡng, tôn giáo.</w:t>
      </w:r>
    </w:p>
    <w:p w14:paraId="293E044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61" w:name="bookmark61"/>
      <w:bookmarkEnd w:id="61"/>
      <w:r w:rsidRPr="00AB0F15">
        <w:rPr>
          <w:rFonts w:ascii="Arial" w:hAnsi="Arial" w:cs="Arial"/>
          <w:color w:val="000000" w:themeColor="text1"/>
          <w:sz w:val="20"/>
          <w:szCs w:val="20"/>
        </w:rPr>
        <w:t>2. Trình tự, thủ tục tiếp nhận thông báo mở lớp bồi dưỡng về tôn giáo quy định tại Mục X Phụ lục I kèm theo Nghị định này.</w:t>
      </w:r>
    </w:p>
    <w:p w14:paraId="4B35F4D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16. Tiếp nhận thông báo danh mục hoạt động tôn giáo</w:t>
      </w:r>
    </w:p>
    <w:p w14:paraId="6FFE19D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62" w:name="bookmark62"/>
      <w:bookmarkEnd w:id="62"/>
      <w:r w:rsidRPr="00AB0F15">
        <w:rPr>
          <w:rFonts w:ascii="Arial" w:hAnsi="Arial" w:cs="Arial"/>
          <w:color w:val="000000" w:themeColor="text1"/>
          <w:sz w:val="20"/>
          <w:szCs w:val="20"/>
        </w:rPr>
        <w:t>1. Việc tiếp nhận thông báo danh mục hoạt động tôn giáo quy định tại khoản 1 Điều 43 Luật Tín ngưỡng, tôn giáo được phân định thẩm quyền thực hiện như sau:</w:t>
      </w:r>
    </w:p>
    <w:p w14:paraId="023343F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63" w:name="bookmark63"/>
      <w:bookmarkEnd w:id="63"/>
      <w:r w:rsidRPr="00AB0F15">
        <w:rPr>
          <w:rFonts w:ascii="Arial" w:hAnsi="Arial" w:cs="Arial"/>
          <w:color w:val="000000" w:themeColor="text1"/>
          <w:sz w:val="20"/>
          <w:szCs w:val="20"/>
        </w:rPr>
        <w:t>a) Ủy ban nhân dân cấp xã tiếp nhận danh mục hoạt động tôn giáo của tổ chức tôn giáo, tổ chức tôn giáo trực thuộc, tổ chức được cấp chứng nhận đăng ký hoạt động tôn giáo có địa bàn hoạt động tôn giáo ở một xã;</w:t>
      </w:r>
    </w:p>
    <w:p w14:paraId="03C377B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64" w:name="bookmark64"/>
      <w:bookmarkEnd w:id="64"/>
      <w:r w:rsidRPr="00AB0F15">
        <w:rPr>
          <w:rFonts w:ascii="Arial" w:hAnsi="Arial" w:cs="Arial"/>
          <w:color w:val="000000" w:themeColor="text1"/>
          <w:sz w:val="20"/>
          <w:szCs w:val="20"/>
        </w:rPr>
        <w:t>b) Ủy ban nhân dân cấp tỉnh tiếp nhận danh mục hoạt động tôn giáo của tổ chức tôn giáo, tổ chức tôn giáo trực thuộc, tổ chức được cấp chứng nhận đăng ký hoạt động tôn giáo có địa bàn hoạt động tôn giáo ở nhiều xã trên địa bàn tỉnh;</w:t>
      </w:r>
    </w:p>
    <w:p w14:paraId="7CD422D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65" w:name="bookmark65"/>
      <w:bookmarkEnd w:id="65"/>
      <w:r w:rsidRPr="00AB0F15">
        <w:rPr>
          <w:rFonts w:ascii="Arial" w:hAnsi="Arial" w:cs="Arial"/>
          <w:color w:val="000000" w:themeColor="text1"/>
          <w:sz w:val="20"/>
          <w:szCs w:val="20"/>
        </w:rPr>
        <w:t>c) Bộ Dân tộc và Tôn giáo tiếp nhận danh mục hoạt động tôn giáo của tổ chức tôn giáo, tổ chức tôn giáo trực thuộc, tổ chức được cấp chứng nhận đăng ký hoạt động tôn giáo có địa bàn hoạt động tôn giáo ở nhiều tỉnh.</w:t>
      </w:r>
    </w:p>
    <w:p w14:paraId="7149528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66" w:name="bookmark66"/>
      <w:bookmarkEnd w:id="66"/>
      <w:r w:rsidRPr="00AB0F15">
        <w:rPr>
          <w:rFonts w:ascii="Arial" w:hAnsi="Arial" w:cs="Arial"/>
          <w:color w:val="000000" w:themeColor="text1"/>
          <w:sz w:val="20"/>
          <w:szCs w:val="20"/>
        </w:rPr>
        <w:t>2. Đối với hoạt động tôn giáo không có trong danh mục đã thông báo thì người đại diện tổ chức có trách nhiệm thông báo bổ sung tới cơ quan nhà nước có thẩm quyền theo quy định tại khoản 1 Điều này chậm nhất là 20 ngày trước khi diễn ra hoạt động.</w:t>
      </w:r>
    </w:p>
    <w:p w14:paraId="24F0249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67" w:name="bookmark67"/>
      <w:bookmarkEnd w:id="67"/>
      <w:r w:rsidRPr="00AB0F15">
        <w:rPr>
          <w:rFonts w:ascii="Arial" w:hAnsi="Arial" w:cs="Arial"/>
          <w:color w:val="000000" w:themeColor="text1"/>
          <w:sz w:val="20"/>
          <w:szCs w:val="20"/>
        </w:rPr>
        <w:t>3. Trình tự, thủ tục tiếp nhận thông báo danh mục hoạt động tôn giáo quy định tại Mục XI Phụ lục I Nghị định này.</w:t>
      </w:r>
    </w:p>
    <w:p w14:paraId="2BB79D9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17. Tiếp nhận thông báo tổ chức hội nghị của tổ chức tôn giáo, tổ chức tôn giáo trực thuộc</w:t>
      </w:r>
    </w:p>
    <w:p w14:paraId="3E24F48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68" w:name="bookmark68"/>
      <w:bookmarkEnd w:id="68"/>
      <w:r w:rsidRPr="00AB0F15">
        <w:rPr>
          <w:rFonts w:ascii="Arial" w:hAnsi="Arial" w:cs="Arial"/>
          <w:color w:val="000000" w:themeColor="text1"/>
          <w:sz w:val="20"/>
          <w:szCs w:val="20"/>
        </w:rPr>
        <w:t>1. Việc tiếp nhận thông báo tổ chức hội nghị của tổ chức tôn giáo, tổ chức tôn giáo trực thuộc quy định tại điểm khoản 1 Điều 44 Luật Tín ngưỡng, tôn giáo được phân định thẩm quyền thực hiện như sau:</w:t>
      </w:r>
    </w:p>
    <w:p w14:paraId="2AC4EC7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69" w:name="bookmark69"/>
      <w:bookmarkEnd w:id="69"/>
      <w:r w:rsidRPr="00AB0F15">
        <w:rPr>
          <w:rFonts w:ascii="Arial" w:hAnsi="Arial" w:cs="Arial"/>
          <w:color w:val="000000" w:themeColor="text1"/>
          <w:sz w:val="20"/>
          <w:szCs w:val="20"/>
        </w:rPr>
        <w:t>a) Ủy ban nhân dân cấp xã tiếp nhận văn bản thông báo tổ chức hội nghị thường niên của tổ chức tôn giáo, tổ chức tôn giáo trực thuộc có địa bàn hoạt động ở một xã;</w:t>
      </w:r>
    </w:p>
    <w:p w14:paraId="5FB0E89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70" w:name="bookmark70"/>
      <w:bookmarkEnd w:id="70"/>
      <w:r w:rsidRPr="00AB0F15">
        <w:rPr>
          <w:rFonts w:ascii="Arial" w:hAnsi="Arial" w:cs="Arial"/>
          <w:color w:val="000000" w:themeColor="text1"/>
          <w:sz w:val="20"/>
          <w:szCs w:val="20"/>
        </w:rPr>
        <w:t>b) Ủy ban nhân dân cấp tỉnh tiếp nhận thông báo tổ chức hội nghị thường niên của tổ chức tôn giáo, tổ chức tôn giáo trực thuộc có địa bàn hoạt động ở nhiêu xã trên địa bàn tỉnh;</w:t>
      </w:r>
    </w:p>
    <w:p w14:paraId="20D72A9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71" w:name="bookmark71"/>
      <w:bookmarkEnd w:id="71"/>
      <w:r w:rsidRPr="00AB0F15">
        <w:rPr>
          <w:rFonts w:ascii="Arial" w:hAnsi="Arial" w:cs="Arial"/>
          <w:color w:val="000000" w:themeColor="text1"/>
          <w:sz w:val="20"/>
          <w:szCs w:val="20"/>
        </w:rPr>
        <w:t>c) Bộ Dân tộc và Tôn giáo tiếp nhận thông báo tổ chức hội nghị thường niên của tổ chức tôn giáo, tổ chức tôn giáo trực thuộc có địa bàn hoạt động ở nhiều tỉnh.</w:t>
      </w:r>
    </w:p>
    <w:p w14:paraId="7989BED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72" w:name="bookmark72"/>
      <w:bookmarkEnd w:id="72"/>
      <w:r w:rsidRPr="00AB0F15">
        <w:rPr>
          <w:rFonts w:ascii="Arial" w:hAnsi="Arial" w:cs="Arial"/>
          <w:color w:val="000000" w:themeColor="text1"/>
          <w:sz w:val="20"/>
          <w:szCs w:val="20"/>
        </w:rPr>
        <w:t>2. Trình tự, thủ tục tiếp nhận nhận thông báo tổ chức hội nghị của tổ chức tôn giáo, tổ chức tôn giáo trực thuộc quy định tại Mục XII Phụ lục I kèm theo Nghị định này.</w:t>
      </w:r>
    </w:p>
    <w:p w14:paraId="346C269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18. Chấp thuận tổ chức đại hội của tổ chức tôn giáo, tổ chức tôn giáo trực thuộc, tổ chức được cấp giấy chứng nhận đăng ký hoạt động tôn giáo</w:t>
      </w:r>
    </w:p>
    <w:p w14:paraId="34111D8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73" w:name="bookmark73"/>
      <w:bookmarkEnd w:id="73"/>
      <w:r w:rsidRPr="00AB0F15">
        <w:rPr>
          <w:rFonts w:ascii="Arial" w:hAnsi="Arial" w:cs="Arial"/>
          <w:color w:val="000000" w:themeColor="text1"/>
          <w:sz w:val="20"/>
          <w:szCs w:val="20"/>
        </w:rPr>
        <w:lastRenderedPageBreak/>
        <w:t>1. Việc chấp thuận tổ chức đại hội của tổ chức tôn giáo, tổ chức tôn giáo trực thuộc, tổ chức được cấp giấy chứng nhận đăng ký hoạt động tôn giáo quy định tại khoản 3 Điều 45 Luật Tín ngưỡng, tôn giáo được phân định thẩm quyền thực hiện như sau:</w:t>
      </w:r>
    </w:p>
    <w:p w14:paraId="0FA6F0D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a) Ủy ban nhân dân cấp xã có trách nhiệm trả lời bằng văn bản đối với việc tổ chức đại hội của tổ chức tôn giáo trực thuộc có địa bàn hoạt động ở một xã;</w:t>
      </w:r>
    </w:p>
    <w:p w14:paraId="1271C99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74" w:name="bookmark74"/>
      <w:bookmarkEnd w:id="74"/>
      <w:r w:rsidRPr="00AB0F15">
        <w:rPr>
          <w:rFonts w:ascii="Arial" w:hAnsi="Arial" w:cs="Arial"/>
          <w:color w:val="000000" w:themeColor="text1"/>
          <w:sz w:val="20"/>
          <w:szCs w:val="20"/>
        </w:rPr>
        <w:t>b) Ủy ban nhân dân cấp tỉnh có trách nhiệm trả lời bằng văn bản đối với việc tổ chức đại hội của tổ chức tôn giáo, tổ chức tôn giáo trực thuộc, tổ chức được cấp chứng nhận đăng ký hoạt động tôn giáo có địa bàn hoạt động ở nhiều xã trên địa bàn tỉnh;</w:t>
      </w:r>
    </w:p>
    <w:p w14:paraId="3250424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75" w:name="bookmark75"/>
      <w:bookmarkEnd w:id="75"/>
      <w:r w:rsidRPr="00AB0F15">
        <w:rPr>
          <w:rFonts w:ascii="Arial" w:hAnsi="Arial" w:cs="Arial"/>
          <w:color w:val="000000" w:themeColor="text1"/>
          <w:sz w:val="20"/>
          <w:szCs w:val="20"/>
        </w:rPr>
        <w:t>c) Đối với việc tổ chức đại hội không thuộc trường hợp quy định tại điểm a và điểm b khoản này, Bộ Dân tộc và Tôn giáo có trách nhiệm trả lời bằng văn bản.</w:t>
      </w:r>
    </w:p>
    <w:p w14:paraId="4C0BB17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76" w:name="bookmark76"/>
      <w:bookmarkEnd w:id="76"/>
      <w:r w:rsidRPr="00AB0F15">
        <w:rPr>
          <w:rFonts w:ascii="Arial" w:hAnsi="Arial" w:cs="Arial"/>
          <w:color w:val="000000" w:themeColor="text1"/>
          <w:sz w:val="20"/>
          <w:szCs w:val="20"/>
        </w:rPr>
        <w:t>2. Trình tự, thủ tục chấp thuận tổ chức đại hội của tổ chức tôn giáo, tổ chức tôn giáo trực thuộc, tổ chức được cấp giấy chứng nhận đăng ký hoạt động tôn giáo quy định tại Mục XIII Phụ lục I kèm theo Nghị định này.</w:t>
      </w:r>
    </w:p>
    <w:p w14:paraId="77A46FA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19. Chấp thuận tổ chức cuộc lễ, giảng đạo ngoài cơ sở tôn giáo, địa điểm hợp pháp</w:t>
      </w:r>
    </w:p>
    <w:p w14:paraId="7A5D68A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77" w:name="bookmark77"/>
      <w:bookmarkEnd w:id="77"/>
      <w:r w:rsidRPr="00AB0F15">
        <w:rPr>
          <w:rFonts w:ascii="Arial" w:hAnsi="Arial" w:cs="Arial"/>
          <w:color w:val="000000" w:themeColor="text1"/>
          <w:sz w:val="20"/>
          <w:szCs w:val="20"/>
        </w:rPr>
        <w:t>1. Việc chấp thuận tổ chức cuộc lễ, giảng đạo ngoài cơ sở tôn giáo, địa điểm hợp pháp quy định tại khoản 3 Điều 46 Luật Tín ngưỡng, tôn giáo được phân định thẩm quyền thực hiện như sau:</w:t>
      </w:r>
    </w:p>
    <w:p w14:paraId="6C84FE5F"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78" w:name="bookmark78"/>
      <w:bookmarkEnd w:id="78"/>
      <w:r w:rsidRPr="00AB0F15">
        <w:rPr>
          <w:rFonts w:ascii="Arial" w:hAnsi="Arial" w:cs="Arial"/>
          <w:color w:val="000000" w:themeColor="text1"/>
          <w:sz w:val="20"/>
          <w:szCs w:val="20"/>
        </w:rPr>
        <w:t>a) Ủy ban nhân dân cấp xã có trách nhiệm trả lời bằng văn bản về việc tổ chức cuộc lễ, giảng đạo có quy mô tổ chức ở xã;</w:t>
      </w:r>
    </w:p>
    <w:p w14:paraId="451F80C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79" w:name="bookmark79"/>
      <w:bookmarkEnd w:id="79"/>
      <w:r w:rsidRPr="00AB0F15">
        <w:rPr>
          <w:rFonts w:ascii="Arial" w:hAnsi="Arial" w:cs="Arial"/>
          <w:color w:val="000000" w:themeColor="text1"/>
          <w:sz w:val="20"/>
          <w:szCs w:val="20"/>
        </w:rPr>
        <w:t>b) Ủy ban nhân dân cấp tỉnh nơi dự kiến tổ chức cuộc lễ, giảng đạo có trách nhiệm trả lời bằng văn bản về việc tổ chức cuộc lễ, giảng đạo có quy mô tổ chức ở nhiều xã trên địa bàn tỉnh hoặc ở nhiều tỉnh.</w:t>
      </w:r>
    </w:p>
    <w:p w14:paraId="649BBB9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80" w:name="bookmark80"/>
      <w:bookmarkEnd w:id="80"/>
      <w:r w:rsidRPr="00AB0F15">
        <w:rPr>
          <w:rFonts w:ascii="Arial" w:hAnsi="Arial" w:cs="Arial"/>
          <w:color w:val="000000" w:themeColor="text1"/>
          <w:sz w:val="20"/>
          <w:szCs w:val="20"/>
        </w:rPr>
        <w:t>2. Trình tự, thủ tục chấp thuận tổ chức cuộc lễ, giảng đạo ngoài cơ sở tôn giáo, địa điểm hợp pháp quy định tại Mục XIV Phụ lục I kèm theo Nghị định này.</w:t>
      </w:r>
    </w:p>
    <w:p w14:paraId="4578684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20. Tiếp nhận thông báo về việc tổ chức quyên góp của cơ sở tín ngưỡng, tổ chức tôn giáo, tổ chức tôn giáo trực thuộc</w:t>
      </w:r>
    </w:p>
    <w:p w14:paraId="374505C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81" w:name="bookmark81"/>
      <w:bookmarkEnd w:id="81"/>
      <w:r w:rsidRPr="00AB0F15">
        <w:rPr>
          <w:rFonts w:ascii="Arial" w:hAnsi="Arial" w:cs="Arial"/>
          <w:color w:val="000000" w:themeColor="text1"/>
          <w:sz w:val="20"/>
          <w:szCs w:val="20"/>
        </w:rPr>
        <w:t>1. Việc tiếp nhận thông báo về việc tổ chức quyên góp của cơ sở tín ngưỡng, tổ chức tôn giáo, tổ chức tôn giáo trực thuộc quy định tại khoản 3 Điều 25 Nghị định số 95/2023/NĐ-CP ngày 29 tháng 12 năm 2023 của Chính phủ quy định chi tiết một số điều và biện pháp thi hành Luật Tín ngưỡng, tôn giáo (sau đây gọi là Nghị định số 95/2023/NĐ-CP) được phân định thẩm quyền thực hiện như sau:</w:t>
      </w:r>
    </w:p>
    <w:p w14:paraId="6DFC17B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82" w:name="bookmark82"/>
      <w:bookmarkEnd w:id="82"/>
      <w:r w:rsidRPr="00AB0F15">
        <w:rPr>
          <w:rFonts w:ascii="Arial" w:hAnsi="Arial" w:cs="Arial"/>
          <w:color w:val="000000" w:themeColor="text1"/>
          <w:sz w:val="20"/>
          <w:szCs w:val="20"/>
        </w:rPr>
        <w:t>a) Ủy ban nhân dân cấp xã nơi tổ chức quyên góp tiếp nhận thông báo bằng văn bản của người đại diện hoặc ban quản lý cơ sở tín ngưỡng, tổ chức tôn giáo, tổ chức tôn giáo trực thuộc về việc tổ chức quyên góp trong địa bàn một xã;</w:t>
      </w:r>
    </w:p>
    <w:p w14:paraId="7B26683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83" w:name="bookmark83"/>
      <w:bookmarkEnd w:id="83"/>
      <w:r w:rsidRPr="00AB0F15">
        <w:rPr>
          <w:rFonts w:ascii="Arial" w:hAnsi="Arial" w:cs="Arial"/>
          <w:color w:val="000000" w:themeColor="text1"/>
          <w:sz w:val="20"/>
          <w:szCs w:val="20"/>
        </w:rPr>
        <w:t>b) Ủy ban nhân dân cấp tỉnh nơi tổ chức quyên góp tiếp nhận thông báo bằng văn bản của người đại diện hoặc ban quản lý cơ sở tín ngưỡng, tổ chức tôn giáo, tổ chức tôn giáo trực thuộc về việc tổ chức quyên góp trên địa bàn nhiều xã thuộc tỉnh.</w:t>
      </w:r>
    </w:p>
    <w:p w14:paraId="0B793B16" w14:textId="77777777" w:rsidR="00AB0F15" w:rsidRPr="00AB0F15" w:rsidRDefault="00AB0F15" w:rsidP="00AB0F15">
      <w:pPr>
        <w:adjustRightInd w:val="0"/>
        <w:snapToGrid w:val="0"/>
        <w:ind w:firstLine="720"/>
        <w:jc w:val="both"/>
        <w:rPr>
          <w:rFonts w:ascii="Arial" w:hAnsi="Arial" w:cs="Arial"/>
          <w:color w:val="000000" w:themeColor="text1"/>
          <w:sz w:val="20"/>
          <w:szCs w:val="20"/>
        </w:rPr>
      </w:pPr>
      <w:bookmarkStart w:id="84" w:name="bookmark84"/>
      <w:bookmarkEnd w:id="84"/>
      <w:r w:rsidRPr="00AB0F15">
        <w:rPr>
          <w:rFonts w:ascii="Arial" w:hAnsi="Arial" w:cs="Arial"/>
          <w:color w:val="000000" w:themeColor="text1"/>
          <w:sz w:val="20"/>
          <w:szCs w:val="20"/>
        </w:rPr>
        <w:t>2. Trình tự, thủ tục tiếp nhận thông báo về việc tổ chức quyên góp của cơ sở tín ngưỡng, tổ chức tôn giáo, tổ chức tôn giáo trực thuộc quy định tại Mục XV Phụ lục I kèm theo Nghị định này.</w:t>
      </w:r>
    </w:p>
    <w:p w14:paraId="44DC6F84" w14:textId="77777777" w:rsidR="00AB0F15" w:rsidRPr="00AB0F15" w:rsidRDefault="00AB0F15" w:rsidP="00AB0F15">
      <w:pPr>
        <w:adjustRightInd w:val="0"/>
        <w:snapToGrid w:val="0"/>
        <w:rPr>
          <w:rFonts w:ascii="Arial" w:hAnsi="Arial" w:cs="Arial"/>
          <w:color w:val="000000" w:themeColor="text1"/>
          <w:sz w:val="20"/>
          <w:szCs w:val="20"/>
        </w:rPr>
      </w:pPr>
    </w:p>
    <w:p w14:paraId="57AF0174"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b/>
          <w:bCs/>
          <w:color w:val="000000" w:themeColor="text1"/>
          <w:sz w:val="20"/>
          <w:szCs w:val="20"/>
        </w:rPr>
        <w:t>Chương V</w:t>
      </w:r>
    </w:p>
    <w:p w14:paraId="6FD7AB8F"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TRÁCH NHIỆM CỦA BỘ, CƠ QUAN NGANG BỘ,</w:t>
      </w:r>
      <w:r w:rsidRPr="00AB0F15">
        <w:rPr>
          <w:rFonts w:ascii="Arial" w:hAnsi="Arial" w:cs="Arial"/>
          <w:b/>
          <w:bCs/>
          <w:color w:val="000000" w:themeColor="text1"/>
          <w:sz w:val="20"/>
          <w:szCs w:val="20"/>
        </w:rPr>
        <w:br/>
        <w:t>CHÍNH QUYỀN ĐỊA PHƯƠNG</w:t>
      </w:r>
    </w:p>
    <w:p w14:paraId="3FDD86C8" w14:textId="77777777" w:rsidR="00AB0F15" w:rsidRPr="00AB0F15" w:rsidRDefault="00AB0F15" w:rsidP="00AB0F15">
      <w:pPr>
        <w:adjustRightInd w:val="0"/>
        <w:snapToGrid w:val="0"/>
        <w:rPr>
          <w:rFonts w:ascii="Arial" w:hAnsi="Arial" w:cs="Arial"/>
          <w:color w:val="000000" w:themeColor="text1"/>
          <w:sz w:val="20"/>
          <w:szCs w:val="20"/>
        </w:rPr>
      </w:pPr>
    </w:p>
    <w:p w14:paraId="30888DFC"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85" w:name="bookmark85"/>
      <w:bookmarkStart w:id="86" w:name="bookmark86"/>
      <w:bookmarkStart w:id="87" w:name="bookmark87"/>
      <w:r w:rsidRPr="00AB0F15">
        <w:rPr>
          <w:rFonts w:ascii="Arial" w:hAnsi="Arial" w:cs="Arial"/>
          <w:b/>
          <w:bCs/>
          <w:color w:val="000000" w:themeColor="text1"/>
          <w:sz w:val="20"/>
          <w:szCs w:val="20"/>
        </w:rPr>
        <w:t>Điều 21. Trách nhiệm của Bộ Dân tộc và Tôn giáo</w:t>
      </w:r>
      <w:bookmarkEnd w:id="85"/>
      <w:bookmarkEnd w:id="86"/>
      <w:bookmarkEnd w:id="87"/>
    </w:p>
    <w:p w14:paraId="01BBC28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88" w:name="bookmark88"/>
      <w:bookmarkEnd w:id="88"/>
      <w:r w:rsidRPr="00AB0F15">
        <w:rPr>
          <w:rFonts w:ascii="Arial" w:hAnsi="Arial" w:cs="Arial"/>
          <w:color w:val="000000" w:themeColor="text1"/>
          <w:sz w:val="20"/>
          <w:szCs w:val="20"/>
        </w:rPr>
        <w:t>1. Chủ trì, phối hợp với các bộ, cơ quan ngang bộ và cơ quan có liên quan tổ chức và hướng dẫn thực hiện việc phân quyền, phân cấp, phân định thẩm quyền theo quy định tại Nghị định này.</w:t>
      </w:r>
    </w:p>
    <w:p w14:paraId="1B22A7E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89" w:name="bookmark89"/>
      <w:bookmarkEnd w:id="89"/>
      <w:r w:rsidRPr="00AB0F15">
        <w:rPr>
          <w:rFonts w:ascii="Arial" w:hAnsi="Arial" w:cs="Arial"/>
          <w:color w:val="000000" w:themeColor="text1"/>
          <w:sz w:val="20"/>
          <w:szCs w:val="20"/>
        </w:rPr>
        <w:t>2. Thực hiện việc kiểm tra, giám sát đối với các nhiệm vụ đã được phân quyền, phân cấp, phân định thẩm quyền cho chính quyền địa phương theo quy định của pháp luật.</w:t>
      </w:r>
    </w:p>
    <w:p w14:paraId="1B905A9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22. Trách nhiệm của bộ, cơ quan ngang bộ, cơ quan có liên quan</w:t>
      </w:r>
    </w:p>
    <w:p w14:paraId="0BEFD4CF"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Bộ trưởng, Thủ trưởng cơ quan ngang bộ, Thủ trưởng cơ quan liên quan trong chức năng, nhiệm vụ, quyền hạn tổ chức thực hiện Nghị định này và phối hợp với Bộ Dân tộc và Tôn giáo báo cáo Chính phủ các nội dung có liên quan tại Nghị định này.</w:t>
      </w:r>
    </w:p>
    <w:p w14:paraId="0AC3B20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lastRenderedPageBreak/>
        <w:t>Điều 23. Trách nhiệm của Ủy ban nhân dân các cấp</w:t>
      </w:r>
    </w:p>
    <w:p w14:paraId="1091DCE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90" w:name="bookmark90"/>
      <w:bookmarkEnd w:id="90"/>
      <w:r w:rsidRPr="00AB0F15">
        <w:rPr>
          <w:rFonts w:ascii="Arial" w:hAnsi="Arial" w:cs="Arial"/>
          <w:color w:val="000000" w:themeColor="text1"/>
          <w:sz w:val="20"/>
          <w:szCs w:val="20"/>
        </w:rPr>
        <w:t>1. Thực hiện nhiệm vụ được phân quyền, phân cấp và thẩm quyền được phân định tại Nghị định này.</w:t>
      </w:r>
    </w:p>
    <w:p w14:paraId="46D3AD3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91" w:name="bookmark91"/>
      <w:bookmarkEnd w:id="91"/>
      <w:r w:rsidRPr="00AB0F15">
        <w:rPr>
          <w:rFonts w:ascii="Arial" w:hAnsi="Arial" w:cs="Arial"/>
          <w:color w:val="000000" w:themeColor="text1"/>
          <w:sz w:val="20"/>
          <w:szCs w:val="20"/>
        </w:rPr>
        <w:t>2. Ủy ban nhân dân cấp tỉnh theo thẩm quyền quyết định việc phân cấp, ủy quyền cho cơ quan chuyên môn về dân tộc, tín ngưỡng, tôn giáo cấp tỉnh thực hiện nhiệm vụ, quyền hạn được phân định tại Nghị định này phù hợp với quy định của Luật Tổ chức chính quyền địa phương năm 2025 và khả năng, điều kiện thực tiễn của địa phương.</w:t>
      </w:r>
    </w:p>
    <w:p w14:paraId="41A99630" w14:textId="77777777" w:rsidR="00AB0F15" w:rsidRPr="00AB0F15" w:rsidRDefault="00AB0F15" w:rsidP="00AB0F15">
      <w:pPr>
        <w:adjustRightInd w:val="0"/>
        <w:snapToGrid w:val="0"/>
        <w:ind w:firstLine="720"/>
        <w:jc w:val="both"/>
        <w:rPr>
          <w:rFonts w:ascii="Arial" w:hAnsi="Arial" w:cs="Arial"/>
          <w:color w:val="000000" w:themeColor="text1"/>
          <w:sz w:val="20"/>
          <w:szCs w:val="20"/>
        </w:rPr>
      </w:pPr>
      <w:bookmarkStart w:id="92" w:name="bookmark92"/>
      <w:bookmarkEnd w:id="92"/>
      <w:r w:rsidRPr="00AB0F15">
        <w:rPr>
          <w:rFonts w:ascii="Arial" w:hAnsi="Arial" w:cs="Arial"/>
          <w:color w:val="000000" w:themeColor="text1"/>
          <w:sz w:val="20"/>
          <w:szCs w:val="20"/>
        </w:rPr>
        <w:t>3. Bảo đảm nguồn lực để thực hiện nhiệm vụ được phân quyền, phân cấp, phân định thẩm quyền tại Nghị định này.</w:t>
      </w:r>
    </w:p>
    <w:p w14:paraId="21F37C8A" w14:textId="77777777" w:rsidR="00AB0F15" w:rsidRPr="00AB0F15" w:rsidRDefault="00AB0F15" w:rsidP="00AB0F15">
      <w:pPr>
        <w:adjustRightInd w:val="0"/>
        <w:snapToGrid w:val="0"/>
        <w:rPr>
          <w:rFonts w:ascii="Arial" w:hAnsi="Arial" w:cs="Arial"/>
          <w:color w:val="000000" w:themeColor="text1"/>
          <w:sz w:val="20"/>
          <w:szCs w:val="20"/>
        </w:rPr>
      </w:pPr>
    </w:p>
    <w:p w14:paraId="14FD9074"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Chương VI</w:t>
      </w:r>
    </w:p>
    <w:p w14:paraId="5E9B6F35"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ĐIỀU KHOẢN THI HÀNH</w:t>
      </w:r>
    </w:p>
    <w:p w14:paraId="0C061F85" w14:textId="77777777" w:rsidR="00AB0F15" w:rsidRPr="00AB0F15" w:rsidRDefault="00AB0F15" w:rsidP="00AB0F15">
      <w:pPr>
        <w:adjustRightInd w:val="0"/>
        <w:snapToGrid w:val="0"/>
        <w:rPr>
          <w:rFonts w:ascii="Arial" w:hAnsi="Arial" w:cs="Arial"/>
          <w:color w:val="000000" w:themeColor="text1"/>
          <w:sz w:val="20"/>
          <w:szCs w:val="20"/>
        </w:rPr>
      </w:pPr>
    </w:p>
    <w:p w14:paraId="61F3EDEF"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93" w:name="bookmark93"/>
      <w:bookmarkStart w:id="94" w:name="bookmark94"/>
      <w:bookmarkStart w:id="95" w:name="bookmark95"/>
      <w:r w:rsidRPr="00AB0F15">
        <w:rPr>
          <w:rFonts w:ascii="Arial" w:hAnsi="Arial" w:cs="Arial"/>
          <w:b/>
          <w:bCs/>
          <w:color w:val="000000" w:themeColor="text1"/>
          <w:sz w:val="20"/>
          <w:szCs w:val="20"/>
        </w:rPr>
        <w:t>Điều 24. Hiệu lực thi hành</w:t>
      </w:r>
      <w:bookmarkEnd w:id="93"/>
      <w:bookmarkEnd w:id="94"/>
      <w:bookmarkEnd w:id="95"/>
    </w:p>
    <w:p w14:paraId="65FBC1A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96" w:name="bookmark96"/>
      <w:bookmarkEnd w:id="96"/>
      <w:r w:rsidRPr="00AB0F15">
        <w:rPr>
          <w:rFonts w:ascii="Arial" w:hAnsi="Arial" w:cs="Arial"/>
          <w:color w:val="000000" w:themeColor="text1"/>
          <w:sz w:val="20"/>
          <w:szCs w:val="20"/>
        </w:rPr>
        <w:t>1. Nghị định này có hiệu lực thi hành kể từ ngày 01 tháng 7 năm 2025.</w:t>
      </w:r>
    </w:p>
    <w:p w14:paraId="064085E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97" w:name="bookmark97"/>
      <w:bookmarkEnd w:id="97"/>
      <w:r w:rsidRPr="00AB0F15">
        <w:rPr>
          <w:rFonts w:ascii="Arial" w:hAnsi="Arial" w:cs="Arial"/>
          <w:color w:val="000000" w:themeColor="text1"/>
          <w:sz w:val="20"/>
          <w:szCs w:val="20"/>
        </w:rPr>
        <w:t>2. Nghị định này hết hiệu lực kể từ ngày 01 tháng 3 năm 2027 trừ trường hợp được cấp có thẩm quyền quyết định kéo dài thời gian áp dụng toàn bộ hoặc một phần Nghị định này.</w:t>
      </w:r>
    </w:p>
    <w:p w14:paraId="745E844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98" w:name="bookmark98"/>
      <w:bookmarkEnd w:id="98"/>
      <w:r w:rsidRPr="00AB0F15">
        <w:rPr>
          <w:rFonts w:ascii="Arial" w:hAnsi="Arial" w:cs="Arial"/>
          <w:color w:val="000000" w:themeColor="text1"/>
          <w:sz w:val="20"/>
          <w:szCs w:val="20"/>
        </w:rPr>
        <w:t>3. Trong thời gian Nghị định này có hiệu lực thi hành, nếu trong Luật, nghị quyết của Quốc hội, pháp lệnh, nghị quyết của Ủy ban Thường vụ Quốc hội và các văn bản quy phạm pháp luật khác có liên quan được ban hành và có hiệu lực trước ngày 01 tháng 7 năm 2025 có quy định khác về thẩm quyền, trách nhiệm quản lý nhà nước, trình tự, thủ tục so với quy định tại Nghị định này thì thực hiện theo quy định tại Nghị định này.</w:t>
      </w:r>
    </w:p>
    <w:p w14:paraId="6906687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99" w:name="bookmark99"/>
      <w:bookmarkEnd w:id="99"/>
      <w:r w:rsidRPr="00AB0F15">
        <w:rPr>
          <w:rFonts w:ascii="Arial" w:hAnsi="Arial" w:cs="Arial"/>
          <w:color w:val="000000" w:themeColor="text1"/>
          <w:sz w:val="20"/>
          <w:szCs w:val="20"/>
        </w:rPr>
        <w:t>4. Trường hợp các Luật, nghị quyết của Quốc hội, pháp lệnh, nghị quyết của Ủy ban Thường vụ Quốc hội, nghị định, nghị quyết của Chính phủ được ban hành và có hiệu lực sau ngày 01 tháng 7 năm 2025 có quy định khác về thẩm quyền, trách nhiệm quản lý nhà nước, trình tự, thủ tục so với quy định tại Nghị định này thì thực hiện theo quy định tại văn bản đó.</w:t>
      </w:r>
    </w:p>
    <w:p w14:paraId="35E1BB9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25. Hồ sơ đề nghị cấp giấy chứng nhận đăng ký hoạt tôn giáo; đề nghị công nhận tổ chức tôn giáo; đề nghị thành lập, chia, tách, sáp nhập, hợp nhất tổ chức tôn giáo trực thuộc; đăng ký người được bổ nhiệm, bầu cử, suy cử làm chức việc; chấp thuận thành lập cơ sở đào tạo tôn giáo; văn bản thông báo người được phong phẩm hoặc suy cử làm chức sắc; đơn giản hóa thủ tục hành chính trong lĩnh vực tín ngưỡng, tôn giáo</w:t>
      </w:r>
    </w:p>
    <w:p w14:paraId="2FE6C2C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0" w:name="bookmark100"/>
      <w:bookmarkEnd w:id="100"/>
      <w:r w:rsidRPr="00AB0F15">
        <w:rPr>
          <w:rFonts w:ascii="Arial" w:hAnsi="Arial" w:cs="Arial"/>
          <w:color w:val="000000" w:themeColor="text1"/>
          <w:sz w:val="20"/>
          <w:szCs w:val="20"/>
        </w:rPr>
        <w:t>1. Hồ sơ đề nghị cấp giấy chứng nhận đăng ký hoạt tôn giáo quy định tại Mục I Phụ lục II kèm theo Nghị định này.</w:t>
      </w:r>
    </w:p>
    <w:p w14:paraId="42CB699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1" w:name="bookmark101"/>
      <w:bookmarkEnd w:id="101"/>
      <w:r w:rsidRPr="00AB0F15">
        <w:rPr>
          <w:rFonts w:ascii="Arial" w:hAnsi="Arial" w:cs="Arial"/>
          <w:color w:val="000000" w:themeColor="text1"/>
          <w:sz w:val="20"/>
          <w:szCs w:val="20"/>
        </w:rPr>
        <w:t>2. Hồ sơ đề nghị công nhận tổ chức tôn giáo quy định tại Mục II Phụ lục II kèm theo Nghị định này.</w:t>
      </w:r>
    </w:p>
    <w:p w14:paraId="109DC3A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2" w:name="bookmark102"/>
      <w:bookmarkEnd w:id="102"/>
      <w:r w:rsidRPr="00AB0F15">
        <w:rPr>
          <w:rFonts w:ascii="Arial" w:hAnsi="Arial" w:cs="Arial"/>
          <w:color w:val="000000" w:themeColor="text1"/>
          <w:sz w:val="20"/>
          <w:szCs w:val="20"/>
        </w:rPr>
        <w:t>3. Hồ sơ đề nghị thành lập, chia, tách, sáp nhập, hợp nhất tổ chức tôn giáo trực thuộc quy định tại Mục III Phụ lục II kèm theo Nghị định này.</w:t>
      </w:r>
    </w:p>
    <w:p w14:paraId="0F66DD2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3" w:name="bookmark103"/>
      <w:bookmarkEnd w:id="103"/>
      <w:r w:rsidRPr="00AB0F15">
        <w:rPr>
          <w:rFonts w:ascii="Arial" w:hAnsi="Arial" w:cs="Arial"/>
          <w:color w:val="000000" w:themeColor="text1"/>
          <w:sz w:val="20"/>
          <w:szCs w:val="20"/>
        </w:rPr>
        <w:t>4. Hồ sơ đăng ký người được bổ nhiệm, bầu cử, suy cử làm chức việc quy định tại Mục IV Phụ lục II kèm theo Nghị định này.</w:t>
      </w:r>
    </w:p>
    <w:p w14:paraId="783F80C0"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4" w:name="bookmark104"/>
      <w:bookmarkEnd w:id="104"/>
      <w:r w:rsidRPr="00AB0F15">
        <w:rPr>
          <w:rFonts w:ascii="Arial" w:hAnsi="Arial" w:cs="Arial"/>
          <w:color w:val="000000" w:themeColor="text1"/>
          <w:sz w:val="20"/>
          <w:szCs w:val="20"/>
        </w:rPr>
        <w:t>5. Hồ sơ đề nghị chấp thuận thành lập cơ sở đào tạo tôn giáo quy định tại Mục V Phụ lục II kèm theo Nghị định này.</w:t>
      </w:r>
    </w:p>
    <w:p w14:paraId="373B468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5" w:name="bookmark105"/>
      <w:bookmarkEnd w:id="105"/>
      <w:r w:rsidRPr="00AB0F15">
        <w:rPr>
          <w:rFonts w:ascii="Arial" w:hAnsi="Arial" w:cs="Arial"/>
          <w:color w:val="000000" w:themeColor="text1"/>
          <w:sz w:val="20"/>
          <w:szCs w:val="20"/>
        </w:rPr>
        <w:t>6. Văn bản thông báo người được phong phẩm hoặc suy cử làm chức sắc phải nêu rõ tên tổ chức tôn giáo, họ và tên, phẩm vị, địa bàn hoạt động, tóm tắt quá trình hoạt động tôn giáo kèm theo sơ yếu lý lịch của chức sắc.</w:t>
      </w:r>
    </w:p>
    <w:p w14:paraId="780E725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6" w:name="bookmark106"/>
      <w:bookmarkEnd w:id="106"/>
      <w:r w:rsidRPr="00AB0F15">
        <w:rPr>
          <w:rFonts w:ascii="Arial" w:hAnsi="Arial" w:cs="Arial"/>
          <w:color w:val="000000" w:themeColor="text1"/>
          <w:sz w:val="20"/>
          <w:szCs w:val="20"/>
        </w:rPr>
        <w:t>7. Đơn giản hóa thủ tục hành chính trong lĩnh vực tín ngưỡng, tôn giáo quy định tại Mục VI Phụ lục II kèm theo Nghị định này.</w:t>
      </w:r>
    </w:p>
    <w:p w14:paraId="5D45CC7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26. Sửa đổi, bổ sung một số điều của Nghị định số 05/2011/NĐ-CP ngày 14 tháng 01 năm 2011 của Chính phủ về công tác dân tộc đã được sửa đổi, bổ sung tại Nghị định số 127/2024/NĐ-CP ngày 14 tháng 01 năm 2024 của Chính phủ</w:t>
      </w:r>
    </w:p>
    <w:p w14:paraId="59C1250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7" w:name="bookmark107"/>
      <w:bookmarkEnd w:id="107"/>
      <w:r w:rsidRPr="00AB0F15">
        <w:rPr>
          <w:rFonts w:ascii="Arial" w:hAnsi="Arial" w:cs="Arial"/>
          <w:color w:val="000000" w:themeColor="text1"/>
          <w:sz w:val="20"/>
          <w:szCs w:val="20"/>
        </w:rPr>
        <w:t>1. Sửa đổi, bổ sung khoản 4 Điều 4 (đã được sửa đổi, bổ sung theo quy định tại khoản 1 Điều 1 Nghị định số 127/2024/NĐ-CP ngày 14 tháng 01 năm 2024 của Chính phủ) như sau:</w:t>
      </w:r>
    </w:p>
    <w:p w14:paraId="61B661CC" w14:textId="15997388"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lastRenderedPageBreak/>
        <w:t>“4. “Vùng đồng bào dân tộc thiểu số” là địa bàn cấp tỉnh, cấp xã có đông đồng bào dân tộc thiểu số sinh sống ổn định; thôn, bản, làng, phun, sóc, xóm, ấp và t</w:t>
      </w:r>
      <w:r w:rsidR="00A10EB0" w:rsidRPr="00A10EB0">
        <w:rPr>
          <w:rFonts w:ascii="Arial" w:hAnsi="Arial" w:cs="Arial"/>
          <w:color w:val="000000" w:themeColor="text1"/>
          <w:sz w:val="20"/>
          <w:szCs w:val="20"/>
        </w:rPr>
        <w:t>ư</w:t>
      </w:r>
      <w:r w:rsidRPr="00AB0F15">
        <w:rPr>
          <w:rFonts w:ascii="Arial" w:hAnsi="Arial" w:cs="Arial"/>
          <w:color w:val="000000" w:themeColor="text1"/>
          <w:sz w:val="20"/>
          <w:szCs w:val="20"/>
        </w:rPr>
        <w:t>ơng đương (sau đây gọi chung là thôn) có đông đồng bào dân tộc thiểu số sinh sống ổn định thành cộng đồng.”.</w:t>
      </w:r>
    </w:p>
    <w:p w14:paraId="2CD2AA4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8" w:name="bookmark108"/>
      <w:bookmarkEnd w:id="108"/>
      <w:r w:rsidRPr="00AB0F15">
        <w:rPr>
          <w:rFonts w:ascii="Arial" w:hAnsi="Arial" w:cs="Arial"/>
          <w:color w:val="000000" w:themeColor="text1"/>
          <w:sz w:val="20"/>
          <w:szCs w:val="20"/>
        </w:rPr>
        <w:t>2. Sửa đổi, bổ sung khoản 2 Điều 6 như sau:</w:t>
      </w:r>
    </w:p>
    <w:p w14:paraId="28DC01A0"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“2. Đại hội đại biểu các dân tộc thiểu số cấp tỉnh, cấp xã được tổ chức định kỳ 05 năm một lần.”.</w:t>
      </w:r>
    </w:p>
    <w:p w14:paraId="1B370CB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09" w:name="bookmark109"/>
      <w:bookmarkEnd w:id="109"/>
      <w:r w:rsidRPr="00AB0F15">
        <w:rPr>
          <w:rFonts w:ascii="Arial" w:hAnsi="Arial" w:cs="Arial"/>
          <w:color w:val="000000" w:themeColor="text1"/>
          <w:sz w:val="20"/>
          <w:szCs w:val="20"/>
        </w:rPr>
        <w:t>3. Sửa đổi, bổ sung khoản 5 Điều 22 như sau:</w:t>
      </w:r>
    </w:p>
    <w:p w14:paraId="29EF03FF"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“5. Cơ quan chuyên môn thực hiện chức năng quản lý nhà nước về công tác dân tộc, tín ngưỡng, tôn giáo được tổ chức từ cấp trung ương, cấp tỉnh và cấp xã.”.</w:t>
      </w:r>
    </w:p>
    <w:p w14:paraId="517926B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27. Sửa đổi, bổ sung một số điều của Nghị định số 41/2025/NĐ-CP ngày 26 tháng 02 năm 2025 của Chính phủ quy định chức năng, nhiệm vụ, quyền hạn và cơ cấu tổ chức của Bộ Dân tộc và Tôn giáo</w:t>
      </w:r>
    </w:p>
    <w:p w14:paraId="2FCF864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Bãi bỏ cụm từ “cấp huyện” tại điểm đ khoản 6 Điều 2.</w:t>
      </w:r>
    </w:p>
    <w:p w14:paraId="475F7AC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Điều 28. Điều khoản chuyển tiếp</w:t>
      </w:r>
    </w:p>
    <w:p w14:paraId="34F52EF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10" w:name="bookmark110"/>
      <w:bookmarkEnd w:id="110"/>
      <w:r w:rsidRPr="00AB0F15">
        <w:rPr>
          <w:rFonts w:ascii="Arial" w:hAnsi="Arial" w:cs="Arial"/>
          <w:color w:val="000000" w:themeColor="text1"/>
          <w:sz w:val="20"/>
          <w:szCs w:val="20"/>
        </w:rPr>
        <w:t>1. Nhiệm vụ đã được cơ quan, tổ chức, cá nhân có thẩm quyền phân quyền, phân cấp thụ lý và đang thực hiện nhưng chưa hoàn thành trước thời điểm Nghị định này có hiệu lực thì chuyển giao toàn bộ hồ sơ, tài liệu, kết quả thực hiện cho cơ quan, tổ chức, đơn vị, cá nhân được phân quyền, phân cấp, phân định thẩm quyền để tiếp tục thực hiện, giải quyết theo quy định tại Nghị định này.</w:t>
      </w:r>
    </w:p>
    <w:p w14:paraId="3D17359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11" w:name="bookmark111"/>
      <w:bookmarkEnd w:id="111"/>
      <w:r w:rsidRPr="00AB0F15">
        <w:rPr>
          <w:rFonts w:ascii="Arial" w:hAnsi="Arial" w:cs="Arial"/>
          <w:color w:val="000000" w:themeColor="text1"/>
          <w:sz w:val="20"/>
          <w:szCs w:val="20"/>
        </w:rPr>
        <w:t>2. Cơ quan, tổ chức, cá nhân được phân quyền, phân cấp, phân định thẩm quyền khi tiếp nhận thực hiện chức năng, nhiệm vụ quản lý nhà nước trong lĩnh vực công tác dân tộc, tín ngưỡng, tôn giáo có trách nhiệm sau đây:</w:t>
      </w:r>
    </w:p>
    <w:p w14:paraId="3E707BE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12" w:name="bookmark112"/>
      <w:bookmarkEnd w:id="112"/>
      <w:r w:rsidRPr="00AB0F15">
        <w:rPr>
          <w:rFonts w:ascii="Arial" w:hAnsi="Arial" w:cs="Arial"/>
          <w:color w:val="000000" w:themeColor="text1"/>
          <w:sz w:val="20"/>
          <w:szCs w:val="20"/>
        </w:rPr>
        <w:t>a) Công bố Quyết định danh mục thủ tục hành chính thuộc thẩm quyền giải quyết; giải quyết thủ tục hành chính sau khi được phân quyền, phân cấp, phân định thẩm quyền bảo đảm kịp thời và không bị gián đoạn;</w:t>
      </w:r>
    </w:p>
    <w:p w14:paraId="7C4D819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13" w:name="bookmark113"/>
      <w:bookmarkEnd w:id="113"/>
      <w:r w:rsidRPr="00AB0F15">
        <w:rPr>
          <w:rFonts w:ascii="Arial" w:hAnsi="Arial" w:cs="Arial"/>
          <w:color w:val="000000" w:themeColor="text1"/>
          <w:sz w:val="20"/>
          <w:szCs w:val="20"/>
        </w:rPr>
        <w:t>b) Kế thừa toàn bộ hồ sơ, tài liệu, quy trình, thủ tục và kết quả thực hiện trước thời điểm Nghị định này có hiệu lực thi hành. Không được yêu cầu cơ quan, tổ chức, cá nhân thực hiện lại quy trình, thủ tục, hồ sơ theo quy định tại Nghị định này đối với những hồ sơ, nhiệm vụ đang thực hiện, xử lý trước thời điểm Nghị định này có hiệu lực thi hành;</w:t>
      </w:r>
    </w:p>
    <w:p w14:paraId="44724F2F"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14" w:name="bookmark114"/>
      <w:bookmarkEnd w:id="114"/>
      <w:r w:rsidRPr="00AB0F15">
        <w:rPr>
          <w:rFonts w:ascii="Arial" w:hAnsi="Arial" w:cs="Arial"/>
          <w:color w:val="000000" w:themeColor="text1"/>
          <w:sz w:val="20"/>
          <w:szCs w:val="20"/>
        </w:rPr>
        <w:t>c) Định kỳ báo cáo kết quả thực hiện nhiệm vụ được phân quyền, phân cấp, phân định thẩm quyền trước ngày 31 tháng 12 hằng năm với cơ quan, tổ chức, cá nhân có thẩm quyền phân quyền, phân cấp.</w:t>
      </w:r>
    </w:p>
    <w:p w14:paraId="70548E52" w14:textId="77777777" w:rsidR="00AB0F15" w:rsidRPr="00AB0F15" w:rsidRDefault="00AB0F15" w:rsidP="00AB0F15">
      <w:pPr>
        <w:adjustRightInd w:val="0"/>
        <w:snapToGrid w:val="0"/>
        <w:ind w:firstLine="720"/>
        <w:jc w:val="both"/>
        <w:rPr>
          <w:rFonts w:ascii="Arial" w:hAnsi="Arial" w:cs="Arial"/>
          <w:color w:val="000000" w:themeColor="text1"/>
          <w:sz w:val="20"/>
          <w:szCs w:val="20"/>
        </w:rPr>
      </w:pPr>
      <w:bookmarkStart w:id="115" w:name="bookmark115"/>
      <w:bookmarkEnd w:id="115"/>
      <w:r w:rsidRPr="00AB0F15">
        <w:rPr>
          <w:rFonts w:ascii="Arial" w:hAnsi="Arial" w:cs="Arial"/>
          <w:color w:val="000000" w:themeColor="text1"/>
          <w:sz w:val="20"/>
          <w:szCs w:val="20"/>
        </w:rPr>
        <w:t>3. Văn bản, giấy chứng nhận đã được cơ quan, tổ chức, cá nhân có thẩm quyền phân quyền, phân cấp, phân định thẩm quyền được ban hành trước ngày Nghị định này có hiệu lực thi hành và chưa hết hiệu lực hoặc chưa hết thời hạn thì tiếp tục được áp dụng, sử dụng theo thời hạn ghi trên văn bản, giấy chứng nhận đó cho đến khi hết thời hạn. Trường hợp cơ quan, tổ chức, cá nhân có nhu cầu được sửa đổi, cấp lại văn bản, giấy chứng nhận bởi cơ quan, tổ chức, đơn vị, cá nhân được phân quyền, phân cấp, phân định thẩm quyền thì có văn bản đề nghị để được giải quyết theo quy định của Nghị định này./.</w:t>
      </w:r>
    </w:p>
    <w:p w14:paraId="76E4CE3B" w14:textId="77777777" w:rsidR="00AB0F15" w:rsidRPr="00AB0F15" w:rsidRDefault="00AB0F15" w:rsidP="00AB0F15">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AB0F15" w:rsidRPr="00AB0F15" w14:paraId="4CE77F28" w14:textId="77777777" w:rsidTr="00CB6325">
        <w:tc>
          <w:tcPr>
            <w:tcW w:w="2500" w:type="pct"/>
          </w:tcPr>
          <w:p w14:paraId="42C8A3BF" w14:textId="6B456201" w:rsidR="00AB0F15" w:rsidRPr="00AB0F15" w:rsidRDefault="00AB0F15" w:rsidP="00AB0F15">
            <w:pPr>
              <w:adjustRightInd w:val="0"/>
              <w:snapToGrid w:val="0"/>
              <w:rPr>
                <w:rFonts w:ascii="Arial" w:hAnsi="Arial" w:cs="Arial"/>
                <w:color w:val="000000" w:themeColor="text1"/>
                <w:sz w:val="20"/>
                <w:szCs w:val="20"/>
              </w:rPr>
            </w:pPr>
            <w:r w:rsidRPr="00AB0F15">
              <w:rPr>
                <w:rFonts w:ascii="Arial" w:hAnsi="Arial" w:cs="Arial"/>
                <w:b/>
                <w:bCs/>
                <w:i/>
                <w:iCs/>
                <w:color w:val="000000" w:themeColor="text1"/>
                <w:sz w:val="20"/>
                <w:szCs w:val="20"/>
              </w:rPr>
              <w:t>Nơi nhận:</w:t>
            </w:r>
            <w:bookmarkStart w:id="116" w:name="bookmark116"/>
            <w:bookmarkEnd w:id="116"/>
            <w:r w:rsidRPr="00AB0F15">
              <w:rPr>
                <w:rFonts w:ascii="Arial" w:hAnsi="Arial" w:cs="Arial"/>
                <w:b/>
                <w:bCs/>
                <w:i/>
                <w:iCs/>
                <w:color w:val="000000" w:themeColor="text1"/>
                <w:sz w:val="20"/>
                <w:szCs w:val="20"/>
              </w:rPr>
              <w:br/>
            </w:r>
            <w:r w:rsidRPr="00AB0F15">
              <w:rPr>
                <w:rFonts w:ascii="Arial" w:hAnsi="Arial" w:cs="Arial"/>
                <w:color w:val="000000" w:themeColor="text1"/>
                <w:sz w:val="20"/>
                <w:szCs w:val="20"/>
              </w:rPr>
              <w:t>- Ban Bí thư Trung ương Đảng;</w:t>
            </w:r>
            <w:bookmarkStart w:id="117" w:name="bookmark117"/>
            <w:bookmarkEnd w:id="117"/>
            <w:r w:rsidRPr="00AB0F15">
              <w:rPr>
                <w:rFonts w:ascii="Arial" w:hAnsi="Arial" w:cs="Arial"/>
                <w:color w:val="000000" w:themeColor="text1"/>
                <w:sz w:val="20"/>
                <w:szCs w:val="20"/>
              </w:rPr>
              <w:br/>
              <w:t>- Thủ tướng, các Phó Thủ tướng Chính phủ;</w:t>
            </w:r>
            <w:bookmarkStart w:id="118" w:name="bookmark118"/>
            <w:bookmarkEnd w:id="118"/>
            <w:r w:rsidRPr="00AB0F15">
              <w:rPr>
                <w:rFonts w:ascii="Arial" w:hAnsi="Arial" w:cs="Arial"/>
                <w:color w:val="000000" w:themeColor="text1"/>
                <w:sz w:val="20"/>
                <w:szCs w:val="20"/>
              </w:rPr>
              <w:br/>
              <w:t>- Các Bộ, cơ quan ngang Bộ, cơ quan thuộc CP;</w:t>
            </w:r>
            <w:bookmarkStart w:id="119" w:name="bookmark119"/>
            <w:bookmarkEnd w:id="119"/>
            <w:r w:rsidRPr="00AB0F15">
              <w:rPr>
                <w:rFonts w:ascii="Arial" w:hAnsi="Arial" w:cs="Arial"/>
                <w:color w:val="000000" w:themeColor="text1"/>
                <w:sz w:val="20"/>
                <w:szCs w:val="20"/>
              </w:rPr>
              <w:br/>
              <w:t>- HĐND, UBND các tỉnh, thành phố trực thuộc TƯ;</w:t>
            </w:r>
            <w:bookmarkStart w:id="120" w:name="bookmark120"/>
            <w:bookmarkEnd w:id="120"/>
            <w:r w:rsidRPr="00AB0F15">
              <w:rPr>
                <w:rFonts w:ascii="Arial" w:hAnsi="Arial" w:cs="Arial"/>
                <w:color w:val="000000" w:themeColor="text1"/>
                <w:sz w:val="20"/>
                <w:szCs w:val="20"/>
              </w:rPr>
              <w:br/>
              <w:t>- Văn phòng Trung ương và các Ban của Đảng;</w:t>
            </w:r>
            <w:bookmarkStart w:id="121" w:name="bookmark121"/>
            <w:bookmarkEnd w:id="121"/>
            <w:r w:rsidRPr="00AB0F15">
              <w:rPr>
                <w:rFonts w:ascii="Arial" w:hAnsi="Arial" w:cs="Arial"/>
                <w:color w:val="000000" w:themeColor="text1"/>
                <w:sz w:val="20"/>
                <w:szCs w:val="20"/>
              </w:rPr>
              <w:br/>
              <w:t>- Văn phòng Tổng Bí thư;</w:t>
            </w:r>
            <w:bookmarkStart w:id="122" w:name="bookmark122"/>
            <w:bookmarkEnd w:id="122"/>
            <w:r w:rsidRPr="00AB0F15">
              <w:rPr>
                <w:rFonts w:ascii="Arial" w:hAnsi="Arial" w:cs="Arial"/>
                <w:color w:val="000000" w:themeColor="text1"/>
                <w:sz w:val="20"/>
                <w:szCs w:val="20"/>
              </w:rPr>
              <w:br/>
              <w:t>- Văn phòng Chủ tịch n</w:t>
            </w:r>
            <w:r w:rsidR="00A10EB0" w:rsidRPr="00A10EB0">
              <w:rPr>
                <w:rFonts w:ascii="Arial" w:hAnsi="Arial" w:cs="Arial"/>
                <w:color w:val="000000" w:themeColor="text1"/>
                <w:sz w:val="20"/>
                <w:szCs w:val="20"/>
              </w:rPr>
              <w:t>ư</w:t>
            </w:r>
            <w:r w:rsidRPr="00AB0F15">
              <w:rPr>
                <w:rFonts w:ascii="Arial" w:hAnsi="Arial" w:cs="Arial"/>
                <w:color w:val="000000" w:themeColor="text1"/>
                <w:sz w:val="20"/>
                <w:szCs w:val="20"/>
              </w:rPr>
              <w:t>ớc;</w:t>
            </w:r>
            <w:bookmarkStart w:id="123" w:name="bookmark123"/>
            <w:bookmarkEnd w:id="123"/>
            <w:r w:rsidRPr="00AB0F15">
              <w:rPr>
                <w:rFonts w:ascii="Arial" w:hAnsi="Arial" w:cs="Arial"/>
                <w:color w:val="000000" w:themeColor="text1"/>
                <w:sz w:val="20"/>
                <w:szCs w:val="20"/>
              </w:rPr>
              <w:br/>
              <w:t>- Hội đồng Dân tộc và các Ủy ban của Quốc hội;</w:t>
            </w:r>
            <w:r w:rsidRPr="00AB0F15">
              <w:rPr>
                <w:rFonts w:ascii="Arial" w:hAnsi="Arial" w:cs="Arial"/>
                <w:color w:val="000000" w:themeColor="text1"/>
                <w:sz w:val="20"/>
                <w:szCs w:val="20"/>
              </w:rPr>
              <w:br/>
              <w:t>- Văn phòng Quốc hội;</w:t>
            </w:r>
            <w:bookmarkStart w:id="124" w:name="bookmark124"/>
            <w:bookmarkEnd w:id="124"/>
            <w:r w:rsidRPr="00AB0F15">
              <w:rPr>
                <w:rFonts w:ascii="Arial" w:hAnsi="Arial" w:cs="Arial"/>
                <w:color w:val="000000" w:themeColor="text1"/>
                <w:sz w:val="20"/>
                <w:szCs w:val="20"/>
              </w:rPr>
              <w:br/>
              <w:t>- Tòa án nhân dân tối cao;</w:t>
            </w:r>
            <w:bookmarkStart w:id="125" w:name="bookmark125"/>
            <w:bookmarkEnd w:id="125"/>
            <w:r w:rsidRPr="00AB0F15">
              <w:rPr>
                <w:rFonts w:ascii="Arial" w:hAnsi="Arial" w:cs="Arial"/>
                <w:color w:val="000000" w:themeColor="text1"/>
                <w:sz w:val="20"/>
                <w:szCs w:val="20"/>
              </w:rPr>
              <w:br/>
              <w:t>- Viện Kiểm sát nhân dân tối cao;</w:t>
            </w:r>
            <w:bookmarkStart w:id="126" w:name="bookmark126"/>
            <w:bookmarkEnd w:id="126"/>
            <w:r w:rsidRPr="00AB0F15">
              <w:rPr>
                <w:rFonts w:ascii="Arial" w:hAnsi="Arial" w:cs="Arial"/>
                <w:color w:val="000000" w:themeColor="text1"/>
                <w:sz w:val="20"/>
                <w:szCs w:val="20"/>
              </w:rPr>
              <w:br/>
            </w:r>
            <w:r w:rsidRPr="00AB0F15">
              <w:rPr>
                <w:rFonts w:ascii="Arial" w:hAnsi="Arial" w:cs="Arial"/>
                <w:color w:val="000000" w:themeColor="text1"/>
                <w:sz w:val="20"/>
                <w:szCs w:val="20"/>
              </w:rPr>
              <w:lastRenderedPageBreak/>
              <w:t>- Kiểm toán Nhà nước;</w:t>
            </w:r>
            <w:bookmarkStart w:id="127" w:name="bookmark127"/>
            <w:bookmarkEnd w:id="127"/>
            <w:r w:rsidRPr="00AB0F15">
              <w:rPr>
                <w:rFonts w:ascii="Arial" w:hAnsi="Arial" w:cs="Arial"/>
                <w:color w:val="000000" w:themeColor="text1"/>
                <w:sz w:val="20"/>
                <w:szCs w:val="20"/>
              </w:rPr>
              <w:br/>
              <w:t>- Ngân hàng Chính sách xã hội;</w:t>
            </w:r>
            <w:bookmarkStart w:id="128" w:name="bookmark128"/>
            <w:bookmarkEnd w:id="128"/>
            <w:r w:rsidRPr="00AB0F15">
              <w:rPr>
                <w:rFonts w:ascii="Arial" w:hAnsi="Arial" w:cs="Arial"/>
                <w:color w:val="000000" w:themeColor="text1"/>
                <w:sz w:val="20"/>
                <w:szCs w:val="20"/>
              </w:rPr>
              <w:br/>
              <w:t>- Ủy ban Trung ương Mặt trận Tổ quốc Việt Nam;</w:t>
            </w:r>
            <w:bookmarkStart w:id="129" w:name="bookmark129"/>
            <w:bookmarkEnd w:id="129"/>
            <w:r w:rsidRPr="00AB0F15">
              <w:rPr>
                <w:rFonts w:ascii="Arial" w:hAnsi="Arial" w:cs="Arial"/>
                <w:color w:val="000000" w:themeColor="text1"/>
                <w:sz w:val="20"/>
                <w:szCs w:val="20"/>
              </w:rPr>
              <w:br/>
              <w:t>- Cơ quan Trung ương của các đoàn thể;</w:t>
            </w:r>
            <w:bookmarkStart w:id="130" w:name="bookmark130"/>
            <w:bookmarkEnd w:id="130"/>
            <w:r w:rsidRPr="00AB0F15">
              <w:rPr>
                <w:rFonts w:ascii="Arial" w:hAnsi="Arial" w:cs="Arial"/>
                <w:color w:val="000000" w:themeColor="text1"/>
                <w:sz w:val="20"/>
                <w:szCs w:val="20"/>
              </w:rPr>
              <w:br/>
              <w:t>- VPCP: BTCN, các PCN, Trợ lý TTgCP, TGĐ Cổng TTĐT, các Vụ, Cục, đơn vị trực thuộc;</w:t>
            </w:r>
            <w:bookmarkStart w:id="131" w:name="bookmark131"/>
            <w:bookmarkEnd w:id="131"/>
            <w:r w:rsidRPr="00AB0F15">
              <w:rPr>
                <w:rFonts w:ascii="Arial" w:hAnsi="Arial" w:cs="Arial"/>
                <w:color w:val="000000" w:themeColor="text1"/>
                <w:sz w:val="20"/>
                <w:szCs w:val="20"/>
              </w:rPr>
              <w:br/>
              <w:t>- Lưu: VT, QHĐP (03) S.Tùng.</w:t>
            </w:r>
          </w:p>
        </w:tc>
        <w:tc>
          <w:tcPr>
            <w:tcW w:w="2500" w:type="pct"/>
          </w:tcPr>
          <w:p w14:paraId="263EA909"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lastRenderedPageBreak/>
              <w:t>TM. CHÍNH PHỦ</w:t>
            </w:r>
            <w:r w:rsidRPr="00AB0F15">
              <w:rPr>
                <w:rFonts w:ascii="Arial" w:hAnsi="Arial" w:cs="Arial"/>
                <w:b/>
                <w:bCs/>
                <w:color w:val="000000" w:themeColor="text1"/>
                <w:sz w:val="20"/>
                <w:szCs w:val="20"/>
              </w:rPr>
              <w:br/>
              <w:t>KT. THỦ TƯỚNG</w:t>
            </w:r>
            <w:r w:rsidRPr="00AB0F15">
              <w:rPr>
                <w:rFonts w:ascii="Arial" w:hAnsi="Arial" w:cs="Arial"/>
                <w:b/>
                <w:bCs/>
                <w:color w:val="000000" w:themeColor="text1"/>
                <w:sz w:val="20"/>
                <w:szCs w:val="20"/>
              </w:rPr>
              <w:br/>
              <w:t>PHÓ THỦ TƯỚNG</w:t>
            </w:r>
            <w:r w:rsidRPr="00AB0F15">
              <w:rPr>
                <w:rFonts w:ascii="Arial" w:hAnsi="Arial" w:cs="Arial"/>
                <w:b/>
                <w:bCs/>
                <w:color w:val="000000" w:themeColor="text1"/>
                <w:sz w:val="20"/>
                <w:szCs w:val="20"/>
              </w:rPr>
              <w:br/>
            </w:r>
            <w:r w:rsidRPr="00AB0F15">
              <w:rPr>
                <w:rFonts w:ascii="Arial" w:hAnsi="Arial" w:cs="Arial"/>
                <w:b/>
                <w:bCs/>
                <w:color w:val="000000" w:themeColor="text1"/>
                <w:sz w:val="20"/>
                <w:szCs w:val="20"/>
              </w:rPr>
              <w:br/>
            </w:r>
            <w:r w:rsidRPr="00AB0F15">
              <w:rPr>
                <w:rFonts w:ascii="Arial" w:hAnsi="Arial" w:cs="Arial"/>
                <w:b/>
                <w:bCs/>
                <w:color w:val="000000" w:themeColor="text1"/>
                <w:sz w:val="20"/>
                <w:szCs w:val="20"/>
              </w:rPr>
              <w:br/>
            </w:r>
            <w:r w:rsidRPr="00AB0F15">
              <w:rPr>
                <w:rFonts w:ascii="Arial" w:hAnsi="Arial" w:cs="Arial"/>
                <w:b/>
                <w:bCs/>
                <w:color w:val="000000" w:themeColor="text1"/>
                <w:sz w:val="20"/>
                <w:szCs w:val="20"/>
              </w:rPr>
              <w:br/>
            </w:r>
            <w:r w:rsidRPr="00AB0F15">
              <w:rPr>
                <w:rFonts w:ascii="Arial" w:hAnsi="Arial" w:cs="Arial"/>
                <w:b/>
                <w:bCs/>
                <w:color w:val="000000" w:themeColor="text1"/>
                <w:sz w:val="20"/>
                <w:szCs w:val="20"/>
              </w:rPr>
              <w:br/>
            </w:r>
            <w:r w:rsidRPr="00AB0F15">
              <w:rPr>
                <w:rFonts w:ascii="Arial" w:hAnsi="Arial" w:cs="Arial"/>
                <w:b/>
                <w:bCs/>
                <w:color w:val="000000" w:themeColor="text1"/>
                <w:sz w:val="20"/>
                <w:szCs w:val="20"/>
              </w:rPr>
              <w:br/>
              <w:t>Nguyễn Hòa Bình</w:t>
            </w:r>
          </w:p>
        </w:tc>
      </w:tr>
    </w:tbl>
    <w:p w14:paraId="680606E8" w14:textId="77777777" w:rsidR="00AB0F15" w:rsidRPr="00AB0F15" w:rsidRDefault="00AB0F15" w:rsidP="00AB0F15">
      <w:pPr>
        <w:adjustRightInd w:val="0"/>
        <w:snapToGrid w:val="0"/>
        <w:rPr>
          <w:rFonts w:ascii="Arial" w:hAnsi="Arial" w:cs="Arial"/>
          <w:color w:val="000000" w:themeColor="text1"/>
          <w:sz w:val="20"/>
          <w:szCs w:val="20"/>
        </w:rPr>
      </w:pPr>
    </w:p>
    <w:p w14:paraId="4A43E944" w14:textId="77777777" w:rsidR="00AB0F15" w:rsidRPr="00AB0F15" w:rsidRDefault="00AB0F15" w:rsidP="00AB0F15">
      <w:pPr>
        <w:adjustRightInd w:val="0"/>
        <w:snapToGrid w:val="0"/>
        <w:rPr>
          <w:rFonts w:ascii="Arial" w:hAnsi="Arial" w:cs="Arial"/>
          <w:color w:val="000000" w:themeColor="text1"/>
          <w:sz w:val="20"/>
          <w:szCs w:val="20"/>
        </w:rPr>
      </w:pPr>
    </w:p>
    <w:p w14:paraId="2A58C0A1" w14:textId="77777777" w:rsidR="00AB0F15" w:rsidRPr="00AB0F15" w:rsidRDefault="00AB0F15" w:rsidP="00AB0F15">
      <w:pPr>
        <w:adjustRightInd w:val="0"/>
        <w:snapToGrid w:val="0"/>
        <w:rPr>
          <w:rFonts w:ascii="Arial" w:hAnsi="Arial" w:cs="Arial"/>
          <w:color w:val="000000" w:themeColor="text1"/>
          <w:sz w:val="20"/>
          <w:szCs w:val="20"/>
        </w:rPr>
      </w:pPr>
    </w:p>
    <w:p w14:paraId="29E29BAF" w14:textId="77777777" w:rsidR="00AB0F15" w:rsidRPr="00AB0F15" w:rsidRDefault="00AB0F15" w:rsidP="00AB0F15">
      <w:pPr>
        <w:adjustRightInd w:val="0"/>
        <w:snapToGrid w:val="0"/>
        <w:rPr>
          <w:rFonts w:ascii="Arial" w:hAnsi="Arial" w:cs="Arial"/>
          <w:color w:val="000000" w:themeColor="text1"/>
          <w:sz w:val="20"/>
          <w:szCs w:val="20"/>
        </w:rPr>
        <w:sectPr w:rsidR="00AB0F15" w:rsidRPr="00AB0F15" w:rsidSect="00AB0F15">
          <w:pgSz w:w="11909" w:h="16840" w:code="9"/>
          <w:pgMar w:top="1440" w:right="1440" w:bottom="1440" w:left="1440" w:header="0" w:footer="3" w:gutter="0"/>
          <w:cols w:space="720"/>
          <w:noEndnote/>
          <w:docGrid w:linePitch="360"/>
        </w:sectPr>
      </w:pPr>
    </w:p>
    <w:p w14:paraId="757B4F14"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lastRenderedPageBreak/>
        <w:t>Phụ lục I</w:t>
      </w:r>
    </w:p>
    <w:p w14:paraId="1695AF8C"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TRÌNH TỰ, THỦ TỤC, HỒ SƠ THỰC HIỆN NHIỆM VỤ</w:t>
      </w:r>
      <w:r w:rsidRPr="00AB0F15">
        <w:rPr>
          <w:rFonts w:ascii="Arial" w:hAnsi="Arial" w:cs="Arial"/>
          <w:b/>
          <w:bCs/>
          <w:color w:val="000000" w:themeColor="text1"/>
          <w:sz w:val="20"/>
          <w:szCs w:val="20"/>
        </w:rPr>
        <w:br/>
        <w:t>ĐƯỢC PHÂN QUYỀN, PHÂN CẤP, PHÂN ĐỊNH THẨM QUYỀN</w:t>
      </w:r>
    </w:p>
    <w:p w14:paraId="077C5C50"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(kèm theo Nghị định số 124/2025/NĐ-CP ngày 11 tháng 6 năm 2025 của Chính phủ)</w:t>
      </w:r>
    </w:p>
    <w:p w14:paraId="48EE235B" w14:textId="77777777" w:rsidR="00AB0F15" w:rsidRPr="00AB0F15" w:rsidRDefault="00AB0F15" w:rsidP="00AB0F15">
      <w:pPr>
        <w:adjustRightInd w:val="0"/>
        <w:snapToGrid w:val="0"/>
        <w:jc w:val="center"/>
        <w:rPr>
          <w:rFonts w:ascii="Arial" w:hAnsi="Arial" w:cs="Arial"/>
          <w:color w:val="000000" w:themeColor="text1"/>
          <w:sz w:val="20"/>
          <w:szCs w:val="20"/>
          <w:vertAlign w:val="superscript"/>
        </w:rPr>
      </w:pPr>
      <w:r w:rsidRPr="00AB0F15">
        <w:rPr>
          <w:rFonts w:ascii="Arial" w:hAnsi="Arial" w:cs="Arial"/>
          <w:color w:val="000000" w:themeColor="text1"/>
          <w:sz w:val="20"/>
          <w:szCs w:val="20"/>
          <w:vertAlign w:val="superscript"/>
        </w:rPr>
        <w:t>____________________</w:t>
      </w:r>
    </w:p>
    <w:p w14:paraId="72CF4009" w14:textId="77777777" w:rsidR="00AB0F15" w:rsidRPr="00AB0F15" w:rsidRDefault="00AB0F15" w:rsidP="00AB0F15">
      <w:pPr>
        <w:adjustRightInd w:val="0"/>
        <w:snapToGrid w:val="0"/>
        <w:rPr>
          <w:rFonts w:ascii="Arial" w:hAnsi="Arial" w:cs="Arial"/>
          <w:color w:val="000000" w:themeColor="text1"/>
          <w:sz w:val="20"/>
          <w:szCs w:val="20"/>
        </w:rPr>
      </w:pPr>
    </w:p>
    <w:p w14:paraId="13D87B47"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132" w:name="bookmark134"/>
      <w:bookmarkStart w:id="133" w:name="bookmark132"/>
      <w:bookmarkStart w:id="134" w:name="bookmark133"/>
      <w:bookmarkStart w:id="135" w:name="bookmark135"/>
      <w:bookmarkEnd w:id="132"/>
      <w:r w:rsidRPr="00AB0F15">
        <w:rPr>
          <w:rFonts w:ascii="Arial" w:hAnsi="Arial" w:cs="Arial"/>
          <w:b/>
          <w:bCs/>
          <w:color w:val="000000" w:themeColor="text1"/>
          <w:sz w:val="20"/>
          <w:szCs w:val="20"/>
        </w:rPr>
        <w:t>I. Trình tự, thủ tục tiếp nhận thông báo kết quả đào tạo của cơ sở đào tạo tôn giáo</w:t>
      </w:r>
      <w:bookmarkEnd w:id="133"/>
      <w:bookmarkEnd w:id="134"/>
      <w:bookmarkEnd w:id="135"/>
    </w:p>
    <w:p w14:paraId="72FE1CBF" w14:textId="7DA6E5A5"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Cơ sở đào tạo tôn giáo có trách nhiệm thông báo bằng văn bản về kết quả đào tạo của từng khóa học với Ủy ban nhân dân cấp tỉnh chậm nhất là 20 ngày kể từ ngày k</w:t>
      </w:r>
      <w:r w:rsidR="00A10EB0" w:rsidRPr="00A10EB0">
        <w:rPr>
          <w:rFonts w:ascii="Arial" w:hAnsi="Arial" w:cs="Arial"/>
          <w:color w:val="000000" w:themeColor="text1"/>
          <w:sz w:val="20"/>
          <w:szCs w:val="20"/>
        </w:rPr>
        <w:t>ế</w:t>
      </w:r>
      <w:r w:rsidRPr="00AB0F15">
        <w:rPr>
          <w:rFonts w:ascii="Arial" w:hAnsi="Arial" w:cs="Arial"/>
          <w:color w:val="000000" w:themeColor="text1"/>
          <w:sz w:val="20"/>
          <w:szCs w:val="20"/>
        </w:rPr>
        <w:t>t thúc khóa học. Văn bản thông báo nêu rõ tên cơ sở đào tạo tôn giáo, khóa đào tạo, số học viên tốt nghiệp.</w:t>
      </w:r>
    </w:p>
    <w:p w14:paraId="19A1AFF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36" w:name="bookmark136"/>
      <w:bookmarkEnd w:id="136"/>
      <w:r w:rsidRPr="00AB0F15">
        <w:rPr>
          <w:rFonts w:ascii="Arial" w:hAnsi="Arial" w:cs="Arial"/>
          <w:b/>
          <w:bCs/>
          <w:color w:val="000000" w:themeColor="text1"/>
          <w:sz w:val="20"/>
          <w:szCs w:val="20"/>
        </w:rPr>
        <w:t>II. Trình tự, thủ tục trả lời nhóm người nước ngoài sinh hoạt tôn giáo tập trung mời chức sắc, nhà tu hành là người nước ngoài đến giảng đạo</w:t>
      </w:r>
    </w:p>
    <w:p w14:paraId="6AE7816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37" w:name="bookmark137"/>
      <w:bookmarkEnd w:id="137"/>
      <w:r w:rsidRPr="00AB0F15">
        <w:rPr>
          <w:rFonts w:ascii="Arial" w:hAnsi="Arial" w:cs="Arial"/>
          <w:color w:val="000000" w:themeColor="text1"/>
          <w:sz w:val="20"/>
          <w:szCs w:val="20"/>
        </w:rPr>
        <w:t>1. Nhóm người nước ngoài sinh hoạt tôn giáo tập trung mời chức sắc, nhà tu hành là người nước ngoài đến giảng đạo gửi hồ sơ đề nghị theo quy định tại khoản 2 Điều 48 Luật Tín ngưỡng, tôn giáo đến Ủy ban nhân dân cấp tỉnh.</w:t>
      </w:r>
    </w:p>
    <w:p w14:paraId="4E5BFF8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38" w:name="bookmark138"/>
      <w:bookmarkEnd w:id="138"/>
      <w:r w:rsidRPr="00AB0F15">
        <w:rPr>
          <w:rFonts w:ascii="Arial" w:hAnsi="Arial" w:cs="Arial"/>
          <w:color w:val="000000" w:themeColor="text1"/>
          <w:sz w:val="20"/>
          <w:szCs w:val="20"/>
        </w:rPr>
        <w:t>2. Trong thời hạn 45 ngày kể từ ngày nhận đủ hồ sơ hợp lệ, Ủy ban nhân dân cấp tỉnh có trách nhiệm trả lời bằng văn bản; trường hợp không chấp thuận phải nêu rõ lý do.</w:t>
      </w:r>
    </w:p>
    <w:p w14:paraId="3A6666A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39" w:name="bookmark139"/>
      <w:bookmarkEnd w:id="139"/>
      <w:r w:rsidRPr="00AB0F15">
        <w:rPr>
          <w:rFonts w:ascii="Arial" w:hAnsi="Arial" w:cs="Arial"/>
          <w:b/>
          <w:bCs/>
          <w:color w:val="000000" w:themeColor="text1"/>
          <w:sz w:val="20"/>
          <w:szCs w:val="20"/>
        </w:rPr>
        <w:t>III. Trình tự, thủ tục trả lời việc người nước ngoài học tại cơ sở đào tạo tôn giáo ở Việt Nam</w:t>
      </w:r>
    </w:p>
    <w:p w14:paraId="057D36F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40" w:name="bookmark140"/>
      <w:bookmarkEnd w:id="140"/>
      <w:r w:rsidRPr="00AB0F15">
        <w:rPr>
          <w:rFonts w:ascii="Arial" w:hAnsi="Arial" w:cs="Arial"/>
          <w:color w:val="000000" w:themeColor="text1"/>
          <w:sz w:val="20"/>
          <w:szCs w:val="20"/>
        </w:rPr>
        <w:t>1. Người nước ngoài học tại cơ sở đào tạo tôn giáo ở Việt Nam phải là người cư trú hợp pháp ở Việt Nam, tuân thủ pháp luật Việt Nam, tự nguyện đăng ký học và được cơ sở đào tạo tôn giáo gửi hồ sơ đề nghị theo quy định tại khoản 2 Điều 49 Luật Tín ngưỡng, tôn giáo đến Ủy ban nhân dân cấp tỉnh.</w:t>
      </w:r>
    </w:p>
    <w:p w14:paraId="2FB265D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41" w:name="bookmark141"/>
      <w:bookmarkEnd w:id="141"/>
      <w:r w:rsidRPr="00AB0F15">
        <w:rPr>
          <w:rFonts w:ascii="Arial" w:hAnsi="Arial" w:cs="Arial"/>
          <w:color w:val="000000" w:themeColor="text1"/>
          <w:sz w:val="20"/>
          <w:szCs w:val="20"/>
        </w:rPr>
        <w:t>2. Trong thời hạn 45 ngày kể từ ngày nhận đủ hồ sơ hợp lệ, Ủy ban nhân dân cấp tỉnh có trách nhiệm trả lời bằng văn bản; trường hợp không chấp thuận phải nêu rõ lý do.</w:t>
      </w:r>
    </w:p>
    <w:p w14:paraId="69F9C73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42" w:name="bookmark142"/>
      <w:bookmarkEnd w:id="142"/>
      <w:r w:rsidRPr="00AB0F15">
        <w:rPr>
          <w:rFonts w:ascii="Arial" w:hAnsi="Arial" w:cs="Arial"/>
          <w:b/>
          <w:bCs/>
          <w:color w:val="000000" w:themeColor="text1"/>
          <w:sz w:val="20"/>
          <w:szCs w:val="20"/>
        </w:rPr>
        <w:t>IV. Trình tự, thủ tục xác định xã khu vực III, II, I và thôn đặc biệt khó khăn thuộc vùng đồng bào dân tộc thiểu số và miền núi giai đoạn 2021 - 2025</w:t>
      </w:r>
    </w:p>
    <w:p w14:paraId="2E5C683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43" w:name="bookmark143"/>
      <w:bookmarkEnd w:id="143"/>
      <w:r w:rsidRPr="00AB0F15">
        <w:rPr>
          <w:rFonts w:ascii="Arial" w:hAnsi="Arial" w:cs="Arial"/>
          <w:color w:val="000000" w:themeColor="text1"/>
          <w:sz w:val="20"/>
          <w:szCs w:val="20"/>
        </w:rPr>
        <w:t>1. Ủy ban nhân dân cấp xã căn cứ tiêu chí quy định tại các Điều 2, 3, 4, 5, 6 Quyết định số 33/2020/QĐ-TTg để xác định xã khu vực III, II, I và thôn đặc biệt khó khăn thuộc vùng đồng bào dân tộc thiểu số và miền núi theo trình độ phát triển giai đoạn 2021 - 2025; lập báo cáo kết quả xác định gửi Ủy ban nhân dân cấp tỉnh trong thời hạn 15 ngày làm việc kể từ ngày Ủy ban nhân dân cấp tỉnh chỉ đạo, tổ chức triển khai thực hiện.</w:t>
      </w:r>
    </w:p>
    <w:p w14:paraId="2A16DAA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44" w:name="bookmark144"/>
      <w:bookmarkEnd w:id="144"/>
      <w:r w:rsidRPr="00AB0F15">
        <w:rPr>
          <w:rFonts w:ascii="Arial" w:hAnsi="Arial" w:cs="Arial"/>
          <w:color w:val="000000" w:themeColor="text1"/>
          <w:sz w:val="20"/>
          <w:szCs w:val="20"/>
        </w:rPr>
        <w:t>2. Trong thời hạn 45 ngày làm việc kể từ ngày nhận đủ hồ sơ của các xã, Ủy ban nhân dân cấp tỉnh rà soát, thẩm định, quyết định phê duyệt danh sách các thôn đặc biệt khó khăn và công nhận danh sách các xã khu vực III, II, I thuộc vùng đồng bào dân tộc thiểu số và miền núi giai đoạn 2021 - 2025.</w:t>
      </w:r>
    </w:p>
    <w:p w14:paraId="49CEF5E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45" w:name="bookmark145"/>
      <w:bookmarkEnd w:id="145"/>
      <w:r w:rsidRPr="00AB0F15">
        <w:rPr>
          <w:rFonts w:ascii="Arial" w:hAnsi="Arial" w:cs="Arial"/>
          <w:color w:val="000000" w:themeColor="text1"/>
          <w:sz w:val="20"/>
          <w:szCs w:val="20"/>
        </w:rPr>
        <w:t>3. Trường hợp hồ sơ, tài liệu chưa bảo đảm quy định, trong thời hạn 05 ngày làm việc kể từ ngày nhận được hồ sơ, Ủy ban nhân dân cấp tỉnh có văn bản trả lời và nêu rõ lý do.</w:t>
      </w:r>
    </w:p>
    <w:p w14:paraId="23BBC84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46" w:name="bookmark146"/>
      <w:bookmarkEnd w:id="146"/>
      <w:r w:rsidRPr="00AB0F15">
        <w:rPr>
          <w:rFonts w:ascii="Arial" w:hAnsi="Arial" w:cs="Arial"/>
          <w:b/>
          <w:bCs/>
          <w:color w:val="000000" w:themeColor="text1"/>
          <w:sz w:val="20"/>
          <w:szCs w:val="20"/>
        </w:rPr>
        <w:t>V. Hồ sơ xác định xã khu vực III, II, I và thôn đặc biệt khó khăn thuộc vùng đồng bào dân tộc thiểu số và miền núi giai đoạn 2021 - 2025</w:t>
      </w:r>
    </w:p>
    <w:p w14:paraId="76000CB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47" w:name="bookmark147"/>
      <w:bookmarkEnd w:id="147"/>
      <w:r w:rsidRPr="00AB0F15">
        <w:rPr>
          <w:rFonts w:ascii="Arial" w:hAnsi="Arial" w:cs="Arial"/>
          <w:color w:val="000000" w:themeColor="text1"/>
          <w:sz w:val="20"/>
          <w:szCs w:val="20"/>
        </w:rPr>
        <w:t>1. Bảng đánh giá của xã và các thôn về mức độ đạt hoặc không đạt tiêu chí quy định tại các Điều 2, 3, 4, 5, 6 Quyết định số 33/2020/QĐ-TTg.</w:t>
      </w:r>
    </w:p>
    <w:p w14:paraId="7AF47AA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48" w:name="bookmark148"/>
      <w:r w:rsidRPr="00AB0F15">
        <w:rPr>
          <w:rFonts w:ascii="Arial" w:hAnsi="Arial" w:cs="Arial"/>
          <w:color w:val="000000" w:themeColor="text1"/>
          <w:sz w:val="20"/>
          <w:szCs w:val="20"/>
        </w:rPr>
        <w:t>2</w:t>
      </w:r>
      <w:bookmarkEnd w:id="148"/>
      <w:r w:rsidRPr="00AB0F15">
        <w:rPr>
          <w:rFonts w:ascii="Arial" w:hAnsi="Arial" w:cs="Arial"/>
          <w:color w:val="000000" w:themeColor="text1"/>
          <w:sz w:val="20"/>
          <w:szCs w:val="20"/>
        </w:rPr>
        <w:t>. Báo cáo kết quả và danh sách chi tiết xác định các xã khu vực III, II, I và thôn được xác định đặc biệt khó khăn thuộc vùng đồng bào dân tộc thiểu số và miền núi giai đoạn 2021 - 2025.</w:t>
      </w:r>
    </w:p>
    <w:p w14:paraId="10135A0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49" w:name="bookmark149"/>
      <w:bookmarkEnd w:id="149"/>
      <w:r w:rsidRPr="00AB0F15">
        <w:rPr>
          <w:rFonts w:ascii="Arial" w:hAnsi="Arial" w:cs="Arial"/>
          <w:color w:val="000000" w:themeColor="text1"/>
          <w:sz w:val="20"/>
          <w:szCs w:val="20"/>
        </w:rPr>
        <w:t>3. Quyết định phê duyệt kết quả xác định tỷ lệ hộ nghèo của cấp có thẩm quyền đối với các xã, thôn.</w:t>
      </w:r>
    </w:p>
    <w:p w14:paraId="517178E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50" w:name="bookmark150"/>
      <w:bookmarkEnd w:id="150"/>
      <w:r w:rsidRPr="00AB0F15">
        <w:rPr>
          <w:rFonts w:ascii="Arial" w:hAnsi="Arial" w:cs="Arial"/>
          <w:color w:val="000000" w:themeColor="text1"/>
          <w:sz w:val="20"/>
          <w:szCs w:val="20"/>
        </w:rPr>
        <w:t>4. Số liệu về dân số, tỷ lệ hộ dân tộc thiểu số, hộ nghèo là hộ dân tộc thiểu số và số liệu, tài liệu của xã, thôn có liên quan đến các tiêu chí quy định tại các Điều 2, 3, 4, 5, 6 Quyết định số 33/2020/QĐ-TTg.</w:t>
      </w:r>
    </w:p>
    <w:p w14:paraId="09386F9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51" w:name="bookmark151"/>
      <w:bookmarkEnd w:id="151"/>
      <w:r w:rsidRPr="00AB0F15">
        <w:rPr>
          <w:rFonts w:ascii="Arial" w:hAnsi="Arial" w:cs="Arial"/>
          <w:b/>
          <w:bCs/>
          <w:color w:val="000000" w:themeColor="text1"/>
          <w:sz w:val="20"/>
          <w:szCs w:val="20"/>
        </w:rPr>
        <w:t>VI. Trình tự, thủ tục phê duyệt danh sách các dân tộc còn gặp nhiều khó khăn, có khó khăn đặc thù giai đoạn 2021 - 2025</w:t>
      </w:r>
    </w:p>
    <w:p w14:paraId="551DD1B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52" w:name="bookmark152"/>
      <w:bookmarkEnd w:id="152"/>
      <w:r w:rsidRPr="00AB0F15">
        <w:rPr>
          <w:rFonts w:ascii="Arial" w:hAnsi="Arial" w:cs="Arial"/>
          <w:color w:val="000000" w:themeColor="text1"/>
          <w:sz w:val="20"/>
          <w:szCs w:val="20"/>
        </w:rPr>
        <w:lastRenderedPageBreak/>
        <w:t>1. Ủy ban nhân dân cấp xã: Tổ chức rà soát, tổng hợp và lập hồ sơ theo quy định tại khoản 1 Mục VII Phụ lục này, gửi Ủy ban nhân dân cấp tỉnh trong thời hạn 15 ngày làm việc kể từ ngày Ủy ban nhân dân cấp tỉnh chỉ đạo triển khai, tổ chức thực hiện.</w:t>
      </w:r>
    </w:p>
    <w:p w14:paraId="7404305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53" w:name="bookmark153"/>
      <w:bookmarkEnd w:id="153"/>
      <w:r w:rsidRPr="00AB0F15">
        <w:rPr>
          <w:rFonts w:ascii="Arial" w:hAnsi="Arial" w:cs="Arial"/>
          <w:color w:val="000000" w:themeColor="text1"/>
          <w:sz w:val="20"/>
          <w:szCs w:val="20"/>
        </w:rPr>
        <w:t>2. Ủy ban nhân dân cấp tỉnh: Sau khi nhận đủ hồ sơ của xã, Ủy ban nhân dân cấp tỉnh chỉ đạo tổ chức rà soát, thẩm định và hoàn thiện hồ sơ theo quy định tại khoản 2 Mục VII Phụ lục này, gửi Bộ Dân tộc và Tôn giáo trong thời hạn 30 ngày làm việc kể từ ngày nhận được văn bản chỉ đạo triển khai thực hiện của Bộ Dân tộc và Tôn giáo.</w:t>
      </w:r>
    </w:p>
    <w:p w14:paraId="5FBFCDBA" w14:textId="087E3ACB"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54" w:name="bookmark154"/>
      <w:bookmarkEnd w:id="154"/>
      <w:r w:rsidRPr="00AB0F15">
        <w:rPr>
          <w:rFonts w:ascii="Arial" w:hAnsi="Arial" w:cs="Arial"/>
          <w:color w:val="000000" w:themeColor="text1"/>
          <w:sz w:val="20"/>
          <w:szCs w:val="20"/>
        </w:rPr>
        <w:t>3. Bộ Dân tộc và Tôn giáo: Trong thời hạn 45 ngày làm việc kể từ ngày nhận đủ hồ sơ của Ủy ban nhân dân c</w:t>
      </w:r>
      <w:r w:rsidR="00A10EB0" w:rsidRPr="00A10EB0">
        <w:rPr>
          <w:rFonts w:ascii="Arial" w:hAnsi="Arial" w:cs="Arial"/>
          <w:color w:val="000000" w:themeColor="text1"/>
          <w:sz w:val="20"/>
          <w:szCs w:val="20"/>
        </w:rPr>
        <w:t>ấ</w:t>
      </w:r>
      <w:r w:rsidRPr="00AB0F15">
        <w:rPr>
          <w:rFonts w:ascii="Arial" w:hAnsi="Arial" w:cs="Arial"/>
          <w:color w:val="000000" w:themeColor="text1"/>
          <w:sz w:val="20"/>
          <w:szCs w:val="20"/>
        </w:rPr>
        <w:t>p tỉnh, Bộ Dân tộc và Tôn giáo tổng hợp, rà soát và quyết định phê duyệt danh sách các dân tộc còn gặp nhiều khó khăn, có khó khăn đặc thù giai đoạn 2021 - 2025.</w:t>
      </w:r>
    </w:p>
    <w:p w14:paraId="5C443B1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55" w:name="bookmark155"/>
      <w:bookmarkEnd w:id="155"/>
      <w:r w:rsidRPr="00AB0F15">
        <w:rPr>
          <w:rFonts w:ascii="Arial" w:hAnsi="Arial" w:cs="Arial"/>
          <w:color w:val="000000" w:themeColor="text1"/>
          <w:sz w:val="20"/>
          <w:szCs w:val="20"/>
        </w:rPr>
        <w:t>4. Trường hợp hồ sơ, tài liệu không bảo đảm quy định, trong thời hạn 05 ngày làm việc kể từ khi nhận được hồ sơ, cơ quan tiếp nhận hồ sơ có văn bản trả lời và nêu rõ lý do.</w:t>
      </w:r>
    </w:p>
    <w:p w14:paraId="409C28D1"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156" w:name="bookmark158"/>
      <w:bookmarkStart w:id="157" w:name="bookmark156"/>
      <w:bookmarkStart w:id="158" w:name="bookmark157"/>
      <w:bookmarkStart w:id="159" w:name="bookmark159"/>
      <w:bookmarkEnd w:id="156"/>
      <w:r w:rsidRPr="00AB0F15">
        <w:rPr>
          <w:rFonts w:ascii="Arial" w:hAnsi="Arial" w:cs="Arial"/>
          <w:b/>
          <w:bCs/>
          <w:color w:val="000000" w:themeColor="text1"/>
          <w:sz w:val="20"/>
          <w:szCs w:val="20"/>
        </w:rPr>
        <w:t>VII. Hồ sơ xác định các dân tộc còn gặp nhiều khó khăn, có khó khăn đặc thù giai đoạn 2021 - 2025</w:t>
      </w:r>
      <w:bookmarkEnd w:id="157"/>
      <w:bookmarkEnd w:id="158"/>
      <w:bookmarkEnd w:id="159"/>
    </w:p>
    <w:p w14:paraId="41D6A1A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0" w:name="bookmark160"/>
      <w:bookmarkEnd w:id="160"/>
      <w:r w:rsidRPr="00AB0F15">
        <w:rPr>
          <w:rFonts w:ascii="Arial" w:hAnsi="Arial" w:cs="Arial"/>
          <w:color w:val="000000" w:themeColor="text1"/>
          <w:sz w:val="20"/>
          <w:szCs w:val="20"/>
        </w:rPr>
        <w:t>1. Hồ sơ Ủy ban nhân dân cấp xã gửi Ủy ban nhân dân cấp tỉnh: 02 bộ, mỗi bộ gồm:</w:t>
      </w:r>
    </w:p>
    <w:p w14:paraId="6203972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1" w:name="bookmark161"/>
      <w:bookmarkEnd w:id="161"/>
      <w:r w:rsidRPr="00AB0F15">
        <w:rPr>
          <w:rFonts w:ascii="Arial" w:hAnsi="Arial" w:cs="Arial"/>
          <w:color w:val="000000" w:themeColor="text1"/>
          <w:sz w:val="20"/>
          <w:szCs w:val="20"/>
        </w:rPr>
        <w:t>a) Báo cáo tổng hợp số liệu về dân số, số hộ, số khẩu, tỷ lệ hộ dân tộc thiểu số, số hộ nghèo của từng dân tộc thiểu số sinh sống trên địa bàn;</w:t>
      </w:r>
    </w:p>
    <w:p w14:paraId="3ECB4C3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2" w:name="bookmark162"/>
      <w:bookmarkEnd w:id="162"/>
      <w:r w:rsidRPr="00AB0F15">
        <w:rPr>
          <w:rFonts w:ascii="Arial" w:hAnsi="Arial" w:cs="Arial"/>
          <w:color w:val="000000" w:themeColor="text1"/>
          <w:sz w:val="20"/>
          <w:szCs w:val="20"/>
        </w:rPr>
        <w:t>b) Số liệu, tài liệu của xã, thôn có liên quan đến các tiêu chí quy định tại Điều 2, Điều 3 Quyết định số 39/2020/QĐ-TTg;</w:t>
      </w:r>
    </w:p>
    <w:p w14:paraId="18380D5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3" w:name="bookmark163"/>
      <w:bookmarkEnd w:id="163"/>
      <w:r w:rsidRPr="00AB0F15">
        <w:rPr>
          <w:rFonts w:ascii="Arial" w:hAnsi="Arial" w:cs="Arial"/>
          <w:color w:val="000000" w:themeColor="text1"/>
          <w:sz w:val="20"/>
          <w:szCs w:val="20"/>
        </w:rPr>
        <w:t>c) Bảng đánh giá về mức độ đạt hoặc không đạt tiêu chí đối với các dân tộc thiểu số ở xã, thôn.</w:t>
      </w:r>
    </w:p>
    <w:p w14:paraId="3965566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4" w:name="bookmark164"/>
      <w:bookmarkEnd w:id="164"/>
      <w:r w:rsidRPr="00AB0F15">
        <w:rPr>
          <w:rFonts w:ascii="Arial" w:hAnsi="Arial" w:cs="Arial"/>
          <w:color w:val="000000" w:themeColor="text1"/>
          <w:sz w:val="20"/>
          <w:szCs w:val="20"/>
        </w:rPr>
        <w:t>2. Hồ sơ Ủy ban nhân dân cấp tỉnh gửi Bộ Dân tộc và Tôn giáo: 01 bộ, gồm:</w:t>
      </w:r>
    </w:p>
    <w:p w14:paraId="7FB1121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5" w:name="bookmark165"/>
      <w:bookmarkEnd w:id="165"/>
      <w:r w:rsidRPr="00AB0F15">
        <w:rPr>
          <w:rFonts w:ascii="Arial" w:hAnsi="Arial" w:cs="Arial"/>
          <w:color w:val="000000" w:themeColor="text1"/>
          <w:sz w:val="20"/>
          <w:szCs w:val="20"/>
        </w:rPr>
        <w:t>a) Báo cáo kết quả và đề nghị phê duyệt danh sách các dân tộc còn gặp nhiều khó khăn, có khó khăn đặc thù;</w:t>
      </w:r>
    </w:p>
    <w:p w14:paraId="4710310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6" w:name="bookmark166"/>
      <w:bookmarkEnd w:id="166"/>
      <w:r w:rsidRPr="00AB0F15">
        <w:rPr>
          <w:rFonts w:ascii="Arial" w:hAnsi="Arial" w:cs="Arial"/>
          <w:color w:val="000000" w:themeColor="text1"/>
          <w:sz w:val="20"/>
          <w:szCs w:val="20"/>
        </w:rPr>
        <w:t>b) Quyết định phê duyệt kết quả xác định tỷ lệ hộ nghèo của cấp có thẩm quyền đối với các hộ dân tộc thiểu số ở các xã, thôn vùng đồng bào dân tộc thiểu số và miền núi;</w:t>
      </w:r>
    </w:p>
    <w:p w14:paraId="5334F12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7" w:name="bookmark167"/>
      <w:bookmarkEnd w:id="167"/>
      <w:r w:rsidRPr="00AB0F15">
        <w:rPr>
          <w:rFonts w:ascii="Arial" w:hAnsi="Arial" w:cs="Arial"/>
          <w:color w:val="000000" w:themeColor="text1"/>
          <w:sz w:val="20"/>
          <w:szCs w:val="20"/>
        </w:rPr>
        <w:t>c) Số liệu về dân số, số hộ, số khẩu, tỷ lệ hộ dân tộc thiểu số, số hộ nghèo của từng dân tộc thiểu số sinh sống ở các xã, thôn và số liệu, tài liệu của xã, thôn có liên quan đến các tiêu chí quy định tại Điều 2, Điều 3 Quyết định số 39/2020/QĐ-TTg;</w:t>
      </w:r>
    </w:p>
    <w:p w14:paraId="3114D77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8" w:name="bookmark168"/>
      <w:bookmarkEnd w:id="168"/>
      <w:r w:rsidRPr="00AB0F15">
        <w:rPr>
          <w:rFonts w:ascii="Arial" w:hAnsi="Arial" w:cs="Arial"/>
          <w:color w:val="000000" w:themeColor="text1"/>
          <w:sz w:val="20"/>
          <w:szCs w:val="20"/>
        </w:rPr>
        <w:t>d) Báo cáo thẩm định của cơ quan chuyên môn về dân tộc, tín ngưỡng, tôn giáo cấp tỉnh.</w:t>
      </w:r>
    </w:p>
    <w:p w14:paraId="079B9A3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69" w:name="bookmark169"/>
      <w:bookmarkEnd w:id="169"/>
      <w:r w:rsidRPr="00AB0F15">
        <w:rPr>
          <w:rFonts w:ascii="Arial" w:hAnsi="Arial" w:cs="Arial"/>
          <w:b/>
          <w:bCs/>
          <w:color w:val="000000" w:themeColor="text1"/>
          <w:sz w:val="20"/>
          <w:szCs w:val="20"/>
        </w:rPr>
        <w:t>VIII. Trình tự, thủ tục công nhận, đưa ra khỏi danh sách và thay thế, bổ sung người có uy tín</w:t>
      </w:r>
    </w:p>
    <w:p w14:paraId="77783EF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0" w:name="bookmark170"/>
      <w:bookmarkEnd w:id="170"/>
      <w:r w:rsidRPr="00AB0F15">
        <w:rPr>
          <w:rFonts w:ascii="Arial" w:hAnsi="Arial" w:cs="Arial"/>
          <w:color w:val="000000" w:themeColor="text1"/>
          <w:sz w:val="20"/>
          <w:szCs w:val="20"/>
        </w:rPr>
        <w:t>1. Công nhận người có uy tín</w:t>
      </w:r>
    </w:p>
    <w:p w14:paraId="5B13934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1" w:name="bookmark171"/>
      <w:bookmarkEnd w:id="171"/>
      <w:r w:rsidRPr="00AB0F15">
        <w:rPr>
          <w:rFonts w:ascii="Arial" w:hAnsi="Arial" w:cs="Arial"/>
          <w:color w:val="000000" w:themeColor="text1"/>
          <w:sz w:val="20"/>
          <w:szCs w:val="20"/>
        </w:rPr>
        <w:t>a) Trưởng thôn tổ chức họp thôn (có sự tham gia của ít nhất 2/3 số hộ gia đình trong thôn) để phổ biến về nội dung chính sách, tiêu chí, điều kiện, số lượng và đề cử danh sách lựa chọn người có uy tín (theo Mẫu số 01 Phụ lục kèm theo Quyết định số 12/2018/QĐ-TTg) gửi Trưởng Ban công tác Mặt trận thôn;</w:t>
      </w:r>
    </w:p>
    <w:p w14:paraId="19059150"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2" w:name="bookmark172"/>
      <w:bookmarkEnd w:id="172"/>
      <w:r w:rsidRPr="00AB0F15">
        <w:rPr>
          <w:rFonts w:ascii="Arial" w:hAnsi="Arial" w:cs="Arial"/>
          <w:color w:val="000000" w:themeColor="text1"/>
          <w:sz w:val="20"/>
          <w:szCs w:val="20"/>
        </w:rPr>
        <w:t>b) Trưởng Ban công tác Mặt trận thôn tổ chức họp liên tịch (có sự tham gia của đại diện Chi ủy, chính quyền, Ban công tác Mặt trận, các tổ chức đoàn thể và đại diện hộ dân trong thôn), lập văn bản đề nghị kèm theo biên bản họp liên tịch thôn (theo Mẫu số 02 Phụ lục kèm theo Quyết định số 12/2018/QĐ-TTg) gửi Ủy ban nhân dân cấp xã;</w:t>
      </w:r>
    </w:p>
    <w:p w14:paraId="05A47C5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3" w:name="bookmark173"/>
      <w:bookmarkEnd w:id="173"/>
      <w:r w:rsidRPr="00AB0F15">
        <w:rPr>
          <w:rFonts w:ascii="Arial" w:hAnsi="Arial" w:cs="Arial"/>
          <w:color w:val="000000" w:themeColor="text1"/>
          <w:sz w:val="20"/>
          <w:szCs w:val="20"/>
        </w:rPr>
        <w:t>c) Trong thời hạn 05 ngày làm việc kể từ ngày nhận được văn bản đề nghị của thôn, Ủy ban nhân dân cấp xã tổng hợp, kiểm tra, lập hồ sơ (01 bộ, gồm: văn bản đề nghị, biên bản kiểm tra theo Mẫu số 3 Phụ lục kèm theo Quyết định số 12/2018/QĐ-TTg, bản tổng hợp danh sách đề nghị công nhận người có uy tín theo Mẫu số 4 Phụ lục kèm theo Quyết định số 12/2018/QĐ-TTg) gửi xin ý kiến cơ quan chuyên môn về dân tộc, tín ngưỡng, tôn giáo cấp tỉnh;</w:t>
      </w:r>
    </w:p>
    <w:p w14:paraId="1242B3A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4" w:name="bookmark174"/>
      <w:bookmarkEnd w:id="174"/>
      <w:r w:rsidRPr="00AB0F15">
        <w:rPr>
          <w:rFonts w:ascii="Arial" w:hAnsi="Arial" w:cs="Arial"/>
          <w:color w:val="000000" w:themeColor="text1"/>
          <w:sz w:val="20"/>
          <w:szCs w:val="20"/>
        </w:rPr>
        <w:t>d) Trong thời hạn 05 ngày làm việc kể từ ngày nhận đủ hồ sơ của xã, cơ quan chuyên môn về dân tộc, tín ngưỡng, tôn giáo cấp tỉnh chủ trì, phối hợp với các cơ quan liên quan kiểm tra, rà soát và có văn bản trả lời Ủy ban nhân dân cấp xã;</w:t>
      </w:r>
    </w:p>
    <w:p w14:paraId="23F2E14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 xml:space="preserve">đ) Chậm nhất sau 10 ngày làm việc kể từ ngày có văn bản thống nhất của cơ quan chuyên môn về dân tộc, tín ngưỡng, tôn giáo cấp tỉnh, Chủ tịch Ủy ban nhân dân cấp xã quyết định công nhận </w:t>
      </w:r>
      <w:r w:rsidRPr="00AB0F15">
        <w:rPr>
          <w:rFonts w:ascii="Arial" w:hAnsi="Arial" w:cs="Arial"/>
          <w:color w:val="000000" w:themeColor="text1"/>
          <w:sz w:val="20"/>
          <w:szCs w:val="20"/>
        </w:rPr>
        <w:lastRenderedPageBreak/>
        <w:t>người có uy tín trên địa bàn xã (danh sách theo Mẫu số 01 Phụ lục III kèm theo Nghị định này) và báo cáo Ủy ban nhân dân cấp tỉnh (qua cơ quan chuyên môn về dân tộc, tín ngưỡng, tôn giáo cấp tỉnh) kết quả thực hiện để theo dõi, chỉ đạo.</w:t>
      </w:r>
    </w:p>
    <w:p w14:paraId="37B9A2A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5" w:name="bookmark175"/>
      <w:bookmarkEnd w:id="175"/>
      <w:r w:rsidRPr="00AB0F15">
        <w:rPr>
          <w:rFonts w:ascii="Arial" w:hAnsi="Arial" w:cs="Arial"/>
          <w:color w:val="000000" w:themeColor="text1"/>
          <w:sz w:val="20"/>
          <w:szCs w:val="20"/>
        </w:rPr>
        <w:t>2. Đưa ra khỏi danh sách và thay thế, bổ sung người có uy tín</w:t>
      </w:r>
    </w:p>
    <w:p w14:paraId="67A0F70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6" w:name="bookmark176"/>
      <w:bookmarkEnd w:id="176"/>
      <w:r w:rsidRPr="00AB0F15">
        <w:rPr>
          <w:rFonts w:ascii="Arial" w:hAnsi="Arial" w:cs="Arial"/>
          <w:color w:val="000000" w:themeColor="text1"/>
          <w:sz w:val="20"/>
          <w:szCs w:val="20"/>
        </w:rPr>
        <w:t>a) Khi có trường hợp cần đưa ra khỏi danh sách và thay thế, bổ sung người có uy tín theo quy định tại khoản 2 Điều 6 Quyết định số 12/2018/QĐ-TTg, Trưởng Ban công tác Mặt trận thôn thống nhất với Chi ủy chi bộ và tổ chức họp liên tịch (có sự tham gia của đại diện Chi ủy, chính quyền, Ban công tác Mặt trận, các tổ chức đoàn thể và đại diện hộ dân trong thôn), lập văn bản đề nghị đưa ra khỏi danh sách và thay thế, bổ sung người có uy tín (kèm theo biên bản họp liên tịch thôn theo Mẫu số 02 và Mẫu số 06 Phụ lục kèm theo Quyết định số 12/2018/QĐ-TTg) gửi Ủy ban nhân dân cấp xã;</w:t>
      </w:r>
    </w:p>
    <w:p w14:paraId="25315050"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7" w:name="bookmark177"/>
      <w:bookmarkEnd w:id="177"/>
      <w:r w:rsidRPr="00AB0F15">
        <w:rPr>
          <w:rFonts w:ascii="Arial" w:hAnsi="Arial" w:cs="Arial"/>
          <w:color w:val="000000" w:themeColor="text1"/>
          <w:sz w:val="20"/>
          <w:szCs w:val="20"/>
        </w:rPr>
        <w:t>b) Trong thời hạn 05 ngày làm việc kể từ ngày nhận được văn bản đề nghị của thôn, Ủy ban nhân dân cấp xã kiểm tra, tổng hợp và lập hồ sơ (01 bộ, gồm: văn bản đề nghị; biên bản kiểm tra theo Mẫu số 03 và Mẫu số 07 Phụ lục kèm theo Quyết định số 12/2018/QĐ-TTg; bản tổng hợp danh sách đề nghị đưa ra khỏi danh sách và thay thế, bổ sung người có uy tín theo Mẫu số 02 Phụ lục III kèm theo Nghị định này) gửi cơ quan chuyên môn về dân tộc, tín ngưỡng, tôn giáo cấp tỉnh;</w:t>
      </w:r>
    </w:p>
    <w:p w14:paraId="6FE2CA3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8" w:name="bookmark178"/>
      <w:bookmarkEnd w:id="178"/>
      <w:r w:rsidRPr="00AB0F15">
        <w:rPr>
          <w:rFonts w:ascii="Arial" w:hAnsi="Arial" w:cs="Arial"/>
          <w:color w:val="000000" w:themeColor="text1"/>
          <w:sz w:val="20"/>
          <w:szCs w:val="20"/>
        </w:rPr>
        <w:t>c) Trong thời hạn 05 ngày làm việc kể từ ngày nhận đủ hồ sơ của xã, cơ quan chuyên môn về dân tộc, tín ngưỡng, tôn giáo cấp tỉnh kiểm tra, rà soát và có văn bản trả lời Ủy ban nhân dân cấp xã;</w:t>
      </w:r>
    </w:p>
    <w:p w14:paraId="6A740F1F"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79" w:name="bookmark179"/>
      <w:bookmarkEnd w:id="179"/>
      <w:r w:rsidRPr="00AB0F15">
        <w:rPr>
          <w:rFonts w:ascii="Arial" w:hAnsi="Arial" w:cs="Arial"/>
          <w:color w:val="000000" w:themeColor="text1"/>
          <w:sz w:val="20"/>
          <w:szCs w:val="20"/>
        </w:rPr>
        <w:t>d) Chậm nhất sau 10 ngày làm việc kể từ ngày nhận được văn bản thống nhất của cơ quan chuyên môn về dân tộc, tín ngưỡng, tôn giáo cấp tỉnh, Chủ tịch Ủy ban nhân dân cấp xã quyết định đưa ra khỏi danh sách và thay thế, bổ sung người có uy tín (danh sách theo Mẫu số 03 Phụ lục III kèm theo Nghị định này), báo cáo Ủy ban nhân dân cấp tỉnh (qua cơ quan chuyên môn dân tộc, tín ngưỡng, tôn giáo cấp tỉnh) kết quả thực hiện để theo dõi, chỉ đạo.</w:t>
      </w:r>
    </w:p>
    <w:p w14:paraId="0174F733"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180" w:name="bookmark182"/>
      <w:bookmarkStart w:id="181" w:name="bookmark180"/>
      <w:bookmarkStart w:id="182" w:name="bookmark181"/>
      <w:bookmarkStart w:id="183" w:name="bookmark183"/>
      <w:bookmarkEnd w:id="180"/>
      <w:r w:rsidRPr="00AB0F15">
        <w:rPr>
          <w:rFonts w:ascii="Arial" w:hAnsi="Arial" w:cs="Arial"/>
          <w:b/>
          <w:bCs/>
          <w:color w:val="000000" w:themeColor="text1"/>
          <w:sz w:val="20"/>
          <w:szCs w:val="20"/>
        </w:rPr>
        <w:t>IX. Trình tự, thủ tục tiếp nhận thông báo tổ chức lễ hội tín ngưỡng định kỳ</w:t>
      </w:r>
      <w:bookmarkEnd w:id="181"/>
      <w:bookmarkEnd w:id="182"/>
      <w:bookmarkEnd w:id="183"/>
    </w:p>
    <w:p w14:paraId="7F3C185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Người đại diện, ban quản lý cơ sở tín ngưỡng có trách nhiệm thông báo bằng văn bản về việc tổ chức lễ hội tín ngưỡng diễn ra định kỳ chậm nhất là 20 ngày trước ngày tổ chức lễ hội đến cơ quan nhà nước có thẩm quyền theo quy định như sau:</w:t>
      </w:r>
    </w:p>
    <w:p w14:paraId="3F7DF5D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84" w:name="bookmark184"/>
      <w:bookmarkEnd w:id="184"/>
      <w:r w:rsidRPr="00AB0F15">
        <w:rPr>
          <w:rFonts w:ascii="Arial" w:hAnsi="Arial" w:cs="Arial"/>
          <w:color w:val="000000" w:themeColor="text1"/>
          <w:sz w:val="20"/>
          <w:szCs w:val="20"/>
        </w:rPr>
        <w:t>1. Ủy ban nhân dân cấp xã nơi tổ chức lễ hội tiếp nhận văn bản thông báo đối với lễ hội tín ngưỡng có quy mô tổ chức trong một xã.</w:t>
      </w:r>
    </w:p>
    <w:p w14:paraId="5E4D9F8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85" w:name="bookmark185"/>
      <w:bookmarkEnd w:id="185"/>
      <w:r w:rsidRPr="00AB0F15">
        <w:rPr>
          <w:rFonts w:ascii="Arial" w:hAnsi="Arial" w:cs="Arial"/>
          <w:color w:val="000000" w:themeColor="text1"/>
          <w:sz w:val="20"/>
          <w:szCs w:val="20"/>
        </w:rPr>
        <w:t>2. Ủy ban nhân dân cấp tỉnh nơi tổ chức lễ hội tiếp nhận văn bản thông báo đối với lễ hội tín ngưỡng có quy mô tổ chức trong nhiều xã thuộc tỉnh.</w:t>
      </w:r>
    </w:p>
    <w:p w14:paraId="62ED2CF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86" w:name="bookmark186"/>
      <w:bookmarkEnd w:id="186"/>
      <w:r w:rsidRPr="00AB0F15">
        <w:rPr>
          <w:rFonts w:ascii="Arial" w:hAnsi="Arial" w:cs="Arial"/>
          <w:b/>
          <w:bCs/>
          <w:color w:val="000000" w:themeColor="text1"/>
          <w:sz w:val="20"/>
          <w:szCs w:val="20"/>
        </w:rPr>
        <w:t>X. Trình tự, thủ tục tiếp nhận thông báo mở lớp bồi dưỡng về tôn giáo</w:t>
      </w:r>
    </w:p>
    <w:p w14:paraId="3FE311C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87" w:name="bookmark187"/>
      <w:bookmarkEnd w:id="187"/>
      <w:r w:rsidRPr="00AB0F15">
        <w:rPr>
          <w:rFonts w:ascii="Arial" w:hAnsi="Arial" w:cs="Arial"/>
          <w:color w:val="000000" w:themeColor="text1"/>
          <w:sz w:val="20"/>
          <w:szCs w:val="20"/>
        </w:rPr>
        <w:t>1. Tổ chức tôn giáo, tổ chức tôn giáo trực thuộc mở lớp bồi dưỡng về tôn giáo không thuộc quy định tại khoản 1 Điều 41 Luật Tín ngưỡng, tôn giáo có trách nhiệm thông báo bằng văn bản đến Ủy ban nhân dân cấp xã nơi mở lớp chậm nhất là 20 ngày trước ngày khai giảng. Văn bản thông báo nêu rõ tên lớp, địa điểm, lý do, thời gian học, nội dung, chương trình, thành phần tham dự, danh sách giảng viên.</w:t>
      </w:r>
    </w:p>
    <w:p w14:paraId="052D66B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88" w:name="bookmark188"/>
      <w:bookmarkEnd w:id="188"/>
      <w:r w:rsidRPr="00AB0F15">
        <w:rPr>
          <w:rFonts w:ascii="Arial" w:hAnsi="Arial" w:cs="Arial"/>
          <w:color w:val="000000" w:themeColor="text1"/>
          <w:sz w:val="20"/>
          <w:szCs w:val="20"/>
        </w:rPr>
        <w:t>2. Trường hợp việc mở lớp bồi dưỡng về tôn giáo có hành vi vi phạm quy định tại Điều 5 Luật Tín ngưỡng, tôn giáo, Ủy ban nhân dân cấp xã có văn bản yêu cầu tổ chức tôn giáo, tổ chức tôn giáo trực thuộc không tổ chức hoặc dừng việc mở lớp bồi dưỡng.</w:t>
      </w:r>
    </w:p>
    <w:p w14:paraId="39CA648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89" w:name="bookmark189"/>
      <w:bookmarkEnd w:id="189"/>
      <w:r w:rsidRPr="00AB0F15">
        <w:rPr>
          <w:rFonts w:ascii="Arial" w:hAnsi="Arial" w:cs="Arial"/>
          <w:b/>
          <w:bCs/>
          <w:color w:val="000000" w:themeColor="text1"/>
          <w:sz w:val="20"/>
          <w:szCs w:val="20"/>
        </w:rPr>
        <w:t>XI. Trình tự, thủ tục tiếp nhận thông báo danh mục hoạt động tôn giáo</w:t>
      </w:r>
    </w:p>
    <w:p w14:paraId="247E838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Tổ chức tôn giáo, tổ chức tôn giáo trực thuộc, tổ chức được cấp chứng nhận đăng ký hoạt động tôn giáo có trách nhiệm thông báo bằng văn bản về danh mục hoạt động tôn giáo diễn ra hằng năm chậm nhất là 30 ngày kể từ ngày được công nhận, chấp thuận hoặc được cấp chứng nhận đăng ký hoạt động tôn giáo theo quy định sau:</w:t>
      </w:r>
    </w:p>
    <w:p w14:paraId="2488A3A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90" w:name="bookmark190"/>
      <w:bookmarkEnd w:id="190"/>
      <w:r w:rsidRPr="00AB0F15">
        <w:rPr>
          <w:rFonts w:ascii="Arial" w:hAnsi="Arial" w:cs="Arial"/>
          <w:color w:val="000000" w:themeColor="text1"/>
          <w:sz w:val="20"/>
          <w:szCs w:val="20"/>
        </w:rPr>
        <w:t>1. Tổ chức có địa bàn hoạt động tôn giáo ở một xã gửi thông báo đến Ủy ban nhân dân cấp xã.</w:t>
      </w:r>
    </w:p>
    <w:p w14:paraId="28FA9D00"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91" w:name="bookmark191"/>
      <w:bookmarkEnd w:id="191"/>
      <w:r w:rsidRPr="00AB0F15">
        <w:rPr>
          <w:rFonts w:ascii="Arial" w:hAnsi="Arial" w:cs="Arial"/>
          <w:color w:val="000000" w:themeColor="text1"/>
          <w:sz w:val="20"/>
          <w:szCs w:val="20"/>
        </w:rPr>
        <w:t>2. Tổ chức có địa bàn hoạt động tôn giáo ở nhiều xã trên địa bàn tỉnh gửi thông báo đến Ủy ban nhân dân cấp tỉnh.</w:t>
      </w:r>
    </w:p>
    <w:p w14:paraId="3165DB5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92" w:name="bookmark192"/>
      <w:bookmarkEnd w:id="192"/>
      <w:r w:rsidRPr="00AB0F15">
        <w:rPr>
          <w:rFonts w:ascii="Arial" w:hAnsi="Arial" w:cs="Arial"/>
          <w:color w:val="000000" w:themeColor="text1"/>
          <w:sz w:val="20"/>
          <w:szCs w:val="20"/>
        </w:rPr>
        <w:t>3. Tổ chức có địa bàn hoạt động tôn giáo ở nhiều tỉnh gửi thông báo đến Bộ Dân tộc và Tôn giáo.</w:t>
      </w:r>
    </w:p>
    <w:p w14:paraId="2B9CB0B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93" w:name="bookmark193"/>
      <w:bookmarkEnd w:id="193"/>
      <w:r w:rsidRPr="00AB0F15">
        <w:rPr>
          <w:rFonts w:ascii="Arial" w:hAnsi="Arial" w:cs="Arial"/>
          <w:b/>
          <w:bCs/>
          <w:color w:val="000000" w:themeColor="text1"/>
          <w:sz w:val="20"/>
          <w:szCs w:val="20"/>
        </w:rPr>
        <w:t xml:space="preserve">XII. Trình tự, thủ tục tiếp nhận nhận thông báo tổ chức hội nghị của tổ chức tôn giáo, tổ </w:t>
      </w:r>
      <w:r w:rsidRPr="00AB0F15">
        <w:rPr>
          <w:rFonts w:ascii="Arial" w:hAnsi="Arial" w:cs="Arial"/>
          <w:b/>
          <w:bCs/>
          <w:color w:val="000000" w:themeColor="text1"/>
          <w:sz w:val="20"/>
          <w:szCs w:val="20"/>
        </w:rPr>
        <w:lastRenderedPageBreak/>
        <w:t>chức tôn giáo trực thuộc</w:t>
      </w:r>
    </w:p>
    <w:p w14:paraId="3534059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Chậm nhất là 20 ngày trước khi tổ chức hội nghị thường niên, tổ chức tôn giáo, tổ chức tôn giáo trực thuộc có trách nhiệm thông báo bằng văn (trong đó nêu rõ tên tổ chức; dự kiến thành phần, số lượng người tham dự; nội dung, chương trình, thời gian, địa điểm tổ chức hội nghị) đến cơ quan nhà nước có thẩm quyền như sau:</w:t>
      </w:r>
    </w:p>
    <w:p w14:paraId="27C84D8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94" w:name="bookmark194"/>
      <w:bookmarkEnd w:id="194"/>
      <w:r w:rsidRPr="00AB0F15">
        <w:rPr>
          <w:rFonts w:ascii="Arial" w:hAnsi="Arial" w:cs="Arial"/>
          <w:color w:val="000000" w:themeColor="text1"/>
          <w:sz w:val="20"/>
          <w:szCs w:val="20"/>
        </w:rPr>
        <w:t>1. Ủy ban nhân dân cấp xã đối với tôn giáo, tổ chức tôn giáo trực thuộc có địa bàn hoạt động ở một xã.</w:t>
      </w:r>
    </w:p>
    <w:p w14:paraId="4A52E05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95" w:name="bookmark195"/>
      <w:bookmarkEnd w:id="195"/>
      <w:r w:rsidRPr="00AB0F15">
        <w:rPr>
          <w:rFonts w:ascii="Arial" w:hAnsi="Arial" w:cs="Arial"/>
          <w:color w:val="000000" w:themeColor="text1"/>
          <w:sz w:val="20"/>
          <w:szCs w:val="20"/>
        </w:rPr>
        <w:t>2. Ủy ban nhân dân cấp tỉnh đối với tổ chức tôn giáo, tổ chức tôn giáo trực thuộc có địa bàn hoạt động ở nhiều xã trên địa bàn tỉnh.</w:t>
      </w:r>
    </w:p>
    <w:p w14:paraId="6874B76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96" w:name="bookmark196"/>
      <w:bookmarkEnd w:id="196"/>
      <w:r w:rsidRPr="00AB0F15">
        <w:rPr>
          <w:rFonts w:ascii="Arial" w:hAnsi="Arial" w:cs="Arial"/>
          <w:color w:val="000000" w:themeColor="text1"/>
          <w:sz w:val="20"/>
          <w:szCs w:val="20"/>
        </w:rPr>
        <w:t>3. Bộ Dân tộc và Tôn giáo đối với tổ chức tôn giáo, tổ chức tôn giáo trực thuộc có địa bàn hoạt động ở nhiều tỉnh.</w:t>
      </w:r>
    </w:p>
    <w:p w14:paraId="60ACCFC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97" w:name="bookmark197"/>
      <w:bookmarkEnd w:id="197"/>
      <w:r w:rsidRPr="00AB0F15">
        <w:rPr>
          <w:rFonts w:ascii="Arial" w:hAnsi="Arial" w:cs="Arial"/>
          <w:b/>
          <w:bCs/>
          <w:color w:val="000000" w:themeColor="text1"/>
          <w:sz w:val="20"/>
          <w:szCs w:val="20"/>
        </w:rPr>
        <w:t>XIII. Trình tự, thủ tục chấp thuận tổ chức đại hội của tổ chức tôn giáo, tổ chức tôn giáo trực thuộc, tổ chức được cấp giấy chứng nhận đăng ký hoạt động tôn giáo</w:t>
      </w:r>
    </w:p>
    <w:p w14:paraId="60AC95B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98" w:name="bookmark198"/>
      <w:bookmarkEnd w:id="198"/>
      <w:r w:rsidRPr="00AB0F15">
        <w:rPr>
          <w:rFonts w:ascii="Arial" w:hAnsi="Arial" w:cs="Arial"/>
          <w:color w:val="000000" w:themeColor="text1"/>
          <w:sz w:val="20"/>
          <w:szCs w:val="20"/>
        </w:rPr>
        <w:t>1. Tổ chức tôn giáo, tổ chức tôn giáo trực thuộc, tổ chức được cấp chứng nhận đăng ký hoạt động tôn giáo trước khi tổ chức đại hội có trách nhiệm gửi hồ sơ theo quy định tại khoản 2 Điều 45 Luật Tín ngưỡng, tôn giáo đến cơ quan nhà nước có thẩm quyền như sau:</w:t>
      </w:r>
    </w:p>
    <w:p w14:paraId="57F911D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199" w:name="bookmark199"/>
      <w:bookmarkEnd w:id="199"/>
      <w:r w:rsidRPr="00AB0F15">
        <w:rPr>
          <w:rFonts w:ascii="Arial" w:hAnsi="Arial" w:cs="Arial"/>
          <w:color w:val="000000" w:themeColor="text1"/>
          <w:sz w:val="20"/>
          <w:szCs w:val="20"/>
        </w:rPr>
        <w:t>a) Tổ chức có địa bàn hoạt động tôn giáo ở một xã gửi hồ sơ đến Ủy ban nhân dân cấp xã;</w:t>
      </w:r>
    </w:p>
    <w:p w14:paraId="092EE01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00" w:name="bookmark200"/>
      <w:bookmarkEnd w:id="200"/>
      <w:r w:rsidRPr="00AB0F15">
        <w:rPr>
          <w:rFonts w:ascii="Arial" w:hAnsi="Arial" w:cs="Arial"/>
          <w:color w:val="000000" w:themeColor="text1"/>
          <w:sz w:val="20"/>
          <w:szCs w:val="20"/>
        </w:rPr>
        <w:t>b) Tổ chức có địa bàn hoạt động tôn giáo ở nhiều xã trên địa bàn tỉnh gửi hồ sơ đến Ủy ban nhân dân cấp tỉnh;</w:t>
      </w:r>
    </w:p>
    <w:p w14:paraId="6658A56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01" w:name="bookmark201"/>
      <w:bookmarkEnd w:id="201"/>
      <w:r w:rsidRPr="00AB0F15">
        <w:rPr>
          <w:rFonts w:ascii="Arial" w:hAnsi="Arial" w:cs="Arial"/>
          <w:color w:val="000000" w:themeColor="text1"/>
          <w:sz w:val="20"/>
          <w:szCs w:val="20"/>
        </w:rPr>
        <w:t>c) Tổ chức có địa bàn hoạt động tôn giáo không thuộc quy định tại điểm a và điểm b khoản này gửi hồ sơ đến Bộ Dân tộc và Tôn giáo.</w:t>
      </w:r>
    </w:p>
    <w:p w14:paraId="71CE5DB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02" w:name="bookmark202"/>
      <w:bookmarkEnd w:id="202"/>
      <w:r w:rsidRPr="00AB0F15">
        <w:rPr>
          <w:rFonts w:ascii="Arial" w:hAnsi="Arial" w:cs="Arial"/>
          <w:color w:val="000000" w:themeColor="text1"/>
          <w:sz w:val="20"/>
          <w:szCs w:val="20"/>
        </w:rPr>
        <w:t>2. Ủy ban nhân dân cấp xã có trách nhiệm trả lời bằng văn bản đối với việc tổ chức đại hội của tổ chức tôn giáo trực thuộc có địa bàn hoạt động ở một xã trong thời hạn 25 ngày kể từ ngày nhận đủ hồ sơ hợp lệ; trường hợp không chấp thuận phải nêu rõ lý do.</w:t>
      </w:r>
    </w:p>
    <w:p w14:paraId="14ED6A7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03" w:name="bookmark203"/>
      <w:bookmarkEnd w:id="203"/>
      <w:r w:rsidRPr="00AB0F15">
        <w:rPr>
          <w:rFonts w:ascii="Arial" w:hAnsi="Arial" w:cs="Arial"/>
          <w:color w:val="000000" w:themeColor="text1"/>
          <w:sz w:val="20"/>
          <w:szCs w:val="20"/>
        </w:rPr>
        <w:t>3. Ủy ban nhân dân cấp tỉnh có trách nhiệm trả lời bằng văn bản đối với việc tổ chức đại hội của tổ chức tôn giáo, tổ chức tôn giáo trực thuộc, tổ chức được cấp chứng nhận đăng ký hoạt động tôn giáo có địa bàn hoạt động ở nhiều xã trên địa bàn tỉnh trong thời hạn 30 ngày kể từ ngày nhận đủ hồ sơ hợp lệ; trường hợp không chấp thuận phải nêu rõ lý do.</w:t>
      </w:r>
    </w:p>
    <w:p w14:paraId="731AAB0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04" w:name="bookmark204"/>
      <w:bookmarkEnd w:id="204"/>
      <w:r w:rsidRPr="00AB0F15">
        <w:rPr>
          <w:rFonts w:ascii="Arial" w:hAnsi="Arial" w:cs="Arial"/>
          <w:color w:val="000000" w:themeColor="text1"/>
          <w:sz w:val="20"/>
          <w:szCs w:val="20"/>
        </w:rPr>
        <w:t>4. Bộ Dân tộc và Tôn giáo có trách nhiệm trả lời bằng văn bản đối với việc tổ chức đại hội không thuộc quy định tại khoản 2 và khoản 3 Mục này trong thời hạn 45 ngày kể từ ngày nhận đủ hồ sơ hợp lệ; trường hợp không chấp thuận phải nêu rõ lý do.</w:t>
      </w:r>
    </w:p>
    <w:p w14:paraId="6120FEAB"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205" w:name="bookmark207"/>
      <w:bookmarkStart w:id="206" w:name="bookmark205"/>
      <w:bookmarkStart w:id="207" w:name="bookmark206"/>
      <w:bookmarkStart w:id="208" w:name="bookmark208"/>
      <w:bookmarkEnd w:id="205"/>
      <w:r w:rsidRPr="00AB0F15">
        <w:rPr>
          <w:rFonts w:ascii="Arial" w:hAnsi="Arial" w:cs="Arial"/>
          <w:b/>
          <w:bCs/>
          <w:color w:val="000000" w:themeColor="text1"/>
          <w:sz w:val="20"/>
          <w:szCs w:val="20"/>
        </w:rPr>
        <w:t>XIV. Trình tự, thủ tục chấp thuận tổ chức cuộc lễ, giảng đạo ngoài cơ sở tôn giáo, địa điểm hợp pháp</w:t>
      </w:r>
      <w:bookmarkEnd w:id="206"/>
      <w:bookmarkEnd w:id="207"/>
      <w:bookmarkEnd w:id="208"/>
    </w:p>
    <w:p w14:paraId="49D6C42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09" w:name="bookmark209"/>
      <w:bookmarkEnd w:id="209"/>
      <w:r w:rsidRPr="00AB0F15">
        <w:rPr>
          <w:rFonts w:ascii="Arial" w:hAnsi="Arial" w:cs="Arial"/>
          <w:color w:val="000000" w:themeColor="text1"/>
          <w:sz w:val="20"/>
          <w:szCs w:val="20"/>
        </w:rPr>
        <w:t>1. Ủy ban nhân dân cấp xã có trách nhiệm trả lời bằng văn bản về việc tổ chức cuộc lễ, giảng đạo có quy mô tổ chức ở xã trong thời hạn 25 ngày kể từ ngày nhận được văn bản đề nghị hợp lệ; trường hợp không chấp thuận phải nêu rõ lý do.</w:t>
      </w:r>
    </w:p>
    <w:p w14:paraId="4F300AC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10" w:name="bookmark210"/>
      <w:bookmarkEnd w:id="210"/>
      <w:r w:rsidRPr="00AB0F15">
        <w:rPr>
          <w:rFonts w:ascii="Arial" w:hAnsi="Arial" w:cs="Arial"/>
          <w:color w:val="000000" w:themeColor="text1"/>
          <w:sz w:val="20"/>
          <w:szCs w:val="20"/>
        </w:rPr>
        <w:t>2. Ủy ban nhân dân cấp tỉnh nơi dự kiến tổ chức cuộc lễ, giảng đạo có trách nhiệm trả lời bằng văn bản về việc tổ chức cuộc lễ, giảng đạo có quy mô tổ chức ở nhiều xã trên địa bàn tỉnh hoặc ở nhiều tỉnh trong thời hạn 30 ngày kể từ ngày nhận được văn bản đề nghị hợp lệ; trường hợp không chấp thuận phải nêu rõ lý do.</w:t>
      </w:r>
    </w:p>
    <w:p w14:paraId="011B0CE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11" w:name="bookmark211"/>
      <w:bookmarkEnd w:id="211"/>
      <w:r w:rsidRPr="00AB0F15">
        <w:rPr>
          <w:rFonts w:ascii="Arial" w:hAnsi="Arial" w:cs="Arial"/>
          <w:b/>
          <w:bCs/>
          <w:color w:val="000000" w:themeColor="text1"/>
          <w:sz w:val="20"/>
          <w:szCs w:val="20"/>
        </w:rPr>
        <w:t>XV. Trình tự, thủ tục tiếp nhận thông báo về việc tổ chức quyên góp của cơ sở tín ngưỡng, tổ chức tôn giáo, tổ chức tôn giáo trực thuộc</w:t>
      </w:r>
    </w:p>
    <w:p w14:paraId="05CAB6C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Người đại diện hoặc ban quản lý cơ sở tín ngưỡng, tổ chức tôn giáo, tổ chức tôn giáo trực thuộc trước khi tổ chức quyên góp có trách nhiệm thông báo bằng văn bản về việc tổ chức quyên góp (trong đó nêu rõ mục đích, địa bàn, cách thức, thời gian quyên góp; phương thức quản lý và sử dụng tài sản được quyên góp) đến cơ quan nhà nước có thẩm quyền như sau:</w:t>
      </w:r>
    </w:p>
    <w:p w14:paraId="4CD21D3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12" w:name="bookmark212"/>
      <w:bookmarkEnd w:id="212"/>
      <w:r w:rsidRPr="00AB0F15">
        <w:rPr>
          <w:rFonts w:ascii="Arial" w:hAnsi="Arial" w:cs="Arial"/>
          <w:color w:val="000000" w:themeColor="text1"/>
          <w:sz w:val="20"/>
          <w:szCs w:val="20"/>
        </w:rPr>
        <w:t>1. Trước khi tổ chức quyên góp 05 ngày làm việc, người đại diện hoặc ban quản lý cơ sở tín ngưỡng, tổ chức tôn giáo, tổ chức tôn giáo trực thuộc có trách nhiệm thông báo bằng văn bản đến Ủy ban nhân dân cấp xã nơi tổ chức quyên góp đối với trường hợp tổ chức quyên góp trong địa bàn một xã.</w:t>
      </w:r>
    </w:p>
    <w:p w14:paraId="33B7020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sectPr w:rsidR="00AB0F15" w:rsidRPr="00AB0F15" w:rsidSect="00AB0F15">
          <w:pgSz w:w="11909" w:h="16840" w:code="9"/>
          <w:pgMar w:top="1440" w:right="1440" w:bottom="1440" w:left="1440" w:header="0" w:footer="3" w:gutter="0"/>
          <w:cols w:space="720"/>
          <w:noEndnote/>
          <w:docGrid w:linePitch="360"/>
        </w:sectPr>
      </w:pPr>
      <w:bookmarkStart w:id="213" w:name="bookmark213"/>
      <w:bookmarkEnd w:id="213"/>
      <w:r w:rsidRPr="00AB0F15">
        <w:rPr>
          <w:rFonts w:ascii="Arial" w:hAnsi="Arial" w:cs="Arial"/>
          <w:color w:val="000000" w:themeColor="text1"/>
          <w:sz w:val="20"/>
          <w:szCs w:val="20"/>
        </w:rPr>
        <w:lastRenderedPageBreak/>
        <w:t>2. Trước khi tổ chức quyên góp 15 ngày làm việc, người đại diện hoặc ban quản lý cơ sở tín ngưỡng, tổ chức tôn giáo, tổ chức tôn giáo trực thuộc có trách nhiệm thông báo bằng văn bản đến Ủy ban nhân dân cấp tỉnh nơi tổ chức quyên góp đối với trường hợp tổ chức quyên góp trên địa bàn nhiều xã thuộc tỉnh./.</w:t>
      </w:r>
    </w:p>
    <w:p w14:paraId="0ED4BE1A"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lastRenderedPageBreak/>
        <w:t>Phụ lục II</w:t>
      </w:r>
    </w:p>
    <w:p w14:paraId="128DA7D7"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CẮT GIẢM, ĐƠN GIẢN HÓA THỦ TỤC HÀNH CHÍNH</w:t>
      </w:r>
    </w:p>
    <w:p w14:paraId="5F6CA604"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(kèm theo Nghị định số 124/2025/NĐ-CP ngày 11 tháng 6 năm 2025 của Chính phủ)</w:t>
      </w:r>
    </w:p>
    <w:p w14:paraId="6629C928" w14:textId="77777777" w:rsidR="00AB0F15" w:rsidRPr="00AB0F15" w:rsidRDefault="00AB0F15" w:rsidP="00AB0F15">
      <w:pPr>
        <w:adjustRightInd w:val="0"/>
        <w:snapToGrid w:val="0"/>
        <w:jc w:val="center"/>
        <w:rPr>
          <w:rFonts w:ascii="Arial" w:hAnsi="Arial" w:cs="Arial"/>
          <w:color w:val="000000" w:themeColor="text1"/>
          <w:sz w:val="20"/>
          <w:szCs w:val="20"/>
          <w:vertAlign w:val="superscript"/>
        </w:rPr>
      </w:pPr>
      <w:r w:rsidRPr="00AB0F15">
        <w:rPr>
          <w:rFonts w:ascii="Arial" w:hAnsi="Arial" w:cs="Arial"/>
          <w:color w:val="000000" w:themeColor="text1"/>
          <w:sz w:val="20"/>
          <w:szCs w:val="20"/>
          <w:vertAlign w:val="superscript"/>
        </w:rPr>
        <w:t>_______________</w:t>
      </w:r>
    </w:p>
    <w:p w14:paraId="6C16FE56" w14:textId="77777777" w:rsidR="00AB0F15" w:rsidRPr="00AB0F15" w:rsidRDefault="00AB0F15" w:rsidP="00AB0F15">
      <w:pPr>
        <w:adjustRightInd w:val="0"/>
        <w:snapToGrid w:val="0"/>
        <w:rPr>
          <w:rFonts w:ascii="Arial" w:hAnsi="Arial" w:cs="Arial"/>
          <w:color w:val="000000" w:themeColor="text1"/>
          <w:sz w:val="20"/>
          <w:szCs w:val="20"/>
        </w:rPr>
      </w:pPr>
    </w:p>
    <w:p w14:paraId="49281E48" w14:textId="77777777" w:rsidR="00AB0F15" w:rsidRPr="00AB0F15" w:rsidRDefault="00AB0F15" w:rsidP="00AB0F15">
      <w:pPr>
        <w:adjustRightInd w:val="0"/>
        <w:snapToGrid w:val="0"/>
        <w:spacing w:after="120"/>
        <w:ind w:firstLine="720"/>
        <w:jc w:val="both"/>
        <w:rPr>
          <w:rFonts w:ascii="Arial" w:hAnsi="Arial" w:cs="Arial"/>
          <w:b/>
          <w:bCs/>
          <w:color w:val="000000" w:themeColor="text1"/>
          <w:sz w:val="20"/>
          <w:szCs w:val="20"/>
        </w:rPr>
      </w:pPr>
      <w:bookmarkStart w:id="214" w:name="bookmark216"/>
      <w:bookmarkStart w:id="215" w:name="bookmark214"/>
      <w:bookmarkStart w:id="216" w:name="bookmark215"/>
      <w:bookmarkStart w:id="217" w:name="bookmark217"/>
      <w:bookmarkEnd w:id="214"/>
      <w:r w:rsidRPr="00AB0F15">
        <w:rPr>
          <w:rFonts w:ascii="Arial" w:hAnsi="Arial" w:cs="Arial"/>
          <w:b/>
          <w:bCs/>
          <w:color w:val="000000" w:themeColor="text1"/>
          <w:sz w:val="20"/>
          <w:szCs w:val="20"/>
        </w:rPr>
        <w:t>I. Hồ sơ đề nghị cấp giấy chứng nhận đăng ký hoạt tôn giáo</w:t>
      </w:r>
      <w:bookmarkEnd w:id="215"/>
      <w:bookmarkEnd w:id="216"/>
      <w:bookmarkEnd w:id="217"/>
    </w:p>
    <w:p w14:paraId="231E7F8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18" w:name="bookmark218"/>
      <w:bookmarkEnd w:id="218"/>
      <w:r w:rsidRPr="00AB0F15">
        <w:rPr>
          <w:rFonts w:ascii="Arial" w:hAnsi="Arial" w:cs="Arial"/>
          <w:color w:val="000000" w:themeColor="text1"/>
          <w:sz w:val="20"/>
          <w:szCs w:val="20"/>
        </w:rPr>
        <w:t>1. Văn bản đăng ký nêu rõ tên tổ chức; tên tôn giáo; tôn chỉ, mục đích; nội dung, địa bàn hoạt động; nguồn gốc hình thành, quá trình phát triển ở Việt Nam; họ và tên người đại diện tổ chức; số lượng người tin theo; cơ cấu tổ chức, địa điểm dự kiến đặt trụ sở.</w:t>
      </w:r>
    </w:p>
    <w:p w14:paraId="640E5F6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19" w:name="bookmark219"/>
      <w:bookmarkEnd w:id="219"/>
      <w:r w:rsidRPr="00AB0F15">
        <w:rPr>
          <w:rFonts w:ascii="Arial" w:hAnsi="Arial" w:cs="Arial"/>
          <w:color w:val="000000" w:themeColor="text1"/>
          <w:sz w:val="20"/>
          <w:szCs w:val="20"/>
        </w:rPr>
        <w:t>2. Danh sách, sơ yếu lý lịch, bản tóm tắt quá trình hoạt động tôn giáo của người đại diện và những người dự kiến lãnh đạo tổ chức.</w:t>
      </w:r>
    </w:p>
    <w:p w14:paraId="166F406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0" w:name="bookmark220"/>
      <w:bookmarkEnd w:id="220"/>
      <w:r w:rsidRPr="00AB0F15">
        <w:rPr>
          <w:rFonts w:ascii="Arial" w:hAnsi="Arial" w:cs="Arial"/>
          <w:color w:val="000000" w:themeColor="text1"/>
          <w:sz w:val="20"/>
          <w:szCs w:val="20"/>
        </w:rPr>
        <w:t>3. Bản tóm tắt giáo lý, giáo luật, lễ nghi.</w:t>
      </w:r>
    </w:p>
    <w:p w14:paraId="4506493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1" w:name="bookmark221"/>
      <w:bookmarkEnd w:id="221"/>
      <w:r w:rsidRPr="00AB0F15">
        <w:rPr>
          <w:rFonts w:ascii="Arial" w:hAnsi="Arial" w:cs="Arial"/>
          <w:color w:val="000000" w:themeColor="text1"/>
          <w:sz w:val="20"/>
          <w:szCs w:val="20"/>
        </w:rPr>
        <w:t>4. Quy chế hoạt động của tổ chức.</w:t>
      </w:r>
    </w:p>
    <w:p w14:paraId="1D32C93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2" w:name="bookmark222"/>
      <w:bookmarkEnd w:id="222"/>
      <w:r w:rsidRPr="00AB0F15">
        <w:rPr>
          <w:rFonts w:ascii="Arial" w:hAnsi="Arial" w:cs="Arial"/>
          <w:color w:val="000000" w:themeColor="text1"/>
          <w:sz w:val="20"/>
          <w:szCs w:val="20"/>
        </w:rPr>
        <w:t>5. Giấy tờ chứng minh có địa điểm hợp pháp để đặt trụ sở.</w:t>
      </w:r>
    </w:p>
    <w:p w14:paraId="405E632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3" w:name="bookmark223"/>
      <w:bookmarkEnd w:id="223"/>
      <w:r w:rsidRPr="00AB0F15">
        <w:rPr>
          <w:rFonts w:ascii="Arial" w:hAnsi="Arial" w:cs="Arial"/>
          <w:b/>
          <w:bCs/>
          <w:color w:val="000000" w:themeColor="text1"/>
          <w:sz w:val="20"/>
          <w:szCs w:val="20"/>
        </w:rPr>
        <w:t>II. Hồ sơ đề nghị công nhận tổ chức tôn giáo</w:t>
      </w:r>
    </w:p>
    <w:p w14:paraId="000F9C8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4" w:name="bookmark224"/>
      <w:bookmarkEnd w:id="224"/>
      <w:r w:rsidRPr="00AB0F15">
        <w:rPr>
          <w:rFonts w:ascii="Arial" w:hAnsi="Arial" w:cs="Arial"/>
          <w:color w:val="000000" w:themeColor="text1"/>
          <w:sz w:val="20"/>
          <w:szCs w:val="20"/>
        </w:rPr>
        <w:t>1. Văn bản đề nghị nêu rõ tên tổ chức đề nghị công nhận, tên giao dịch quốc tế (nếu có); tên tôn giáo; họ và tên người đại diện tổ chức; số lượng tín đồ, địa bàn hoạt động của tổ chức tại thời điểm đề nghị; cơ cấu tổ chức, trụ sở của tổ chức.</w:t>
      </w:r>
    </w:p>
    <w:p w14:paraId="71F49F1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5" w:name="bookmark225"/>
      <w:bookmarkEnd w:id="225"/>
      <w:r w:rsidRPr="00AB0F15">
        <w:rPr>
          <w:rFonts w:ascii="Arial" w:hAnsi="Arial" w:cs="Arial"/>
          <w:color w:val="000000" w:themeColor="text1"/>
          <w:sz w:val="20"/>
          <w:szCs w:val="20"/>
        </w:rPr>
        <w:t>2. Văn bản tóm tắt quá trình hoạt động của tổ chức từ khi được cấp chứng nhận đăng ký hoạt động tôn giáo.</w:t>
      </w:r>
    </w:p>
    <w:p w14:paraId="50880A1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6" w:name="bookmark226"/>
      <w:bookmarkEnd w:id="226"/>
      <w:r w:rsidRPr="00AB0F15">
        <w:rPr>
          <w:rFonts w:ascii="Arial" w:hAnsi="Arial" w:cs="Arial"/>
          <w:color w:val="000000" w:themeColor="text1"/>
          <w:sz w:val="20"/>
          <w:szCs w:val="20"/>
        </w:rPr>
        <w:t>3. Danh sách, sơ yếu lý lịch, bản tóm tắt quá trình hoạt động tôn giáo của người đại diện và những người dự kiến lãnh đạo tổ chức.</w:t>
      </w:r>
    </w:p>
    <w:p w14:paraId="0DF8595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7" w:name="bookmark227"/>
      <w:bookmarkEnd w:id="227"/>
      <w:r w:rsidRPr="00AB0F15">
        <w:rPr>
          <w:rFonts w:ascii="Arial" w:hAnsi="Arial" w:cs="Arial"/>
          <w:color w:val="000000" w:themeColor="text1"/>
          <w:sz w:val="20"/>
          <w:szCs w:val="20"/>
        </w:rPr>
        <w:t>4. Bản tóm tắt giáo lý, giáo luật, lễ nghi.</w:t>
      </w:r>
    </w:p>
    <w:p w14:paraId="0B884CE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8" w:name="bookmark228"/>
      <w:bookmarkEnd w:id="228"/>
      <w:r w:rsidRPr="00AB0F15">
        <w:rPr>
          <w:rFonts w:ascii="Arial" w:hAnsi="Arial" w:cs="Arial"/>
          <w:color w:val="000000" w:themeColor="text1"/>
          <w:sz w:val="20"/>
          <w:szCs w:val="20"/>
        </w:rPr>
        <w:t>5. Hiến chương của tổ chức.</w:t>
      </w:r>
    </w:p>
    <w:p w14:paraId="06FAFBC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29" w:name="bookmark229"/>
      <w:bookmarkEnd w:id="229"/>
      <w:r w:rsidRPr="00AB0F15">
        <w:rPr>
          <w:rFonts w:ascii="Arial" w:hAnsi="Arial" w:cs="Arial"/>
          <w:color w:val="000000" w:themeColor="text1"/>
          <w:sz w:val="20"/>
          <w:szCs w:val="20"/>
        </w:rPr>
        <w:t>6. Bản kê khai tài sản hợp pháp của tổ chức.</w:t>
      </w:r>
    </w:p>
    <w:p w14:paraId="6599F48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0" w:name="bookmark230"/>
      <w:bookmarkEnd w:id="230"/>
      <w:r w:rsidRPr="00AB0F15">
        <w:rPr>
          <w:rFonts w:ascii="Arial" w:hAnsi="Arial" w:cs="Arial"/>
          <w:color w:val="000000" w:themeColor="text1"/>
          <w:sz w:val="20"/>
          <w:szCs w:val="20"/>
        </w:rPr>
        <w:t>7. Giấy tờ chứng minh có địa điểm hợp pháp để đặt trụ sở.</w:t>
      </w:r>
    </w:p>
    <w:p w14:paraId="5E46ED2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1" w:name="bookmark231"/>
      <w:bookmarkEnd w:id="231"/>
      <w:r w:rsidRPr="00AB0F15">
        <w:rPr>
          <w:rFonts w:ascii="Arial" w:hAnsi="Arial" w:cs="Arial"/>
          <w:b/>
          <w:bCs/>
          <w:color w:val="000000" w:themeColor="text1"/>
          <w:sz w:val="20"/>
          <w:szCs w:val="20"/>
        </w:rPr>
        <w:t>III. Hồ sơ đề nghị thành lập, chia, tách, sáp nhập, hợp nhất tổ chức tôn giáo trực thuộc</w:t>
      </w:r>
    </w:p>
    <w:p w14:paraId="6205ED8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2" w:name="bookmark232"/>
      <w:bookmarkEnd w:id="232"/>
      <w:r w:rsidRPr="00AB0F15">
        <w:rPr>
          <w:rFonts w:ascii="Arial" w:hAnsi="Arial" w:cs="Arial"/>
          <w:color w:val="000000" w:themeColor="text1"/>
          <w:sz w:val="20"/>
          <w:szCs w:val="20"/>
        </w:rPr>
        <w:t>1. Văn bản đề nghị nêu rõ lý do; tên tổ chức đề nghị; tên tổ chức tôn giáo trực thuộc dự kiến thành lập; tên tổ chức, người đại diện tổ chức trước và sau khi chia, tách, sáp nhập, hợp nhất; địa bàn hoạt động, số lượng tín đồ của tổ chức tôn giáo trực thuộc tại thời điểm thành lập; địa bàn hoạt động, số lượng tín đồ của tổ chức tôn giáo trực thuộc trước và sau khi chia, tách, sáp nhập, hợp nhất; cơ cấu tổ chức, địa điểm dự kiến đặt trụ sở của tổ chức tôn giáo trực thuộc sau khi thành lập, chia, tách, sáp nhập, hợp nhất.</w:t>
      </w:r>
    </w:p>
    <w:p w14:paraId="1875480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3" w:name="bookmark233"/>
      <w:bookmarkEnd w:id="233"/>
      <w:r w:rsidRPr="00AB0F15">
        <w:rPr>
          <w:rFonts w:ascii="Arial" w:hAnsi="Arial" w:cs="Arial"/>
          <w:color w:val="000000" w:themeColor="text1"/>
          <w:sz w:val="20"/>
          <w:szCs w:val="20"/>
        </w:rPr>
        <w:t>2. Văn bản tóm tắt quá trình hoạt động của tổ chức tôn giáo trực thuộc trước khi chia, tách, sáp nhập, hợp nhất.</w:t>
      </w:r>
    </w:p>
    <w:p w14:paraId="6658158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4" w:name="bookmark234"/>
      <w:bookmarkEnd w:id="234"/>
      <w:r w:rsidRPr="00AB0F15">
        <w:rPr>
          <w:rFonts w:ascii="Arial" w:hAnsi="Arial" w:cs="Arial"/>
          <w:color w:val="000000" w:themeColor="text1"/>
          <w:sz w:val="20"/>
          <w:szCs w:val="20"/>
        </w:rPr>
        <w:t>3. Danh sách, sơ yếu lý lịch, bản tóm tắt quá trình hoạt động tôn giáo của người đại diện và những người dự kiến lãnh đạo tổ chức tôn giáo trực thuộc.</w:t>
      </w:r>
    </w:p>
    <w:p w14:paraId="5C3F64C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5" w:name="bookmark235"/>
      <w:bookmarkEnd w:id="235"/>
      <w:r w:rsidRPr="00AB0F15">
        <w:rPr>
          <w:rFonts w:ascii="Arial" w:hAnsi="Arial" w:cs="Arial"/>
          <w:color w:val="000000" w:themeColor="text1"/>
          <w:sz w:val="20"/>
          <w:szCs w:val="20"/>
        </w:rPr>
        <w:t>4. Hiến chương của tổ chức tôn giáo trực thuộc (nếu có).</w:t>
      </w:r>
    </w:p>
    <w:p w14:paraId="070982E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6" w:name="bookmark236"/>
      <w:bookmarkEnd w:id="236"/>
      <w:r w:rsidRPr="00AB0F15">
        <w:rPr>
          <w:rFonts w:ascii="Arial" w:hAnsi="Arial" w:cs="Arial"/>
          <w:color w:val="000000" w:themeColor="text1"/>
          <w:sz w:val="20"/>
          <w:szCs w:val="20"/>
        </w:rPr>
        <w:t>5. Bản kê khai tài sản hợp pháp của tổ chức tôn giáo trực thuộc.</w:t>
      </w:r>
    </w:p>
    <w:p w14:paraId="12F0A22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7" w:name="bookmark237"/>
      <w:bookmarkEnd w:id="237"/>
      <w:r w:rsidRPr="00AB0F15">
        <w:rPr>
          <w:rFonts w:ascii="Arial" w:hAnsi="Arial" w:cs="Arial"/>
          <w:color w:val="000000" w:themeColor="text1"/>
          <w:sz w:val="20"/>
          <w:szCs w:val="20"/>
        </w:rPr>
        <w:t>6. Giấy tờ chứng minh có địa điểm hợp pháp để đặt trụ sở.</w:t>
      </w:r>
    </w:p>
    <w:p w14:paraId="3488924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8" w:name="bookmark238"/>
      <w:bookmarkEnd w:id="238"/>
      <w:r w:rsidRPr="00AB0F15">
        <w:rPr>
          <w:rFonts w:ascii="Arial" w:hAnsi="Arial" w:cs="Arial"/>
          <w:b/>
          <w:bCs/>
          <w:color w:val="000000" w:themeColor="text1"/>
          <w:sz w:val="20"/>
          <w:szCs w:val="20"/>
        </w:rPr>
        <w:t>IV. Hồ sơ đăng ký người được bổ nhiệm, bầu cử, suy cử làm chức việc</w:t>
      </w:r>
    </w:p>
    <w:p w14:paraId="76604970" w14:textId="69BD7CB3"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39" w:name="bookmark239"/>
      <w:bookmarkEnd w:id="239"/>
      <w:r w:rsidRPr="00AB0F15">
        <w:rPr>
          <w:rFonts w:ascii="Arial" w:hAnsi="Arial" w:cs="Arial"/>
          <w:color w:val="000000" w:themeColor="text1"/>
          <w:sz w:val="20"/>
          <w:szCs w:val="20"/>
        </w:rPr>
        <w:t>1. Văn bản đăng ký nêu rõ họ và tên người được dự kiến b</w:t>
      </w:r>
      <w:r w:rsidR="00A10EB0" w:rsidRPr="00A10EB0">
        <w:rPr>
          <w:rFonts w:ascii="Arial" w:hAnsi="Arial" w:cs="Arial"/>
          <w:color w:val="000000" w:themeColor="text1"/>
          <w:sz w:val="20"/>
          <w:szCs w:val="20"/>
        </w:rPr>
        <w:t>ổ</w:t>
      </w:r>
      <w:r w:rsidRPr="00AB0F15">
        <w:rPr>
          <w:rFonts w:ascii="Arial" w:hAnsi="Arial" w:cs="Arial"/>
          <w:color w:val="000000" w:themeColor="text1"/>
          <w:sz w:val="20"/>
          <w:szCs w:val="20"/>
        </w:rPr>
        <w:t xml:space="preserve"> nhiệm, bầu cử, suy cử; phẩm vị, chức vụ, địa bàn phụ trách trước và sau khi được bổ nhiệm, bầu cử, suy cử.</w:t>
      </w:r>
    </w:p>
    <w:p w14:paraId="66EE4ED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0" w:name="bookmark240"/>
      <w:bookmarkEnd w:id="240"/>
      <w:r w:rsidRPr="00AB0F15">
        <w:rPr>
          <w:rFonts w:ascii="Arial" w:hAnsi="Arial" w:cs="Arial"/>
          <w:color w:val="000000" w:themeColor="text1"/>
          <w:sz w:val="20"/>
          <w:szCs w:val="20"/>
        </w:rPr>
        <w:t>2. Sơ yếu lý lịch của người dự kiến được bổ nhiệm, bầu cử, suy cử.</w:t>
      </w:r>
    </w:p>
    <w:p w14:paraId="5F5453D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1" w:name="bookmark241"/>
      <w:bookmarkEnd w:id="241"/>
      <w:r w:rsidRPr="00AB0F15">
        <w:rPr>
          <w:rFonts w:ascii="Arial" w:hAnsi="Arial" w:cs="Arial"/>
          <w:color w:val="000000" w:themeColor="text1"/>
          <w:sz w:val="20"/>
          <w:szCs w:val="20"/>
        </w:rPr>
        <w:t>3. Bản tóm tắt quá trình hoạt động tôn giáo của người được dự kiến bổ nhiệm, bầu cử, suy cử.</w:t>
      </w:r>
    </w:p>
    <w:p w14:paraId="4120697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2" w:name="bookmark242"/>
      <w:bookmarkEnd w:id="242"/>
      <w:r w:rsidRPr="00AB0F15">
        <w:rPr>
          <w:rFonts w:ascii="Arial" w:hAnsi="Arial" w:cs="Arial"/>
          <w:b/>
          <w:bCs/>
          <w:color w:val="000000" w:themeColor="text1"/>
          <w:sz w:val="20"/>
          <w:szCs w:val="20"/>
        </w:rPr>
        <w:t>V. Hồ sơ đề nghị chấp thuận thành lập cơ sở đào tạo tôn giáo</w:t>
      </w:r>
    </w:p>
    <w:p w14:paraId="137AF3B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3" w:name="bookmark243"/>
      <w:bookmarkEnd w:id="243"/>
      <w:r w:rsidRPr="00AB0F15">
        <w:rPr>
          <w:rFonts w:ascii="Arial" w:hAnsi="Arial" w:cs="Arial"/>
          <w:color w:val="000000" w:themeColor="text1"/>
          <w:sz w:val="20"/>
          <w:szCs w:val="20"/>
        </w:rPr>
        <w:t xml:space="preserve">1. Văn bản đề nghị thành lập cơ sở đào tạo tôn giáo nêu rõ tên tổ chức tôn giáo, tên cơ sở đào </w:t>
      </w:r>
      <w:r w:rsidRPr="00AB0F15">
        <w:rPr>
          <w:rFonts w:ascii="Arial" w:hAnsi="Arial" w:cs="Arial"/>
          <w:color w:val="000000" w:themeColor="text1"/>
          <w:sz w:val="20"/>
          <w:szCs w:val="20"/>
        </w:rPr>
        <w:lastRenderedPageBreak/>
        <w:t>tạo, họ và tên người đại diện cơ sở đào tạo, sự cần thiết thành lập cơ sở đào tạo.</w:t>
      </w:r>
    </w:p>
    <w:p w14:paraId="6EE391A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4" w:name="bookmark244"/>
      <w:bookmarkEnd w:id="244"/>
      <w:r w:rsidRPr="00AB0F15">
        <w:rPr>
          <w:rFonts w:ascii="Arial" w:hAnsi="Arial" w:cs="Arial"/>
          <w:color w:val="000000" w:themeColor="text1"/>
          <w:sz w:val="20"/>
          <w:szCs w:val="20"/>
        </w:rPr>
        <w:t>2. Danh sách, sơ yếu lý lịch, bản tóm tắt quá trình hoạt động tôn giáo của người đại diện và những người dự kiến lãnh đạo cơ sở đào tạo.</w:t>
      </w:r>
    </w:p>
    <w:p w14:paraId="2B56E6D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5" w:name="bookmark245"/>
      <w:bookmarkEnd w:id="245"/>
      <w:r w:rsidRPr="00AB0F15">
        <w:rPr>
          <w:rFonts w:ascii="Arial" w:hAnsi="Arial" w:cs="Arial"/>
          <w:color w:val="000000" w:themeColor="text1"/>
          <w:sz w:val="20"/>
          <w:szCs w:val="20"/>
        </w:rPr>
        <w:t>3. Dự thảo quy chế tổ chức và hoạt động của cơ sở đào tạo gồm các nội dung cơ bản: tên cơ sở đào tạo; địa điểm đặt trụ sở; chức năng, nhiệm vụ; cơ cấu tổ chức, nhân sự; trình độ, loại hình đào tạo; chương trình, nội dung giảng dạy và chuẩn đào tạo của từng trình độ đào tạo; tài chính, tài sản.</w:t>
      </w:r>
    </w:p>
    <w:p w14:paraId="3FE3A59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6" w:name="bookmark246"/>
      <w:bookmarkEnd w:id="246"/>
      <w:r w:rsidRPr="00AB0F15">
        <w:rPr>
          <w:rFonts w:ascii="Arial" w:hAnsi="Arial" w:cs="Arial"/>
          <w:color w:val="000000" w:themeColor="text1"/>
          <w:sz w:val="20"/>
          <w:szCs w:val="20"/>
        </w:rPr>
        <w:t>4. Dự thảo quy chế tuyển sinh của cơ sở đào tạo.</w:t>
      </w:r>
    </w:p>
    <w:p w14:paraId="1B5494F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7" w:name="bookmark247"/>
      <w:bookmarkEnd w:id="247"/>
      <w:r w:rsidRPr="00AB0F15">
        <w:rPr>
          <w:rFonts w:ascii="Arial" w:hAnsi="Arial" w:cs="Arial"/>
          <w:color w:val="000000" w:themeColor="text1"/>
          <w:sz w:val="20"/>
          <w:szCs w:val="20"/>
        </w:rPr>
        <w:t>5. Giấy tờ chứng minh có địa điểm hợp pháp và cơ sở vật chất bảo đảm cho việc đào tạo; ý kiến chấp thuận của Ủy ban nhân dân cấp tỉnh về địa điểm đặt cơ sở đào tạo tôn giáo.</w:t>
      </w:r>
    </w:p>
    <w:p w14:paraId="16E4361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color w:val="000000" w:themeColor="text1"/>
          <w:sz w:val="20"/>
          <w:szCs w:val="20"/>
        </w:rPr>
        <w:t>VI. Đơn giản hóa thủ tục hành chính trong lĩnh vực tín ngưỡng, tôn giáo quy định tại Nghị định số 95/2023/NĐ-CP như sau:</w:t>
      </w:r>
    </w:p>
    <w:p w14:paraId="4BFB6F6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1. Sửa đổi, bổ sung điểm d khoản 2 Điều 23 như sau:</w:t>
      </w:r>
    </w:p>
    <w:p w14:paraId="07ED05C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“d) Bản sao hộ chiếu, văn bản xác nhận người được đề nghị không phải là người phạm tội hoặc bị truy cứu trách nhiệm hình sự do cơ quan có thẩm quyền nước ngoài cấp đã được hợp pháp hóa lãnh sự, trừ trường hợp được miễn hợp pháp hóa lãnh sự theo điều ước quốc tế mà Việt Nam là thành viên theo nguyên tắc có đi có lại.”.</w:t>
      </w:r>
    </w:p>
    <w:p w14:paraId="2B04655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8" w:name="bookmark248"/>
      <w:bookmarkEnd w:id="248"/>
      <w:r w:rsidRPr="00AB0F15">
        <w:rPr>
          <w:rFonts w:ascii="Arial" w:hAnsi="Arial" w:cs="Arial"/>
          <w:color w:val="000000" w:themeColor="text1"/>
          <w:sz w:val="20"/>
          <w:szCs w:val="20"/>
        </w:rPr>
        <w:t>2. Bãi bỏ điểm b khoản 2 Điều 7; điểm b khoản 3 Điều 25; khoản 5 Điều 28.</w:t>
      </w:r>
    </w:p>
    <w:p w14:paraId="62B0623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49" w:name="bookmark249"/>
      <w:bookmarkEnd w:id="249"/>
      <w:r w:rsidRPr="00AB0F15">
        <w:rPr>
          <w:rFonts w:ascii="Arial" w:hAnsi="Arial" w:cs="Arial"/>
          <w:color w:val="000000" w:themeColor="text1"/>
          <w:sz w:val="20"/>
          <w:szCs w:val="20"/>
        </w:rPr>
        <w:t>3. Bãi bỏ cụm từ “phiếu lý lịch tư pháp” tại điểm c khoản 2 Điều 11; điểm c khoản 1 Điều 23; điểm b khoản 2 Điều 24; các Mẫu B8, Mẫu B9, Mẫu B13, Mẫu B14, Mẫu B15, Mẫu B18, Mẫu B19, Mẫu B24, Mẫu B44, Mẫu B46.</w:t>
      </w:r>
    </w:p>
    <w:p w14:paraId="23B5C1B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50" w:name="bookmark250"/>
      <w:bookmarkEnd w:id="250"/>
      <w:r w:rsidRPr="00AB0F15">
        <w:rPr>
          <w:rFonts w:ascii="Arial" w:hAnsi="Arial" w:cs="Arial"/>
          <w:color w:val="000000" w:themeColor="text1"/>
          <w:sz w:val="20"/>
          <w:szCs w:val="20"/>
        </w:rPr>
        <w:t>4. Sửa đổi nội dung (2) tại Mẫu B2, Mẫu B4 như sau:</w:t>
      </w:r>
    </w:p>
    <w:p w14:paraId="0ED621A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“(2) Ủy ban nhân dân cấp xã nơi tổ chức lễ hội đối với lễ hội tín ngưỡng có quy mô tổ chức trong một xã; Ủy ban nhân dân cấp tỉnh nơi tổ chức lễ hội đối với lễ hội tín ngưỡng có quy mô tổ chức trong nhiều xã trên địa bàn tỉnh.”.</w:t>
      </w:r>
    </w:p>
    <w:p w14:paraId="47D549F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51" w:name="bookmark251"/>
      <w:bookmarkEnd w:id="251"/>
      <w:r w:rsidRPr="00AB0F15">
        <w:rPr>
          <w:rFonts w:ascii="Arial" w:hAnsi="Arial" w:cs="Arial"/>
          <w:color w:val="000000" w:themeColor="text1"/>
          <w:sz w:val="20"/>
          <w:szCs w:val="20"/>
        </w:rPr>
        <w:t>5. Sửa đổi nội dung (2) tại Mẫu B26 như sau:</w:t>
      </w:r>
    </w:p>
    <w:p w14:paraId="5C83B48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“(2) Cơ quan chuyên môn về dân tộc, tín ngưỡng, tôn giáo cấp tỉnh.”.</w:t>
      </w:r>
    </w:p>
    <w:p w14:paraId="43B1FF3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52" w:name="bookmark252"/>
      <w:bookmarkEnd w:id="252"/>
      <w:r w:rsidRPr="00AB0F15">
        <w:rPr>
          <w:rFonts w:ascii="Arial" w:hAnsi="Arial" w:cs="Arial"/>
          <w:color w:val="000000" w:themeColor="text1"/>
          <w:sz w:val="20"/>
          <w:szCs w:val="20"/>
        </w:rPr>
        <w:t>6. Sửa đổi nội dung (2) tại Mẫu B30 như sau:</w:t>
      </w:r>
    </w:p>
    <w:p w14:paraId="1E993FE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“(2) Ủy ban nhân dân cấp xã đối với việc việc thông báo danh mục hoạt động tôn giáo (hoặc hoạt động tôn giáo bổ sung) của tổ chức có địa bàn hoạt động tôn giáo ở một xã; cơ quan chuyên môn về dân tộc, tín ngưỡng, tôn giáo cấp tỉnh đối với việc thông báo danh mục hoạt động tôn giáo (hoặc hoạt động tôn giáo bổ sung) của tổ chức có địa bàn hoạt động tôn giáo ở nhiều xã trên địa bàn tỉnh; Bộ Dân tộc và Tôn giáo đối với việc thông báo danh mục hoạt động tôn giáo (hoặc hoạt động tôn giáo bổ sung) của tổ chức có địa bàn hoạt động tôn giáo ở nhiều tỉnh.”.</w:t>
      </w:r>
    </w:p>
    <w:p w14:paraId="7834F64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53" w:name="bookmark253"/>
      <w:bookmarkEnd w:id="253"/>
      <w:r w:rsidRPr="00AB0F15">
        <w:rPr>
          <w:rFonts w:ascii="Arial" w:hAnsi="Arial" w:cs="Arial"/>
          <w:color w:val="000000" w:themeColor="text1"/>
          <w:sz w:val="20"/>
          <w:szCs w:val="20"/>
        </w:rPr>
        <w:t xml:space="preserve">7. Thay đoạn “Căn cứ Điều ... Nghị định số .../2023/NĐ-CP ngày ... tháng ... năm 2023 của Chính phủ quy định chi tiết một số điều và biện pháp thi hành Luật Tín ngưỡng, tôn giáo” tại các Mẫu A3, Mẫu A4, Mẫu A5, Mẫu A6, Mẫu A7, Mẫu A8, Mẫu A9, Mẫu A10 bằng đoạn “Căn cứ </w:t>
      </w:r>
      <w:r w:rsidRPr="00AB0F15">
        <w:rPr>
          <w:rFonts w:ascii="Arial" w:hAnsi="Arial" w:cs="Arial"/>
          <w:color w:val="000000" w:themeColor="text1"/>
          <w:sz w:val="20"/>
          <w:szCs w:val="20"/>
        </w:rPr>
        <w:tab/>
        <w:t>[tên gọi, ngày tháng ban hành, cơ quan ban hành, trích yếu của văn bản liên quan trực tiếp đến vấn đề giải quyết]……..”.</w:t>
      </w:r>
    </w:p>
    <w:p w14:paraId="22D8E39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54" w:name="bookmark254"/>
      <w:bookmarkEnd w:id="254"/>
      <w:r w:rsidRPr="00AB0F15">
        <w:rPr>
          <w:rFonts w:ascii="Arial" w:hAnsi="Arial" w:cs="Arial"/>
          <w:color w:val="000000" w:themeColor="text1"/>
          <w:sz w:val="20"/>
          <w:szCs w:val="20"/>
        </w:rPr>
        <w:t>8. Sửa đổi nội dung (2) tại Mẫu B31 như sau:</w:t>
      </w:r>
    </w:p>
    <w:p w14:paraId="759F59E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“(2) Bộ Dân tộc và Tôn giáo đối với việc tổ chức hội nghị thường niên của tổ chức tôn giáo, tổ chức tôn giáo trực thuộc, tổ chức được cấp giấy chứng nhận đăng ký hoạt động tôn giáo có địa bàn hoạt động ở nhiều tỉnh; cơ quan chuyên môn về dân tộc, tín ngưỡng, tôn giáo cấp tỉnh đối với việc tổ chức hội nghị thường niên của tổ chức tôn giáo, tổ chức tôn giáo trực thuộc, tổ chức được cấp giấy chứng nhận đăng ký hoạt động tôn giáo có địa bàn hoạt động ở nhiều xã trên địa bàn tỉnh; Ủy ban nhân dân cấp xã đối với việc tổ chức hội nghị thường niên của tổ chức tôn giáo trực thuộc có địa bàn hoạt động ở một xã.”.</w:t>
      </w:r>
    </w:p>
    <w:p w14:paraId="7D48515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55" w:name="bookmark255"/>
      <w:bookmarkEnd w:id="255"/>
      <w:r w:rsidRPr="00AB0F15">
        <w:rPr>
          <w:rFonts w:ascii="Arial" w:hAnsi="Arial" w:cs="Arial"/>
          <w:color w:val="000000" w:themeColor="text1"/>
          <w:sz w:val="20"/>
          <w:szCs w:val="20"/>
        </w:rPr>
        <w:t>9. Sửa đổi nội dung (2) tại Mẫu B33 như sau:</w:t>
      </w:r>
    </w:p>
    <w:p w14:paraId="5A65B52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 xml:space="preserve">“(2) Bộ Dân tộc và Tôn giáo đối với việc tổ chức đại hội của tổ chức tôn giáo, tổ chức tôn giáo trực thuộc, tổ chức được cấp giấy chứng nhận đăng ký hoạt động tôn giáo có địa bàn hoạt động ở nhiều tỉnh; cơ quan chuyên môn về dân tộc, tín ngưỡng, tôn giáo cấp tỉnh đối với việc tổ chức đại hội </w:t>
      </w:r>
      <w:r w:rsidRPr="00AB0F15">
        <w:rPr>
          <w:rFonts w:ascii="Arial" w:hAnsi="Arial" w:cs="Arial"/>
          <w:color w:val="000000" w:themeColor="text1"/>
          <w:sz w:val="20"/>
          <w:szCs w:val="20"/>
        </w:rPr>
        <w:lastRenderedPageBreak/>
        <w:t>của tổ chức tôn giáo, tổ chức tôn giáo trực thuộc, tổ chức được cấp giấy chứng nhận đăng ký hoạt động tôn giáo có địa bàn hoạt động ở nhiều xã trên địa bàn tỉnh; Ủy ban nhân dân cấp xã đối với việc tổ chức đại hội của tổ chức tôn giáo trực thuộc có địa bàn hoạt động ở một xã.”.</w:t>
      </w:r>
    </w:p>
    <w:p w14:paraId="0AE3495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56" w:name="bookmark256"/>
      <w:bookmarkEnd w:id="256"/>
      <w:r w:rsidRPr="00AB0F15">
        <w:rPr>
          <w:rFonts w:ascii="Arial" w:hAnsi="Arial" w:cs="Arial"/>
          <w:color w:val="000000" w:themeColor="text1"/>
          <w:sz w:val="20"/>
          <w:szCs w:val="20"/>
        </w:rPr>
        <w:t>10. Sửa đổi nội dung (2) tại Mẫu B34 như sau:</w:t>
      </w:r>
    </w:p>
    <w:p w14:paraId="4C81AD4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“(2) Cơ quan chuyên môn về dân tộc, tín ngưỡng, tôn giáo cấp tỉnh nơi dự kiến tổ chức cuộc lễ đối với cuộc lễ có quy mô tổ chức ở nhiều xã thuộc một tỉnh hoặc ở nhiều tỉnh; Ủy ban nhân dân cấp xã đối với cuộc lễ có quy mô tổ chức trên địa bàn xã.”.</w:t>
      </w:r>
    </w:p>
    <w:p w14:paraId="25E2583D"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57" w:name="bookmark257"/>
      <w:bookmarkEnd w:id="257"/>
      <w:r w:rsidRPr="00AB0F15">
        <w:rPr>
          <w:rFonts w:ascii="Arial" w:hAnsi="Arial" w:cs="Arial"/>
          <w:color w:val="000000" w:themeColor="text1"/>
          <w:sz w:val="20"/>
          <w:szCs w:val="20"/>
        </w:rPr>
        <w:t>11. Sửa đổi nội dung (2) tại Mẫu B35 như sau:</w:t>
      </w:r>
    </w:p>
    <w:p w14:paraId="775FD9E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“(2) Cơ quan chuyên môn về dân tộc, tín ngưỡng, tôn giáo cấp tỉnh nơi dự kiến tổ chức giảng đạo đối với việc tổ chức giảng đạo có quy mô tổ chức ở nhiều xã thuộc một tỉnh hoặc ở nhiều tỉnh; Ủy ban nhân dân cấp xã đối với việc giảng đạo có quy mô tổ chức trên địa bàn xã.”.</w:t>
      </w:r>
    </w:p>
    <w:p w14:paraId="3337402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58" w:name="bookmark258"/>
      <w:bookmarkEnd w:id="258"/>
      <w:r w:rsidRPr="00AB0F15">
        <w:rPr>
          <w:rFonts w:ascii="Arial" w:hAnsi="Arial" w:cs="Arial"/>
          <w:color w:val="000000" w:themeColor="text1"/>
          <w:sz w:val="20"/>
          <w:szCs w:val="20"/>
        </w:rPr>
        <w:t>12. Sửa đổi nội dung (2) tại Mẫu B41 như sau:</w:t>
      </w:r>
    </w:p>
    <w:p w14:paraId="69A595F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“(2) Ủy ban nhân dân cấp tỉnh.”.</w:t>
      </w:r>
    </w:p>
    <w:p w14:paraId="10766D70"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59" w:name="bookmark259"/>
      <w:bookmarkEnd w:id="259"/>
      <w:r w:rsidRPr="00AB0F15">
        <w:rPr>
          <w:rFonts w:ascii="Arial" w:hAnsi="Arial" w:cs="Arial"/>
          <w:color w:val="000000" w:themeColor="text1"/>
          <w:sz w:val="20"/>
          <w:szCs w:val="20"/>
        </w:rPr>
        <w:t>13. Sửa đổi nội dung (2) tại Mẫu B42 như sau:</w:t>
      </w:r>
    </w:p>
    <w:p w14:paraId="2A51133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“(2) Cơ quan chuyên môn về dân tộc, tín ngưỡng, tôn giáo cấp tỉnh.”.</w:t>
      </w:r>
    </w:p>
    <w:p w14:paraId="035B014C"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60" w:name="bookmark260"/>
      <w:bookmarkEnd w:id="260"/>
      <w:r w:rsidRPr="00AB0F15">
        <w:rPr>
          <w:rFonts w:ascii="Arial" w:hAnsi="Arial" w:cs="Arial"/>
          <w:color w:val="000000" w:themeColor="text1"/>
          <w:sz w:val="20"/>
          <w:szCs w:val="20"/>
        </w:rPr>
        <w:t>14. Sửa đổi nội dung (2) tại Mẫu B49 như sau:</w:t>
      </w:r>
    </w:p>
    <w:p w14:paraId="554D6BB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“(2) Ủy ban nhân dân cấp tỉnh đối với trường hợp tổ chức quyên góp vượt ra ngoài địa bàn một xã; Ủy ban nhân dân cấp xã đối với trường hợp tổ chức quyên góp trên địa bàn xã.”.</w:t>
      </w:r>
    </w:p>
    <w:p w14:paraId="16295027"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61" w:name="bookmark261"/>
      <w:bookmarkEnd w:id="261"/>
      <w:r w:rsidRPr="00AB0F15">
        <w:rPr>
          <w:rFonts w:ascii="Arial" w:hAnsi="Arial" w:cs="Arial"/>
          <w:color w:val="000000" w:themeColor="text1"/>
          <w:sz w:val="20"/>
          <w:szCs w:val="20"/>
        </w:rPr>
        <w:t>15. Bỏ từ “huyện” tại (4) Mẫu B5, Mẫu B6.</w:t>
      </w:r>
    </w:p>
    <w:p w14:paraId="49F49C6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sectPr w:rsidR="00AB0F15" w:rsidRPr="00AB0F15" w:rsidSect="00AB0F15">
          <w:pgSz w:w="11909" w:h="16840" w:code="9"/>
          <w:pgMar w:top="1440" w:right="1440" w:bottom="1440" w:left="1440" w:header="0" w:footer="3" w:gutter="0"/>
          <w:cols w:space="720"/>
          <w:noEndnote/>
          <w:docGrid w:linePitch="360"/>
        </w:sectPr>
      </w:pPr>
      <w:bookmarkStart w:id="262" w:name="bookmark262"/>
      <w:bookmarkEnd w:id="262"/>
      <w:r w:rsidRPr="00AB0F15">
        <w:rPr>
          <w:rFonts w:ascii="Arial" w:hAnsi="Arial" w:cs="Arial"/>
          <w:color w:val="000000" w:themeColor="text1"/>
          <w:sz w:val="20"/>
          <w:szCs w:val="20"/>
        </w:rPr>
        <w:t>16. Bãi bỏ đoạn “bản chính hoặc bản sao có chứng thực phiếu lý lịch tư pháp” và đoạn “Trường hợp người được đề nghị đã cư trú ở Việt Nam trên 06 tháng liên tục phải có thêm bản chính phiếu lý lịch tư pháp do cơ quan nhà nước có thẩm quyền của Việt Nam cấp” tại Mẫu B45./.</w:t>
      </w:r>
    </w:p>
    <w:p w14:paraId="48209952"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lastRenderedPageBreak/>
        <w:t>Phụ lục III</w:t>
      </w:r>
    </w:p>
    <w:p w14:paraId="25A6B555"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MẪU BIỂU VỀ HỒ SƠ CÔNG NHẬN, ĐƯA RA KHỎI DANH SÁCH VÀ</w:t>
      </w:r>
      <w:r w:rsidRPr="00AB0F15">
        <w:rPr>
          <w:rFonts w:ascii="Arial" w:hAnsi="Arial" w:cs="Arial"/>
          <w:b/>
          <w:bCs/>
          <w:color w:val="000000" w:themeColor="text1"/>
          <w:sz w:val="20"/>
          <w:szCs w:val="20"/>
        </w:rPr>
        <w:br/>
        <w:t>THAY THẾ, BỔ SUNG NGƯỜI CÓ UY TÍN</w:t>
      </w:r>
    </w:p>
    <w:p w14:paraId="07874FDB"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(kèm theo Nghị định số 124/2025/NĐ-CP ngày 11 tháng 6 năm 2025 của Chính phủ)</w:t>
      </w:r>
    </w:p>
    <w:p w14:paraId="6D0F2D18" w14:textId="77777777" w:rsidR="00AB0F15" w:rsidRPr="00AB0F15" w:rsidRDefault="00AB0F15" w:rsidP="00AB0F15">
      <w:pPr>
        <w:adjustRightInd w:val="0"/>
        <w:snapToGrid w:val="0"/>
        <w:jc w:val="center"/>
        <w:rPr>
          <w:rFonts w:ascii="Arial" w:hAnsi="Arial" w:cs="Arial"/>
          <w:color w:val="000000" w:themeColor="text1"/>
          <w:sz w:val="20"/>
          <w:szCs w:val="20"/>
          <w:vertAlign w:val="superscript"/>
          <w:lang w:val="en-GB"/>
        </w:rPr>
      </w:pPr>
      <w:r w:rsidRPr="00AB0F15">
        <w:rPr>
          <w:rFonts w:ascii="Arial" w:hAnsi="Arial" w:cs="Arial"/>
          <w:color w:val="000000" w:themeColor="text1"/>
          <w:sz w:val="20"/>
          <w:szCs w:val="20"/>
          <w:vertAlign w:val="superscript"/>
          <w:lang w:val="en-GB"/>
        </w:rPr>
        <w:t>_________________</w:t>
      </w:r>
    </w:p>
    <w:p w14:paraId="7A41D5D2" w14:textId="77777777" w:rsidR="00AB0F15" w:rsidRPr="00AB0F15" w:rsidRDefault="00AB0F15" w:rsidP="00AB0F15">
      <w:pPr>
        <w:adjustRightInd w:val="0"/>
        <w:snapToGrid w:val="0"/>
        <w:rPr>
          <w:rFonts w:ascii="Arial" w:hAnsi="Arial" w:cs="Arial"/>
          <w:color w:val="000000" w:themeColor="text1"/>
          <w:sz w:val="20"/>
          <w:szCs w:val="20"/>
        </w:rPr>
      </w:pPr>
    </w:p>
    <w:tbl>
      <w:tblPr>
        <w:tblW w:w="5000" w:type="pct"/>
        <w:tblCellMar>
          <w:left w:w="10" w:type="dxa"/>
          <w:right w:w="10" w:type="dxa"/>
        </w:tblCellMar>
        <w:tblLook w:val="04A0" w:firstRow="1" w:lastRow="0" w:firstColumn="1" w:lastColumn="0" w:noHBand="0" w:noVBand="1"/>
      </w:tblPr>
      <w:tblGrid>
        <w:gridCol w:w="1183"/>
        <w:gridCol w:w="7836"/>
      </w:tblGrid>
      <w:tr w:rsidR="00AB0F15" w:rsidRPr="00AB0F15" w14:paraId="5F34B90B" w14:textId="77777777" w:rsidTr="00CB6325">
        <w:trPr>
          <w:trHeight w:val="20"/>
        </w:trPr>
        <w:tc>
          <w:tcPr>
            <w:tcW w:w="656" w:type="pct"/>
            <w:tcBorders>
              <w:left w:val="single" w:sz="4" w:space="0" w:color="auto"/>
            </w:tcBorders>
            <w:shd w:val="clear" w:color="auto" w:fill="FFFFFF"/>
          </w:tcPr>
          <w:p w14:paraId="4AB4CCE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Mẫu 01</w:t>
            </w:r>
          </w:p>
        </w:tc>
        <w:tc>
          <w:tcPr>
            <w:tcW w:w="4344" w:type="pct"/>
            <w:tcBorders>
              <w:left w:val="single" w:sz="4" w:space="0" w:color="auto"/>
              <w:right w:val="single" w:sz="4" w:space="0" w:color="auto"/>
            </w:tcBorders>
            <w:shd w:val="clear" w:color="auto" w:fill="FFFFFF"/>
          </w:tcPr>
          <w:p w14:paraId="15259E40" w14:textId="77777777" w:rsidR="00AB0F15" w:rsidRPr="00AB0F15" w:rsidRDefault="00AB0F15" w:rsidP="00AB0F15">
            <w:pPr>
              <w:adjustRightInd w:val="0"/>
              <w:snapToGrid w:val="0"/>
              <w:rPr>
                <w:rFonts w:ascii="Arial" w:hAnsi="Arial" w:cs="Arial"/>
                <w:color w:val="000000" w:themeColor="text1"/>
                <w:sz w:val="20"/>
                <w:szCs w:val="20"/>
              </w:rPr>
            </w:pPr>
            <w:r w:rsidRPr="00AB0F15">
              <w:rPr>
                <w:rFonts w:ascii="Arial" w:hAnsi="Arial" w:cs="Arial"/>
                <w:color w:val="000000" w:themeColor="text1"/>
                <w:sz w:val="20"/>
                <w:szCs w:val="20"/>
              </w:rPr>
              <w:t>Danh sách công nhận người có uy tín trong đồng bào dân tộc thiểu số</w:t>
            </w:r>
          </w:p>
        </w:tc>
      </w:tr>
      <w:tr w:rsidR="00AB0F15" w:rsidRPr="00AB0F15" w14:paraId="2BAAC5BE" w14:textId="77777777" w:rsidTr="00CB6325">
        <w:trPr>
          <w:trHeight w:val="20"/>
        </w:trPr>
        <w:tc>
          <w:tcPr>
            <w:tcW w:w="656" w:type="pct"/>
            <w:tcBorders>
              <w:top w:val="single" w:sz="4" w:space="0" w:color="auto"/>
              <w:left w:val="single" w:sz="4" w:space="0" w:color="auto"/>
            </w:tcBorders>
            <w:shd w:val="clear" w:color="auto" w:fill="FFFFFF"/>
          </w:tcPr>
          <w:p w14:paraId="04ABB2E4"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Mẫu 02</w:t>
            </w:r>
          </w:p>
        </w:tc>
        <w:tc>
          <w:tcPr>
            <w:tcW w:w="4344" w:type="pct"/>
            <w:tcBorders>
              <w:top w:val="single" w:sz="4" w:space="0" w:color="auto"/>
              <w:left w:val="single" w:sz="4" w:space="0" w:color="auto"/>
              <w:right w:val="single" w:sz="4" w:space="0" w:color="auto"/>
            </w:tcBorders>
            <w:shd w:val="clear" w:color="auto" w:fill="FFFFFF"/>
          </w:tcPr>
          <w:p w14:paraId="49FA8AC7" w14:textId="77777777" w:rsidR="00AB0F15" w:rsidRPr="00AB0F15" w:rsidRDefault="00AB0F15" w:rsidP="00AB0F15">
            <w:pPr>
              <w:adjustRightInd w:val="0"/>
              <w:snapToGrid w:val="0"/>
              <w:rPr>
                <w:rFonts w:ascii="Arial" w:hAnsi="Arial" w:cs="Arial"/>
                <w:color w:val="000000" w:themeColor="text1"/>
                <w:sz w:val="20"/>
                <w:szCs w:val="20"/>
              </w:rPr>
            </w:pPr>
            <w:r w:rsidRPr="00AB0F15">
              <w:rPr>
                <w:rFonts w:ascii="Arial" w:hAnsi="Arial" w:cs="Arial"/>
                <w:color w:val="000000" w:themeColor="text1"/>
                <w:sz w:val="20"/>
                <w:szCs w:val="20"/>
              </w:rPr>
              <w:t>Tổng hợp danh sách đề nghị đưa ra khỏi danh sách và thay thế, bổ sung người có uy tín trong đồng bào dân tộc thiểu số</w:t>
            </w:r>
          </w:p>
        </w:tc>
      </w:tr>
      <w:tr w:rsidR="00AB0F15" w:rsidRPr="00AB0F15" w14:paraId="2E30BB8E" w14:textId="77777777" w:rsidTr="00CB6325">
        <w:trPr>
          <w:trHeight w:val="20"/>
        </w:trPr>
        <w:tc>
          <w:tcPr>
            <w:tcW w:w="656" w:type="pct"/>
            <w:tcBorders>
              <w:top w:val="single" w:sz="4" w:space="0" w:color="auto"/>
              <w:left w:val="single" w:sz="4" w:space="0" w:color="auto"/>
              <w:bottom w:val="single" w:sz="4" w:space="0" w:color="auto"/>
            </w:tcBorders>
            <w:shd w:val="clear" w:color="auto" w:fill="FFFFFF"/>
          </w:tcPr>
          <w:p w14:paraId="5170CE8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Mẫu 03</w:t>
            </w:r>
          </w:p>
        </w:tc>
        <w:tc>
          <w:tcPr>
            <w:tcW w:w="4344" w:type="pct"/>
            <w:tcBorders>
              <w:top w:val="single" w:sz="4" w:space="0" w:color="auto"/>
              <w:left w:val="single" w:sz="4" w:space="0" w:color="auto"/>
              <w:bottom w:val="single" w:sz="4" w:space="0" w:color="auto"/>
              <w:right w:val="single" w:sz="4" w:space="0" w:color="auto"/>
            </w:tcBorders>
            <w:shd w:val="clear" w:color="auto" w:fill="FFFFFF"/>
          </w:tcPr>
          <w:p w14:paraId="6FAF2BD0" w14:textId="77777777" w:rsidR="00AB0F15" w:rsidRPr="00AB0F15" w:rsidRDefault="00AB0F15" w:rsidP="00AB0F15">
            <w:pPr>
              <w:adjustRightInd w:val="0"/>
              <w:snapToGrid w:val="0"/>
              <w:rPr>
                <w:rFonts w:ascii="Arial" w:hAnsi="Arial" w:cs="Arial"/>
                <w:color w:val="000000" w:themeColor="text1"/>
                <w:sz w:val="20"/>
                <w:szCs w:val="20"/>
              </w:rPr>
            </w:pPr>
            <w:r w:rsidRPr="00AB0F15">
              <w:rPr>
                <w:rFonts w:ascii="Arial" w:hAnsi="Arial" w:cs="Arial"/>
                <w:color w:val="000000" w:themeColor="text1"/>
                <w:sz w:val="20"/>
                <w:szCs w:val="20"/>
              </w:rPr>
              <w:t>Danh sách đưa ra khỏi danh sách và thay thế, bổ sung người có uy tín trong đồng bào dân tộc thiểu số</w:t>
            </w:r>
          </w:p>
        </w:tc>
      </w:tr>
    </w:tbl>
    <w:p w14:paraId="1E980D21" w14:textId="77777777" w:rsidR="00AB0F15" w:rsidRPr="00AB0F15" w:rsidRDefault="00AB0F15" w:rsidP="00AB0F15">
      <w:pPr>
        <w:adjustRightInd w:val="0"/>
        <w:snapToGrid w:val="0"/>
        <w:rPr>
          <w:rFonts w:ascii="Arial" w:hAnsi="Arial" w:cs="Arial"/>
          <w:color w:val="000000" w:themeColor="text1"/>
          <w:sz w:val="20"/>
          <w:szCs w:val="20"/>
        </w:rPr>
        <w:sectPr w:rsidR="00AB0F15" w:rsidRPr="00AB0F15" w:rsidSect="00AB0F15">
          <w:pgSz w:w="11909" w:h="16840" w:code="9"/>
          <w:pgMar w:top="1440" w:right="1440" w:bottom="1440" w:left="1440" w:header="0" w:footer="3" w:gutter="0"/>
          <w:cols w:space="720"/>
          <w:noEndnote/>
          <w:docGrid w:linePitch="360"/>
        </w:sectPr>
      </w:pPr>
    </w:p>
    <w:p w14:paraId="65D0BD03" w14:textId="77777777" w:rsidR="00AB0F15" w:rsidRDefault="00AB0F15" w:rsidP="00AB0F15">
      <w:pPr>
        <w:adjustRightInd w:val="0"/>
        <w:snapToGrid w:val="0"/>
        <w:rPr>
          <w:rFonts w:ascii="Arial" w:hAnsi="Arial" w:cs="Arial"/>
          <w:b/>
          <w:bCs/>
          <w:color w:val="000000" w:themeColor="text1"/>
          <w:sz w:val="20"/>
          <w:szCs w:val="20"/>
        </w:rPr>
        <w:sectPr w:rsidR="00AB0F15" w:rsidSect="00AB0F15">
          <w:type w:val="continuous"/>
          <w:pgSz w:w="11909" w:h="16840" w:code="9"/>
          <w:pgMar w:top="1440" w:right="1440" w:bottom="1440" w:left="1440" w:header="0" w:footer="3" w:gutter="0"/>
          <w:cols w:space="720"/>
          <w:noEndnote/>
          <w:docGrid w:linePitch="360"/>
        </w:sectPr>
      </w:pPr>
    </w:p>
    <w:p w14:paraId="50B3ECCE" w14:textId="77777777" w:rsidR="00AB0F15" w:rsidRPr="00AB0F15" w:rsidRDefault="00AB0F15" w:rsidP="00AB0F15">
      <w:pPr>
        <w:adjustRightInd w:val="0"/>
        <w:snapToGrid w:val="0"/>
        <w:jc w:val="right"/>
        <w:rPr>
          <w:rFonts w:ascii="Arial" w:hAnsi="Arial" w:cs="Arial"/>
          <w:b/>
          <w:bCs/>
          <w:color w:val="000000" w:themeColor="text1"/>
          <w:sz w:val="20"/>
          <w:szCs w:val="20"/>
          <w:lang w:val="en-GB"/>
        </w:rPr>
      </w:pPr>
      <w:r w:rsidRPr="00AB0F15">
        <w:rPr>
          <w:rFonts w:ascii="Arial" w:hAnsi="Arial" w:cs="Arial"/>
          <w:b/>
          <w:bCs/>
          <w:color w:val="000000" w:themeColor="text1"/>
          <w:sz w:val="20"/>
          <w:szCs w:val="20"/>
          <w:lang w:val="en-GB"/>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B0F15" w:rsidRPr="00AB0F15" w14:paraId="73152C17" w14:textId="77777777" w:rsidTr="00CB6325">
        <w:tc>
          <w:tcPr>
            <w:tcW w:w="2500" w:type="pct"/>
          </w:tcPr>
          <w:p w14:paraId="21908E74"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color w:val="000000" w:themeColor="text1"/>
                <w:sz w:val="20"/>
                <w:szCs w:val="20"/>
                <w:lang w:val="en-GB"/>
              </w:rPr>
              <w:t>ỦY BAN NHÂN DÂN TỈNH…..</w:t>
            </w:r>
            <w:r w:rsidRPr="00AB0F15">
              <w:rPr>
                <w:rFonts w:ascii="Arial" w:hAnsi="Arial" w:cs="Arial"/>
                <w:color w:val="000000" w:themeColor="text1"/>
                <w:sz w:val="20"/>
                <w:szCs w:val="20"/>
                <w:lang w:val="en-GB"/>
              </w:rPr>
              <w:br/>
            </w:r>
            <w:r w:rsidRPr="00AB0F15">
              <w:rPr>
                <w:rFonts w:ascii="Arial" w:hAnsi="Arial" w:cs="Arial"/>
                <w:b/>
                <w:bCs/>
                <w:color w:val="000000" w:themeColor="text1"/>
                <w:sz w:val="20"/>
                <w:szCs w:val="20"/>
                <w:lang w:val="en-GB"/>
              </w:rPr>
              <w:t>ỦY BAN NHÂN DÂN XÃ…..</w:t>
            </w:r>
            <w:r w:rsidRPr="00AB0F15">
              <w:rPr>
                <w:rFonts w:ascii="Arial" w:hAnsi="Arial" w:cs="Arial"/>
                <w:color w:val="000000" w:themeColor="text1"/>
                <w:sz w:val="20"/>
                <w:szCs w:val="20"/>
                <w:lang w:val="en-GB"/>
              </w:rPr>
              <w:br/>
            </w:r>
            <w:r w:rsidRPr="00AB0F15">
              <w:rPr>
                <w:rFonts w:ascii="Arial" w:hAnsi="Arial" w:cs="Arial"/>
                <w:color w:val="000000" w:themeColor="text1"/>
                <w:sz w:val="20"/>
                <w:szCs w:val="20"/>
                <w:vertAlign w:val="superscript"/>
                <w:lang w:val="en-GB"/>
              </w:rPr>
              <w:t>______</w:t>
            </w:r>
          </w:p>
        </w:tc>
        <w:tc>
          <w:tcPr>
            <w:tcW w:w="2500" w:type="pct"/>
          </w:tcPr>
          <w:p w14:paraId="41B5B608"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b/>
                <w:bCs/>
                <w:color w:val="000000" w:themeColor="text1"/>
                <w:sz w:val="20"/>
                <w:szCs w:val="20"/>
                <w:lang w:val="en-GB"/>
              </w:rPr>
              <w:t>CỘNG HÒA XÃ HỘI CHỦ NGHĨA VIỆT NAM</w:t>
            </w:r>
            <w:r w:rsidRPr="00AB0F15">
              <w:rPr>
                <w:rFonts w:ascii="Arial" w:hAnsi="Arial" w:cs="Arial"/>
                <w:b/>
                <w:bCs/>
                <w:color w:val="000000" w:themeColor="text1"/>
                <w:sz w:val="20"/>
                <w:szCs w:val="20"/>
                <w:lang w:val="en-GB"/>
              </w:rPr>
              <w:br/>
              <w:t>Độc lập – Tự do – Hạnh phúc</w:t>
            </w:r>
            <w:r w:rsidRPr="00AB0F15">
              <w:rPr>
                <w:rFonts w:ascii="Arial" w:hAnsi="Arial" w:cs="Arial"/>
                <w:color w:val="000000" w:themeColor="text1"/>
                <w:sz w:val="20"/>
                <w:szCs w:val="20"/>
                <w:lang w:val="en-GB"/>
              </w:rPr>
              <w:br/>
            </w:r>
            <w:r w:rsidRPr="00AB0F15">
              <w:rPr>
                <w:rFonts w:ascii="Arial" w:hAnsi="Arial" w:cs="Arial"/>
                <w:color w:val="000000" w:themeColor="text1"/>
                <w:sz w:val="20"/>
                <w:szCs w:val="20"/>
                <w:vertAlign w:val="superscript"/>
                <w:lang w:val="en-GB"/>
              </w:rPr>
              <w:t>___________</w:t>
            </w:r>
          </w:p>
        </w:tc>
      </w:tr>
    </w:tbl>
    <w:p w14:paraId="0E4970BC" w14:textId="77777777" w:rsidR="00AB0F15" w:rsidRPr="00AB0F15" w:rsidRDefault="00AB0F15" w:rsidP="00AB0F15">
      <w:pPr>
        <w:adjustRightInd w:val="0"/>
        <w:snapToGrid w:val="0"/>
        <w:rPr>
          <w:rFonts w:ascii="Arial" w:hAnsi="Arial" w:cs="Arial"/>
          <w:color w:val="000000" w:themeColor="text1"/>
          <w:sz w:val="20"/>
          <w:szCs w:val="20"/>
          <w:lang w:val="en-GB"/>
        </w:rPr>
      </w:pPr>
    </w:p>
    <w:p w14:paraId="327691DF" w14:textId="77777777" w:rsidR="00AB0F15" w:rsidRPr="00AB0F15" w:rsidRDefault="00AB0F15" w:rsidP="00AB0F15">
      <w:pPr>
        <w:adjustRightInd w:val="0"/>
        <w:snapToGrid w:val="0"/>
        <w:rPr>
          <w:rFonts w:ascii="Arial" w:hAnsi="Arial" w:cs="Arial"/>
          <w:b/>
          <w:bCs/>
          <w:color w:val="000000" w:themeColor="text1"/>
          <w:sz w:val="20"/>
          <w:szCs w:val="20"/>
          <w:lang w:val="en-GB"/>
        </w:rPr>
      </w:pPr>
    </w:p>
    <w:p w14:paraId="09C6ECFC"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b/>
          <w:bCs/>
          <w:color w:val="000000" w:themeColor="text1"/>
          <w:sz w:val="20"/>
          <w:szCs w:val="20"/>
        </w:rPr>
        <w:t>DANH SÁCH</w:t>
      </w:r>
    </w:p>
    <w:p w14:paraId="2F7E3246"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b/>
          <w:bCs/>
          <w:color w:val="000000" w:themeColor="text1"/>
          <w:sz w:val="20"/>
          <w:szCs w:val="20"/>
        </w:rPr>
        <w:t>Công nhận người có uy tín trong đồng bào dân tộc thiểu số</w:t>
      </w:r>
    </w:p>
    <w:p w14:paraId="175B8026"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(Ban hành kèm theo Quyết định số     /QĐ-UBND ngày     tháng     năm     của Chủ tịch UBND xã....)</w:t>
      </w:r>
    </w:p>
    <w:p w14:paraId="2C4FE7AE" w14:textId="77777777" w:rsidR="00AB0F15" w:rsidRPr="00AB0F15" w:rsidRDefault="00AB0F15" w:rsidP="00AB0F15">
      <w:pPr>
        <w:adjustRightInd w:val="0"/>
        <w:snapToGrid w:val="0"/>
        <w:rPr>
          <w:rFonts w:ascii="Arial" w:hAnsi="Arial" w:cs="Arial"/>
          <w:i/>
          <w:i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26"/>
        <w:gridCol w:w="1179"/>
        <w:gridCol w:w="772"/>
        <w:gridCol w:w="558"/>
        <w:gridCol w:w="558"/>
        <w:gridCol w:w="432"/>
        <w:gridCol w:w="583"/>
        <w:gridCol w:w="1083"/>
        <w:gridCol w:w="672"/>
        <w:gridCol w:w="737"/>
        <w:gridCol w:w="737"/>
        <w:gridCol w:w="435"/>
        <w:gridCol w:w="737"/>
        <w:gridCol w:w="435"/>
        <w:gridCol w:w="578"/>
        <w:gridCol w:w="550"/>
        <w:gridCol w:w="600"/>
        <w:gridCol w:w="597"/>
        <w:gridCol w:w="617"/>
        <w:gridCol w:w="525"/>
        <w:gridCol w:w="642"/>
        <w:gridCol w:w="497"/>
      </w:tblGrid>
      <w:tr w:rsidR="00AB0F15" w:rsidRPr="00AB0F15" w14:paraId="6136CD90" w14:textId="77777777" w:rsidTr="00CB6325">
        <w:trPr>
          <w:trHeight w:val="20"/>
          <w:jc w:val="center"/>
        </w:trPr>
        <w:tc>
          <w:tcPr>
            <w:tcW w:w="153" w:type="pct"/>
            <w:vMerge w:val="restart"/>
            <w:tcBorders>
              <w:top w:val="single" w:sz="4" w:space="0" w:color="auto"/>
              <w:left w:val="single" w:sz="4" w:space="0" w:color="auto"/>
            </w:tcBorders>
            <w:shd w:val="clear" w:color="auto" w:fill="FFFFFF"/>
            <w:vAlign w:val="center"/>
          </w:tcPr>
          <w:p w14:paraId="1077C8B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TT</w:t>
            </w:r>
          </w:p>
        </w:tc>
        <w:tc>
          <w:tcPr>
            <w:tcW w:w="423" w:type="pct"/>
            <w:vMerge w:val="restart"/>
            <w:tcBorders>
              <w:top w:val="single" w:sz="4" w:space="0" w:color="auto"/>
              <w:left w:val="single" w:sz="4" w:space="0" w:color="auto"/>
            </w:tcBorders>
            <w:shd w:val="clear" w:color="auto" w:fill="FFFFFF"/>
            <w:vAlign w:val="center"/>
          </w:tcPr>
          <w:p w14:paraId="5E5AF6E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Họ tên NC</w:t>
            </w:r>
            <w:r w:rsidRPr="00AB0F15">
              <w:rPr>
                <w:rFonts w:ascii="Arial" w:hAnsi="Arial" w:cs="Arial"/>
                <w:color w:val="000000" w:themeColor="text1"/>
                <w:sz w:val="20"/>
                <w:szCs w:val="20"/>
                <w:lang w:val="en-GB"/>
              </w:rPr>
              <w:t>U</w:t>
            </w:r>
            <w:r w:rsidRPr="00AB0F15">
              <w:rPr>
                <w:rFonts w:ascii="Arial" w:hAnsi="Arial" w:cs="Arial"/>
                <w:color w:val="000000" w:themeColor="text1"/>
                <w:sz w:val="20"/>
                <w:szCs w:val="20"/>
              </w:rPr>
              <w:t>T</w:t>
            </w:r>
          </w:p>
        </w:tc>
        <w:tc>
          <w:tcPr>
            <w:tcW w:w="277" w:type="pct"/>
            <w:vMerge w:val="restart"/>
            <w:tcBorders>
              <w:top w:val="single" w:sz="4" w:space="0" w:color="auto"/>
              <w:left w:val="single" w:sz="4" w:space="0" w:color="auto"/>
            </w:tcBorders>
            <w:shd w:val="clear" w:color="auto" w:fill="FFFFFF"/>
            <w:vAlign w:val="center"/>
          </w:tcPr>
          <w:p w14:paraId="62BEFC7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Tổng (3=4+5)</w:t>
            </w:r>
          </w:p>
        </w:tc>
        <w:tc>
          <w:tcPr>
            <w:tcW w:w="400" w:type="pct"/>
            <w:gridSpan w:val="2"/>
            <w:tcBorders>
              <w:top w:val="single" w:sz="4" w:space="0" w:color="auto"/>
              <w:left w:val="single" w:sz="4" w:space="0" w:color="auto"/>
            </w:tcBorders>
            <w:shd w:val="clear" w:color="auto" w:fill="FFFFFF"/>
            <w:vAlign w:val="center"/>
          </w:tcPr>
          <w:p w14:paraId="53E96249"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Năm sinh</w:t>
            </w:r>
          </w:p>
        </w:tc>
        <w:tc>
          <w:tcPr>
            <w:tcW w:w="155" w:type="pct"/>
            <w:vMerge w:val="restart"/>
            <w:tcBorders>
              <w:top w:val="single" w:sz="4" w:space="0" w:color="auto"/>
              <w:left w:val="single" w:sz="4" w:space="0" w:color="auto"/>
            </w:tcBorders>
            <w:shd w:val="clear" w:color="auto" w:fill="FFFFFF"/>
            <w:vAlign w:val="center"/>
          </w:tcPr>
          <w:p w14:paraId="3B6C75AB"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color w:val="000000" w:themeColor="text1"/>
                <w:sz w:val="20"/>
                <w:szCs w:val="20"/>
              </w:rPr>
              <w:t>Dân tộc</w:t>
            </w:r>
          </w:p>
        </w:tc>
        <w:tc>
          <w:tcPr>
            <w:tcW w:w="209" w:type="pct"/>
            <w:vMerge w:val="restart"/>
            <w:tcBorders>
              <w:top w:val="single" w:sz="4" w:space="0" w:color="auto"/>
              <w:left w:val="single" w:sz="4" w:space="0" w:color="auto"/>
            </w:tcBorders>
            <w:shd w:val="clear" w:color="auto" w:fill="FFFFFF"/>
            <w:vAlign w:val="center"/>
          </w:tcPr>
          <w:p w14:paraId="4AEAF13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Nơi cư trú (thôn)</w:t>
            </w:r>
          </w:p>
        </w:tc>
        <w:tc>
          <w:tcPr>
            <w:tcW w:w="388" w:type="pct"/>
            <w:vMerge w:val="restart"/>
            <w:tcBorders>
              <w:top w:val="single" w:sz="4" w:space="0" w:color="auto"/>
              <w:left w:val="single" w:sz="4" w:space="0" w:color="auto"/>
            </w:tcBorders>
            <w:shd w:val="clear" w:color="auto" w:fill="FFFFFF"/>
            <w:vAlign w:val="center"/>
          </w:tcPr>
          <w:p w14:paraId="3234D1D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Trình độ học vấn/chuyên môn</w:t>
            </w:r>
          </w:p>
        </w:tc>
        <w:tc>
          <w:tcPr>
            <w:tcW w:w="2817" w:type="pct"/>
            <w:gridSpan w:val="13"/>
            <w:tcBorders>
              <w:top w:val="single" w:sz="4" w:space="0" w:color="auto"/>
              <w:left w:val="single" w:sz="4" w:space="0" w:color="auto"/>
            </w:tcBorders>
            <w:shd w:val="clear" w:color="auto" w:fill="FFFFFF"/>
            <w:vAlign w:val="center"/>
          </w:tcPr>
          <w:p w14:paraId="2F63703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Thành phần người có uy tín*</w:t>
            </w:r>
          </w:p>
        </w:tc>
        <w:tc>
          <w:tcPr>
            <w:tcW w:w="179" w:type="pct"/>
            <w:vMerge w:val="restart"/>
            <w:tcBorders>
              <w:top w:val="single" w:sz="4" w:space="0" w:color="auto"/>
              <w:left w:val="single" w:sz="4" w:space="0" w:color="auto"/>
              <w:right w:val="single" w:sz="4" w:space="0" w:color="auto"/>
            </w:tcBorders>
            <w:shd w:val="clear" w:color="auto" w:fill="FFFFFF"/>
            <w:vAlign w:val="center"/>
          </w:tcPr>
          <w:p w14:paraId="14D5980C"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Ghi chú</w:t>
            </w:r>
          </w:p>
        </w:tc>
      </w:tr>
      <w:tr w:rsidR="00AB0F15" w:rsidRPr="00AB0F15" w14:paraId="336EFDE4" w14:textId="77777777" w:rsidTr="00CB6325">
        <w:trPr>
          <w:trHeight w:val="20"/>
          <w:jc w:val="center"/>
        </w:trPr>
        <w:tc>
          <w:tcPr>
            <w:tcW w:w="153" w:type="pct"/>
            <w:vMerge/>
            <w:tcBorders>
              <w:left w:val="single" w:sz="4" w:space="0" w:color="auto"/>
            </w:tcBorders>
            <w:shd w:val="clear" w:color="auto" w:fill="FFFFFF"/>
            <w:vAlign w:val="center"/>
          </w:tcPr>
          <w:p w14:paraId="0E78F8E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23" w:type="pct"/>
            <w:vMerge/>
            <w:tcBorders>
              <w:left w:val="single" w:sz="4" w:space="0" w:color="auto"/>
            </w:tcBorders>
            <w:shd w:val="clear" w:color="auto" w:fill="FFFFFF"/>
            <w:vAlign w:val="center"/>
          </w:tcPr>
          <w:p w14:paraId="51F1D63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7" w:type="pct"/>
            <w:vMerge/>
            <w:tcBorders>
              <w:left w:val="single" w:sz="4" w:space="0" w:color="auto"/>
            </w:tcBorders>
            <w:shd w:val="clear" w:color="auto" w:fill="FFFFFF"/>
            <w:vAlign w:val="center"/>
          </w:tcPr>
          <w:p w14:paraId="45B2DD9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tcBorders>
            <w:shd w:val="clear" w:color="auto" w:fill="FFFFFF"/>
            <w:vAlign w:val="center"/>
          </w:tcPr>
          <w:p w14:paraId="79EB776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Nam</w:t>
            </w:r>
          </w:p>
        </w:tc>
        <w:tc>
          <w:tcPr>
            <w:tcW w:w="200" w:type="pct"/>
            <w:tcBorders>
              <w:top w:val="single" w:sz="4" w:space="0" w:color="auto"/>
              <w:left w:val="single" w:sz="4" w:space="0" w:color="auto"/>
            </w:tcBorders>
            <w:shd w:val="clear" w:color="auto" w:fill="FFFFFF"/>
            <w:vAlign w:val="center"/>
          </w:tcPr>
          <w:p w14:paraId="595118F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Nữ</w:t>
            </w:r>
          </w:p>
        </w:tc>
        <w:tc>
          <w:tcPr>
            <w:tcW w:w="155" w:type="pct"/>
            <w:vMerge/>
            <w:tcBorders>
              <w:left w:val="single" w:sz="4" w:space="0" w:color="auto"/>
            </w:tcBorders>
            <w:shd w:val="clear" w:color="auto" w:fill="FFFFFF"/>
            <w:vAlign w:val="center"/>
          </w:tcPr>
          <w:p w14:paraId="173888F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9" w:type="pct"/>
            <w:vMerge/>
            <w:tcBorders>
              <w:left w:val="single" w:sz="4" w:space="0" w:color="auto"/>
            </w:tcBorders>
            <w:shd w:val="clear" w:color="auto" w:fill="FFFFFF"/>
            <w:vAlign w:val="center"/>
          </w:tcPr>
          <w:p w14:paraId="6EEA2FA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88" w:type="pct"/>
            <w:vMerge/>
            <w:tcBorders>
              <w:left w:val="single" w:sz="4" w:space="0" w:color="auto"/>
            </w:tcBorders>
            <w:shd w:val="clear" w:color="auto" w:fill="FFFFFF"/>
            <w:vAlign w:val="center"/>
          </w:tcPr>
          <w:p w14:paraId="2933436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14:paraId="2EACCA1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Bí thư Chi bộ</w:t>
            </w:r>
          </w:p>
        </w:tc>
        <w:tc>
          <w:tcPr>
            <w:tcW w:w="264" w:type="pct"/>
            <w:tcBorders>
              <w:top w:val="single" w:sz="4" w:space="0" w:color="auto"/>
              <w:left w:val="single" w:sz="4" w:space="0" w:color="auto"/>
            </w:tcBorders>
            <w:shd w:val="clear" w:color="auto" w:fill="FFFFFF"/>
            <w:vAlign w:val="center"/>
          </w:tcPr>
          <w:p w14:paraId="35D28743"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Trưởng thôn, bản và tương đương</w:t>
            </w:r>
          </w:p>
        </w:tc>
        <w:tc>
          <w:tcPr>
            <w:tcW w:w="264" w:type="pct"/>
            <w:tcBorders>
              <w:top w:val="single" w:sz="4" w:space="0" w:color="auto"/>
              <w:left w:val="single" w:sz="4" w:space="0" w:color="auto"/>
            </w:tcBorders>
            <w:shd w:val="clear" w:color="auto" w:fill="FFFFFF"/>
            <w:vAlign w:val="center"/>
          </w:tcPr>
          <w:p w14:paraId="689BEF2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Trưởng ban công tác Mặt trận</w:t>
            </w:r>
          </w:p>
        </w:tc>
        <w:tc>
          <w:tcPr>
            <w:tcW w:w="156" w:type="pct"/>
            <w:tcBorders>
              <w:top w:val="single" w:sz="4" w:space="0" w:color="auto"/>
              <w:left w:val="single" w:sz="4" w:space="0" w:color="auto"/>
            </w:tcBorders>
            <w:shd w:val="clear" w:color="auto" w:fill="FFFFFF"/>
            <w:vAlign w:val="center"/>
          </w:tcPr>
          <w:p w14:paraId="4133896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Già làng</w:t>
            </w:r>
          </w:p>
        </w:tc>
        <w:tc>
          <w:tcPr>
            <w:tcW w:w="264" w:type="pct"/>
            <w:tcBorders>
              <w:top w:val="single" w:sz="4" w:space="0" w:color="auto"/>
              <w:left w:val="single" w:sz="4" w:space="0" w:color="auto"/>
            </w:tcBorders>
            <w:shd w:val="clear" w:color="auto" w:fill="FFFFFF"/>
            <w:vAlign w:val="center"/>
          </w:tcPr>
          <w:p w14:paraId="712A4DF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Trưởng dòng họ, tộc trưởng</w:t>
            </w:r>
          </w:p>
        </w:tc>
        <w:tc>
          <w:tcPr>
            <w:tcW w:w="156" w:type="pct"/>
            <w:tcBorders>
              <w:top w:val="single" w:sz="4" w:space="0" w:color="auto"/>
              <w:left w:val="single" w:sz="4" w:space="0" w:color="auto"/>
            </w:tcBorders>
            <w:shd w:val="clear" w:color="auto" w:fill="FFFFFF"/>
            <w:vAlign w:val="center"/>
          </w:tcPr>
          <w:p w14:paraId="7EFED77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Cán bộ nghỉ hưu</w:t>
            </w:r>
          </w:p>
        </w:tc>
        <w:tc>
          <w:tcPr>
            <w:tcW w:w="207" w:type="pct"/>
            <w:tcBorders>
              <w:top w:val="single" w:sz="4" w:space="0" w:color="auto"/>
              <w:left w:val="single" w:sz="4" w:space="0" w:color="auto"/>
            </w:tcBorders>
            <w:shd w:val="clear" w:color="auto" w:fill="FFFFFF"/>
            <w:vAlign w:val="center"/>
          </w:tcPr>
          <w:p w14:paraId="119E154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Sư sãi, chức sắc tôn giáo</w:t>
            </w:r>
          </w:p>
        </w:tc>
        <w:tc>
          <w:tcPr>
            <w:tcW w:w="197" w:type="pct"/>
            <w:tcBorders>
              <w:top w:val="single" w:sz="4" w:space="0" w:color="auto"/>
              <w:left w:val="single" w:sz="4" w:space="0" w:color="auto"/>
            </w:tcBorders>
            <w:shd w:val="clear" w:color="auto" w:fill="FFFFFF"/>
            <w:vAlign w:val="center"/>
          </w:tcPr>
          <w:p w14:paraId="78A22AA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Thầy mo, thầy cúng, thầy lang</w:t>
            </w:r>
          </w:p>
        </w:tc>
        <w:tc>
          <w:tcPr>
            <w:tcW w:w="215" w:type="pct"/>
            <w:tcBorders>
              <w:top w:val="single" w:sz="4" w:space="0" w:color="auto"/>
              <w:left w:val="single" w:sz="4" w:space="0" w:color="auto"/>
            </w:tcBorders>
            <w:shd w:val="clear" w:color="auto" w:fill="FFFFFF"/>
            <w:vAlign w:val="center"/>
          </w:tcPr>
          <w:p w14:paraId="004BA39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Nghệ nhân người</w:t>
            </w:r>
            <w:r w:rsidRPr="00AB0F15">
              <w:rPr>
                <w:rFonts w:ascii="Arial" w:hAnsi="Arial" w:cs="Arial"/>
                <w:color w:val="000000" w:themeColor="text1"/>
                <w:sz w:val="20"/>
                <w:szCs w:val="20"/>
                <w:lang w:val="en-GB"/>
              </w:rPr>
              <w:t xml:space="preserve"> </w:t>
            </w:r>
            <w:r w:rsidRPr="00AB0F15">
              <w:rPr>
                <w:rFonts w:ascii="Arial" w:hAnsi="Arial" w:cs="Arial"/>
                <w:color w:val="000000" w:themeColor="text1"/>
                <w:sz w:val="20"/>
                <w:szCs w:val="20"/>
              </w:rPr>
              <w:t>DTTS</w:t>
            </w:r>
          </w:p>
        </w:tc>
        <w:tc>
          <w:tcPr>
            <w:tcW w:w="214" w:type="pct"/>
            <w:tcBorders>
              <w:top w:val="single" w:sz="4" w:space="0" w:color="auto"/>
              <w:left w:val="single" w:sz="4" w:space="0" w:color="auto"/>
            </w:tcBorders>
            <w:shd w:val="clear" w:color="auto" w:fill="FFFFFF"/>
            <w:vAlign w:val="center"/>
          </w:tcPr>
          <w:p w14:paraId="70D0683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Nhân sĩ, trí thức người DTTS</w:t>
            </w:r>
          </w:p>
        </w:tc>
        <w:tc>
          <w:tcPr>
            <w:tcW w:w="221" w:type="pct"/>
            <w:tcBorders>
              <w:top w:val="single" w:sz="4" w:space="0" w:color="auto"/>
              <w:left w:val="single" w:sz="4" w:space="0" w:color="auto"/>
            </w:tcBorders>
            <w:shd w:val="clear" w:color="auto" w:fill="FFFFFF"/>
            <w:vAlign w:val="center"/>
          </w:tcPr>
          <w:p w14:paraId="063B104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Người sản xuất, doanh nhân</w:t>
            </w:r>
          </w:p>
        </w:tc>
        <w:tc>
          <w:tcPr>
            <w:tcW w:w="188" w:type="pct"/>
            <w:tcBorders>
              <w:top w:val="single" w:sz="4" w:space="0" w:color="auto"/>
              <w:left w:val="single" w:sz="4" w:space="0" w:color="auto"/>
            </w:tcBorders>
            <w:shd w:val="clear" w:color="auto" w:fill="FFFFFF"/>
            <w:vAlign w:val="center"/>
          </w:tcPr>
          <w:p w14:paraId="22ED27A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Đảng viên</w:t>
            </w:r>
          </w:p>
        </w:tc>
        <w:tc>
          <w:tcPr>
            <w:tcW w:w="229" w:type="pct"/>
            <w:tcBorders>
              <w:top w:val="single" w:sz="4" w:space="0" w:color="auto"/>
              <w:left w:val="single" w:sz="4" w:space="0" w:color="auto"/>
            </w:tcBorders>
            <w:shd w:val="clear" w:color="auto" w:fill="FFFFFF"/>
            <w:vAlign w:val="center"/>
          </w:tcPr>
          <w:p w14:paraId="7F17D92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Thành phần khác</w:t>
            </w:r>
          </w:p>
        </w:tc>
        <w:tc>
          <w:tcPr>
            <w:tcW w:w="179" w:type="pct"/>
            <w:vMerge/>
            <w:tcBorders>
              <w:left w:val="single" w:sz="4" w:space="0" w:color="auto"/>
              <w:right w:val="single" w:sz="4" w:space="0" w:color="auto"/>
            </w:tcBorders>
            <w:shd w:val="clear" w:color="auto" w:fill="FFFFFF"/>
            <w:vAlign w:val="center"/>
          </w:tcPr>
          <w:p w14:paraId="50F3C8E6"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61CB00E4" w14:textId="77777777" w:rsidTr="00CB6325">
        <w:trPr>
          <w:trHeight w:val="20"/>
          <w:jc w:val="center"/>
        </w:trPr>
        <w:tc>
          <w:tcPr>
            <w:tcW w:w="153" w:type="pct"/>
            <w:tcBorders>
              <w:top w:val="single" w:sz="4" w:space="0" w:color="auto"/>
              <w:left w:val="single" w:sz="4" w:space="0" w:color="auto"/>
            </w:tcBorders>
            <w:shd w:val="clear" w:color="auto" w:fill="FFFFFF"/>
            <w:vAlign w:val="center"/>
          </w:tcPr>
          <w:p w14:paraId="440EE19B"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w:t>
            </w:r>
            <w:r w:rsidRPr="00AB0F15">
              <w:rPr>
                <w:rFonts w:ascii="Arial" w:hAnsi="Arial" w:cs="Arial"/>
                <w:i/>
                <w:iCs/>
                <w:color w:val="000000" w:themeColor="text1"/>
                <w:sz w:val="20"/>
                <w:szCs w:val="20"/>
                <w:lang w:val="en-GB"/>
              </w:rPr>
              <w:t>1</w:t>
            </w:r>
            <w:r w:rsidRPr="00AB0F15">
              <w:rPr>
                <w:rFonts w:ascii="Arial" w:hAnsi="Arial" w:cs="Arial"/>
                <w:i/>
                <w:iCs/>
                <w:color w:val="000000" w:themeColor="text1"/>
                <w:sz w:val="20"/>
                <w:szCs w:val="20"/>
              </w:rPr>
              <w:t>)</w:t>
            </w:r>
          </w:p>
        </w:tc>
        <w:tc>
          <w:tcPr>
            <w:tcW w:w="423" w:type="pct"/>
            <w:tcBorders>
              <w:top w:val="single" w:sz="4" w:space="0" w:color="auto"/>
              <w:left w:val="single" w:sz="4" w:space="0" w:color="auto"/>
            </w:tcBorders>
            <w:shd w:val="clear" w:color="auto" w:fill="FFFFFF"/>
            <w:vAlign w:val="center"/>
          </w:tcPr>
          <w:p w14:paraId="09F1BF9E"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(2)</w:t>
            </w:r>
          </w:p>
        </w:tc>
        <w:tc>
          <w:tcPr>
            <w:tcW w:w="277" w:type="pct"/>
            <w:tcBorders>
              <w:top w:val="single" w:sz="4" w:space="0" w:color="auto"/>
              <w:left w:val="single" w:sz="4" w:space="0" w:color="auto"/>
            </w:tcBorders>
            <w:shd w:val="clear" w:color="auto" w:fill="FFFFFF"/>
            <w:vAlign w:val="center"/>
          </w:tcPr>
          <w:p w14:paraId="1A50CEBE"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(3)</w:t>
            </w:r>
          </w:p>
        </w:tc>
        <w:tc>
          <w:tcPr>
            <w:tcW w:w="200" w:type="pct"/>
            <w:tcBorders>
              <w:top w:val="single" w:sz="4" w:space="0" w:color="auto"/>
              <w:left w:val="single" w:sz="4" w:space="0" w:color="auto"/>
            </w:tcBorders>
            <w:shd w:val="clear" w:color="auto" w:fill="FFFFFF"/>
            <w:vAlign w:val="center"/>
          </w:tcPr>
          <w:p w14:paraId="2918074C" w14:textId="77777777" w:rsidR="00AB0F15" w:rsidRPr="00AB0F15" w:rsidRDefault="00AB0F15" w:rsidP="00AB0F15">
            <w:pPr>
              <w:adjustRightInd w:val="0"/>
              <w:snapToGrid w:val="0"/>
              <w:jc w:val="center"/>
              <w:rPr>
                <w:rFonts w:ascii="Arial" w:hAnsi="Arial" w:cs="Arial"/>
                <w:i/>
                <w:iCs/>
                <w:color w:val="000000" w:themeColor="text1"/>
                <w:sz w:val="20"/>
                <w:szCs w:val="20"/>
                <w:lang w:val="en-GB"/>
              </w:rPr>
            </w:pPr>
            <w:r w:rsidRPr="00AB0F15">
              <w:rPr>
                <w:rFonts w:ascii="Arial" w:hAnsi="Arial" w:cs="Arial"/>
                <w:i/>
                <w:iCs/>
                <w:color w:val="000000" w:themeColor="text1"/>
                <w:sz w:val="20"/>
                <w:szCs w:val="20"/>
              </w:rPr>
              <w:t>(</w:t>
            </w:r>
            <w:r w:rsidRPr="00AB0F15">
              <w:rPr>
                <w:rFonts w:ascii="Arial" w:hAnsi="Arial" w:cs="Arial"/>
                <w:i/>
                <w:iCs/>
                <w:color w:val="000000" w:themeColor="text1"/>
                <w:sz w:val="20"/>
                <w:szCs w:val="20"/>
                <w:lang w:val="en-GB"/>
              </w:rPr>
              <w:t>4)</w:t>
            </w:r>
          </w:p>
        </w:tc>
        <w:tc>
          <w:tcPr>
            <w:tcW w:w="200" w:type="pct"/>
            <w:tcBorders>
              <w:top w:val="single" w:sz="4" w:space="0" w:color="auto"/>
              <w:left w:val="single" w:sz="4" w:space="0" w:color="auto"/>
            </w:tcBorders>
            <w:shd w:val="clear" w:color="auto" w:fill="FFFFFF"/>
            <w:vAlign w:val="center"/>
          </w:tcPr>
          <w:p w14:paraId="19DCB1E6"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(5)</w:t>
            </w:r>
          </w:p>
        </w:tc>
        <w:tc>
          <w:tcPr>
            <w:tcW w:w="155" w:type="pct"/>
            <w:tcBorders>
              <w:top w:val="single" w:sz="4" w:space="0" w:color="auto"/>
              <w:left w:val="single" w:sz="4" w:space="0" w:color="auto"/>
            </w:tcBorders>
            <w:shd w:val="clear" w:color="auto" w:fill="FFFFFF"/>
            <w:vAlign w:val="center"/>
          </w:tcPr>
          <w:p w14:paraId="42A17C60" w14:textId="77777777" w:rsidR="00AB0F15" w:rsidRPr="00AB0F15" w:rsidRDefault="00AB0F15" w:rsidP="00AB0F15">
            <w:pPr>
              <w:adjustRightInd w:val="0"/>
              <w:snapToGrid w:val="0"/>
              <w:jc w:val="center"/>
              <w:rPr>
                <w:rFonts w:ascii="Arial" w:hAnsi="Arial" w:cs="Arial"/>
                <w:i/>
                <w:iCs/>
                <w:color w:val="000000" w:themeColor="text1"/>
                <w:sz w:val="20"/>
                <w:szCs w:val="20"/>
                <w:lang w:val="en-GB"/>
              </w:rPr>
            </w:pPr>
            <w:r w:rsidRPr="00AB0F15">
              <w:rPr>
                <w:rFonts w:ascii="Arial" w:hAnsi="Arial" w:cs="Arial"/>
                <w:i/>
                <w:iCs/>
                <w:color w:val="000000" w:themeColor="text1"/>
                <w:sz w:val="20"/>
                <w:szCs w:val="20"/>
                <w:lang w:val="en-GB"/>
              </w:rPr>
              <w:t>(6)</w:t>
            </w:r>
          </w:p>
        </w:tc>
        <w:tc>
          <w:tcPr>
            <w:tcW w:w="209" w:type="pct"/>
            <w:tcBorders>
              <w:top w:val="single" w:sz="4" w:space="0" w:color="auto"/>
              <w:left w:val="single" w:sz="4" w:space="0" w:color="auto"/>
            </w:tcBorders>
            <w:shd w:val="clear" w:color="auto" w:fill="FFFFFF"/>
            <w:vAlign w:val="center"/>
          </w:tcPr>
          <w:p w14:paraId="482D5514"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(7)</w:t>
            </w:r>
          </w:p>
        </w:tc>
        <w:tc>
          <w:tcPr>
            <w:tcW w:w="388" w:type="pct"/>
            <w:tcBorders>
              <w:top w:val="single" w:sz="4" w:space="0" w:color="auto"/>
              <w:left w:val="single" w:sz="4" w:space="0" w:color="auto"/>
            </w:tcBorders>
            <w:shd w:val="clear" w:color="auto" w:fill="FFFFFF"/>
            <w:vAlign w:val="center"/>
          </w:tcPr>
          <w:p w14:paraId="0E25B0D1"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(8)</w:t>
            </w:r>
          </w:p>
        </w:tc>
        <w:tc>
          <w:tcPr>
            <w:tcW w:w="241" w:type="pct"/>
            <w:tcBorders>
              <w:top w:val="single" w:sz="4" w:space="0" w:color="auto"/>
              <w:left w:val="single" w:sz="4" w:space="0" w:color="auto"/>
            </w:tcBorders>
            <w:shd w:val="clear" w:color="auto" w:fill="FFFFFF"/>
            <w:vAlign w:val="center"/>
          </w:tcPr>
          <w:p w14:paraId="56FCFF84"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(9)</w:t>
            </w:r>
          </w:p>
        </w:tc>
        <w:tc>
          <w:tcPr>
            <w:tcW w:w="264" w:type="pct"/>
            <w:tcBorders>
              <w:top w:val="single" w:sz="4" w:space="0" w:color="auto"/>
              <w:left w:val="single" w:sz="4" w:space="0" w:color="auto"/>
            </w:tcBorders>
            <w:shd w:val="clear" w:color="auto" w:fill="FFFFFF"/>
            <w:vAlign w:val="center"/>
          </w:tcPr>
          <w:p w14:paraId="42E350A2"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(10)</w:t>
            </w:r>
          </w:p>
        </w:tc>
        <w:tc>
          <w:tcPr>
            <w:tcW w:w="264" w:type="pct"/>
            <w:tcBorders>
              <w:top w:val="single" w:sz="4" w:space="0" w:color="auto"/>
              <w:left w:val="single" w:sz="4" w:space="0" w:color="auto"/>
            </w:tcBorders>
            <w:shd w:val="clear" w:color="auto" w:fill="FFFFFF"/>
            <w:vAlign w:val="center"/>
          </w:tcPr>
          <w:p w14:paraId="25991CFD"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(11)</w:t>
            </w:r>
          </w:p>
        </w:tc>
        <w:tc>
          <w:tcPr>
            <w:tcW w:w="156" w:type="pct"/>
            <w:tcBorders>
              <w:top w:val="single" w:sz="4" w:space="0" w:color="auto"/>
              <w:left w:val="single" w:sz="4" w:space="0" w:color="auto"/>
            </w:tcBorders>
            <w:shd w:val="clear" w:color="auto" w:fill="FFFFFF"/>
            <w:vAlign w:val="center"/>
          </w:tcPr>
          <w:p w14:paraId="7DF9C9FB"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(12)</w:t>
            </w:r>
          </w:p>
        </w:tc>
        <w:tc>
          <w:tcPr>
            <w:tcW w:w="264" w:type="pct"/>
            <w:tcBorders>
              <w:top w:val="single" w:sz="4" w:space="0" w:color="auto"/>
              <w:left w:val="single" w:sz="4" w:space="0" w:color="auto"/>
            </w:tcBorders>
            <w:shd w:val="clear" w:color="auto" w:fill="FFFFFF"/>
            <w:vAlign w:val="center"/>
          </w:tcPr>
          <w:p w14:paraId="72C6AB99"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(13)</w:t>
            </w:r>
          </w:p>
        </w:tc>
        <w:tc>
          <w:tcPr>
            <w:tcW w:w="156" w:type="pct"/>
            <w:tcBorders>
              <w:top w:val="single" w:sz="4" w:space="0" w:color="auto"/>
              <w:left w:val="single" w:sz="4" w:space="0" w:color="auto"/>
            </w:tcBorders>
            <w:shd w:val="clear" w:color="auto" w:fill="FFFFFF"/>
            <w:vAlign w:val="center"/>
          </w:tcPr>
          <w:p w14:paraId="4AB211E1"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(14)</w:t>
            </w:r>
          </w:p>
        </w:tc>
        <w:tc>
          <w:tcPr>
            <w:tcW w:w="207" w:type="pct"/>
            <w:tcBorders>
              <w:top w:val="single" w:sz="4" w:space="0" w:color="auto"/>
              <w:left w:val="single" w:sz="4" w:space="0" w:color="auto"/>
            </w:tcBorders>
            <w:shd w:val="clear" w:color="auto" w:fill="FFFFFF"/>
            <w:vAlign w:val="center"/>
          </w:tcPr>
          <w:p w14:paraId="2C64C3F9"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(15)</w:t>
            </w:r>
          </w:p>
        </w:tc>
        <w:tc>
          <w:tcPr>
            <w:tcW w:w="197" w:type="pct"/>
            <w:tcBorders>
              <w:top w:val="single" w:sz="4" w:space="0" w:color="auto"/>
              <w:left w:val="single" w:sz="4" w:space="0" w:color="auto"/>
            </w:tcBorders>
            <w:shd w:val="clear" w:color="auto" w:fill="FFFFFF"/>
            <w:vAlign w:val="center"/>
          </w:tcPr>
          <w:p w14:paraId="30BEFC21"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(16)</w:t>
            </w:r>
          </w:p>
        </w:tc>
        <w:tc>
          <w:tcPr>
            <w:tcW w:w="215" w:type="pct"/>
            <w:tcBorders>
              <w:top w:val="single" w:sz="4" w:space="0" w:color="auto"/>
              <w:left w:val="single" w:sz="4" w:space="0" w:color="auto"/>
            </w:tcBorders>
            <w:shd w:val="clear" w:color="auto" w:fill="FFFFFF"/>
            <w:vAlign w:val="center"/>
          </w:tcPr>
          <w:p w14:paraId="29DB3B35"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(17)</w:t>
            </w:r>
          </w:p>
        </w:tc>
        <w:tc>
          <w:tcPr>
            <w:tcW w:w="214" w:type="pct"/>
            <w:tcBorders>
              <w:top w:val="single" w:sz="4" w:space="0" w:color="auto"/>
              <w:left w:val="single" w:sz="4" w:space="0" w:color="auto"/>
            </w:tcBorders>
            <w:shd w:val="clear" w:color="auto" w:fill="FFFFFF"/>
            <w:vAlign w:val="center"/>
          </w:tcPr>
          <w:p w14:paraId="5A7B2317"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(18)</w:t>
            </w:r>
          </w:p>
        </w:tc>
        <w:tc>
          <w:tcPr>
            <w:tcW w:w="221" w:type="pct"/>
            <w:tcBorders>
              <w:top w:val="single" w:sz="4" w:space="0" w:color="auto"/>
              <w:left w:val="single" w:sz="4" w:space="0" w:color="auto"/>
            </w:tcBorders>
            <w:shd w:val="clear" w:color="auto" w:fill="FFFFFF"/>
            <w:vAlign w:val="center"/>
          </w:tcPr>
          <w:p w14:paraId="40FE0418"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(19)</w:t>
            </w:r>
          </w:p>
        </w:tc>
        <w:tc>
          <w:tcPr>
            <w:tcW w:w="188" w:type="pct"/>
            <w:tcBorders>
              <w:top w:val="single" w:sz="4" w:space="0" w:color="auto"/>
              <w:left w:val="single" w:sz="4" w:space="0" w:color="auto"/>
            </w:tcBorders>
            <w:shd w:val="clear" w:color="auto" w:fill="FFFFFF"/>
            <w:vAlign w:val="center"/>
          </w:tcPr>
          <w:p w14:paraId="6BEFE548"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(20)</w:t>
            </w:r>
          </w:p>
        </w:tc>
        <w:tc>
          <w:tcPr>
            <w:tcW w:w="229" w:type="pct"/>
            <w:tcBorders>
              <w:top w:val="single" w:sz="4" w:space="0" w:color="auto"/>
              <w:left w:val="single" w:sz="4" w:space="0" w:color="auto"/>
            </w:tcBorders>
            <w:shd w:val="clear" w:color="auto" w:fill="FFFFFF"/>
            <w:vAlign w:val="center"/>
          </w:tcPr>
          <w:p w14:paraId="6D3BEFD1"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(21)</w:t>
            </w:r>
          </w:p>
        </w:tc>
        <w:tc>
          <w:tcPr>
            <w:tcW w:w="179" w:type="pct"/>
            <w:tcBorders>
              <w:top w:val="single" w:sz="4" w:space="0" w:color="auto"/>
              <w:left w:val="single" w:sz="4" w:space="0" w:color="auto"/>
              <w:right w:val="single" w:sz="4" w:space="0" w:color="auto"/>
            </w:tcBorders>
            <w:shd w:val="clear" w:color="auto" w:fill="FFFFFF"/>
            <w:vAlign w:val="center"/>
          </w:tcPr>
          <w:p w14:paraId="2F6C1E16"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(22)</w:t>
            </w:r>
          </w:p>
        </w:tc>
      </w:tr>
      <w:tr w:rsidR="00AB0F15" w:rsidRPr="00AB0F15" w14:paraId="795460AE" w14:textId="77777777" w:rsidTr="00CB6325">
        <w:trPr>
          <w:trHeight w:val="20"/>
          <w:jc w:val="center"/>
        </w:trPr>
        <w:tc>
          <w:tcPr>
            <w:tcW w:w="153" w:type="pct"/>
            <w:tcBorders>
              <w:top w:val="single" w:sz="4" w:space="0" w:color="auto"/>
              <w:left w:val="single" w:sz="4" w:space="0" w:color="auto"/>
            </w:tcBorders>
            <w:shd w:val="clear" w:color="auto" w:fill="FFFFFF"/>
            <w:vAlign w:val="center"/>
          </w:tcPr>
          <w:p w14:paraId="43EE0EE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1</w:t>
            </w:r>
          </w:p>
        </w:tc>
        <w:tc>
          <w:tcPr>
            <w:tcW w:w="423" w:type="pct"/>
            <w:tcBorders>
              <w:top w:val="single" w:sz="4" w:space="0" w:color="auto"/>
              <w:left w:val="single" w:sz="4" w:space="0" w:color="auto"/>
            </w:tcBorders>
            <w:shd w:val="clear" w:color="auto" w:fill="FFFFFF"/>
            <w:vAlign w:val="center"/>
          </w:tcPr>
          <w:p w14:paraId="1EBFB41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vAlign w:val="center"/>
          </w:tcPr>
          <w:p w14:paraId="3B6C212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tcBorders>
            <w:shd w:val="clear" w:color="auto" w:fill="FFFFFF"/>
            <w:vAlign w:val="center"/>
          </w:tcPr>
          <w:p w14:paraId="3E40D6B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tcBorders>
            <w:shd w:val="clear" w:color="auto" w:fill="FFFFFF"/>
            <w:vAlign w:val="center"/>
          </w:tcPr>
          <w:p w14:paraId="587A2CD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5" w:type="pct"/>
            <w:tcBorders>
              <w:top w:val="single" w:sz="4" w:space="0" w:color="auto"/>
              <w:left w:val="single" w:sz="4" w:space="0" w:color="auto"/>
            </w:tcBorders>
            <w:shd w:val="clear" w:color="auto" w:fill="FFFFFF"/>
            <w:vAlign w:val="center"/>
          </w:tcPr>
          <w:p w14:paraId="6217A97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9" w:type="pct"/>
            <w:tcBorders>
              <w:top w:val="single" w:sz="4" w:space="0" w:color="auto"/>
              <w:left w:val="single" w:sz="4" w:space="0" w:color="auto"/>
            </w:tcBorders>
            <w:shd w:val="clear" w:color="auto" w:fill="FFFFFF"/>
            <w:vAlign w:val="center"/>
          </w:tcPr>
          <w:p w14:paraId="40CE421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43CADEE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14:paraId="58D5F64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2355914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24B427D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14:paraId="2E68458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71404C9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14:paraId="4AC83DE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7" w:type="pct"/>
            <w:tcBorders>
              <w:top w:val="single" w:sz="4" w:space="0" w:color="auto"/>
              <w:left w:val="single" w:sz="4" w:space="0" w:color="auto"/>
            </w:tcBorders>
            <w:shd w:val="clear" w:color="auto" w:fill="FFFFFF"/>
            <w:vAlign w:val="center"/>
          </w:tcPr>
          <w:p w14:paraId="7EFBFED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7" w:type="pct"/>
            <w:tcBorders>
              <w:top w:val="single" w:sz="4" w:space="0" w:color="auto"/>
              <w:left w:val="single" w:sz="4" w:space="0" w:color="auto"/>
            </w:tcBorders>
            <w:shd w:val="clear" w:color="auto" w:fill="FFFFFF"/>
            <w:vAlign w:val="center"/>
          </w:tcPr>
          <w:p w14:paraId="246D61B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5" w:type="pct"/>
            <w:tcBorders>
              <w:top w:val="single" w:sz="4" w:space="0" w:color="auto"/>
              <w:left w:val="single" w:sz="4" w:space="0" w:color="auto"/>
            </w:tcBorders>
            <w:shd w:val="clear" w:color="auto" w:fill="FFFFFF"/>
            <w:vAlign w:val="center"/>
          </w:tcPr>
          <w:p w14:paraId="134A860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4" w:type="pct"/>
            <w:tcBorders>
              <w:top w:val="single" w:sz="4" w:space="0" w:color="auto"/>
              <w:left w:val="single" w:sz="4" w:space="0" w:color="auto"/>
            </w:tcBorders>
            <w:shd w:val="clear" w:color="auto" w:fill="FFFFFF"/>
            <w:vAlign w:val="center"/>
          </w:tcPr>
          <w:p w14:paraId="2D042DC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14:paraId="145E165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8" w:type="pct"/>
            <w:tcBorders>
              <w:top w:val="single" w:sz="4" w:space="0" w:color="auto"/>
              <w:left w:val="single" w:sz="4" w:space="0" w:color="auto"/>
            </w:tcBorders>
            <w:shd w:val="clear" w:color="auto" w:fill="FFFFFF"/>
            <w:vAlign w:val="center"/>
          </w:tcPr>
          <w:p w14:paraId="788B238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14:paraId="0CDDCBE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9" w:type="pct"/>
            <w:tcBorders>
              <w:top w:val="single" w:sz="4" w:space="0" w:color="auto"/>
              <w:left w:val="single" w:sz="4" w:space="0" w:color="auto"/>
              <w:right w:val="single" w:sz="4" w:space="0" w:color="auto"/>
            </w:tcBorders>
            <w:shd w:val="clear" w:color="auto" w:fill="FFFFFF"/>
            <w:vAlign w:val="center"/>
          </w:tcPr>
          <w:p w14:paraId="33E528A0"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4D891253" w14:textId="77777777" w:rsidTr="00CB6325">
        <w:trPr>
          <w:trHeight w:val="20"/>
          <w:jc w:val="center"/>
        </w:trPr>
        <w:tc>
          <w:tcPr>
            <w:tcW w:w="153" w:type="pct"/>
            <w:tcBorders>
              <w:top w:val="single" w:sz="4" w:space="0" w:color="auto"/>
              <w:left w:val="single" w:sz="4" w:space="0" w:color="auto"/>
            </w:tcBorders>
            <w:shd w:val="clear" w:color="auto" w:fill="FFFFFF"/>
            <w:vAlign w:val="center"/>
          </w:tcPr>
          <w:p w14:paraId="350DFC4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2</w:t>
            </w:r>
          </w:p>
        </w:tc>
        <w:tc>
          <w:tcPr>
            <w:tcW w:w="423" w:type="pct"/>
            <w:tcBorders>
              <w:top w:val="single" w:sz="4" w:space="0" w:color="auto"/>
              <w:left w:val="single" w:sz="4" w:space="0" w:color="auto"/>
            </w:tcBorders>
            <w:shd w:val="clear" w:color="auto" w:fill="FFFFFF"/>
            <w:vAlign w:val="center"/>
          </w:tcPr>
          <w:p w14:paraId="74932BF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vAlign w:val="center"/>
          </w:tcPr>
          <w:p w14:paraId="4D0B9C1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tcBorders>
            <w:shd w:val="clear" w:color="auto" w:fill="FFFFFF"/>
            <w:vAlign w:val="center"/>
          </w:tcPr>
          <w:p w14:paraId="516F2E7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tcBorders>
            <w:shd w:val="clear" w:color="auto" w:fill="FFFFFF"/>
            <w:vAlign w:val="center"/>
          </w:tcPr>
          <w:p w14:paraId="315743F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5" w:type="pct"/>
            <w:tcBorders>
              <w:top w:val="single" w:sz="4" w:space="0" w:color="auto"/>
              <w:left w:val="single" w:sz="4" w:space="0" w:color="auto"/>
            </w:tcBorders>
            <w:shd w:val="clear" w:color="auto" w:fill="FFFFFF"/>
            <w:vAlign w:val="center"/>
          </w:tcPr>
          <w:p w14:paraId="7BD7D47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9" w:type="pct"/>
            <w:tcBorders>
              <w:top w:val="single" w:sz="4" w:space="0" w:color="auto"/>
              <w:left w:val="single" w:sz="4" w:space="0" w:color="auto"/>
            </w:tcBorders>
            <w:shd w:val="clear" w:color="auto" w:fill="FFFFFF"/>
            <w:vAlign w:val="center"/>
          </w:tcPr>
          <w:p w14:paraId="21FEC2B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4581502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14:paraId="0CEDE32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1D30455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5FE0928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14:paraId="4561941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4B7C054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14:paraId="6FE398C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7" w:type="pct"/>
            <w:tcBorders>
              <w:top w:val="single" w:sz="4" w:space="0" w:color="auto"/>
              <w:left w:val="single" w:sz="4" w:space="0" w:color="auto"/>
            </w:tcBorders>
            <w:shd w:val="clear" w:color="auto" w:fill="FFFFFF"/>
            <w:vAlign w:val="center"/>
          </w:tcPr>
          <w:p w14:paraId="096A2E7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7" w:type="pct"/>
            <w:tcBorders>
              <w:top w:val="single" w:sz="4" w:space="0" w:color="auto"/>
              <w:left w:val="single" w:sz="4" w:space="0" w:color="auto"/>
            </w:tcBorders>
            <w:shd w:val="clear" w:color="auto" w:fill="FFFFFF"/>
            <w:vAlign w:val="center"/>
          </w:tcPr>
          <w:p w14:paraId="498663D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5" w:type="pct"/>
            <w:tcBorders>
              <w:top w:val="single" w:sz="4" w:space="0" w:color="auto"/>
              <w:left w:val="single" w:sz="4" w:space="0" w:color="auto"/>
            </w:tcBorders>
            <w:shd w:val="clear" w:color="auto" w:fill="FFFFFF"/>
            <w:vAlign w:val="center"/>
          </w:tcPr>
          <w:p w14:paraId="43B07D8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4" w:type="pct"/>
            <w:tcBorders>
              <w:top w:val="single" w:sz="4" w:space="0" w:color="auto"/>
              <w:left w:val="single" w:sz="4" w:space="0" w:color="auto"/>
            </w:tcBorders>
            <w:shd w:val="clear" w:color="auto" w:fill="FFFFFF"/>
            <w:vAlign w:val="center"/>
          </w:tcPr>
          <w:p w14:paraId="64CB8E4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14:paraId="701D765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8" w:type="pct"/>
            <w:tcBorders>
              <w:top w:val="single" w:sz="4" w:space="0" w:color="auto"/>
              <w:left w:val="single" w:sz="4" w:space="0" w:color="auto"/>
            </w:tcBorders>
            <w:shd w:val="clear" w:color="auto" w:fill="FFFFFF"/>
            <w:vAlign w:val="center"/>
          </w:tcPr>
          <w:p w14:paraId="35526EF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14:paraId="367858A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9" w:type="pct"/>
            <w:tcBorders>
              <w:top w:val="single" w:sz="4" w:space="0" w:color="auto"/>
              <w:left w:val="single" w:sz="4" w:space="0" w:color="auto"/>
              <w:right w:val="single" w:sz="4" w:space="0" w:color="auto"/>
            </w:tcBorders>
            <w:shd w:val="clear" w:color="auto" w:fill="FFFFFF"/>
            <w:vAlign w:val="center"/>
          </w:tcPr>
          <w:p w14:paraId="41ED7407"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02BCB0AC" w14:textId="77777777" w:rsidTr="00CB6325">
        <w:trPr>
          <w:trHeight w:val="20"/>
          <w:jc w:val="center"/>
        </w:trPr>
        <w:tc>
          <w:tcPr>
            <w:tcW w:w="153" w:type="pct"/>
            <w:tcBorders>
              <w:top w:val="single" w:sz="4" w:space="0" w:color="auto"/>
              <w:left w:val="single" w:sz="4" w:space="0" w:color="auto"/>
            </w:tcBorders>
            <w:shd w:val="clear" w:color="auto" w:fill="FFFFFF"/>
            <w:vAlign w:val="center"/>
          </w:tcPr>
          <w:p w14:paraId="1E90D59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14:paraId="355DE63B"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color w:val="000000" w:themeColor="text1"/>
                <w:sz w:val="20"/>
                <w:szCs w:val="20"/>
                <w:lang w:val="en-GB"/>
              </w:rPr>
              <w:t>………….</w:t>
            </w:r>
          </w:p>
        </w:tc>
        <w:tc>
          <w:tcPr>
            <w:tcW w:w="277" w:type="pct"/>
            <w:tcBorders>
              <w:top w:val="single" w:sz="4" w:space="0" w:color="auto"/>
              <w:left w:val="single" w:sz="4" w:space="0" w:color="auto"/>
            </w:tcBorders>
            <w:shd w:val="clear" w:color="auto" w:fill="FFFFFF"/>
            <w:vAlign w:val="center"/>
          </w:tcPr>
          <w:p w14:paraId="6E56350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tcBorders>
            <w:shd w:val="clear" w:color="auto" w:fill="FFFFFF"/>
            <w:vAlign w:val="center"/>
          </w:tcPr>
          <w:p w14:paraId="7C3C63D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tcBorders>
            <w:shd w:val="clear" w:color="auto" w:fill="FFFFFF"/>
            <w:vAlign w:val="center"/>
          </w:tcPr>
          <w:p w14:paraId="33CE3DE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5" w:type="pct"/>
            <w:tcBorders>
              <w:top w:val="single" w:sz="4" w:space="0" w:color="auto"/>
              <w:left w:val="single" w:sz="4" w:space="0" w:color="auto"/>
            </w:tcBorders>
            <w:shd w:val="clear" w:color="auto" w:fill="FFFFFF"/>
            <w:vAlign w:val="center"/>
          </w:tcPr>
          <w:p w14:paraId="0A291C2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9" w:type="pct"/>
            <w:tcBorders>
              <w:top w:val="single" w:sz="4" w:space="0" w:color="auto"/>
              <w:left w:val="single" w:sz="4" w:space="0" w:color="auto"/>
            </w:tcBorders>
            <w:shd w:val="clear" w:color="auto" w:fill="FFFFFF"/>
            <w:vAlign w:val="center"/>
          </w:tcPr>
          <w:p w14:paraId="6629290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5418DCB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14:paraId="58D8687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012D87F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4AC5A83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14:paraId="1BD2C9C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0094ACE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14:paraId="62B9847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7" w:type="pct"/>
            <w:tcBorders>
              <w:top w:val="single" w:sz="4" w:space="0" w:color="auto"/>
              <w:left w:val="single" w:sz="4" w:space="0" w:color="auto"/>
            </w:tcBorders>
            <w:shd w:val="clear" w:color="auto" w:fill="FFFFFF"/>
            <w:vAlign w:val="center"/>
          </w:tcPr>
          <w:p w14:paraId="021C8B3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7" w:type="pct"/>
            <w:tcBorders>
              <w:top w:val="single" w:sz="4" w:space="0" w:color="auto"/>
              <w:left w:val="single" w:sz="4" w:space="0" w:color="auto"/>
            </w:tcBorders>
            <w:shd w:val="clear" w:color="auto" w:fill="FFFFFF"/>
            <w:vAlign w:val="center"/>
          </w:tcPr>
          <w:p w14:paraId="1C14F60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5" w:type="pct"/>
            <w:tcBorders>
              <w:top w:val="single" w:sz="4" w:space="0" w:color="auto"/>
              <w:left w:val="single" w:sz="4" w:space="0" w:color="auto"/>
            </w:tcBorders>
            <w:shd w:val="clear" w:color="auto" w:fill="FFFFFF"/>
            <w:vAlign w:val="center"/>
          </w:tcPr>
          <w:p w14:paraId="6B2F1D7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4" w:type="pct"/>
            <w:tcBorders>
              <w:top w:val="single" w:sz="4" w:space="0" w:color="auto"/>
              <w:left w:val="single" w:sz="4" w:space="0" w:color="auto"/>
            </w:tcBorders>
            <w:shd w:val="clear" w:color="auto" w:fill="FFFFFF"/>
            <w:vAlign w:val="center"/>
          </w:tcPr>
          <w:p w14:paraId="098B6F6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14:paraId="453D630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8" w:type="pct"/>
            <w:tcBorders>
              <w:top w:val="single" w:sz="4" w:space="0" w:color="auto"/>
              <w:left w:val="single" w:sz="4" w:space="0" w:color="auto"/>
            </w:tcBorders>
            <w:shd w:val="clear" w:color="auto" w:fill="FFFFFF"/>
            <w:vAlign w:val="center"/>
          </w:tcPr>
          <w:p w14:paraId="5F0C447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14:paraId="74AAF23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9" w:type="pct"/>
            <w:tcBorders>
              <w:top w:val="single" w:sz="4" w:space="0" w:color="auto"/>
              <w:left w:val="single" w:sz="4" w:space="0" w:color="auto"/>
              <w:right w:val="single" w:sz="4" w:space="0" w:color="auto"/>
            </w:tcBorders>
            <w:shd w:val="clear" w:color="auto" w:fill="FFFFFF"/>
            <w:vAlign w:val="center"/>
          </w:tcPr>
          <w:p w14:paraId="5D1B7DF9"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1F61A40B" w14:textId="77777777" w:rsidTr="00CB6325">
        <w:trPr>
          <w:trHeight w:val="20"/>
          <w:jc w:val="center"/>
        </w:trPr>
        <w:tc>
          <w:tcPr>
            <w:tcW w:w="153" w:type="pct"/>
            <w:tcBorders>
              <w:top w:val="single" w:sz="4" w:space="0" w:color="auto"/>
              <w:left w:val="single" w:sz="4" w:space="0" w:color="auto"/>
              <w:bottom w:val="single" w:sz="4" w:space="0" w:color="auto"/>
            </w:tcBorders>
            <w:shd w:val="clear" w:color="auto" w:fill="FFFFFF"/>
            <w:vAlign w:val="center"/>
          </w:tcPr>
          <w:p w14:paraId="1BD2699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14:paraId="722974A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Tổng cộng</w:t>
            </w:r>
          </w:p>
        </w:tc>
        <w:tc>
          <w:tcPr>
            <w:tcW w:w="277" w:type="pct"/>
            <w:tcBorders>
              <w:top w:val="single" w:sz="4" w:space="0" w:color="auto"/>
              <w:left w:val="single" w:sz="4" w:space="0" w:color="auto"/>
              <w:bottom w:val="single" w:sz="4" w:space="0" w:color="auto"/>
            </w:tcBorders>
            <w:shd w:val="clear" w:color="auto" w:fill="FFFFFF"/>
            <w:vAlign w:val="center"/>
          </w:tcPr>
          <w:p w14:paraId="3B6E629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bottom w:val="single" w:sz="4" w:space="0" w:color="auto"/>
            </w:tcBorders>
            <w:shd w:val="clear" w:color="auto" w:fill="FFFFFF"/>
            <w:vAlign w:val="center"/>
          </w:tcPr>
          <w:p w14:paraId="14C864C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bottom w:val="single" w:sz="4" w:space="0" w:color="auto"/>
            </w:tcBorders>
            <w:shd w:val="clear" w:color="auto" w:fill="FFFFFF"/>
            <w:vAlign w:val="center"/>
          </w:tcPr>
          <w:p w14:paraId="66CE71F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14:paraId="18F7FF5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9" w:type="pct"/>
            <w:tcBorders>
              <w:top w:val="single" w:sz="4" w:space="0" w:color="auto"/>
              <w:left w:val="single" w:sz="4" w:space="0" w:color="auto"/>
              <w:bottom w:val="single" w:sz="4" w:space="0" w:color="auto"/>
            </w:tcBorders>
            <w:shd w:val="clear" w:color="auto" w:fill="FFFFFF"/>
            <w:vAlign w:val="center"/>
          </w:tcPr>
          <w:p w14:paraId="7D0C16F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14:paraId="53DA7B9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7FC52D8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14:paraId="4A7122D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14:paraId="7152309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14:paraId="791F5B0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14:paraId="42F35EA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14:paraId="0D82068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04234A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14:paraId="16EBA87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5" w:type="pct"/>
            <w:tcBorders>
              <w:top w:val="single" w:sz="4" w:space="0" w:color="auto"/>
              <w:left w:val="single" w:sz="4" w:space="0" w:color="auto"/>
              <w:bottom w:val="single" w:sz="4" w:space="0" w:color="auto"/>
            </w:tcBorders>
            <w:shd w:val="clear" w:color="auto" w:fill="FFFFFF"/>
            <w:vAlign w:val="center"/>
          </w:tcPr>
          <w:p w14:paraId="69A9B77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14:paraId="2EF1185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14:paraId="723FAAF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F8E3B5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14:paraId="5E8662D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14:paraId="648A0EAB" w14:textId="77777777" w:rsidR="00AB0F15" w:rsidRPr="00AB0F15" w:rsidRDefault="00AB0F15" w:rsidP="00AB0F15">
            <w:pPr>
              <w:adjustRightInd w:val="0"/>
              <w:snapToGrid w:val="0"/>
              <w:jc w:val="center"/>
              <w:rPr>
                <w:rFonts w:ascii="Arial" w:hAnsi="Arial" w:cs="Arial"/>
                <w:color w:val="000000" w:themeColor="text1"/>
                <w:sz w:val="20"/>
                <w:szCs w:val="20"/>
              </w:rPr>
            </w:pPr>
          </w:p>
        </w:tc>
      </w:tr>
    </w:tbl>
    <w:p w14:paraId="7FDEFF60" w14:textId="77777777" w:rsidR="00AB0F15" w:rsidRPr="00AB0F15" w:rsidRDefault="00AB0F15" w:rsidP="00AB0F15">
      <w:pPr>
        <w:adjustRightInd w:val="0"/>
        <w:snapToGrid w:val="0"/>
        <w:rPr>
          <w:rFonts w:ascii="Arial" w:hAnsi="Arial" w:cs="Arial"/>
          <w:color w:val="000000" w:themeColor="text1"/>
          <w:sz w:val="20"/>
          <w:szCs w:val="20"/>
        </w:rPr>
      </w:pPr>
    </w:p>
    <w:p w14:paraId="28F80DB9"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i/>
          <w:iCs/>
          <w:color w:val="000000" w:themeColor="text1"/>
          <w:sz w:val="20"/>
          <w:szCs w:val="20"/>
        </w:rPr>
        <w:t>Ghi chú:</w:t>
      </w:r>
    </w:p>
    <w:p w14:paraId="4F3331D2"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63" w:name="bookmark266"/>
      <w:bookmarkEnd w:id="263"/>
      <w:r w:rsidRPr="00AB0F15">
        <w:rPr>
          <w:rFonts w:ascii="Arial" w:hAnsi="Arial" w:cs="Arial"/>
          <w:color w:val="000000" w:themeColor="text1"/>
          <w:sz w:val="20"/>
          <w:szCs w:val="20"/>
        </w:rPr>
        <w:t>- Cột (6): Ghi cụ thể dân tộc của người có uy tín (NCUT), ví dụ; dân tộc Thái, Tày, Ê đê, Khmer,...</w:t>
      </w:r>
    </w:p>
    <w:p w14:paraId="7A0B274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64" w:name="bookmark267"/>
      <w:bookmarkEnd w:id="264"/>
      <w:r w:rsidRPr="00AB0F15">
        <w:rPr>
          <w:rFonts w:ascii="Arial" w:hAnsi="Arial" w:cs="Arial"/>
          <w:color w:val="000000" w:themeColor="text1"/>
          <w:sz w:val="20"/>
          <w:szCs w:val="20"/>
        </w:rPr>
        <w:t>- Cột (7): Ghi cụ thể thôn, bản, tổ dân phố.... nơi NCUT đang sinh sống, cư trú.</w:t>
      </w:r>
    </w:p>
    <w:p w14:paraId="18EF589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65" w:name="bookmark268"/>
      <w:bookmarkEnd w:id="265"/>
      <w:r w:rsidRPr="00AB0F15">
        <w:rPr>
          <w:rFonts w:ascii="Arial" w:hAnsi="Arial" w:cs="Arial"/>
          <w:color w:val="000000" w:themeColor="text1"/>
          <w:sz w:val="20"/>
          <w:szCs w:val="20"/>
        </w:rPr>
        <w:t>- Cột (8): Ghi cụ thể trình độ học vấn (Tiểu học, THCS, THPT)/trình độ chuyên môn (Trung cấp, Cao đẳng, đại học...).</w:t>
      </w:r>
    </w:p>
    <w:p w14:paraId="312570F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66" w:name="bookmark269"/>
      <w:bookmarkEnd w:id="266"/>
      <w:r w:rsidRPr="00AB0F15">
        <w:rPr>
          <w:rFonts w:ascii="Arial" w:hAnsi="Arial" w:cs="Arial"/>
          <w:color w:val="000000" w:themeColor="text1"/>
          <w:sz w:val="20"/>
          <w:szCs w:val="20"/>
        </w:rPr>
        <w:t>- Từ Cột (9) đến cột (21): Ghi cụ thể thành phần của NCUT, ví dụ: Già làng, Trưởng thôn, Trưởng ban công tác mặt trận thôn, Bí thư Chi bộ...</w:t>
      </w:r>
      <w:r w:rsidRPr="00AB0F15">
        <w:rPr>
          <w:rFonts w:ascii="Arial" w:hAnsi="Arial" w:cs="Arial"/>
          <w:color w:val="000000" w:themeColor="text1"/>
          <w:sz w:val="20"/>
          <w:szCs w:val="20"/>
        </w:rPr>
        <w:br w:type="page"/>
      </w:r>
    </w:p>
    <w:p w14:paraId="046AA539" w14:textId="77777777" w:rsidR="00AB0F15" w:rsidRPr="00AB0F15" w:rsidRDefault="00AB0F15" w:rsidP="00AB0F15">
      <w:pPr>
        <w:adjustRightInd w:val="0"/>
        <w:snapToGrid w:val="0"/>
        <w:jc w:val="right"/>
        <w:rPr>
          <w:rFonts w:ascii="Arial" w:hAnsi="Arial" w:cs="Arial"/>
          <w:b/>
          <w:bCs/>
          <w:color w:val="000000" w:themeColor="text1"/>
          <w:sz w:val="20"/>
          <w:szCs w:val="20"/>
          <w:lang w:val="en-GB"/>
        </w:rPr>
      </w:pPr>
      <w:r w:rsidRPr="00AB0F15">
        <w:rPr>
          <w:rFonts w:ascii="Arial" w:hAnsi="Arial" w:cs="Arial"/>
          <w:b/>
          <w:bCs/>
          <w:color w:val="000000" w:themeColor="text1"/>
          <w:sz w:val="20"/>
          <w:szCs w:val="20"/>
          <w:lang w:val="en-GB"/>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B0F15" w:rsidRPr="00AB0F15" w14:paraId="06CF8AAD" w14:textId="77777777" w:rsidTr="00CB6325">
        <w:tc>
          <w:tcPr>
            <w:tcW w:w="2500" w:type="pct"/>
          </w:tcPr>
          <w:p w14:paraId="0A511CC1"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color w:val="000000" w:themeColor="text1"/>
                <w:sz w:val="20"/>
                <w:szCs w:val="20"/>
                <w:lang w:val="en-GB"/>
              </w:rPr>
              <w:t>ỦY BAN NHÂN DÂN TỈNH…..</w:t>
            </w:r>
            <w:r w:rsidRPr="00AB0F15">
              <w:rPr>
                <w:rFonts w:ascii="Arial" w:hAnsi="Arial" w:cs="Arial"/>
                <w:color w:val="000000" w:themeColor="text1"/>
                <w:sz w:val="20"/>
                <w:szCs w:val="20"/>
                <w:lang w:val="en-GB"/>
              </w:rPr>
              <w:br/>
            </w:r>
            <w:r w:rsidRPr="00AB0F15">
              <w:rPr>
                <w:rFonts w:ascii="Arial" w:hAnsi="Arial" w:cs="Arial"/>
                <w:b/>
                <w:bCs/>
                <w:color w:val="000000" w:themeColor="text1"/>
                <w:sz w:val="20"/>
                <w:szCs w:val="20"/>
                <w:lang w:val="en-GB"/>
              </w:rPr>
              <w:t>ỦY BAN NHÂN DÂN XÃ…..</w:t>
            </w:r>
            <w:r w:rsidRPr="00AB0F15">
              <w:rPr>
                <w:rFonts w:ascii="Arial" w:hAnsi="Arial" w:cs="Arial"/>
                <w:color w:val="000000" w:themeColor="text1"/>
                <w:sz w:val="20"/>
                <w:szCs w:val="20"/>
                <w:lang w:val="en-GB"/>
              </w:rPr>
              <w:br/>
            </w:r>
            <w:r w:rsidRPr="00AB0F15">
              <w:rPr>
                <w:rFonts w:ascii="Arial" w:hAnsi="Arial" w:cs="Arial"/>
                <w:color w:val="000000" w:themeColor="text1"/>
                <w:sz w:val="20"/>
                <w:szCs w:val="20"/>
                <w:vertAlign w:val="superscript"/>
                <w:lang w:val="en-GB"/>
              </w:rPr>
              <w:t>______</w:t>
            </w:r>
          </w:p>
        </w:tc>
        <w:tc>
          <w:tcPr>
            <w:tcW w:w="2500" w:type="pct"/>
          </w:tcPr>
          <w:p w14:paraId="64C8CF8F"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b/>
                <w:bCs/>
                <w:color w:val="000000" w:themeColor="text1"/>
                <w:sz w:val="20"/>
                <w:szCs w:val="20"/>
                <w:lang w:val="en-GB"/>
              </w:rPr>
              <w:t>CỘNG HÒA XÃ HỘI CHỦ NGHĨA VIỆT NAM</w:t>
            </w:r>
            <w:r w:rsidRPr="00AB0F15">
              <w:rPr>
                <w:rFonts w:ascii="Arial" w:hAnsi="Arial" w:cs="Arial"/>
                <w:b/>
                <w:bCs/>
                <w:color w:val="000000" w:themeColor="text1"/>
                <w:sz w:val="20"/>
                <w:szCs w:val="20"/>
                <w:lang w:val="en-GB"/>
              </w:rPr>
              <w:br/>
              <w:t>Độc lập – Tự do – Hạnh phúc</w:t>
            </w:r>
            <w:r w:rsidRPr="00AB0F15">
              <w:rPr>
                <w:rFonts w:ascii="Arial" w:hAnsi="Arial" w:cs="Arial"/>
                <w:color w:val="000000" w:themeColor="text1"/>
                <w:sz w:val="20"/>
                <w:szCs w:val="20"/>
                <w:lang w:val="en-GB"/>
              </w:rPr>
              <w:br/>
            </w:r>
            <w:r w:rsidRPr="00AB0F15">
              <w:rPr>
                <w:rFonts w:ascii="Arial" w:hAnsi="Arial" w:cs="Arial"/>
                <w:color w:val="000000" w:themeColor="text1"/>
                <w:sz w:val="20"/>
                <w:szCs w:val="20"/>
                <w:vertAlign w:val="superscript"/>
                <w:lang w:val="en-GB"/>
              </w:rPr>
              <w:t>___________</w:t>
            </w:r>
          </w:p>
        </w:tc>
      </w:tr>
    </w:tbl>
    <w:p w14:paraId="6307CDA3" w14:textId="77777777" w:rsidR="00AB0F15" w:rsidRPr="00AB0F15" w:rsidRDefault="00AB0F15" w:rsidP="00AB0F15">
      <w:pPr>
        <w:adjustRightInd w:val="0"/>
        <w:snapToGrid w:val="0"/>
        <w:jc w:val="center"/>
        <w:rPr>
          <w:rFonts w:ascii="Arial" w:hAnsi="Arial" w:cs="Arial"/>
          <w:b/>
          <w:bCs/>
          <w:color w:val="000000" w:themeColor="text1"/>
          <w:sz w:val="20"/>
          <w:szCs w:val="20"/>
          <w:lang w:val="en-GB"/>
        </w:rPr>
      </w:pPr>
    </w:p>
    <w:p w14:paraId="3D68C84C" w14:textId="77777777" w:rsidR="00AB0F15" w:rsidRPr="00AB0F15" w:rsidRDefault="00AB0F15" w:rsidP="00AB0F15">
      <w:pPr>
        <w:adjustRightInd w:val="0"/>
        <w:snapToGrid w:val="0"/>
        <w:jc w:val="center"/>
        <w:rPr>
          <w:rFonts w:ascii="Arial" w:hAnsi="Arial" w:cs="Arial"/>
          <w:b/>
          <w:bCs/>
          <w:color w:val="000000" w:themeColor="text1"/>
          <w:sz w:val="20"/>
          <w:szCs w:val="20"/>
          <w:lang w:val="en-GB"/>
        </w:rPr>
      </w:pPr>
    </w:p>
    <w:p w14:paraId="77D8DC8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b/>
          <w:bCs/>
          <w:color w:val="000000" w:themeColor="text1"/>
          <w:sz w:val="20"/>
          <w:szCs w:val="20"/>
        </w:rPr>
        <w:t>T</w:t>
      </w:r>
      <w:r w:rsidRPr="00AB0F15">
        <w:rPr>
          <w:rFonts w:ascii="Arial" w:hAnsi="Arial" w:cs="Arial"/>
          <w:b/>
          <w:bCs/>
          <w:color w:val="000000" w:themeColor="text1"/>
          <w:sz w:val="20"/>
          <w:szCs w:val="20"/>
          <w:lang w:val="en-GB"/>
        </w:rPr>
        <w:t>Ổ</w:t>
      </w:r>
      <w:r w:rsidRPr="00AB0F15">
        <w:rPr>
          <w:rFonts w:ascii="Arial" w:hAnsi="Arial" w:cs="Arial"/>
          <w:b/>
          <w:bCs/>
          <w:color w:val="000000" w:themeColor="text1"/>
          <w:sz w:val="20"/>
          <w:szCs w:val="20"/>
        </w:rPr>
        <w:t>NG HỢP DANH SÁCH</w:t>
      </w:r>
    </w:p>
    <w:p w14:paraId="55912DD7" w14:textId="77777777" w:rsidR="00AB0F15" w:rsidRPr="00AB0F15" w:rsidRDefault="00AB0F15" w:rsidP="00AB0F15">
      <w:pPr>
        <w:adjustRightInd w:val="0"/>
        <w:snapToGrid w:val="0"/>
        <w:jc w:val="center"/>
        <w:rPr>
          <w:rFonts w:ascii="Arial" w:hAnsi="Arial" w:cs="Arial"/>
          <w:b/>
          <w:bCs/>
          <w:color w:val="000000" w:themeColor="text1"/>
          <w:sz w:val="20"/>
          <w:szCs w:val="20"/>
        </w:rPr>
      </w:pPr>
      <w:r w:rsidRPr="00AB0F15">
        <w:rPr>
          <w:rFonts w:ascii="Arial" w:hAnsi="Arial" w:cs="Arial"/>
          <w:b/>
          <w:bCs/>
          <w:color w:val="000000" w:themeColor="text1"/>
          <w:sz w:val="20"/>
          <w:szCs w:val="20"/>
        </w:rPr>
        <w:t>Đề nghị đưa ra khỏi danh sách và thay thế, bổ sung người có uy tín trong đồng bào dân tộc thiểu số...</w:t>
      </w:r>
    </w:p>
    <w:p w14:paraId="3D986241" w14:textId="77777777" w:rsidR="00AB0F15" w:rsidRPr="00AB0F15" w:rsidRDefault="00AB0F15" w:rsidP="00AB0F15">
      <w:pPr>
        <w:adjustRightInd w:val="0"/>
        <w:snapToGrid w:val="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16"/>
        <w:gridCol w:w="996"/>
        <w:gridCol w:w="781"/>
        <w:gridCol w:w="564"/>
        <w:gridCol w:w="572"/>
        <w:gridCol w:w="572"/>
        <w:gridCol w:w="586"/>
        <w:gridCol w:w="650"/>
        <w:gridCol w:w="1147"/>
        <w:gridCol w:w="527"/>
        <w:gridCol w:w="1004"/>
        <w:gridCol w:w="1161"/>
        <w:gridCol w:w="580"/>
        <w:gridCol w:w="580"/>
        <w:gridCol w:w="583"/>
        <w:gridCol w:w="591"/>
        <w:gridCol w:w="653"/>
        <w:gridCol w:w="1161"/>
        <w:gridCol w:w="541"/>
        <w:gridCol w:w="385"/>
      </w:tblGrid>
      <w:tr w:rsidR="00AB0F15" w:rsidRPr="00AB0F15" w14:paraId="26265DE6" w14:textId="77777777" w:rsidTr="00CB6325">
        <w:trPr>
          <w:trHeight w:val="20"/>
          <w:jc w:val="center"/>
        </w:trPr>
        <w:tc>
          <w:tcPr>
            <w:tcW w:w="113" w:type="pct"/>
            <w:vMerge w:val="restart"/>
            <w:tcBorders>
              <w:top w:val="single" w:sz="4" w:space="0" w:color="auto"/>
              <w:left w:val="single" w:sz="4" w:space="0" w:color="auto"/>
            </w:tcBorders>
            <w:shd w:val="clear" w:color="auto" w:fill="FFFFFF"/>
            <w:vAlign w:val="center"/>
          </w:tcPr>
          <w:p w14:paraId="19FE269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TT</w:t>
            </w:r>
          </w:p>
        </w:tc>
        <w:tc>
          <w:tcPr>
            <w:tcW w:w="2292" w:type="pct"/>
            <w:gridSpan w:val="9"/>
            <w:tcBorders>
              <w:top w:val="single" w:sz="4" w:space="0" w:color="auto"/>
              <w:left w:val="single" w:sz="4" w:space="0" w:color="auto"/>
            </w:tcBorders>
            <w:shd w:val="clear" w:color="auto" w:fill="FFFFFF"/>
            <w:vAlign w:val="center"/>
          </w:tcPr>
          <w:p w14:paraId="461B339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DANH SÁCH NCUT ĐƯA RA</w:t>
            </w:r>
          </w:p>
        </w:tc>
        <w:tc>
          <w:tcPr>
            <w:tcW w:w="2457" w:type="pct"/>
            <w:gridSpan w:val="9"/>
            <w:tcBorders>
              <w:top w:val="single" w:sz="4" w:space="0" w:color="auto"/>
              <w:left w:val="single" w:sz="4" w:space="0" w:color="auto"/>
            </w:tcBorders>
            <w:shd w:val="clear" w:color="auto" w:fill="FFFFFF"/>
            <w:vAlign w:val="center"/>
          </w:tcPr>
          <w:p w14:paraId="1C960AC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DANH SÁCH NCUT THAY THẾ, BỔ SUNG</w:t>
            </w:r>
          </w:p>
        </w:tc>
        <w:tc>
          <w:tcPr>
            <w:tcW w:w="138" w:type="pct"/>
            <w:vMerge w:val="restart"/>
            <w:tcBorders>
              <w:top w:val="single" w:sz="4" w:space="0" w:color="auto"/>
              <w:left w:val="single" w:sz="4" w:space="0" w:color="auto"/>
              <w:right w:val="single" w:sz="4" w:space="0" w:color="auto"/>
            </w:tcBorders>
            <w:shd w:val="clear" w:color="auto" w:fill="FFFFFF"/>
            <w:vAlign w:val="center"/>
          </w:tcPr>
          <w:p w14:paraId="4329657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Ghi chú</w:t>
            </w:r>
          </w:p>
        </w:tc>
      </w:tr>
      <w:tr w:rsidR="00AB0F15" w:rsidRPr="00AB0F15" w14:paraId="2F49EFEE" w14:textId="77777777" w:rsidTr="00CB6325">
        <w:trPr>
          <w:trHeight w:val="20"/>
          <w:jc w:val="center"/>
        </w:trPr>
        <w:tc>
          <w:tcPr>
            <w:tcW w:w="113" w:type="pct"/>
            <w:vMerge/>
            <w:tcBorders>
              <w:left w:val="single" w:sz="4" w:space="0" w:color="auto"/>
            </w:tcBorders>
            <w:shd w:val="clear" w:color="auto" w:fill="FFFFFF"/>
            <w:vAlign w:val="center"/>
          </w:tcPr>
          <w:p w14:paraId="28ED07F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57" w:type="pct"/>
            <w:vMerge w:val="restart"/>
            <w:tcBorders>
              <w:top w:val="single" w:sz="4" w:space="0" w:color="auto"/>
              <w:left w:val="single" w:sz="4" w:space="0" w:color="auto"/>
            </w:tcBorders>
            <w:shd w:val="clear" w:color="auto" w:fill="FFFFFF"/>
            <w:vAlign w:val="center"/>
          </w:tcPr>
          <w:p w14:paraId="2857462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Họ tên NCUT</w:t>
            </w:r>
          </w:p>
        </w:tc>
        <w:tc>
          <w:tcPr>
            <w:tcW w:w="687" w:type="pct"/>
            <w:gridSpan w:val="3"/>
            <w:tcBorders>
              <w:top w:val="single" w:sz="4" w:space="0" w:color="auto"/>
              <w:left w:val="single" w:sz="4" w:space="0" w:color="auto"/>
            </w:tcBorders>
            <w:shd w:val="clear" w:color="auto" w:fill="FFFFFF"/>
            <w:vAlign w:val="center"/>
          </w:tcPr>
          <w:p w14:paraId="372C1613"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Năm sinh</w:t>
            </w:r>
          </w:p>
        </w:tc>
        <w:tc>
          <w:tcPr>
            <w:tcW w:w="205" w:type="pct"/>
            <w:vMerge w:val="restart"/>
            <w:tcBorders>
              <w:top w:val="single" w:sz="4" w:space="0" w:color="auto"/>
              <w:left w:val="single" w:sz="4" w:space="0" w:color="auto"/>
            </w:tcBorders>
            <w:shd w:val="clear" w:color="auto" w:fill="FFFFFF"/>
            <w:vAlign w:val="center"/>
          </w:tcPr>
          <w:p w14:paraId="315795B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Dân tộc</w:t>
            </w:r>
          </w:p>
        </w:tc>
        <w:tc>
          <w:tcPr>
            <w:tcW w:w="210" w:type="pct"/>
            <w:vMerge w:val="restart"/>
            <w:tcBorders>
              <w:top w:val="single" w:sz="4" w:space="0" w:color="auto"/>
              <w:left w:val="single" w:sz="4" w:space="0" w:color="auto"/>
            </w:tcBorders>
            <w:shd w:val="clear" w:color="auto" w:fill="FFFFFF"/>
            <w:vAlign w:val="center"/>
          </w:tcPr>
          <w:p w14:paraId="08168963"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Nơi cư trú</w:t>
            </w:r>
            <w:r w:rsidRPr="00AB0F15">
              <w:rPr>
                <w:rFonts w:ascii="Arial" w:hAnsi="Arial" w:cs="Arial"/>
                <w:color w:val="000000" w:themeColor="text1"/>
                <w:sz w:val="20"/>
                <w:szCs w:val="20"/>
                <w:lang w:val="en-GB"/>
              </w:rPr>
              <w:t xml:space="preserve"> </w:t>
            </w:r>
            <w:r w:rsidRPr="00AB0F15">
              <w:rPr>
                <w:rFonts w:ascii="Arial" w:hAnsi="Arial" w:cs="Arial"/>
                <w:color w:val="000000" w:themeColor="text1"/>
                <w:sz w:val="20"/>
                <w:szCs w:val="20"/>
              </w:rPr>
              <w:t>(thôn)</w:t>
            </w:r>
          </w:p>
        </w:tc>
        <w:tc>
          <w:tcPr>
            <w:tcW w:w="233" w:type="pct"/>
            <w:vMerge w:val="restart"/>
            <w:tcBorders>
              <w:top w:val="single" w:sz="4" w:space="0" w:color="auto"/>
              <w:left w:val="single" w:sz="4" w:space="0" w:color="auto"/>
            </w:tcBorders>
            <w:shd w:val="clear" w:color="auto" w:fill="FFFFFF"/>
            <w:vAlign w:val="center"/>
          </w:tcPr>
          <w:p w14:paraId="63A14586"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Thành phần</w:t>
            </w:r>
            <w:r w:rsidRPr="00AB0F15">
              <w:rPr>
                <w:rFonts w:ascii="Arial" w:hAnsi="Arial" w:cs="Arial"/>
                <w:color w:val="000000" w:themeColor="text1"/>
                <w:sz w:val="20"/>
                <w:szCs w:val="20"/>
                <w:lang w:val="en-GB"/>
              </w:rPr>
              <w:t xml:space="preserve"> </w:t>
            </w:r>
            <w:r w:rsidRPr="00AB0F15">
              <w:rPr>
                <w:rFonts w:ascii="Arial" w:hAnsi="Arial" w:cs="Arial"/>
                <w:color w:val="000000" w:themeColor="text1"/>
                <w:sz w:val="20"/>
                <w:szCs w:val="20"/>
              </w:rPr>
              <w:t>NCUT</w:t>
            </w:r>
          </w:p>
        </w:tc>
        <w:tc>
          <w:tcPr>
            <w:tcW w:w="411" w:type="pct"/>
            <w:vMerge w:val="restart"/>
            <w:tcBorders>
              <w:top w:val="single" w:sz="4" w:space="0" w:color="auto"/>
              <w:left w:val="single" w:sz="4" w:space="0" w:color="auto"/>
            </w:tcBorders>
            <w:shd w:val="clear" w:color="auto" w:fill="FFFFFF"/>
            <w:vAlign w:val="center"/>
          </w:tcPr>
          <w:p w14:paraId="3CF5061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Trình độ học vấn/chuyên môn</w:t>
            </w:r>
          </w:p>
        </w:tc>
        <w:tc>
          <w:tcPr>
            <w:tcW w:w="189" w:type="pct"/>
            <w:vMerge w:val="restart"/>
            <w:tcBorders>
              <w:top w:val="single" w:sz="4" w:space="0" w:color="auto"/>
              <w:left w:val="single" w:sz="4" w:space="0" w:color="auto"/>
            </w:tcBorders>
            <w:shd w:val="clear" w:color="auto" w:fill="FFFFFF"/>
            <w:vAlign w:val="center"/>
          </w:tcPr>
          <w:p w14:paraId="1EF8579C"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Lý do đưa</w:t>
            </w:r>
            <w:r w:rsidRPr="00AB0F15">
              <w:rPr>
                <w:rFonts w:ascii="Arial" w:hAnsi="Arial" w:cs="Arial"/>
                <w:color w:val="000000" w:themeColor="text1"/>
                <w:sz w:val="20"/>
                <w:szCs w:val="20"/>
                <w:lang w:val="en-GB"/>
              </w:rPr>
              <w:t xml:space="preserve"> </w:t>
            </w:r>
            <w:r w:rsidRPr="00AB0F15">
              <w:rPr>
                <w:rFonts w:ascii="Arial" w:hAnsi="Arial" w:cs="Arial"/>
                <w:color w:val="000000" w:themeColor="text1"/>
                <w:sz w:val="20"/>
                <w:szCs w:val="20"/>
              </w:rPr>
              <w:t>ra</w:t>
            </w:r>
          </w:p>
        </w:tc>
        <w:tc>
          <w:tcPr>
            <w:tcW w:w="360" w:type="pct"/>
            <w:vMerge w:val="restart"/>
            <w:tcBorders>
              <w:top w:val="single" w:sz="4" w:space="0" w:color="auto"/>
              <w:left w:val="single" w:sz="4" w:space="0" w:color="auto"/>
            </w:tcBorders>
            <w:shd w:val="clear" w:color="auto" w:fill="FFFFFF"/>
            <w:vAlign w:val="center"/>
          </w:tcPr>
          <w:p w14:paraId="3845C3A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Họ tên NCUT</w:t>
            </w:r>
          </w:p>
        </w:tc>
        <w:tc>
          <w:tcPr>
            <w:tcW w:w="832" w:type="pct"/>
            <w:gridSpan w:val="3"/>
            <w:tcBorders>
              <w:top w:val="single" w:sz="4" w:space="0" w:color="auto"/>
              <w:left w:val="single" w:sz="4" w:space="0" w:color="auto"/>
            </w:tcBorders>
            <w:shd w:val="clear" w:color="auto" w:fill="FFFFFF"/>
            <w:vAlign w:val="center"/>
          </w:tcPr>
          <w:p w14:paraId="6770B30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Năm sinh</w:t>
            </w:r>
          </w:p>
        </w:tc>
        <w:tc>
          <w:tcPr>
            <w:tcW w:w="209" w:type="pct"/>
            <w:vMerge w:val="restart"/>
            <w:tcBorders>
              <w:top w:val="single" w:sz="4" w:space="0" w:color="auto"/>
              <w:left w:val="single" w:sz="4" w:space="0" w:color="auto"/>
            </w:tcBorders>
            <w:shd w:val="clear" w:color="auto" w:fill="FFFFFF"/>
            <w:vAlign w:val="center"/>
          </w:tcPr>
          <w:p w14:paraId="699175C0"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Dân tộc</w:t>
            </w:r>
          </w:p>
        </w:tc>
        <w:tc>
          <w:tcPr>
            <w:tcW w:w="212" w:type="pct"/>
            <w:vMerge w:val="restart"/>
            <w:tcBorders>
              <w:top w:val="single" w:sz="4" w:space="0" w:color="auto"/>
              <w:left w:val="single" w:sz="4" w:space="0" w:color="auto"/>
            </w:tcBorders>
            <w:shd w:val="clear" w:color="auto" w:fill="FFFFFF"/>
            <w:vAlign w:val="center"/>
          </w:tcPr>
          <w:p w14:paraId="0C5F2EE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Nơi cư trú (thôn)</w:t>
            </w:r>
          </w:p>
        </w:tc>
        <w:tc>
          <w:tcPr>
            <w:tcW w:w="234" w:type="pct"/>
            <w:vMerge w:val="restart"/>
            <w:tcBorders>
              <w:top w:val="single" w:sz="4" w:space="0" w:color="auto"/>
              <w:left w:val="single" w:sz="4" w:space="0" w:color="auto"/>
            </w:tcBorders>
            <w:shd w:val="clear" w:color="auto" w:fill="FFFFFF"/>
            <w:vAlign w:val="center"/>
          </w:tcPr>
          <w:p w14:paraId="3A9719D4"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Thành phầ</w:t>
            </w:r>
            <w:r w:rsidRPr="00AB0F15">
              <w:rPr>
                <w:rFonts w:ascii="Arial" w:hAnsi="Arial" w:cs="Arial"/>
                <w:color w:val="000000" w:themeColor="text1"/>
                <w:sz w:val="20"/>
                <w:szCs w:val="20"/>
                <w:lang w:val="en-GB"/>
              </w:rPr>
              <w:t xml:space="preserve">n </w:t>
            </w:r>
            <w:r w:rsidRPr="00AB0F15">
              <w:rPr>
                <w:rFonts w:ascii="Arial" w:hAnsi="Arial" w:cs="Arial"/>
                <w:color w:val="000000" w:themeColor="text1"/>
                <w:sz w:val="20"/>
                <w:szCs w:val="20"/>
              </w:rPr>
              <w:t>NCUT</w:t>
            </w:r>
          </w:p>
        </w:tc>
        <w:tc>
          <w:tcPr>
            <w:tcW w:w="416" w:type="pct"/>
            <w:vMerge w:val="restart"/>
            <w:tcBorders>
              <w:top w:val="single" w:sz="4" w:space="0" w:color="auto"/>
              <w:left w:val="single" w:sz="4" w:space="0" w:color="auto"/>
            </w:tcBorders>
            <w:shd w:val="clear" w:color="auto" w:fill="FFFFFF"/>
            <w:vAlign w:val="center"/>
          </w:tcPr>
          <w:p w14:paraId="51C69F8C"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Trình độ học vấn/chuyên môn</w:t>
            </w:r>
          </w:p>
        </w:tc>
        <w:tc>
          <w:tcPr>
            <w:tcW w:w="194" w:type="pct"/>
            <w:vMerge w:val="restart"/>
            <w:tcBorders>
              <w:top w:val="single" w:sz="4" w:space="0" w:color="auto"/>
              <w:left w:val="single" w:sz="4" w:space="0" w:color="auto"/>
            </w:tcBorders>
            <w:shd w:val="clear" w:color="auto" w:fill="FFFFFF"/>
            <w:vAlign w:val="center"/>
          </w:tcPr>
          <w:p w14:paraId="4BE3AD4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Lý do thay thế, bổ sung</w:t>
            </w:r>
          </w:p>
        </w:tc>
        <w:tc>
          <w:tcPr>
            <w:tcW w:w="138" w:type="pct"/>
            <w:vMerge/>
            <w:tcBorders>
              <w:left w:val="single" w:sz="4" w:space="0" w:color="auto"/>
              <w:right w:val="single" w:sz="4" w:space="0" w:color="auto"/>
            </w:tcBorders>
            <w:shd w:val="clear" w:color="auto" w:fill="FFFFFF"/>
            <w:vAlign w:val="center"/>
          </w:tcPr>
          <w:p w14:paraId="787B5A73"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70FFD213" w14:textId="77777777" w:rsidTr="00CB6325">
        <w:trPr>
          <w:trHeight w:val="20"/>
          <w:jc w:val="center"/>
        </w:trPr>
        <w:tc>
          <w:tcPr>
            <w:tcW w:w="113" w:type="pct"/>
            <w:vMerge/>
            <w:tcBorders>
              <w:left w:val="single" w:sz="4" w:space="0" w:color="auto"/>
            </w:tcBorders>
            <w:shd w:val="clear" w:color="auto" w:fill="FFFFFF"/>
            <w:vAlign w:val="center"/>
          </w:tcPr>
          <w:p w14:paraId="4286449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57" w:type="pct"/>
            <w:vMerge/>
            <w:tcBorders>
              <w:left w:val="single" w:sz="4" w:space="0" w:color="auto"/>
            </w:tcBorders>
            <w:shd w:val="clear" w:color="auto" w:fill="FFFFFF"/>
            <w:vAlign w:val="center"/>
          </w:tcPr>
          <w:p w14:paraId="340156F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14:paraId="327288A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Tổng (3=4+5)</w:t>
            </w:r>
          </w:p>
        </w:tc>
        <w:tc>
          <w:tcPr>
            <w:tcW w:w="202" w:type="pct"/>
            <w:tcBorders>
              <w:top w:val="single" w:sz="4" w:space="0" w:color="auto"/>
              <w:left w:val="single" w:sz="4" w:space="0" w:color="auto"/>
            </w:tcBorders>
            <w:shd w:val="clear" w:color="auto" w:fill="FFFFFF"/>
            <w:vAlign w:val="center"/>
          </w:tcPr>
          <w:p w14:paraId="6EF1C569"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Nam</w:t>
            </w:r>
          </w:p>
        </w:tc>
        <w:tc>
          <w:tcPr>
            <w:tcW w:w="205" w:type="pct"/>
            <w:tcBorders>
              <w:top w:val="single" w:sz="4" w:space="0" w:color="auto"/>
              <w:left w:val="single" w:sz="4" w:space="0" w:color="auto"/>
            </w:tcBorders>
            <w:shd w:val="clear" w:color="auto" w:fill="FFFFFF"/>
            <w:vAlign w:val="center"/>
          </w:tcPr>
          <w:p w14:paraId="4C2F3D50"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Nữ</w:t>
            </w:r>
          </w:p>
        </w:tc>
        <w:tc>
          <w:tcPr>
            <w:tcW w:w="205" w:type="pct"/>
            <w:vMerge/>
            <w:tcBorders>
              <w:left w:val="single" w:sz="4" w:space="0" w:color="auto"/>
            </w:tcBorders>
            <w:shd w:val="clear" w:color="auto" w:fill="FFFFFF"/>
            <w:vAlign w:val="center"/>
          </w:tcPr>
          <w:p w14:paraId="4B4FFCC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0" w:type="pct"/>
            <w:vMerge/>
            <w:tcBorders>
              <w:left w:val="single" w:sz="4" w:space="0" w:color="auto"/>
            </w:tcBorders>
            <w:shd w:val="clear" w:color="auto" w:fill="FFFFFF"/>
            <w:vAlign w:val="center"/>
          </w:tcPr>
          <w:p w14:paraId="56A0580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3" w:type="pct"/>
            <w:vMerge/>
            <w:tcBorders>
              <w:left w:val="single" w:sz="4" w:space="0" w:color="auto"/>
            </w:tcBorders>
            <w:shd w:val="clear" w:color="auto" w:fill="FFFFFF"/>
            <w:vAlign w:val="center"/>
          </w:tcPr>
          <w:p w14:paraId="605DA4D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1" w:type="pct"/>
            <w:vMerge/>
            <w:tcBorders>
              <w:left w:val="single" w:sz="4" w:space="0" w:color="auto"/>
            </w:tcBorders>
            <w:shd w:val="clear" w:color="auto" w:fill="FFFFFF"/>
            <w:vAlign w:val="center"/>
          </w:tcPr>
          <w:p w14:paraId="03898A9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9" w:type="pct"/>
            <w:vMerge/>
            <w:tcBorders>
              <w:left w:val="single" w:sz="4" w:space="0" w:color="auto"/>
            </w:tcBorders>
            <w:shd w:val="clear" w:color="auto" w:fill="FFFFFF"/>
            <w:vAlign w:val="center"/>
          </w:tcPr>
          <w:p w14:paraId="4E96D5C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60" w:type="pct"/>
            <w:vMerge/>
            <w:tcBorders>
              <w:left w:val="single" w:sz="4" w:space="0" w:color="auto"/>
            </w:tcBorders>
            <w:shd w:val="clear" w:color="auto" w:fill="FFFFFF"/>
            <w:vAlign w:val="center"/>
          </w:tcPr>
          <w:p w14:paraId="0B9487C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6" w:type="pct"/>
            <w:tcBorders>
              <w:top w:val="single" w:sz="4" w:space="0" w:color="auto"/>
              <w:left w:val="single" w:sz="4" w:space="0" w:color="auto"/>
            </w:tcBorders>
            <w:shd w:val="clear" w:color="auto" w:fill="FFFFFF"/>
            <w:vAlign w:val="center"/>
          </w:tcPr>
          <w:p w14:paraId="5C2A2F5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Tổng (12=13+14)</w:t>
            </w:r>
          </w:p>
        </w:tc>
        <w:tc>
          <w:tcPr>
            <w:tcW w:w="208" w:type="pct"/>
            <w:tcBorders>
              <w:top w:val="single" w:sz="4" w:space="0" w:color="auto"/>
              <w:left w:val="single" w:sz="4" w:space="0" w:color="auto"/>
            </w:tcBorders>
            <w:shd w:val="clear" w:color="auto" w:fill="FFFFFF"/>
            <w:vAlign w:val="center"/>
          </w:tcPr>
          <w:p w14:paraId="59661595"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Nam</w:t>
            </w:r>
          </w:p>
        </w:tc>
        <w:tc>
          <w:tcPr>
            <w:tcW w:w="208" w:type="pct"/>
            <w:tcBorders>
              <w:top w:val="single" w:sz="4" w:space="0" w:color="auto"/>
              <w:left w:val="single" w:sz="4" w:space="0" w:color="auto"/>
            </w:tcBorders>
            <w:shd w:val="clear" w:color="auto" w:fill="FFFFFF"/>
            <w:vAlign w:val="center"/>
          </w:tcPr>
          <w:p w14:paraId="3C56E93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Nữ</w:t>
            </w:r>
          </w:p>
        </w:tc>
        <w:tc>
          <w:tcPr>
            <w:tcW w:w="209" w:type="pct"/>
            <w:vMerge/>
            <w:tcBorders>
              <w:left w:val="single" w:sz="4" w:space="0" w:color="auto"/>
            </w:tcBorders>
            <w:shd w:val="clear" w:color="auto" w:fill="FFFFFF"/>
            <w:vAlign w:val="center"/>
          </w:tcPr>
          <w:p w14:paraId="6D3CE48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2" w:type="pct"/>
            <w:vMerge/>
            <w:tcBorders>
              <w:left w:val="single" w:sz="4" w:space="0" w:color="auto"/>
            </w:tcBorders>
            <w:shd w:val="clear" w:color="auto" w:fill="FFFFFF"/>
            <w:vAlign w:val="center"/>
          </w:tcPr>
          <w:p w14:paraId="5416EB5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4" w:type="pct"/>
            <w:vMerge/>
            <w:tcBorders>
              <w:left w:val="single" w:sz="4" w:space="0" w:color="auto"/>
            </w:tcBorders>
            <w:shd w:val="clear" w:color="auto" w:fill="FFFFFF"/>
            <w:vAlign w:val="center"/>
          </w:tcPr>
          <w:p w14:paraId="0E4EAD7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6" w:type="pct"/>
            <w:vMerge/>
            <w:tcBorders>
              <w:left w:val="single" w:sz="4" w:space="0" w:color="auto"/>
            </w:tcBorders>
            <w:shd w:val="clear" w:color="auto" w:fill="FFFFFF"/>
            <w:vAlign w:val="center"/>
          </w:tcPr>
          <w:p w14:paraId="7B62622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4" w:type="pct"/>
            <w:vMerge/>
            <w:tcBorders>
              <w:left w:val="single" w:sz="4" w:space="0" w:color="auto"/>
            </w:tcBorders>
            <w:shd w:val="clear" w:color="auto" w:fill="FFFFFF"/>
            <w:vAlign w:val="center"/>
          </w:tcPr>
          <w:p w14:paraId="085D93B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38" w:type="pct"/>
            <w:vMerge/>
            <w:tcBorders>
              <w:left w:val="single" w:sz="4" w:space="0" w:color="auto"/>
              <w:right w:val="single" w:sz="4" w:space="0" w:color="auto"/>
            </w:tcBorders>
            <w:shd w:val="clear" w:color="auto" w:fill="FFFFFF"/>
            <w:vAlign w:val="center"/>
          </w:tcPr>
          <w:p w14:paraId="08F9C4CE"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1C047F79" w14:textId="77777777" w:rsidTr="00CB6325">
        <w:trPr>
          <w:trHeight w:val="20"/>
          <w:jc w:val="center"/>
        </w:trPr>
        <w:tc>
          <w:tcPr>
            <w:tcW w:w="113" w:type="pct"/>
            <w:tcBorders>
              <w:top w:val="single" w:sz="4" w:space="0" w:color="auto"/>
              <w:left w:val="single" w:sz="4" w:space="0" w:color="auto"/>
            </w:tcBorders>
            <w:shd w:val="clear" w:color="auto" w:fill="FFFFFF"/>
            <w:vAlign w:val="center"/>
          </w:tcPr>
          <w:p w14:paraId="212B086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w:t>
            </w:r>
            <w:r w:rsidRPr="00AB0F15">
              <w:rPr>
                <w:rFonts w:ascii="Arial" w:hAnsi="Arial" w:cs="Arial"/>
                <w:i/>
                <w:iCs/>
                <w:color w:val="000000" w:themeColor="text1"/>
                <w:sz w:val="20"/>
                <w:szCs w:val="20"/>
                <w:lang w:val="en-GB"/>
              </w:rPr>
              <w:t>1</w:t>
            </w:r>
            <w:r w:rsidRPr="00AB0F15">
              <w:rPr>
                <w:rFonts w:ascii="Arial" w:hAnsi="Arial" w:cs="Arial"/>
                <w:i/>
                <w:iCs/>
                <w:color w:val="000000" w:themeColor="text1"/>
                <w:sz w:val="20"/>
                <w:szCs w:val="20"/>
              </w:rPr>
              <w:t>)</w:t>
            </w:r>
          </w:p>
        </w:tc>
        <w:tc>
          <w:tcPr>
            <w:tcW w:w="357" w:type="pct"/>
            <w:tcBorders>
              <w:top w:val="single" w:sz="4" w:space="0" w:color="auto"/>
              <w:left w:val="single" w:sz="4" w:space="0" w:color="auto"/>
            </w:tcBorders>
            <w:shd w:val="clear" w:color="auto" w:fill="FFFFFF"/>
            <w:vAlign w:val="center"/>
          </w:tcPr>
          <w:p w14:paraId="0AEF4299"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(2)</w:t>
            </w:r>
          </w:p>
        </w:tc>
        <w:tc>
          <w:tcPr>
            <w:tcW w:w="280" w:type="pct"/>
            <w:tcBorders>
              <w:top w:val="single" w:sz="4" w:space="0" w:color="auto"/>
              <w:left w:val="single" w:sz="4" w:space="0" w:color="auto"/>
            </w:tcBorders>
            <w:shd w:val="clear" w:color="auto" w:fill="FFFFFF"/>
            <w:vAlign w:val="center"/>
          </w:tcPr>
          <w:p w14:paraId="17DAAAD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(3)</w:t>
            </w:r>
          </w:p>
        </w:tc>
        <w:tc>
          <w:tcPr>
            <w:tcW w:w="202" w:type="pct"/>
            <w:tcBorders>
              <w:top w:val="single" w:sz="4" w:space="0" w:color="auto"/>
              <w:left w:val="single" w:sz="4" w:space="0" w:color="auto"/>
            </w:tcBorders>
            <w:shd w:val="clear" w:color="auto" w:fill="FFFFFF"/>
            <w:vAlign w:val="center"/>
          </w:tcPr>
          <w:p w14:paraId="3AD9E4D5"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w:t>
            </w:r>
            <w:r w:rsidRPr="00AB0F15">
              <w:rPr>
                <w:rFonts w:ascii="Arial" w:hAnsi="Arial" w:cs="Arial"/>
                <w:i/>
                <w:iCs/>
                <w:color w:val="000000" w:themeColor="text1"/>
                <w:sz w:val="20"/>
                <w:szCs w:val="20"/>
                <w:lang w:val="en-GB"/>
              </w:rPr>
              <w:t>4)</w:t>
            </w:r>
          </w:p>
        </w:tc>
        <w:tc>
          <w:tcPr>
            <w:tcW w:w="205" w:type="pct"/>
            <w:tcBorders>
              <w:top w:val="single" w:sz="4" w:space="0" w:color="auto"/>
              <w:left w:val="single" w:sz="4" w:space="0" w:color="auto"/>
            </w:tcBorders>
            <w:shd w:val="clear" w:color="auto" w:fill="FFFFFF"/>
            <w:vAlign w:val="center"/>
          </w:tcPr>
          <w:p w14:paraId="542CA595"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(5)</w:t>
            </w:r>
          </w:p>
        </w:tc>
        <w:tc>
          <w:tcPr>
            <w:tcW w:w="205" w:type="pct"/>
            <w:tcBorders>
              <w:top w:val="single" w:sz="4" w:space="0" w:color="auto"/>
              <w:left w:val="single" w:sz="4" w:space="0" w:color="auto"/>
            </w:tcBorders>
            <w:shd w:val="clear" w:color="auto" w:fill="FFFFFF"/>
            <w:vAlign w:val="center"/>
          </w:tcPr>
          <w:p w14:paraId="4FD915A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lang w:val="en-GB"/>
              </w:rPr>
              <w:t>(6)</w:t>
            </w:r>
          </w:p>
        </w:tc>
        <w:tc>
          <w:tcPr>
            <w:tcW w:w="210" w:type="pct"/>
            <w:tcBorders>
              <w:top w:val="single" w:sz="4" w:space="0" w:color="auto"/>
              <w:left w:val="single" w:sz="4" w:space="0" w:color="auto"/>
            </w:tcBorders>
            <w:shd w:val="clear" w:color="auto" w:fill="FFFFFF"/>
            <w:vAlign w:val="center"/>
          </w:tcPr>
          <w:p w14:paraId="562171C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(7)</w:t>
            </w:r>
          </w:p>
        </w:tc>
        <w:tc>
          <w:tcPr>
            <w:tcW w:w="233" w:type="pct"/>
            <w:tcBorders>
              <w:top w:val="single" w:sz="4" w:space="0" w:color="auto"/>
              <w:left w:val="single" w:sz="4" w:space="0" w:color="auto"/>
            </w:tcBorders>
            <w:shd w:val="clear" w:color="auto" w:fill="FFFFFF"/>
            <w:vAlign w:val="center"/>
          </w:tcPr>
          <w:p w14:paraId="5C17AB26"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(8)</w:t>
            </w:r>
          </w:p>
        </w:tc>
        <w:tc>
          <w:tcPr>
            <w:tcW w:w="411" w:type="pct"/>
            <w:tcBorders>
              <w:top w:val="single" w:sz="4" w:space="0" w:color="auto"/>
              <w:left w:val="single" w:sz="4" w:space="0" w:color="auto"/>
            </w:tcBorders>
            <w:shd w:val="clear" w:color="auto" w:fill="FFFFFF"/>
            <w:vAlign w:val="center"/>
          </w:tcPr>
          <w:p w14:paraId="130DBD4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(9)</w:t>
            </w:r>
          </w:p>
        </w:tc>
        <w:tc>
          <w:tcPr>
            <w:tcW w:w="189" w:type="pct"/>
            <w:tcBorders>
              <w:top w:val="single" w:sz="4" w:space="0" w:color="auto"/>
              <w:left w:val="single" w:sz="4" w:space="0" w:color="auto"/>
            </w:tcBorders>
            <w:shd w:val="clear" w:color="auto" w:fill="FFFFFF"/>
            <w:vAlign w:val="center"/>
          </w:tcPr>
          <w:p w14:paraId="11240D6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(10)</w:t>
            </w:r>
          </w:p>
        </w:tc>
        <w:tc>
          <w:tcPr>
            <w:tcW w:w="360" w:type="pct"/>
            <w:tcBorders>
              <w:top w:val="single" w:sz="4" w:space="0" w:color="auto"/>
              <w:left w:val="single" w:sz="4" w:space="0" w:color="auto"/>
            </w:tcBorders>
            <w:shd w:val="clear" w:color="auto" w:fill="FFFFFF"/>
            <w:vAlign w:val="center"/>
          </w:tcPr>
          <w:p w14:paraId="2F235833"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(11)</w:t>
            </w:r>
          </w:p>
        </w:tc>
        <w:tc>
          <w:tcPr>
            <w:tcW w:w="416" w:type="pct"/>
            <w:tcBorders>
              <w:top w:val="single" w:sz="4" w:space="0" w:color="auto"/>
              <w:left w:val="single" w:sz="4" w:space="0" w:color="auto"/>
            </w:tcBorders>
            <w:shd w:val="clear" w:color="auto" w:fill="FFFFFF"/>
            <w:vAlign w:val="center"/>
          </w:tcPr>
          <w:p w14:paraId="79FB7B4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(12)</w:t>
            </w:r>
          </w:p>
        </w:tc>
        <w:tc>
          <w:tcPr>
            <w:tcW w:w="208" w:type="pct"/>
            <w:tcBorders>
              <w:top w:val="single" w:sz="4" w:space="0" w:color="auto"/>
              <w:left w:val="single" w:sz="4" w:space="0" w:color="auto"/>
            </w:tcBorders>
            <w:shd w:val="clear" w:color="auto" w:fill="FFFFFF"/>
            <w:vAlign w:val="center"/>
          </w:tcPr>
          <w:p w14:paraId="3FB67D49"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(13)</w:t>
            </w:r>
          </w:p>
        </w:tc>
        <w:tc>
          <w:tcPr>
            <w:tcW w:w="208" w:type="pct"/>
            <w:tcBorders>
              <w:top w:val="single" w:sz="4" w:space="0" w:color="auto"/>
              <w:left w:val="single" w:sz="4" w:space="0" w:color="auto"/>
            </w:tcBorders>
            <w:shd w:val="clear" w:color="auto" w:fill="FFFFFF"/>
            <w:vAlign w:val="center"/>
          </w:tcPr>
          <w:p w14:paraId="56F12F76"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(14)</w:t>
            </w:r>
          </w:p>
        </w:tc>
        <w:tc>
          <w:tcPr>
            <w:tcW w:w="209" w:type="pct"/>
            <w:tcBorders>
              <w:top w:val="single" w:sz="4" w:space="0" w:color="auto"/>
              <w:left w:val="single" w:sz="4" w:space="0" w:color="auto"/>
            </w:tcBorders>
            <w:shd w:val="clear" w:color="auto" w:fill="FFFFFF"/>
            <w:vAlign w:val="center"/>
          </w:tcPr>
          <w:p w14:paraId="7DB6A8D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(15)</w:t>
            </w:r>
          </w:p>
        </w:tc>
        <w:tc>
          <w:tcPr>
            <w:tcW w:w="212" w:type="pct"/>
            <w:tcBorders>
              <w:top w:val="single" w:sz="4" w:space="0" w:color="auto"/>
              <w:left w:val="single" w:sz="4" w:space="0" w:color="auto"/>
            </w:tcBorders>
            <w:shd w:val="clear" w:color="auto" w:fill="FFFFFF"/>
            <w:vAlign w:val="center"/>
          </w:tcPr>
          <w:p w14:paraId="637749C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(16)</w:t>
            </w:r>
          </w:p>
        </w:tc>
        <w:tc>
          <w:tcPr>
            <w:tcW w:w="234" w:type="pct"/>
            <w:tcBorders>
              <w:top w:val="single" w:sz="4" w:space="0" w:color="auto"/>
              <w:left w:val="single" w:sz="4" w:space="0" w:color="auto"/>
            </w:tcBorders>
            <w:shd w:val="clear" w:color="auto" w:fill="FFFFFF"/>
            <w:vAlign w:val="center"/>
          </w:tcPr>
          <w:p w14:paraId="7256D1E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(17)</w:t>
            </w:r>
          </w:p>
        </w:tc>
        <w:tc>
          <w:tcPr>
            <w:tcW w:w="416" w:type="pct"/>
            <w:tcBorders>
              <w:top w:val="single" w:sz="4" w:space="0" w:color="auto"/>
              <w:left w:val="single" w:sz="4" w:space="0" w:color="auto"/>
            </w:tcBorders>
            <w:shd w:val="clear" w:color="auto" w:fill="FFFFFF"/>
            <w:vAlign w:val="center"/>
          </w:tcPr>
          <w:p w14:paraId="07C0617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(18)</w:t>
            </w:r>
          </w:p>
        </w:tc>
        <w:tc>
          <w:tcPr>
            <w:tcW w:w="194" w:type="pct"/>
            <w:tcBorders>
              <w:top w:val="single" w:sz="4" w:space="0" w:color="auto"/>
              <w:left w:val="single" w:sz="4" w:space="0" w:color="auto"/>
            </w:tcBorders>
            <w:shd w:val="clear" w:color="auto" w:fill="FFFFFF"/>
            <w:vAlign w:val="center"/>
          </w:tcPr>
          <w:p w14:paraId="7A68E3E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(19)</w:t>
            </w:r>
          </w:p>
        </w:tc>
        <w:tc>
          <w:tcPr>
            <w:tcW w:w="138" w:type="pct"/>
            <w:tcBorders>
              <w:top w:val="single" w:sz="4" w:space="0" w:color="auto"/>
              <w:left w:val="single" w:sz="4" w:space="0" w:color="auto"/>
              <w:right w:val="single" w:sz="4" w:space="0" w:color="auto"/>
            </w:tcBorders>
            <w:shd w:val="clear" w:color="auto" w:fill="FFFFFF"/>
            <w:vAlign w:val="center"/>
          </w:tcPr>
          <w:p w14:paraId="24FD146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(20)</w:t>
            </w:r>
          </w:p>
        </w:tc>
      </w:tr>
      <w:tr w:rsidR="00AB0F15" w:rsidRPr="00AB0F15" w14:paraId="64183878" w14:textId="77777777" w:rsidTr="00CB6325">
        <w:trPr>
          <w:trHeight w:val="20"/>
          <w:jc w:val="center"/>
        </w:trPr>
        <w:tc>
          <w:tcPr>
            <w:tcW w:w="113" w:type="pct"/>
            <w:tcBorders>
              <w:top w:val="single" w:sz="4" w:space="0" w:color="auto"/>
              <w:left w:val="single" w:sz="4" w:space="0" w:color="auto"/>
            </w:tcBorders>
            <w:shd w:val="clear" w:color="auto" w:fill="FFFFFF"/>
            <w:vAlign w:val="center"/>
          </w:tcPr>
          <w:p w14:paraId="739B067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1</w:t>
            </w:r>
          </w:p>
        </w:tc>
        <w:tc>
          <w:tcPr>
            <w:tcW w:w="357" w:type="pct"/>
            <w:tcBorders>
              <w:top w:val="single" w:sz="4" w:space="0" w:color="auto"/>
              <w:left w:val="single" w:sz="4" w:space="0" w:color="auto"/>
            </w:tcBorders>
            <w:shd w:val="clear" w:color="auto" w:fill="FFFFFF"/>
            <w:vAlign w:val="center"/>
          </w:tcPr>
          <w:p w14:paraId="1D5313D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14:paraId="172BE8A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2" w:type="pct"/>
            <w:tcBorders>
              <w:top w:val="single" w:sz="4" w:space="0" w:color="auto"/>
              <w:left w:val="single" w:sz="4" w:space="0" w:color="auto"/>
            </w:tcBorders>
            <w:shd w:val="clear" w:color="auto" w:fill="FFFFFF"/>
            <w:vAlign w:val="center"/>
          </w:tcPr>
          <w:p w14:paraId="0A89438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5" w:type="pct"/>
            <w:tcBorders>
              <w:top w:val="single" w:sz="4" w:space="0" w:color="auto"/>
              <w:left w:val="single" w:sz="4" w:space="0" w:color="auto"/>
            </w:tcBorders>
            <w:shd w:val="clear" w:color="auto" w:fill="FFFFFF"/>
            <w:vAlign w:val="center"/>
          </w:tcPr>
          <w:p w14:paraId="4EF1863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5" w:type="pct"/>
            <w:tcBorders>
              <w:top w:val="single" w:sz="4" w:space="0" w:color="auto"/>
              <w:left w:val="single" w:sz="4" w:space="0" w:color="auto"/>
            </w:tcBorders>
            <w:shd w:val="clear" w:color="auto" w:fill="FFFFFF"/>
            <w:vAlign w:val="center"/>
          </w:tcPr>
          <w:p w14:paraId="22B6A77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0" w:type="pct"/>
            <w:tcBorders>
              <w:top w:val="single" w:sz="4" w:space="0" w:color="auto"/>
              <w:left w:val="single" w:sz="4" w:space="0" w:color="auto"/>
            </w:tcBorders>
            <w:shd w:val="clear" w:color="auto" w:fill="FFFFFF"/>
            <w:vAlign w:val="center"/>
          </w:tcPr>
          <w:p w14:paraId="5443AF5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43AA630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vAlign w:val="center"/>
          </w:tcPr>
          <w:p w14:paraId="7AA6469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9" w:type="pct"/>
            <w:tcBorders>
              <w:top w:val="single" w:sz="4" w:space="0" w:color="auto"/>
              <w:left w:val="single" w:sz="4" w:space="0" w:color="auto"/>
            </w:tcBorders>
            <w:shd w:val="clear" w:color="auto" w:fill="FFFFFF"/>
            <w:vAlign w:val="center"/>
          </w:tcPr>
          <w:p w14:paraId="57EE94B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14:paraId="76CB7775"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color w:val="000000" w:themeColor="text1"/>
                <w:sz w:val="20"/>
                <w:szCs w:val="20"/>
                <w:lang w:val="en-GB"/>
              </w:rPr>
              <w:t>…………..</w:t>
            </w:r>
          </w:p>
        </w:tc>
        <w:tc>
          <w:tcPr>
            <w:tcW w:w="416" w:type="pct"/>
            <w:tcBorders>
              <w:top w:val="single" w:sz="4" w:space="0" w:color="auto"/>
              <w:left w:val="single" w:sz="4" w:space="0" w:color="auto"/>
            </w:tcBorders>
            <w:shd w:val="clear" w:color="auto" w:fill="FFFFFF"/>
            <w:vAlign w:val="center"/>
          </w:tcPr>
          <w:p w14:paraId="76B2BAF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tcBorders>
            <w:shd w:val="clear" w:color="auto" w:fill="FFFFFF"/>
            <w:vAlign w:val="center"/>
          </w:tcPr>
          <w:p w14:paraId="41BA77B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tcBorders>
            <w:shd w:val="clear" w:color="auto" w:fill="FFFFFF"/>
            <w:vAlign w:val="center"/>
          </w:tcPr>
          <w:p w14:paraId="298F319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9" w:type="pct"/>
            <w:tcBorders>
              <w:top w:val="single" w:sz="4" w:space="0" w:color="auto"/>
              <w:left w:val="single" w:sz="4" w:space="0" w:color="auto"/>
            </w:tcBorders>
            <w:shd w:val="clear" w:color="auto" w:fill="FFFFFF"/>
            <w:vAlign w:val="center"/>
          </w:tcPr>
          <w:p w14:paraId="756E821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2" w:type="pct"/>
            <w:tcBorders>
              <w:top w:val="single" w:sz="4" w:space="0" w:color="auto"/>
              <w:left w:val="single" w:sz="4" w:space="0" w:color="auto"/>
            </w:tcBorders>
            <w:shd w:val="clear" w:color="auto" w:fill="FFFFFF"/>
            <w:vAlign w:val="center"/>
          </w:tcPr>
          <w:p w14:paraId="2B80849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vAlign w:val="center"/>
          </w:tcPr>
          <w:p w14:paraId="7C6B7A8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6" w:type="pct"/>
            <w:tcBorders>
              <w:top w:val="single" w:sz="4" w:space="0" w:color="auto"/>
              <w:left w:val="single" w:sz="4" w:space="0" w:color="auto"/>
            </w:tcBorders>
            <w:shd w:val="clear" w:color="auto" w:fill="FFFFFF"/>
            <w:vAlign w:val="center"/>
          </w:tcPr>
          <w:p w14:paraId="42489FE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4" w:type="pct"/>
            <w:tcBorders>
              <w:top w:val="single" w:sz="4" w:space="0" w:color="auto"/>
              <w:left w:val="single" w:sz="4" w:space="0" w:color="auto"/>
            </w:tcBorders>
            <w:shd w:val="clear" w:color="auto" w:fill="FFFFFF"/>
            <w:vAlign w:val="center"/>
          </w:tcPr>
          <w:p w14:paraId="772B3B5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38" w:type="pct"/>
            <w:tcBorders>
              <w:top w:val="single" w:sz="4" w:space="0" w:color="auto"/>
              <w:left w:val="single" w:sz="4" w:space="0" w:color="auto"/>
              <w:right w:val="single" w:sz="4" w:space="0" w:color="auto"/>
            </w:tcBorders>
            <w:shd w:val="clear" w:color="auto" w:fill="FFFFFF"/>
            <w:vAlign w:val="center"/>
          </w:tcPr>
          <w:p w14:paraId="5090F51D"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46BF9B01" w14:textId="77777777" w:rsidTr="00CB6325">
        <w:trPr>
          <w:trHeight w:val="20"/>
          <w:jc w:val="center"/>
        </w:trPr>
        <w:tc>
          <w:tcPr>
            <w:tcW w:w="113" w:type="pct"/>
            <w:tcBorders>
              <w:top w:val="single" w:sz="4" w:space="0" w:color="auto"/>
              <w:left w:val="single" w:sz="4" w:space="0" w:color="auto"/>
            </w:tcBorders>
            <w:shd w:val="clear" w:color="auto" w:fill="FFFFFF"/>
            <w:vAlign w:val="center"/>
          </w:tcPr>
          <w:p w14:paraId="103B32C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2</w:t>
            </w:r>
          </w:p>
        </w:tc>
        <w:tc>
          <w:tcPr>
            <w:tcW w:w="357" w:type="pct"/>
            <w:tcBorders>
              <w:top w:val="single" w:sz="4" w:space="0" w:color="auto"/>
              <w:left w:val="single" w:sz="4" w:space="0" w:color="auto"/>
            </w:tcBorders>
            <w:shd w:val="clear" w:color="auto" w:fill="FFFFFF"/>
            <w:vAlign w:val="center"/>
          </w:tcPr>
          <w:p w14:paraId="4A16E3D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vAlign w:val="center"/>
          </w:tcPr>
          <w:p w14:paraId="6B2E8A4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2" w:type="pct"/>
            <w:tcBorders>
              <w:top w:val="single" w:sz="4" w:space="0" w:color="auto"/>
              <w:left w:val="single" w:sz="4" w:space="0" w:color="auto"/>
            </w:tcBorders>
            <w:shd w:val="clear" w:color="auto" w:fill="FFFFFF"/>
            <w:vAlign w:val="center"/>
          </w:tcPr>
          <w:p w14:paraId="737B152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5" w:type="pct"/>
            <w:tcBorders>
              <w:top w:val="single" w:sz="4" w:space="0" w:color="auto"/>
              <w:left w:val="single" w:sz="4" w:space="0" w:color="auto"/>
            </w:tcBorders>
            <w:shd w:val="clear" w:color="auto" w:fill="FFFFFF"/>
            <w:vAlign w:val="center"/>
          </w:tcPr>
          <w:p w14:paraId="53E7CA9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5" w:type="pct"/>
            <w:tcBorders>
              <w:top w:val="single" w:sz="4" w:space="0" w:color="auto"/>
              <w:left w:val="single" w:sz="4" w:space="0" w:color="auto"/>
            </w:tcBorders>
            <w:shd w:val="clear" w:color="auto" w:fill="FFFFFF"/>
            <w:vAlign w:val="center"/>
          </w:tcPr>
          <w:p w14:paraId="7E53F71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0" w:type="pct"/>
            <w:tcBorders>
              <w:top w:val="single" w:sz="4" w:space="0" w:color="auto"/>
              <w:left w:val="single" w:sz="4" w:space="0" w:color="auto"/>
            </w:tcBorders>
            <w:shd w:val="clear" w:color="auto" w:fill="FFFFFF"/>
            <w:vAlign w:val="center"/>
          </w:tcPr>
          <w:p w14:paraId="763A3CC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333BD84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vAlign w:val="center"/>
          </w:tcPr>
          <w:p w14:paraId="19E5A24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9" w:type="pct"/>
            <w:tcBorders>
              <w:top w:val="single" w:sz="4" w:space="0" w:color="auto"/>
              <w:left w:val="single" w:sz="4" w:space="0" w:color="auto"/>
            </w:tcBorders>
            <w:shd w:val="clear" w:color="auto" w:fill="FFFFFF"/>
            <w:vAlign w:val="center"/>
          </w:tcPr>
          <w:p w14:paraId="198EEF8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14:paraId="1B890729"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lang w:val="en-GB"/>
              </w:rPr>
              <w:t>…………..</w:t>
            </w:r>
          </w:p>
        </w:tc>
        <w:tc>
          <w:tcPr>
            <w:tcW w:w="416" w:type="pct"/>
            <w:tcBorders>
              <w:top w:val="single" w:sz="4" w:space="0" w:color="auto"/>
              <w:left w:val="single" w:sz="4" w:space="0" w:color="auto"/>
            </w:tcBorders>
            <w:shd w:val="clear" w:color="auto" w:fill="FFFFFF"/>
            <w:vAlign w:val="center"/>
          </w:tcPr>
          <w:p w14:paraId="72E46AE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tcBorders>
            <w:shd w:val="clear" w:color="auto" w:fill="FFFFFF"/>
            <w:vAlign w:val="center"/>
          </w:tcPr>
          <w:p w14:paraId="3FE7581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tcBorders>
            <w:shd w:val="clear" w:color="auto" w:fill="FFFFFF"/>
            <w:vAlign w:val="center"/>
          </w:tcPr>
          <w:p w14:paraId="292C7C7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9" w:type="pct"/>
            <w:tcBorders>
              <w:top w:val="single" w:sz="4" w:space="0" w:color="auto"/>
              <w:left w:val="single" w:sz="4" w:space="0" w:color="auto"/>
            </w:tcBorders>
            <w:shd w:val="clear" w:color="auto" w:fill="FFFFFF"/>
            <w:vAlign w:val="center"/>
          </w:tcPr>
          <w:p w14:paraId="2AB0E8C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2" w:type="pct"/>
            <w:tcBorders>
              <w:top w:val="single" w:sz="4" w:space="0" w:color="auto"/>
              <w:left w:val="single" w:sz="4" w:space="0" w:color="auto"/>
            </w:tcBorders>
            <w:shd w:val="clear" w:color="auto" w:fill="FFFFFF"/>
            <w:vAlign w:val="center"/>
          </w:tcPr>
          <w:p w14:paraId="5FE00A6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vAlign w:val="center"/>
          </w:tcPr>
          <w:p w14:paraId="30FC6DB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6" w:type="pct"/>
            <w:tcBorders>
              <w:top w:val="single" w:sz="4" w:space="0" w:color="auto"/>
              <w:left w:val="single" w:sz="4" w:space="0" w:color="auto"/>
            </w:tcBorders>
            <w:shd w:val="clear" w:color="auto" w:fill="FFFFFF"/>
            <w:vAlign w:val="center"/>
          </w:tcPr>
          <w:p w14:paraId="5F09937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4" w:type="pct"/>
            <w:tcBorders>
              <w:top w:val="single" w:sz="4" w:space="0" w:color="auto"/>
              <w:left w:val="single" w:sz="4" w:space="0" w:color="auto"/>
            </w:tcBorders>
            <w:shd w:val="clear" w:color="auto" w:fill="FFFFFF"/>
            <w:vAlign w:val="center"/>
          </w:tcPr>
          <w:p w14:paraId="0D6C215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38" w:type="pct"/>
            <w:tcBorders>
              <w:top w:val="single" w:sz="4" w:space="0" w:color="auto"/>
              <w:left w:val="single" w:sz="4" w:space="0" w:color="auto"/>
              <w:right w:val="single" w:sz="4" w:space="0" w:color="auto"/>
            </w:tcBorders>
            <w:shd w:val="clear" w:color="auto" w:fill="FFFFFF"/>
            <w:vAlign w:val="center"/>
          </w:tcPr>
          <w:p w14:paraId="0847D4E9"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6C95F947" w14:textId="77777777" w:rsidTr="00CB6325">
        <w:trPr>
          <w:trHeight w:val="20"/>
          <w:jc w:val="center"/>
        </w:trPr>
        <w:tc>
          <w:tcPr>
            <w:tcW w:w="113" w:type="pct"/>
            <w:tcBorders>
              <w:top w:val="single" w:sz="4" w:space="0" w:color="auto"/>
              <w:left w:val="single" w:sz="4" w:space="0" w:color="auto"/>
            </w:tcBorders>
            <w:shd w:val="clear" w:color="auto" w:fill="FFFFFF"/>
            <w:vAlign w:val="center"/>
          </w:tcPr>
          <w:p w14:paraId="3FAA3D3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tcBorders>
            <w:shd w:val="clear" w:color="auto" w:fill="FFFFFF"/>
            <w:vAlign w:val="center"/>
          </w:tcPr>
          <w:p w14:paraId="00FB6E9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lang w:val="en-GB"/>
              </w:rPr>
              <w:t>…………..</w:t>
            </w:r>
          </w:p>
        </w:tc>
        <w:tc>
          <w:tcPr>
            <w:tcW w:w="280" w:type="pct"/>
            <w:tcBorders>
              <w:top w:val="single" w:sz="4" w:space="0" w:color="auto"/>
              <w:left w:val="single" w:sz="4" w:space="0" w:color="auto"/>
            </w:tcBorders>
            <w:shd w:val="clear" w:color="auto" w:fill="FFFFFF"/>
            <w:vAlign w:val="center"/>
          </w:tcPr>
          <w:p w14:paraId="48CEDAF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2" w:type="pct"/>
            <w:tcBorders>
              <w:top w:val="single" w:sz="4" w:space="0" w:color="auto"/>
              <w:left w:val="single" w:sz="4" w:space="0" w:color="auto"/>
            </w:tcBorders>
            <w:shd w:val="clear" w:color="auto" w:fill="FFFFFF"/>
            <w:vAlign w:val="center"/>
          </w:tcPr>
          <w:p w14:paraId="42B236F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5" w:type="pct"/>
            <w:tcBorders>
              <w:top w:val="single" w:sz="4" w:space="0" w:color="auto"/>
              <w:left w:val="single" w:sz="4" w:space="0" w:color="auto"/>
            </w:tcBorders>
            <w:shd w:val="clear" w:color="auto" w:fill="FFFFFF"/>
            <w:vAlign w:val="center"/>
          </w:tcPr>
          <w:p w14:paraId="49F3070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5" w:type="pct"/>
            <w:tcBorders>
              <w:top w:val="single" w:sz="4" w:space="0" w:color="auto"/>
              <w:left w:val="single" w:sz="4" w:space="0" w:color="auto"/>
            </w:tcBorders>
            <w:shd w:val="clear" w:color="auto" w:fill="FFFFFF"/>
            <w:vAlign w:val="center"/>
          </w:tcPr>
          <w:p w14:paraId="0B628AD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0" w:type="pct"/>
            <w:tcBorders>
              <w:top w:val="single" w:sz="4" w:space="0" w:color="auto"/>
              <w:left w:val="single" w:sz="4" w:space="0" w:color="auto"/>
            </w:tcBorders>
            <w:shd w:val="clear" w:color="auto" w:fill="FFFFFF"/>
            <w:vAlign w:val="center"/>
          </w:tcPr>
          <w:p w14:paraId="5E74288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29438A2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vAlign w:val="center"/>
          </w:tcPr>
          <w:p w14:paraId="1F17BC1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9" w:type="pct"/>
            <w:tcBorders>
              <w:top w:val="single" w:sz="4" w:space="0" w:color="auto"/>
              <w:left w:val="single" w:sz="4" w:space="0" w:color="auto"/>
            </w:tcBorders>
            <w:shd w:val="clear" w:color="auto" w:fill="FFFFFF"/>
            <w:vAlign w:val="center"/>
          </w:tcPr>
          <w:p w14:paraId="6C982BA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14:paraId="24CF895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6" w:type="pct"/>
            <w:tcBorders>
              <w:top w:val="single" w:sz="4" w:space="0" w:color="auto"/>
              <w:left w:val="single" w:sz="4" w:space="0" w:color="auto"/>
            </w:tcBorders>
            <w:shd w:val="clear" w:color="auto" w:fill="FFFFFF"/>
            <w:vAlign w:val="center"/>
          </w:tcPr>
          <w:p w14:paraId="48D3FF1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tcBorders>
            <w:shd w:val="clear" w:color="auto" w:fill="FFFFFF"/>
            <w:vAlign w:val="center"/>
          </w:tcPr>
          <w:p w14:paraId="07EE935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tcBorders>
            <w:shd w:val="clear" w:color="auto" w:fill="FFFFFF"/>
            <w:vAlign w:val="center"/>
          </w:tcPr>
          <w:p w14:paraId="6698277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9" w:type="pct"/>
            <w:tcBorders>
              <w:top w:val="single" w:sz="4" w:space="0" w:color="auto"/>
              <w:left w:val="single" w:sz="4" w:space="0" w:color="auto"/>
            </w:tcBorders>
            <w:shd w:val="clear" w:color="auto" w:fill="FFFFFF"/>
            <w:vAlign w:val="center"/>
          </w:tcPr>
          <w:p w14:paraId="762F8B9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2" w:type="pct"/>
            <w:tcBorders>
              <w:top w:val="single" w:sz="4" w:space="0" w:color="auto"/>
              <w:left w:val="single" w:sz="4" w:space="0" w:color="auto"/>
            </w:tcBorders>
            <w:shd w:val="clear" w:color="auto" w:fill="FFFFFF"/>
            <w:vAlign w:val="center"/>
          </w:tcPr>
          <w:p w14:paraId="190A63D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vAlign w:val="center"/>
          </w:tcPr>
          <w:p w14:paraId="3EA4F61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6" w:type="pct"/>
            <w:tcBorders>
              <w:top w:val="single" w:sz="4" w:space="0" w:color="auto"/>
              <w:left w:val="single" w:sz="4" w:space="0" w:color="auto"/>
            </w:tcBorders>
            <w:shd w:val="clear" w:color="auto" w:fill="FFFFFF"/>
            <w:vAlign w:val="center"/>
          </w:tcPr>
          <w:p w14:paraId="59809E2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4" w:type="pct"/>
            <w:tcBorders>
              <w:top w:val="single" w:sz="4" w:space="0" w:color="auto"/>
              <w:left w:val="single" w:sz="4" w:space="0" w:color="auto"/>
            </w:tcBorders>
            <w:shd w:val="clear" w:color="auto" w:fill="FFFFFF"/>
            <w:vAlign w:val="center"/>
          </w:tcPr>
          <w:p w14:paraId="3641006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38" w:type="pct"/>
            <w:tcBorders>
              <w:top w:val="single" w:sz="4" w:space="0" w:color="auto"/>
              <w:left w:val="single" w:sz="4" w:space="0" w:color="auto"/>
              <w:right w:val="single" w:sz="4" w:space="0" w:color="auto"/>
            </w:tcBorders>
            <w:shd w:val="clear" w:color="auto" w:fill="FFFFFF"/>
            <w:vAlign w:val="center"/>
          </w:tcPr>
          <w:p w14:paraId="76BA853A"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0C7453ED" w14:textId="77777777" w:rsidTr="00CB6325">
        <w:trPr>
          <w:trHeight w:val="20"/>
          <w:jc w:val="center"/>
        </w:trPr>
        <w:tc>
          <w:tcPr>
            <w:tcW w:w="113" w:type="pct"/>
            <w:tcBorders>
              <w:top w:val="single" w:sz="4" w:space="0" w:color="auto"/>
              <w:left w:val="single" w:sz="4" w:space="0" w:color="auto"/>
              <w:bottom w:val="single" w:sz="4" w:space="0" w:color="auto"/>
            </w:tcBorders>
            <w:shd w:val="clear" w:color="auto" w:fill="FFFFFF"/>
            <w:vAlign w:val="center"/>
          </w:tcPr>
          <w:p w14:paraId="508918B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bottom w:val="single" w:sz="4" w:space="0" w:color="auto"/>
            </w:tcBorders>
            <w:shd w:val="clear" w:color="auto" w:fill="FFFFFF"/>
            <w:vAlign w:val="center"/>
          </w:tcPr>
          <w:p w14:paraId="368540E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Tổng</w:t>
            </w:r>
          </w:p>
        </w:tc>
        <w:tc>
          <w:tcPr>
            <w:tcW w:w="280" w:type="pct"/>
            <w:tcBorders>
              <w:top w:val="single" w:sz="4" w:space="0" w:color="auto"/>
              <w:left w:val="single" w:sz="4" w:space="0" w:color="auto"/>
              <w:bottom w:val="single" w:sz="4" w:space="0" w:color="auto"/>
            </w:tcBorders>
            <w:shd w:val="clear" w:color="auto" w:fill="FFFFFF"/>
            <w:vAlign w:val="center"/>
          </w:tcPr>
          <w:p w14:paraId="3117A86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2" w:type="pct"/>
            <w:tcBorders>
              <w:top w:val="single" w:sz="4" w:space="0" w:color="auto"/>
              <w:left w:val="single" w:sz="4" w:space="0" w:color="auto"/>
              <w:bottom w:val="single" w:sz="4" w:space="0" w:color="auto"/>
            </w:tcBorders>
            <w:shd w:val="clear" w:color="auto" w:fill="FFFFFF"/>
            <w:vAlign w:val="center"/>
          </w:tcPr>
          <w:p w14:paraId="73A419A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7979429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3BFD28D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0" w:type="pct"/>
            <w:tcBorders>
              <w:top w:val="single" w:sz="4" w:space="0" w:color="auto"/>
              <w:left w:val="single" w:sz="4" w:space="0" w:color="auto"/>
              <w:bottom w:val="single" w:sz="4" w:space="0" w:color="auto"/>
            </w:tcBorders>
            <w:shd w:val="clear" w:color="auto" w:fill="FFFFFF"/>
            <w:vAlign w:val="center"/>
          </w:tcPr>
          <w:p w14:paraId="7A13EB8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14:paraId="693ED7A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2AE4249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tcBorders>
            <w:shd w:val="clear" w:color="auto" w:fill="FFFFFF"/>
            <w:vAlign w:val="center"/>
          </w:tcPr>
          <w:p w14:paraId="0D5BB50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14:paraId="123CAC0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6" w:type="pct"/>
            <w:tcBorders>
              <w:top w:val="single" w:sz="4" w:space="0" w:color="auto"/>
              <w:left w:val="single" w:sz="4" w:space="0" w:color="auto"/>
              <w:bottom w:val="single" w:sz="4" w:space="0" w:color="auto"/>
            </w:tcBorders>
            <w:shd w:val="clear" w:color="auto" w:fill="FFFFFF"/>
            <w:vAlign w:val="center"/>
          </w:tcPr>
          <w:p w14:paraId="3CA0644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14:paraId="7032F80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14:paraId="6E627D1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9" w:type="pct"/>
            <w:tcBorders>
              <w:top w:val="single" w:sz="4" w:space="0" w:color="auto"/>
              <w:left w:val="single" w:sz="4" w:space="0" w:color="auto"/>
              <w:bottom w:val="single" w:sz="4" w:space="0" w:color="auto"/>
            </w:tcBorders>
            <w:shd w:val="clear" w:color="auto" w:fill="FFFFFF"/>
            <w:vAlign w:val="center"/>
          </w:tcPr>
          <w:p w14:paraId="53658CB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2" w:type="pct"/>
            <w:tcBorders>
              <w:top w:val="single" w:sz="4" w:space="0" w:color="auto"/>
              <w:left w:val="single" w:sz="4" w:space="0" w:color="auto"/>
              <w:bottom w:val="single" w:sz="4" w:space="0" w:color="auto"/>
            </w:tcBorders>
            <w:shd w:val="clear" w:color="auto" w:fill="FFFFFF"/>
            <w:vAlign w:val="center"/>
          </w:tcPr>
          <w:p w14:paraId="79D4D6B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53F3E0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416" w:type="pct"/>
            <w:tcBorders>
              <w:top w:val="single" w:sz="4" w:space="0" w:color="auto"/>
              <w:left w:val="single" w:sz="4" w:space="0" w:color="auto"/>
              <w:bottom w:val="single" w:sz="4" w:space="0" w:color="auto"/>
            </w:tcBorders>
            <w:shd w:val="clear" w:color="auto" w:fill="FFFFFF"/>
            <w:vAlign w:val="center"/>
          </w:tcPr>
          <w:p w14:paraId="163C122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4" w:type="pct"/>
            <w:tcBorders>
              <w:top w:val="single" w:sz="4" w:space="0" w:color="auto"/>
              <w:left w:val="single" w:sz="4" w:space="0" w:color="auto"/>
              <w:bottom w:val="single" w:sz="4" w:space="0" w:color="auto"/>
            </w:tcBorders>
            <w:shd w:val="clear" w:color="auto" w:fill="FFFFFF"/>
            <w:vAlign w:val="center"/>
          </w:tcPr>
          <w:p w14:paraId="19901F4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38" w:type="pct"/>
            <w:tcBorders>
              <w:top w:val="single" w:sz="4" w:space="0" w:color="auto"/>
              <w:left w:val="single" w:sz="4" w:space="0" w:color="auto"/>
              <w:bottom w:val="single" w:sz="4" w:space="0" w:color="auto"/>
              <w:right w:val="single" w:sz="4" w:space="0" w:color="auto"/>
            </w:tcBorders>
            <w:shd w:val="clear" w:color="auto" w:fill="FFFFFF"/>
            <w:vAlign w:val="center"/>
          </w:tcPr>
          <w:p w14:paraId="490CD5D6" w14:textId="77777777" w:rsidR="00AB0F15" w:rsidRPr="00AB0F15" w:rsidRDefault="00AB0F15" w:rsidP="00AB0F15">
            <w:pPr>
              <w:adjustRightInd w:val="0"/>
              <w:snapToGrid w:val="0"/>
              <w:jc w:val="center"/>
              <w:rPr>
                <w:rFonts w:ascii="Arial" w:hAnsi="Arial" w:cs="Arial"/>
                <w:color w:val="000000" w:themeColor="text1"/>
                <w:sz w:val="20"/>
                <w:szCs w:val="20"/>
              </w:rPr>
            </w:pPr>
          </w:p>
        </w:tc>
      </w:tr>
    </w:tbl>
    <w:p w14:paraId="65C47520" w14:textId="77777777" w:rsidR="00AB0F15" w:rsidRPr="00AB0F15" w:rsidRDefault="00AB0F15" w:rsidP="00AB0F15">
      <w:pPr>
        <w:adjustRightInd w:val="0"/>
        <w:snapToGrid w:val="0"/>
        <w:rPr>
          <w:rFonts w:ascii="Arial" w:hAnsi="Arial" w:cs="Arial"/>
          <w:color w:val="000000" w:themeColor="text1"/>
          <w:sz w:val="20"/>
          <w:szCs w:val="20"/>
        </w:rPr>
      </w:pPr>
    </w:p>
    <w:p w14:paraId="3CCE382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i/>
          <w:iCs/>
          <w:color w:val="000000" w:themeColor="text1"/>
          <w:sz w:val="20"/>
          <w:szCs w:val="20"/>
        </w:rPr>
        <w:t>Ghi chú:</w:t>
      </w:r>
    </w:p>
    <w:p w14:paraId="4E4CD661"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67" w:name="bookmark270"/>
      <w:bookmarkEnd w:id="267"/>
      <w:r w:rsidRPr="00AB0F15">
        <w:rPr>
          <w:rFonts w:ascii="Arial" w:hAnsi="Arial" w:cs="Arial"/>
          <w:color w:val="000000" w:themeColor="text1"/>
          <w:sz w:val="20"/>
          <w:szCs w:val="20"/>
        </w:rPr>
        <w:t>- Cột (6), (15): Ghi cụ thể dân tộc của người có uy tín (NCUT).</w:t>
      </w:r>
    </w:p>
    <w:p w14:paraId="74C93980"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68" w:name="bookmark271"/>
      <w:bookmarkEnd w:id="268"/>
      <w:r w:rsidRPr="00AB0F15">
        <w:rPr>
          <w:rFonts w:ascii="Arial" w:hAnsi="Arial" w:cs="Arial"/>
          <w:color w:val="000000" w:themeColor="text1"/>
          <w:sz w:val="20"/>
          <w:szCs w:val="20"/>
        </w:rPr>
        <w:t>- Cột (7), (16): Ghi cụ thể thôn, bản, tổ dân phố.... Nơi NCUT đang sinh sống, cư trú.</w:t>
      </w:r>
    </w:p>
    <w:p w14:paraId="66AFE3C6"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69" w:name="bookmark272"/>
      <w:bookmarkEnd w:id="269"/>
      <w:r w:rsidRPr="00AB0F15">
        <w:rPr>
          <w:rFonts w:ascii="Arial" w:hAnsi="Arial" w:cs="Arial"/>
          <w:color w:val="000000" w:themeColor="text1"/>
          <w:sz w:val="20"/>
          <w:szCs w:val="20"/>
        </w:rPr>
        <w:t>- Cột (8), (17): Ghi cụ thể thành phần của NCUT, ví dụ: Già làng, Trưởng thôn, Trưởng ban công tác mặt trận thôn, Bí thư Chi bộ...</w:t>
      </w:r>
    </w:p>
    <w:p w14:paraId="04C221F0"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70" w:name="bookmark273"/>
      <w:bookmarkEnd w:id="270"/>
      <w:r w:rsidRPr="00AB0F15">
        <w:rPr>
          <w:rFonts w:ascii="Arial" w:hAnsi="Arial" w:cs="Arial"/>
          <w:color w:val="000000" w:themeColor="text1"/>
          <w:sz w:val="20"/>
          <w:szCs w:val="20"/>
        </w:rPr>
        <w:t>- Cột (9), (18): Ghi cụ thể trình độ học vấn (Tiểu học, THCS, THPT)/trình độ chuyên môn (Trung cấp, Cao đẳng, đại học...).</w:t>
      </w:r>
    </w:p>
    <w:p w14:paraId="269CA31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71" w:name="bookmark274"/>
      <w:bookmarkEnd w:id="271"/>
      <w:r w:rsidRPr="00AB0F15">
        <w:rPr>
          <w:rFonts w:ascii="Arial" w:hAnsi="Arial" w:cs="Arial"/>
          <w:color w:val="000000" w:themeColor="text1"/>
          <w:sz w:val="20"/>
          <w:szCs w:val="20"/>
        </w:rPr>
        <w:t>- Cột (10), (19): Ghi cụ thể lý do đưa NCUT ra khỏi danh sách/ lý do NCUT được thay thế, bổ sung.</w:t>
      </w:r>
      <w:r w:rsidRPr="00AB0F15">
        <w:rPr>
          <w:rFonts w:ascii="Arial" w:hAnsi="Arial" w:cs="Arial"/>
          <w:color w:val="000000" w:themeColor="text1"/>
          <w:sz w:val="20"/>
          <w:szCs w:val="20"/>
        </w:rPr>
        <w:br w:type="page"/>
      </w:r>
    </w:p>
    <w:p w14:paraId="62299E51" w14:textId="77777777" w:rsidR="00AB0F15" w:rsidRPr="00AB0F15" w:rsidRDefault="00AB0F15" w:rsidP="00AB0F15">
      <w:pPr>
        <w:adjustRightInd w:val="0"/>
        <w:snapToGrid w:val="0"/>
        <w:jc w:val="right"/>
        <w:rPr>
          <w:rFonts w:ascii="Arial" w:hAnsi="Arial" w:cs="Arial"/>
          <w:b/>
          <w:bCs/>
          <w:color w:val="000000" w:themeColor="text1"/>
          <w:sz w:val="20"/>
          <w:szCs w:val="20"/>
          <w:lang w:val="en-GB"/>
        </w:rPr>
      </w:pPr>
      <w:r w:rsidRPr="00AB0F15">
        <w:rPr>
          <w:rFonts w:ascii="Arial" w:hAnsi="Arial" w:cs="Arial"/>
          <w:b/>
          <w:bCs/>
          <w:color w:val="000000" w:themeColor="text1"/>
          <w:sz w:val="20"/>
          <w:szCs w:val="20"/>
          <w:lang w:val="en-GB"/>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B0F15" w:rsidRPr="00AB0F15" w14:paraId="539B450D" w14:textId="77777777" w:rsidTr="00CB6325">
        <w:tc>
          <w:tcPr>
            <w:tcW w:w="2500" w:type="pct"/>
          </w:tcPr>
          <w:p w14:paraId="71AB7804"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color w:val="000000" w:themeColor="text1"/>
                <w:sz w:val="20"/>
                <w:szCs w:val="20"/>
                <w:lang w:val="en-GB"/>
              </w:rPr>
              <w:t>ỦY BAN NHÂN DÂN TỈNH…..</w:t>
            </w:r>
            <w:r w:rsidRPr="00AB0F15">
              <w:rPr>
                <w:rFonts w:ascii="Arial" w:hAnsi="Arial" w:cs="Arial"/>
                <w:color w:val="000000" w:themeColor="text1"/>
                <w:sz w:val="20"/>
                <w:szCs w:val="20"/>
                <w:lang w:val="en-GB"/>
              </w:rPr>
              <w:br/>
            </w:r>
            <w:r w:rsidRPr="00AB0F15">
              <w:rPr>
                <w:rFonts w:ascii="Arial" w:hAnsi="Arial" w:cs="Arial"/>
                <w:b/>
                <w:bCs/>
                <w:color w:val="000000" w:themeColor="text1"/>
                <w:sz w:val="20"/>
                <w:szCs w:val="20"/>
                <w:lang w:val="en-GB"/>
              </w:rPr>
              <w:t>ỦY BAN NHÂN DÂN XÃ…..</w:t>
            </w:r>
            <w:r w:rsidRPr="00AB0F15">
              <w:rPr>
                <w:rFonts w:ascii="Arial" w:hAnsi="Arial" w:cs="Arial"/>
                <w:color w:val="000000" w:themeColor="text1"/>
                <w:sz w:val="20"/>
                <w:szCs w:val="20"/>
                <w:lang w:val="en-GB"/>
              </w:rPr>
              <w:br/>
            </w:r>
            <w:r w:rsidRPr="00AB0F15">
              <w:rPr>
                <w:rFonts w:ascii="Arial" w:hAnsi="Arial" w:cs="Arial"/>
                <w:color w:val="000000" w:themeColor="text1"/>
                <w:sz w:val="20"/>
                <w:szCs w:val="20"/>
                <w:vertAlign w:val="superscript"/>
                <w:lang w:val="en-GB"/>
              </w:rPr>
              <w:t>______</w:t>
            </w:r>
          </w:p>
        </w:tc>
        <w:tc>
          <w:tcPr>
            <w:tcW w:w="2500" w:type="pct"/>
          </w:tcPr>
          <w:p w14:paraId="5A28358D"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b/>
                <w:bCs/>
                <w:color w:val="000000" w:themeColor="text1"/>
                <w:sz w:val="20"/>
                <w:szCs w:val="20"/>
                <w:lang w:val="en-GB"/>
              </w:rPr>
              <w:t>CỘNG HÒA XÃ HỘI CHỦ NGHĨA VIỆT NAM</w:t>
            </w:r>
            <w:r w:rsidRPr="00AB0F15">
              <w:rPr>
                <w:rFonts w:ascii="Arial" w:hAnsi="Arial" w:cs="Arial"/>
                <w:b/>
                <w:bCs/>
                <w:color w:val="000000" w:themeColor="text1"/>
                <w:sz w:val="20"/>
                <w:szCs w:val="20"/>
                <w:lang w:val="en-GB"/>
              </w:rPr>
              <w:br/>
              <w:t>Độc lập – Tự do – Hạnh phúc</w:t>
            </w:r>
            <w:r w:rsidRPr="00AB0F15">
              <w:rPr>
                <w:rFonts w:ascii="Arial" w:hAnsi="Arial" w:cs="Arial"/>
                <w:color w:val="000000" w:themeColor="text1"/>
                <w:sz w:val="20"/>
                <w:szCs w:val="20"/>
                <w:lang w:val="en-GB"/>
              </w:rPr>
              <w:br/>
            </w:r>
            <w:r w:rsidRPr="00AB0F15">
              <w:rPr>
                <w:rFonts w:ascii="Arial" w:hAnsi="Arial" w:cs="Arial"/>
                <w:color w:val="000000" w:themeColor="text1"/>
                <w:sz w:val="20"/>
                <w:szCs w:val="20"/>
                <w:vertAlign w:val="superscript"/>
                <w:lang w:val="en-GB"/>
              </w:rPr>
              <w:t>___________</w:t>
            </w:r>
          </w:p>
        </w:tc>
      </w:tr>
    </w:tbl>
    <w:p w14:paraId="06B4F3F8" w14:textId="77777777" w:rsidR="00AB0F15" w:rsidRPr="00AB0F15" w:rsidRDefault="00AB0F15" w:rsidP="00AB0F15">
      <w:pPr>
        <w:adjustRightInd w:val="0"/>
        <w:snapToGrid w:val="0"/>
        <w:jc w:val="center"/>
        <w:rPr>
          <w:rFonts w:ascii="Arial" w:hAnsi="Arial" w:cs="Arial"/>
          <w:b/>
          <w:bCs/>
          <w:color w:val="000000" w:themeColor="text1"/>
          <w:sz w:val="20"/>
          <w:szCs w:val="20"/>
          <w:lang w:val="en-GB"/>
        </w:rPr>
      </w:pPr>
    </w:p>
    <w:p w14:paraId="67002850" w14:textId="77777777" w:rsidR="00AB0F15" w:rsidRPr="00AB0F15" w:rsidRDefault="00AB0F15" w:rsidP="00AB0F15">
      <w:pPr>
        <w:adjustRightInd w:val="0"/>
        <w:snapToGrid w:val="0"/>
        <w:jc w:val="center"/>
        <w:rPr>
          <w:rFonts w:ascii="Arial" w:hAnsi="Arial" w:cs="Arial"/>
          <w:b/>
          <w:bCs/>
          <w:color w:val="000000" w:themeColor="text1"/>
          <w:sz w:val="20"/>
          <w:szCs w:val="20"/>
          <w:lang w:val="en-GB"/>
        </w:rPr>
      </w:pPr>
    </w:p>
    <w:p w14:paraId="0C178040"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b/>
          <w:bCs/>
          <w:color w:val="000000" w:themeColor="text1"/>
          <w:sz w:val="20"/>
          <w:szCs w:val="20"/>
        </w:rPr>
        <w:t>DANH SÁCH</w:t>
      </w:r>
    </w:p>
    <w:p w14:paraId="7C9FBC09"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b/>
          <w:bCs/>
          <w:color w:val="000000" w:themeColor="text1"/>
          <w:sz w:val="20"/>
          <w:szCs w:val="20"/>
        </w:rPr>
        <w:t>Đưa ra khỏi danh sách và thay thế, bổ sung người có uy tín trong đồng bào dân tộc thiểu số....</w:t>
      </w:r>
    </w:p>
    <w:p w14:paraId="16FDAC98" w14:textId="77777777" w:rsidR="00AB0F15" w:rsidRPr="00AB0F15" w:rsidRDefault="00AB0F15" w:rsidP="00AB0F15">
      <w:pPr>
        <w:adjustRightInd w:val="0"/>
        <w:snapToGrid w:val="0"/>
        <w:jc w:val="center"/>
        <w:rPr>
          <w:rFonts w:ascii="Arial" w:hAnsi="Arial" w:cs="Arial"/>
          <w:i/>
          <w:iCs/>
          <w:color w:val="000000" w:themeColor="text1"/>
          <w:sz w:val="20"/>
          <w:szCs w:val="20"/>
        </w:rPr>
      </w:pPr>
      <w:r w:rsidRPr="00AB0F15">
        <w:rPr>
          <w:rFonts w:ascii="Arial" w:hAnsi="Arial" w:cs="Arial"/>
          <w:i/>
          <w:iCs/>
          <w:color w:val="000000" w:themeColor="text1"/>
          <w:sz w:val="20"/>
          <w:szCs w:val="20"/>
        </w:rPr>
        <w:t>(Ban hành kèm theo Quyết định số      /QĐ-UBND ngày     tháng      năm của Chủ tịch UBND xã……)</w:t>
      </w:r>
    </w:p>
    <w:p w14:paraId="1CD2F87F" w14:textId="77777777" w:rsidR="00AB0F15" w:rsidRPr="00EB0F85" w:rsidRDefault="00AB0F15" w:rsidP="00AB0F15">
      <w:pPr>
        <w:adjustRightInd w:val="0"/>
        <w:snapToGrid w:val="0"/>
        <w:rPr>
          <w:rFonts w:ascii="Arial" w:hAnsi="Arial" w:cs="Arial"/>
          <w:color w:val="000000" w:themeColor="text1"/>
          <w:sz w:val="20"/>
          <w:szCs w:val="20"/>
        </w:rPr>
      </w:pPr>
    </w:p>
    <w:p w14:paraId="5E5E7BC2" w14:textId="1C9D2D85" w:rsidR="00EB0F85" w:rsidRPr="00EB0F85" w:rsidRDefault="00EB0F85" w:rsidP="00EB0F85">
      <w:pPr>
        <w:adjustRightInd w:val="0"/>
        <w:snapToGrid w:val="0"/>
        <w:spacing w:after="120"/>
        <w:ind w:firstLine="720"/>
        <w:jc w:val="both"/>
        <w:rPr>
          <w:rFonts w:ascii="Arial" w:hAnsi="Arial" w:cs="Arial"/>
          <w:b/>
          <w:bCs/>
          <w:color w:val="000000" w:themeColor="text1"/>
          <w:sz w:val="20"/>
          <w:szCs w:val="20"/>
        </w:rPr>
      </w:pPr>
      <w:r w:rsidRPr="00EB0F85">
        <w:rPr>
          <w:rFonts w:ascii="Arial" w:hAnsi="Arial" w:cs="Arial"/>
          <w:b/>
          <w:bCs/>
          <w:color w:val="000000" w:themeColor="text1"/>
          <w:sz w:val="20"/>
          <w:szCs w:val="20"/>
        </w:rPr>
        <w:t xml:space="preserve">I. ĐƯA RA </w:t>
      </w:r>
      <w:r w:rsidR="0050072E" w:rsidRPr="0050072E">
        <w:rPr>
          <w:rFonts w:ascii="Arial" w:hAnsi="Arial" w:cs="Arial"/>
          <w:b/>
          <w:bCs/>
          <w:color w:val="000000" w:themeColor="text1"/>
          <w:sz w:val="20"/>
          <w:szCs w:val="20"/>
        </w:rPr>
        <w:t xml:space="preserve">KHỎI </w:t>
      </w:r>
      <w:r w:rsidRPr="00EB0F85">
        <w:rPr>
          <w:rFonts w:ascii="Arial" w:hAnsi="Arial" w:cs="Arial"/>
          <w:b/>
          <w:bCs/>
          <w:color w:val="000000" w:themeColor="text1"/>
          <w:sz w:val="20"/>
          <w:szCs w:val="20"/>
        </w:rPr>
        <w:t>DANH SÁCH NGƯỜI CÓ UY TÍN</w:t>
      </w:r>
    </w:p>
    <w:tbl>
      <w:tblPr>
        <w:tblOverlap w:val="never"/>
        <w:tblW w:w="5000" w:type="pct"/>
        <w:jc w:val="center"/>
        <w:tblCellMar>
          <w:left w:w="10" w:type="dxa"/>
          <w:right w:w="10" w:type="dxa"/>
        </w:tblCellMar>
        <w:tblLook w:val="04A0" w:firstRow="1" w:lastRow="0" w:firstColumn="1" w:lastColumn="0" w:noHBand="0" w:noVBand="1"/>
      </w:tblPr>
      <w:tblGrid>
        <w:gridCol w:w="370"/>
        <w:gridCol w:w="968"/>
        <w:gridCol w:w="823"/>
        <w:gridCol w:w="541"/>
        <w:gridCol w:w="391"/>
        <w:gridCol w:w="508"/>
        <w:gridCol w:w="589"/>
        <w:gridCol w:w="1043"/>
        <w:gridCol w:w="407"/>
        <w:gridCol w:w="737"/>
        <w:gridCol w:w="751"/>
        <w:gridCol w:w="427"/>
        <w:gridCol w:w="742"/>
        <w:gridCol w:w="547"/>
        <w:gridCol w:w="594"/>
        <w:gridCol w:w="547"/>
        <w:gridCol w:w="678"/>
        <w:gridCol w:w="706"/>
        <w:gridCol w:w="636"/>
        <w:gridCol w:w="558"/>
        <w:gridCol w:w="639"/>
        <w:gridCol w:w="748"/>
      </w:tblGrid>
      <w:tr w:rsidR="00AB0F15" w:rsidRPr="00AB0F15" w14:paraId="53D5C7FE" w14:textId="77777777" w:rsidTr="001D49FB">
        <w:trPr>
          <w:trHeight w:val="20"/>
          <w:jc w:val="center"/>
        </w:trPr>
        <w:tc>
          <w:tcPr>
            <w:tcW w:w="133" w:type="pct"/>
            <w:vMerge w:val="restart"/>
            <w:tcBorders>
              <w:top w:val="single" w:sz="4" w:space="0" w:color="auto"/>
              <w:left w:val="single" w:sz="4" w:space="0" w:color="auto"/>
            </w:tcBorders>
            <w:shd w:val="clear" w:color="auto" w:fill="FFFFFF"/>
            <w:vAlign w:val="center"/>
          </w:tcPr>
          <w:p w14:paraId="6493D93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TT</w:t>
            </w:r>
          </w:p>
        </w:tc>
        <w:tc>
          <w:tcPr>
            <w:tcW w:w="347" w:type="pct"/>
            <w:vMerge w:val="restart"/>
            <w:tcBorders>
              <w:top w:val="single" w:sz="4" w:space="0" w:color="auto"/>
              <w:left w:val="single" w:sz="4" w:space="0" w:color="auto"/>
            </w:tcBorders>
            <w:shd w:val="clear" w:color="auto" w:fill="FFFFFF"/>
            <w:vAlign w:val="center"/>
          </w:tcPr>
          <w:p w14:paraId="17019603"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Họ tên NCUT</w:t>
            </w:r>
          </w:p>
        </w:tc>
        <w:tc>
          <w:tcPr>
            <w:tcW w:w="295" w:type="pct"/>
            <w:vMerge w:val="restart"/>
            <w:tcBorders>
              <w:top w:val="single" w:sz="4" w:space="0" w:color="auto"/>
              <w:left w:val="single" w:sz="4" w:space="0" w:color="auto"/>
            </w:tcBorders>
            <w:shd w:val="clear" w:color="auto" w:fill="FFFFFF"/>
            <w:vAlign w:val="center"/>
          </w:tcPr>
          <w:p w14:paraId="32E4A1F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Tổng</w:t>
            </w:r>
            <w:r w:rsidRPr="00AB0F15">
              <w:rPr>
                <w:rFonts w:ascii="Arial" w:hAnsi="Arial" w:cs="Arial"/>
                <w:color w:val="000000" w:themeColor="text1"/>
                <w:sz w:val="20"/>
                <w:szCs w:val="20"/>
              </w:rPr>
              <w:br/>
              <w:t>(3=4+5)</w:t>
            </w:r>
          </w:p>
        </w:tc>
        <w:tc>
          <w:tcPr>
            <w:tcW w:w="333" w:type="pct"/>
            <w:gridSpan w:val="2"/>
            <w:tcBorders>
              <w:top w:val="single" w:sz="4" w:space="0" w:color="auto"/>
              <w:left w:val="single" w:sz="4" w:space="0" w:color="auto"/>
            </w:tcBorders>
            <w:shd w:val="clear" w:color="auto" w:fill="FFFFFF"/>
            <w:vAlign w:val="center"/>
          </w:tcPr>
          <w:p w14:paraId="082584E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Năm sinh</w:t>
            </w:r>
          </w:p>
        </w:tc>
        <w:tc>
          <w:tcPr>
            <w:tcW w:w="182" w:type="pct"/>
            <w:vMerge w:val="restart"/>
            <w:tcBorders>
              <w:top w:val="single" w:sz="4" w:space="0" w:color="auto"/>
              <w:left w:val="single" w:sz="4" w:space="0" w:color="auto"/>
            </w:tcBorders>
            <w:shd w:val="clear" w:color="auto" w:fill="FFFFFF"/>
            <w:vAlign w:val="center"/>
          </w:tcPr>
          <w:p w14:paraId="2267558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Dân tộc</w:t>
            </w:r>
          </w:p>
        </w:tc>
        <w:tc>
          <w:tcPr>
            <w:tcW w:w="211" w:type="pct"/>
            <w:vMerge w:val="restart"/>
            <w:tcBorders>
              <w:top w:val="single" w:sz="4" w:space="0" w:color="auto"/>
              <w:left w:val="single" w:sz="4" w:space="0" w:color="auto"/>
            </w:tcBorders>
            <w:shd w:val="clear" w:color="auto" w:fill="FFFFFF"/>
            <w:vAlign w:val="center"/>
          </w:tcPr>
          <w:p w14:paraId="7149C355"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Nơi cư trú (thôn)</w:t>
            </w:r>
          </w:p>
        </w:tc>
        <w:tc>
          <w:tcPr>
            <w:tcW w:w="374" w:type="pct"/>
            <w:vMerge w:val="restart"/>
            <w:tcBorders>
              <w:top w:val="single" w:sz="4" w:space="0" w:color="auto"/>
              <w:left w:val="single" w:sz="4" w:space="0" w:color="auto"/>
            </w:tcBorders>
            <w:shd w:val="clear" w:color="auto" w:fill="FFFFFF"/>
            <w:vAlign w:val="center"/>
          </w:tcPr>
          <w:p w14:paraId="35D78E2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Trình độ học vấn/chuyên môn</w:t>
            </w:r>
          </w:p>
        </w:tc>
        <w:tc>
          <w:tcPr>
            <w:tcW w:w="2854" w:type="pct"/>
            <w:gridSpan w:val="13"/>
            <w:tcBorders>
              <w:top w:val="single" w:sz="4" w:space="0" w:color="auto"/>
              <w:left w:val="single" w:sz="4" w:space="0" w:color="auto"/>
            </w:tcBorders>
            <w:shd w:val="clear" w:color="auto" w:fill="FFFFFF"/>
            <w:vAlign w:val="center"/>
          </w:tcPr>
          <w:p w14:paraId="2975A585" w14:textId="274A051F"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Thành phần người có uy tín (NC</w:t>
            </w:r>
            <w:r w:rsidR="00C57971" w:rsidRPr="00D05F35">
              <w:rPr>
                <w:rFonts w:ascii="Arial" w:hAnsi="Arial" w:cs="Arial"/>
                <w:color w:val="000000" w:themeColor="text1"/>
                <w:sz w:val="20"/>
                <w:szCs w:val="20"/>
              </w:rPr>
              <w:t>U</w:t>
            </w:r>
            <w:r w:rsidRPr="00AB0F15">
              <w:rPr>
                <w:rFonts w:ascii="Arial" w:hAnsi="Arial" w:cs="Arial"/>
                <w:color w:val="000000" w:themeColor="text1"/>
                <w:sz w:val="20"/>
                <w:szCs w:val="20"/>
              </w:rPr>
              <w:t>T)</w:t>
            </w:r>
          </w:p>
        </w:tc>
        <w:tc>
          <w:tcPr>
            <w:tcW w:w="273" w:type="pct"/>
            <w:vMerge w:val="restart"/>
            <w:tcBorders>
              <w:top w:val="single" w:sz="4" w:space="0" w:color="auto"/>
              <w:left w:val="single" w:sz="4" w:space="0" w:color="auto"/>
              <w:right w:val="single" w:sz="4" w:space="0" w:color="auto"/>
            </w:tcBorders>
            <w:shd w:val="clear" w:color="auto" w:fill="FFFFFF"/>
            <w:vAlign w:val="center"/>
          </w:tcPr>
          <w:p w14:paraId="215BA500"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Lý do đưa ra</w:t>
            </w:r>
          </w:p>
        </w:tc>
      </w:tr>
      <w:tr w:rsidR="00AB0F15" w:rsidRPr="00AB0F15" w14:paraId="2015D605" w14:textId="77777777" w:rsidTr="001D49FB">
        <w:trPr>
          <w:trHeight w:val="20"/>
          <w:jc w:val="center"/>
        </w:trPr>
        <w:tc>
          <w:tcPr>
            <w:tcW w:w="133" w:type="pct"/>
            <w:vMerge/>
            <w:tcBorders>
              <w:left w:val="single" w:sz="4" w:space="0" w:color="auto"/>
            </w:tcBorders>
            <w:shd w:val="clear" w:color="auto" w:fill="FFFFFF"/>
            <w:vAlign w:val="center"/>
          </w:tcPr>
          <w:p w14:paraId="4B6630B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47" w:type="pct"/>
            <w:vMerge/>
            <w:tcBorders>
              <w:left w:val="single" w:sz="4" w:space="0" w:color="auto"/>
            </w:tcBorders>
            <w:shd w:val="clear" w:color="auto" w:fill="FFFFFF"/>
            <w:vAlign w:val="center"/>
          </w:tcPr>
          <w:p w14:paraId="2A66D2D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95" w:type="pct"/>
            <w:vMerge/>
            <w:tcBorders>
              <w:left w:val="single" w:sz="4" w:space="0" w:color="auto"/>
            </w:tcBorders>
            <w:shd w:val="clear" w:color="auto" w:fill="FFFFFF"/>
            <w:vAlign w:val="center"/>
          </w:tcPr>
          <w:p w14:paraId="45B3421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4" w:type="pct"/>
            <w:tcBorders>
              <w:top w:val="single" w:sz="4" w:space="0" w:color="auto"/>
              <w:left w:val="single" w:sz="4" w:space="0" w:color="auto"/>
            </w:tcBorders>
            <w:shd w:val="clear" w:color="auto" w:fill="FFFFFF"/>
            <w:vAlign w:val="center"/>
          </w:tcPr>
          <w:p w14:paraId="08FB7135"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Nam</w:t>
            </w:r>
          </w:p>
        </w:tc>
        <w:tc>
          <w:tcPr>
            <w:tcW w:w="140" w:type="pct"/>
            <w:tcBorders>
              <w:top w:val="single" w:sz="4" w:space="0" w:color="auto"/>
              <w:left w:val="single" w:sz="4" w:space="0" w:color="auto"/>
            </w:tcBorders>
            <w:shd w:val="clear" w:color="auto" w:fill="FFFFFF"/>
            <w:vAlign w:val="center"/>
          </w:tcPr>
          <w:p w14:paraId="3132B39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Nữ</w:t>
            </w:r>
          </w:p>
        </w:tc>
        <w:tc>
          <w:tcPr>
            <w:tcW w:w="182" w:type="pct"/>
            <w:vMerge/>
            <w:tcBorders>
              <w:left w:val="single" w:sz="4" w:space="0" w:color="auto"/>
            </w:tcBorders>
            <w:shd w:val="clear" w:color="auto" w:fill="FFFFFF"/>
            <w:vAlign w:val="center"/>
          </w:tcPr>
          <w:p w14:paraId="0121016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1" w:type="pct"/>
            <w:vMerge/>
            <w:tcBorders>
              <w:left w:val="single" w:sz="4" w:space="0" w:color="auto"/>
            </w:tcBorders>
            <w:shd w:val="clear" w:color="auto" w:fill="FFFFFF"/>
            <w:vAlign w:val="center"/>
          </w:tcPr>
          <w:p w14:paraId="6A3E7EF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74" w:type="pct"/>
            <w:vMerge/>
            <w:tcBorders>
              <w:left w:val="single" w:sz="4" w:space="0" w:color="auto"/>
            </w:tcBorders>
            <w:shd w:val="clear" w:color="auto" w:fill="FFFFFF"/>
            <w:vAlign w:val="center"/>
          </w:tcPr>
          <w:p w14:paraId="7A99A15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46" w:type="pct"/>
            <w:tcBorders>
              <w:top w:val="single" w:sz="4" w:space="0" w:color="auto"/>
              <w:left w:val="single" w:sz="4" w:space="0" w:color="auto"/>
            </w:tcBorders>
            <w:shd w:val="clear" w:color="auto" w:fill="FFFFFF"/>
            <w:vAlign w:val="center"/>
          </w:tcPr>
          <w:p w14:paraId="72CEB90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Bí thư Chi bộ</w:t>
            </w:r>
          </w:p>
        </w:tc>
        <w:tc>
          <w:tcPr>
            <w:tcW w:w="264" w:type="pct"/>
            <w:tcBorders>
              <w:top w:val="single" w:sz="4" w:space="0" w:color="auto"/>
              <w:left w:val="single" w:sz="4" w:space="0" w:color="auto"/>
            </w:tcBorders>
            <w:shd w:val="clear" w:color="auto" w:fill="FFFFFF"/>
            <w:vAlign w:val="center"/>
          </w:tcPr>
          <w:p w14:paraId="7F9E281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Trưởng thôn, bản và tương đương</w:t>
            </w:r>
          </w:p>
        </w:tc>
        <w:tc>
          <w:tcPr>
            <w:tcW w:w="269" w:type="pct"/>
            <w:tcBorders>
              <w:top w:val="single" w:sz="4" w:space="0" w:color="auto"/>
              <w:left w:val="single" w:sz="4" w:space="0" w:color="auto"/>
            </w:tcBorders>
            <w:shd w:val="clear" w:color="auto" w:fill="FFFFFF"/>
            <w:vAlign w:val="center"/>
          </w:tcPr>
          <w:p w14:paraId="71744095"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Trưởng ban công tác Mặt trận</w:t>
            </w:r>
          </w:p>
        </w:tc>
        <w:tc>
          <w:tcPr>
            <w:tcW w:w="153" w:type="pct"/>
            <w:tcBorders>
              <w:top w:val="single" w:sz="4" w:space="0" w:color="auto"/>
              <w:left w:val="single" w:sz="4" w:space="0" w:color="auto"/>
            </w:tcBorders>
            <w:shd w:val="clear" w:color="auto" w:fill="FFFFFF"/>
            <w:vAlign w:val="center"/>
          </w:tcPr>
          <w:p w14:paraId="13DE92B0"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Già làng</w:t>
            </w:r>
          </w:p>
        </w:tc>
        <w:tc>
          <w:tcPr>
            <w:tcW w:w="266" w:type="pct"/>
            <w:tcBorders>
              <w:top w:val="single" w:sz="4" w:space="0" w:color="auto"/>
              <w:left w:val="single" w:sz="4" w:space="0" w:color="auto"/>
            </w:tcBorders>
            <w:shd w:val="clear" w:color="auto" w:fill="FFFFFF"/>
            <w:vAlign w:val="center"/>
          </w:tcPr>
          <w:p w14:paraId="5CAE157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Trưởng dòng họ, tộc trưởng</w:t>
            </w:r>
          </w:p>
        </w:tc>
        <w:tc>
          <w:tcPr>
            <w:tcW w:w="196" w:type="pct"/>
            <w:tcBorders>
              <w:top w:val="single" w:sz="4" w:space="0" w:color="auto"/>
              <w:left w:val="single" w:sz="4" w:space="0" w:color="auto"/>
            </w:tcBorders>
            <w:shd w:val="clear" w:color="auto" w:fill="FFFFFF"/>
            <w:vAlign w:val="center"/>
          </w:tcPr>
          <w:p w14:paraId="1D7A8AE4"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Cán bộ nghỉ hưu</w:t>
            </w:r>
          </w:p>
        </w:tc>
        <w:tc>
          <w:tcPr>
            <w:tcW w:w="213" w:type="pct"/>
            <w:tcBorders>
              <w:top w:val="single" w:sz="4" w:space="0" w:color="auto"/>
              <w:left w:val="single" w:sz="4" w:space="0" w:color="auto"/>
            </w:tcBorders>
            <w:shd w:val="clear" w:color="auto" w:fill="FFFFFF"/>
            <w:vAlign w:val="center"/>
          </w:tcPr>
          <w:p w14:paraId="012F0EB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Sư sãi, chức sắc tôn giáo</w:t>
            </w:r>
          </w:p>
        </w:tc>
        <w:tc>
          <w:tcPr>
            <w:tcW w:w="196" w:type="pct"/>
            <w:tcBorders>
              <w:top w:val="single" w:sz="4" w:space="0" w:color="auto"/>
              <w:left w:val="single" w:sz="4" w:space="0" w:color="auto"/>
            </w:tcBorders>
            <w:shd w:val="clear" w:color="auto" w:fill="FFFFFF"/>
            <w:vAlign w:val="center"/>
          </w:tcPr>
          <w:p w14:paraId="0553692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Thầy mo, thầy cúng, thầy lang</w:t>
            </w:r>
          </w:p>
        </w:tc>
        <w:tc>
          <w:tcPr>
            <w:tcW w:w="243" w:type="pct"/>
            <w:tcBorders>
              <w:top w:val="single" w:sz="4" w:space="0" w:color="auto"/>
              <w:left w:val="single" w:sz="4" w:space="0" w:color="auto"/>
            </w:tcBorders>
            <w:shd w:val="clear" w:color="auto" w:fill="FFFFFF"/>
            <w:vAlign w:val="center"/>
          </w:tcPr>
          <w:p w14:paraId="6BF6CB1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Nghệ nhân người DTTS</w:t>
            </w:r>
          </w:p>
        </w:tc>
        <w:tc>
          <w:tcPr>
            <w:tcW w:w="253" w:type="pct"/>
            <w:tcBorders>
              <w:top w:val="single" w:sz="4" w:space="0" w:color="auto"/>
              <w:left w:val="single" w:sz="4" w:space="0" w:color="auto"/>
            </w:tcBorders>
            <w:shd w:val="clear" w:color="auto" w:fill="FFFFFF"/>
            <w:vAlign w:val="center"/>
          </w:tcPr>
          <w:p w14:paraId="75DB5F8C"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Nhân sĩ, trí thức người DTTS</w:t>
            </w:r>
          </w:p>
        </w:tc>
        <w:tc>
          <w:tcPr>
            <w:tcW w:w="228" w:type="pct"/>
            <w:tcBorders>
              <w:top w:val="single" w:sz="4" w:space="0" w:color="auto"/>
              <w:left w:val="single" w:sz="4" w:space="0" w:color="auto"/>
            </w:tcBorders>
            <w:shd w:val="clear" w:color="auto" w:fill="FFFFFF"/>
            <w:vAlign w:val="center"/>
          </w:tcPr>
          <w:p w14:paraId="7BED856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Người sản xuất, doanh nhân</w:t>
            </w:r>
          </w:p>
        </w:tc>
        <w:tc>
          <w:tcPr>
            <w:tcW w:w="200" w:type="pct"/>
            <w:tcBorders>
              <w:top w:val="single" w:sz="4" w:space="0" w:color="auto"/>
              <w:left w:val="single" w:sz="4" w:space="0" w:color="auto"/>
            </w:tcBorders>
            <w:shd w:val="clear" w:color="auto" w:fill="FFFFFF"/>
            <w:vAlign w:val="center"/>
          </w:tcPr>
          <w:p w14:paraId="6223B0E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Đảng viên</w:t>
            </w:r>
          </w:p>
        </w:tc>
        <w:tc>
          <w:tcPr>
            <w:tcW w:w="229" w:type="pct"/>
            <w:tcBorders>
              <w:top w:val="single" w:sz="4" w:space="0" w:color="auto"/>
              <w:left w:val="single" w:sz="4" w:space="0" w:color="auto"/>
            </w:tcBorders>
            <w:shd w:val="clear" w:color="auto" w:fill="FFFFFF"/>
            <w:vAlign w:val="center"/>
          </w:tcPr>
          <w:p w14:paraId="0E45C0AC"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Thành phần khác</w:t>
            </w:r>
          </w:p>
        </w:tc>
        <w:tc>
          <w:tcPr>
            <w:tcW w:w="273" w:type="pct"/>
            <w:vMerge/>
            <w:tcBorders>
              <w:left w:val="single" w:sz="4" w:space="0" w:color="auto"/>
              <w:right w:val="single" w:sz="4" w:space="0" w:color="auto"/>
            </w:tcBorders>
            <w:shd w:val="clear" w:color="auto" w:fill="FFFFFF"/>
            <w:vAlign w:val="center"/>
          </w:tcPr>
          <w:p w14:paraId="24FD2F8C"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4D8ED3B8" w14:textId="77777777" w:rsidTr="001D49FB">
        <w:trPr>
          <w:trHeight w:val="20"/>
          <w:jc w:val="center"/>
        </w:trPr>
        <w:tc>
          <w:tcPr>
            <w:tcW w:w="133" w:type="pct"/>
            <w:tcBorders>
              <w:top w:val="single" w:sz="4" w:space="0" w:color="auto"/>
              <w:left w:val="single" w:sz="4" w:space="0" w:color="auto"/>
            </w:tcBorders>
            <w:shd w:val="clear" w:color="auto" w:fill="FFFFFF"/>
            <w:vAlign w:val="center"/>
          </w:tcPr>
          <w:p w14:paraId="00C02E39"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w:t>
            </w:r>
            <w:r w:rsidRPr="00AB0F15">
              <w:rPr>
                <w:rFonts w:ascii="Arial" w:hAnsi="Arial" w:cs="Arial"/>
                <w:i/>
                <w:iCs/>
                <w:color w:val="000000" w:themeColor="text1"/>
                <w:sz w:val="20"/>
                <w:szCs w:val="20"/>
                <w:lang w:val="en-GB"/>
              </w:rPr>
              <w:t>1</w:t>
            </w:r>
            <w:r w:rsidRPr="00AB0F15">
              <w:rPr>
                <w:rFonts w:ascii="Arial" w:hAnsi="Arial" w:cs="Arial"/>
                <w:i/>
                <w:iCs/>
                <w:color w:val="000000" w:themeColor="text1"/>
                <w:sz w:val="20"/>
                <w:szCs w:val="20"/>
              </w:rPr>
              <w:t>)</w:t>
            </w:r>
          </w:p>
        </w:tc>
        <w:tc>
          <w:tcPr>
            <w:tcW w:w="347" w:type="pct"/>
            <w:tcBorders>
              <w:top w:val="single" w:sz="4" w:space="0" w:color="auto"/>
              <w:left w:val="single" w:sz="4" w:space="0" w:color="auto"/>
            </w:tcBorders>
            <w:shd w:val="clear" w:color="auto" w:fill="FFFFFF"/>
            <w:vAlign w:val="center"/>
          </w:tcPr>
          <w:p w14:paraId="67BA013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(2)</w:t>
            </w:r>
          </w:p>
        </w:tc>
        <w:tc>
          <w:tcPr>
            <w:tcW w:w="295" w:type="pct"/>
            <w:tcBorders>
              <w:top w:val="single" w:sz="4" w:space="0" w:color="auto"/>
              <w:left w:val="single" w:sz="4" w:space="0" w:color="auto"/>
            </w:tcBorders>
            <w:shd w:val="clear" w:color="auto" w:fill="FFFFFF"/>
            <w:vAlign w:val="center"/>
          </w:tcPr>
          <w:p w14:paraId="65CDAA3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(3)</w:t>
            </w:r>
          </w:p>
        </w:tc>
        <w:tc>
          <w:tcPr>
            <w:tcW w:w="194" w:type="pct"/>
            <w:tcBorders>
              <w:top w:val="single" w:sz="4" w:space="0" w:color="auto"/>
              <w:left w:val="single" w:sz="4" w:space="0" w:color="auto"/>
            </w:tcBorders>
            <w:shd w:val="clear" w:color="auto" w:fill="FFFFFF"/>
            <w:vAlign w:val="center"/>
          </w:tcPr>
          <w:p w14:paraId="1E08FD3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w:t>
            </w:r>
            <w:r w:rsidRPr="00AB0F15">
              <w:rPr>
                <w:rFonts w:ascii="Arial" w:hAnsi="Arial" w:cs="Arial"/>
                <w:i/>
                <w:iCs/>
                <w:color w:val="000000" w:themeColor="text1"/>
                <w:sz w:val="20"/>
                <w:szCs w:val="20"/>
                <w:lang w:val="en-GB"/>
              </w:rPr>
              <w:t>4)</w:t>
            </w:r>
          </w:p>
        </w:tc>
        <w:tc>
          <w:tcPr>
            <w:tcW w:w="140" w:type="pct"/>
            <w:tcBorders>
              <w:top w:val="single" w:sz="4" w:space="0" w:color="auto"/>
              <w:left w:val="single" w:sz="4" w:space="0" w:color="auto"/>
            </w:tcBorders>
            <w:shd w:val="clear" w:color="auto" w:fill="FFFFFF"/>
            <w:vAlign w:val="center"/>
          </w:tcPr>
          <w:p w14:paraId="59E70803"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(5)</w:t>
            </w:r>
          </w:p>
        </w:tc>
        <w:tc>
          <w:tcPr>
            <w:tcW w:w="182" w:type="pct"/>
            <w:tcBorders>
              <w:top w:val="single" w:sz="4" w:space="0" w:color="auto"/>
              <w:left w:val="single" w:sz="4" w:space="0" w:color="auto"/>
            </w:tcBorders>
            <w:shd w:val="clear" w:color="auto" w:fill="FFFFFF"/>
            <w:vAlign w:val="center"/>
          </w:tcPr>
          <w:p w14:paraId="0F2B3D8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lang w:val="en-GB"/>
              </w:rPr>
              <w:t>(6)</w:t>
            </w:r>
          </w:p>
        </w:tc>
        <w:tc>
          <w:tcPr>
            <w:tcW w:w="211" w:type="pct"/>
            <w:tcBorders>
              <w:top w:val="single" w:sz="4" w:space="0" w:color="auto"/>
              <w:left w:val="single" w:sz="4" w:space="0" w:color="auto"/>
            </w:tcBorders>
            <w:shd w:val="clear" w:color="auto" w:fill="FFFFFF"/>
            <w:vAlign w:val="center"/>
          </w:tcPr>
          <w:p w14:paraId="08E4F144"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(7)</w:t>
            </w:r>
          </w:p>
        </w:tc>
        <w:tc>
          <w:tcPr>
            <w:tcW w:w="374" w:type="pct"/>
            <w:tcBorders>
              <w:top w:val="single" w:sz="4" w:space="0" w:color="auto"/>
              <w:left w:val="single" w:sz="4" w:space="0" w:color="auto"/>
            </w:tcBorders>
            <w:shd w:val="clear" w:color="auto" w:fill="FFFFFF"/>
            <w:vAlign w:val="center"/>
          </w:tcPr>
          <w:p w14:paraId="5208632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(8)</w:t>
            </w:r>
          </w:p>
        </w:tc>
        <w:tc>
          <w:tcPr>
            <w:tcW w:w="146" w:type="pct"/>
            <w:tcBorders>
              <w:top w:val="single" w:sz="4" w:space="0" w:color="auto"/>
              <w:left w:val="single" w:sz="4" w:space="0" w:color="auto"/>
            </w:tcBorders>
            <w:shd w:val="clear" w:color="auto" w:fill="FFFFFF"/>
            <w:vAlign w:val="center"/>
          </w:tcPr>
          <w:p w14:paraId="26D13B9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(9)</w:t>
            </w:r>
          </w:p>
        </w:tc>
        <w:tc>
          <w:tcPr>
            <w:tcW w:w="264" w:type="pct"/>
            <w:tcBorders>
              <w:top w:val="single" w:sz="4" w:space="0" w:color="auto"/>
              <w:left w:val="single" w:sz="4" w:space="0" w:color="auto"/>
            </w:tcBorders>
            <w:shd w:val="clear" w:color="auto" w:fill="FFFFFF"/>
            <w:vAlign w:val="center"/>
          </w:tcPr>
          <w:p w14:paraId="43E70670"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(10)</w:t>
            </w:r>
          </w:p>
        </w:tc>
        <w:tc>
          <w:tcPr>
            <w:tcW w:w="269" w:type="pct"/>
            <w:tcBorders>
              <w:top w:val="single" w:sz="4" w:space="0" w:color="auto"/>
              <w:left w:val="single" w:sz="4" w:space="0" w:color="auto"/>
            </w:tcBorders>
            <w:shd w:val="clear" w:color="auto" w:fill="FFFFFF"/>
            <w:vAlign w:val="center"/>
          </w:tcPr>
          <w:p w14:paraId="10EECB96"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(11)</w:t>
            </w:r>
          </w:p>
        </w:tc>
        <w:tc>
          <w:tcPr>
            <w:tcW w:w="153" w:type="pct"/>
            <w:tcBorders>
              <w:top w:val="single" w:sz="4" w:space="0" w:color="auto"/>
              <w:left w:val="single" w:sz="4" w:space="0" w:color="auto"/>
            </w:tcBorders>
            <w:shd w:val="clear" w:color="auto" w:fill="FFFFFF"/>
            <w:vAlign w:val="center"/>
          </w:tcPr>
          <w:p w14:paraId="3404E540"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(12)</w:t>
            </w:r>
          </w:p>
        </w:tc>
        <w:tc>
          <w:tcPr>
            <w:tcW w:w="266" w:type="pct"/>
            <w:tcBorders>
              <w:top w:val="single" w:sz="4" w:space="0" w:color="auto"/>
              <w:left w:val="single" w:sz="4" w:space="0" w:color="auto"/>
            </w:tcBorders>
            <w:shd w:val="clear" w:color="auto" w:fill="FFFFFF"/>
            <w:vAlign w:val="center"/>
          </w:tcPr>
          <w:p w14:paraId="3ADBA516"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(13)</w:t>
            </w:r>
          </w:p>
        </w:tc>
        <w:tc>
          <w:tcPr>
            <w:tcW w:w="196" w:type="pct"/>
            <w:tcBorders>
              <w:top w:val="single" w:sz="4" w:space="0" w:color="auto"/>
              <w:left w:val="single" w:sz="4" w:space="0" w:color="auto"/>
            </w:tcBorders>
            <w:shd w:val="clear" w:color="auto" w:fill="FFFFFF"/>
            <w:vAlign w:val="center"/>
          </w:tcPr>
          <w:p w14:paraId="175918D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(14)</w:t>
            </w:r>
          </w:p>
        </w:tc>
        <w:tc>
          <w:tcPr>
            <w:tcW w:w="213" w:type="pct"/>
            <w:tcBorders>
              <w:top w:val="single" w:sz="4" w:space="0" w:color="auto"/>
              <w:left w:val="single" w:sz="4" w:space="0" w:color="auto"/>
            </w:tcBorders>
            <w:shd w:val="clear" w:color="auto" w:fill="FFFFFF"/>
            <w:vAlign w:val="center"/>
          </w:tcPr>
          <w:p w14:paraId="501B578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(15)</w:t>
            </w:r>
          </w:p>
        </w:tc>
        <w:tc>
          <w:tcPr>
            <w:tcW w:w="196" w:type="pct"/>
            <w:tcBorders>
              <w:top w:val="single" w:sz="4" w:space="0" w:color="auto"/>
              <w:left w:val="single" w:sz="4" w:space="0" w:color="auto"/>
            </w:tcBorders>
            <w:shd w:val="clear" w:color="auto" w:fill="FFFFFF"/>
            <w:vAlign w:val="center"/>
          </w:tcPr>
          <w:p w14:paraId="43FAE629"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(16)</w:t>
            </w:r>
          </w:p>
        </w:tc>
        <w:tc>
          <w:tcPr>
            <w:tcW w:w="243" w:type="pct"/>
            <w:tcBorders>
              <w:top w:val="single" w:sz="4" w:space="0" w:color="auto"/>
              <w:left w:val="single" w:sz="4" w:space="0" w:color="auto"/>
            </w:tcBorders>
            <w:shd w:val="clear" w:color="auto" w:fill="FFFFFF"/>
            <w:vAlign w:val="center"/>
          </w:tcPr>
          <w:p w14:paraId="0B5C8B3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(17)</w:t>
            </w:r>
          </w:p>
        </w:tc>
        <w:tc>
          <w:tcPr>
            <w:tcW w:w="253" w:type="pct"/>
            <w:tcBorders>
              <w:top w:val="single" w:sz="4" w:space="0" w:color="auto"/>
              <w:left w:val="single" w:sz="4" w:space="0" w:color="auto"/>
            </w:tcBorders>
            <w:shd w:val="clear" w:color="auto" w:fill="FFFFFF"/>
            <w:vAlign w:val="center"/>
          </w:tcPr>
          <w:p w14:paraId="78565C8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(18)</w:t>
            </w:r>
          </w:p>
        </w:tc>
        <w:tc>
          <w:tcPr>
            <w:tcW w:w="228" w:type="pct"/>
            <w:tcBorders>
              <w:top w:val="single" w:sz="4" w:space="0" w:color="auto"/>
              <w:left w:val="single" w:sz="4" w:space="0" w:color="auto"/>
            </w:tcBorders>
            <w:shd w:val="clear" w:color="auto" w:fill="FFFFFF"/>
            <w:vAlign w:val="center"/>
          </w:tcPr>
          <w:p w14:paraId="242992AC"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(19)</w:t>
            </w:r>
          </w:p>
        </w:tc>
        <w:tc>
          <w:tcPr>
            <w:tcW w:w="200" w:type="pct"/>
            <w:tcBorders>
              <w:top w:val="single" w:sz="4" w:space="0" w:color="auto"/>
              <w:left w:val="single" w:sz="4" w:space="0" w:color="auto"/>
            </w:tcBorders>
            <w:shd w:val="clear" w:color="auto" w:fill="FFFFFF"/>
            <w:vAlign w:val="center"/>
          </w:tcPr>
          <w:p w14:paraId="69EC974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(20)</w:t>
            </w:r>
          </w:p>
        </w:tc>
        <w:tc>
          <w:tcPr>
            <w:tcW w:w="229" w:type="pct"/>
            <w:tcBorders>
              <w:top w:val="single" w:sz="4" w:space="0" w:color="auto"/>
              <w:left w:val="single" w:sz="4" w:space="0" w:color="auto"/>
            </w:tcBorders>
            <w:shd w:val="clear" w:color="auto" w:fill="FFFFFF"/>
            <w:vAlign w:val="center"/>
          </w:tcPr>
          <w:p w14:paraId="3474E4A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(21)</w:t>
            </w:r>
          </w:p>
        </w:tc>
        <w:tc>
          <w:tcPr>
            <w:tcW w:w="273" w:type="pct"/>
            <w:tcBorders>
              <w:top w:val="single" w:sz="4" w:space="0" w:color="auto"/>
              <w:left w:val="single" w:sz="4" w:space="0" w:color="auto"/>
              <w:right w:val="single" w:sz="4" w:space="0" w:color="auto"/>
            </w:tcBorders>
            <w:shd w:val="clear" w:color="auto" w:fill="FFFFFF"/>
            <w:vAlign w:val="center"/>
          </w:tcPr>
          <w:p w14:paraId="03757ED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(22)</w:t>
            </w:r>
          </w:p>
        </w:tc>
      </w:tr>
      <w:tr w:rsidR="00AB0F15" w:rsidRPr="00AB0F15" w14:paraId="519C3D74" w14:textId="77777777" w:rsidTr="001D49FB">
        <w:trPr>
          <w:trHeight w:val="20"/>
          <w:jc w:val="center"/>
        </w:trPr>
        <w:tc>
          <w:tcPr>
            <w:tcW w:w="133" w:type="pct"/>
            <w:tcBorders>
              <w:top w:val="single" w:sz="4" w:space="0" w:color="auto"/>
              <w:left w:val="single" w:sz="4" w:space="0" w:color="auto"/>
            </w:tcBorders>
            <w:shd w:val="clear" w:color="auto" w:fill="FFFFFF"/>
            <w:vAlign w:val="center"/>
          </w:tcPr>
          <w:p w14:paraId="7B5D11B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1</w:t>
            </w:r>
          </w:p>
        </w:tc>
        <w:tc>
          <w:tcPr>
            <w:tcW w:w="347" w:type="pct"/>
            <w:tcBorders>
              <w:top w:val="single" w:sz="4" w:space="0" w:color="auto"/>
              <w:left w:val="single" w:sz="4" w:space="0" w:color="auto"/>
            </w:tcBorders>
            <w:shd w:val="clear" w:color="auto" w:fill="FFFFFF"/>
            <w:vAlign w:val="center"/>
          </w:tcPr>
          <w:p w14:paraId="3C7E359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14:paraId="50DB731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4" w:type="pct"/>
            <w:tcBorders>
              <w:top w:val="single" w:sz="4" w:space="0" w:color="auto"/>
              <w:left w:val="single" w:sz="4" w:space="0" w:color="auto"/>
            </w:tcBorders>
            <w:shd w:val="clear" w:color="auto" w:fill="FFFFFF"/>
            <w:vAlign w:val="center"/>
          </w:tcPr>
          <w:p w14:paraId="0DDC30C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40" w:type="pct"/>
            <w:tcBorders>
              <w:top w:val="single" w:sz="4" w:space="0" w:color="auto"/>
              <w:left w:val="single" w:sz="4" w:space="0" w:color="auto"/>
            </w:tcBorders>
            <w:shd w:val="clear" w:color="auto" w:fill="FFFFFF"/>
            <w:vAlign w:val="center"/>
          </w:tcPr>
          <w:p w14:paraId="5346E9F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2" w:type="pct"/>
            <w:tcBorders>
              <w:top w:val="single" w:sz="4" w:space="0" w:color="auto"/>
              <w:left w:val="single" w:sz="4" w:space="0" w:color="auto"/>
            </w:tcBorders>
            <w:shd w:val="clear" w:color="auto" w:fill="FFFFFF"/>
            <w:vAlign w:val="center"/>
          </w:tcPr>
          <w:p w14:paraId="628AE67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1" w:type="pct"/>
            <w:tcBorders>
              <w:top w:val="single" w:sz="4" w:space="0" w:color="auto"/>
              <w:left w:val="single" w:sz="4" w:space="0" w:color="auto"/>
            </w:tcBorders>
            <w:shd w:val="clear" w:color="auto" w:fill="FFFFFF"/>
            <w:vAlign w:val="center"/>
          </w:tcPr>
          <w:p w14:paraId="05B7A05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14:paraId="708E3BC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46" w:type="pct"/>
            <w:tcBorders>
              <w:top w:val="single" w:sz="4" w:space="0" w:color="auto"/>
              <w:left w:val="single" w:sz="4" w:space="0" w:color="auto"/>
            </w:tcBorders>
            <w:shd w:val="clear" w:color="auto" w:fill="FFFFFF"/>
            <w:vAlign w:val="center"/>
          </w:tcPr>
          <w:p w14:paraId="1B9776B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1CB314D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14:paraId="1D33505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3" w:type="pct"/>
            <w:tcBorders>
              <w:top w:val="single" w:sz="4" w:space="0" w:color="auto"/>
              <w:left w:val="single" w:sz="4" w:space="0" w:color="auto"/>
            </w:tcBorders>
            <w:shd w:val="clear" w:color="auto" w:fill="FFFFFF"/>
            <w:vAlign w:val="center"/>
          </w:tcPr>
          <w:p w14:paraId="549D604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14:paraId="3483AC1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14:paraId="3A6D7A1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3" w:type="pct"/>
            <w:tcBorders>
              <w:top w:val="single" w:sz="4" w:space="0" w:color="auto"/>
              <w:left w:val="single" w:sz="4" w:space="0" w:color="auto"/>
            </w:tcBorders>
            <w:shd w:val="clear" w:color="auto" w:fill="FFFFFF"/>
            <w:vAlign w:val="center"/>
          </w:tcPr>
          <w:p w14:paraId="14F2BE9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14:paraId="3F86A41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43" w:type="pct"/>
            <w:tcBorders>
              <w:top w:val="single" w:sz="4" w:space="0" w:color="auto"/>
              <w:left w:val="single" w:sz="4" w:space="0" w:color="auto"/>
            </w:tcBorders>
            <w:shd w:val="clear" w:color="auto" w:fill="FFFFFF"/>
            <w:vAlign w:val="center"/>
          </w:tcPr>
          <w:p w14:paraId="2B50C14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vAlign w:val="center"/>
          </w:tcPr>
          <w:p w14:paraId="54143F0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vAlign w:val="center"/>
          </w:tcPr>
          <w:p w14:paraId="27C2AEC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tcBorders>
            <w:shd w:val="clear" w:color="auto" w:fill="FFFFFF"/>
            <w:vAlign w:val="center"/>
          </w:tcPr>
          <w:p w14:paraId="72B8142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14:paraId="1AEB2DA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3" w:type="pct"/>
            <w:tcBorders>
              <w:top w:val="single" w:sz="4" w:space="0" w:color="auto"/>
              <w:left w:val="single" w:sz="4" w:space="0" w:color="auto"/>
              <w:right w:val="single" w:sz="4" w:space="0" w:color="auto"/>
            </w:tcBorders>
            <w:shd w:val="clear" w:color="auto" w:fill="FFFFFF"/>
            <w:vAlign w:val="center"/>
          </w:tcPr>
          <w:p w14:paraId="4B4282AE"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2F50A14F" w14:textId="77777777" w:rsidTr="001D49FB">
        <w:trPr>
          <w:trHeight w:val="20"/>
          <w:jc w:val="center"/>
        </w:trPr>
        <w:tc>
          <w:tcPr>
            <w:tcW w:w="133" w:type="pct"/>
            <w:tcBorders>
              <w:top w:val="single" w:sz="4" w:space="0" w:color="auto"/>
              <w:left w:val="single" w:sz="4" w:space="0" w:color="auto"/>
            </w:tcBorders>
            <w:shd w:val="clear" w:color="auto" w:fill="FFFFFF"/>
            <w:vAlign w:val="center"/>
          </w:tcPr>
          <w:p w14:paraId="71EE68B9"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2</w:t>
            </w:r>
          </w:p>
        </w:tc>
        <w:tc>
          <w:tcPr>
            <w:tcW w:w="347" w:type="pct"/>
            <w:tcBorders>
              <w:top w:val="single" w:sz="4" w:space="0" w:color="auto"/>
              <w:left w:val="single" w:sz="4" w:space="0" w:color="auto"/>
            </w:tcBorders>
            <w:shd w:val="clear" w:color="auto" w:fill="FFFFFF"/>
            <w:vAlign w:val="center"/>
          </w:tcPr>
          <w:p w14:paraId="62347C6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14:paraId="1294D37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4" w:type="pct"/>
            <w:tcBorders>
              <w:top w:val="single" w:sz="4" w:space="0" w:color="auto"/>
              <w:left w:val="single" w:sz="4" w:space="0" w:color="auto"/>
            </w:tcBorders>
            <w:shd w:val="clear" w:color="auto" w:fill="FFFFFF"/>
            <w:vAlign w:val="center"/>
          </w:tcPr>
          <w:p w14:paraId="7281F6A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40" w:type="pct"/>
            <w:tcBorders>
              <w:top w:val="single" w:sz="4" w:space="0" w:color="auto"/>
              <w:left w:val="single" w:sz="4" w:space="0" w:color="auto"/>
            </w:tcBorders>
            <w:shd w:val="clear" w:color="auto" w:fill="FFFFFF"/>
            <w:vAlign w:val="center"/>
          </w:tcPr>
          <w:p w14:paraId="7EDFCD1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2" w:type="pct"/>
            <w:tcBorders>
              <w:top w:val="single" w:sz="4" w:space="0" w:color="auto"/>
              <w:left w:val="single" w:sz="4" w:space="0" w:color="auto"/>
            </w:tcBorders>
            <w:shd w:val="clear" w:color="auto" w:fill="FFFFFF"/>
            <w:vAlign w:val="center"/>
          </w:tcPr>
          <w:p w14:paraId="6ACAD6C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1" w:type="pct"/>
            <w:tcBorders>
              <w:top w:val="single" w:sz="4" w:space="0" w:color="auto"/>
              <w:left w:val="single" w:sz="4" w:space="0" w:color="auto"/>
            </w:tcBorders>
            <w:shd w:val="clear" w:color="auto" w:fill="FFFFFF"/>
            <w:vAlign w:val="center"/>
          </w:tcPr>
          <w:p w14:paraId="029E3C6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14:paraId="0B80FAF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46" w:type="pct"/>
            <w:tcBorders>
              <w:top w:val="single" w:sz="4" w:space="0" w:color="auto"/>
              <w:left w:val="single" w:sz="4" w:space="0" w:color="auto"/>
            </w:tcBorders>
            <w:shd w:val="clear" w:color="auto" w:fill="FFFFFF"/>
            <w:vAlign w:val="center"/>
          </w:tcPr>
          <w:p w14:paraId="6E298A2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4AA5437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14:paraId="4119E00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3" w:type="pct"/>
            <w:tcBorders>
              <w:top w:val="single" w:sz="4" w:space="0" w:color="auto"/>
              <w:left w:val="single" w:sz="4" w:space="0" w:color="auto"/>
            </w:tcBorders>
            <w:shd w:val="clear" w:color="auto" w:fill="FFFFFF"/>
            <w:vAlign w:val="center"/>
          </w:tcPr>
          <w:p w14:paraId="18B373E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14:paraId="37727A8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14:paraId="3DD442F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3" w:type="pct"/>
            <w:tcBorders>
              <w:top w:val="single" w:sz="4" w:space="0" w:color="auto"/>
              <w:left w:val="single" w:sz="4" w:space="0" w:color="auto"/>
            </w:tcBorders>
            <w:shd w:val="clear" w:color="auto" w:fill="FFFFFF"/>
            <w:vAlign w:val="center"/>
          </w:tcPr>
          <w:p w14:paraId="131921F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14:paraId="4638073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43" w:type="pct"/>
            <w:tcBorders>
              <w:top w:val="single" w:sz="4" w:space="0" w:color="auto"/>
              <w:left w:val="single" w:sz="4" w:space="0" w:color="auto"/>
            </w:tcBorders>
            <w:shd w:val="clear" w:color="auto" w:fill="FFFFFF"/>
            <w:vAlign w:val="center"/>
          </w:tcPr>
          <w:p w14:paraId="6E78F18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vAlign w:val="center"/>
          </w:tcPr>
          <w:p w14:paraId="30D715F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vAlign w:val="center"/>
          </w:tcPr>
          <w:p w14:paraId="4671C47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tcBorders>
            <w:shd w:val="clear" w:color="auto" w:fill="FFFFFF"/>
            <w:vAlign w:val="center"/>
          </w:tcPr>
          <w:p w14:paraId="158A39F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14:paraId="72DE3F1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3" w:type="pct"/>
            <w:tcBorders>
              <w:top w:val="single" w:sz="4" w:space="0" w:color="auto"/>
              <w:left w:val="single" w:sz="4" w:space="0" w:color="auto"/>
              <w:right w:val="single" w:sz="4" w:space="0" w:color="auto"/>
            </w:tcBorders>
            <w:shd w:val="clear" w:color="auto" w:fill="FFFFFF"/>
            <w:vAlign w:val="center"/>
          </w:tcPr>
          <w:p w14:paraId="53278CC7"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55767BF9" w14:textId="77777777" w:rsidTr="001D49FB">
        <w:trPr>
          <w:trHeight w:val="20"/>
          <w:jc w:val="center"/>
        </w:trPr>
        <w:tc>
          <w:tcPr>
            <w:tcW w:w="133" w:type="pct"/>
            <w:tcBorders>
              <w:top w:val="single" w:sz="4" w:space="0" w:color="auto"/>
              <w:left w:val="single" w:sz="4" w:space="0" w:color="auto"/>
            </w:tcBorders>
            <w:shd w:val="clear" w:color="auto" w:fill="FFFFFF"/>
            <w:vAlign w:val="center"/>
          </w:tcPr>
          <w:p w14:paraId="4349269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14:paraId="685984D4"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color w:val="000000" w:themeColor="text1"/>
                <w:sz w:val="20"/>
                <w:szCs w:val="20"/>
                <w:lang w:val="en-GB"/>
              </w:rPr>
              <w:t>………..</w:t>
            </w:r>
          </w:p>
        </w:tc>
        <w:tc>
          <w:tcPr>
            <w:tcW w:w="295" w:type="pct"/>
            <w:tcBorders>
              <w:top w:val="single" w:sz="4" w:space="0" w:color="auto"/>
              <w:left w:val="single" w:sz="4" w:space="0" w:color="auto"/>
            </w:tcBorders>
            <w:shd w:val="clear" w:color="auto" w:fill="FFFFFF"/>
            <w:vAlign w:val="center"/>
          </w:tcPr>
          <w:p w14:paraId="4D49B86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4" w:type="pct"/>
            <w:tcBorders>
              <w:top w:val="single" w:sz="4" w:space="0" w:color="auto"/>
              <w:left w:val="single" w:sz="4" w:space="0" w:color="auto"/>
            </w:tcBorders>
            <w:shd w:val="clear" w:color="auto" w:fill="FFFFFF"/>
            <w:vAlign w:val="center"/>
          </w:tcPr>
          <w:p w14:paraId="2033CC7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40" w:type="pct"/>
            <w:tcBorders>
              <w:top w:val="single" w:sz="4" w:space="0" w:color="auto"/>
              <w:left w:val="single" w:sz="4" w:space="0" w:color="auto"/>
            </w:tcBorders>
            <w:shd w:val="clear" w:color="auto" w:fill="FFFFFF"/>
            <w:vAlign w:val="center"/>
          </w:tcPr>
          <w:p w14:paraId="7E36C50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2" w:type="pct"/>
            <w:tcBorders>
              <w:top w:val="single" w:sz="4" w:space="0" w:color="auto"/>
              <w:left w:val="single" w:sz="4" w:space="0" w:color="auto"/>
            </w:tcBorders>
            <w:shd w:val="clear" w:color="auto" w:fill="FFFFFF"/>
            <w:vAlign w:val="center"/>
          </w:tcPr>
          <w:p w14:paraId="1632277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1" w:type="pct"/>
            <w:tcBorders>
              <w:top w:val="single" w:sz="4" w:space="0" w:color="auto"/>
              <w:left w:val="single" w:sz="4" w:space="0" w:color="auto"/>
            </w:tcBorders>
            <w:shd w:val="clear" w:color="auto" w:fill="FFFFFF"/>
            <w:vAlign w:val="center"/>
          </w:tcPr>
          <w:p w14:paraId="1D20CC6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74" w:type="pct"/>
            <w:tcBorders>
              <w:top w:val="single" w:sz="4" w:space="0" w:color="auto"/>
              <w:left w:val="single" w:sz="4" w:space="0" w:color="auto"/>
            </w:tcBorders>
            <w:shd w:val="clear" w:color="auto" w:fill="FFFFFF"/>
            <w:vAlign w:val="center"/>
          </w:tcPr>
          <w:p w14:paraId="0E4F8DC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46" w:type="pct"/>
            <w:tcBorders>
              <w:top w:val="single" w:sz="4" w:space="0" w:color="auto"/>
              <w:left w:val="single" w:sz="4" w:space="0" w:color="auto"/>
            </w:tcBorders>
            <w:shd w:val="clear" w:color="auto" w:fill="FFFFFF"/>
            <w:vAlign w:val="center"/>
          </w:tcPr>
          <w:p w14:paraId="1CFDC6E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14:paraId="4EC4890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14:paraId="64CA783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3" w:type="pct"/>
            <w:tcBorders>
              <w:top w:val="single" w:sz="4" w:space="0" w:color="auto"/>
              <w:left w:val="single" w:sz="4" w:space="0" w:color="auto"/>
            </w:tcBorders>
            <w:shd w:val="clear" w:color="auto" w:fill="FFFFFF"/>
            <w:vAlign w:val="center"/>
          </w:tcPr>
          <w:p w14:paraId="46737EB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14:paraId="57D057E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14:paraId="6EC8AEE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3" w:type="pct"/>
            <w:tcBorders>
              <w:top w:val="single" w:sz="4" w:space="0" w:color="auto"/>
              <w:left w:val="single" w:sz="4" w:space="0" w:color="auto"/>
            </w:tcBorders>
            <w:shd w:val="clear" w:color="auto" w:fill="FFFFFF"/>
            <w:vAlign w:val="center"/>
          </w:tcPr>
          <w:p w14:paraId="23E9BA8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14:paraId="58A6210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43" w:type="pct"/>
            <w:tcBorders>
              <w:top w:val="single" w:sz="4" w:space="0" w:color="auto"/>
              <w:left w:val="single" w:sz="4" w:space="0" w:color="auto"/>
            </w:tcBorders>
            <w:shd w:val="clear" w:color="auto" w:fill="FFFFFF"/>
            <w:vAlign w:val="center"/>
          </w:tcPr>
          <w:p w14:paraId="784D6AF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vAlign w:val="center"/>
          </w:tcPr>
          <w:p w14:paraId="4D0DA81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vAlign w:val="center"/>
          </w:tcPr>
          <w:p w14:paraId="1FF6B89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tcBorders>
            <w:shd w:val="clear" w:color="auto" w:fill="FFFFFF"/>
            <w:vAlign w:val="center"/>
          </w:tcPr>
          <w:p w14:paraId="5714A68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14:paraId="4E45D79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3" w:type="pct"/>
            <w:tcBorders>
              <w:top w:val="single" w:sz="4" w:space="0" w:color="auto"/>
              <w:left w:val="single" w:sz="4" w:space="0" w:color="auto"/>
              <w:right w:val="single" w:sz="4" w:space="0" w:color="auto"/>
            </w:tcBorders>
            <w:shd w:val="clear" w:color="auto" w:fill="FFFFFF"/>
            <w:vAlign w:val="center"/>
          </w:tcPr>
          <w:p w14:paraId="686DC048"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6E6ADEC9" w14:textId="77777777" w:rsidTr="001D49FB">
        <w:trPr>
          <w:trHeight w:val="20"/>
          <w:jc w:val="center"/>
        </w:trPr>
        <w:tc>
          <w:tcPr>
            <w:tcW w:w="133" w:type="pct"/>
            <w:tcBorders>
              <w:top w:val="single" w:sz="4" w:space="0" w:color="auto"/>
              <w:left w:val="single" w:sz="4" w:space="0" w:color="auto"/>
              <w:bottom w:val="single" w:sz="4" w:space="0" w:color="auto"/>
            </w:tcBorders>
            <w:shd w:val="clear" w:color="auto" w:fill="FFFFFF"/>
            <w:vAlign w:val="center"/>
          </w:tcPr>
          <w:p w14:paraId="3D7ED5E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14:paraId="45E1B01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Tổng</w:t>
            </w:r>
          </w:p>
        </w:tc>
        <w:tc>
          <w:tcPr>
            <w:tcW w:w="295" w:type="pct"/>
            <w:tcBorders>
              <w:top w:val="single" w:sz="4" w:space="0" w:color="auto"/>
              <w:left w:val="single" w:sz="4" w:space="0" w:color="auto"/>
              <w:bottom w:val="single" w:sz="4" w:space="0" w:color="auto"/>
            </w:tcBorders>
            <w:shd w:val="clear" w:color="auto" w:fill="FFFFFF"/>
            <w:vAlign w:val="center"/>
          </w:tcPr>
          <w:p w14:paraId="7E2DA87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4" w:type="pct"/>
            <w:tcBorders>
              <w:top w:val="single" w:sz="4" w:space="0" w:color="auto"/>
              <w:left w:val="single" w:sz="4" w:space="0" w:color="auto"/>
              <w:bottom w:val="single" w:sz="4" w:space="0" w:color="auto"/>
            </w:tcBorders>
            <w:shd w:val="clear" w:color="auto" w:fill="FFFFFF"/>
            <w:vAlign w:val="center"/>
          </w:tcPr>
          <w:p w14:paraId="38A4C0F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40" w:type="pct"/>
            <w:tcBorders>
              <w:top w:val="single" w:sz="4" w:space="0" w:color="auto"/>
              <w:left w:val="single" w:sz="4" w:space="0" w:color="auto"/>
              <w:bottom w:val="single" w:sz="4" w:space="0" w:color="auto"/>
            </w:tcBorders>
            <w:shd w:val="clear" w:color="auto" w:fill="FFFFFF"/>
            <w:vAlign w:val="center"/>
          </w:tcPr>
          <w:p w14:paraId="238B6E3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14:paraId="37100D7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14:paraId="7DE0A39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14:paraId="2DF15F4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46" w:type="pct"/>
            <w:tcBorders>
              <w:top w:val="single" w:sz="4" w:space="0" w:color="auto"/>
              <w:left w:val="single" w:sz="4" w:space="0" w:color="auto"/>
              <w:bottom w:val="single" w:sz="4" w:space="0" w:color="auto"/>
            </w:tcBorders>
            <w:shd w:val="clear" w:color="auto" w:fill="FFFFFF"/>
            <w:vAlign w:val="center"/>
          </w:tcPr>
          <w:p w14:paraId="1FE1FFB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14:paraId="3C1AE04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6E1BA9E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3" w:type="pct"/>
            <w:tcBorders>
              <w:top w:val="single" w:sz="4" w:space="0" w:color="auto"/>
              <w:left w:val="single" w:sz="4" w:space="0" w:color="auto"/>
              <w:bottom w:val="single" w:sz="4" w:space="0" w:color="auto"/>
            </w:tcBorders>
            <w:shd w:val="clear" w:color="auto" w:fill="FFFFFF"/>
            <w:vAlign w:val="center"/>
          </w:tcPr>
          <w:p w14:paraId="365140F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14:paraId="6636BD0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14:paraId="5CFE288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14:paraId="1D64C5D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14:paraId="3E068EF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14:paraId="1CA6721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14:paraId="3874B61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7079D42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0" w:type="pct"/>
            <w:tcBorders>
              <w:top w:val="single" w:sz="4" w:space="0" w:color="auto"/>
              <w:left w:val="single" w:sz="4" w:space="0" w:color="auto"/>
              <w:bottom w:val="single" w:sz="4" w:space="0" w:color="auto"/>
            </w:tcBorders>
            <w:shd w:val="clear" w:color="auto" w:fill="FFFFFF"/>
            <w:vAlign w:val="center"/>
          </w:tcPr>
          <w:p w14:paraId="0CCE14C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14:paraId="58FEBF0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3FF328A3" w14:textId="77777777" w:rsidR="00AB0F15" w:rsidRPr="00AB0F15" w:rsidRDefault="00AB0F15" w:rsidP="00AB0F15">
            <w:pPr>
              <w:adjustRightInd w:val="0"/>
              <w:snapToGrid w:val="0"/>
              <w:jc w:val="center"/>
              <w:rPr>
                <w:rFonts w:ascii="Arial" w:hAnsi="Arial" w:cs="Arial"/>
                <w:color w:val="000000" w:themeColor="text1"/>
                <w:sz w:val="20"/>
                <w:szCs w:val="20"/>
              </w:rPr>
            </w:pPr>
          </w:p>
        </w:tc>
      </w:tr>
    </w:tbl>
    <w:p w14:paraId="14F1C29A"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i/>
          <w:iCs/>
          <w:color w:val="000000" w:themeColor="text1"/>
          <w:sz w:val="20"/>
          <w:szCs w:val="20"/>
        </w:rPr>
        <w:t>Ghi chú:</w:t>
      </w:r>
    </w:p>
    <w:p w14:paraId="19C351E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72" w:name="bookmark275"/>
      <w:bookmarkEnd w:id="272"/>
      <w:r w:rsidRPr="00AB0F15">
        <w:rPr>
          <w:rFonts w:ascii="Arial" w:hAnsi="Arial" w:cs="Arial"/>
          <w:color w:val="000000" w:themeColor="text1"/>
          <w:sz w:val="20"/>
          <w:szCs w:val="20"/>
        </w:rPr>
        <w:t>- Cột (6): Ghi cụ thể dân tộc của người có uy tín (NCUT).</w:t>
      </w:r>
    </w:p>
    <w:p w14:paraId="752A0174"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73" w:name="bookmark276"/>
      <w:bookmarkEnd w:id="273"/>
      <w:r w:rsidRPr="00AB0F15">
        <w:rPr>
          <w:rFonts w:ascii="Arial" w:hAnsi="Arial" w:cs="Arial"/>
          <w:color w:val="000000" w:themeColor="text1"/>
          <w:sz w:val="20"/>
          <w:szCs w:val="20"/>
        </w:rPr>
        <w:t>- Cột (7): Ghi cụ</w:t>
      </w:r>
      <w:r w:rsidRPr="00AB0F15">
        <w:rPr>
          <w:rFonts w:ascii="Arial" w:hAnsi="Arial" w:cs="Arial"/>
          <w:color w:val="000000" w:themeColor="text1"/>
          <w:sz w:val="20"/>
          <w:szCs w:val="20"/>
        </w:rPr>
        <w:tab/>
        <w:t xml:space="preserve"> thể thôn, bản, tổ dân phố.... Nơi NCUT đang sinh sống, cư trú.</w:t>
      </w:r>
    </w:p>
    <w:p w14:paraId="6786A69D" w14:textId="6D01402A"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74" w:name="bookmark277"/>
      <w:bookmarkEnd w:id="274"/>
      <w:r w:rsidRPr="00AB0F15">
        <w:rPr>
          <w:rFonts w:ascii="Arial" w:hAnsi="Arial" w:cs="Arial"/>
          <w:color w:val="000000" w:themeColor="text1"/>
          <w:sz w:val="20"/>
          <w:szCs w:val="20"/>
        </w:rPr>
        <w:t>- Cột (8): Ghi cụ</w:t>
      </w:r>
      <w:r w:rsidRPr="00AB0F15">
        <w:rPr>
          <w:rFonts w:ascii="Arial" w:hAnsi="Arial" w:cs="Arial"/>
          <w:color w:val="000000" w:themeColor="text1"/>
          <w:sz w:val="20"/>
          <w:szCs w:val="20"/>
        </w:rPr>
        <w:tab/>
        <w:t xml:space="preserve"> thể trình độ học vấn (Tiểu học, THCS, THPT)/trình độ chuyên môn (Trung cấp, Cao đẳng, đại học...).</w:t>
      </w:r>
    </w:p>
    <w:p w14:paraId="33B2CF65"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75" w:name="bookmark278"/>
      <w:bookmarkEnd w:id="275"/>
      <w:r w:rsidRPr="00AB0F15">
        <w:rPr>
          <w:rFonts w:ascii="Arial" w:hAnsi="Arial" w:cs="Arial"/>
          <w:color w:val="000000" w:themeColor="text1"/>
          <w:sz w:val="20"/>
          <w:szCs w:val="20"/>
        </w:rPr>
        <w:t>- Từ Cột (9) đến (21): Ghi cụ thể thành phần của NCUT, ví dụ: Già làng, Trưởng thôn, Trưởng ban công tác mặt trận thôn, Bí thư Chi bộ...</w:t>
      </w:r>
    </w:p>
    <w:p w14:paraId="6DCB20E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76" w:name="bookmark279"/>
      <w:bookmarkEnd w:id="276"/>
      <w:r w:rsidRPr="00AB0F15">
        <w:rPr>
          <w:rFonts w:ascii="Arial" w:hAnsi="Arial" w:cs="Arial"/>
          <w:color w:val="000000" w:themeColor="text1"/>
          <w:sz w:val="20"/>
          <w:szCs w:val="20"/>
        </w:rPr>
        <w:t>- Cột (9), (17): Ghi cụ thể lý do đưa NCUT ra khỏi danh sách/ lý do NCUT được thay thế, bổ sung.</w:t>
      </w:r>
      <w:r w:rsidRPr="00AB0F15">
        <w:rPr>
          <w:rFonts w:ascii="Arial" w:hAnsi="Arial" w:cs="Arial"/>
          <w:color w:val="000000" w:themeColor="text1"/>
          <w:sz w:val="20"/>
          <w:szCs w:val="20"/>
        </w:rPr>
        <w:br w:type="page"/>
      </w:r>
    </w:p>
    <w:p w14:paraId="24BABF4C" w14:textId="77777777" w:rsidR="00AB0F15" w:rsidRPr="00AB0F15" w:rsidRDefault="00AB0F15" w:rsidP="00AB0F15">
      <w:pPr>
        <w:adjustRightInd w:val="0"/>
        <w:snapToGrid w:val="0"/>
        <w:spacing w:after="120"/>
        <w:ind w:firstLine="720"/>
        <w:jc w:val="both"/>
        <w:rPr>
          <w:rFonts w:ascii="Arial" w:hAnsi="Arial" w:cs="Arial"/>
          <w:i/>
          <w:iCs/>
          <w:color w:val="000000" w:themeColor="text1"/>
          <w:sz w:val="20"/>
          <w:szCs w:val="20"/>
        </w:rPr>
      </w:pPr>
      <w:r w:rsidRPr="00AB0F15">
        <w:rPr>
          <w:rFonts w:ascii="Arial" w:hAnsi="Arial" w:cs="Arial"/>
          <w:b/>
          <w:bCs/>
          <w:color w:val="000000" w:themeColor="text1"/>
          <w:sz w:val="20"/>
          <w:szCs w:val="20"/>
        </w:rPr>
        <w:lastRenderedPageBreak/>
        <w:t>II. DANH SÁCH THAY THẾ, BỔ SUNG NGƯỜI CÓ UY TÍN</w:t>
      </w:r>
    </w:p>
    <w:tbl>
      <w:tblPr>
        <w:tblOverlap w:val="never"/>
        <w:tblW w:w="5000" w:type="pct"/>
        <w:tblCellMar>
          <w:left w:w="10" w:type="dxa"/>
          <w:right w:w="10" w:type="dxa"/>
        </w:tblCellMar>
        <w:tblLook w:val="04A0" w:firstRow="1" w:lastRow="0" w:firstColumn="1" w:lastColumn="0" w:noHBand="0" w:noVBand="1"/>
      </w:tblPr>
      <w:tblGrid>
        <w:gridCol w:w="328"/>
        <w:gridCol w:w="1113"/>
        <w:gridCol w:w="829"/>
        <w:gridCol w:w="502"/>
        <w:gridCol w:w="324"/>
        <w:gridCol w:w="499"/>
        <w:gridCol w:w="617"/>
        <w:gridCol w:w="1046"/>
        <w:gridCol w:w="374"/>
        <w:gridCol w:w="756"/>
        <w:gridCol w:w="759"/>
        <w:gridCol w:w="444"/>
        <w:gridCol w:w="767"/>
        <w:gridCol w:w="460"/>
        <w:gridCol w:w="497"/>
        <w:gridCol w:w="561"/>
        <w:gridCol w:w="628"/>
        <w:gridCol w:w="636"/>
        <w:gridCol w:w="656"/>
        <w:gridCol w:w="550"/>
        <w:gridCol w:w="658"/>
        <w:gridCol w:w="946"/>
      </w:tblGrid>
      <w:tr w:rsidR="00AB0F15" w:rsidRPr="00AB0F15" w14:paraId="69AE3CFB" w14:textId="77777777" w:rsidTr="001D49FB">
        <w:trPr>
          <w:trHeight w:val="20"/>
        </w:trPr>
        <w:tc>
          <w:tcPr>
            <w:tcW w:w="118" w:type="pct"/>
            <w:vMerge w:val="restart"/>
            <w:tcBorders>
              <w:top w:val="single" w:sz="4" w:space="0" w:color="auto"/>
              <w:left w:val="single" w:sz="4" w:space="0" w:color="auto"/>
            </w:tcBorders>
            <w:shd w:val="clear" w:color="auto" w:fill="FFFFFF"/>
            <w:vAlign w:val="center"/>
          </w:tcPr>
          <w:p w14:paraId="2B499E0D"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color w:val="000000" w:themeColor="text1"/>
                <w:sz w:val="20"/>
                <w:szCs w:val="20"/>
              </w:rPr>
              <w:t>TT</w:t>
            </w:r>
          </w:p>
        </w:tc>
        <w:tc>
          <w:tcPr>
            <w:tcW w:w="399" w:type="pct"/>
            <w:vMerge w:val="restart"/>
            <w:tcBorders>
              <w:top w:val="single" w:sz="4" w:space="0" w:color="auto"/>
              <w:left w:val="single" w:sz="4" w:space="0" w:color="auto"/>
            </w:tcBorders>
            <w:shd w:val="clear" w:color="auto" w:fill="FFFFFF"/>
            <w:vAlign w:val="center"/>
          </w:tcPr>
          <w:p w14:paraId="42413196"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Họ tên NCUT</w:t>
            </w:r>
          </w:p>
        </w:tc>
        <w:tc>
          <w:tcPr>
            <w:tcW w:w="297" w:type="pct"/>
            <w:vMerge w:val="restart"/>
            <w:tcBorders>
              <w:top w:val="single" w:sz="4" w:space="0" w:color="auto"/>
              <w:left w:val="single" w:sz="4" w:space="0" w:color="auto"/>
            </w:tcBorders>
            <w:shd w:val="clear" w:color="auto" w:fill="FFFFFF"/>
            <w:vAlign w:val="center"/>
          </w:tcPr>
          <w:p w14:paraId="5A1831A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Tổng</w:t>
            </w:r>
            <w:r w:rsidRPr="00AB0F15">
              <w:rPr>
                <w:rFonts w:ascii="Arial" w:hAnsi="Arial" w:cs="Arial"/>
                <w:color w:val="000000" w:themeColor="text1"/>
                <w:sz w:val="20"/>
                <w:szCs w:val="20"/>
                <w:lang w:val="en-GB"/>
              </w:rPr>
              <w:br/>
            </w:r>
            <w:r w:rsidRPr="00AB0F15">
              <w:rPr>
                <w:rFonts w:ascii="Arial" w:hAnsi="Arial" w:cs="Arial"/>
                <w:color w:val="000000" w:themeColor="text1"/>
                <w:sz w:val="20"/>
                <w:szCs w:val="20"/>
              </w:rPr>
              <w:t>(3=4+5)</w:t>
            </w:r>
          </w:p>
        </w:tc>
        <w:tc>
          <w:tcPr>
            <w:tcW w:w="296" w:type="pct"/>
            <w:gridSpan w:val="2"/>
            <w:tcBorders>
              <w:top w:val="single" w:sz="4" w:space="0" w:color="auto"/>
              <w:left w:val="single" w:sz="4" w:space="0" w:color="auto"/>
            </w:tcBorders>
            <w:shd w:val="clear" w:color="auto" w:fill="FFFFFF"/>
            <w:vAlign w:val="center"/>
          </w:tcPr>
          <w:p w14:paraId="6D362F5B"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color w:val="000000" w:themeColor="text1"/>
                <w:sz w:val="20"/>
                <w:szCs w:val="20"/>
              </w:rPr>
              <w:t>Nă</w:t>
            </w:r>
            <w:r w:rsidRPr="00AB0F15">
              <w:rPr>
                <w:rFonts w:ascii="Arial" w:hAnsi="Arial" w:cs="Arial"/>
                <w:color w:val="000000" w:themeColor="text1"/>
                <w:sz w:val="20"/>
                <w:szCs w:val="20"/>
                <w:lang w:val="en-GB"/>
              </w:rPr>
              <w:t>m sinh</w:t>
            </w:r>
          </w:p>
        </w:tc>
        <w:tc>
          <w:tcPr>
            <w:tcW w:w="179" w:type="pct"/>
            <w:vMerge w:val="restart"/>
            <w:tcBorders>
              <w:top w:val="single" w:sz="4" w:space="0" w:color="auto"/>
              <w:left w:val="single" w:sz="4" w:space="0" w:color="auto"/>
            </w:tcBorders>
            <w:shd w:val="clear" w:color="auto" w:fill="FFFFFF"/>
            <w:vAlign w:val="center"/>
          </w:tcPr>
          <w:p w14:paraId="52C3A5C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Dân tộc</w:t>
            </w:r>
          </w:p>
        </w:tc>
        <w:tc>
          <w:tcPr>
            <w:tcW w:w="221" w:type="pct"/>
            <w:vMerge w:val="restart"/>
            <w:tcBorders>
              <w:top w:val="single" w:sz="4" w:space="0" w:color="auto"/>
              <w:left w:val="single" w:sz="4" w:space="0" w:color="auto"/>
            </w:tcBorders>
            <w:shd w:val="clear" w:color="auto" w:fill="FFFFFF"/>
            <w:vAlign w:val="center"/>
          </w:tcPr>
          <w:p w14:paraId="36BB968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Nơi cư trú (thôn)</w:t>
            </w:r>
          </w:p>
        </w:tc>
        <w:tc>
          <w:tcPr>
            <w:tcW w:w="375" w:type="pct"/>
            <w:vMerge w:val="restart"/>
            <w:tcBorders>
              <w:top w:val="single" w:sz="4" w:space="0" w:color="auto"/>
              <w:left w:val="single" w:sz="4" w:space="0" w:color="auto"/>
            </w:tcBorders>
            <w:shd w:val="clear" w:color="auto" w:fill="FFFFFF"/>
            <w:vAlign w:val="center"/>
          </w:tcPr>
          <w:p w14:paraId="558AFE67"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Trình độ học vấn/chuyên môn</w:t>
            </w:r>
          </w:p>
        </w:tc>
        <w:tc>
          <w:tcPr>
            <w:tcW w:w="2776" w:type="pct"/>
            <w:gridSpan w:val="13"/>
            <w:tcBorders>
              <w:top w:val="single" w:sz="4" w:space="0" w:color="auto"/>
              <w:left w:val="single" w:sz="4" w:space="0" w:color="auto"/>
            </w:tcBorders>
            <w:shd w:val="clear" w:color="auto" w:fill="FFFFFF"/>
            <w:vAlign w:val="center"/>
          </w:tcPr>
          <w:p w14:paraId="504EA03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Thành phần người có uy tín (NCUT)</w:t>
            </w:r>
          </w:p>
        </w:tc>
        <w:tc>
          <w:tcPr>
            <w:tcW w:w="339" w:type="pct"/>
            <w:vMerge w:val="restart"/>
            <w:tcBorders>
              <w:top w:val="single" w:sz="4" w:space="0" w:color="auto"/>
              <w:left w:val="single" w:sz="4" w:space="0" w:color="auto"/>
              <w:right w:val="single" w:sz="4" w:space="0" w:color="auto"/>
            </w:tcBorders>
            <w:shd w:val="clear" w:color="auto" w:fill="FFFFFF"/>
            <w:vAlign w:val="center"/>
          </w:tcPr>
          <w:p w14:paraId="73644B6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Lý do thay thế, bổ sung NCUT</w:t>
            </w:r>
          </w:p>
        </w:tc>
      </w:tr>
      <w:tr w:rsidR="00AB0F15" w:rsidRPr="00AB0F15" w14:paraId="469FF460" w14:textId="77777777" w:rsidTr="001D49FB">
        <w:trPr>
          <w:trHeight w:val="20"/>
        </w:trPr>
        <w:tc>
          <w:tcPr>
            <w:tcW w:w="118" w:type="pct"/>
            <w:vMerge/>
            <w:tcBorders>
              <w:left w:val="single" w:sz="4" w:space="0" w:color="auto"/>
            </w:tcBorders>
            <w:shd w:val="clear" w:color="auto" w:fill="FFFFFF"/>
            <w:vAlign w:val="center"/>
          </w:tcPr>
          <w:p w14:paraId="5C6665C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99" w:type="pct"/>
            <w:vMerge/>
            <w:tcBorders>
              <w:left w:val="single" w:sz="4" w:space="0" w:color="auto"/>
            </w:tcBorders>
            <w:shd w:val="clear" w:color="auto" w:fill="FFFFFF"/>
            <w:vAlign w:val="center"/>
          </w:tcPr>
          <w:p w14:paraId="5F5BD2D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97" w:type="pct"/>
            <w:vMerge/>
            <w:tcBorders>
              <w:left w:val="single" w:sz="4" w:space="0" w:color="auto"/>
            </w:tcBorders>
            <w:shd w:val="clear" w:color="auto" w:fill="FFFFFF"/>
            <w:vAlign w:val="center"/>
          </w:tcPr>
          <w:p w14:paraId="60B487D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tcBorders>
            <w:shd w:val="clear" w:color="auto" w:fill="FFFFFF"/>
            <w:vAlign w:val="center"/>
          </w:tcPr>
          <w:p w14:paraId="08CC98C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Nam</w:t>
            </w:r>
          </w:p>
        </w:tc>
        <w:tc>
          <w:tcPr>
            <w:tcW w:w="116" w:type="pct"/>
            <w:tcBorders>
              <w:top w:val="single" w:sz="4" w:space="0" w:color="auto"/>
              <w:left w:val="single" w:sz="4" w:space="0" w:color="auto"/>
            </w:tcBorders>
            <w:shd w:val="clear" w:color="auto" w:fill="FFFFFF"/>
            <w:vAlign w:val="center"/>
          </w:tcPr>
          <w:p w14:paraId="2C0ECBD0"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Nữ</w:t>
            </w:r>
          </w:p>
        </w:tc>
        <w:tc>
          <w:tcPr>
            <w:tcW w:w="179" w:type="pct"/>
            <w:vMerge/>
            <w:tcBorders>
              <w:left w:val="single" w:sz="4" w:space="0" w:color="auto"/>
            </w:tcBorders>
            <w:shd w:val="clear" w:color="auto" w:fill="FFFFFF"/>
            <w:vAlign w:val="center"/>
          </w:tcPr>
          <w:p w14:paraId="4EADAE2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1" w:type="pct"/>
            <w:vMerge/>
            <w:tcBorders>
              <w:left w:val="single" w:sz="4" w:space="0" w:color="auto"/>
            </w:tcBorders>
            <w:shd w:val="clear" w:color="auto" w:fill="FFFFFF"/>
            <w:vAlign w:val="center"/>
          </w:tcPr>
          <w:p w14:paraId="77FEBB7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75" w:type="pct"/>
            <w:vMerge/>
            <w:tcBorders>
              <w:left w:val="single" w:sz="4" w:space="0" w:color="auto"/>
            </w:tcBorders>
            <w:shd w:val="clear" w:color="auto" w:fill="FFFFFF"/>
            <w:vAlign w:val="center"/>
          </w:tcPr>
          <w:p w14:paraId="026BF33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34" w:type="pct"/>
            <w:tcBorders>
              <w:top w:val="single" w:sz="4" w:space="0" w:color="auto"/>
              <w:left w:val="single" w:sz="4" w:space="0" w:color="auto"/>
            </w:tcBorders>
            <w:shd w:val="clear" w:color="auto" w:fill="FFFFFF"/>
            <w:vAlign w:val="center"/>
          </w:tcPr>
          <w:p w14:paraId="025E7D65"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Bí thư Chi bộ</w:t>
            </w:r>
          </w:p>
        </w:tc>
        <w:tc>
          <w:tcPr>
            <w:tcW w:w="271" w:type="pct"/>
            <w:tcBorders>
              <w:top w:val="single" w:sz="4" w:space="0" w:color="auto"/>
              <w:left w:val="single" w:sz="4" w:space="0" w:color="auto"/>
            </w:tcBorders>
            <w:shd w:val="clear" w:color="auto" w:fill="FFFFFF"/>
            <w:vAlign w:val="center"/>
          </w:tcPr>
          <w:p w14:paraId="7DFD3B3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Trưởng thôn, bản và tương đương</w:t>
            </w:r>
          </w:p>
        </w:tc>
        <w:tc>
          <w:tcPr>
            <w:tcW w:w="272" w:type="pct"/>
            <w:tcBorders>
              <w:top w:val="single" w:sz="4" w:space="0" w:color="auto"/>
              <w:left w:val="single" w:sz="4" w:space="0" w:color="auto"/>
            </w:tcBorders>
            <w:shd w:val="clear" w:color="auto" w:fill="FFFFFF"/>
            <w:vAlign w:val="center"/>
          </w:tcPr>
          <w:p w14:paraId="76D4E424"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Trưởng ban công tác Mặt trận</w:t>
            </w:r>
          </w:p>
        </w:tc>
        <w:tc>
          <w:tcPr>
            <w:tcW w:w="159" w:type="pct"/>
            <w:tcBorders>
              <w:top w:val="single" w:sz="4" w:space="0" w:color="auto"/>
              <w:left w:val="single" w:sz="4" w:space="0" w:color="auto"/>
            </w:tcBorders>
            <w:shd w:val="clear" w:color="auto" w:fill="FFFFFF"/>
            <w:vAlign w:val="center"/>
          </w:tcPr>
          <w:p w14:paraId="604142D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Già làng</w:t>
            </w:r>
          </w:p>
        </w:tc>
        <w:tc>
          <w:tcPr>
            <w:tcW w:w="275" w:type="pct"/>
            <w:tcBorders>
              <w:top w:val="single" w:sz="4" w:space="0" w:color="auto"/>
              <w:left w:val="single" w:sz="4" w:space="0" w:color="auto"/>
            </w:tcBorders>
            <w:shd w:val="clear" w:color="auto" w:fill="FFFFFF"/>
            <w:vAlign w:val="center"/>
          </w:tcPr>
          <w:p w14:paraId="42AF4059"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Trưởng dòng họ, tộc trưởng</w:t>
            </w:r>
          </w:p>
        </w:tc>
        <w:tc>
          <w:tcPr>
            <w:tcW w:w="165" w:type="pct"/>
            <w:tcBorders>
              <w:top w:val="single" w:sz="4" w:space="0" w:color="auto"/>
              <w:left w:val="single" w:sz="4" w:space="0" w:color="auto"/>
            </w:tcBorders>
            <w:shd w:val="clear" w:color="auto" w:fill="FFFFFF"/>
            <w:vAlign w:val="center"/>
          </w:tcPr>
          <w:p w14:paraId="5844804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Cán bộ nghỉ hưu</w:t>
            </w:r>
          </w:p>
        </w:tc>
        <w:tc>
          <w:tcPr>
            <w:tcW w:w="178" w:type="pct"/>
            <w:tcBorders>
              <w:top w:val="single" w:sz="4" w:space="0" w:color="auto"/>
              <w:left w:val="single" w:sz="4" w:space="0" w:color="auto"/>
            </w:tcBorders>
            <w:shd w:val="clear" w:color="auto" w:fill="FFFFFF"/>
            <w:vAlign w:val="center"/>
          </w:tcPr>
          <w:p w14:paraId="56FA1DD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Sư sãi, chức sắc tôn giáo</w:t>
            </w:r>
          </w:p>
        </w:tc>
        <w:tc>
          <w:tcPr>
            <w:tcW w:w="201" w:type="pct"/>
            <w:tcBorders>
              <w:top w:val="single" w:sz="4" w:space="0" w:color="auto"/>
              <w:left w:val="single" w:sz="4" w:space="0" w:color="auto"/>
            </w:tcBorders>
            <w:shd w:val="clear" w:color="auto" w:fill="FFFFFF"/>
            <w:vAlign w:val="center"/>
          </w:tcPr>
          <w:p w14:paraId="545809E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Thầy mo, thầy cúng, thầy lang,</w:t>
            </w:r>
          </w:p>
        </w:tc>
        <w:tc>
          <w:tcPr>
            <w:tcW w:w="225" w:type="pct"/>
            <w:tcBorders>
              <w:top w:val="single" w:sz="4" w:space="0" w:color="auto"/>
              <w:left w:val="single" w:sz="4" w:space="0" w:color="auto"/>
            </w:tcBorders>
            <w:shd w:val="clear" w:color="auto" w:fill="FFFFFF"/>
            <w:vAlign w:val="center"/>
          </w:tcPr>
          <w:p w14:paraId="5081280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Nghệ nhân người DTTS</w:t>
            </w:r>
          </w:p>
        </w:tc>
        <w:tc>
          <w:tcPr>
            <w:tcW w:w="228" w:type="pct"/>
            <w:tcBorders>
              <w:top w:val="single" w:sz="4" w:space="0" w:color="auto"/>
              <w:left w:val="single" w:sz="4" w:space="0" w:color="auto"/>
            </w:tcBorders>
            <w:shd w:val="clear" w:color="auto" w:fill="FFFFFF"/>
            <w:vAlign w:val="center"/>
          </w:tcPr>
          <w:p w14:paraId="05EA76F5"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Nhân sĩ trí thức người DTTS</w:t>
            </w:r>
          </w:p>
        </w:tc>
        <w:tc>
          <w:tcPr>
            <w:tcW w:w="235" w:type="pct"/>
            <w:tcBorders>
              <w:top w:val="single" w:sz="4" w:space="0" w:color="auto"/>
              <w:left w:val="single" w:sz="4" w:space="0" w:color="auto"/>
            </w:tcBorders>
            <w:shd w:val="clear" w:color="auto" w:fill="FFFFFF"/>
            <w:vAlign w:val="center"/>
          </w:tcPr>
          <w:p w14:paraId="0EE24EA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Người sản xuất, doanh nhân</w:t>
            </w:r>
          </w:p>
        </w:tc>
        <w:tc>
          <w:tcPr>
            <w:tcW w:w="197" w:type="pct"/>
            <w:tcBorders>
              <w:top w:val="single" w:sz="4" w:space="0" w:color="auto"/>
              <w:left w:val="single" w:sz="4" w:space="0" w:color="auto"/>
            </w:tcBorders>
            <w:shd w:val="clear" w:color="auto" w:fill="FFFFFF"/>
            <w:vAlign w:val="center"/>
          </w:tcPr>
          <w:p w14:paraId="1AEF1DC1"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Đảng viên</w:t>
            </w:r>
          </w:p>
        </w:tc>
        <w:tc>
          <w:tcPr>
            <w:tcW w:w="236" w:type="pct"/>
            <w:tcBorders>
              <w:top w:val="single" w:sz="4" w:space="0" w:color="auto"/>
              <w:left w:val="single" w:sz="4" w:space="0" w:color="auto"/>
            </w:tcBorders>
            <w:shd w:val="clear" w:color="auto" w:fill="FFFFFF"/>
            <w:vAlign w:val="center"/>
          </w:tcPr>
          <w:p w14:paraId="62552F7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Thành phần khác</w:t>
            </w:r>
          </w:p>
        </w:tc>
        <w:tc>
          <w:tcPr>
            <w:tcW w:w="339" w:type="pct"/>
            <w:vMerge/>
            <w:tcBorders>
              <w:left w:val="single" w:sz="4" w:space="0" w:color="auto"/>
              <w:right w:val="single" w:sz="4" w:space="0" w:color="auto"/>
            </w:tcBorders>
            <w:shd w:val="clear" w:color="auto" w:fill="FFFFFF"/>
            <w:vAlign w:val="center"/>
          </w:tcPr>
          <w:p w14:paraId="790B6EA0"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5D5B4E53" w14:textId="77777777" w:rsidTr="001D49FB">
        <w:trPr>
          <w:trHeight w:val="20"/>
        </w:trPr>
        <w:tc>
          <w:tcPr>
            <w:tcW w:w="118" w:type="pct"/>
            <w:tcBorders>
              <w:top w:val="single" w:sz="4" w:space="0" w:color="auto"/>
              <w:left w:val="single" w:sz="4" w:space="0" w:color="auto"/>
            </w:tcBorders>
            <w:shd w:val="clear" w:color="auto" w:fill="FFFFFF"/>
            <w:vAlign w:val="center"/>
          </w:tcPr>
          <w:p w14:paraId="016ED14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w:t>
            </w:r>
            <w:r w:rsidRPr="00AB0F15">
              <w:rPr>
                <w:rFonts w:ascii="Arial" w:hAnsi="Arial" w:cs="Arial"/>
                <w:i/>
                <w:iCs/>
                <w:color w:val="000000" w:themeColor="text1"/>
                <w:sz w:val="20"/>
                <w:szCs w:val="20"/>
                <w:lang w:val="en-GB"/>
              </w:rPr>
              <w:t>1</w:t>
            </w:r>
            <w:r w:rsidRPr="00AB0F15">
              <w:rPr>
                <w:rFonts w:ascii="Arial" w:hAnsi="Arial" w:cs="Arial"/>
                <w:i/>
                <w:iCs/>
                <w:color w:val="000000" w:themeColor="text1"/>
                <w:sz w:val="20"/>
                <w:szCs w:val="20"/>
              </w:rPr>
              <w:t>)</w:t>
            </w:r>
          </w:p>
        </w:tc>
        <w:tc>
          <w:tcPr>
            <w:tcW w:w="399" w:type="pct"/>
            <w:tcBorders>
              <w:top w:val="single" w:sz="4" w:space="0" w:color="auto"/>
              <w:left w:val="single" w:sz="4" w:space="0" w:color="auto"/>
            </w:tcBorders>
            <w:shd w:val="clear" w:color="auto" w:fill="FFFFFF"/>
            <w:vAlign w:val="center"/>
          </w:tcPr>
          <w:p w14:paraId="135F78CC"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(2)</w:t>
            </w:r>
          </w:p>
        </w:tc>
        <w:tc>
          <w:tcPr>
            <w:tcW w:w="297" w:type="pct"/>
            <w:tcBorders>
              <w:top w:val="single" w:sz="4" w:space="0" w:color="auto"/>
              <w:left w:val="single" w:sz="4" w:space="0" w:color="auto"/>
            </w:tcBorders>
            <w:shd w:val="clear" w:color="auto" w:fill="FFFFFF"/>
            <w:vAlign w:val="center"/>
          </w:tcPr>
          <w:p w14:paraId="50A9E215"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(3)</w:t>
            </w:r>
          </w:p>
        </w:tc>
        <w:tc>
          <w:tcPr>
            <w:tcW w:w="180" w:type="pct"/>
            <w:tcBorders>
              <w:top w:val="single" w:sz="4" w:space="0" w:color="auto"/>
              <w:left w:val="single" w:sz="4" w:space="0" w:color="auto"/>
            </w:tcBorders>
            <w:shd w:val="clear" w:color="auto" w:fill="FFFFFF"/>
            <w:vAlign w:val="center"/>
          </w:tcPr>
          <w:p w14:paraId="205318E9"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w:t>
            </w:r>
            <w:r w:rsidRPr="00AB0F15">
              <w:rPr>
                <w:rFonts w:ascii="Arial" w:hAnsi="Arial" w:cs="Arial"/>
                <w:i/>
                <w:iCs/>
                <w:color w:val="000000" w:themeColor="text1"/>
                <w:sz w:val="20"/>
                <w:szCs w:val="20"/>
                <w:lang w:val="en-GB"/>
              </w:rPr>
              <w:t>4)</w:t>
            </w:r>
          </w:p>
        </w:tc>
        <w:tc>
          <w:tcPr>
            <w:tcW w:w="116" w:type="pct"/>
            <w:tcBorders>
              <w:top w:val="single" w:sz="4" w:space="0" w:color="auto"/>
              <w:left w:val="single" w:sz="4" w:space="0" w:color="auto"/>
            </w:tcBorders>
            <w:shd w:val="clear" w:color="auto" w:fill="FFFFFF"/>
            <w:vAlign w:val="center"/>
          </w:tcPr>
          <w:p w14:paraId="2EEF5333"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(5)</w:t>
            </w:r>
          </w:p>
        </w:tc>
        <w:tc>
          <w:tcPr>
            <w:tcW w:w="179" w:type="pct"/>
            <w:tcBorders>
              <w:top w:val="single" w:sz="4" w:space="0" w:color="auto"/>
              <w:left w:val="single" w:sz="4" w:space="0" w:color="auto"/>
            </w:tcBorders>
            <w:shd w:val="clear" w:color="auto" w:fill="FFFFFF"/>
            <w:vAlign w:val="center"/>
          </w:tcPr>
          <w:p w14:paraId="2E5799F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lang w:val="en-GB"/>
              </w:rPr>
              <w:t>(6)</w:t>
            </w:r>
          </w:p>
        </w:tc>
        <w:tc>
          <w:tcPr>
            <w:tcW w:w="221" w:type="pct"/>
            <w:tcBorders>
              <w:top w:val="single" w:sz="4" w:space="0" w:color="auto"/>
              <w:left w:val="single" w:sz="4" w:space="0" w:color="auto"/>
            </w:tcBorders>
            <w:shd w:val="clear" w:color="auto" w:fill="FFFFFF"/>
            <w:vAlign w:val="center"/>
          </w:tcPr>
          <w:p w14:paraId="71BAEC7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(7)</w:t>
            </w:r>
          </w:p>
        </w:tc>
        <w:tc>
          <w:tcPr>
            <w:tcW w:w="375" w:type="pct"/>
            <w:tcBorders>
              <w:top w:val="single" w:sz="4" w:space="0" w:color="auto"/>
              <w:left w:val="single" w:sz="4" w:space="0" w:color="auto"/>
            </w:tcBorders>
            <w:shd w:val="clear" w:color="auto" w:fill="FFFFFF"/>
            <w:vAlign w:val="center"/>
          </w:tcPr>
          <w:p w14:paraId="2B0EEA4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(8)</w:t>
            </w:r>
          </w:p>
        </w:tc>
        <w:tc>
          <w:tcPr>
            <w:tcW w:w="134" w:type="pct"/>
            <w:tcBorders>
              <w:top w:val="single" w:sz="4" w:space="0" w:color="auto"/>
              <w:left w:val="single" w:sz="4" w:space="0" w:color="auto"/>
            </w:tcBorders>
            <w:shd w:val="clear" w:color="auto" w:fill="FFFFFF"/>
            <w:vAlign w:val="center"/>
          </w:tcPr>
          <w:p w14:paraId="763F47B0"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(9)</w:t>
            </w:r>
          </w:p>
        </w:tc>
        <w:tc>
          <w:tcPr>
            <w:tcW w:w="271" w:type="pct"/>
            <w:tcBorders>
              <w:top w:val="single" w:sz="4" w:space="0" w:color="auto"/>
              <w:left w:val="single" w:sz="4" w:space="0" w:color="auto"/>
            </w:tcBorders>
            <w:shd w:val="clear" w:color="auto" w:fill="FFFFFF"/>
            <w:vAlign w:val="center"/>
          </w:tcPr>
          <w:p w14:paraId="74AE223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(10)</w:t>
            </w:r>
          </w:p>
        </w:tc>
        <w:tc>
          <w:tcPr>
            <w:tcW w:w="272" w:type="pct"/>
            <w:tcBorders>
              <w:top w:val="single" w:sz="4" w:space="0" w:color="auto"/>
              <w:left w:val="single" w:sz="4" w:space="0" w:color="auto"/>
            </w:tcBorders>
            <w:shd w:val="clear" w:color="auto" w:fill="FFFFFF"/>
            <w:vAlign w:val="center"/>
          </w:tcPr>
          <w:p w14:paraId="5763C523"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(11)</w:t>
            </w:r>
          </w:p>
        </w:tc>
        <w:tc>
          <w:tcPr>
            <w:tcW w:w="159" w:type="pct"/>
            <w:tcBorders>
              <w:top w:val="single" w:sz="4" w:space="0" w:color="auto"/>
              <w:left w:val="single" w:sz="4" w:space="0" w:color="auto"/>
            </w:tcBorders>
            <w:shd w:val="clear" w:color="auto" w:fill="FFFFFF"/>
            <w:vAlign w:val="center"/>
          </w:tcPr>
          <w:p w14:paraId="298EC73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(12)</w:t>
            </w:r>
          </w:p>
        </w:tc>
        <w:tc>
          <w:tcPr>
            <w:tcW w:w="275" w:type="pct"/>
            <w:tcBorders>
              <w:top w:val="single" w:sz="4" w:space="0" w:color="auto"/>
              <w:left w:val="single" w:sz="4" w:space="0" w:color="auto"/>
            </w:tcBorders>
            <w:shd w:val="clear" w:color="auto" w:fill="FFFFFF"/>
            <w:vAlign w:val="center"/>
          </w:tcPr>
          <w:p w14:paraId="657DCB0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(13)</w:t>
            </w:r>
          </w:p>
        </w:tc>
        <w:tc>
          <w:tcPr>
            <w:tcW w:w="165" w:type="pct"/>
            <w:tcBorders>
              <w:top w:val="single" w:sz="4" w:space="0" w:color="auto"/>
              <w:left w:val="single" w:sz="4" w:space="0" w:color="auto"/>
            </w:tcBorders>
            <w:shd w:val="clear" w:color="auto" w:fill="FFFFFF"/>
            <w:vAlign w:val="center"/>
          </w:tcPr>
          <w:p w14:paraId="25E35012"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(14)</w:t>
            </w:r>
          </w:p>
        </w:tc>
        <w:tc>
          <w:tcPr>
            <w:tcW w:w="178" w:type="pct"/>
            <w:tcBorders>
              <w:top w:val="single" w:sz="4" w:space="0" w:color="auto"/>
              <w:left w:val="single" w:sz="4" w:space="0" w:color="auto"/>
            </w:tcBorders>
            <w:shd w:val="clear" w:color="auto" w:fill="FFFFFF"/>
            <w:vAlign w:val="center"/>
          </w:tcPr>
          <w:p w14:paraId="1C838BAC"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(15)</w:t>
            </w:r>
          </w:p>
        </w:tc>
        <w:tc>
          <w:tcPr>
            <w:tcW w:w="201" w:type="pct"/>
            <w:tcBorders>
              <w:top w:val="single" w:sz="4" w:space="0" w:color="auto"/>
              <w:left w:val="single" w:sz="4" w:space="0" w:color="auto"/>
            </w:tcBorders>
            <w:shd w:val="clear" w:color="auto" w:fill="FFFFFF"/>
            <w:vAlign w:val="center"/>
          </w:tcPr>
          <w:p w14:paraId="7D9203BF"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(16)</w:t>
            </w:r>
          </w:p>
        </w:tc>
        <w:tc>
          <w:tcPr>
            <w:tcW w:w="225" w:type="pct"/>
            <w:tcBorders>
              <w:top w:val="single" w:sz="4" w:space="0" w:color="auto"/>
              <w:left w:val="single" w:sz="4" w:space="0" w:color="auto"/>
            </w:tcBorders>
            <w:shd w:val="clear" w:color="auto" w:fill="FFFFFF"/>
            <w:vAlign w:val="center"/>
          </w:tcPr>
          <w:p w14:paraId="65A6B46A"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(17)</w:t>
            </w:r>
          </w:p>
        </w:tc>
        <w:tc>
          <w:tcPr>
            <w:tcW w:w="228" w:type="pct"/>
            <w:tcBorders>
              <w:top w:val="single" w:sz="4" w:space="0" w:color="auto"/>
              <w:left w:val="single" w:sz="4" w:space="0" w:color="auto"/>
            </w:tcBorders>
            <w:shd w:val="clear" w:color="auto" w:fill="FFFFFF"/>
            <w:vAlign w:val="center"/>
          </w:tcPr>
          <w:p w14:paraId="4764346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(18)</w:t>
            </w:r>
          </w:p>
        </w:tc>
        <w:tc>
          <w:tcPr>
            <w:tcW w:w="235" w:type="pct"/>
            <w:tcBorders>
              <w:top w:val="single" w:sz="4" w:space="0" w:color="auto"/>
              <w:left w:val="single" w:sz="4" w:space="0" w:color="auto"/>
            </w:tcBorders>
            <w:shd w:val="clear" w:color="auto" w:fill="FFFFFF"/>
            <w:vAlign w:val="center"/>
          </w:tcPr>
          <w:p w14:paraId="6A3C2558"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(19)</w:t>
            </w:r>
          </w:p>
        </w:tc>
        <w:tc>
          <w:tcPr>
            <w:tcW w:w="197" w:type="pct"/>
            <w:tcBorders>
              <w:top w:val="single" w:sz="4" w:space="0" w:color="auto"/>
              <w:left w:val="single" w:sz="4" w:space="0" w:color="auto"/>
            </w:tcBorders>
            <w:shd w:val="clear" w:color="auto" w:fill="FFFFFF"/>
            <w:vAlign w:val="center"/>
          </w:tcPr>
          <w:p w14:paraId="20718274"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(20)</w:t>
            </w:r>
          </w:p>
        </w:tc>
        <w:tc>
          <w:tcPr>
            <w:tcW w:w="236" w:type="pct"/>
            <w:tcBorders>
              <w:top w:val="single" w:sz="4" w:space="0" w:color="auto"/>
              <w:left w:val="single" w:sz="4" w:space="0" w:color="auto"/>
            </w:tcBorders>
            <w:shd w:val="clear" w:color="auto" w:fill="FFFFFF"/>
            <w:vAlign w:val="center"/>
          </w:tcPr>
          <w:p w14:paraId="3DA65BAE"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(21)</w:t>
            </w:r>
          </w:p>
        </w:tc>
        <w:tc>
          <w:tcPr>
            <w:tcW w:w="339" w:type="pct"/>
            <w:tcBorders>
              <w:top w:val="single" w:sz="4" w:space="0" w:color="auto"/>
              <w:left w:val="single" w:sz="4" w:space="0" w:color="auto"/>
              <w:right w:val="single" w:sz="4" w:space="0" w:color="auto"/>
            </w:tcBorders>
            <w:shd w:val="clear" w:color="auto" w:fill="FFFFFF"/>
            <w:vAlign w:val="center"/>
          </w:tcPr>
          <w:p w14:paraId="3217FD40"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i/>
                <w:iCs/>
                <w:color w:val="000000" w:themeColor="text1"/>
                <w:sz w:val="20"/>
                <w:szCs w:val="20"/>
              </w:rPr>
              <w:t>(22)</w:t>
            </w:r>
          </w:p>
        </w:tc>
      </w:tr>
      <w:tr w:rsidR="00AB0F15" w:rsidRPr="00AB0F15" w14:paraId="75407A60" w14:textId="77777777" w:rsidTr="001D49FB">
        <w:trPr>
          <w:trHeight w:val="20"/>
        </w:trPr>
        <w:tc>
          <w:tcPr>
            <w:tcW w:w="118" w:type="pct"/>
            <w:tcBorders>
              <w:top w:val="single" w:sz="4" w:space="0" w:color="auto"/>
              <w:left w:val="single" w:sz="4" w:space="0" w:color="auto"/>
            </w:tcBorders>
            <w:shd w:val="clear" w:color="auto" w:fill="FFFFFF"/>
            <w:vAlign w:val="center"/>
          </w:tcPr>
          <w:p w14:paraId="12D8AA56"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1</w:t>
            </w:r>
          </w:p>
        </w:tc>
        <w:tc>
          <w:tcPr>
            <w:tcW w:w="399" w:type="pct"/>
            <w:tcBorders>
              <w:top w:val="single" w:sz="4" w:space="0" w:color="auto"/>
              <w:left w:val="single" w:sz="4" w:space="0" w:color="auto"/>
            </w:tcBorders>
            <w:shd w:val="clear" w:color="auto" w:fill="FFFFFF"/>
            <w:vAlign w:val="center"/>
          </w:tcPr>
          <w:p w14:paraId="1D0B531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14:paraId="567FC63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tcBorders>
            <w:shd w:val="clear" w:color="auto" w:fill="FFFFFF"/>
            <w:vAlign w:val="center"/>
          </w:tcPr>
          <w:p w14:paraId="7EE4078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16" w:type="pct"/>
            <w:tcBorders>
              <w:top w:val="single" w:sz="4" w:space="0" w:color="auto"/>
              <w:left w:val="single" w:sz="4" w:space="0" w:color="auto"/>
            </w:tcBorders>
            <w:shd w:val="clear" w:color="auto" w:fill="FFFFFF"/>
            <w:vAlign w:val="center"/>
          </w:tcPr>
          <w:p w14:paraId="0D0237F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9" w:type="pct"/>
            <w:tcBorders>
              <w:top w:val="single" w:sz="4" w:space="0" w:color="auto"/>
              <w:left w:val="single" w:sz="4" w:space="0" w:color="auto"/>
            </w:tcBorders>
            <w:shd w:val="clear" w:color="auto" w:fill="FFFFFF"/>
            <w:vAlign w:val="center"/>
          </w:tcPr>
          <w:p w14:paraId="292AAC5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14:paraId="65217D3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14:paraId="50CE508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34" w:type="pct"/>
            <w:tcBorders>
              <w:top w:val="single" w:sz="4" w:space="0" w:color="auto"/>
              <w:left w:val="single" w:sz="4" w:space="0" w:color="auto"/>
            </w:tcBorders>
            <w:shd w:val="clear" w:color="auto" w:fill="FFFFFF"/>
            <w:vAlign w:val="center"/>
          </w:tcPr>
          <w:p w14:paraId="15F3E37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14:paraId="486A54A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 . .</w:t>
            </w:r>
          </w:p>
        </w:tc>
        <w:tc>
          <w:tcPr>
            <w:tcW w:w="272" w:type="pct"/>
            <w:tcBorders>
              <w:top w:val="single" w:sz="4" w:space="0" w:color="auto"/>
              <w:left w:val="single" w:sz="4" w:space="0" w:color="auto"/>
            </w:tcBorders>
            <w:shd w:val="clear" w:color="auto" w:fill="FFFFFF"/>
            <w:vAlign w:val="center"/>
          </w:tcPr>
          <w:p w14:paraId="323F41C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3FCB030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14:paraId="6A3EE81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65" w:type="pct"/>
            <w:tcBorders>
              <w:top w:val="single" w:sz="4" w:space="0" w:color="auto"/>
              <w:left w:val="single" w:sz="4" w:space="0" w:color="auto"/>
            </w:tcBorders>
            <w:shd w:val="clear" w:color="auto" w:fill="FFFFFF"/>
            <w:vAlign w:val="center"/>
          </w:tcPr>
          <w:p w14:paraId="0A59E8E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8" w:type="pct"/>
            <w:tcBorders>
              <w:top w:val="single" w:sz="4" w:space="0" w:color="auto"/>
              <w:left w:val="single" w:sz="4" w:space="0" w:color="auto"/>
            </w:tcBorders>
            <w:shd w:val="clear" w:color="auto" w:fill="FFFFFF"/>
            <w:vAlign w:val="center"/>
          </w:tcPr>
          <w:p w14:paraId="3648FB7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1" w:type="pct"/>
            <w:tcBorders>
              <w:top w:val="single" w:sz="4" w:space="0" w:color="auto"/>
              <w:left w:val="single" w:sz="4" w:space="0" w:color="auto"/>
            </w:tcBorders>
            <w:shd w:val="clear" w:color="auto" w:fill="FFFFFF"/>
            <w:vAlign w:val="center"/>
          </w:tcPr>
          <w:p w14:paraId="28E4401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vAlign w:val="center"/>
          </w:tcPr>
          <w:p w14:paraId="577B010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vAlign w:val="center"/>
          </w:tcPr>
          <w:p w14:paraId="24E43BF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14:paraId="62DE6B2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7" w:type="pct"/>
            <w:tcBorders>
              <w:top w:val="single" w:sz="4" w:space="0" w:color="auto"/>
              <w:left w:val="single" w:sz="4" w:space="0" w:color="auto"/>
            </w:tcBorders>
            <w:shd w:val="clear" w:color="auto" w:fill="FFFFFF"/>
            <w:vAlign w:val="center"/>
          </w:tcPr>
          <w:p w14:paraId="09C2400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14:paraId="7C1F9D4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39" w:type="pct"/>
            <w:tcBorders>
              <w:top w:val="single" w:sz="4" w:space="0" w:color="auto"/>
              <w:left w:val="single" w:sz="4" w:space="0" w:color="auto"/>
              <w:right w:val="single" w:sz="4" w:space="0" w:color="auto"/>
            </w:tcBorders>
            <w:shd w:val="clear" w:color="auto" w:fill="FFFFFF"/>
            <w:vAlign w:val="center"/>
          </w:tcPr>
          <w:p w14:paraId="63E22208"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6DDA52A4" w14:textId="77777777" w:rsidTr="001D49FB">
        <w:trPr>
          <w:trHeight w:val="20"/>
        </w:trPr>
        <w:tc>
          <w:tcPr>
            <w:tcW w:w="118" w:type="pct"/>
            <w:tcBorders>
              <w:top w:val="single" w:sz="4" w:space="0" w:color="auto"/>
              <w:left w:val="single" w:sz="4" w:space="0" w:color="auto"/>
            </w:tcBorders>
            <w:shd w:val="clear" w:color="auto" w:fill="FFFFFF"/>
            <w:vAlign w:val="center"/>
          </w:tcPr>
          <w:p w14:paraId="45A39D2D"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2</w:t>
            </w:r>
          </w:p>
        </w:tc>
        <w:tc>
          <w:tcPr>
            <w:tcW w:w="399" w:type="pct"/>
            <w:tcBorders>
              <w:top w:val="single" w:sz="4" w:space="0" w:color="auto"/>
              <w:left w:val="single" w:sz="4" w:space="0" w:color="auto"/>
            </w:tcBorders>
            <w:shd w:val="clear" w:color="auto" w:fill="FFFFFF"/>
            <w:vAlign w:val="center"/>
          </w:tcPr>
          <w:p w14:paraId="30D19B3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14:paraId="743B8A74"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tcBorders>
            <w:shd w:val="clear" w:color="auto" w:fill="FFFFFF"/>
            <w:vAlign w:val="center"/>
          </w:tcPr>
          <w:p w14:paraId="2B3B744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16" w:type="pct"/>
            <w:tcBorders>
              <w:top w:val="single" w:sz="4" w:space="0" w:color="auto"/>
              <w:left w:val="single" w:sz="4" w:space="0" w:color="auto"/>
            </w:tcBorders>
            <w:shd w:val="clear" w:color="auto" w:fill="FFFFFF"/>
            <w:vAlign w:val="center"/>
          </w:tcPr>
          <w:p w14:paraId="22E9D16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9" w:type="pct"/>
            <w:tcBorders>
              <w:top w:val="single" w:sz="4" w:space="0" w:color="auto"/>
              <w:left w:val="single" w:sz="4" w:space="0" w:color="auto"/>
            </w:tcBorders>
            <w:shd w:val="clear" w:color="auto" w:fill="FFFFFF"/>
            <w:vAlign w:val="center"/>
          </w:tcPr>
          <w:p w14:paraId="7F12C93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14:paraId="0EBEEFD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14:paraId="4E0309D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34" w:type="pct"/>
            <w:tcBorders>
              <w:top w:val="single" w:sz="4" w:space="0" w:color="auto"/>
              <w:left w:val="single" w:sz="4" w:space="0" w:color="auto"/>
            </w:tcBorders>
            <w:shd w:val="clear" w:color="auto" w:fill="FFFFFF"/>
            <w:vAlign w:val="center"/>
          </w:tcPr>
          <w:p w14:paraId="659DE3B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14:paraId="75368094"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w:t>
            </w:r>
          </w:p>
        </w:tc>
        <w:tc>
          <w:tcPr>
            <w:tcW w:w="272" w:type="pct"/>
            <w:tcBorders>
              <w:top w:val="single" w:sz="4" w:space="0" w:color="auto"/>
              <w:left w:val="single" w:sz="4" w:space="0" w:color="auto"/>
            </w:tcBorders>
            <w:shd w:val="clear" w:color="auto" w:fill="FFFFFF"/>
            <w:vAlign w:val="center"/>
          </w:tcPr>
          <w:p w14:paraId="46EFB37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74C3AB5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14:paraId="11906E9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65" w:type="pct"/>
            <w:tcBorders>
              <w:top w:val="single" w:sz="4" w:space="0" w:color="auto"/>
              <w:left w:val="single" w:sz="4" w:space="0" w:color="auto"/>
            </w:tcBorders>
            <w:shd w:val="clear" w:color="auto" w:fill="FFFFFF"/>
            <w:vAlign w:val="center"/>
          </w:tcPr>
          <w:p w14:paraId="6CF0406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8" w:type="pct"/>
            <w:tcBorders>
              <w:top w:val="single" w:sz="4" w:space="0" w:color="auto"/>
              <w:left w:val="single" w:sz="4" w:space="0" w:color="auto"/>
            </w:tcBorders>
            <w:shd w:val="clear" w:color="auto" w:fill="FFFFFF"/>
            <w:vAlign w:val="center"/>
          </w:tcPr>
          <w:p w14:paraId="57E347D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1" w:type="pct"/>
            <w:tcBorders>
              <w:top w:val="single" w:sz="4" w:space="0" w:color="auto"/>
              <w:left w:val="single" w:sz="4" w:space="0" w:color="auto"/>
            </w:tcBorders>
            <w:shd w:val="clear" w:color="auto" w:fill="FFFFFF"/>
            <w:vAlign w:val="center"/>
          </w:tcPr>
          <w:p w14:paraId="45480BB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vAlign w:val="center"/>
          </w:tcPr>
          <w:p w14:paraId="77F5B0E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vAlign w:val="center"/>
          </w:tcPr>
          <w:p w14:paraId="278FCCA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14:paraId="52AB1AE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7" w:type="pct"/>
            <w:tcBorders>
              <w:top w:val="single" w:sz="4" w:space="0" w:color="auto"/>
              <w:left w:val="single" w:sz="4" w:space="0" w:color="auto"/>
            </w:tcBorders>
            <w:shd w:val="clear" w:color="auto" w:fill="FFFFFF"/>
            <w:vAlign w:val="center"/>
          </w:tcPr>
          <w:p w14:paraId="0934E46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14:paraId="4D2AB88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39" w:type="pct"/>
            <w:tcBorders>
              <w:top w:val="single" w:sz="4" w:space="0" w:color="auto"/>
              <w:left w:val="single" w:sz="4" w:space="0" w:color="auto"/>
              <w:right w:val="single" w:sz="4" w:space="0" w:color="auto"/>
            </w:tcBorders>
            <w:shd w:val="clear" w:color="auto" w:fill="FFFFFF"/>
            <w:vAlign w:val="center"/>
          </w:tcPr>
          <w:p w14:paraId="7AF6EC76"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1BE8831D" w14:textId="77777777" w:rsidTr="001D49FB">
        <w:trPr>
          <w:trHeight w:val="20"/>
        </w:trPr>
        <w:tc>
          <w:tcPr>
            <w:tcW w:w="118" w:type="pct"/>
            <w:tcBorders>
              <w:top w:val="single" w:sz="4" w:space="0" w:color="auto"/>
              <w:left w:val="single" w:sz="4" w:space="0" w:color="auto"/>
            </w:tcBorders>
            <w:shd w:val="clear" w:color="auto" w:fill="FFFFFF"/>
            <w:vAlign w:val="center"/>
          </w:tcPr>
          <w:p w14:paraId="6BA14D7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vAlign w:val="center"/>
          </w:tcPr>
          <w:p w14:paraId="2624EF99" w14:textId="77777777" w:rsidR="00AB0F15" w:rsidRPr="00AB0F15" w:rsidRDefault="00AB0F15" w:rsidP="00AB0F15">
            <w:pPr>
              <w:adjustRightInd w:val="0"/>
              <w:snapToGrid w:val="0"/>
              <w:jc w:val="center"/>
              <w:rPr>
                <w:rFonts w:ascii="Arial" w:hAnsi="Arial" w:cs="Arial"/>
                <w:color w:val="000000" w:themeColor="text1"/>
                <w:sz w:val="20"/>
                <w:szCs w:val="20"/>
                <w:lang w:val="en-GB"/>
              </w:rPr>
            </w:pPr>
            <w:r w:rsidRPr="00AB0F15">
              <w:rPr>
                <w:rFonts w:ascii="Arial" w:hAnsi="Arial" w:cs="Arial"/>
                <w:color w:val="000000" w:themeColor="text1"/>
                <w:sz w:val="20"/>
                <w:szCs w:val="20"/>
                <w:lang w:val="en-GB"/>
              </w:rPr>
              <w:t>…………..</w:t>
            </w:r>
          </w:p>
        </w:tc>
        <w:tc>
          <w:tcPr>
            <w:tcW w:w="297" w:type="pct"/>
            <w:tcBorders>
              <w:top w:val="single" w:sz="4" w:space="0" w:color="auto"/>
              <w:left w:val="single" w:sz="4" w:space="0" w:color="auto"/>
            </w:tcBorders>
            <w:shd w:val="clear" w:color="auto" w:fill="FFFFFF"/>
            <w:vAlign w:val="center"/>
          </w:tcPr>
          <w:p w14:paraId="72088AA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tcBorders>
            <w:shd w:val="clear" w:color="auto" w:fill="FFFFFF"/>
            <w:vAlign w:val="center"/>
          </w:tcPr>
          <w:p w14:paraId="4CBD4E1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16" w:type="pct"/>
            <w:tcBorders>
              <w:top w:val="single" w:sz="4" w:space="0" w:color="auto"/>
              <w:left w:val="single" w:sz="4" w:space="0" w:color="auto"/>
            </w:tcBorders>
            <w:shd w:val="clear" w:color="auto" w:fill="FFFFFF"/>
            <w:vAlign w:val="center"/>
          </w:tcPr>
          <w:p w14:paraId="1568AAA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9" w:type="pct"/>
            <w:tcBorders>
              <w:top w:val="single" w:sz="4" w:space="0" w:color="auto"/>
              <w:left w:val="single" w:sz="4" w:space="0" w:color="auto"/>
            </w:tcBorders>
            <w:shd w:val="clear" w:color="auto" w:fill="FFFFFF"/>
            <w:vAlign w:val="center"/>
          </w:tcPr>
          <w:p w14:paraId="6B66D52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14:paraId="630B2961"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14:paraId="3E3F58B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34" w:type="pct"/>
            <w:tcBorders>
              <w:top w:val="single" w:sz="4" w:space="0" w:color="auto"/>
              <w:left w:val="single" w:sz="4" w:space="0" w:color="auto"/>
            </w:tcBorders>
            <w:shd w:val="clear" w:color="auto" w:fill="FFFFFF"/>
            <w:vAlign w:val="center"/>
          </w:tcPr>
          <w:p w14:paraId="1F3B1C3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14:paraId="39B6BC4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vAlign w:val="center"/>
          </w:tcPr>
          <w:p w14:paraId="3262D10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9" w:type="pct"/>
            <w:tcBorders>
              <w:top w:val="single" w:sz="4" w:space="0" w:color="auto"/>
              <w:left w:val="single" w:sz="4" w:space="0" w:color="auto"/>
            </w:tcBorders>
            <w:shd w:val="clear" w:color="auto" w:fill="FFFFFF"/>
            <w:vAlign w:val="center"/>
          </w:tcPr>
          <w:p w14:paraId="13F8F6F2"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14:paraId="512664C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65" w:type="pct"/>
            <w:tcBorders>
              <w:top w:val="single" w:sz="4" w:space="0" w:color="auto"/>
              <w:left w:val="single" w:sz="4" w:space="0" w:color="auto"/>
            </w:tcBorders>
            <w:shd w:val="clear" w:color="auto" w:fill="FFFFFF"/>
            <w:vAlign w:val="center"/>
          </w:tcPr>
          <w:p w14:paraId="48F3F47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8" w:type="pct"/>
            <w:tcBorders>
              <w:top w:val="single" w:sz="4" w:space="0" w:color="auto"/>
              <w:left w:val="single" w:sz="4" w:space="0" w:color="auto"/>
            </w:tcBorders>
            <w:shd w:val="clear" w:color="auto" w:fill="FFFFFF"/>
            <w:vAlign w:val="center"/>
          </w:tcPr>
          <w:p w14:paraId="51F737F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1" w:type="pct"/>
            <w:tcBorders>
              <w:top w:val="single" w:sz="4" w:space="0" w:color="auto"/>
              <w:left w:val="single" w:sz="4" w:space="0" w:color="auto"/>
            </w:tcBorders>
            <w:shd w:val="clear" w:color="auto" w:fill="FFFFFF"/>
            <w:vAlign w:val="center"/>
          </w:tcPr>
          <w:p w14:paraId="142B402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vAlign w:val="center"/>
          </w:tcPr>
          <w:p w14:paraId="5A47B7FB"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vAlign w:val="center"/>
          </w:tcPr>
          <w:p w14:paraId="0C6A066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14:paraId="5A847EA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7" w:type="pct"/>
            <w:tcBorders>
              <w:top w:val="single" w:sz="4" w:space="0" w:color="auto"/>
              <w:left w:val="single" w:sz="4" w:space="0" w:color="auto"/>
            </w:tcBorders>
            <w:shd w:val="clear" w:color="auto" w:fill="FFFFFF"/>
            <w:vAlign w:val="center"/>
          </w:tcPr>
          <w:p w14:paraId="27FC83D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14:paraId="1D5ADCD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39" w:type="pct"/>
            <w:tcBorders>
              <w:top w:val="single" w:sz="4" w:space="0" w:color="auto"/>
              <w:left w:val="single" w:sz="4" w:space="0" w:color="auto"/>
              <w:right w:val="single" w:sz="4" w:space="0" w:color="auto"/>
            </w:tcBorders>
            <w:shd w:val="clear" w:color="auto" w:fill="FFFFFF"/>
            <w:vAlign w:val="center"/>
          </w:tcPr>
          <w:p w14:paraId="41D823F7" w14:textId="77777777" w:rsidR="00AB0F15" w:rsidRPr="00AB0F15" w:rsidRDefault="00AB0F15" w:rsidP="00AB0F15">
            <w:pPr>
              <w:adjustRightInd w:val="0"/>
              <w:snapToGrid w:val="0"/>
              <w:jc w:val="center"/>
              <w:rPr>
                <w:rFonts w:ascii="Arial" w:hAnsi="Arial" w:cs="Arial"/>
                <w:color w:val="000000" w:themeColor="text1"/>
                <w:sz w:val="20"/>
                <w:szCs w:val="20"/>
              </w:rPr>
            </w:pPr>
          </w:p>
        </w:tc>
      </w:tr>
      <w:tr w:rsidR="00AB0F15" w:rsidRPr="00AB0F15" w14:paraId="5B7FF05F" w14:textId="77777777" w:rsidTr="001D49FB">
        <w:trPr>
          <w:trHeight w:val="20"/>
        </w:trPr>
        <w:tc>
          <w:tcPr>
            <w:tcW w:w="118" w:type="pct"/>
            <w:tcBorders>
              <w:top w:val="single" w:sz="4" w:space="0" w:color="auto"/>
              <w:left w:val="single" w:sz="4" w:space="0" w:color="auto"/>
              <w:bottom w:val="single" w:sz="4" w:space="0" w:color="auto"/>
            </w:tcBorders>
            <w:shd w:val="clear" w:color="auto" w:fill="FFFFFF"/>
            <w:vAlign w:val="center"/>
          </w:tcPr>
          <w:p w14:paraId="41FAB4D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99" w:type="pct"/>
            <w:tcBorders>
              <w:top w:val="single" w:sz="4" w:space="0" w:color="auto"/>
              <w:left w:val="single" w:sz="4" w:space="0" w:color="auto"/>
              <w:bottom w:val="single" w:sz="4" w:space="0" w:color="auto"/>
            </w:tcBorders>
            <w:shd w:val="clear" w:color="auto" w:fill="FFFFFF"/>
            <w:vAlign w:val="center"/>
          </w:tcPr>
          <w:p w14:paraId="49F89CFB" w14:textId="77777777" w:rsidR="00AB0F15" w:rsidRPr="00AB0F15" w:rsidRDefault="00AB0F15" w:rsidP="00AB0F15">
            <w:pPr>
              <w:adjustRightInd w:val="0"/>
              <w:snapToGrid w:val="0"/>
              <w:jc w:val="center"/>
              <w:rPr>
                <w:rFonts w:ascii="Arial" w:hAnsi="Arial" w:cs="Arial"/>
                <w:color w:val="000000" w:themeColor="text1"/>
                <w:sz w:val="20"/>
                <w:szCs w:val="20"/>
              </w:rPr>
            </w:pPr>
            <w:r w:rsidRPr="00AB0F15">
              <w:rPr>
                <w:rFonts w:ascii="Arial" w:hAnsi="Arial" w:cs="Arial"/>
                <w:color w:val="000000" w:themeColor="text1"/>
                <w:sz w:val="20"/>
                <w:szCs w:val="20"/>
              </w:rPr>
              <w:t>Tổng</w:t>
            </w:r>
          </w:p>
        </w:tc>
        <w:tc>
          <w:tcPr>
            <w:tcW w:w="297" w:type="pct"/>
            <w:tcBorders>
              <w:top w:val="single" w:sz="4" w:space="0" w:color="auto"/>
              <w:left w:val="single" w:sz="4" w:space="0" w:color="auto"/>
              <w:bottom w:val="single" w:sz="4" w:space="0" w:color="auto"/>
            </w:tcBorders>
            <w:shd w:val="clear" w:color="auto" w:fill="FFFFFF"/>
            <w:vAlign w:val="center"/>
          </w:tcPr>
          <w:p w14:paraId="61AB3335"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14:paraId="7FD852EA"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16" w:type="pct"/>
            <w:tcBorders>
              <w:top w:val="single" w:sz="4" w:space="0" w:color="auto"/>
              <w:left w:val="single" w:sz="4" w:space="0" w:color="auto"/>
              <w:bottom w:val="single" w:sz="4" w:space="0" w:color="auto"/>
            </w:tcBorders>
            <w:shd w:val="clear" w:color="auto" w:fill="FFFFFF"/>
            <w:vAlign w:val="center"/>
          </w:tcPr>
          <w:p w14:paraId="28F1D2F8"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tcBorders>
            <w:shd w:val="clear" w:color="auto" w:fill="FFFFFF"/>
            <w:vAlign w:val="center"/>
          </w:tcPr>
          <w:p w14:paraId="6037469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14:paraId="439BE82C"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14:paraId="4F26A73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34" w:type="pct"/>
            <w:tcBorders>
              <w:top w:val="single" w:sz="4" w:space="0" w:color="auto"/>
              <w:left w:val="single" w:sz="4" w:space="0" w:color="auto"/>
              <w:bottom w:val="single" w:sz="4" w:space="0" w:color="auto"/>
            </w:tcBorders>
            <w:shd w:val="clear" w:color="auto" w:fill="FFFFFF"/>
            <w:vAlign w:val="center"/>
          </w:tcPr>
          <w:p w14:paraId="18EAC566"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1A3A5A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14:paraId="7E17026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59" w:type="pct"/>
            <w:tcBorders>
              <w:top w:val="single" w:sz="4" w:space="0" w:color="auto"/>
              <w:left w:val="single" w:sz="4" w:space="0" w:color="auto"/>
              <w:bottom w:val="single" w:sz="4" w:space="0" w:color="auto"/>
            </w:tcBorders>
            <w:shd w:val="clear" w:color="auto" w:fill="FFFFFF"/>
            <w:vAlign w:val="center"/>
          </w:tcPr>
          <w:p w14:paraId="53C54573"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14:paraId="52062C29"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14:paraId="51D9038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14:paraId="0D6820D7"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01" w:type="pct"/>
            <w:tcBorders>
              <w:top w:val="single" w:sz="4" w:space="0" w:color="auto"/>
              <w:left w:val="single" w:sz="4" w:space="0" w:color="auto"/>
              <w:bottom w:val="single" w:sz="4" w:space="0" w:color="auto"/>
            </w:tcBorders>
            <w:shd w:val="clear" w:color="auto" w:fill="FFFFFF"/>
            <w:vAlign w:val="center"/>
          </w:tcPr>
          <w:p w14:paraId="6EC09BB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6E21A8FE"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1C5D146F"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9E5990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14:paraId="382D6070"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14:paraId="3FD984ED" w14:textId="77777777" w:rsidR="00AB0F15" w:rsidRPr="00AB0F15" w:rsidRDefault="00AB0F15" w:rsidP="00AB0F15">
            <w:pPr>
              <w:adjustRightInd w:val="0"/>
              <w:snapToGrid w:val="0"/>
              <w:jc w:val="center"/>
              <w:rPr>
                <w:rFonts w:ascii="Arial" w:hAnsi="Arial" w:cs="Arial"/>
                <w:color w:val="000000" w:themeColor="text1"/>
                <w:sz w:val="20"/>
                <w:szCs w:val="20"/>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16CD4294" w14:textId="77777777" w:rsidR="00AB0F15" w:rsidRPr="00AB0F15" w:rsidRDefault="00AB0F15" w:rsidP="00AB0F15">
            <w:pPr>
              <w:adjustRightInd w:val="0"/>
              <w:snapToGrid w:val="0"/>
              <w:jc w:val="center"/>
              <w:rPr>
                <w:rFonts w:ascii="Arial" w:hAnsi="Arial" w:cs="Arial"/>
                <w:color w:val="000000" w:themeColor="text1"/>
                <w:sz w:val="20"/>
                <w:szCs w:val="20"/>
              </w:rPr>
            </w:pPr>
          </w:p>
        </w:tc>
      </w:tr>
    </w:tbl>
    <w:p w14:paraId="563546B9" w14:textId="77777777" w:rsidR="00AB0F15" w:rsidRPr="00AB0F15" w:rsidRDefault="00AB0F15" w:rsidP="00AB0F15">
      <w:pPr>
        <w:adjustRightInd w:val="0"/>
        <w:snapToGrid w:val="0"/>
        <w:rPr>
          <w:rFonts w:ascii="Arial" w:hAnsi="Arial" w:cs="Arial"/>
          <w:color w:val="000000" w:themeColor="text1"/>
          <w:sz w:val="20"/>
          <w:szCs w:val="20"/>
        </w:rPr>
      </w:pPr>
    </w:p>
    <w:p w14:paraId="54E71BB8"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b/>
          <w:bCs/>
          <w:i/>
          <w:iCs/>
          <w:color w:val="000000" w:themeColor="text1"/>
          <w:sz w:val="20"/>
          <w:szCs w:val="20"/>
        </w:rPr>
        <w:t>Ghi chú:</w:t>
      </w:r>
    </w:p>
    <w:p w14:paraId="411F4CFE"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77" w:name="bookmark280"/>
      <w:bookmarkEnd w:id="277"/>
      <w:r w:rsidRPr="00AB0F15">
        <w:rPr>
          <w:rFonts w:ascii="Arial" w:hAnsi="Arial" w:cs="Arial"/>
          <w:color w:val="000000" w:themeColor="text1"/>
          <w:sz w:val="20"/>
          <w:szCs w:val="20"/>
        </w:rPr>
        <w:t>- Cột (6): Ghi cụ thể dân tộc của người có uy tín (NCUT).</w:t>
      </w:r>
    </w:p>
    <w:p w14:paraId="68D97C5F"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78" w:name="bookmark281"/>
      <w:bookmarkEnd w:id="278"/>
      <w:r w:rsidRPr="00AB0F15">
        <w:rPr>
          <w:rFonts w:ascii="Arial" w:hAnsi="Arial" w:cs="Arial"/>
          <w:color w:val="000000" w:themeColor="text1"/>
          <w:sz w:val="20"/>
          <w:szCs w:val="20"/>
        </w:rPr>
        <w:t>- Cột (7): Ghi cụ thể thôn, bản, tổ dân phố.... Nơi NCUT đang sinh sống, cư trú.</w:t>
      </w:r>
    </w:p>
    <w:p w14:paraId="7A852904" w14:textId="127A1A19"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79" w:name="bookmark282"/>
      <w:bookmarkEnd w:id="279"/>
      <w:r w:rsidRPr="00AB0F15">
        <w:rPr>
          <w:rFonts w:ascii="Arial" w:hAnsi="Arial" w:cs="Arial"/>
          <w:color w:val="000000" w:themeColor="text1"/>
          <w:sz w:val="20"/>
          <w:szCs w:val="20"/>
        </w:rPr>
        <w:t>- Cột (8): Ghi cụ thể trình độ học vấn (Tiểu học, THCS, THPT)/trình độ chuyên môn (Trung cấp, Cao đẳng, đại học...).</w:t>
      </w:r>
    </w:p>
    <w:p w14:paraId="61837CDB"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bookmarkStart w:id="280" w:name="bookmark283"/>
      <w:bookmarkEnd w:id="280"/>
      <w:r w:rsidRPr="00AB0F15">
        <w:rPr>
          <w:rFonts w:ascii="Arial" w:hAnsi="Arial" w:cs="Arial"/>
          <w:color w:val="000000" w:themeColor="text1"/>
          <w:sz w:val="20"/>
          <w:szCs w:val="20"/>
        </w:rPr>
        <w:t>- Từ Cột (9) đến (21): Ghi cụ thể thành phần của NCUT, ví dụ: Già làng, Trưởng thôn, Trưởng ban công tác mặt trận thôn, Bí thư Chi bộ...</w:t>
      </w:r>
    </w:p>
    <w:p w14:paraId="0C59C7E3" w14:textId="77777777" w:rsidR="00AB0F15" w:rsidRPr="00AB0F15" w:rsidRDefault="00AB0F15" w:rsidP="00AB0F15">
      <w:pPr>
        <w:adjustRightInd w:val="0"/>
        <w:snapToGrid w:val="0"/>
        <w:spacing w:after="120"/>
        <w:ind w:firstLine="720"/>
        <w:jc w:val="both"/>
        <w:rPr>
          <w:rFonts w:ascii="Arial" w:hAnsi="Arial" w:cs="Arial"/>
          <w:color w:val="000000" w:themeColor="text1"/>
          <w:sz w:val="20"/>
          <w:szCs w:val="20"/>
        </w:rPr>
      </w:pPr>
      <w:r w:rsidRPr="00AB0F15">
        <w:rPr>
          <w:rFonts w:ascii="Arial" w:hAnsi="Arial" w:cs="Arial"/>
          <w:color w:val="000000" w:themeColor="text1"/>
          <w:sz w:val="20"/>
          <w:szCs w:val="20"/>
        </w:rPr>
        <w:t>- Cột (22): Ghi cụ thể lý do NCUT được thay thế, bổ sung.</w:t>
      </w:r>
    </w:p>
    <w:p w14:paraId="10FF6E7D" w14:textId="4D6DB31B" w:rsidR="00C1452B" w:rsidRPr="00AB0F15" w:rsidRDefault="00C1452B" w:rsidP="00AB0F15">
      <w:pPr>
        <w:adjustRightInd w:val="0"/>
        <w:snapToGrid w:val="0"/>
        <w:rPr>
          <w:rFonts w:ascii="Arial" w:hAnsi="Arial" w:cs="Arial"/>
          <w:color w:val="000000" w:themeColor="text1"/>
          <w:sz w:val="20"/>
          <w:szCs w:val="20"/>
        </w:rPr>
      </w:pPr>
    </w:p>
    <w:sectPr w:rsidR="00C1452B" w:rsidRPr="00AB0F15" w:rsidSect="00AB0F15">
      <w:pgSz w:w="16840" w:h="11909" w:orient="landscape"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D05AC" w14:textId="77777777" w:rsidR="000A420A" w:rsidRDefault="000A420A">
      <w:r>
        <w:separator/>
      </w:r>
    </w:p>
  </w:endnote>
  <w:endnote w:type="continuationSeparator" w:id="0">
    <w:p w14:paraId="3A749C7A" w14:textId="77777777" w:rsidR="000A420A" w:rsidRDefault="000A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5B805" w14:textId="77777777" w:rsidR="000A420A" w:rsidRDefault="000A420A"/>
  </w:footnote>
  <w:footnote w:type="continuationSeparator" w:id="0">
    <w:p w14:paraId="6665BEF8" w14:textId="77777777" w:rsidR="000A420A" w:rsidRDefault="000A420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2B"/>
    <w:rsid w:val="00081762"/>
    <w:rsid w:val="000972D0"/>
    <w:rsid w:val="000A420A"/>
    <w:rsid w:val="000B4C33"/>
    <w:rsid w:val="001D49FB"/>
    <w:rsid w:val="0029086F"/>
    <w:rsid w:val="002D03BA"/>
    <w:rsid w:val="00455833"/>
    <w:rsid w:val="0050072E"/>
    <w:rsid w:val="00583C4B"/>
    <w:rsid w:val="005C023A"/>
    <w:rsid w:val="0078063D"/>
    <w:rsid w:val="00834650"/>
    <w:rsid w:val="008F0675"/>
    <w:rsid w:val="00A10EB0"/>
    <w:rsid w:val="00AB0F15"/>
    <w:rsid w:val="00B30900"/>
    <w:rsid w:val="00B44A8D"/>
    <w:rsid w:val="00C1452B"/>
    <w:rsid w:val="00C1709D"/>
    <w:rsid w:val="00C57971"/>
    <w:rsid w:val="00D05F35"/>
    <w:rsid w:val="00D17CA9"/>
    <w:rsid w:val="00D8019F"/>
    <w:rsid w:val="00E8764A"/>
    <w:rsid w:val="00EB0F85"/>
    <w:rsid w:val="00EF4F29"/>
    <w:rsid w:val="00F55FF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6D222"/>
  <w15:docId w15:val="{1456DDA5-914D-42AF-8351-39465040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C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2"/>
      <w:szCs w:val="1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paragraph" w:styleId="BodyText">
    <w:name w:val="Body Text"/>
    <w:basedOn w:val="Normal"/>
    <w:link w:val="BodyTextChar"/>
    <w:qFormat/>
    <w:pPr>
      <w:spacing w:after="100" w:line="276"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860"/>
      <w:ind w:hanging="1220"/>
    </w:pPr>
    <w:rPr>
      <w:rFonts w:ascii="Times New Roman" w:eastAsia="Times New Roman" w:hAnsi="Times New Roman" w:cs="Times New Roman"/>
      <w:sz w:val="17"/>
      <w:szCs w:val="17"/>
    </w:rPr>
  </w:style>
  <w:style w:type="paragraph" w:customStyle="1" w:styleId="Heading10">
    <w:name w:val="Heading #1"/>
    <w:basedOn w:val="Normal"/>
    <w:link w:val="Heading1"/>
    <w:pPr>
      <w:spacing w:after="100" w:line="276" w:lineRule="auto"/>
      <w:ind w:firstLine="740"/>
      <w:outlineLvl w:val="0"/>
    </w:pPr>
    <w:rPr>
      <w:rFonts w:ascii="Times New Roman" w:eastAsia="Times New Roman" w:hAnsi="Times New Roman" w:cs="Times New Roman"/>
      <w:b/>
      <w:bCs/>
      <w:sz w:val="26"/>
      <w:szCs w:val="26"/>
    </w:rPr>
  </w:style>
  <w:style w:type="paragraph" w:customStyle="1" w:styleId="Bodytext40">
    <w:name w:val="Body text (4)"/>
    <w:basedOn w:val="Normal"/>
    <w:link w:val="Bodytext4"/>
    <w:pPr>
      <w:spacing w:after="40" w:line="180" w:lineRule="auto"/>
      <w:ind w:firstLine="380"/>
    </w:pPr>
    <w:rPr>
      <w:rFonts w:ascii="Arial" w:eastAsia="Arial" w:hAnsi="Arial" w:cs="Arial"/>
      <w:sz w:val="12"/>
      <w:szCs w:val="12"/>
    </w:rPr>
  </w:style>
  <w:style w:type="paragraph" w:customStyle="1" w:styleId="Bodytext20">
    <w:name w:val="Body text (2)"/>
    <w:basedOn w:val="Normal"/>
    <w:link w:val="Bodytext2"/>
    <w:pPr>
      <w:ind w:left="200" w:hanging="200"/>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pacing w:line="245" w:lineRule="auto"/>
      <w:jc w:val="right"/>
    </w:pPr>
    <w:rPr>
      <w:rFonts w:ascii="Times New Roman" w:eastAsia="Times New Roman" w:hAnsi="Times New Roman" w:cs="Times New Roman"/>
      <w:i/>
      <w:iCs/>
    </w:rPr>
  </w:style>
  <w:style w:type="paragraph" w:customStyle="1" w:styleId="Other0">
    <w:name w:val="Other"/>
    <w:basedOn w:val="Normal"/>
    <w:link w:val="Other"/>
    <w:pPr>
      <w:spacing w:after="100" w:line="276"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after="120"/>
      <w:jc w:val="center"/>
    </w:pPr>
    <w:rPr>
      <w:rFonts w:ascii="Times New Roman" w:eastAsia="Times New Roman" w:hAnsi="Times New Roman" w:cs="Times New Roman"/>
      <w:i/>
      <w:iCs/>
    </w:rPr>
  </w:style>
  <w:style w:type="table" w:styleId="TableGrid">
    <w:name w:val="Table Grid"/>
    <w:basedOn w:val="TableNormal"/>
    <w:uiPriority w:val="39"/>
    <w:rsid w:val="00B30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AB0F15"/>
    <w:rPr>
      <w:color w:val="000000"/>
    </w:rPr>
  </w:style>
  <w:style w:type="paragraph" w:styleId="Header">
    <w:name w:val="header"/>
    <w:basedOn w:val="Normal"/>
    <w:link w:val="HeaderChar"/>
    <w:uiPriority w:val="99"/>
    <w:unhideWhenUsed/>
    <w:rsid w:val="00D05F35"/>
    <w:pPr>
      <w:tabs>
        <w:tab w:val="center" w:pos="4513"/>
        <w:tab w:val="right" w:pos="9026"/>
      </w:tabs>
    </w:pPr>
  </w:style>
  <w:style w:type="character" w:customStyle="1" w:styleId="HeaderChar">
    <w:name w:val="Header Char"/>
    <w:basedOn w:val="DefaultParagraphFont"/>
    <w:link w:val="Header"/>
    <w:uiPriority w:val="99"/>
    <w:rsid w:val="00D05F35"/>
    <w:rPr>
      <w:color w:val="000000"/>
    </w:rPr>
  </w:style>
  <w:style w:type="paragraph" w:styleId="Footer">
    <w:name w:val="footer"/>
    <w:basedOn w:val="Normal"/>
    <w:link w:val="FooterChar"/>
    <w:uiPriority w:val="99"/>
    <w:unhideWhenUsed/>
    <w:rsid w:val="00D05F35"/>
    <w:pPr>
      <w:tabs>
        <w:tab w:val="center" w:pos="4513"/>
        <w:tab w:val="right" w:pos="9026"/>
      </w:tabs>
    </w:pPr>
  </w:style>
  <w:style w:type="character" w:customStyle="1" w:styleId="FooterChar">
    <w:name w:val="Footer Char"/>
    <w:basedOn w:val="DefaultParagraphFont"/>
    <w:link w:val="Footer"/>
    <w:uiPriority w:val="99"/>
    <w:rsid w:val="00D05F3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8699</Words>
  <Characters>49590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8</cp:revision>
  <dcterms:created xsi:type="dcterms:W3CDTF">2025-06-12T02:52:00Z</dcterms:created>
  <dcterms:modified xsi:type="dcterms:W3CDTF">2025-06-16T02:07:00Z</dcterms:modified>
</cp:coreProperties>
</file>