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F34BA1" w:rsidRPr="00F34BA1" w14:paraId="5110F2E7" w14:textId="77777777" w:rsidTr="005D3CF3">
        <w:trPr>
          <w:trHeight w:val="920"/>
        </w:trPr>
        <w:tc>
          <w:tcPr>
            <w:tcW w:w="1800" w:type="pct"/>
            <w:tcMar>
              <w:top w:w="0" w:type="dxa"/>
              <w:left w:w="108" w:type="dxa"/>
              <w:bottom w:w="0" w:type="dxa"/>
              <w:right w:w="108" w:type="dxa"/>
            </w:tcMar>
          </w:tcPr>
          <w:p w14:paraId="1ADFAEC0" w14:textId="55BB30CF" w:rsidR="00F34BA1" w:rsidRPr="00F34BA1" w:rsidRDefault="00F34BA1" w:rsidP="00F34BA1">
            <w:pPr>
              <w:adjustRightInd w:val="0"/>
              <w:snapToGrid w:val="0"/>
              <w:spacing w:after="0" w:line="240" w:lineRule="auto"/>
              <w:jc w:val="center"/>
              <w:rPr>
                <w:rFonts w:ascii="Arial" w:hAnsi="Arial" w:cs="Arial"/>
                <w:bCs/>
                <w:color w:val="000000"/>
                <w:sz w:val="20"/>
                <w:szCs w:val="20"/>
                <w:vertAlign w:val="superscript"/>
              </w:rPr>
            </w:pPr>
            <w:r w:rsidRPr="00F34BA1">
              <w:rPr>
                <w:rFonts w:ascii="Arial" w:hAnsi="Arial" w:cs="Arial"/>
                <w:b/>
                <w:bCs/>
                <w:color w:val="000000"/>
                <w:sz w:val="20"/>
                <w:szCs w:val="20"/>
              </w:rPr>
              <w:t>CHÍNH PHỦ</w:t>
            </w:r>
            <w:r w:rsidRPr="00F34BA1">
              <w:rPr>
                <w:rFonts w:ascii="Arial" w:hAnsi="Arial" w:cs="Arial"/>
                <w:b/>
                <w:bCs/>
                <w:color w:val="000000"/>
                <w:sz w:val="20"/>
                <w:szCs w:val="20"/>
              </w:rPr>
              <w:br/>
            </w:r>
            <w:r w:rsidRPr="00F34BA1">
              <w:rPr>
                <w:rFonts w:ascii="Arial" w:hAnsi="Arial" w:cs="Arial"/>
                <w:bCs/>
                <w:color w:val="000000"/>
                <w:sz w:val="20"/>
                <w:szCs w:val="20"/>
                <w:vertAlign w:val="superscript"/>
              </w:rPr>
              <w:t>__________</w:t>
            </w:r>
          </w:p>
          <w:p w14:paraId="123FB945" w14:textId="7983E34C" w:rsidR="00F34BA1" w:rsidRPr="00F34BA1" w:rsidRDefault="00F34BA1" w:rsidP="00F34BA1">
            <w:pPr>
              <w:adjustRightInd w:val="0"/>
              <w:snapToGrid w:val="0"/>
              <w:spacing w:after="0" w:line="240" w:lineRule="auto"/>
              <w:jc w:val="center"/>
              <w:rPr>
                <w:rFonts w:ascii="Arial" w:hAnsi="Arial" w:cs="Arial"/>
                <w:color w:val="000000"/>
                <w:sz w:val="20"/>
                <w:szCs w:val="20"/>
              </w:rPr>
            </w:pPr>
            <w:r w:rsidRPr="00F34BA1">
              <w:rPr>
                <w:rFonts w:ascii="Arial" w:hAnsi="Arial" w:cs="Arial"/>
                <w:color w:val="000000"/>
                <w:sz w:val="20"/>
                <w:szCs w:val="20"/>
              </w:rPr>
              <w:t>Số: 57/2026/NĐ-CP</w:t>
            </w:r>
          </w:p>
        </w:tc>
        <w:tc>
          <w:tcPr>
            <w:tcW w:w="3200" w:type="pct"/>
            <w:tcMar>
              <w:top w:w="0" w:type="dxa"/>
              <w:left w:w="108" w:type="dxa"/>
              <w:bottom w:w="0" w:type="dxa"/>
              <w:right w:w="108" w:type="dxa"/>
            </w:tcMar>
          </w:tcPr>
          <w:p w14:paraId="31B3446A" w14:textId="77777777" w:rsidR="00F34BA1" w:rsidRPr="00F34BA1" w:rsidRDefault="00F34BA1" w:rsidP="00F34BA1">
            <w:pPr>
              <w:adjustRightInd w:val="0"/>
              <w:snapToGrid w:val="0"/>
              <w:spacing w:after="0" w:line="240" w:lineRule="auto"/>
              <w:jc w:val="center"/>
              <w:rPr>
                <w:rFonts w:ascii="Arial" w:hAnsi="Arial" w:cs="Arial"/>
                <w:color w:val="000000"/>
                <w:sz w:val="20"/>
                <w:szCs w:val="20"/>
                <w:vertAlign w:val="superscript"/>
              </w:rPr>
            </w:pPr>
            <w:r w:rsidRPr="00F34BA1">
              <w:rPr>
                <w:rFonts w:ascii="Arial" w:hAnsi="Arial" w:cs="Arial"/>
                <w:b/>
                <w:bCs/>
                <w:color w:val="000000"/>
                <w:sz w:val="20"/>
                <w:szCs w:val="20"/>
              </w:rPr>
              <w:t>CỘNG HÒA XÃ HỘI CHỦ NGHĨA VIỆT NAM</w:t>
            </w:r>
            <w:r w:rsidRPr="00F34BA1">
              <w:rPr>
                <w:rFonts w:ascii="Arial" w:hAnsi="Arial" w:cs="Arial"/>
                <w:b/>
                <w:bCs/>
                <w:color w:val="000000"/>
                <w:sz w:val="20"/>
                <w:szCs w:val="20"/>
              </w:rPr>
              <w:br/>
              <w:t xml:space="preserve">Độc lập - Tự do - Hạnh phúc </w:t>
            </w:r>
            <w:r w:rsidRPr="00F34BA1">
              <w:rPr>
                <w:rFonts w:ascii="Arial" w:hAnsi="Arial" w:cs="Arial"/>
                <w:b/>
                <w:bCs/>
                <w:color w:val="000000"/>
                <w:sz w:val="20"/>
                <w:szCs w:val="20"/>
              </w:rPr>
              <w:br/>
            </w:r>
            <w:r w:rsidRPr="00F34BA1">
              <w:rPr>
                <w:rFonts w:ascii="Arial" w:hAnsi="Arial" w:cs="Arial"/>
                <w:bCs/>
                <w:color w:val="000000"/>
                <w:sz w:val="20"/>
                <w:szCs w:val="20"/>
                <w:vertAlign w:val="superscript"/>
              </w:rPr>
              <w:t>______________________</w:t>
            </w:r>
          </w:p>
          <w:p w14:paraId="455460C3" w14:textId="3D56ED46" w:rsidR="00F34BA1" w:rsidRPr="00F34BA1" w:rsidRDefault="00F34BA1" w:rsidP="00F34BA1">
            <w:pPr>
              <w:adjustRightInd w:val="0"/>
              <w:snapToGrid w:val="0"/>
              <w:spacing w:after="0" w:line="240" w:lineRule="auto"/>
              <w:jc w:val="center"/>
              <w:rPr>
                <w:rFonts w:ascii="Arial" w:hAnsi="Arial" w:cs="Arial"/>
                <w:sz w:val="20"/>
                <w:szCs w:val="20"/>
              </w:rPr>
            </w:pPr>
            <w:r w:rsidRPr="00F34BA1">
              <w:rPr>
                <w:rFonts w:ascii="Arial" w:hAnsi="Arial" w:cs="Arial"/>
                <w:i/>
                <w:sz w:val="20"/>
                <w:szCs w:val="20"/>
              </w:rPr>
              <w:t>Hà Nội, ngày 12 tháng 02 năm 2026</w:t>
            </w:r>
          </w:p>
        </w:tc>
      </w:tr>
    </w:tbl>
    <w:p w14:paraId="0F49BCE1" w14:textId="77777777" w:rsidR="00F34BA1" w:rsidRPr="00F34BA1" w:rsidRDefault="00F34BA1" w:rsidP="00F34BA1">
      <w:pPr>
        <w:adjustRightInd w:val="0"/>
        <w:snapToGrid w:val="0"/>
        <w:spacing w:after="0" w:line="240" w:lineRule="auto"/>
        <w:jc w:val="center"/>
        <w:rPr>
          <w:rFonts w:ascii="Arial" w:hAnsi="Arial" w:cs="Arial"/>
          <w:i/>
          <w:sz w:val="20"/>
          <w:szCs w:val="20"/>
        </w:rPr>
      </w:pPr>
    </w:p>
    <w:p w14:paraId="10D7B9AC" w14:textId="77777777" w:rsidR="00F34BA1" w:rsidRPr="00F34BA1" w:rsidRDefault="00F34BA1" w:rsidP="00F34BA1">
      <w:pPr>
        <w:adjustRightInd w:val="0"/>
        <w:snapToGrid w:val="0"/>
        <w:spacing w:after="0" w:line="240" w:lineRule="auto"/>
        <w:jc w:val="center"/>
        <w:rPr>
          <w:rFonts w:ascii="Arial" w:hAnsi="Arial" w:cs="Arial"/>
          <w:i/>
          <w:sz w:val="20"/>
          <w:szCs w:val="20"/>
        </w:rPr>
      </w:pPr>
    </w:p>
    <w:p w14:paraId="7F83F47F" w14:textId="77777777" w:rsidR="0047688B" w:rsidRPr="00F34BA1" w:rsidRDefault="00662694" w:rsidP="00F34BA1">
      <w:pPr>
        <w:adjustRightInd w:val="0"/>
        <w:snapToGrid w:val="0"/>
        <w:spacing w:after="0" w:line="240" w:lineRule="auto"/>
        <w:jc w:val="center"/>
        <w:rPr>
          <w:rFonts w:ascii="Arial" w:hAnsi="Arial" w:cs="Arial"/>
          <w:sz w:val="20"/>
          <w:szCs w:val="20"/>
        </w:rPr>
      </w:pPr>
      <w:r w:rsidRPr="00F34BA1">
        <w:rPr>
          <w:rFonts w:ascii="Arial" w:hAnsi="Arial" w:cs="Arial"/>
          <w:b/>
          <w:sz w:val="20"/>
          <w:szCs w:val="20"/>
        </w:rPr>
        <w:t>NGH</w:t>
      </w:r>
      <w:r w:rsidRPr="00F34BA1">
        <w:rPr>
          <w:rFonts w:ascii="Arial" w:hAnsi="Arial" w:cs="Arial"/>
          <w:b/>
          <w:sz w:val="20"/>
          <w:szCs w:val="20"/>
        </w:rPr>
        <w:t>Ị</w:t>
      </w:r>
      <w:r w:rsidRPr="00F34BA1">
        <w:rPr>
          <w:rFonts w:ascii="Arial" w:hAnsi="Arial" w:cs="Arial"/>
          <w:b/>
          <w:sz w:val="20"/>
          <w:szCs w:val="20"/>
        </w:rPr>
        <w:t xml:space="preserve"> Đ</w:t>
      </w:r>
      <w:r w:rsidRPr="00F34BA1">
        <w:rPr>
          <w:rFonts w:ascii="Arial" w:hAnsi="Arial" w:cs="Arial"/>
          <w:b/>
          <w:sz w:val="20"/>
          <w:szCs w:val="20"/>
        </w:rPr>
        <w:t>Ị</w:t>
      </w:r>
      <w:r w:rsidRPr="00F34BA1">
        <w:rPr>
          <w:rFonts w:ascii="Arial" w:hAnsi="Arial" w:cs="Arial"/>
          <w:b/>
          <w:sz w:val="20"/>
          <w:szCs w:val="20"/>
        </w:rPr>
        <w:t>NH</w:t>
      </w:r>
    </w:p>
    <w:p w14:paraId="0447A992" w14:textId="0FD5A377" w:rsidR="0047688B" w:rsidRPr="00F34BA1" w:rsidRDefault="00084065" w:rsidP="00F34BA1">
      <w:pPr>
        <w:adjustRightInd w:val="0"/>
        <w:snapToGrid w:val="0"/>
        <w:spacing w:after="0" w:line="240" w:lineRule="auto"/>
        <w:jc w:val="center"/>
        <w:rPr>
          <w:rFonts w:ascii="Arial" w:hAnsi="Arial" w:cs="Arial"/>
          <w:b/>
          <w:sz w:val="20"/>
          <w:szCs w:val="20"/>
        </w:rPr>
      </w:pPr>
      <w:r w:rsidRPr="00F34BA1">
        <w:rPr>
          <w:rFonts w:ascii="Arial" w:hAnsi="Arial" w:cs="Arial"/>
          <w:b/>
          <w:sz w:val="20"/>
          <w:szCs w:val="20"/>
        </w:rPr>
        <w:t>Về cơ cấu lại vốn nhà nước tại doanh nghiệp</w:t>
      </w:r>
    </w:p>
    <w:p w14:paraId="359A9C90" w14:textId="77777777" w:rsidR="00F34BA1" w:rsidRPr="00F34BA1" w:rsidRDefault="00F34BA1" w:rsidP="00F34BA1">
      <w:pPr>
        <w:adjustRightInd w:val="0"/>
        <w:snapToGrid w:val="0"/>
        <w:spacing w:after="0" w:line="240" w:lineRule="auto"/>
        <w:jc w:val="center"/>
        <w:rPr>
          <w:rFonts w:ascii="Arial" w:hAnsi="Arial" w:cs="Arial"/>
          <w:sz w:val="20"/>
          <w:szCs w:val="20"/>
        </w:rPr>
      </w:pPr>
    </w:p>
    <w:p w14:paraId="4C40FC36" w14:textId="38DCF915"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i/>
          <w:sz w:val="20"/>
          <w:szCs w:val="20"/>
        </w:rPr>
        <w:t>Căn c</w:t>
      </w:r>
      <w:r w:rsidRPr="00F34BA1">
        <w:rPr>
          <w:rFonts w:ascii="Arial" w:hAnsi="Arial" w:cs="Arial"/>
          <w:i/>
          <w:sz w:val="20"/>
          <w:szCs w:val="20"/>
        </w:rPr>
        <w:t>ứ</w:t>
      </w:r>
      <w:r w:rsidRPr="00F34BA1">
        <w:rPr>
          <w:rFonts w:ascii="Arial" w:hAnsi="Arial" w:cs="Arial"/>
          <w:i/>
          <w:sz w:val="20"/>
          <w:szCs w:val="20"/>
        </w:rPr>
        <w:t xml:space="preserve"> Lu</w:t>
      </w:r>
      <w:r w:rsidRPr="00F34BA1">
        <w:rPr>
          <w:rFonts w:ascii="Arial" w:hAnsi="Arial" w:cs="Arial"/>
          <w:i/>
          <w:sz w:val="20"/>
          <w:szCs w:val="20"/>
        </w:rPr>
        <w:t>ậ</w:t>
      </w:r>
      <w:r w:rsidRPr="00F34BA1">
        <w:rPr>
          <w:rFonts w:ascii="Arial" w:hAnsi="Arial" w:cs="Arial"/>
          <w:i/>
          <w:sz w:val="20"/>
          <w:szCs w:val="20"/>
        </w:rPr>
        <w:t>t T</w:t>
      </w:r>
      <w:r w:rsidRPr="00F34BA1">
        <w:rPr>
          <w:rFonts w:ascii="Arial" w:hAnsi="Arial" w:cs="Arial"/>
          <w:i/>
          <w:sz w:val="20"/>
          <w:szCs w:val="20"/>
        </w:rPr>
        <w:t>ổ</w:t>
      </w:r>
      <w:r w:rsidRPr="00F34BA1">
        <w:rPr>
          <w:rFonts w:ascii="Arial" w:hAnsi="Arial" w:cs="Arial"/>
          <w:i/>
          <w:sz w:val="20"/>
          <w:szCs w:val="20"/>
        </w:rPr>
        <w:t xml:space="preserve"> ch</w:t>
      </w:r>
      <w:r w:rsidRPr="00F34BA1">
        <w:rPr>
          <w:rFonts w:ascii="Arial" w:hAnsi="Arial" w:cs="Arial"/>
          <w:i/>
          <w:sz w:val="20"/>
          <w:szCs w:val="20"/>
        </w:rPr>
        <w:t>ứ</w:t>
      </w:r>
      <w:r w:rsidRPr="00F34BA1">
        <w:rPr>
          <w:rFonts w:ascii="Arial" w:hAnsi="Arial" w:cs="Arial"/>
          <w:i/>
          <w:sz w:val="20"/>
          <w:szCs w:val="20"/>
        </w:rPr>
        <w:t>c Chính ph</w:t>
      </w:r>
      <w:r w:rsidRPr="00F34BA1">
        <w:rPr>
          <w:rFonts w:ascii="Arial" w:hAnsi="Arial" w:cs="Arial"/>
          <w:i/>
          <w:sz w:val="20"/>
          <w:szCs w:val="20"/>
        </w:rPr>
        <w:t>ủ</w:t>
      </w:r>
      <w:r w:rsidRPr="00F34BA1">
        <w:rPr>
          <w:rFonts w:ascii="Arial" w:hAnsi="Arial" w:cs="Arial"/>
          <w:i/>
          <w:sz w:val="20"/>
          <w:szCs w:val="20"/>
        </w:rPr>
        <w:t xml:space="preserve"> s</w:t>
      </w:r>
      <w:r w:rsidRPr="00F34BA1">
        <w:rPr>
          <w:rFonts w:ascii="Arial" w:hAnsi="Arial" w:cs="Arial"/>
          <w:i/>
          <w:sz w:val="20"/>
          <w:szCs w:val="20"/>
        </w:rPr>
        <w:t>ố</w:t>
      </w:r>
      <w:r w:rsidRPr="00F34BA1">
        <w:rPr>
          <w:rFonts w:ascii="Arial" w:hAnsi="Arial" w:cs="Arial"/>
          <w:i/>
          <w:sz w:val="20"/>
          <w:szCs w:val="20"/>
        </w:rPr>
        <w:t xml:space="preserve"> </w:t>
      </w:r>
      <w:r w:rsidRPr="00F34BA1">
        <w:rPr>
          <w:rFonts w:ascii="Arial" w:hAnsi="Arial" w:cs="Arial"/>
          <w:i/>
          <w:sz w:val="20"/>
          <w:szCs w:val="20"/>
        </w:rPr>
        <w:t>63/2025/QH</w:t>
      </w:r>
      <w:r w:rsidR="00F34BA1">
        <w:rPr>
          <w:rFonts w:ascii="Arial" w:hAnsi="Arial" w:cs="Arial"/>
          <w:i/>
          <w:sz w:val="20"/>
          <w:szCs w:val="20"/>
        </w:rPr>
        <w:t>1</w:t>
      </w:r>
      <w:r w:rsidRPr="00F34BA1">
        <w:rPr>
          <w:rFonts w:ascii="Arial" w:hAnsi="Arial" w:cs="Arial"/>
          <w:i/>
          <w:sz w:val="20"/>
          <w:szCs w:val="20"/>
        </w:rPr>
        <w:t>5;</w:t>
      </w:r>
    </w:p>
    <w:p w14:paraId="741889F7" w14:textId="5EBB612C"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i/>
          <w:sz w:val="20"/>
          <w:szCs w:val="20"/>
        </w:rPr>
        <w:t>Căn c</w:t>
      </w:r>
      <w:r w:rsidRPr="00F34BA1">
        <w:rPr>
          <w:rFonts w:ascii="Arial" w:hAnsi="Arial" w:cs="Arial"/>
          <w:i/>
          <w:sz w:val="20"/>
          <w:szCs w:val="20"/>
        </w:rPr>
        <w:t>ứ</w:t>
      </w:r>
      <w:r w:rsidRPr="00F34BA1">
        <w:rPr>
          <w:rFonts w:ascii="Arial" w:hAnsi="Arial" w:cs="Arial"/>
          <w:i/>
          <w:sz w:val="20"/>
          <w:szCs w:val="20"/>
        </w:rPr>
        <w:t xml:space="preserve"> Lu</w:t>
      </w:r>
      <w:r w:rsidRPr="00F34BA1">
        <w:rPr>
          <w:rFonts w:ascii="Arial" w:hAnsi="Arial" w:cs="Arial"/>
          <w:i/>
          <w:sz w:val="20"/>
          <w:szCs w:val="20"/>
        </w:rPr>
        <w:t>ậ</w:t>
      </w:r>
      <w:r w:rsidRPr="00F34BA1">
        <w:rPr>
          <w:rFonts w:ascii="Arial" w:hAnsi="Arial" w:cs="Arial"/>
          <w:i/>
          <w:sz w:val="20"/>
          <w:szCs w:val="20"/>
        </w:rPr>
        <w:t>t Doanh nghi</w:t>
      </w:r>
      <w:r w:rsidRPr="00F34BA1">
        <w:rPr>
          <w:rFonts w:ascii="Arial" w:hAnsi="Arial" w:cs="Arial"/>
          <w:i/>
          <w:sz w:val="20"/>
          <w:szCs w:val="20"/>
        </w:rPr>
        <w:t>ệ</w:t>
      </w:r>
      <w:r w:rsidRPr="00F34BA1">
        <w:rPr>
          <w:rFonts w:ascii="Arial" w:hAnsi="Arial" w:cs="Arial"/>
          <w:i/>
          <w:sz w:val="20"/>
          <w:szCs w:val="20"/>
        </w:rPr>
        <w:t>p s</w:t>
      </w:r>
      <w:r w:rsidRPr="00F34BA1">
        <w:rPr>
          <w:rFonts w:ascii="Arial" w:hAnsi="Arial" w:cs="Arial"/>
          <w:i/>
          <w:sz w:val="20"/>
          <w:szCs w:val="20"/>
        </w:rPr>
        <w:t>ố</w:t>
      </w:r>
      <w:r w:rsidRPr="00F34BA1">
        <w:rPr>
          <w:rFonts w:ascii="Arial" w:hAnsi="Arial" w:cs="Arial"/>
          <w:i/>
          <w:sz w:val="20"/>
          <w:szCs w:val="20"/>
        </w:rPr>
        <w:t xml:space="preserve"> 59/2020/QH</w:t>
      </w:r>
      <w:r w:rsidR="00F34BA1">
        <w:rPr>
          <w:rFonts w:ascii="Arial" w:hAnsi="Arial" w:cs="Arial"/>
          <w:i/>
          <w:sz w:val="20"/>
          <w:szCs w:val="20"/>
        </w:rPr>
        <w:t>1</w:t>
      </w:r>
      <w:r w:rsidRPr="00F34BA1">
        <w:rPr>
          <w:rFonts w:ascii="Arial" w:hAnsi="Arial" w:cs="Arial"/>
          <w:i/>
          <w:sz w:val="20"/>
          <w:szCs w:val="20"/>
        </w:rPr>
        <w:t>4, đư</w:t>
      </w:r>
      <w:r w:rsidRPr="00F34BA1">
        <w:rPr>
          <w:rFonts w:ascii="Arial" w:hAnsi="Arial" w:cs="Arial"/>
          <w:i/>
          <w:sz w:val="20"/>
          <w:szCs w:val="20"/>
        </w:rPr>
        <w:t>ợ</w:t>
      </w:r>
      <w:r w:rsidRPr="00F34BA1">
        <w:rPr>
          <w:rFonts w:ascii="Arial" w:hAnsi="Arial" w:cs="Arial"/>
          <w:i/>
          <w:sz w:val="20"/>
          <w:szCs w:val="20"/>
        </w:rPr>
        <w:t>c s</w:t>
      </w:r>
      <w:r w:rsidRPr="00F34BA1">
        <w:rPr>
          <w:rFonts w:ascii="Arial" w:hAnsi="Arial" w:cs="Arial"/>
          <w:i/>
          <w:sz w:val="20"/>
          <w:szCs w:val="20"/>
        </w:rPr>
        <w:t>ử</w:t>
      </w:r>
      <w:r w:rsidRPr="00F34BA1">
        <w:rPr>
          <w:rFonts w:ascii="Arial" w:hAnsi="Arial" w:cs="Arial"/>
          <w:i/>
          <w:sz w:val="20"/>
          <w:szCs w:val="20"/>
        </w:rPr>
        <w:t>a đ</w:t>
      </w:r>
      <w:r w:rsidRPr="00F34BA1">
        <w:rPr>
          <w:rFonts w:ascii="Arial" w:hAnsi="Arial" w:cs="Arial"/>
          <w:i/>
          <w:sz w:val="20"/>
          <w:szCs w:val="20"/>
        </w:rPr>
        <w:t>ổ</w:t>
      </w:r>
      <w:r w:rsidRPr="00F34BA1">
        <w:rPr>
          <w:rFonts w:ascii="Arial" w:hAnsi="Arial" w:cs="Arial"/>
          <w:i/>
          <w:sz w:val="20"/>
          <w:szCs w:val="20"/>
        </w:rPr>
        <w:t>i, b</w:t>
      </w:r>
      <w:r w:rsidRPr="00F34BA1">
        <w:rPr>
          <w:rFonts w:ascii="Arial" w:hAnsi="Arial" w:cs="Arial"/>
          <w:i/>
          <w:sz w:val="20"/>
          <w:szCs w:val="20"/>
        </w:rPr>
        <w:t>ổ</w:t>
      </w:r>
      <w:r w:rsidRPr="00F34BA1">
        <w:rPr>
          <w:rFonts w:ascii="Arial" w:hAnsi="Arial" w:cs="Arial"/>
          <w:i/>
          <w:sz w:val="20"/>
          <w:szCs w:val="20"/>
        </w:rPr>
        <w:t xml:space="preserve"> sung b</w:t>
      </w:r>
      <w:r w:rsidRPr="00F34BA1">
        <w:rPr>
          <w:rFonts w:ascii="Arial" w:hAnsi="Arial" w:cs="Arial"/>
          <w:i/>
          <w:sz w:val="20"/>
          <w:szCs w:val="20"/>
        </w:rPr>
        <w:t>ở</w:t>
      </w:r>
      <w:r w:rsidRPr="00F34BA1">
        <w:rPr>
          <w:rFonts w:ascii="Arial" w:hAnsi="Arial" w:cs="Arial"/>
          <w:i/>
          <w:sz w:val="20"/>
          <w:szCs w:val="20"/>
        </w:rPr>
        <w:t>i Lu</w:t>
      </w:r>
      <w:r w:rsidRPr="00F34BA1">
        <w:rPr>
          <w:rFonts w:ascii="Arial" w:hAnsi="Arial" w:cs="Arial"/>
          <w:i/>
          <w:sz w:val="20"/>
          <w:szCs w:val="20"/>
        </w:rPr>
        <w:t>ậ</w:t>
      </w:r>
      <w:r w:rsidRPr="00F34BA1">
        <w:rPr>
          <w:rFonts w:ascii="Arial" w:hAnsi="Arial" w:cs="Arial"/>
          <w:i/>
          <w:sz w:val="20"/>
          <w:szCs w:val="20"/>
        </w:rPr>
        <w:t>t s</w:t>
      </w:r>
      <w:r w:rsidRPr="00F34BA1">
        <w:rPr>
          <w:rFonts w:ascii="Arial" w:hAnsi="Arial" w:cs="Arial"/>
          <w:i/>
          <w:sz w:val="20"/>
          <w:szCs w:val="20"/>
        </w:rPr>
        <w:t>ử</w:t>
      </w:r>
      <w:r w:rsidRPr="00F34BA1">
        <w:rPr>
          <w:rFonts w:ascii="Arial" w:hAnsi="Arial" w:cs="Arial"/>
          <w:i/>
          <w:sz w:val="20"/>
          <w:szCs w:val="20"/>
        </w:rPr>
        <w:t>a đ</w:t>
      </w:r>
      <w:r w:rsidRPr="00F34BA1">
        <w:rPr>
          <w:rFonts w:ascii="Arial" w:hAnsi="Arial" w:cs="Arial"/>
          <w:i/>
          <w:sz w:val="20"/>
          <w:szCs w:val="20"/>
        </w:rPr>
        <w:t>ổ</w:t>
      </w:r>
      <w:r w:rsidRPr="00F34BA1">
        <w:rPr>
          <w:rFonts w:ascii="Arial" w:hAnsi="Arial" w:cs="Arial"/>
          <w:i/>
          <w:sz w:val="20"/>
          <w:szCs w:val="20"/>
        </w:rPr>
        <w:t>i m</w:t>
      </w:r>
      <w:r w:rsidRPr="00F34BA1">
        <w:rPr>
          <w:rFonts w:ascii="Arial" w:hAnsi="Arial" w:cs="Arial"/>
          <w:i/>
          <w:sz w:val="20"/>
          <w:szCs w:val="20"/>
        </w:rPr>
        <w:t>ộ</w:t>
      </w:r>
      <w:r w:rsidRPr="00F34BA1">
        <w:rPr>
          <w:rFonts w:ascii="Arial" w:hAnsi="Arial" w:cs="Arial"/>
          <w:i/>
          <w:sz w:val="20"/>
          <w:szCs w:val="20"/>
        </w:rPr>
        <w:t>t s</w:t>
      </w:r>
      <w:r w:rsidRPr="00F34BA1">
        <w:rPr>
          <w:rFonts w:ascii="Arial" w:hAnsi="Arial" w:cs="Arial"/>
          <w:i/>
          <w:sz w:val="20"/>
          <w:szCs w:val="20"/>
        </w:rPr>
        <w:t>ố</w:t>
      </w:r>
      <w:r w:rsidRPr="00F34BA1">
        <w:rPr>
          <w:rFonts w:ascii="Arial" w:hAnsi="Arial" w:cs="Arial"/>
          <w:i/>
          <w:sz w:val="20"/>
          <w:szCs w:val="20"/>
        </w:rPr>
        <w:t xml:space="preserve"> đi</w:t>
      </w:r>
      <w:r w:rsidRPr="00F34BA1">
        <w:rPr>
          <w:rFonts w:ascii="Arial" w:hAnsi="Arial" w:cs="Arial"/>
          <w:i/>
          <w:sz w:val="20"/>
          <w:szCs w:val="20"/>
        </w:rPr>
        <w:t>ề</w:t>
      </w:r>
      <w:r w:rsidRPr="00F34BA1">
        <w:rPr>
          <w:rFonts w:ascii="Arial" w:hAnsi="Arial" w:cs="Arial"/>
          <w:i/>
          <w:sz w:val="20"/>
          <w:szCs w:val="20"/>
        </w:rPr>
        <w:t>u c</w:t>
      </w:r>
      <w:r w:rsidRPr="00F34BA1">
        <w:rPr>
          <w:rFonts w:ascii="Arial" w:hAnsi="Arial" w:cs="Arial"/>
          <w:i/>
          <w:sz w:val="20"/>
          <w:szCs w:val="20"/>
        </w:rPr>
        <w:t>ủ</w:t>
      </w:r>
      <w:r w:rsidRPr="00F34BA1">
        <w:rPr>
          <w:rFonts w:ascii="Arial" w:hAnsi="Arial" w:cs="Arial"/>
          <w:i/>
          <w:sz w:val="20"/>
          <w:szCs w:val="20"/>
        </w:rPr>
        <w:t>a Lu</w:t>
      </w:r>
      <w:r w:rsidRPr="00F34BA1">
        <w:rPr>
          <w:rFonts w:ascii="Arial" w:hAnsi="Arial" w:cs="Arial"/>
          <w:i/>
          <w:sz w:val="20"/>
          <w:szCs w:val="20"/>
        </w:rPr>
        <w:t>ậ</w:t>
      </w:r>
      <w:r w:rsidRPr="00F34BA1">
        <w:rPr>
          <w:rFonts w:ascii="Arial" w:hAnsi="Arial" w:cs="Arial"/>
          <w:i/>
          <w:sz w:val="20"/>
          <w:szCs w:val="20"/>
        </w:rPr>
        <w:t>t Đ</w:t>
      </w:r>
      <w:r w:rsidRPr="00F34BA1">
        <w:rPr>
          <w:rFonts w:ascii="Arial" w:hAnsi="Arial" w:cs="Arial"/>
          <w:i/>
          <w:sz w:val="20"/>
          <w:szCs w:val="20"/>
        </w:rPr>
        <w:t>ầ</w:t>
      </w:r>
      <w:r w:rsidRPr="00F34BA1">
        <w:rPr>
          <w:rFonts w:ascii="Arial" w:hAnsi="Arial" w:cs="Arial"/>
          <w:i/>
          <w:sz w:val="20"/>
          <w:szCs w:val="20"/>
        </w:rPr>
        <w:t>u tư công, Lu</w:t>
      </w:r>
      <w:r w:rsidRPr="00F34BA1">
        <w:rPr>
          <w:rFonts w:ascii="Arial" w:hAnsi="Arial" w:cs="Arial"/>
          <w:i/>
          <w:sz w:val="20"/>
          <w:szCs w:val="20"/>
        </w:rPr>
        <w:t>ậ</w:t>
      </w:r>
      <w:r w:rsidRPr="00F34BA1">
        <w:rPr>
          <w:rFonts w:ascii="Arial" w:hAnsi="Arial" w:cs="Arial"/>
          <w:i/>
          <w:sz w:val="20"/>
          <w:szCs w:val="20"/>
        </w:rPr>
        <w:t>t Đ</w:t>
      </w:r>
      <w:r w:rsidRPr="00F34BA1">
        <w:rPr>
          <w:rFonts w:ascii="Arial" w:hAnsi="Arial" w:cs="Arial"/>
          <w:i/>
          <w:sz w:val="20"/>
          <w:szCs w:val="20"/>
        </w:rPr>
        <w:t>ầ</w:t>
      </w:r>
      <w:r w:rsidRPr="00F34BA1">
        <w:rPr>
          <w:rFonts w:ascii="Arial" w:hAnsi="Arial" w:cs="Arial"/>
          <w:i/>
          <w:sz w:val="20"/>
          <w:szCs w:val="20"/>
        </w:rPr>
        <w:t>u tư theo phương th</w:t>
      </w:r>
      <w:r w:rsidRPr="00F34BA1">
        <w:rPr>
          <w:rFonts w:ascii="Arial" w:hAnsi="Arial" w:cs="Arial"/>
          <w:i/>
          <w:sz w:val="20"/>
          <w:szCs w:val="20"/>
        </w:rPr>
        <w:t>ứ</w:t>
      </w:r>
      <w:r w:rsidRPr="00F34BA1">
        <w:rPr>
          <w:rFonts w:ascii="Arial" w:hAnsi="Arial" w:cs="Arial"/>
          <w:i/>
          <w:sz w:val="20"/>
          <w:szCs w:val="20"/>
        </w:rPr>
        <w:t>c đ</w:t>
      </w:r>
      <w:r w:rsidRPr="00F34BA1">
        <w:rPr>
          <w:rFonts w:ascii="Arial" w:hAnsi="Arial" w:cs="Arial"/>
          <w:i/>
          <w:sz w:val="20"/>
          <w:szCs w:val="20"/>
        </w:rPr>
        <w:t>ố</w:t>
      </w:r>
      <w:r w:rsidRPr="00F34BA1">
        <w:rPr>
          <w:rFonts w:ascii="Arial" w:hAnsi="Arial" w:cs="Arial"/>
          <w:i/>
          <w:sz w:val="20"/>
          <w:szCs w:val="20"/>
        </w:rPr>
        <w:t>i tác công tư, Lu</w:t>
      </w:r>
      <w:r w:rsidRPr="00F34BA1">
        <w:rPr>
          <w:rFonts w:ascii="Arial" w:hAnsi="Arial" w:cs="Arial"/>
          <w:i/>
          <w:sz w:val="20"/>
          <w:szCs w:val="20"/>
        </w:rPr>
        <w:t>ậ</w:t>
      </w:r>
      <w:r w:rsidRPr="00F34BA1">
        <w:rPr>
          <w:rFonts w:ascii="Arial" w:hAnsi="Arial" w:cs="Arial"/>
          <w:i/>
          <w:sz w:val="20"/>
          <w:szCs w:val="20"/>
        </w:rPr>
        <w:t>t Đ</w:t>
      </w:r>
      <w:r w:rsidRPr="00F34BA1">
        <w:rPr>
          <w:rFonts w:ascii="Arial" w:hAnsi="Arial" w:cs="Arial"/>
          <w:i/>
          <w:sz w:val="20"/>
          <w:szCs w:val="20"/>
        </w:rPr>
        <w:t>ầ</w:t>
      </w:r>
      <w:r w:rsidRPr="00F34BA1">
        <w:rPr>
          <w:rFonts w:ascii="Arial" w:hAnsi="Arial" w:cs="Arial"/>
          <w:i/>
          <w:sz w:val="20"/>
          <w:szCs w:val="20"/>
        </w:rPr>
        <w:t>u tư, Lu</w:t>
      </w:r>
      <w:r w:rsidRPr="00F34BA1">
        <w:rPr>
          <w:rFonts w:ascii="Arial" w:hAnsi="Arial" w:cs="Arial"/>
          <w:i/>
          <w:sz w:val="20"/>
          <w:szCs w:val="20"/>
        </w:rPr>
        <w:t>ậ</w:t>
      </w:r>
      <w:r w:rsidRPr="00F34BA1">
        <w:rPr>
          <w:rFonts w:ascii="Arial" w:hAnsi="Arial" w:cs="Arial"/>
          <w:i/>
          <w:sz w:val="20"/>
          <w:szCs w:val="20"/>
        </w:rPr>
        <w:t xml:space="preserve">t Nhà </w:t>
      </w:r>
      <w:r w:rsidRPr="00F34BA1">
        <w:rPr>
          <w:rFonts w:ascii="Arial" w:hAnsi="Arial" w:cs="Arial"/>
          <w:i/>
          <w:sz w:val="20"/>
          <w:szCs w:val="20"/>
        </w:rPr>
        <w:t>ở</w:t>
      </w:r>
      <w:r w:rsidRPr="00F34BA1">
        <w:rPr>
          <w:rFonts w:ascii="Arial" w:hAnsi="Arial" w:cs="Arial"/>
          <w:i/>
          <w:sz w:val="20"/>
          <w:szCs w:val="20"/>
        </w:rPr>
        <w:t>, Lu</w:t>
      </w:r>
      <w:r w:rsidRPr="00F34BA1">
        <w:rPr>
          <w:rFonts w:ascii="Arial" w:hAnsi="Arial" w:cs="Arial"/>
          <w:i/>
          <w:sz w:val="20"/>
          <w:szCs w:val="20"/>
        </w:rPr>
        <w:t>ậ</w:t>
      </w:r>
      <w:r w:rsidRPr="00F34BA1">
        <w:rPr>
          <w:rFonts w:ascii="Arial" w:hAnsi="Arial" w:cs="Arial"/>
          <w:i/>
          <w:sz w:val="20"/>
          <w:szCs w:val="20"/>
        </w:rPr>
        <w:t>t Đ</w:t>
      </w:r>
      <w:r w:rsidRPr="00F34BA1">
        <w:rPr>
          <w:rFonts w:ascii="Arial" w:hAnsi="Arial" w:cs="Arial"/>
          <w:i/>
          <w:sz w:val="20"/>
          <w:szCs w:val="20"/>
        </w:rPr>
        <w:t>ấ</w:t>
      </w:r>
      <w:r w:rsidRPr="00F34BA1">
        <w:rPr>
          <w:rFonts w:ascii="Arial" w:hAnsi="Arial" w:cs="Arial"/>
          <w:i/>
          <w:sz w:val="20"/>
          <w:szCs w:val="20"/>
        </w:rPr>
        <w:t>u th</w:t>
      </w:r>
      <w:r w:rsidRPr="00F34BA1">
        <w:rPr>
          <w:rFonts w:ascii="Arial" w:hAnsi="Arial" w:cs="Arial"/>
          <w:i/>
          <w:sz w:val="20"/>
          <w:szCs w:val="20"/>
        </w:rPr>
        <w:t>ầ</w:t>
      </w:r>
      <w:r w:rsidRPr="00F34BA1">
        <w:rPr>
          <w:rFonts w:ascii="Arial" w:hAnsi="Arial" w:cs="Arial"/>
          <w:i/>
          <w:sz w:val="20"/>
          <w:szCs w:val="20"/>
        </w:rPr>
        <w:t>u, Lu</w:t>
      </w:r>
      <w:r w:rsidRPr="00F34BA1">
        <w:rPr>
          <w:rFonts w:ascii="Arial" w:hAnsi="Arial" w:cs="Arial"/>
          <w:i/>
          <w:sz w:val="20"/>
          <w:szCs w:val="20"/>
        </w:rPr>
        <w:t>ậ</w:t>
      </w:r>
      <w:r w:rsidRPr="00F34BA1">
        <w:rPr>
          <w:rFonts w:ascii="Arial" w:hAnsi="Arial" w:cs="Arial"/>
          <w:i/>
          <w:sz w:val="20"/>
          <w:szCs w:val="20"/>
        </w:rPr>
        <w:t>t Đi</w:t>
      </w:r>
      <w:r w:rsidRPr="00F34BA1">
        <w:rPr>
          <w:rFonts w:ascii="Arial" w:hAnsi="Arial" w:cs="Arial"/>
          <w:i/>
          <w:sz w:val="20"/>
          <w:szCs w:val="20"/>
        </w:rPr>
        <w:t>ệ</w:t>
      </w:r>
      <w:r w:rsidRPr="00F34BA1">
        <w:rPr>
          <w:rFonts w:ascii="Arial" w:hAnsi="Arial" w:cs="Arial"/>
          <w:i/>
          <w:sz w:val="20"/>
          <w:szCs w:val="20"/>
        </w:rPr>
        <w:t>n l</w:t>
      </w:r>
      <w:r w:rsidRPr="00F34BA1">
        <w:rPr>
          <w:rFonts w:ascii="Arial" w:hAnsi="Arial" w:cs="Arial"/>
          <w:i/>
          <w:sz w:val="20"/>
          <w:szCs w:val="20"/>
        </w:rPr>
        <w:t>ự</w:t>
      </w:r>
      <w:r w:rsidRPr="00F34BA1">
        <w:rPr>
          <w:rFonts w:ascii="Arial" w:hAnsi="Arial" w:cs="Arial"/>
          <w:i/>
          <w:sz w:val="20"/>
          <w:szCs w:val="20"/>
        </w:rPr>
        <w:t>c, Lu</w:t>
      </w:r>
      <w:r w:rsidRPr="00F34BA1">
        <w:rPr>
          <w:rFonts w:ascii="Arial" w:hAnsi="Arial" w:cs="Arial"/>
          <w:i/>
          <w:sz w:val="20"/>
          <w:szCs w:val="20"/>
        </w:rPr>
        <w:t>ậ</w:t>
      </w:r>
      <w:r w:rsidRPr="00F34BA1">
        <w:rPr>
          <w:rFonts w:ascii="Arial" w:hAnsi="Arial" w:cs="Arial"/>
          <w:i/>
          <w:sz w:val="20"/>
          <w:szCs w:val="20"/>
        </w:rPr>
        <w:t>t Doanh nghi</w:t>
      </w:r>
      <w:r w:rsidRPr="00F34BA1">
        <w:rPr>
          <w:rFonts w:ascii="Arial" w:hAnsi="Arial" w:cs="Arial"/>
          <w:i/>
          <w:sz w:val="20"/>
          <w:szCs w:val="20"/>
        </w:rPr>
        <w:t>ệ</w:t>
      </w:r>
      <w:r w:rsidRPr="00F34BA1">
        <w:rPr>
          <w:rFonts w:ascii="Arial" w:hAnsi="Arial" w:cs="Arial"/>
          <w:i/>
          <w:sz w:val="20"/>
          <w:szCs w:val="20"/>
        </w:rPr>
        <w:t>p, Lu</w:t>
      </w:r>
      <w:r w:rsidRPr="00F34BA1">
        <w:rPr>
          <w:rFonts w:ascii="Arial" w:hAnsi="Arial" w:cs="Arial"/>
          <w:i/>
          <w:sz w:val="20"/>
          <w:szCs w:val="20"/>
        </w:rPr>
        <w:t>ậ</w:t>
      </w:r>
      <w:r w:rsidRPr="00F34BA1">
        <w:rPr>
          <w:rFonts w:ascii="Arial" w:hAnsi="Arial" w:cs="Arial"/>
          <w:i/>
          <w:sz w:val="20"/>
          <w:szCs w:val="20"/>
        </w:rPr>
        <w:t>t Th</w:t>
      </w:r>
      <w:r w:rsidRPr="00F34BA1">
        <w:rPr>
          <w:rFonts w:ascii="Arial" w:hAnsi="Arial" w:cs="Arial"/>
          <w:i/>
          <w:sz w:val="20"/>
          <w:szCs w:val="20"/>
        </w:rPr>
        <w:t>u</w:t>
      </w:r>
      <w:r w:rsidRPr="00F34BA1">
        <w:rPr>
          <w:rFonts w:ascii="Arial" w:hAnsi="Arial" w:cs="Arial"/>
          <w:i/>
          <w:sz w:val="20"/>
          <w:szCs w:val="20"/>
        </w:rPr>
        <w:t>ế</w:t>
      </w:r>
      <w:r w:rsidRPr="00F34BA1">
        <w:rPr>
          <w:rFonts w:ascii="Arial" w:hAnsi="Arial" w:cs="Arial"/>
          <w:i/>
          <w:sz w:val="20"/>
          <w:szCs w:val="20"/>
        </w:rPr>
        <w:t xml:space="preserve"> tiêu th</w:t>
      </w:r>
      <w:r w:rsidRPr="00F34BA1">
        <w:rPr>
          <w:rFonts w:ascii="Arial" w:hAnsi="Arial" w:cs="Arial"/>
          <w:i/>
          <w:sz w:val="20"/>
          <w:szCs w:val="20"/>
        </w:rPr>
        <w:t>ụ</w:t>
      </w:r>
      <w:r w:rsidRPr="00F34BA1">
        <w:rPr>
          <w:rFonts w:ascii="Arial" w:hAnsi="Arial" w:cs="Arial"/>
          <w:i/>
          <w:sz w:val="20"/>
          <w:szCs w:val="20"/>
        </w:rPr>
        <w:t xml:space="preserve"> đ</w:t>
      </w:r>
      <w:r w:rsidRPr="00F34BA1">
        <w:rPr>
          <w:rFonts w:ascii="Arial" w:hAnsi="Arial" w:cs="Arial"/>
          <w:i/>
          <w:sz w:val="20"/>
          <w:szCs w:val="20"/>
        </w:rPr>
        <w:t>ặ</w:t>
      </w:r>
      <w:r w:rsidRPr="00F34BA1">
        <w:rPr>
          <w:rFonts w:ascii="Arial" w:hAnsi="Arial" w:cs="Arial"/>
          <w:i/>
          <w:sz w:val="20"/>
          <w:szCs w:val="20"/>
        </w:rPr>
        <w:t>c bi</w:t>
      </w:r>
      <w:r w:rsidRPr="00F34BA1">
        <w:rPr>
          <w:rFonts w:ascii="Arial" w:hAnsi="Arial" w:cs="Arial"/>
          <w:i/>
          <w:sz w:val="20"/>
          <w:szCs w:val="20"/>
        </w:rPr>
        <w:t>ệ</w:t>
      </w:r>
      <w:r w:rsidRPr="00F34BA1">
        <w:rPr>
          <w:rFonts w:ascii="Arial" w:hAnsi="Arial" w:cs="Arial"/>
          <w:i/>
          <w:sz w:val="20"/>
          <w:szCs w:val="20"/>
        </w:rPr>
        <w:t>t và Lu</w:t>
      </w:r>
      <w:r w:rsidRPr="00F34BA1">
        <w:rPr>
          <w:rFonts w:ascii="Arial" w:hAnsi="Arial" w:cs="Arial"/>
          <w:i/>
          <w:sz w:val="20"/>
          <w:szCs w:val="20"/>
        </w:rPr>
        <w:t>ậ</w:t>
      </w:r>
      <w:r w:rsidRPr="00F34BA1">
        <w:rPr>
          <w:rFonts w:ascii="Arial" w:hAnsi="Arial" w:cs="Arial"/>
          <w:i/>
          <w:sz w:val="20"/>
          <w:szCs w:val="20"/>
        </w:rPr>
        <w:t>t Thi hành án dân s</w:t>
      </w:r>
      <w:r w:rsidRPr="00F34BA1">
        <w:rPr>
          <w:rFonts w:ascii="Arial" w:hAnsi="Arial" w:cs="Arial"/>
          <w:i/>
          <w:sz w:val="20"/>
          <w:szCs w:val="20"/>
        </w:rPr>
        <w:t>ự</w:t>
      </w:r>
      <w:r w:rsidRPr="00F34BA1">
        <w:rPr>
          <w:rFonts w:ascii="Arial" w:hAnsi="Arial" w:cs="Arial"/>
          <w:i/>
          <w:sz w:val="20"/>
          <w:szCs w:val="20"/>
        </w:rPr>
        <w:t xml:space="preserve"> s</w:t>
      </w:r>
      <w:r w:rsidRPr="00F34BA1">
        <w:rPr>
          <w:rFonts w:ascii="Arial" w:hAnsi="Arial" w:cs="Arial"/>
          <w:i/>
          <w:sz w:val="20"/>
          <w:szCs w:val="20"/>
        </w:rPr>
        <w:t>ố</w:t>
      </w:r>
      <w:r w:rsidRPr="00F34BA1">
        <w:rPr>
          <w:rFonts w:ascii="Arial" w:hAnsi="Arial" w:cs="Arial"/>
          <w:i/>
          <w:sz w:val="20"/>
          <w:szCs w:val="20"/>
        </w:rPr>
        <w:t xml:space="preserve"> 03/2022/QH15; Lu</w:t>
      </w:r>
      <w:r w:rsidRPr="00F34BA1">
        <w:rPr>
          <w:rFonts w:ascii="Arial" w:hAnsi="Arial" w:cs="Arial"/>
          <w:i/>
          <w:sz w:val="20"/>
          <w:szCs w:val="20"/>
        </w:rPr>
        <w:t>ậ</w:t>
      </w:r>
      <w:r w:rsidRPr="00F34BA1">
        <w:rPr>
          <w:rFonts w:ascii="Arial" w:hAnsi="Arial" w:cs="Arial"/>
          <w:i/>
          <w:sz w:val="20"/>
          <w:szCs w:val="20"/>
        </w:rPr>
        <w:t>t s</w:t>
      </w:r>
      <w:r w:rsidRPr="00F34BA1">
        <w:rPr>
          <w:rFonts w:ascii="Arial" w:hAnsi="Arial" w:cs="Arial"/>
          <w:i/>
          <w:sz w:val="20"/>
          <w:szCs w:val="20"/>
        </w:rPr>
        <w:t>ử</w:t>
      </w:r>
      <w:r w:rsidRPr="00F34BA1">
        <w:rPr>
          <w:rFonts w:ascii="Arial" w:hAnsi="Arial" w:cs="Arial"/>
          <w:i/>
          <w:sz w:val="20"/>
          <w:szCs w:val="20"/>
        </w:rPr>
        <w:t>a đ</w:t>
      </w:r>
      <w:r w:rsidRPr="00F34BA1">
        <w:rPr>
          <w:rFonts w:ascii="Arial" w:hAnsi="Arial" w:cs="Arial"/>
          <w:i/>
          <w:sz w:val="20"/>
          <w:szCs w:val="20"/>
        </w:rPr>
        <w:t>ổ</w:t>
      </w:r>
      <w:r w:rsidRPr="00F34BA1">
        <w:rPr>
          <w:rFonts w:ascii="Arial" w:hAnsi="Arial" w:cs="Arial"/>
          <w:i/>
          <w:sz w:val="20"/>
          <w:szCs w:val="20"/>
        </w:rPr>
        <w:t>i, b</w:t>
      </w:r>
      <w:r w:rsidRPr="00F34BA1">
        <w:rPr>
          <w:rFonts w:ascii="Arial" w:hAnsi="Arial" w:cs="Arial"/>
          <w:i/>
          <w:sz w:val="20"/>
          <w:szCs w:val="20"/>
        </w:rPr>
        <w:t>ổ</w:t>
      </w:r>
      <w:r w:rsidRPr="00F34BA1">
        <w:rPr>
          <w:rFonts w:ascii="Arial" w:hAnsi="Arial" w:cs="Arial"/>
          <w:i/>
          <w:sz w:val="20"/>
          <w:szCs w:val="20"/>
        </w:rPr>
        <w:t xml:space="preserve"> sung m</w:t>
      </w:r>
      <w:r w:rsidRPr="00F34BA1">
        <w:rPr>
          <w:rFonts w:ascii="Arial" w:hAnsi="Arial" w:cs="Arial"/>
          <w:i/>
          <w:sz w:val="20"/>
          <w:szCs w:val="20"/>
        </w:rPr>
        <w:t>ộ</w:t>
      </w:r>
      <w:r w:rsidRPr="00F34BA1">
        <w:rPr>
          <w:rFonts w:ascii="Arial" w:hAnsi="Arial" w:cs="Arial"/>
          <w:i/>
          <w:sz w:val="20"/>
          <w:szCs w:val="20"/>
        </w:rPr>
        <w:t>t s</w:t>
      </w:r>
      <w:r w:rsidRPr="00F34BA1">
        <w:rPr>
          <w:rFonts w:ascii="Arial" w:hAnsi="Arial" w:cs="Arial"/>
          <w:i/>
          <w:sz w:val="20"/>
          <w:szCs w:val="20"/>
        </w:rPr>
        <w:t>ố</w:t>
      </w:r>
      <w:r w:rsidRPr="00F34BA1">
        <w:rPr>
          <w:rFonts w:ascii="Arial" w:hAnsi="Arial" w:cs="Arial"/>
          <w:i/>
          <w:sz w:val="20"/>
          <w:szCs w:val="20"/>
        </w:rPr>
        <w:t xml:space="preserve"> đi</w:t>
      </w:r>
      <w:r w:rsidRPr="00F34BA1">
        <w:rPr>
          <w:rFonts w:ascii="Arial" w:hAnsi="Arial" w:cs="Arial"/>
          <w:i/>
          <w:sz w:val="20"/>
          <w:szCs w:val="20"/>
        </w:rPr>
        <w:t>ề</w:t>
      </w:r>
      <w:r w:rsidRPr="00F34BA1">
        <w:rPr>
          <w:rFonts w:ascii="Arial" w:hAnsi="Arial" w:cs="Arial"/>
          <w:i/>
          <w:sz w:val="20"/>
          <w:szCs w:val="20"/>
        </w:rPr>
        <w:t>u Lu</w:t>
      </w:r>
      <w:r w:rsidRPr="00F34BA1">
        <w:rPr>
          <w:rFonts w:ascii="Arial" w:hAnsi="Arial" w:cs="Arial"/>
          <w:i/>
          <w:sz w:val="20"/>
          <w:szCs w:val="20"/>
        </w:rPr>
        <w:t>ậ</w:t>
      </w:r>
      <w:r w:rsidRPr="00F34BA1">
        <w:rPr>
          <w:rFonts w:ascii="Arial" w:hAnsi="Arial" w:cs="Arial"/>
          <w:i/>
          <w:sz w:val="20"/>
          <w:szCs w:val="20"/>
        </w:rPr>
        <w:t>t Doanh nghi</w:t>
      </w:r>
      <w:r w:rsidRPr="00F34BA1">
        <w:rPr>
          <w:rFonts w:ascii="Arial" w:hAnsi="Arial" w:cs="Arial"/>
          <w:i/>
          <w:sz w:val="20"/>
          <w:szCs w:val="20"/>
        </w:rPr>
        <w:t>ệ</w:t>
      </w:r>
      <w:r w:rsidRPr="00F34BA1">
        <w:rPr>
          <w:rFonts w:ascii="Arial" w:hAnsi="Arial" w:cs="Arial"/>
          <w:i/>
          <w:sz w:val="20"/>
          <w:szCs w:val="20"/>
        </w:rPr>
        <w:t>p s</w:t>
      </w:r>
      <w:r w:rsidRPr="00F34BA1">
        <w:rPr>
          <w:rFonts w:ascii="Arial" w:hAnsi="Arial" w:cs="Arial"/>
          <w:i/>
          <w:sz w:val="20"/>
          <w:szCs w:val="20"/>
        </w:rPr>
        <w:t>ố</w:t>
      </w:r>
      <w:r w:rsidRPr="00F34BA1">
        <w:rPr>
          <w:rFonts w:ascii="Arial" w:hAnsi="Arial" w:cs="Arial"/>
          <w:i/>
          <w:sz w:val="20"/>
          <w:szCs w:val="20"/>
        </w:rPr>
        <w:t xml:space="preserve"> 76/2025/QH15;</w:t>
      </w:r>
    </w:p>
    <w:p w14:paraId="6C71CD9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i/>
          <w:sz w:val="20"/>
          <w:szCs w:val="20"/>
        </w:rPr>
        <w:t>Căn c</w:t>
      </w:r>
      <w:r w:rsidRPr="00F34BA1">
        <w:rPr>
          <w:rFonts w:ascii="Arial" w:hAnsi="Arial" w:cs="Arial"/>
          <w:i/>
          <w:sz w:val="20"/>
          <w:szCs w:val="20"/>
        </w:rPr>
        <w:t>ứ</w:t>
      </w:r>
      <w:r w:rsidRPr="00F34BA1">
        <w:rPr>
          <w:rFonts w:ascii="Arial" w:hAnsi="Arial" w:cs="Arial"/>
          <w:i/>
          <w:sz w:val="20"/>
          <w:szCs w:val="20"/>
        </w:rPr>
        <w:t xml:space="preserve"> Lu</w:t>
      </w:r>
      <w:r w:rsidRPr="00F34BA1">
        <w:rPr>
          <w:rFonts w:ascii="Arial" w:hAnsi="Arial" w:cs="Arial"/>
          <w:i/>
          <w:sz w:val="20"/>
          <w:szCs w:val="20"/>
        </w:rPr>
        <w:t>ậ</w:t>
      </w:r>
      <w:r w:rsidRPr="00F34BA1">
        <w:rPr>
          <w:rFonts w:ascii="Arial" w:hAnsi="Arial" w:cs="Arial"/>
          <w:i/>
          <w:sz w:val="20"/>
          <w:szCs w:val="20"/>
        </w:rPr>
        <w:t>t Qu</w:t>
      </w:r>
      <w:r w:rsidRPr="00F34BA1">
        <w:rPr>
          <w:rFonts w:ascii="Arial" w:hAnsi="Arial" w:cs="Arial"/>
          <w:i/>
          <w:sz w:val="20"/>
          <w:szCs w:val="20"/>
        </w:rPr>
        <w:t>ả</w:t>
      </w:r>
      <w:r w:rsidRPr="00F34BA1">
        <w:rPr>
          <w:rFonts w:ascii="Arial" w:hAnsi="Arial" w:cs="Arial"/>
          <w:i/>
          <w:sz w:val="20"/>
          <w:szCs w:val="20"/>
        </w:rPr>
        <w:t>n lý và đ</w:t>
      </w:r>
      <w:r w:rsidRPr="00F34BA1">
        <w:rPr>
          <w:rFonts w:ascii="Arial" w:hAnsi="Arial" w:cs="Arial"/>
          <w:i/>
          <w:sz w:val="20"/>
          <w:szCs w:val="20"/>
        </w:rPr>
        <w:t>ầ</w:t>
      </w:r>
      <w:r w:rsidRPr="00F34BA1">
        <w:rPr>
          <w:rFonts w:ascii="Arial" w:hAnsi="Arial" w:cs="Arial"/>
          <w:i/>
          <w:sz w:val="20"/>
          <w:szCs w:val="20"/>
        </w:rPr>
        <w:t>u tư v</w:t>
      </w:r>
      <w:r w:rsidRPr="00F34BA1">
        <w:rPr>
          <w:rFonts w:ascii="Arial" w:hAnsi="Arial" w:cs="Arial"/>
          <w:i/>
          <w:sz w:val="20"/>
          <w:szCs w:val="20"/>
        </w:rPr>
        <w:t>ố</w:t>
      </w:r>
      <w:r w:rsidRPr="00F34BA1">
        <w:rPr>
          <w:rFonts w:ascii="Arial" w:hAnsi="Arial" w:cs="Arial"/>
          <w:i/>
          <w:sz w:val="20"/>
          <w:szCs w:val="20"/>
        </w:rPr>
        <w:t>n nhà nư</w:t>
      </w:r>
      <w:r w:rsidRPr="00F34BA1">
        <w:rPr>
          <w:rFonts w:ascii="Arial" w:hAnsi="Arial" w:cs="Arial"/>
          <w:i/>
          <w:sz w:val="20"/>
          <w:szCs w:val="20"/>
        </w:rPr>
        <w:t>ớ</w:t>
      </w:r>
      <w:r w:rsidRPr="00F34BA1">
        <w:rPr>
          <w:rFonts w:ascii="Arial" w:hAnsi="Arial" w:cs="Arial"/>
          <w:i/>
          <w:sz w:val="20"/>
          <w:szCs w:val="20"/>
        </w:rPr>
        <w:t>c t</w:t>
      </w:r>
      <w:r w:rsidRPr="00F34BA1">
        <w:rPr>
          <w:rFonts w:ascii="Arial" w:hAnsi="Arial" w:cs="Arial"/>
          <w:i/>
          <w:sz w:val="20"/>
          <w:szCs w:val="20"/>
        </w:rPr>
        <w:t>ạ</w:t>
      </w:r>
      <w:r w:rsidRPr="00F34BA1">
        <w:rPr>
          <w:rFonts w:ascii="Arial" w:hAnsi="Arial" w:cs="Arial"/>
          <w:i/>
          <w:sz w:val="20"/>
          <w:szCs w:val="20"/>
        </w:rPr>
        <w:t>i doanh nghi</w:t>
      </w:r>
      <w:r w:rsidRPr="00F34BA1">
        <w:rPr>
          <w:rFonts w:ascii="Arial" w:hAnsi="Arial" w:cs="Arial"/>
          <w:i/>
          <w:sz w:val="20"/>
          <w:szCs w:val="20"/>
        </w:rPr>
        <w:t>ệ</w:t>
      </w:r>
      <w:r w:rsidRPr="00F34BA1">
        <w:rPr>
          <w:rFonts w:ascii="Arial" w:hAnsi="Arial" w:cs="Arial"/>
          <w:i/>
          <w:sz w:val="20"/>
          <w:szCs w:val="20"/>
        </w:rPr>
        <w:t>p s</w:t>
      </w:r>
      <w:r w:rsidRPr="00F34BA1">
        <w:rPr>
          <w:rFonts w:ascii="Arial" w:hAnsi="Arial" w:cs="Arial"/>
          <w:i/>
          <w:sz w:val="20"/>
          <w:szCs w:val="20"/>
        </w:rPr>
        <w:t>ố</w:t>
      </w:r>
      <w:r w:rsidRPr="00F34BA1">
        <w:rPr>
          <w:rFonts w:ascii="Arial" w:hAnsi="Arial" w:cs="Arial"/>
          <w:i/>
          <w:sz w:val="20"/>
          <w:szCs w:val="20"/>
        </w:rPr>
        <w:t xml:space="preserve"> 68/2025/QH15;</w:t>
      </w:r>
    </w:p>
    <w:p w14:paraId="64E8828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i/>
          <w:sz w:val="20"/>
          <w:szCs w:val="20"/>
        </w:rPr>
        <w:t>Căn c</w:t>
      </w:r>
      <w:r w:rsidRPr="00F34BA1">
        <w:rPr>
          <w:rFonts w:ascii="Arial" w:hAnsi="Arial" w:cs="Arial"/>
          <w:i/>
          <w:sz w:val="20"/>
          <w:szCs w:val="20"/>
        </w:rPr>
        <w:t>ứ</w:t>
      </w:r>
      <w:r w:rsidRPr="00F34BA1">
        <w:rPr>
          <w:rFonts w:ascii="Arial" w:hAnsi="Arial" w:cs="Arial"/>
          <w:i/>
          <w:sz w:val="20"/>
          <w:szCs w:val="20"/>
        </w:rPr>
        <w:t xml:space="preserve"> Lu</w:t>
      </w:r>
      <w:r w:rsidRPr="00F34BA1">
        <w:rPr>
          <w:rFonts w:ascii="Arial" w:hAnsi="Arial" w:cs="Arial"/>
          <w:i/>
          <w:sz w:val="20"/>
          <w:szCs w:val="20"/>
        </w:rPr>
        <w:t>ậ</w:t>
      </w:r>
      <w:r w:rsidRPr="00F34BA1">
        <w:rPr>
          <w:rFonts w:ascii="Arial" w:hAnsi="Arial" w:cs="Arial"/>
          <w:i/>
          <w:sz w:val="20"/>
          <w:szCs w:val="20"/>
        </w:rPr>
        <w:t>t Ngân sách nhà nư</w:t>
      </w:r>
      <w:r w:rsidRPr="00F34BA1">
        <w:rPr>
          <w:rFonts w:ascii="Arial" w:hAnsi="Arial" w:cs="Arial"/>
          <w:i/>
          <w:sz w:val="20"/>
          <w:szCs w:val="20"/>
        </w:rPr>
        <w:t>ớ</w:t>
      </w:r>
      <w:r w:rsidRPr="00F34BA1">
        <w:rPr>
          <w:rFonts w:ascii="Arial" w:hAnsi="Arial" w:cs="Arial"/>
          <w:i/>
          <w:sz w:val="20"/>
          <w:szCs w:val="20"/>
        </w:rPr>
        <w:t>c s</w:t>
      </w:r>
      <w:r w:rsidRPr="00F34BA1">
        <w:rPr>
          <w:rFonts w:ascii="Arial" w:hAnsi="Arial" w:cs="Arial"/>
          <w:i/>
          <w:sz w:val="20"/>
          <w:szCs w:val="20"/>
        </w:rPr>
        <w:t>ố</w:t>
      </w:r>
      <w:r w:rsidRPr="00F34BA1">
        <w:rPr>
          <w:rFonts w:ascii="Arial" w:hAnsi="Arial" w:cs="Arial"/>
          <w:i/>
          <w:sz w:val="20"/>
          <w:szCs w:val="20"/>
        </w:rPr>
        <w:t xml:space="preserve"> 89/2025/QH1</w:t>
      </w:r>
      <w:r w:rsidRPr="00F34BA1">
        <w:rPr>
          <w:rFonts w:ascii="Arial" w:hAnsi="Arial" w:cs="Arial"/>
          <w:i/>
          <w:sz w:val="20"/>
          <w:szCs w:val="20"/>
        </w:rPr>
        <w:t>5;</w:t>
      </w:r>
    </w:p>
    <w:p w14:paraId="46E548B1" w14:textId="7219C29A"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i/>
          <w:sz w:val="20"/>
          <w:szCs w:val="20"/>
        </w:rPr>
        <w:t>Căn c</w:t>
      </w:r>
      <w:r w:rsidRPr="00F34BA1">
        <w:rPr>
          <w:rFonts w:ascii="Arial" w:hAnsi="Arial" w:cs="Arial"/>
          <w:i/>
          <w:sz w:val="20"/>
          <w:szCs w:val="20"/>
        </w:rPr>
        <w:t>ứ</w:t>
      </w:r>
      <w:r w:rsidRPr="00F34BA1">
        <w:rPr>
          <w:rFonts w:ascii="Arial" w:hAnsi="Arial" w:cs="Arial"/>
          <w:i/>
          <w:sz w:val="20"/>
          <w:szCs w:val="20"/>
        </w:rPr>
        <w:t xml:space="preserve"> Lu</w:t>
      </w:r>
      <w:r w:rsidRPr="00F34BA1">
        <w:rPr>
          <w:rFonts w:ascii="Arial" w:hAnsi="Arial" w:cs="Arial"/>
          <w:i/>
          <w:sz w:val="20"/>
          <w:szCs w:val="20"/>
        </w:rPr>
        <w:t>ậ</w:t>
      </w:r>
      <w:r w:rsidRPr="00F34BA1">
        <w:rPr>
          <w:rFonts w:ascii="Arial" w:hAnsi="Arial" w:cs="Arial"/>
          <w:i/>
          <w:sz w:val="20"/>
          <w:szCs w:val="20"/>
        </w:rPr>
        <w:t>t Qu</w:t>
      </w:r>
      <w:r w:rsidRPr="00F34BA1">
        <w:rPr>
          <w:rFonts w:ascii="Arial" w:hAnsi="Arial" w:cs="Arial"/>
          <w:i/>
          <w:sz w:val="20"/>
          <w:szCs w:val="20"/>
        </w:rPr>
        <w:t>ả</w:t>
      </w:r>
      <w:r w:rsidRPr="00F34BA1">
        <w:rPr>
          <w:rFonts w:ascii="Arial" w:hAnsi="Arial" w:cs="Arial"/>
          <w:i/>
          <w:sz w:val="20"/>
          <w:szCs w:val="20"/>
        </w:rPr>
        <w:t>n lý, s</w:t>
      </w:r>
      <w:r w:rsidRPr="00F34BA1">
        <w:rPr>
          <w:rFonts w:ascii="Arial" w:hAnsi="Arial" w:cs="Arial"/>
          <w:i/>
          <w:sz w:val="20"/>
          <w:szCs w:val="20"/>
        </w:rPr>
        <w:t>ử</w:t>
      </w:r>
      <w:r w:rsidRPr="00F34BA1">
        <w:rPr>
          <w:rFonts w:ascii="Arial" w:hAnsi="Arial" w:cs="Arial"/>
          <w:i/>
          <w:sz w:val="20"/>
          <w:szCs w:val="20"/>
        </w:rPr>
        <w:t xml:space="preserve"> d</w:t>
      </w:r>
      <w:r w:rsidRPr="00F34BA1">
        <w:rPr>
          <w:rFonts w:ascii="Arial" w:hAnsi="Arial" w:cs="Arial"/>
          <w:i/>
          <w:sz w:val="20"/>
          <w:szCs w:val="20"/>
        </w:rPr>
        <w:t>ụ</w:t>
      </w:r>
      <w:r w:rsidRPr="00F34BA1">
        <w:rPr>
          <w:rFonts w:ascii="Arial" w:hAnsi="Arial" w:cs="Arial"/>
          <w:i/>
          <w:sz w:val="20"/>
          <w:szCs w:val="20"/>
        </w:rPr>
        <w:t>ng tài s</w:t>
      </w:r>
      <w:r w:rsidRPr="00F34BA1">
        <w:rPr>
          <w:rFonts w:ascii="Arial" w:hAnsi="Arial" w:cs="Arial"/>
          <w:i/>
          <w:sz w:val="20"/>
          <w:szCs w:val="20"/>
        </w:rPr>
        <w:t>ả</w:t>
      </w:r>
      <w:r w:rsidRPr="00F34BA1">
        <w:rPr>
          <w:rFonts w:ascii="Arial" w:hAnsi="Arial" w:cs="Arial"/>
          <w:i/>
          <w:sz w:val="20"/>
          <w:szCs w:val="20"/>
        </w:rPr>
        <w:t>n công s</w:t>
      </w:r>
      <w:r w:rsidRPr="00F34BA1">
        <w:rPr>
          <w:rFonts w:ascii="Arial" w:hAnsi="Arial" w:cs="Arial"/>
          <w:i/>
          <w:sz w:val="20"/>
          <w:szCs w:val="20"/>
        </w:rPr>
        <w:t>ố</w:t>
      </w:r>
      <w:r w:rsidRPr="00F34BA1">
        <w:rPr>
          <w:rFonts w:ascii="Arial" w:hAnsi="Arial" w:cs="Arial"/>
          <w:i/>
          <w:sz w:val="20"/>
          <w:szCs w:val="20"/>
        </w:rPr>
        <w:t xml:space="preserve"> 15/2017/</w:t>
      </w:r>
      <w:r w:rsidR="00F34BA1">
        <w:rPr>
          <w:rFonts w:ascii="Arial" w:hAnsi="Arial" w:cs="Arial"/>
          <w:i/>
          <w:sz w:val="20"/>
          <w:szCs w:val="20"/>
        </w:rPr>
        <w:t>QH14</w:t>
      </w:r>
      <w:r w:rsidRPr="00F34BA1">
        <w:rPr>
          <w:rFonts w:ascii="Arial" w:hAnsi="Arial" w:cs="Arial"/>
          <w:i/>
          <w:sz w:val="20"/>
          <w:szCs w:val="20"/>
        </w:rPr>
        <w:t xml:space="preserve"> đư</w:t>
      </w:r>
      <w:r w:rsidRPr="00F34BA1">
        <w:rPr>
          <w:rFonts w:ascii="Arial" w:hAnsi="Arial" w:cs="Arial"/>
          <w:i/>
          <w:sz w:val="20"/>
          <w:szCs w:val="20"/>
        </w:rPr>
        <w:t>ợ</w:t>
      </w:r>
      <w:r w:rsidRPr="00F34BA1">
        <w:rPr>
          <w:rFonts w:ascii="Arial" w:hAnsi="Arial" w:cs="Arial"/>
          <w:i/>
          <w:sz w:val="20"/>
          <w:szCs w:val="20"/>
        </w:rPr>
        <w:t>c s</w:t>
      </w:r>
      <w:r w:rsidRPr="00F34BA1">
        <w:rPr>
          <w:rFonts w:ascii="Arial" w:hAnsi="Arial" w:cs="Arial"/>
          <w:i/>
          <w:sz w:val="20"/>
          <w:szCs w:val="20"/>
        </w:rPr>
        <w:t>ử</w:t>
      </w:r>
      <w:r w:rsidRPr="00F34BA1">
        <w:rPr>
          <w:rFonts w:ascii="Arial" w:hAnsi="Arial" w:cs="Arial"/>
          <w:i/>
          <w:sz w:val="20"/>
          <w:szCs w:val="20"/>
        </w:rPr>
        <w:t>a đ</w:t>
      </w:r>
      <w:r w:rsidRPr="00F34BA1">
        <w:rPr>
          <w:rFonts w:ascii="Arial" w:hAnsi="Arial" w:cs="Arial"/>
          <w:i/>
          <w:sz w:val="20"/>
          <w:szCs w:val="20"/>
        </w:rPr>
        <w:t>ổ</w:t>
      </w:r>
      <w:r w:rsidRPr="00F34BA1">
        <w:rPr>
          <w:rFonts w:ascii="Arial" w:hAnsi="Arial" w:cs="Arial"/>
          <w:i/>
          <w:sz w:val="20"/>
          <w:szCs w:val="20"/>
        </w:rPr>
        <w:t>i, b</w:t>
      </w:r>
      <w:r w:rsidRPr="00F34BA1">
        <w:rPr>
          <w:rFonts w:ascii="Arial" w:hAnsi="Arial" w:cs="Arial"/>
          <w:i/>
          <w:sz w:val="20"/>
          <w:szCs w:val="20"/>
        </w:rPr>
        <w:t>ổ</w:t>
      </w:r>
      <w:r w:rsidRPr="00F34BA1">
        <w:rPr>
          <w:rFonts w:ascii="Arial" w:hAnsi="Arial" w:cs="Arial"/>
          <w:i/>
          <w:sz w:val="20"/>
          <w:szCs w:val="20"/>
        </w:rPr>
        <w:t xml:space="preserve"> sung m</w:t>
      </w:r>
      <w:r w:rsidRPr="00F34BA1">
        <w:rPr>
          <w:rFonts w:ascii="Arial" w:hAnsi="Arial" w:cs="Arial"/>
          <w:i/>
          <w:sz w:val="20"/>
          <w:szCs w:val="20"/>
        </w:rPr>
        <w:t>ộ</w:t>
      </w:r>
      <w:r w:rsidRPr="00F34BA1">
        <w:rPr>
          <w:rFonts w:ascii="Arial" w:hAnsi="Arial" w:cs="Arial"/>
          <w:i/>
          <w:sz w:val="20"/>
          <w:szCs w:val="20"/>
        </w:rPr>
        <w:t>t s</w:t>
      </w:r>
      <w:r w:rsidRPr="00F34BA1">
        <w:rPr>
          <w:rFonts w:ascii="Arial" w:hAnsi="Arial" w:cs="Arial"/>
          <w:i/>
          <w:sz w:val="20"/>
          <w:szCs w:val="20"/>
        </w:rPr>
        <w:t>ố</w:t>
      </w:r>
      <w:r w:rsidRPr="00F34BA1">
        <w:rPr>
          <w:rFonts w:ascii="Arial" w:hAnsi="Arial" w:cs="Arial"/>
          <w:i/>
          <w:sz w:val="20"/>
          <w:szCs w:val="20"/>
        </w:rPr>
        <w:t xml:space="preserve"> đi</w:t>
      </w:r>
      <w:r w:rsidRPr="00F34BA1">
        <w:rPr>
          <w:rFonts w:ascii="Arial" w:hAnsi="Arial" w:cs="Arial"/>
          <w:i/>
          <w:sz w:val="20"/>
          <w:szCs w:val="20"/>
        </w:rPr>
        <w:t>ề</w:t>
      </w:r>
      <w:r w:rsidRPr="00F34BA1">
        <w:rPr>
          <w:rFonts w:ascii="Arial" w:hAnsi="Arial" w:cs="Arial"/>
          <w:i/>
          <w:sz w:val="20"/>
          <w:szCs w:val="20"/>
        </w:rPr>
        <w:t>u b</w:t>
      </w:r>
      <w:r w:rsidRPr="00F34BA1">
        <w:rPr>
          <w:rFonts w:ascii="Arial" w:hAnsi="Arial" w:cs="Arial"/>
          <w:i/>
          <w:sz w:val="20"/>
          <w:szCs w:val="20"/>
        </w:rPr>
        <w:t>ở</w:t>
      </w:r>
      <w:r w:rsidRPr="00F34BA1">
        <w:rPr>
          <w:rFonts w:ascii="Arial" w:hAnsi="Arial" w:cs="Arial"/>
          <w:i/>
          <w:sz w:val="20"/>
          <w:szCs w:val="20"/>
        </w:rPr>
        <w:t>i Lu</w:t>
      </w:r>
      <w:r w:rsidRPr="00F34BA1">
        <w:rPr>
          <w:rFonts w:ascii="Arial" w:hAnsi="Arial" w:cs="Arial"/>
          <w:i/>
          <w:sz w:val="20"/>
          <w:szCs w:val="20"/>
        </w:rPr>
        <w:t>ậ</w:t>
      </w:r>
      <w:r w:rsidRPr="00F34BA1">
        <w:rPr>
          <w:rFonts w:ascii="Arial" w:hAnsi="Arial" w:cs="Arial"/>
          <w:i/>
          <w:sz w:val="20"/>
          <w:szCs w:val="20"/>
        </w:rPr>
        <w:t>t s</w:t>
      </w:r>
      <w:r w:rsidRPr="00F34BA1">
        <w:rPr>
          <w:rFonts w:ascii="Arial" w:hAnsi="Arial" w:cs="Arial"/>
          <w:i/>
          <w:sz w:val="20"/>
          <w:szCs w:val="20"/>
        </w:rPr>
        <w:t>ố</w:t>
      </w:r>
      <w:r w:rsidRPr="00F34BA1">
        <w:rPr>
          <w:rFonts w:ascii="Arial" w:hAnsi="Arial" w:cs="Arial"/>
          <w:i/>
          <w:sz w:val="20"/>
          <w:szCs w:val="20"/>
        </w:rPr>
        <w:t xml:space="preserve"> 64/2020/</w:t>
      </w:r>
      <w:r w:rsidR="00F34BA1">
        <w:rPr>
          <w:rFonts w:ascii="Arial" w:hAnsi="Arial" w:cs="Arial"/>
          <w:i/>
          <w:sz w:val="20"/>
          <w:szCs w:val="20"/>
        </w:rPr>
        <w:t>QH14</w:t>
      </w:r>
      <w:r w:rsidRPr="00F34BA1">
        <w:rPr>
          <w:rFonts w:ascii="Arial" w:hAnsi="Arial" w:cs="Arial"/>
          <w:i/>
          <w:sz w:val="20"/>
          <w:szCs w:val="20"/>
        </w:rPr>
        <w:t>, Lu</w:t>
      </w:r>
      <w:r w:rsidRPr="00F34BA1">
        <w:rPr>
          <w:rFonts w:ascii="Arial" w:hAnsi="Arial" w:cs="Arial"/>
          <w:i/>
          <w:sz w:val="20"/>
          <w:szCs w:val="20"/>
        </w:rPr>
        <w:t>ậ</w:t>
      </w:r>
      <w:r w:rsidRPr="00F34BA1">
        <w:rPr>
          <w:rFonts w:ascii="Arial" w:hAnsi="Arial" w:cs="Arial"/>
          <w:i/>
          <w:sz w:val="20"/>
          <w:szCs w:val="20"/>
        </w:rPr>
        <w:t>t s</w:t>
      </w:r>
      <w:r w:rsidRPr="00F34BA1">
        <w:rPr>
          <w:rFonts w:ascii="Arial" w:hAnsi="Arial" w:cs="Arial"/>
          <w:i/>
          <w:sz w:val="20"/>
          <w:szCs w:val="20"/>
        </w:rPr>
        <w:t>ố</w:t>
      </w:r>
      <w:r w:rsidRPr="00F34BA1">
        <w:rPr>
          <w:rFonts w:ascii="Arial" w:hAnsi="Arial" w:cs="Arial"/>
          <w:i/>
          <w:sz w:val="20"/>
          <w:szCs w:val="20"/>
        </w:rPr>
        <w:t xml:space="preserve"> 07/2022/QH15, Lu</w:t>
      </w:r>
      <w:r w:rsidRPr="00F34BA1">
        <w:rPr>
          <w:rFonts w:ascii="Arial" w:hAnsi="Arial" w:cs="Arial"/>
          <w:i/>
          <w:sz w:val="20"/>
          <w:szCs w:val="20"/>
        </w:rPr>
        <w:t>ậ</w:t>
      </w:r>
      <w:r w:rsidRPr="00F34BA1">
        <w:rPr>
          <w:rFonts w:ascii="Arial" w:hAnsi="Arial" w:cs="Arial"/>
          <w:i/>
          <w:sz w:val="20"/>
          <w:szCs w:val="20"/>
        </w:rPr>
        <w:t>t s</w:t>
      </w:r>
      <w:r w:rsidRPr="00F34BA1">
        <w:rPr>
          <w:rFonts w:ascii="Arial" w:hAnsi="Arial" w:cs="Arial"/>
          <w:i/>
          <w:sz w:val="20"/>
          <w:szCs w:val="20"/>
        </w:rPr>
        <w:t>ố</w:t>
      </w:r>
      <w:r w:rsidRPr="00F34BA1">
        <w:rPr>
          <w:rFonts w:ascii="Arial" w:hAnsi="Arial" w:cs="Arial"/>
          <w:i/>
          <w:sz w:val="20"/>
          <w:szCs w:val="20"/>
        </w:rPr>
        <w:t xml:space="preserve"> 24/2023/QH15, Lu</w:t>
      </w:r>
      <w:r w:rsidRPr="00F34BA1">
        <w:rPr>
          <w:rFonts w:ascii="Arial" w:hAnsi="Arial" w:cs="Arial"/>
          <w:i/>
          <w:sz w:val="20"/>
          <w:szCs w:val="20"/>
        </w:rPr>
        <w:t>ậ</w:t>
      </w:r>
      <w:r w:rsidRPr="00F34BA1">
        <w:rPr>
          <w:rFonts w:ascii="Arial" w:hAnsi="Arial" w:cs="Arial"/>
          <w:i/>
          <w:sz w:val="20"/>
          <w:szCs w:val="20"/>
        </w:rPr>
        <w:t>t s</w:t>
      </w:r>
      <w:r w:rsidRPr="00F34BA1">
        <w:rPr>
          <w:rFonts w:ascii="Arial" w:hAnsi="Arial" w:cs="Arial"/>
          <w:i/>
          <w:sz w:val="20"/>
          <w:szCs w:val="20"/>
        </w:rPr>
        <w:t>ố</w:t>
      </w:r>
      <w:r w:rsidRPr="00F34BA1">
        <w:rPr>
          <w:rFonts w:ascii="Arial" w:hAnsi="Arial" w:cs="Arial"/>
          <w:i/>
          <w:sz w:val="20"/>
          <w:szCs w:val="20"/>
        </w:rPr>
        <w:t xml:space="preserve"> 31/2024/QH15 và Lu</w:t>
      </w:r>
      <w:r w:rsidRPr="00F34BA1">
        <w:rPr>
          <w:rFonts w:ascii="Arial" w:hAnsi="Arial" w:cs="Arial"/>
          <w:i/>
          <w:sz w:val="20"/>
          <w:szCs w:val="20"/>
        </w:rPr>
        <w:t>ậ</w:t>
      </w:r>
      <w:r w:rsidRPr="00F34BA1">
        <w:rPr>
          <w:rFonts w:ascii="Arial" w:hAnsi="Arial" w:cs="Arial"/>
          <w:i/>
          <w:sz w:val="20"/>
          <w:szCs w:val="20"/>
        </w:rPr>
        <w:t>t s</w:t>
      </w:r>
      <w:r w:rsidRPr="00F34BA1">
        <w:rPr>
          <w:rFonts w:ascii="Arial" w:hAnsi="Arial" w:cs="Arial"/>
          <w:i/>
          <w:sz w:val="20"/>
          <w:szCs w:val="20"/>
        </w:rPr>
        <w:t>ố</w:t>
      </w:r>
      <w:r w:rsidRPr="00F34BA1">
        <w:rPr>
          <w:rFonts w:ascii="Arial" w:hAnsi="Arial" w:cs="Arial"/>
          <w:i/>
          <w:sz w:val="20"/>
          <w:szCs w:val="20"/>
        </w:rPr>
        <w:t xml:space="preserve"> 43/2024/QH15;</w:t>
      </w:r>
    </w:p>
    <w:p w14:paraId="65229699" w14:textId="216CE066"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i/>
          <w:sz w:val="20"/>
          <w:szCs w:val="20"/>
        </w:rPr>
        <w:t>Căn c</w:t>
      </w:r>
      <w:r w:rsidRPr="00F34BA1">
        <w:rPr>
          <w:rFonts w:ascii="Arial" w:hAnsi="Arial" w:cs="Arial"/>
          <w:i/>
          <w:sz w:val="20"/>
          <w:szCs w:val="20"/>
        </w:rPr>
        <w:t>ứ</w:t>
      </w:r>
      <w:r w:rsidRPr="00F34BA1">
        <w:rPr>
          <w:rFonts w:ascii="Arial" w:hAnsi="Arial" w:cs="Arial"/>
          <w:i/>
          <w:sz w:val="20"/>
          <w:szCs w:val="20"/>
        </w:rPr>
        <w:t xml:space="preserve"> Lu</w:t>
      </w:r>
      <w:r w:rsidRPr="00F34BA1">
        <w:rPr>
          <w:rFonts w:ascii="Arial" w:hAnsi="Arial" w:cs="Arial"/>
          <w:i/>
          <w:sz w:val="20"/>
          <w:szCs w:val="20"/>
        </w:rPr>
        <w:t>ậ</w:t>
      </w:r>
      <w:r w:rsidRPr="00F34BA1">
        <w:rPr>
          <w:rFonts w:ascii="Arial" w:hAnsi="Arial" w:cs="Arial"/>
          <w:i/>
          <w:sz w:val="20"/>
          <w:szCs w:val="20"/>
        </w:rPr>
        <w:t>t Qu</w:t>
      </w:r>
      <w:r w:rsidRPr="00F34BA1">
        <w:rPr>
          <w:rFonts w:ascii="Arial" w:hAnsi="Arial" w:cs="Arial"/>
          <w:i/>
          <w:sz w:val="20"/>
          <w:szCs w:val="20"/>
        </w:rPr>
        <w:t>ả</w:t>
      </w:r>
      <w:r w:rsidRPr="00F34BA1">
        <w:rPr>
          <w:rFonts w:ascii="Arial" w:hAnsi="Arial" w:cs="Arial"/>
          <w:i/>
          <w:sz w:val="20"/>
          <w:szCs w:val="20"/>
        </w:rPr>
        <w:t>n lý thu</w:t>
      </w:r>
      <w:r w:rsidRPr="00F34BA1">
        <w:rPr>
          <w:rFonts w:ascii="Arial" w:hAnsi="Arial" w:cs="Arial"/>
          <w:i/>
          <w:sz w:val="20"/>
          <w:szCs w:val="20"/>
        </w:rPr>
        <w:t>ế</w:t>
      </w:r>
      <w:r w:rsidRPr="00F34BA1">
        <w:rPr>
          <w:rFonts w:ascii="Arial" w:hAnsi="Arial" w:cs="Arial"/>
          <w:i/>
          <w:sz w:val="20"/>
          <w:szCs w:val="20"/>
        </w:rPr>
        <w:t xml:space="preserve"> s</w:t>
      </w:r>
      <w:r w:rsidRPr="00F34BA1">
        <w:rPr>
          <w:rFonts w:ascii="Arial" w:hAnsi="Arial" w:cs="Arial"/>
          <w:i/>
          <w:sz w:val="20"/>
          <w:szCs w:val="20"/>
        </w:rPr>
        <w:t>ố</w:t>
      </w:r>
      <w:r w:rsidRPr="00F34BA1">
        <w:rPr>
          <w:rFonts w:ascii="Arial" w:hAnsi="Arial" w:cs="Arial"/>
          <w:i/>
          <w:sz w:val="20"/>
          <w:szCs w:val="20"/>
        </w:rPr>
        <w:t xml:space="preserve"> 38/2019/</w:t>
      </w:r>
      <w:r w:rsidR="00F34BA1">
        <w:rPr>
          <w:rFonts w:ascii="Arial" w:hAnsi="Arial" w:cs="Arial"/>
          <w:i/>
          <w:sz w:val="20"/>
          <w:szCs w:val="20"/>
        </w:rPr>
        <w:t>QH14</w:t>
      </w:r>
      <w:r w:rsidRPr="00F34BA1">
        <w:rPr>
          <w:rFonts w:ascii="Arial" w:hAnsi="Arial" w:cs="Arial"/>
          <w:i/>
          <w:sz w:val="20"/>
          <w:szCs w:val="20"/>
        </w:rPr>
        <w:t xml:space="preserve"> đã đ</w:t>
      </w:r>
      <w:r w:rsidRPr="00F34BA1">
        <w:rPr>
          <w:rFonts w:ascii="Arial" w:hAnsi="Arial" w:cs="Arial"/>
          <w:i/>
          <w:sz w:val="20"/>
          <w:szCs w:val="20"/>
        </w:rPr>
        <w:t>ư</w:t>
      </w:r>
      <w:r w:rsidRPr="00F34BA1">
        <w:rPr>
          <w:rFonts w:ascii="Arial" w:hAnsi="Arial" w:cs="Arial"/>
          <w:i/>
          <w:sz w:val="20"/>
          <w:szCs w:val="20"/>
        </w:rPr>
        <w:t>ợ</w:t>
      </w:r>
      <w:r w:rsidRPr="00F34BA1">
        <w:rPr>
          <w:rFonts w:ascii="Arial" w:hAnsi="Arial" w:cs="Arial"/>
          <w:i/>
          <w:sz w:val="20"/>
          <w:szCs w:val="20"/>
        </w:rPr>
        <w:t>c s</w:t>
      </w:r>
      <w:r w:rsidRPr="00F34BA1">
        <w:rPr>
          <w:rFonts w:ascii="Arial" w:hAnsi="Arial" w:cs="Arial"/>
          <w:i/>
          <w:sz w:val="20"/>
          <w:szCs w:val="20"/>
        </w:rPr>
        <w:t>ử</w:t>
      </w:r>
      <w:r w:rsidRPr="00F34BA1">
        <w:rPr>
          <w:rFonts w:ascii="Arial" w:hAnsi="Arial" w:cs="Arial"/>
          <w:i/>
          <w:sz w:val="20"/>
          <w:szCs w:val="20"/>
        </w:rPr>
        <w:t>a đ</w:t>
      </w:r>
      <w:r w:rsidRPr="00F34BA1">
        <w:rPr>
          <w:rFonts w:ascii="Arial" w:hAnsi="Arial" w:cs="Arial"/>
          <w:i/>
          <w:sz w:val="20"/>
          <w:szCs w:val="20"/>
        </w:rPr>
        <w:t>ổ</w:t>
      </w:r>
      <w:r w:rsidRPr="00F34BA1">
        <w:rPr>
          <w:rFonts w:ascii="Arial" w:hAnsi="Arial" w:cs="Arial"/>
          <w:i/>
          <w:sz w:val="20"/>
          <w:szCs w:val="20"/>
        </w:rPr>
        <w:t>i, b</w:t>
      </w:r>
      <w:r w:rsidRPr="00F34BA1">
        <w:rPr>
          <w:rFonts w:ascii="Arial" w:hAnsi="Arial" w:cs="Arial"/>
          <w:i/>
          <w:sz w:val="20"/>
          <w:szCs w:val="20"/>
        </w:rPr>
        <w:t>ổ</w:t>
      </w:r>
      <w:r w:rsidRPr="00F34BA1">
        <w:rPr>
          <w:rFonts w:ascii="Arial" w:hAnsi="Arial" w:cs="Arial"/>
          <w:i/>
          <w:sz w:val="20"/>
          <w:szCs w:val="20"/>
        </w:rPr>
        <w:t xml:space="preserve"> sung m</w:t>
      </w:r>
      <w:r w:rsidRPr="00F34BA1">
        <w:rPr>
          <w:rFonts w:ascii="Arial" w:hAnsi="Arial" w:cs="Arial"/>
          <w:i/>
          <w:sz w:val="20"/>
          <w:szCs w:val="20"/>
        </w:rPr>
        <w:t>ộ</w:t>
      </w:r>
      <w:r w:rsidRPr="00F34BA1">
        <w:rPr>
          <w:rFonts w:ascii="Arial" w:hAnsi="Arial" w:cs="Arial"/>
          <w:i/>
          <w:sz w:val="20"/>
          <w:szCs w:val="20"/>
        </w:rPr>
        <w:t>t s</w:t>
      </w:r>
      <w:r w:rsidRPr="00F34BA1">
        <w:rPr>
          <w:rFonts w:ascii="Arial" w:hAnsi="Arial" w:cs="Arial"/>
          <w:i/>
          <w:sz w:val="20"/>
          <w:szCs w:val="20"/>
        </w:rPr>
        <w:t>ố</w:t>
      </w:r>
      <w:r w:rsidRPr="00F34BA1">
        <w:rPr>
          <w:rFonts w:ascii="Arial" w:hAnsi="Arial" w:cs="Arial"/>
          <w:i/>
          <w:sz w:val="20"/>
          <w:szCs w:val="20"/>
        </w:rPr>
        <w:t xml:space="preserve"> đi</w:t>
      </w:r>
      <w:r w:rsidRPr="00F34BA1">
        <w:rPr>
          <w:rFonts w:ascii="Arial" w:hAnsi="Arial" w:cs="Arial"/>
          <w:i/>
          <w:sz w:val="20"/>
          <w:szCs w:val="20"/>
        </w:rPr>
        <w:t>ề</w:t>
      </w:r>
      <w:r w:rsidRPr="00F34BA1">
        <w:rPr>
          <w:rFonts w:ascii="Arial" w:hAnsi="Arial" w:cs="Arial"/>
          <w:i/>
          <w:sz w:val="20"/>
          <w:szCs w:val="20"/>
        </w:rPr>
        <w:t>u theo Lu</w:t>
      </w:r>
      <w:r w:rsidRPr="00F34BA1">
        <w:rPr>
          <w:rFonts w:ascii="Arial" w:hAnsi="Arial" w:cs="Arial"/>
          <w:i/>
          <w:sz w:val="20"/>
          <w:szCs w:val="20"/>
        </w:rPr>
        <w:t>ậ</w:t>
      </w:r>
      <w:r w:rsidRPr="00F34BA1">
        <w:rPr>
          <w:rFonts w:ascii="Arial" w:hAnsi="Arial" w:cs="Arial"/>
          <w:i/>
          <w:sz w:val="20"/>
          <w:szCs w:val="20"/>
        </w:rPr>
        <w:t>t s</w:t>
      </w:r>
      <w:r w:rsidRPr="00F34BA1">
        <w:rPr>
          <w:rFonts w:ascii="Arial" w:hAnsi="Arial" w:cs="Arial"/>
          <w:i/>
          <w:sz w:val="20"/>
          <w:szCs w:val="20"/>
        </w:rPr>
        <w:t>ố</w:t>
      </w:r>
      <w:r w:rsidRPr="00F34BA1">
        <w:rPr>
          <w:rFonts w:ascii="Arial" w:hAnsi="Arial" w:cs="Arial"/>
          <w:i/>
          <w:sz w:val="20"/>
          <w:szCs w:val="20"/>
        </w:rPr>
        <w:t xml:space="preserve"> 56/2024/QH</w:t>
      </w:r>
      <w:r w:rsidR="007D2719">
        <w:rPr>
          <w:rFonts w:ascii="Arial" w:hAnsi="Arial" w:cs="Arial"/>
          <w:i/>
          <w:sz w:val="20"/>
          <w:szCs w:val="20"/>
        </w:rPr>
        <w:t>1</w:t>
      </w:r>
      <w:r w:rsidRPr="00F34BA1">
        <w:rPr>
          <w:rFonts w:ascii="Arial" w:hAnsi="Arial" w:cs="Arial"/>
          <w:i/>
          <w:sz w:val="20"/>
          <w:szCs w:val="20"/>
        </w:rPr>
        <w:t>5;</w:t>
      </w:r>
    </w:p>
    <w:p w14:paraId="7AF865C9" w14:textId="3DB40893"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i/>
          <w:sz w:val="20"/>
          <w:szCs w:val="20"/>
        </w:rPr>
        <w:t>Căn c</w:t>
      </w:r>
      <w:r w:rsidRPr="00F34BA1">
        <w:rPr>
          <w:rFonts w:ascii="Arial" w:hAnsi="Arial" w:cs="Arial"/>
          <w:i/>
          <w:sz w:val="20"/>
          <w:szCs w:val="20"/>
        </w:rPr>
        <w:t>ứ</w:t>
      </w:r>
      <w:r w:rsidRPr="00F34BA1">
        <w:rPr>
          <w:rFonts w:ascii="Arial" w:hAnsi="Arial" w:cs="Arial"/>
          <w:i/>
          <w:sz w:val="20"/>
          <w:szCs w:val="20"/>
        </w:rPr>
        <w:t xml:space="preserve"> Lu</w:t>
      </w:r>
      <w:r w:rsidRPr="00F34BA1">
        <w:rPr>
          <w:rFonts w:ascii="Arial" w:hAnsi="Arial" w:cs="Arial"/>
          <w:i/>
          <w:sz w:val="20"/>
          <w:szCs w:val="20"/>
        </w:rPr>
        <w:t>ậ</w:t>
      </w:r>
      <w:r w:rsidRPr="00F34BA1">
        <w:rPr>
          <w:rFonts w:ascii="Arial" w:hAnsi="Arial" w:cs="Arial"/>
          <w:i/>
          <w:sz w:val="20"/>
          <w:szCs w:val="20"/>
        </w:rPr>
        <w:t>t Ch</w:t>
      </w:r>
      <w:r w:rsidRPr="00F34BA1">
        <w:rPr>
          <w:rFonts w:ascii="Arial" w:hAnsi="Arial" w:cs="Arial"/>
          <w:i/>
          <w:sz w:val="20"/>
          <w:szCs w:val="20"/>
        </w:rPr>
        <w:t>ứ</w:t>
      </w:r>
      <w:r w:rsidRPr="00F34BA1">
        <w:rPr>
          <w:rFonts w:ascii="Arial" w:hAnsi="Arial" w:cs="Arial"/>
          <w:i/>
          <w:sz w:val="20"/>
          <w:szCs w:val="20"/>
        </w:rPr>
        <w:t>ng khoán s</w:t>
      </w:r>
      <w:r w:rsidRPr="00F34BA1">
        <w:rPr>
          <w:rFonts w:ascii="Arial" w:hAnsi="Arial" w:cs="Arial"/>
          <w:i/>
          <w:sz w:val="20"/>
          <w:szCs w:val="20"/>
        </w:rPr>
        <w:t>ố</w:t>
      </w:r>
      <w:r w:rsidRPr="00F34BA1">
        <w:rPr>
          <w:rFonts w:ascii="Arial" w:hAnsi="Arial" w:cs="Arial"/>
          <w:i/>
          <w:sz w:val="20"/>
          <w:szCs w:val="20"/>
        </w:rPr>
        <w:t xml:space="preserve"> 54/2019/</w:t>
      </w:r>
      <w:r w:rsidR="00F34BA1">
        <w:rPr>
          <w:rFonts w:ascii="Arial" w:hAnsi="Arial" w:cs="Arial"/>
          <w:i/>
          <w:sz w:val="20"/>
          <w:szCs w:val="20"/>
        </w:rPr>
        <w:t>QH14</w:t>
      </w:r>
      <w:r w:rsidRPr="00F34BA1">
        <w:rPr>
          <w:rFonts w:ascii="Arial" w:hAnsi="Arial" w:cs="Arial"/>
          <w:i/>
          <w:sz w:val="20"/>
          <w:szCs w:val="20"/>
        </w:rPr>
        <w:t>;</w:t>
      </w:r>
    </w:p>
    <w:p w14:paraId="2665DA0A"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i/>
          <w:sz w:val="20"/>
          <w:szCs w:val="20"/>
        </w:rPr>
        <w:t>Căn c</w:t>
      </w:r>
      <w:r w:rsidRPr="00F34BA1">
        <w:rPr>
          <w:rFonts w:ascii="Arial" w:hAnsi="Arial" w:cs="Arial"/>
          <w:i/>
          <w:sz w:val="20"/>
          <w:szCs w:val="20"/>
        </w:rPr>
        <w:t>ứ</w:t>
      </w:r>
      <w:r w:rsidRPr="00F34BA1">
        <w:rPr>
          <w:rFonts w:ascii="Arial" w:hAnsi="Arial" w:cs="Arial"/>
          <w:i/>
          <w:sz w:val="20"/>
          <w:szCs w:val="20"/>
        </w:rPr>
        <w:t xml:space="preserve"> Lu</w:t>
      </w:r>
      <w:r w:rsidRPr="00F34BA1">
        <w:rPr>
          <w:rFonts w:ascii="Arial" w:hAnsi="Arial" w:cs="Arial"/>
          <w:i/>
          <w:sz w:val="20"/>
          <w:szCs w:val="20"/>
        </w:rPr>
        <w:t>ậ</w:t>
      </w:r>
      <w:r w:rsidRPr="00F34BA1">
        <w:rPr>
          <w:rFonts w:ascii="Arial" w:hAnsi="Arial" w:cs="Arial"/>
          <w:i/>
          <w:sz w:val="20"/>
          <w:szCs w:val="20"/>
        </w:rPr>
        <w:t>t s</w:t>
      </w:r>
      <w:r w:rsidRPr="00F34BA1">
        <w:rPr>
          <w:rFonts w:ascii="Arial" w:hAnsi="Arial" w:cs="Arial"/>
          <w:i/>
          <w:sz w:val="20"/>
          <w:szCs w:val="20"/>
        </w:rPr>
        <w:t>ử</w:t>
      </w:r>
      <w:r w:rsidRPr="00F34BA1">
        <w:rPr>
          <w:rFonts w:ascii="Arial" w:hAnsi="Arial" w:cs="Arial"/>
          <w:i/>
          <w:sz w:val="20"/>
          <w:szCs w:val="20"/>
        </w:rPr>
        <w:t>a đ</w:t>
      </w:r>
      <w:r w:rsidRPr="00F34BA1">
        <w:rPr>
          <w:rFonts w:ascii="Arial" w:hAnsi="Arial" w:cs="Arial"/>
          <w:i/>
          <w:sz w:val="20"/>
          <w:szCs w:val="20"/>
        </w:rPr>
        <w:t>ổ</w:t>
      </w:r>
      <w:r w:rsidRPr="00F34BA1">
        <w:rPr>
          <w:rFonts w:ascii="Arial" w:hAnsi="Arial" w:cs="Arial"/>
          <w:i/>
          <w:sz w:val="20"/>
          <w:szCs w:val="20"/>
        </w:rPr>
        <w:t>i, b</w:t>
      </w:r>
      <w:r w:rsidRPr="00F34BA1">
        <w:rPr>
          <w:rFonts w:ascii="Arial" w:hAnsi="Arial" w:cs="Arial"/>
          <w:i/>
          <w:sz w:val="20"/>
          <w:szCs w:val="20"/>
        </w:rPr>
        <w:t>ổ</w:t>
      </w:r>
      <w:r w:rsidRPr="00F34BA1">
        <w:rPr>
          <w:rFonts w:ascii="Arial" w:hAnsi="Arial" w:cs="Arial"/>
          <w:i/>
          <w:sz w:val="20"/>
          <w:szCs w:val="20"/>
        </w:rPr>
        <w:t xml:space="preserve"> sung m</w:t>
      </w:r>
      <w:r w:rsidRPr="00F34BA1">
        <w:rPr>
          <w:rFonts w:ascii="Arial" w:hAnsi="Arial" w:cs="Arial"/>
          <w:i/>
          <w:sz w:val="20"/>
          <w:szCs w:val="20"/>
        </w:rPr>
        <w:t>ộ</w:t>
      </w:r>
      <w:r w:rsidRPr="00F34BA1">
        <w:rPr>
          <w:rFonts w:ascii="Arial" w:hAnsi="Arial" w:cs="Arial"/>
          <w:i/>
          <w:sz w:val="20"/>
          <w:szCs w:val="20"/>
        </w:rPr>
        <w:t>t s</w:t>
      </w:r>
      <w:r w:rsidRPr="00F34BA1">
        <w:rPr>
          <w:rFonts w:ascii="Arial" w:hAnsi="Arial" w:cs="Arial"/>
          <w:i/>
          <w:sz w:val="20"/>
          <w:szCs w:val="20"/>
        </w:rPr>
        <w:t>ố</w:t>
      </w:r>
      <w:r w:rsidRPr="00F34BA1">
        <w:rPr>
          <w:rFonts w:ascii="Arial" w:hAnsi="Arial" w:cs="Arial"/>
          <w:i/>
          <w:sz w:val="20"/>
          <w:szCs w:val="20"/>
        </w:rPr>
        <w:t xml:space="preserve"> đi</w:t>
      </w:r>
      <w:r w:rsidRPr="00F34BA1">
        <w:rPr>
          <w:rFonts w:ascii="Arial" w:hAnsi="Arial" w:cs="Arial"/>
          <w:i/>
          <w:sz w:val="20"/>
          <w:szCs w:val="20"/>
        </w:rPr>
        <w:t>ề</w:t>
      </w:r>
      <w:r w:rsidRPr="00F34BA1">
        <w:rPr>
          <w:rFonts w:ascii="Arial" w:hAnsi="Arial" w:cs="Arial"/>
          <w:i/>
          <w:sz w:val="20"/>
          <w:szCs w:val="20"/>
        </w:rPr>
        <w:t>u c</w:t>
      </w:r>
      <w:r w:rsidRPr="00F34BA1">
        <w:rPr>
          <w:rFonts w:ascii="Arial" w:hAnsi="Arial" w:cs="Arial"/>
          <w:i/>
          <w:sz w:val="20"/>
          <w:szCs w:val="20"/>
        </w:rPr>
        <w:t>ủ</w:t>
      </w:r>
      <w:r w:rsidRPr="00F34BA1">
        <w:rPr>
          <w:rFonts w:ascii="Arial" w:hAnsi="Arial" w:cs="Arial"/>
          <w:i/>
          <w:sz w:val="20"/>
          <w:szCs w:val="20"/>
        </w:rPr>
        <w:t>a Lu</w:t>
      </w:r>
      <w:r w:rsidRPr="00F34BA1">
        <w:rPr>
          <w:rFonts w:ascii="Arial" w:hAnsi="Arial" w:cs="Arial"/>
          <w:i/>
          <w:sz w:val="20"/>
          <w:szCs w:val="20"/>
        </w:rPr>
        <w:t>ậ</w:t>
      </w:r>
      <w:r w:rsidRPr="00F34BA1">
        <w:rPr>
          <w:rFonts w:ascii="Arial" w:hAnsi="Arial" w:cs="Arial"/>
          <w:i/>
          <w:sz w:val="20"/>
          <w:szCs w:val="20"/>
        </w:rPr>
        <w:t>t Ch</w:t>
      </w:r>
      <w:r w:rsidRPr="00F34BA1">
        <w:rPr>
          <w:rFonts w:ascii="Arial" w:hAnsi="Arial" w:cs="Arial"/>
          <w:i/>
          <w:sz w:val="20"/>
          <w:szCs w:val="20"/>
        </w:rPr>
        <w:t>ứ</w:t>
      </w:r>
      <w:r w:rsidRPr="00F34BA1">
        <w:rPr>
          <w:rFonts w:ascii="Arial" w:hAnsi="Arial" w:cs="Arial"/>
          <w:i/>
          <w:sz w:val="20"/>
          <w:szCs w:val="20"/>
        </w:rPr>
        <w:t>ng khoán, Lu</w:t>
      </w:r>
      <w:r w:rsidRPr="00F34BA1">
        <w:rPr>
          <w:rFonts w:ascii="Arial" w:hAnsi="Arial" w:cs="Arial"/>
          <w:i/>
          <w:sz w:val="20"/>
          <w:szCs w:val="20"/>
        </w:rPr>
        <w:t>ậ</w:t>
      </w:r>
      <w:r w:rsidRPr="00F34BA1">
        <w:rPr>
          <w:rFonts w:ascii="Arial" w:hAnsi="Arial" w:cs="Arial"/>
          <w:i/>
          <w:sz w:val="20"/>
          <w:szCs w:val="20"/>
        </w:rPr>
        <w:t>t K</w:t>
      </w:r>
      <w:r w:rsidRPr="00F34BA1">
        <w:rPr>
          <w:rFonts w:ascii="Arial" w:hAnsi="Arial" w:cs="Arial"/>
          <w:i/>
          <w:sz w:val="20"/>
          <w:szCs w:val="20"/>
        </w:rPr>
        <w:t>ế</w:t>
      </w:r>
      <w:r w:rsidRPr="00F34BA1">
        <w:rPr>
          <w:rFonts w:ascii="Arial" w:hAnsi="Arial" w:cs="Arial"/>
          <w:i/>
          <w:sz w:val="20"/>
          <w:szCs w:val="20"/>
        </w:rPr>
        <w:t xml:space="preserve"> toán, Lu</w:t>
      </w:r>
      <w:r w:rsidRPr="00F34BA1">
        <w:rPr>
          <w:rFonts w:ascii="Arial" w:hAnsi="Arial" w:cs="Arial"/>
          <w:i/>
          <w:sz w:val="20"/>
          <w:szCs w:val="20"/>
        </w:rPr>
        <w:t>ậ</w:t>
      </w:r>
      <w:r w:rsidRPr="00F34BA1">
        <w:rPr>
          <w:rFonts w:ascii="Arial" w:hAnsi="Arial" w:cs="Arial"/>
          <w:i/>
          <w:sz w:val="20"/>
          <w:szCs w:val="20"/>
        </w:rPr>
        <w:t>t Ki</w:t>
      </w:r>
      <w:r w:rsidRPr="00F34BA1">
        <w:rPr>
          <w:rFonts w:ascii="Arial" w:hAnsi="Arial" w:cs="Arial"/>
          <w:i/>
          <w:sz w:val="20"/>
          <w:szCs w:val="20"/>
        </w:rPr>
        <w:t>ể</w:t>
      </w:r>
      <w:r w:rsidRPr="00F34BA1">
        <w:rPr>
          <w:rFonts w:ascii="Arial" w:hAnsi="Arial" w:cs="Arial"/>
          <w:i/>
          <w:sz w:val="20"/>
          <w:szCs w:val="20"/>
        </w:rPr>
        <w:t>m toán đ</w:t>
      </w:r>
      <w:r w:rsidRPr="00F34BA1">
        <w:rPr>
          <w:rFonts w:ascii="Arial" w:hAnsi="Arial" w:cs="Arial"/>
          <w:i/>
          <w:sz w:val="20"/>
          <w:szCs w:val="20"/>
        </w:rPr>
        <w:t>ộ</w:t>
      </w:r>
      <w:r w:rsidRPr="00F34BA1">
        <w:rPr>
          <w:rFonts w:ascii="Arial" w:hAnsi="Arial" w:cs="Arial"/>
          <w:i/>
          <w:sz w:val="20"/>
          <w:szCs w:val="20"/>
        </w:rPr>
        <w:t>c l</w:t>
      </w:r>
      <w:r w:rsidRPr="00F34BA1">
        <w:rPr>
          <w:rFonts w:ascii="Arial" w:hAnsi="Arial" w:cs="Arial"/>
          <w:i/>
          <w:sz w:val="20"/>
          <w:szCs w:val="20"/>
        </w:rPr>
        <w:t>ậ</w:t>
      </w:r>
      <w:r w:rsidRPr="00F34BA1">
        <w:rPr>
          <w:rFonts w:ascii="Arial" w:hAnsi="Arial" w:cs="Arial"/>
          <w:i/>
          <w:sz w:val="20"/>
          <w:szCs w:val="20"/>
        </w:rPr>
        <w:t>p, Lu</w:t>
      </w:r>
      <w:r w:rsidRPr="00F34BA1">
        <w:rPr>
          <w:rFonts w:ascii="Arial" w:hAnsi="Arial" w:cs="Arial"/>
          <w:i/>
          <w:sz w:val="20"/>
          <w:szCs w:val="20"/>
        </w:rPr>
        <w:t>ậ</w:t>
      </w:r>
      <w:r w:rsidRPr="00F34BA1">
        <w:rPr>
          <w:rFonts w:ascii="Arial" w:hAnsi="Arial" w:cs="Arial"/>
          <w:i/>
          <w:sz w:val="20"/>
          <w:szCs w:val="20"/>
        </w:rPr>
        <w:t>t Ngân sách nhà nư</w:t>
      </w:r>
      <w:r w:rsidRPr="00F34BA1">
        <w:rPr>
          <w:rFonts w:ascii="Arial" w:hAnsi="Arial" w:cs="Arial"/>
          <w:i/>
          <w:sz w:val="20"/>
          <w:szCs w:val="20"/>
        </w:rPr>
        <w:t>ớ</w:t>
      </w:r>
      <w:r w:rsidRPr="00F34BA1">
        <w:rPr>
          <w:rFonts w:ascii="Arial" w:hAnsi="Arial" w:cs="Arial"/>
          <w:i/>
          <w:sz w:val="20"/>
          <w:szCs w:val="20"/>
        </w:rPr>
        <w:t>c, Lu</w:t>
      </w:r>
      <w:r w:rsidRPr="00F34BA1">
        <w:rPr>
          <w:rFonts w:ascii="Arial" w:hAnsi="Arial" w:cs="Arial"/>
          <w:i/>
          <w:sz w:val="20"/>
          <w:szCs w:val="20"/>
        </w:rPr>
        <w:t>ậ</w:t>
      </w:r>
      <w:r w:rsidRPr="00F34BA1">
        <w:rPr>
          <w:rFonts w:ascii="Arial" w:hAnsi="Arial" w:cs="Arial"/>
          <w:i/>
          <w:sz w:val="20"/>
          <w:szCs w:val="20"/>
        </w:rPr>
        <w:t>t Qu</w:t>
      </w:r>
      <w:r w:rsidRPr="00F34BA1">
        <w:rPr>
          <w:rFonts w:ascii="Arial" w:hAnsi="Arial" w:cs="Arial"/>
          <w:i/>
          <w:sz w:val="20"/>
          <w:szCs w:val="20"/>
        </w:rPr>
        <w:t>ả</w:t>
      </w:r>
      <w:r w:rsidRPr="00F34BA1">
        <w:rPr>
          <w:rFonts w:ascii="Arial" w:hAnsi="Arial" w:cs="Arial"/>
          <w:i/>
          <w:sz w:val="20"/>
          <w:szCs w:val="20"/>
        </w:rPr>
        <w:t>n lý, s</w:t>
      </w:r>
      <w:r w:rsidRPr="00F34BA1">
        <w:rPr>
          <w:rFonts w:ascii="Arial" w:hAnsi="Arial" w:cs="Arial"/>
          <w:i/>
          <w:sz w:val="20"/>
          <w:szCs w:val="20"/>
        </w:rPr>
        <w:t>ử</w:t>
      </w:r>
      <w:r w:rsidRPr="00F34BA1">
        <w:rPr>
          <w:rFonts w:ascii="Arial" w:hAnsi="Arial" w:cs="Arial"/>
          <w:i/>
          <w:sz w:val="20"/>
          <w:szCs w:val="20"/>
        </w:rPr>
        <w:t xml:space="preserve"> d</w:t>
      </w:r>
      <w:r w:rsidRPr="00F34BA1">
        <w:rPr>
          <w:rFonts w:ascii="Arial" w:hAnsi="Arial" w:cs="Arial"/>
          <w:i/>
          <w:sz w:val="20"/>
          <w:szCs w:val="20"/>
        </w:rPr>
        <w:t>ụ</w:t>
      </w:r>
      <w:r w:rsidRPr="00F34BA1">
        <w:rPr>
          <w:rFonts w:ascii="Arial" w:hAnsi="Arial" w:cs="Arial"/>
          <w:i/>
          <w:sz w:val="20"/>
          <w:szCs w:val="20"/>
        </w:rPr>
        <w:t>ng tài s</w:t>
      </w:r>
      <w:r w:rsidRPr="00F34BA1">
        <w:rPr>
          <w:rFonts w:ascii="Arial" w:hAnsi="Arial" w:cs="Arial"/>
          <w:i/>
          <w:sz w:val="20"/>
          <w:szCs w:val="20"/>
        </w:rPr>
        <w:t>ả</w:t>
      </w:r>
      <w:r w:rsidRPr="00F34BA1">
        <w:rPr>
          <w:rFonts w:ascii="Arial" w:hAnsi="Arial" w:cs="Arial"/>
          <w:i/>
          <w:sz w:val="20"/>
          <w:szCs w:val="20"/>
        </w:rPr>
        <w:t>n</w:t>
      </w:r>
      <w:r w:rsidRPr="00F34BA1">
        <w:rPr>
          <w:rFonts w:ascii="Arial" w:hAnsi="Arial" w:cs="Arial"/>
          <w:i/>
          <w:sz w:val="20"/>
          <w:szCs w:val="20"/>
        </w:rPr>
        <w:t xml:space="preserve"> công, Lu</w:t>
      </w:r>
      <w:r w:rsidRPr="00F34BA1">
        <w:rPr>
          <w:rFonts w:ascii="Arial" w:hAnsi="Arial" w:cs="Arial"/>
          <w:i/>
          <w:sz w:val="20"/>
          <w:szCs w:val="20"/>
        </w:rPr>
        <w:t>ậ</w:t>
      </w:r>
      <w:r w:rsidRPr="00F34BA1">
        <w:rPr>
          <w:rFonts w:ascii="Arial" w:hAnsi="Arial" w:cs="Arial"/>
          <w:i/>
          <w:sz w:val="20"/>
          <w:szCs w:val="20"/>
        </w:rPr>
        <w:t>t Qu</w:t>
      </w:r>
      <w:r w:rsidRPr="00F34BA1">
        <w:rPr>
          <w:rFonts w:ascii="Arial" w:hAnsi="Arial" w:cs="Arial"/>
          <w:i/>
          <w:sz w:val="20"/>
          <w:szCs w:val="20"/>
        </w:rPr>
        <w:t>ả</w:t>
      </w:r>
      <w:r w:rsidRPr="00F34BA1">
        <w:rPr>
          <w:rFonts w:ascii="Arial" w:hAnsi="Arial" w:cs="Arial"/>
          <w:i/>
          <w:sz w:val="20"/>
          <w:szCs w:val="20"/>
        </w:rPr>
        <w:t>n lý thu</w:t>
      </w:r>
      <w:r w:rsidRPr="00F34BA1">
        <w:rPr>
          <w:rFonts w:ascii="Arial" w:hAnsi="Arial" w:cs="Arial"/>
          <w:i/>
          <w:sz w:val="20"/>
          <w:szCs w:val="20"/>
        </w:rPr>
        <w:t>ế</w:t>
      </w:r>
      <w:r w:rsidRPr="00F34BA1">
        <w:rPr>
          <w:rFonts w:ascii="Arial" w:hAnsi="Arial" w:cs="Arial"/>
          <w:i/>
          <w:sz w:val="20"/>
          <w:szCs w:val="20"/>
        </w:rPr>
        <w:t>, Lu</w:t>
      </w:r>
      <w:r w:rsidRPr="00F34BA1">
        <w:rPr>
          <w:rFonts w:ascii="Arial" w:hAnsi="Arial" w:cs="Arial"/>
          <w:i/>
          <w:sz w:val="20"/>
          <w:szCs w:val="20"/>
        </w:rPr>
        <w:t>ậ</w:t>
      </w:r>
      <w:r w:rsidRPr="00F34BA1">
        <w:rPr>
          <w:rFonts w:ascii="Arial" w:hAnsi="Arial" w:cs="Arial"/>
          <w:i/>
          <w:sz w:val="20"/>
          <w:szCs w:val="20"/>
        </w:rPr>
        <w:t>t thu</w:t>
      </w:r>
      <w:r w:rsidRPr="00F34BA1">
        <w:rPr>
          <w:rFonts w:ascii="Arial" w:hAnsi="Arial" w:cs="Arial"/>
          <w:i/>
          <w:sz w:val="20"/>
          <w:szCs w:val="20"/>
        </w:rPr>
        <w:t>ế</w:t>
      </w:r>
      <w:r w:rsidRPr="00F34BA1">
        <w:rPr>
          <w:rFonts w:ascii="Arial" w:hAnsi="Arial" w:cs="Arial"/>
          <w:i/>
          <w:sz w:val="20"/>
          <w:szCs w:val="20"/>
        </w:rPr>
        <w:t xml:space="preserve"> thu nh</w:t>
      </w:r>
      <w:r w:rsidRPr="00F34BA1">
        <w:rPr>
          <w:rFonts w:ascii="Arial" w:hAnsi="Arial" w:cs="Arial"/>
          <w:i/>
          <w:sz w:val="20"/>
          <w:szCs w:val="20"/>
        </w:rPr>
        <w:t>ậ</w:t>
      </w:r>
      <w:r w:rsidRPr="00F34BA1">
        <w:rPr>
          <w:rFonts w:ascii="Arial" w:hAnsi="Arial" w:cs="Arial"/>
          <w:i/>
          <w:sz w:val="20"/>
          <w:szCs w:val="20"/>
        </w:rPr>
        <w:t>p cá nhân, Lu</w:t>
      </w:r>
      <w:r w:rsidRPr="00F34BA1">
        <w:rPr>
          <w:rFonts w:ascii="Arial" w:hAnsi="Arial" w:cs="Arial"/>
          <w:i/>
          <w:sz w:val="20"/>
          <w:szCs w:val="20"/>
        </w:rPr>
        <w:t>ậ</w:t>
      </w:r>
      <w:r w:rsidRPr="00F34BA1">
        <w:rPr>
          <w:rFonts w:ascii="Arial" w:hAnsi="Arial" w:cs="Arial"/>
          <w:i/>
          <w:sz w:val="20"/>
          <w:szCs w:val="20"/>
        </w:rPr>
        <w:t>t D</w:t>
      </w:r>
      <w:r w:rsidRPr="00F34BA1">
        <w:rPr>
          <w:rFonts w:ascii="Arial" w:hAnsi="Arial" w:cs="Arial"/>
          <w:i/>
          <w:sz w:val="20"/>
          <w:szCs w:val="20"/>
        </w:rPr>
        <w:t>ự</w:t>
      </w:r>
      <w:r w:rsidRPr="00F34BA1">
        <w:rPr>
          <w:rFonts w:ascii="Arial" w:hAnsi="Arial" w:cs="Arial"/>
          <w:i/>
          <w:sz w:val="20"/>
          <w:szCs w:val="20"/>
        </w:rPr>
        <w:t xml:space="preserve"> tr</w:t>
      </w:r>
      <w:r w:rsidRPr="00F34BA1">
        <w:rPr>
          <w:rFonts w:ascii="Arial" w:hAnsi="Arial" w:cs="Arial"/>
          <w:i/>
          <w:sz w:val="20"/>
          <w:szCs w:val="20"/>
        </w:rPr>
        <w:t>ữ</w:t>
      </w:r>
      <w:r w:rsidRPr="00F34BA1">
        <w:rPr>
          <w:rFonts w:ascii="Arial" w:hAnsi="Arial" w:cs="Arial"/>
          <w:i/>
          <w:sz w:val="20"/>
          <w:szCs w:val="20"/>
        </w:rPr>
        <w:t xml:space="preserve"> qu</w:t>
      </w:r>
      <w:r w:rsidRPr="00F34BA1">
        <w:rPr>
          <w:rFonts w:ascii="Arial" w:hAnsi="Arial" w:cs="Arial"/>
          <w:i/>
          <w:sz w:val="20"/>
          <w:szCs w:val="20"/>
        </w:rPr>
        <w:t>ố</w:t>
      </w:r>
      <w:r w:rsidRPr="00F34BA1">
        <w:rPr>
          <w:rFonts w:ascii="Arial" w:hAnsi="Arial" w:cs="Arial"/>
          <w:i/>
          <w:sz w:val="20"/>
          <w:szCs w:val="20"/>
        </w:rPr>
        <w:t>c gia, Lu</w:t>
      </w:r>
      <w:r w:rsidRPr="00F34BA1">
        <w:rPr>
          <w:rFonts w:ascii="Arial" w:hAnsi="Arial" w:cs="Arial"/>
          <w:i/>
          <w:sz w:val="20"/>
          <w:szCs w:val="20"/>
        </w:rPr>
        <w:t>ậ</w:t>
      </w:r>
      <w:r w:rsidRPr="00F34BA1">
        <w:rPr>
          <w:rFonts w:ascii="Arial" w:hAnsi="Arial" w:cs="Arial"/>
          <w:i/>
          <w:sz w:val="20"/>
          <w:szCs w:val="20"/>
        </w:rPr>
        <w:t>t X</w:t>
      </w:r>
      <w:r w:rsidRPr="00F34BA1">
        <w:rPr>
          <w:rFonts w:ascii="Arial" w:hAnsi="Arial" w:cs="Arial"/>
          <w:i/>
          <w:sz w:val="20"/>
          <w:szCs w:val="20"/>
        </w:rPr>
        <w:t>ử</w:t>
      </w:r>
      <w:r w:rsidRPr="00F34BA1">
        <w:rPr>
          <w:rFonts w:ascii="Arial" w:hAnsi="Arial" w:cs="Arial"/>
          <w:i/>
          <w:sz w:val="20"/>
          <w:szCs w:val="20"/>
        </w:rPr>
        <w:t xml:space="preserve"> lý vi ph</w:t>
      </w:r>
      <w:r w:rsidRPr="00F34BA1">
        <w:rPr>
          <w:rFonts w:ascii="Arial" w:hAnsi="Arial" w:cs="Arial"/>
          <w:i/>
          <w:sz w:val="20"/>
          <w:szCs w:val="20"/>
        </w:rPr>
        <w:t>ạ</w:t>
      </w:r>
      <w:r w:rsidRPr="00F34BA1">
        <w:rPr>
          <w:rFonts w:ascii="Arial" w:hAnsi="Arial" w:cs="Arial"/>
          <w:i/>
          <w:sz w:val="20"/>
          <w:szCs w:val="20"/>
        </w:rPr>
        <w:t>m hành chính s</w:t>
      </w:r>
      <w:r w:rsidRPr="00F34BA1">
        <w:rPr>
          <w:rFonts w:ascii="Arial" w:hAnsi="Arial" w:cs="Arial"/>
          <w:i/>
          <w:sz w:val="20"/>
          <w:szCs w:val="20"/>
        </w:rPr>
        <w:t>ố</w:t>
      </w:r>
      <w:r w:rsidRPr="00F34BA1">
        <w:rPr>
          <w:rFonts w:ascii="Arial" w:hAnsi="Arial" w:cs="Arial"/>
          <w:i/>
          <w:sz w:val="20"/>
          <w:szCs w:val="20"/>
        </w:rPr>
        <w:t xml:space="preserve"> 56/2024/QH15;</w:t>
      </w:r>
    </w:p>
    <w:p w14:paraId="2C6A7B97" w14:textId="04556A0B"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i/>
          <w:sz w:val="20"/>
          <w:szCs w:val="20"/>
        </w:rPr>
        <w:t>Căn c</w:t>
      </w:r>
      <w:r w:rsidRPr="00F34BA1">
        <w:rPr>
          <w:rFonts w:ascii="Arial" w:hAnsi="Arial" w:cs="Arial"/>
          <w:i/>
          <w:sz w:val="20"/>
          <w:szCs w:val="20"/>
        </w:rPr>
        <w:t>ứ</w:t>
      </w:r>
      <w:r w:rsidRPr="00F34BA1">
        <w:rPr>
          <w:rFonts w:ascii="Arial" w:hAnsi="Arial" w:cs="Arial"/>
          <w:i/>
          <w:sz w:val="20"/>
          <w:szCs w:val="20"/>
        </w:rPr>
        <w:t xml:space="preserve"> Lu</w:t>
      </w:r>
      <w:r w:rsidRPr="00F34BA1">
        <w:rPr>
          <w:rFonts w:ascii="Arial" w:hAnsi="Arial" w:cs="Arial"/>
          <w:i/>
          <w:sz w:val="20"/>
          <w:szCs w:val="20"/>
        </w:rPr>
        <w:t>ậ</w:t>
      </w:r>
      <w:r w:rsidRPr="00F34BA1">
        <w:rPr>
          <w:rFonts w:ascii="Arial" w:hAnsi="Arial" w:cs="Arial"/>
          <w:i/>
          <w:sz w:val="20"/>
          <w:szCs w:val="20"/>
        </w:rPr>
        <w:t>t Đ</w:t>
      </w:r>
      <w:r w:rsidRPr="00F34BA1">
        <w:rPr>
          <w:rFonts w:ascii="Arial" w:hAnsi="Arial" w:cs="Arial"/>
          <w:i/>
          <w:sz w:val="20"/>
          <w:szCs w:val="20"/>
        </w:rPr>
        <w:t>ấ</w:t>
      </w:r>
      <w:r w:rsidRPr="00F34BA1">
        <w:rPr>
          <w:rFonts w:ascii="Arial" w:hAnsi="Arial" w:cs="Arial"/>
          <w:i/>
          <w:sz w:val="20"/>
          <w:szCs w:val="20"/>
        </w:rPr>
        <w:t>t đai s</w:t>
      </w:r>
      <w:r w:rsidRPr="00F34BA1">
        <w:rPr>
          <w:rFonts w:ascii="Arial" w:hAnsi="Arial" w:cs="Arial"/>
          <w:i/>
          <w:sz w:val="20"/>
          <w:szCs w:val="20"/>
        </w:rPr>
        <w:t>ố</w:t>
      </w:r>
      <w:r w:rsidRPr="00F34BA1">
        <w:rPr>
          <w:rFonts w:ascii="Arial" w:hAnsi="Arial" w:cs="Arial"/>
          <w:i/>
          <w:sz w:val="20"/>
          <w:szCs w:val="20"/>
        </w:rPr>
        <w:t xml:space="preserve"> 3</w:t>
      </w:r>
      <w:r w:rsidR="00F34BA1">
        <w:rPr>
          <w:rFonts w:ascii="Arial" w:hAnsi="Arial" w:cs="Arial"/>
          <w:i/>
          <w:sz w:val="20"/>
          <w:szCs w:val="20"/>
        </w:rPr>
        <w:t>1</w:t>
      </w:r>
      <w:r w:rsidRPr="00F34BA1">
        <w:rPr>
          <w:rFonts w:ascii="Arial" w:hAnsi="Arial" w:cs="Arial"/>
          <w:i/>
          <w:sz w:val="20"/>
          <w:szCs w:val="20"/>
        </w:rPr>
        <w:t>/2024/QH15;</w:t>
      </w:r>
    </w:p>
    <w:p w14:paraId="0C140E0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i/>
          <w:sz w:val="20"/>
          <w:szCs w:val="20"/>
        </w:rPr>
        <w:t>Căn c</w:t>
      </w:r>
      <w:r w:rsidRPr="00F34BA1">
        <w:rPr>
          <w:rFonts w:ascii="Arial" w:hAnsi="Arial" w:cs="Arial"/>
          <w:i/>
          <w:sz w:val="20"/>
          <w:szCs w:val="20"/>
        </w:rPr>
        <w:t>ứ</w:t>
      </w:r>
      <w:r w:rsidRPr="00F34BA1">
        <w:rPr>
          <w:rFonts w:ascii="Arial" w:hAnsi="Arial" w:cs="Arial"/>
          <w:i/>
          <w:sz w:val="20"/>
          <w:szCs w:val="20"/>
        </w:rPr>
        <w:t xml:space="preserve"> Lu</w:t>
      </w:r>
      <w:r w:rsidRPr="00F34BA1">
        <w:rPr>
          <w:rFonts w:ascii="Arial" w:hAnsi="Arial" w:cs="Arial"/>
          <w:i/>
          <w:sz w:val="20"/>
          <w:szCs w:val="20"/>
        </w:rPr>
        <w:t>ậ</w:t>
      </w:r>
      <w:r w:rsidRPr="00F34BA1">
        <w:rPr>
          <w:rFonts w:ascii="Arial" w:hAnsi="Arial" w:cs="Arial"/>
          <w:i/>
          <w:sz w:val="20"/>
          <w:szCs w:val="20"/>
        </w:rPr>
        <w:t>t Đ</w:t>
      </w:r>
      <w:r w:rsidRPr="00F34BA1">
        <w:rPr>
          <w:rFonts w:ascii="Arial" w:hAnsi="Arial" w:cs="Arial"/>
          <w:i/>
          <w:sz w:val="20"/>
          <w:szCs w:val="20"/>
        </w:rPr>
        <w:t>ấ</w:t>
      </w:r>
      <w:r w:rsidRPr="00F34BA1">
        <w:rPr>
          <w:rFonts w:ascii="Arial" w:hAnsi="Arial" w:cs="Arial"/>
          <w:i/>
          <w:sz w:val="20"/>
          <w:szCs w:val="20"/>
        </w:rPr>
        <w:t>u th</w:t>
      </w:r>
      <w:r w:rsidRPr="00F34BA1">
        <w:rPr>
          <w:rFonts w:ascii="Arial" w:hAnsi="Arial" w:cs="Arial"/>
          <w:i/>
          <w:sz w:val="20"/>
          <w:szCs w:val="20"/>
        </w:rPr>
        <w:t>ầ</w:t>
      </w:r>
      <w:r w:rsidRPr="00F34BA1">
        <w:rPr>
          <w:rFonts w:ascii="Arial" w:hAnsi="Arial" w:cs="Arial"/>
          <w:i/>
          <w:sz w:val="20"/>
          <w:szCs w:val="20"/>
        </w:rPr>
        <w:t>u s</w:t>
      </w:r>
      <w:r w:rsidRPr="00F34BA1">
        <w:rPr>
          <w:rFonts w:ascii="Arial" w:hAnsi="Arial" w:cs="Arial"/>
          <w:i/>
          <w:sz w:val="20"/>
          <w:szCs w:val="20"/>
        </w:rPr>
        <w:t>ố</w:t>
      </w:r>
      <w:r w:rsidRPr="00F34BA1">
        <w:rPr>
          <w:rFonts w:ascii="Arial" w:hAnsi="Arial" w:cs="Arial"/>
          <w:i/>
          <w:sz w:val="20"/>
          <w:szCs w:val="20"/>
        </w:rPr>
        <w:t xml:space="preserve"> 22/2023/QH15 đư</w:t>
      </w:r>
      <w:r w:rsidRPr="00F34BA1">
        <w:rPr>
          <w:rFonts w:ascii="Arial" w:hAnsi="Arial" w:cs="Arial"/>
          <w:i/>
          <w:sz w:val="20"/>
          <w:szCs w:val="20"/>
        </w:rPr>
        <w:t>ợ</w:t>
      </w:r>
      <w:r w:rsidRPr="00F34BA1">
        <w:rPr>
          <w:rFonts w:ascii="Arial" w:hAnsi="Arial" w:cs="Arial"/>
          <w:i/>
          <w:sz w:val="20"/>
          <w:szCs w:val="20"/>
        </w:rPr>
        <w:t>c s</w:t>
      </w:r>
      <w:r w:rsidRPr="00F34BA1">
        <w:rPr>
          <w:rFonts w:ascii="Arial" w:hAnsi="Arial" w:cs="Arial"/>
          <w:i/>
          <w:sz w:val="20"/>
          <w:szCs w:val="20"/>
        </w:rPr>
        <w:t>ử</w:t>
      </w:r>
      <w:r w:rsidRPr="00F34BA1">
        <w:rPr>
          <w:rFonts w:ascii="Arial" w:hAnsi="Arial" w:cs="Arial"/>
          <w:i/>
          <w:sz w:val="20"/>
          <w:szCs w:val="20"/>
        </w:rPr>
        <w:t>a đ</w:t>
      </w:r>
      <w:r w:rsidRPr="00F34BA1">
        <w:rPr>
          <w:rFonts w:ascii="Arial" w:hAnsi="Arial" w:cs="Arial"/>
          <w:i/>
          <w:sz w:val="20"/>
          <w:szCs w:val="20"/>
        </w:rPr>
        <w:t>ổ</w:t>
      </w:r>
      <w:r w:rsidRPr="00F34BA1">
        <w:rPr>
          <w:rFonts w:ascii="Arial" w:hAnsi="Arial" w:cs="Arial"/>
          <w:i/>
          <w:sz w:val="20"/>
          <w:szCs w:val="20"/>
        </w:rPr>
        <w:t>i, b</w:t>
      </w:r>
      <w:r w:rsidRPr="00F34BA1">
        <w:rPr>
          <w:rFonts w:ascii="Arial" w:hAnsi="Arial" w:cs="Arial"/>
          <w:i/>
          <w:sz w:val="20"/>
          <w:szCs w:val="20"/>
        </w:rPr>
        <w:t>ổ</w:t>
      </w:r>
      <w:r w:rsidRPr="00F34BA1">
        <w:rPr>
          <w:rFonts w:ascii="Arial" w:hAnsi="Arial" w:cs="Arial"/>
          <w:i/>
          <w:sz w:val="20"/>
          <w:szCs w:val="20"/>
        </w:rPr>
        <w:t xml:space="preserve"> sung m</w:t>
      </w:r>
      <w:r w:rsidRPr="00F34BA1">
        <w:rPr>
          <w:rFonts w:ascii="Arial" w:hAnsi="Arial" w:cs="Arial"/>
          <w:i/>
          <w:sz w:val="20"/>
          <w:szCs w:val="20"/>
        </w:rPr>
        <w:t>ộ</w:t>
      </w:r>
      <w:r w:rsidRPr="00F34BA1">
        <w:rPr>
          <w:rFonts w:ascii="Arial" w:hAnsi="Arial" w:cs="Arial"/>
          <w:i/>
          <w:sz w:val="20"/>
          <w:szCs w:val="20"/>
        </w:rPr>
        <w:t>t s</w:t>
      </w:r>
      <w:r w:rsidRPr="00F34BA1">
        <w:rPr>
          <w:rFonts w:ascii="Arial" w:hAnsi="Arial" w:cs="Arial"/>
          <w:i/>
          <w:sz w:val="20"/>
          <w:szCs w:val="20"/>
        </w:rPr>
        <w:t>ố</w:t>
      </w:r>
      <w:r w:rsidRPr="00F34BA1">
        <w:rPr>
          <w:rFonts w:ascii="Arial" w:hAnsi="Arial" w:cs="Arial"/>
          <w:i/>
          <w:sz w:val="20"/>
          <w:szCs w:val="20"/>
        </w:rPr>
        <w:t xml:space="preserve"> đi</w:t>
      </w:r>
      <w:r w:rsidRPr="00F34BA1">
        <w:rPr>
          <w:rFonts w:ascii="Arial" w:hAnsi="Arial" w:cs="Arial"/>
          <w:i/>
          <w:sz w:val="20"/>
          <w:szCs w:val="20"/>
        </w:rPr>
        <w:t>ề</w:t>
      </w:r>
      <w:r w:rsidRPr="00F34BA1">
        <w:rPr>
          <w:rFonts w:ascii="Arial" w:hAnsi="Arial" w:cs="Arial"/>
          <w:i/>
          <w:sz w:val="20"/>
          <w:szCs w:val="20"/>
        </w:rPr>
        <w:t>u theo Lu</w:t>
      </w:r>
      <w:r w:rsidRPr="00F34BA1">
        <w:rPr>
          <w:rFonts w:ascii="Arial" w:hAnsi="Arial" w:cs="Arial"/>
          <w:i/>
          <w:sz w:val="20"/>
          <w:szCs w:val="20"/>
        </w:rPr>
        <w:t>ậ</w:t>
      </w:r>
      <w:r w:rsidRPr="00F34BA1">
        <w:rPr>
          <w:rFonts w:ascii="Arial" w:hAnsi="Arial" w:cs="Arial"/>
          <w:i/>
          <w:sz w:val="20"/>
          <w:szCs w:val="20"/>
        </w:rPr>
        <w:t>t s</w:t>
      </w:r>
      <w:r w:rsidRPr="00F34BA1">
        <w:rPr>
          <w:rFonts w:ascii="Arial" w:hAnsi="Arial" w:cs="Arial"/>
          <w:i/>
          <w:sz w:val="20"/>
          <w:szCs w:val="20"/>
        </w:rPr>
        <w:t>ố</w:t>
      </w:r>
      <w:r w:rsidRPr="00F34BA1">
        <w:rPr>
          <w:rFonts w:ascii="Arial" w:hAnsi="Arial" w:cs="Arial"/>
          <w:i/>
          <w:sz w:val="20"/>
          <w:szCs w:val="20"/>
        </w:rPr>
        <w:t xml:space="preserve"> 57/2024/QH15</w:t>
      </w:r>
      <w:r w:rsidRPr="00F34BA1">
        <w:rPr>
          <w:rFonts w:ascii="Arial" w:hAnsi="Arial" w:cs="Arial"/>
          <w:i/>
          <w:sz w:val="20"/>
          <w:szCs w:val="20"/>
        </w:rPr>
        <w:t>;</w:t>
      </w:r>
    </w:p>
    <w:p w14:paraId="786BB30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i/>
          <w:sz w:val="20"/>
          <w:szCs w:val="20"/>
        </w:rPr>
        <w:t>Căn c</w:t>
      </w:r>
      <w:r w:rsidRPr="00F34BA1">
        <w:rPr>
          <w:rFonts w:ascii="Arial" w:hAnsi="Arial" w:cs="Arial"/>
          <w:i/>
          <w:sz w:val="20"/>
          <w:szCs w:val="20"/>
        </w:rPr>
        <w:t>ứ</w:t>
      </w:r>
      <w:r w:rsidRPr="00F34BA1">
        <w:rPr>
          <w:rFonts w:ascii="Arial" w:hAnsi="Arial" w:cs="Arial"/>
          <w:i/>
          <w:sz w:val="20"/>
          <w:szCs w:val="20"/>
        </w:rPr>
        <w:t xml:space="preserve"> Lu</w:t>
      </w:r>
      <w:r w:rsidRPr="00F34BA1">
        <w:rPr>
          <w:rFonts w:ascii="Arial" w:hAnsi="Arial" w:cs="Arial"/>
          <w:i/>
          <w:sz w:val="20"/>
          <w:szCs w:val="20"/>
        </w:rPr>
        <w:t>ậ</w:t>
      </w:r>
      <w:r w:rsidRPr="00F34BA1">
        <w:rPr>
          <w:rFonts w:ascii="Arial" w:hAnsi="Arial" w:cs="Arial"/>
          <w:i/>
          <w:sz w:val="20"/>
          <w:szCs w:val="20"/>
        </w:rPr>
        <w:t>t s</w:t>
      </w:r>
      <w:r w:rsidRPr="00F34BA1">
        <w:rPr>
          <w:rFonts w:ascii="Arial" w:hAnsi="Arial" w:cs="Arial"/>
          <w:i/>
          <w:sz w:val="20"/>
          <w:szCs w:val="20"/>
        </w:rPr>
        <w:t>ử</w:t>
      </w:r>
      <w:r w:rsidRPr="00F34BA1">
        <w:rPr>
          <w:rFonts w:ascii="Arial" w:hAnsi="Arial" w:cs="Arial"/>
          <w:i/>
          <w:sz w:val="20"/>
          <w:szCs w:val="20"/>
        </w:rPr>
        <w:t>a đ</w:t>
      </w:r>
      <w:r w:rsidRPr="00F34BA1">
        <w:rPr>
          <w:rFonts w:ascii="Arial" w:hAnsi="Arial" w:cs="Arial"/>
          <w:i/>
          <w:sz w:val="20"/>
          <w:szCs w:val="20"/>
        </w:rPr>
        <w:t>ổ</w:t>
      </w:r>
      <w:r w:rsidRPr="00F34BA1">
        <w:rPr>
          <w:rFonts w:ascii="Arial" w:hAnsi="Arial" w:cs="Arial"/>
          <w:i/>
          <w:sz w:val="20"/>
          <w:szCs w:val="20"/>
        </w:rPr>
        <w:t>i, b</w:t>
      </w:r>
      <w:r w:rsidRPr="00F34BA1">
        <w:rPr>
          <w:rFonts w:ascii="Arial" w:hAnsi="Arial" w:cs="Arial"/>
          <w:i/>
          <w:sz w:val="20"/>
          <w:szCs w:val="20"/>
        </w:rPr>
        <w:t>ổ</w:t>
      </w:r>
      <w:r w:rsidRPr="00F34BA1">
        <w:rPr>
          <w:rFonts w:ascii="Arial" w:hAnsi="Arial" w:cs="Arial"/>
          <w:i/>
          <w:sz w:val="20"/>
          <w:szCs w:val="20"/>
        </w:rPr>
        <w:t xml:space="preserve"> sung m</w:t>
      </w:r>
      <w:r w:rsidRPr="00F34BA1">
        <w:rPr>
          <w:rFonts w:ascii="Arial" w:hAnsi="Arial" w:cs="Arial"/>
          <w:i/>
          <w:sz w:val="20"/>
          <w:szCs w:val="20"/>
        </w:rPr>
        <w:t>ộ</w:t>
      </w:r>
      <w:r w:rsidRPr="00F34BA1">
        <w:rPr>
          <w:rFonts w:ascii="Arial" w:hAnsi="Arial" w:cs="Arial"/>
          <w:i/>
          <w:sz w:val="20"/>
          <w:szCs w:val="20"/>
        </w:rPr>
        <w:t>t s</w:t>
      </w:r>
      <w:r w:rsidRPr="00F34BA1">
        <w:rPr>
          <w:rFonts w:ascii="Arial" w:hAnsi="Arial" w:cs="Arial"/>
          <w:i/>
          <w:sz w:val="20"/>
          <w:szCs w:val="20"/>
        </w:rPr>
        <w:t>ố</w:t>
      </w:r>
      <w:r w:rsidRPr="00F34BA1">
        <w:rPr>
          <w:rFonts w:ascii="Arial" w:hAnsi="Arial" w:cs="Arial"/>
          <w:i/>
          <w:sz w:val="20"/>
          <w:szCs w:val="20"/>
        </w:rPr>
        <w:t xml:space="preserve"> đi</w:t>
      </w:r>
      <w:r w:rsidRPr="00F34BA1">
        <w:rPr>
          <w:rFonts w:ascii="Arial" w:hAnsi="Arial" w:cs="Arial"/>
          <w:i/>
          <w:sz w:val="20"/>
          <w:szCs w:val="20"/>
        </w:rPr>
        <w:t>ề</w:t>
      </w:r>
      <w:r w:rsidRPr="00F34BA1">
        <w:rPr>
          <w:rFonts w:ascii="Arial" w:hAnsi="Arial" w:cs="Arial"/>
          <w:i/>
          <w:sz w:val="20"/>
          <w:szCs w:val="20"/>
        </w:rPr>
        <w:t>u c</w:t>
      </w:r>
      <w:r w:rsidRPr="00F34BA1">
        <w:rPr>
          <w:rFonts w:ascii="Arial" w:hAnsi="Arial" w:cs="Arial"/>
          <w:i/>
          <w:sz w:val="20"/>
          <w:szCs w:val="20"/>
        </w:rPr>
        <w:t>ủ</w:t>
      </w:r>
      <w:r w:rsidRPr="00F34BA1">
        <w:rPr>
          <w:rFonts w:ascii="Arial" w:hAnsi="Arial" w:cs="Arial"/>
          <w:i/>
          <w:sz w:val="20"/>
          <w:szCs w:val="20"/>
        </w:rPr>
        <w:t>a Lu</w:t>
      </w:r>
      <w:r w:rsidRPr="00F34BA1">
        <w:rPr>
          <w:rFonts w:ascii="Arial" w:hAnsi="Arial" w:cs="Arial"/>
          <w:i/>
          <w:sz w:val="20"/>
          <w:szCs w:val="20"/>
        </w:rPr>
        <w:t>ậ</w:t>
      </w:r>
      <w:r w:rsidRPr="00F34BA1">
        <w:rPr>
          <w:rFonts w:ascii="Arial" w:hAnsi="Arial" w:cs="Arial"/>
          <w:i/>
          <w:sz w:val="20"/>
          <w:szCs w:val="20"/>
        </w:rPr>
        <w:t>t Đ</w:t>
      </w:r>
      <w:r w:rsidRPr="00F34BA1">
        <w:rPr>
          <w:rFonts w:ascii="Arial" w:hAnsi="Arial" w:cs="Arial"/>
          <w:i/>
          <w:sz w:val="20"/>
          <w:szCs w:val="20"/>
        </w:rPr>
        <w:t>ấ</w:t>
      </w:r>
      <w:r w:rsidRPr="00F34BA1">
        <w:rPr>
          <w:rFonts w:ascii="Arial" w:hAnsi="Arial" w:cs="Arial"/>
          <w:i/>
          <w:sz w:val="20"/>
          <w:szCs w:val="20"/>
        </w:rPr>
        <w:t>u th</w:t>
      </w:r>
      <w:r w:rsidRPr="00F34BA1">
        <w:rPr>
          <w:rFonts w:ascii="Arial" w:hAnsi="Arial" w:cs="Arial"/>
          <w:i/>
          <w:sz w:val="20"/>
          <w:szCs w:val="20"/>
        </w:rPr>
        <w:t>ầ</w:t>
      </w:r>
      <w:r w:rsidRPr="00F34BA1">
        <w:rPr>
          <w:rFonts w:ascii="Arial" w:hAnsi="Arial" w:cs="Arial"/>
          <w:i/>
          <w:sz w:val="20"/>
          <w:szCs w:val="20"/>
        </w:rPr>
        <w:t>u, Lu</w:t>
      </w:r>
      <w:r w:rsidRPr="00F34BA1">
        <w:rPr>
          <w:rFonts w:ascii="Arial" w:hAnsi="Arial" w:cs="Arial"/>
          <w:i/>
          <w:sz w:val="20"/>
          <w:szCs w:val="20"/>
        </w:rPr>
        <w:t>ậ</w:t>
      </w:r>
      <w:r w:rsidRPr="00F34BA1">
        <w:rPr>
          <w:rFonts w:ascii="Arial" w:hAnsi="Arial" w:cs="Arial"/>
          <w:i/>
          <w:sz w:val="20"/>
          <w:szCs w:val="20"/>
        </w:rPr>
        <w:t>t Đ</w:t>
      </w:r>
      <w:r w:rsidRPr="00F34BA1">
        <w:rPr>
          <w:rFonts w:ascii="Arial" w:hAnsi="Arial" w:cs="Arial"/>
          <w:i/>
          <w:sz w:val="20"/>
          <w:szCs w:val="20"/>
        </w:rPr>
        <w:t>ầ</w:t>
      </w:r>
      <w:r w:rsidRPr="00F34BA1">
        <w:rPr>
          <w:rFonts w:ascii="Arial" w:hAnsi="Arial" w:cs="Arial"/>
          <w:i/>
          <w:sz w:val="20"/>
          <w:szCs w:val="20"/>
        </w:rPr>
        <w:t>u tư theo phương th</w:t>
      </w:r>
      <w:r w:rsidRPr="00F34BA1">
        <w:rPr>
          <w:rFonts w:ascii="Arial" w:hAnsi="Arial" w:cs="Arial"/>
          <w:i/>
          <w:sz w:val="20"/>
          <w:szCs w:val="20"/>
        </w:rPr>
        <w:t>ứ</w:t>
      </w:r>
      <w:r w:rsidRPr="00F34BA1">
        <w:rPr>
          <w:rFonts w:ascii="Arial" w:hAnsi="Arial" w:cs="Arial"/>
          <w:i/>
          <w:sz w:val="20"/>
          <w:szCs w:val="20"/>
        </w:rPr>
        <w:t>c đ</w:t>
      </w:r>
      <w:r w:rsidRPr="00F34BA1">
        <w:rPr>
          <w:rFonts w:ascii="Arial" w:hAnsi="Arial" w:cs="Arial"/>
          <w:i/>
          <w:sz w:val="20"/>
          <w:szCs w:val="20"/>
        </w:rPr>
        <w:t>ố</w:t>
      </w:r>
      <w:r w:rsidRPr="00F34BA1">
        <w:rPr>
          <w:rFonts w:ascii="Arial" w:hAnsi="Arial" w:cs="Arial"/>
          <w:i/>
          <w:sz w:val="20"/>
          <w:szCs w:val="20"/>
        </w:rPr>
        <w:t>i tác công tư, Lu</w:t>
      </w:r>
      <w:r w:rsidRPr="00F34BA1">
        <w:rPr>
          <w:rFonts w:ascii="Arial" w:hAnsi="Arial" w:cs="Arial"/>
          <w:i/>
          <w:sz w:val="20"/>
          <w:szCs w:val="20"/>
        </w:rPr>
        <w:t>ậ</w:t>
      </w:r>
      <w:r w:rsidRPr="00F34BA1">
        <w:rPr>
          <w:rFonts w:ascii="Arial" w:hAnsi="Arial" w:cs="Arial"/>
          <w:i/>
          <w:sz w:val="20"/>
          <w:szCs w:val="20"/>
        </w:rPr>
        <w:t>t H</w:t>
      </w:r>
      <w:r w:rsidRPr="00F34BA1">
        <w:rPr>
          <w:rFonts w:ascii="Arial" w:hAnsi="Arial" w:cs="Arial"/>
          <w:i/>
          <w:sz w:val="20"/>
          <w:szCs w:val="20"/>
        </w:rPr>
        <w:t>ả</w:t>
      </w:r>
      <w:r w:rsidRPr="00F34BA1">
        <w:rPr>
          <w:rFonts w:ascii="Arial" w:hAnsi="Arial" w:cs="Arial"/>
          <w:i/>
          <w:sz w:val="20"/>
          <w:szCs w:val="20"/>
        </w:rPr>
        <w:t>i quan, Lu</w:t>
      </w:r>
      <w:r w:rsidRPr="00F34BA1">
        <w:rPr>
          <w:rFonts w:ascii="Arial" w:hAnsi="Arial" w:cs="Arial"/>
          <w:i/>
          <w:sz w:val="20"/>
          <w:szCs w:val="20"/>
        </w:rPr>
        <w:t>ậ</w:t>
      </w:r>
      <w:r w:rsidRPr="00F34BA1">
        <w:rPr>
          <w:rFonts w:ascii="Arial" w:hAnsi="Arial" w:cs="Arial"/>
          <w:i/>
          <w:sz w:val="20"/>
          <w:szCs w:val="20"/>
        </w:rPr>
        <w:t>t thu</w:t>
      </w:r>
      <w:r w:rsidRPr="00F34BA1">
        <w:rPr>
          <w:rFonts w:ascii="Arial" w:hAnsi="Arial" w:cs="Arial"/>
          <w:i/>
          <w:sz w:val="20"/>
          <w:szCs w:val="20"/>
        </w:rPr>
        <w:t>ế</w:t>
      </w:r>
      <w:r w:rsidRPr="00F34BA1">
        <w:rPr>
          <w:rFonts w:ascii="Arial" w:hAnsi="Arial" w:cs="Arial"/>
          <w:i/>
          <w:sz w:val="20"/>
          <w:szCs w:val="20"/>
        </w:rPr>
        <w:t xml:space="preserve"> giá tr</w:t>
      </w:r>
      <w:r w:rsidRPr="00F34BA1">
        <w:rPr>
          <w:rFonts w:ascii="Arial" w:hAnsi="Arial" w:cs="Arial"/>
          <w:i/>
          <w:sz w:val="20"/>
          <w:szCs w:val="20"/>
        </w:rPr>
        <w:t>ị</w:t>
      </w:r>
      <w:r w:rsidRPr="00F34BA1">
        <w:rPr>
          <w:rFonts w:ascii="Arial" w:hAnsi="Arial" w:cs="Arial"/>
          <w:i/>
          <w:sz w:val="20"/>
          <w:szCs w:val="20"/>
        </w:rPr>
        <w:t xml:space="preserve"> gia tăng, Lu</w:t>
      </w:r>
      <w:r w:rsidRPr="00F34BA1">
        <w:rPr>
          <w:rFonts w:ascii="Arial" w:hAnsi="Arial" w:cs="Arial"/>
          <w:i/>
          <w:sz w:val="20"/>
          <w:szCs w:val="20"/>
        </w:rPr>
        <w:t>ậ</w:t>
      </w:r>
      <w:r w:rsidRPr="00F34BA1">
        <w:rPr>
          <w:rFonts w:ascii="Arial" w:hAnsi="Arial" w:cs="Arial"/>
          <w:i/>
          <w:sz w:val="20"/>
          <w:szCs w:val="20"/>
        </w:rPr>
        <w:t>t thu</w:t>
      </w:r>
      <w:r w:rsidRPr="00F34BA1">
        <w:rPr>
          <w:rFonts w:ascii="Arial" w:hAnsi="Arial" w:cs="Arial"/>
          <w:i/>
          <w:sz w:val="20"/>
          <w:szCs w:val="20"/>
        </w:rPr>
        <w:t>ế</w:t>
      </w:r>
      <w:r w:rsidRPr="00F34BA1">
        <w:rPr>
          <w:rFonts w:ascii="Arial" w:hAnsi="Arial" w:cs="Arial"/>
          <w:i/>
          <w:sz w:val="20"/>
          <w:szCs w:val="20"/>
        </w:rPr>
        <w:t xml:space="preserve"> xu</w:t>
      </w:r>
      <w:r w:rsidRPr="00F34BA1">
        <w:rPr>
          <w:rFonts w:ascii="Arial" w:hAnsi="Arial" w:cs="Arial"/>
          <w:i/>
          <w:sz w:val="20"/>
          <w:szCs w:val="20"/>
        </w:rPr>
        <w:t>ấ</w:t>
      </w:r>
      <w:r w:rsidRPr="00F34BA1">
        <w:rPr>
          <w:rFonts w:ascii="Arial" w:hAnsi="Arial" w:cs="Arial"/>
          <w:i/>
          <w:sz w:val="20"/>
          <w:szCs w:val="20"/>
        </w:rPr>
        <w:t>t kh</w:t>
      </w:r>
      <w:r w:rsidRPr="00F34BA1">
        <w:rPr>
          <w:rFonts w:ascii="Arial" w:hAnsi="Arial" w:cs="Arial"/>
          <w:i/>
          <w:sz w:val="20"/>
          <w:szCs w:val="20"/>
        </w:rPr>
        <w:t>ẩ</w:t>
      </w:r>
      <w:r w:rsidRPr="00F34BA1">
        <w:rPr>
          <w:rFonts w:ascii="Arial" w:hAnsi="Arial" w:cs="Arial"/>
          <w:i/>
          <w:sz w:val="20"/>
          <w:szCs w:val="20"/>
        </w:rPr>
        <w:t>u, thu</w:t>
      </w:r>
      <w:r w:rsidRPr="00F34BA1">
        <w:rPr>
          <w:rFonts w:ascii="Arial" w:hAnsi="Arial" w:cs="Arial"/>
          <w:i/>
          <w:sz w:val="20"/>
          <w:szCs w:val="20"/>
        </w:rPr>
        <w:t>ế</w:t>
      </w:r>
      <w:r w:rsidRPr="00F34BA1">
        <w:rPr>
          <w:rFonts w:ascii="Arial" w:hAnsi="Arial" w:cs="Arial"/>
          <w:i/>
          <w:sz w:val="20"/>
          <w:szCs w:val="20"/>
        </w:rPr>
        <w:t xml:space="preserve"> nh</w:t>
      </w:r>
      <w:r w:rsidRPr="00F34BA1">
        <w:rPr>
          <w:rFonts w:ascii="Arial" w:hAnsi="Arial" w:cs="Arial"/>
          <w:i/>
          <w:sz w:val="20"/>
          <w:szCs w:val="20"/>
        </w:rPr>
        <w:t>ậ</w:t>
      </w:r>
      <w:r w:rsidRPr="00F34BA1">
        <w:rPr>
          <w:rFonts w:ascii="Arial" w:hAnsi="Arial" w:cs="Arial"/>
          <w:i/>
          <w:sz w:val="20"/>
          <w:szCs w:val="20"/>
        </w:rPr>
        <w:t>p kh</w:t>
      </w:r>
      <w:r w:rsidRPr="00F34BA1">
        <w:rPr>
          <w:rFonts w:ascii="Arial" w:hAnsi="Arial" w:cs="Arial"/>
          <w:i/>
          <w:sz w:val="20"/>
          <w:szCs w:val="20"/>
        </w:rPr>
        <w:t>ẩ</w:t>
      </w:r>
      <w:r w:rsidRPr="00F34BA1">
        <w:rPr>
          <w:rFonts w:ascii="Arial" w:hAnsi="Arial" w:cs="Arial"/>
          <w:i/>
          <w:sz w:val="20"/>
          <w:szCs w:val="20"/>
        </w:rPr>
        <w:t>u, Lu</w:t>
      </w:r>
      <w:r w:rsidRPr="00F34BA1">
        <w:rPr>
          <w:rFonts w:ascii="Arial" w:hAnsi="Arial" w:cs="Arial"/>
          <w:i/>
          <w:sz w:val="20"/>
          <w:szCs w:val="20"/>
        </w:rPr>
        <w:t>ậ</w:t>
      </w:r>
      <w:r w:rsidRPr="00F34BA1">
        <w:rPr>
          <w:rFonts w:ascii="Arial" w:hAnsi="Arial" w:cs="Arial"/>
          <w:i/>
          <w:sz w:val="20"/>
          <w:szCs w:val="20"/>
        </w:rPr>
        <w:t>t Đ</w:t>
      </w:r>
      <w:r w:rsidRPr="00F34BA1">
        <w:rPr>
          <w:rFonts w:ascii="Arial" w:hAnsi="Arial" w:cs="Arial"/>
          <w:i/>
          <w:sz w:val="20"/>
          <w:szCs w:val="20"/>
        </w:rPr>
        <w:t>ầ</w:t>
      </w:r>
      <w:r w:rsidRPr="00F34BA1">
        <w:rPr>
          <w:rFonts w:ascii="Arial" w:hAnsi="Arial" w:cs="Arial"/>
          <w:i/>
          <w:sz w:val="20"/>
          <w:szCs w:val="20"/>
        </w:rPr>
        <w:t>u tư, Lu</w:t>
      </w:r>
      <w:r w:rsidRPr="00F34BA1">
        <w:rPr>
          <w:rFonts w:ascii="Arial" w:hAnsi="Arial" w:cs="Arial"/>
          <w:i/>
          <w:sz w:val="20"/>
          <w:szCs w:val="20"/>
        </w:rPr>
        <w:t>ậ</w:t>
      </w:r>
      <w:r w:rsidRPr="00F34BA1">
        <w:rPr>
          <w:rFonts w:ascii="Arial" w:hAnsi="Arial" w:cs="Arial"/>
          <w:i/>
          <w:sz w:val="20"/>
          <w:szCs w:val="20"/>
        </w:rPr>
        <w:t>t Đ</w:t>
      </w:r>
      <w:r w:rsidRPr="00F34BA1">
        <w:rPr>
          <w:rFonts w:ascii="Arial" w:hAnsi="Arial" w:cs="Arial"/>
          <w:i/>
          <w:sz w:val="20"/>
          <w:szCs w:val="20"/>
        </w:rPr>
        <w:t>ầ</w:t>
      </w:r>
      <w:r w:rsidRPr="00F34BA1">
        <w:rPr>
          <w:rFonts w:ascii="Arial" w:hAnsi="Arial" w:cs="Arial"/>
          <w:i/>
          <w:sz w:val="20"/>
          <w:szCs w:val="20"/>
        </w:rPr>
        <w:t>u tư công, Lu</w:t>
      </w:r>
      <w:r w:rsidRPr="00F34BA1">
        <w:rPr>
          <w:rFonts w:ascii="Arial" w:hAnsi="Arial" w:cs="Arial"/>
          <w:i/>
          <w:sz w:val="20"/>
          <w:szCs w:val="20"/>
        </w:rPr>
        <w:t>ậ</w:t>
      </w:r>
      <w:r w:rsidRPr="00F34BA1">
        <w:rPr>
          <w:rFonts w:ascii="Arial" w:hAnsi="Arial" w:cs="Arial"/>
          <w:i/>
          <w:sz w:val="20"/>
          <w:szCs w:val="20"/>
        </w:rPr>
        <w:t>t Qu</w:t>
      </w:r>
      <w:r w:rsidRPr="00F34BA1">
        <w:rPr>
          <w:rFonts w:ascii="Arial" w:hAnsi="Arial" w:cs="Arial"/>
          <w:i/>
          <w:sz w:val="20"/>
          <w:szCs w:val="20"/>
        </w:rPr>
        <w:t>ả</w:t>
      </w:r>
      <w:r w:rsidRPr="00F34BA1">
        <w:rPr>
          <w:rFonts w:ascii="Arial" w:hAnsi="Arial" w:cs="Arial"/>
          <w:i/>
          <w:sz w:val="20"/>
          <w:szCs w:val="20"/>
        </w:rPr>
        <w:t>n lý, s</w:t>
      </w:r>
      <w:r w:rsidRPr="00F34BA1">
        <w:rPr>
          <w:rFonts w:ascii="Arial" w:hAnsi="Arial" w:cs="Arial"/>
          <w:i/>
          <w:sz w:val="20"/>
          <w:szCs w:val="20"/>
        </w:rPr>
        <w:t>ử</w:t>
      </w:r>
      <w:r w:rsidRPr="00F34BA1">
        <w:rPr>
          <w:rFonts w:ascii="Arial" w:hAnsi="Arial" w:cs="Arial"/>
          <w:i/>
          <w:sz w:val="20"/>
          <w:szCs w:val="20"/>
        </w:rPr>
        <w:t xml:space="preserve"> d</w:t>
      </w:r>
      <w:r w:rsidRPr="00F34BA1">
        <w:rPr>
          <w:rFonts w:ascii="Arial" w:hAnsi="Arial" w:cs="Arial"/>
          <w:i/>
          <w:sz w:val="20"/>
          <w:szCs w:val="20"/>
        </w:rPr>
        <w:t>ụ</w:t>
      </w:r>
      <w:r w:rsidRPr="00F34BA1">
        <w:rPr>
          <w:rFonts w:ascii="Arial" w:hAnsi="Arial" w:cs="Arial"/>
          <w:i/>
          <w:sz w:val="20"/>
          <w:szCs w:val="20"/>
        </w:rPr>
        <w:t>ng tài s</w:t>
      </w:r>
      <w:r w:rsidRPr="00F34BA1">
        <w:rPr>
          <w:rFonts w:ascii="Arial" w:hAnsi="Arial" w:cs="Arial"/>
          <w:i/>
          <w:sz w:val="20"/>
          <w:szCs w:val="20"/>
        </w:rPr>
        <w:t>ả</w:t>
      </w:r>
      <w:r w:rsidRPr="00F34BA1">
        <w:rPr>
          <w:rFonts w:ascii="Arial" w:hAnsi="Arial" w:cs="Arial"/>
          <w:i/>
          <w:sz w:val="20"/>
          <w:szCs w:val="20"/>
        </w:rPr>
        <w:t>n công s</w:t>
      </w:r>
      <w:r w:rsidRPr="00F34BA1">
        <w:rPr>
          <w:rFonts w:ascii="Arial" w:hAnsi="Arial" w:cs="Arial"/>
          <w:i/>
          <w:sz w:val="20"/>
          <w:szCs w:val="20"/>
        </w:rPr>
        <w:t>ố</w:t>
      </w:r>
      <w:r w:rsidRPr="00F34BA1">
        <w:rPr>
          <w:rFonts w:ascii="Arial" w:hAnsi="Arial" w:cs="Arial"/>
          <w:i/>
          <w:sz w:val="20"/>
          <w:szCs w:val="20"/>
        </w:rPr>
        <w:t xml:space="preserve"> 90/2025/QH15;</w:t>
      </w:r>
    </w:p>
    <w:p w14:paraId="56C111FA"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i/>
          <w:sz w:val="20"/>
          <w:szCs w:val="20"/>
        </w:rPr>
        <w:t>Theo đ</w:t>
      </w:r>
      <w:r w:rsidRPr="00F34BA1">
        <w:rPr>
          <w:rFonts w:ascii="Arial" w:hAnsi="Arial" w:cs="Arial"/>
          <w:i/>
          <w:sz w:val="20"/>
          <w:szCs w:val="20"/>
        </w:rPr>
        <w:t>ề</w:t>
      </w:r>
      <w:r w:rsidRPr="00F34BA1">
        <w:rPr>
          <w:rFonts w:ascii="Arial" w:hAnsi="Arial" w:cs="Arial"/>
          <w:i/>
          <w:sz w:val="20"/>
          <w:szCs w:val="20"/>
        </w:rPr>
        <w:t xml:space="preserve"> ngh</w:t>
      </w:r>
      <w:r w:rsidRPr="00F34BA1">
        <w:rPr>
          <w:rFonts w:ascii="Arial" w:hAnsi="Arial" w:cs="Arial"/>
          <w:i/>
          <w:sz w:val="20"/>
          <w:szCs w:val="20"/>
        </w:rPr>
        <w:t>ị</w:t>
      </w:r>
      <w:r w:rsidRPr="00F34BA1">
        <w:rPr>
          <w:rFonts w:ascii="Arial" w:hAnsi="Arial" w:cs="Arial"/>
          <w:i/>
          <w:sz w:val="20"/>
          <w:szCs w:val="20"/>
        </w:rPr>
        <w:t xml:space="preserve"> c</w:t>
      </w:r>
      <w:r w:rsidRPr="00F34BA1">
        <w:rPr>
          <w:rFonts w:ascii="Arial" w:hAnsi="Arial" w:cs="Arial"/>
          <w:i/>
          <w:sz w:val="20"/>
          <w:szCs w:val="20"/>
        </w:rPr>
        <w:t>ủ</w:t>
      </w:r>
      <w:r w:rsidRPr="00F34BA1">
        <w:rPr>
          <w:rFonts w:ascii="Arial" w:hAnsi="Arial" w:cs="Arial"/>
          <w:i/>
          <w:sz w:val="20"/>
          <w:szCs w:val="20"/>
        </w:rPr>
        <w:t>a B</w:t>
      </w:r>
      <w:r w:rsidRPr="00F34BA1">
        <w:rPr>
          <w:rFonts w:ascii="Arial" w:hAnsi="Arial" w:cs="Arial"/>
          <w:i/>
          <w:sz w:val="20"/>
          <w:szCs w:val="20"/>
        </w:rPr>
        <w:t>ộ</w:t>
      </w:r>
      <w:r w:rsidRPr="00F34BA1">
        <w:rPr>
          <w:rFonts w:ascii="Arial" w:hAnsi="Arial" w:cs="Arial"/>
          <w:i/>
          <w:sz w:val="20"/>
          <w:szCs w:val="20"/>
        </w:rPr>
        <w:t xml:space="preserve"> trư</w:t>
      </w:r>
      <w:r w:rsidRPr="00F34BA1">
        <w:rPr>
          <w:rFonts w:ascii="Arial" w:hAnsi="Arial" w:cs="Arial"/>
          <w:i/>
          <w:sz w:val="20"/>
          <w:szCs w:val="20"/>
        </w:rPr>
        <w:t>ở</w:t>
      </w:r>
      <w:r w:rsidRPr="00F34BA1">
        <w:rPr>
          <w:rFonts w:ascii="Arial" w:hAnsi="Arial" w:cs="Arial"/>
          <w:i/>
          <w:sz w:val="20"/>
          <w:szCs w:val="20"/>
        </w:rPr>
        <w:t>ng B</w:t>
      </w:r>
      <w:r w:rsidRPr="00F34BA1">
        <w:rPr>
          <w:rFonts w:ascii="Arial" w:hAnsi="Arial" w:cs="Arial"/>
          <w:i/>
          <w:sz w:val="20"/>
          <w:szCs w:val="20"/>
        </w:rPr>
        <w:t>ộ</w:t>
      </w:r>
      <w:r w:rsidRPr="00F34BA1">
        <w:rPr>
          <w:rFonts w:ascii="Arial" w:hAnsi="Arial" w:cs="Arial"/>
          <w:i/>
          <w:sz w:val="20"/>
          <w:szCs w:val="20"/>
        </w:rPr>
        <w:t xml:space="preserve"> Tài chính;</w:t>
      </w:r>
    </w:p>
    <w:p w14:paraId="47DB8141" w14:textId="77777777" w:rsidR="0047688B" w:rsidRDefault="00662694" w:rsidP="00F34BA1">
      <w:pPr>
        <w:adjustRightInd w:val="0"/>
        <w:snapToGrid w:val="0"/>
        <w:spacing w:after="0" w:line="240" w:lineRule="auto"/>
        <w:ind w:firstLine="720"/>
        <w:jc w:val="both"/>
        <w:rPr>
          <w:rFonts w:ascii="Arial" w:hAnsi="Arial" w:cs="Arial"/>
          <w:i/>
          <w:sz w:val="20"/>
          <w:szCs w:val="20"/>
        </w:rPr>
      </w:pPr>
      <w:r w:rsidRPr="00F34BA1">
        <w:rPr>
          <w:rFonts w:ascii="Arial" w:hAnsi="Arial" w:cs="Arial"/>
          <w:i/>
          <w:sz w:val="20"/>
          <w:szCs w:val="20"/>
        </w:rPr>
        <w:t>Chính ph</w:t>
      </w:r>
      <w:r w:rsidRPr="00F34BA1">
        <w:rPr>
          <w:rFonts w:ascii="Arial" w:hAnsi="Arial" w:cs="Arial"/>
          <w:i/>
          <w:sz w:val="20"/>
          <w:szCs w:val="20"/>
        </w:rPr>
        <w:t>ủ</w:t>
      </w:r>
      <w:r w:rsidRPr="00F34BA1">
        <w:rPr>
          <w:rFonts w:ascii="Arial" w:hAnsi="Arial" w:cs="Arial"/>
          <w:i/>
          <w:sz w:val="20"/>
          <w:szCs w:val="20"/>
        </w:rPr>
        <w:t xml:space="preserve"> ban hành Ngh</w:t>
      </w:r>
      <w:r w:rsidRPr="00F34BA1">
        <w:rPr>
          <w:rFonts w:ascii="Arial" w:hAnsi="Arial" w:cs="Arial"/>
          <w:i/>
          <w:sz w:val="20"/>
          <w:szCs w:val="20"/>
        </w:rPr>
        <w:t>ị</w:t>
      </w:r>
      <w:r w:rsidRPr="00F34BA1">
        <w:rPr>
          <w:rFonts w:ascii="Arial" w:hAnsi="Arial" w:cs="Arial"/>
          <w:i/>
          <w:sz w:val="20"/>
          <w:szCs w:val="20"/>
        </w:rPr>
        <w:t xml:space="preserve"> đ</w:t>
      </w:r>
      <w:r w:rsidRPr="00F34BA1">
        <w:rPr>
          <w:rFonts w:ascii="Arial" w:hAnsi="Arial" w:cs="Arial"/>
          <w:i/>
          <w:sz w:val="20"/>
          <w:szCs w:val="20"/>
        </w:rPr>
        <w:t>ị</w:t>
      </w:r>
      <w:r w:rsidRPr="00F34BA1">
        <w:rPr>
          <w:rFonts w:ascii="Arial" w:hAnsi="Arial" w:cs="Arial"/>
          <w:i/>
          <w:sz w:val="20"/>
          <w:szCs w:val="20"/>
        </w:rPr>
        <w:t>nh v</w:t>
      </w:r>
      <w:r w:rsidRPr="00F34BA1">
        <w:rPr>
          <w:rFonts w:ascii="Arial" w:hAnsi="Arial" w:cs="Arial"/>
          <w:i/>
          <w:sz w:val="20"/>
          <w:szCs w:val="20"/>
        </w:rPr>
        <w:t>ề</w:t>
      </w:r>
      <w:r w:rsidRPr="00F34BA1">
        <w:rPr>
          <w:rFonts w:ascii="Arial" w:hAnsi="Arial" w:cs="Arial"/>
          <w:i/>
          <w:sz w:val="20"/>
          <w:szCs w:val="20"/>
        </w:rPr>
        <w:t xml:space="preserve"> cơ c</w:t>
      </w:r>
      <w:r w:rsidRPr="00F34BA1">
        <w:rPr>
          <w:rFonts w:ascii="Arial" w:hAnsi="Arial" w:cs="Arial"/>
          <w:i/>
          <w:sz w:val="20"/>
          <w:szCs w:val="20"/>
        </w:rPr>
        <w:t>ấ</w:t>
      </w:r>
      <w:r w:rsidRPr="00F34BA1">
        <w:rPr>
          <w:rFonts w:ascii="Arial" w:hAnsi="Arial" w:cs="Arial"/>
          <w:i/>
          <w:sz w:val="20"/>
          <w:szCs w:val="20"/>
        </w:rPr>
        <w:t>u l</w:t>
      </w:r>
      <w:r w:rsidRPr="00F34BA1">
        <w:rPr>
          <w:rFonts w:ascii="Arial" w:hAnsi="Arial" w:cs="Arial"/>
          <w:i/>
          <w:sz w:val="20"/>
          <w:szCs w:val="20"/>
        </w:rPr>
        <w:t>ạ</w:t>
      </w:r>
      <w:r w:rsidRPr="00F34BA1">
        <w:rPr>
          <w:rFonts w:ascii="Arial" w:hAnsi="Arial" w:cs="Arial"/>
          <w:i/>
          <w:sz w:val="20"/>
          <w:szCs w:val="20"/>
        </w:rPr>
        <w:t>i v</w:t>
      </w:r>
      <w:r w:rsidRPr="00F34BA1">
        <w:rPr>
          <w:rFonts w:ascii="Arial" w:hAnsi="Arial" w:cs="Arial"/>
          <w:i/>
          <w:sz w:val="20"/>
          <w:szCs w:val="20"/>
        </w:rPr>
        <w:t>ố</w:t>
      </w:r>
      <w:r w:rsidRPr="00F34BA1">
        <w:rPr>
          <w:rFonts w:ascii="Arial" w:hAnsi="Arial" w:cs="Arial"/>
          <w:i/>
          <w:sz w:val="20"/>
          <w:szCs w:val="20"/>
        </w:rPr>
        <w:t>n nhà nư</w:t>
      </w:r>
      <w:r w:rsidRPr="00F34BA1">
        <w:rPr>
          <w:rFonts w:ascii="Arial" w:hAnsi="Arial" w:cs="Arial"/>
          <w:i/>
          <w:sz w:val="20"/>
          <w:szCs w:val="20"/>
        </w:rPr>
        <w:t>ớ</w:t>
      </w:r>
      <w:r w:rsidRPr="00F34BA1">
        <w:rPr>
          <w:rFonts w:ascii="Arial" w:hAnsi="Arial" w:cs="Arial"/>
          <w:i/>
          <w:sz w:val="20"/>
          <w:szCs w:val="20"/>
        </w:rPr>
        <w:t>c t</w:t>
      </w:r>
      <w:r w:rsidRPr="00F34BA1">
        <w:rPr>
          <w:rFonts w:ascii="Arial" w:hAnsi="Arial" w:cs="Arial"/>
          <w:i/>
          <w:sz w:val="20"/>
          <w:szCs w:val="20"/>
        </w:rPr>
        <w:t>ạ</w:t>
      </w:r>
      <w:r w:rsidRPr="00F34BA1">
        <w:rPr>
          <w:rFonts w:ascii="Arial" w:hAnsi="Arial" w:cs="Arial"/>
          <w:i/>
          <w:sz w:val="20"/>
          <w:szCs w:val="20"/>
        </w:rPr>
        <w:t>i doanh nghi</w:t>
      </w:r>
      <w:r w:rsidRPr="00F34BA1">
        <w:rPr>
          <w:rFonts w:ascii="Arial" w:hAnsi="Arial" w:cs="Arial"/>
          <w:i/>
          <w:sz w:val="20"/>
          <w:szCs w:val="20"/>
        </w:rPr>
        <w:t>ệ</w:t>
      </w:r>
      <w:r w:rsidRPr="00F34BA1">
        <w:rPr>
          <w:rFonts w:ascii="Arial" w:hAnsi="Arial" w:cs="Arial"/>
          <w:i/>
          <w:sz w:val="20"/>
          <w:szCs w:val="20"/>
        </w:rPr>
        <w:t>p.</w:t>
      </w:r>
    </w:p>
    <w:p w14:paraId="1B7912AB" w14:textId="77777777" w:rsidR="00F34BA1" w:rsidRPr="00F34BA1" w:rsidRDefault="00F34BA1" w:rsidP="00F34BA1">
      <w:pPr>
        <w:adjustRightInd w:val="0"/>
        <w:snapToGrid w:val="0"/>
        <w:spacing w:after="0" w:line="240" w:lineRule="auto"/>
        <w:ind w:firstLine="720"/>
        <w:jc w:val="both"/>
        <w:rPr>
          <w:rFonts w:ascii="Arial" w:hAnsi="Arial" w:cs="Arial"/>
          <w:sz w:val="20"/>
          <w:szCs w:val="20"/>
        </w:rPr>
      </w:pPr>
    </w:p>
    <w:p w14:paraId="4AFA87DC" w14:textId="77777777" w:rsidR="0047688B" w:rsidRDefault="00662694" w:rsidP="00F34BA1">
      <w:pPr>
        <w:adjustRightInd w:val="0"/>
        <w:snapToGrid w:val="0"/>
        <w:spacing w:after="0" w:line="240" w:lineRule="auto"/>
        <w:jc w:val="center"/>
        <w:rPr>
          <w:rFonts w:ascii="Arial" w:hAnsi="Arial" w:cs="Arial"/>
          <w:b/>
          <w:sz w:val="20"/>
          <w:szCs w:val="20"/>
        </w:rPr>
      </w:pPr>
      <w:r w:rsidRPr="00F34BA1">
        <w:rPr>
          <w:rFonts w:ascii="Arial" w:hAnsi="Arial" w:cs="Arial"/>
          <w:b/>
          <w:sz w:val="20"/>
          <w:szCs w:val="20"/>
        </w:rPr>
        <w:t xml:space="preserve">Chương I </w:t>
      </w:r>
      <w:r w:rsidRPr="00F34BA1">
        <w:rPr>
          <w:rFonts w:ascii="Arial" w:hAnsi="Arial" w:cs="Arial"/>
          <w:sz w:val="20"/>
          <w:szCs w:val="20"/>
        </w:rPr>
        <w:br/>
      </w:r>
      <w:r w:rsidRPr="00F34BA1">
        <w:rPr>
          <w:rFonts w:ascii="Arial" w:hAnsi="Arial" w:cs="Arial"/>
          <w:b/>
          <w:sz w:val="20"/>
          <w:szCs w:val="20"/>
        </w:rPr>
        <w:t>QUY Đ</w:t>
      </w:r>
      <w:r w:rsidRPr="00F34BA1">
        <w:rPr>
          <w:rFonts w:ascii="Arial" w:hAnsi="Arial" w:cs="Arial"/>
          <w:b/>
          <w:sz w:val="20"/>
          <w:szCs w:val="20"/>
        </w:rPr>
        <w:t>Ị</w:t>
      </w:r>
      <w:r w:rsidRPr="00F34BA1">
        <w:rPr>
          <w:rFonts w:ascii="Arial" w:hAnsi="Arial" w:cs="Arial"/>
          <w:b/>
          <w:sz w:val="20"/>
          <w:szCs w:val="20"/>
        </w:rPr>
        <w:t>NH CHUNG</w:t>
      </w:r>
    </w:p>
    <w:p w14:paraId="0C8133D3" w14:textId="77777777" w:rsidR="00F34BA1" w:rsidRPr="00F34BA1" w:rsidRDefault="00F34BA1" w:rsidP="00F34BA1">
      <w:pPr>
        <w:adjustRightInd w:val="0"/>
        <w:snapToGrid w:val="0"/>
        <w:spacing w:after="0" w:line="240" w:lineRule="auto"/>
        <w:ind w:firstLine="720"/>
        <w:jc w:val="both"/>
        <w:rPr>
          <w:rFonts w:ascii="Arial" w:hAnsi="Arial" w:cs="Arial"/>
          <w:sz w:val="20"/>
          <w:szCs w:val="20"/>
        </w:rPr>
      </w:pPr>
    </w:p>
    <w:p w14:paraId="083AD65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1. Ph</w:t>
      </w:r>
      <w:r w:rsidRPr="00F34BA1">
        <w:rPr>
          <w:rFonts w:ascii="Arial" w:hAnsi="Arial" w:cs="Arial"/>
          <w:b/>
          <w:sz w:val="20"/>
          <w:szCs w:val="20"/>
        </w:rPr>
        <w:t>ạ</w:t>
      </w:r>
      <w:r w:rsidRPr="00F34BA1">
        <w:rPr>
          <w:rFonts w:ascii="Arial" w:hAnsi="Arial" w:cs="Arial"/>
          <w:b/>
          <w:sz w:val="20"/>
          <w:szCs w:val="20"/>
        </w:rPr>
        <w:t>m vi đi</w:t>
      </w:r>
      <w:r w:rsidRPr="00F34BA1">
        <w:rPr>
          <w:rFonts w:ascii="Arial" w:hAnsi="Arial" w:cs="Arial"/>
          <w:b/>
          <w:sz w:val="20"/>
          <w:szCs w:val="20"/>
        </w:rPr>
        <w:t>ề</w:t>
      </w:r>
      <w:r w:rsidRPr="00F34BA1">
        <w:rPr>
          <w:rFonts w:ascii="Arial" w:hAnsi="Arial" w:cs="Arial"/>
          <w:b/>
          <w:sz w:val="20"/>
          <w:szCs w:val="20"/>
        </w:rPr>
        <w:t>u ch</w:t>
      </w:r>
      <w:r w:rsidRPr="00F34BA1">
        <w:rPr>
          <w:rFonts w:ascii="Arial" w:hAnsi="Arial" w:cs="Arial"/>
          <w:b/>
          <w:sz w:val="20"/>
          <w:szCs w:val="20"/>
        </w:rPr>
        <w:t>ỉ</w:t>
      </w:r>
      <w:r w:rsidRPr="00F34BA1">
        <w:rPr>
          <w:rFonts w:ascii="Arial" w:hAnsi="Arial" w:cs="Arial"/>
          <w:b/>
          <w:sz w:val="20"/>
          <w:szCs w:val="20"/>
        </w:rPr>
        <w:t>nh</w:t>
      </w:r>
    </w:p>
    <w:p w14:paraId="543CC1A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quy đ</w:t>
      </w:r>
      <w:r w:rsidRPr="00F34BA1">
        <w:rPr>
          <w:rFonts w:ascii="Arial" w:hAnsi="Arial" w:cs="Arial"/>
          <w:sz w:val="20"/>
          <w:szCs w:val="20"/>
        </w:rPr>
        <w:t>ị</w:t>
      </w:r>
      <w:r w:rsidRPr="00F34BA1">
        <w:rPr>
          <w:rFonts w:ascii="Arial" w:hAnsi="Arial" w:cs="Arial"/>
          <w:sz w:val="20"/>
          <w:szCs w:val="20"/>
        </w:rPr>
        <w:t>nh chi ti</w:t>
      </w:r>
      <w:r w:rsidRPr="00F34BA1">
        <w:rPr>
          <w:rFonts w:ascii="Arial" w:hAnsi="Arial" w:cs="Arial"/>
          <w:sz w:val="20"/>
          <w:szCs w:val="20"/>
        </w:rPr>
        <w:t>ế</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cơ c</w:t>
      </w:r>
      <w:r w:rsidRPr="00F34BA1">
        <w:rPr>
          <w:rFonts w:ascii="Arial" w:hAnsi="Arial" w:cs="Arial"/>
          <w:sz w:val="20"/>
          <w:szCs w:val="20"/>
        </w:rPr>
        <w:t>ấ</w:t>
      </w:r>
      <w:r w:rsidRPr="00F34BA1">
        <w:rPr>
          <w:rFonts w:ascii="Arial" w:hAnsi="Arial" w:cs="Arial"/>
          <w:sz w:val="20"/>
          <w:szCs w:val="20"/>
        </w:rPr>
        <w:t>u l</w:t>
      </w:r>
      <w:r w:rsidRPr="00F34BA1">
        <w:rPr>
          <w:rFonts w:ascii="Arial" w:hAnsi="Arial" w:cs="Arial"/>
          <w:sz w:val="20"/>
          <w:szCs w:val="20"/>
        </w:rPr>
        <w:t>ạ</w:t>
      </w:r>
      <w:r w:rsidRPr="00F34BA1">
        <w:rPr>
          <w:rFonts w:ascii="Arial" w:hAnsi="Arial" w:cs="Arial"/>
          <w:sz w:val="20"/>
          <w:szCs w:val="20"/>
        </w:rPr>
        <w:t>i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 xml:space="preserve">i doanh </w:t>
      </w:r>
      <w:r w:rsidRPr="00F34BA1">
        <w:rPr>
          <w:rFonts w:ascii="Arial" w:hAnsi="Arial" w:cs="Arial"/>
          <w:sz w:val="20"/>
          <w:szCs w:val="20"/>
        </w:rPr>
        <w:t>nghi</w:t>
      </w:r>
      <w:r w:rsidRPr="00F34BA1">
        <w:rPr>
          <w:rFonts w:ascii="Arial" w:hAnsi="Arial" w:cs="Arial"/>
          <w:sz w:val="20"/>
          <w:szCs w:val="20"/>
        </w:rPr>
        <w:t>ệ</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29, kho</w:t>
      </w:r>
      <w:r w:rsidRPr="00F34BA1">
        <w:rPr>
          <w:rFonts w:ascii="Arial" w:hAnsi="Arial" w:cs="Arial"/>
          <w:sz w:val="20"/>
          <w:szCs w:val="20"/>
        </w:rPr>
        <w:t>ả</w:t>
      </w:r>
      <w:r w:rsidRPr="00F34BA1">
        <w:rPr>
          <w:rFonts w:ascii="Arial" w:hAnsi="Arial" w:cs="Arial"/>
          <w:sz w:val="20"/>
          <w:szCs w:val="20"/>
        </w:rPr>
        <w:t>n 2, 3, 4 và kho</w:t>
      </w:r>
      <w:r w:rsidRPr="00F34BA1">
        <w:rPr>
          <w:rFonts w:ascii="Arial" w:hAnsi="Arial" w:cs="Arial"/>
          <w:sz w:val="20"/>
          <w:szCs w:val="20"/>
        </w:rPr>
        <w:t>ả</w:t>
      </w:r>
      <w:r w:rsidRPr="00F34BA1">
        <w:rPr>
          <w:rFonts w:ascii="Arial" w:hAnsi="Arial" w:cs="Arial"/>
          <w:sz w:val="20"/>
          <w:szCs w:val="20"/>
        </w:rPr>
        <w:t>n 5 Đi</w:t>
      </w:r>
      <w:r w:rsidRPr="00F34BA1">
        <w:rPr>
          <w:rFonts w:ascii="Arial" w:hAnsi="Arial" w:cs="Arial"/>
          <w:sz w:val="20"/>
          <w:szCs w:val="20"/>
        </w:rPr>
        <w:t>ề</w:t>
      </w:r>
      <w:r w:rsidRPr="00F34BA1">
        <w:rPr>
          <w:rFonts w:ascii="Arial" w:hAnsi="Arial" w:cs="Arial"/>
          <w:sz w:val="20"/>
          <w:szCs w:val="20"/>
        </w:rPr>
        <w:t>u 30, kho</w:t>
      </w:r>
      <w:r w:rsidRPr="00F34BA1">
        <w:rPr>
          <w:rFonts w:ascii="Arial" w:hAnsi="Arial" w:cs="Arial"/>
          <w:sz w:val="20"/>
          <w:szCs w:val="20"/>
        </w:rPr>
        <w:t>ả</w:t>
      </w:r>
      <w:r w:rsidRPr="00F34BA1">
        <w:rPr>
          <w:rFonts w:ascii="Arial" w:hAnsi="Arial" w:cs="Arial"/>
          <w:sz w:val="20"/>
          <w:szCs w:val="20"/>
        </w:rPr>
        <w:t>n 6 Đi</w:t>
      </w:r>
      <w:r w:rsidRPr="00F34BA1">
        <w:rPr>
          <w:rFonts w:ascii="Arial" w:hAnsi="Arial" w:cs="Arial"/>
          <w:sz w:val="20"/>
          <w:szCs w:val="20"/>
        </w:rPr>
        <w:t>ề</w:t>
      </w:r>
      <w:r w:rsidRPr="00F34BA1">
        <w:rPr>
          <w:rFonts w:ascii="Arial" w:hAnsi="Arial" w:cs="Arial"/>
          <w:sz w:val="20"/>
          <w:szCs w:val="20"/>
        </w:rPr>
        <w:t>u 31, đi</w:t>
      </w:r>
      <w:r w:rsidRPr="00F34BA1">
        <w:rPr>
          <w:rFonts w:ascii="Arial" w:hAnsi="Arial" w:cs="Arial"/>
          <w:sz w:val="20"/>
          <w:szCs w:val="20"/>
        </w:rPr>
        <w:t>ể</w:t>
      </w:r>
      <w:r w:rsidRPr="00F34BA1">
        <w:rPr>
          <w:rFonts w:ascii="Arial" w:hAnsi="Arial" w:cs="Arial"/>
          <w:sz w:val="20"/>
          <w:szCs w:val="20"/>
        </w:rPr>
        <w:t>m c kho</w:t>
      </w:r>
      <w:r w:rsidRPr="00F34BA1">
        <w:rPr>
          <w:rFonts w:ascii="Arial" w:hAnsi="Arial" w:cs="Arial"/>
          <w:sz w:val="20"/>
          <w:szCs w:val="20"/>
        </w:rPr>
        <w:t>ả</w:t>
      </w:r>
      <w:r w:rsidRPr="00F34BA1">
        <w:rPr>
          <w:rFonts w:ascii="Arial" w:hAnsi="Arial" w:cs="Arial"/>
          <w:sz w:val="20"/>
          <w:szCs w:val="20"/>
        </w:rPr>
        <w:t>n 1 và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32, đi</w:t>
      </w:r>
      <w:r w:rsidRPr="00F34BA1">
        <w:rPr>
          <w:rFonts w:ascii="Arial" w:hAnsi="Arial" w:cs="Arial"/>
          <w:sz w:val="20"/>
          <w:szCs w:val="20"/>
        </w:rPr>
        <w:t>ể</w:t>
      </w:r>
      <w:r w:rsidRPr="00F34BA1">
        <w:rPr>
          <w:rFonts w:ascii="Arial" w:hAnsi="Arial" w:cs="Arial"/>
          <w:sz w:val="20"/>
          <w:szCs w:val="20"/>
        </w:rPr>
        <w:t>m c kho</w:t>
      </w:r>
      <w:r w:rsidRPr="00F34BA1">
        <w:rPr>
          <w:rFonts w:ascii="Arial" w:hAnsi="Arial" w:cs="Arial"/>
          <w:sz w:val="20"/>
          <w:szCs w:val="20"/>
        </w:rPr>
        <w:t>ả</w:t>
      </w:r>
      <w:r w:rsidRPr="00F34BA1">
        <w:rPr>
          <w:rFonts w:ascii="Arial" w:hAnsi="Arial" w:cs="Arial"/>
          <w:sz w:val="20"/>
          <w:szCs w:val="20"/>
        </w:rPr>
        <w:t>n 1, kho</w:t>
      </w:r>
      <w:r w:rsidRPr="00F34BA1">
        <w:rPr>
          <w:rFonts w:ascii="Arial" w:hAnsi="Arial" w:cs="Arial"/>
          <w:sz w:val="20"/>
          <w:szCs w:val="20"/>
        </w:rPr>
        <w:t>ả</w:t>
      </w:r>
      <w:r w:rsidRPr="00F34BA1">
        <w:rPr>
          <w:rFonts w:ascii="Arial" w:hAnsi="Arial" w:cs="Arial"/>
          <w:sz w:val="20"/>
          <w:szCs w:val="20"/>
        </w:rPr>
        <w:t>n 2 và kho</w:t>
      </w:r>
      <w:r w:rsidRPr="00F34BA1">
        <w:rPr>
          <w:rFonts w:ascii="Arial" w:hAnsi="Arial" w:cs="Arial"/>
          <w:sz w:val="20"/>
          <w:szCs w:val="20"/>
        </w:rPr>
        <w:t>ả</w:t>
      </w:r>
      <w:r w:rsidRPr="00F34BA1">
        <w:rPr>
          <w:rFonts w:ascii="Arial" w:hAnsi="Arial" w:cs="Arial"/>
          <w:sz w:val="20"/>
          <w:szCs w:val="20"/>
        </w:rPr>
        <w:t>n 3 Đi</w:t>
      </w:r>
      <w:r w:rsidRPr="00F34BA1">
        <w:rPr>
          <w:rFonts w:ascii="Arial" w:hAnsi="Arial" w:cs="Arial"/>
          <w:sz w:val="20"/>
          <w:szCs w:val="20"/>
        </w:rPr>
        <w:t>ề</w:t>
      </w:r>
      <w:r w:rsidRPr="00F34BA1">
        <w:rPr>
          <w:rFonts w:ascii="Arial" w:hAnsi="Arial" w:cs="Arial"/>
          <w:sz w:val="20"/>
          <w:szCs w:val="20"/>
        </w:rPr>
        <w:t>u 33, đi</w:t>
      </w:r>
      <w:r w:rsidRPr="00F34BA1">
        <w:rPr>
          <w:rFonts w:ascii="Arial" w:hAnsi="Arial" w:cs="Arial"/>
          <w:sz w:val="20"/>
          <w:szCs w:val="20"/>
        </w:rPr>
        <w:t>ể</w:t>
      </w:r>
      <w:r w:rsidRPr="00F34BA1">
        <w:rPr>
          <w:rFonts w:ascii="Arial" w:hAnsi="Arial" w:cs="Arial"/>
          <w:sz w:val="20"/>
          <w:szCs w:val="20"/>
        </w:rPr>
        <w:t>m d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34 Lu</w:t>
      </w:r>
      <w:r w:rsidRPr="00F34BA1">
        <w:rPr>
          <w:rFonts w:ascii="Arial" w:hAnsi="Arial" w:cs="Arial"/>
          <w:sz w:val="20"/>
          <w:szCs w:val="20"/>
        </w:rPr>
        <w:t>ậ</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n lý và đ</w:t>
      </w:r>
      <w:r w:rsidRPr="00F34BA1">
        <w:rPr>
          <w:rFonts w:ascii="Arial" w:hAnsi="Arial" w:cs="Arial"/>
          <w:sz w:val="20"/>
          <w:szCs w:val="20"/>
        </w:rPr>
        <w:t>ầ</w:t>
      </w:r>
      <w:r w:rsidRPr="00F34BA1">
        <w:rPr>
          <w:rFonts w:ascii="Arial" w:hAnsi="Arial" w:cs="Arial"/>
          <w:sz w:val="20"/>
          <w:szCs w:val="20"/>
        </w:rPr>
        <w:t>u tư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w:t>
      </w:r>
    </w:p>
    <w:p w14:paraId="39DD466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2.</w:t>
      </w:r>
      <w:r w:rsidRPr="00F34BA1">
        <w:rPr>
          <w:rFonts w:ascii="Arial" w:hAnsi="Arial" w:cs="Arial"/>
          <w:b/>
          <w:sz w:val="20"/>
          <w:szCs w:val="20"/>
        </w:rPr>
        <w:t xml:space="preserve"> Đ</w:t>
      </w:r>
      <w:r w:rsidRPr="00F34BA1">
        <w:rPr>
          <w:rFonts w:ascii="Arial" w:hAnsi="Arial" w:cs="Arial"/>
          <w:b/>
          <w:sz w:val="20"/>
          <w:szCs w:val="20"/>
        </w:rPr>
        <w:t>ố</w:t>
      </w:r>
      <w:r w:rsidRPr="00F34BA1">
        <w:rPr>
          <w:rFonts w:ascii="Arial" w:hAnsi="Arial" w:cs="Arial"/>
          <w:b/>
          <w:sz w:val="20"/>
          <w:szCs w:val="20"/>
        </w:rPr>
        <w:t>i tư</w:t>
      </w:r>
      <w:r w:rsidRPr="00F34BA1">
        <w:rPr>
          <w:rFonts w:ascii="Arial" w:hAnsi="Arial" w:cs="Arial"/>
          <w:b/>
          <w:sz w:val="20"/>
          <w:szCs w:val="20"/>
        </w:rPr>
        <w:t>ợ</w:t>
      </w:r>
      <w:r w:rsidRPr="00F34BA1">
        <w:rPr>
          <w:rFonts w:ascii="Arial" w:hAnsi="Arial" w:cs="Arial"/>
          <w:b/>
          <w:sz w:val="20"/>
          <w:szCs w:val="20"/>
        </w:rPr>
        <w:t>ng áp d</w:t>
      </w:r>
      <w:r w:rsidRPr="00F34BA1">
        <w:rPr>
          <w:rFonts w:ascii="Arial" w:hAnsi="Arial" w:cs="Arial"/>
          <w:b/>
          <w:sz w:val="20"/>
          <w:szCs w:val="20"/>
        </w:rPr>
        <w:t>ụ</w:t>
      </w:r>
      <w:r w:rsidRPr="00F34BA1">
        <w:rPr>
          <w:rFonts w:ascii="Arial" w:hAnsi="Arial" w:cs="Arial"/>
          <w:b/>
          <w:sz w:val="20"/>
          <w:szCs w:val="20"/>
        </w:rPr>
        <w:t>ng</w:t>
      </w:r>
    </w:p>
    <w:p w14:paraId="78E1F1F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ngư</w:t>
      </w:r>
      <w:r w:rsidRPr="00F34BA1">
        <w:rPr>
          <w:rFonts w:ascii="Arial" w:hAnsi="Arial" w:cs="Arial"/>
          <w:sz w:val="20"/>
          <w:szCs w:val="20"/>
        </w:rPr>
        <w:t>ờ</w:t>
      </w:r>
      <w:r w:rsidRPr="00F34BA1">
        <w:rPr>
          <w:rFonts w:ascii="Arial" w:hAnsi="Arial" w:cs="Arial"/>
          <w:sz w:val="20"/>
          <w:szCs w:val="20"/>
        </w:rPr>
        <w:t>i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tr</w:t>
      </w:r>
      <w:r w:rsidRPr="00F34BA1">
        <w:rPr>
          <w:rFonts w:ascii="Arial" w:hAnsi="Arial" w:cs="Arial"/>
          <w:sz w:val="20"/>
          <w:szCs w:val="20"/>
        </w:rPr>
        <w:t>ự</w:t>
      </w:r>
      <w:r w:rsidRPr="00F34BA1">
        <w:rPr>
          <w:rFonts w:ascii="Arial" w:hAnsi="Arial" w:cs="Arial"/>
          <w:sz w:val="20"/>
          <w:szCs w:val="20"/>
        </w:rPr>
        <w:t>c ti</w:t>
      </w:r>
      <w:r w:rsidRPr="00F34BA1">
        <w:rPr>
          <w:rFonts w:ascii="Arial" w:hAnsi="Arial" w:cs="Arial"/>
          <w:sz w:val="20"/>
          <w:szCs w:val="20"/>
        </w:rPr>
        <w:t>ế</w:t>
      </w:r>
      <w:r w:rsidRPr="00F34BA1">
        <w:rPr>
          <w:rFonts w:ascii="Arial" w:hAnsi="Arial" w:cs="Arial"/>
          <w:sz w:val="20"/>
          <w:szCs w:val="20"/>
        </w:rPr>
        <w:t>p.</w:t>
      </w:r>
    </w:p>
    <w:p w14:paraId="0F0CA52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Doanh nghi</w:t>
      </w:r>
      <w:r w:rsidRPr="00F34BA1">
        <w:rPr>
          <w:rFonts w:ascii="Arial" w:hAnsi="Arial" w:cs="Arial"/>
          <w:sz w:val="20"/>
          <w:szCs w:val="20"/>
        </w:rPr>
        <w:t>ệ</w:t>
      </w:r>
      <w:r w:rsidRPr="00F34BA1">
        <w:rPr>
          <w:rFonts w:ascii="Arial" w:hAnsi="Arial" w:cs="Arial"/>
          <w:sz w:val="20"/>
          <w:szCs w:val="20"/>
        </w:rPr>
        <w:t>p nhà nư</w:t>
      </w:r>
      <w:r w:rsidRPr="00F34BA1">
        <w:rPr>
          <w:rFonts w:ascii="Arial" w:hAnsi="Arial" w:cs="Arial"/>
          <w:sz w:val="20"/>
          <w:szCs w:val="20"/>
        </w:rPr>
        <w:t>ớ</w:t>
      </w:r>
      <w:r w:rsidRPr="00F34BA1">
        <w:rPr>
          <w:rFonts w:ascii="Arial" w:hAnsi="Arial" w:cs="Arial"/>
          <w:sz w:val="20"/>
          <w:szCs w:val="20"/>
        </w:rPr>
        <w:t>c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Lu</w:t>
      </w:r>
      <w:r w:rsidRPr="00F34BA1">
        <w:rPr>
          <w:rFonts w:ascii="Arial" w:hAnsi="Arial" w:cs="Arial"/>
          <w:sz w:val="20"/>
          <w:szCs w:val="20"/>
        </w:rPr>
        <w:t>ậ</w:t>
      </w:r>
      <w:r w:rsidRPr="00F34BA1">
        <w:rPr>
          <w:rFonts w:ascii="Arial" w:hAnsi="Arial" w:cs="Arial"/>
          <w:sz w:val="20"/>
          <w:szCs w:val="20"/>
        </w:rPr>
        <w:t>t Doanh nghi</w:t>
      </w:r>
      <w:r w:rsidRPr="00F34BA1">
        <w:rPr>
          <w:rFonts w:ascii="Arial" w:hAnsi="Arial" w:cs="Arial"/>
          <w:sz w:val="20"/>
          <w:szCs w:val="20"/>
        </w:rPr>
        <w:t>ệ</w:t>
      </w:r>
      <w:r w:rsidRPr="00F34BA1">
        <w:rPr>
          <w:rFonts w:ascii="Arial" w:hAnsi="Arial" w:cs="Arial"/>
          <w:sz w:val="20"/>
          <w:szCs w:val="20"/>
        </w:rPr>
        <w:t>p và các văn b</w:t>
      </w:r>
      <w:r w:rsidRPr="00F34BA1">
        <w:rPr>
          <w:rFonts w:ascii="Arial" w:hAnsi="Arial" w:cs="Arial"/>
          <w:sz w:val="20"/>
          <w:szCs w:val="20"/>
        </w:rPr>
        <w:t>ả</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a đ</w:t>
      </w:r>
      <w:r w:rsidRPr="00F34BA1">
        <w:rPr>
          <w:rFonts w:ascii="Arial" w:hAnsi="Arial" w:cs="Arial"/>
          <w:sz w:val="20"/>
          <w:szCs w:val="20"/>
        </w:rPr>
        <w:t>ổ</w:t>
      </w:r>
      <w:r w:rsidRPr="00F34BA1">
        <w:rPr>
          <w:rFonts w:ascii="Arial" w:hAnsi="Arial" w:cs="Arial"/>
          <w:sz w:val="20"/>
          <w:szCs w:val="20"/>
        </w:rPr>
        <w:t>i, b</w:t>
      </w:r>
      <w:r w:rsidRPr="00F34BA1">
        <w:rPr>
          <w:rFonts w:ascii="Arial" w:hAnsi="Arial" w:cs="Arial"/>
          <w:sz w:val="20"/>
          <w:szCs w:val="20"/>
        </w:rPr>
        <w:t>ổ</w:t>
      </w:r>
      <w:r w:rsidRPr="00F34BA1">
        <w:rPr>
          <w:rFonts w:ascii="Arial" w:hAnsi="Arial" w:cs="Arial"/>
          <w:sz w:val="20"/>
          <w:szCs w:val="20"/>
        </w:rPr>
        <w:t xml:space="preserve"> sung, thay th</w:t>
      </w:r>
      <w:r w:rsidRPr="00F34BA1">
        <w:rPr>
          <w:rFonts w:ascii="Arial" w:hAnsi="Arial" w:cs="Arial"/>
          <w:sz w:val="20"/>
          <w:szCs w:val="20"/>
        </w:rPr>
        <w:t>ế</w:t>
      </w:r>
      <w:r w:rsidRPr="00F34BA1">
        <w:rPr>
          <w:rFonts w:ascii="Arial" w:hAnsi="Arial" w:cs="Arial"/>
          <w:sz w:val="20"/>
          <w:szCs w:val="20"/>
        </w:rPr>
        <w:t xml:space="preserve"> (n</w:t>
      </w:r>
      <w:r w:rsidRPr="00F34BA1">
        <w:rPr>
          <w:rFonts w:ascii="Arial" w:hAnsi="Arial" w:cs="Arial"/>
          <w:sz w:val="20"/>
          <w:szCs w:val="20"/>
        </w:rPr>
        <w:t>ế</w:t>
      </w:r>
      <w:r w:rsidRPr="00F34BA1">
        <w:rPr>
          <w:rFonts w:ascii="Arial" w:hAnsi="Arial" w:cs="Arial"/>
          <w:sz w:val="20"/>
          <w:szCs w:val="20"/>
        </w:rPr>
        <w:t>u có),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tín d</w:t>
      </w:r>
      <w:r w:rsidRPr="00F34BA1">
        <w:rPr>
          <w:rFonts w:ascii="Arial" w:hAnsi="Arial" w:cs="Arial"/>
          <w:sz w:val="20"/>
          <w:szCs w:val="20"/>
        </w:rPr>
        <w:t>ụ</w:t>
      </w:r>
      <w:r w:rsidRPr="00F34BA1">
        <w:rPr>
          <w:rFonts w:ascii="Arial" w:hAnsi="Arial" w:cs="Arial"/>
          <w:sz w:val="20"/>
          <w:szCs w:val="20"/>
        </w:rPr>
        <w:t>ng do Nhà nư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trên 50%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 xml:space="preserve">u </w:t>
      </w:r>
      <w:r w:rsidRPr="00F34BA1">
        <w:rPr>
          <w:rFonts w:ascii="Arial" w:hAnsi="Arial" w:cs="Arial"/>
          <w:sz w:val="20"/>
          <w:szCs w:val="20"/>
        </w:rPr>
        <w:t>l</w:t>
      </w:r>
      <w:r w:rsidRPr="00F34BA1">
        <w:rPr>
          <w:rFonts w:ascii="Arial" w:hAnsi="Arial" w:cs="Arial"/>
          <w:sz w:val="20"/>
          <w:szCs w:val="20"/>
        </w:rPr>
        <w:t>ệ</w:t>
      </w:r>
      <w:r w:rsidRPr="00F34BA1">
        <w:rPr>
          <w:rFonts w:ascii="Arial" w:hAnsi="Arial" w:cs="Arial"/>
          <w:sz w:val="20"/>
          <w:szCs w:val="20"/>
        </w:rPr>
        <w:t xml:space="preserve">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các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tín d</w:t>
      </w:r>
      <w:r w:rsidRPr="00F34BA1">
        <w:rPr>
          <w:rFonts w:ascii="Arial" w:hAnsi="Arial" w:cs="Arial"/>
          <w:sz w:val="20"/>
          <w:szCs w:val="20"/>
        </w:rPr>
        <w:t>ụ</w:t>
      </w:r>
      <w:r w:rsidRPr="00F34BA1">
        <w:rPr>
          <w:rFonts w:ascii="Arial" w:hAnsi="Arial" w:cs="Arial"/>
          <w:sz w:val="20"/>
          <w:szCs w:val="20"/>
        </w:rPr>
        <w:t>ng, tr</w:t>
      </w:r>
      <w:r w:rsidRPr="00F34BA1">
        <w:rPr>
          <w:rFonts w:ascii="Arial" w:hAnsi="Arial" w:cs="Arial"/>
          <w:sz w:val="20"/>
          <w:szCs w:val="20"/>
        </w:rPr>
        <w:t>ừ</w:t>
      </w:r>
      <w:r w:rsidRPr="00F34BA1">
        <w:rPr>
          <w:rFonts w:ascii="Arial" w:hAnsi="Arial" w:cs="Arial"/>
          <w:sz w:val="20"/>
          <w:szCs w:val="20"/>
        </w:rPr>
        <w:t xml:space="preserve"> Ngân hàng chính sách.</w:t>
      </w:r>
    </w:p>
    <w:p w14:paraId="73290FA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Ngư</w:t>
      </w:r>
      <w:r w:rsidRPr="00F34BA1">
        <w:rPr>
          <w:rFonts w:ascii="Arial" w:hAnsi="Arial" w:cs="Arial"/>
          <w:sz w:val="20"/>
          <w:szCs w:val="20"/>
        </w:rPr>
        <w:t>ờ</w:t>
      </w:r>
      <w:r w:rsidRPr="00F34BA1">
        <w:rPr>
          <w:rFonts w:ascii="Arial" w:hAnsi="Arial" w:cs="Arial"/>
          <w:sz w:val="20"/>
          <w:szCs w:val="20"/>
        </w:rPr>
        <w:t>i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đ</w:t>
      </w:r>
      <w:r w:rsidRPr="00F34BA1">
        <w:rPr>
          <w:rFonts w:ascii="Arial" w:hAnsi="Arial" w:cs="Arial"/>
          <w:sz w:val="20"/>
          <w:szCs w:val="20"/>
        </w:rPr>
        <w:t>ầ</w:t>
      </w:r>
      <w:r w:rsidRPr="00F34BA1">
        <w:rPr>
          <w:rFonts w:ascii="Arial" w:hAnsi="Arial" w:cs="Arial"/>
          <w:sz w:val="20"/>
          <w:szCs w:val="20"/>
        </w:rPr>
        <w:t>u tư t</w:t>
      </w:r>
      <w:r w:rsidRPr="00F34BA1">
        <w:rPr>
          <w:rFonts w:ascii="Arial" w:hAnsi="Arial" w:cs="Arial"/>
          <w:sz w:val="20"/>
          <w:szCs w:val="20"/>
        </w:rPr>
        <w:t>ạ</w:t>
      </w:r>
      <w:r w:rsidRPr="00F34BA1">
        <w:rPr>
          <w:rFonts w:ascii="Arial" w:hAnsi="Arial" w:cs="Arial"/>
          <w:sz w:val="20"/>
          <w:szCs w:val="20"/>
        </w:rPr>
        <w:t>i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công ty trách nhi</w:t>
      </w:r>
      <w:r w:rsidRPr="00F34BA1">
        <w:rPr>
          <w:rFonts w:ascii="Arial" w:hAnsi="Arial" w:cs="Arial"/>
          <w:sz w:val="20"/>
          <w:szCs w:val="20"/>
        </w:rPr>
        <w:t>ệ</w:t>
      </w:r>
      <w:r w:rsidRPr="00F34BA1">
        <w:rPr>
          <w:rFonts w:ascii="Arial" w:hAnsi="Arial" w:cs="Arial"/>
          <w:sz w:val="20"/>
          <w:szCs w:val="20"/>
        </w:rPr>
        <w:t>m h</w:t>
      </w:r>
      <w:r w:rsidRPr="00F34BA1">
        <w:rPr>
          <w:rFonts w:ascii="Arial" w:hAnsi="Arial" w:cs="Arial"/>
          <w:sz w:val="20"/>
          <w:szCs w:val="20"/>
        </w:rPr>
        <w:t>ữ</w:t>
      </w:r>
      <w:r w:rsidRPr="00F34BA1">
        <w:rPr>
          <w:rFonts w:ascii="Arial" w:hAnsi="Arial" w:cs="Arial"/>
          <w:sz w:val="20"/>
          <w:szCs w:val="20"/>
        </w:rPr>
        <w:t>u h</w:t>
      </w:r>
      <w:r w:rsidRPr="00F34BA1">
        <w:rPr>
          <w:rFonts w:ascii="Arial" w:hAnsi="Arial" w:cs="Arial"/>
          <w:sz w:val="20"/>
          <w:szCs w:val="20"/>
        </w:rPr>
        <w:t>ạ</w:t>
      </w:r>
      <w:r w:rsidRPr="00F34BA1">
        <w:rPr>
          <w:rFonts w:ascii="Arial" w:hAnsi="Arial" w:cs="Arial"/>
          <w:sz w:val="20"/>
          <w:szCs w:val="20"/>
        </w:rPr>
        <w:t>n hai thành viên tr</w:t>
      </w:r>
      <w:r w:rsidRPr="00F34BA1">
        <w:rPr>
          <w:rFonts w:ascii="Arial" w:hAnsi="Arial" w:cs="Arial"/>
          <w:sz w:val="20"/>
          <w:szCs w:val="20"/>
        </w:rPr>
        <w:t>ở</w:t>
      </w:r>
      <w:r w:rsidRPr="00F34BA1">
        <w:rPr>
          <w:rFonts w:ascii="Arial" w:hAnsi="Arial" w:cs="Arial"/>
          <w:sz w:val="20"/>
          <w:szCs w:val="20"/>
        </w:rPr>
        <w:t xml:space="preserve"> lên.</w:t>
      </w:r>
    </w:p>
    <w:p w14:paraId="094A59E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4. Cơ quan,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cá nhân khác có liên quan trong vi</w:t>
      </w:r>
      <w:r w:rsidRPr="00F34BA1">
        <w:rPr>
          <w:rFonts w:ascii="Arial" w:hAnsi="Arial" w:cs="Arial"/>
          <w:sz w:val="20"/>
          <w:szCs w:val="20"/>
        </w:rPr>
        <w:t>ệ</w:t>
      </w:r>
      <w:r w:rsidRPr="00F34BA1">
        <w:rPr>
          <w:rFonts w:ascii="Arial" w:hAnsi="Arial" w:cs="Arial"/>
          <w:sz w:val="20"/>
          <w:szCs w:val="20"/>
        </w:rPr>
        <w:t xml:space="preserve">c </w:t>
      </w:r>
      <w:r w:rsidRPr="00F34BA1">
        <w:rPr>
          <w:rFonts w:ascii="Arial" w:hAnsi="Arial" w:cs="Arial"/>
          <w:sz w:val="20"/>
          <w:szCs w:val="20"/>
        </w:rPr>
        <w:t>cơ c</w:t>
      </w:r>
      <w:r w:rsidRPr="00F34BA1">
        <w:rPr>
          <w:rFonts w:ascii="Arial" w:hAnsi="Arial" w:cs="Arial"/>
          <w:sz w:val="20"/>
          <w:szCs w:val="20"/>
        </w:rPr>
        <w:t>ấ</w:t>
      </w:r>
      <w:r w:rsidRPr="00F34BA1">
        <w:rPr>
          <w:rFonts w:ascii="Arial" w:hAnsi="Arial" w:cs="Arial"/>
          <w:sz w:val="20"/>
          <w:szCs w:val="20"/>
        </w:rPr>
        <w:t>u l</w:t>
      </w:r>
      <w:r w:rsidRPr="00F34BA1">
        <w:rPr>
          <w:rFonts w:ascii="Arial" w:hAnsi="Arial" w:cs="Arial"/>
          <w:sz w:val="20"/>
          <w:szCs w:val="20"/>
        </w:rPr>
        <w:t>ạ</w:t>
      </w:r>
      <w:r w:rsidRPr="00F34BA1">
        <w:rPr>
          <w:rFonts w:ascii="Arial" w:hAnsi="Arial" w:cs="Arial"/>
          <w:sz w:val="20"/>
          <w:szCs w:val="20"/>
        </w:rPr>
        <w:t>i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w:t>
      </w:r>
      <w:bookmarkStart w:id="0" w:name="_GoBack"/>
      <w:bookmarkEnd w:id="0"/>
    </w:p>
    <w:p w14:paraId="0466C8E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lastRenderedPageBreak/>
        <w:t>Đi</w:t>
      </w:r>
      <w:r w:rsidRPr="00F34BA1">
        <w:rPr>
          <w:rFonts w:ascii="Arial" w:hAnsi="Arial" w:cs="Arial"/>
          <w:b/>
          <w:sz w:val="20"/>
          <w:szCs w:val="20"/>
        </w:rPr>
        <w:t>ề</w:t>
      </w:r>
      <w:r w:rsidRPr="00F34BA1">
        <w:rPr>
          <w:rFonts w:ascii="Arial" w:hAnsi="Arial" w:cs="Arial"/>
          <w:b/>
          <w:sz w:val="20"/>
          <w:szCs w:val="20"/>
        </w:rPr>
        <w:t>u 3. Gi</w:t>
      </w:r>
      <w:r w:rsidRPr="00F34BA1">
        <w:rPr>
          <w:rFonts w:ascii="Arial" w:hAnsi="Arial" w:cs="Arial"/>
          <w:b/>
          <w:sz w:val="20"/>
          <w:szCs w:val="20"/>
        </w:rPr>
        <w:t>ả</w:t>
      </w:r>
      <w:r w:rsidRPr="00F34BA1">
        <w:rPr>
          <w:rFonts w:ascii="Arial" w:hAnsi="Arial" w:cs="Arial"/>
          <w:b/>
          <w:sz w:val="20"/>
          <w:szCs w:val="20"/>
        </w:rPr>
        <w:t>i thích t</w:t>
      </w:r>
      <w:r w:rsidRPr="00F34BA1">
        <w:rPr>
          <w:rFonts w:ascii="Arial" w:hAnsi="Arial" w:cs="Arial"/>
          <w:b/>
          <w:sz w:val="20"/>
          <w:szCs w:val="20"/>
        </w:rPr>
        <w:t>ừ</w:t>
      </w:r>
      <w:r w:rsidRPr="00F34BA1">
        <w:rPr>
          <w:rFonts w:ascii="Arial" w:hAnsi="Arial" w:cs="Arial"/>
          <w:b/>
          <w:sz w:val="20"/>
          <w:szCs w:val="20"/>
        </w:rPr>
        <w:t xml:space="preserve"> ng</w:t>
      </w:r>
      <w:r w:rsidRPr="00F34BA1">
        <w:rPr>
          <w:rFonts w:ascii="Arial" w:hAnsi="Arial" w:cs="Arial"/>
          <w:b/>
          <w:sz w:val="20"/>
          <w:szCs w:val="20"/>
        </w:rPr>
        <w:t>ữ</w:t>
      </w:r>
    </w:p>
    <w:p w14:paraId="763640A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Trong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các t</w:t>
      </w:r>
      <w:r w:rsidRPr="00F34BA1">
        <w:rPr>
          <w:rFonts w:ascii="Arial" w:hAnsi="Arial" w:cs="Arial"/>
          <w:sz w:val="20"/>
          <w:szCs w:val="20"/>
        </w:rPr>
        <w:t>ừ</w:t>
      </w:r>
      <w:r w:rsidRPr="00F34BA1">
        <w:rPr>
          <w:rFonts w:ascii="Arial" w:hAnsi="Arial" w:cs="Arial"/>
          <w:sz w:val="20"/>
          <w:szCs w:val="20"/>
        </w:rPr>
        <w:t xml:space="preserve"> ng</w:t>
      </w:r>
      <w:r w:rsidRPr="00F34BA1">
        <w:rPr>
          <w:rFonts w:ascii="Arial" w:hAnsi="Arial" w:cs="Arial"/>
          <w:sz w:val="20"/>
          <w:szCs w:val="20"/>
        </w:rPr>
        <w:t>ữ</w:t>
      </w:r>
      <w:r w:rsidRPr="00F34BA1">
        <w:rPr>
          <w:rFonts w:ascii="Arial" w:hAnsi="Arial" w:cs="Arial"/>
          <w:sz w:val="20"/>
          <w:szCs w:val="20"/>
        </w:rPr>
        <w:t xml:space="preserve"> dư</w:t>
      </w:r>
      <w:r w:rsidRPr="00F34BA1">
        <w:rPr>
          <w:rFonts w:ascii="Arial" w:hAnsi="Arial" w:cs="Arial"/>
          <w:sz w:val="20"/>
          <w:szCs w:val="20"/>
        </w:rPr>
        <w:t>ớ</w:t>
      </w:r>
      <w:r w:rsidRPr="00F34BA1">
        <w:rPr>
          <w:rFonts w:ascii="Arial" w:hAnsi="Arial" w:cs="Arial"/>
          <w:sz w:val="20"/>
          <w:szCs w:val="20"/>
        </w:rPr>
        <w:t>i đây đư</w:t>
      </w:r>
      <w:r w:rsidRPr="00F34BA1">
        <w:rPr>
          <w:rFonts w:ascii="Arial" w:hAnsi="Arial" w:cs="Arial"/>
          <w:sz w:val="20"/>
          <w:szCs w:val="20"/>
        </w:rPr>
        <w:t>ợ</w:t>
      </w:r>
      <w:r w:rsidRPr="00F34BA1">
        <w:rPr>
          <w:rFonts w:ascii="Arial" w:hAnsi="Arial" w:cs="Arial"/>
          <w:sz w:val="20"/>
          <w:szCs w:val="20"/>
        </w:rPr>
        <w:t>c hi</w:t>
      </w:r>
      <w:r w:rsidRPr="00F34BA1">
        <w:rPr>
          <w:rFonts w:ascii="Arial" w:hAnsi="Arial" w:cs="Arial"/>
          <w:sz w:val="20"/>
          <w:szCs w:val="20"/>
        </w:rPr>
        <w:t>ể</w:t>
      </w:r>
      <w:r w:rsidRPr="00F34BA1">
        <w:rPr>
          <w:rFonts w:ascii="Arial" w:hAnsi="Arial" w:cs="Arial"/>
          <w:sz w:val="20"/>
          <w:szCs w:val="20"/>
        </w:rPr>
        <w:t>u như sau:</w:t>
      </w:r>
    </w:p>
    <w:p w14:paraId="1A5B0E6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là vi</w:t>
      </w:r>
      <w:r w:rsidRPr="00F34BA1">
        <w:rPr>
          <w:rFonts w:ascii="Arial" w:hAnsi="Arial" w:cs="Arial"/>
          <w:sz w:val="20"/>
          <w:szCs w:val="20"/>
        </w:rPr>
        <w:t>ệ</w:t>
      </w:r>
      <w:r w:rsidRPr="00F34BA1">
        <w:rPr>
          <w:rFonts w:ascii="Arial" w:hAnsi="Arial" w:cs="Arial"/>
          <w:sz w:val="20"/>
          <w:szCs w:val="20"/>
        </w:rPr>
        <w:t>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l</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theo hình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đ</w:t>
      </w:r>
      <w:r w:rsidRPr="00F34BA1">
        <w:rPr>
          <w:rFonts w:ascii="Arial" w:hAnsi="Arial" w:cs="Arial"/>
          <w:sz w:val="20"/>
          <w:szCs w:val="20"/>
        </w:rPr>
        <w:t>ổ</w:t>
      </w:r>
      <w:r w:rsidRPr="00F34BA1">
        <w:rPr>
          <w:rFonts w:ascii="Arial" w:hAnsi="Arial" w:cs="Arial"/>
          <w:sz w:val="20"/>
          <w:szCs w:val="20"/>
        </w:rPr>
        <w:t>i lo</w:t>
      </w:r>
      <w:r w:rsidRPr="00F34BA1">
        <w:rPr>
          <w:rFonts w:ascii="Arial" w:hAnsi="Arial" w:cs="Arial"/>
          <w:sz w:val="20"/>
          <w:szCs w:val="20"/>
        </w:rPr>
        <w:t>ạ</w:t>
      </w:r>
      <w:r w:rsidRPr="00F34BA1">
        <w:rPr>
          <w:rFonts w:ascii="Arial" w:hAnsi="Arial" w:cs="Arial"/>
          <w:sz w:val="20"/>
          <w:szCs w:val="20"/>
        </w:rPr>
        <w:t>i hình doanh nghi</w:t>
      </w:r>
      <w:r w:rsidRPr="00F34BA1">
        <w:rPr>
          <w:rFonts w:ascii="Arial" w:hAnsi="Arial" w:cs="Arial"/>
          <w:sz w:val="20"/>
          <w:szCs w:val="20"/>
        </w:rPr>
        <w:t>ệ</w:t>
      </w:r>
      <w:r w:rsidRPr="00F34BA1">
        <w:rPr>
          <w:rFonts w:ascii="Arial" w:hAnsi="Arial" w:cs="Arial"/>
          <w:sz w:val="20"/>
          <w:szCs w:val="20"/>
        </w:rPr>
        <w:t>p t</w:t>
      </w:r>
      <w:r w:rsidRPr="00F34BA1">
        <w:rPr>
          <w:rFonts w:ascii="Arial" w:hAnsi="Arial" w:cs="Arial"/>
          <w:sz w:val="20"/>
          <w:szCs w:val="20"/>
        </w:rPr>
        <w:t>ừ</w:t>
      </w:r>
      <w:r w:rsidRPr="00F34BA1">
        <w:rPr>
          <w:rFonts w:ascii="Arial" w:hAnsi="Arial" w:cs="Arial"/>
          <w:sz w:val="20"/>
          <w:szCs w:val="20"/>
        </w:rPr>
        <w:t xml:space="preserve"> công ty trách nhi</w:t>
      </w:r>
      <w:r w:rsidRPr="00F34BA1">
        <w:rPr>
          <w:rFonts w:ascii="Arial" w:hAnsi="Arial" w:cs="Arial"/>
          <w:sz w:val="20"/>
          <w:szCs w:val="20"/>
        </w:rPr>
        <w:t>ệ</w:t>
      </w:r>
      <w:r w:rsidRPr="00F34BA1">
        <w:rPr>
          <w:rFonts w:ascii="Arial" w:hAnsi="Arial" w:cs="Arial"/>
          <w:sz w:val="20"/>
          <w:szCs w:val="20"/>
        </w:rPr>
        <w:t>m h</w:t>
      </w:r>
      <w:r w:rsidRPr="00F34BA1">
        <w:rPr>
          <w:rFonts w:ascii="Arial" w:hAnsi="Arial" w:cs="Arial"/>
          <w:sz w:val="20"/>
          <w:szCs w:val="20"/>
        </w:rPr>
        <w:t>ữ</w:t>
      </w:r>
      <w:r w:rsidRPr="00F34BA1">
        <w:rPr>
          <w:rFonts w:ascii="Arial" w:hAnsi="Arial" w:cs="Arial"/>
          <w:sz w:val="20"/>
          <w:szCs w:val="20"/>
        </w:rPr>
        <w:t>u h</w:t>
      </w:r>
      <w:r w:rsidRPr="00F34BA1">
        <w:rPr>
          <w:rFonts w:ascii="Arial" w:hAnsi="Arial" w:cs="Arial"/>
          <w:sz w:val="20"/>
          <w:szCs w:val="20"/>
        </w:rPr>
        <w:t>ạ</w:t>
      </w:r>
      <w:r w:rsidRPr="00F34BA1">
        <w:rPr>
          <w:rFonts w:ascii="Arial" w:hAnsi="Arial" w:cs="Arial"/>
          <w:sz w:val="20"/>
          <w:szCs w:val="20"/>
        </w:rPr>
        <w:t>n m</w:t>
      </w:r>
      <w:r w:rsidRPr="00F34BA1">
        <w:rPr>
          <w:rFonts w:ascii="Arial" w:hAnsi="Arial" w:cs="Arial"/>
          <w:sz w:val="20"/>
          <w:szCs w:val="20"/>
        </w:rPr>
        <w:t>ộ</w:t>
      </w:r>
      <w:r w:rsidRPr="00F34BA1">
        <w:rPr>
          <w:rFonts w:ascii="Arial" w:hAnsi="Arial" w:cs="Arial"/>
          <w:sz w:val="20"/>
          <w:szCs w:val="20"/>
        </w:rPr>
        <w:t>t thành viên do Nhà nư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100%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32434C4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là ngày c</w:t>
      </w:r>
      <w:r w:rsidRPr="00F34BA1">
        <w:rPr>
          <w:rFonts w:ascii="Arial" w:hAnsi="Arial" w:cs="Arial"/>
          <w:sz w:val="20"/>
          <w:szCs w:val="20"/>
        </w:rPr>
        <w:t>ấ</w:t>
      </w:r>
      <w:r w:rsidRPr="00F34BA1">
        <w:rPr>
          <w:rFonts w:ascii="Arial" w:hAnsi="Arial" w:cs="Arial"/>
          <w:sz w:val="20"/>
          <w:szCs w:val="20"/>
        </w:rPr>
        <w:t>p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ban hành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doanh nghi</w:t>
      </w:r>
      <w:r w:rsidRPr="00F34BA1">
        <w:rPr>
          <w:rFonts w:ascii="Arial" w:hAnsi="Arial" w:cs="Arial"/>
          <w:sz w:val="20"/>
          <w:szCs w:val="20"/>
        </w:rPr>
        <w:t>ệ</w:t>
      </w:r>
      <w:r w:rsidRPr="00F34BA1">
        <w:rPr>
          <w:rFonts w:ascii="Arial" w:hAnsi="Arial" w:cs="Arial"/>
          <w:sz w:val="20"/>
          <w:szCs w:val="20"/>
        </w:rPr>
        <w:t>p.</w:t>
      </w:r>
    </w:p>
    <w:p w14:paraId="5AD1D34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do</w:t>
      </w:r>
      <w:r w:rsidRPr="00F34BA1">
        <w:rPr>
          <w:rFonts w:ascii="Arial" w:hAnsi="Arial" w:cs="Arial"/>
          <w:sz w:val="20"/>
          <w:szCs w:val="20"/>
        </w:rPr>
        <w:t xml:space="preserve">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phù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phương pháp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theo phương pháp tài s</w:t>
      </w:r>
      <w:r w:rsidRPr="00F34BA1">
        <w:rPr>
          <w:rFonts w:ascii="Arial" w:hAnsi="Arial" w:cs="Arial"/>
          <w:sz w:val="20"/>
          <w:szCs w:val="20"/>
        </w:rPr>
        <w:t>ả</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là ngày khóa s</w:t>
      </w:r>
      <w:r w:rsidRPr="00F34BA1">
        <w:rPr>
          <w:rFonts w:ascii="Arial" w:hAnsi="Arial" w:cs="Arial"/>
          <w:sz w:val="20"/>
          <w:szCs w:val="20"/>
        </w:rPr>
        <w:t>ổ</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 xml:space="preserve"> toán l</w:t>
      </w:r>
      <w:r w:rsidRPr="00F34BA1">
        <w:rPr>
          <w:rFonts w:ascii="Arial" w:hAnsi="Arial" w:cs="Arial"/>
          <w:sz w:val="20"/>
          <w:szCs w:val="20"/>
        </w:rPr>
        <w:t>ậ</w:t>
      </w:r>
      <w:r w:rsidRPr="00F34BA1">
        <w:rPr>
          <w:rFonts w:ascii="Arial" w:hAnsi="Arial" w:cs="Arial"/>
          <w:sz w:val="20"/>
          <w:szCs w:val="20"/>
        </w:rPr>
        <w:t>p báo cáo tài chính quý ho</w:t>
      </w:r>
      <w:r w:rsidRPr="00F34BA1">
        <w:rPr>
          <w:rFonts w:ascii="Arial" w:hAnsi="Arial" w:cs="Arial"/>
          <w:sz w:val="20"/>
          <w:szCs w:val="20"/>
        </w:rPr>
        <w:t>ặ</w:t>
      </w:r>
      <w:r w:rsidRPr="00F34BA1">
        <w:rPr>
          <w:rFonts w:ascii="Arial" w:hAnsi="Arial" w:cs="Arial"/>
          <w:sz w:val="20"/>
          <w:szCs w:val="20"/>
        </w:rPr>
        <w:t>c n</w:t>
      </w:r>
      <w:r w:rsidRPr="00F34BA1">
        <w:rPr>
          <w:rFonts w:ascii="Arial" w:hAnsi="Arial" w:cs="Arial"/>
          <w:sz w:val="20"/>
          <w:szCs w:val="20"/>
        </w:rPr>
        <w:t>ăm g</w:t>
      </w:r>
      <w:r w:rsidRPr="00F34BA1">
        <w:rPr>
          <w:rFonts w:ascii="Arial" w:hAnsi="Arial" w:cs="Arial"/>
          <w:sz w:val="20"/>
          <w:szCs w:val="20"/>
        </w:rPr>
        <w:t>ầ</w:t>
      </w:r>
      <w:r w:rsidRPr="00F34BA1">
        <w:rPr>
          <w:rFonts w:ascii="Arial" w:hAnsi="Arial" w:cs="Arial"/>
          <w:sz w:val="20"/>
          <w:szCs w:val="20"/>
        </w:rPr>
        <w:t>n nh</w:t>
      </w:r>
      <w:r w:rsidRPr="00F34BA1">
        <w:rPr>
          <w:rFonts w:ascii="Arial" w:hAnsi="Arial" w:cs="Arial"/>
          <w:sz w:val="20"/>
          <w:szCs w:val="20"/>
        </w:rPr>
        <w:t>ấ</w:t>
      </w:r>
      <w:r w:rsidRPr="00F34BA1">
        <w:rPr>
          <w:rFonts w:ascii="Arial" w:hAnsi="Arial" w:cs="Arial"/>
          <w:sz w:val="20"/>
          <w:szCs w:val="20"/>
        </w:rPr>
        <w:t>t sau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3EA306F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4.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là ngày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ban hành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0F4EDFB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5.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chuy</w:t>
      </w:r>
      <w:r w:rsidRPr="00F34BA1">
        <w:rPr>
          <w:rFonts w:ascii="Arial" w:hAnsi="Arial" w:cs="Arial"/>
          <w:sz w:val="20"/>
          <w:szCs w:val="20"/>
        </w:rPr>
        <w:t>ể</w:t>
      </w:r>
      <w:r w:rsidRPr="00F34BA1">
        <w:rPr>
          <w:rFonts w:ascii="Arial" w:hAnsi="Arial" w:cs="Arial"/>
          <w:sz w:val="20"/>
          <w:szCs w:val="20"/>
        </w:rPr>
        <w:t>n sang công ty c</w:t>
      </w:r>
      <w:r w:rsidRPr="00F34BA1">
        <w:rPr>
          <w:rFonts w:ascii="Arial" w:hAnsi="Arial" w:cs="Arial"/>
          <w:sz w:val="20"/>
          <w:szCs w:val="20"/>
        </w:rPr>
        <w:t>ổ</w:t>
      </w:r>
      <w:r w:rsidRPr="00F34BA1">
        <w:rPr>
          <w:rFonts w:ascii="Arial" w:hAnsi="Arial" w:cs="Arial"/>
          <w:sz w:val="20"/>
          <w:szCs w:val="20"/>
        </w:rPr>
        <w:t xml:space="preserve"> </w:t>
      </w:r>
      <w:r w:rsidRPr="00F34BA1">
        <w:rPr>
          <w:rFonts w:ascii="Arial" w:hAnsi="Arial" w:cs="Arial"/>
          <w:sz w:val="20"/>
          <w:szCs w:val="20"/>
        </w:rPr>
        <w:t>ph</w:t>
      </w:r>
      <w:r w:rsidRPr="00F34BA1">
        <w:rPr>
          <w:rFonts w:ascii="Arial" w:hAnsi="Arial" w:cs="Arial"/>
          <w:sz w:val="20"/>
          <w:szCs w:val="20"/>
        </w:rPr>
        <w:t>ầ</w:t>
      </w:r>
      <w:r w:rsidRPr="00F34BA1">
        <w:rPr>
          <w:rFonts w:ascii="Arial" w:hAnsi="Arial" w:cs="Arial"/>
          <w:sz w:val="20"/>
          <w:szCs w:val="20"/>
        </w:rPr>
        <w:t>n” là ngày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gi</w:t>
      </w:r>
      <w:r w:rsidRPr="00F34BA1">
        <w:rPr>
          <w:rFonts w:ascii="Arial" w:hAnsi="Arial" w:cs="Arial"/>
          <w:sz w:val="20"/>
          <w:szCs w:val="20"/>
        </w:rPr>
        <w:t>ấ</w:t>
      </w:r>
      <w:r w:rsidRPr="00F34BA1">
        <w:rPr>
          <w:rFonts w:ascii="Arial" w:hAnsi="Arial" w:cs="Arial"/>
          <w:sz w:val="20"/>
          <w:szCs w:val="20"/>
        </w:rPr>
        <w:t>y ch</w:t>
      </w:r>
      <w:r w:rsidRPr="00F34BA1">
        <w:rPr>
          <w:rFonts w:ascii="Arial" w:hAnsi="Arial" w:cs="Arial"/>
          <w:sz w:val="20"/>
          <w:szCs w:val="20"/>
        </w:rPr>
        <w:t>ứ</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n đăng ký doanh nghi</w:t>
      </w:r>
      <w:r w:rsidRPr="00F34BA1">
        <w:rPr>
          <w:rFonts w:ascii="Arial" w:hAnsi="Arial" w:cs="Arial"/>
          <w:sz w:val="20"/>
          <w:szCs w:val="20"/>
        </w:rPr>
        <w:t>ệ</w:t>
      </w:r>
      <w:r w:rsidRPr="00F34BA1">
        <w:rPr>
          <w:rFonts w:ascii="Arial" w:hAnsi="Arial" w:cs="Arial"/>
          <w:sz w:val="20"/>
          <w:szCs w:val="20"/>
        </w:rPr>
        <w:t>p, gi</w:t>
      </w:r>
      <w:r w:rsidRPr="00F34BA1">
        <w:rPr>
          <w:rFonts w:ascii="Arial" w:hAnsi="Arial" w:cs="Arial"/>
          <w:sz w:val="20"/>
          <w:szCs w:val="20"/>
        </w:rPr>
        <w:t>ấ</w:t>
      </w:r>
      <w:r w:rsidRPr="00F34BA1">
        <w:rPr>
          <w:rFonts w:ascii="Arial" w:hAnsi="Arial" w:cs="Arial"/>
          <w:sz w:val="20"/>
          <w:szCs w:val="20"/>
        </w:rPr>
        <w:t>y phép thành l</w:t>
      </w:r>
      <w:r w:rsidRPr="00F34BA1">
        <w:rPr>
          <w:rFonts w:ascii="Arial" w:hAnsi="Arial" w:cs="Arial"/>
          <w:sz w:val="20"/>
          <w:szCs w:val="20"/>
        </w:rPr>
        <w:t>ậ</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theo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các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tín d</w:t>
      </w:r>
      <w:r w:rsidRPr="00F34BA1">
        <w:rPr>
          <w:rFonts w:ascii="Arial" w:hAnsi="Arial" w:cs="Arial"/>
          <w:sz w:val="20"/>
          <w:szCs w:val="20"/>
        </w:rPr>
        <w:t>ụ</w:t>
      </w:r>
      <w:r w:rsidRPr="00F34BA1">
        <w:rPr>
          <w:rFonts w:ascii="Arial" w:hAnsi="Arial" w:cs="Arial"/>
          <w:sz w:val="20"/>
          <w:szCs w:val="20"/>
        </w:rPr>
        <w:t>ng (sau đây g</w:t>
      </w:r>
      <w:r w:rsidRPr="00F34BA1">
        <w:rPr>
          <w:rFonts w:ascii="Arial" w:hAnsi="Arial" w:cs="Arial"/>
          <w:sz w:val="20"/>
          <w:szCs w:val="20"/>
        </w:rPr>
        <w:t>ọ</w:t>
      </w:r>
      <w:r w:rsidRPr="00F34BA1">
        <w:rPr>
          <w:rFonts w:ascii="Arial" w:hAnsi="Arial" w:cs="Arial"/>
          <w:sz w:val="20"/>
          <w:szCs w:val="20"/>
        </w:rPr>
        <w:t>i chung là gi</w:t>
      </w:r>
      <w:r w:rsidRPr="00F34BA1">
        <w:rPr>
          <w:rFonts w:ascii="Arial" w:hAnsi="Arial" w:cs="Arial"/>
          <w:sz w:val="20"/>
          <w:szCs w:val="20"/>
        </w:rPr>
        <w:t>ấ</w:t>
      </w:r>
      <w:r w:rsidRPr="00F34BA1">
        <w:rPr>
          <w:rFonts w:ascii="Arial" w:hAnsi="Arial" w:cs="Arial"/>
          <w:sz w:val="20"/>
          <w:szCs w:val="20"/>
        </w:rPr>
        <w:t>y ch</w:t>
      </w:r>
      <w:r w:rsidRPr="00F34BA1">
        <w:rPr>
          <w:rFonts w:ascii="Arial" w:hAnsi="Arial" w:cs="Arial"/>
          <w:sz w:val="20"/>
          <w:szCs w:val="20"/>
        </w:rPr>
        <w:t>ứ</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n đăng ký doanh nghi</w:t>
      </w:r>
      <w:r w:rsidRPr="00F34BA1">
        <w:rPr>
          <w:rFonts w:ascii="Arial" w:hAnsi="Arial" w:cs="Arial"/>
          <w:sz w:val="20"/>
          <w:szCs w:val="20"/>
        </w:rPr>
        <w:t>ệ</w:t>
      </w:r>
      <w:r w:rsidRPr="00F34BA1">
        <w:rPr>
          <w:rFonts w:ascii="Arial" w:hAnsi="Arial" w:cs="Arial"/>
          <w:sz w:val="20"/>
          <w:szCs w:val="20"/>
        </w:rPr>
        <w:t>p)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dư</w:t>
      </w:r>
      <w:r w:rsidRPr="00F34BA1">
        <w:rPr>
          <w:rFonts w:ascii="Arial" w:hAnsi="Arial" w:cs="Arial"/>
          <w:sz w:val="20"/>
          <w:szCs w:val="20"/>
        </w:rPr>
        <w:t>ớ</w:t>
      </w:r>
      <w:r w:rsidRPr="00F34BA1">
        <w:rPr>
          <w:rFonts w:ascii="Arial" w:hAnsi="Arial" w:cs="Arial"/>
          <w:sz w:val="20"/>
          <w:szCs w:val="20"/>
        </w:rPr>
        <w:t>i hình th</w:t>
      </w:r>
      <w:r w:rsidRPr="00F34BA1">
        <w:rPr>
          <w:rFonts w:ascii="Arial" w:hAnsi="Arial" w:cs="Arial"/>
          <w:sz w:val="20"/>
          <w:szCs w:val="20"/>
        </w:rPr>
        <w:t>ứ</w:t>
      </w:r>
      <w:r w:rsidRPr="00F34BA1">
        <w:rPr>
          <w:rFonts w:ascii="Arial" w:hAnsi="Arial" w:cs="Arial"/>
          <w:sz w:val="20"/>
          <w:szCs w:val="20"/>
        </w:rPr>
        <w:t>c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w:t>
      </w:r>
    </w:p>
    <w:p w14:paraId="5FEA1D5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6. “Bán đ</w:t>
      </w:r>
      <w:r w:rsidRPr="00F34BA1">
        <w:rPr>
          <w:rFonts w:ascii="Arial" w:hAnsi="Arial" w:cs="Arial"/>
          <w:sz w:val="20"/>
          <w:szCs w:val="20"/>
        </w:rPr>
        <w:t>ấ</w:t>
      </w:r>
      <w:r w:rsidRPr="00F34BA1">
        <w:rPr>
          <w:rFonts w:ascii="Arial" w:hAnsi="Arial" w:cs="Arial"/>
          <w:sz w:val="20"/>
          <w:szCs w:val="20"/>
        </w:rPr>
        <w:t>u giá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là hình th</w:t>
      </w:r>
      <w:r w:rsidRPr="00F34BA1">
        <w:rPr>
          <w:rFonts w:ascii="Arial" w:hAnsi="Arial" w:cs="Arial"/>
          <w:sz w:val="20"/>
          <w:szCs w:val="20"/>
        </w:rPr>
        <w:t>ứ</w:t>
      </w:r>
      <w:r w:rsidRPr="00F34BA1">
        <w:rPr>
          <w:rFonts w:ascii="Arial" w:hAnsi="Arial" w:cs="Arial"/>
          <w:sz w:val="20"/>
          <w:szCs w:val="20"/>
        </w:rPr>
        <w:t>c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công khai cho các đ</w:t>
      </w:r>
      <w:r w:rsidRPr="00F34BA1">
        <w:rPr>
          <w:rFonts w:ascii="Arial" w:hAnsi="Arial" w:cs="Arial"/>
          <w:sz w:val="20"/>
          <w:szCs w:val="20"/>
        </w:rPr>
        <w:t>ố</w:t>
      </w:r>
      <w:r w:rsidRPr="00F34BA1">
        <w:rPr>
          <w:rFonts w:ascii="Arial" w:hAnsi="Arial" w:cs="Arial"/>
          <w:sz w:val="20"/>
          <w:szCs w:val="20"/>
        </w:rPr>
        <w:t>i tư</w:t>
      </w:r>
      <w:r w:rsidRPr="00F34BA1">
        <w:rPr>
          <w:rFonts w:ascii="Arial" w:hAnsi="Arial" w:cs="Arial"/>
          <w:sz w:val="20"/>
          <w:szCs w:val="20"/>
        </w:rPr>
        <w:t>ợ</w:t>
      </w:r>
      <w:r w:rsidRPr="00F34BA1">
        <w:rPr>
          <w:rFonts w:ascii="Arial" w:hAnsi="Arial" w:cs="Arial"/>
          <w:sz w:val="20"/>
          <w:szCs w:val="20"/>
        </w:rPr>
        <w:t>ng có s</w:t>
      </w:r>
      <w:r w:rsidRPr="00F34BA1">
        <w:rPr>
          <w:rFonts w:ascii="Arial" w:hAnsi="Arial" w:cs="Arial"/>
          <w:sz w:val="20"/>
          <w:szCs w:val="20"/>
        </w:rPr>
        <w:t>ự</w:t>
      </w:r>
      <w:r w:rsidRPr="00F34BA1">
        <w:rPr>
          <w:rFonts w:ascii="Arial" w:hAnsi="Arial" w:cs="Arial"/>
          <w:sz w:val="20"/>
          <w:szCs w:val="20"/>
        </w:rPr>
        <w:t xml:space="preserve"> c</w:t>
      </w:r>
      <w:r w:rsidRPr="00F34BA1">
        <w:rPr>
          <w:rFonts w:ascii="Arial" w:hAnsi="Arial" w:cs="Arial"/>
          <w:sz w:val="20"/>
          <w:szCs w:val="20"/>
        </w:rPr>
        <w:t>ạ</w:t>
      </w:r>
      <w:r w:rsidRPr="00F34BA1">
        <w:rPr>
          <w:rFonts w:ascii="Arial" w:hAnsi="Arial" w:cs="Arial"/>
          <w:sz w:val="20"/>
          <w:szCs w:val="20"/>
        </w:rPr>
        <w:t>nh tranh v</w:t>
      </w:r>
      <w:r w:rsidRPr="00F34BA1">
        <w:rPr>
          <w:rFonts w:ascii="Arial" w:hAnsi="Arial" w:cs="Arial"/>
          <w:sz w:val="20"/>
          <w:szCs w:val="20"/>
        </w:rPr>
        <w:t>ề</w:t>
      </w:r>
      <w:r w:rsidRPr="00F34BA1">
        <w:rPr>
          <w:rFonts w:ascii="Arial" w:hAnsi="Arial" w:cs="Arial"/>
          <w:sz w:val="20"/>
          <w:szCs w:val="20"/>
        </w:rPr>
        <w:t xml:space="preserve"> giá.</w:t>
      </w:r>
    </w:p>
    <w:p w14:paraId="3375727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7.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bán đ</w:t>
      </w:r>
      <w:r w:rsidRPr="00F34BA1">
        <w:rPr>
          <w:rFonts w:ascii="Arial" w:hAnsi="Arial" w:cs="Arial"/>
          <w:sz w:val="20"/>
          <w:szCs w:val="20"/>
        </w:rPr>
        <w:t>ấ</w:t>
      </w:r>
      <w:r w:rsidRPr="00F34BA1">
        <w:rPr>
          <w:rFonts w:ascii="Arial" w:hAnsi="Arial" w:cs="Arial"/>
          <w:sz w:val="20"/>
          <w:szCs w:val="20"/>
        </w:rPr>
        <w:t>u giá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là các S</w:t>
      </w:r>
      <w:r w:rsidRPr="00F34BA1">
        <w:rPr>
          <w:rFonts w:ascii="Arial" w:hAnsi="Arial" w:cs="Arial"/>
          <w:sz w:val="20"/>
          <w:szCs w:val="20"/>
        </w:rPr>
        <w:t>ở</w:t>
      </w:r>
      <w:r w:rsidRPr="00F34BA1">
        <w:rPr>
          <w:rFonts w:ascii="Arial" w:hAnsi="Arial" w:cs="Arial"/>
          <w:sz w:val="20"/>
          <w:szCs w:val="20"/>
        </w:rPr>
        <w:t xml:space="preserve"> giao d</w:t>
      </w:r>
      <w:r w:rsidRPr="00F34BA1">
        <w:rPr>
          <w:rFonts w:ascii="Arial" w:hAnsi="Arial" w:cs="Arial"/>
          <w:sz w:val="20"/>
          <w:szCs w:val="20"/>
        </w:rPr>
        <w:t>ị</w:t>
      </w:r>
      <w:r w:rsidRPr="00F34BA1">
        <w:rPr>
          <w:rFonts w:ascii="Arial" w:hAnsi="Arial" w:cs="Arial"/>
          <w:sz w:val="20"/>
          <w:szCs w:val="20"/>
        </w:rPr>
        <w:t>ch ch</w:t>
      </w:r>
      <w:r w:rsidRPr="00F34BA1">
        <w:rPr>
          <w:rFonts w:ascii="Arial" w:hAnsi="Arial" w:cs="Arial"/>
          <w:sz w:val="20"/>
          <w:szCs w:val="20"/>
        </w:rPr>
        <w:t>ứ</w:t>
      </w:r>
      <w:r w:rsidRPr="00F34BA1">
        <w:rPr>
          <w:rFonts w:ascii="Arial" w:hAnsi="Arial" w:cs="Arial"/>
          <w:sz w:val="20"/>
          <w:szCs w:val="20"/>
        </w:rPr>
        <w:t>ng khoán, công ty ch</w:t>
      </w:r>
      <w:r w:rsidRPr="00F34BA1">
        <w:rPr>
          <w:rFonts w:ascii="Arial" w:hAnsi="Arial" w:cs="Arial"/>
          <w:sz w:val="20"/>
          <w:szCs w:val="20"/>
        </w:rPr>
        <w:t>ứ</w:t>
      </w:r>
      <w:r w:rsidRPr="00F34BA1">
        <w:rPr>
          <w:rFonts w:ascii="Arial" w:hAnsi="Arial" w:cs="Arial"/>
          <w:sz w:val="20"/>
          <w:szCs w:val="20"/>
        </w:rPr>
        <w:t>ng khoán ho</w:t>
      </w:r>
      <w:r w:rsidRPr="00F34BA1">
        <w:rPr>
          <w:rFonts w:ascii="Arial" w:hAnsi="Arial" w:cs="Arial"/>
          <w:sz w:val="20"/>
          <w:szCs w:val="20"/>
        </w:rPr>
        <w:t>ặ</w:t>
      </w:r>
      <w:r w:rsidRPr="00F34BA1">
        <w:rPr>
          <w:rFonts w:ascii="Arial" w:hAnsi="Arial" w:cs="Arial"/>
          <w:sz w:val="20"/>
          <w:szCs w:val="20"/>
        </w:rPr>
        <w:t>c trung tâm d</w:t>
      </w:r>
      <w:r w:rsidRPr="00F34BA1">
        <w:rPr>
          <w:rFonts w:ascii="Arial" w:hAnsi="Arial" w:cs="Arial"/>
          <w:sz w:val="20"/>
          <w:szCs w:val="20"/>
        </w:rPr>
        <w:t>ị</w:t>
      </w:r>
      <w:r w:rsidRPr="00F34BA1">
        <w:rPr>
          <w:rFonts w:ascii="Arial" w:hAnsi="Arial" w:cs="Arial"/>
          <w:sz w:val="20"/>
          <w:szCs w:val="20"/>
        </w:rPr>
        <w:t>ch v</w:t>
      </w:r>
      <w:r w:rsidRPr="00F34BA1">
        <w:rPr>
          <w:rFonts w:ascii="Arial" w:hAnsi="Arial" w:cs="Arial"/>
          <w:sz w:val="20"/>
          <w:szCs w:val="20"/>
        </w:rPr>
        <w:t>ụ</w:t>
      </w:r>
      <w:r w:rsidRPr="00F34BA1">
        <w:rPr>
          <w:rFonts w:ascii="Arial" w:hAnsi="Arial" w:cs="Arial"/>
          <w:sz w:val="20"/>
          <w:szCs w:val="20"/>
        </w:rPr>
        <w:t>,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ấ</w:t>
      </w:r>
      <w:r w:rsidRPr="00F34BA1">
        <w:rPr>
          <w:rFonts w:ascii="Arial" w:hAnsi="Arial" w:cs="Arial"/>
          <w:sz w:val="20"/>
          <w:szCs w:val="20"/>
        </w:rPr>
        <w:t>u giá tài s</w:t>
      </w:r>
      <w:r w:rsidRPr="00F34BA1">
        <w:rPr>
          <w:rFonts w:ascii="Arial" w:hAnsi="Arial" w:cs="Arial"/>
          <w:sz w:val="20"/>
          <w:szCs w:val="20"/>
        </w:rPr>
        <w:t>ả</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đ</w:t>
      </w:r>
      <w:r w:rsidRPr="00F34BA1">
        <w:rPr>
          <w:rFonts w:ascii="Arial" w:hAnsi="Arial" w:cs="Arial"/>
          <w:sz w:val="20"/>
          <w:szCs w:val="20"/>
        </w:rPr>
        <w:t>ấ</w:t>
      </w:r>
      <w:r w:rsidRPr="00F34BA1">
        <w:rPr>
          <w:rFonts w:ascii="Arial" w:hAnsi="Arial" w:cs="Arial"/>
          <w:sz w:val="20"/>
          <w:szCs w:val="20"/>
        </w:rPr>
        <w:t>u giá tài s</w:t>
      </w:r>
      <w:r w:rsidRPr="00F34BA1">
        <w:rPr>
          <w:rFonts w:ascii="Arial" w:hAnsi="Arial" w:cs="Arial"/>
          <w:sz w:val="20"/>
          <w:szCs w:val="20"/>
        </w:rPr>
        <w:t>ả</w:t>
      </w:r>
      <w:r w:rsidRPr="00F34BA1">
        <w:rPr>
          <w:rFonts w:ascii="Arial" w:hAnsi="Arial" w:cs="Arial"/>
          <w:sz w:val="20"/>
          <w:szCs w:val="20"/>
        </w:rPr>
        <w:t>n theo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w:t>
      </w:r>
    </w:p>
    <w:p w14:paraId="3BB53ED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8. “Giá kh</w:t>
      </w:r>
      <w:r w:rsidRPr="00F34BA1">
        <w:rPr>
          <w:rFonts w:ascii="Arial" w:hAnsi="Arial" w:cs="Arial"/>
          <w:sz w:val="20"/>
          <w:szCs w:val="20"/>
        </w:rPr>
        <w:t>ở</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là m</w:t>
      </w:r>
      <w:r w:rsidRPr="00F34BA1">
        <w:rPr>
          <w:rFonts w:ascii="Arial" w:hAnsi="Arial" w:cs="Arial"/>
          <w:sz w:val="20"/>
          <w:szCs w:val="20"/>
        </w:rPr>
        <w:t>ứ</w:t>
      </w:r>
      <w:r w:rsidRPr="00F34BA1">
        <w:rPr>
          <w:rFonts w:ascii="Arial" w:hAnsi="Arial" w:cs="Arial"/>
          <w:sz w:val="20"/>
          <w:szCs w:val="20"/>
        </w:rPr>
        <w:t>c giá ban đ</w:t>
      </w:r>
      <w:r w:rsidRPr="00F34BA1">
        <w:rPr>
          <w:rFonts w:ascii="Arial" w:hAnsi="Arial" w:cs="Arial"/>
          <w:sz w:val="20"/>
          <w:szCs w:val="20"/>
        </w:rPr>
        <w:t>ầ</w:t>
      </w:r>
      <w:r w:rsidRPr="00F34BA1">
        <w:rPr>
          <w:rFonts w:ascii="Arial" w:hAnsi="Arial" w:cs="Arial"/>
          <w:sz w:val="20"/>
          <w:szCs w:val="20"/>
        </w:rPr>
        <w:t>u c</w:t>
      </w:r>
      <w:r w:rsidRPr="00F34BA1">
        <w:rPr>
          <w:rFonts w:ascii="Arial" w:hAnsi="Arial" w:cs="Arial"/>
          <w:sz w:val="20"/>
          <w:szCs w:val="20"/>
        </w:rPr>
        <w:t>ủ</w:t>
      </w:r>
      <w:r w:rsidRPr="00F34BA1">
        <w:rPr>
          <w:rFonts w:ascii="Arial" w:hAnsi="Arial" w:cs="Arial"/>
          <w:sz w:val="20"/>
          <w:szCs w:val="20"/>
        </w:rPr>
        <w:t>a m</w:t>
      </w:r>
      <w:r w:rsidRPr="00F34BA1">
        <w:rPr>
          <w:rFonts w:ascii="Arial" w:hAnsi="Arial" w:cs="Arial"/>
          <w:sz w:val="20"/>
          <w:szCs w:val="20"/>
        </w:rPr>
        <w:t>ộ</w:t>
      </w:r>
      <w:r w:rsidRPr="00F34BA1">
        <w:rPr>
          <w:rFonts w:ascii="Arial" w:hAnsi="Arial" w:cs="Arial"/>
          <w:sz w:val="20"/>
          <w:szCs w:val="20"/>
        </w:rPr>
        <w:t>t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chào bán ra bên ngoài đ</w:t>
      </w:r>
      <w:r w:rsidRPr="00F34BA1">
        <w:rPr>
          <w:rFonts w:ascii="Arial" w:hAnsi="Arial" w:cs="Arial"/>
          <w:sz w:val="20"/>
          <w:szCs w:val="20"/>
        </w:rPr>
        <w:t>ể</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do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w:t>
      </w:r>
      <w:r w:rsidRPr="00F34BA1">
        <w:rPr>
          <w:rFonts w:ascii="Arial" w:hAnsi="Arial" w:cs="Arial"/>
          <w:sz w:val="20"/>
          <w:szCs w:val="20"/>
        </w:rPr>
        <w:t>h</w:t>
      </w:r>
      <w:r w:rsidRPr="00F34BA1">
        <w:rPr>
          <w:rFonts w:ascii="Arial" w:hAnsi="Arial" w:cs="Arial"/>
          <w:sz w:val="20"/>
          <w:szCs w:val="20"/>
        </w:rPr>
        <w:t>ữ</w:t>
      </w:r>
      <w:r w:rsidRPr="00F34BA1">
        <w:rPr>
          <w:rFonts w:ascii="Arial" w:hAnsi="Arial" w:cs="Arial"/>
          <w:sz w:val="20"/>
          <w:szCs w:val="20"/>
        </w:rPr>
        <w:t>u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nhưng không th</w:t>
      </w:r>
      <w:r w:rsidRPr="00F34BA1">
        <w:rPr>
          <w:rFonts w:ascii="Arial" w:hAnsi="Arial" w:cs="Arial"/>
          <w:sz w:val="20"/>
          <w:szCs w:val="20"/>
        </w:rPr>
        <w:t>ấ</w:t>
      </w:r>
      <w:r w:rsidRPr="00F34BA1">
        <w:rPr>
          <w:rFonts w:ascii="Arial" w:hAnsi="Arial" w:cs="Arial"/>
          <w:sz w:val="20"/>
          <w:szCs w:val="20"/>
        </w:rPr>
        <w:t>p hơn m</w:t>
      </w:r>
      <w:r w:rsidRPr="00F34BA1">
        <w:rPr>
          <w:rFonts w:ascii="Arial" w:hAnsi="Arial" w:cs="Arial"/>
          <w:sz w:val="20"/>
          <w:szCs w:val="20"/>
        </w:rPr>
        <w:t>ệ</w:t>
      </w:r>
      <w:r w:rsidRPr="00F34BA1">
        <w:rPr>
          <w:rFonts w:ascii="Arial" w:hAnsi="Arial" w:cs="Arial"/>
          <w:sz w:val="20"/>
          <w:szCs w:val="20"/>
        </w:rPr>
        <w:t>nh giá (10.000 đ</w:t>
      </w:r>
      <w:r w:rsidRPr="00F34BA1">
        <w:rPr>
          <w:rFonts w:ascii="Arial" w:hAnsi="Arial" w:cs="Arial"/>
          <w:sz w:val="20"/>
          <w:szCs w:val="20"/>
        </w:rPr>
        <w:t>ồ</w:t>
      </w:r>
      <w:r w:rsidRPr="00F34BA1">
        <w:rPr>
          <w:rFonts w:ascii="Arial" w:hAnsi="Arial" w:cs="Arial"/>
          <w:sz w:val="20"/>
          <w:szCs w:val="20"/>
        </w:rPr>
        <w:t>ng Vi</w:t>
      </w:r>
      <w:r w:rsidRPr="00F34BA1">
        <w:rPr>
          <w:rFonts w:ascii="Arial" w:hAnsi="Arial" w:cs="Arial"/>
          <w:sz w:val="20"/>
          <w:szCs w:val="20"/>
        </w:rPr>
        <w:t>ệ</w:t>
      </w:r>
      <w:r w:rsidRPr="00F34BA1">
        <w:rPr>
          <w:rFonts w:ascii="Arial" w:hAnsi="Arial" w:cs="Arial"/>
          <w:sz w:val="20"/>
          <w:szCs w:val="20"/>
        </w:rPr>
        <w:t>t Nam). Vi</w:t>
      </w:r>
      <w:r w:rsidRPr="00F34BA1">
        <w:rPr>
          <w:rFonts w:ascii="Arial" w:hAnsi="Arial" w:cs="Arial"/>
          <w:sz w:val="20"/>
          <w:szCs w:val="20"/>
        </w:rPr>
        <w:t>ệ</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giá kh</w:t>
      </w:r>
      <w:r w:rsidRPr="00F34BA1">
        <w:rPr>
          <w:rFonts w:ascii="Arial" w:hAnsi="Arial" w:cs="Arial"/>
          <w:sz w:val="20"/>
          <w:szCs w:val="20"/>
        </w:rPr>
        <w:t>ở</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đư</w:t>
      </w:r>
      <w:r w:rsidRPr="00F34BA1">
        <w:rPr>
          <w:rFonts w:ascii="Arial" w:hAnsi="Arial" w:cs="Arial"/>
          <w:sz w:val="20"/>
          <w:szCs w:val="20"/>
        </w:rPr>
        <w:t>ợ</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thông qua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đ</w:t>
      </w:r>
      <w:r w:rsidRPr="00F34BA1">
        <w:rPr>
          <w:rFonts w:ascii="Arial" w:hAnsi="Arial" w:cs="Arial"/>
          <w:sz w:val="20"/>
          <w:szCs w:val="20"/>
        </w:rPr>
        <w:t>ả</w:t>
      </w:r>
      <w:r w:rsidRPr="00F34BA1">
        <w:rPr>
          <w:rFonts w:ascii="Arial" w:hAnsi="Arial" w:cs="Arial"/>
          <w:sz w:val="20"/>
          <w:szCs w:val="20"/>
        </w:rPr>
        <w:t>m b</w:t>
      </w:r>
      <w:r w:rsidRPr="00F34BA1">
        <w:rPr>
          <w:rFonts w:ascii="Arial" w:hAnsi="Arial" w:cs="Arial"/>
          <w:sz w:val="20"/>
          <w:szCs w:val="20"/>
        </w:rPr>
        <w:t>ả</w:t>
      </w:r>
      <w:r w:rsidRPr="00F34BA1">
        <w:rPr>
          <w:rFonts w:ascii="Arial" w:hAnsi="Arial" w:cs="Arial"/>
          <w:sz w:val="20"/>
          <w:szCs w:val="20"/>
        </w:rPr>
        <w:t>o xác đ</w:t>
      </w:r>
      <w:r w:rsidRPr="00F34BA1">
        <w:rPr>
          <w:rFonts w:ascii="Arial" w:hAnsi="Arial" w:cs="Arial"/>
          <w:sz w:val="20"/>
          <w:szCs w:val="20"/>
        </w:rPr>
        <w:t>ị</w:t>
      </w:r>
      <w:r w:rsidRPr="00F34BA1">
        <w:rPr>
          <w:rFonts w:ascii="Arial" w:hAnsi="Arial" w:cs="Arial"/>
          <w:sz w:val="20"/>
          <w:szCs w:val="20"/>
        </w:rPr>
        <w:t>nh đ</w:t>
      </w:r>
      <w:r w:rsidRPr="00F34BA1">
        <w:rPr>
          <w:rFonts w:ascii="Arial" w:hAnsi="Arial" w:cs="Arial"/>
          <w:sz w:val="20"/>
          <w:szCs w:val="20"/>
        </w:rPr>
        <w:t>ầ</w:t>
      </w:r>
      <w:r w:rsidRPr="00F34BA1">
        <w:rPr>
          <w:rFonts w:ascii="Arial" w:hAnsi="Arial" w:cs="Arial"/>
          <w:sz w:val="20"/>
          <w:szCs w:val="20"/>
        </w:rPr>
        <w:t>y đ</w:t>
      </w:r>
      <w:r w:rsidRPr="00F34BA1">
        <w:rPr>
          <w:rFonts w:ascii="Arial" w:hAnsi="Arial" w:cs="Arial"/>
          <w:sz w:val="20"/>
          <w:szCs w:val="20"/>
        </w:rPr>
        <w:t>ủ</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đã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l</w:t>
      </w:r>
      <w:r w:rsidRPr="00F34BA1">
        <w:rPr>
          <w:rFonts w:ascii="Arial" w:hAnsi="Arial" w:cs="Arial"/>
          <w:sz w:val="20"/>
          <w:szCs w:val="20"/>
        </w:rPr>
        <w:t>ạ</w:t>
      </w:r>
      <w:r w:rsidRPr="00F34BA1">
        <w:rPr>
          <w:rFonts w:ascii="Arial" w:hAnsi="Arial" w:cs="Arial"/>
          <w:sz w:val="20"/>
          <w:szCs w:val="20"/>
        </w:rPr>
        <w:t>i do cơ quan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công b</w:t>
      </w:r>
      <w:r w:rsidRPr="00F34BA1">
        <w:rPr>
          <w:rFonts w:ascii="Arial" w:hAnsi="Arial" w:cs="Arial"/>
          <w:sz w:val="20"/>
          <w:szCs w:val="20"/>
        </w:rPr>
        <w:t>ố</w:t>
      </w:r>
      <w:r w:rsidRPr="00F34BA1">
        <w:rPr>
          <w:rFonts w:ascii="Arial" w:hAnsi="Arial" w:cs="Arial"/>
          <w:sz w:val="20"/>
          <w:szCs w:val="20"/>
        </w:rPr>
        <w:t xml:space="preserve"> và ti</w:t>
      </w:r>
      <w:r w:rsidRPr="00F34BA1">
        <w:rPr>
          <w:rFonts w:ascii="Arial" w:hAnsi="Arial" w:cs="Arial"/>
          <w:sz w:val="20"/>
          <w:szCs w:val="20"/>
        </w:rPr>
        <w:t>ề</w:t>
      </w:r>
      <w:r w:rsidRPr="00F34BA1">
        <w:rPr>
          <w:rFonts w:ascii="Arial" w:hAnsi="Arial" w:cs="Arial"/>
          <w:sz w:val="20"/>
          <w:szCs w:val="20"/>
        </w:rPr>
        <w:t>m năng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trong tương lai.</w:t>
      </w:r>
    </w:p>
    <w:p w14:paraId="3338580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9.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ấ</w:t>
      </w:r>
      <w:r w:rsidRPr="00F34BA1">
        <w:rPr>
          <w:rFonts w:ascii="Arial" w:hAnsi="Arial" w:cs="Arial"/>
          <w:sz w:val="20"/>
          <w:szCs w:val="20"/>
        </w:rPr>
        <w:t>p I” là công ty trách nhi</w:t>
      </w:r>
      <w:r w:rsidRPr="00F34BA1">
        <w:rPr>
          <w:rFonts w:ascii="Arial" w:hAnsi="Arial" w:cs="Arial"/>
          <w:sz w:val="20"/>
          <w:szCs w:val="20"/>
        </w:rPr>
        <w:t>ệ</w:t>
      </w:r>
      <w:r w:rsidRPr="00F34BA1">
        <w:rPr>
          <w:rFonts w:ascii="Arial" w:hAnsi="Arial" w:cs="Arial"/>
          <w:sz w:val="20"/>
          <w:szCs w:val="20"/>
        </w:rPr>
        <w:t>m h</w:t>
      </w:r>
      <w:r w:rsidRPr="00F34BA1">
        <w:rPr>
          <w:rFonts w:ascii="Arial" w:hAnsi="Arial" w:cs="Arial"/>
          <w:sz w:val="20"/>
          <w:szCs w:val="20"/>
        </w:rPr>
        <w:t>ữ</w:t>
      </w:r>
      <w:r w:rsidRPr="00F34BA1">
        <w:rPr>
          <w:rFonts w:ascii="Arial" w:hAnsi="Arial" w:cs="Arial"/>
          <w:sz w:val="20"/>
          <w:szCs w:val="20"/>
        </w:rPr>
        <w:t>u h</w:t>
      </w:r>
      <w:r w:rsidRPr="00F34BA1">
        <w:rPr>
          <w:rFonts w:ascii="Arial" w:hAnsi="Arial" w:cs="Arial"/>
          <w:sz w:val="20"/>
          <w:szCs w:val="20"/>
        </w:rPr>
        <w:t>ạ</w:t>
      </w:r>
      <w:r w:rsidRPr="00F34BA1">
        <w:rPr>
          <w:rFonts w:ascii="Arial" w:hAnsi="Arial" w:cs="Arial"/>
          <w:sz w:val="20"/>
          <w:szCs w:val="20"/>
        </w:rPr>
        <w:t>n m</w:t>
      </w:r>
      <w:r w:rsidRPr="00F34BA1">
        <w:rPr>
          <w:rFonts w:ascii="Arial" w:hAnsi="Arial" w:cs="Arial"/>
          <w:sz w:val="20"/>
          <w:szCs w:val="20"/>
        </w:rPr>
        <w:t>ộ</w:t>
      </w:r>
      <w:r w:rsidRPr="00F34BA1">
        <w:rPr>
          <w:rFonts w:ascii="Arial" w:hAnsi="Arial" w:cs="Arial"/>
          <w:sz w:val="20"/>
          <w:szCs w:val="20"/>
        </w:rPr>
        <w:t>t thành viên do Nhà nư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100%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w:t>
      </w:r>
    </w:p>
    <w:p w14:paraId="1395FEE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10.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ấ</w:t>
      </w:r>
      <w:r w:rsidRPr="00F34BA1">
        <w:rPr>
          <w:rFonts w:ascii="Arial" w:hAnsi="Arial" w:cs="Arial"/>
          <w:sz w:val="20"/>
          <w:szCs w:val="20"/>
        </w:rPr>
        <w:t>p II” là công ty trách nhi</w:t>
      </w:r>
      <w:r w:rsidRPr="00F34BA1">
        <w:rPr>
          <w:rFonts w:ascii="Arial" w:hAnsi="Arial" w:cs="Arial"/>
          <w:sz w:val="20"/>
          <w:szCs w:val="20"/>
        </w:rPr>
        <w:t>ệ</w:t>
      </w:r>
      <w:r w:rsidRPr="00F34BA1">
        <w:rPr>
          <w:rFonts w:ascii="Arial" w:hAnsi="Arial" w:cs="Arial"/>
          <w:sz w:val="20"/>
          <w:szCs w:val="20"/>
        </w:rPr>
        <w:t>m h</w:t>
      </w:r>
      <w:r w:rsidRPr="00F34BA1">
        <w:rPr>
          <w:rFonts w:ascii="Arial" w:hAnsi="Arial" w:cs="Arial"/>
          <w:sz w:val="20"/>
          <w:szCs w:val="20"/>
        </w:rPr>
        <w:t>ữ</w:t>
      </w:r>
      <w:r w:rsidRPr="00F34BA1">
        <w:rPr>
          <w:rFonts w:ascii="Arial" w:hAnsi="Arial" w:cs="Arial"/>
          <w:sz w:val="20"/>
          <w:szCs w:val="20"/>
        </w:rPr>
        <w:t>u h</w:t>
      </w:r>
      <w:r w:rsidRPr="00F34BA1">
        <w:rPr>
          <w:rFonts w:ascii="Arial" w:hAnsi="Arial" w:cs="Arial"/>
          <w:sz w:val="20"/>
          <w:szCs w:val="20"/>
        </w:rPr>
        <w:t>ạ</w:t>
      </w:r>
      <w:r w:rsidRPr="00F34BA1">
        <w:rPr>
          <w:rFonts w:ascii="Arial" w:hAnsi="Arial" w:cs="Arial"/>
          <w:sz w:val="20"/>
          <w:szCs w:val="20"/>
        </w:rPr>
        <w:t>n m</w:t>
      </w:r>
      <w:r w:rsidRPr="00F34BA1">
        <w:rPr>
          <w:rFonts w:ascii="Arial" w:hAnsi="Arial" w:cs="Arial"/>
          <w:sz w:val="20"/>
          <w:szCs w:val="20"/>
        </w:rPr>
        <w:t>ộ</w:t>
      </w:r>
      <w:r w:rsidRPr="00F34BA1">
        <w:rPr>
          <w:rFonts w:ascii="Arial" w:hAnsi="Arial" w:cs="Arial"/>
          <w:sz w:val="20"/>
          <w:szCs w:val="20"/>
        </w:rPr>
        <w:t>t thành viên do doanh nghi</w:t>
      </w:r>
      <w:r w:rsidRPr="00F34BA1">
        <w:rPr>
          <w:rFonts w:ascii="Arial" w:hAnsi="Arial" w:cs="Arial"/>
          <w:sz w:val="20"/>
          <w:szCs w:val="20"/>
        </w:rPr>
        <w:t>ệ</w:t>
      </w:r>
      <w:r w:rsidRPr="00F34BA1">
        <w:rPr>
          <w:rFonts w:ascii="Arial" w:hAnsi="Arial" w:cs="Arial"/>
          <w:sz w:val="20"/>
          <w:szCs w:val="20"/>
        </w:rPr>
        <w:t>p nhà</w:t>
      </w:r>
      <w:r w:rsidRPr="00F34BA1">
        <w:rPr>
          <w:rFonts w:ascii="Arial" w:hAnsi="Arial" w:cs="Arial"/>
          <w:sz w:val="20"/>
          <w:szCs w:val="20"/>
        </w:rPr>
        <w:t xml:space="preserve"> nư</w:t>
      </w:r>
      <w:r w:rsidRPr="00F34BA1">
        <w:rPr>
          <w:rFonts w:ascii="Arial" w:hAnsi="Arial" w:cs="Arial"/>
          <w:sz w:val="20"/>
          <w:szCs w:val="20"/>
        </w:rPr>
        <w:t>ớ</w:t>
      </w:r>
      <w:r w:rsidRPr="00F34BA1">
        <w:rPr>
          <w:rFonts w:ascii="Arial" w:hAnsi="Arial" w:cs="Arial"/>
          <w:sz w:val="20"/>
          <w:szCs w:val="20"/>
        </w:rPr>
        <w:t>c đ</w:t>
      </w:r>
      <w:r w:rsidRPr="00F34BA1">
        <w:rPr>
          <w:rFonts w:ascii="Arial" w:hAnsi="Arial" w:cs="Arial"/>
          <w:sz w:val="20"/>
          <w:szCs w:val="20"/>
        </w:rPr>
        <w:t>ầ</w:t>
      </w:r>
      <w:r w:rsidRPr="00F34BA1">
        <w:rPr>
          <w:rFonts w:ascii="Arial" w:hAnsi="Arial" w:cs="Arial"/>
          <w:sz w:val="20"/>
          <w:szCs w:val="20"/>
        </w:rPr>
        <w:t>u tư 100%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w:t>
      </w:r>
    </w:p>
    <w:p w14:paraId="7C60AF2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4. Áp d</w:t>
      </w:r>
      <w:r w:rsidRPr="00F34BA1">
        <w:rPr>
          <w:rFonts w:ascii="Arial" w:hAnsi="Arial" w:cs="Arial"/>
          <w:b/>
          <w:sz w:val="20"/>
          <w:szCs w:val="20"/>
        </w:rPr>
        <w:t>ụ</w:t>
      </w:r>
      <w:r w:rsidRPr="00F34BA1">
        <w:rPr>
          <w:rFonts w:ascii="Arial" w:hAnsi="Arial" w:cs="Arial"/>
          <w:b/>
          <w:sz w:val="20"/>
          <w:szCs w:val="20"/>
        </w:rPr>
        <w:t>ng quy đ</w:t>
      </w:r>
      <w:r w:rsidRPr="00F34BA1">
        <w:rPr>
          <w:rFonts w:ascii="Arial" w:hAnsi="Arial" w:cs="Arial"/>
          <w:b/>
          <w:sz w:val="20"/>
          <w:szCs w:val="20"/>
        </w:rPr>
        <w:t>ị</w:t>
      </w:r>
      <w:r w:rsidRPr="00F34BA1">
        <w:rPr>
          <w:rFonts w:ascii="Arial" w:hAnsi="Arial" w:cs="Arial"/>
          <w:b/>
          <w:sz w:val="20"/>
          <w:szCs w:val="20"/>
        </w:rPr>
        <w:t>nh pháp lu</w:t>
      </w:r>
      <w:r w:rsidRPr="00F34BA1">
        <w:rPr>
          <w:rFonts w:ascii="Arial" w:hAnsi="Arial" w:cs="Arial"/>
          <w:b/>
          <w:sz w:val="20"/>
          <w:szCs w:val="20"/>
        </w:rPr>
        <w:t>ậ</w:t>
      </w:r>
      <w:r w:rsidRPr="00F34BA1">
        <w:rPr>
          <w:rFonts w:ascii="Arial" w:hAnsi="Arial" w:cs="Arial"/>
          <w:b/>
          <w:sz w:val="20"/>
          <w:szCs w:val="20"/>
        </w:rPr>
        <w:t>t</w:t>
      </w:r>
    </w:p>
    <w:p w14:paraId="242C065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các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tín d</w:t>
      </w:r>
      <w:r w:rsidRPr="00F34BA1">
        <w:rPr>
          <w:rFonts w:ascii="Arial" w:hAnsi="Arial" w:cs="Arial"/>
          <w:sz w:val="20"/>
          <w:szCs w:val="20"/>
        </w:rPr>
        <w:t>ụ</w:t>
      </w:r>
      <w:r w:rsidRPr="00F34BA1">
        <w:rPr>
          <w:rFonts w:ascii="Arial" w:hAnsi="Arial" w:cs="Arial"/>
          <w:sz w:val="20"/>
          <w:szCs w:val="20"/>
        </w:rPr>
        <w:t>ng và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quy đ</w:t>
      </w:r>
      <w:r w:rsidRPr="00F34BA1">
        <w:rPr>
          <w:rFonts w:ascii="Arial" w:hAnsi="Arial" w:cs="Arial"/>
          <w:sz w:val="20"/>
          <w:szCs w:val="20"/>
        </w:rPr>
        <w:t>ị</w:t>
      </w:r>
      <w:r w:rsidRPr="00F34BA1">
        <w:rPr>
          <w:rFonts w:ascii="Arial" w:hAnsi="Arial" w:cs="Arial"/>
          <w:sz w:val="20"/>
          <w:szCs w:val="20"/>
        </w:rPr>
        <w:t>nh v</w:t>
      </w:r>
      <w:r w:rsidRPr="00F34BA1">
        <w:rPr>
          <w:rFonts w:ascii="Arial" w:hAnsi="Arial" w:cs="Arial"/>
          <w:sz w:val="20"/>
          <w:szCs w:val="20"/>
        </w:rPr>
        <w:t>ề</w:t>
      </w:r>
      <w:r w:rsidRPr="00F34BA1">
        <w:rPr>
          <w:rFonts w:ascii="Arial" w:hAnsi="Arial" w:cs="Arial"/>
          <w:sz w:val="20"/>
          <w:szCs w:val="20"/>
        </w:rPr>
        <w:t xml:space="preserve"> cùng m</w:t>
      </w:r>
      <w:r w:rsidRPr="00F34BA1">
        <w:rPr>
          <w:rFonts w:ascii="Arial" w:hAnsi="Arial" w:cs="Arial"/>
          <w:sz w:val="20"/>
          <w:szCs w:val="20"/>
        </w:rPr>
        <w:t>ộ</w:t>
      </w:r>
      <w:r w:rsidRPr="00F34BA1">
        <w:rPr>
          <w:rFonts w:ascii="Arial" w:hAnsi="Arial" w:cs="Arial"/>
          <w:sz w:val="20"/>
          <w:szCs w:val="20"/>
        </w:rPr>
        <w:t>t n</w:t>
      </w:r>
      <w:r w:rsidRPr="00F34BA1">
        <w:rPr>
          <w:rFonts w:ascii="Arial" w:hAnsi="Arial" w:cs="Arial"/>
          <w:sz w:val="20"/>
          <w:szCs w:val="20"/>
        </w:rPr>
        <w:t>ộ</w:t>
      </w:r>
      <w:r w:rsidRPr="00F34BA1">
        <w:rPr>
          <w:rFonts w:ascii="Arial" w:hAnsi="Arial" w:cs="Arial"/>
          <w:sz w:val="20"/>
          <w:szCs w:val="20"/>
        </w:rPr>
        <w:t>i dung thì vi</w:t>
      </w:r>
      <w:r w:rsidRPr="00F34BA1">
        <w:rPr>
          <w:rFonts w:ascii="Arial" w:hAnsi="Arial" w:cs="Arial"/>
          <w:sz w:val="20"/>
          <w:szCs w:val="20"/>
        </w:rPr>
        <w:t>ệ</w:t>
      </w:r>
      <w:r w:rsidRPr="00F34BA1">
        <w:rPr>
          <w:rFonts w:ascii="Arial" w:hAnsi="Arial" w:cs="Arial"/>
          <w:sz w:val="20"/>
          <w:szCs w:val="20"/>
        </w:rPr>
        <w:t>c cơ c</w:t>
      </w:r>
      <w:r w:rsidRPr="00F34BA1">
        <w:rPr>
          <w:rFonts w:ascii="Arial" w:hAnsi="Arial" w:cs="Arial"/>
          <w:sz w:val="20"/>
          <w:szCs w:val="20"/>
        </w:rPr>
        <w:t>ấ</w:t>
      </w:r>
      <w:r w:rsidRPr="00F34BA1">
        <w:rPr>
          <w:rFonts w:ascii="Arial" w:hAnsi="Arial" w:cs="Arial"/>
          <w:sz w:val="20"/>
          <w:szCs w:val="20"/>
        </w:rPr>
        <w:t>u l</w:t>
      </w:r>
      <w:r w:rsidRPr="00F34BA1">
        <w:rPr>
          <w:rFonts w:ascii="Arial" w:hAnsi="Arial" w:cs="Arial"/>
          <w:sz w:val="20"/>
          <w:szCs w:val="20"/>
        </w:rPr>
        <w:t>ạ</w:t>
      </w:r>
      <w:r w:rsidRPr="00F34BA1">
        <w:rPr>
          <w:rFonts w:ascii="Arial" w:hAnsi="Arial" w:cs="Arial"/>
          <w:sz w:val="20"/>
          <w:szCs w:val="20"/>
        </w:rPr>
        <w:t>i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tín d</w:t>
      </w:r>
      <w:r w:rsidRPr="00F34BA1">
        <w:rPr>
          <w:rFonts w:ascii="Arial" w:hAnsi="Arial" w:cs="Arial"/>
          <w:sz w:val="20"/>
          <w:szCs w:val="20"/>
        </w:rPr>
        <w:t>ụ</w:t>
      </w:r>
      <w:r w:rsidRPr="00F34BA1">
        <w:rPr>
          <w:rFonts w:ascii="Arial" w:hAnsi="Arial" w:cs="Arial"/>
          <w:sz w:val="20"/>
          <w:szCs w:val="20"/>
        </w:rPr>
        <w:t>ng áp d</w:t>
      </w:r>
      <w:r w:rsidRPr="00F34BA1">
        <w:rPr>
          <w:rFonts w:ascii="Arial" w:hAnsi="Arial" w:cs="Arial"/>
          <w:sz w:val="20"/>
          <w:szCs w:val="20"/>
        </w:rPr>
        <w:t>ụ</w:t>
      </w:r>
      <w:r w:rsidRPr="00F34BA1">
        <w:rPr>
          <w:rFonts w:ascii="Arial" w:hAnsi="Arial" w:cs="Arial"/>
          <w:sz w:val="20"/>
          <w:szCs w:val="20"/>
        </w:rPr>
        <w:t>ng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các t</w:t>
      </w:r>
      <w:r w:rsidRPr="00F34BA1">
        <w:rPr>
          <w:rFonts w:ascii="Arial" w:hAnsi="Arial" w:cs="Arial"/>
          <w:sz w:val="20"/>
          <w:szCs w:val="20"/>
        </w:rPr>
        <w:t>ổ</w:t>
      </w:r>
      <w:r w:rsidRPr="00F34BA1">
        <w:rPr>
          <w:rFonts w:ascii="Arial" w:hAnsi="Arial" w:cs="Arial"/>
          <w:sz w:val="20"/>
          <w:szCs w:val="20"/>
        </w:rPr>
        <w:t xml:space="preserve"> </w:t>
      </w:r>
      <w:r w:rsidRPr="00F34BA1">
        <w:rPr>
          <w:rFonts w:ascii="Arial" w:hAnsi="Arial" w:cs="Arial"/>
          <w:sz w:val="20"/>
          <w:szCs w:val="20"/>
        </w:rPr>
        <w:t>ch</w:t>
      </w:r>
      <w:r w:rsidRPr="00F34BA1">
        <w:rPr>
          <w:rFonts w:ascii="Arial" w:hAnsi="Arial" w:cs="Arial"/>
          <w:sz w:val="20"/>
          <w:szCs w:val="20"/>
        </w:rPr>
        <w:t>ứ</w:t>
      </w:r>
      <w:r w:rsidRPr="00F34BA1">
        <w:rPr>
          <w:rFonts w:ascii="Arial" w:hAnsi="Arial" w:cs="Arial"/>
          <w:sz w:val="20"/>
          <w:szCs w:val="20"/>
        </w:rPr>
        <w:t>c tín d</w:t>
      </w:r>
      <w:r w:rsidRPr="00F34BA1">
        <w:rPr>
          <w:rFonts w:ascii="Arial" w:hAnsi="Arial" w:cs="Arial"/>
          <w:sz w:val="20"/>
          <w:szCs w:val="20"/>
        </w:rPr>
        <w:t>ụ</w:t>
      </w:r>
      <w:r w:rsidRPr="00F34BA1">
        <w:rPr>
          <w:rFonts w:ascii="Arial" w:hAnsi="Arial" w:cs="Arial"/>
          <w:sz w:val="20"/>
          <w:szCs w:val="20"/>
        </w:rPr>
        <w:t>ng.</w:t>
      </w:r>
    </w:p>
    <w:p w14:paraId="47FD1B9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Chính ph</w:t>
      </w:r>
      <w:r w:rsidRPr="00F34BA1">
        <w:rPr>
          <w:rFonts w:ascii="Arial" w:hAnsi="Arial" w:cs="Arial"/>
          <w:sz w:val="20"/>
          <w:szCs w:val="20"/>
        </w:rPr>
        <w:t>ủ</w:t>
      </w:r>
      <w:r w:rsidRPr="00F34BA1">
        <w:rPr>
          <w:rFonts w:ascii="Arial" w:hAnsi="Arial" w:cs="Arial"/>
          <w:sz w:val="20"/>
          <w:szCs w:val="20"/>
        </w:rPr>
        <w:t xml:space="preserve">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cơ c</w:t>
      </w:r>
      <w:r w:rsidRPr="00F34BA1">
        <w:rPr>
          <w:rFonts w:ascii="Arial" w:hAnsi="Arial" w:cs="Arial"/>
          <w:sz w:val="20"/>
          <w:szCs w:val="20"/>
        </w:rPr>
        <w:t>ấ</w:t>
      </w:r>
      <w:r w:rsidRPr="00F34BA1">
        <w:rPr>
          <w:rFonts w:ascii="Arial" w:hAnsi="Arial" w:cs="Arial"/>
          <w:sz w:val="20"/>
          <w:szCs w:val="20"/>
        </w:rPr>
        <w:t>u l</w:t>
      </w:r>
      <w:r w:rsidRPr="00F34BA1">
        <w:rPr>
          <w:rFonts w:ascii="Arial" w:hAnsi="Arial" w:cs="Arial"/>
          <w:sz w:val="20"/>
          <w:szCs w:val="20"/>
        </w:rPr>
        <w:t>ạ</w:t>
      </w:r>
      <w:r w:rsidRPr="00F34BA1">
        <w:rPr>
          <w:rFonts w:ascii="Arial" w:hAnsi="Arial" w:cs="Arial"/>
          <w:sz w:val="20"/>
          <w:szCs w:val="20"/>
        </w:rPr>
        <w:t>i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ể</w:t>
      </w:r>
      <w:r w:rsidRPr="00F34BA1">
        <w:rPr>
          <w:rFonts w:ascii="Arial" w:hAnsi="Arial" w:cs="Arial"/>
          <w:sz w:val="20"/>
          <w:szCs w:val="20"/>
        </w:rPr>
        <w:t xml:space="preserve"> đáp </w:t>
      </w:r>
      <w:r w:rsidRPr="00F34BA1">
        <w:rPr>
          <w:rFonts w:ascii="Arial" w:hAnsi="Arial" w:cs="Arial"/>
          <w:sz w:val="20"/>
          <w:szCs w:val="20"/>
        </w:rPr>
        <w:t>ứ</w:t>
      </w:r>
      <w:r w:rsidRPr="00F34BA1">
        <w:rPr>
          <w:rFonts w:ascii="Arial" w:hAnsi="Arial" w:cs="Arial"/>
          <w:sz w:val="20"/>
          <w:szCs w:val="20"/>
        </w:rPr>
        <w:t>ng m</w:t>
      </w:r>
      <w:r w:rsidRPr="00F34BA1">
        <w:rPr>
          <w:rFonts w:ascii="Arial" w:hAnsi="Arial" w:cs="Arial"/>
          <w:sz w:val="20"/>
          <w:szCs w:val="20"/>
        </w:rPr>
        <w:t>ụ</w:t>
      </w:r>
      <w:r w:rsidRPr="00F34BA1">
        <w:rPr>
          <w:rFonts w:ascii="Arial" w:hAnsi="Arial" w:cs="Arial"/>
          <w:sz w:val="20"/>
          <w:szCs w:val="20"/>
        </w:rPr>
        <w:t>c đích an ninh, qu</w:t>
      </w:r>
      <w:r w:rsidRPr="00F34BA1">
        <w:rPr>
          <w:rFonts w:ascii="Arial" w:hAnsi="Arial" w:cs="Arial"/>
          <w:sz w:val="20"/>
          <w:szCs w:val="20"/>
        </w:rPr>
        <w:t>ố</w:t>
      </w:r>
      <w:r w:rsidRPr="00F34BA1">
        <w:rPr>
          <w:rFonts w:ascii="Arial" w:hAnsi="Arial" w:cs="Arial"/>
          <w:sz w:val="20"/>
          <w:szCs w:val="20"/>
        </w:rPr>
        <w:t>c phòng, m</w:t>
      </w:r>
      <w:r w:rsidRPr="00F34BA1">
        <w:rPr>
          <w:rFonts w:ascii="Arial" w:hAnsi="Arial" w:cs="Arial"/>
          <w:sz w:val="20"/>
          <w:szCs w:val="20"/>
        </w:rPr>
        <w:t>ụ</w:t>
      </w:r>
      <w:r w:rsidRPr="00F34BA1">
        <w:rPr>
          <w:rFonts w:ascii="Arial" w:hAnsi="Arial" w:cs="Arial"/>
          <w:sz w:val="20"/>
          <w:szCs w:val="20"/>
        </w:rPr>
        <w:t>c tiêu phát tri</w:t>
      </w:r>
      <w:r w:rsidRPr="00F34BA1">
        <w:rPr>
          <w:rFonts w:ascii="Arial" w:hAnsi="Arial" w:cs="Arial"/>
          <w:sz w:val="20"/>
          <w:szCs w:val="20"/>
        </w:rPr>
        <w:t>ể</w:t>
      </w:r>
      <w:r w:rsidRPr="00F34BA1">
        <w:rPr>
          <w:rFonts w:ascii="Arial" w:hAnsi="Arial" w:cs="Arial"/>
          <w:sz w:val="20"/>
          <w:szCs w:val="20"/>
        </w:rPr>
        <w:t>n kinh t</w:t>
      </w:r>
      <w:r w:rsidRPr="00F34BA1">
        <w:rPr>
          <w:rFonts w:ascii="Arial" w:hAnsi="Arial" w:cs="Arial"/>
          <w:sz w:val="20"/>
          <w:szCs w:val="20"/>
        </w:rPr>
        <w:t>ế</w:t>
      </w:r>
      <w:r w:rsidRPr="00F34BA1">
        <w:rPr>
          <w:rFonts w:ascii="Arial" w:hAnsi="Arial" w:cs="Arial"/>
          <w:sz w:val="20"/>
          <w:szCs w:val="20"/>
        </w:rPr>
        <w:t xml:space="preserve"> xã h</w:t>
      </w:r>
      <w:r w:rsidRPr="00F34BA1">
        <w:rPr>
          <w:rFonts w:ascii="Arial" w:hAnsi="Arial" w:cs="Arial"/>
          <w:sz w:val="20"/>
          <w:szCs w:val="20"/>
        </w:rPr>
        <w:t>ộ</w:t>
      </w:r>
      <w:r w:rsidRPr="00F34BA1">
        <w:rPr>
          <w:rFonts w:ascii="Arial" w:hAnsi="Arial" w:cs="Arial"/>
          <w:sz w:val="20"/>
          <w:szCs w:val="20"/>
        </w:rPr>
        <w:t>i trong t</w:t>
      </w:r>
      <w:r w:rsidRPr="00F34BA1">
        <w:rPr>
          <w:rFonts w:ascii="Arial" w:hAnsi="Arial" w:cs="Arial"/>
          <w:sz w:val="20"/>
          <w:szCs w:val="20"/>
        </w:rPr>
        <w:t>ừ</w:t>
      </w:r>
      <w:r w:rsidRPr="00F34BA1">
        <w:rPr>
          <w:rFonts w:ascii="Arial" w:hAnsi="Arial" w:cs="Arial"/>
          <w:sz w:val="20"/>
          <w:szCs w:val="20"/>
        </w:rPr>
        <w:t>ng th</w:t>
      </w:r>
      <w:r w:rsidRPr="00F34BA1">
        <w:rPr>
          <w:rFonts w:ascii="Arial" w:hAnsi="Arial" w:cs="Arial"/>
          <w:sz w:val="20"/>
          <w:szCs w:val="20"/>
        </w:rPr>
        <w:t>ờ</w:t>
      </w:r>
      <w:r w:rsidRPr="00F34BA1">
        <w:rPr>
          <w:rFonts w:ascii="Arial" w:hAnsi="Arial" w:cs="Arial"/>
          <w:sz w:val="20"/>
          <w:szCs w:val="20"/>
        </w:rPr>
        <w:t>i k</w:t>
      </w:r>
      <w:r w:rsidRPr="00F34BA1">
        <w:rPr>
          <w:rFonts w:ascii="Arial" w:hAnsi="Arial" w:cs="Arial"/>
          <w:sz w:val="20"/>
          <w:szCs w:val="20"/>
        </w:rPr>
        <w:t>ỳ</w:t>
      </w:r>
      <w:r w:rsidRPr="00F34BA1">
        <w:rPr>
          <w:rFonts w:ascii="Arial" w:hAnsi="Arial" w:cs="Arial"/>
          <w:sz w:val="20"/>
          <w:szCs w:val="20"/>
        </w:rPr>
        <w:t xml:space="preserve"> theo phương án riêng thì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theo phương án đư</w:t>
      </w:r>
      <w:r w:rsidRPr="00F34BA1">
        <w:rPr>
          <w:rFonts w:ascii="Arial" w:hAnsi="Arial" w:cs="Arial"/>
          <w:sz w:val="20"/>
          <w:szCs w:val="20"/>
        </w:rPr>
        <w:t>ợ</w:t>
      </w:r>
      <w:r w:rsidRPr="00F34BA1">
        <w:rPr>
          <w:rFonts w:ascii="Arial" w:hAnsi="Arial" w:cs="Arial"/>
          <w:sz w:val="20"/>
          <w:szCs w:val="20"/>
        </w:rPr>
        <w:t>c Chính ph</w:t>
      </w:r>
      <w:r w:rsidRPr="00F34BA1">
        <w:rPr>
          <w:rFonts w:ascii="Arial" w:hAnsi="Arial" w:cs="Arial"/>
          <w:sz w:val="20"/>
          <w:szCs w:val="20"/>
        </w:rPr>
        <w:t>ủ</w:t>
      </w:r>
      <w:r w:rsidRPr="00F34BA1">
        <w:rPr>
          <w:rFonts w:ascii="Arial" w:hAnsi="Arial" w:cs="Arial"/>
          <w:sz w:val="20"/>
          <w:szCs w:val="20"/>
        </w:rPr>
        <w:t xml:space="preserve"> quy</w:t>
      </w:r>
      <w:r w:rsidRPr="00F34BA1">
        <w:rPr>
          <w:rFonts w:ascii="Arial" w:hAnsi="Arial" w:cs="Arial"/>
          <w:sz w:val="20"/>
          <w:szCs w:val="20"/>
        </w:rPr>
        <w:t>ế</w:t>
      </w:r>
      <w:r w:rsidRPr="00F34BA1">
        <w:rPr>
          <w:rFonts w:ascii="Arial" w:hAnsi="Arial" w:cs="Arial"/>
          <w:sz w:val="20"/>
          <w:szCs w:val="20"/>
        </w:rPr>
        <w:t>t</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w:t>
      </w:r>
    </w:p>
    <w:p w14:paraId="541848B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chính tr</w:t>
      </w:r>
      <w:r w:rsidRPr="00F34BA1">
        <w:rPr>
          <w:rFonts w:ascii="Arial" w:hAnsi="Arial" w:cs="Arial"/>
          <w:sz w:val="20"/>
          <w:szCs w:val="20"/>
        </w:rPr>
        <w:t>ị</w:t>
      </w:r>
      <w:r w:rsidRPr="00F34BA1">
        <w:rPr>
          <w:rFonts w:ascii="Arial" w:hAnsi="Arial" w:cs="Arial"/>
          <w:sz w:val="20"/>
          <w:szCs w:val="20"/>
        </w:rPr>
        <w:t>, M</w:t>
      </w:r>
      <w:r w:rsidRPr="00F34BA1">
        <w:rPr>
          <w:rFonts w:ascii="Arial" w:hAnsi="Arial" w:cs="Arial"/>
          <w:sz w:val="20"/>
          <w:szCs w:val="20"/>
        </w:rPr>
        <w:t>ặ</w:t>
      </w:r>
      <w:r w:rsidRPr="00F34BA1">
        <w:rPr>
          <w:rFonts w:ascii="Arial" w:hAnsi="Arial" w:cs="Arial"/>
          <w:sz w:val="20"/>
          <w:szCs w:val="20"/>
        </w:rPr>
        <w:t>t tr</w:t>
      </w:r>
      <w:r w:rsidRPr="00F34BA1">
        <w:rPr>
          <w:rFonts w:ascii="Arial" w:hAnsi="Arial" w:cs="Arial"/>
          <w:sz w:val="20"/>
          <w:szCs w:val="20"/>
        </w:rPr>
        <w:t>ậ</w:t>
      </w:r>
      <w:r w:rsidRPr="00F34BA1">
        <w:rPr>
          <w:rFonts w:ascii="Arial" w:hAnsi="Arial" w:cs="Arial"/>
          <w:sz w:val="20"/>
          <w:szCs w:val="20"/>
        </w:rPr>
        <w:t>n T</w:t>
      </w:r>
      <w:r w:rsidRPr="00F34BA1">
        <w:rPr>
          <w:rFonts w:ascii="Arial" w:hAnsi="Arial" w:cs="Arial"/>
          <w:sz w:val="20"/>
          <w:szCs w:val="20"/>
        </w:rPr>
        <w:t>ổ</w:t>
      </w:r>
      <w:r w:rsidRPr="00F34BA1">
        <w:rPr>
          <w:rFonts w:ascii="Arial" w:hAnsi="Arial" w:cs="Arial"/>
          <w:sz w:val="20"/>
          <w:szCs w:val="20"/>
        </w:rPr>
        <w:t xml:space="preserve"> qu</w:t>
      </w:r>
      <w:r w:rsidRPr="00F34BA1">
        <w:rPr>
          <w:rFonts w:ascii="Arial" w:hAnsi="Arial" w:cs="Arial"/>
          <w:sz w:val="20"/>
          <w:szCs w:val="20"/>
        </w:rPr>
        <w:t>ố</w:t>
      </w:r>
      <w:r w:rsidRPr="00F34BA1">
        <w:rPr>
          <w:rFonts w:ascii="Arial" w:hAnsi="Arial" w:cs="Arial"/>
          <w:sz w:val="20"/>
          <w:szCs w:val="20"/>
        </w:rPr>
        <w:t>c Vi</w:t>
      </w:r>
      <w:r w:rsidRPr="00F34BA1">
        <w:rPr>
          <w:rFonts w:ascii="Arial" w:hAnsi="Arial" w:cs="Arial"/>
          <w:sz w:val="20"/>
          <w:szCs w:val="20"/>
        </w:rPr>
        <w:t>ệ</w:t>
      </w:r>
      <w:r w:rsidRPr="00F34BA1">
        <w:rPr>
          <w:rFonts w:ascii="Arial" w:hAnsi="Arial" w:cs="Arial"/>
          <w:sz w:val="20"/>
          <w:szCs w:val="20"/>
        </w:rPr>
        <w:t>t Nam và các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thành viên đư</w:t>
      </w:r>
      <w:r w:rsidRPr="00F34BA1">
        <w:rPr>
          <w:rFonts w:ascii="Arial" w:hAnsi="Arial" w:cs="Arial"/>
          <w:sz w:val="20"/>
          <w:szCs w:val="20"/>
        </w:rPr>
        <w:t>ợ</w:t>
      </w:r>
      <w:r w:rsidRPr="00F34BA1">
        <w:rPr>
          <w:rFonts w:ascii="Arial" w:hAnsi="Arial" w:cs="Arial"/>
          <w:sz w:val="20"/>
          <w:szCs w:val="20"/>
        </w:rPr>
        <w:t>c áp d</w:t>
      </w:r>
      <w:r w:rsidRPr="00F34BA1">
        <w:rPr>
          <w:rFonts w:ascii="Arial" w:hAnsi="Arial" w:cs="Arial"/>
          <w:sz w:val="20"/>
          <w:szCs w:val="20"/>
        </w:rPr>
        <w:t>ụ</w:t>
      </w:r>
      <w:r w:rsidRPr="00F34BA1">
        <w:rPr>
          <w:rFonts w:ascii="Arial" w:hAnsi="Arial" w:cs="Arial"/>
          <w:sz w:val="20"/>
          <w:szCs w:val="20"/>
        </w:rPr>
        <w:t>ng các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Lu</w:t>
      </w:r>
      <w:r w:rsidRPr="00F34BA1">
        <w:rPr>
          <w:rFonts w:ascii="Arial" w:hAnsi="Arial" w:cs="Arial"/>
          <w:sz w:val="20"/>
          <w:szCs w:val="20"/>
        </w:rPr>
        <w:t>ậ</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n lý và đ</w:t>
      </w:r>
      <w:r w:rsidRPr="00F34BA1">
        <w:rPr>
          <w:rFonts w:ascii="Arial" w:hAnsi="Arial" w:cs="Arial"/>
          <w:sz w:val="20"/>
          <w:szCs w:val="20"/>
        </w:rPr>
        <w:t>ầ</w:t>
      </w:r>
      <w:r w:rsidRPr="00F34BA1">
        <w:rPr>
          <w:rFonts w:ascii="Arial" w:hAnsi="Arial" w:cs="Arial"/>
          <w:sz w:val="20"/>
          <w:szCs w:val="20"/>
        </w:rPr>
        <w:t>u tư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và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trong xây d</w:t>
      </w:r>
      <w:r w:rsidRPr="00F34BA1">
        <w:rPr>
          <w:rFonts w:ascii="Arial" w:hAnsi="Arial" w:cs="Arial"/>
          <w:sz w:val="20"/>
          <w:szCs w:val="20"/>
        </w:rPr>
        <w:t>ự</w:t>
      </w:r>
      <w:r w:rsidRPr="00F34BA1">
        <w:rPr>
          <w:rFonts w:ascii="Arial" w:hAnsi="Arial" w:cs="Arial"/>
          <w:sz w:val="20"/>
          <w:szCs w:val="20"/>
        </w:rPr>
        <w:t>ng, ban hành quy đ</w:t>
      </w:r>
      <w:r w:rsidRPr="00F34BA1">
        <w:rPr>
          <w:rFonts w:ascii="Arial" w:hAnsi="Arial" w:cs="Arial"/>
          <w:sz w:val="20"/>
          <w:szCs w:val="20"/>
        </w:rPr>
        <w:t>ị</w:t>
      </w:r>
      <w:r w:rsidRPr="00F34BA1">
        <w:rPr>
          <w:rFonts w:ascii="Arial" w:hAnsi="Arial" w:cs="Arial"/>
          <w:sz w:val="20"/>
          <w:szCs w:val="20"/>
        </w:rPr>
        <w:t>nh v</w:t>
      </w:r>
      <w:r w:rsidRPr="00F34BA1">
        <w:rPr>
          <w:rFonts w:ascii="Arial" w:hAnsi="Arial" w:cs="Arial"/>
          <w:sz w:val="20"/>
          <w:szCs w:val="20"/>
        </w:rPr>
        <w:t>ề</w:t>
      </w:r>
      <w:r w:rsidRPr="00F34BA1">
        <w:rPr>
          <w:rFonts w:ascii="Arial" w:hAnsi="Arial" w:cs="Arial"/>
          <w:sz w:val="20"/>
          <w:szCs w:val="20"/>
        </w:rPr>
        <w:t xml:space="preserve">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trình t</w:t>
      </w:r>
      <w:r w:rsidRPr="00F34BA1">
        <w:rPr>
          <w:rFonts w:ascii="Arial" w:hAnsi="Arial" w:cs="Arial"/>
          <w:sz w:val="20"/>
          <w:szCs w:val="20"/>
        </w:rPr>
        <w:t>ự</w:t>
      </w:r>
      <w:r w:rsidRPr="00F34BA1">
        <w:rPr>
          <w:rFonts w:ascii="Arial" w:hAnsi="Arial" w:cs="Arial"/>
          <w:sz w:val="20"/>
          <w:szCs w:val="20"/>
        </w:rPr>
        <w:t>, th</w:t>
      </w:r>
      <w:r w:rsidRPr="00F34BA1">
        <w:rPr>
          <w:rFonts w:ascii="Arial" w:hAnsi="Arial" w:cs="Arial"/>
          <w:sz w:val="20"/>
          <w:szCs w:val="20"/>
        </w:rPr>
        <w:t>ủ</w:t>
      </w:r>
      <w:r w:rsidRPr="00F34BA1">
        <w:rPr>
          <w:rFonts w:ascii="Arial" w:hAnsi="Arial" w:cs="Arial"/>
          <w:sz w:val="20"/>
          <w:szCs w:val="20"/>
        </w:rPr>
        <w:t xml:space="preserve"> t</w:t>
      </w:r>
      <w:r w:rsidRPr="00F34BA1">
        <w:rPr>
          <w:rFonts w:ascii="Arial" w:hAnsi="Arial" w:cs="Arial"/>
          <w:sz w:val="20"/>
          <w:szCs w:val="20"/>
        </w:rPr>
        <w:t>ụ</w:t>
      </w:r>
      <w:r w:rsidRPr="00F34BA1">
        <w:rPr>
          <w:rFonts w:ascii="Arial" w:hAnsi="Arial" w:cs="Arial"/>
          <w:sz w:val="20"/>
          <w:szCs w:val="20"/>
        </w:rPr>
        <w:t>c đ</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vi</w:t>
      </w:r>
      <w:r w:rsidRPr="00F34BA1">
        <w:rPr>
          <w:rFonts w:ascii="Arial" w:hAnsi="Arial" w:cs="Arial"/>
          <w:sz w:val="20"/>
          <w:szCs w:val="20"/>
        </w:rPr>
        <w:t>ệ</w:t>
      </w:r>
      <w:r w:rsidRPr="00F34BA1">
        <w:rPr>
          <w:rFonts w:ascii="Arial" w:hAnsi="Arial" w:cs="Arial"/>
          <w:sz w:val="20"/>
          <w:szCs w:val="20"/>
        </w:rPr>
        <w:t>c cơ c</w:t>
      </w:r>
      <w:r w:rsidRPr="00F34BA1">
        <w:rPr>
          <w:rFonts w:ascii="Arial" w:hAnsi="Arial" w:cs="Arial"/>
          <w:sz w:val="20"/>
          <w:szCs w:val="20"/>
        </w:rPr>
        <w:t>ấ</w:t>
      </w:r>
      <w:r w:rsidRPr="00F34BA1">
        <w:rPr>
          <w:rFonts w:ascii="Arial" w:hAnsi="Arial" w:cs="Arial"/>
          <w:sz w:val="20"/>
          <w:szCs w:val="20"/>
        </w:rPr>
        <w:t>u l</w:t>
      </w:r>
      <w:r w:rsidRPr="00F34BA1">
        <w:rPr>
          <w:rFonts w:ascii="Arial" w:hAnsi="Arial" w:cs="Arial"/>
          <w:sz w:val="20"/>
          <w:szCs w:val="20"/>
        </w:rPr>
        <w:t>ạ</w:t>
      </w:r>
      <w:r w:rsidRPr="00F34BA1">
        <w:rPr>
          <w:rFonts w:ascii="Arial" w:hAnsi="Arial" w:cs="Arial"/>
          <w:sz w:val="20"/>
          <w:szCs w:val="20"/>
        </w:rPr>
        <w:t>i v</w:t>
      </w:r>
      <w:r w:rsidRPr="00F34BA1">
        <w:rPr>
          <w:rFonts w:ascii="Arial" w:hAnsi="Arial" w:cs="Arial"/>
          <w:sz w:val="20"/>
          <w:szCs w:val="20"/>
        </w:rPr>
        <w:t>ố</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các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do mình làm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và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giám sát, ki</w:t>
      </w:r>
      <w:r w:rsidRPr="00F34BA1">
        <w:rPr>
          <w:rFonts w:ascii="Arial" w:hAnsi="Arial" w:cs="Arial"/>
          <w:sz w:val="20"/>
          <w:szCs w:val="20"/>
        </w:rPr>
        <w:t>ể</w:t>
      </w:r>
      <w:r w:rsidRPr="00F34BA1">
        <w:rPr>
          <w:rFonts w:ascii="Arial" w:hAnsi="Arial" w:cs="Arial"/>
          <w:sz w:val="20"/>
          <w:szCs w:val="20"/>
        </w:rPr>
        <w:t>m tra vi</w:t>
      </w:r>
      <w:r w:rsidRPr="00F34BA1">
        <w:rPr>
          <w:rFonts w:ascii="Arial" w:hAnsi="Arial" w:cs="Arial"/>
          <w:sz w:val="20"/>
          <w:szCs w:val="20"/>
        </w:rPr>
        <w:t>ệ</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các quy đ</w:t>
      </w:r>
      <w:r w:rsidRPr="00F34BA1">
        <w:rPr>
          <w:rFonts w:ascii="Arial" w:hAnsi="Arial" w:cs="Arial"/>
          <w:sz w:val="20"/>
          <w:szCs w:val="20"/>
        </w:rPr>
        <w:t>ị</w:t>
      </w:r>
      <w:r w:rsidRPr="00F34BA1">
        <w:rPr>
          <w:rFonts w:ascii="Arial" w:hAnsi="Arial" w:cs="Arial"/>
          <w:sz w:val="20"/>
          <w:szCs w:val="20"/>
        </w:rPr>
        <w:t>nh đã ban hành, đ</w:t>
      </w:r>
      <w:r w:rsidRPr="00F34BA1">
        <w:rPr>
          <w:rFonts w:ascii="Arial" w:hAnsi="Arial" w:cs="Arial"/>
          <w:sz w:val="20"/>
          <w:szCs w:val="20"/>
        </w:rPr>
        <w:t>ả</w:t>
      </w:r>
      <w:r w:rsidRPr="00F34BA1">
        <w:rPr>
          <w:rFonts w:ascii="Arial" w:hAnsi="Arial" w:cs="Arial"/>
          <w:sz w:val="20"/>
          <w:szCs w:val="20"/>
        </w:rPr>
        <w:t>m b</w:t>
      </w:r>
      <w:r w:rsidRPr="00F34BA1">
        <w:rPr>
          <w:rFonts w:ascii="Arial" w:hAnsi="Arial" w:cs="Arial"/>
          <w:sz w:val="20"/>
          <w:szCs w:val="20"/>
        </w:rPr>
        <w:t>ả</w:t>
      </w:r>
      <w:r w:rsidRPr="00F34BA1">
        <w:rPr>
          <w:rFonts w:ascii="Arial" w:hAnsi="Arial" w:cs="Arial"/>
          <w:sz w:val="20"/>
          <w:szCs w:val="20"/>
        </w:rPr>
        <w:t>o phù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tình hình, đi</w:t>
      </w:r>
      <w:r w:rsidRPr="00F34BA1">
        <w:rPr>
          <w:rFonts w:ascii="Arial" w:hAnsi="Arial" w:cs="Arial"/>
          <w:sz w:val="20"/>
          <w:szCs w:val="20"/>
        </w:rPr>
        <w:t>ề</w:t>
      </w:r>
      <w:r w:rsidRPr="00F34BA1">
        <w:rPr>
          <w:rFonts w:ascii="Arial" w:hAnsi="Arial" w:cs="Arial"/>
          <w:sz w:val="20"/>
          <w:szCs w:val="20"/>
        </w:rPr>
        <w:t>u ki</w:t>
      </w:r>
      <w:r w:rsidRPr="00F34BA1">
        <w:rPr>
          <w:rFonts w:ascii="Arial" w:hAnsi="Arial" w:cs="Arial"/>
          <w:sz w:val="20"/>
          <w:szCs w:val="20"/>
        </w:rPr>
        <w:t>ệ</w:t>
      </w:r>
      <w:r w:rsidRPr="00F34BA1">
        <w:rPr>
          <w:rFonts w:ascii="Arial" w:hAnsi="Arial" w:cs="Arial"/>
          <w:sz w:val="20"/>
          <w:szCs w:val="20"/>
        </w:rPr>
        <w:t>n th</w:t>
      </w:r>
      <w:r w:rsidRPr="00F34BA1">
        <w:rPr>
          <w:rFonts w:ascii="Arial" w:hAnsi="Arial" w:cs="Arial"/>
          <w:sz w:val="20"/>
          <w:szCs w:val="20"/>
        </w:rPr>
        <w:t>ự</w:t>
      </w:r>
      <w:r w:rsidRPr="00F34BA1">
        <w:rPr>
          <w:rFonts w:ascii="Arial" w:hAnsi="Arial" w:cs="Arial"/>
          <w:sz w:val="20"/>
          <w:szCs w:val="20"/>
        </w:rPr>
        <w:t>c ti</w:t>
      </w:r>
      <w:r w:rsidRPr="00F34BA1">
        <w:rPr>
          <w:rFonts w:ascii="Arial" w:hAnsi="Arial" w:cs="Arial"/>
          <w:sz w:val="20"/>
          <w:szCs w:val="20"/>
        </w:rPr>
        <w:t>ễ</w:t>
      </w:r>
      <w:r w:rsidRPr="00F34BA1">
        <w:rPr>
          <w:rFonts w:ascii="Arial" w:hAnsi="Arial" w:cs="Arial"/>
          <w:sz w:val="20"/>
          <w:szCs w:val="20"/>
        </w:rPr>
        <w:t>n, công khai, minh b</w:t>
      </w:r>
      <w:r w:rsidRPr="00F34BA1">
        <w:rPr>
          <w:rFonts w:ascii="Arial" w:hAnsi="Arial" w:cs="Arial"/>
          <w:sz w:val="20"/>
          <w:szCs w:val="20"/>
        </w:rPr>
        <w:t>ạ</w:t>
      </w:r>
      <w:r w:rsidRPr="00F34BA1">
        <w:rPr>
          <w:rFonts w:ascii="Arial" w:hAnsi="Arial" w:cs="Arial"/>
          <w:sz w:val="20"/>
          <w:szCs w:val="20"/>
        </w:rPr>
        <w:t>ch, hi</w:t>
      </w:r>
      <w:r w:rsidRPr="00F34BA1">
        <w:rPr>
          <w:rFonts w:ascii="Arial" w:hAnsi="Arial" w:cs="Arial"/>
          <w:sz w:val="20"/>
          <w:szCs w:val="20"/>
        </w:rPr>
        <w:t>ệ</w:t>
      </w:r>
      <w:r w:rsidRPr="00F34BA1">
        <w:rPr>
          <w:rFonts w:ascii="Arial" w:hAnsi="Arial" w:cs="Arial"/>
          <w:sz w:val="20"/>
          <w:szCs w:val="20"/>
        </w:rPr>
        <w:t>u qu</w:t>
      </w:r>
      <w:r w:rsidRPr="00F34BA1">
        <w:rPr>
          <w:rFonts w:ascii="Arial" w:hAnsi="Arial" w:cs="Arial"/>
          <w:sz w:val="20"/>
          <w:szCs w:val="20"/>
        </w:rPr>
        <w:t>ả</w:t>
      </w:r>
      <w:r w:rsidRPr="00F34BA1">
        <w:rPr>
          <w:rFonts w:ascii="Arial" w:hAnsi="Arial" w:cs="Arial"/>
          <w:sz w:val="20"/>
          <w:szCs w:val="20"/>
        </w:rPr>
        <w:t>, ch</w:t>
      </w:r>
      <w:r w:rsidRPr="00F34BA1">
        <w:rPr>
          <w:rFonts w:ascii="Arial" w:hAnsi="Arial" w:cs="Arial"/>
          <w:sz w:val="20"/>
          <w:szCs w:val="20"/>
        </w:rPr>
        <w:t>ố</w:t>
      </w:r>
      <w:r w:rsidRPr="00F34BA1">
        <w:rPr>
          <w:rFonts w:ascii="Arial" w:hAnsi="Arial" w:cs="Arial"/>
          <w:sz w:val="20"/>
          <w:szCs w:val="20"/>
        </w:rPr>
        <w:t>ng th</w:t>
      </w:r>
      <w:r w:rsidRPr="00F34BA1">
        <w:rPr>
          <w:rFonts w:ascii="Arial" w:hAnsi="Arial" w:cs="Arial"/>
          <w:sz w:val="20"/>
          <w:szCs w:val="20"/>
        </w:rPr>
        <w:t>ấ</w:t>
      </w:r>
      <w:r w:rsidRPr="00F34BA1">
        <w:rPr>
          <w:rFonts w:ascii="Arial" w:hAnsi="Arial" w:cs="Arial"/>
          <w:sz w:val="20"/>
          <w:szCs w:val="20"/>
        </w:rPr>
        <w:t>t thoát, lãng phí.</w:t>
      </w:r>
    </w:p>
    <w:p w14:paraId="42AAA504" w14:textId="77777777" w:rsidR="0047688B" w:rsidRDefault="00662694" w:rsidP="00F34BA1">
      <w:pPr>
        <w:adjustRightInd w:val="0"/>
        <w:snapToGrid w:val="0"/>
        <w:spacing w:after="0" w:line="240" w:lineRule="auto"/>
        <w:ind w:firstLine="720"/>
        <w:jc w:val="both"/>
        <w:rPr>
          <w:rFonts w:ascii="Arial" w:hAnsi="Arial" w:cs="Arial"/>
          <w:sz w:val="20"/>
          <w:szCs w:val="20"/>
        </w:rPr>
      </w:pPr>
      <w:r w:rsidRPr="00F34BA1">
        <w:rPr>
          <w:rFonts w:ascii="Arial" w:hAnsi="Arial" w:cs="Arial"/>
          <w:sz w:val="20"/>
          <w:szCs w:val="20"/>
        </w:rPr>
        <w:t>4. Các doanh nghi</w:t>
      </w:r>
      <w:r w:rsidRPr="00F34BA1">
        <w:rPr>
          <w:rFonts w:ascii="Arial" w:hAnsi="Arial" w:cs="Arial"/>
          <w:sz w:val="20"/>
          <w:szCs w:val="20"/>
        </w:rPr>
        <w:t>ệ</w:t>
      </w:r>
      <w:r w:rsidRPr="00F34BA1">
        <w:rPr>
          <w:rFonts w:ascii="Arial" w:hAnsi="Arial" w:cs="Arial"/>
          <w:sz w:val="20"/>
          <w:szCs w:val="20"/>
        </w:rPr>
        <w:t>p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trong các ngành, lĩnh v</w:t>
      </w:r>
      <w:r w:rsidRPr="00F34BA1">
        <w:rPr>
          <w:rFonts w:ascii="Arial" w:hAnsi="Arial" w:cs="Arial"/>
          <w:sz w:val="20"/>
          <w:szCs w:val="20"/>
        </w:rPr>
        <w:t>ự</w:t>
      </w:r>
      <w:r w:rsidRPr="00F34BA1">
        <w:rPr>
          <w:rFonts w:ascii="Arial" w:hAnsi="Arial" w:cs="Arial"/>
          <w:sz w:val="20"/>
          <w:szCs w:val="20"/>
        </w:rPr>
        <w:t>c có đ</w:t>
      </w:r>
      <w:r w:rsidRPr="00F34BA1">
        <w:rPr>
          <w:rFonts w:ascii="Arial" w:hAnsi="Arial" w:cs="Arial"/>
          <w:sz w:val="20"/>
          <w:szCs w:val="20"/>
        </w:rPr>
        <w:t>ặ</w:t>
      </w:r>
      <w:r w:rsidRPr="00F34BA1">
        <w:rPr>
          <w:rFonts w:ascii="Arial" w:hAnsi="Arial" w:cs="Arial"/>
          <w:sz w:val="20"/>
          <w:szCs w:val="20"/>
        </w:rPr>
        <w:t>c thù v</w:t>
      </w:r>
      <w:r w:rsidRPr="00F34BA1">
        <w:rPr>
          <w:rFonts w:ascii="Arial" w:hAnsi="Arial" w:cs="Arial"/>
          <w:sz w:val="20"/>
          <w:szCs w:val="20"/>
        </w:rPr>
        <w:t>ề</w:t>
      </w:r>
      <w:r w:rsidRPr="00F34BA1">
        <w:rPr>
          <w:rFonts w:ascii="Arial" w:hAnsi="Arial" w:cs="Arial"/>
          <w:sz w:val="20"/>
          <w:szCs w:val="20"/>
        </w:rPr>
        <w:t xml:space="preserve"> cơ ch</w:t>
      </w:r>
      <w:r w:rsidRPr="00F34BA1">
        <w:rPr>
          <w:rFonts w:ascii="Arial" w:hAnsi="Arial" w:cs="Arial"/>
          <w:sz w:val="20"/>
          <w:szCs w:val="20"/>
        </w:rPr>
        <w:t>ế</w:t>
      </w:r>
      <w:r w:rsidRPr="00F34BA1">
        <w:rPr>
          <w:rFonts w:ascii="Arial" w:hAnsi="Arial" w:cs="Arial"/>
          <w:sz w:val="20"/>
          <w:szCs w:val="20"/>
        </w:rPr>
        <w:t xml:space="preserve">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cơ ch</w:t>
      </w:r>
      <w:r w:rsidRPr="00F34BA1">
        <w:rPr>
          <w:rFonts w:ascii="Arial" w:hAnsi="Arial" w:cs="Arial"/>
          <w:sz w:val="20"/>
          <w:szCs w:val="20"/>
        </w:rPr>
        <w:t>ế</w:t>
      </w:r>
      <w:r w:rsidRPr="00F34BA1">
        <w:rPr>
          <w:rFonts w:ascii="Arial" w:hAnsi="Arial" w:cs="Arial"/>
          <w:sz w:val="20"/>
          <w:szCs w:val="20"/>
        </w:rPr>
        <w:t xml:space="preserve"> qu</w:t>
      </w:r>
      <w:r w:rsidRPr="00F34BA1">
        <w:rPr>
          <w:rFonts w:ascii="Arial" w:hAnsi="Arial" w:cs="Arial"/>
          <w:sz w:val="20"/>
          <w:szCs w:val="20"/>
        </w:rPr>
        <w:t>ả</w:t>
      </w:r>
      <w:r w:rsidRPr="00F34BA1">
        <w:rPr>
          <w:rFonts w:ascii="Arial" w:hAnsi="Arial" w:cs="Arial"/>
          <w:sz w:val="20"/>
          <w:szCs w:val="20"/>
        </w:rPr>
        <w:t>n lý tài chính, ngoài vi</w:t>
      </w:r>
      <w:r w:rsidRPr="00F34BA1">
        <w:rPr>
          <w:rFonts w:ascii="Arial" w:hAnsi="Arial" w:cs="Arial"/>
          <w:sz w:val="20"/>
          <w:szCs w:val="20"/>
        </w:rPr>
        <w:t>ệ</w:t>
      </w:r>
      <w:r w:rsidRPr="00F34BA1">
        <w:rPr>
          <w:rFonts w:ascii="Arial" w:hAnsi="Arial" w:cs="Arial"/>
          <w:sz w:val="20"/>
          <w:szCs w:val="20"/>
        </w:rPr>
        <w:t>c tuân th</w:t>
      </w:r>
      <w:r w:rsidRPr="00F34BA1">
        <w:rPr>
          <w:rFonts w:ascii="Arial" w:hAnsi="Arial" w:cs="Arial"/>
          <w:sz w:val="20"/>
          <w:szCs w:val="20"/>
        </w:rPr>
        <w:t>ủ</w:t>
      </w:r>
      <w:r w:rsidRPr="00F34BA1">
        <w:rPr>
          <w:rFonts w:ascii="Arial" w:hAnsi="Arial" w:cs="Arial"/>
          <w:sz w:val="20"/>
          <w:szCs w:val="20"/>
        </w:rPr>
        <w:t xml:space="preserve">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ph</w:t>
      </w:r>
      <w:r w:rsidRPr="00F34BA1">
        <w:rPr>
          <w:rFonts w:ascii="Arial" w:hAnsi="Arial" w:cs="Arial"/>
          <w:sz w:val="20"/>
          <w:szCs w:val="20"/>
        </w:rPr>
        <w:t>ả</w:t>
      </w:r>
      <w:r w:rsidRPr="00F34BA1">
        <w:rPr>
          <w:rFonts w:ascii="Arial" w:hAnsi="Arial" w:cs="Arial"/>
          <w:sz w:val="20"/>
          <w:szCs w:val="20"/>
        </w:rPr>
        <w:t>i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w:t>
      </w:r>
      <w:r w:rsidRPr="00F34BA1">
        <w:rPr>
          <w:rFonts w:ascii="Arial" w:hAnsi="Arial" w:cs="Arial"/>
          <w:sz w:val="20"/>
          <w:szCs w:val="20"/>
        </w:rPr>
        <w:t>heo quy đ</w:t>
      </w:r>
      <w:r w:rsidRPr="00F34BA1">
        <w:rPr>
          <w:rFonts w:ascii="Arial" w:hAnsi="Arial" w:cs="Arial"/>
          <w:sz w:val="20"/>
          <w:szCs w:val="20"/>
        </w:rPr>
        <w:t>ị</w:t>
      </w:r>
      <w:r w:rsidRPr="00F34BA1">
        <w:rPr>
          <w:rFonts w:ascii="Arial" w:hAnsi="Arial" w:cs="Arial"/>
          <w:sz w:val="20"/>
          <w:szCs w:val="20"/>
        </w:rPr>
        <w:t>nh riêng c</w:t>
      </w:r>
      <w:r w:rsidRPr="00F34BA1">
        <w:rPr>
          <w:rFonts w:ascii="Arial" w:hAnsi="Arial" w:cs="Arial"/>
          <w:sz w:val="20"/>
          <w:szCs w:val="20"/>
        </w:rPr>
        <w:t>ủ</w:t>
      </w:r>
      <w:r w:rsidRPr="00F34BA1">
        <w:rPr>
          <w:rFonts w:ascii="Arial" w:hAnsi="Arial" w:cs="Arial"/>
          <w:sz w:val="20"/>
          <w:szCs w:val="20"/>
        </w:rPr>
        <w:t>a Chính ph</w:t>
      </w:r>
      <w:r w:rsidRPr="00F34BA1">
        <w:rPr>
          <w:rFonts w:ascii="Arial" w:hAnsi="Arial" w:cs="Arial"/>
          <w:sz w:val="20"/>
          <w:szCs w:val="20"/>
        </w:rPr>
        <w:t>ủ</w:t>
      </w:r>
      <w:r w:rsidRPr="00F34BA1">
        <w:rPr>
          <w:rFonts w:ascii="Arial" w:hAnsi="Arial" w:cs="Arial"/>
          <w:sz w:val="20"/>
          <w:szCs w:val="20"/>
        </w:rPr>
        <w:t xml:space="preserve"> v</w:t>
      </w:r>
      <w:r w:rsidRPr="00F34BA1">
        <w:rPr>
          <w:rFonts w:ascii="Arial" w:hAnsi="Arial" w:cs="Arial"/>
          <w:sz w:val="20"/>
          <w:szCs w:val="20"/>
        </w:rPr>
        <w:t>ề</w:t>
      </w:r>
      <w:r w:rsidRPr="00F34BA1">
        <w:rPr>
          <w:rFonts w:ascii="Arial" w:hAnsi="Arial" w:cs="Arial"/>
          <w:sz w:val="20"/>
          <w:szCs w:val="20"/>
        </w:rPr>
        <w:t xml:space="preserve"> đ</w:t>
      </w:r>
      <w:r w:rsidRPr="00F34BA1">
        <w:rPr>
          <w:rFonts w:ascii="Arial" w:hAnsi="Arial" w:cs="Arial"/>
          <w:sz w:val="20"/>
          <w:szCs w:val="20"/>
        </w:rPr>
        <w:t>ặ</w:t>
      </w:r>
      <w:r w:rsidRPr="00F34BA1">
        <w:rPr>
          <w:rFonts w:ascii="Arial" w:hAnsi="Arial" w:cs="Arial"/>
          <w:sz w:val="20"/>
          <w:szCs w:val="20"/>
        </w:rPr>
        <w:t>c thù đó.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có s</w:t>
      </w:r>
      <w:r w:rsidRPr="00F34BA1">
        <w:rPr>
          <w:rFonts w:ascii="Arial" w:hAnsi="Arial" w:cs="Arial"/>
          <w:sz w:val="20"/>
          <w:szCs w:val="20"/>
        </w:rPr>
        <w:t>ự</w:t>
      </w:r>
      <w:r w:rsidRPr="00F34BA1">
        <w:rPr>
          <w:rFonts w:ascii="Arial" w:hAnsi="Arial" w:cs="Arial"/>
          <w:sz w:val="20"/>
          <w:szCs w:val="20"/>
        </w:rPr>
        <w:t xml:space="preserve"> khác nhau v</w:t>
      </w:r>
      <w:r w:rsidRPr="00F34BA1">
        <w:rPr>
          <w:rFonts w:ascii="Arial" w:hAnsi="Arial" w:cs="Arial"/>
          <w:sz w:val="20"/>
          <w:szCs w:val="20"/>
        </w:rPr>
        <w:t>ớ</w:t>
      </w:r>
      <w:r w:rsidRPr="00F34BA1">
        <w:rPr>
          <w:rFonts w:ascii="Arial" w:hAnsi="Arial" w:cs="Arial"/>
          <w:sz w:val="20"/>
          <w:szCs w:val="20"/>
        </w:rPr>
        <w:t>i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thì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riêng c</w:t>
      </w:r>
      <w:r w:rsidRPr="00F34BA1">
        <w:rPr>
          <w:rFonts w:ascii="Arial" w:hAnsi="Arial" w:cs="Arial"/>
          <w:sz w:val="20"/>
          <w:szCs w:val="20"/>
        </w:rPr>
        <w:t>ủ</w:t>
      </w:r>
      <w:r w:rsidRPr="00F34BA1">
        <w:rPr>
          <w:rFonts w:ascii="Arial" w:hAnsi="Arial" w:cs="Arial"/>
          <w:sz w:val="20"/>
          <w:szCs w:val="20"/>
        </w:rPr>
        <w:t>a Chính ph</w:t>
      </w:r>
      <w:r w:rsidRPr="00F34BA1">
        <w:rPr>
          <w:rFonts w:ascii="Arial" w:hAnsi="Arial" w:cs="Arial"/>
          <w:sz w:val="20"/>
          <w:szCs w:val="20"/>
        </w:rPr>
        <w:t>ủ</w:t>
      </w:r>
      <w:r w:rsidRPr="00F34BA1">
        <w:rPr>
          <w:rFonts w:ascii="Arial" w:hAnsi="Arial" w:cs="Arial"/>
          <w:sz w:val="20"/>
          <w:szCs w:val="20"/>
        </w:rPr>
        <w:t xml:space="preserve"> v</w:t>
      </w:r>
      <w:r w:rsidRPr="00F34BA1">
        <w:rPr>
          <w:rFonts w:ascii="Arial" w:hAnsi="Arial" w:cs="Arial"/>
          <w:sz w:val="20"/>
          <w:szCs w:val="20"/>
        </w:rPr>
        <w:t>ề</w:t>
      </w:r>
      <w:r w:rsidRPr="00F34BA1">
        <w:rPr>
          <w:rFonts w:ascii="Arial" w:hAnsi="Arial" w:cs="Arial"/>
          <w:sz w:val="20"/>
          <w:szCs w:val="20"/>
        </w:rPr>
        <w:t xml:space="preserve"> đ</w:t>
      </w:r>
      <w:r w:rsidRPr="00F34BA1">
        <w:rPr>
          <w:rFonts w:ascii="Arial" w:hAnsi="Arial" w:cs="Arial"/>
          <w:sz w:val="20"/>
          <w:szCs w:val="20"/>
        </w:rPr>
        <w:t>ặ</w:t>
      </w:r>
      <w:r w:rsidRPr="00F34BA1">
        <w:rPr>
          <w:rFonts w:ascii="Arial" w:hAnsi="Arial" w:cs="Arial"/>
          <w:sz w:val="20"/>
          <w:szCs w:val="20"/>
        </w:rPr>
        <w:t>c thù.</w:t>
      </w:r>
    </w:p>
    <w:p w14:paraId="02A0F637" w14:textId="77777777" w:rsidR="00F34BA1" w:rsidRPr="00F34BA1" w:rsidRDefault="00F34BA1" w:rsidP="00F34BA1">
      <w:pPr>
        <w:adjustRightInd w:val="0"/>
        <w:snapToGrid w:val="0"/>
        <w:spacing w:after="0" w:line="240" w:lineRule="auto"/>
        <w:ind w:firstLine="720"/>
        <w:jc w:val="both"/>
        <w:rPr>
          <w:rFonts w:ascii="Arial" w:hAnsi="Arial" w:cs="Arial"/>
          <w:sz w:val="20"/>
          <w:szCs w:val="20"/>
        </w:rPr>
      </w:pPr>
    </w:p>
    <w:p w14:paraId="2789730E" w14:textId="77777777" w:rsidR="0047688B" w:rsidRPr="00F34BA1" w:rsidRDefault="00662694" w:rsidP="00F34BA1">
      <w:pPr>
        <w:adjustRightInd w:val="0"/>
        <w:snapToGrid w:val="0"/>
        <w:spacing w:after="0" w:line="240" w:lineRule="auto"/>
        <w:jc w:val="center"/>
        <w:rPr>
          <w:rFonts w:ascii="Arial" w:hAnsi="Arial" w:cs="Arial"/>
          <w:sz w:val="20"/>
          <w:szCs w:val="20"/>
        </w:rPr>
      </w:pPr>
      <w:r w:rsidRPr="00F34BA1">
        <w:rPr>
          <w:rFonts w:ascii="Arial" w:hAnsi="Arial" w:cs="Arial"/>
          <w:b/>
          <w:sz w:val="20"/>
          <w:szCs w:val="20"/>
        </w:rPr>
        <w:t>Chương II</w:t>
      </w:r>
    </w:p>
    <w:p w14:paraId="5F0FA970" w14:textId="77777777" w:rsidR="0047688B" w:rsidRPr="00F34BA1" w:rsidRDefault="00662694" w:rsidP="00F34BA1">
      <w:pPr>
        <w:adjustRightInd w:val="0"/>
        <w:snapToGrid w:val="0"/>
        <w:spacing w:after="0" w:line="240" w:lineRule="auto"/>
        <w:jc w:val="center"/>
        <w:rPr>
          <w:rFonts w:ascii="Arial" w:hAnsi="Arial" w:cs="Arial"/>
          <w:sz w:val="20"/>
          <w:szCs w:val="20"/>
        </w:rPr>
      </w:pPr>
      <w:r w:rsidRPr="00F34BA1">
        <w:rPr>
          <w:rFonts w:ascii="Arial" w:hAnsi="Arial" w:cs="Arial"/>
          <w:b/>
          <w:sz w:val="20"/>
          <w:szCs w:val="20"/>
        </w:rPr>
        <w:t>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HÓA DOANH NGHI</w:t>
      </w:r>
      <w:r w:rsidRPr="00F34BA1">
        <w:rPr>
          <w:rFonts w:ascii="Arial" w:hAnsi="Arial" w:cs="Arial"/>
          <w:b/>
          <w:sz w:val="20"/>
          <w:szCs w:val="20"/>
        </w:rPr>
        <w:t>Ệ</w:t>
      </w:r>
      <w:r w:rsidRPr="00F34BA1">
        <w:rPr>
          <w:rFonts w:ascii="Arial" w:hAnsi="Arial" w:cs="Arial"/>
          <w:b/>
          <w:sz w:val="20"/>
          <w:szCs w:val="20"/>
        </w:rPr>
        <w:t>P</w:t>
      </w:r>
    </w:p>
    <w:p w14:paraId="364490A8" w14:textId="77777777" w:rsidR="00F34BA1" w:rsidRDefault="00F34BA1" w:rsidP="00F34BA1">
      <w:pPr>
        <w:adjustRightInd w:val="0"/>
        <w:snapToGrid w:val="0"/>
        <w:spacing w:after="0" w:line="240" w:lineRule="auto"/>
        <w:jc w:val="center"/>
        <w:rPr>
          <w:rFonts w:ascii="Arial" w:hAnsi="Arial" w:cs="Arial"/>
          <w:b/>
          <w:sz w:val="20"/>
          <w:szCs w:val="20"/>
        </w:rPr>
      </w:pPr>
    </w:p>
    <w:p w14:paraId="7C68A203" w14:textId="551C35B0" w:rsidR="00F34BA1" w:rsidRDefault="00662694" w:rsidP="00F34BA1">
      <w:pPr>
        <w:adjustRightInd w:val="0"/>
        <w:snapToGrid w:val="0"/>
        <w:spacing w:after="0" w:line="240" w:lineRule="auto"/>
        <w:jc w:val="center"/>
        <w:rPr>
          <w:rFonts w:ascii="Arial" w:hAnsi="Arial" w:cs="Arial"/>
          <w:b/>
          <w:sz w:val="20"/>
          <w:szCs w:val="20"/>
        </w:rPr>
      </w:pPr>
      <w:r w:rsidRPr="00F34BA1">
        <w:rPr>
          <w:rFonts w:ascii="Arial" w:hAnsi="Arial" w:cs="Arial"/>
          <w:b/>
          <w:sz w:val="20"/>
          <w:szCs w:val="20"/>
        </w:rPr>
        <w:lastRenderedPageBreak/>
        <w:t>M</w:t>
      </w:r>
      <w:r w:rsidRPr="00F34BA1">
        <w:rPr>
          <w:rFonts w:ascii="Arial" w:hAnsi="Arial" w:cs="Arial"/>
          <w:b/>
          <w:sz w:val="20"/>
          <w:szCs w:val="20"/>
        </w:rPr>
        <w:t>ụ</w:t>
      </w:r>
      <w:r w:rsidRPr="00F34BA1">
        <w:rPr>
          <w:rFonts w:ascii="Arial" w:hAnsi="Arial" w:cs="Arial"/>
          <w:b/>
          <w:sz w:val="20"/>
          <w:szCs w:val="20"/>
        </w:rPr>
        <w:t xml:space="preserve">c 1 </w:t>
      </w:r>
    </w:p>
    <w:p w14:paraId="76E42738" w14:textId="23728BC4" w:rsidR="0047688B" w:rsidRDefault="00662694" w:rsidP="00F34BA1">
      <w:pPr>
        <w:adjustRightInd w:val="0"/>
        <w:snapToGrid w:val="0"/>
        <w:spacing w:after="0" w:line="240" w:lineRule="auto"/>
        <w:jc w:val="center"/>
        <w:rPr>
          <w:rFonts w:ascii="Arial" w:hAnsi="Arial" w:cs="Arial"/>
          <w:b/>
          <w:sz w:val="20"/>
          <w:szCs w:val="20"/>
        </w:rPr>
      </w:pPr>
      <w:r w:rsidRPr="00F34BA1">
        <w:rPr>
          <w:rFonts w:ascii="Arial" w:hAnsi="Arial" w:cs="Arial"/>
          <w:b/>
          <w:sz w:val="20"/>
          <w:szCs w:val="20"/>
        </w:rPr>
        <w:t>Quy đ</w:t>
      </w:r>
      <w:r w:rsidRPr="00F34BA1">
        <w:rPr>
          <w:rFonts w:ascii="Arial" w:hAnsi="Arial" w:cs="Arial"/>
          <w:b/>
          <w:sz w:val="20"/>
          <w:szCs w:val="20"/>
        </w:rPr>
        <w:t>ị</w:t>
      </w:r>
      <w:r w:rsidRPr="00F34BA1">
        <w:rPr>
          <w:rFonts w:ascii="Arial" w:hAnsi="Arial" w:cs="Arial"/>
          <w:b/>
          <w:sz w:val="20"/>
          <w:szCs w:val="20"/>
        </w:rPr>
        <w:t>nh chung</w:t>
      </w:r>
    </w:p>
    <w:p w14:paraId="7FC0D32E" w14:textId="77777777" w:rsidR="00F34BA1" w:rsidRPr="00F34BA1" w:rsidRDefault="00F34BA1" w:rsidP="00F34BA1">
      <w:pPr>
        <w:adjustRightInd w:val="0"/>
        <w:snapToGrid w:val="0"/>
        <w:spacing w:after="0" w:line="240" w:lineRule="auto"/>
        <w:ind w:firstLine="720"/>
        <w:jc w:val="both"/>
        <w:rPr>
          <w:rFonts w:ascii="Arial" w:hAnsi="Arial" w:cs="Arial"/>
          <w:sz w:val="20"/>
          <w:szCs w:val="20"/>
        </w:rPr>
      </w:pPr>
    </w:p>
    <w:p w14:paraId="29C1810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5.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 xml:space="preserve">n hóa doanh </w:t>
      </w:r>
      <w:r w:rsidRPr="00F34BA1">
        <w:rPr>
          <w:rFonts w:ascii="Arial" w:hAnsi="Arial" w:cs="Arial"/>
          <w:b/>
          <w:sz w:val="20"/>
          <w:szCs w:val="20"/>
        </w:rPr>
        <w:t>nghi</w:t>
      </w:r>
      <w:r w:rsidRPr="00F34BA1">
        <w:rPr>
          <w:rFonts w:ascii="Arial" w:hAnsi="Arial" w:cs="Arial"/>
          <w:b/>
          <w:sz w:val="20"/>
          <w:szCs w:val="20"/>
        </w:rPr>
        <w:t>ệ</w:t>
      </w:r>
      <w:r w:rsidRPr="00F34BA1">
        <w:rPr>
          <w:rFonts w:ascii="Arial" w:hAnsi="Arial" w:cs="Arial"/>
          <w:b/>
          <w:sz w:val="20"/>
          <w:szCs w:val="20"/>
        </w:rPr>
        <w:t>p</w:t>
      </w:r>
    </w:p>
    <w:p w14:paraId="7F7F18B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doanh nghi</w:t>
      </w:r>
      <w:r w:rsidRPr="00F34BA1">
        <w:rPr>
          <w:rFonts w:ascii="Arial" w:hAnsi="Arial" w:cs="Arial"/>
          <w:sz w:val="20"/>
          <w:szCs w:val="20"/>
        </w:rPr>
        <w:t>ệ</w:t>
      </w:r>
      <w:r w:rsidRPr="00F34BA1">
        <w:rPr>
          <w:rFonts w:ascii="Arial" w:hAnsi="Arial" w:cs="Arial"/>
          <w:sz w:val="20"/>
          <w:szCs w:val="20"/>
        </w:rPr>
        <w:t>p do Nhà nư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100%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g</w:t>
      </w:r>
      <w:r w:rsidRPr="00F34BA1">
        <w:rPr>
          <w:rFonts w:ascii="Arial" w:hAnsi="Arial" w:cs="Arial"/>
          <w:sz w:val="20"/>
          <w:szCs w:val="20"/>
        </w:rPr>
        <w:t>ắ</w:t>
      </w:r>
      <w:r w:rsidRPr="00F34BA1">
        <w:rPr>
          <w:rFonts w:ascii="Arial" w:hAnsi="Arial" w:cs="Arial"/>
          <w:sz w:val="20"/>
          <w:szCs w:val="20"/>
        </w:rPr>
        <w:t>n v</w:t>
      </w:r>
      <w:r w:rsidRPr="00F34BA1">
        <w:rPr>
          <w:rFonts w:ascii="Arial" w:hAnsi="Arial" w:cs="Arial"/>
          <w:sz w:val="20"/>
          <w:szCs w:val="20"/>
        </w:rPr>
        <w:t>ớ</w:t>
      </w:r>
      <w:r w:rsidRPr="00F34BA1">
        <w:rPr>
          <w:rFonts w:ascii="Arial" w:hAnsi="Arial" w:cs="Arial"/>
          <w:sz w:val="20"/>
          <w:szCs w:val="20"/>
        </w:rPr>
        <w:t>i m</w:t>
      </w:r>
      <w:r w:rsidRPr="00F34BA1">
        <w:rPr>
          <w:rFonts w:ascii="Arial" w:hAnsi="Arial" w:cs="Arial"/>
          <w:sz w:val="20"/>
          <w:szCs w:val="20"/>
        </w:rPr>
        <w:t>ụ</w:t>
      </w:r>
      <w:r w:rsidRPr="00F34BA1">
        <w:rPr>
          <w:rFonts w:ascii="Arial" w:hAnsi="Arial" w:cs="Arial"/>
          <w:sz w:val="20"/>
          <w:szCs w:val="20"/>
        </w:rPr>
        <w:t>c tiêu tăng cư</w:t>
      </w:r>
      <w:r w:rsidRPr="00F34BA1">
        <w:rPr>
          <w:rFonts w:ascii="Arial" w:hAnsi="Arial" w:cs="Arial"/>
          <w:sz w:val="20"/>
          <w:szCs w:val="20"/>
        </w:rPr>
        <w:t>ờ</w:t>
      </w:r>
      <w:r w:rsidRPr="00F34BA1">
        <w:rPr>
          <w:rFonts w:ascii="Arial" w:hAnsi="Arial" w:cs="Arial"/>
          <w:sz w:val="20"/>
          <w:szCs w:val="20"/>
        </w:rPr>
        <w:t>ng hi</w:t>
      </w:r>
      <w:r w:rsidRPr="00F34BA1">
        <w:rPr>
          <w:rFonts w:ascii="Arial" w:hAnsi="Arial" w:cs="Arial"/>
          <w:sz w:val="20"/>
          <w:szCs w:val="20"/>
        </w:rPr>
        <w:t>ệ</w:t>
      </w:r>
      <w:r w:rsidRPr="00F34BA1">
        <w:rPr>
          <w:rFonts w:ascii="Arial" w:hAnsi="Arial" w:cs="Arial"/>
          <w:sz w:val="20"/>
          <w:szCs w:val="20"/>
        </w:rPr>
        <w:t>u qu</w:t>
      </w:r>
      <w:r w:rsidRPr="00F34BA1">
        <w:rPr>
          <w:rFonts w:ascii="Arial" w:hAnsi="Arial" w:cs="Arial"/>
          <w:sz w:val="20"/>
          <w:szCs w:val="20"/>
        </w:rPr>
        <w:t>ả</w:t>
      </w:r>
      <w:r w:rsidRPr="00F34BA1">
        <w:rPr>
          <w:rFonts w:ascii="Arial" w:hAnsi="Arial" w:cs="Arial"/>
          <w:sz w:val="20"/>
          <w:szCs w:val="20"/>
        </w:rPr>
        <w:t xml:space="preserve"> kinh doanh và năng l</w:t>
      </w:r>
      <w:r w:rsidRPr="00F34BA1">
        <w:rPr>
          <w:rFonts w:ascii="Arial" w:hAnsi="Arial" w:cs="Arial"/>
          <w:sz w:val="20"/>
          <w:szCs w:val="20"/>
        </w:rPr>
        <w:t>ự</w:t>
      </w:r>
      <w:r w:rsidRPr="00F34BA1">
        <w:rPr>
          <w:rFonts w:ascii="Arial" w:hAnsi="Arial" w:cs="Arial"/>
          <w:sz w:val="20"/>
          <w:szCs w:val="20"/>
        </w:rPr>
        <w:t>c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 c</w:t>
      </w:r>
      <w:r w:rsidRPr="00F34BA1">
        <w:rPr>
          <w:rFonts w:ascii="Arial" w:hAnsi="Arial" w:cs="Arial"/>
          <w:sz w:val="20"/>
          <w:szCs w:val="20"/>
        </w:rPr>
        <w:t>ạ</w:t>
      </w:r>
      <w:r w:rsidRPr="00F34BA1">
        <w:rPr>
          <w:rFonts w:ascii="Arial" w:hAnsi="Arial" w:cs="Arial"/>
          <w:sz w:val="20"/>
          <w:szCs w:val="20"/>
        </w:rPr>
        <w:t>nh tranh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w:t>
      </w:r>
    </w:p>
    <w:p w14:paraId="49E33EE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là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ấ</w:t>
      </w:r>
      <w:r w:rsidRPr="00F34BA1">
        <w:rPr>
          <w:rFonts w:ascii="Arial" w:hAnsi="Arial" w:cs="Arial"/>
          <w:sz w:val="20"/>
          <w:szCs w:val="20"/>
        </w:rPr>
        <w:t>p I chuy</w:t>
      </w:r>
      <w:r w:rsidRPr="00F34BA1">
        <w:rPr>
          <w:rFonts w:ascii="Arial" w:hAnsi="Arial" w:cs="Arial"/>
          <w:sz w:val="20"/>
          <w:szCs w:val="20"/>
        </w:rPr>
        <w:t>ể</w:t>
      </w:r>
      <w:r w:rsidRPr="00F34BA1">
        <w:rPr>
          <w:rFonts w:ascii="Arial" w:hAnsi="Arial" w:cs="Arial"/>
          <w:sz w:val="20"/>
          <w:szCs w:val="20"/>
        </w:rPr>
        <w:t>n th</w:t>
      </w:r>
      <w:r w:rsidRPr="00F34BA1">
        <w:rPr>
          <w:rFonts w:ascii="Arial" w:hAnsi="Arial" w:cs="Arial"/>
          <w:sz w:val="20"/>
          <w:szCs w:val="20"/>
        </w:rPr>
        <w:t>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g</w:t>
      </w:r>
      <w:r w:rsidRPr="00F34BA1">
        <w:rPr>
          <w:rFonts w:ascii="Arial" w:hAnsi="Arial" w:cs="Arial"/>
          <w:sz w:val="20"/>
          <w:szCs w:val="20"/>
        </w:rPr>
        <w:t>ồ</w:t>
      </w:r>
      <w:r w:rsidRPr="00F34BA1">
        <w:rPr>
          <w:rFonts w:ascii="Arial" w:hAnsi="Arial" w:cs="Arial"/>
          <w:sz w:val="20"/>
          <w:szCs w:val="20"/>
        </w:rPr>
        <w:t>m:</w:t>
      </w:r>
    </w:p>
    <w:p w14:paraId="2DF00BE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Công ty m</w:t>
      </w:r>
      <w:r w:rsidRPr="00F34BA1">
        <w:rPr>
          <w:rFonts w:ascii="Arial" w:hAnsi="Arial" w:cs="Arial"/>
          <w:sz w:val="20"/>
          <w:szCs w:val="20"/>
        </w:rPr>
        <w:t>ẹ</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ậ</w:t>
      </w:r>
      <w:r w:rsidRPr="00F34BA1">
        <w:rPr>
          <w:rFonts w:ascii="Arial" w:hAnsi="Arial" w:cs="Arial"/>
          <w:sz w:val="20"/>
          <w:szCs w:val="20"/>
        </w:rPr>
        <w:t>p đoàn kinh t</w:t>
      </w:r>
      <w:r w:rsidRPr="00F34BA1">
        <w:rPr>
          <w:rFonts w:ascii="Arial" w:hAnsi="Arial" w:cs="Arial"/>
          <w:sz w:val="20"/>
          <w:szCs w:val="20"/>
        </w:rPr>
        <w:t>ế</w:t>
      </w:r>
      <w:r w:rsidRPr="00F34BA1">
        <w:rPr>
          <w:rFonts w:ascii="Arial" w:hAnsi="Arial" w:cs="Arial"/>
          <w:sz w:val="20"/>
          <w:szCs w:val="20"/>
        </w:rPr>
        <w:t>, Công ty m</w:t>
      </w:r>
      <w:r w:rsidRPr="00F34BA1">
        <w:rPr>
          <w:rFonts w:ascii="Arial" w:hAnsi="Arial" w:cs="Arial"/>
          <w:sz w:val="20"/>
          <w:szCs w:val="20"/>
        </w:rPr>
        <w:t>ẹ</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ổ</w:t>
      </w:r>
      <w:r w:rsidRPr="00F34BA1">
        <w:rPr>
          <w:rFonts w:ascii="Arial" w:hAnsi="Arial" w:cs="Arial"/>
          <w:sz w:val="20"/>
          <w:szCs w:val="20"/>
        </w:rPr>
        <w:t>ng công ty nhà nư</w:t>
      </w:r>
      <w:r w:rsidRPr="00F34BA1">
        <w:rPr>
          <w:rFonts w:ascii="Arial" w:hAnsi="Arial" w:cs="Arial"/>
          <w:sz w:val="20"/>
          <w:szCs w:val="20"/>
        </w:rPr>
        <w:t>ớ</w:t>
      </w:r>
      <w:r w:rsidRPr="00F34BA1">
        <w:rPr>
          <w:rFonts w:ascii="Arial" w:hAnsi="Arial" w:cs="Arial"/>
          <w:sz w:val="20"/>
          <w:szCs w:val="20"/>
        </w:rPr>
        <w:t>c;</w:t>
      </w:r>
    </w:p>
    <w:p w14:paraId="6D04EE9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Công ty m</w:t>
      </w:r>
      <w:r w:rsidRPr="00F34BA1">
        <w:rPr>
          <w:rFonts w:ascii="Arial" w:hAnsi="Arial" w:cs="Arial"/>
          <w:sz w:val="20"/>
          <w:szCs w:val="20"/>
        </w:rPr>
        <w:t>ẹ</w:t>
      </w:r>
      <w:r w:rsidRPr="00F34BA1">
        <w:rPr>
          <w:rFonts w:ascii="Arial" w:hAnsi="Arial" w:cs="Arial"/>
          <w:sz w:val="20"/>
          <w:szCs w:val="20"/>
        </w:rPr>
        <w:t xml:space="preserve"> trong nhóm công ty m</w:t>
      </w:r>
      <w:r w:rsidRPr="00F34BA1">
        <w:rPr>
          <w:rFonts w:ascii="Arial" w:hAnsi="Arial" w:cs="Arial"/>
          <w:sz w:val="20"/>
          <w:szCs w:val="20"/>
        </w:rPr>
        <w:t>ẹ</w:t>
      </w:r>
      <w:r w:rsidRPr="00F34BA1">
        <w:rPr>
          <w:rFonts w:ascii="Arial" w:hAnsi="Arial" w:cs="Arial"/>
          <w:sz w:val="20"/>
          <w:szCs w:val="20"/>
        </w:rPr>
        <w:t xml:space="preserve"> - công ty con;</w:t>
      </w:r>
    </w:p>
    <w:p w14:paraId="7142CD2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Công ty trách nhi</w:t>
      </w:r>
      <w:r w:rsidRPr="00F34BA1">
        <w:rPr>
          <w:rFonts w:ascii="Arial" w:hAnsi="Arial" w:cs="Arial"/>
          <w:sz w:val="20"/>
          <w:szCs w:val="20"/>
        </w:rPr>
        <w:t>ệ</w:t>
      </w:r>
      <w:r w:rsidRPr="00F34BA1">
        <w:rPr>
          <w:rFonts w:ascii="Arial" w:hAnsi="Arial" w:cs="Arial"/>
          <w:sz w:val="20"/>
          <w:szCs w:val="20"/>
        </w:rPr>
        <w:t>m h</w:t>
      </w:r>
      <w:r w:rsidRPr="00F34BA1">
        <w:rPr>
          <w:rFonts w:ascii="Arial" w:hAnsi="Arial" w:cs="Arial"/>
          <w:sz w:val="20"/>
          <w:szCs w:val="20"/>
        </w:rPr>
        <w:t>ữ</w:t>
      </w:r>
      <w:r w:rsidRPr="00F34BA1">
        <w:rPr>
          <w:rFonts w:ascii="Arial" w:hAnsi="Arial" w:cs="Arial"/>
          <w:sz w:val="20"/>
          <w:szCs w:val="20"/>
        </w:rPr>
        <w:t>u h</w:t>
      </w:r>
      <w:r w:rsidRPr="00F34BA1">
        <w:rPr>
          <w:rFonts w:ascii="Arial" w:hAnsi="Arial" w:cs="Arial"/>
          <w:sz w:val="20"/>
          <w:szCs w:val="20"/>
        </w:rPr>
        <w:t>ạ</w:t>
      </w:r>
      <w:r w:rsidRPr="00F34BA1">
        <w:rPr>
          <w:rFonts w:ascii="Arial" w:hAnsi="Arial" w:cs="Arial"/>
          <w:sz w:val="20"/>
          <w:szCs w:val="20"/>
        </w:rPr>
        <w:t>n m</w:t>
      </w:r>
      <w:r w:rsidRPr="00F34BA1">
        <w:rPr>
          <w:rFonts w:ascii="Arial" w:hAnsi="Arial" w:cs="Arial"/>
          <w:sz w:val="20"/>
          <w:szCs w:val="20"/>
        </w:rPr>
        <w:t>ộ</w:t>
      </w:r>
      <w:r w:rsidRPr="00F34BA1">
        <w:rPr>
          <w:rFonts w:ascii="Arial" w:hAnsi="Arial" w:cs="Arial"/>
          <w:sz w:val="20"/>
          <w:szCs w:val="20"/>
        </w:rPr>
        <w:t>t thành viên đ</w:t>
      </w:r>
      <w:r w:rsidRPr="00F34BA1">
        <w:rPr>
          <w:rFonts w:ascii="Arial" w:hAnsi="Arial" w:cs="Arial"/>
          <w:sz w:val="20"/>
          <w:szCs w:val="20"/>
        </w:rPr>
        <w:t>ộ</w:t>
      </w:r>
      <w:r w:rsidRPr="00F34BA1">
        <w:rPr>
          <w:rFonts w:ascii="Arial" w:hAnsi="Arial" w:cs="Arial"/>
          <w:sz w:val="20"/>
          <w:szCs w:val="20"/>
        </w:rPr>
        <w:t>c l</w:t>
      </w:r>
      <w:r w:rsidRPr="00F34BA1">
        <w:rPr>
          <w:rFonts w:ascii="Arial" w:hAnsi="Arial" w:cs="Arial"/>
          <w:sz w:val="20"/>
          <w:szCs w:val="20"/>
        </w:rPr>
        <w:t>ậ</w:t>
      </w:r>
      <w:r w:rsidRPr="00F34BA1">
        <w:rPr>
          <w:rFonts w:ascii="Arial" w:hAnsi="Arial" w:cs="Arial"/>
          <w:sz w:val="20"/>
          <w:szCs w:val="20"/>
        </w:rPr>
        <w:t>p do Nhà nư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100%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w:t>
      </w:r>
    </w:p>
    <w:p w14:paraId="2AC471F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6. Đi</w:t>
      </w:r>
      <w:r w:rsidRPr="00F34BA1">
        <w:rPr>
          <w:rFonts w:ascii="Arial" w:hAnsi="Arial" w:cs="Arial"/>
          <w:b/>
          <w:sz w:val="20"/>
          <w:szCs w:val="20"/>
        </w:rPr>
        <w:t>ề</w:t>
      </w:r>
      <w:r w:rsidRPr="00F34BA1">
        <w:rPr>
          <w:rFonts w:ascii="Arial" w:hAnsi="Arial" w:cs="Arial"/>
          <w:b/>
          <w:sz w:val="20"/>
          <w:szCs w:val="20"/>
        </w:rPr>
        <w:t xml:space="preserve">u </w:t>
      </w:r>
      <w:r w:rsidRPr="00F34BA1">
        <w:rPr>
          <w:rFonts w:ascii="Arial" w:hAnsi="Arial" w:cs="Arial"/>
          <w:b/>
          <w:sz w:val="20"/>
          <w:szCs w:val="20"/>
        </w:rPr>
        <w:t>ki</w:t>
      </w:r>
      <w:r w:rsidRPr="00F34BA1">
        <w:rPr>
          <w:rFonts w:ascii="Arial" w:hAnsi="Arial" w:cs="Arial"/>
          <w:b/>
          <w:sz w:val="20"/>
          <w:szCs w:val="20"/>
        </w:rPr>
        <w:t>ệ</w:t>
      </w:r>
      <w:r w:rsidRPr="00F34BA1">
        <w:rPr>
          <w:rFonts w:ascii="Arial" w:hAnsi="Arial" w:cs="Arial"/>
          <w:b/>
          <w:sz w:val="20"/>
          <w:szCs w:val="20"/>
        </w:rPr>
        <w:t>n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hóa</w:t>
      </w:r>
    </w:p>
    <w:p w14:paraId="4D53BCE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Các doanh nghi</w:t>
      </w:r>
      <w:r w:rsidRPr="00F34BA1">
        <w:rPr>
          <w:rFonts w:ascii="Arial" w:hAnsi="Arial" w:cs="Arial"/>
          <w:sz w:val="20"/>
          <w:szCs w:val="20"/>
        </w:rPr>
        <w:t>ệ</w:t>
      </w:r>
      <w:r w:rsidRPr="00F34BA1">
        <w:rPr>
          <w:rFonts w:ascii="Arial" w:hAnsi="Arial" w:cs="Arial"/>
          <w:sz w:val="20"/>
          <w:szCs w:val="20"/>
        </w:rPr>
        <w:t>p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ề</w:t>
      </w:r>
      <w:r w:rsidRPr="00F34BA1">
        <w:rPr>
          <w:rFonts w:ascii="Arial" w:hAnsi="Arial" w:cs="Arial"/>
          <w:sz w:val="20"/>
          <w:szCs w:val="20"/>
        </w:rPr>
        <w:t>u 5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khi đ</w:t>
      </w:r>
      <w:r w:rsidRPr="00F34BA1">
        <w:rPr>
          <w:rFonts w:ascii="Arial" w:hAnsi="Arial" w:cs="Arial"/>
          <w:sz w:val="20"/>
          <w:szCs w:val="20"/>
        </w:rPr>
        <w:t>ả</w:t>
      </w:r>
      <w:r w:rsidRPr="00F34BA1">
        <w:rPr>
          <w:rFonts w:ascii="Arial" w:hAnsi="Arial" w:cs="Arial"/>
          <w:sz w:val="20"/>
          <w:szCs w:val="20"/>
        </w:rPr>
        <w:t>m b</w:t>
      </w:r>
      <w:r w:rsidRPr="00F34BA1">
        <w:rPr>
          <w:rFonts w:ascii="Arial" w:hAnsi="Arial" w:cs="Arial"/>
          <w:sz w:val="20"/>
          <w:szCs w:val="20"/>
        </w:rPr>
        <w:t>ả</w:t>
      </w:r>
      <w:r w:rsidRPr="00F34BA1">
        <w:rPr>
          <w:rFonts w:ascii="Arial" w:hAnsi="Arial" w:cs="Arial"/>
          <w:sz w:val="20"/>
          <w:szCs w:val="20"/>
        </w:rPr>
        <w:t>o các đi</w:t>
      </w:r>
      <w:r w:rsidRPr="00F34BA1">
        <w:rPr>
          <w:rFonts w:ascii="Arial" w:hAnsi="Arial" w:cs="Arial"/>
          <w:sz w:val="20"/>
          <w:szCs w:val="20"/>
        </w:rPr>
        <w:t>ề</w:t>
      </w:r>
      <w:r w:rsidRPr="00F34BA1">
        <w:rPr>
          <w:rFonts w:ascii="Arial" w:hAnsi="Arial" w:cs="Arial"/>
          <w:sz w:val="20"/>
          <w:szCs w:val="20"/>
        </w:rPr>
        <w:t>u ki</w:t>
      </w:r>
      <w:r w:rsidRPr="00F34BA1">
        <w:rPr>
          <w:rFonts w:ascii="Arial" w:hAnsi="Arial" w:cs="Arial"/>
          <w:sz w:val="20"/>
          <w:szCs w:val="20"/>
        </w:rPr>
        <w:t>ệ</w:t>
      </w:r>
      <w:r w:rsidRPr="00F34BA1">
        <w:rPr>
          <w:rFonts w:ascii="Arial" w:hAnsi="Arial" w:cs="Arial"/>
          <w:sz w:val="20"/>
          <w:szCs w:val="20"/>
        </w:rPr>
        <w:t>n sau:</w:t>
      </w:r>
    </w:p>
    <w:p w14:paraId="2082FD6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Không thu</w:t>
      </w:r>
      <w:r w:rsidRPr="00F34BA1">
        <w:rPr>
          <w:rFonts w:ascii="Arial" w:hAnsi="Arial" w:cs="Arial"/>
          <w:sz w:val="20"/>
          <w:szCs w:val="20"/>
        </w:rPr>
        <w:t>ộ</w:t>
      </w:r>
      <w:r w:rsidRPr="00F34BA1">
        <w:rPr>
          <w:rFonts w:ascii="Arial" w:hAnsi="Arial" w:cs="Arial"/>
          <w:sz w:val="20"/>
          <w:szCs w:val="20"/>
        </w:rPr>
        <w:t>c di</w:t>
      </w:r>
      <w:r w:rsidRPr="00F34BA1">
        <w:rPr>
          <w:rFonts w:ascii="Arial" w:hAnsi="Arial" w:cs="Arial"/>
          <w:sz w:val="20"/>
          <w:szCs w:val="20"/>
        </w:rPr>
        <w:t>ệ</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c</w:t>
      </w:r>
      <w:r w:rsidRPr="00F34BA1">
        <w:rPr>
          <w:rFonts w:ascii="Arial" w:hAnsi="Arial" w:cs="Arial"/>
          <w:sz w:val="20"/>
          <w:szCs w:val="20"/>
        </w:rPr>
        <w:t>ầ</w:t>
      </w:r>
      <w:r w:rsidRPr="00F34BA1">
        <w:rPr>
          <w:rFonts w:ascii="Arial" w:hAnsi="Arial" w:cs="Arial"/>
          <w:sz w:val="20"/>
          <w:szCs w:val="20"/>
        </w:rPr>
        <w:t>n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100%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w:t>
      </w:r>
    </w:p>
    <w:p w14:paraId="5C3F37B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Sau khi đã x</w:t>
      </w:r>
      <w:r w:rsidRPr="00F34BA1">
        <w:rPr>
          <w:rFonts w:ascii="Arial" w:hAnsi="Arial" w:cs="Arial"/>
          <w:sz w:val="20"/>
          <w:szCs w:val="20"/>
        </w:rPr>
        <w:t>ử</w:t>
      </w:r>
      <w:r w:rsidRPr="00F34BA1">
        <w:rPr>
          <w:rFonts w:ascii="Arial" w:hAnsi="Arial" w:cs="Arial"/>
          <w:sz w:val="20"/>
          <w:szCs w:val="20"/>
        </w:rPr>
        <w:t xml:space="preserve"> lý tài chính và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M</w:t>
      </w:r>
      <w:r w:rsidRPr="00F34BA1">
        <w:rPr>
          <w:rFonts w:ascii="Arial" w:hAnsi="Arial" w:cs="Arial"/>
          <w:sz w:val="20"/>
          <w:szCs w:val="20"/>
        </w:rPr>
        <w:t>ụ</w:t>
      </w:r>
      <w:r w:rsidRPr="00F34BA1">
        <w:rPr>
          <w:rFonts w:ascii="Arial" w:hAnsi="Arial" w:cs="Arial"/>
          <w:sz w:val="20"/>
          <w:szCs w:val="20"/>
        </w:rPr>
        <w:t>c 2 và M</w:t>
      </w:r>
      <w:r w:rsidRPr="00F34BA1">
        <w:rPr>
          <w:rFonts w:ascii="Arial" w:hAnsi="Arial" w:cs="Arial"/>
          <w:sz w:val="20"/>
          <w:szCs w:val="20"/>
        </w:rPr>
        <w:t>ụ</w:t>
      </w:r>
      <w:r w:rsidRPr="00F34BA1">
        <w:rPr>
          <w:rFonts w:ascii="Arial" w:hAnsi="Arial" w:cs="Arial"/>
          <w:sz w:val="20"/>
          <w:szCs w:val="20"/>
        </w:rPr>
        <w:t>c 3 Chương II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mà giá tr</w:t>
      </w:r>
      <w:r w:rsidRPr="00F34BA1">
        <w:rPr>
          <w:rFonts w:ascii="Arial" w:hAnsi="Arial" w:cs="Arial"/>
          <w:sz w:val="20"/>
          <w:szCs w:val="20"/>
        </w:rPr>
        <w:t>ị</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b</w:t>
      </w:r>
      <w:r w:rsidRPr="00F34BA1">
        <w:rPr>
          <w:rFonts w:ascii="Arial" w:hAnsi="Arial" w:cs="Arial"/>
          <w:sz w:val="20"/>
          <w:szCs w:val="20"/>
        </w:rPr>
        <w:t>ằ</w:t>
      </w:r>
      <w:r w:rsidRPr="00F34BA1">
        <w:rPr>
          <w:rFonts w:ascii="Arial" w:hAnsi="Arial" w:cs="Arial"/>
          <w:sz w:val="20"/>
          <w:szCs w:val="20"/>
        </w:rPr>
        <w:t>ng ho</w:t>
      </w:r>
      <w:r w:rsidRPr="00F34BA1">
        <w:rPr>
          <w:rFonts w:ascii="Arial" w:hAnsi="Arial" w:cs="Arial"/>
          <w:sz w:val="20"/>
          <w:szCs w:val="20"/>
        </w:rPr>
        <w:t>ặ</w:t>
      </w:r>
      <w:r w:rsidRPr="00F34BA1">
        <w:rPr>
          <w:rFonts w:ascii="Arial" w:hAnsi="Arial" w:cs="Arial"/>
          <w:sz w:val="20"/>
          <w:szCs w:val="20"/>
        </w:rPr>
        <w:t>c l</w:t>
      </w:r>
      <w:r w:rsidRPr="00F34BA1">
        <w:rPr>
          <w:rFonts w:ascii="Arial" w:hAnsi="Arial" w:cs="Arial"/>
          <w:sz w:val="20"/>
          <w:szCs w:val="20"/>
        </w:rPr>
        <w:t>ớ</w:t>
      </w:r>
      <w:r w:rsidRPr="00F34BA1">
        <w:rPr>
          <w:rFonts w:ascii="Arial" w:hAnsi="Arial" w:cs="Arial"/>
          <w:sz w:val="20"/>
          <w:szCs w:val="20"/>
        </w:rPr>
        <w:t>n hơn các kho</w:t>
      </w:r>
      <w:r w:rsidRPr="00F34BA1">
        <w:rPr>
          <w:rFonts w:ascii="Arial" w:hAnsi="Arial" w:cs="Arial"/>
          <w:sz w:val="20"/>
          <w:szCs w:val="20"/>
        </w:rPr>
        <w:t>ả</w:t>
      </w:r>
      <w:r w:rsidRPr="00F34BA1">
        <w:rPr>
          <w:rFonts w:ascii="Arial" w:hAnsi="Arial" w:cs="Arial"/>
          <w:sz w:val="20"/>
          <w:szCs w:val="20"/>
        </w:rPr>
        <w:t>n ph</w:t>
      </w:r>
      <w:r w:rsidRPr="00F34BA1">
        <w:rPr>
          <w:rFonts w:ascii="Arial" w:hAnsi="Arial" w:cs="Arial"/>
          <w:sz w:val="20"/>
          <w:szCs w:val="20"/>
        </w:rPr>
        <w:t>ả</w:t>
      </w:r>
      <w:r w:rsidRPr="00F34BA1">
        <w:rPr>
          <w:rFonts w:ascii="Arial" w:hAnsi="Arial" w:cs="Arial"/>
          <w:sz w:val="20"/>
          <w:szCs w:val="20"/>
        </w:rPr>
        <w:t>i tr</w:t>
      </w:r>
      <w:r w:rsidRPr="00F34BA1">
        <w:rPr>
          <w:rFonts w:ascii="Arial" w:hAnsi="Arial" w:cs="Arial"/>
          <w:sz w:val="20"/>
          <w:szCs w:val="20"/>
        </w:rPr>
        <w:t>ả</w:t>
      </w:r>
      <w:r w:rsidRPr="00F34BA1">
        <w:rPr>
          <w:rFonts w:ascii="Arial" w:hAnsi="Arial" w:cs="Arial"/>
          <w:sz w:val="20"/>
          <w:szCs w:val="20"/>
        </w:rPr>
        <w:t>.</w:t>
      </w:r>
    </w:p>
    <w:p w14:paraId="0048901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Các doanh nghi</w:t>
      </w:r>
      <w:r w:rsidRPr="00F34BA1">
        <w:rPr>
          <w:rFonts w:ascii="Arial" w:hAnsi="Arial" w:cs="Arial"/>
          <w:sz w:val="20"/>
          <w:szCs w:val="20"/>
        </w:rPr>
        <w:t>ệ</w:t>
      </w:r>
      <w:r w:rsidRPr="00F34BA1">
        <w:rPr>
          <w:rFonts w:ascii="Arial" w:hAnsi="Arial" w:cs="Arial"/>
          <w:sz w:val="20"/>
          <w:szCs w:val="20"/>
        </w:rPr>
        <w:t>p sau khi đã đư</w:t>
      </w:r>
      <w:r w:rsidRPr="00F34BA1">
        <w:rPr>
          <w:rFonts w:ascii="Arial" w:hAnsi="Arial" w:cs="Arial"/>
          <w:sz w:val="20"/>
          <w:szCs w:val="20"/>
        </w:rPr>
        <w:t>ợ</w:t>
      </w:r>
      <w:r w:rsidRPr="00F34BA1">
        <w:rPr>
          <w:rFonts w:ascii="Arial" w:hAnsi="Arial" w:cs="Arial"/>
          <w:sz w:val="20"/>
          <w:szCs w:val="20"/>
        </w:rPr>
        <w:t>c x</w:t>
      </w:r>
      <w:r w:rsidRPr="00F34BA1">
        <w:rPr>
          <w:rFonts w:ascii="Arial" w:hAnsi="Arial" w:cs="Arial"/>
          <w:sz w:val="20"/>
          <w:szCs w:val="20"/>
        </w:rPr>
        <w:t>ử</w:t>
      </w:r>
      <w:r w:rsidRPr="00F34BA1">
        <w:rPr>
          <w:rFonts w:ascii="Arial" w:hAnsi="Arial" w:cs="Arial"/>
          <w:sz w:val="20"/>
          <w:szCs w:val="20"/>
        </w:rPr>
        <w:t xml:space="preserve"> lý tài chính và xác đ</w:t>
      </w:r>
      <w:r w:rsidRPr="00F34BA1">
        <w:rPr>
          <w:rFonts w:ascii="Arial" w:hAnsi="Arial" w:cs="Arial"/>
          <w:sz w:val="20"/>
          <w:szCs w:val="20"/>
        </w:rPr>
        <w:t>ị</w:t>
      </w:r>
      <w:r w:rsidRPr="00F34BA1">
        <w:rPr>
          <w:rFonts w:ascii="Arial" w:hAnsi="Arial" w:cs="Arial"/>
          <w:sz w:val="20"/>
          <w:szCs w:val="20"/>
        </w:rPr>
        <w:t>nh l</w:t>
      </w:r>
      <w:r w:rsidRPr="00F34BA1">
        <w:rPr>
          <w:rFonts w:ascii="Arial" w:hAnsi="Arial" w:cs="Arial"/>
          <w:sz w:val="20"/>
          <w:szCs w:val="20"/>
        </w:rPr>
        <w:t>ạ</w:t>
      </w:r>
      <w:r w:rsidRPr="00F34BA1">
        <w:rPr>
          <w:rFonts w:ascii="Arial" w:hAnsi="Arial" w:cs="Arial"/>
          <w:sz w:val="20"/>
          <w:szCs w:val="20"/>
        </w:rPr>
        <w:t>i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M</w:t>
      </w:r>
      <w:r w:rsidRPr="00F34BA1">
        <w:rPr>
          <w:rFonts w:ascii="Arial" w:hAnsi="Arial" w:cs="Arial"/>
          <w:sz w:val="20"/>
          <w:szCs w:val="20"/>
        </w:rPr>
        <w:t>ụ</w:t>
      </w:r>
      <w:r w:rsidRPr="00F34BA1">
        <w:rPr>
          <w:rFonts w:ascii="Arial" w:hAnsi="Arial" w:cs="Arial"/>
          <w:sz w:val="20"/>
          <w:szCs w:val="20"/>
        </w:rPr>
        <w:t>c 2 và M</w:t>
      </w:r>
      <w:r w:rsidRPr="00F34BA1">
        <w:rPr>
          <w:rFonts w:ascii="Arial" w:hAnsi="Arial" w:cs="Arial"/>
          <w:sz w:val="20"/>
          <w:szCs w:val="20"/>
        </w:rPr>
        <w:t>ụ</w:t>
      </w:r>
      <w:r w:rsidRPr="00F34BA1">
        <w:rPr>
          <w:rFonts w:ascii="Arial" w:hAnsi="Arial" w:cs="Arial"/>
          <w:sz w:val="20"/>
          <w:szCs w:val="20"/>
        </w:rPr>
        <w:t>c 3 Chương II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mà giá tr</w:t>
      </w:r>
      <w:r w:rsidRPr="00F34BA1">
        <w:rPr>
          <w:rFonts w:ascii="Arial" w:hAnsi="Arial" w:cs="Arial"/>
          <w:sz w:val="20"/>
          <w:szCs w:val="20"/>
        </w:rPr>
        <w:t>ị</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th</w:t>
      </w:r>
      <w:r w:rsidRPr="00F34BA1">
        <w:rPr>
          <w:rFonts w:ascii="Arial" w:hAnsi="Arial" w:cs="Arial"/>
          <w:sz w:val="20"/>
          <w:szCs w:val="20"/>
        </w:rPr>
        <w:t>ấ</w:t>
      </w:r>
      <w:r w:rsidRPr="00F34BA1">
        <w:rPr>
          <w:rFonts w:ascii="Arial" w:hAnsi="Arial" w:cs="Arial"/>
          <w:sz w:val="20"/>
          <w:szCs w:val="20"/>
        </w:rPr>
        <w:t>p hơn các kho</w:t>
      </w:r>
      <w:r w:rsidRPr="00F34BA1">
        <w:rPr>
          <w:rFonts w:ascii="Arial" w:hAnsi="Arial" w:cs="Arial"/>
          <w:sz w:val="20"/>
          <w:szCs w:val="20"/>
        </w:rPr>
        <w:t>ả</w:t>
      </w:r>
      <w:r w:rsidRPr="00F34BA1">
        <w:rPr>
          <w:rFonts w:ascii="Arial" w:hAnsi="Arial" w:cs="Arial"/>
          <w:sz w:val="20"/>
          <w:szCs w:val="20"/>
        </w:rPr>
        <w:t>n ph</w:t>
      </w:r>
      <w:r w:rsidRPr="00F34BA1">
        <w:rPr>
          <w:rFonts w:ascii="Arial" w:hAnsi="Arial" w:cs="Arial"/>
          <w:sz w:val="20"/>
          <w:szCs w:val="20"/>
        </w:rPr>
        <w:t>ả</w:t>
      </w:r>
      <w:r w:rsidRPr="00F34BA1">
        <w:rPr>
          <w:rFonts w:ascii="Arial" w:hAnsi="Arial" w:cs="Arial"/>
          <w:sz w:val="20"/>
          <w:szCs w:val="20"/>
        </w:rPr>
        <w:t>i tr</w:t>
      </w:r>
      <w:r w:rsidRPr="00F34BA1">
        <w:rPr>
          <w:rFonts w:ascii="Arial" w:hAnsi="Arial" w:cs="Arial"/>
          <w:sz w:val="20"/>
          <w:szCs w:val="20"/>
        </w:rPr>
        <w:t>ả</w:t>
      </w:r>
      <w:r w:rsidRPr="00F34BA1">
        <w:rPr>
          <w:rFonts w:ascii="Arial" w:hAnsi="Arial" w:cs="Arial"/>
          <w:sz w:val="20"/>
          <w:szCs w:val="20"/>
        </w:rPr>
        <w:t xml:space="preserve"> thì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doanh nghi</w:t>
      </w:r>
      <w:r w:rsidRPr="00F34BA1">
        <w:rPr>
          <w:rFonts w:ascii="Arial" w:hAnsi="Arial" w:cs="Arial"/>
          <w:sz w:val="20"/>
          <w:szCs w:val="20"/>
        </w:rPr>
        <w:t>ệ</w:t>
      </w:r>
      <w:r w:rsidRPr="00F34BA1">
        <w:rPr>
          <w:rFonts w:ascii="Arial" w:hAnsi="Arial" w:cs="Arial"/>
          <w:sz w:val="20"/>
          <w:szCs w:val="20"/>
        </w:rPr>
        <w:t>p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ph</w:t>
      </w:r>
      <w:r w:rsidRPr="00F34BA1">
        <w:rPr>
          <w:rFonts w:ascii="Arial" w:hAnsi="Arial" w:cs="Arial"/>
          <w:sz w:val="20"/>
          <w:szCs w:val="20"/>
        </w:rPr>
        <w:t>ố</w:t>
      </w:r>
      <w:r w:rsidRPr="00F34BA1">
        <w:rPr>
          <w:rFonts w:ascii="Arial" w:hAnsi="Arial" w:cs="Arial"/>
          <w:sz w:val="20"/>
          <w:szCs w:val="20"/>
        </w:rPr>
        <w:t>i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Công ty Mua bán n</w:t>
      </w:r>
      <w:r w:rsidRPr="00F34BA1">
        <w:rPr>
          <w:rFonts w:ascii="Arial" w:hAnsi="Arial" w:cs="Arial"/>
          <w:sz w:val="20"/>
          <w:szCs w:val="20"/>
        </w:rPr>
        <w:t>ợ</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t Nam và các ch</w:t>
      </w:r>
      <w:r w:rsidRPr="00F34BA1">
        <w:rPr>
          <w:rFonts w:ascii="Arial" w:hAnsi="Arial" w:cs="Arial"/>
          <w:sz w:val="20"/>
          <w:szCs w:val="20"/>
        </w:rPr>
        <w:t>ủ</w:t>
      </w:r>
      <w:r w:rsidRPr="00F34BA1">
        <w:rPr>
          <w:rFonts w:ascii="Arial" w:hAnsi="Arial" w:cs="Arial"/>
          <w:sz w:val="20"/>
          <w:szCs w:val="20"/>
        </w:rPr>
        <w:t xml:space="preserve"> n</w:t>
      </w:r>
      <w:r w:rsidRPr="00F34BA1">
        <w:rPr>
          <w:rFonts w:ascii="Arial" w:hAnsi="Arial" w:cs="Arial"/>
          <w:sz w:val="20"/>
          <w:szCs w:val="20"/>
        </w:rPr>
        <w:t>ợ</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xây d</w:t>
      </w:r>
      <w:r w:rsidRPr="00F34BA1">
        <w:rPr>
          <w:rFonts w:ascii="Arial" w:hAnsi="Arial" w:cs="Arial"/>
          <w:sz w:val="20"/>
          <w:szCs w:val="20"/>
        </w:rPr>
        <w:t>ự</w:t>
      </w:r>
      <w:r w:rsidRPr="00F34BA1">
        <w:rPr>
          <w:rFonts w:ascii="Arial" w:hAnsi="Arial" w:cs="Arial"/>
          <w:sz w:val="20"/>
          <w:szCs w:val="20"/>
        </w:rPr>
        <w:t>ng phương án mua bán, x</w:t>
      </w:r>
      <w:r w:rsidRPr="00F34BA1">
        <w:rPr>
          <w:rFonts w:ascii="Arial" w:hAnsi="Arial" w:cs="Arial"/>
          <w:sz w:val="20"/>
          <w:szCs w:val="20"/>
        </w:rPr>
        <w:t>ử</w:t>
      </w:r>
      <w:r w:rsidRPr="00F34BA1">
        <w:rPr>
          <w:rFonts w:ascii="Arial" w:hAnsi="Arial" w:cs="Arial"/>
          <w:sz w:val="20"/>
          <w:szCs w:val="20"/>
        </w:rPr>
        <w:t xml:space="preserve"> lý n</w:t>
      </w:r>
      <w:r w:rsidRPr="00F34BA1">
        <w:rPr>
          <w:rFonts w:ascii="Arial" w:hAnsi="Arial" w:cs="Arial"/>
          <w:sz w:val="20"/>
          <w:szCs w:val="20"/>
        </w:rPr>
        <w:t>ợ</w:t>
      </w:r>
      <w:r w:rsidRPr="00F34BA1">
        <w:rPr>
          <w:rFonts w:ascii="Arial" w:hAnsi="Arial" w:cs="Arial"/>
          <w:sz w:val="20"/>
          <w:szCs w:val="20"/>
        </w:rPr>
        <w:t xml:space="preserve"> tái cơ c</w:t>
      </w:r>
      <w:r w:rsidRPr="00F34BA1">
        <w:rPr>
          <w:rFonts w:ascii="Arial" w:hAnsi="Arial" w:cs="Arial"/>
          <w:sz w:val="20"/>
          <w:szCs w:val="20"/>
        </w:rPr>
        <w:t>ấ</w:t>
      </w:r>
      <w:r w:rsidRPr="00F34BA1">
        <w:rPr>
          <w:rFonts w:ascii="Arial" w:hAnsi="Arial" w:cs="Arial"/>
          <w:sz w:val="20"/>
          <w:szCs w:val="20"/>
        </w:rPr>
        <w:t>u doanh n</w:t>
      </w:r>
      <w:r w:rsidRPr="00F34BA1">
        <w:rPr>
          <w:rFonts w:ascii="Arial" w:hAnsi="Arial" w:cs="Arial"/>
          <w:sz w:val="20"/>
          <w:szCs w:val="20"/>
        </w:rPr>
        <w:t>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ể</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ủ</w:t>
      </w:r>
      <w:r w:rsidRPr="00F34BA1">
        <w:rPr>
          <w:rFonts w:ascii="Arial" w:hAnsi="Arial" w:cs="Arial"/>
          <w:sz w:val="20"/>
          <w:szCs w:val="20"/>
        </w:rPr>
        <w:t xml:space="preserve"> đi</w:t>
      </w:r>
      <w:r w:rsidRPr="00F34BA1">
        <w:rPr>
          <w:rFonts w:ascii="Arial" w:hAnsi="Arial" w:cs="Arial"/>
          <w:sz w:val="20"/>
          <w:szCs w:val="20"/>
        </w:rPr>
        <w:t>ề</w:t>
      </w:r>
      <w:r w:rsidRPr="00F34BA1">
        <w:rPr>
          <w:rFonts w:ascii="Arial" w:hAnsi="Arial" w:cs="Arial"/>
          <w:sz w:val="20"/>
          <w:szCs w:val="20"/>
        </w:rPr>
        <w:t>u ki</w:t>
      </w:r>
      <w:r w:rsidRPr="00F34BA1">
        <w:rPr>
          <w:rFonts w:ascii="Arial" w:hAnsi="Arial" w:cs="Arial"/>
          <w:sz w:val="20"/>
          <w:szCs w:val="20"/>
        </w:rPr>
        <w:t>ệ</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phương án mua bán, x</w:t>
      </w:r>
      <w:r w:rsidRPr="00F34BA1">
        <w:rPr>
          <w:rFonts w:ascii="Arial" w:hAnsi="Arial" w:cs="Arial"/>
          <w:sz w:val="20"/>
          <w:szCs w:val="20"/>
        </w:rPr>
        <w:t>ử</w:t>
      </w:r>
      <w:r w:rsidRPr="00F34BA1">
        <w:rPr>
          <w:rFonts w:ascii="Arial" w:hAnsi="Arial" w:cs="Arial"/>
          <w:sz w:val="20"/>
          <w:szCs w:val="20"/>
        </w:rPr>
        <w:t xml:space="preserve"> lý n</w:t>
      </w:r>
      <w:r w:rsidRPr="00F34BA1">
        <w:rPr>
          <w:rFonts w:ascii="Arial" w:hAnsi="Arial" w:cs="Arial"/>
          <w:sz w:val="20"/>
          <w:szCs w:val="20"/>
        </w:rPr>
        <w:t>ợ</w:t>
      </w:r>
      <w:r w:rsidRPr="00F34BA1">
        <w:rPr>
          <w:rFonts w:ascii="Arial" w:hAnsi="Arial" w:cs="Arial"/>
          <w:sz w:val="20"/>
          <w:szCs w:val="20"/>
        </w:rPr>
        <w:t xml:space="preserve"> tái cơ c</w:t>
      </w:r>
      <w:r w:rsidRPr="00F34BA1">
        <w:rPr>
          <w:rFonts w:ascii="Arial" w:hAnsi="Arial" w:cs="Arial"/>
          <w:sz w:val="20"/>
          <w:szCs w:val="20"/>
        </w:rPr>
        <w:t>ấ</w:t>
      </w:r>
      <w:r w:rsidRPr="00F34BA1">
        <w:rPr>
          <w:rFonts w:ascii="Arial" w:hAnsi="Arial" w:cs="Arial"/>
          <w:sz w:val="20"/>
          <w:szCs w:val="20"/>
        </w:rPr>
        <w:t>u doanh nghi</w:t>
      </w:r>
      <w:r w:rsidRPr="00F34BA1">
        <w:rPr>
          <w:rFonts w:ascii="Arial" w:hAnsi="Arial" w:cs="Arial"/>
          <w:sz w:val="20"/>
          <w:szCs w:val="20"/>
        </w:rPr>
        <w:t>ệ</w:t>
      </w:r>
      <w:r w:rsidRPr="00F34BA1">
        <w:rPr>
          <w:rFonts w:ascii="Arial" w:hAnsi="Arial" w:cs="Arial"/>
          <w:sz w:val="20"/>
          <w:szCs w:val="20"/>
        </w:rPr>
        <w:t>p không kh</w:t>
      </w:r>
      <w:r w:rsidRPr="00F34BA1">
        <w:rPr>
          <w:rFonts w:ascii="Arial" w:hAnsi="Arial" w:cs="Arial"/>
          <w:sz w:val="20"/>
          <w:szCs w:val="20"/>
        </w:rPr>
        <w:t>ả</w:t>
      </w:r>
      <w:r w:rsidRPr="00F34BA1">
        <w:rPr>
          <w:rFonts w:ascii="Arial" w:hAnsi="Arial" w:cs="Arial"/>
          <w:sz w:val="20"/>
          <w:szCs w:val="20"/>
        </w:rPr>
        <w:t xml:space="preserve"> thi thì chuy</w:t>
      </w:r>
      <w:r w:rsidRPr="00F34BA1">
        <w:rPr>
          <w:rFonts w:ascii="Arial" w:hAnsi="Arial" w:cs="Arial"/>
          <w:sz w:val="20"/>
          <w:szCs w:val="20"/>
        </w:rPr>
        <w:t>ể</w:t>
      </w:r>
      <w:r w:rsidRPr="00F34BA1">
        <w:rPr>
          <w:rFonts w:ascii="Arial" w:hAnsi="Arial" w:cs="Arial"/>
          <w:sz w:val="20"/>
          <w:szCs w:val="20"/>
        </w:rPr>
        <w:t>n sang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các hình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đ</w:t>
      </w:r>
      <w:r w:rsidRPr="00F34BA1">
        <w:rPr>
          <w:rFonts w:ascii="Arial" w:hAnsi="Arial" w:cs="Arial"/>
          <w:sz w:val="20"/>
          <w:szCs w:val="20"/>
        </w:rPr>
        <w:t>ổ</w:t>
      </w:r>
      <w:r w:rsidRPr="00F34BA1">
        <w:rPr>
          <w:rFonts w:ascii="Arial" w:hAnsi="Arial" w:cs="Arial"/>
          <w:sz w:val="20"/>
          <w:szCs w:val="20"/>
        </w:rPr>
        <w:t>i khác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w:t>
      </w:r>
    </w:p>
    <w:p w14:paraId="7ACD8A5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7. Hình th</w:t>
      </w:r>
      <w:r w:rsidRPr="00F34BA1">
        <w:rPr>
          <w:rFonts w:ascii="Arial" w:hAnsi="Arial" w:cs="Arial"/>
          <w:b/>
          <w:sz w:val="20"/>
          <w:szCs w:val="20"/>
        </w:rPr>
        <w:t>ứ</w:t>
      </w:r>
      <w:r w:rsidRPr="00F34BA1">
        <w:rPr>
          <w:rFonts w:ascii="Arial" w:hAnsi="Arial" w:cs="Arial"/>
          <w:b/>
          <w:sz w:val="20"/>
          <w:szCs w:val="20"/>
        </w:rPr>
        <w:t>c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hóa</w:t>
      </w:r>
    </w:p>
    <w:p w14:paraId="3A4020D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Gi</w:t>
      </w:r>
      <w:r w:rsidRPr="00F34BA1">
        <w:rPr>
          <w:rFonts w:ascii="Arial" w:hAnsi="Arial" w:cs="Arial"/>
          <w:sz w:val="20"/>
          <w:szCs w:val="20"/>
        </w:rPr>
        <w:t>ữ</w:t>
      </w:r>
      <w:r w:rsidRPr="00F34BA1">
        <w:rPr>
          <w:rFonts w:ascii="Arial" w:hAnsi="Arial" w:cs="Arial"/>
          <w:sz w:val="20"/>
          <w:szCs w:val="20"/>
        </w:rPr>
        <w:t xml:space="preserve"> nguyên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có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phát hành thêm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đ</w:t>
      </w:r>
      <w:r w:rsidRPr="00F34BA1">
        <w:rPr>
          <w:rFonts w:ascii="Arial" w:hAnsi="Arial" w:cs="Arial"/>
          <w:sz w:val="20"/>
          <w:szCs w:val="20"/>
        </w:rPr>
        <w:t>ể</w:t>
      </w:r>
      <w:r w:rsidRPr="00F34BA1">
        <w:rPr>
          <w:rFonts w:ascii="Arial" w:hAnsi="Arial" w:cs="Arial"/>
          <w:sz w:val="20"/>
          <w:szCs w:val="20"/>
        </w:rPr>
        <w:t xml:space="preserve"> tăng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w:t>
      </w:r>
    </w:p>
    <w:p w14:paraId="4938B10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Bán m</w:t>
      </w:r>
      <w:r w:rsidRPr="00F34BA1">
        <w:rPr>
          <w:rFonts w:ascii="Arial" w:hAnsi="Arial" w:cs="Arial"/>
          <w:sz w:val="20"/>
          <w:szCs w:val="20"/>
        </w:rPr>
        <w:t>ộ</w:t>
      </w:r>
      <w:r w:rsidRPr="00F34BA1">
        <w:rPr>
          <w:rFonts w:ascii="Arial" w:hAnsi="Arial" w:cs="Arial"/>
          <w:sz w:val="20"/>
          <w:szCs w:val="20"/>
        </w:rPr>
        <w:t>t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có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ho</w:t>
      </w:r>
      <w:r w:rsidRPr="00F34BA1">
        <w:rPr>
          <w:rFonts w:ascii="Arial" w:hAnsi="Arial" w:cs="Arial"/>
          <w:sz w:val="20"/>
          <w:szCs w:val="20"/>
        </w:rPr>
        <w:t>ặ</w:t>
      </w:r>
      <w:r w:rsidRPr="00F34BA1">
        <w:rPr>
          <w:rFonts w:ascii="Arial" w:hAnsi="Arial" w:cs="Arial"/>
          <w:sz w:val="20"/>
          <w:szCs w:val="20"/>
        </w:rPr>
        <w:t>c k</w:t>
      </w:r>
      <w:r w:rsidRPr="00F34BA1">
        <w:rPr>
          <w:rFonts w:ascii="Arial" w:hAnsi="Arial" w:cs="Arial"/>
          <w:sz w:val="20"/>
          <w:szCs w:val="20"/>
        </w:rPr>
        <w:t>ế</w:t>
      </w:r>
      <w:r w:rsidRPr="00F34BA1">
        <w:rPr>
          <w:rFonts w:ascii="Arial" w:hAnsi="Arial" w:cs="Arial"/>
          <w:sz w:val="20"/>
          <w:szCs w:val="20"/>
        </w:rPr>
        <w:t>t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ừ</w:t>
      </w:r>
      <w:r w:rsidRPr="00F34BA1">
        <w:rPr>
          <w:rFonts w:ascii="Arial" w:hAnsi="Arial" w:cs="Arial"/>
          <w:sz w:val="20"/>
          <w:szCs w:val="20"/>
        </w:rPr>
        <w:t>a bán b</w:t>
      </w:r>
      <w:r w:rsidRPr="00F34BA1">
        <w:rPr>
          <w:rFonts w:ascii="Arial" w:hAnsi="Arial" w:cs="Arial"/>
          <w:sz w:val="20"/>
          <w:szCs w:val="20"/>
        </w:rPr>
        <w:t>ớ</w:t>
      </w:r>
      <w:r w:rsidRPr="00F34BA1">
        <w:rPr>
          <w:rFonts w:ascii="Arial" w:hAnsi="Arial" w:cs="Arial"/>
          <w:sz w:val="20"/>
          <w:szCs w:val="20"/>
        </w:rPr>
        <w:t>t m</w:t>
      </w:r>
      <w:r w:rsidRPr="00F34BA1">
        <w:rPr>
          <w:rFonts w:ascii="Arial" w:hAnsi="Arial" w:cs="Arial"/>
          <w:sz w:val="20"/>
          <w:szCs w:val="20"/>
        </w:rPr>
        <w:t>ộ</w:t>
      </w:r>
      <w:r w:rsidRPr="00F34BA1">
        <w:rPr>
          <w:rFonts w:ascii="Arial" w:hAnsi="Arial" w:cs="Arial"/>
          <w:sz w:val="20"/>
          <w:szCs w:val="20"/>
        </w:rPr>
        <w:t>t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v</w:t>
      </w:r>
      <w:r w:rsidRPr="00F34BA1">
        <w:rPr>
          <w:rFonts w:ascii="Arial" w:hAnsi="Arial" w:cs="Arial"/>
          <w:sz w:val="20"/>
          <w:szCs w:val="20"/>
        </w:rPr>
        <w:t>ừ</w:t>
      </w:r>
      <w:r w:rsidRPr="00F34BA1">
        <w:rPr>
          <w:rFonts w:ascii="Arial" w:hAnsi="Arial" w:cs="Arial"/>
          <w:sz w:val="20"/>
          <w:szCs w:val="20"/>
        </w:rPr>
        <w:t>a phát hành thêm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đ</w:t>
      </w:r>
      <w:r w:rsidRPr="00F34BA1">
        <w:rPr>
          <w:rFonts w:ascii="Arial" w:hAnsi="Arial" w:cs="Arial"/>
          <w:sz w:val="20"/>
          <w:szCs w:val="20"/>
        </w:rPr>
        <w:t>ể</w:t>
      </w:r>
      <w:r w:rsidRPr="00F34BA1">
        <w:rPr>
          <w:rFonts w:ascii="Arial" w:hAnsi="Arial" w:cs="Arial"/>
          <w:sz w:val="20"/>
          <w:szCs w:val="20"/>
        </w:rPr>
        <w:t xml:space="preserve"> tăng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w:t>
      </w:r>
    </w:p>
    <w:p w14:paraId="1EECE42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Bán toàn b</w:t>
      </w:r>
      <w:r w:rsidRPr="00F34BA1">
        <w:rPr>
          <w:rFonts w:ascii="Arial" w:hAnsi="Arial" w:cs="Arial"/>
          <w:sz w:val="20"/>
          <w:szCs w:val="20"/>
        </w:rPr>
        <w:t>ộ</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nhà n</w:t>
      </w:r>
      <w:r w:rsidRPr="00F34BA1">
        <w:rPr>
          <w:rFonts w:ascii="Arial" w:hAnsi="Arial" w:cs="Arial"/>
          <w:sz w:val="20"/>
          <w:szCs w:val="20"/>
        </w:rPr>
        <w:t>ư</w:t>
      </w:r>
      <w:r w:rsidRPr="00F34BA1">
        <w:rPr>
          <w:rFonts w:ascii="Arial" w:hAnsi="Arial" w:cs="Arial"/>
          <w:sz w:val="20"/>
          <w:szCs w:val="20"/>
        </w:rPr>
        <w:t>ớ</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có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ho</w:t>
      </w:r>
      <w:r w:rsidRPr="00F34BA1">
        <w:rPr>
          <w:rFonts w:ascii="Arial" w:hAnsi="Arial" w:cs="Arial"/>
          <w:sz w:val="20"/>
          <w:szCs w:val="20"/>
        </w:rPr>
        <w:t>ặ</w:t>
      </w:r>
      <w:r w:rsidRPr="00F34BA1">
        <w:rPr>
          <w:rFonts w:ascii="Arial" w:hAnsi="Arial" w:cs="Arial"/>
          <w:sz w:val="20"/>
          <w:szCs w:val="20"/>
        </w:rPr>
        <w:t>c k</w:t>
      </w:r>
      <w:r w:rsidRPr="00F34BA1">
        <w:rPr>
          <w:rFonts w:ascii="Arial" w:hAnsi="Arial" w:cs="Arial"/>
          <w:sz w:val="20"/>
          <w:szCs w:val="20"/>
        </w:rPr>
        <w:t>ế</w:t>
      </w:r>
      <w:r w:rsidRPr="00F34BA1">
        <w:rPr>
          <w:rFonts w:ascii="Arial" w:hAnsi="Arial" w:cs="Arial"/>
          <w:sz w:val="20"/>
          <w:szCs w:val="20"/>
        </w:rPr>
        <w:t>t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ừ</w:t>
      </w:r>
      <w:r w:rsidRPr="00F34BA1">
        <w:rPr>
          <w:rFonts w:ascii="Arial" w:hAnsi="Arial" w:cs="Arial"/>
          <w:sz w:val="20"/>
          <w:szCs w:val="20"/>
        </w:rPr>
        <w:t>a bán toàn b</w:t>
      </w:r>
      <w:r w:rsidRPr="00F34BA1">
        <w:rPr>
          <w:rFonts w:ascii="Arial" w:hAnsi="Arial" w:cs="Arial"/>
          <w:sz w:val="20"/>
          <w:szCs w:val="20"/>
        </w:rPr>
        <w:t>ộ</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v</w:t>
      </w:r>
      <w:r w:rsidRPr="00F34BA1">
        <w:rPr>
          <w:rFonts w:ascii="Arial" w:hAnsi="Arial" w:cs="Arial"/>
          <w:sz w:val="20"/>
          <w:szCs w:val="20"/>
        </w:rPr>
        <w:t>ừ</w:t>
      </w:r>
      <w:r w:rsidRPr="00F34BA1">
        <w:rPr>
          <w:rFonts w:ascii="Arial" w:hAnsi="Arial" w:cs="Arial"/>
          <w:sz w:val="20"/>
          <w:szCs w:val="20"/>
        </w:rPr>
        <w:t>a phát hành thêm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đ</w:t>
      </w:r>
      <w:r w:rsidRPr="00F34BA1">
        <w:rPr>
          <w:rFonts w:ascii="Arial" w:hAnsi="Arial" w:cs="Arial"/>
          <w:sz w:val="20"/>
          <w:szCs w:val="20"/>
        </w:rPr>
        <w:t>ể</w:t>
      </w:r>
      <w:r w:rsidRPr="00F34BA1">
        <w:rPr>
          <w:rFonts w:ascii="Arial" w:hAnsi="Arial" w:cs="Arial"/>
          <w:sz w:val="20"/>
          <w:szCs w:val="20"/>
        </w:rPr>
        <w:t xml:space="preserve"> tăng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w:t>
      </w:r>
    </w:p>
    <w:p w14:paraId="00F8F73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8. Đ</w:t>
      </w:r>
      <w:r w:rsidRPr="00F34BA1">
        <w:rPr>
          <w:rFonts w:ascii="Arial" w:hAnsi="Arial" w:cs="Arial"/>
          <w:b/>
          <w:sz w:val="20"/>
          <w:szCs w:val="20"/>
        </w:rPr>
        <w:t>ố</w:t>
      </w:r>
      <w:r w:rsidRPr="00F34BA1">
        <w:rPr>
          <w:rFonts w:ascii="Arial" w:hAnsi="Arial" w:cs="Arial"/>
          <w:b/>
          <w:sz w:val="20"/>
          <w:szCs w:val="20"/>
        </w:rPr>
        <w:t>i tư</w:t>
      </w:r>
      <w:r w:rsidRPr="00F34BA1">
        <w:rPr>
          <w:rFonts w:ascii="Arial" w:hAnsi="Arial" w:cs="Arial"/>
          <w:b/>
          <w:sz w:val="20"/>
          <w:szCs w:val="20"/>
        </w:rPr>
        <w:t>ợ</w:t>
      </w:r>
      <w:r w:rsidRPr="00F34BA1">
        <w:rPr>
          <w:rFonts w:ascii="Arial" w:hAnsi="Arial" w:cs="Arial"/>
          <w:b/>
          <w:sz w:val="20"/>
          <w:szCs w:val="20"/>
        </w:rPr>
        <w:t>ng và đi</w:t>
      </w:r>
      <w:r w:rsidRPr="00F34BA1">
        <w:rPr>
          <w:rFonts w:ascii="Arial" w:hAnsi="Arial" w:cs="Arial"/>
          <w:b/>
          <w:sz w:val="20"/>
          <w:szCs w:val="20"/>
        </w:rPr>
        <w:t>ề</w:t>
      </w:r>
      <w:r w:rsidRPr="00F34BA1">
        <w:rPr>
          <w:rFonts w:ascii="Arial" w:hAnsi="Arial" w:cs="Arial"/>
          <w:b/>
          <w:sz w:val="20"/>
          <w:szCs w:val="20"/>
        </w:rPr>
        <w:t>u ki</w:t>
      </w:r>
      <w:r w:rsidRPr="00F34BA1">
        <w:rPr>
          <w:rFonts w:ascii="Arial" w:hAnsi="Arial" w:cs="Arial"/>
          <w:b/>
          <w:sz w:val="20"/>
          <w:szCs w:val="20"/>
        </w:rPr>
        <w:t>ệ</w:t>
      </w:r>
      <w:r w:rsidRPr="00F34BA1">
        <w:rPr>
          <w:rFonts w:ascii="Arial" w:hAnsi="Arial" w:cs="Arial"/>
          <w:b/>
          <w:sz w:val="20"/>
          <w:szCs w:val="20"/>
        </w:rPr>
        <w:t>n mua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w:t>
      </w:r>
    </w:p>
    <w:p w14:paraId="6A3002E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Nhà đ</w:t>
      </w:r>
      <w:r w:rsidRPr="00F34BA1">
        <w:rPr>
          <w:rFonts w:ascii="Arial" w:hAnsi="Arial" w:cs="Arial"/>
          <w:sz w:val="20"/>
          <w:szCs w:val="20"/>
        </w:rPr>
        <w:t>ầ</w:t>
      </w:r>
      <w:r w:rsidRPr="00F34BA1">
        <w:rPr>
          <w:rFonts w:ascii="Arial" w:hAnsi="Arial" w:cs="Arial"/>
          <w:sz w:val="20"/>
          <w:szCs w:val="20"/>
        </w:rPr>
        <w:t>u tư trong nư</w:t>
      </w:r>
      <w:r w:rsidRPr="00F34BA1">
        <w:rPr>
          <w:rFonts w:ascii="Arial" w:hAnsi="Arial" w:cs="Arial"/>
          <w:sz w:val="20"/>
          <w:szCs w:val="20"/>
        </w:rPr>
        <w:t>ớ</w:t>
      </w:r>
      <w:r w:rsidRPr="00F34BA1">
        <w:rPr>
          <w:rFonts w:ascii="Arial" w:hAnsi="Arial" w:cs="Arial"/>
          <w:sz w:val="20"/>
          <w:szCs w:val="20"/>
        </w:rPr>
        <w:t>c đư</w:t>
      </w:r>
      <w:r w:rsidRPr="00F34BA1">
        <w:rPr>
          <w:rFonts w:ascii="Arial" w:hAnsi="Arial" w:cs="Arial"/>
          <w:sz w:val="20"/>
          <w:szCs w:val="20"/>
        </w:rPr>
        <w:t>ợ</w:t>
      </w:r>
      <w:r w:rsidRPr="00F34BA1">
        <w:rPr>
          <w:rFonts w:ascii="Arial" w:hAnsi="Arial" w:cs="Arial"/>
          <w:sz w:val="20"/>
          <w:szCs w:val="20"/>
        </w:rPr>
        <w:t>c quy</w:t>
      </w:r>
      <w:r w:rsidRPr="00F34BA1">
        <w:rPr>
          <w:rFonts w:ascii="Arial" w:hAnsi="Arial" w:cs="Arial"/>
          <w:sz w:val="20"/>
          <w:szCs w:val="20"/>
        </w:rPr>
        <w:t>ề</w:t>
      </w:r>
      <w:r w:rsidRPr="00F34BA1">
        <w:rPr>
          <w:rFonts w:ascii="Arial" w:hAnsi="Arial" w:cs="Arial"/>
          <w:sz w:val="20"/>
          <w:szCs w:val="20"/>
        </w:rPr>
        <w:t>n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w:t>
      </w:r>
      <w:r w:rsidRPr="00F34BA1">
        <w:rPr>
          <w:rFonts w:ascii="Arial" w:hAnsi="Arial" w:cs="Arial"/>
          <w:sz w:val="20"/>
          <w:szCs w:val="20"/>
        </w:rPr>
        <w:t>ớ</w:t>
      </w:r>
      <w:r w:rsidRPr="00F34BA1">
        <w:rPr>
          <w:rFonts w:ascii="Arial" w:hAnsi="Arial" w:cs="Arial"/>
          <w:sz w:val="20"/>
          <w:szCs w:val="20"/>
        </w:rPr>
        <w:t>i s</w:t>
      </w:r>
      <w:r w:rsidRPr="00F34BA1">
        <w:rPr>
          <w:rFonts w:ascii="Arial" w:hAnsi="Arial" w:cs="Arial"/>
          <w:sz w:val="20"/>
          <w:szCs w:val="20"/>
        </w:rPr>
        <w:t>ố</w:t>
      </w:r>
      <w:r w:rsidRPr="00F34BA1">
        <w:rPr>
          <w:rFonts w:ascii="Arial" w:hAnsi="Arial" w:cs="Arial"/>
          <w:sz w:val="20"/>
          <w:szCs w:val="20"/>
        </w:rPr>
        <w:t xml:space="preserve"> lư</w:t>
      </w:r>
      <w:r w:rsidRPr="00F34BA1">
        <w:rPr>
          <w:rFonts w:ascii="Arial" w:hAnsi="Arial" w:cs="Arial"/>
          <w:sz w:val="20"/>
          <w:szCs w:val="20"/>
        </w:rPr>
        <w:t>ợ</w:t>
      </w:r>
      <w:r w:rsidRPr="00F34BA1">
        <w:rPr>
          <w:rFonts w:ascii="Arial" w:hAnsi="Arial" w:cs="Arial"/>
          <w:sz w:val="20"/>
          <w:szCs w:val="20"/>
        </w:rPr>
        <w:t>ng khô</w:t>
      </w:r>
      <w:r w:rsidRPr="00F34BA1">
        <w:rPr>
          <w:rFonts w:ascii="Arial" w:hAnsi="Arial" w:cs="Arial"/>
          <w:sz w:val="20"/>
          <w:szCs w:val="20"/>
        </w:rPr>
        <w:t>ng h</w:t>
      </w:r>
      <w:r w:rsidRPr="00F34BA1">
        <w:rPr>
          <w:rFonts w:ascii="Arial" w:hAnsi="Arial" w:cs="Arial"/>
          <w:sz w:val="20"/>
          <w:szCs w:val="20"/>
        </w:rPr>
        <w:t>ạ</w:t>
      </w:r>
      <w:r w:rsidRPr="00F34BA1">
        <w:rPr>
          <w:rFonts w:ascii="Arial" w:hAnsi="Arial" w:cs="Arial"/>
          <w:sz w:val="20"/>
          <w:szCs w:val="20"/>
        </w:rPr>
        <w:t>n ch</w:t>
      </w:r>
      <w:r w:rsidRPr="00F34BA1">
        <w:rPr>
          <w:rFonts w:ascii="Arial" w:hAnsi="Arial" w:cs="Arial"/>
          <w:sz w:val="20"/>
          <w:szCs w:val="20"/>
        </w:rPr>
        <w:t>ế</w:t>
      </w:r>
      <w:r w:rsidRPr="00F34BA1">
        <w:rPr>
          <w:rFonts w:ascii="Arial" w:hAnsi="Arial" w:cs="Arial"/>
          <w:sz w:val="20"/>
          <w:szCs w:val="20"/>
        </w:rPr>
        <w:t>, tr</w:t>
      </w:r>
      <w:r w:rsidRPr="00F34BA1">
        <w:rPr>
          <w:rFonts w:ascii="Arial" w:hAnsi="Arial" w:cs="Arial"/>
          <w:sz w:val="20"/>
          <w:szCs w:val="20"/>
        </w:rPr>
        <w:t>ừ</w:t>
      </w:r>
      <w:r w:rsidRPr="00F34BA1">
        <w:rPr>
          <w:rFonts w:ascii="Arial" w:hAnsi="Arial" w:cs="Arial"/>
          <w:sz w:val="20"/>
          <w:szCs w:val="20"/>
        </w:rPr>
        <w:t xml:space="preserve">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4 Đi</w:t>
      </w:r>
      <w:r w:rsidRPr="00F34BA1">
        <w:rPr>
          <w:rFonts w:ascii="Arial" w:hAnsi="Arial" w:cs="Arial"/>
          <w:sz w:val="20"/>
          <w:szCs w:val="20"/>
        </w:rPr>
        <w:t>ề</w:t>
      </w:r>
      <w:r w:rsidRPr="00F34BA1">
        <w:rPr>
          <w:rFonts w:ascii="Arial" w:hAnsi="Arial" w:cs="Arial"/>
          <w:sz w:val="20"/>
          <w:szCs w:val="20"/>
        </w:rPr>
        <w:t>u này.</w:t>
      </w:r>
    </w:p>
    <w:p w14:paraId="4EEBDAD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Nhà đ</w:t>
      </w:r>
      <w:r w:rsidRPr="00F34BA1">
        <w:rPr>
          <w:rFonts w:ascii="Arial" w:hAnsi="Arial" w:cs="Arial"/>
          <w:sz w:val="20"/>
          <w:szCs w:val="20"/>
        </w:rPr>
        <w:t>ầ</w:t>
      </w:r>
      <w:r w:rsidRPr="00F34BA1">
        <w:rPr>
          <w:rFonts w:ascii="Arial" w:hAnsi="Arial" w:cs="Arial"/>
          <w:sz w:val="20"/>
          <w:szCs w:val="20"/>
        </w:rPr>
        <w:t>u tư nư</w:t>
      </w:r>
      <w:r w:rsidRPr="00F34BA1">
        <w:rPr>
          <w:rFonts w:ascii="Arial" w:hAnsi="Arial" w:cs="Arial"/>
          <w:sz w:val="20"/>
          <w:szCs w:val="20"/>
        </w:rPr>
        <w:t>ớ</w:t>
      </w:r>
      <w:r w:rsidRPr="00F34BA1">
        <w:rPr>
          <w:rFonts w:ascii="Arial" w:hAnsi="Arial" w:cs="Arial"/>
          <w:sz w:val="20"/>
          <w:szCs w:val="20"/>
        </w:rPr>
        <w:t>c ngoài đư</w:t>
      </w:r>
      <w:r w:rsidRPr="00F34BA1">
        <w:rPr>
          <w:rFonts w:ascii="Arial" w:hAnsi="Arial" w:cs="Arial"/>
          <w:sz w:val="20"/>
          <w:szCs w:val="20"/>
        </w:rPr>
        <w:t>ợ</w:t>
      </w:r>
      <w:r w:rsidRPr="00F34BA1">
        <w:rPr>
          <w:rFonts w:ascii="Arial" w:hAnsi="Arial" w:cs="Arial"/>
          <w:sz w:val="20"/>
          <w:szCs w:val="20"/>
        </w:rPr>
        <w:t>c quy</w:t>
      </w:r>
      <w:r w:rsidRPr="00F34BA1">
        <w:rPr>
          <w:rFonts w:ascii="Arial" w:hAnsi="Arial" w:cs="Arial"/>
          <w:sz w:val="20"/>
          <w:szCs w:val="20"/>
        </w:rPr>
        <w:t>ề</w:t>
      </w:r>
      <w:r w:rsidRPr="00F34BA1">
        <w:rPr>
          <w:rFonts w:ascii="Arial" w:hAnsi="Arial" w:cs="Arial"/>
          <w:sz w:val="20"/>
          <w:szCs w:val="20"/>
        </w:rPr>
        <w:t>n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và các văn b</w:t>
      </w:r>
      <w:r w:rsidRPr="00F34BA1">
        <w:rPr>
          <w:rFonts w:ascii="Arial" w:hAnsi="Arial" w:cs="Arial"/>
          <w:sz w:val="20"/>
          <w:szCs w:val="20"/>
        </w:rPr>
        <w:t>ả</w:t>
      </w:r>
      <w:r w:rsidRPr="00F34BA1">
        <w:rPr>
          <w:rFonts w:ascii="Arial" w:hAnsi="Arial" w:cs="Arial"/>
          <w:sz w:val="20"/>
          <w:szCs w:val="20"/>
        </w:rPr>
        <w:t>n quy ph</w:t>
      </w:r>
      <w:r w:rsidRPr="00F34BA1">
        <w:rPr>
          <w:rFonts w:ascii="Arial" w:hAnsi="Arial" w:cs="Arial"/>
          <w:sz w:val="20"/>
          <w:szCs w:val="20"/>
        </w:rPr>
        <w:t>ạ</w:t>
      </w:r>
      <w:r w:rsidRPr="00F34BA1">
        <w:rPr>
          <w:rFonts w:ascii="Arial" w:hAnsi="Arial" w:cs="Arial"/>
          <w:sz w:val="20"/>
          <w:szCs w:val="20"/>
        </w:rPr>
        <w:t>m pháp lu</w:t>
      </w:r>
      <w:r w:rsidRPr="00F34BA1">
        <w:rPr>
          <w:rFonts w:ascii="Arial" w:hAnsi="Arial" w:cs="Arial"/>
          <w:sz w:val="20"/>
          <w:szCs w:val="20"/>
        </w:rPr>
        <w:t>ậ</w:t>
      </w:r>
      <w:r w:rsidRPr="00F34BA1">
        <w:rPr>
          <w:rFonts w:ascii="Arial" w:hAnsi="Arial" w:cs="Arial"/>
          <w:sz w:val="20"/>
          <w:szCs w:val="20"/>
        </w:rPr>
        <w:t>t có liên quan.</w:t>
      </w:r>
    </w:p>
    <w:p w14:paraId="493752A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Nhà đ</w:t>
      </w:r>
      <w:r w:rsidRPr="00F34BA1">
        <w:rPr>
          <w:rFonts w:ascii="Arial" w:hAnsi="Arial" w:cs="Arial"/>
          <w:sz w:val="20"/>
          <w:szCs w:val="20"/>
        </w:rPr>
        <w:t>ầ</w:t>
      </w:r>
      <w:r w:rsidRPr="00F34BA1">
        <w:rPr>
          <w:rFonts w:ascii="Arial" w:hAnsi="Arial" w:cs="Arial"/>
          <w:sz w:val="20"/>
          <w:szCs w:val="20"/>
        </w:rPr>
        <w:t>u tư nư</w:t>
      </w:r>
      <w:r w:rsidRPr="00F34BA1">
        <w:rPr>
          <w:rFonts w:ascii="Arial" w:hAnsi="Arial" w:cs="Arial"/>
          <w:sz w:val="20"/>
          <w:szCs w:val="20"/>
        </w:rPr>
        <w:t>ớ</w:t>
      </w:r>
      <w:r w:rsidRPr="00F34BA1">
        <w:rPr>
          <w:rFonts w:ascii="Arial" w:hAnsi="Arial" w:cs="Arial"/>
          <w:sz w:val="20"/>
          <w:szCs w:val="20"/>
        </w:rPr>
        <w:t>c ngoài có nhu c</w:t>
      </w:r>
      <w:r w:rsidRPr="00F34BA1">
        <w:rPr>
          <w:rFonts w:ascii="Arial" w:hAnsi="Arial" w:cs="Arial"/>
          <w:sz w:val="20"/>
          <w:szCs w:val="20"/>
        </w:rPr>
        <w:t>ầ</w:t>
      </w:r>
      <w:r w:rsidRPr="00F34BA1">
        <w:rPr>
          <w:rFonts w:ascii="Arial" w:hAnsi="Arial" w:cs="Arial"/>
          <w:sz w:val="20"/>
          <w:szCs w:val="20"/>
        </w:rPr>
        <w:t>u mua c</w:t>
      </w:r>
      <w:r w:rsidRPr="00F34BA1">
        <w:rPr>
          <w:rFonts w:ascii="Arial" w:hAnsi="Arial" w:cs="Arial"/>
          <w:sz w:val="20"/>
          <w:szCs w:val="20"/>
        </w:rPr>
        <w:t>ổ</w:t>
      </w:r>
      <w:r w:rsidRPr="00F34BA1">
        <w:rPr>
          <w:rFonts w:ascii="Arial" w:hAnsi="Arial" w:cs="Arial"/>
          <w:sz w:val="20"/>
          <w:szCs w:val="20"/>
        </w:rPr>
        <w:t xml:space="preserve"> p</w:t>
      </w:r>
      <w:r w:rsidRPr="00F34BA1">
        <w:rPr>
          <w:rFonts w:ascii="Arial" w:hAnsi="Arial" w:cs="Arial"/>
          <w:sz w:val="20"/>
          <w:szCs w:val="20"/>
        </w:rPr>
        <w:t>h</w:t>
      </w:r>
      <w:r w:rsidRPr="00F34BA1">
        <w:rPr>
          <w:rFonts w:ascii="Arial" w:hAnsi="Arial" w:cs="Arial"/>
          <w:sz w:val="20"/>
          <w:szCs w:val="20"/>
        </w:rPr>
        <w:t>ầ</w:t>
      </w:r>
      <w:r w:rsidRPr="00F34BA1">
        <w:rPr>
          <w:rFonts w:ascii="Arial" w:hAnsi="Arial" w:cs="Arial"/>
          <w:sz w:val="20"/>
          <w:szCs w:val="20"/>
        </w:rPr>
        <w:t>n ph</w:t>
      </w:r>
      <w:r w:rsidRPr="00F34BA1">
        <w:rPr>
          <w:rFonts w:ascii="Arial" w:hAnsi="Arial" w:cs="Arial"/>
          <w:sz w:val="20"/>
          <w:szCs w:val="20"/>
        </w:rPr>
        <w:t>ả</w:t>
      </w:r>
      <w:r w:rsidRPr="00F34BA1">
        <w:rPr>
          <w:rFonts w:ascii="Arial" w:hAnsi="Arial" w:cs="Arial"/>
          <w:sz w:val="20"/>
          <w:szCs w:val="20"/>
        </w:rPr>
        <w:t>i m</w:t>
      </w:r>
      <w:r w:rsidRPr="00F34BA1">
        <w:rPr>
          <w:rFonts w:ascii="Arial" w:hAnsi="Arial" w:cs="Arial"/>
          <w:sz w:val="20"/>
          <w:szCs w:val="20"/>
        </w:rPr>
        <w:t>ở</w:t>
      </w:r>
      <w:r w:rsidRPr="00F34BA1">
        <w:rPr>
          <w:rFonts w:ascii="Arial" w:hAnsi="Arial" w:cs="Arial"/>
          <w:sz w:val="20"/>
          <w:szCs w:val="20"/>
        </w:rPr>
        <w:t xml:space="preserve"> tài kho</w:t>
      </w:r>
      <w:r w:rsidRPr="00F34BA1">
        <w:rPr>
          <w:rFonts w:ascii="Arial" w:hAnsi="Arial" w:cs="Arial"/>
          <w:sz w:val="20"/>
          <w:szCs w:val="20"/>
        </w:rPr>
        <w:t>ả</w:t>
      </w:r>
      <w:r w:rsidRPr="00F34BA1">
        <w:rPr>
          <w:rFonts w:ascii="Arial" w:hAnsi="Arial" w:cs="Arial"/>
          <w:sz w:val="20"/>
          <w:szCs w:val="20"/>
        </w:rPr>
        <w:t>n t</w:t>
      </w:r>
      <w:r w:rsidRPr="00F34BA1">
        <w:rPr>
          <w:rFonts w:ascii="Arial" w:hAnsi="Arial" w:cs="Arial"/>
          <w:sz w:val="20"/>
          <w:szCs w:val="20"/>
        </w:rPr>
        <w:t>ạ</w:t>
      </w:r>
      <w:r w:rsidRPr="00F34BA1">
        <w:rPr>
          <w:rFonts w:ascii="Arial" w:hAnsi="Arial" w:cs="Arial"/>
          <w:sz w:val="20"/>
          <w:szCs w:val="20"/>
        </w:rPr>
        <w:t>i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tín d</w:t>
      </w:r>
      <w:r w:rsidRPr="00F34BA1">
        <w:rPr>
          <w:rFonts w:ascii="Arial" w:hAnsi="Arial" w:cs="Arial"/>
          <w:sz w:val="20"/>
          <w:szCs w:val="20"/>
        </w:rPr>
        <w:t>ụ</w:t>
      </w:r>
      <w:r w:rsidRPr="00F34BA1">
        <w:rPr>
          <w:rFonts w:ascii="Arial" w:hAnsi="Arial" w:cs="Arial"/>
          <w:sz w:val="20"/>
          <w:szCs w:val="20"/>
        </w:rPr>
        <w:t>ng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Vi</w:t>
      </w:r>
      <w:r w:rsidRPr="00F34BA1">
        <w:rPr>
          <w:rFonts w:ascii="Arial" w:hAnsi="Arial" w:cs="Arial"/>
          <w:sz w:val="20"/>
          <w:szCs w:val="20"/>
        </w:rPr>
        <w:t>ệ</w:t>
      </w:r>
      <w:r w:rsidRPr="00F34BA1">
        <w:rPr>
          <w:rFonts w:ascii="Arial" w:hAnsi="Arial" w:cs="Arial"/>
          <w:sz w:val="20"/>
          <w:szCs w:val="20"/>
        </w:rPr>
        <w:t>t Nam v</w:t>
      </w:r>
      <w:r w:rsidRPr="00F34BA1">
        <w:rPr>
          <w:rFonts w:ascii="Arial" w:hAnsi="Arial" w:cs="Arial"/>
          <w:sz w:val="20"/>
          <w:szCs w:val="20"/>
        </w:rPr>
        <w:t>ề</w:t>
      </w:r>
      <w:r w:rsidRPr="00F34BA1">
        <w:rPr>
          <w:rFonts w:ascii="Arial" w:hAnsi="Arial" w:cs="Arial"/>
          <w:sz w:val="20"/>
          <w:szCs w:val="20"/>
        </w:rPr>
        <w:t xml:space="preserve"> ngo</w:t>
      </w:r>
      <w:r w:rsidRPr="00F34BA1">
        <w:rPr>
          <w:rFonts w:ascii="Arial" w:hAnsi="Arial" w:cs="Arial"/>
          <w:sz w:val="20"/>
          <w:szCs w:val="20"/>
        </w:rPr>
        <w:t>ạ</w:t>
      </w:r>
      <w:r w:rsidRPr="00F34BA1">
        <w:rPr>
          <w:rFonts w:ascii="Arial" w:hAnsi="Arial" w:cs="Arial"/>
          <w:sz w:val="20"/>
          <w:szCs w:val="20"/>
        </w:rPr>
        <w:t>i h</w:t>
      </w:r>
      <w:r w:rsidRPr="00F34BA1">
        <w:rPr>
          <w:rFonts w:ascii="Arial" w:hAnsi="Arial" w:cs="Arial"/>
          <w:sz w:val="20"/>
          <w:szCs w:val="20"/>
        </w:rPr>
        <w:t>ố</w:t>
      </w:r>
      <w:r w:rsidRPr="00F34BA1">
        <w:rPr>
          <w:rFonts w:ascii="Arial" w:hAnsi="Arial" w:cs="Arial"/>
          <w:sz w:val="20"/>
          <w:szCs w:val="20"/>
        </w:rPr>
        <w:t>i.</w:t>
      </w:r>
    </w:p>
    <w:p w14:paraId="6A69D33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Nhà đ</w:t>
      </w:r>
      <w:r w:rsidRPr="00F34BA1">
        <w:rPr>
          <w:rFonts w:ascii="Arial" w:hAnsi="Arial" w:cs="Arial"/>
          <w:sz w:val="20"/>
          <w:szCs w:val="20"/>
        </w:rPr>
        <w:t>ầ</w:t>
      </w:r>
      <w:r w:rsidRPr="00F34BA1">
        <w:rPr>
          <w:rFonts w:ascii="Arial" w:hAnsi="Arial" w:cs="Arial"/>
          <w:sz w:val="20"/>
          <w:szCs w:val="20"/>
        </w:rPr>
        <w:t>u tư nư</w:t>
      </w:r>
      <w:r w:rsidRPr="00F34BA1">
        <w:rPr>
          <w:rFonts w:ascii="Arial" w:hAnsi="Arial" w:cs="Arial"/>
          <w:sz w:val="20"/>
          <w:szCs w:val="20"/>
        </w:rPr>
        <w:t>ớ</w:t>
      </w:r>
      <w:r w:rsidRPr="00F34BA1">
        <w:rPr>
          <w:rFonts w:ascii="Arial" w:hAnsi="Arial" w:cs="Arial"/>
          <w:sz w:val="20"/>
          <w:szCs w:val="20"/>
        </w:rPr>
        <w:t>c ngoài đư</w:t>
      </w:r>
      <w:r w:rsidRPr="00F34BA1">
        <w:rPr>
          <w:rFonts w:ascii="Arial" w:hAnsi="Arial" w:cs="Arial"/>
          <w:sz w:val="20"/>
          <w:szCs w:val="20"/>
        </w:rPr>
        <w:t>ợ</w:t>
      </w:r>
      <w:r w:rsidRPr="00F34BA1">
        <w:rPr>
          <w:rFonts w:ascii="Arial" w:hAnsi="Arial" w:cs="Arial"/>
          <w:sz w:val="20"/>
          <w:szCs w:val="20"/>
        </w:rPr>
        <w:t>c đ</w:t>
      </w:r>
      <w:r w:rsidRPr="00F34BA1">
        <w:rPr>
          <w:rFonts w:ascii="Arial" w:hAnsi="Arial" w:cs="Arial"/>
          <w:sz w:val="20"/>
          <w:szCs w:val="20"/>
        </w:rPr>
        <w:t>ặ</w:t>
      </w:r>
      <w:r w:rsidRPr="00F34BA1">
        <w:rPr>
          <w:rFonts w:ascii="Arial" w:hAnsi="Arial" w:cs="Arial"/>
          <w:sz w:val="20"/>
          <w:szCs w:val="20"/>
        </w:rPr>
        <w:t>t c</w:t>
      </w:r>
      <w:r w:rsidRPr="00F34BA1">
        <w:rPr>
          <w:rFonts w:ascii="Arial" w:hAnsi="Arial" w:cs="Arial"/>
          <w:sz w:val="20"/>
          <w:szCs w:val="20"/>
        </w:rPr>
        <w:t>ọ</w:t>
      </w:r>
      <w:r w:rsidRPr="00F34BA1">
        <w:rPr>
          <w:rFonts w:ascii="Arial" w:hAnsi="Arial" w:cs="Arial"/>
          <w:sz w:val="20"/>
          <w:szCs w:val="20"/>
        </w:rPr>
        <w:t>c, ký qu</w:t>
      </w:r>
      <w:r w:rsidRPr="00F34BA1">
        <w:rPr>
          <w:rFonts w:ascii="Arial" w:hAnsi="Arial" w:cs="Arial"/>
          <w:sz w:val="20"/>
          <w:szCs w:val="20"/>
        </w:rPr>
        <w:t>ỹ</w:t>
      </w:r>
      <w:r w:rsidRPr="00F34BA1">
        <w:rPr>
          <w:rFonts w:ascii="Arial" w:hAnsi="Arial" w:cs="Arial"/>
          <w:sz w:val="20"/>
          <w:szCs w:val="20"/>
        </w:rPr>
        <w:t xml:space="preserve"> b</w:t>
      </w:r>
      <w:r w:rsidRPr="00F34BA1">
        <w:rPr>
          <w:rFonts w:ascii="Arial" w:hAnsi="Arial" w:cs="Arial"/>
          <w:sz w:val="20"/>
          <w:szCs w:val="20"/>
        </w:rPr>
        <w:t>ằ</w:t>
      </w:r>
      <w:r w:rsidRPr="00F34BA1">
        <w:rPr>
          <w:rFonts w:ascii="Arial" w:hAnsi="Arial" w:cs="Arial"/>
          <w:sz w:val="20"/>
          <w:szCs w:val="20"/>
        </w:rPr>
        <w:t>ng ngo</w:t>
      </w:r>
      <w:r w:rsidRPr="00F34BA1">
        <w:rPr>
          <w:rFonts w:ascii="Arial" w:hAnsi="Arial" w:cs="Arial"/>
          <w:sz w:val="20"/>
          <w:szCs w:val="20"/>
        </w:rPr>
        <w:t>ạ</w:t>
      </w:r>
      <w:r w:rsidRPr="00F34BA1">
        <w:rPr>
          <w:rFonts w:ascii="Arial" w:hAnsi="Arial" w:cs="Arial"/>
          <w:sz w:val="20"/>
          <w:szCs w:val="20"/>
        </w:rPr>
        <w:t>i t</w:t>
      </w:r>
      <w:r w:rsidRPr="00F34BA1">
        <w:rPr>
          <w:rFonts w:ascii="Arial" w:hAnsi="Arial" w:cs="Arial"/>
          <w:sz w:val="20"/>
          <w:szCs w:val="20"/>
        </w:rPr>
        <w:t>ệ</w:t>
      </w:r>
      <w:r w:rsidRPr="00F34BA1">
        <w:rPr>
          <w:rFonts w:ascii="Arial" w:hAnsi="Arial" w:cs="Arial"/>
          <w:sz w:val="20"/>
          <w:szCs w:val="20"/>
        </w:rPr>
        <w:t xml:space="preserve"> chuy</w:t>
      </w:r>
      <w:r w:rsidRPr="00F34BA1">
        <w:rPr>
          <w:rFonts w:ascii="Arial" w:hAnsi="Arial" w:cs="Arial"/>
          <w:sz w:val="20"/>
          <w:szCs w:val="20"/>
        </w:rPr>
        <w:t>ể</w:t>
      </w:r>
      <w:r w:rsidRPr="00F34BA1">
        <w:rPr>
          <w:rFonts w:ascii="Arial" w:hAnsi="Arial" w:cs="Arial"/>
          <w:sz w:val="20"/>
          <w:szCs w:val="20"/>
        </w:rPr>
        <w:t>n kho</w:t>
      </w:r>
      <w:r w:rsidRPr="00F34BA1">
        <w:rPr>
          <w:rFonts w:ascii="Arial" w:hAnsi="Arial" w:cs="Arial"/>
          <w:sz w:val="20"/>
          <w:szCs w:val="20"/>
        </w:rPr>
        <w:t>ả</w:t>
      </w:r>
      <w:r w:rsidRPr="00F34BA1">
        <w:rPr>
          <w:rFonts w:ascii="Arial" w:hAnsi="Arial" w:cs="Arial"/>
          <w:sz w:val="20"/>
          <w:szCs w:val="20"/>
        </w:rPr>
        <w:t>n khi tham gia đ</w:t>
      </w:r>
      <w:r w:rsidRPr="00F34BA1">
        <w:rPr>
          <w:rFonts w:ascii="Arial" w:hAnsi="Arial" w:cs="Arial"/>
          <w:sz w:val="20"/>
          <w:szCs w:val="20"/>
        </w:rPr>
        <w:t>ấ</w:t>
      </w:r>
      <w:r w:rsidRPr="00F34BA1">
        <w:rPr>
          <w:rFonts w:ascii="Arial" w:hAnsi="Arial" w:cs="Arial"/>
          <w:sz w:val="20"/>
          <w:szCs w:val="20"/>
        </w:rPr>
        <w:t>u giá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do Nhà nư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100%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Vi</w:t>
      </w:r>
      <w:r w:rsidRPr="00F34BA1">
        <w:rPr>
          <w:rFonts w:ascii="Arial" w:hAnsi="Arial" w:cs="Arial"/>
          <w:sz w:val="20"/>
          <w:szCs w:val="20"/>
        </w:rPr>
        <w:t>ệ</w:t>
      </w:r>
      <w:r w:rsidRPr="00F34BA1">
        <w:rPr>
          <w:rFonts w:ascii="Arial" w:hAnsi="Arial" w:cs="Arial"/>
          <w:sz w:val="20"/>
          <w:szCs w:val="20"/>
        </w:rPr>
        <w:t>t Nam v</w:t>
      </w:r>
      <w:r w:rsidRPr="00F34BA1">
        <w:rPr>
          <w:rFonts w:ascii="Arial" w:hAnsi="Arial" w:cs="Arial"/>
          <w:sz w:val="20"/>
          <w:szCs w:val="20"/>
        </w:rPr>
        <w:t>ề</w:t>
      </w:r>
      <w:r w:rsidRPr="00F34BA1">
        <w:rPr>
          <w:rFonts w:ascii="Arial" w:hAnsi="Arial" w:cs="Arial"/>
          <w:sz w:val="20"/>
          <w:szCs w:val="20"/>
        </w:rPr>
        <w:t xml:space="preserve"> ngo</w:t>
      </w:r>
      <w:r w:rsidRPr="00F34BA1">
        <w:rPr>
          <w:rFonts w:ascii="Arial" w:hAnsi="Arial" w:cs="Arial"/>
          <w:sz w:val="20"/>
          <w:szCs w:val="20"/>
        </w:rPr>
        <w:t>ạ</w:t>
      </w:r>
      <w:r w:rsidRPr="00F34BA1">
        <w:rPr>
          <w:rFonts w:ascii="Arial" w:hAnsi="Arial" w:cs="Arial"/>
          <w:sz w:val="20"/>
          <w:szCs w:val="20"/>
        </w:rPr>
        <w:t>i h</w:t>
      </w:r>
      <w:r w:rsidRPr="00F34BA1">
        <w:rPr>
          <w:rFonts w:ascii="Arial" w:hAnsi="Arial" w:cs="Arial"/>
          <w:sz w:val="20"/>
          <w:szCs w:val="20"/>
        </w:rPr>
        <w:t>ố</w:t>
      </w:r>
      <w:r w:rsidRPr="00F34BA1">
        <w:rPr>
          <w:rFonts w:ascii="Arial" w:hAnsi="Arial" w:cs="Arial"/>
          <w:sz w:val="20"/>
          <w:szCs w:val="20"/>
        </w:rPr>
        <w:t>i và hư</w:t>
      </w:r>
      <w:r w:rsidRPr="00F34BA1">
        <w:rPr>
          <w:rFonts w:ascii="Arial" w:hAnsi="Arial" w:cs="Arial"/>
          <w:sz w:val="20"/>
          <w:szCs w:val="20"/>
        </w:rPr>
        <w:t>ớ</w:t>
      </w:r>
      <w:r w:rsidRPr="00F34BA1">
        <w:rPr>
          <w:rFonts w:ascii="Arial" w:hAnsi="Arial" w:cs="Arial"/>
          <w:sz w:val="20"/>
          <w:szCs w:val="20"/>
        </w:rPr>
        <w:t>ng d</w:t>
      </w:r>
      <w:r w:rsidRPr="00F34BA1">
        <w:rPr>
          <w:rFonts w:ascii="Arial" w:hAnsi="Arial" w:cs="Arial"/>
          <w:sz w:val="20"/>
          <w:szCs w:val="20"/>
        </w:rPr>
        <w:t>ẫ</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Ngân hàng Nhà nư</w:t>
      </w:r>
      <w:r w:rsidRPr="00F34BA1">
        <w:rPr>
          <w:rFonts w:ascii="Arial" w:hAnsi="Arial" w:cs="Arial"/>
          <w:sz w:val="20"/>
          <w:szCs w:val="20"/>
        </w:rPr>
        <w:t>ớ</w:t>
      </w:r>
      <w:r w:rsidRPr="00F34BA1">
        <w:rPr>
          <w:rFonts w:ascii="Arial" w:hAnsi="Arial" w:cs="Arial"/>
          <w:sz w:val="20"/>
          <w:szCs w:val="20"/>
        </w:rPr>
        <w:t>c Vi</w:t>
      </w:r>
      <w:r w:rsidRPr="00F34BA1">
        <w:rPr>
          <w:rFonts w:ascii="Arial" w:hAnsi="Arial" w:cs="Arial"/>
          <w:sz w:val="20"/>
          <w:szCs w:val="20"/>
        </w:rPr>
        <w:t>ệ</w:t>
      </w:r>
      <w:r w:rsidRPr="00F34BA1">
        <w:rPr>
          <w:rFonts w:ascii="Arial" w:hAnsi="Arial" w:cs="Arial"/>
          <w:sz w:val="20"/>
          <w:szCs w:val="20"/>
        </w:rPr>
        <w:t>t Nam.</w:t>
      </w:r>
    </w:p>
    <w:p w14:paraId="78D9A27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w:t>
      </w:r>
    </w:p>
    <w:p w14:paraId="503A071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là các nhà đ</w:t>
      </w:r>
      <w:r w:rsidRPr="00F34BA1">
        <w:rPr>
          <w:rFonts w:ascii="Arial" w:hAnsi="Arial" w:cs="Arial"/>
          <w:sz w:val="20"/>
          <w:szCs w:val="20"/>
        </w:rPr>
        <w:t>ầ</w:t>
      </w:r>
      <w:r w:rsidRPr="00F34BA1">
        <w:rPr>
          <w:rFonts w:ascii="Arial" w:hAnsi="Arial" w:cs="Arial"/>
          <w:sz w:val="20"/>
          <w:szCs w:val="20"/>
        </w:rPr>
        <w:t>u tư trong nư</w:t>
      </w:r>
      <w:r w:rsidRPr="00F34BA1">
        <w:rPr>
          <w:rFonts w:ascii="Arial" w:hAnsi="Arial" w:cs="Arial"/>
          <w:sz w:val="20"/>
          <w:szCs w:val="20"/>
        </w:rPr>
        <w:t>ớ</w:t>
      </w:r>
      <w:r w:rsidRPr="00F34BA1">
        <w:rPr>
          <w:rFonts w:ascii="Arial" w:hAnsi="Arial" w:cs="Arial"/>
          <w:sz w:val="20"/>
          <w:szCs w:val="20"/>
        </w:rPr>
        <w:t>c và nhà đ</w:t>
      </w:r>
      <w:r w:rsidRPr="00F34BA1">
        <w:rPr>
          <w:rFonts w:ascii="Arial" w:hAnsi="Arial" w:cs="Arial"/>
          <w:sz w:val="20"/>
          <w:szCs w:val="20"/>
        </w:rPr>
        <w:t>ầ</w:t>
      </w:r>
      <w:r w:rsidRPr="00F34BA1">
        <w:rPr>
          <w:rFonts w:ascii="Arial" w:hAnsi="Arial" w:cs="Arial"/>
          <w:sz w:val="20"/>
          <w:szCs w:val="20"/>
        </w:rPr>
        <w:t>u tư nư</w:t>
      </w:r>
      <w:r w:rsidRPr="00F34BA1">
        <w:rPr>
          <w:rFonts w:ascii="Arial" w:hAnsi="Arial" w:cs="Arial"/>
          <w:sz w:val="20"/>
          <w:szCs w:val="20"/>
        </w:rPr>
        <w:t>ớ</w:t>
      </w:r>
      <w:r w:rsidRPr="00F34BA1">
        <w:rPr>
          <w:rFonts w:ascii="Arial" w:hAnsi="Arial" w:cs="Arial"/>
          <w:sz w:val="20"/>
          <w:szCs w:val="20"/>
        </w:rPr>
        <w:t>c ngoài có đ</w:t>
      </w:r>
      <w:r w:rsidRPr="00F34BA1">
        <w:rPr>
          <w:rFonts w:ascii="Arial" w:hAnsi="Arial" w:cs="Arial"/>
          <w:sz w:val="20"/>
          <w:szCs w:val="20"/>
        </w:rPr>
        <w:t>ủ</w:t>
      </w:r>
      <w:r w:rsidRPr="00F34BA1">
        <w:rPr>
          <w:rFonts w:ascii="Arial" w:hAnsi="Arial" w:cs="Arial"/>
          <w:sz w:val="20"/>
          <w:szCs w:val="20"/>
        </w:rPr>
        <w:t xml:space="preserve"> các đi</w:t>
      </w:r>
      <w:r w:rsidRPr="00F34BA1">
        <w:rPr>
          <w:rFonts w:ascii="Arial" w:hAnsi="Arial" w:cs="Arial"/>
          <w:sz w:val="20"/>
          <w:szCs w:val="20"/>
        </w:rPr>
        <w:t>ề</w:t>
      </w:r>
      <w:r w:rsidRPr="00F34BA1">
        <w:rPr>
          <w:rFonts w:ascii="Arial" w:hAnsi="Arial" w:cs="Arial"/>
          <w:sz w:val="20"/>
          <w:szCs w:val="20"/>
        </w:rPr>
        <w:t>u ki</w:t>
      </w:r>
      <w:r w:rsidRPr="00F34BA1">
        <w:rPr>
          <w:rFonts w:ascii="Arial" w:hAnsi="Arial" w:cs="Arial"/>
          <w:sz w:val="20"/>
          <w:szCs w:val="20"/>
        </w:rPr>
        <w:t>ệ</w:t>
      </w:r>
      <w:r w:rsidRPr="00F34BA1">
        <w:rPr>
          <w:rFonts w:ascii="Arial" w:hAnsi="Arial" w:cs="Arial"/>
          <w:sz w:val="20"/>
          <w:szCs w:val="20"/>
        </w:rPr>
        <w:t>n sau:</w:t>
      </w:r>
    </w:p>
    <w:p w14:paraId="5D2E099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 xml:space="preserve">a1) Có tư cách pháp nhân </w:t>
      </w:r>
      <w:r w:rsidRPr="00F34BA1">
        <w:rPr>
          <w:rFonts w:ascii="Arial" w:hAnsi="Arial" w:cs="Arial"/>
          <w:sz w:val="20"/>
          <w:szCs w:val="20"/>
        </w:rPr>
        <w:t>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w:t>
      </w:r>
    </w:p>
    <w:p w14:paraId="4A32CDB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lastRenderedPageBreak/>
        <w:t>a2) Có năng l</w:t>
      </w:r>
      <w:r w:rsidRPr="00F34BA1">
        <w:rPr>
          <w:rFonts w:ascii="Arial" w:hAnsi="Arial" w:cs="Arial"/>
          <w:sz w:val="20"/>
          <w:szCs w:val="20"/>
        </w:rPr>
        <w:t>ự</w:t>
      </w:r>
      <w:r w:rsidRPr="00F34BA1">
        <w:rPr>
          <w:rFonts w:ascii="Arial" w:hAnsi="Arial" w:cs="Arial"/>
          <w:sz w:val="20"/>
          <w:szCs w:val="20"/>
        </w:rPr>
        <w:t>c tài chính (trong đó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 02 năm g</w:t>
      </w:r>
      <w:r w:rsidRPr="00F34BA1">
        <w:rPr>
          <w:rFonts w:ascii="Arial" w:hAnsi="Arial" w:cs="Arial"/>
          <w:sz w:val="20"/>
          <w:szCs w:val="20"/>
        </w:rPr>
        <w:t>ầ</w:t>
      </w:r>
      <w:r w:rsidRPr="00F34BA1">
        <w:rPr>
          <w:rFonts w:ascii="Arial" w:hAnsi="Arial" w:cs="Arial"/>
          <w:sz w:val="20"/>
          <w:szCs w:val="20"/>
        </w:rPr>
        <w:t>n nh</w:t>
      </w:r>
      <w:r w:rsidRPr="00F34BA1">
        <w:rPr>
          <w:rFonts w:ascii="Arial" w:hAnsi="Arial" w:cs="Arial"/>
          <w:sz w:val="20"/>
          <w:szCs w:val="20"/>
        </w:rPr>
        <w:t>ấ</w:t>
      </w:r>
      <w:r w:rsidRPr="00F34BA1">
        <w:rPr>
          <w:rFonts w:ascii="Arial" w:hAnsi="Arial" w:cs="Arial"/>
          <w:sz w:val="20"/>
          <w:szCs w:val="20"/>
        </w:rPr>
        <w:t>t tính đ</w:t>
      </w:r>
      <w:r w:rsidRPr="00F34BA1">
        <w:rPr>
          <w:rFonts w:ascii="Arial" w:hAnsi="Arial" w:cs="Arial"/>
          <w:sz w:val="20"/>
          <w:szCs w:val="20"/>
        </w:rPr>
        <w:t>ế</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đăng ký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có lãi, không có l</w:t>
      </w:r>
      <w:r w:rsidRPr="00F34BA1">
        <w:rPr>
          <w:rFonts w:ascii="Arial" w:hAnsi="Arial" w:cs="Arial"/>
          <w:sz w:val="20"/>
          <w:szCs w:val="20"/>
        </w:rPr>
        <w:t>ỗ</w:t>
      </w:r>
      <w:r w:rsidRPr="00F34BA1">
        <w:rPr>
          <w:rFonts w:ascii="Arial" w:hAnsi="Arial" w:cs="Arial"/>
          <w:sz w:val="20"/>
          <w:szCs w:val="20"/>
        </w:rPr>
        <w:t xml:space="preserve"> lũy k</w:t>
      </w:r>
      <w:r w:rsidRPr="00F34BA1">
        <w:rPr>
          <w:rFonts w:ascii="Arial" w:hAnsi="Arial" w:cs="Arial"/>
          <w:sz w:val="20"/>
          <w:szCs w:val="20"/>
        </w:rPr>
        <w:t>ế</w:t>
      </w:r>
      <w:r w:rsidRPr="00F34BA1">
        <w:rPr>
          <w:rFonts w:ascii="Arial" w:hAnsi="Arial" w:cs="Arial"/>
          <w:sz w:val="20"/>
          <w:szCs w:val="20"/>
        </w:rPr>
        <w:t>); có năng l</w:t>
      </w:r>
      <w:r w:rsidRPr="00F34BA1">
        <w:rPr>
          <w:rFonts w:ascii="Arial" w:hAnsi="Arial" w:cs="Arial"/>
          <w:sz w:val="20"/>
          <w:szCs w:val="20"/>
        </w:rPr>
        <w:t>ự</w:t>
      </w:r>
      <w:r w:rsidRPr="00F34BA1">
        <w:rPr>
          <w:rFonts w:ascii="Arial" w:hAnsi="Arial" w:cs="Arial"/>
          <w:sz w:val="20"/>
          <w:szCs w:val="20"/>
        </w:rPr>
        <w:t>c qu</w:t>
      </w:r>
      <w:r w:rsidRPr="00F34BA1">
        <w:rPr>
          <w:rFonts w:ascii="Arial" w:hAnsi="Arial" w:cs="Arial"/>
          <w:sz w:val="20"/>
          <w:szCs w:val="20"/>
        </w:rPr>
        <w:t>ả</w:t>
      </w:r>
      <w:r w:rsidRPr="00F34BA1">
        <w:rPr>
          <w:rFonts w:ascii="Arial" w:hAnsi="Arial" w:cs="Arial"/>
          <w:sz w:val="20"/>
          <w:szCs w:val="20"/>
        </w:rPr>
        <w:t>n tr</w:t>
      </w:r>
      <w:r w:rsidRPr="00F34BA1">
        <w:rPr>
          <w:rFonts w:ascii="Arial" w:hAnsi="Arial" w:cs="Arial"/>
          <w:sz w:val="20"/>
          <w:szCs w:val="20"/>
        </w:rPr>
        <w:t>ị</w:t>
      </w:r>
      <w:r w:rsidRPr="00F34BA1">
        <w:rPr>
          <w:rFonts w:ascii="Arial" w:hAnsi="Arial" w:cs="Arial"/>
          <w:sz w:val="20"/>
          <w:szCs w:val="20"/>
        </w:rPr>
        <w:t>, trình đ</w:t>
      </w:r>
      <w:r w:rsidRPr="00F34BA1">
        <w:rPr>
          <w:rFonts w:ascii="Arial" w:hAnsi="Arial" w:cs="Arial"/>
          <w:sz w:val="20"/>
          <w:szCs w:val="20"/>
        </w:rPr>
        <w:t>ộ</w:t>
      </w:r>
      <w:r w:rsidRPr="00F34BA1">
        <w:rPr>
          <w:rFonts w:ascii="Arial" w:hAnsi="Arial" w:cs="Arial"/>
          <w:sz w:val="20"/>
          <w:szCs w:val="20"/>
        </w:rPr>
        <w:t xml:space="preserve"> công ngh</w:t>
      </w:r>
      <w:r w:rsidRPr="00F34BA1">
        <w:rPr>
          <w:rFonts w:ascii="Arial" w:hAnsi="Arial" w:cs="Arial"/>
          <w:sz w:val="20"/>
          <w:szCs w:val="20"/>
        </w:rPr>
        <w:t>ệ</w:t>
      </w:r>
      <w:r w:rsidRPr="00F34BA1">
        <w:rPr>
          <w:rFonts w:ascii="Arial" w:hAnsi="Arial" w:cs="Arial"/>
          <w:sz w:val="20"/>
          <w:szCs w:val="20"/>
        </w:rPr>
        <w:t xml:space="preserve"> và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t</w:t>
      </w:r>
      <w:r w:rsidRPr="00F34BA1">
        <w:rPr>
          <w:rFonts w:ascii="Arial" w:hAnsi="Arial" w:cs="Arial"/>
          <w:sz w:val="20"/>
          <w:szCs w:val="20"/>
        </w:rPr>
        <w:t>ố</w:t>
      </w:r>
      <w:r w:rsidRPr="00F34BA1">
        <w:rPr>
          <w:rFonts w:ascii="Arial" w:hAnsi="Arial" w:cs="Arial"/>
          <w:sz w:val="20"/>
          <w:szCs w:val="20"/>
        </w:rPr>
        <w:t>i thi</w:t>
      </w:r>
      <w:r w:rsidRPr="00F34BA1">
        <w:rPr>
          <w:rFonts w:ascii="Arial" w:hAnsi="Arial" w:cs="Arial"/>
          <w:sz w:val="20"/>
          <w:szCs w:val="20"/>
        </w:rPr>
        <w:t>ể</w:t>
      </w:r>
      <w:r w:rsidRPr="00F34BA1">
        <w:rPr>
          <w:rFonts w:ascii="Arial" w:hAnsi="Arial" w:cs="Arial"/>
          <w:sz w:val="20"/>
          <w:szCs w:val="20"/>
        </w:rPr>
        <w:t>u 03 nă</w:t>
      </w:r>
      <w:r w:rsidRPr="00F34BA1">
        <w:rPr>
          <w:rFonts w:ascii="Arial" w:hAnsi="Arial" w:cs="Arial"/>
          <w:sz w:val="20"/>
          <w:szCs w:val="20"/>
        </w:rPr>
        <w:t>m trong lĩnh v</w:t>
      </w:r>
      <w:r w:rsidRPr="00F34BA1">
        <w:rPr>
          <w:rFonts w:ascii="Arial" w:hAnsi="Arial" w:cs="Arial"/>
          <w:sz w:val="20"/>
          <w:szCs w:val="20"/>
        </w:rPr>
        <w:t>ự</w:t>
      </w:r>
      <w:r w:rsidRPr="00F34BA1">
        <w:rPr>
          <w:rFonts w:ascii="Arial" w:hAnsi="Arial" w:cs="Arial"/>
          <w:sz w:val="20"/>
          <w:szCs w:val="20"/>
        </w:rPr>
        <w:t>c, ngành ngh</w:t>
      </w:r>
      <w:r w:rsidRPr="00F34BA1">
        <w:rPr>
          <w:rFonts w:ascii="Arial" w:hAnsi="Arial" w:cs="Arial"/>
          <w:sz w:val="20"/>
          <w:szCs w:val="20"/>
        </w:rPr>
        <w:t>ề</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1A0A692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a3) Các tiêu chí khác do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phù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đ</w:t>
      </w:r>
      <w:r w:rsidRPr="00F34BA1">
        <w:rPr>
          <w:rFonts w:ascii="Arial" w:hAnsi="Arial" w:cs="Arial"/>
          <w:sz w:val="20"/>
          <w:szCs w:val="20"/>
        </w:rPr>
        <w:t>ị</w:t>
      </w:r>
      <w:r w:rsidRPr="00F34BA1">
        <w:rPr>
          <w:rFonts w:ascii="Arial" w:hAnsi="Arial" w:cs="Arial"/>
          <w:sz w:val="20"/>
          <w:szCs w:val="20"/>
        </w:rPr>
        <w:t>nh hư</w:t>
      </w:r>
      <w:r w:rsidRPr="00F34BA1">
        <w:rPr>
          <w:rFonts w:ascii="Arial" w:hAnsi="Arial" w:cs="Arial"/>
          <w:sz w:val="20"/>
          <w:szCs w:val="20"/>
        </w:rPr>
        <w:t>ớ</w:t>
      </w:r>
      <w:r w:rsidRPr="00F34BA1">
        <w:rPr>
          <w:rFonts w:ascii="Arial" w:hAnsi="Arial" w:cs="Arial"/>
          <w:sz w:val="20"/>
          <w:szCs w:val="20"/>
        </w:rPr>
        <w:t>ng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sau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1C70D33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a4) Có cam k</w:t>
      </w:r>
      <w:r w:rsidRPr="00F34BA1">
        <w:rPr>
          <w:rFonts w:ascii="Arial" w:hAnsi="Arial" w:cs="Arial"/>
          <w:sz w:val="20"/>
          <w:szCs w:val="20"/>
        </w:rPr>
        <w:t>ế</w:t>
      </w:r>
      <w:r w:rsidRPr="00F34BA1">
        <w:rPr>
          <w:rFonts w:ascii="Arial" w:hAnsi="Arial" w:cs="Arial"/>
          <w:sz w:val="20"/>
          <w:szCs w:val="20"/>
        </w:rPr>
        <w:t>t b</w:t>
      </w:r>
      <w:r w:rsidRPr="00F34BA1">
        <w:rPr>
          <w:rFonts w:ascii="Arial" w:hAnsi="Arial" w:cs="Arial"/>
          <w:sz w:val="20"/>
          <w:szCs w:val="20"/>
        </w:rPr>
        <w:t>ằ</w:t>
      </w:r>
      <w:r w:rsidRPr="00F34BA1">
        <w:rPr>
          <w:rFonts w:ascii="Arial" w:hAnsi="Arial" w:cs="Arial"/>
          <w:sz w:val="20"/>
          <w:szCs w:val="20"/>
        </w:rPr>
        <w:t>ng văn b</w:t>
      </w:r>
      <w:r w:rsidRPr="00F34BA1">
        <w:rPr>
          <w:rFonts w:ascii="Arial" w:hAnsi="Arial" w:cs="Arial"/>
          <w:sz w:val="20"/>
          <w:szCs w:val="20"/>
        </w:rPr>
        <w:t>ả</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ng</w:t>
      </w:r>
      <w:r w:rsidRPr="00F34BA1">
        <w:rPr>
          <w:rFonts w:ascii="Arial" w:hAnsi="Arial" w:cs="Arial"/>
          <w:sz w:val="20"/>
          <w:szCs w:val="20"/>
        </w:rPr>
        <w:t>ư</w:t>
      </w:r>
      <w:r w:rsidRPr="00F34BA1">
        <w:rPr>
          <w:rFonts w:ascii="Arial" w:hAnsi="Arial" w:cs="Arial"/>
          <w:sz w:val="20"/>
          <w:szCs w:val="20"/>
        </w:rPr>
        <w:t>ờ</w:t>
      </w:r>
      <w:r w:rsidRPr="00F34BA1">
        <w:rPr>
          <w:rFonts w:ascii="Arial" w:hAnsi="Arial" w:cs="Arial"/>
          <w:sz w:val="20"/>
          <w:szCs w:val="20"/>
        </w:rPr>
        <w:t>i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khi đăng ký tr</w:t>
      </w:r>
      <w:r w:rsidRPr="00F34BA1">
        <w:rPr>
          <w:rFonts w:ascii="Arial" w:hAnsi="Arial" w:cs="Arial"/>
          <w:sz w:val="20"/>
          <w:szCs w:val="20"/>
        </w:rPr>
        <w:t>ở</w:t>
      </w:r>
      <w:r w:rsidRPr="00F34BA1">
        <w:rPr>
          <w:rFonts w:ascii="Arial" w:hAnsi="Arial" w:cs="Arial"/>
          <w:sz w:val="20"/>
          <w:szCs w:val="20"/>
        </w:rPr>
        <w:t xml:space="preserve"> thành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w:t>
      </w:r>
      <w:r w:rsidRPr="00F34BA1">
        <w:rPr>
          <w:rFonts w:ascii="Arial" w:hAnsi="Arial" w:cs="Arial"/>
          <w:sz w:val="20"/>
          <w:szCs w:val="20"/>
        </w:rPr>
        <w:t>ề</w:t>
      </w:r>
      <w:r w:rsidRPr="00F34BA1">
        <w:rPr>
          <w:rFonts w:ascii="Arial" w:hAnsi="Arial" w:cs="Arial"/>
          <w:sz w:val="20"/>
          <w:szCs w:val="20"/>
        </w:rPr>
        <w:t xml:space="preserve"> nh</w:t>
      </w:r>
      <w:r w:rsidRPr="00F34BA1">
        <w:rPr>
          <w:rFonts w:ascii="Arial" w:hAnsi="Arial" w:cs="Arial"/>
          <w:sz w:val="20"/>
          <w:szCs w:val="20"/>
        </w:rPr>
        <w:t>ữ</w:t>
      </w:r>
      <w:r w:rsidRPr="00F34BA1">
        <w:rPr>
          <w:rFonts w:ascii="Arial" w:hAnsi="Arial" w:cs="Arial"/>
          <w:sz w:val="20"/>
          <w:szCs w:val="20"/>
        </w:rPr>
        <w:t>ng n</w:t>
      </w:r>
      <w:r w:rsidRPr="00F34BA1">
        <w:rPr>
          <w:rFonts w:ascii="Arial" w:hAnsi="Arial" w:cs="Arial"/>
          <w:sz w:val="20"/>
          <w:szCs w:val="20"/>
        </w:rPr>
        <w:t>ộ</w:t>
      </w:r>
      <w:r w:rsidRPr="00F34BA1">
        <w:rPr>
          <w:rFonts w:ascii="Arial" w:hAnsi="Arial" w:cs="Arial"/>
          <w:sz w:val="20"/>
          <w:szCs w:val="20"/>
        </w:rPr>
        <w:t>i dung sau:</w:t>
      </w:r>
    </w:p>
    <w:p w14:paraId="2F629FF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duy trì ngành ngh</w:t>
      </w:r>
      <w:r w:rsidRPr="00F34BA1">
        <w:rPr>
          <w:rFonts w:ascii="Arial" w:hAnsi="Arial" w:cs="Arial"/>
          <w:sz w:val="20"/>
          <w:szCs w:val="20"/>
        </w:rPr>
        <w:t>ề</w:t>
      </w:r>
      <w:r w:rsidRPr="00F34BA1">
        <w:rPr>
          <w:rFonts w:ascii="Arial" w:hAnsi="Arial" w:cs="Arial"/>
          <w:sz w:val="20"/>
          <w:szCs w:val="20"/>
        </w:rPr>
        <w:t xml:space="preserve"> kinh doanh chính và thương hi</w:t>
      </w:r>
      <w:r w:rsidRPr="00F34BA1">
        <w:rPr>
          <w:rFonts w:ascii="Arial" w:hAnsi="Arial" w:cs="Arial"/>
          <w:sz w:val="20"/>
          <w:szCs w:val="20"/>
        </w:rPr>
        <w:t>ệ</w:t>
      </w:r>
      <w:r w:rsidRPr="00F34BA1">
        <w:rPr>
          <w:rFonts w:ascii="Arial" w:hAnsi="Arial" w:cs="Arial"/>
          <w:sz w:val="20"/>
          <w:szCs w:val="20"/>
        </w:rPr>
        <w:t>u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trong th</w:t>
      </w:r>
      <w:r w:rsidRPr="00F34BA1">
        <w:rPr>
          <w:rFonts w:ascii="Arial" w:hAnsi="Arial" w:cs="Arial"/>
          <w:sz w:val="20"/>
          <w:szCs w:val="20"/>
        </w:rPr>
        <w:t>ờ</w:t>
      </w:r>
      <w:r w:rsidRPr="00F34BA1">
        <w:rPr>
          <w:rFonts w:ascii="Arial" w:hAnsi="Arial" w:cs="Arial"/>
          <w:sz w:val="20"/>
          <w:szCs w:val="20"/>
        </w:rPr>
        <w:t>i gian ít nh</w:t>
      </w:r>
      <w:r w:rsidRPr="00F34BA1">
        <w:rPr>
          <w:rFonts w:ascii="Arial" w:hAnsi="Arial" w:cs="Arial"/>
          <w:sz w:val="20"/>
          <w:szCs w:val="20"/>
        </w:rPr>
        <w:t>ấ</w:t>
      </w:r>
      <w:r w:rsidRPr="00F34BA1">
        <w:rPr>
          <w:rFonts w:ascii="Arial" w:hAnsi="Arial" w:cs="Arial"/>
          <w:sz w:val="20"/>
          <w:szCs w:val="20"/>
        </w:rPr>
        <w:t>t 03 năm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 xml:space="preserve">m chính </w:t>
      </w:r>
      <w:r w:rsidRPr="00F34BA1">
        <w:rPr>
          <w:rFonts w:ascii="Arial" w:hAnsi="Arial" w:cs="Arial"/>
          <w:sz w:val="20"/>
          <w:szCs w:val="20"/>
        </w:rPr>
        <w:t>th</w:t>
      </w:r>
      <w:r w:rsidRPr="00F34BA1">
        <w:rPr>
          <w:rFonts w:ascii="Arial" w:hAnsi="Arial" w:cs="Arial"/>
          <w:sz w:val="20"/>
          <w:szCs w:val="20"/>
        </w:rPr>
        <w:t>ứ</w:t>
      </w:r>
      <w:r w:rsidRPr="00F34BA1">
        <w:rPr>
          <w:rFonts w:ascii="Arial" w:hAnsi="Arial" w:cs="Arial"/>
          <w:sz w:val="20"/>
          <w:szCs w:val="20"/>
        </w:rPr>
        <w:t>c tr</w:t>
      </w:r>
      <w:r w:rsidRPr="00F34BA1">
        <w:rPr>
          <w:rFonts w:ascii="Arial" w:hAnsi="Arial" w:cs="Arial"/>
          <w:sz w:val="20"/>
          <w:szCs w:val="20"/>
        </w:rPr>
        <w:t>ở</w:t>
      </w:r>
      <w:r w:rsidRPr="00F34BA1">
        <w:rPr>
          <w:rFonts w:ascii="Arial" w:hAnsi="Arial" w:cs="Arial"/>
          <w:sz w:val="20"/>
          <w:szCs w:val="20"/>
        </w:rPr>
        <w:t xml:space="preserve"> thành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w:t>
      </w:r>
    </w:p>
    <w:p w14:paraId="75A0BF0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Không chuy</w:t>
      </w:r>
      <w:r w:rsidRPr="00F34BA1">
        <w:rPr>
          <w:rFonts w:ascii="Arial" w:hAnsi="Arial" w:cs="Arial"/>
          <w:sz w:val="20"/>
          <w:szCs w:val="20"/>
        </w:rPr>
        <w:t>ể</w:t>
      </w:r>
      <w:r w:rsidRPr="00F34BA1">
        <w:rPr>
          <w:rFonts w:ascii="Arial" w:hAnsi="Arial" w:cs="Arial"/>
          <w:sz w:val="20"/>
          <w:szCs w:val="20"/>
        </w:rPr>
        <w:t>n như</w:t>
      </w:r>
      <w:r w:rsidRPr="00F34BA1">
        <w:rPr>
          <w:rFonts w:ascii="Arial" w:hAnsi="Arial" w:cs="Arial"/>
          <w:sz w:val="20"/>
          <w:szCs w:val="20"/>
        </w:rPr>
        <w:t>ợ</w:t>
      </w:r>
      <w:r w:rsidRPr="00F34BA1">
        <w:rPr>
          <w:rFonts w:ascii="Arial" w:hAnsi="Arial" w:cs="Arial"/>
          <w:sz w:val="20"/>
          <w:szCs w:val="20"/>
        </w:rPr>
        <w:t>ng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mua 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03 năm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Gi</w:t>
      </w:r>
      <w:r w:rsidRPr="00F34BA1">
        <w:rPr>
          <w:rFonts w:ascii="Arial" w:hAnsi="Arial" w:cs="Arial"/>
          <w:sz w:val="20"/>
          <w:szCs w:val="20"/>
        </w:rPr>
        <w:t>ấ</w:t>
      </w:r>
      <w:r w:rsidRPr="00F34BA1">
        <w:rPr>
          <w:rFonts w:ascii="Arial" w:hAnsi="Arial" w:cs="Arial"/>
          <w:sz w:val="20"/>
          <w:szCs w:val="20"/>
        </w:rPr>
        <w:t>y ch</w:t>
      </w:r>
      <w:r w:rsidRPr="00F34BA1">
        <w:rPr>
          <w:rFonts w:ascii="Arial" w:hAnsi="Arial" w:cs="Arial"/>
          <w:sz w:val="20"/>
          <w:szCs w:val="20"/>
        </w:rPr>
        <w:t>ứ</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n đăng ký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theo Lu</w:t>
      </w:r>
      <w:r w:rsidRPr="00F34BA1">
        <w:rPr>
          <w:rFonts w:ascii="Arial" w:hAnsi="Arial" w:cs="Arial"/>
          <w:sz w:val="20"/>
          <w:szCs w:val="20"/>
        </w:rPr>
        <w:t>ậ</w:t>
      </w:r>
      <w:r w:rsidRPr="00F34BA1">
        <w:rPr>
          <w:rFonts w:ascii="Arial" w:hAnsi="Arial" w:cs="Arial"/>
          <w:sz w:val="20"/>
          <w:szCs w:val="20"/>
        </w:rPr>
        <w:t>t Doanh nghi</w:t>
      </w:r>
      <w:r w:rsidRPr="00F34BA1">
        <w:rPr>
          <w:rFonts w:ascii="Arial" w:hAnsi="Arial" w:cs="Arial"/>
          <w:sz w:val="20"/>
          <w:szCs w:val="20"/>
        </w:rPr>
        <w:t>ệ</w:t>
      </w:r>
      <w:r w:rsidRPr="00F34BA1">
        <w:rPr>
          <w:rFonts w:ascii="Arial" w:hAnsi="Arial" w:cs="Arial"/>
          <w:sz w:val="20"/>
          <w:szCs w:val="20"/>
        </w:rPr>
        <w:t>p.</w:t>
      </w:r>
    </w:p>
    <w:p w14:paraId="32CD044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Phương án h</w:t>
      </w:r>
      <w:r w:rsidRPr="00F34BA1">
        <w:rPr>
          <w:rFonts w:ascii="Arial" w:hAnsi="Arial" w:cs="Arial"/>
          <w:sz w:val="20"/>
          <w:szCs w:val="20"/>
        </w:rPr>
        <w:t>ỗ</w:t>
      </w:r>
      <w:r w:rsidRPr="00F34BA1">
        <w:rPr>
          <w:rFonts w:ascii="Arial" w:hAnsi="Arial" w:cs="Arial"/>
          <w:sz w:val="20"/>
          <w:szCs w:val="20"/>
        </w:rPr>
        <w:t xml:space="preserve"> tr</w:t>
      </w:r>
      <w:r w:rsidRPr="00F34BA1">
        <w:rPr>
          <w:rFonts w:ascii="Arial" w:hAnsi="Arial" w:cs="Arial"/>
          <w:sz w:val="20"/>
          <w:szCs w:val="20"/>
        </w:rPr>
        <w:t>ợ</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sau</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w:t>
      </w:r>
      <w:r w:rsidRPr="00F34BA1">
        <w:rPr>
          <w:rFonts w:ascii="Arial" w:hAnsi="Arial" w:cs="Arial"/>
          <w:sz w:val="20"/>
          <w:szCs w:val="20"/>
        </w:rPr>
        <w:t>ề</w:t>
      </w:r>
      <w:r w:rsidRPr="00F34BA1">
        <w:rPr>
          <w:rFonts w:ascii="Arial" w:hAnsi="Arial" w:cs="Arial"/>
          <w:sz w:val="20"/>
          <w:szCs w:val="20"/>
        </w:rPr>
        <w:t xml:space="preserve"> chuy</w:t>
      </w:r>
      <w:r w:rsidRPr="00F34BA1">
        <w:rPr>
          <w:rFonts w:ascii="Arial" w:hAnsi="Arial" w:cs="Arial"/>
          <w:sz w:val="20"/>
          <w:szCs w:val="20"/>
        </w:rPr>
        <w:t>ể</w:t>
      </w:r>
      <w:r w:rsidRPr="00F34BA1">
        <w:rPr>
          <w:rFonts w:ascii="Arial" w:hAnsi="Arial" w:cs="Arial"/>
          <w:sz w:val="20"/>
          <w:szCs w:val="20"/>
        </w:rPr>
        <w:t>n giao công ngh</w:t>
      </w:r>
      <w:r w:rsidRPr="00F34BA1">
        <w:rPr>
          <w:rFonts w:ascii="Arial" w:hAnsi="Arial" w:cs="Arial"/>
          <w:sz w:val="20"/>
          <w:szCs w:val="20"/>
        </w:rPr>
        <w:t>ệ</w:t>
      </w:r>
      <w:r w:rsidRPr="00F34BA1">
        <w:rPr>
          <w:rFonts w:ascii="Arial" w:hAnsi="Arial" w:cs="Arial"/>
          <w:sz w:val="20"/>
          <w:szCs w:val="20"/>
        </w:rPr>
        <w:t xml:space="preserve"> m</w:t>
      </w:r>
      <w:r w:rsidRPr="00F34BA1">
        <w:rPr>
          <w:rFonts w:ascii="Arial" w:hAnsi="Arial" w:cs="Arial"/>
          <w:sz w:val="20"/>
          <w:szCs w:val="20"/>
        </w:rPr>
        <w:t>ớ</w:t>
      </w:r>
      <w:r w:rsidRPr="00F34BA1">
        <w:rPr>
          <w:rFonts w:ascii="Arial" w:hAnsi="Arial" w:cs="Arial"/>
          <w:sz w:val="20"/>
          <w:szCs w:val="20"/>
        </w:rPr>
        <w:t>i; đào t</w:t>
      </w:r>
      <w:r w:rsidRPr="00F34BA1">
        <w:rPr>
          <w:rFonts w:ascii="Arial" w:hAnsi="Arial" w:cs="Arial"/>
          <w:sz w:val="20"/>
          <w:szCs w:val="20"/>
        </w:rPr>
        <w:t>ạ</w:t>
      </w:r>
      <w:r w:rsidRPr="00F34BA1">
        <w:rPr>
          <w:rFonts w:ascii="Arial" w:hAnsi="Arial" w:cs="Arial"/>
          <w:sz w:val="20"/>
          <w:szCs w:val="20"/>
        </w:rPr>
        <w:t>o ngu</w:t>
      </w:r>
      <w:r w:rsidRPr="00F34BA1">
        <w:rPr>
          <w:rFonts w:ascii="Arial" w:hAnsi="Arial" w:cs="Arial"/>
          <w:sz w:val="20"/>
          <w:szCs w:val="20"/>
        </w:rPr>
        <w:t>ồ</w:t>
      </w:r>
      <w:r w:rsidRPr="00F34BA1">
        <w:rPr>
          <w:rFonts w:ascii="Arial" w:hAnsi="Arial" w:cs="Arial"/>
          <w:sz w:val="20"/>
          <w:szCs w:val="20"/>
        </w:rPr>
        <w:t>n nhân l</w:t>
      </w:r>
      <w:r w:rsidRPr="00F34BA1">
        <w:rPr>
          <w:rFonts w:ascii="Arial" w:hAnsi="Arial" w:cs="Arial"/>
          <w:sz w:val="20"/>
          <w:szCs w:val="20"/>
        </w:rPr>
        <w:t>ự</w:t>
      </w:r>
      <w:r w:rsidRPr="00F34BA1">
        <w:rPr>
          <w:rFonts w:ascii="Arial" w:hAnsi="Arial" w:cs="Arial"/>
          <w:sz w:val="20"/>
          <w:szCs w:val="20"/>
        </w:rPr>
        <w:t>c; nâng cao năng l</w:t>
      </w:r>
      <w:r w:rsidRPr="00F34BA1">
        <w:rPr>
          <w:rFonts w:ascii="Arial" w:hAnsi="Arial" w:cs="Arial"/>
          <w:sz w:val="20"/>
          <w:szCs w:val="20"/>
        </w:rPr>
        <w:t>ự</w:t>
      </w:r>
      <w:r w:rsidRPr="00F34BA1">
        <w:rPr>
          <w:rFonts w:ascii="Arial" w:hAnsi="Arial" w:cs="Arial"/>
          <w:sz w:val="20"/>
          <w:szCs w:val="20"/>
        </w:rPr>
        <w:t>c tài chính; qu</w:t>
      </w:r>
      <w:r w:rsidRPr="00F34BA1">
        <w:rPr>
          <w:rFonts w:ascii="Arial" w:hAnsi="Arial" w:cs="Arial"/>
          <w:sz w:val="20"/>
          <w:szCs w:val="20"/>
        </w:rPr>
        <w:t>ả</w:t>
      </w:r>
      <w:r w:rsidRPr="00F34BA1">
        <w:rPr>
          <w:rFonts w:ascii="Arial" w:hAnsi="Arial" w:cs="Arial"/>
          <w:sz w:val="20"/>
          <w:szCs w:val="20"/>
        </w:rPr>
        <w:t>n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 xml:space="preserve">p; cung </w:t>
      </w:r>
      <w:r w:rsidRPr="00F34BA1">
        <w:rPr>
          <w:rFonts w:ascii="Arial" w:hAnsi="Arial" w:cs="Arial"/>
          <w:sz w:val="20"/>
          <w:szCs w:val="20"/>
        </w:rPr>
        <w:t>ứ</w:t>
      </w:r>
      <w:r w:rsidRPr="00F34BA1">
        <w:rPr>
          <w:rFonts w:ascii="Arial" w:hAnsi="Arial" w:cs="Arial"/>
          <w:sz w:val="20"/>
          <w:szCs w:val="20"/>
        </w:rPr>
        <w:t>ng nguyên v</w:t>
      </w:r>
      <w:r w:rsidRPr="00F34BA1">
        <w:rPr>
          <w:rFonts w:ascii="Arial" w:hAnsi="Arial" w:cs="Arial"/>
          <w:sz w:val="20"/>
          <w:szCs w:val="20"/>
        </w:rPr>
        <w:t>ậ</w:t>
      </w:r>
      <w:r w:rsidRPr="00F34BA1">
        <w:rPr>
          <w:rFonts w:ascii="Arial" w:hAnsi="Arial" w:cs="Arial"/>
          <w:sz w:val="20"/>
          <w:szCs w:val="20"/>
        </w:rPr>
        <w:t>t li</w:t>
      </w:r>
      <w:r w:rsidRPr="00F34BA1">
        <w:rPr>
          <w:rFonts w:ascii="Arial" w:hAnsi="Arial" w:cs="Arial"/>
          <w:sz w:val="20"/>
          <w:szCs w:val="20"/>
        </w:rPr>
        <w:t>ệ</w:t>
      </w:r>
      <w:r w:rsidRPr="00F34BA1">
        <w:rPr>
          <w:rFonts w:ascii="Arial" w:hAnsi="Arial" w:cs="Arial"/>
          <w:sz w:val="20"/>
          <w:szCs w:val="20"/>
        </w:rPr>
        <w:t>u; phát tri</w:t>
      </w:r>
      <w:r w:rsidRPr="00F34BA1">
        <w:rPr>
          <w:rFonts w:ascii="Arial" w:hAnsi="Arial" w:cs="Arial"/>
          <w:sz w:val="20"/>
          <w:szCs w:val="20"/>
        </w:rPr>
        <w:t>ể</w:t>
      </w:r>
      <w:r w:rsidRPr="00F34BA1">
        <w:rPr>
          <w:rFonts w:ascii="Arial" w:hAnsi="Arial" w:cs="Arial"/>
          <w:sz w:val="20"/>
          <w:szCs w:val="20"/>
        </w:rPr>
        <w:t>n th</w:t>
      </w:r>
      <w:r w:rsidRPr="00F34BA1">
        <w:rPr>
          <w:rFonts w:ascii="Arial" w:hAnsi="Arial" w:cs="Arial"/>
          <w:sz w:val="20"/>
          <w:szCs w:val="20"/>
        </w:rPr>
        <w:t>ị</w:t>
      </w:r>
      <w:r w:rsidRPr="00F34BA1">
        <w:rPr>
          <w:rFonts w:ascii="Arial" w:hAnsi="Arial" w:cs="Arial"/>
          <w:sz w:val="20"/>
          <w:szCs w:val="20"/>
        </w:rPr>
        <w:t xml:space="preserve"> trư</w:t>
      </w:r>
      <w:r w:rsidRPr="00F34BA1">
        <w:rPr>
          <w:rFonts w:ascii="Arial" w:hAnsi="Arial" w:cs="Arial"/>
          <w:sz w:val="20"/>
          <w:szCs w:val="20"/>
        </w:rPr>
        <w:t>ờ</w:t>
      </w:r>
      <w:r w:rsidRPr="00F34BA1">
        <w:rPr>
          <w:rFonts w:ascii="Arial" w:hAnsi="Arial" w:cs="Arial"/>
          <w:sz w:val="20"/>
          <w:szCs w:val="20"/>
        </w:rPr>
        <w:t>ng tiêu th</w:t>
      </w:r>
      <w:r w:rsidRPr="00F34BA1">
        <w:rPr>
          <w:rFonts w:ascii="Arial" w:hAnsi="Arial" w:cs="Arial"/>
          <w:sz w:val="20"/>
          <w:szCs w:val="20"/>
        </w:rPr>
        <w:t>ụ</w:t>
      </w:r>
      <w:r w:rsidRPr="00F34BA1">
        <w:rPr>
          <w:rFonts w:ascii="Arial" w:hAnsi="Arial" w:cs="Arial"/>
          <w:sz w:val="20"/>
          <w:szCs w:val="20"/>
        </w:rPr>
        <w:t xml:space="preserve"> s</w:t>
      </w:r>
      <w:r w:rsidRPr="00F34BA1">
        <w:rPr>
          <w:rFonts w:ascii="Arial" w:hAnsi="Arial" w:cs="Arial"/>
          <w:sz w:val="20"/>
          <w:szCs w:val="20"/>
        </w:rPr>
        <w:t>ả</w:t>
      </w:r>
      <w:r w:rsidRPr="00F34BA1">
        <w:rPr>
          <w:rFonts w:ascii="Arial" w:hAnsi="Arial" w:cs="Arial"/>
          <w:sz w:val="20"/>
          <w:szCs w:val="20"/>
        </w:rPr>
        <w:t>n ph</w:t>
      </w:r>
      <w:r w:rsidRPr="00F34BA1">
        <w:rPr>
          <w:rFonts w:ascii="Arial" w:hAnsi="Arial" w:cs="Arial"/>
          <w:sz w:val="20"/>
          <w:szCs w:val="20"/>
        </w:rPr>
        <w:t>ẩ</w:t>
      </w:r>
      <w:r w:rsidRPr="00F34BA1">
        <w:rPr>
          <w:rFonts w:ascii="Arial" w:hAnsi="Arial" w:cs="Arial"/>
          <w:sz w:val="20"/>
          <w:szCs w:val="20"/>
        </w:rPr>
        <w:t>m.</w:t>
      </w:r>
    </w:p>
    <w:p w14:paraId="7E2ABD9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Các nghĩa v</w:t>
      </w:r>
      <w:r w:rsidRPr="00F34BA1">
        <w:rPr>
          <w:rFonts w:ascii="Arial" w:hAnsi="Arial" w:cs="Arial"/>
          <w:sz w:val="20"/>
          <w:szCs w:val="20"/>
        </w:rPr>
        <w:t>ụ</w:t>
      </w:r>
      <w:r w:rsidRPr="00F34BA1">
        <w:rPr>
          <w:rFonts w:ascii="Arial" w:hAnsi="Arial" w:cs="Arial"/>
          <w:sz w:val="20"/>
          <w:szCs w:val="20"/>
        </w:rPr>
        <w:t xml:space="preserve"> b</w:t>
      </w:r>
      <w:r w:rsidRPr="00F34BA1">
        <w:rPr>
          <w:rFonts w:ascii="Arial" w:hAnsi="Arial" w:cs="Arial"/>
          <w:sz w:val="20"/>
          <w:szCs w:val="20"/>
        </w:rPr>
        <w:t>ồ</w:t>
      </w:r>
      <w:r w:rsidRPr="00F34BA1">
        <w:rPr>
          <w:rFonts w:ascii="Arial" w:hAnsi="Arial" w:cs="Arial"/>
          <w:sz w:val="20"/>
          <w:szCs w:val="20"/>
        </w:rPr>
        <w:t>i thư</w:t>
      </w:r>
      <w:r w:rsidRPr="00F34BA1">
        <w:rPr>
          <w:rFonts w:ascii="Arial" w:hAnsi="Arial" w:cs="Arial"/>
          <w:sz w:val="20"/>
          <w:szCs w:val="20"/>
        </w:rPr>
        <w:t>ờ</w:t>
      </w:r>
      <w:r w:rsidRPr="00F34BA1">
        <w:rPr>
          <w:rFonts w:ascii="Arial" w:hAnsi="Arial" w:cs="Arial"/>
          <w:sz w:val="20"/>
          <w:szCs w:val="20"/>
        </w:rPr>
        <w:t>ng khi vi ph</w:t>
      </w:r>
      <w:r w:rsidRPr="00F34BA1">
        <w:rPr>
          <w:rFonts w:ascii="Arial" w:hAnsi="Arial" w:cs="Arial"/>
          <w:sz w:val="20"/>
          <w:szCs w:val="20"/>
        </w:rPr>
        <w:t>ạ</w:t>
      </w:r>
      <w:r w:rsidRPr="00F34BA1">
        <w:rPr>
          <w:rFonts w:ascii="Arial" w:hAnsi="Arial" w:cs="Arial"/>
          <w:sz w:val="20"/>
          <w:szCs w:val="20"/>
        </w:rPr>
        <w:t>m cam k</w:t>
      </w:r>
      <w:r w:rsidRPr="00F34BA1">
        <w:rPr>
          <w:rFonts w:ascii="Arial" w:hAnsi="Arial" w:cs="Arial"/>
          <w:sz w:val="20"/>
          <w:szCs w:val="20"/>
        </w:rPr>
        <w:t>ế</w:t>
      </w:r>
      <w:r w:rsidRPr="00F34BA1">
        <w:rPr>
          <w:rFonts w:ascii="Arial" w:hAnsi="Arial" w:cs="Arial"/>
          <w:sz w:val="20"/>
          <w:szCs w:val="20"/>
        </w:rPr>
        <w:t>t đã ký v</w:t>
      </w:r>
      <w:r w:rsidRPr="00F34BA1">
        <w:rPr>
          <w:rFonts w:ascii="Arial" w:hAnsi="Arial" w:cs="Arial"/>
          <w:sz w:val="20"/>
          <w:szCs w:val="20"/>
        </w:rPr>
        <w:t>ớ</w:t>
      </w:r>
      <w:r w:rsidRPr="00F34BA1">
        <w:rPr>
          <w:rFonts w:ascii="Arial" w:hAnsi="Arial" w:cs="Arial"/>
          <w:sz w:val="20"/>
          <w:szCs w:val="20"/>
        </w:rPr>
        <w:t>i m</w:t>
      </w:r>
      <w:r w:rsidRPr="00F34BA1">
        <w:rPr>
          <w:rFonts w:ascii="Arial" w:hAnsi="Arial" w:cs="Arial"/>
          <w:sz w:val="20"/>
          <w:szCs w:val="20"/>
        </w:rPr>
        <w:t>ứ</w:t>
      </w:r>
      <w:r w:rsidRPr="00F34BA1">
        <w:rPr>
          <w:rFonts w:ascii="Arial" w:hAnsi="Arial" w:cs="Arial"/>
          <w:sz w:val="20"/>
          <w:szCs w:val="20"/>
        </w:rPr>
        <w:t>c b</w:t>
      </w:r>
      <w:r w:rsidRPr="00F34BA1">
        <w:rPr>
          <w:rFonts w:ascii="Arial" w:hAnsi="Arial" w:cs="Arial"/>
          <w:sz w:val="20"/>
          <w:szCs w:val="20"/>
        </w:rPr>
        <w:t>ồ</w:t>
      </w:r>
      <w:r w:rsidRPr="00F34BA1">
        <w:rPr>
          <w:rFonts w:ascii="Arial" w:hAnsi="Arial" w:cs="Arial"/>
          <w:sz w:val="20"/>
          <w:szCs w:val="20"/>
        </w:rPr>
        <w:t>i thư</w:t>
      </w:r>
      <w:r w:rsidRPr="00F34BA1">
        <w:rPr>
          <w:rFonts w:ascii="Arial" w:hAnsi="Arial" w:cs="Arial"/>
          <w:sz w:val="20"/>
          <w:szCs w:val="20"/>
        </w:rPr>
        <w:t>ờ</w:t>
      </w:r>
      <w:r w:rsidRPr="00F34BA1">
        <w:rPr>
          <w:rFonts w:ascii="Arial" w:hAnsi="Arial" w:cs="Arial"/>
          <w:sz w:val="20"/>
          <w:szCs w:val="20"/>
        </w:rPr>
        <w:t>ng x</w:t>
      </w:r>
      <w:r w:rsidRPr="00F34BA1">
        <w:rPr>
          <w:rFonts w:ascii="Arial" w:hAnsi="Arial" w:cs="Arial"/>
          <w:sz w:val="20"/>
          <w:szCs w:val="20"/>
        </w:rPr>
        <w:t>ác đ</w:t>
      </w:r>
      <w:r w:rsidRPr="00F34BA1">
        <w:rPr>
          <w:rFonts w:ascii="Arial" w:hAnsi="Arial" w:cs="Arial"/>
          <w:sz w:val="20"/>
          <w:szCs w:val="20"/>
        </w:rPr>
        <w:t>ị</w:t>
      </w:r>
      <w:r w:rsidRPr="00F34BA1">
        <w:rPr>
          <w:rFonts w:ascii="Arial" w:hAnsi="Arial" w:cs="Arial"/>
          <w:sz w:val="20"/>
          <w:szCs w:val="20"/>
        </w:rPr>
        <w:t>nh theo thi</w:t>
      </w:r>
      <w:r w:rsidRPr="00F34BA1">
        <w:rPr>
          <w:rFonts w:ascii="Arial" w:hAnsi="Arial" w:cs="Arial"/>
          <w:sz w:val="20"/>
          <w:szCs w:val="20"/>
        </w:rPr>
        <w:t>ệ</w:t>
      </w:r>
      <w:r w:rsidRPr="00F34BA1">
        <w:rPr>
          <w:rFonts w:ascii="Arial" w:hAnsi="Arial" w:cs="Arial"/>
          <w:sz w:val="20"/>
          <w:szCs w:val="20"/>
        </w:rPr>
        <w:t>t h</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và quy</w:t>
      </w:r>
      <w:r w:rsidRPr="00F34BA1">
        <w:rPr>
          <w:rFonts w:ascii="Arial" w:hAnsi="Arial" w:cs="Arial"/>
          <w:sz w:val="20"/>
          <w:szCs w:val="20"/>
        </w:rPr>
        <w:t>ề</w:t>
      </w:r>
      <w:r w:rsidRPr="00F34BA1">
        <w:rPr>
          <w:rFonts w:ascii="Arial" w:hAnsi="Arial" w:cs="Arial"/>
          <w:sz w:val="20"/>
          <w:szCs w:val="20"/>
        </w:rPr>
        <w:t>n đ</w:t>
      </w:r>
      <w:r w:rsidRPr="00F34BA1">
        <w:rPr>
          <w:rFonts w:ascii="Arial" w:hAnsi="Arial" w:cs="Arial"/>
          <w:sz w:val="20"/>
          <w:szCs w:val="20"/>
        </w:rPr>
        <w:t>ị</w:t>
      </w:r>
      <w:r w:rsidRPr="00F34BA1">
        <w:rPr>
          <w:rFonts w:ascii="Arial" w:hAnsi="Arial" w:cs="Arial"/>
          <w:sz w:val="20"/>
          <w:szCs w:val="20"/>
        </w:rPr>
        <w:t>nh đo</w:t>
      </w:r>
      <w:r w:rsidRPr="00F34BA1">
        <w:rPr>
          <w:rFonts w:ascii="Arial" w:hAnsi="Arial" w:cs="Arial"/>
          <w:sz w:val="20"/>
          <w:szCs w:val="20"/>
        </w:rPr>
        <w:t>ạ</w:t>
      </w:r>
      <w:r w:rsidRPr="00F34BA1">
        <w:rPr>
          <w:rFonts w:ascii="Arial" w:hAnsi="Arial" w:cs="Arial"/>
          <w:sz w:val="20"/>
          <w:szCs w:val="20"/>
        </w:rPr>
        <w:t>t c</w:t>
      </w:r>
      <w:r w:rsidRPr="00F34BA1">
        <w:rPr>
          <w:rFonts w:ascii="Arial" w:hAnsi="Arial" w:cs="Arial"/>
          <w:sz w:val="20"/>
          <w:szCs w:val="20"/>
        </w:rPr>
        <w:t>ủ</w:t>
      </w:r>
      <w:r w:rsidRPr="00F34BA1">
        <w:rPr>
          <w:rFonts w:ascii="Arial" w:hAnsi="Arial" w:cs="Arial"/>
          <w:sz w:val="20"/>
          <w:szCs w:val="20"/>
        </w:rPr>
        <w:t>a Nhà nư</w:t>
      </w:r>
      <w:r w:rsidRPr="00F34BA1">
        <w:rPr>
          <w:rFonts w:ascii="Arial" w:hAnsi="Arial" w:cs="Arial"/>
          <w:sz w:val="20"/>
          <w:szCs w:val="20"/>
        </w:rPr>
        <w:t>ớ</w:t>
      </w:r>
      <w:r w:rsidRPr="00F34BA1">
        <w:rPr>
          <w:rFonts w:ascii="Arial" w:hAnsi="Arial" w:cs="Arial"/>
          <w:sz w:val="20"/>
          <w:szCs w:val="20"/>
        </w:rPr>
        <w:t>c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toàn b</w:t>
      </w:r>
      <w:r w:rsidRPr="00F34BA1">
        <w:rPr>
          <w:rFonts w:ascii="Arial" w:hAnsi="Arial" w:cs="Arial"/>
          <w:sz w:val="20"/>
          <w:szCs w:val="20"/>
        </w:rPr>
        <w:t>ộ</w:t>
      </w:r>
      <w:r w:rsidRPr="00F34BA1">
        <w:rPr>
          <w:rFonts w:ascii="Arial" w:hAnsi="Arial" w:cs="Arial"/>
          <w:sz w:val="20"/>
          <w:szCs w:val="20"/>
        </w:rPr>
        <w:t xml:space="preserve"> s</w:t>
      </w:r>
      <w:r w:rsidRPr="00F34BA1">
        <w:rPr>
          <w:rFonts w:ascii="Arial" w:hAnsi="Arial" w:cs="Arial"/>
          <w:sz w:val="20"/>
          <w:szCs w:val="20"/>
        </w:rPr>
        <w:t>ố</w:t>
      </w:r>
      <w:r w:rsidRPr="00F34BA1">
        <w:rPr>
          <w:rFonts w:ascii="Arial" w:hAnsi="Arial" w:cs="Arial"/>
          <w:sz w:val="20"/>
          <w:szCs w:val="20"/>
        </w:rPr>
        <w:t xml:space="preserve"> lư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mua khi vi ph</w:t>
      </w:r>
      <w:r w:rsidRPr="00F34BA1">
        <w:rPr>
          <w:rFonts w:ascii="Arial" w:hAnsi="Arial" w:cs="Arial"/>
          <w:sz w:val="20"/>
          <w:szCs w:val="20"/>
        </w:rPr>
        <w:t>ạ</w:t>
      </w:r>
      <w:r w:rsidRPr="00F34BA1">
        <w:rPr>
          <w:rFonts w:ascii="Arial" w:hAnsi="Arial" w:cs="Arial"/>
          <w:sz w:val="20"/>
          <w:szCs w:val="20"/>
        </w:rPr>
        <w:t>m các cam k</w:t>
      </w:r>
      <w:r w:rsidRPr="00F34BA1">
        <w:rPr>
          <w:rFonts w:ascii="Arial" w:hAnsi="Arial" w:cs="Arial"/>
          <w:sz w:val="20"/>
          <w:szCs w:val="20"/>
        </w:rPr>
        <w:t>ế</w:t>
      </w:r>
      <w:r w:rsidRPr="00F34BA1">
        <w:rPr>
          <w:rFonts w:ascii="Arial" w:hAnsi="Arial" w:cs="Arial"/>
          <w:sz w:val="20"/>
          <w:szCs w:val="20"/>
        </w:rPr>
        <w:t>t đã ký;</w:t>
      </w:r>
    </w:p>
    <w:p w14:paraId="48B8058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Vi</w:t>
      </w:r>
      <w:r w:rsidRPr="00F34BA1">
        <w:rPr>
          <w:rFonts w:ascii="Arial" w:hAnsi="Arial" w:cs="Arial"/>
          <w:sz w:val="20"/>
          <w:szCs w:val="20"/>
        </w:rPr>
        <w:t>ệ</w:t>
      </w:r>
      <w:r w:rsidRPr="00F34BA1">
        <w:rPr>
          <w:rFonts w:ascii="Arial" w:hAnsi="Arial" w:cs="Arial"/>
          <w:sz w:val="20"/>
          <w:szCs w:val="20"/>
        </w:rPr>
        <w:t>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cho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ch</w:t>
      </w:r>
      <w:r w:rsidRPr="00F34BA1">
        <w:rPr>
          <w:rFonts w:ascii="Arial" w:hAnsi="Arial" w:cs="Arial"/>
          <w:sz w:val="20"/>
          <w:szCs w:val="20"/>
        </w:rPr>
        <w:t>ỉ</w:t>
      </w:r>
      <w:r w:rsidRPr="00F34BA1">
        <w:rPr>
          <w:rFonts w:ascii="Arial" w:hAnsi="Arial" w:cs="Arial"/>
          <w:sz w:val="20"/>
          <w:szCs w:val="20"/>
        </w:rPr>
        <w:t xml:space="preserve"> áp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doanh nghi</w:t>
      </w:r>
      <w:r w:rsidRPr="00F34BA1">
        <w:rPr>
          <w:rFonts w:ascii="Arial" w:hAnsi="Arial" w:cs="Arial"/>
          <w:sz w:val="20"/>
          <w:szCs w:val="20"/>
        </w:rPr>
        <w:t>ệ</w:t>
      </w:r>
      <w:r w:rsidRPr="00F34BA1">
        <w:rPr>
          <w:rFonts w:ascii="Arial" w:hAnsi="Arial" w:cs="Arial"/>
          <w:sz w:val="20"/>
          <w:szCs w:val="20"/>
        </w:rPr>
        <w:t xml:space="preserve">p </w:t>
      </w:r>
      <w:r w:rsidRPr="00F34BA1">
        <w:rPr>
          <w:rFonts w:ascii="Arial" w:hAnsi="Arial" w:cs="Arial"/>
          <w:sz w:val="20"/>
          <w:szCs w:val="20"/>
        </w:rPr>
        <w:t>thu</w:t>
      </w:r>
      <w:r w:rsidRPr="00F34BA1">
        <w:rPr>
          <w:rFonts w:ascii="Arial" w:hAnsi="Arial" w:cs="Arial"/>
          <w:sz w:val="20"/>
          <w:szCs w:val="20"/>
        </w:rPr>
        <w:t>ộ</w:t>
      </w:r>
      <w:r w:rsidRPr="00F34BA1">
        <w:rPr>
          <w:rFonts w:ascii="Arial" w:hAnsi="Arial" w:cs="Arial"/>
          <w:sz w:val="20"/>
          <w:szCs w:val="20"/>
        </w:rPr>
        <w:t>c danh m</w:t>
      </w:r>
      <w:r w:rsidRPr="00F34BA1">
        <w:rPr>
          <w:rFonts w:ascii="Arial" w:hAnsi="Arial" w:cs="Arial"/>
          <w:sz w:val="20"/>
          <w:szCs w:val="20"/>
        </w:rPr>
        <w:t>ụ</w:t>
      </w:r>
      <w:r w:rsidRPr="00F34BA1">
        <w:rPr>
          <w:rFonts w:ascii="Arial" w:hAnsi="Arial" w:cs="Arial"/>
          <w:sz w:val="20"/>
          <w:szCs w:val="20"/>
        </w:rPr>
        <w:t>c Nhà nư</w:t>
      </w:r>
      <w:r w:rsidRPr="00F34BA1">
        <w:rPr>
          <w:rFonts w:ascii="Arial" w:hAnsi="Arial" w:cs="Arial"/>
          <w:sz w:val="20"/>
          <w:szCs w:val="20"/>
        </w:rPr>
        <w:t>ớ</w:t>
      </w:r>
      <w:r w:rsidRPr="00F34BA1">
        <w:rPr>
          <w:rFonts w:ascii="Arial" w:hAnsi="Arial" w:cs="Arial"/>
          <w:sz w:val="20"/>
          <w:szCs w:val="20"/>
        </w:rPr>
        <w:t>c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trên 50% t</w:t>
      </w:r>
      <w:r w:rsidRPr="00F34BA1">
        <w:rPr>
          <w:rFonts w:ascii="Arial" w:hAnsi="Arial" w:cs="Arial"/>
          <w:sz w:val="20"/>
          <w:szCs w:val="20"/>
        </w:rPr>
        <w:t>ổ</w:t>
      </w:r>
      <w:r w:rsidRPr="00F34BA1">
        <w:rPr>
          <w:rFonts w:ascii="Arial" w:hAnsi="Arial" w:cs="Arial"/>
          <w:sz w:val="20"/>
          <w:szCs w:val="20"/>
        </w:rPr>
        <w:t>ng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khi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theo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c</w:t>
      </w:r>
      <w:r w:rsidRPr="00F34BA1">
        <w:rPr>
          <w:rFonts w:ascii="Arial" w:hAnsi="Arial" w:cs="Arial"/>
          <w:sz w:val="20"/>
          <w:szCs w:val="20"/>
        </w:rPr>
        <w:t>ấ</w:t>
      </w:r>
      <w:r w:rsidRPr="00F34BA1">
        <w:rPr>
          <w:rFonts w:ascii="Arial" w:hAnsi="Arial" w:cs="Arial"/>
          <w:sz w:val="20"/>
          <w:szCs w:val="20"/>
        </w:rPr>
        <w:t>p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w:t>
      </w:r>
    </w:p>
    <w:p w14:paraId="56B7C97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Căn c</w:t>
      </w:r>
      <w:r w:rsidRPr="00F34BA1">
        <w:rPr>
          <w:rFonts w:ascii="Arial" w:hAnsi="Arial" w:cs="Arial"/>
          <w:sz w:val="20"/>
          <w:szCs w:val="20"/>
        </w:rPr>
        <w:t>ứ</w:t>
      </w:r>
      <w:r w:rsidRPr="00F34BA1">
        <w:rPr>
          <w:rFonts w:ascii="Arial" w:hAnsi="Arial" w:cs="Arial"/>
          <w:sz w:val="20"/>
          <w:szCs w:val="20"/>
        </w:rPr>
        <w:t xml:space="preserve"> vào quy mô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tính ch</w:t>
      </w:r>
      <w:r w:rsidRPr="00F34BA1">
        <w:rPr>
          <w:rFonts w:ascii="Arial" w:hAnsi="Arial" w:cs="Arial"/>
          <w:sz w:val="20"/>
          <w:szCs w:val="20"/>
        </w:rPr>
        <w:t>ấ</w:t>
      </w:r>
      <w:r w:rsidRPr="00F34BA1">
        <w:rPr>
          <w:rFonts w:ascii="Arial" w:hAnsi="Arial" w:cs="Arial"/>
          <w:sz w:val="20"/>
          <w:szCs w:val="20"/>
        </w:rPr>
        <w:t>t ngành ngh</w:t>
      </w:r>
      <w:r w:rsidRPr="00F34BA1">
        <w:rPr>
          <w:rFonts w:ascii="Arial" w:hAnsi="Arial" w:cs="Arial"/>
          <w:sz w:val="20"/>
          <w:szCs w:val="20"/>
        </w:rPr>
        <w:t>ề</w:t>
      </w:r>
      <w:r w:rsidRPr="00F34BA1">
        <w:rPr>
          <w:rFonts w:ascii="Arial" w:hAnsi="Arial" w:cs="Arial"/>
          <w:sz w:val="20"/>
          <w:szCs w:val="20"/>
        </w:rPr>
        <w:t xml:space="preserve"> kinh doanh và yêu c</w:t>
      </w:r>
      <w:r w:rsidRPr="00F34BA1">
        <w:rPr>
          <w:rFonts w:ascii="Arial" w:hAnsi="Arial" w:cs="Arial"/>
          <w:sz w:val="20"/>
          <w:szCs w:val="20"/>
        </w:rPr>
        <w:t>ầ</w:t>
      </w:r>
      <w:r w:rsidRPr="00F34BA1">
        <w:rPr>
          <w:rFonts w:ascii="Arial" w:hAnsi="Arial" w:cs="Arial"/>
          <w:sz w:val="20"/>
          <w:szCs w:val="20"/>
        </w:rPr>
        <w:t>u m</w:t>
      </w:r>
      <w:r w:rsidRPr="00F34BA1">
        <w:rPr>
          <w:rFonts w:ascii="Arial" w:hAnsi="Arial" w:cs="Arial"/>
          <w:sz w:val="20"/>
          <w:szCs w:val="20"/>
        </w:rPr>
        <w:t>ở</w:t>
      </w:r>
      <w:r w:rsidRPr="00F34BA1">
        <w:rPr>
          <w:rFonts w:ascii="Arial" w:hAnsi="Arial" w:cs="Arial"/>
          <w:sz w:val="20"/>
          <w:szCs w:val="20"/>
        </w:rPr>
        <w:t xml:space="preserve"> r</w:t>
      </w:r>
      <w:r w:rsidRPr="00F34BA1">
        <w:rPr>
          <w:rFonts w:ascii="Arial" w:hAnsi="Arial" w:cs="Arial"/>
          <w:sz w:val="20"/>
          <w:szCs w:val="20"/>
        </w:rPr>
        <w:t>ộ</w:t>
      </w:r>
      <w:r w:rsidRPr="00F34BA1">
        <w:rPr>
          <w:rFonts w:ascii="Arial" w:hAnsi="Arial" w:cs="Arial"/>
          <w:sz w:val="20"/>
          <w:szCs w:val="20"/>
        </w:rPr>
        <w:t>ng phát tri</w:t>
      </w:r>
      <w:r w:rsidRPr="00F34BA1">
        <w:rPr>
          <w:rFonts w:ascii="Arial" w:hAnsi="Arial" w:cs="Arial"/>
          <w:sz w:val="20"/>
          <w:szCs w:val="20"/>
        </w:rPr>
        <w:t>ể</w:t>
      </w:r>
      <w:r w:rsidRPr="00F34BA1">
        <w:rPr>
          <w:rFonts w:ascii="Arial" w:hAnsi="Arial" w:cs="Arial"/>
          <w:sz w:val="20"/>
          <w:szCs w:val="20"/>
        </w:rPr>
        <w:t>n doanh nghi</w:t>
      </w:r>
      <w:r w:rsidRPr="00F34BA1">
        <w:rPr>
          <w:rFonts w:ascii="Arial" w:hAnsi="Arial" w:cs="Arial"/>
          <w:sz w:val="20"/>
          <w:szCs w:val="20"/>
        </w:rPr>
        <w:t>ệ</w:t>
      </w:r>
      <w:r w:rsidRPr="00F34BA1">
        <w:rPr>
          <w:rFonts w:ascii="Arial" w:hAnsi="Arial" w:cs="Arial"/>
          <w:sz w:val="20"/>
          <w:szCs w:val="20"/>
        </w:rPr>
        <w:t>p,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w:t>
      </w:r>
      <w:r w:rsidRPr="00F34BA1">
        <w:rPr>
          <w:rFonts w:ascii="Arial" w:hAnsi="Arial" w:cs="Arial"/>
          <w:sz w:val="20"/>
          <w:szCs w:val="20"/>
        </w:rPr>
        <w:t>sau đây g</w:t>
      </w:r>
      <w:r w:rsidRPr="00F34BA1">
        <w:rPr>
          <w:rFonts w:ascii="Arial" w:hAnsi="Arial" w:cs="Arial"/>
          <w:sz w:val="20"/>
          <w:szCs w:val="20"/>
        </w:rPr>
        <w:t>ọ</w:t>
      </w:r>
      <w:r w:rsidRPr="00F34BA1">
        <w:rPr>
          <w:rFonts w:ascii="Arial" w:hAnsi="Arial" w:cs="Arial"/>
          <w:sz w:val="20"/>
          <w:szCs w:val="20"/>
        </w:rPr>
        <w:t>i t</w:t>
      </w:r>
      <w:r w:rsidRPr="00F34BA1">
        <w:rPr>
          <w:rFonts w:ascii="Arial" w:hAnsi="Arial" w:cs="Arial"/>
          <w:sz w:val="20"/>
          <w:szCs w:val="20"/>
        </w:rPr>
        <w:t>ắ</w:t>
      </w:r>
      <w:r w:rsidRPr="00F34BA1">
        <w:rPr>
          <w:rFonts w:ascii="Arial" w:hAnsi="Arial" w:cs="Arial"/>
          <w:sz w:val="20"/>
          <w:szCs w:val="20"/>
        </w:rPr>
        <w:t>t là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báo cáo cơ quan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phê duy</w:t>
      </w:r>
      <w:r w:rsidRPr="00F34BA1">
        <w:rPr>
          <w:rFonts w:ascii="Arial" w:hAnsi="Arial" w:cs="Arial"/>
          <w:sz w:val="20"/>
          <w:szCs w:val="20"/>
        </w:rPr>
        <w:t>ệ</w:t>
      </w:r>
      <w:r w:rsidRPr="00F34BA1">
        <w:rPr>
          <w:rFonts w:ascii="Arial" w:hAnsi="Arial" w:cs="Arial"/>
          <w:sz w:val="20"/>
          <w:szCs w:val="20"/>
        </w:rPr>
        <w:t>t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xem xét,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vi</w:t>
      </w:r>
      <w:r w:rsidRPr="00F34BA1">
        <w:rPr>
          <w:rFonts w:ascii="Arial" w:hAnsi="Arial" w:cs="Arial"/>
          <w:sz w:val="20"/>
          <w:szCs w:val="20"/>
        </w:rPr>
        <w:t>ệ</w:t>
      </w:r>
      <w:r w:rsidRPr="00F34BA1">
        <w:rPr>
          <w:rFonts w:ascii="Arial" w:hAnsi="Arial" w:cs="Arial"/>
          <w:sz w:val="20"/>
          <w:szCs w:val="20"/>
        </w:rPr>
        <w:t>c bán ho</w:t>
      </w:r>
      <w:r w:rsidRPr="00F34BA1">
        <w:rPr>
          <w:rFonts w:ascii="Arial" w:hAnsi="Arial" w:cs="Arial"/>
          <w:sz w:val="20"/>
          <w:szCs w:val="20"/>
        </w:rPr>
        <w:t>ặ</w:t>
      </w:r>
      <w:r w:rsidRPr="00F34BA1">
        <w:rPr>
          <w:rFonts w:ascii="Arial" w:hAnsi="Arial" w:cs="Arial"/>
          <w:sz w:val="20"/>
          <w:szCs w:val="20"/>
        </w:rPr>
        <w:t>c không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cho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cho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thì cơ qua</w:t>
      </w:r>
      <w:r w:rsidRPr="00F34BA1">
        <w:rPr>
          <w:rFonts w:ascii="Arial" w:hAnsi="Arial" w:cs="Arial"/>
          <w:sz w:val="20"/>
          <w:szCs w:val="20"/>
        </w:rPr>
        <w:t>n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phê duy</w:t>
      </w:r>
      <w:r w:rsidRPr="00F34BA1">
        <w:rPr>
          <w:rFonts w:ascii="Arial" w:hAnsi="Arial" w:cs="Arial"/>
          <w:sz w:val="20"/>
          <w:szCs w:val="20"/>
        </w:rPr>
        <w:t>ệ</w:t>
      </w:r>
      <w:r w:rsidRPr="00F34BA1">
        <w:rPr>
          <w:rFonts w:ascii="Arial" w:hAnsi="Arial" w:cs="Arial"/>
          <w:sz w:val="20"/>
          <w:szCs w:val="20"/>
        </w:rPr>
        <w:t>t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tiêu chí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và t</w:t>
      </w:r>
      <w:r w:rsidRPr="00F34BA1">
        <w:rPr>
          <w:rFonts w:ascii="Arial" w:hAnsi="Arial" w:cs="Arial"/>
          <w:sz w:val="20"/>
          <w:szCs w:val="20"/>
        </w:rPr>
        <w:t>ỷ</w:t>
      </w:r>
      <w:r w:rsidRPr="00F34BA1">
        <w:rPr>
          <w:rFonts w:ascii="Arial" w:hAnsi="Arial" w:cs="Arial"/>
          <w:sz w:val="20"/>
          <w:szCs w:val="20"/>
        </w:rPr>
        <w:t xml:space="preserve"> l</w:t>
      </w:r>
      <w:r w:rsidRPr="00F34BA1">
        <w:rPr>
          <w:rFonts w:ascii="Arial" w:hAnsi="Arial" w:cs="Arial"/>
          <w:sz w:val="20"/>
          <w:szCs w:val="20"/>
        </w:rPr>
        <w:t>ệ</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bán cho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trong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w:t>
      </w:r>
    </w:p>
    <w:p w14:paraId="63B84BB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Trình t</w:t>
      </w:r>
      <w:r w:rsidRPr="00F34BA1">
        <w:rPr>
          <w:rFonts w:ascii="Arial" w:hAnsi="Arial" w:cs="Arial"/>
          <w:sz w:val="20"/>
          <w:szCs w:val="20"/>
        </w:rPr>
        <w:t>ự</w:t>
      </w:r>
      <w:r w:rsidRPr="00F34BA1">
        <w:rPr>
          <w:rFonts w:ascii="Arial" w:hAnsi="Arial" w:cs="Arial"/>
          <w:sz w:val="20"/>
          <w:szCs w:val="20"/>
        </w:rPr>
        <w:t xml:space="preserve">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r w:rsidRPr="00F34BA1">
        <w:rPr>
          <w:rFonts w:ascii="Arial" w:hAnsi="Arial" w:cs="Arial"/>
          <w:sz w:val="20"/>
          <w:szCs w:val="20"/>
        </w:rPr>
        <w:t xml:space="preserve"> hóa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theo các bư</w:t>
      </w:r>
      <w:r w:rsidRPr="00F34BA1">
        <w:rPr>
          <w:rFonts w:ascii="Arial" w:hAnsi="Arial" w:cs="Arial"/>
          <w:sz w:val="20"/>
          <w:szCs w:val="20"/>
        </w:rPr>
        <w:t>ớ</w:t>
      </w:r>
      <w:r w:rsidRPr="00F34BA1">
        <w:rPr>
          <w:rFonts w:ascii="Arial" w:hAnsi="Arial" w:cs="Arial"/>
          <w:sz w:val="20"/>
          <w:szCs w:val="20"/>
        </w:rPr>
        <w:t>c công vi</w:t>
      </w:r>
      <w:r w:rsidRPr="00F34BA1">
        <w:rPr>
          <w:rFonts w:ascii="Arial" w:hAnsi="Arial" w:cs="Arial"/>
          <w:sz w:val="20"/>
          <w:szCs w:val="20"/>
        </w:rPr>
        <w:t>ệ</w:t>
      </w:r>
      <w:r w:rsidRPr="00F34BA1">
        <w:rPr>
          <w:rFonts w:ascii="Arial" w:hAnsi="Arial" w:cs="Arial"/>
          <w:sz w:val="20"/>
          <w:szCs w:val="20"/>
        </w:rPr>
        <w:t>c c</w:t>
      </w:r>
      <w:r w:rsidRPr="00F34BA1">
        <w:rPr>
          <w:rFonts w:ascii="Arial" w:hAnsi="Arial" w:cs="Arial"/>
          <w:sz w:val="20"/>
          <w:szCs w:val="20"/>
        </w:rPr>
        <w:t>ụ</w:t>
      </w:r>
      <w:r w:rsidRPr="00F34BA1">
        <w:rPr>
          <w:rFonts w:ascii="Arial" w:hAnsi="Arial" w:cs="Arial"/>
          <w:sz w:val="20"/>
          <w:szCs w:val="20"/>
        </w:rPr>
        <w:t xml:space="preserve"> th</w:t>
      </w:r>
      <w:r w:rsidRPr="00F34BA1">
        <w:rPr>
          <w:rFonts w:ascii="Arial" w:hAnsi="Arial" w:cs="Arial"/>
          <w:sz w:val="20"/>
          <w:szCs w:val="20"/>
        </w:rPr>
        <w:t>ể</w:t>
      </w:r>
      <w:r w:rsidRPr="00F34BA1">
        <w:rPr>
          <w:rFonts w:ascii="Arial" w:hAnsi="Arial" w:cs="Arial"/>
          <w:sz w:val="20"/>
          <w:szCs w:val="20"/>
        </w:rPr>
        <w:t xml:space="preserve">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Ph</w:t>
      </w:r>
      <w:r w:rsidRPr="00F34BA1">
        <w:rPr>
          <w:rFonts w:ascii="Arial" w:hAnsi="Arial" w:cs="Arial"/>
          <w:sz w:val="20"/>
          <w:szCs w:val="20"/>
        </w:rPr>
        <w:t>ụ</w:t>
      </w:r>
      <w:r w:rsidRPr="00F34BA1">
        <w:rPr>
          <w:rFonts w:ascii="Arial" w:hAnsi="Arial" w:cs="Arial"/>
          <w:sz w:val="20"/>
          <w:szCs w:val="20"/>
        </w:rPr>
        <w:t xml:space="preserve"> l</w:t>
      </w:r>
      <w:r w:rsidRPr="00F34BA1">
        <w:rPr>
          <w:rFonts w:ascii="Arial" w:hAnsi="Arial" w:cs="Arial"/>
          <w:sz w:val="20"/>
          <w:szCs w:val="20"/>
        </w:rPr>
        <w:t>ụ</w:t>
      </w:r>
      <w:r w:rsidRPr="00F34BA1">
        <w:rPr>
          <w:rFonts w:ascii="Arial" w:hAnsi="Arial" w:cs="Arial"/>
          <w:sz w:val="20"/>
          <w:szCs w:val="20"/>
        </w:rPr>
        <w:t>c I kèm theo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đ</w:t>
      </w:r>
      <w:r w:rsidRPr="00F34BA1">
        <w:rPr>
          <w:rFonts w:ascii="Arial" w:hAnsi="Arial" w:cs="Arial"/>
          <w:sz w:val="20"/>
          <w:szCs w:val="20"/>
        </w:rPr>
        <w:t>ả</w:t>
      </w:r>
      <w:r w:rsidRPr="00F34BA1">
        <w:rPr>
          <w:rFonts w:ascii="Arial" w:hAnsi="Arial" w:cs="Arial"/>
          <w:sz w:val="20"/>
          <w:szCs w:val="20"/>
        </w:rPr>
        <w:t>m b</w:t>
      </w:r>
      <w:r w:rsidRPr="00F34BA1">
        <w:rPr>
          <w:rFonts w:ascii="Arial" w:hAnsi="Arial" w:cs="Arial"/>
          <w:sz w:val="20"/>
          <w:szCs w:val="20"/>
        </w:rPr>
        <w:t>ả</w:t>
      </w:r>
      <w:r w:rsidRPr="00F34BA1">
        <w:rPr>
          <w:rFonts w:ascii="Arial" w:hAnsi="Arial" w:cs="Arial"/>
          <w:sz w:val="20"/>
          <w:szCs w:val="20"/>
        </w:rPr>
        <w:t>o vi</w:t>
      </w:r>
      <w:r w:rsidRPr="00F34BA1">
        <w:rPr>
          <w:rFonts w:ascii="Arial" w:hAnsi="Arial" w:cs="Arial"/>
          <w:sz w:val="20"/>
          <w:szCs w:val="20"/>
        </w:rPr>
        <w:t>ệ</w:t>
      </w:r>
      <w:r w:rsidRPr="00F34BA1">
        <w:rPr>
          <w:rFonts w:ascii="Arial" w:hAnsi="Arial" w:cs="Arial"/>
          <w:sz w:val="20"/>
          <w:szCs w:val="20"/>
        </w:rPr>
        <w:t>c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và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đăng ký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các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đư</w:t>
      </w:r>
      <w:r w:rsidRPr="00F34BA1">
        <w:rPr>
          <w:rFonts w:ascii="Arial" w:hAnsi="Arial" w:cs="Arial"/>
          <w:sz w:val="20"/>
          <w:szCs w:val="20"/>
        </w:rPr>
        <w:t>ợ</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trư</w:t>
      </w:r>
      <w:r w:rsidRPr="00F34BA1">
        <w:rPr>
          <w:rFonts w:ascii="Arial" w:hAnsi="Arial" w:cs="Arial"/>
          <w:sz w:val="20"/>
          <w:szCs w:val="20"/>
        </w:rPr>
        <w:t>ớ</w:t>
      </w:r>
      <w:r w:rsidRPr="00F34BA1">
        <w:rPr>
          <w:rFonts w:ascii="Arial" w:hAnsi="Arial" w:cs="Arial"/>
          <w:sz w:val="20"/>
          <w:szCs w:val="20"/>
        </w:rPr>
        <w:t>c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công b</w:t>
      </w:r>
      <w:r w:rsidRPr="00F34BA1">
        <w:rPr>
          <w:rFonts w:ascii="Arial" w:hAnsi="Arial" w:cs="Arial"/>
          <w:sz w:val="20"/>
          <w:szCs w:val="20"/>
        </w:rPr>
        <w:t>ố</w:t>
      </w:r>
      <w:r w:rsidRPr="00F34BA1">
        <w:rPr>
          <w:rFonts w:ascii="Arial" w:hAnsi="Arial" w:cs="Arial"/>
          <w:sz w:val="20"/>
          <w:szCs w:val="20"/>
        </w:rPr>
        <w:t xml:space="preserve"> thông tin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ra công chú</w:t>
      </w:r>
      <w:r w:rsidRPr="00F34BA1">
        <w:rPr>
          <w:rFonts w:ascii="Arial" w:hAnsi="Arial" w:cs="Arial"/>
          <w:sz w:val="20"/>
          <w:szCs w:val="20"/>
        </w:rPr>
        <w:t>ng (IPO);</w:t>
      </w:r>
    </w:p>
    <w:p w14:paraId="303CBC5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d)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ch</w:t>
      </w:r>
      <w:r w:rsidRPr="00F34BA1">
        <w:rPr>
          <w:rFonts w:ascii="Arial" w:hAnsi="Arial" w:cs="Arial"/>
          <w:sz w:val="20"/>
          <w:szCs w:val="20"/>
        </w:rPr>
        <w:t>ỉ</w:t>
      </w:r>
      <w:r w:rsidRPr="00F34BA1">
        <w:rPr>
          <w:rFonts w:ascii="Arial" w:hAnsi="Arial" w:cs="Arial"/>
          <w:sz w:val="20"/>
          <w:szCs w:val="20"/>
        </w:rPr>
        <w:t xml:space="preserve"> có 01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 xml:space="preserve">c đáp </w:t>
      </w:r>
      <w:r w:rsidRPr="00F34BA1">
        <w:rPr>
          <w:rFonts w:ascii="Arial" w:hAnsi="Arial" w:cs="Arial"/>
          <w:sz w:val="20"/>
          <w:szCs w:val="20"/>
        </w:rPr>
        <w:t>ứ</w:t>
      </w:r>
      <w:r w:rsidRPr="00F34BA1">
        <w:rPr>
          <w:rFonts w:ascii="Arial" w:hAnsi="Arial" w:cs="Arial"/>
          <w:sz w:val="20"/>
          <w:szCs w:val="20"/>
        </w:rPr>
        <w:t>ng tiêu chí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đăng ký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và kh</w:t>
      </w:r>
      <w:r w:rsidRPr="00F34BA1">
        <w:rPr>
          <w:rFonts w:ascii="Arial" w:hAnsi="Arial" w:cs="Arial"/>
          <w:sz w:val="20"/>
          <w:szCs w:val="20"/>
        </w:rPr>
        <w:t>ố</w:t>
      </w:r>
      <w:r w:rsidRPr="00F34BA1">
        <w:rPr>
          <w:rFonts w:ascii="Arial" w:hAnsi="Arial" w:cs="Arial"/>
          <w:sz w:val="20"/>
          <w:szCs w:val="20"/>
        </w:rPr>
        <w:t>i lư</w:t>
      </w:r>
      <w:r w:rsidRPr="00F34BA1">
        <w:rPr>
          <w:rFonts w:ascii="Arial" w:hAnsi="Arial" w:cs="Arial"/>
          <w:sz w:val="20"/>
          <w:szCs w:val="20"/>
        </w:rPr>
        <w:t>ợ</w:t>
      </w:r>
      <w:r w:rsidRPr="00F34BA1">
        <w:rPr>
          <w:rFonts w:ascii="Arial" w:hAnsi="Arial" w:cs="Arial"/>
          <w:sz w:val="20"/>
          <w:szCs w:val="20"/>
        </w:rPr>
        <w:t>ng đăng ký mua nh</w:t>
      </w:r>
      <w:r w:rsidRPr="00F34BA1">
        <w:rPr>
          <w:rFonts w:ascii="Arial" w:hAnsi="Arial" w:cs="Arial"/>
          <w:sz w:val="20"/>
          <w:szCs w:val="20"/>
        </w:rPr>
        <w:t>ỏ</w:t>
      </w:r>
      <w:r w:rsidRPr="00F34BA1">
        <w:rPr>
          <w:rFonts w:ascii="Arial" w:hAnsi="Arial" w:cs="Arial"/>
          <w:sz w:val="20"/>
          <w:szCs w:val="20"/>
        </w:rPr>
        <w:t xml:space="preserve"> hơn ho</w:t>
      </w:r>
      <w:r w:rsidRPr="00F34BA1">
        <w:rPr>
          <w:rFonts w:ascii="Arial" w:hAnsi="Arial" w:cs="Arial"/>
          <w:sz w:val="20"/>
          <w:szCs w:val="20"/>
        </w:rPr>
        <w:t>ặ</w:t>
      </w:r>
      <w:r w:rsidRPr="00F34BA1">
        <w:rPr>
          <w:rFonts w:ascii="Arial" w:hAnsi="Arial" w:cs="Arial"/>
          <w:sz w:val="20"/>
          <w:szCs w:val="20"/>
        </w:rPr>
        <w:t>c b</w:t>
      </w:r>
      <w:r w:rsidRPr="00F34BA1">
        <w:rPr>
          <w:rFonts w:ascii="Arial" w:hAnsi="Arial" w:cs="Arial"/>
          <w:sz w:val="20"/>
          <w:szCs w:val="20"/>
        </w:rPr>
        <w:t>ằ</w:t>
      </w:r>
      <w:r w:rsidRPr="00F34BA1">
        <w:rPr>
          <w:rFonts w:ascii="Arial" w:hAnsi="Arial" w:cs="Arial"/>
          <w:sz w:val="20"/>
          <w:szCs w:val="20"/>
        </w:rPr>
        <w:t>ng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d</w:t>
      </w:r>
      <w:r w:rsidRPr="00F34BA1">
        <w:rPr>
          <w:rFonts w:ascii="Arial" w:hAnsi="Arial" w:cs="Arial"/>
          <w:sz w:val="20"/>
          <w:szCs w:val="20"/>
        </w:rPr>
        <w:t>ự</w:t>
      </w:r>
      <w:r w:rsidRPr="00F34BA1">
        <w:rPr>
          <w:rFonts w:ascii="Arial" w:hAnsi="Arial" w:cs="Arial"/>
          <w:sz w:val="20"/>
          <w:szCs w:val="20"/>
        </w:rPr>
        <w:t xml:space="preserve"> ki</w:t>
      </w:r>
      <w:r w:rsidRPr="00F34BA1">
        <w:rPr>
          <w:rFonts w:ascii="Arial" w:hAnsi="Arial" w:cs="Arial"/>
          <w:sz w:val="20"/>
          <w:szCs w:val="20"/>
        </w:rPr>
        <w:t>ế</w:t>
      </w:r>
      <w:r w:rsidRPr="00F34BA1">
        <w:rPr>
          <w:rFonts w:ascii="Arial" w:hAnsi="Arial" w:cs="Arial"/>
          <w:sz w:val="20"/>
          <w:szCs w:val="20"/>
        </w:rPr>
        <w:t>n bán cho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theo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đã đư</w:t>
      </w:r>
      <w:r w:rsidRPr="00F34BA1">
        <w:rPr>
          <w:rFonts w:ascii="Arial" w:hAnsi="Arial" w:cs="Arial"/>
          <w:sz w:val="20"/>
          <w:szCs w:val="20"/>
        </w:rPr>
        <w:t>ợ</w:t>
      </w:r>
      <w:r w:rsidRPr="00F34BA1">
        <w:rPr>
          <w:rFonts w:ascii="Arial" w:hAnsi="Arial" w:cs="Arial"/>
          <w:sz w:val="20"/>
          <w:szCs w:val="20"/>
        </w:rPr>
        <w:t>c duy</w:t>
      </w:r>
      <w:r w:rsidRPr="00F34BA1">
        <w:rPr>
          <w:rFonts w:ascii="Arial" w:hAnsi="Arial" w:cs="Arial"/>
          <w:sz w:val="20"/>
          <w:szCs w:val="20"/>
        </w:rPr>
        <w:t>ệ</w:t>
      </w:r>
      <w:r w:rsidRPr="00F34BA1">
        <w:rPr>
          <w:rFonts w:ascii="Arial" w:hAnsi="Arial" w:cs="Arial"/>
          <w:sz w:val="20"/>
          <w:szCs w:val="20"/>
        </w:rPr>
        <w:t>t,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báo cáo</w:t>
      </w:r>
      <w:r w:rsidRPr="00F34BA1">
        <w:rPr>
          <w:rFonts w:ascii="Arial" w:hAnsi="Arial" w:cs="Arial"/>
          <w:sz w:val="20"/>
          <w:szCs w:val="20"/>
        </w:rPr>
        <w:t xml:space="preserve">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cho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theo phương th</w:t>
      </w:r>
      <w:r w:rsidRPr="00F34BA1">
        <w:rPr>
          <w:rFonts w:ascii="Arial" w:hAnsi="Arial" w:cs="Arial"/>
          <w:sz w:val="20"/>
          <w:szCs w:val="20"/>
        </w:rPr>
        <w:t>ứ</w:t>
      </w:r>
      <w:r w:rsidRPr="00F34BA1">
        <w:rPr>
          <w:rFonts w:ascii="Arial" w:hAnsi="Arial" w:cs="Arial"/>
          <w:sz w:val="20"/>
          <w:szCs w:val="20"/>
        </w:rPr>
        <w:t>c th</w:t>
      </w:r>
      <w:r w:rsidRPr="00F34BA1">
        <w:rPr>
          <w:rFonts w:ascii="Arial" w:hAnsi="Arial" w:cs="Arial"/>
          <w:sz w:val="20"/>
          <w:szCs w:val="20"/>
        </w:rPr>
        <w:t>ỏ</w:t>
      </w:r>
      <w:r w:rsidRPr="00F34BA1">
        <w:rPr>
          <w:rFonts w:ascii="Arial" w:hAnsi="Arial" w:cs="Arial"/>
          <w:sz w:val="20"/>
          <w:szCs w:val="20"/>
        </w:rPr>
        <w:t>a thu</w:t>
      </w:r>
      <w:r w:rsidRPr="00F34BA1">
        <w:rPr>
          <w:rFonts w:ascii="Arial" w:hAnsi="Arial" w:cs="Arial"/>
          <w:sz w:val="20"/>
          <w:szCs w:val="20"/>
        </w:rPr>
        <w:t>ậ</w:t>
      </w:r>
      <w:r w:rsidRPr="00F34BA1">
        <w:rPr>
          <w:rFonts w:ascii="Arial" w:hAnsi="Arial" w:cs="Arial"/>
          <w:sz w:val="20"/>
          <w:szCs w:val="20"/>
        </w:rPr>
        <w:t>n tr</w:t>
      </w:r>
      <w:r w:rsidRPr="00F34BA1">
        <w:rPr>
          <w:rFonts w:ascii="Arial" w:hAnsi="Arial" w:cs="Arial"/>
          <w:sz w:val="20"/>
          <w:szCs w:val="20"/>
        </w:rPr>
        <w:t>ự</w:t>
      </w:r>
      <w:r w:rsidRPr="00F34BA1">
        <w:rPr>
          <w:rFonts w:ascii="Arial" w:hAnsi="Arial" w:cs="Arial"/>
          <w:sz w:val="20"/>
          <w:szCs w:val="20"/>
        </w:rPr>
        <w:t>c ti</w:t>
      </w:r>
      <w:r w:rsidRPr="00F34BA1">
        <w:rPr>
          <w:rFonts w:ascii="Arial" w:hAnsi="Arial" w:cs="Arial"/>
          <w:sz w:val="20"/>
          <w:szCs w:val="20"/>
        </w:rPr>
        <w:t>ế</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giá bán không th</w:t>
      </w:r>
      <w:r w:rsidRPr="00F34BA1">
        <w:rPr>
          <w:rFonts w:ascii="Arial" w:hAnsi="Arial" w:cs="Arial"/>
          <w:sz w:val="20"/>
          <w:szCs w:val="20"/>
        </w:rPr>
        <w:t>ấ</w:t>
      </w:r>
      <w:r w:rsidRPr="00F34BA1">
        <w:rPr>
          <w:rFonts w:ascii="Arial" w:hAnsi="Arial" w:cs="Arial"/>
          <w:sz w:val="20"/>
          <w:szCs w:val="20"/>
        </w:rPr>
        <w:t>p hơn giá đ</w:t>
      </w:r>
      <w:r w:rsidRPr="00F34BA1">
        <w:rPr>
          <w:rFonts w:ascii="Arial" w:hAnsi="Arial" w:cs="Arial"/>
          <w:sz w:val="20"/>
          <w:szCs w:val="20"/>
        </w:rPr>
        <w:t>ấ</w:t>
      </w:r>
      <w:r w:rsidRPr="00F34BA1">
        <w:rPr>
          <w:rFonts w:ascii="Arial" w:hAnsi="Arial" w:cs="Arial"/>
          <w:sz w:val="20"/>
          <w:szCs w:val="20"/>
        </w:rPr>
        <w:t>u thành công bình quân theo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cu</w:t>
      </w:r>
      <w:r w:rsidRPr="00F34BA1">
        <w:rPr>
          <w:rFonts w:ascii="Arial" w:hAnsi="Arial" w:cs="Arial"/>
          <w:sz w:val="20"/>
          <w:szCs w:val="20"/>
        </w:rPr>
        <w:t>ộ</w:t>
      </w:r>
      <w:r w:rsidRPr="00F34BA1">
        <w:rPr>
          <w:rFonts w:ascii="Arial" w:hAnsi="Arial" w:cs="Arial"/>
          <w:sz w:val="20"/>
          <w:szCs w:val="20"/>
        </w:rPr>
        <w:t>c đ</w:t>
      </w:r>
      <w:r w:rsidRPr="00F34BA1">
        <w:rPr>
          <w:rFonts w:ascii="Arial" w:hAnsi="Arial" w:cs="Arial"/>
          <w:sz w:val="20"/>
          <w:szCs w:val="20"/>
        </w:rPr>
        <w:t>ấ</w:t>
      </w:r>
      <w:r w:rsidRPr="00F34BA1">
        <w:rPr>
          <w:rFonts w:ascii="Arial" w:hAnsi="Arial" w:cs="Arial"/>
          <w:sz w:val="20"/>
          <w:szCs w:val="20"/>
        </w:rPr>
        <w:t>u giá công khai ra công chúng;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bán c</w:t>
      </w:r>
      <w:r w:rsidRPr="00F34BA1">
        <w:rPr>
          <w:rFonts w:ascii="Arial" w:hAnsi="Arial" w:cs="Arial"/>
          <w:sz w:val="20"/>
          <w:szCs w:val="20"/>
        </w:rPr>
        <w:t>ổ</w:t>
      </w:r>
      <w:r w:rsidRPr="00F34BA1">
        <w:rPr>
          <w:rFonts w:ascii="Arial" w:hAnsi="Arial" w:cs="Arial"/>
          <w:sz w:val="20"/>
          <w:szCs w:val="20"/>
        </w:rPr>
        <w:t xml:space="preserve"> p</w:t>
      </w:r>
      <w:r w:rsidRPr="00F34BA1">
        <w:rPr>
          <w:rFonts w:ascii="Arial" w:hAnsi="Arial" w:cs="Arial"/>
          <w:sz w:val="20"/>
          <w:szCs w:val="20"/>
        </w:rPr>
        <w:t>h</w:t>
      </w:r>
      <w:r w:rsidRPr="00F34BA1">
        <w:rPr>
          <w:rFonts w:ascii="Arial" w:hAnsi="Arial" w:cs="Arial"/>
          <w:sz w:val="20"/>
          <w:szCs w:val="20"/>
        </w:rPr>
        <w:t>ầ</w:t>
      </w:r>
      <w:r w:rsidRPr="00F34BA1">
        <w:rPr>
          <w:rFonts w:ascii="Arial" w:hAnsi="Arial" w:cs="Arial"/>
          <w:sz w:val="20"/>
          <w:szCs w:val="20"/>
        </w:rPr>
        <w:t>n cho các nhà đ</w:t>
      </w:r>
      <w:r w:rsidRPr="00F34BA1">
        <w:rPr>
          <w:rFonts w:ascii="Arial" w:hAnsi="Arial" w:cs="Arial"/>
          <w:sz w:val="20"/>
          <w:szCs w:val="20"/>
        </w:rPr>
        <w:t>ầ</w:t>
      </w:r>
      <w:r w:rsidRPr="00F34BA1">
        <w:rPr>
          <w:rFonts w:ascii="Arial" w:hAnsi="Arial" w:cs="Arial"/>
          <w:sz w:val="20"/>
          <w:szCs w:val="20"/>
        </w:rPr>
        <w:t>u tư khác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4 Đi</w:t>
      </w:r>
      <w:r w:rsidRPr="00F34BA1">
        <w:rPr>
          <w:rFonts w:ascii="Arial" w:hAnsi="Arial" w:cs="Arial"/>
          <w:sz w:val="20"/>
          <w:szCs w:val="20"/>
        </w:rPr>
        <w:t>ề</w:t>
      </w:r>
      <w:r w:rsidRPr="00F34BA1">
        <w:rPr>
          <w:rFonts w:ascii="Arial" w:hAnsi="Arial" w:cs="Arial"/>
          <w:sz w:val="20"/>
          <w:szCs w:val="20"/>
        </w:rPr>
        <w:t>u 38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thì giá th</w:t>
      </w:r>
      <w:r w:rsidRPr="00F34BA1">
        <w:rPr>
          <w:rFonts w:ascii="Arial" w:hAnsi="Arial" w:cs="Arial"/>
          <w:sz w:val="20"/>
          <w:szCs w:val="20"/>
        </w:rPr>
        <w:t>ỏ</w:t>
      </w:r>
      <w:r w:rsidRPr="00F34BA1">
        <w:rPr>
          <w:rFonts w:ascii="Arial" w:hAnsi="Arial" w:cs="Arial"/>
          <w:sz w:val="20"/>
          <w:szCs w:val="20"/>
        </w:rPr>
        <w:t>a thu</w:t>
      </w:r>
      <w:r w:rsidRPr="00F34BA1">
        <w:rPr>
          <w:rFonts w:ascii="Arial" w:hAnsi="Arial" w:cs="Arial"/>
          <w:sz w:val="20"/>
          <w:szCs w:val="20"/>
        </w:rPr>
        <w:t>ậ</w:t>
      </w:r>
      <w:r w:rsidRPr="00F34BA1">
        <w:rPr>
          <w:rFonts w:ascii="Arial" w:hAnsi="Arial" w:cs="Arial"/>
          <w:sz w:val="20"/>
          <w:szCs w:val="20"/>
        </w:rPr>
        <w:t>n bán cho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không th</w:t>
      </w:r>
      <w:r w:rsidRPr="00F34BA1">
        <w:rPr>
          <w:rFonts w:ascii="Arial" w:hAnsi="Arial" w:cs="Arial"/>
          <w:sz w:val="20"/>
          <w:szCs w:val="20"/>
        </w:rPr>
        <w:t>ấ</w:t>
      </w:r>
      <w:r w:rsidRPr="00F34BA1">
        <w:rPr>
          <w:rFonts w:ascii="Arial" w:hAnsi="Arial" w:cs="Arial"/>
          <w:sz w:val="20"/>
          <w:szCs w:val="20"/>
        </w:rPr>
        <w:t>p hơn giá đã th</w:t>
      </w:r>
      <w:r w:rsidRPr="00F34BA1">
        <w:rPr>
          <w:rFonts w:ascii="Arial" w:hAnsi="Arial" w:cs="Arial"/>
          <w:sz w:val="20"/>
          <w:szCs w:val="20"/>
        </w:rPr>
        <w:t>ỏ</w:t>
      </w:r>
      <w:r w:rsidRPr="00F34BA1">
        <w:rPr>
          <w:rFonts w:ascii="Arial" w:hAnsi="Arial" w:cs="Arial"/>
          <w:sz w:val="20"/>
          <w:szCs w:val="20"/>
        </w:rPr>
        <w:t>a thu</w:t>
      </w:r>
      <w:r w:rsidRPr="00F34BA1">
        <w:rPr>
          <w:rFonts w:ascii="Arial" w:hAnsi="Arial" w:cs="Arial"/>
          <w:sz w:val="20"/>
          <w:szCs w:val="20"/>
        </w:rPr>
        <w:t>ậ</w:t>
      </w:r>
      <w:r w:rsidRPr="00F34BA1">
        <w:rPr>
          <w:rFonts w:ascii="Arial" w:hAnsi="Arial" w:cs="Arial"/>
          <w:sz w:val="20"/>
          <w:szCs w:val="20"/>
        </w:rPr>
        <w:t>n v</w:t>
      </w:r>
      <w:r w:rsidRPr="00F34BA1">
        <w:rPr>
          <w:rFonts w:ascii="Arial" w:hAnsi="Arial" w:cs="Arial"/>
          <w:sz w:val="20"/>
          <w:szCs w:val="20"/>
        </w:rPr>
        <w:t>ớ</w:t>
      </w:r>
      <w:r w:rsidRPr="00F34BA1">
        <w:rPr>
          <w:rFonts w:ascii="Arial" w:hAnsi="Arial" w:cs="Arial"/>
          <w:sz w:val="20"/>
          <w:szCs w:val="20"/>
        </w:rPr>
        <w:t>i nhà đ</w:t>
      </w:r>
      <w:r w:rsidRPr="00F34BA1">
        <w:rPr>
          <w:rFonts w:ascii="Arial" w:hAnsi="Arial" w:cs="Arial"/>
          <w:sz w:val="20"/>
          <w:szCs w:val="20"/>
        </w:rPr>
        <w:t>ầ</w:t>
      </w:r>
      <w:r w:rsidRPr="00F34BA1">
        <w:rPr>
          <w:rFonts w:ascii="Arial" w:hAnsi="Arial" w:cs="Arial"/>
          <w:sz w:val="20"/>
          <w:szCs w:val="20"/>
        </w:rPr>
        <w:t>u tư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2513075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còn l</w:t>
      </w:r>
      <w:r w:rsidRPr="00F34BA1">
        <w:rPr>
          <w:rFonts w:ascii="Arial" w:hAnsi="Arial" w:cs="Arial"/>
          <w:sz w:val="20"/>
          <w:szCs w:val="20"/>
        </w:rPr>
        <w:t>ạ</w:t>
      </w:r>
      <w:r w:rsidRPr="00F34BA1">
        <w:rPr>
          <w:rFonts w:ascii="Arial" w:hAnsi="Arial" w:cs="Arial"/>
          <w:sz w:val="20"/>
          <w:szCs w:val="20"/>
        </w:rPr>
        <w:t>i (chênh l</w:t>
      </w:r>
      <w:r w:rsidRPr="00F34BA1">
        <w:rPr>
          <w:rFonts w:ascii="Arial" w:hAnsi="Arial" w:cs="Arial"/>
          <w:sz w:val="20"/>
          <w:szCs w:val="20"/>
        </w:rPr>
        <w:t>ệ</w:t>
      </w:r>
      <w:r w:rsidRPr="00F34BA1">
        <w:rPr>
          <w:rFonts w:ascii="Arial" w:hAnsi="Arial" w:cs="Arial"/>
          <w:sz w:val="20"/>
          <w:szCs w:val="20"/>
        </w:rPr>
        <w:t>ch gi</w:t>
      </w:r>
      <w:r w:rsidRPr="00F34BA1">
        <w:rPr>
          <w:rFonts w:ascii="Arial" w:hAnsi="Arial" w:cs="Arial"/>
          <w:sz w:val="20"/>
          <w:szCs w:val="20"/>
        </w:rPr>
        <w:t>ữ</w:t>
      </w:r>
      <w:r w:rsidRPr="00F34BA1">
        <w:rPr>
          <w:rFonts w:ascii="Arial" w:hAnsi="Arial" w:cs="Arial"/>
          <w:sz w:val="20"/>
          <w:szCs w:val="20"/>
        </w:rPr>
        <w:t>a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d</w:t>
      </w:r>
      <w:r w:rsidRPr="00F34BA1">
        <w:rPr>
          <w:rFonts w:ascii="Arial" w:hAnsi="Arial" w:cs="Arial"/>
          <w:sz w:val="20"/>
          <w:szCs w:val="20"/>
        </w:rPr>
        <w:t>ự</w:t>
      </w:r>
      <w:r w:rsidRPr="00F34BA1">
        <w:rPr>
          <w:rFonts w:ascii="Arial" w:hAnsi="Arial" w:cs="Arial"/>
          <w:sz w:val="20"/>
          <w:szCs w:val="20"/>
        </w:rPr>
        <w:t xml:space="preserve"> ki</w:t>
      </w:r>
      <w:r w:rsidRPr="00F34BA1">
        <w:rPr>
          <w:rFonts w:ascii="Arial" w:hAnsi="Arial" w:cs="Arial"/>
          <w:sz w:val="20"/>
          <w:szCs w:val="20"/>
        </w:rPr>
        <w:t>ế</w:t>
      </w:r>
      <w:r w:rsidRPr="00F34BA1">
        <w:rPr>
          <w:rFonts w:ascii="Arial" w:hAnsi="Arial" w:cs="Arial"/>
          <w:sz w:val="20"/>
          <w:szCs w:val="20"/>
        </w:rPr>
        <w:t>n bán cho nhà đ</w:t>
      </w:r>
      <w:r w:rsidRPr="00F34BA1">
        <w:rPr>
          <w:rFonts w:ascii="Arial" w:hAnsi="Arial" w:cs="Arial"/>
          <w:sz w:val="20"/>
          <w:szCs w:val="20"/>
        </w:rPr>
        <w:t>ầ</w:t>
      </w:r>
      <w:r w:rsidRPr="00F34BA1">
        <w:rPr>
          <w:rFonts w:ascii="Arial" w:hAnsi="Arial" w:cs="Arial"/>
          <w:sz w:val="20"/>
          <w:szCs w:val="20"/>
        </w:rPr>
        <w:t>u</w:t>
      </w:r>
      <w:r w:rsidRPr="00F34BA1">
        <w:rPr>
          <w:rFonts w:ascii="Arial" w:hAnsi="Arial" w:cs="Arial"/>
          <w:sz w:val="20"/>
          <w:szCs w:val="20"/>
        </w:rPr>
        <w:t xml:space="preserve">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theo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duy</w:t>
      </w:r>
      <w:r w:rsidRPr="00F34BA1">
        <w:rPr>
          <w:rFonts w:ascii="Arial" w:hAnsi="Arial" w:cs="Arial"/>
          <w:sz w:val="20"/>
          <w:szCs w:val="20"/>
        </w:rPr>
        <w:t>ệ</w:t>
      </w:r>
      <w:r w:rsidRPr="00F34BA1">
        <w:rPr>
          <w:rFonts w:ascii="Arial" w:hAnsi="Arial" w:cs="Arial"/>
          <w:sz w:val="20"/>
          <w:szCs w:val="20"/>
        </w:rPr>
        <w:t>t v</w:t>
      </w:r>
      <w:r w:rsidRPr="00F34BA1">
        <w:rPr>
          <w:rFonts w:ascii="Arial" w:hAnsi="Arial" w:cs="Arial"/>
          <w:sz w:val="20"/>
          <w:szCs w:val="20"/>
        </w:rPr>
        <w:t>ớ</w:t>
      </w:r>
      <w:r w:rsidRPr="00F34BA1">
        <w:rPr>
          <w:rFonts w:ascii="Arial" w:hAnsi="Arial" w:cs="Arial"/>
          <w:sz w:val="20"/>
          <w:szCs w:val="20"/>
        </w:rPr>
        <w:t>i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đăng ký mua c</w:t>
      </w:r>
      <w:r w:rsidRPr="00F34BA1">
        <w:rPr>
          <w:rFonts w:ascii="Arial" w:hAnsi="Arial" w:cs="Arial"/>
          <w:sz w:val="20"/>
          <w:szCs w:val="20"/>
        </w:rPr>
        <w:t>ủ</w:t>
      </w:r>
      <w:r w:rsidRPr="00F34BA1">
        <w:rPr>
          <w:rFonts w:ascii="Arial" w:hAnsi="Arial" w:cs="Arial"/>
          <w:sz w:val="20"/>
          <w:szCs w:val="20"/>
        </w:rPr>
        <w:t>a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báo cáo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đi</w:t>
      </w:r>
      <w:r w:rsidRPr="00F34BA1">
        <w:rPr>
          <w:rFonts w:ascii="Arial" w:hAnsi="Arial" w:cs="Arial"/>
          <w:sz w:val="20"/>
          <w:szCs w:val="20"/>
        </w:rPr>
        <w:t>ề</w:t>
      </w:r>
      <w:r w:rsidRPr="00F34BA1">
        <w:rPr>
          <w:rFonts w:ascii="Arial" w:hAnsi="Arial" w:cs="Arial"/>
          <w:sz w:val="20"/>
          <w:szCs w:val="20"/>
        </w:rPr>
        <w:t>u ch</w:t>
      </w:r>
      <w:r w:rsidRPr="00F34BA1">
        <w:rPr>
          <w:rFonts w:ascii="Arial" w:hAnsi="Arial" w:cs="Arial"/>
          <w:sz w:val="20"/>
          <w:szCs w:val="20"/>
        </w:rPr>
        <w:t>ỉ</w:t>
      </w:r>
      <w:r w:rsidRPr="00F34BA1">
        <w:rPr>
          <w:rFonts w:ascii="Arial" w:hAnsi="Arial" w:cs="Arial"/>
          <w:sz w:val="20"/>
          <w:szCs w:val="20"/>
        </w:rPr>
        <w:t>nh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chuy</w:t>
      </w:r>
      <w:r w:rsidRPr="00F34BA1">
        <w:rPr>
          <w:rFonts w:ascii="Arial" w:hAnsi="Arial" w:cs="Arial"/>
          <w:sz w:val="20"/>
          <w:szCs w:val="20"/>
        </w:rPr>
        <w:t>ể</w:t>
      </w:r>
      <w:r w:rsidRPr="00F34BA1">
        <w:rPr>
          <w:rFonts w:ascii="Arial" w:hAnsi="Arial" w:cs="Arial"/>
          <w:sz w:val="20"/>
          <w:szCs w:val="20"/>
        </w:rPr>
        <w:t>n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này sang thành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bá</w:t>
      </w:r>
      <w:r w:rsidRPr="00F34BA1">
        <w:rPr>
          <w:rFonts w:ascii="Arial" w:hAnsi="Arial" w:cs="Arial"/>
          <w:sz w:val="20"/>
          <w:szCs w:val="20"/>
        </w:rPr>
        <w:t>n đ</w:t>
      </w:r>
      <w:r w:rsidRPr="00F34BA1">
        <w:rPr>
          <w:rFonts w:ascii="Arial" w:hAnsi="Arial" w:cs="Arial"/>
          <w:sz w:val="20"/>
          <w:szCs w:val="20"/>
        </w:rPr>
        <w:t>ấ</w:t>
      </w:r>
      <w:r w:rsidRPr="00F34BA1">
        <w:rPr>
          <w:rFonts w:ascii="Arial" w:hAnsi="Arial" w:cs="Arial"/>
          <w:sz w:val="20"/>
          <w:szCs w:val="20"/>
        </w:rPr>
        <w:t>u giá công khai ra công chúng;</w:t>
      </w:r>
    </w:p>
    <w:p w14:paraId="660C657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có t</w:t>
      </w:r>
      <w:r w:rsidRPr="00F34BA1">
        <w:rPr>
          <w:rFonts w:ascii="Arial" w:hAnsi="Arial" w:cs="Arial"/>
          <w:sz w:val="20"/>
          <w:szCs w:val="20"/>
        </w:rPr>
        <w:t>ừ</w:t>
      </w:r>
      <w:r w:rsidRPr="00F34BA1">
        <w:rPr>
          <w:rFonts w:ascii="Arial" w:hAnsi="Arial" w:cs="Arial"/>
          <w:sz w:val="20"/>
          <w:szCs w:val="20"/>
        </w:rPr>
        <w:t xml:space="preserve"> 02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 xml:space="preserve">c đáp </w:t>
      </w:r>
      <w:r w:rsidRPr="00F34BA1">
        <w:rPr>
          <w:rFonts w:ascii="Arial" w:hAnsi="Arial" w:cs="Arial"/>
          <w:sz w:val="20"/>
          <w:szCs w:val="20"/>
        </w:rPr>
        <w:t>ứ</w:t>
      </w:r>
      <w:r w:rsidRPr="00F34BA1">
        <w:rPr>
          <w:rFonts w:ascii="Arial" w:hAnsi="Arial" w:cs="Arial"/>
          <w:sz w:val="20"/>
          <w:szCs w:val="20"/>
        </w:rPr>
        <w:t>ng tiêu chí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đăng ký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và t</w:t>
      </w:r>
      <w:r w:rsidRPr="00F34BA1">
        <w:rPr>
          <w:rFonts w:ascii="Arial" w:hAnsi="Arial" w:cs="Arial"/>
          <w:sz w:val="20"/>
          <w:szCs w:val="20"/>
        </w:rPr>
        <w:t>ổ</w:t>
      </w:r>
      <w:r w:rsidRPr="00F34BA1">
        <w:rPr>
          <w:rFonts w:ascii="Arial" w:hAnsi="Arial" w:cs="Arial"/>
          <w:sz w:val="20"/>
          <w:szCs w:val="20"/>
        </w:rPr>
        <w:t>ng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các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đăng ký mua l</w:t>
      </w:r>
      <w:r w:rsidRPr="00F34BA1">
        <w:rPr>
          <w:rFonts w:ascii="Arial" w:hAnsi="Arial" w:cs="Arial"/>
          <w:sz w:val="20"/>
          <w:szCs w:val="20"/>
        </w:rPr>
        <w:t>ớ</w:t>
      </w:r>
      <w:r w:rsidRPr="00F34BA1">
        <w:rPr>
          <w:rFonts w:ascii="Arial" w:hAnsi="Arial" w:cs="Arial"/>
          <w:sz w:val="20"/>
          <w:szCs w:val="20"/>
        </w:rPr>
        <w:t>n hơn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d</w:t>
      </w:r>
      <w:r w:rsidRPr="00F34BA1">
        <w:rPr>
          <w:rFonts w:ascii="Arial" w:hAnsi="Arial" w:cs="Arial"/>
          <w:sz w:val="20"/>
          <w:szCs w:val="20"/>
        </w:rPr>
        <w:t>ự</w:t>
      </w:r>
      <w:r w:rsidRPr="00F34BA1">
        <w:rPr>
          <w:rFonts w:ascii="Arial" w:hAnsi="Arial" w:cs="Arial"/>
          <w:sz w:val="20"/>
          <w:szCs w:val="20"/>
        </w:rPr>
        <w:t xml:space="preserve"> ki</w:t>
      </w:r>
      <w:r w:rsidRPr="00F34BA1">
        <w:rPr>
          <w:rFonts w:ascii="Arial" w:hAnsi="Arial" w:cs="Arial"/>
          <w:sz w:val="20"/>
          <w:szCs w:val="20"/>
        </w:rPr>
        <w:t>ế</w:t>
      </w:r>
      <w:r w:rsidRPr="00F34BA1">
        <w:rPr>
          <w:rFonts w:ascii="Arial" w:hAnsi="Arial" w:cs="Arial"/>
          <w:sz w:val="20"/>
          <w:szCs w:val="20"/>
        </w:rPr>
        <w:t>n bán cho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theo p</w:t>
      </w:r>
      <w:r w:rsidRPr="00F34BA1">
        <w:rPr>
          <w:rFonts w:ascii="Arial" w:hAnsi="Arial" w:cs="Arial"/>
          <w:sz w:val="20"/>
          <w:szCs w:val="20"/>
        </w:rPr>
        <w:t>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đã đư</w:t>
      </w:r>
      <w:r w:rsidRPr="00F34BA1">
        <w:rPr>
          <w:rFonts w:ascii="Arial" w:hAnsi="Arial" w:cs="Arial"/>
          <w:sz w:val="20"/>
          <w:szCs w:val="20"/>
        </w:rPr>
        <w:t>ợ</w:t>
      </w:r>
      <w:r w:rsidRPr="00F34BA1">
        <w:rPr>
          <w:rFonts w:ascii="Arial" w:hAnsi="Arial" w:cs="Arial"/>
          <w:sz w:val="20"/>
          <w:szCs w:val="20"/>
        </w:rPr>
        <w:t>c duy</w:t>
      </w:r>
      <w:r w:rsidRPr="00F34BA1">
        <w:rPr>
          <w:rFonts w:ascii="Arial" w:hAnsi="Arial" w:cs="Arial"/>
          <w:sz w:val="20"/>
          <w:szCs w:val="20"/>
        </w:rPr>
        <w:t>ệ</w:t>
      </w:r>
      <w:r w:rsidRPr="00F34BA1">
        <w:rPr>
          <w:rFonts w:ascii="Arial" w:hAnsi="Arial" w:cs="Arial"/>
          <w:sz w:val="20"/>
          <w:szCs w:val="20"/>
        </w:rPr>
        <w:t>t,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báo cáo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đ</w:t>
      </w:r>
      <w:r w:rsidRPr="00F34BA1">
        <w:rPr>
          <w:rFonts w:ascii="Arial" w:hAnsi="Arial" w:cs="Arial"/>
          <w:sz w:val="20"/>
          <w:szCs w:val="20"/>
        </w:rPr>
        <w:t>ấ</w:t>
      </w:r>
      <w:r w:rsidRPr="00F34BA1">
        <w:rPr>
          <w:rFonts w:ascii="Arial" w:hAnsi="Arial" w:cs="Arial"/>
          <w:sz w:val="20"/>
          <w:szCs w:val="20"/>
        </w:rPr>
        <w:t>u giá gi</w:t>
      </w:r>
      <w:r w:rsidRPr="00F34BA1">
        <w:rPr>
          <w:rFonts w:ascii="Arial" w:hAnsi="Arial" w:cs="Arial"/>
          <w:sz w:val="20"/>
          <w:szCs w:val="20"/>
        </w:rPr>
        <w:t>ữ</w:t>
      </w:r>
      <w:r w:rsidRPr="00F34BA1">
        <w:rPr>
          <w:rFonts w:ascii="Arial" w:hAnsi="Arial" w:cs="Arial"/>
          <w:sz w:val="20"/>
          <w:szCs w:val="20"/>
        </w:rPr>
        <w:t>a các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v</w:t>
      </w:r>
      <w:r w:rsidRPr="00F34BA1">
        <w:rPr>
          <w:rFonts w:ascii="Arial" w:hAnsi="Arial" w:cs="Arial"/>
          <w:sz w:val="20"/>
          <w:szCs w:val="20"/>
        </w:rPr>
        <w:t>ớ</w:t>
      </w:r>
      <w:r w:rsidRPr="00F34BA1">
        <w:rPr>
          <w:rFonts w:ascii="Arial" w:hAnsi="Arial" w:cs="Arial"/>
          <w:sz w:val="20"/>
          <w:szCs w:val="20"/>
        </w:rPr>
        <w:t>i nhau trên S</w:t>
      </w:r>
      <w:r w:rsidRPr="00F34BA1">
        <w:rPr>
          <w:rFonts w:ascii="Arial" w:hAnsi="Arial" w:cs="Arial"/>
          <w:sz w:val="20"/>
          <w:szCs w:val="20"/>
        </w:rPr>
        <w:t>ở</w:t>
      </w:r>
      <w:r w:rsidRPr="00F34BA1">
        <w:rPr>
          <w:rFonts w:ascii="Arial" w:hAnsi="Arial" w:cs="Arial"/>
          <w:sz w:val="20"/>
          <w:szCs w:val="20"/>
        </w:rPr>
        <w:t xml:space="preserve"> giao d</w:t>
      </w:r>
      <w:r w:rsidRPr="00F34BA1">
        <w:rPr>
          <w:rFonts w:ascii="Arial" w:hAnsi="Arial" w:cs="Arial"/>
          <w:sz w:val="20"/>
          <w:szCs w:val="20"/>
        </w:rPr>
        <w:t>ị</w:t>
      </w:r>
      <w:r w:rsidRPr="00F34BA1">
        <w:rPr>
          <w:rFonts w:ascii="Arial" w:hAnsi="Arial" w:cs="Arial"/>
          <w:sz w:val="20"/>
          <w:szCs w:val="20"/>
        </w:rPr>
        <w:t>ch ch</w:t>
      </w:r>
      <w:r w:rsidRPr="00F34BA1">
        <w:rPr>
          <w:rFonts w:ascii="Arial" w:hAnsi="Arial" w:cs="Arial"/>
          <w:sz w:val="20"/>
          <w:szCs w:val="20"/>
        </w:rPr>
        <w:t>ứ</w:t>
      </w:r>
      <w:r w:rsidRPr="00F34BA1">
        <w:rPr>
          <w:rFonts w:ascii="Arial" w:hAnsi="Arial" w:cs="Arial"/>
          <w:sz w:val="20"/>
          <w:szCs w:val="20"/>
        </w:rPr>
        <w:t>ng khoán.</w:t>
      </w:r>
    </w:p>
    <w:p w14:paraId="049EA66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Vi</w:t>
      </w:r>
      <w:r w:rsidRPr="00F34BA1">
        <w:rPr>
          <w:rFonts w:ascii="Arial" w:hAnsi="Arial" w:cs="Arial"/>
          <w:sz w:val="20"/>
          <w:szCs w:val="20"/>
        </w:rPr>
        <w:t>ệ</w:t>
      </w:r>
      <w:r w:rsidRPr="00F34BA1">
        <w:rPr>
          <w:rFonts w:ascii="Arial" w:hAnsi="Arial" w:cs="Arial"/>
          <w:sz w:val="20"/>
          <w:szCs w:val="20"/>
        </w:rPr>
        <w:t>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bán đ</w:t>
      </w:r>
      <w:r w:rsidRPr="00F34BA1">
        <w:rPr>
          <w:rFonts w:ascii="Arial" w:hAnsi="Arial" w:cs="Arial"/>
          <w:sz w:val="20"/>
          <w:szCs w:val="20"/>
        </w:rPr>
        <w:t>ấ</w:t>
      </w:r>
      <w:r w:rsidRPr="00F34BA1">
        <w:rPr>
          <w:rFonts w:ascii="Arial" w:hAnsi="Arial" w:cs="Arial"/>
          <w:sz w:val="20"/>
          <w:szCs w:val="20"/>
        </w:rPr>
        <w:t>u giá gi</w:t>
      </w:r>
      <w:r w:rsidRPr="00F34BA1">
        <w:rPr>
          <w:rFonts w:ascii="Arial" w:hAnsi="Arial" w:cs="Arial"/>
          <w:sz w:val="20"/>
          <w:szCs w:val="20"/>
        </w:rPr>
        <w:t>ữ</w:t>
      </w:r>
      <w:r w:rsidRPr="00F34BA1">
        <w:rPr>
          <w:rFonts w:ascii="Arial" w:hAnsi="Arial" w:cs="Arial"/>
          <w:sz w:val="20"/>
          <w:szCs w:val="20"/>
        </w:rPr>
        <w:t>a các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đư</w:t>
      </w:r>
      <w:r w:rsidRPr="00F34BA1">
        <w:rPr>
          <w:rFonts w:ascii="Arial" w:hAnsi="Arial" w:cs="Arial"/>
          <w:sz w:val="20"/>
          <w:szCs w:val="20"/>
        </w:rPr>
        <w:t>ợ</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sau khi bán đ</w:t>
      </w:r>
      <w:r w:rsidRPr="00F34BA1">
        <w:rPr>
          <w:rFonts w:ascii="Arial" w:hAnsi="Arial" w:cs="Arial"/>
          <w:sz w:val="20"/>
          <w:szCs w:val="20"/>
        </w:rPr>
        <w:t>ấ</w:t>
      </w:r>
      <w:r w:rsidRPr="00F34BA1">
        <w:rPr>
          <w:rFonts w:ascii="Arial" w:hAnsi="Arial" w:cs="Arial"/>
          <w:sz w:val="20"/>
          <w:szCs w:val="20"/>
        </w:rPr>
        <w:t>u giá công khai ra công chúng v</w:t>
      </w:r>
      <w:r w:rsidRPr="00F34BA1">
        <w:rPr>
          <w:rFonts w:ascii="Arial" w:hAnsi="Arial" w:cs="Arial"/>
          <w:sz w:val="20"/>
          <w:szCs w:val="20"/>
        </w:rPr>
        <w:t>ớ</w:t>
      </w:r>
      <w:r w:rsidRPr="00F34BA1">
        <w:rPr>
          <w:rFonts w:ascii="Arial" w:hAnsi="Arial" w:cs="Arial"/>
          <w:sz w:val="20"/>
          <w:szCs w:val="20"/>
        </w:rPr>
        <w:t>i giá kh</w:t>
      </w:r>
      <w:r w:rsidRPr="00F34BA1">
        <w:rPr>
          <w:rFonts w:ascii="Arial" w:hAnsi="Arial" w:cs="Arial"/>
          <w:sz w:val="20"/>
          <w:szCs w:val="20"/>
        </w:rPr>
        <w:t>ở</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là giá đ</w:t>
      </w:r>
      <w:r w:rsidRPr="00F34BA1">
        <w:rPr>
          <w:rFonts w:ascii="Arial" w:hAnsi="Arial" w:cs="Arial"/>
          <w:sz w:val="20"/>
          <w:szCs w:val="20"/>
        </w:rPr>
        <w:t>ấ</w:t>
      </w:r>
      <w:r w:rsidRPr="00F34BA1">
        <w:rPr>
          <w:rFonts w:ascii="Arial" w:hAnsi="Arial" w:cs="Arial"/>
          <w:sz w:val="20"/>
          <w:szCs w:val="20"/>
        </w:rPr>
        <w:t>u thành công bình quân theo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cu</w:t>
      </w:r>
      <w:r w:rsidRPr="00F34BA1">
        <w:rPr>
          <w:rFonts w:ascii="Arial" w:hAnsi="Arial" w:cs="Arial"/>
          <w:sz w:val="20"/>
          <w:szCs w:val="20"/>
        </w:rPr>
        <w:t>ộ</w:t>
      </w:r>
      <w:r w:rsidRPr="00F34BA1">
        <w:rPr>
          <w:rFonts w:ascii="Arial" w:hAnsi="Arial" w:cs="Arial"/>
          <w:sz w:val="20"/>
          <w:szCs w:val="20"/>
        </w:rPr>
        <w:t>c đ</w:t>
      </w:r>
      <w:r w:rsidRPr="00F34BA1">
        <w:rPr>
          <w:rFonts w:ascii="Arial" w:hAnsi="Arial" w:cs="Arial"/>
          <w:sz w:val="20"/>
          <w:szCs w:val="20"/>
        </w:rPr>
        <w:t>ấ</w:t>
      </w:r>
      <w:r w:rsidRPr="00F34BA1">
        <w:rPr>
          <w:rFonts w:ascii="Arial" w:hAnsi="Arial" w:cs="Arial"/>
          <w:sz w:val="20"/>
          <w:szCs w:val="20"/>
        </w:rPr>
        <w:t>u giá công khai ra công chúng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cho nhà đ</w:t>
      </w:r>
      <w:r w:rsidRPr="00F34BA1">
        <w:rPr>
          <w:rFonts w:ascii="Arial" w:hAnsi="Arial" w:cs="Arial"/>
          <w:sz w:val="20"/>
          <w:szCs w:val="20"/>
        </w:rPr>
        <w:t>ầ</w:t>
      </w:r>
      <w:r w:rsidRPr="00F34BA1">
        <w:rPr>
          <w:rFonts w:ascii="Arial" w:hAnsi="Arial" w:cs="Arial"/>
          <w:sz w:val="20"/>
          <w:szCs w:val="20"/>
        </w:rPr>
        <w:t>u tư khác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4 Đi</w:t>
      </w:r>
      <w:r w:rsidRPr="00F34BA1">
        <w:rPr>
          <w:rFonts w:ascii="Arial" w:hAnsi="Arial" w:cs="Arial"/>
          <w:sz w:val="20"/>
          <w:szCs w:val="20"/>
        </w:rPr>
        <w:t>ề</w:t>
      </w:r>
      <w:r w:rsidRPr="00F34BA1">
        <w:rPr>
          <w:rFonts w:ascii="Arial" w:hAnsi="Arial" w:cs="Arial"/>
          <w:sz w:val="20"/>
          <w:szCs w:val="20"/>
        </w:rPr>
        <w:t>u 38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thì giá k</w:t>
      </w:r>
      <w:r w:rsidRPr="00F34BA1">
        <w:rPr>
          <w:rFonts w:ascii="Arial" w:hAnsi="Arial" w:cs="Arial"/>
          <w:sz w:val="20"/>
          <w:szCs w:val="20"/>
        </w:rPr>
        <w:t>h</w:t>
      </w:r>
      <w:r w:rsidRPr="00F34BA1">
        <w:rPr>
          <w:rFonts w:ascii="Arial" w:hAnsi="Arial" w:cs="Arial"/>
          <w:sz w:val="20"/>
          <w:szCs w:val="20"/>
        </w:rPr>
        <w:t>ở</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đ</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bán đ</w:t>
      </w:r>
      <w:r w:rsidRPr="00F34BA1">
        <w:rPr>
          <w:rFonts w:ascii="Arial" w:hAnsi="Arial" w:cs="Arial"/>
          <w:sz w:val="20"/>
          <w:szCs w:val="20"/>
        </w:rPr>
        <w:t>ấ</w:t>
      </w:r>
      <w:r w:rsidRPr="00F34BA1">
        <w:rPr>
          <w:rFonts w:ascii="Arial" w:hAnsi="Arial" w:cs="Arial"/>
          <w:sz w:val="20"/>
          <w:szCs w:val="20"/>
        </w:rPr>
        <w:t>u giá gi</w:t>
      </w:r>
      <w:r w:rsidRPr="00F34BA1">
        <w:rPr>
          <w:rFonts w:ascii="Arial" w:hAnsi="Arial" w:cs="Arial"/>
          <w:sz w:val="20"/>
          <w:szCs w:val="20"/>
        </w:rPr>
        <w:t>ữ</w:t>
      </w:r>
      <w:r w:rsidRPr="00F34BA1">
        <w:rPr>
          <w:rFonts w:ascii="Arial" w:hAnsi="Arial" w:cs="Arial"/>
          <w:sz w:val="20"/>
          <w:szCs w:val="20"/>
        </w:rPr>
        <w:t>a các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 xml:space="preserve">c là giá </w:t>
      </w:r>
      <w:r w:rsidRPr="00F34BA1">
        <w:rPr>
          <w:rFonts w:ascii="Arial" w:hAnsi="Arial" w:cs="Arial"/>
          <w:sz w:val="20"/>
          <w:szCs w:val="20"/>
        </w:rPr>
        <w:lastRenderedPageBreak/>
        <w:t>đã th</w:t>
      </w:r>
      <w:r w:rsidRPr="00F34BA1">
        <w:rPr>
          <w:rFonts w:ascii="Arial" w:hAnsi="Arial" w:cs="Arial"/>
          <w:sz w:val="20"/>
          <w:szCs w:val="20"/>
        </w:rPr>
        <w:t>ỏ</w:t>
      </w:r>
      <w:r w:rsidRPr="00F34BA1">
        <w:rPr>
          <w:rFonts w:ascii="Arial" w:hAnsi="Arial" w:cs="Arial"/>
          <w:sz w:val="20"/>
          <w:szCs w:val="20"/>
        </w:rPr>
        <w:t>a thu</w:t>
      </w:r>
      <w:r w:rsidRPr="00F34BA1">
        <w:rPr>
          <w:rFonts w:ascii="Arial" w:hAnsi="Arial" w:cs="Arial"/>
          <w:sz w:val="20"/>
          <w:szCs w:val="20"/>
        </w:rPr>
        <w:t>ậ</w:t>
      </w:r>
      <w:r w:rsidRPr="00F34BA1">
        <w:rPr>
          <w:rFonts w:ascii="Arial" w:hAnsi="Arial" w:cs="Arial"/>
          <w:sz w:val="20"/>
          <w:szCs w:val="20"/>
        </w:rPr>
        <w:t>n bán cho nhà đ</w:t>
      </w:r>
      <w:r w:rsidRPr="00F34BA1">
        <w:rPr>
          <w:rFonts w:ascii="Arial" w:hAnsi="Arial" w:cs="Arial"/>
          <w:sz w:val="20"/>
          <w:szCs w:val="20"/>
        </w:rPr>
        <w:t>ầ</w:t>
      </w:r>
      <w:r w:rsidRPr="00F34BA1">
        <w:rPr>
          <w:rFonts w:ascii="Arial" w:hAnsi="Arial" w:cs="Arial"/>
          <w:sz w:val="20"/>
          <w:szCs w:val="20"/>
        </w:rPr>
        <w:t>u tư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và đ</w:t>
      </w:r>
      <w:r w:rsidRPr="00F34BA1">
        <w:rPr>
          <w:rFonts w:ascii="Arial" w:hAnsi="Arial" w:cs="Arial"/>
          <w:sz w:val="20"/>
          <w:szCs w:val="20"/>
        </w:rPr>
        <w:t>ả</w:t>
      </w:r>
      <w:r w:rsidRPr="00F34BA1">
        <w:rPr>
          <w:rFonts w:ascii="Arial" w:hAnsi="Arial" w:cs="Arial"/>
          <w:sz w:val="20"/>
          <w:szCs w:val="20"/>
        </w:rPr>
        <w:t>m b</w:t>
      </w:r>
      <w:r w:rsidRPr="00F34BA1">
        <w:rPr>
          <w:rFonts w:ascii="Arial" w:hAnsi="Arial" w:cs="Arial"/>
          <w:sz w:val="20"/>
          <w:szCs w:val="20"/>
        </w:rPr>
        <w:t>ả</w:t>
      </w:r>
      <w:r w:rsidRPr="00F34BA1">
        <w:rPr>
          <w:rFonts w:ascii="Arial" w:hAnsi="Arial" w:cs="Arial"/>
          <w:sz w:val="20"/>
          <w:szCs w:val="20"/>
        </w:rPr>
        <w:t>o nguyên t</w:t>
      </w:r>
      <w:r w:rsidRPr="00F34BA1">
        <w:rPr>
          <w:rFonts w:ascii="Arial" w:hAnsi="Arial" w:cs="Arial"/>
          <w:sz w:val="20"/>
          <w:szCs w:val="20"/>
        </w:rPr>
        <w:t>ắ</w:t>
      </w:r>
      <w:r w:rsidRPr="00F34BA1">
        <w:rPr>
          <w:rFonts w:ascii="Arial" w:hAnsi="Arial" w:cs="Arial"/>
          <w:sz w:val="20"/>
          <w:szCs w:val="20"/>
        </w:rPr>
        <w:t>c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nhà đ</w:t>
      </w:r>
      <w:r w:rsidRPr="00F34BA1">
        <w:rPr>
          <w:rFonts w:ascii="Arial" w:hAnsi="Arial" w:cs="Arial"/>
          <w:sz w:val="20"/>
          <w:szCs w:val="20"/>
        </w:rPr>
        <w:t>ầ</w:t>
      </w:r>
      <w:r w:rsidRPr="00F34BA1">
        <w:rPr>
          <w:rFonts w:ascii="Arial" w:hAnsi="Arial" w:cs="Arial"/>
          <w:sz w:val="20"/>
          <w:szCs w:val="20"/>
        </w:rPr>
        <w:t>u tư có giá đ</w:t>
      </w:r>
      <w:r w:rsidRPr="00F34BA1">
        <w:rPr>
          <w:rFonts w:ascii="Arial" w:hAnsi="Arial" w:cs="Arial"/>
          <w:sz w:val="20"/>
          <w:szCs w:val="20"/>
        </w:rPr>
        <w:t>ặ</w:t>
      </w:r>
      <w:r w:rsidRPr="00F34BA1">
        <w:rPr>
          <w:rFonts w:ascii="Arial" w:hAnsi="Arial" w:cs="Arial"/>
          <w:sz w:val="20"/>
          <w:szCs w:val="20"/>
        </w:rPr>
        <w:t>t mua t</w:t>
      </w:r>
      <w:r w:rsidRPr="00F34BA1">
        <w:rPr>
          <w:rFonts w:ascii="Arial" w:hAnsi="Arial" w:cs="Arial"/>
          <w:sz w:val="20"/>
          <w:szCs w:val="20"/>
        </w:rPr>
        <w:t>ừ</w:t>
      </w:r>
      <w:r w:rsidRPr="00F34BA1">
        <w:rPr>
          <w:rFonts w:ascii="Arial" w:hAnsi="Arial" w:cs="Arial"/>
          <w:sz w:val="20"/>
          <w:szCs w:val="20"/>
        </w:rPr>
        <w:t xml:space="preserve"> cao xu</w:t>
      </w:r>
      <w:r w:rsidRPr="00F34BA1">
        <w:rPr>
          <w:rFonts w:ascii="Arial" w:hAnsi="Arial" w:cs="Arial"/>
          <w:sz w:val="20"/>
          <w:szCs w:val="20"/>
        </w:rPr>
        <w:t>ố</w:t>
      </w:r>
      <w:r w:rsidRPr="00F34BA1">
        <w:rPr>
          <w:rFonts w:ascii="Arial" w:hAnsi="Arial" w:cs="Arial"/>
          <w:sz w:val="20"/>
          <w:szCs w:val="20"/>
        </w:rPr>
        <w:t>ng th</w:t>
      </w:r>
      <w:r w:rsidRPr="00F34BA1">
        <w:rPr>
          <w:rFonts w:ascii="Arial" w:hAnsi="Arial" w:cs="Arial"/>
          <w:sz w:val="20"/>
          <w:szCs w:val="20"/>
        </w:rPr>
        <w:t>ấ</w:t>
      </w:r>
      <w:r w:rsidRPr="00F34BA1">
        <w:rPr>
          <w:rFonts w:ascii="Arial" w:hAnsi="Arial" w:cs="Arial"/>
          <w:sz w:val="20"/>
          <w:szCs w:val="20"/>
        </w:rPr>
        <w:t>p cho đ</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ố</w:t>
      </w:r>
      <w:r w:rsidRPr="00F34BA1">
        <w:rPr>
          <w:rFonts w:ascii="Arial" w:hAnsi="Arial" w:cs="Arial"/>
          <w:sz w:val="20"/>
          <w:szCs w:val="20"/>
        </w:rPr>
        <w:t xml:space="preserve"> lư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bán ra;</w:t>
      </w:r>
    </w:p>
    <w:p w14:paraId="5561D0F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e)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có t</w:t>
      </w:r>
      <w:r w:rsidRPr="00F34BA1">
        <w:rPr>
          <w:rFonts w:ascii="Arial" w:hAnsi="Arial" w:cs="Arial"/>
          <w:sz w:val="20"/>
          <w:szCs w:val="20"/>
        </w:rPr>
        <w:t>ừ</w:t>
      </w:r>
      <w:r w:rsidRPr="00F34BA1">
        <w:rPr>
          <w:rFonts w:ascii="Arial" w:hAnsi="Arial" w:cs="Arial"/>
          <w:sz w:val="20"/>
          <w:szCs w:val="20"/>
        </w:rPr>
        <w:t xml:space="preserve"> 02 nhà đ</w:t>
      </w:r>
      <w:r w:rsidRPr="00F34BA1">
        <w:rPr>
          <w:rFonts w:ascii="Arial" w:hAnsi="Arial" w:cs="Arial"/>
          <w:sz w:val="20"/>
          <w:szCs w:val="20"/>
        </w:rPr>
        <w:t>ầ</w:t>
      </w:r>
      <w:r w:rsidRPr="00F34BA1">
        <w:rPr>
          <w:rFonts w:ascii="Arial" w:hAnsi="Arial" w:cs="Arial"/>
          <w:sz w:val="20"/>
          <w:szCs w:val="20"/>
        </w:rPr>
        <w:t>u tư</w:t>
      </w:r>
      <w:r w:rsidRPr="00F34BA1">
        <w:rPr>
          <w:rFonts w:ascii="Arial" w:hAnsi="Arial" w:cs="Arial"/>
          <w:sz w:val="20"/>
          <w:szCs w:val="20"/>
        </w:rPr>
        <w:t xml:space="preserve">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 xml:space="preserve">c đáp </w:t>
      </w:r>
      <w:r w:rsidRPr="00F34BA1">
        <w:rPr>
          <w:rFonts w:ascii="Arial" w:hAnsi="Arial" w:cs="Arial"/>
          <w:sz w:val="20"/>
          <w:szCs w:val="20"/>
        </w:rPr>
        <w:t>ứ</w:t>
      </w:r>
      <w:r w:rsidRPr="00F34BA1">
        <w:rPr>
          <w:rFonts w:ascii="Arial" w:hAnsi="Arial" w:cs="Arial"/>
          <w:sz w:val="20"/>
          <w:szCs w:val="20"/>
        </w:rPr>
        <w:t>ng tiêu chí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đăng ký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và t</w:t>
      </w:r>
      <w:r w:rsidRPr="00F34BA1">
        <w:rPr>
          <w:rFonts w:ascii="Arial" w:hAnsi="Arial" w:cs="Arial"/>
          <w:sz w:val="20"/>
          <w:szCs w:val="20"/>
        </w:rPr>
        <w:t>ổ</w:t>
      </w:r>
      <w:r w:rsidRPr="00F34BA1">
        <w:rPr>
          <w:rFonts w:ascii="Arial" w:hAnsi="Arial" w:cs="Arial"/>
          <w:sz w:val="20"/>
          <w:szCs w:val="20"/>
        </w:rPr>
        <w:t>ng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các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đăng ký mua b</w:t>
      </w:r>
      <w:r w:rsidRPr="00F34BA1">
        <w:rPr>
          <w:rFonts w:ascii="Arial" w:hAnsi="Arial" w:cs="Arial"/>
          <w:sz w:val="20"/>
          <w:szCs w:val="20"/>
        </w:rPr>
        <w:t>ằ</w:t>
      </w:r>
      <w:r w:rsidRPr="00F34BA1">
        <w:rPr>
          <w:rFonts w:ascii="Arial" w:hAnsi="Arial" w:cs="Arial"/>
          <w:sz w:val="20"/>
          <w:szCs w:val="20"/>
        </w:rPr>
        <w:t>ng ho</w:t>
      </w:r>
      <w:r w:rsidRPr="00F34BA1">
        <w:rPr>
          <w:rFonts w:ascii="Arial" w:hAnsi="Arial" w:cs="Arial"/>
          <w:sz w:val="20"/>
          <w:szCs w:val="20"/>
        </w:rPr>
        <w:t>ặ</w:t>
      </w:r>
      <w:r w:rsidRPr="00F34BA1">
        <w:rPr>
          <w:rFonts w:ascii="Arial" w:hAnsi="Arial" w:cs="Arial"/>
          <w:sz w:val="20"/>
          <w:szCs w:val="20"/>
        </w:rPr>
        <w:t>c nh</w:t>
      </w:r>
      <w:r w:rsidRPr="00F34BA1">
        <w:rPr>
          <w:rFonts w:ascii="Arial" w:hAnsi="Arial" w:cs="Arial"/>
          <w:sz w:val="20"/>
          <w:szCs w:val="20"/>
        </w:rPr>
        <w:t>ỏ</w:t>
      </w:r>
      <w:r w:rsidRPr="00F34BA1">
        <w:rPr>
          <w:rFonts w:ascii="Arial" w:hAnsi="Arial" w:cs="Arial"/>
          <w:sz w:val="20"/>
          <w:szCs w:val="20"/>
        </w:rPr>
        <w:t xml:space="preserve"> hơn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d</w:t>
      </w:r>
      <w:r w:rsidRPr="00F34BA1">
        <w:rPr>
          <w:rFonts w:ascii="Arial" w:hAnsi="Arial" w:cs="Arial"/>
          <w:sz w:val="20"/>
          <w:szCs w:val="20"/>
        </w:rPr>
        <w:t>ự</w:t>
      </w:r>
      <w:r w:rsidRPr="00F34BA1">
        <w:rPr>
          <w:rFonts w:ascii="Arial" w:hAnsi="Arial" w:cs="Arial"/>
          <w:sz w:val="20"/>
          <w:szCs w:val="20"/>
        </w:rPr>
        <w:t xml:space="preserve"> ki</w:t>
      </w:r>
      <w:r w:rsidRPr="00F34BA1">
        <w:rPr>
          <w:rFonts w:ascii="Arial" w:hAnsi="Arial" w:cs="Arial"/>
          <w:sz w:val="20"/>
          <w:szCs w:val="20"/>
        </w:rPr>
        <w:t>ế</w:t>
      </w:r>
      <w:r w:rsidRPr="00F34BA1">
        <w:rPr>
          <w:rFonts w:ascii="Arial" w:hAnsi="Arial" w:cs="Arial"/>
          <w:sz w:val="20"/>
          <w:szCs w:val="20"/>
        </w:rPr>
        <w:t>n bán cho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theo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đã đư</w:t>
      </w:r>
      <w:r w:rsidRPr="00F34BA1">
        <w:rPr>
          <w:rFonts w:ascii="Arial" w:hAnsi="Arial" w:cs="Arial"/>
          <w:sz w:val="20"/>
          <w:szCs w:val="20"/>
        </w:rPr>
        <w:t>ợ</w:t>
      </w:r>
      <w:r w:rsidRPr="00F34BA1">
        <w:rPr>
          <w:rFonts w:ascii="Arial" w:hAnsi="Arial" w:cs="Arial"/>
          <w:sz w:val="20"/>
          <w:szCs w:val="20"/>
        </w:rPr>
        <w:t>c duy</w:t>
      </w:r>
      <w:r w:rsidRPr="00F34BA1">
        <w:rPr>
          <w:rFonts w:ascii="Arial" w:hAnsi="Arial" w:cs="Arial"/>
          <w:sz w:val="20"/>
          <w:szCs w:val="20"/>
        </w:rPr>
        <w:t>ệ</w:t>
      </w:r>
      <w:r w:rsidRPr="00F34BA1">
        <w:rPr>
          <w:rFonts w:ascii="Arial" w:hAnsi="Arial" w:cs="Arial"/>
          <w:sz w:val="20"/>
          <w:szCs w:val="20"/>
        </w:rPr>
        <w:t>t,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ti</w:t>
      </w:r>
      <w:r w:rsidRPr="00F34BA1">
        <w:rPr>
          <w:rFonts w:ascii="Arial" w:hAnsi="Arial" w:cs="Arial"/>
          <w:sz w:val="20"/>
          <w:szCs w:val="20"/>
        </w:rPr>
        <w:t>ế</w:t>
      </w:r>
      <w:r w:rsidRPr="00F34BA1">
        <w:rPr>
          <w:rFonts w:ascii="Arial" w:hAnsi="Arial" w:cs="Arial"/>
          <w:sz w:val="20"/>
          <w:szCs w:val="20"/>
        </w:rPr>
        <w:t xml:space="preserve">n hành </w:t>
      </w:r>
      <w:r w:rsidRPr="00F34BA1">
        <w:rPr>
          <w:rFonts w:ascii="Arial" w:hAnsi="Arial" w:cs="Arial"/>
          <w:sz w:val="20"/>
          <w:szCs w:val="20"/>
        </w:rPr>
        <w:t>th</w:t>
      </w:r>
      <w:r w:rsidRPr="00F34BA1">
        <w:rPr>
          <w:rFonts w:ascii="Arial" w:hAnsi="Arial" w:cs="Arial"/>
          <w:sz w:val="20"/>
          <w:szCs w:val="20"/>
        </w:rPr>
        <w:t>ỏ</w:t>
      </w:r>
      <w:r w:rsidRPr="00F34BA1">
        <w:rPr>
          <w:rFonts w:ascii="Arial" w:hAnsi="Arial" w:cs="Arial"/>
          <w:sz w:val="20"/>
          <w:szCs w:val="20"/>
        </w:rPr>
        <w:t>a thu</w:t>
      </w:r>
      <w:r w:rsidRPr="00F34BA1">
        <w:rPr>
          <w:rFonts w:ascii="Arial" w:hAnsi="Arial" w:cs="Arial"/>
          <w:sz w:val="20"/>
          <w:szCs w:val="20"/>
        </w:rPr>
        <w:t>ậ</w:t>
      </w:r>
      <w:r w:rsidRPr="00F34BA1">
        <w:rPr>
          <w:rFonts w:ascii="Arial" w:hAnsi="Arial" w:cs="Arial"/>
          <w:sz w:val="20"/>
          <w:szCs w:val="20"/>
        </w:rPr>
        <w:t>n v</w:t>
      </w:r>
      <w:r w:rsidRPr="00F34BA1">
        <w:rPr>
          <w:rFonts w:ascii="Arial" w:hAnsi="Arial" w:cs="Arial"/>
          <w:sz w:val="20"/>
          <w:szCs w:val="20"/>
        </w:rPr>
        <w:t>ề</w:t>
      </w:r>
      <w:r w:rsidRPr="00F34BA1">
        <w:rPr>
          <w:rFonts w:ascii="Arial" w:hAnsi="Arial" w:cs="Arial"/>
          <w:sz w:val="20"/>
          <w:szCs w:val="20"/>
        </w:rPr>
        <w:t xml:space="preserve">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bán ra và giá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cho t</w:t>
      </w:r>
      <w:r w:rsidRPr="00F34BA1">
        <w:rPr>
          <w:rFonts w:ascii="Arial" w:hAnsi="Arial" w:cs="Arial"/>
          <w:sz w:val="20"/>
          <w:szCs w:val="20"/>
        </w:rPr>
        <w:t>ừ</w:t>
      </w:r>
      <w:r w:rsidRPr="00F34BA1">
        <w:rPr>
          <w:rFonts w:ascii="Arial" w:hAnsi="Arial" w:cs="Arial"/>
          <w:sz w:val="20"/>
          <w:szCs w:val="20"/>
        </w:rPr>
        <w:t>ng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báo cáo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phê duy</w:t>
      </w:r>
      <w:r w:rsidRPr="00F34BA1">
        <w:rPr>
          <w:rFonts w:ascii="Arial" w:hAnsi="Arial" w:cs="Arial"/>
          <w:sz w:val="20"/>
          <w:szCs w:val="20"/>
        </w:rPr>
        <w:t>ệ</w:t>
      </w:r>
      <w:r w:rsidRPr="00F34BA1">
        <w:rPr>
          <w:rFonts w:ascii="Arial" w:hAnsi="Arial" w:cs="Arial"/>
          <w:sz w:val="20"/>
          <w:szCs w:val="20"/>
        </w:rPr>
        <w:t>t, s</w:t>
      </w:r>
      <w:r w:rsidRPr="00F34BA1">
        <w:rPr>
          <w:rFonts w:ascii="Arial" w:hAnsi="Arial" w:cs="Arial"/>
          <w:sz w:val="20"/>
          <w:szCs w:val="20"/>
        </w:rPr>
        <w:t>ố</w:t>
      </w:r>
      <w:r w:rsidRPr="00F34BA1">
        <w:rPr>
          <w:rFonts w:ascii="Arial" w:hAnsi="Arial" w:cs="Arial"/>
          <w:sz w:val="20"/>
          <w:szCs w:val="20"/>
        </w:rPr>
        <w:t xml:space="preserve"> lư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bán cho t</w:t>
      </w:r>
      <w:r w:rsidRPr="00F34BA1">
        <w:rPr>
          <w:rFonts w:ascii="Arial" w:hAnsi="Arial" w:cs="Arial"/>
          <w:sz w:val="20"/>
          <w:szCs w:val="20"/>
        </w:rPr>
        <w:t>ừ</w:t>
      </w:r>
      <w:r w:rsidRPr="00F34BA1">
        <w:rPr>
          <w:rFonts w:ascii="Arial" w:hAnsi="Arial" w:cs="Arial"/>
          <w:sz w:val="20"/>
          <w:szCs w:val="20"/>
        </w:rPr>
        <w:t>ng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theo đúng kh</w:t>
      </w:r>
      <w:r w:rsidRPr="00F34BA1">
        <w:rPr>
          <w:rFonts w:ascii="Arial" w:hAnsi="Arial" w:cs="Arial"/>
          <w:sz w:val="20"/>
          <w:szCs w:val="20"/>
        </w:rPr>
        <w:t>ố</w:t>
      </w:r>
      <w:r w:rsidRPr="00F34BA1">
        <w:rPr>
          <w:rFonts w:ascii="Arial" w:hAnsi="Arial" w:cs="Arial"/>
          <w:sz w:val="20"/>
          <w:szCs w:val="20"/>
        </w:rPr>
        <w:t>i lư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đã đăng ký đ</w:t>
      </w:r>
      <w:r w:rsidRPr="00F34BA1">
        <w:rPr>
          <w:rFonts w:ascii="Arial" w:hAnsi="Arial" w:cs="Arial"/>
          <w:sz w:val="20"/>
          <w:szCs w:val="20"/>
        </w:rPr>
        <w:t>ặ</w:t>
      </w:r>
      <w:r w:rsidRPr="00F34BA1">
        <w:rPr>
          <w:rFonts w:ascii="Arial" w:hAnsi="Arial" w:cs="Arial"/>
          <w:sz w:val="20"/>
          <w:szCs w:val="20"/>
        </w:rPr>
        <w:t>t mua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ừ</w:t>
      </w:r>
      <w:r w:rsidRPr="00F34BA1">
        <w:rPr>
          <w:rFonts w:ascii="Arial" w:hAnsi="Arial" w:cs="Arial"/>
          <w:sz w:val="20"/>
          <w:szCs w:val="20"/>
        </w:rPr>
        <w:t>ng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w:t>
      </w:r>
      <w:r w:rsidRPr="00F34BA1">
        <w:rPr>
          <w:rFonts w:ascii="Arial" w:hAnsi="Arial" w:cs="Arial"/>
          <w:sz w:val="20"/>
          <w:szCs w:val="20"/>
        </w:rPr>
        <w:t>ư</w:t>
      </w:r>
      <w:r w:rsidRPr="00F34BA1">
        <w:rPr>
          <w:rFonts w:ascii="Arial" w:hAnsi="Arial" w:cs="Arial"/>
          <w:sz w:val="20"/>
          <w:szCs w:val="20"/>
        </w:rPr>
        <w:t>ợ</w:t>
      </w:r>
      <w:r w:rsidRPr="00F34BA1">
        <w:rPr>
          <w:rFonts w:ascii="Arial" w:hAnsi="Arial" w:cs="Arial"/>
          <w:sz w:val="20"/>
          <w:szCs w:val="20"/>
        </w:rPr>
        <w:t>c v</w:t>
      </w:r>
      <w:r w:rsidRPr="00F34BA1">
        <w:rPr>
          <w:rFonts w:ascii="Arial" w:hAnsi="Arial" w:cs="Arial"/>
          <w:sz w:val="20"/>
          <w:szCs w:val="20"/>
        </w:rPr>
        <w:t>ớ</w:t>
      </w:r>
      <w:r w:rsidRPr="00F34BA1">
        <w:rPr>
          <w:rFonts w:ascii="Arial" w:hAnsi="Arial" w:cs="Arial"/>
          <w:sz w:val="20"/>
          <w:szCs w:val="20"/>
        </w:rPr>
        <w:t>i giá bán không th</w:t>
      </w:r>
      <w:r w:rsidRPr="00F34BA1">
        <w:rPr>
          <w:rFonts w:ascii="Arial" w:hAnsi="Arial" w:cs="Arial"/>
          <w:sz w:val="20"/>
          <w:szCs w:val="20"/>
        </w:rPr>
        <w:t>ấ</w:t>
      </w:r>
      <w:r w:rsidRPr="00F34BA1">
        <w:rPr>
          <w:rFonts w:ascii="Arial" w:hAnsi="Arial" w:cs="Arial"/>
          <w:sz w:val="20"/>
          <w:szCs w:val="20"/>
        </w:rPr>
        <w:t>p hơn giá đ</w:t>
      </w:r>
      <w:r w:rsidRPr="00F34BA1">
        <w:rPr>
          <w:rFonts w:ascii="Arial" w:hAnsi="Arial" w:cs="Arial"/>
          <w:sz w:val="20"/>
          <w:szCs w:val="20"/>
        </w:rPr>
        <w:t>ấ</w:t>
      </w:r>
      <w:r w:rsidRPr="00F34BA1">
        <w:rPr>
          <w:rFonts w:ascii="Arial" w:hAnsi="Arial" w:cs="Arial"/>
          <w:sz w:val="20"/>
          <w:szCs w:val="20"/>
        </w:rPr>
        <w:t>u thành công bình quân theo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cu</w:t>
      </w:r>
      <w:r w:rsidRPr="00F34BA1">
        <w:rPr>
          <w:rFonts w:ascii="Arial" w:hAnsi="Arial" w:cs="Arial"/>
          <w:sz w:val="20"/>
          <w:szCs w:val="20"/>
        </w:rPr>
        <w:t>ộ</w:t>
      </w:r>
      <w:r w:rsidRPr="00F34BA1">
        <w:rPr>
          <w:rFonts w:ascii="Arial" w:hAnsi="Arial" w:cs="Arial"/>
          <w:sz w:val="20"/>
          <w:szCs w:val="20"/>
        </w:rPr>
        <w:t>c đ</w:t>
      </w:r>
      <w:r w:rsidRPr="00F34BA1">
        <w:rPr>
          <w:rFonts w:ascii="Arial" w:hAnsi="Arial" w:cs="Arial"/>
          <w:sz w:val="20"/>
          <w:szCs w:val="20"/>
        </w:rPr>
        <w:t>ấ</w:t>
      </w:r>
      <w:r w:rsidRPr="00F34BA1">
        <w:rPr>
          <w:rFonts w:ascii="Arial" w:hAnsi="Arial" w:cs="Arial"/>
          <w:sz w:val="20"/>
          <w:szCs w:val="20"/>
        </w:rPr>
        <w:t>u giá công khai ra công chúng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cho nhà đ</w:t>
      </w:r>
      <w:r w:rsidRPr="00F34BA1">
        <w:rPr>
          <w:rFonts w:ascii="Arial" w:hAnsi="Arial" w:cs="Arial"/>
          <w:sz w:val="20"/>
          <w:szCs w:val="20"/>
        </w:rPr>
        <w:t>ầ</w:t>
      </w:r>
      <w:r w:rsidRPr="00F34BA1">
        <w:rPr>
          <w:rFonts w:ascii="Arial" w:hAnsi="Arial" w:cs="Arial"/>
          <w:sz w:val="20"/>
          <w:szCs w:val="20"/>
        </w:rPr>
        <w:t>u tư khác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4 Đi</w:t>
      </w:r>
      <w:r w:rsidRPr="00F34BA1">
        <w:rPr>
          <w:rFonts w:ascii="Arial" w:hAnsi="Arial" w:cs="Arial"/>
          <w:sz w:val="20"/>
          <w:szCs w:val="20"/>
        </w:rPr>
        <w:t>ề</w:t>
      </w:r>
      <w:r w:rsidRPr="00F34BA1">
        <w:rPr>
          <w:rFonts w:ascii="Arial" w:hAnsi="Arial" w:cs="Arial"/>
          <w:sz w:val="20"/>
          <w:szCs w:val="20"/>
        </w:rPr>
        <w:t>u 38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thì giá th</w:t>
      </w:r>
      <w:r w:rsidRPr="00F34BA1">
        <w:rPr>
          <w:rFonts w:ascii="Arial" w:hAnsi="Arial" w:cs="Arial"/>
          <w:sz w:val="20"/>
          <w:szCs w:val="20"/>
        </w:rPr>
        <w:t>ỏ</w:t>
      </w:r>
      <w:r w:rsidRPr="00F34BA1">
        <w:rPr>
          <w:rFonts w:ascii="Arial" w:hAnsi="Arial" w:cs="Arial"/>
          <w:sz w:val="20"/>
          <w:szCs w:val="20"/>
        </w:rPr>
        <w:t>a thu</w:t>
      </w:r>
      <w:r w:rsidRPr="00F34BA1">
        <w:rPr>
          <w:rFonts w:ascii="Arial" w:hAnsi="Arial" w:cs="Arial"/>
          <w:sz w:val="20"/>
          <w:szCs w:val="20"/>
        </w:rPr>
        <w:t>ậ</w:t>
      </w:r>
      <w:r w:rsidRPr="00F34BA1">
        <w:rPr>
          <w:rFonts w:ascii="Arial" w:hAnsi="Arial" w:cs="Arial"/>
          <w:sz w:val="20"/>
          <w:szCs w:val="20"/>
        </w:rPr>
        <w:t>n đ</w:t>
      </w:r>
      <w:r w:rsidRPr="00F34BA1">
        <w:rPr>
          <w:rFonts w:ascii="Arial" w:hAnsi="Arial" w:cs="Arial"/>
          <w:sz w:val="20"/>
          <w:szCs w:val="20"/>
        </w:rPr>
        <w:t>ể</w:t>
      </w:r>
      <w:r w:rsidRPr="00F34BA1">
        <w:rPr>
          <w:rFonts w:ascii="Arial" w:hAnsi="Arial" w:cs="Arial"/>
          <w:sz w:val="20"/>
          <w:szCs w:val="20"/>
        </w:rPr>
        <w:t xml:space="preserve"> bán cho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không th</w:t>
      </w:r>
      <w:r w:rsidRPr="00F34BA1">
        <w:rPr>
          <w:rFonts w:ascii="Arial" w:hAnsi="Arial" w:cs="Arial"/>
          <w:sz w:val="20"/>
          <w:szCs w:val="20"/>
        </w:rPr>
        <w:t>ấ</w:t>
      </w:r>
      <w:r w:rsidRPr="00F34BA1">
        <w:rPr>
          <w:rFonts w:ascii="Arial" w:hAnsi="Arial" w:cs="Arial"/>
          <w:sz w:val="20"/>
          <w:szCs w:val="20"/>
        </w:rPr>
        <w:t>p hơn giá đã th</w:t>
      </w:r>
      <w:r w:rsidRPr="00F34BA1">
        <w:rPr>
          <w:rFonts w:ascii="Arial" w:hAnsi="Arial" w:cs="Arial"/>
          <w:sz w:val="20"/>
          <w:szCs w:val="20"/>
        </w:rPr>
        <w:t>ỏ</w:t>
      </w:r>
      <w:r w:rsidRPr="00F34BA1">
        <w:rPr>
          <w:rFonts w:ascii="Arial" w:hAnsi="Arial" w:cs="Arial"/>
          <w:sz w:val="20"/>
          <w:szCs w:val="20"/>
        </w:rPr>
        <w:t>a thu</w:t>
      </w:r>
      <w:r w:rsidRPr="00F34BA1">
        <w:rPr>
          <w:rFonts w:ascii="Arial" w:hAnsi="Arial" w:cs="Arial"/>
          <w:sz w:val="20"/>
          <w:szCs w:val="20"/>
        </w:rPr>
        <w:t>ậ</w:t>
      </w:r>
      <w:r w:rsidRPr="00F34BA1">
        <w:rPr>
          <w:rFonts w:ascii="Arial" w:hAnsi="Arial" w:cs="Arial"/>
          <w:sz w:val="20"/>
          <w:szCs w:val="20"/>
        </w:rPr>
        <w:t>n bán cho nhà đ</w:t>
      </w:r>
      <w:r w:rsidRPr="00F34BA1">
        <w:rPr>
          <w:rFonts w:ascii="Arial" w:hAnsi="Arial" w:cs="Arial"/>
          <w:sz w:val="20"/>
          <w:szCs w:val="20"/>
        </w:rPr>
        <w:t>ầ</w:t>
      </w:r>
      <w:r w:rsidRPr="00F34BA1">
        <w:rPr>
          <w:rFonts w:ascii="Arial" w:hAnsi="Arial" w:cs="Arial"/>
          <w:sz w:val="20"/>
          <w:szCs w:val="20"/>
        </w:rPr>
        <w:t>u tư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249BA6D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còn l</w:t>
      </w:r>
      <w:r w:rsidRPr="00F34BA1">
        <w:rPr>
          <w:rFonts w:ascii="Arial" w:hAnsi="Arial" w:cs="Arial"/>
          <w:sz w:val="20"/>
          <w:szCs w:val="20"/>
        </w:rPr>
        <w:t>ạ</w:t>
      </w:r>
      <w:r w:rsidRPr="00F34BA1">
        <w:rPr>
          <w:rFonts w:ascii="Arial" w:hAnsi="Arial" w:cs="Arial"/>
          <w:sz w:val="20"/>
          <w:szCs w:val="20"/>
        </w:rPr>
        <w:t>i (chênh l</w:t>
      </w:r>
      <w:r w:rsidRPr="00F34BA1">
        <w:rPr>
          <w:rFonts w:ascii="Arial" w:hAnsi="Arial" w:cs="Arial"/>
          <w:sz w:val="20"/>
          <w:szCs w:val="20"/>
        </w:rPr>
        <w:t>ệ</w:t>
      </w:r>
      <w:r w:rsidRPr="00F34BA1">
        <w:rPr>
          <w:rFonts w:ascii="Arial" w:hAnsi="Arial" w:cs="Arial"/>
          <w:sz w:val="20"/>
          <w:szCs w:val="20"/>
        </w:rPr>
        <w:t>ch gi</w:t>
      </w:r>
      <w:r w:rsidRPr="00F34BA1">
        <w:rPr>
          <w:rFonts w:ascii="Arial" w:hAnsi="Arial" w:cs="Arial"/>
          <w:sz w:val="20"/>
          <w:szCs w:val="20"/>
        </w:rPr>
        <w:t>ữ</w:t>
      </w:r>
      <w:r w:rsidRPr="00F34BA1">
        <w:rPr>
          <w:rFonts w:ascii="Arial" w:hAnsi="Arial" w:cs="Arial"/>
          <w:sz w:val="20"/>
          <w:szCs w:val="20"/>
        </w:rPr>
        <w:t>a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d</w:t>
      </w:r>
      <w:r w:rsidRPr="00F34BA1">
        <w:rPr>
          <w:rFonts w:ascii="Arial" w:hAnsi="Arial" w:cs="Arial"/>
          <w:sz w:val="20"/>
          <w:szCs w:val="20"/>
        </w:rPr>
        <w:t>ự</w:t>
      </w:r>
      <w:r w:rsidRPr="00F34BA1">
        <w:rPr>
          <w:rFonts w:ascii="Arial" w:hAnsi="Arial" w:cs="Arial"/>
          <w:sz w:val="20"/>
          <w:szCs w:val="20"/>
        </w:rPr>
        <w:t xml:space="preserve"> ki</w:t>
      </w:r>
      <w:r w:rsidRPr="00F34BA1">
        <w:rPr>
          <w:rFonts w:ascii="Arial" w:hAnsi="Arial" w:cs="Arial"/>
          <w:sz w:val="20"/>
          <w:szCs w:val="20"/>
        </w:rPr>
        <w:t>ế</w:t>
      </w:r>
      <w:r w:rsidRPr="00F34BA1">
        <w:rPr>
          <w:rFonts w:ascii="Arial" w:hAnsi="Arial" w:cs="Arial"/>
          <w:sz w:val="20"/>
          <w:szCs w:val="20"/>
        </w:rPr>
        <w:t>n bán cho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theo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duy</w:t>
      </w:r>
      <w:r w:rsidRPr="00F34BA1">
        <w:rPr>
          <w:rFonts w:ascii="Arial" w:hAnsi="Arial" w:cs="Arial"/>
          <w:sz w:val="20"/>
          <w:szCs w:val="20"/>
        </w:rPr>
        <w:t>ệ</w:t>
      </w:r>
      <w:r w:rsidRPr="00F34BA1">
        <w:rPr>
          <w:rFonts w:ascii="Arial" w:hAnsi="Arial" w:cs="Arial"/>
          <w:sz w:val="20"/>
          <w:szCs w:val="20"/>
        </w:rPr>
        <w:t>t v</w:t>
      </w:r>
      <w:r w:rsidRPr="00F34BA1">
        <w:rPr>
          <w:rFonts w:ascii="Arial" w:hAnsi="Arial" w:cs="Arial"/>
          <w:sz w:val="20"/>
          <w:szCs w:val="20"/>
        </w:rPr>
        <w:t>ớ</w:t>
      </w:r>
      <w:r w:rsidRPr="00F34BA1">
        <w:rPr>
          <w:rFonts w:ascii="Arial" w:hAnsi="Arial" w:cs="Arial"/>
          <w:sz w:val="20"/>
          <w:szCs w:val="20"/>
        </w:rPr>
        <w:t>i t</w:t>
      </w:r>
      <w:r w:rsidRPr="00F34BA1">
        <w:rPr>
          <w:rFonts w:ascii="Arial" w:hAnsi="Arial" w:cs="Arial"/>
          <w:sz w:val="20"/>
          <w:szCs w:val="20"/>
        </w:rPr>
        <w:t>ổ</w:t>
      </w:r>
      <w:r w:rsidRPr="00F34BA1">
        <w:rPr>
          <w:rFonts w:ascii="Arial" w:hAnsi="Arial" w:cs="Arial"/>
          <w:sz w:val="20"/>
          <w:szCs w:val="20"/>
        </w:rPr>
        <w:t>ng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đăng ký mua c</w:t>
      </w:r>
      <w:r w:rsidRPr="00F34BA1">
        <w:rPr>
          <w:rFonts w:ascii="Arial" w:hAnsi="Arial" w:cs="Arial"/>
          <w:sz w:val="20"/>
          <w:szCs w:val="20"/>
        </w:rPr>
        <w:t>ủ</w:t>
      </w:r>
      <w:r w:rsidRPr="00F34BA1">
        <w:rPr>
          <w:rFonts w:ascii="Arial" w:hAnsi="Arial" w:cs="Arial"/>
          <w:sz w:val="20"/>
          <w:szCs w:val="20"/>
        </w:rPr>
        <w:t>a các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B</w:t>
      </w:r>
      <w:r w:rsidRPr="00F34BA1">
        <w:rPr>
          <w:rFonts w:ascii="Arial" w:hAnsi="Arial" w:cs="Arial"/>
          <w:sz w:val="20"/>
          <w:szCs w:val="20"/>
        </w:rPr>
        <w:t>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báo cáo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đi</w:t>
      </w:r>
      <w:r w:rsidRPr="00F34BA1">
        <w:rPr>
          <w:rFonts w:ascii="Arial" w:hAnsi="Arial" w:cs="Arial"/>
          <w:sz w:val="20"/>
          <w:szCs w:val="20"/>
        </w:rPr>
        <w:t>ề</w:t>
      </w:r>
      <w:r w:rsidRPr="00F34BA1">
        <w:rPr>
          <w:rFonts w:ascii="Arial" w:hAnsi="Arial" w:cs="Arial"/>
          <w:sz w:val="20"/>
          <w:szCs w:val="20"/>
        </w:rPr>
        <w:t>u ch</w:t>
      </w:r>
      <w:r w:rsidRPr="00F34BA1">
        <w:rPr>
          <w:rFonts w:ascii="Arial" w:hAnsi="Arial" w:cs="Arial"/>
          <w:sz w:val="20"/>
          <w:szCs w:val="20"/>
        </w:rPr>
        <w:t>ỉ</w:t>
      </w:r>
      <w:r w:rsidRPr="00F34BA1">
        <w:rPr>
          <w:rFonts w:ascii="Arial" w:hAnsi="Arial" w:cs="Arial"/>
          <w:sz w:val="20"/>
          <w:szCs w:val="20"/>
        </w:rPr>
        <w:t>nh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chuy</w:t>
      </w:r>
      <w:r w:rsidRPr="00F34BA1">
        <w:rPr>
          <w:rFonts w:ascii="Arial" w:hAnsi="Arial" w:cs="Arial"/>
          <w:sz w:val="20"/>
          <w:szCs w:val="20"/>
        </w:rPr>
        <w:t>ể</w:t>
      </w:r>
      <w:r w:rsidRPr="00F34BA1">
        <w:rPr>
          <w:rFonts w:ascii="Arial" w:hAnsi="Arial" w:cs="Arial"/>
          <w:sz w:val="20"/>
          <w:szCs w:val="20"/>
        </w:rPr>
        <w:t>n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này sang thành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bán đ</w:t>
      </w:r>
      <w:r w:rsidRPr="00F34BA1">
        <w:rPr>
          <w:rFonts w:ascii="Arial" w:hAnsi="Arial" w:cs="Arial"/>
          <w:sz w:val="20"/>
          <w:szCs w:val="20"/>
        </w:rPr>
        <w:t>ấ</w:t>
      </w:r>
      <w:r w:rsidRPr="00F34BA1">
        <w:rPr>
          <w:rFonts w:ascii="Arial" w:hAnsi="Arial" w:cs="Arial"/>
          <w:sz w:val="20"/>
          <w:szCs w:val="20"/>
        </w:rPr>
        <w:t>u giá công khai ra công chúng;</w:t>
      </w:r>
    </w:p>
    <w:p w14:paraId="025C8F0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g)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không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đúng cam k</w:t>
      </w:r>
      <w:r w:rsidRPr="00F34BA1">
        <w:rPr>
          <w:rFonts w:ascii="Arial" w:hAnsi="Arial" w:cs="Arial"/>
          <w:sz w:val="20"/>
          <w:szCs w:val="20"/>
        </w:rPr>
        <w:t>ế</w:t>
      </w:r>
      <w:r w:rsidRPr="00F34BA1">
        <w:rPr>
          <w:rFonts w:ascii="Arial" w:hAnsi="Arial" w:cs="Arial"/>
          <w:sz w:val="20"/>
          <w:szCs w:val="20"/>
        </w:rPr>
        <w:t>t, vi ph</w:t>
      </w:r>
      <w:r w:rsidRPr="00F34BA1">
        <w:rPr>
          <w:rFonts w:ascii="Arial" w:hAnsi="Arial" w:cs="Arial"/>
          <w:sz w:val="20"/>
          <w:szCs w:val="20"/>
        </w:rPr>
        <w:t>ạ</w:t>
      </w:r>
      <w:r w:rsidRPr="00F34BA1">
        <w:rPr>
          <w:rFonts w:ascii="Arial" w:hAnsi="Arial" w:cs="Arial"/>
          <w:sz w:val="20"/>
          <w:szCs w:val="20"/>
        </w:rPr>
        <w:t xml:space="preserve">m </w:t>
      </w:r>
      <w:r w:rsidRPr="00F34BA1">
        <w:rPr>
          <w:rFonts w:ascii="Arial" w:hAnsi="Arial" w:cs="Arial"/>
          <w:sz w:val="20"/>
          <w:szCs w:val="20"/>
        </w:rPr>
        <w:t>chuy</w:t>
      </w:r>
      <w:r w:rsidRPr="00F34BA1">
        <w:rPr>
          <w:rFonts w:ascii="Arial" w:hAnsi="Arial" w:cs="Arial"/>
          <w:sz w:val="20"/>
          <w:szCs w:val="20"/>
        </w:rPr>
        <w:t>ể</w:t>
      </w:r>
      <w:r w:rsidRPr="00F34BA1">
        <w:rPr>
          <w:rFonts w:ascii="Arial" w:hAnsi="Arial" w:cs="Arial"/>
          <w:sz w:val="20"/>
          <w:szCs w:val="20"/>
        </w:rPr>
        <w:t>n như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thì ph</w:t>
      </w:r>
      <w:r w:rsidRPr="00F34BA1">
        <w:rPr>
          <w:rFonts w:ascii="Arial" w:hAnsi="Arial" w:cs="Arial"/>
          <w:sz w:val="20"/>
          <w:szCs w:val="20"/>
        </w:rPr>
        <w:t>ả</w:t>
      </w:r>
      <w:r w:rsidRPr="00F34BA1">
        <w:rPr>
          <w:rFonts w:ascii="Arial" w:hAnsi="Arial" w:cs="Arial"/>
          <w:sz w:val="20"/>
          <w:szCs w:val="20"/>
        </w:rPr>
        <w:t>i b</w:t>
      </w:r>
      <w:r w:rsidRPr="00F34BA1">
        <w:rPr>
          <w:rFonts w:ascii="Arial" w:hAnsi="Arial" w:cs="Arial"/>
          <w:sz w:val="20"/>
          <w:szCs w:val="20"/>
        </w:rPr>
        <w:t>ồ</w:t>
      </w:r>
      <w:r w:rsidRPr="00F34BA1">
        <w:rPr>
          <w:rFonts w:ascii="Arial" w:hAnsi="Arial" w:cs="Arial"/>
          <w:sz w:val="20"/>
          <w:szCs w:val="20"/>
        </w:rPr>
        <w:t>i thư</w:t>
      </w:r>
      <w:r w:rsidRPr="00F34BA1">
        <w:rPr>
          <w:rFonts w:ascii="Arial" w:hAnsi="Arial" w:cs="Arial"/>
          <w:sz w:val="20"/>
          <w:szCs w:val="20"/>
        </w:rPr>
        <w:t>ờ</w:t>
      </w:r>
      <w:r w:rsidRPr="00F34BA1">
        <w:rPr>
          <w:rFonts w:ascii="Arial" w:hAnsi="Arial" w:cs="Arial"/>
          <w:sz w:val="20"/>
          <w:szCs w:val="20"/>
        </w:rPr>
        <w:t>ng m</w:t>
      </w:r>
      <w:r w:rsidRPr="00F34BA1">
        <w:rPr>
          <w:rFonts w:ascii="Arial" w:hAnsi="Arial" w:cs="Arial"/>
          <w:sz w:val="20"/>
          <w:szCs w:val="20"/>
        </w:rPr>
        <w:t>ọ</w:t>
      </w:r>
      <w:r w:rsidRPr="00F34BA1">
        <w:rPr>
          <w:rFonts w:ascii="Arial" w:hAnsi="Arial" w:cs="Arial"/>
          <w:sz w:val="20"/>
          <w:szCs w:val="20"/>
        </w:rPr>
        <w:t>i t</w:t>
      </w:r>
      <w:r w:rsidRPr="00F34BA1">
        <w:rPr>
          <w:rFonts w:ascii="Arial" w:hAnsi="Arial" w:cs="Arial"/>
          <w:sz w:val="20"/>
          <w:szCs w:val="20"/>
        </w:rPr>
        <w:t>ổ</w:t>
      </w:r>
      <w:r w:rsidRPr="00F34BA1">
        <w:rPr>
          <w:rFonts w:ascii="Arial" w:hAnsi="Arial" w:cs="Arial"/>
          <w:sz w:val="20"/>
          <w:szCs w:val="20"/>
        </w:rPr>
        <w:t>n th</w:t>
      </w:r>
      <w:r w:rsidRPr="00F34BA1">
        <w:rPr>
          <w:rFonts w:ascii="Arial" w:hAnsi="Arial" w:cs="Arial"/>
          <w:sz w:val="20"/>
          <w:szCs w:val="20"/>
        </w:rPr>
        <w:t>ấ</w:t>
      </w:r>
      <w:r w:rsidRPr="00F34BA1">
        <w:rPr>
          <w:rFonts w:ascii="Arial" w:hAnsi="Arial" w:cs="Arial"/>
          <w:sz w:val="20"/>
          <w:szCs w:val="20"/>
        </w:rPr>
        <w:t>t x</w:t>
      </w:r>
      <w:r w:rsidRPr="00F34BA1">
        <w:rPr>
          <w:rFonts w:ascii="Arial" w:hAnsi="Arial" w:cs="Arial"/>
          <w:sz w:val="20"/>
          <w:szCs w:val="20"/>
        </w:rPr>
        <w:t>ả</w:t>
      </w:r>
      <w:r w:rsidRPr="00F34BA1">
        <w:rPr>
          <w:rFonts w:ascii="Arial" w:hAnsi="Arial" w:cs="Arial"/>
          <w:sz w:val="20"/>
          <w:szCs w:val="20"/>
        </w:rPr>
        <w:t>y ra theo đúng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cam k</w:t>
      </w:r>
      <w:r w:rsidRPr="00F34BA1">
        <w:rPr>
          <w:rFonts w:ascii="Arial" w:hAnsi="Arial" w:cs="Arial"/>
          <w:sz w:val="20"/>
          <w:szCs w:val="20"/>
        </w:rPr>
        <w:t>ế</w:t>
      </w:r>
      <w:r w:rsidRPr="00F34BA1">
        <w:rPr>
          <w:rFonts w:ascii="Arial" w:hAnsi="Arial" w:cs="Arial"/>
          <w:sz w:val="20"/>
          <w:szCs w:val="20"/>
        </w:rPr>
        <w:t>t và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hi</w:t>
      </w:r>
      <w:r w:rsidRPr="00F34BA1">
        <w:rPr>
          <w:rFonts w:ascii="Arial" w:hAnsi="Arial" w:cs="Arial"/>
          <w:sz w:val="20"/>
          <w:szCs w:val="20"/>
        </w:rPr>
        <w:t>ệ</w:t>
      </w:r>
      <w:r w:rsidRPr="00F34BA1">
        <w:rPr>
          <w:rFonts w:ascii="Arial" w:hAnsi="Arial" w:cs="Arial"/>
          <w:sz w:val="20"/>
          <w:szCs w:val="20"/>
        </w:rPr>
        <w:t>n hành;</w:t>
      </w:r>
    </w:p>
    <w:p w14:paraId="33E6C75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h)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ph</w:t>
      </w:r>
      <w:r w:rsidRPr="00F34BA1">
        <w:rPr>
          <w:rFonts w:ascii="Arial" w:hAnsi="Arial" w:cs="Arial"/>
          <w:sz w:val="20"/>
          <w:szCs w:val="20"/>
        </w:rPr>
        <w:t>ả</w:t>
      </w:r>
      <w:r w:rsidRPr="00F34BA1">
        <w:rPr>
          <w:rFonts w:ascii="Arial" w:hAnsi="Arial" w:cs="Arial"/>
          <w:sz w:val="20"/>
          <w:szCs w:val="20"/>
        </w:rPr>
        <w:t>i đ</w:t>
      </w:r>
      <w:r w:rsidRPr="00F34BA1">
        <w:rPr>
          <w:rFonts w:ascii="Arial" w:hAnsi="Arial" w:cs="Arial"/>
          <w:sz w:val="20"/>
          <w:szCs w:val="20"/>
        </w:rPr>
        <w:t>ặ</w:t>
      </w:r>
      <w:r w:rsidRPr="00F34BA1">
        <w:rPr>
          <w:rFonts w:ascii="Arial" w:hAnsi="Arial" w:cs="Arial"/>
          <w:sz w:val="20"/>
          <w:szCs w:val="20"/>
        </w:rPr>
        <w:t>t c</w:t>
      </w:r>
      <w:r w:rsidRPr="00F34BA1">
        <w:rPr>
          <w:rFonts w:ascii="Arial" w:hAnsi="Arial" w:cs="Arial"/>
          <w:sz w:val="20"/>
          <w:szCs w:val="20"/>
        </w:rPr>
        <w:t>ọ</w:t>
      </w:r>
      <w:r w:rsidRPr="00F34BA1">
        <w:rPr>
          <w:rFonts w:ascii="Arial" w:hAnsi="Arial" w:cs="Arial"/>
          <w:sz w:val="20"/>
          <w:szCs w:val="20"/>
        </w:rPr>
        <w:t>c, ký qu</w:t>
      </w:r>
      <w:r w:rsidRPr="00F34BA1">
        <w:rPr>
          <w:rFonts w:ascii="Arial" w:hAnsi="Arial" w:cs="Arial"/>
          <w:sz w:val="20"/>
          <w:szCs w:val="20"/>
        </w:rPr>
        <w:t>ỹ</w:t>
      </w:r>
      <w:r w:rsidRPr="00F34BA1">
        <w:rPr>
          <w:rFonts w:ascii="Arial" w:hAnsi="Arial" w:cs="Arial"/>
          <w:sz w:val="20"/>
          <w:szCs w:val="20"/>
        </w:rPr>
        <w:t xml:space="preserve"> b</w:t>
      </w:r>
      <w:r w:rsidRPr="00F34BA1">
        <w:rPr>
          <w:rFonts w:ascii="Arial" w:hAnsi="Arial" w:cs="Arial"/>
          <w:sz w:val="20"/>
          <w:szCs w:val="20"/>
        </w:rPr>
        <w:t>ằ</w:t>
      </w:r>
      <w:r w:rsidRPr="00F34BA1">
        <w:rPr>
          <w:rFonts w:ascii="Arial" w:hAnsi="Arial" w:cs="Arial"/>
          <w:sz w:val="20"/>
          <w:szCs w:val="20"/>
        </w:rPr>
        <w:t>ng ti</w:t>
      </w:r>
      <w:r w:rsidRPr="00F34BA1">
        <w:rPr>
          <w:rFonts w:ascii="Arial" w:hAnsi="Arial" w:cs="Arial"/>
          <w:sz w:val="20"/>
          <w:szCs w:val="20"/>
        </w:rPr>
        <w:t>ề</w:t>
      </w:r>
      <w:r w:rsidRPr="00F34BA1">
        <w:rPr>
          <w:rFonts w:ascii="Arial" w:hAnsi="Arial" w:cs="Arial"/>
          <w:sz w:val="20"/>
          <w:szCs w:val="20"/>
        </w:rPr>
        <w:t>n ho</w:t>
      </w:r>
      <w:r w:rsidRPr="00F34BA1">
        <w:rPr>
          <w:rFonts w:ascii="Arial" w:hAnsi="Arial" w:cs="Arial"/>
          <w:sz w:val="20"/>
          <w:szCs w:val="20"/>
        </w:rPr>
        <w:t>ặ</w:t>
      </w:r>
      <w:r w:rsidRPr="00F34BA1">
        <w:rPr>
          <w:rFonts w:ascii="Arial" w:hAnsi="Arial" w:cs="Arial"/>
          <w:sz w:val="20"/>
          <w:szCs w:val="20"/>
        </w:rPr>
        <w:t>c có b</w:t>
      </w:r>
      <w:r w:rsidRPr="00F34BA1">
        <w:rPr>
          <w:rFonts w:ascii="Arial" w:hAnsi="Arial" w:cs="Arial"/>
          <w:sz w:val="20"/>
          <w:szCs w:val="20"/>
        </w:rPr>
        <w:t>ả</w:t>
      </w:r>
      <w:r w:rsidRPr="00F34BA1">
        <w:rPr>
          <w:rFonts w:ascii="Arial" w:hAnsi="Arial" w:cs="Arial"/>
          <w:sz w:val="20"/>
          <w:szCs w:val="20"/>
        </w:rPr>
        <w:t>o lãnh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tín d</w:t>
      </w:r>
      <w:r w:rsidRPr="00F34BA1">
        <w:rPr>
          <w:rFonts w:ascii="Arial" w:hAnsi="Arial" w:cs="Arial"/>
          <w:sz w:val="20"/>
          <w:szCs w:val="20"/>
        </w:rPr>
        <w:t>ụ</w:t>
      </w:r>
      <w:r w:rsidRPr="00F34BA1">
        <w:rPr>
          <w:rFonts w:ascii="Arial" w:hAnsi="Arial" w:cs="Arial"/>
          <w:sz w:val="20"/>
          <w:szCs w:val="20"/>
        </w:rPr>
        <w:t>ng, chi nhánh ngân hàng n</w:t>
      </w:r>
      <w:r w:rsidRPr="00F34BA1">
        <w:rPr>
          <w:rFonts w:ascii="Arial" w:hAnsi="Arial" w:cs="Arial"/>
          <w:sz w:val="20"/>
          <w:szCs w:val="20"/>
        </w:rPr>
        <w:t>ư</w:t>
      </w:r>
      <w:r w:rsidRPr="00F34BA1">
        <w:rPr>
          <w:rFonts w:ascii="Arial" w:hAnsi="Arial" w:cs="Arial"/>
          <w:sz w:val="20"/>
          <w:szCs w:val="20"/>
        </w:rPr>
        <w:t>ớ</w:t>
      </w:r>
      <w:r w:rsidRPr="00F34BA1">
        <w:rPr>
          <w:rFonts w:ascii="Arial" w:hAnsi="Arial" w:cs="Arial"/>
          <w:sz w:val="20"/>
          <w:szCs w:val="20"/>
        </w:rPr>
        <w:t>c ngoài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b</w:t>
      </w:r>
      <w:r w:rsidRPr="00F34BA1">
        <w:rPr>
          <w:rFonts w:ascii="Arial" w:hAnsi="Arial" w:cs="Arial"/>
          <w:sz w:val="20"/>
          <w:szCs w:val="20"/>
        </w:rPr>
        <w:t>ằ</w:t>
      </w:r>
      <w:r w:rsidRPr="00F34BA1">
        <w:rPr>
          <w:rFonts w:ascii="Arial" w:hAnsi="Arial" w:cs="Arial"/>
          <w:sz w:val="20"/>
          <w:szCs w:val="20"/>
        </w:rPr>
        <w:t>ng 20% giá tr</w:t>
      </w:r>
      <w:r w:rsidRPr="00F34BA1">
        <w:rPr>
          <w:rFonts w:ascii="Arial" w:hAnsi="Arial" w:cs="Arial"/>
          <w:sz w:val="20"/>
          <w:szCs w:val="20"/>
        </w:rPr>
        <w:t>ị</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đăng ký mua theo giá kh</w:t>
      </w:r>
      <w:r w:rsidRPr="00F34BA1">
        <w:rPr>
          <w:rFonts w:ascii="Arial" w:hAnsi="Arial" w:cs="Arial"/>
          <w:sz w:val="20"/>
          <w:szCs w:val="20"/>
        </w:rPr>
        <w:t>ở</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đã đư</w:t>
      </w:r>
      <w:r w:rsidRPr="00F34BA1">
        <w:rPr>
          <w:rFonts w:ascii="Arial" w:hAnsi="Arial" w:cs="Arial"/>
          <w:sz w:val="20"/>
          <w:szCs w:val="20"/>
        </w:rPr>
        <w:t>ợ</w:t>
      </w:r>
      <w:r w:rsidRPr="00F34BA1">
        <w:rPr>
          <w:rFonts w:ascii="Arial" w:hAnsi="Arial" w:cs="Arial"/>
          <w:sz w:val="20"/>
          <w:szCs w:val="20"/>
        </w:rPr>
        <w:t>c cơ quan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trong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đã phê duy</w:t>
      </w:r>
      <w:r w:rsidRPr="00F34BA1">
        <w:rPr>
          <w:rFonts w:ascii="Arial" w:hAnsi="Arial" w:cs="Arial"/>
          <w:sz w:val="20"/>
          <w:szCs w:val="20"/>
        </w:rPr>
        <w:t>ệ</w:t>
      </w:r>
      <w:r w:rsidRPr="00F34BA1">
        <w:rPr>
          <w:rFonts w:ascii="Arial" w:hAnsi="Arial" w:cs="Arial"/>
          <w:sz w:val="20"/>
          <w:szCs w:val="20"/>
        </w:rPr>
        <w:t>t.</w:t>
      </w:r>
    </w:p>
    <w:p w14:paraId="377B4F3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t</w:t>
      </w:r>
      <w:r w:rsidRPr="00F34BA1">
        <w:rPr>
          <w:rFonts w:ascii="Arial" w:hAnsi="Arial" w:cs="Arial"/>
          <w:sz w:val="20"/>
          <w:szCs w:val="20"/>
        </w:rPr>
        <w:t>ừ</w:t>
      </w:r>
      <w:r w:rsidRPr="00F34BA1">
        <w:rPr>
          <w:rFonts w:ascii="Arial" w:hAnsi="Arial" w:cs="Arial"/>
          <w:sz w:val="20"/>
          <w:szCs w:val="20"/>
        </w:rPr>
        <w:t xml:space="preserve"> b</w:t>
      </w:r>
      <w:r w:rsidRPr="00F34BA1">
        <w:rPr>
          <w:rFonts w:ascii="Arial" w:hAnsi="Arial" w:cs="Arial"/>
          <w:sz w:val="20"/>
          <w:szCs w:val="20"/>
        </w:rPr>
        <w:t>ỏ</w:t>
      </w:r>
      <w:r w:rsidRPr="00F34BA1">
        <w:rPr>
          <w:rFonts w:ascii="Arial" w:hAnsi="Arial" w:cs="Arial"/>
          <w:sz w:val="20"/>
          <w:szCs w:val="20"/>
        </w:rPr>
        <w:t xml:space="preserve"> quy</w:t>
      </w:r>
      <w:r w:rsidRPr="00F34BA1">
        <w:rPr>
          <w:rFonts w:ascii="Arial" w:hAnsi="Arial" w:cs="Arial"/>
          <w:sz w:val="20"/>
          <w:szCs w:val="20"/>
        </w:rPr>
        <w:t>ề</w:t>
      </w:r>
      <w:r w:rsidRPr="00F34BA1">
        <w:rPr>
          <w:rFonts w:ascii="Arial" w:hAnsi="Arial" w:cs="Arial"/>
          <w:sz w:val="20"/>
          <w:szCs w:val="20"/>
        </w:rPr>
        <w:t>n mua,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không đư</w:t>
      </w:r>
      <w:r w:rsidRPr="00F34BA1">
        <w:rPr>
          <w:rFonts w:ascii="Arial" w:hAnsi="Arial" w:cs="Arial"/>
          <w:sz w:val="20"/>
          <w:szCs w:val="20"/>
        </w:rPr>
        <w:t>ợ</w:t>
      </w:r>
      <w:r w:rsidRPr="00F34BA1">
        <w:rPr>
          <w:rFonts w:ascii="Arial" w:hAnsi="Arial" w:cs="Arial"/>
          <w:sz w:val="20"/>
          <w:szCs w:val="20"/>
        </w:rPr>
        <w:t>c nh</w:t>
      </w:r>
      <w:r w:rsidRPr="00F34BA1">
        <w:rPr>
          <w:rFonts w:ascii="Arial" w:hAnsi="Arial" w:cs="Arial"/>
          <w:sz w:val="20"/>
          <w:szCs w:val="20"/>
        </w:rPr>
        <w:t>ậ</w:t>
      </w:r>
      <w:r w:rsidRPr="00F34BA1">
        <w:rPr>
          <w:rFonts w:ascii="Arial" w:hAnsi="Arial" w:cs="Arial"/>
          <w:sz w:val="20"/>
          <w:szCs w:val="20"/>
        </w:rPr>
        <w:t>n l</w:t>
      </w:r>
      <w:r w:rsidRPr="00F34BA1">
        <w:rPr>
          <w:rFonts w:ascii="Arial" w:hAnsi="Arial" w:cs="Arial"/>
          <w:sz w:val="20"/>
          <w:szCs w:val="20"/>
        </w:rPr>
        <w:t>ạ</w:t>
      </w:r>
      <w:r w:rsidRPr="00F34BA1">
        <w:rPr>
          <w:rFonts w:ascii="Arial" w:hAnsi="Arial" w:cs="Arial"/>
          <w:sz w:val="20"/>
          <w:szCs w:val="20"/>
        </w:rPr>
        <w:t>i ti</w:t>
      </w:r>
      <w:r w:rsidRPr="00F34BA1">
        <w:rPr>
          <w:rFonts w:ascii="Arial" w:hAnsi="Arial" w:cs="Arial"/>
          <w:sz w:val="20"/>
          <w:szCs w:val="20"/>
        </w:rPr>
        <w:t>ề</w:t>
      </w:r>
      <w:r w:rsidRPr="00F34BA1">
        <w:rPr>
          <w:rFonts w:ascii="Arial" w:hAnsi="Arial" w:cs="Arial"/>
          <w:sz w:val="20"/>
          <w:szCs w:val="20"/>
        </w:rPr>
        <w:t>n đ</w:t>
      </w:r>
      <w:r w:rsidRPr="00F34BA1">
        <w:rPr>
          <w:rFonts w:ascii="Arial" w:hAnsi="Arial" w:cs="Arial"/>
          <w:sz w:val="20"/>
          <w:szCs w:val="20"/>
        </w:rPr>
        <w:t>ặ</w:t>
      </w:r>
      <w:r w:rsidRPr="00F34BA1">
        <w:rPr>
          <w:rFonts w:ascii="Arial" w:hAnsi="Arial" w:cs="Arial"/>
          <w:sz w:val="20"/>
          <w:szCs w:val="20"/>
        </w:rPr>
        <w:t xml:space="preserve">t </w:t>
      </w:r>
      <w:r w:rsidRPr="00F34BA1">
        <w:rPr>
          <w:rFonts w:ascii="Arial" w:hAnsi="Arial" w:cs="Arial"/>
          <w:sz w:val="20"/>
          <w:szCs w:val="20"/>
        </w:rPr>
        <w:t>c</w:t>
      </w:r>
      <w:r w:rsidRPr="00F34BA1">
        <w:rPr>
          <w:rFonts w:ascii="Arial" w:hAnsi="Arial" w:cs="Arial"/>
          <w:sz w:val="20"/>
          <w:szCs w:val="20"/>
        </w:rPr>
        <w:t>ọ</w:t>
      </w:r>
      <w:r w:rsidRPr="00F34BA1">
        <w:rPr>
          <w:rFonts w:ascii="Arial" w:hAnsi="Arial" w:cs="Arial"/>
          <w:sz w:val="20"/>
          <w:szCs w:val="20"/>
        </w:rPr>
        <w:t>c ho</w:t>
      </w:r>
      <w:r w:rsidRPr="00F34BA1">
        <w:rPr>
          <w:rFonts w:ascii="Arial" w:hAnsi="Arial" w:cs="Arial"/>
          <w:sz w:val="20"/>
          <w:szCs w:val="20"/>
        </w:rPr>
        <w:t>ặ</w:t>
      </w:r>
      <w:r w:rsidRPr="00F34BA1">
        <w:rPr>
          <w:rFonts w:ascii="Arial" w:hAnsi="Arial" w:cs="Arial"/>
          <w:sz w:val="20"/>
          <w:szCs w:val="20"/>
        </w:rPr>
        <w:t>c b</w:t>
      </w:r>
      <w:r w:rsidRPr="00F34BA1">
        <w:rPr>
          <w:rFonts w:ascii="Arial" w:hAnsi="Arial" w:cs="Arial"/>
          <w:sz w:val="20"/>
          <w:szCs w:val="20"/>
        </w:rPr>
        <w:t>ị</w:t>
      </w:r>
      <w:r w:rsidRPr="00F34BA1">
        <w:rPr>
          <w:rFonts w:ascii="Arial" w:hAnsi="Arial" w:cs="Arial"/>
          <w:sz w:val="20"/>
          <w:szCs w:val="20"/>
        </w:rPr>
        <w:t xml:space="preserve"> ph</w:t>
      </w:r>
      <w:r w:rsidRPr="00F34BA1">
        <w:rPr>
          <w:rFonts w:ascii="Arial" w:hAnsi="Arial" w:cs="Arial"/>
          <w:sz w:val="20"/>
          <w:szCs w:val="20"/>
        </w:rPr>
        <w:t>ạ</w:t>
      </w:r>
      <w:r w:rsidRPr="00F34BA1">
        <w:rPr>
          <w:rFonts w:ascii="Arial" w:hAnsi="Arial" w:cs="Arial"/>
          <w:sz w:val="20"/>
          <w:szCs w:val="20"/>
        </w:rPr>
        <w:t>t s</w:t>
      </w:r>
      <w:r w:rsidRPr="00F34BA1">
        <w:rPr>
          <w:rFonts w:ascii="Arial" w:hAnsi="Arial" w:cs="Arial"/>
          <w:sz w:val="20"/>
          <w:szCs w:val="20"/>
        </w:rPr>
        <w:t>ố</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tương đương kho</w:t>
      </w:r>
      <w:r w:rsidRPr="00F34BA1">
        <w:rPr>
          <w:rFonts w:ascii="Arial" w:hAnsi="Arial" w:cs="Arial"/>
          <w:sz w:val="20"/>
          <w:szCs w:val="20"/>
        </w:rPr>
        <w:t>ả</w:t>
      </w:r>
      <w:r w:rsidRPr="00F34BA1">
        <w:rPr>
          <w:rFonts w:ascii="Arial" w:hAnsi="Arial" w:cs="Arial"/>
          <w:sz w:val="20"/>
          <w:szCs w:val="20"/>
        </w:rPr>
        <w:t>n giá tr</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ặ</w:t>
      </w:r>
      <w:r w:rsidRPr="00F34BA1">
        <w:rPr>
          <w:rFonts w:ascii="Arial" w:hAnsi="Arial" w:cs="Arial"/>
          <w:sz w:val="20"/>
          <w:szCs w:val="20"/>
        </w:rPr>
        <w:t>t c</w:t>
      </w:r>
      <w:r w:rsidRPr="00F34BA1">
        <w:rPr>
          <w:rFonts w:ascii="Arial" w:hAnsi="Arial" w:cs="Arial"/>
          <w:sz w:val="20"/>
          <w:szCs w:val="20"/>
        </w:rPr>
        <w:t>ọ</w:t>
      </w:r>
      <w:r w:rsidRPr="00F34BA1">
        <w:rPr>
          <w:rFonts w:ascii="Arial" w:hAnsi="Arial" w:cs="Arial"/>
          <w:sz w:val="20"/>
          <w:szCs w:val="20"/>
        </w:rPr>
        <w:t>c trong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ký qu</w:t>
      </w:r>
      <w:r w:rsidRPr="00F34BA1">
        <w:rPr>
          <w:rFonts w:ascii="Arial" w:hAnsi="Arial" w:cs="Arial"/>
          <w:sz w:val="20"/>
          <w:szCs w:val="20"/>
        </w:rPr>
        <w:t>ỹ</w:t>
      </w:r>
      <w:r w:rsidRPr="00F34BA1">
        <w:rPr>
          <w:rFonts w:ascii="Arial" w:hAnsi="Arial" w:cs="Arial"/>
          <w:sz w:val="20"/>
          <w:szCs w:val="20"/>
        </w:rPr>
        <w:t>, b</w:t>
      </w:r>
      <w:r w:rsidRPr="00F34BA1">
        <w:rPr>
          <w:rFonts w:ascii="Arial" w:hAnsi="Arial" w:cs="Arial"/>
          <w:sz w:val="20"/>
          <w:szCs w:val="20"/>
        </w:rPr>
        <w:t>ả</w:t>
      </w:r>
      <w:r w:rsidRPr="00F34BA1">
        <w:rPr>
          <w:rFonts w:ascii="Arial" w:hAnsi="Arial" w:cs="Arial"/>
          <w:sz w:val="20"/>
          <w:szCs w:val="20"/>
        </w:rPr>
        <w:t>o lãnh;</w:t>
      </w:r>
    </w:p>
    <w:p w14:paraId="109B01A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i) Vi</w:t>
      </w:r>
      <w:r w:rsidRPr="00F34BA1">
        <w:rPr>
          <w:rFonts w:ascii="Arial" w:hAnsi="Arial" w:cs="Arial"/>
          <w:sz w:val="20"/>
          <w:szCs w:val="20"/>
        </w:rPr>
        <w:t>ệ</w:t>
      </w:r>
      <w:r w:rsidRPr="00F34BA1">
        <w:rPr>
          <w:rFonts w:ascii="Arial" w:hAnsi="Arial" w:cs="Arial"/>
          <w:sz w:val="20"/>
          <w:szCs w:val="20"/>
        </w:rPr>
        <w:t>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cho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ph</w:t>
      </w:r>
      <w:r w:rsidRPr="00F34BA1">
        <w:rPr>
          <w:rFonts w:ascii="Arial" w:hAnsi="Arial" w:cs="Arial"/>
          <w:sz w:val="20"/>
          <w:szCs w:val="20"/>
        </w:rPr>
        <w:t>ả</w:t>
      </w:r>
      <w:r w:rsidRPr="00F34BA1">
        <w:rPr>
          <w:rFonts w:ascii="Arial" w:hAnsi="Arial" w:cs="Arial"/>
          <w:sz w:val="20"/>
          <w:szCs w:val="20"/>
        </w:rPr>
        <w:t>i hoàn thành trư</w:t>
      </w:r>
      <w:r w:rsidRPr="00F34BA1">
        <w:rPr>
          <w:rFonts w:ascii="Arial" w:hAnsi="Arial" w:cs="Arial"/>
          <w:sz w:val="20"/>
          <w:szCs w:val="20"/>
        </w:rPr>
        <w:t>ớ</w:t>
      </w:r>
      <w:r w:rsidRPr="00F34BA1">
        <w:rPr>
          <w:rFonts w:ascii="Arial" w:hAnsi="Arial" w:cs="Arial"/>
          <w:sz w:val="20"/>
          <w:szCs w:val="20"/>
        </w:rPr>
        <w:t>c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Đ</w:t>
      </w:r>
      <w:r w:rsidRPr="00F34BA1">
        <w:rPr>
          <w:rFonts w:ascii="Arial" w:hAnsi="Arial" w:cs="Arial"/>
          <w:sz w:val="20"/>
          <w:szCs w:val="20"/>
        </w:rPr>
        <w:t>ạ</w:t>
      </w:r>
      <w:r w:rsidRPr="00F34BA1">
        <w:rPr>
          <w:rFonts w:ascii="Arial" w:hAnsi="Arial" w:cs="Arial"/>
          <w:sz w:val="20"/>
          <w:szCs w:val="20"/>
        </w:rPr>
        <w:t>i h</w:t>
      </w:r>
      <w:r w:rsidRPr="00F34BA1">
        <w:rPr>
          <w:rFonts w:ascii="Arial" w:hAnsi="Arial" w:cs="Arial"/>
          <w:sz w:val="20"/>
          <w:szCs w:val="20"/>
        </w:rPr>
        <w:t>ộ</w:t>
      </w:r>
      <w:r w:rsidRPr="00F34BA1">
        <w:rPr>
          <w:rFonts w:ascii="Arial" w:hAnsi="Arial" w:cs="Arial"/>
          <w:sz w:val="20"/>
          <w:szCs w:val="20"/>
        </w:rPr>
        <w:t>i đ</w:t>
      </w:r>
      <w:r w:rsidRPr="00F34BA1">
        <w:rPr>
          <w:rFonts w:ascii="Arial" w:hAnsi="Arial" w:cs="Arial"/>
          <w:sz w:val="20"/>
          <w:szCs w:val="20"/>
        </w:rPr>
        <w:t>ồ</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đông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đ</w:t>
      </w:r>
      <w:r w:rsidRPr="00F34BA1">
        <w:rPr>
          <w:rFonts w:ascii="Arial" w:hAnsi="Arial" w:cs="Arial"/>
          <w:sz w:val="20"/>
          <w:szCs w:val="20"/>
        </w:rPr>
        <w:t>ể</w:t>
      </w:r>
      <w:r w:rsidRPr="00F34BA1">
        <w:rPr>
          <w:rFonts w:ascii="Arial" w:hAnsi="Arial" w:cs="Arial"/>
          <w:sz w:val="20"/>
          <w:szCs w:val="20"/>
        </w:rPr>
        <w:t xml:space="preserve"> chuy</w:t>
      </w:r>
      <w:r w:rsidRPr="00F34BA1">
        <w:rPr>
          <w:rFonts w:ascii="Arial" w:hAnsi="Arial" w:cs="Arial"/>
          <w:sz w:val="20"/>
          <w:szCs w:val="20"/>
        </w:rPr>
        <w:t>ể</w:t>
      </w:r>
      <w:r w:rsidRPr="00F34BA1">
        <w:rPr>
          <w:rFonts w:ascii="Arial" w:hAnsi="Arial" w:cs="Arial"/>
          <w:sz w:val="20"/>
          <w:szCs w:val="20"/>
        </w:rPr>
        <w:t>n doanh nghi</w:t>
      </w:r>
      <w:r w:rsidRPr="00F34BA1">
        <w:rPr>
          <w:rFonts w:ascii="Arial" w:hAnsi="Arial" w:cs="Arial"/>
          <w:sz w:val="20"/>
          <w:szCs w:val="20"/>
        </w:rPr>
        <w:t>ệ</w:t>
      </w:r>
      <w:r w:rsidRPr="00F34BA1">
        <w:rPr>
          <w:rFonts w:ascii="Arial" w:hAnsi="Arial" w:cs="Arial"/>
          <w:sz w:val="20"/>
          <w:szCs w:val="20"/>
        </w:rPr>
        <w:t>p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259BCD4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còn l</w:t>
      </w:r>
      <w:r w:rsidRPr="00F34BA1">
        <w:rPr>
          <w:rFonts w:ascii="Arial" w:hAnsi="Arial" w:cs="Arial"/>
          <w:sz w:val="20"/>
          <w:szCs w:val="20"/>
        </w:rPr>
        <w:t>ạ</w:t>
      </w:r>
      <w:r w:rsidRPr="00F34BA1">
        <w:rPr>
          <w:rFonts w:ascii="Arial" w:hAnsi="Arial" w:cs="Arial"/>
          <w:sz w:val="20"/>
          <w:szCs w:val="20"/>
        </w:rPr>
        <w:t>i (chênh l</w:t>
      </w:r>
      <w:r w:rsidRPr="00F34BA1">
        <w:rPr>
          <w:rFonts w:ascii="Arial" w:hAnsi="Arial" w:cs="Arial"/>
          <w:sz w:val="20"/>
          <w:szCs w:val="20"/>
        </w:rPr>
        <w:t>ệ</w:t>
      </w:r>
      <w:r w:rsidRPr="00F34BA1">
        <w:rPr>
          <w:rFonts w:ascii="Arial" w:hAnsi="Arial" w:cs="Arial"/>
          <w:sz w:val="20"/>
          <w:szCs w:val="20"/>
        </w:rPr>
        <w:t>ch gi</w:t>
      </w:r>
      <w:r w:rsidRPr="00F34BA1">
        <w:rPr>
          <w:rFonts w:ascii="Arial" w:hAnsi="Arial" w:cs="Arial"/>
          <w:sz w:val="20"/>
          <w:szCs w:val="20"/>
        </w:rPr>
        <w:t>ữ</w:t>
      </w:r>
      <w:r w:rsidRPr="00F34BA1">
        <w:rPr>
          <w:rFonts w:ascii="Arial" w:hAnsi="Arial" w:cs="Arial"/>
          <w:sz w:val="20"/>
          <w:szCs w:val="20"/>
        </w:rPr>
        <w:t>a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bán cho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v</w:t>
      </w:r>
      <w:r w:rsidRPr="00F34BA1">
        <w:rPr>
          <w:rFonts w:ascii="Arial" w:hAnsi="Arial" w:cs="Arial"/>
          <w:sz w:val="20"/>
          <w:szCs w:val="20"/>
        </w:rPr>
        <w:t>ớ</w:t>
      </w:r>
      <w:r w:rsidRPr="00F34BA1">
        <w:rPr>
          <w:rFonts w:ascii="Arial" w:hAnsi="Arial" w:cs="Arial"/>
          <w:sz w:val="20"/>
          <w:szCs w:val="20"/>
        </w:rPr>
        <w:t>i t</w:t>
      </w:r>
      <w:r w:rsidRPr="00F34BA1">
        <w:rPr>
          <w:rFonts w:ascii="Arial" w:hAnsi="Arial" w:cs="Arial"/>
          <w:sz w:val="20"/>
          <w:szCs w:val="20"/>
        </w:rPr>
        <w:t>ổ</w:t>
      </w:r>
      <w:r w:rsidRPr="00F34BA1">
        <w:rPr>
          <w:rFonts w:ascii="Arial" w:hAnsi="Arial" w:cs="Arial"/>
          <w:sz w:val="20"/>
          <w:szCs w:val="20"/>
        </w:rPr>
        <w:t>ng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đăng ký mua c</w:t>
      </w:r>
      <w:r w:rsidRPr="00F34BA1">
        <w:rPr>
          <w:rFonts w:ascii="Arial" w:hAnsi="Arial" w:cs="Arial"/>
          <w:sz w:val="20"/>
          <w:szCs w:val="20"/>
        </w:rPr>
        <w:t>ủ</w:t>
      </w:r>
      <w:r w:rsidRPr="00F34BA1">
        <w:rPr>
          <w:rFonts w:ascii="Arial" w:hAnsi="Arial" w:cs="Arial"/>
          <w:sz w:val="20"/>
          <w:szCs w:val="20"/>
        </w:rPr>
        <w:t>a các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theo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duy</w:t>
      </w:r>
      <w:r w:rsidRPr="00F34BA1">
        <w:rPr>
          <w:rFonts w:ascii="Arial" w:hAnsi="Arial" w:cs="Arial"/>
          <w:sz w:val="20"/>
          <w:szCs w:val="20"/>
        </w:rPr>
        <w:t>ệ</w:t>
      </w:r>
      <w:r w:rsidRPr="00F34BA1">
        <w:rPr>
          <w:rFonts w:ascii="Arial" w:hAnsi="Arial" w:cs="Arial"/>
          <w:sz w:val="20"/>
          <w:szCs w:val="20"/>
        </w:rPr>
        <w:t>t),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báo cáo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đi</w:t>
      </w:r>
      <w:r w:rsidRPr="00F34BA1">
        <w:rPr>
          <w:rFonts w:ascii="Arial" w:hAnsi="Arial" w:cs="Arial"/>
          <w:sz w:val="20"/>
          <w:szCs w:val="20"/>
        </w:rPr>
        <w:t>ề</w:t>
      </w:r>
      <w:r w:rsidRPr="00F34BA1">
        <w:rPr>
          <w:rFonts w:ascii="Arial" w:hAnsi="Arial" w:cs="Arial"/>
          <w:sz w:val="20"/>
          <w:szCs w:val="20"/>
        </w:rPr>
        <w:t>u ch</w:t>
      </w:r>
      <w:r w:rsidRPr="00F34BA1">
        <w:rPr>
          <w:rFonts w:ascii="Arial" w:hAnsi="Arial" w:cs="Arial"/>
          <w:sz w:val="20"/>
          <w:szCs w:val="20"/>
        </w:rPr>
        <w:t>ỉ</w:t>
      </w:r>
      <w:r w:rsidRPr="00F34BA1">
        <w:rPr>
          <w:rFonts w:ascii="Arial" w:hAnsi="Arial" w:cs="Arial"/>
          <w:sz w:val="20"/>
          <w:szCs w:val="20"/>
        </w:rPr>
        <w:t xml:space="preserve">nh </w:t>
      </w:r>
      <w:r w:rsidRPr="00F34BA1">
        <w:rPr>
          <w:rFonts w:ascii="Arial" w:hAnsi="Arial" w:cs="Arial"/>
          <w:sz w:val="20"/>
          <w:szCs w:val="20"/>
        </w:rPr>
        <w:t>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và cơ c</w:t>
      </w:r>
      <w:r w:rsidRPr="00F34BA1">
        <w:rPr>
          <w:rFonts w:ascii="Arial" w:hAnsi="Arial" w:cs="Arial"/>
          <w:sz w:val="20"/>
          <w:szCs w:val="20"/>
        </w:rPr>
        <w:t>ấ</w:t>
      </w:r>
      <w:r w:rsidRPr="00F34BA1">
        <w:rPr>
          <w:rFonts w:ascii="Arial" w:hAnsi="Arial" w:cs="Arial"/>
          <w:sz w:val="20"/>
          <w:szCs w:val="20"/>
        </w:rPr>
        <w:t>u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trư</w:t>
      </w:r>
      <w:r w:rsidRPr="00F34BA1">
        <w:rPr>
          <w:rFonts w:ascii="Arial" w:hAnsi="Arial" w:cs="Arial"/>
          <w:sz w:val="20"/>
          <w:szCs w:val="20"/>
        </w:rPr>
        <w:t>ớ</w:t>
      </w:r>
      <w:r w:rsidRPr="00F34BA1">
        <w:rPr>
          <w:rFonts w:ascii="Arial" w:hAnsi="Arial" w:cs="Arial"/>
          <w:sz w:val="20"/>
          <w:szCs w:val="20"/>
        </w:rPr>
        <w:t>c khi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Đ</w:t>
      </w:r>
      <w:r w:rsidRPr="00F34BA1">
        <w:rPr>
          <w:rFonts w:ascii="Arial" w:hAnsi="Arial" w:cs="Arial"/>
          <w:sz w:val="20"/>
          <w:szCs w:val="20"/>
        </w:rPr>
        <w:t>ạ</w:t>
      </w:r>
      <w:r w:rsidRPr="00F34BA1">
        <w:rPr>
          <w:rFonts w:ascii="Arial" w:hAnsi="Arial" w:cs="Arial"/>
          <w:sz w:val="20"/>
          <w:szCs w:val="20"/>
        </w:rPr>
        <w:t>i h</w:t>
      </w:r>
      <w:r w:rsidRPr="00F34BA1">
        <w:rPr>
          <w:rFonts w:ascii="Arial" w:hAnsi="Arial" w:cs="Arial"/>
          <w:sz w:val="20"/>
          <w:szCs w:val="20"/>
        </w:rPr>
        <w:t>ộ</w:t>
      </w:r>
      <w:r w:rsidRPr="00F34BA1">
        <w:rPr>
          <w:rFonts w:ascii="Arial" w:hAnsi="Arial" w:cs="Arial"/>
          <w:sz w:val="20"/>
          <w:szCs w:val="20"/>
        </w:rPr>
        <w:t>i đ</w:t>
      </w:r>
      <w:r w:rsidRPr="00F34BA1">
        <w:rPr>
          <w:rFonts w:ascii="Arial" w:hAnsi="Arial" w:cs="Arial"/>
          <w:sz w:val="20"/>
          <w:szCs w:val="20"/>
        </w:rPr>
        <w:t>ồ</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đông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w:t>
      </w:r>
    </w:p>
    <w:p w14:paraId="651F9DB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4. Các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cá nhân không đư</w:t>
      </w:r>
      <w:r w:rsidRPr="00F34BA1">
        <w:rPr>
          <w:rFonts w:ascii="Arial" w:hAnsi="Arial" w:cs="Arial"/>
          <w:sz w:val="20"/>
          <w:szCs w:val="20"/>
        </w:rPr>
        <w:t>ợ</w:t>
      </w:r>
      <w:r w:rsidRPr="00F34BA1">
        <w:rPr>
          <w:rFonts w:ascii="Arial" w:hAnsi="Arial" w:cs="Arial"/>
          <w:sz w:val="20"/>
          <w:szCs w:val="20"/>
        </w:rPr>
        <w:t>c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phát hành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bao g</w:t>
      </w:r>
      <w:r w:rsidRPr="00F34BA1">
        <w:rPr>
          <w:rFonts w:ascii="Arial" w:hAnsi="Arial" w:cs="Arial"/>
          <w:sz w:val="20"/>
          <w:szCs w:val="20"/>
        </w:rPr>
        <w:t>ồ</w:t>
      </w:r>
      <w:r w:rsidRPr="00F34BA1">
        <w:rPr>
          <w:rFonts w:ascii="Arial" w:hAnsi="Arial" w:cs="Arial"/>
          <w:sz w:val="20"/>
          <w:szCs w:val="20"/>
        </w:rPr>
        <w:t>m:</w:t>
      </w:r>
    </w:p>
    <w:p w14:paraId="08F2962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Thành viên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T</w:t>
      </w:r>
      <w:r w:rsidRPr="00F34BA1">
        <w:rPr>
          <w:rFonts w:ascii="Arial" w:hAnsi="Arial" w:cs="Arial"/>
          <w:sz w:val="20"/>
          <w:szCs w:val="20"/>
        </w:rPr>
        <w:t>ổ</w:t>
      </w:r>
      <w:r w:rsidRPr="00F34BA1">
        <w:rPr>
          <w:rFonts w:ascii="Arial" w:hAnsi="Arial" w:cs="Arial"/>
          <w:sz w:val="20"/>
          <w:szCs w:val="20"/>
        </w:rPr>
        <w:t xml:space="preserve"> giúp vi</w:t>
      </w:r>
      <w:r w:rsidRPr="00F34BA1">
        <w:rPr>
          <w:rFonts w:ascii="Arial" w:hAnsi="Arial" w:cs="Arial"/>
          <w:sz w:val="20"/>
          <w:szCs w:val="20"/>
        </w:rPr>
        <w:t>ệ</w:t>
      </w:r>
      <w:r w:rsidRPr="00F34BA1">
        <w:rPr>
          <w:rFonts w:ascii="Arial" w:hAnsi="Arial" w:cs="Arial"/>
          <w:sz w:val="20"/>
          <w:szCs w:val="20"/>
        </w:rPr>
        <w:t>c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doanh nghi</w:t>
      </w:r>
      <w:r w:rsidRPr="00F34BA1">
        <w:rPr>
          <w:rFonts w:ascii="Arial" w:hAnsi="Arial" w:cs="Arial"/>
          <w:sz w:val="20"/>
          <w:szCs w:val="20"/>
        </w:rPr>
        <w:t>ệ</w:t>
      </w:r>
      <w:r w:rsidRPr="00F34BA1">
        <w:rPr>
          <w:rFonts w:ascii="Arial" w:hAnsi="Arial" w:cs="Arial"/>
          <w:sz w:val="20"/>
          <w:szCs w:val="20"/>
        </w:rPr>
        <w:t>p (tr</w:t>
      </w:r>
      <w:r w:rsidRPr="00F34BA1">
        <w:rPr>
          <w:rFonts w:ascii="Arial" w:hAnsi="Arial" w:cs="Arial"/>
          <w:sz w:val="20"/>
          <w:szCs w:val="20"/>
        </w:rPr>
        <w:t>ừ</w:t>
      </w:r>
      <w:r w:rsidRPr="00F34BA1">
        <w:rPr>
          <w:rFonts w:ascii="Arial" w:hAnsi="Arial" w:cs="Arial"/>
          <w:sz w:val="20"/>
          <w:szCs w:val="20"/>
        </w:rPr>
        <w:t xml:space="preserve"> c</w:t>
      </w:r>
      <w:r w:rsidRPr="00F34BA1">
        <w:rPr>
          <w:rFonts w:ascii="Arial" w:hAnsi="Arial" w:cs="Arial"/>
          <w:sz w:val="20"/>
          <w:szCs w:val="20"/>
        </w:rPr>
        <w:t>ác thành viên là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w:t>
      </w:r>
    </w:p>
    <w:p w14:paraId="5D76343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Các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tài chính trung gian và các cá nhân thu</w:t>
      </w:r>
      <w:r w:rsidRPr="00F34BA1">
        <w:rPr>
          <w:rFonts w:ascii="Arial" w:hAnsi="Arial" w:cs="Arial"/>
          <w:sz w:val="20"/>
          <w:szCs w:val="20"/>
        </w:rPr>
        <w:t>ộ</w:t>
      </w:r>
      <w:r w:rsidRPr="00F34BA1">
        <w:rPr>
          <w:rFonts w:ascii="Arial" w:hAnsi="Arial" w:cs="Arial"/>
          <w:sz w:val="20"/>
          <w:szCs w:val="20"/>
        </w:rPr>
        <w:t>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này tham gia vào vi</w:t>
      </w:r>
      <w:r w:rsidRPr="00F34BA1">
        <w:rPr>
          <w:rFonts w:ascii="Arial" w:hAnsi="Arial" w:cs="Arial"/>
          <w:sz w:val="20"/>
          <w:szCs w:val="20"/>
        </w:rPr>
        <w:t>ệ</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tư v</w:t>
      </w:r>
      <w:r w:rsidRPr="00F34BA1">
        <w:rPr>
          <w:rFonts w:ascii="Arial" w:hAnsi="Arial" w:cs="Arial"/>
          <w:sz w:val="20"/>
          <w:szCs w:val="20"/>
        </w:rPr>
        <w:t>ấ</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ki</w:t>
      </w:r>
      <w:r w:rsidRPr="00F34BA1">
        <w:rPr>
          <w:rFonts w:ascii="Arial" w:hAnsi="Arial" w:cs="Arial"/>
          <w:sz w:val="20"/>
          <w:szCs w:val="20"/>
        </w:rPr>
        <w:t>ể</w:t>
      </w:r>
      <w:r w:rsidRPr="00F34BA1">
        <w:rPr>
          <w:rFonts w:ascii="Arial" w:hAnsi="Arial" w:cs="Arial"/>
          <w:sz w:val="20"/>
          <w:szCs w:val="20"/>
        </w:rPr>
        <w:t>m toán báo cáo tài chính và cơ quan ki</w:t>
      </w:r>
      <w:r w:rsidRPr="00F34BA1">
        <w:rPr>
          <w:rFonts w:ascii="Arial" w:hAnsi="Arial" w:cs="Arial"/>
          <w:sz w:val="20"/>
          <w:szCs w:val="20"/>
        </w:rPr>
        <w:t>ể</w:t>
      </w:r>
      <w:r w:rsidRPr="00F34BA1">
        <w:rPr>
          <w:rFonts w:ascii="Arial" w:hAnsi="Arial" w:cs="Arial"/>
          <w:sz w:val="20"/>
          <w:szCs w:val="20"/>
        </w:rPr>
        <w:t>m toán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w:t>
      </w:r>
    </w:p>
    <w:p w14:paraId="1ABF40F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Các công ty</w:t>
      </w:r>
      <w:r w:rsidRPr="00F34BA1">
        <w:rPr>
          <w:rFonts w:ascii="Arial" w:hAnsi="Arial" w:cs="Arial"/>
          <w:sz w:val="20"/>
          <w:szCs w:val="20"/>
        </w:rPr>
        <w:t xml:space="preserve"> con, công ty liên k</w:t>
      </w:r>
      <w:r w:rsidRPr="00F34BA1">
        <w:rPr>
          <w:rFonts w:ascii="Arial" w:hAnsi="Arial" w:cs="Arial"/>
          <w:sz w:val="20"/>
          <w:szCs w:val="20"/>
        </w:rPr>
        <w:t>ế</w:t>
      </w:r>
      <w:r w:rsidRPr="00F34BA1">
        <w:rPr>
          <w:rFonts w:ascii="Arial" w:hAnsi="Arial" w:cs="Arial"/>
          <w:sz w:val="20"/>
          <w:szCs w:val="20"/>
        </w:rPr>
        <w:t>t trong cùng T</w:t>
      </w:r>
      <w:r w:rsidRPr="00F34BA1">
        <w:rPr>
          <w:rFonts w:ascii="Arial" w:hAnsi="Arial" w:cs="Arial"/>
          <w:sz w:val="20"/>
          <w:szCs w:val="20"/>
        </w:rPr>
        <w:t>ậ</w:t>
      </w:r>
      <w:r w:rsidRPr="00F34BA1">
        <w:rPr>
          <w:rFonts w:ascii="Arial" w:hAnsi="Arial" w:cs="Arial"/>
          <w:sz w:val="20"/>
          <w:szCs w:val="20"/>
        </w:rPr>
        <w:t>p đoàn, T</w:t>
      </w:r>
      <w:r w:rsidRPr="00F34BA1">
        <w:rPr>
          <w:rFonts w:ascii="Arial" w:hAnsi="Arial" w:cs="Arial"/>
          <w:sz w:val="20"/>
          <w:szCs w:val="20"/>
        </w:rPr>
        <w:t>ổ</w:t>
      </w:r>
      <w:r w:rsidRPr="00F34BA1">
        <w:rPr>
          <w:rFonts w:ascii="Arial" w:hAnsi="Arial" w:cs="Arial"/>
          <w:sz w:val="20"/>
          <w:szCs w:val="20"/>
        </w:rPr>
        <w:t>ng công ty và t</w:t>
      </w:r>
      <w:r w:rsidRPr="00F34BA1">
        <w:rPr>
          <w:rFonts w:ascii="Arial" w:hAnsi="Arial" w:cs="Arial"/>
          <w:sz w:val="20"/>
          <w:szCs w:val="20"/>
        </w:rPr>
        <w:t>ổ</w:t>
      </w:r>
      <w:r w:rsidRPr="00F34BA1">
        <w:rPr>
          <w:rFonts w:ascii="Arial" w:hAnsi="Arial" w:cs="Arial"/>
          <w:sz w:val="20"/>
          <w:szCs w:val="20"/>
        </w:rPr>
        <w:t xml:space="preserve"> h</w:t>
      </w:r>
      <w:r w:rsidRPr="00F34BA1">
        <w:rPr>
          <w:rFonts w:ascii="Arial" w:hAnsi="Arial" w:cs="Arial"/>
          <w:sz w:val="20"/>
          <w:szCs w:val="20"/>
        </w:rPr>
        <w:t>ợ</w:t>
      </w:r>
      <w:r w:rsidRPr="00F34BA1">
        <w:rPr>
          <w:rFonts w:ascii="Arial" w:hAnsi="Arial" w:cs="Arial"/>
          <w:sz w:val="20"/>
          <w:szCs w:val="20"/>
        </w:rPr>
        <w:t>p công ty m</w:t>
      </w:r>
      <w:r w:rsidRPr="00F34BA1">
        <w:rPr>
          <w:rFonts w:ascii="Arial" w:hAnsi="Arial" w:cs="Arial"/>
          <w:sz w:val="20"/>
          <w:szCs w:val="20"/>
        </w:rPr>
        <w:t>ẹ</w:t>
      </w:r>
      <w:r w:rsidRPr="00F34BA1">
        <w:rPr>
          <w:rFonts w:ascii="Arial" w:hAnsi="Arial" w:cs="Arial"/>
          <w:sz w:val="20"/>
          <w:szCs w:val="20"/>
        </w:rPr>
        <w:t xml:space="preserve"> - công ty con;</w:t>
      </w:r>
    </w:p>
    <w:p w14:paraId="362AE7D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d)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bán đ</w:t>
      </w:r>
      <w:r w:rsidRPr="00F34BA1">
        <w:rPr>
          <w:rFonts w:ascii="Arial" w:hAnsi="Arial" w:cs="Arial"/>
          <w:sz w:val="20"/>
          <w:szCs w:val="20"/>
        </w:rPr>
        <w:t>ấ</w:t>
      </w:r>
      <w:r w:rsidRPr="00F34BA1">
        <w:rPr>
          <w:rFonts w:ascii="Arial" w:hAnsi="Arial" w:cs="Arial"/>
          <w:sz w:val="20"/>
          <w:szCs w:val="20"/>
        </w:rPr>
        <w:t>u giá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và các cá nhân thu</w:t>
      </w:r>
      <w:r w:rsidRPr="00F34BA1">
        <w:rPr>
          <w:rFonts w:ascii="Arial" w:hAnsi="Arial" w:cs="Arial"/>
          <w:sz w:val="20"/>
          <w:szCs w:val="20"/>
        </w:rPr>
        <w:t>ộ</w:t>
      </w:r>
      <w:r w:rsidRPr="00F34BA1">
        <w:rPr>
          <w:rFonts w:ascii="Arial" w:hAnsi="Arial" w:cs="Arial"/>
          <w:sz w:val="20"/>
          <w:szCs w:val="20"/>
        </w:rPr>
        <w:t>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này có liên quan đ</w:t>
      </w:r>
      <w:r w:rsidRPr="00F34BA1">
        <w:rPr>
          <w:rFonts w:ascii="Arial" w:hAnsi="Arial" w:cs="Arial"/>
          <w:sz w:val="20"/>
          <w:szCs w:val="20"/>
        </w:rPr>
        <w:t>ế</w:t>
      </w:r>
      <w:r w:rsidRPr="00F34BA1">
        <w:rPr>
          <w:rFonts w:ascii="Arial" w:hAnsi="Arial" w:cs="Arial"/>
          <w:sz w:val="20"/>
          <w:szCs w:val="20"/>
        </w:rPr>
        <w:t>n cu</w:t>
      </w:r>
      <w:r w:rsidRPr="00F34BA1">
        <w:rPr>
          <w:rFonts w:ascii="Arial" w:hAnsi="Arial" w:cs="Arial"/>
          <w:sz w:val="20"/>
          <w:szCs w:val="20"/>
        </w:rPr>
        <w:t>ộ</w:t>
      </w:r>
      <w:r w:rsidRPr="00F34BA1">
        <w:rPr>
          <w:rFonts w:ascii="Arial" w:hAnsi="Arial" w:cs="Arial"/>
          <w:sz w:val="20"/>
          <w:szCs w:val="20"/>
        </w:rPr>
        <w:t>c đ</w:t>
      </w:r>
      <w:r w:rsidRPr="00F34BA1">
        <w:rPr>
          <w:rFonts w:ascii="Arial" w:hAnsi="Arial" w:cs="Arial"/>
          <w:sz w:val="20"/>
          <w:szCs w:val="20"/>
        </w:rPr>
        <w:t>ấ</w:t>
      </w:r>
      <w:r w:rsidRPr="00F34BA1">
        <w:rPr>
          <w:rFonts w:ascii="Arial" w:hAnsi="Arial" w:cs="Arial"/>
          <w:sz w:val="20"/>
          <w:szCs w:val="20"/>
        </w:rPr>
        <w:t>u giá;</w:t>
      </w:r>
    </w:p>
    <w:p w14:paraId="270C125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 Ngư</w:t>
      </w:r>
      <w:r w:rsidRPr="00F34BA1">
        <w:rPr>
          <w:rFonts w:ascii="Arial" w:hAnsi="Arial" w:cs="Arial"/>
          <w:sz w:val="20"/>
          <w:szCs w:val="20"/>
        </w:rPr>
        <w:t>ờ</w:t>
      </w:r>
      <w:r w:rsidRPr="00F34BA1">
        <w:rPr>
          <w:rFonts w:ascii="Arial" w:hAnsi="Arial" w:cs="Arial"/>
          <w:sz w:val="20"/>
          <w:szCs w:val="20"/>
        </w:rPr>
        <w:t>i có liên quan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23 Đi</w:t>
      </w:r>
      <w:r w:rsidRPr="00F34BA1">
        <w:rPr>
          <w:rFonts w:ascii="Arial" w:hAnsi="Arial" w:cs="Arial"/>
          <w:sz w:val="20"/>
          <w:szCs w:val="20"/>
        </w:rPr>
        <w:t>ề</w:t>
      </w:r>
      <w:r w:rsidRPr="00F34BA1">
        <w:rPr>
          <w:rFonts w:ascii="Arial" w:hAnsi="Arial" w:cs="Arial"/>
          <w:sz w:val="20"/>
          <w:szCs w:val="20"/>
        </w:rPr>
        <w:t>u 4 Lu</w:t>
      </w:r>
      <w:r w:rsidRPr="00F34BA1">
        <w:rPr>
          <w:rFonts w:ascii="Arial" w:hAnsi="Arial" w:cs="Arial"/>
          <w:sz w:val="20"/>
          <w:szCs w:val="20"/>
        </w:rPr>
        <w:t>ậ</w:t>
      </w:r>
      <w:r w:rsidRPr="00F34BA1">
        <w:rPr>
          <w:rFonts w:ascii="Arial" w:hAnsi="Arial" w:cs="Arial"/>
          <w:sz w:val="20"/>
          <w:szCs w:val="20"/>
        </w:rPr>
        <w:t>t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và cá nhân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đi</w:t>
      </w:r>
      <w:r w:rsidRPr="00F34BA1">
        <w:rPr>
          <w:rFonts w:ascii="Arial" w:hAnsi="Arial" w:cs="Arial"/>
          <w:sz w:val="20"/>
          <w:szCs w:val="20"/>
        </w:rPr>
        <w:t>ể</w:t>
      </w:r>
      <w:r w:rsidRPr="00F34BA1">
        <w:rPr>
          <w:rFonts w:ascii="Arial" w:hAnsi="Arial" w:cs="Arial"/>
          <w:sz w:val="20"/>
          <w:szCs w:val="20"/>
        </w:rPr>
        <w:t>m b và đi</w:t>
      </w:r>
      <w:r w:rsidRPr="00F34BA1">
        <w:rPr>
          <w:rFonts w:ascii="Arial" w:hAnsi="Arial" w:cs="Arial"/>
          <w:sz w:val="20"/>
          <w:szCs w:val="20"/>
        </w:rPr>
        <w:t>ể</w:t>
      </w:r>
      <w:r w:rsidRPr="00F34BA1">
        <w:rPr>
          <w:rFonts w:ascii="Arial" w:hAnsi="Arial" w:cs="Arial"/>
          <w:sz w:val="20"/>
          <w:szCs w:val="20"/>
        </w:rPr>
        <w:t>m d kho</w:t>
      </w:r>
      <w:r w:rsidRPr="00F34BA1">
        <w:rPr>
          <w:rFonts w:ascii="Arial" w:hAnsi="Arial" w:cs="Arial"/>
          <w:sz w:val="20"/>
          <w:szCs w:val="20"/>
        </w:rPr>
        <w:t>ả</w:t>
      </w:r>
      <w:r w:rsidRPr="00F34BA1">
        <w:rPr>
          <w:rFonts w:ascii="Arial" w:hAnsi="Arial" w:cs="Arial"/>
          <w:sz w:val="20"/>
          <w:szCs w:val="20"/>
        </w:rPr>
        <w:t>n này.</w:t>
      </w:r>
    </w:p>
    <w:p w14:paraId="1528968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9. Đ</w:t>
      </w:r>
      <w:r w:rsidRPr="00F34BA1">
        <w:rPr>
          <w:rFonts w:ascii="Arial" w:hAnsi="Arial" w:cs="Arial"/>
          <w:b/>
          <w:sz w:val="20"/>
          <w:szCs w:val="20"/>
        </w:rPr>
        <w:t>ồ</w:t>
      </w:r>
      <w:r w:rsidRPr="00F34BA1">
        <w:rPr>
          <w:rFonts w:ascii="Arial" w:hAnsi="Arial" w:cs="Arial"/>
          <w:b/>
          <w:sz w:val="20"/>
          <w:szCs w:val="20"/>
        </w:rPr>
        <w:t>ng ti</w:t>
      </w:r>
      <w:r w:rsidRPr="00F34BA1">
        <w:rPr>
          <w:rFonts w:ascii="Arial" w:hAnsi="Arial" w:cs="Arial"/>
          <w:b/>
          <w:sz w:val="20"/>
          <w:szCs w:val="20"/>
        </w:rPr>
        <w:t>ề</w:t>
      </w:r>
      <w:r w:rsidRPr="00F34BA1">
        <w:rPr>
          <w:rFonts w:ascii="Arial" w:hAnsi="Arial" w:cs="Arial"/>
          <w:b/>
          <w:sz w:val="20"/>
          <w:szCs w:val="20"/>
        </w:rPr>
        <w:t>n thanh toán và phương th</w:t>
      </w:r>
      <w:r w:rsidRPr="00F34BA1">
        <w:rPr>
          <w:rFonts w:ascii="Arial" w:hAnsi="Arial" w:cs="Arial"/>
          <w:b/>
          <w:sz w:val="20"/>
          <w:szCs w:val="20"/>
        </w:rPr>
        <w:t>ứ</w:t>
      </w:r>
      <w:r w:rsidRPr="00F34BA1">
        <w:rPr>
          <w:rFonts w:ascii="Arial" w:hAnsi="Arial" w:cs="Arial"/>
          <w:b/>
          <w:sz w:val="20"/>
          <w:szCs w:val="20"/>
        </w:rPr>
        <w:t>c bán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l</w:t>
      </w:r>
      <w:r w:rsidRPr="00F34BA1">
        <w:rPr>
          <w:rFonts w:ascii="Arial" w:hAnsi="Arial" w:cs="Arial"/>
          <w:b/>
          <w:sz w:val="20"/>
          <w:szCs w:val="20"/>
        </w:rPr>
        <w:t>ầ</w:t>
      </w:r>
      <w:r w:rsidRPr="00F34BA1">
        <w:rPr>
          <w:rFonts w:ascii="Arial" w:hAnsi="Arial" w:cs="Arial"/>
          <w:b/>
          <w:sz w:val="20"/>
          <w:szCs w:val="20"/>
        </w:rPr>
        <w:t>n đ</w:t>
      </w:r>
      <w:r w:rsidRPr="00F34BA1">
        <w:rPr>
          <w:rFonts w:ascii="Arial" w:hAnsi="Arial" w:cs="Arial"/>
          <w:b/>
          <w:sz w:val="20"/>
          <w:szCs w:val="20"/>
        </w:rPr>
        <w:t>ầ</w:t>
      </w:r>
      <w:r w:rsidRPr="00F34BA1">
        <w:rPr>
          <w:rFonts w:ascii="Arial" w:hAnsi="Arial" w:cs="Arial"/>
          <w:b/>
          <w:sz w:val="20"/>
          <w:szCs w:val="20"/>
        </w:rPr>
        <w:t>u</w:t>
      </w:r>
    </w:p>
    <w:p w14:paraId="5122B93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Các nhà đ</w:t>
      </w:r>
      <w:r w:rsidRPr="00F34BA1">
        <w:rPr>
          <w:rFonts w:ascii="Arial" w:hAnsi="Arial" w:cs="Arial"/>
          <w:sz w:val="20"/>
          <w:szCs w:val="20"/>
        </w:rPr>
        <w:t>ầ</w:t>
      </w:r>
      <w:r w:rsidRPr="00F34BA1">
        <w:rPr>
          <w:rFonts w:ascii="Arial" w:hAnsi="Arial" w:cs="Arial"/>
          <w:sz w:val="20"/>
          <w:szCs w:val="20"/>
        </w:rPr>
        <w:t>u tư trong nư</w:t>
      </w:r>
      <w:r w:rsidRPr="00F34BA1">
        <w:rPr>
          <w:rFonts w:ascii="Arial" w:hAnsi="Arial" w:cs="Arial"/>
          <w:sz w:val="20"/>
          <w:szCs w:val="20"/>
        </w:rPr>
        <w:t>ớ</w:t>
      </w:r>
      <w:r w:rsidRPr="00F34BA1">
        <w:rPr>
          <w:rFonts w:ascii="Arial" w:hAnsi="Arial" w:cs="Arial"/>
          <w:sz w:val="20"/>
          <w:szCs w:val="20"/>
        </w:rPr>
        <w:t>c và nư</w:t>
      </w:r>
      <w:r w:rsidRPr="00F34BA1">
        <w:rPr>
          <w:rFonts w:ascii="Arial" w:hAnsi="Arial" w:cs="Arial"/>
          <w:sz w:val="20"/>
          <w:szCs w:val="20"/>
        </w:rPr>
        <w:t>ớ</w:t>
      </w:r>
      <w:r w:rsidRPr="00F34BA1">
        <w:rPr>
          <w:rFonts w:ascii="Arial" w:hAnsi="Arial" w:cs="Arial"/>
          <w:sz w:val="20"/>
          <w:szCs w:val="20"/>
        </w:rPr>
        <w:t>c ngoài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b</w:t>
      </w:r>
      <w:r w:rsidRPr="00F34BA1">
        <w:rPr>
          <w:rFonts w:ascii="Arial" w:hAnsi="Arial" w:cs="Arial"/>
          <w:sz w:val="20"/>
          <w:szCs w:val="20"/>
        </w:rPr>
        <w:t>ằ</w:t>
      </w:r>
      <w:r w:rsidRPr="00F34BA1">
        <w:rPr>
          <w:rFonts w:ascii="Arial" w:hAnsi="Arial" w:cs="Arial"/>
          <w:sz w:val="20"/>
          <w:szCs w:val="20"/>
        </w:rPr>
        <w:t>ng đ</w:t>
      </w:r>
      <w:r w:rsidRPr="00F34BA1">
        <w:rPr>
          <w:rFonts w:ascii="Arial" w:hAnsi="Arial" w:cs="Arial"/>
          <w:sz w:val="20"/>
          <w:szCs w:val="20"/>
        </w:rPr>
        <w:t>ồ</w:t>
      </w:r>
      <w:r w:rsidRPr="00F34BA1">
        <w:rPr>
          <w:rFonts w:ascii="Arial" w:hAnsi="Arial" w:cs="Arial"/>
          <w:sz w:val="20"/>
          <w:szCs w:val="20"/>
        </w:rPr>
        <w:t>ng Vi</w:t>
      </w:r>
      <w:r w:rsidRPr="00F34BA1">
        <w:rPr>
          <w:rFonts w:ascii="Arial" w:hAnsi="Arial" w:cs="Arial"/>
          <w:sz w:val="20"/>
          <w:szCs w:val="20"/>
        </w:rPr>
        <w:t>ệ</w:t>
      </w:r>
      <w:r w:rsidRPr="00F34BA1">
        <w:rPr>
          <w:rFonts w:ascii="Arial" w:hAnsi="Arial" w:cs="Arial"/>
          <w:sz w:val="20"/>
          <w:szCs w:val="20"/>
        </w:rPr>
        <w:t>t Nam.</w:t>
      </w:r>
    </w:p>
    <w:p w14:paraId="3C28517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Vi</w:t>
      </w:r>
      <w:r w:rsidRPr="00F34BA1">
        <w:rPr>
          <w:rFonts w:ascii="Arial" w:hAnsi="Arial" w:cs="Arial"/>
          <w:sz w:val="20"/>
          <w:szCs w:val="20"/>
        </w:rPr>
        <w:t>ệ</w:t>
      </w:r>
      <w:r w:rsidRPr="00F34BA1">
        <w:rPr>
          <w:rFonts w:ascii="Arial" w:hAnsi="Arial" w:cs="Arial"/>
          <w:sz w:val="20"/>
          <w:szCs w:val="20"/>
        </w:rPr>
        <w:t xml:space="preserve">c bán </w:t>
      </w:r>
      <w:r w:rsidRPr="00F34BA1">
        <w:rPr>
          <w:rFonts w:ascii="Arial" w:hAnsi="Arial" w:cs="Arial"/>
          <w:sz w:val="20"/>
          <w:szCs w:val="20"/>
        </w:rPr>
        <w:t>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đư</w:t>
      </w:r>
      <w:r w:rsidRPr="00F34BA1">
        <w:rPr>
          <w:rFonts w:ascii="Arial" w:hAnsi="Arial" w:cs="Arial"/>
          <w:sz w:val="20"/>
          <w:szCs w:val="20"/>
        </w:rPr>
        <w:t>ợ</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theo phương th</w:t>
      </w:r>
      <w:r w:rsidRPr="00F34BA1">
        <w:rPr>
          <w:rFonts w:ascii="Arial" w:hAnsi="Arial" w:cs="Arial"/>
          <w:sz w:val="20"/>
          <w:szCs w:val="20"/>
        </w:rPr>
        <w:t>ứ</w:t>
      </w:r>
      <w:r w:rsidRPr="00F34BA1">
        <w:rPr>
          <w:rFonts w:ascii="Arial" w:hAnsi="Arial" w:cs="Arial"/>
          <w:sz w:val="20"/>
          <w:szCs w:val="20"/>
        </w:rPr>
        <w:t>c đ</w:t>
      </w:r>
      <w:r w:rsidRPr="00F34BA1">
        <w:rPr>
          <w:rFonts w:ascii="Arial" w:hAnsi="Arial" w:cs="Arial"/>
          <w:sz w:val="20"/>
          <w:szCs w:val="20"/>
        </w:rPr>
        <w:t>ấ</w:t>
      </w:r>
      <w:r w:rsidRPr="00F34BA1">
        <w:rPr>
          <w:rFonts w:ascii="Arial" w:hAnsi="Arial" w:cs="Arial"/>
          <w:sz w:val="20"/>
          <w:szCs w:val="20"/>
        </w:rPr>
        <w:t>u giá công khai và th</w:t>
      </w:r>
      <w:r w:rsidRPr="00F34BA1">
        <w:rPr>
          <w:rFonts w:ascii="Arial" w:hAnsi="Arial" w:cs="Arial"/>
          <w:sz w:val="20"/>
          <w:szCs w:val="20"/>
        </w:rPr>
        <w:t>ỏ</w:t>
      </w:r>
      <w:r w:rsidRPr="00F34BA1">
        <w:rPr>
          <w:rFonts w:ascii="Arial" w:hAnsi="Arial" w:cs="Arial"/>
          <w:sz w:val="20"/>
          <w:szCs w:val="20"/>
        </w:rPr>
        <w:t>a thu</w:t>
      </w:r>
      <w:r w:rsidRPr="00F34BA1">
        <w:rPr>
          <w:rFonts w:ascii="Arial" w:hAnsi="Arial" w:cs="Arial"/>
          <w:sz w:val="20"/>
          <w:szCs w:val="20"/>
        </w:rPr>
        <w:t>ậ</w:t>
      </w:r>
      <w:r w:rsidRPr="00F34BA1">
        <w:rPr>
          <w:rFonts w:ascii="Arial" w:hAnsi="Arial" w:cs="Arial"/>
          <w:sz w:val="20"/>
          <w:szCs w:val="20"/>
        </w:rPr>
        <w:t>n tr</w:t>
      </w:r>
      <w:r w:rsidRPr="00F34BA1">
        <w:rPr>
          <w:rFonts w:ascii="Arial" w:hAnsi="Arial" w:cs="Arial"/>
          <w:sz w:val="20"/>
          <w:szCs w:val="20"/>
        </w:rPr>
        <w:t>ự</w:t>
      </w:r>
      <w:r w:rsidRPr="00F34BA1">
        <w:rPr>
          <w:rFonts w:ascii="Arial" w:hAnsi="Arial" w:cs="Arial"/>
          <w:sz w:val="20"/>
          <w:szCs w:val="20"/>
        </w:rPr>
        <w:t>c ti</w:t>
      </w:r>
      <w:r w:rsidRPr="00F34BA1">
        <w:rPr>
          <w:rFonts w:ascii="Arial" w:hAnsi="Arial" w:cs="Arial"/>
          <w:sz w:val="20"/>
          <w:szCs w:val="20"/>
        </w:rPr>
        <w:t>ế</w:t>
      </w:r>
      <w:r w:rsidRPr="00F34BA1">
        <w:rPr>
          <w:rFonts w:ascii="Arial" w:hAnsi="Arial" w:cs="Arial"/>
          <w:sz w:val="20"/>
          <w:szCs w:val="20"/>
        </w:rPr>
        <w:t>p.</w:t>
      </w:r>
    </w:p>
    <w:p w14:paraId="71CA1DF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Tùy theo đ</w:t>
      </w:r>
      <w:r w:rsidRPr="00F34BA1">
        <w:rPr>
          <w:rFonts w:ascii="Arial" w:hAnsi="Arial" w:cs="Arial"/>
          <w:sz w:val="20"/>
          <w:szCs w:val="20"/>
        </w:rPr>
        <w:t>ố</w:t>
      </w:r>
      <w:r w:rsidRPr="00F34BA1">
        <w:rPr>
          <w:rFonts w:ascii="Arial" w:hAnsi="Arial" w:cs="Arial"/>
          <w:sz w:val="20"/>
          <w:szCs w:val="20"/>
        </w:rPr>
        <w:t>i tư</w:t>
      </w:r>
      <w:r w:rsidRPr="00F34BA1">
        <w:rPr>
          <w:rFonts w:ascii="Arial" w:hAnsi="Arial" w:cs="Arial"/>
          <w:sz w:val="20"/>
          <w:szCs w:val="20"/>
        </w:rPr>
        <w:t>ợ</w:t>
      </w:r>
      <w:r w:rsidRPr="00F34BA1">
        <w:rPr>
          <w:rFonts w:ascii="Arial" w:hAnsi="Arial" w:cs="Arial"/>
          <w:sz w:val="20"/>
          <w:szCs w:val="20"/>
        </w:rPr>
        <w:t>ng và đi</w:t>
      </w:r>
      <w:r w:rsidRPr="00F34BA1">
        <w:rPr>
          <w:rFonts w:ascii="Arial" w:hAnsi="Arial" w:cs="Arial"/>
          <w:sz w:val="20"/>
          <w:szCs w:val="20"/>
        </w:rPr>
        <w:t>ề</w:t>
      </w:r>
      <w:r w:rsidRPr="00F34BA1">
        <w:rPr>
          <w:rFonts w:ascii="Arial" w:hAnsi="Arial" w:cs="Arial"/>
          <w:sz w:val="20"/>
          <w:szCs w:val="20"/>
        </w:rPr>
        <w:t>u ki</w:t>
      </w:r>
      <w:r w:rsidRPr="00F34BA1">
        <w:rPr>
          <w:rFonts w:ascii="Arial" w:hAnsi="Arial" w:cs="Arial"/>
          <w:sz w:val="20"/>
          <w:szCs w:val="20"/>
        </w:rPr>
        <w:t>ệ</w:t>
      </w:r>
      <w:r w:rsidRPr="00F34BA1">
        <w:rPr>
          <w:rFonts w:ascii="Arial" w:hAnsi="Arial" w:cs="Arial"/>
          <w:sz w:val="20"/>
          <w:szCs w:val="20"/>
        </w:rPr>
        <w:t>n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xác đ</w:t>
      </w:r>
      <w:r w:rsidRPr="00F34BA1">
        <w:rPr>
          <w:rFonts w:ascii="Arial" w:hAnsi="Arial" w:cs="Arial"/>
          <w:sz w:val="20"/>
          <w:szCs w:val="20"/>
        </w:rPr>
        <w:t>ị</w:t>
      </w:r>
      <w:r w:rsidRPr="00F34BA1">
        <w:rPr>
          <w:rFonts w:ascii="Arial" w:hAnsi="Arial" w:cs="Arial"/>
          <w:sz w:val="20"/>
          <w:szCs w:val="20"/>
        </w:rPr>
        <w:t>nh phương th</w:t>
      </w:r>
      <w:r w:rsidRPr="00F34BA1">
        <w:rPr>
          <w:rFonts w:ascii="Arial" w:hAnsi="Arial" w:cs="Arial"/>
          <w:sz w:val="20"/>
          <w:szCs w:val="20"/>
        </w:rPr>
        <w:t>ứ</w:t>
      </w:r>
      <w:r w:rsidRPr="00F34BA1">
        <w:rPr>
          <w:rFonts w:ascii="Arial" w:hAnsi="Arial" w:cs="Arial"/>
          <w:sz w:val="20"/>
          <w:szCs w:val="20"/>
        </w:rPr>
        <w:t>c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này cho phù h</w:t>
      </w:r>
      <w:r w:rsidRPr="00F34BA1">
        <w:rPr>
          <w:rFonts w:ascii="Arial" w:hAnsi="Arial" w:cs="Arial"/>
          <w:sz w:val="20"/>
          <w:szCs w:val="20"/>
        </w:rPr>
        <w:t>ợ</w:t>
      </w:r>
      <w:r w:rsidRPr="00F34BA1">
        <w:rPr>
          <w:rFonts w:ascii="Arial" w:hAnsi="Arial" w:cs="Arial"/>
          <w:sz w:val="20"/>
          <w:szCs w:val="20"/>
        </w:rPr>
        <w:t>p.</w:t>
      </w:r>
    </w:p>
    <w:p w14:paraId="71EB8CFA"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lastRenderedPageBreak/>
        <w:t>Đi</w:t>
      </w:r>
      <w:r w:rsidRPr="00F34BA1">
        <w:rPr>
          <w:rFonts w:ascii="Arial" w:hAnsi="Arial" w:cs="Arial"/>
          <w:b/>
          <w:sz w:val="20"/>
          <w:szCs w:val="20"/>
        </w:rPr>
        <w:t>ề</w:t>
      </w:r>
      <w:r w:rsidRPr="00F34BA1">
        <w:rPr>
          <w:rFonts w:ascii="Arial" w:hAnsi="Arial" w:cs="Arial"/>
          <w:b/>
          <w:sz w:val="20"/>
          <w:szCs w:val="20"/>
        </w:rPr>
        <w:t>u 10. Chi phí th</w:t>
      </w:r>
      <w:r w:rsidRPr="00F34BA1">
        <w:rPr>
          <w:rFonts w:ascii="Arial" w:hAnsi="Arial" w:cs="Arial"/>
          <w:b/>
          <w:sz w:val="20"/>
          <w:szCs w:val="20"/>
        </w:rPr>
        <w:t>ự</w:t>
      </w:r>
      <w:r w:rsidRPr="00F34BA1">
        <w:rPr>
          <w:rFonts w:ascii="Arial" w:hAnsi="Arial" w:cs="Arial"/>
          <w:b/>
          <w:sz w:val="20"/>
          <w:szCs w:val="20"/>
        </w:rPr>
        <w:t>c hi</w:t>
      </w:r>
      <w:r w:rsidRPr="00F34BA1">
        <w:rPr>
          <w:rFonts w:ascii="Arial" w:hAnsi="Arial" w:cs="Arial"/>
          <w:b/>
          <w:sz w:val="20"/>
          <w:szCs w:val="20"/>
        </w:rPr>
        <w:t>ệ</w:t>
      </w:r>
      <w:r w:rsidRPr="00F34BA1">
        <w:rPr>
          <w:rFonts w:ascii="Arial" w:hAnsi="Arial" w:cs="Arial"/>
          <w:b/>
          <w:sz w:val="20"/>
          <w:szCs w:val="20"/>
        </w:rPr>
        <w:t>n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hóa</w:t>
      </w:r>
    </w:p>
    <w:p w14:paraId="748C385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Chi phí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do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phê duy</w:t>
      </w:r>
      <w:r w:rsidRPr="00F34BA1">
        <w:rPr>
          <w:rFonts w:ascii="Arial" w:hAnsi="Arial" w:cs="Arial"/>
          <w:sz w:val="20"/>
          <w:szCs w:val="20"/>
        </w:rPr>
        <w:t>ệ</w:t>
      </w:r>
      <w:r w:rsidRPr="00F34BA1">
        <w:rPr>
          <w:rFonts w:ascii="Arial" w:hAnsi="Arial" w:cs="Arial"/>
          <w:sz w:val="20"/>
          <w:szCs w:val="20"/>
        </w:rPr>
        <w:t>t d</w:t>
      </w:r>
      <w:r w:rsidRPr="00F34BA1">
        <w:rPr>
          <w:rFonts w:ascii="Arial" w:hAnsi="Arial" w:cs="Arial"/>
          <w:sz w:val="20"/>
          <w:szCs w:val="20"/>
        </w:rPr>
        <w:t>ự</w:t>
      </w:r>
      <w:r w:rsidRPr="00F34BA1">
        <w:rPr>
          <w:rFonts w:ascii="Arial" w:hAnsi="Arial" w:cs="Arial"/>
          <w:sz w:val="20"/>
          <w:szCs w:val="20"/>
        </w:rPr>
        <w:t xml:space="preserve"> toán và quy</w:t>
      </w:r>
      <w:r w:rsidRPr="00F34BA1">
        <w:rPr>
          <w:rFonts w:ascii="Arial" w:hAnsi="Arial" w:cs="Arial"/>
          <w:sz w:val="20"/>
          <w:szCs w:val="20"/>
        </w:rPr>
        <w:t>ế</w:t>
      </w:r>
      <w:r w:rsidRPr="00F34BA1">
        <w:rPr>
          <w:rFonts w:ascii="Arial" w:hAnsi="Arial" w:cs="Arial"/>
          <w:sz w:val="20"/>
          <w:szCs w:val="20"/>
        </w:rPr>
        <w:t>t toán. T</w:t>
      </w:r>
      <w:r w:rsidRPr="00F34BA1">
        <w:rPr>
          <w:rFonts w:ascii="Arial" w:hAnsi="Arial" w:cs="Arial"/>
          <w:sz w:val="20"/>
          <w:szCs w:val="20"/>
        </w:rPr>
        <w:t>ổ</w:t>
      </w:r>
      <w:r w:rsidRPr="00F34BA1">
        <w:rPr>
          <w:rFonts w:ascii="Arial" w:hAnsi="Arial" w:cs="Arial"/>
          <w:sz w:val="20"/>
          <w:szCs w:val="20"/>
        </w:rPr>
        <w:t>ng giám đ</w:t>
      </w:r>
      <w:r w:rsidRPr="00F34BA1">
        <w:rPr>
          <w:rFonts w:ascii="Arial" w:hAnsi="Arial" w:cs="Arial"/>
          <w:sz w:val="20"/>
          <w:szCs w:val="20"/>
        </w:rPr>
        <w:t>ố</w:t>
      </w:r>
      <w:r w:rsidRPr="00F34BA1">
        <w:rPr>
          <w:rFonts w:ascii="Arial" w:hAnsi="Arial" w:cs="Arial"/>
          <w:sz w:val="20"/>
          <w:szCs w:val="20"/>
        </w:rPr>
        <w:t>c (ho</w:t>
      </w:r>
      <w:r w:rsidRPr="00F34BA1">
        <w:rPr>
          <w:rFonts w:ascii="Arial" w:hAnsi="Arial" w:cs="Arial"/>
          <w:sz w:val="20"/>
          <w:szCs w:val="20"/>
        </w:rPr>
        <w:t>ặ</w:t>
      </w:r>
      <w:r w:rsidRPr="00F34BA1">
        <w:rPr>
          <w:rFonts w:ascii="Arial" w:hAnsi="Arial" w:cs="Arial"/>
          <w:sz w:val="20"/>
          <w:szCs w:val="20"/>
        </w:rPr>
        <w:t>c Giám đ</w:t>
      </w:r>
      <w:r w:rsidRPr="00F34BA1">
        <w:rPr>
          <w:rFonts w:ascii="Arial" w:hAnsi="Arial" w:cs="Arial"/>
          <w:sz w:val="20"/>
          <w:szCs w:val="20"/>
        </w:rPr>
        <w:t>ố</w:t>
      </w:r>
      <w:r w:rsidRPr="00F34BA1">
        <w:rPr>
          <w:rFonts w:ascii="Arial" w:hAnsi="Arial" w:cs="Arial"/>
          <w:sz w:val="20"/>
          <w:szCs w:val="20"/>
        </w:rPr>
        <w:t>c)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m</w:t>
      </w:r>
      <w:r w:rsidRPr="00F34BA1">
        <w:rPr>
          <w:rFonts w:ascii="Arial" w:hAnsi="Arial" w:cs="Arial"/>
          <w:sz w:val="20"/>
          <w:szCs w:val="20"/>
        </w:rPr>
        <w:t>ứ</w:t>
      </w:r>
      <w:r w:rsidRPr="00F34BA1">
        <w:rPr>
          <w:rFonts w:ascii="Arial" w:hAnsi="Arial" w:cs="Arial"/>
          <w:sz w:val="20"/>
          <w:szCs w:val="20"/>
        </w:rPr>
        <w:t>c chi c</w:t>
      </w:r>
      <w:r w:rsidRPr="00F34BA1">
        <w:rPr>
          <w:rFonts w:ascii="Arial" w:hAnsi="Arial" w:cs="Arial"/>
          <w:sz w:val="20"/>
          <w:szCs w:val="20"/>
        </w:rPr>
        <w:t>ụ</w:t>
      </w:r>
      <w:r w:rsidRPr="00F34BA1">
        <w:rPr>
          <w:rFonts w:ascii="Arial" w:hAnsi="Arial" w:cs="Arial"/>
          <w:sz w:val="20"/>
          <w:szCs w:val="20"/>
        </w:rPr>
        <w:t xml:space="preserve"> th</w:t>
      </w:r>
      <w:r w:rsidRPr="00F34BA1">
        <w:rPr>
          <w:rFonts w:ascii="Arial" w:hAnsi="Arial" w:cs="Arial"/>
          <w:sz w:val="20"/>
          <w:szCs w:val="20"/>
        </w:rPr>
        <w:t>ể</w:t>
      </w:r>
      <w:r w:rsidRPr="00F34BA1">
        <w:rPr>
          <w:rFonts w:ascii="Arial" w:hAnsi="Arial" w:cs="Arial"/>
          <w:sz w:val="20"/>
          <w:szCs w:val="20"/>
        </w:rPr>
        <w:t xml:space="preserve"> theo các n</w:t>
      </w:r>
      <w:r w:rsidRPr="00F34BA1">
        <w:rPr>
          <w:rFonts w:ascii="Arial" w:hAnsi="Arial" w:cs="Arial"/>
          <w:sz w:val="20"/>
          <w:szCs w:val="20"/>
        </w:rPr>
        <w:t>ộ</w:t>
      </w:r>
      <w:r w:rsidRPr="00F34BA1">
        <w:rPr>
          <w:rFonts w:ascii="Arial" w:hAnsi="Arial" w:cs="Arial"/>
          <w:sz w:val="20"/>
          <w:szCs w:val="20"/>
        </w:rPr>
        <w:t>i dung đã đư</w:t>
      </w:r>
      <w:r w:rsidRPr="00F34BA1">
        <w:rPr>
          <w:rFonts w:ascii="Arial" w:hAnsi="Arial" w:cs="Arial"/>
          <w:sz w:val="20"/>
          <w:szCs w:val="20"/>
        </w:rPr>
        <w:t>ợ</w:t>
      </w:r>
      <w:r w:rsidRPr="00F34BA1">
        <w:rPr>
          <w:rFonts w:ascii="Arial" w:hAnsi="Arial" w:cs="Arial"/>
          <w:sz w:val="20"/>
          <w:szCs w:val="20"/>
        </w:rPr>
        <w:t>c cơ quan đ</w:t>
      </w:r>
      <w:r w:rsidRPr="00F34BA1">
        <w:rPr>
          <w:rFonts w:ascii="Arial" w:hAnsi="Arial" w:cs="Arial"/>
          <w:sz w:val="20"/>
          <w:szCs w:val="20"/>
        </w:rPr>
        <w:t>ạ</w:t>
      </w:r>
      <w:r w:rsidRPr="00F34BA1">
        <w:rPr>
          <w:rFonts w:ascii="Arial" w:hAnsi="Arial" w:cs="Arial"/>
          <w:sz w:val="20"/>
          <w:szCs w:val="20"/>
        </w:rPr>
        <w:t xml:space="preserve">i </w:t>
      </w:r>
      <w:r w:rsidRPr="00F34BA1">
        <w:rPr>
          <w:rFonts w:ascii="Arial" w:hAnsi="Arial" w:cs="Arial"/>
          <w:sz w:val="20"/>
          <w:szCs w:val="20"/>
        </w:rPr>
        <w:t>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phê duy</w:t>
      </w:r>
      <w:r w:rsidRPr="00F34BA1">
        <w:rPr>
          <w:rFonts w:ascii="Arial" w:hAnsi="Arial" w:cs="Arial"/>
          <w:sz w:val="20"/>
          <w:szCs w:val="20"/>
        </w:rPr>
        <w:t>ệ</w:t>
      </w:r>
      <w:r w:rsidRPr="00F34BA1">
        <w:rPr>
          <w:rFonts w:ascii="Arial" w:hAnsi="Arial" w:cs="Arial"/>
          <w:sz w:val="20"/>
          <w:szCs w:val="20"/>
        </w:rPr>
        <w:t>t và ch</w:t>
      </w:r>
      <w:r w:rsidRPr="00F34BA1">
        <w:rPr>
          <w:rFonts w:ascii="Arial" w:hAnsi="Arial" w:cs="Arial"/>
          <w:sz w:val="20"/>
          <w:szCs w:val="20"/>
        </w:rPr>
        <w:t>ị</w:t>
      </w:r>
      <w:r w:rsidRPr="00F34BA1">
        <w:rPr>
          <w:rFonts w:ascii="Arial" w:hAnsi="Arial" w:cs="Arial"/>
          <w:sz w:val="20"/>
          <w:szCs w:val="20"/>
        </w:rPr>
        <w:t>u trách nhi</w:t>
      </w:r>
      <w:r w:rsidRPr="00F34BA1">
        <w:rPr>
          <w:rFonts w:ascii="Arial" w:hAnsi="Arial" w:cs="Arial"/>
          <w:sz w:val="20"/>
          <w:szCs w:val="20"/>
        </w:rPr>
        <w:t>ệ</w:t>
      </w:r>
      <w:r w:rsidRPr="00F34BA1">
        <w:rPr>
          <w:rFonts w:ascii="Arial" w:hAnsi="Arial" w:cs="Arial"/>
          <w:sz w:val="20"/>
          <w:szCs w:val="20"/>
        </w:rPr>
        <w:t>m trư</w:t>
      </w:r>
      <w:r w:rsidRPr="00F34BA1">
        <w:rPr>
          <w:rFonts w:ascii="Arial" w:hAnsi="Arial" w:cs="Arial"/>
          <w:sz w:val="20"/>
          <w:szCs w:val="20"/>
        </w:rPr>
        <w:t>ớ</w:t>
      </w:r>
      <w:r w:rsidRPr="00F34BA1">
        <w:rPr>
          <w:rFonts w:ascii="Arial" w:hAnsi="Arial" w:cs="Arial"/>
          <w:sz w:val="20"/>
          <w:szCs w:val="20"/>
        </w:rPr>
        <w:t>c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mình. Các kho</w:t>
      </w:r>
      <w:r w:rsidRPr="00F34BA1">
        <w:rPr>
          <w:rFonts w:ascii="Arial" w:hAnsi="Arial" w:cs="Arial"/>
          <w:sz w:val="20"/>
          <w:szCs w:val="20"/>
        </w:rPr>
        <w:t>ả</w:t>
      </w:r>
      <w:r w:rsidRPr="00F34BA1">
        <w:rPr>
          <w:rFonts w:ascii="Arial" w:hAnsi="Arial" w:cs="Arial"/>
          <w:sz w:val="20"/>
          <w:szCs w:val="20"/>
        </w:rPr>
        <w:t>n chi phí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ph</w:t>
      </w:r>
      <w:r w:rsidRPr="00F34BA1">
        <w:rPr>
          <w:rFonts w:ascii="Arial" w:hAnsi="Arial" w:cs="Arial"/>
          <w:sz w:val="20"/>
          <w:szCs w:val="20"/>
        </w:rPr>
        <w:t>ả</w:t>
      </w:r>
      <w:r w:rsidRPr="00F34BA1">
        <w:rPr>
          <w:rFonts w:ascii="Arial" w:hAnsi="Arial" w:cs="Arial"/>
          <w:sz w:val="20"/>
          <w:szCs w:val="20"/>
        </w:rPr>
        <w:t>i đ</w:t>
      </w:r>
      <w:r w:rsidRPr="00F34BA1">
        <w:rPr>
          <w:rFonts w:ascii="Arial" w:hAnsi="Arial" w:cs="Arial"/>
          <w:sz w:val="20"/>
          <w:szCs w:val="20"/>
        </w:rPr>
        <w:t>ả</w:t>
      </w:r>
      <w:r w:rsidRPr="00F34BA1">
        <w:rPr>
          <w:rFonts w:ascii="Arial" w:hAnsi="Arial" w:cs="Arial"/>
          <w:sz w:val="20"/>
          <w:szCs w:val="20"/>
        </w:rPr>
        <w:t>m b</w:t>
      </w:r>
      <w:r w:rsidRPr="00F34BA1">
        <w:rPr>
          <w:rFonts w:ascii="Arial" w:hAnsi="Arial" w:cs="Arial"/>
          <w:sz w:val="20"/>
          <w:szCs w:val="20"/>
        </w:rPr>
        <w:t>ả</w:t>
      </w:r>
      <w:r w:rsidRPr="00F34BA1">
        <w:rPr>
          <w:rFonts w:ascii="Arial" w:hAnsi="Arial" w:cs="Arial"/>
          <w:sz w:val="20"/>
          <w:szCs w:val="20"/>
        </w:rPr>
        <w:t>o có đ</w:t>
      </w:r>
      <w:r w:rsidRPr="00F34BA1">
        <w:rPr>
          <w:rFonts w:ascii="Arial" w:hAnsi="Arial" w:cs="Arial"/>
          <w:sz w:val="20"/>
          <w:szCs w:val="20"/>
        </w:rPr>
        <w:t>ầ</w:t>
      </w:r>
      <w:r w:rsidRPr="00F34BA1">
        <w:rPr>
          <w:rFonts w:ascii="Arial" w:hAnsi="Arial" w:cs="Arial"/>
          <w:sz w:val="20"/>
          <w:szCs w:val="20"/>
        </w:rPr>
        <w:t>y đ</w:t>
      </w:r>
      <w:r w:rsidRPr="00F34BA1">
        <w:rPr>
          <w:rFonts w:ascii="Arial" w:hAnsi="Arial" w:cs="Arial"/>
          <w:sz w:val="20"/>
          <w:szCs w:val="20"/>
        </w:rPr>
        <w:t>ủ</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ng t</w:t>
      </w:r>
      <w:r w:rsidRPr="00F34BA1">
        <w:rPr>
          <w:rFonts w:ascii="Arial" w:hAnsi="Arial" w:cs="Arial"/>
          <w:sz w:val="20"/>
          <w:szCs w:val="20"/>
        </w:rPr>
        <w:t>ừ</w:t>
      </w:r>
      <w:r w:rsidRPr="00F34BA1">
        <w:rPr>
          <w:rFonts w:ascii="Arial" w:hAnsi="Arial" w:cs="Arial"/>
          <w:sz w:val="20"/>
          <w:szCs w:val="20"/>
        </w:rPr>
        <w:t xml:space="preserve"> h</w:t>
      </w:r>
      <w:r w:rsidRPr="00F34BA1">
        <w:rPr>
          <w:rFonts w:ascii="Arial" w:hAnsi="Arial" w:cs="Arial"/>
          <w:sz w:val="20"/>
          <w:szCs w:val="20"/>
        </w:rPr>
        <w:t>ợ</w:t>
      </w:r>
      <w:r w:rsidRPr="00F34BA1">
        <w:rPr>
          <w:rFonts w:ascii="Arial" w:hAnsi="Arial" w:cs="Arial"/>
          <w:sz w:val="20"/>
          <w:szCs w:val="20"/>
        </w:rPr>
        <w:t>p lý, h</w:t>
      </w:r>
      <w:r w:rsidRPr="00F34BA1">
        <w:rPr>
          <w:rFonts w:ascii="Arial" w:hAnsi="Arial" w:cs="Arial"/>
          <w:sz w:val="20"/>
          <w:szCs w:val="20"/>
        </w:rPr>
        <w:t>ợ</w:t>
      </w:r>
      <w:r w:rsidRPr="00F34BA1">
        <w:rPr>
          <w:rFonts w:ascii="Arial" w:hAnsi="Arial" w:cs="Arial"/>
          <w:sz w:val="20"/>
          <w:szCs w:val="20"/>
        </w:rPr>
        <w:t>p l</w:t>
      </w:r>
      <w:r w:rsidRPr="00F34BA1">
        <w:rPr>
          <w:rFonts w:ascii="Arial" w:hAnsi="Arial" w:cs="Arial"/>
          <w:sz w:val="20"/>
          <w:szCs w:val="20"/>
        </w:rPr>
        <w:t>ệ</w:t>
      </w:r>
      <w:r w:rsidRPr="00F34BA1">
        <w:rPr>
          <w:rFonts w:ascii="Arial" w:hAnsi="Arial" w:cs="Arial"/>
          <w:sz w:val="20"/>
          <w:szCs w:val="20"/>
        </w:rPr>
        <w:t>, ti</w:t>
      </w:r>
      <w:r w:rsidRPr="00F34BA1">
        <w:rPr>
          <w:rFonts w:ascii="Arial" w:hAnsi="Arial" w:cs="Arial"/>
          <w:sz w:val="20"/>
          <w:szCs w:val="20"/>
        </w:rPr>
        <w:t>ế</w:t>
      </w:r>
      <w:r w:rsidRPr="00F34BA1">
        <w:rPr>
          <w:rFonts w:ascii="Arial" w:hAnsi="Arial" w:cs="Arial"/>
          <w:sz w:val="20"/>
          <w:szCs w:val="20"/>
        </w:rPr>
        <w:t>t ki</w:t>
      </w:r>
      <w:r w:rsidRPr="00F34BA1">
        <w:rPr>
          <w:rFonts w:ascii="Arial" w:hAnsi="Arial" w:cs="Arial"/>
          <w:sz w:val="20"/>
          <w:szCs w:val="20"/>
        </w:rPr>
        <w:t>ệ</w:t>
      </w:r>
      <w:r w:rsidRPr="00F34BA1">
        <w:rPr>
          <w:rFonts w:ascii="Arial" w:hAnsi="Arial" w:cs="Arial"/>
          <w:sz w:val="20"/>
          <w:szCs w:val="20"/>
        </w:rPr>
        <w:t>m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hi</w:t>
      </w:r>
      <w:r w:rsidRPr="00F34BA1">
        <w:rPr>
          <w:rFonts w:ascii="Arial" w:hAnsi="Arial" w:cs="Arial"/>
          <w:sz w:val="20"/>
          <w:szCs w:val="20"/>
        </w:rPr>
        <w:t>ệ</w:t>
      </w:r>
      <w:r w:rsidRPr="00F34BA1">
        <w:rPr>
          <w:rFonts w:ascii="Arial" w:hAnsi="Arial" w:cs="Arial"/>
          <w:sz w:val="20"/>
          <w:szCs w:val="20"/>
        </w:rPr>
        <w:t>n hành.</w:t>
      </w:r>
    </w:p>
    <w:p w14:paraId="425A8CF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Chi phí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bao g</w:t>
      </w:r>
      <w:r w:rsidRPr="00F34BA1">
        <w:rPr>
          <w:rFonts w:ascii="Arial" w:hAnsi="Arial" w:cs="Arial"/>
          <w:sz w:val="20"/>
          <w:szCs w:val="20"/>
        </w:rPr>
        <w:t>ồ</w:t>
      </w:r>
      <w:r w:rsidRPr="00F34BA1">
        <w:rPr>
          <w:rFonts w:ascii="Arial" w:hAnsi="Arial" w:cs="Arial"/>
          <w:sz w:val="20"/>
          <w:szCs w:val="20"/>
        </w:rPr>
        <w:t>m:</w:t>
      </w:r>
    </w:p>
    <w:p w14:paraId="26DEC97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Các kho</w:t>
      </w:r>
      <w:r w:rsidRPr="00F34BA1">
        <w:rPr>
          <w:rFonts w:ascii="Arial" w:hAnsi="Arial" w:cs="Arial"/>
          <w:sz w:val="20"/>
          <w:szCs w:val="20"/>
        </w:rPr>
        <w:t>ả</w:t>
      </w:r>
      <w:r w:rsidRPr="00F34BA1">
        <w:rPr>
          <w:rFonts w:ascii="Arial" w:hAnsi="Arial" w:cs="Arial"/>
          <w:sz w:val="20"/>
          <w:szCs w:val="20"/>
        </w:rPr>
        <w:t>n chi phí tr</w:t>
      </w:r>
      <w:r w:rsidRPr="00F34BA1">
        <w:rPr>
          <w:rFonts w:ascii="Arial" w:hAnsi="Arial" w:cs="Arial"/>
          <w:sz w:val="20"/>
          <w:szCs w:val="20"/>
        </w:rPr>
        <w:t>ự</w:t>
      </w:r>
      <w:r w:rsidRPr="00F34BA1">
        <w:rPr>
          <w:rFonts w:ascii="Arial" w:hAnsi="Arial" w:cs="Arial"/>
          <w:sz w:val="20"/>
          <w:szCs w:val="20"/>
        </w:rPr>
        <w:t>c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w:t>
      </w:r>
    </w:p>
    <w:p w14:paraId="4BE34C4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a1) Chi phí cho vi</w:t>
      </w:r>
      <w:r w:rsidRPr="00F34BA1">
        <w:rPr>
          <w:rFonts w:ascii="Arial" w:hAnsi="Arial" w:cs="Arial"/>
          <w:sz w:val="20"/>
          <w:szCs w:val="20"/>
        </w:rPr>
        <w:t>ệ</w:t>
      </w:r>
      <w:r w:rsidRPr="00F34BA1">
        <w:rPr>
          <w:rFonts w:ascii="Arial" w:hAnsi="Arial" w:cs="Arial"/>
          <w:sz w:val="20"/>
          <w:szCs w:val="20"/>
        </w:rPr>
        <w:t>c t</w:t>
      </w:r>
      <w:r w:rsidRPr="00F34BA1">
        <w:rPr>
          <w:rFonts w:ascii="Arial" w:hAnsi="Arial" w:cs="Arial"/>
          <w:sz w:val="20"/>
          <w:szCs w:val="20"/>
        </w:rPr>
        <w:t>ậ</w:t>
      </w:r>
      <w:r w:rsidRPr="00F34BA1">
        <w:rPr>
          <w:rFonts w:ascii="Arial" w:hAnsi="Arial" w:cs="Arial"/>
          <w:sz w:val="20"/>
          <w:szCs w:val="20"/>
        </w:rPr>
        <w:t>p hu</w:t>
      </w:r>
      <w:r w:rsidRPr="00F34BA1">
        <w:rPr>
          <w:rFonts w:ascii="Arial" w:hAnsi="Arial" w:cs="Arial"/>
          <w:sz w:val="20"/>
          <w:szCs w:val="20"/>
        </w:rPr>
        <w:t>ấ</w:t>
      </w:r>
      <w:r w:rsidRPr="00F34BA1">
        <w:rPr>
          <w:rFonts w:ascii="Arial" w:hAnsi="Arial" w:cs="Arial"/>
          <w:sz w:val="20"/>
          <w:szCs w:val="20"/>
        </w:rPr>
        <w:t>n nghi</w:t>
      </w:r>
      <w:r w:rsidRPr="00F34BA1">
        <w:rPr>
          <w:rFonts w:ascii="Arial" w:hAnsi="Arial" w:cs="Arial"/>
          <w:sz w:val="20"/>
          <w:szCs w:val="20"/>
        </w:rPr>
        <w:t>ệ</w:t>
      </w:r>
      <w:r w:rsidRPr="00F34BA1">
        <w:rPr>
          <w:rFonts w:ascii="Arial" w:hAnsi="Arial" w:cs="Arial"/>
          <w:sz w:val="20"/>
          <w:szCs w:val="20"/>
        </w:rPr>
        <w:t>p v</w:t>
      </w:r>
      <w:r w:rsidRPr="00F34BA1">
        <w:rPr>
          <w:rFonts w:ascii="Arial" w:hAnsi="Arial" w:cs="Arial"/>
          <w:sz w:val="20"/>
          <w:szCs w:val="20"/>
        </w:rPr>
        <w:t>ụ</w:t>
      </w:r>
      <w:r w:rsidRPr="00F34BA1">
        <w:rPr>
          <w:rFonts w:ascii="Arial" w:hAnsi="Arial" w:cs="Arial"/>
          <w:sz w:val="20"/>
          <w:szCs w:val="20"/>
        </w:rPr>
        <w:t xml:space="preserve"> v</w:t>
      </w:r>
      <w:r w:rsidRPr="00F34BA1">
        <w:rPr>
          <w:rFonts w:ascii="Arial" w:hAnsi="Arial" w:cs="Arial"/>
          <w:sz w:val="20"/>
          <w:szCs w:val="20"/>
        </w:rPr>
        <w:t>ề</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doanh nghi</w:t>
      </w:r>
      <w:r w:rsidRPr="00F34BA1">
        <w:rPr>
          <w:rFonts w:ascii="Arial" w:hAnsi="Arial" w:cs="Arial"/>
          <w:sz w:val="20"/>
          <w:szCs w:val="20"/>
        </w:rPr>
        <w:t>ệ</w:t>
      </w:r>
      <w:r w:rsidRPr="00F34BA1">
        <w:rPr>
          <w:rFonts w:ascii="Arial" w:hAnsi="Arial" w:cs="Arial"/>
          <w:sz w:val="20"/>
          <w:szCs w:val="20"/>
        </w:rPr>
        <w:t>p;</w:t>
      </w:r>
    </w:p>
    <w:p w14:paraId="69F2BB5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a2) Chi phí ki</w:t>
      </w:r>
      <w:r w:rsidRPr="00F34BA1">
        <w:rPr>
          <w:rFonts w:ascii="Arial" w:hAnsi="Arial" w:cs="Arial"/>
          <w:sz w:val="20"/>
          <w:szCs w:val="20"/>
        </w:rPr>
        <w:t>ể</w:t>
      </w:r>
      <w:r w:rsidRPr="00F34BA1">
        <w:rPr>
          <w:rFonts w:ascii="Arial" w:hAnsi="Arial" w:cs="Arial"/>
          <w:sz w:val="20"/>
          <w:szCs w:val="20"/>
        </w:rPr>
        <w:t>m kê,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tài s</w:t>
      </w:r>
      <w:r w:rsidRPr="00F34BA1">
        <w:rPr>
          <w:rFonts w:ascii="Arial" w:hAnsi="Arial" w:cs="Arial"/>
          <w:sz w:val="20"/>
          <w:szCs w:val="20"/>
        </w:rPr>
        <w:t>ả</w:t>
      </w:r>
      <w:r w:rsidRPr="00F34BA1">
        <w:rPr>
          <w:rFonts w:ascii="Arial" w:hAnsi="Arial" w:cs="Arial"/>
          <w:sz w:val="20"/>
          <w:szCs w:val="20"/>
        </w:rPr>
        <w:t>n;</w:t>
      </w:r>
    </w:p>
    <w:p w14:paraId="2009567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a3) Chi phí l</w:t>
      </w:r>
      <w:r w:rsidRPr="00F34BA1">
        <w:rPr>
          <w:rFonts w:ascii="Arial" w:hAnsi="Arial" w:cs="Arial"/>
          <w:sz w:val="20"/>
          <w:szCs w:val="20"/>
        </w:rPr>
        <w:t>ậ</w:t>
      </w:r>
      <w:r w:rsidRPr="00F34BA1">
        <w:rPr>
          <w:rFonts w:ascii="Arial" w:hAnsi="Arial" w:cs="Arial"/>
          <w:sz w:val="20"/>
          <w:szCs w:val="20"/>
        </w:rPr>
        <w:t>p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xây d</w:t>
      </w:r>
      <w:r w:rsidRPr="00F34BA1">
        <w:rPr>
          <w:rFonts w:ascii="Arial" w:hAnsi="Arial" w:cs="Arial"/>
          <w:sz w:val="20"/>
          <w:szCs w:val="20"/>
        </w:rPr>
        <w:t>ự</w:t>
      </w:r>
      <w:r w:rsidRPr="00F34BA1">
        <w:rPr>
          <w:rFonts w:ascii="Arial" w:hAnsi="Arial" w:cs="Arial"/>
          <w:sz w:val="20"/>
          <w:szCs w:val="20"/>
        </w:rPr>
        <w:t>ng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w:t>
      </w:r>
    </w:p>
    <w:p w14:paraId="2145E71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a4) Chi phí H</w:t>
      </w:r>
      <w:r w:rsidRPr="00F34BA1">
        <w:rPr>
          <w:rFonts w:ascii="Arial" w:hAnsi="Arial" w:cs="Arial"/>
          <w:sz w:val="20"/>
          <w:szCs w:val="20"/>
        </w:rPr>
        <w:t>ộ</w:t>
      </w:r>
      <w:r w:rsidRPr="00F34BA1">
        <w:rPr>
          <w:rFonts w:ascii="Arial" w:hAnsi="Arial" w:cs="Arial"/>
          <w:sz w:val="20"/>
          <w:szCs w:val="20"/>
        </w:rPr>
        <w:t>i ngh</w:t>
      </w:r>
      <w:r w:rsidRPr="00F34BA1">
        <w:rPr>
          <w:rFonts w:ascii="Arial" w:hAnsi="Arial" w:cs="Arial"/>
          <w:sz w:val="20"/>
          <w:szCs w:val="20"/>
        </w:rPr>
        <w:t>ị</w:t>
      </w:r>
      <w:r w:rsidRPr="00F34BA1">
        <w:rPr>
          <w:rFonts w:ascii="Arial" w:hAnsi="Arial" w:cs="Arial"/>
          <w:sz w:val="20"/>
          <w:szCs w:val="20"/>
        </w:rPr>
        <w:t xml:space="preserve">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đ</w:t>
      </w:r>
      <w:r w:rsidRPr="00F34BA1">
        <w:rPr>
          <w:rFonts w:ascii="Arial" w:hAnsi="Arial" w:cs="Arial"/>
          <w:sz w:val="20"/>
          <w:szCs w:val="20"/>
        </w:rPr>
        <w:t>ể</w:t>
      </w:r>
      <w:r w:rsidRPr="00F34BA1">
        <w:rPr>
          <w:rFonts w:ascii="Arial" w:hAnsi="Arial" w:cs="Arial"/>
          <w:sz w:val="20"/>
          <w:szCs w:val="20"/>
        </w:rPr>
        <w:t xml:space="preserve"> tri</w:t>
      </w:r>
      <w:r w:rsidRPr="00F34BA1">
        <w:rPr>
          <w:rFonts w:ascii="Arial" w:hAnsi="Arial" w:cs="Arial"/>
          <w:sz w:val="20"/>
          <w:szCs w:val="20"/>
        </w:rPr>
        <w:t>ể</w:t>
      </w:r>
      <w:r w:rsidRPr="00F34BA1">
        <w:rPr>
          <w:rFonts w:ascii="Arial" w:hAnsi="Arial" w:cs="Arial"/>
          <w:sz w:val="20"/>
          <w:szCs w:val="20"/>
        </w:rPr>
        <w:t xml:space="preserve">n </w:t>
      </w:r>
      <w:r w:rsidRPr="00F34BA1">
        <w:rPr>
          <w:rFonts w:ascii="Arial" w:hAnsi="Arial" w:cs="Arial"/>
          <w:sz w:val="20"/>
          <w:szCs w:val="20"/>
        </w:rPr>
        <w:t>khai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11C0615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a5) Chi phí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tuyên truy</w:t>
      </w:r>
      <w:r w:rsidRPr="00F34BA1">
        <w:rPr>
          <w:rFonts w:ascii="Arial" w:hAnsi="Arial" w:cs="Arial"/>
          <w:sz w:val="20"/>
          <w:szCs w:val="20"/>
        </w:rPr>
        <w:t>ề</w:t>
      </w:r>
      <w:r w:rsidRPr="00F34BA1">
        <w:rPr>
          <w:rFonts w:ascii="Arial" w:hAnsi="Arial" w:cs="Arial"/>
          <w:sz w:val="20"/>
          <w:szCs w:val="20"/>
        </w:rPr>
        <w:t>n, công b</w:t>
      </w:r>
      <w:r w:rsidRPr="00F34BA1">
        <w:rPr>
          <w:rFonts w:ascii="Arial" w:hAnsi="Arial" w:cs="Arial"/>
          <w:sz w:val="20"/>
          <w:szCs w:val="20"/>
        </w:rPr>
        <w:t>ố</w:t>
      </w:r>
      <w:r w:rsidRPr="00F34BA1">
        <w:rPr>
          <w:rFonts w:ascii="Arial" w:hAnsi="Arial" w:cs="Arial"/>
          <w:sz w:val="20"/>
          <w:szCs w:val="20"/>
        </w:rPr>
        <w:t xml:space="preserve"> thông tin v</w:t>
      </w:r>
      <w:r w:rsidRPr="00F34BA1">
        <w:rPr>
          <w:rFonts w:ascii="Arial" w:hAnsi="Arial" w:cs="Arial"/>
          <w:sz w:val="20"/>
          <w:szCs w:val="20"/>
        </w:rPr>
        <w:t>ề</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w:t>
      </w:r>
    </w:p>
    <w:p w14:paraId="1C62E84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a6) Chi phí thuê ki</w:t>
      </w:r>
      <w:r w:rsidRPr="00F34BA1">
        <w:rPr>
          <w:rFonts w:ascii="Arial" w:hAnsi="Arial" w:cs="Arial"/>
          <w:sz w:val="20"/>
          <w:szCs w:val="20"/>
        </w:rPr>
        <w:t>ể</w:t>
      </w:r>
      <w:r w:rsidRPr="00F34BA1">
        <w:rPr>
          <w:rFonts w:ascii="Arial" w:hAnsi="Arial" w:cs="Arial"/>
          <w:sz w:val="20"/>
          <w:szCs w:val="20"/>
        </w:rPr>
        <w:t>m toán báo cáo tài chính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trong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không trùng v</w:t>
      </w:r>
      <w:r w:rsidRPr="00F34BA1">
        <w:rPr>
          <w:rFonts w:ascii="Arial" w:hAnsi="Arial" w:cs="Arial"/>
          <w:sz w:val="20"/>
          <w:szCs w:val="20"/>
        </w:rPr>
        <w:t>ớ</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 xml:space="preserve">i </w:t>
      </w:r>
      <w:r w:rsidRPr="00F34BA1">
        <w:rPr>
          <w:rFonts w:ascii="Arial" w:hAnsi="Arial" w:cs="Arial"/>
          <w:sz w:val="20"/>
          <w:szCs w:val="20"/>
        </w:rPr>
        <w:t>đi</w:t>
      </w:r>
      <w:r w:rsidRPr="00F34BA1">
        <w:rPr>
          <w:rFonts w:ascii="Arial" w:hAnsi="Arial" w:cs="Arial"/>
          <w:sz w:val="20"/>
          <w:szCs w:val="20"/>
        </w:rPr>
        <w:t>ể</w:t>
      </w:r>
      <w:r w:rsidRPr="00F34BA1">
        <w:rPr>
          <w:rFonts w:ascii="Arial" w:hAnsi="Arial" w:cs="Arial"/>
          <w:sz w:val="20"/>
          <w:szCs w:val="20"/>
        </w:rPr>
        <w:t>m k</w:t>
      </w:r>
      <w:r w:rsidRPr="00F34BA1">
        <w:rPr>
          <w:rFonts w:ascii="Arial" w:hAnsi="Arial" w:cs="Arial"/>
          <w:sz w:val="20"/>
          <w:szCs w:val="20"/>
        </w:rPr>
        <w:t>ế</w:t>
      </w:r>
      <w:r w:rsidRPr="00F34BA1">
        <w:rPr>
          <w:rFonts w:ascii="Arial" w:hAnsi="Arial" w:cs="Arial"/>
          <w:sz w:val="20"/>
          <w:szCs w:val="20"/>
        </w:rPr>
        <w:t>t thúc năm tài chính; ki</w:t>
      </w:r>
      <w:r w:rsidRPr="00F34BA1">
        <w:rPr>
          <w:rFonts w:ascii="Arial" w:hAnsi="Arial" w:cs="Arial"/>
          <w:sz w:val="20"/>
          <w:szCs w:val="20"/>
        </w:rPr>
        <w:t>ể</w:t>
      </w:r>
      <w:r w:rsidRPr="00F34BA1">
        <w:rPr>
          <w:rFonts w:ascii="Arial" w:hAnsi="Arial" w:cs="Arial"/>
          <w:sz w:val="20"/>
          <w:szCs w:val="20"/>
        </w:rPr>
        <w:t>m toán báo cáo tài chính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1974A81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a7) Chi phí cho vi</w:t>
      </w:r>
      <w:r w:rsidRPr="00F34BA1">
        <w:rPr>
          <w:rFonts w:ascii="Arial" w:hAnsi="Arial" w:cs="Arial"/>
          <w:sz w:val="20"/>
          <w:szCs w:val="20"/>
        </w:rPr>
        <w:t>ệ</w:t>
      </w:r>
      <w:r w:rsidRPr="00F34BA1">
        <w:rPr>
          <w:rFonts w:ascii="Arial" w:hAnsi="Arial" w:cs="Arial"/>
          <w:sz w:val="20"/>
          <w:szCs w:val="20"/>
        </w:rPr>
        <w:t>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2B60F66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a8) Chi phí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h</w:t>
      </w:r>
      <w:r w:rsidRPr="00F34BA1">
        <w:rPr>
          <w:rFonts w:ascii="Arial" w:hAnsi="Arial" w:cs="Arial"/>
          <w:sz w:val="20"/>
          <w:szCs w:val="20"/>
        </w:rPr>
        <w:t>ọ</w:t>
      </w:r>
      <w:r w:rsidRPr="00F34BA1">
        <w:rPr>
          <w:rFonts w:ascii="Arial" w:hAnsi="Arial" w:cs="Arial"/>
          <w:sz w:val="20"/>
          <w:szCs w:val="20"/>
        </w:rPr>
        <w:t>p Đ</w:t>
      </w:r>
      <w:r w:rsidRPr="00F34BA1">
        <w:rPr>
          <w:rFonts w:ascii="Arial" w:hAnsi="Arial" w:cs="Arial"/>
          <w:sz w:val="20"/>
          <w:szCs w:val="20"/>
        </w:rPr>
        <w:t>ạ</w:t>
      </w:r>
      <w:r w:rsidRPr="00F34BA1">
        <w:rPr>
          <w:rFonts w:ascii="Arial" w:hAnsi="Arial" w:cs="Arial"/>
          <w:sz w:val="20"/>
          <w:szCs w:val="20"/>
        </w:rPr>
        <w:t>i h</w:t>
      </w:r>
      <w:r w:rsidRPr="00F34BA1">
        <w:rPr>
          <w:rFonts w:ascii="Arial" w:hAnsi="Arial" w:cs="Arial"/>
          <w:sz w:val="20"/>
          <w:szCs w:val="20"/>
        </w:rPr>
        <w:t>ộ</w:t>
      </w:r>
      <w:r w:rsidRPr="00F34BA1">
        <w:rPr>
          <w:rFonts w:ascii="Arial" w:hAnsi="Arial" w:cs="Arial"/>
          <w:sz w:val="20"/>
          <w:szCs w:val="20"/>
        </w:rPr>
        <w:t>i c</w:t>
      </w:r>
      <w:r w:rsidRPr="00F34BA1">
        <w:rPr>
          <w:rFonts w:ascii="Arial" w:hAnsi="Arial" w:cs="Arial"/>
          <w:sz w:val="20"/>
          <w:szCs w:val="20"/>
        </w:rPr>
        <w:t>ổ</w:t>
      </w:r>
      <w:r w:rsidRPr="00F34BA1">
        <w:rPr>
          <w:rFonts w:ascii="Arial" w:hAnsi="Arial" w:cs="Arial"/>
          <w:sz w:val="20"/>
          <w:szCs w:val="20"/>
        </w:rPr>
        <w:t xml:space="preserve"> đông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w:t>
      </w:r>
    </w:p>
    <w:p w14:paraId="41D8F5C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Ti</w:t>
      </w:r>
      <w:r w:rsidRPr="00F34BA1">
        <w:rPr>
          <w:rFonts w:ascii="Arial" w:hAnsi="Arial" w:cs="Arial"/>
          <w:sz w:val="20"/>
          <w:szCs w:val="20"/>
        </w:rPr>
        <w:t>ề</w:t>
      </w:r>
      <w:r w:rsidRPr="00F34BA1">
        <w:rPr>
          <w:rFonts w:ascii="Arial" w:hAnsi="Arial" w:cs="Arial"/>
          <w:sz w:val="20"/>
          <w:szCs w:val="20"/>
        </w:rPr>
        <w:t>n thuê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ki</w:t>
      </w:r>
      <w:r w:rsidRPr="00F34BA1">
        <w:rPr>
          <w:rFonts w:ascii="Arial" w:hAnsi="Arial" w:cs="Arial"/>
          <w:sz w:val="20"/>
          <w:szCs w:val="20"/>
        </w:rPr>
        <w:t>ể</w:t>
      </w:r>
      <w:r w:rsidRPr="00F34BA1">
        <w:rPr>
          <w:rFonts w:ascii="Arial" w:hAnsi="Arial" w:cs="Arial"/>
          <w:sz w:val="20"/>
          <w:szCs w:val="20"/>
        </w:rPr>
        <w:t>m toán, tư v</w:t>
      </w:r>
      <w:r w:rsidRPr="00F34BA1">
        <w:rPr>
          <w:rFonts w:ascii="Arial" w:hAnsi="Arial" w:cs="Arial"/>
          <w:sz w:val="20"/>
          <w:szCs w:val="20"/>
        </w:rPr>
        <w:t>ấ</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đ</w:t>
      </w:r>
      <w:r w:rsidRPr="00F34BA1">
        <w:rPr>
          <w:rFonts w:ascii="Arial" w:hAnsi="Arial" w:cs="Arial"/>
          <w:sz w:val="20"/>
          <w:szCs w:val="20"/>
        </w:rPr>
        <w:t>ể</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đ</w:t>
      </w:r>
      <w:r w:rsidRPr="00F34BA1">
        <w:rPr>
          <w:rFonts w:ascii="Arial" w:hAnsi="Arial" w:cs="Arial"/>
          <w:sz w:val="20"/>
          <w:szCs w:val="20"/>
        </w:rPr>
        <w:t>ể</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kh</w:t>
      </w:r>
      <w:r w:rsidRPr="00F34BA1">
        <w:rPr>
          <w:rFonts w:ascii="Arial" w:hAnsi="Arial" w:cs="Arial"/>
          <w:sz w:val="20"/>
          <w:szCs w:val="20"/>
        </w:rPr>
        <w:t>ở</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đ</w:t>
      </w:r>
      <w:r w:rsidRPr="00F34BA1">
        <w:rPr>
          <w:rFonts w:ascii="Arial" w:hAnsi="Arial" w:cs="Arial"/>
          <w:sz w:val="20"/>
          <w:szCs w:val="20"/>
        </w:rPr>
        <w:t>ể</w:t>
      </w:r>
      <w:r w:rsidRPr="00F34BA1">
        <w:rPr>
          <w:rFonts w:ascii="Arial" w:hAnsi="Arial" w:cs="Arial"/>
          <w:sz w:val="20"/>
          <w:szCs w:val="20"/>
        </w:rPr>
        <w:t xml:space="preserve"> xây d</w:t>
      </w:r>
      <w:r w:rsidRPr="00F34BA1">
        <w:rPr>
          <w:rFonts w:ascii="Arial" w:hAnsi="Arial" w:cs="Arial"/>
          <w:sz w:val="20"/>
          <w:szCs w:val="20"/>
        </w:rPr>
        <w:t>ự</w:t>
      </w:r>
      <w:r w:rsidRPr="00F34BA1">
        <w:rPr>
          <w:rFonts w:ascii="Arial" w:hAnsi="Arial" w:cs="Arial"/>
          <w:sz w:val="20"/>
          <w:szCs w:val="20"/>
        </w:rPr>
        <w:t>ng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l</w:t>
      </w:r>
      <w:r w:rsidRPr="00F34BA1">
        <w:rPr>
          <w:rFonts w:ascii="Arial" w:hAnsi="Arial" w:cs="Arial"/>
          <w:sz w:val="20"/>
          <w:szCs w:val="20"/>
        </w:rPr>
        <w:t>ậ</w:t>
      </w:r>
      <w:r w:rsidRPr="00F34BA1">
        <w:rPr>
          <w:rFonts w:ascii="Arial" w:hAnsi="Arial" w:cs="Arial"/>
          <w:sz w:val="20"/>
          <w:szCs w:val="20"/>
        </w:rPr>
        <w:t>p H</w:t>
      </w:r>
      <w:r w:rsidRPr="00F34BA1">
        <w:rPr>
          <w:rFonts w:ascii="Arial" w:hAnsi="Arial" w:cs="Arial"/>
          <w:sz w:val="20"/>
          <w:szCs w:val="20"/>
        </w:rPr>
        <w:t>ồ</w:t>
      </w:r>
      <w:r w:rsidRPr="00F34BA1">
        <w:rPr>
          <w:rFonts w:ascii="Arial" w:hAnsi="Arial" w:cs="Arial"/>
          <w:sz w:val="20"/>
          <w:szCs w:val="20"/>
        </w:rPr>
        <w:t xml:space="preserve"> sơ quy</w:t>
      </w:r>
      <w:r w:rsidRPr="00F34BA1">
        <w:rPr>
          <w:rFonts w:ascii="Arial" w:hAnsi="Arial" w:cs="Arial"/>
          <w:sz w:val="20"/>
          <w:szCs w:val="20"/>
        </w:rPr>
        <w:t>ế</w:t>
      </w:r>
      <w:r w:rsidRPr="00F34BA1">
        <w:rPr>
          <w:rFonts w:ascii="Arial" w:hAnsi="Arial" w:cs="Arial"/>
          <w:sz w:val="20"/>
          <w:szCs w:val="20"/>
        </w:rPr>
        <w:t>t toán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Vi</w:t>
      </w:r>
      <w:r w:rsidRPr="00F34BA1">
        <w:rPr>
          <w:rFonts w:ascii="Arial" w:hAnsi="Arial" w:cs="Arial"/>
          <w:sz w:val="20"/>
          <w:szCs w:val="20"/>
        </w:rPr>
        <w:t>ệ</w:t>
      </w:r>
      <w:r w:rsidRPr="00F34BA1">
        <w:rPr>
          <w:rFonts w:ascii="Arial" w:hAnsi="Arial" w:cs="Arial"/>
          <w:sz w:val="20"/>
          <w:szCs w:val="20"/>
        </w:rPr>
        <w:t>c thanh toán chi phí cho các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căn c</w:t>
      </w:r>
      <w:r w:rsidRPr="00F34BA1">
        <w:rPr>
          <w:rFonts w:ascii="Arial" w:hAnsi="Arial" w:cs="Arial"/>
          <w:sz w:val="20"/>
          <w:szCs w:val="20"/>
        </w:rPr>
        <w:t>ứ</w:t>
      </w:r>
      <w:r w:rsidRPr="00F34BA1">
        <w:rPr>
          <w:rFonts w:ascii="Arial" w:hAnsi="Arial" w:cs="Arial"/>
          <w:sz w:val="20"/>
          <w:szCs w:val="20"/>
        </w:rPr>
        <w:t xml:space="preserve"> vào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ký k</w:t>
      </w:r>
      <w:r w:rsidRPr="00F34BA1">
        <w:rPr>
          <w:rFonts w:ascii="Arial" w:hAnsi="Arial" w:cs="Arial"/>
          <w:sz w:val="20"/>
          <w:szCs w:val="20"/>
        </w:rPr>
        <w:t>ế</w:t>
      </w:r>
      <w:r w:rsidRPr="00F34BA1">
        <w:rPr>
          <w:rFonts w:ascii="Arial" w:hAnsi="Arial" w:cs="Arial"/>
          <w:sz w:val="20"/>
          <w:szCs w:val="20"/>
        </w:rPr>
        <w:t>t gi</w:t>
      </w:r>
      <w:r w:rsidRPr="00F34BA1">
        <w:rPr>
          <w:rFonts w:ascii="Arial" w:hAnsi="Arial" w:cs="Arial"/>
          <w:sz w:val="20"/>
          <w:szCs w:val="20"/>
        </w:rPr>
        <w:t>ữ</w:t>
      </w:r>
      <w:r w:rsidRPr="00F34BA1">
        <w:rPr>
          <w:rFonts w:ascii="Arial" w:hAnsi="Arial" w:cs="Arial"/>
          <w:sz w:val="20"/>
          <w:szCs w:val="20"/>
        </w:rPr>
        <w:t>a các bên liên quan;</w:t>
      </w:r>
    </w:p>
    <w:p w14:paraId="3B58B30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Thù lao cho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và T</w:t>
      </w:r>
      <w:r w:rsidRPr="00F34BA1">
        <w:rPr>
          <w:rFonts w:ascii="Arial" w:hAnsi="Arial" w:cs="Arial"/>
          <w:sz w:val="20"/>
          <w:szCs w:val="20"/>
        </w:rPr>
        <w:t>ổ</w:t>
      </w:r>
      <w:r w:rsidRPr="00F34BA1">
        <w:rPr>
          <w:rFonts w:ascii="Arial" w:hAnsi="Arial" w:cs="Arial"/>
          <w:sz w:val="20"/>
          <w:szCs w:val="20"/>
        </w:rPr>
        <w:t xml:space="preserve"> giúp vi</w:t>
      </w:r>
      <w:r w:rsidRPr="00F34BA1">
        <w:rPr>
          <w:rFonts w:ascii="Arial" w:hAnsi="Arial" w:cs="Arial"/>
          <w:sz w:val="20"/>
          <w:szCs w:val="20"/>
        </w:rPr>
        <w:t>ệ</w:t>
      </w:r>
      <w:r w:rsidRPr="00F34BA1">
        <w:rPr>
          <w:rFonts w:ascii="Arial" w:hAnsi="Arial" w:cs="Arial"/>
          <w:sz w:val="20"/>
          <w:szCs w:val="20"/>
        </w:rPr>
        <w:t>c:</w:t>
      </w:r>
    </w:p>
    <w:p w14:paraId="54D8B2B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c1) M</w:t>
      </w:r>
      <w:r w:rsidRPr="00F34BA1">
        <w:rPr>
          <w:rFonts w:ascii="Arial" w:hAnsi="Arial" w:cs="Arial"/>
          <w:sz w:val="20"/>
          <w:szCs w:val="20"/>
        </w:rPr>
        <w:t>ứ</w:t>
      </w:r>
      <w:r w:rsidRPr="00F34BA1">
        <w:rPr>
          <w:rFonts w:ascii="Arial" w:hAnsi="Arial" w:cs="Arial"/>
          <w:sz w:val="20"/>
          <w:szCs w:val="20"/>
        </w:rPr>
        <w:t>c thù lao hàng tháng cho t</w:t>
      </w:r>
      <w:r w:rsidRPr="00F34BA1">
        <w:rPr>
          <w:rFonts w:ascii="Arial" w:hAnsi="Arial" w:cs="Arial"/>
          <w:sz w:val="20"/>
          <w:szCs w:val="20"/>
        </w:rPr>
        <w:t>ừ</w:t>
      </w:r>
      <w:r w:rsidRPr="00F34BA1">
        <w:rPr>
          <w:rFonts w:ascii="Arial" w:hAnsi="Arial" w:cs="Arial"/>
          <w:sz w:val="20"/>
          <w:szCs w:val="20"/>
        </w:rPr>
        <w:t>ng thành viên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và T</w:t>
      </w:r>
      <w:r w:rsidRPr="00F34BA1">
        <w:rPr>
          <w:rFonts w:ascii="Arial" w:hAnsi="Arial" w:cs="Arial"/>
          <w:sz w:val="20"/>
          <w:szCs w:val="20"/>
        </w:rPr>
        <w:t>ổ</w:t>
      </w:r>
      <w:r w:rsidRPr="00F34BA1">
        <w:rPr>
          <w:rFonts w:ascii="Arial" w:hAnsi="Arial" w:cs="Arial"/>
          <w:sz w:val="20"/>
          <w:szCs w:val="20"/>
        </w:rPr>
        <w:t xml:space="preserve"> giúp vi</w:t>
      </w:r>
      <w:r w:rsidRPr="00F34BA1">
        <w:rPr>
          <w:rFonts w:ascii="Arial" w:hAnsi="Arial" w:cs="Arial"/>
          <w:sz w:val="20"/>
          <w:szCs w:val="20"/>
        </w:rPr>
        <w:t>ệ</w:t>
      </w:r>
      <w:r w:rsidRPr="00F34BA1">
        <w:rPr>
          <w:rFonts w:ascii="Arial" w:hAnsi="Arial" w:cs="Arial"/>
          <w:sz w:val="20"/>
          <w:szCs w:val="20"/>
        </w:rPr>
        <w:t>c t</w:t>
      </w:r>
      <w:r w:rsidRPr="00F34BA1">
        <w:rPr>
          <w:rFonts w:ascii="Arial" w:hAnsi="Arial" w:cs="Arial"/>
          <w:sz w:val="20"/>
          <w:szCs w:val="20"/>
        </w:rPr>
        <w:t>ố</w:t>
      </w:r>
      <w:r w:rsidRPr="00F34BA1">
        <w:rPr>
          <w:rFonts w:ascii="Arial" w:hAnsi="Arial" w:cs="Arial"/>
          <w:sz w:val="20"/>
          <w:szCs w:val="20"/>
        </w:rPr>
        <w:t>i đa không quá hai l</w:t>
      </w:r>
      <w:r w:rsidRPr="00F34BA1">
        <w:rPr>
          <w:rFonts w:ascii="Arial" w:hAnsi="Arial" w:cs="Arial"/>
          <w:sz w:val="20"/>
          <w:szCs w:val="20"/>
        </w:rPr>
        <w:t>ầ</w:t>
      </w:r>
      <w:r w:rsidRPr="00F34BA1">
        <w:rPr>
          <w:rFonts w:ascii="Arial" w:hAnsi="Arial" w:cs="Arial"/>
          <w:sz w:val="20"/>
          <w:szCs w:val="20"/>
        </w:rPr>
        <w:t>n m</w:t>
      </w:r>
      <w:r w:rsidRPr="00F34BA1">
        <w:rPr>
          <w:rFonts w:ascii="Arial" w:hAnsi="Arial" w:cs="Arial"/>
          <w:sz w:val="20"/>
          <w:szCs w:val="20"/>
        </w:rPr>
        <w:t>ứ</w:t>
      </w:r>
      <w:r w:rsidRPr="00F34BA1">
        <w:rPr>
          <w:rFonts w:ascii="Arial" w:hAnsi="Arial" w:cs="Arial"/>
          <w:sz w:val="20"/>
          <w:szCs w:val="20"/>
        </w:rPr>
        <w:t>c tham chi</w:t>
      </w:r>
      <w:r w:rsidRPr="00F34BA1">
        <w:rPr>
          <w:rFonts w:ascii="Arial" w:hAnsi="Arial" w:cs="Arial"/>
          <w:sz w:val="20"/>
          <w:szCs w:val="20"/>
        </w:rPr>
        <w:t>ế</w:t>
      </w:r>
      <w:r w:rsidRPr="00F34BA1">
        <w:rPr>
          <w:rFonts w:ascii="Arial" w:hAnsi="Arial" w:cs="Arial"/>
          <w:sz w:val="20"/>
          <w:szCs w:val="20"/>
        </w:rPr>
        <w:t>u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cán b</w:t>
      </w:r>
      <w:r w:rsidRPr="00F34BA1">
        <w:rPr>
          <w:rFonts w:ascii="Arial" w:hAnsi="Arial" w:cs="Arial"/>
          <w:sz w:val="20"/>
          <w:szCs w:val="20"/>
        </w:rPr>
        <w:t>ộ</w:t>
      </w:r>
      <w:r w:rsidRPr="00F34BA1">
        <w:rPr>
          <w:rFonts w:ascii="Arial" w:hAnsi="Arial" w:cs="Arial"/>
          <w:sz w:val="20"/>
          <w:szCs w:val="20"/>
        </w:rPr>
        <w:t>, công ch</w:t>
      </w:r>
      <w:r w:rsidRPr="00F34BA1">
        <w:rPr>
          <w:rFonts w:ascii="Arial" w:hAnsi="Arial" w:cs="Arial"/>
          <w:sz w:val="20"/>
          <w:szCs w:val="20"/>
        </w:rPr>
        <w:t>ứ</w:t>
      </w:r>
      <w:r w:rsidRPr="00F34BA1">
        <w:rPr>
          <w:rFonts w:ascii="Arial" w:hAnsi="Arial" w:cs="Arial"/>
          <w:sz w:val="20"/>
          <w:szCs w:val="20"/>
        </w:rPr>
        <w:t>c, viên ch</w:t>
      </w:r>
      <w:r w:rsidRPr="00F34BA1">
        <w:rPr>
          <w:rFonts w:ascii="Arial" w:hAnsi="Arial" w:cs="Arial"/>
          <w:sz w:val="20"/>
          <w:szCs w:val="20"/>
        </w:rPr>
        <w:t>ứ</w:t>
      </w:r>
      <w:r w:rsidRPr="00F34BA1">
        <w:rPr>
          <w:rFonts w:ascii="Arial" w:hAnsi="Arial" w:cs="Arial"/>
          <w:sz w:val="20"/>
          <w:szCs w:val="20"/>
        </w:rPr>
        <w:t xml:space="preserve">c </w:t>
      </w:r>
      <w:r w:rsidRPr="00F34BA1">
        <w:rPr>
          <w:rFonts w:ascii="Arial" w:hAnsi="Arial" w:cs="Arial"/>
          <w:sz w:val="20"/>
          <w:szCs w:val="20"/>
        </w:rPr>
        <w:t>và l</w:t>
      </w:r>
      <w:r w:rsidRPr="00F34BA1">
        <w:rPr>
          <w:rFonts w:ascii="Arial" w:hAnsi="Arial" w:cs="Arial"/>
          <w:sz w:val="20"/>
          <w:szCs w:val="20"/>
        </w:rPr>
        <w:t>ự</w:t>
      </w:r>
      <w:r w:rsidRPr="00F34BA1">
        <w:rPr>
          <w:rFonts w:ascii="Arial" w:hAnsi="Arial" w:cs="Arial"/>
          <w:sz w:val="20"/>
          <w:szCs w:val="20"/>
        </w:rPr>
        <w:t>c lư</w:t>
      </w:r>
      <w:r w:rsidRPr="00F34BA1">
        <w:rPr>
          <w:rFonts w:ascii="Arial" w:hAnsi="Arial" w:cs="Arial"/>
          <w:sz w:val="20"/>
          <w:szCs w:val="20"/>
        </w:rPr>
        <w:t>ợ</w:t>
      </w:r>
      <w:r w:rsidRPr="00F34BA1">
        <w:rPr>
          <w:rFonts w:ascii="Arial" w:hAnsi="Arial" w:cs="Arial"/>
          <w:sz w:val="20"/>
          <w:szCs w:val="20"/>
        </w:rPr>
        <w:t>ng vũ trang do Chính ph</w:t>
      </w:r>
      <w:r w:rsidRPr="00F34BA1">
        <w:rPr>
          <w:rFonts w:ascii="Arial" w:hAnsi="Arial" w:cs="Arial"/>
          <w:sz w:val="20"/>
          <w:szCs w:val="20"/>
        </w:rPr>
        <w:t>ủ</w:t>
      </w:r>
      <w:r w:rsidRPr="00F34BA1">
        <w:rPr>
          <w:rFonts w:ascii="Arial" w:hAnsi="Arial" w:cs="Arial"/>
          <w:sz w:val="20"/>
          <w:szCs w:val="20"/>
        </w:rPr>
        <w:t xml:space="preserve"> ban hành trong t</w:t>
      </w:r>
      <w:r w:rsidRPr="00F34BA1">
        <w:rPr>
          <w:rFonts w:ascii="Arial" w:hAnsi="Arial" w:cs="Arial"/>
          <w:sz w:val="20"/>
          <w:szCs w:val="20"/>
        </w:rPr>
        <w:t>ừ</w:t>
      </w:r>
      <w:r w:rsidRPr="00F34BA1">
        <w:rPr>
          <w:rFonts w:ascii="Arial" w:hAnsi="Arial" w:cs="Arial"/>
          <w:sz w:val="20"/>
          <w:szCs w:val="20"/>
        </w:rPr>
        <w:t>ng th</w:t>
      </w:r>
      <w:r w:rsidRPr="00F34BA1">
        <w:rPr>
          <w:rFonts w:ascii="Arial" w:hAnsi="Arial" w:cs="Arial"/>
          <w:sz w:val="20"/>
          <w:szCs w:val="20"/>
        </w:rPr>
        <w:t>ờ</w:t>
      </w:r>
      <w:r w:rsidRPr="00F34BA1">
        <w:rPr>
          <w:rFonts w:ascii="Arial" w:hAnsi="Arial" w:cs="Arial"/>
          <w:sz w:val="20"/>
          <w:szCs w:val="20"/>
        </w:rPr>
        <w:t>i k</w:t>
      </w:r>
      <w:r w:rsidRPr="00F34BA1">
        <w:rPr>
          <w:rFonts w:ascii="Arial" w:hAnsi="Arial" w:cs="Arial"/>
          <w:sz w:val="20"/>
          <w:szCs w:val="20"/>
        </w:rPr>
        <w:t>ỳ</w:t>
      </w:r>
      <w:r w:rsidRPr="00F34BA1">
        <w:rPr>
          <w:rFonts w:ascii="Arial" w:hAnsi="Arial" w:cs="Arial"/>
          <w:sz w:val="20"/>
          <w:szCs w:val="20"/>
        </w:rPr>
        <w:t>.</w:t>
      </w:r>
    </w:p>
    <w:p w14:paraId="184CDF8A"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c2) Th</w:t>
      </w:r>
      <w:r w:rsidRPr="00F34BA1">
        <w:rPr>
          <w:rFonts w:ascii="Arial" w:hAnsi="Arial" w:cs="Arial"/>
          <w:sz w:val="20"/>
          <w:szCs w:val="20"/>
        </w:rPr>
        <w:t>ờ</w:t>
      </w:r>
      <w:r w:rsidRPr="00F34BA1">
        <w:rPr>
          <w:rFonts w:ascii="Arial" w:hAnsi="Arial" w:cs="Arial"/>
          <w:sz w:val="20"/>
          <w:szCs w:val="20"/>
        </w:rPr>
        <w:t>i gian thanh toán thù lao cho t</w:t>
      </w:r>
      <w:r w:rsidRPr="00F34BA1">
        <w:rPr>
          <w:rFonts w:ascii="Arial" w:hAnsi="Arial" w:cs="Arial"/>
          <w:sz w:val="20"/>
          <w:szCs w:val="20"/>
        </w:rPr>
        <w:t>ừ</w:t>
      </w:r>
      <w:r w:rsidRPr="00F34BA1">
        <w:rPr>
          <w:rFonts w:ascii="Arial" w:hAnsi="Arial" w:cs="Arial"/>
          <w:sz w:val="20"/>
          <w:szCs w:val="20"/>
        </w:rPr>
        <w:t>ng thành viên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và T</w:t>
      </w:r>
      <w:r w:rsidRPr="00F34BA1">
        <w:rPr>
          <w:rFonts w:ascii="Arial" w:hAnsi="Arial" w:cs="Arial"/>
          <w:sz w:val="20"/>
          <w:szCs w:val="20"/>
        </w:rPr>
        <w:t>ổ</w:t>
      </w:r>
      <w:r w:rsidRPr="00F34BA1">
        <w:rPr>
          <w:rFonts w:ascii="Arial" w:hAnsi="Arial" w:cs="Arial"/>
          <w:sz w:val="20"/>
          <w:szCs w:val="20"/>
        </w:rPr>
        <w:t xml:space="preserve"> giúp vi</w:t>
      </w:r>
      <w:r w:rsidRPr="00F34BA1">
        <w:rPr>
          <w:rFonts w:ascii="Arial" w:hAnsi="Arial" w:cs="Arial"/>
          <w:sz w:val="20"/>
          <w:szCs w:val="20"/>
        </w:rPr>
        <w:t>ệ</w:t>
      </w:r>
      <w:r w:rsidRPr="00F34BA1">
        <w:rPr>
          <w:rFonts w:ascii="Arial" w:hAnsi="Arial" w:cs="Arial"/>
          <w:sz w:val="20"/>
          <w:szCs w:val="20"/>
        </w:rPr>
        <w:t>c theo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nhưng không quá 24 tháng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thành l</w:t>
      </w:r>
      <w:r w:rsidRPr="00F34BA1">
        <w:rPr>
          <w:rFonts w:ascii="Arial" w:hAnsi="Arial" w:cs="Arial"/>
          <w:sz w:val="20"/>
          <w:szCs w:val="20"/>
        </w:rPr>
        <w:t>ậ</w:t>
      </w:r>
      <w:r w:rsidRPr="00F34BA1">
        <w:rPr>
          <w:rFonts w:ascii="Arial" w:hAnsi="Arial" w:cs="Arial"/>
          <w:sz w:val="20"/>
          <w:szCs w:val="20"/>
        </w:rPr>
        <w:t>p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và T</w:t>
      </w:r>
      <w:r w:rsidRPr="00F34BA1">
        <w:rPr>
          <w:rFonts w:ascii="Arial" w:hAnsi="Arial" w:cs="Arial"/>
          <w:sz w:val="20"/>
          <w:szCs w:val="20"/>
        </w:rPr>
        <w:t>ổ</w:t>
      </w:r>
      <w:r w:rsidRPr="00F34BA1">
        <w:rPr>
          <w:rFonts w:ascii="Arial" w:hAnsi="Arial" w:cs="Arial"/>
          <w:sz w:val="20"/>
          <w:szCs w:val="20"/>
        </w:rPr>
        <w:t xml:space="preserve"> giúp vi</w:t>
      </w:r>
      <w:r w:rsidRPr="00F34BA1">
        <w:rPr>
          <w:rFonts w:ascii="Arial" w:hAnsi="Arial" w:cs="Arial"/>
          <w:sz w:val="20"/>
          <w:szCs w:val="20"/>
        </w:rPr>
        <w:t>ệ</w:t>
      </w:r>
      <w:r w:rsidRPr="00F34BA1">
        <w:rPr>
          <w:rFonts w:ascii="Arial" w:hAnsi="Arial" w:cs="Arial"/>
          <w:sz w:val="20"/>
          <w:szCs w:val="20"/>
        </w:rPr>
        <w:t>c.</w:t>
      </w:r>
    </w:p>
    <w:p w14:paraId="5828686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d) Các chi phí khá</w:t>
      </w:r>
      <w:r w:rsidRPr="00F34BA1">
        <w:rPr>
          <w:rFonts w:ascii="Arial" w:hAnsi="Arial" w:cs="Arial"/>
          <w:sz w:val="20"/>
          <w:szCs w:val="20"/>
        </w:rPr>
        <w:t>c có liên quan đ</w:t>
      </w:r>
      <w:r w:rsidRPr="00F34BA1">
        <w:rPr>
          <w:rFonts w:ascii="Arial" w:hAnsi="Arial" w:cs="Arial"/>
          <w:sz w:val="20"/>
          <w:szCs w:val="20"/>
        </w:rPr>
        <w:t>ế</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doanh nghi</w:t>
      </w:r>
      <w:r w:rsidRPr="00F34BA1">
        <w:rPr>
          <w:rFonts w:ascii="Arial" w:hAnsi="Arial" w:cs="Arial"/>
          <w:sz w:val="20"/>
          <w:szCs w:val="20"/>
        </w:rPr>
        <w:t>ệ</w:t>
      </w:r>
      <w:r w:rsidRPr="00F34BA1">
        <w:rPr>
          <w:rFonts w:ascii="Arial" w:hAnsi="Arial" w:cs="Arial"/>
          <w:sz w:val="20"/>
          <w:szCs w:val="20"/>
        </w:rPr>
        <w:t>p.</w:t>
      </w:r>
    </w:p>
    <w:p w14:paraId="213B1FC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Chi phí thuê ki</w:t>
      </w:r>
      <w:r w:rsidRPr="00F34BA1">
        <w:rPr>
          <w:rFonts w:ascii="Arial" w:hAnsi="Arial" w:cs="Arial"/>
          <w:sz w:val="20"/>
          <w:szCs w:val="20"/>
        </w:rPr>
        <w:t>ể</w:t>
      </w:r>
      <w:r w:rsidRPr="00F34BA1">
        <w:rPr>
          <w:rFonts w:ascii="Arial" w:hAnsi="Arial" w:cs="Arial"/>
          <w:sz w:val="20"/>
          <w:szCs w:val="20"/>
        </w:rPr>
        <w:t>m toán báo cáo tài chính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trong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trùng v</w:t>
      </w:r>
      <w:r w:rsidRPr="00F34BA1">
        <w:rPr>
          <w:rFonts w:ascii="Arial" w:hAnsi="Arial" w:cs="Arial"/>
          <w:sz w:val="20"/>
          <w:szCs w:val="20"/>
        </w:rPr>
        <w:t>ớ</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k</w:t>
      </w:r>
      <w:r w:rsidRPr="00F34BA1">
        <w:rPr>
          <w:rFonts w:ascii="Arial" w:hAnsi="Arial" w:cs="Arial"/>
          <w:sz w:val="20"/>
          <w:szCs w:val="20"/>
        </w:rPr>
        <w:t>ế</w:t>
      </w:r>
      <w:r w:rsidRPr="00F34BA1">
        <w:rPr>
          <w:rFonts w:ascii="Arial" w:hAnsi="Arial" w:cs="Arial"/>
          <w:sz w:val="20"/>
          <w:szCs w:val="20"/>
        </w:rPr>
        <w:t>t thúc năm tài chính không xác đ</w:t>
      </w:r>
      <w:r w:rsidRPr="00F34BA1">
        <w:rPr>
          <w:rFonts w:ascii="Arial" w:hAnsi="Arial" w:cs="Arial"/>
          <w:sz w:val="20"/>
          <w:szCs w:val="20"/>
        </w:rPr>
        <w:t>ị</w:t>
      </w:r>
      <w:r w:rsidRPr="00F34BA1">
        <w:rPr>
          <w:rFonts w:ascii="Arial" w:hAnsi="Arial" w:cs="Arial"/>
          <w:sz w:val="20"/>
          <w:szCs w:val="20"/>
        </w:rPr>
        <w:t xml:space="preserve">nh là chi </w:t>
      </w:r>
      <w:r w:rsidRPr="00F34BA1">
        <w:rPr>
          <w:rFonts w:ascii="Arial" w:hAnsi="Arial" w:cs="Arial"/>
          <w:sz w:val="20"/>
          <w:szCs w:val="20"/>
        </w:rPr>
        <w:t>phí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h</w:t>
      </w:r>
      <w:r w:rsidRPr="00F34BA1">
        <w:rPr>
          <w:rFonts w:ascii="Arial" w:hAnsi="Arial" w:cs="Arial"/>
          <w:sz w:val="20"/>
          <w:szCs w:val="20"/>
        </w:rPr>
        <w:t>ạ</w:t>
      </w:r>
      <w:r w:rsidRPr="00F34BA1">
        <w:rPr>
          <w:rFonts w:ascii="Arial" w:hAnsi="Arial" w:cs="Arial"/>
          <w:sz w:val="20"/>
          <w:szCs w:val="20"/>
        </w:rPr>
        <w:t>ch toán vào chi phí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 trong k</w:t>
      </w:r>
      <w:r w:rsidRPr="00F34BA1">
        <w:rPr>
          <w:rFonts w:ascii="Arial" w:hAnsi="Arial" w:cs="Arial"/>
          <w:sz w:val="20"/>
          <w:szCs w:val="20"/>
        </w:rPr>
        <w:t>ỳ</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w:t>
      </w:r>
    </w:p>
    <w:p w14:paraId="743DCFC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4. Chi phí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l</w:t>
      </w:r>
      <w:r w:rsidRPr="00F34BA1">
        <w:rPr>
          <w:rFonts w:ascii="Arial" w:hAnsi="Arial" w:cs="Arial"/>
          <w:sz w:val="20"/>
          <w:szCs w:val="20"/>
        </w:rPr>
        <w:t>ấ</w:t>
      </w:r>
      <w:r w:rsidRPr="00F34BA1">
        <w:rPr>
          <w:rFonts w:ascii="Arial" w:hAnsi="Arial" w:cs="Arial"/>
          <w:sz w:val="20"/>
          <w:szCs w:val="20"/>
        </w:rPr>
        <w:t>y t</w:t>
      </w:r>
      <w:r w:rsidRPr="00F34BA1">
        <w:rPr>
          <w:rFonts w:ascii="Arial" w:hAnsi="Arial" w:cs="Arial"/>
          <w:sz w:val="20"/>
          <w:szCs w:val="20"/>
        </w:rPr>
        <w:t>ừ</w:t>
      </w:r>
      <w:r w:rsidRPr="00F34BA1">
        <w:rPr>
          <w:rFonts w:ascii="Arial" w:hAnsi="Arial" w:cs="Arial"/>
          <w:sz w:val="20"/>
          <w:szCs w:val="20"/>
        </w:rPr>
        <w:t xml:space="preserve"> các ngu</w:t>
      </w:r>
      <w:r w:rsidRPr="00F34BA1">
        <w:rPr>
          <w:rFonts w:ascii="Arial" w:hAnsi="Arial" w:cs="Arial"/>
          <w:sz w:val="20"/>
          <w:szCs w:val="20"/>
        </w:rPr>
        <w:t>ồ</w:t>
      </w:r>
      <w:r w:rsidRPr="00F34BA1">
        <w:rPr>
          <w:rFonts w:ascii="Arial" w:hAnsi="Arial" w:cs="Arial"/>
          <w:sz w:val="20"/>
          <w:szCs w:val="20"/>
        </w:rPr>
        <w:t>n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ề</w:t>
      </w:r>
      <w:r w:rsidRPr="00F34BA1">
        <w:rPr>
          <w:rFonts w:ascii="Arial" w:hAnsi="Arial" w:cs="Arial"/>
          <w:sz w:val="20"/>
          <w:szCs w:val="20"/>
        </w:rPr>
        <w:t>u 40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w:t>
      </w:r>
    </w:p>
    <w:p w14:paraId="02590CF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5. Trong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ph</w:t>
      </w:r>
      <w:r w:rsidRPr="00F34BA1">
        <w:rPr>
          <w:rFonts w:ascii="Arial" w:hAnsi="Arial" w:cs="Arial"/>
          <w:sz w:val="20"/>
          <w:szCs w:val="20"/>
        </w:rPr>
        <w:t>ả</w:t>
      </w:r>
      <w:r w:rsidRPr="00F34BA1">
        <w:rPr>
          <w:rFonts w:ascii="Arial" w:hAnsi="Arial" w:cs="Arial"/>
          <w:sz w:val="20"/>
          <w:szCs w:val="20"/>
        </w:rPr>
        <w:t>i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l</w:t>
      </w:r>
      <w:r w:rsidRPr="00F34BA1">
        <w:rPr>
          <w:rFonts w:ascii="Arial" w:hAnsi="Arial" w:cs="Arial"/>
          <w:sz w:val="20"/>
          <w:szCs w:val="20"/>
        </w:rPr>
        <w:t>ạ</w:t>
      </w:r>
      <w:r w:rsidRPr="00F34BA1">
        <w:rPr>
          <w:rFonts w:ascii="Arial" w:hAnsi="Arial" w:cs="Arial"/>
          <w:sz w:val="20"/>
          <w:szCs w:val="20"/>
        </w:rPr>
        <w:t>i vi</w:t>
      </w:r>
      <w:r w:rsidRPr="00F34BA1">
        <w:rPr>
          <w:rFonts w:ascii="Arial" w:hAnsi="Arial" w:cs="Arial"/>
          <w:sz w:val="20"/>
          <w:szCs w:val="20"/>
        </w:rPr>
        <w:t>ệ</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w:t>
      </w:r>
      <w:r w:rsidRPr="00F34BA1">
        <w:rPr>
          <w:rFonts w:ascii="Arial" w:hAnsi="Arial" w:cs="Arial"/>
          <w:sz w:val="20"/>
          <w:szCs w:val="20"/>
        </w:rPr>
        <w:t>ạ</w:t>
      </w:r>
      <w:r w:rsidRPr="00F34BA1">
        <w:rPr>
          <w:rFonts w:ascii="Arial" w:hAnsi="Arial" w:cs="Arial"/>
          <w:sz w:val="20"/>
          <w:szCs w:val="20"/>
        </w:rPr>
        <w:t>m d</w:t>
      </w:r>
      <w:r w:rsidRPr="00F34BA1">
        <w:rPr>
          <w:rFonts w:ascii="Arial" w:hAnsi="Arial" w:cs="Arial"/>
          <w:sz w:val="20"/>
          <w:szCs w:val="20"/>
        </w:rPr>
        <w:t>ừ</w:t>
      </w:r>
      <w:r w:rsidRPr="00F34BA1">
        <w:rPr>
          <w:rFonts w:ascii="Arial" w:hAnsi="Arial" w:cs="Arial"/>
          <w:sz w:val="20"/>
          <w:szCs w:val="20"/>
        </w:rPr>
        <w:t>ng chưa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ho</w:t>
      </w:r>
      <w:r w:rsidRPr="00F34BA1">
        <w:rPr>
          <w:rFonts w:ascii="Arial" w:hAnsi="Arial" w:cs="Arial"/>
          <w:sz w:val="20"/>
          <w:szCs w:val="20"/>
        </w:rPr>
        <w:t>ặ</w:t>
      </w:r>
      <w:r w:rsidRPr="00F34BA1">
        <w:rPr>
          <w:rFonts w:ascii="Arial" w:hAnsi="Arial" w:cs="Arial"/>
          <w:sz w:val="20"/>
          <w:szCs w:val="20"/>
        </w:rPr>
        <w:t>c d</w:t>
      </w:r>
      <w:r w:rsidRPr="00F34BA1">
        <w:rPr>
          <w:rFonts w:ascii="Arial" w:hAnsi="Arial" w:cs="Arial"/>
          <w:sz w:val="20"/>
          <w:szCs w:val="20"/>
        </w:rPr>
        <w:t>ừ</w:t>
      </w:r>
      <w:r w:rsidRPr="00F34BA1">
        <w:rPr>
          <w:rFonts w:ascii="Arial" w:hAnsi="Arial" w:cs="Arial"/>
          <w:sz w:val="20"/>
          <w:szCs w:val="20"/>
        </w:rPr>
        <w:t>ng không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theo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cơ quan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xem xét,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x</w:t>
      </w:r>
      <w:r w:rsidRPr="00F34BA1">
        <w:rPr>
          <w:rFonts w:ascii="Arial" w:hAnsi="Arial" w:cs="Arial"/>
          <w:sz w:val="20"/>
          <w:szCs w:val="20"/>
        </w:rPr>
        <w:t>ử</w:t>
      </w:r>
      <w:r w:rsidRPr="00F34BA1">
        <w:rPr>
          <w:rFonts w:ascii="Arial" w:hAnsi="Arial" w:cs="Arial"/>
          <w:sz w:val="20"/>
          <w:szCs w:val="20"/>
        </w:rPr>
        <w:t xml:space="preserve"> lý các kho</w:t>
      </w:r>
      <w:r w:rsidRPr="00F34BA1">
        <w:rPr>
          <w:rFonts w:ascii="Arial" w:hAnsi="Arial" w:cs="Arial"/>
          <w:sz w:val="20"/>
          <w:szCs w:val="20"/>
        </w:rPr>
        <w:t>ả</w:t>
      </w:r>
      <w:r w:rsidRPr="00F34BA1">
        <w:rPr>
          <w:rFonts w:ascii="Arial" w:hAnsi="Arial" w:cs="Arial"/>
          <w:sz w:val="20"/>
          <w:szCs w:val="20"/>
        </w:rPr>
        <w:t>n chi phí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w:t>
      </w:r>
      <w:r w:rsidRPr="00F34BA1">
        <w:rPr>
          <w:rFonts w:ascii="Arial" w:hAnsi="Arial" w:cs="Arial"/>
          <w:sz w:val="20"/>
          <w:szCs w:val="20"/>
        </w:rPr>
        <w:t>ả</w:t>
      </w:r>
      <w:r w:rsidRPr="00F34BA1">
        <w:rPr>
          <w:rFonts w:ascii="Arial" w:hAnsi="Arial" w:cs="Arial"/>
          <w:sz w:val="20"/>
          <w:szCs w:val="20"/>
        </w:rPr>
        <w:t>m b</w:t>
      </w:r>
      <w:r w:rsidRPr="00F34BA1">
        <w:rPr>
          <w:rFonts w:ascii="Arial" w:hAnsi="Arial" w:cs="Arial"/>
          <w:sz w:val="20"/>
          <w:szCs w:val="20"/>
        </w:rPr>
        <w:t>ả</w:t>
      </w:r>
      <w:r w:rsidRPr="00F34BA1">
        <w:rPr>
          <w:rFonts w:ascii="Arial" w:hAnsi="Arial" w:cs="Arial"/>
          <w:sz w:val="20"/>
          <w:szCs w:val="20"/>
        </w:rPr>
        <w:t>o đ</w:t>
      </w:r>
      <w:r w:rsidRPr="00F34BA1">
        <w:rPr>
          <w:rFonts w:ascii="Arial" w:hAnsi="Arial" w:cs="Arial"/>
          <w:sz w:val="20"/>
          <w:szCs w:val="20"/>
        </w:rPr>
        <w:t>ầ</w:t>
      </w:r>
      <w:r w:rsidRPr="00F34BA1">
        <w:rPr>
          <w:rFonts w:ascii="Arial" w:hAnsi="Arial" w:cs="Arial"/>
          <w:sz w:val="20"/>
          <w:szCs w:val="20"/>
        </w:rPr>
        <w:t>y đ</w:t>
      </w:r>
      <w:r w:rsidRPr="00F34BA1">
        <w:rPr>
          <w:rFonts w:ascii="Arial" w:hAnsi="Arial" w:cs="Arial"/>
          <w:sz w:val="20"/>
          <w:szCs w:val="20"/>
        </w:rPr>
        <w:t>ủ</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ng t</w:t>
      </w:r>
      <w:r w:rsidRPr="00F34BA1">
        <w:rPr>
          <w:rFonts w:ascii="Arial" w:hAnsi="Arial" w:cs="Arial"/>
          <w:sz w:val="20"/>
          <w:szCs w:val="20"/>
        </w:rPr>
        <w:t>ừ</w:t>
      </w:r>
      <w:r w:rsidRPr="00F34BA1">
        <w:rPr>
          <w:rFonts w:ascii="Arial" w:hAnsi="Arial" w:cs="Arial"/>
          <w:sz w:val="20"/>
          <w:szCs w:val="20"/>
        </w:rPr>
        <w:t xml:space="preserve"> h</w:t>
      </w:r>
      <w:r w:rsidRPr="00F34BA1">
        <w:rPr>
          <w:rFonts w:ascii="Arial" w:hAnsi="Arial" w:cs="Arial"/>
          <w:sz w:val="20"/>
          <w:szCs w:val="20"/>
        </w:rPr>
        <w:t>ợ</w:t>
      </w:r>
      <w:r w:rsidRPr="00F34BA1">
        <w:rPr>
          <w:rFonts w:ascii="Arial" w:hAnsi="Arial" w:cs="Arial"/>
          <w:sz w:val="20"/>
          <w:szCs w:val="20"/>
        </w:rPr>
        <w:t>p lý, h</w:t>
      </w:r>
      <w:r w:rsidRPr="00F34BA1">
        <w:rPr>
          <w:rFonts w:ascii="Arial" w:hAnsi="Arial" w:cs="Arial"/>
          <w:sz w:val="20"/>
          <w:szCs w:val="20"/>
        </w:rPr>
        <w:t>ợ</w:t>
      </w:r>
      <w:r w:rsidRPr="00F34BA1">
        <w:rPr>
          <w:rFonts w:ascii="Arial" w:hAnsi="Arial" w:cs="Arial"/>
          <w:sz w:val="20"/>
          <w:szCs w:val="20"/>
        </w:rPr>
        <w:t>p l</w:t>
      </w:r>
      <w:r w:rsidRPr="00F34BA1">
        <w:rPr>
          <w:rFonts w:ascii="Arial" w:hAnsi="Arial" w:cs="Arial"/>
          <w:sz w:val="20"/>
          <w:szCs w:val="20"/>
        </w:rPr>
        <w:t>ệ</w:t>
      </w:r>
      <w:r w:rsidRPr="00F34BA1">
        <w:rPr>
          <w:rFonts w:ascii="Arial" w:hAnsi="Arial" w:cs="Arial"/>
          <w:sz w:val="20"/>
          <w:szCs w:val="20"/>
        </w:rPr>
        <w:t>) h</w:t>
      </w:r>
      <w:r w:rsidRPr="00F34BA1">
        <w:rPr>
          <w:rFonts w:ascii="Arial" w:hAnsi="Arial" w:cs="Arial"/>
          <w:sz w:val="20"/>
          <w:szCs w:val="20"/>
        </w:rPr>
        <w:t>ạ</w:t>
      </w:r>
      <w:r w:rsidRPr="00F34BA1">
        <w:rPr>
          <w:rFonts w:ascii="Arial" w:hAnsi="Arial" w:cs="Arial"/>
          <w:sz w:val="20"/>
          <w:szCs w:val="20"/>
        </w:rPr>
        <w:t>ch toán vào chi phí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và doanh nghi</w:t>
      </w:r>
      <w:r w:rsidRPr="00F34BA1">
        <w:rPr>
          <w:rFonts w:ascii="Arial" w:hAnsi="Arial" w:cs="Arial"/>
          <w:sz w:val="20"/>
          <w:szCs w:val="20"/>
        </w:rPr>
        <w:t>ệ</w:t>
      </w:r>
      <w:r w:rsidRPr="00F34BA1">
        <w:rPr>
          <w:rFonts w:ascii="Arial" w:hAnsi="Arial" w:cs="Arial"/>
          <w:sz w:val="20"/>
          <w:szCs w:val="20"/>
        </w:rPr>
        <w:t>p đư</w:t>
      </w:r>
      <w:r w:rsidRPr="00F34BA1">
        <w:rPr>
          <w:rFonts w:ascii="Arial" w:hAnsi="Arial" w:cs="Arial"/>
          <w:sz w:val="20"/>
          <w:szCs w:val="20"/>
        </w:rPr>
        <w:t>ợ</w:t>
      </w:r>
      <w:r w:rsidRPr="00F34BA1">
        <w:rPr>
          <w:rFonts w:ascii="Arial" w:hAnsi="Arial" w:cs="Arial"/>
          <w:sz w:val="20"/>
          <w:szCs w:val="20"/>
        </w:rPr>
        <w:t>c tr</w:t>
      </w:r>
      <w:r w:rsidRPr="00F34BA1">
        <w:rPr>
          <w:rFonts w:ascii="Arial" w:hAnsi="Arial" w:cs="Arial"/>
          <w:sz w:val="20"/>
          <w:szCs w:val="20"/>
        </w:rPr>
        <w:t>ừ</w:t>
      </w:r>
      <w:r w:rsidRPr="00F34BA1">
        <w:rPr>
          <w:rFonts w:ascii="Arial" w:hAnsi="Arial" w:cs="Arial"/>
          <w:sz w:val="20"/>
          <w:szCs w:val="20"/>
        </w:rPr>
        <w:t xml:space="preserve"> khi xác đ</w:t>
      </w:r>
      <w:r w:rsidRPr="00F34BA1">
        <w:rPr>
          <w:rFonts w:ascii="Arial" w:hAnsi="Arial" w:cs="Arial"/>
          <w:sz w:val="20"/>
          <w:szCs w:val="20"/>
        </w:rPr>
        <w:t>ị</w:t>
      </w:r>
      <w:r w:rsidRPr="00F34BA1">
        <w:rPr>
          <w:rFonts w:ascii="Arial" w:hAnsi="Arial" w:cs="Arial"/>
          <w:sz w:val="20"/>
          <w:szCs w:val="20"/>
        </w:rPr>
        <w:t>nh thu nh</w:t>
      </w:r>
      <w:r w:rsidRPr="00F34BA1">
        <w:rPr>
          <w:rFonts w:ascii="Arial" w:hAnsi="Arial" w:cs="Arial"/>
          <w:sz w:val="20"/>
          <w:szCs w:val="20"/>
        </w:rPr>
        <w:t>ậ</w:t>
      </w:r>
      <w:r w:rsidRPr="00F34BA1">
        <w:rPr>
          <w:rFonts w:ascii="Arial" w:hAnsi="Arial" w:cs="Arial"/>
          <w:sz w:val="20"/>
          <w:szCs w:val="20"/>
        </w:rPr>
        <w:t>p ch</w:t>
      </w:r>
      <w:r w:rsidRPr="00F34BA1">
        <w:rPr>
          <w:rFonts w:ascii="Arial" w:hAnsi="Arial" w:cs="Arial"/>
          <w:sz w:val="20"/>
          <w:szCs w:val="20"/>
        </w:rPr>
        <w:t>ị</w:t>
      </w:r>
      <w:r w:rsidRPr="00F34BA1">
        <w:rPr>
          <w:rFonts w:ascii="Arial" w:hAnsi="Arial" w:cs="Arial"/>
          <w:sz w:val="20"/>
          <w:szCs w:val="20"/>
        </w:rPr>
        <w:t>u thu</w:t>
      </w:r>
      <w:r w:rsidRPr="00F34BA1">
        <w:rPr>
          <w:rFonts w:ascii="Arial" w:hAnsi="Arial" w:cs="Arial"/>
          <w:sz w:val="20"/>
          <w:szCs w:val="20"/>
        </w:rPr>
        <w:t>ế</w:t>
      </w:r>
      <w:r w:rsidRPr="00F34BA1">
        <w:rPr>
          <w:rFonts w:ascii="Arial" w:hAnsi="Arial" w:cs="Arial"/>
          <w:sz w:val="20"/>
          <w:szCs w:val="20"/>
        </w:rPr>
        <w:t xml:space="preserve"> thu nh</w:t>
      </w:r>
      <w:r w:rsidRPr="00F34BA1">
        <w:rPr>
          <w:rFonts w:ascii="Arial" w:hAnsi="Arial" w:cs="Arial"/>
          <w:sz w:val="20"/>
          <w:szCs w:val="20"/>
        </w:rPr>
        <w:t>ậ</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w:t>
      </w:r>
    </w:p>
    <w:p w14:paraId="2D541DF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Trong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d</w:t>
      </w:r>
      <w:r w:rsidRPr="00F34BA1">
        <w:rPr>
          <w:rFonts w:ascii="Arial" w:hAnsi="Arial" w:cs="Arial"/>
          <w:sz w:val="20"/>
          <w:szCs w:val="20"/>
        </w:rPr>
        <w:t>ừ</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theo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c</w:t>
      </w:r>
      <w:r w:rsidRPr="00F34BA1">
        <w:rPr>
          <w:rFonts w:ascii="Arial" w:hAnsi="Arial" w:cs="Arial"/>
          <w:sz w:val="20"/>
          <w:szCs w:val="20"/>
        </w:rPr>
        <w:t>ấ</w:t>
      </w:r>
      <w:r w:rsidRPr="00F34BA1">
        <w:rPr>
          <w:rFonts w:ascii="Arial" w:hAnsi="Arial" w:cs="Arial"/>
          <w:sz w:val="20"/>
          <w:szCs w:val="20"/>
        </w:rPr>
        <w:t>p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đ</w:t>
      </w:r>
      <w:r w:rsidRPr="00F34BA1">
        <w:rPr>
          <w:rFonts w:ascii="Arial" w:hAnsi="Arial" w:cs="Arial"/>
          <w:sz w:val="20"/>
          <w:szCs w:val="20"/>
        </w:rPr>
        <w:t>ồ</w:t>
      </w:r>
      <w:r w:rsidRPr="00F34BA1">
        <w:rPr>
          <w:rFonts w:ascii="Arial" w:hAnsi="Arial" w:cs="Arial"/>
          <w:sz w:val="20"/>
          <w:szCs w:val="20"/>
        </w:rPr>
        <w:t>ng th</w:t>
      </w:r>
      <w:r w:rsidRPr="00F34BA1">
        <w:rPr>
          <w:rFonts w:ascii="Arial" w:hAnsi="Arial" w:cs="Arial"/>
          <w:sz w:val="20"/>
          <w:szCs w:val="20"/>
        </w:rPr>
        <w:t>ờ</w:t>
      </w:r>
      <w:r w:rsidRPr="00F34BA1">
        <w:rPr>
          <w:rFonts w:ascii="Arial" w:hAnsi="Arial" w:cs="Arial"/>
          <w:sz w:val="20"/>
          <w:szCs w:val="20"/>
        </w:rPr>
        <w:t>i d</w:t>
      </w:r>
      <w:r w:rsidRPr="00F34BA1">
        <w:rPr>
          <w:rFonts w:ascii="Arial" w:hAnsi="Arial" w:cs="Arial"/>
          <w:sz w:val="20"/>
          <w:szCs w:val="20"/>
        </w:rPr>
        <w:t>ừ</w:t>
      </w:r>
      <w:r w:rsidRPr="00F34BA1">
        <w:rPr>
          <w:rFonts w:ascii="Arial" w:hAnsi="Arial" w:cs="Arial"/>
          <w:sz w:val="20"/>
          <w:szCs w:val="20"/>
        </w:rPr>
        <w:t>ng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 đ</w:t>
      </w:r>
      <w:r w:rsidRPr="00F34BA1">
        <w:rPr>
          <w:rFonts w:ascii="Arial" w:hAnsi="Arial" w:cs="Arial"/>
          <w:sz w:val="20"/>
          <w:szCs w:val="20"/>
        </w:rPr>
        <w:t>ể</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s</w:t>
      </w:r>
      <w:r w:rsidRPr="00F34BA1">
        <w:rPr>
          <w:rFonts w:ascii="Arial" w:hAnsi="Arial" w:cs="Arial"/>
          <w:sz w:val="20"/>
          <w:szCs w:val="20"/>
        </w:rPr>
        <w:t>ắ</w:t>
      </w:r>
      <w:r w:rsidRPr="00F34BA1">
        <w:rPr>
          <w:rFonts w:ascii="Arial" w:hAnsi="Arial" w:cs="Arial"/>
          <w:sz w:val="20"/>
          <w:szCs w:val="20"/>
        </w:rPr>
        <w:t>p x</w:t>
      </w:r>
      <w:r w:rsidRPr="00F34BA1">
        <w:rPr>
          <w:rFonts w:ascii="Arial" w:hAnsi="Arial" w:cs="Arial"/>
          <w:sz w:val="20"/>
          <w:szCs w:val="20"/>
        </w:rPr>
        <w:t>ế</w:t>
      </w:r>
      <w:r w:rsidRPr="00F34BA1">
        <w:rPr>
          <w:rFonts w:ascii="Arial" w:hAnsi="Arial" w:cs="Arial"/>
          <w:sz w:val="20"/>
          <w:szCs w:val="20"/>
        </w:rPr>
        <w:t>p l</w:t>
      </w:r>
      <w:r w:rsidRPr="00F34BA1">
        <w:rPr>
          <w:rFonts w:ascii="Arial" w:hAnsi="Arial" w:cs="Arial"/>
          <w:sz w:val="20"/>
          <w:szCs w:val="20"/>
        </w:rPr>
        <w:t>ạ</w:t>
      </w:r>
      <w:r w:rsidRPr="00F34BA1">
        <w:rPr>
          <w:rFonts w:ascii="Arial" w:hAnsi="Arial" w:cs="Arial"/>
          <w:sz w:val="20"/>
          <w:szCs w:val="20"/>
        </w:rPr>
        <w:t>i theo các hình th</w:t>
      </w:r>
      <w:r w:rsidRPr="00F34BA1">
        <w:rPr>
          <w:rFonts w:ascii="Arial" w:hAnsi="Arial" w:cs="Arial"/>
          <w:sz w:val="20"/>
          <w:szCs w:val="20"/>
        </w:rPr>
        <w:t>ứ</w:t>
      </w:r>
      <w:r w:rsidRPr="00F34BA1">
        <w:rPr>
          <w:rFonts w:ascii="Arial" w:hAnsi="Arial" w:cs="Arial"/>
          <w:sz w:val="20"/>
          <w:szCs w:val="20"/>
        </w:rPr>
        <w:t>c khác thì các kho</w:t>
      </w:r>
      <w:r w:rsidRPr="00F34BA1">
        <w:rPr>
          <w:rFonts w:ascii="Arial" w:hAnsi="Arial" w:cs="Arial"/>
          <w:sz w:val="20"/>
          <w:szCs w:val="20"/>
        </w:rPr>
        <w:t>ả</w:t>
      </w:r>
      <w:r w:rsidRPr="00F34BA1">
        <w:rPr>
          <w:rFonts w:ascii="Arial" w:hAnsi="Arial" w:cs="Arial"/>
          <w:sz w:val="20"/>
          <w:szCs w:val="20"/>
        </w:rPr>
        <w:t>n chi phí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x</w:t>
      </w:r>
      <w:r w:rsidRPr="00F34BA1">
        <w:rPr>
          <w:rFonts w:ascii="Arial" w:hAnsi="Arial" w:cs="Arial"/>
          <w:sz w:val="20"/>
          <w:szCs w:val="20"/>
        </w:rPr>
        <w:t>ử</w:t>
      </w:r>
      <w:r w:rsidRPr="00F34BA1">
        <w:rPr>
          <w:rFonts w:ascii="Arial" w:hAnsi="Arial" w:cs="Arial"/>
          <w:sz w:val="20"/>
          <w:szCs w:val="20"/>
        </w:rPr>
        <w:t xml:space="preserve"> lý theo phương án s</w:t>
      </w:r>
      <w:r w:rsidRPr="00F34BA1">
        <w:rPr>
          <w:rFonts w:ascii="Arial" w:hAnsi="Arial" w:cs="Arial"/>
          <w:sz w:val="20"/>
          <w:szCs w:val="20"/>
        </w:rPr>
        <w:t>ắ</w:t>
      </w:r>
      <w:r w:rsidRPr="00F34BA1">
        <w:rPr>
          <w:rFonts w:ascii="Arial" w:hAnsi="Arial" w:cs="Arial"/>
          <w:sz w:val="20"/>
          <w:szCs w:val="20"/>
        </w:rPr>
        <w:t>p x</w:t>
      </w:r>
      <w:r w:rsidRPr="00F34BA1">
        <w:rPr>
          <w:rFonts w:ascii="Arial" w:hAnsi="Arial" w:cs="Arial"/>
          <w:sz w:val="20"/>
          <w:szCs w:val="20"/>
        </w:rPr>
        <w:t>ế</w:t>
      </w:r>
      <w:r w:rsidRPr="00F34BA1">
        <w:rPr>
          <w:rFonts w:ascii="Arial" w:hAnsi="Arial" w:cs="Arial"/>
          <w:sz w:val="20"/>
          <w:szCs w:val="20"/>
        </w:rPr>
        <w:t>p l</w:t>
      </w:r>
      <w:r w:rsidRPr="00F34BA1">
        <w:rPr>
          <w:rFonts w:ascii="Arial" w:hAnsi="Arial" w:cs="Arial"/>
          <w:sz w:val="20"/>
          <w:szCs w:val="20"/>
        </w:rPr>
        <w:t>ạ</w:t>
      </w:r>
      <w:r w:rsidRPr="00F34BA1">
        <w:rPr>
          <w:rFonts w:ascii="Arial" w:hAnsi="Arial" w:cs="Arial"/>
          <w:sz w:val="20"/>
          <w:szCs w:val="20"/>
        </w:rPr>
        <w:t>i theo quy đ</w:t>
      </w:r>
      <w:r w:rsidRPr="00F34BA1">
        <w:rPr>
          <w:rFonts w:ascii="Arial" w:hAnsi="Arial" w:cs="Arial"/>
          <w:sz w:val="20"/>
          <w:szCs w:val="20"/>
        </w:rPr>
        <w:t>ị</w:t>
      </w:r>
      <w:r w:rsidRPr="00F34BA1">
        <w:rPr>
          <w:rFonts w:ascii="Arial" w:hAnsi="Arial" w:cs="Arial"/>
          <w:sz w:val="20"/>
          <w:szCs w:val="20"/>
        </w:rPr>
        <w:t>nh.</w:t>
      </w:r>
    </w:p>
    <w:p w14:paraId="0F0DDD8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11.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c</w:t>
      </w:r>
      <w:r w:rsidRPr="00F34BA1">
        <w:rPr>
          <w:rFonts w:ascii="Arial" w:hAnsi="Arial" w:cs="Arial"/>
          <w:b/>
          <w:sz w:val="20"/>
          <w:szCs w:val="20"/>
        </w:rPr>
        <w:t>ổ</w:t>
      </w:r>
      <w:r w:rsidRPr="00F34BA1">
        <w:rPr>
          <w:rFonts w:ascii="Arial" w:hAnsi="Arial" w:cs="Arial"/>
          <w:b/>
          <w:sz w:val="20"/>
          <w:szCs w:val="20"/>
        </w:rPr>
        <w:t xml:space="preserve"> phi</w:t>
      </w:r>
      <w:r w:rsidRPr="00F34BA1">
        <w:rPr>
          <w:rFonts w:ascii="Arial" w:hAnsi="Arial" w:cs="Arial"/>
          <w:b/>
          <w:sz w:val="20"/>
          <w:szCs w:val="20"/>
        </w:rPr>
        <w:t>ế</w:t>
      </w:r>
      <w:r w:rsidRPr="00F34BA1">
        <w:rPr>
          <w:rFonts w:ascii="Arial" w:hAnsi="Arial" w:cs="Arial"/>
          <w:b/>
          <w:sz w:val="20"/>
          <w:szCs w:val="20"/>
        </w:rPr>
        <w:t>u</w:t>
      </w:r>
    </w:p>
    <w:p w14:paraId="21F8644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chia thành nhi</w:t>
      </w:r>
      <w:r w:rsidRPr="00F34BA1">
        <w:rPr>
          <w:rFonts w:ascii="Arial" w:hAnsi="Arial" w:cs="Arial"/>
          <w:sz w:val="20"/>
          <w:szCs w:val="20"/>
        </w:rPr>
        <w:t>ề</w:t>
      </w:r>
      <w:r w:rsidRPr="00F34BA1">
        <w:rPr>
          <w:rFonts w:ascii="Arial" w:hAnsi="Arial" w:cs="Arial"/>
          <w:sz w:val="20"/>
          <w:szCs w:val="20"/>
        </w:rPr>
        <w:t>u ph</w:t>
      </w:r>
      <w:r w:rsidRPr="00F34BA1">
        <w:rPr>
          <w:rFonts w:ascii="Arial" w:hAnsi="Arial" w:cs="Arial"/>
          <w:sz w:val="20"/>
          <w:szCs w:val="20"/>
        </w:rPr>
        <w:t>ầ</w:t>
      </w:r>
      <w:r w:rsidRPr="00F34BA1">
        <w:rPr>
          <w:rFonts w:ascii="Arial" w:hAnsi="Arial" w:cs="Arial"/>
          <w:sz w:val="20"/>
          <w:szCs w:val="20"/>
        </w:rPr>
        <w:t>n b</w:t>
      </w:r>
      <w:r w:rsidRPr="00F34BA1">
        <w:rPr>
          <w:rFonts w:ascii="Arial" w:hAnsi="Arial" w:cs="Arial"/>
          <w:sz w:val="20"/>
          <w:szCs w:val="20"/>
        </w:rPr>
        <w:t>ằ</w:t>
      </w:r>
      <w:r w:rsidRPr="00F34BA1">
        <w:rPr>
          <w:rFonts w:ascii="Arial" w:hAnsi="Arial" w:cs="Arial"/>
          <w:sz w:val="20"/>
          <w:szCs w:val="20"/>
        </w:rPr>
        <w:t>ng nhau g</w:t>
      </w:r>
      <w:r w:rsidRPr="00F34BA1">
        <w:rPr>
          <w:rFonts w:ascii="Arial" w:hAnsi="Arial" w:cs="Arial"/>
          <w:sz w:val="20"/>
          <w:szCs w:val="20"/>
        </w:rPr>
        <w:t>ọ</w:t>
      </w:r>
      <w:r w:rsidRPr="00F34BA1">
        <w:rPr>
          <w:rFonts w:ascii="Arial" w:hAnsi="Arial" w:cs="Arial"/>
          <w:sz w:val="20"/>
          <w:szCs w:val="20"/>
        </w:rPr>
        <w:t>i là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M</w:t>
      </w:r>
      <w:r w:rsidRPr="00F34BA1">
        <w:rPr>
          <w:rFonts w:ascii="Arial" w:hAnsi="Arial" w:cs="Arial"/>
          <w:sz w:val="20"/>
          <w:szCs w:val="20"/>
        </w:rPr>
        <w:t>ệ</w:t>
      </w:r>
      <w:r w:rsidRPr="00F34BA1">
        <w:rPr>
          <w:rFonts w:ascii="Arial" w:hAnsi="Arial" w:cs="Arial"/>
          <w:sz w:val="20"/>
          <w:szCs w:val="20"/>
        </w:rPr>
        <w:t>nh giá 01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là mư</w:t>
      </w:r>
      <w:r w:rsidRPr="00F34BA1">
        <w:rPr>
          <w:rFonts w:ascii="Arial" w:hAnsi="Arial" w:cs="Arial"/>
          <w:sz w:val="20"/>
          <w:szCs w:val="20"/>
        </w:rPr>
        <w:t>ờ</w:t>
      </w:r>
      <w:r w:rsidRPr="00F34BA1">
        <w:rPr>
          <w:rFonts w:ascii="Arial" w:hAnsi="Arial" w:cs="Arial"/>
          <w:sz w:val="20"/>
          <w:szCs w:val="20"/>
        </w:rPr>
        <w:t>i nghìn đ</w:t>
      </w:r>
      <w:r w:rsidRPr="00F34BA1">
        <w:rPr>
          <w:rFonts w:ascii="Arial" w:hAnsi="Arial" w:cs="Arial"/>
          <w:sz w:val="20"/>
          <w:szCs w:val="20"/>
        </w:rPr>
        <w:t>ồ</w:t>
      </w:r>
      <w:r w:rsidRPr="00F34BA1">
        <w:rPr>
          <w:rFonts w:ascii="Arial" w:hAnsi="Arial" w:cs="Arial"/>
          <w:sz w:val="20"/>
          <w:szCs w:val="20"/>
        </w:rPr>
        <w:t>ng Vi</w:t>
      </w:r>
      <w:r w:rsidRPr="00F34BA1">
        <w:rPr>
          <w:rFonts w:ascii="Arial" w:hAnsi="Arial" w:cs="Arial"/>
          <w:sz w:val="20"/>
          <w:szCs w:val="20"/>
        </w:rPr>
        <w:t>ệ</w:t>
      </w:r>
      <w:r w:rsidRPr="00F34BA1">
        <w:rPr>
          <w:rFonts w:ascii="Arial" w:hAnsi="Arial" w:cs="Arial"/>
          <w:sz w:val="20"/>
          <w:szCs w:val="20"/>
        </w:rPr>
        <w:t>t Nam (10.000 đ</w:t>
      </w:r>
      <w:r w:rsidRPr="00F34BA1">
        <w:rPr>
          <w:rFonts w:ascii="Arial" w:hAnsi="Arial" w:cs="Arial"/>
          <w:sz w:val="20"/>
          <w:szCs w:val="20"/>
        </w:rPr>
        <w:t>ồ</w:t>
      </w:r>
      <w:r w:rsidRPr="00F34BA1">
        <w:rPr>
          <w:rFonts w:ascii="Arial" w:hAnsi="Arial" w:cs="Arial"/>
          <w:sz w:val="20"/>
          <w:szCs w:val="20"/>
        </w:rPr>
        <w:t>ng).</w:t>
      </w:r>
    </w:p>
    <w:p w14:paraId="512ACDC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là ch</w:t>
      </w:r>
      <w:r w:rsidRPr="00F34BA1">
        <w:rPr>
          <w:rFonts w:ascii="Arial" w:hAnsi="Arial" w:cs="Arial"/>
          <w:sz w:val="20"/>
          <w:szCs w:val="20"/>
        </w:rPr>
        <w:t>ứ</w:t>
      </w:r>
      <w:r w:rsidRPr="00F34BA1">
        <w:rPr>
          <w:rFonts w:ascii="Arial" w:hAnsi="Arial" w:cs="Arial"/>
          <w:sz w:val="20"/>
          <w:szCs w:val="20"/>
        </w:rPr>
        <w:t>ng ch</w:t>
      </w:r>
      <w:r w:rsidRPr="00F34BA1">
        <w:rPr>
          <w:rFonts w:ascii="Arial" w:hAnsi="Arial" w:cs="Arial"/>
          <w:sz w:val="20"/>
          <w:szCs w:val="20"/>
        </w:rPr>
        <w:t>ỉ</w:t>
      </w:r>
      <w:r w:rsidRPr="00F34BA1">
        <w:rPr>
          <w:rFonts w:ascii="Arial" w:hAnsi="Arial" w:cs="Arial"/>
          <w:sz w:val="20"/>
          <w:szCs w:val="20"/>
        </w:rPr>
        <w:t xml:space="preserve"> do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phát hành, bút toán ghi s</w:t>
      </w:r>
      <w:r w:rsidRPr="00F34BA1">
        <w:rPr>
          <w:rFonts w:ascii="Arial" w:hAnsi="Arial" w:cs="Arial"/>
          <w:sz w:val="20"/>
          <w:szCs w:val="20"/>
        </w:rPr>
        <w:t>ổ</w:t>
      </w:r>
      <w:r w:rsidRPr="00F34BA1">
        <w:rPr>
          <w:rFonts w:ascii="Arial" w:hAnsi="Arial" w:cs="Arial"/>
          <w:sz w:val="20"/>
          <w:szCs w:val="20"/>
        </w:rPr>
        <w:t xml:space="preserve"> ho</w:t>
      </w:r>
      <w:r w:rsidRPr="00F34BA1">
        <w:rPr>
          <w:rFonts w:ascii="Arial" w:hAnsi="Arial" w:cs="Arial"/>
          <w:sz w:val="20"/>
          <w:szCs w:val="20"/>
        </w:rPr>
        <w:t>ặ</w:t>
      </w:r>
      <w:r w:rsidRPr="00F34BA1">
        <w:rPr>
          <w:rFonts w:ascii="Arial" w:hAnsi="Arial" w:cs="Arial"/>
          <w:sz w:val="20"/>
          <w:szCs w:val="20"/>
        </w:rPr>
        <w:t>c d</w:t>
      </w:r>
      <w:r w:rsidRPr="00F34BA1">
        <w:rPr>
          <w:rFonts w:ascii="Arial" w:hAnsi="Arial" w:cs="Arial"/>
          <w:sz w:val="20"/>
          <w:szCs w:val="20"/>
        </w:rPr>
        <w:t>ữ</w:t>
      </w:r>
      <w:r w:rsidRPr="00F34BA1">
        <w:rPr>
          <w:rFonts w:ascii="Arial" w:hAnsi="Arial" w:cs="Arial"/>
          <w:sz w:val="20"/>
          <w:szCs w:val="20"/>
        </w:rPr>
        <w:t xml:space="preserve"> li</w:t>
      </w:r>
      <w:r w:rsidRPr="00F34BA1">
        <w:rPr>
          <w:rFonts w:ascii="Arial" w:hAnsi="Arial" w:cs="Arial"/>
          <w:sz w:val="20"/>
          <w:szCs w:val="20"/>
        </w:rPr>
        <w:t>ệ</w:t>
      </w:r>
      <w:r w:rsidRPr="00F34BA1">
        <w:rPr>
          <w:rFonts w:ascii="Arial" w:hAnsi="Arial" w:cs="Arial"/>
          <w:sz w:val="20"/>
          <w:szCs w:val="20"/>
        </w:rPr>
        <w:t>u đi</w:t>
      </w:r>
      <w:r w:rsidRPr="00F34BA1">
        <w:rPr>
          <w:rFonts w:ascii="Arial" w:hAnsi="Arial" w:cs="Arial"/>
          <w:sz w:val="20"/>
          <w:szCs w:val="20"/>
        </w:rPr>
        <w:t>ệ</w:t>
      </w:r>
      <w:r w:rsidRPr="00F34BA1">
        <w:rPr>
          <w:rFonts w:ascii="Arial" w:hAnsi="Arial" w:cs="Arial"/>
          <w:sz w:val="20"/>
          <w:szCs w:val="20"/>
        </w:rPr>
        <w:t>n t</w:t>
      </w:r>
      <w:r w:rsidRPr="00F34BA1">
        <w:rPr>
          <w:rFonts w:ascii="Arial" w:hAnsi="Arial" w:cs="Arial"/>
          <w:sz w:val="20"/>
          <w:szCs w:val="20"/>
        </w:rPr>
        <w:t>ử</w:t>
      </w:r>
      <w:r w:rsidRPr="00F34BA1">
        <w:rPr>
          <w:rFonts w:ascii="Arial" w:hAnsi="Arial" w:cs="Arial"/>
          <w:sz w:val="20"/>
          <w:szCs w:val="20"/>
        </w:rPr>
        <w:t xml:space="preserve"> xác nh</w:t>
      </w:r>
      <w:r w:rsidRPr="00F34BA1">
        <w:rPr>
          <w:rFonts w:ascii="Arial" w:hAnsi="Arial" w:cs="Arial"/>
          <w:sz w:val="20"/>
          <w:szCs w:val="20"/>
        </w:rPr>
        <w:t>ậ</w:t>
      </w:r>
      <w:r w:rsidRPr="00F34BA1">
        <w:rPr>
          <w:rFonts w:ascii="Arial" w:hAnsi="Arial" w:cs="Arial"/>
          <w:sz w:val="20"/>
          <w:szCs w:val="20"/>
        </w:rPr>
        <w:t>n quy</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m</w:t>
      </w:r>
      <w:r w:rsidRPr="00F34BA1">
        <w:rPr>
          <w:rFonts w:ascii="Arial" w:hAnsi="Arial" w:cs="Arial"/>
          <w:sz w:val="20"/>
          <w:szCs w:val="20"/>
        </w:rPr>
        <w:t>ộ</w:t>
      </w:r>
      <w:r w:rsidRPr="00F34BA1">
        <w:rPr>
          <w:rFonts w:ascii="Arial" w:hAnsi="Arial" w:cs="Arial"/>
          <w:sz w:val="20"/>
          <w:szCs w:val="20"/>
        </w:rPr>
        <w:t>t ho</w:t>
      </w:r>
      <w:r w:rsidRPr="00F34BA1">
        <w:rPr>
          <w:rFonts w:ascii="Arial" w:hAnsi="Arial" w:cs="Arial"/>
          <w:sz w:val="20"/>
          <w:szCs w:val="20"/>
        </w:rPr>
        <w:t>ặ</w:t>
      </w:r>
      <w:r w:rsidRPr="00F34BA1">
        <w:rPr>
          <w:rFonts w:ascii="Arial" w:hAnsi="Arial" w:cs="Arial"/>
          <w:sz w:val="20"/>
          <w:szCs w:val="20"/>
        </w:rPr>
        <w:t>c m</w:t>
      </w:r>
      <w:r w:rsidRPr="00F34BA1">
        <w:rPr>
          <w:rFonts w:ascii="Arial" w:hAnsi="Arial" w:cs="Arial"/>
          <w:sz w:val="20"/>
          <w:szCs w:val="20"/>
        </w:rPr>
        <w:t>ộ</w:t>
      </w:r>
      <w:r w:rsidRPr="00F34BA1">
        <w:rPr>
          <w:rFonts w:ascii="Arial" w:hAnsi="Arial" w:cs="Arial"/>
          <w:sz w:val="20"/>
          <w:szCs w:val="20"/>
        </w:rPr>
        <w:t>t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c</w:t>
      </w:r>
      <w:r w:rsidRPr="00F34BA1">
        <w:rPr>
          <w:rFonts w:ascii="Arial" w:hAnsi="Arial" w:cs="Arial"/>
          <w:sz w:val="20"/>
          <w:szCs w:val="20"/>
        </w:rPr>
        <w:t>ổ</w:t>
      </w:r>
      <w:r w:rsidRPr="00F34BA1">
        <w:rPr>
          <w:rFonts w:ascii="Arial" w:hAnsi="Arial" w:cs="Arial"/>
          <w:sz w:val="20"/>
          <w:szCs w:val="20"/>
        </w:rPr>
        <w:t xml:space="preserve"> đông t</w:t>
      </w:r>
      <w:r w:rsidRPr="00F34BA1">
        <w:rPr>
          <w:rFonts w:ascii="Arial" w:hAnsi="Arial" w:cs="Arial"/>
          <w:sz w:val="20"/>
          <w:szCs w:val="20"/>
        </w:rPr>
        <w:t>ạ</w:t>
      </w:r>
      <w:r w:rsidRPr="00F34BA1">
        <w:rPr>
          <w:rFonts w:ascii="Arial" w:hAnsi="Arial" w:cs="Arial"/>
          <w:sz w:val="20"/>
          <w:szCs w:val="20"/>
        </w:rPr>
        <w:t>i công ty đó.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ph</w:t>
      </w:r>
      <w:r w:rsidRPr="00F34BA1">
        <w:rPr>
          <w:rFonts w:ascii="Arial" w:hAnsi="Arial" w:cs="Arial"/>
          <w:sz w:val="20"/>
          <w:szCs w:val="20"/>
        </w:rPr>
        <w:t>ả</w:t>
      </w:r>
      <w:r w:rsidRPr="00F34BA1">
        <w:rPr>
          <w:rFonts w:ascii="Arial" w:hAnsi="Arial" w:cs="Arial"/>
          <w:sz w:val="20"/>
          <w:szCs w:val="20"/>
        </w:rPr>
        <w:t>i có các n</w:t>
      </w:r>
      <w:r w:rsidRPr="00F34BA1">
        <w:rPr>
          <w:rFonts w:ascii="Arial" w:hAnsi="Arial" w:cs="Arial"/>
          <w:sz w:val="20"/>
          <w:szCs w:val="20"/>
        </w:rPr>
        <w:t>ộ</w:t>
      </w:r>
      <w:r w:rsidRPr="00F34BA1">
        <w:rPr>
          <w:rFonts w:ascii="Arial" w:hAnsi="Arial" w:cs="Arial"/>
          <w:sz w:val="20"/>
          <w:szCs w:val="20"/>
        </w:rPr>
        <w:t>i dung</w:t>
      </w:r>
      <w:r w:rsidRPr="00F34BA1">
        <w:rPr>
          <w:rFonts w:ascii="Arial" w:hAnsi="Arial" w:cs="Arial"/>
          <w:sz w:val="20"/>
          <w:szCs w:val="20"/>
        </w:rPr>
        <w:t xml:space="preserve"> ch</w:t>
      </w:r>
      <w:r w:rsidRPr="00F34BA1">
        <w:rPr>
          <w:rFonts w:ascii="Arial" w:hAnsi="Arial" w:cs="Arial"/>
          <w:sz w:val="20"/>
          <w:szCs w:val="20"/>
        </w:rPr>
        <w:t>ủ</w:t>
      </w:r>
      <w:r w:rsidRPr="00F34BA1">
        <w:rPr>
          <w:rFonts w:ascii="Arial" w:hAnsi="Arial" w:cs="Arial"/>
          <w:sz w:val="20"/>
          <w:szCs w:val="20"/>
        </w:rPr>
        <w:t xml:space="preserve"> y</w:t>
      </w:r>
      <w:r w:rsidRPr="00F34BA1">
        <w:rPr>
          <w:rFonts w:ascii="Arial" w:hAnsi="Arial" w:cs="Arial"/>
          <w:sz w:val="20"/>
          <w:szCs w:val="20"/>
        </w:rPr>
        <w:t>ế</w:t>
      </w:r>
      <w:r w:rsidRPr="00F34BA1">
        <w:rPr>
          <w:rFonts w:ascii="Arial" w:hAnsi="Arial" w:cs="Arial"/>
          <w:sz w:val="20"/>
          <w:szCs w:val="20"/>
        </w:rPr>
        <w:t>u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121 c</w:t>
      </w:r>
      <w:r w:rsidRPr="00F34BA1">
        <w:rPr>
          <w:rFonts w:ascii="Arial" w:hAnsi="Arial" w:cs="Arial"/>
          <w:sz w:val="20"/>
          <w:szCs w:val="20"/>
        </w:rPr>
        <w:t>ủ</w:t>
      </w:r>
      <w:r w:rsidRPr="00F34BA1">
        <w:rPr>
          <w:rFonts w:ascii="Arial" w:hAnsi="Arial" w:cs="Arial"/>
          <w:sz w:val="20"/>
          <w:szCs w:val="20"/>
        </w:rPr>
        <w:t>a Lu</w:t>
      </w:r>
      <w:r w:rsidRPr="00F34BA1">
        <w:rPr>
          <w:rFonts w:ascii="Arial" w:hAnsi="Arial" w:cs="Arial"/>
          <w:sz w:val="20"/>
          <w:szCs w:val="20"/>
        </w:rPr>
        <w:t>ậ</w:t>
      </w:r>
      <w:r w:rsidRPr="00F34BA1">
        <w:rPr>
          <w:rFonts w:ascii="Arial" w:hAnsi="Arial" w:cs="Arial"/>
          <w:sz w:val="20"/>
          <w:szCs w:val="20"/>
        </w:rPr>
        <w:t>t Doanh nghi</w:t>
      </w:r>
      <w:r w:rsidRPr="00F34BA1">
        <w:rPr>
          <w:rFonts w:ascii="Arial" w:hAnsi="Arial" w:cs="Arial"/>
          <w:sz w:val="20"/>
          <w:szCs w:val="20"/>
        </w:rPr>
        <w:t>ệ</w:t>
      </w:r>
      <w:r w:rsidRPr="00F34BA1">
        <w:rPr>
          <w:rFonts w:ascii="Arial" w:hAnsi="Arial" w:cs="Arial"/>
          <w:sz w:val="20"/>
          <w:szCs w:val="20"/>
        </w:rPr>
        <w:t>p.</w:t>
      </w:r>
    </w:p>
    <w:p w14:paraId="7225460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lastRenderedPageBreak/>
        <w:t>Đi</w:t>
      </w:r>
      <w:r w:rsidRPr="00F34BA1">
        <w:rPr>
          <w:rFonts w:ascii="Arial" w:hAnsi="Arial" w:cs="Arial"/>
          <w:b/>
          <w:sz w:val="20"/>
          <w:szCs w:val="20"/>
        </w:rPr>
        <w:t>ề</w:t>
      </w:r>
      <w:r w:rsidRPr="00F34BA1">
        <w:rPr>
          <w:rFonts w:ascii="Arial" w:hAnsi="Arial" w:cs="Arial"/>
          <w:b/>
          <w:sz w:val="20"/>
          <w:szCs w:val="20"/>
        </w:rPr>
        <w:t>u 12. Nguyên t</w:t>
      </w:r>
      <w:r w:rsidRPr="00F34BA1">
        <w:rPr>
          <w:rFonts w:ascii="Arial" w:hAnsi="Arial" w:cs="Arial"/>
          <w:b/>
          <w:sz w:val="20"/>
          <w:szCs w:val="20"/>
        </w:rPr>
        <w:t>ắ</w:t>
      </w:r>
      <w:r w:rsidRPr="00F34BA1">
        <w:rPr>
          <w:rFonts w:ascii="Arial" w:hAnsi="Arial" w:cs="Arial"/>
          <w:b/>
          <w:sz w:val="20"/>
          <w:szCs w:val="20"/>
        </w:rPr>
        <w:t>c k</w:t>
      </w:r>
      <w:r w:rsidRPr="00F34BA1">
        <w:rPr>
          <w:rFonts w:ascii="Arial" w:hAnsi="Arial" w:cs="Arial"/>
          <w:b/>
          <w:sz w:val="20"/>
          <w:szCs w:val="20"/>
        </w:rPr>
        <w:t>ế</w:t>
      </w:r>
      <w:r w:rsidRPr="00F34BA1">
        <w:rPr>
          <w:rFonts w:ascii="Arial" w:hAnsi="Arial" w:cs="Arial"/>
          <w:b/>
          <w:sz w:val="20"/>
          <w:szCs w:val="20"/>
        </w:rPr>
        <w:t xml:space="preserve"> th</w:t>
      </w:r>
      <w:r w:rsidRPr="00F34BA1">
        <w:rPr>
          <w:rFonts w:ascii="Arial" w:hAnsi="Arial" w:cs="Arial"/>
          <w:b/>
          <w:sz w:val="20"/>
          <w:szCs w:val="20"/>
        </w:rPr>
        <w:t>ừ</w:t>
      </w:r>
      <w:r w:rsidRPr="00F34BA1">
        <w:rPr>
          <w:rFonts w:ascii="Arial" w:hAnsi="Arial" w:cs="Arial"/>
          <w:b/>
          <w:sz w:val="20"/>
          <w:szCs w:val="20"/>
        </w:rPr>
        <w:t>a quy</w:t>
      </w:r>
      <w:r w:rsidRPr="00F34BA1">
        <w:rPr>
          <w:rFonts w:ascii="Arial" w:hAnsi="Arial" w:cs="Arial"/>
          <w:b/>
          <w:sz w:val="20"/>
          <w:szCs w:val="20"/>
        </w:rPr>
        <w:t>ề</w:t>
      </w:r>
      <w:r w:rsidRPr="00F34BA1">
        <w:rPr>
          <w:rFonts w:ascii="Arial" w:hAnsi="Arial" w:cs="Arial"/>
          <w:b/>
          <w:sz w:val="20"/>
          <w:szCs w:val="20"/>
        </w:rPr>
        <w:t>n và nghĩa v</w:t>
      </w:r>
      <w:r w:rsidRPr="00F34BA1">
        <w:rPr>
          <w:rFonts w:ascii="Arial" w:hAnsi="Arial" w:cs="Arial"/>
          <w:b/>
          <w:sz w:val="20"/>
          <w:szCs w:val="20"/>
        </w:rPr>
        <w:t>ụ</w:t>
      </w:r>
      <w:r w:rsidRPr="00F34BA1">
        <w:rPr>
          <w:rFonts w:ascii="Arial" w:hAnsi="Arial" w:cs="Arial"/>
          <w:b/>
          <w:sz w:val="20"/>
          <w:szCs w:val="20"/>
        </w:rPr>
        <w:t xml:space="preserve"> c</w:t>
      </w:r>
      <w:r w:rsidRPr="00F34BA1">
        <w:rPr>
          <w:rFonts w:ascii="Arial" w:hAnsi="Arial" w:cs="Arial"/>
          <w:b/>
          <w:sz w:val="20"/>
          <w:szCs w:val="20"/>
        </w:rPr>
        <w:t>ủ</w:t>
      </w:r>
      <w:r w:rsidRPr="00F34BA1">
        <w:rPr>
          <w:rFonts w:ascii="Arial" w:hAnsi="Arial" w:cs="Arial"/>
          <w:b/>
          <w:sz w:val="20"/>
          <w:szCs w:val="20"/>
        </w:rPr>
        <w:t>a công ty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đư</w:t>
      </w:r>
      <w:r w:rsidRPr="00F34BA1">
        <w:rPr>
          <w:rFonts w:ascii="Arial" w:hAnsi="Arial" w:cs="Arial"/>
          <w:b/>
          <w:sz w:val="20"/>
          <w:szCs w:val="20"/>
        </w:rPr>
        <w:t>ợ</w:t>
      </w:r>
      <w:r w:rsidRPr="00F34BA1">
        <w:rPr>
          <w:rFonts w:ascii="Arial" w:hAnsi="Arial" w:cs="Arial"/>
          <w:b/>
          <w:sz w:val="20"/>
          <w:szCs w:val="20"/>
        </w:rPr>
        <w:t>c chuy</w:t>
      </w:r>
      <w:r w:rsidRPr="00F34BA1">
        <w:rPr>
          <w:rFonts w:ascii="Arial" w:hAnsi="Arial" w:cs="Arial"/>
          <w:b/>
          <w:sz w:val="20"/>
          <w:szCs w:val="20"/>
        </w:rPr>
        <w:t>ể</w:t>
      </w:r>
      <w:r w:rsidRPr="00F34BA1">
        <w:rPr>
          <w:rFonts w:ascii="Arial" w:hAnsi="Arial" w:cs="Arial"/>
          <w:b/>
          <w:sz w:val="20"/>
          <w:szCs w:val="20"/>
        </w:rPr>
        <w:t>n đ</w:t>
      </w:r>
      <w:r w:rsidRPr="00F34BA1">
        <w:rPr>
          <w:rFonts w:ascii="Arial" w:hAnsi="Arial" w:cs="Arial"/>
          <w:b/>
          <w:sz w:val="20"/>
          <w:szCs w:val="20"/>
        </w:rPr>
        <w:t>ổ</w:t>
      </w:r>
      <w:r w:rsidRPr="00F34BA1">
        <w:rPr>
          <w:rFonts w:ascii="Arial" w:hAnsi="Arial" w:cs="Arial"/>
          <w:b/>
          <w:sz w:val="20"/>
          <w:szCs w:val="20"/>
        </w:rPr>
        <w:t>i t</w:t>
      </w:r>
      <w:r w:rsidRPr="00F34BA1">
        <w:rPr>
          <w:rFonts w:ascii="Arial" w:hAnsi="Arial" w:cs="Arial"/>
          <w:b/>
          <w:sz w:val="20"/>
          <w:szCs w:val="20"/>
        </w:rPr>
        <w:t>ừ</w:t>
      </w:r>
      <w:r w:rsidRPr="00F34BA1">
        <w:rPr>
          <w:rFonts w:ascii="Arial" w:hAnsi="Arial" w:cs="Arial"/>
          <w:b/>
          <w:sz w:val="20"/>
          <w:szCs w:val="20"/>
        </w:rPr>
        <w:t xml:space="preserve"> doanh nghi</w:t>
      </w:r>
      <w:r w:rsidRPr="00F34BA1">
        <w:rPr>
          <w:rFonts w:ascii="Arial" w:hAnsi="Arial" w:cs="Arial"/>
          <w:b/>
          <w:sz w:val="20"/>
          <w:szCs w:val="20"/>
        </w:rPr>
        <w:t>ệ</w:t>
      </w:r>
      <w:r w:rsidRPr="00F34BA1">
        <w:rPr>
          <w:rFonts w:ascii="Arial" w:hAnsi="Arial" w:cs="Arial"/>
          <w:b/>
          <w:sz w:val="20"/>
          <w:szCs w:val="20"/>
        </w:rPr>
        <w:t>p nhà nư</w:t>
      </w:r>
      <w:r w:rsidRPr="00F34BA1">
        <w:rPr>
          <w:rFonts w:ascii="Arial" w:hAnsi="Arial" w:cs="Arial"/>
          <w:b/>
          <w:sz w:val="20"/>
          <w:szCs w:val="20"/>
        </w:rPr>
        <w:t>ớ</w:t>
      </w:r>
      <w:r w:rsidRPr="00F34BA1">
        <w:rPr>
          <w:rFonts w:ascii="Arial" w:hAnsi="Arial" w:cs="Arial"/>
          <w:b/>
          <w:sz w:val="20"/>
          <w:szCs w:val="20"/>
        </w:rPr>
        <w:t>c</w:t>
      </w:r>
    </w:p>
    <w:p w14:paraId="1AFC424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có trách nhi</w:t>
      </w:r>
      <w:r w:rsidRPr="00F34BA1">
        <w:rPr>
          <w:rFonts w:ascii="Arial" w:hAnsi="Arial" w:cs="Arial"/>
          <w:sz w:val="20"/>
          <w:szCs w:val="20"/>
        </w:rPr>
        <w:t>ệ</w:t>
      </w:r>
      <w:r w:rsidRPr="00F34BA1">
        <w:rPr>
          <w:rFonts w:ascii="Arial" w:hAnsi="Arial" w:cs="Arial"/>
          <w:sz w:val="20"/>
          <w:szCs w:val="20"/>
        </w:rPr>
        <w:t>m s</w:t>
      </w:r>
      <w:r w:rsidRPr="00F34BA1">
        <w:rPr>
          <w:rFonts w:ascii="Arial" w:hAnsi="Arial" w:cs="Arial"/>
          <w:sz w:val="20"/>
          <w:szCs w:val="20"/>
        </w:rPr>
        <w:t>ắ</w:t>
      </w:r>
      <w:r w:rsidRPr="00F34BA1">
        <w:rPr>
          <w:rFonts w:ascii="Arial" w:hAnsi="Arial" w:cs="Arial"/>
          <w:sz w:val="20"/>
          <w:szCs w:val="20"/>
        </w:rPr>
        <w:t>p x</w:t>
      </w:r>
      <w:r w:rsidRPr="00F34BA1">
        <w:rPr>
          <w:rFonts w:ascii="Arial" w:hAnsi="Arial" w:cs="Arial"/>
          <w:sz w:val="20"/>
          <w:szCs w:val="20"/>
        </w:rPr>
        <w:t>ế</w:t>
      </w:r>
      <w:r w:rsidRPr="00F34BA1">
        <w:rPr>
          <w:rFonts w:ascii="Arial" w:hAnsi="Arial" w:cs="Arial"/>
          <w:sz w:val="20"/>
          <w:szCs w:val="20"/>
        </w:rPr>
        <w:t>p,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t</w:t>
      </w:r>
      <w:r w:rsidRPr="00F34BA1">
        <w:rPr>
          <w:rFonts w:ascii="Arial" w:hAnsi="Arial" w:cs="Arial"/>
          <w:sz w:val="20"/>
          <w:szCs w:val="20"/>
        </w:rPr>
        <w:t>ố</w:t>
      </w:r>
      <w:r w:rsidRPr="00F34BA1">
        <w:rPr>
          <w:rFonts w:ascii="Arial" w:hAnsi="Arial" w:cs="Arial"/>
          <w:sz w:val="20"/>
          <w:szCs w:val="20"/>
        </w:rPr>
        <w:t>i đa s</w:t>
      </w:r>
      <w:r w:rsidRPr="00F34BA1">
        <w:rPr>
          <w:rFonts w:ascii="Arial" w:hAnsi="Arial" w:cs="Arial"/>
          <w:sz w:val="20"/>
          <w:szCs w:val="20"/>
        </w:rPr>
        <w:t>ố</w:t>
      </w:r>
      <w:r w:rsidRPr="00F34BA1">
        <w:rPr>
          <w:rFonts w:ascii="Arial" w:hAnsi="Arial" w:cs="Arial"/>
          <w:sz w:val="20"/>
          <w:szCs w:val="20"/>
        </w:rPr>
        <w:t xml:space="preserve"> lao đ</w:t>
      </w:r>
      <w:r w:rsidRPr="00F34BA1">
        <w:rPr>
          <w:rFonts w:ascii="Arial" w:hAnsi="Arial" w:cs="Arial"/>
          <w:sz w:val="20"/>
          <w:szCs w:val="20"/>
        </w:rPr>
        <w:t>ộ</w:t>
      </w:r>
      <w:r w:rsidRPr="00F34BA1">
        <w:rPr>
          <w:rFonts w:ascii="Arial" w:hAnsi="Arial" w:cs="Arial"/>
          <w:sz w:val="20"/>
          <w:szCs w:val="20"/>
        </w:rPr>
        <w:t>ng t</w:t>
      </w:r>
      <w:r w:rsidRPr="00F34BA1">
        <w:rPr>
          <w:rFonts w:ascii="Arial" w:hAnsi="Arial" w:cs="Arial"/>
          <w:sz w:val="20"/>
          <w:szCs w:val="20"/>
        </w:rPr>
        <w:t>ạ</w:t>
      </w:r>
      <w:r w:rsidRPr="00F34BA1">
        <w:rPr>
          <w:rFonts w:ascii="Arial" w:hAnsi="Arial" w:cs="Arial"/>
          <w:sz w:val="20"/>
          <w:szCs w:val="20"/>
        </w:rPr>
        <w:t>i</w:t>
      </w:r>
      <w:r w:rsidRPr="00F34BA1">
        <w:rPr>
          <w:rFonts w:ascii="Arial" w:hAnsi="Arial" w:cs="Arial"/>
          <w:sz w:val="20"/>
          <w:szCs w:val="20"/>
        </w:rPr>
        <w:t xml:space="preserve">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và gi</w:t>
      </w:r>
      <w:r w:rsidRPr="00F34BA1">
        <w:rPr>
          <w:rFonts w:ascii="Arial" w:hAnsi="Arial" w:cs="Arial"/>
          <w:sz w:val="20"/>
          <w:szCs w:val="20"/>
        </w:rPr>
        <w:t>ả</w:t>
      </w:r>
      <w:r w:rsidRPr="00F34BA1">
        <w:rPr>
          <w:rFonts w:ascii="Arial" w:hAnsi="Arial" w:cs="Arial"/>
          <w:sz w:val="20"/>
          <w:szCs w:val="20"/>
        </w:rPr>
        <w:t>i quy</w:t>
      </w:r>
      <w:r w:rsidRPr="00F34BA1">
        <w:rPr>
          <w:rFonts w:ascii="Arial" w:hAnsi="Arial" w:cs="Arial"/>
          <w:sz w:val="20"/>
          <w:szCs w:val="20"/>
        </w:rPr>
        <w:t>ế</w:t>
      </w:r>
      <w:r w:rsidRPr="00F34BA1">
        <w:rPr>
          <w:rFonts w:ascii="Arial" w:hAnsi="Arial" w:cs="Arial"/>
          <w:sz w:val="20"/>
          <w:szCs w:val="20"/>
        </w:rPr>
        <w:t>t ch</w:t>
      </w:r>
      <w:r w:rsidRPr="00F34BA1">
        <w:rPr>
          <w:rFonts w:ascii="Arial" w:hAnsi="Arial" w:cs="Arial"/>
          <w:sz w:val="20"/>
          <w:szCs w:val="20"/>
        </w:rPr>
        <w:t>ế</w:t>
      </w:r>
      <w:r w:rsidRPr="00F34BA1">
        <w:rPr>
          <w:rFonts w:ascii="Arial" w:hAnsi="Arial" w:cs="Arial"/>
          <w:sz w:val="20"/>
          <w:szCs w:val="20"/>
        </w:rPr>
        <w:t xml:space="preserve"> đ</w:t>
      </w:r>
      <w:r w:rsidRPr="00F34BA1">
        <w:rPr>
          <w:rFonts w:ascii="Arial" w:hAnsi="Arial" w:cs="Arial"/>
          <w:sz w:val="20"/>
          <w:szCs w:val="20"/>
        </w:rPr>
        <w:t>ộ</w:t>
      </w:r>
      <w:r w:rsidRPr="00F34BA1">
        <w:rPr>
          <w:rFonts w:ascii="Arial" w:hAnsi="Arial" w:cs="Arial"/>
          <w:sz w:val="20"/>
          <w:szCs w:val="20"/>
        </w:rPr>
        <w:t xml:space="preserve">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ngh</w:t>
      </w:r>
      <w:r w:rsidRPr="00F34BA1">
        <w:rPr>
          <w:rFonts w:ascii="Arial" w:hAnsi="Arial" w:cs="Arial"/>
          <w:sz w:val="20"/>
          <w:szCs w:val="20"/>
        </w:rPr>
        <w:t>ỉ</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c, thôi vi</w:t>
      </w:r>
      <w:r w:rsidRPr="00F34BA1">
        <w:rPr>
          <w:rFonts w:ascii="Arial" w:hAnsi="Arial" w:cs="Arial"/>
          <w:sz w:val="20"/>
          <w:szCs w:val="20"/>
        </w:rPr>
        <w:t>ệ</w:t>
      </w:r>
      <w:r w:rsidRPr="00F34BA1">
        <w:rPr>
          <w:rFonts w:ascii="Arial" w:hAnsi="Arial" w:cs="Arial"/>
          <w:sz w:val="20"/>
          <w:szCs w:val="20"/>
        </w:rPr>
        <w:t>c theo quy đ</w:t>
      </w:r>
      <w:r w:rsidRPr="00F34BA1">
        <w:rPr>
          <w:rFonts w:ascii="Arial" w:hAnsi="Arial" w:cs="Arial"/>
          <w:sz w:val="20"/>
          <w:szCs w:val="20"/>
        </w:rPr>
        <w:t>ị</w:t>
      </w:r>
      <w:r w:rsidRPr="00F34BA1">
        <w:rPr>
          <w:rFonts w:ascii="Arial" w:hAnsi="Arial" w:cs="Arial"/>
          <w:sz w:val="20"/>
          <w:szCs w:val="20"/>
        </w:rPr>
        <w:t>nh hi</w:t>
      </w:r>
      <w:r w:rsidRPr="00F34BA1">
        <w:rPr>
          <w:rFonts w:ascii="Arial" w:hAnsi="Arial" w:cs="Arial"/>
          <w:sz w:val="20"/>
          <w:szCs w:val="20"/>
        </w:rPr>
        <w:t>ệ</w:t>
      </w:r>
      <w:r w:rsidRPr="00F34BA1">
        <w:rPr>
          <w:rFonts w:ascii="Arial" w:hAnsi="Arial" w:cs="Arial"/>
          <w:sz w:val="20"/>
          <w:szCs w:val="20"/>
        </w:rPr>
        <w:t>n hành.</w:t>
      </w:r>
    </w:p>
    <w:p w14:paraId="5A8664A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có nghĩa v</w:t>
      </w:r>
      <w:r w:rsidRPr="00F34BA1">
        <w:rPr>
          <w:rFonts w:ascii="Arial" w:hAnsi="Arial" w:cs="Arial"/>
          <w:sz w:val="20"/>
          <w:szCs w:val="20"/>
        </w:rPr>
        <w:t>ụ</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 xml:space="preserve"> th</w:t>
      </w:r>
      <w:r w:rsidRPr="00F34BA1">
        <w:rPr>
          <w:rFonts w:ascii="Arial" w:hAnsi="Arial" w:cs="Arial"/>
          <w:sz w:val="20"/>
          <w:szCs w:val="20"/>
        </w:rPr>
        <w:t>ừ</w:t>
      </w:r>
      <w:r w:rsidRPr="00F34BA1">
        <w:rPr>
          <w:rFonts w:ascii="Arial" w:hAnsi="Arial" w:cs="Arial"/>
          <w:sz w:val="20"/>
          <w:szCs w:val="20"/>
        </w:rPr>
        <w:t>a m</w:t>
      </w:r>
      <w:r w:rsidRPr="00F34BA1">
        <w:rPr>
          <w:rFonts w:ascii="Arial" w:hAnsi="Arial" w:cs="Arial"/>
          <w:sz w:val="20"/>
          <w:szCs w:val="20"/>
        </w:rPr>
        <w:t>ọ</w:t>
      </w:r>
      <w:r w:rsidRPr="00F34BA1">
        <w:rPr>
          <w:rFonts w:ascii="Arial" w:hAnsi="Arial" w:cs="Arial"/>
          <w:sz w:val="20"/>
          <w:szCs w:val="20"/>
        </w:rPr>
        <w:t>i trách nhi</w:t>
      </w:r>
      <w:r w:rsidRPr="00F34BA1">
        <w:rPr>
          <w:rFonts w:ascii="Arial" w:hAnsi="Arial" w:cs="Arial"/>
          <w:sz w:val="20"/>
          <w:szCs w:val="20"/>
        </w:rPr>
        <w:t>ệ</w:t>
      </w:r>
      <w:r w:rsidRPr="00F34BA1">
        <w:rPr>
          <w:rFonts w:ascii="Arial" w:hAnsi="Arial" w:cs="Arial"/>
          <w:sz w:val="20"/>
          <w:szCs w:val="20"/>
        </w:rPr>
        <w:t>m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t</w:t>
      </w:r>
      <w:r w:rsidRPr="00F34BA1">
        <w:rPr>
          <w:rFonts w:ascii="Arial" w:hAnsi="Arial" w:cs="Arial"/>
          <w:sz w:val="20"/>
          <w:szCs w:val="20"/>
        </w:rPr>
        <w:t>ừ</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chuy</w:t>
      </w:r>
      <w:r w:rsidRPr="00F34BA1">
        <w:rPr>
          <w:rFonts w:ascii="Arial" w:hAnsi="Arial" w:cs="Arial"/>
          <w:sz w:val="20"/>
          <w:szCs w:val="20"/>
        </w:rPr>
        <w:t>ể</w:t>
      </w:r>
      <w:r w:rsidRPr="00F34BA1">
        <w:rPr>
          <w:rFonts w:ascii="Arial" w:hAnsi="Arial" w:cs="Arial"/>
          <w:sz w:val="20"/>
          <w:szCs w:val="20"/>
        </w:rPr>
        <w:t>n sang; có quy</w:t>
      </w:r>
      <w:r w:rsidRPr="00F34BA1">
        <w:rPr>
          <w:rFonts w:ascii="Arial" w:hAnsi="Arial" w:cs="Arial"/>
          <w:sz w:val="20"/>
          <w:szCs w:val="20"/>
        </w:rPr>
        <w:t>ề</w:t>
      </w:r>
      <w:r w:rsidRPr="00F34BA1">
        <w:rPr>
          <w:rFonts w:ascii="Arial" w:hAnsi="Arial" w:cs="Arial"/>
          <w:sz w:val="20"/>
          <w:szCs w:val="20"/>
        </w:rPr>
        <w:t>n tuy</w:t>
      </w:r>
      <w:r w:rsidRPr="00F34BA1">
        <w:rPr>
          <w:rFonts w:ascii="Arial" w:hAnsi="Arial" w:cs="Arial"/>
          <w:sz w:val="20"/>
          <w:szCs w:val="20"/>
        </w:rPr>
        <w:t>ể</w:t>
      </w:r>
      <w:r w:rsidRPr="00F34BA1">
        <w:rPr>
          <w:rFonts w:ascii="Arial" w:hAnsi="Arial" w:cs="Arial"/>
          <w:sz w:val="20"/>
          <w:szCs w:val="20"/>
        </w:rPr>
        <w:t>n ch</w:t>
      </w:r>
      <w:r w:rsidRPr="00F34BA1">
        <w:rPr>
          <w:rFonts w:ascii="Arial" w:hAnsi="Arial" w:cs="Arial"/>
          <w:sz w:val="20"/>
          <w:szCs w:val="20"/>
        </w:rPr>
        <w:t>ọ</w:t>
      </w:r>
      <w:r w:rsidRPr="00F34BA1">
        <w:rPr>
          <w:rFonts w:ascii="Arial" w:hAnsi="Arial" w:cs="Arial"/>
          <w:sz w:val="20"/>
          <w:szCs w:val="20"/>
        </w:rPr>
        <w:t>n,</w:t>
      </w:r>
      <w:r w:rsidRPr="00F34BA1">
        <w:rPr>
          <w:rFonts w:ascii="Arial" w:hAnsi="Arial" w:cs="Arial"/>
          <w:sz w:val="20"/>
          <w:szCs w:val="20"/>
        </w:rPr>
        <w:t xml:space="preserve"> b</w:t>
      </w:r>
      <w:r w:rsidRPr="00F34BA1">
        <w:rPr>
          <w:rFonts w:ascii="Arial" w:hAnsi="Arial" w:cs="Arial"/>
          <w:sz w:val="20"/>
          <w:szCs w:val="20"/>
        </w:rPr>
        <w:t>ố</w:t>
      </w:r>
      <w:r w:rsidRPr="00F34BA1">
        <w:rPr>
          <w:rFonts w:ascii="Arial" w:hAnsi="Arial" w:cs="Arial"/>
          <w:sz w:val="20"/>
          <w:szCs w:val="20"/>
        </w:rPr>
        <w:t xml:space="preserve"> trí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lao đ</w:t>
      </w:r>
      <w:r w:rsidRPr="00F34BA1">
        <w:rPr>
          <w:rFonts w:ascii="Arial" w:hAnsi="Arial" w:cs="Arial"/>
          <w:sz w:val="20"/>
          <w:szCs w:val="20"/>
        </w:rPr>
        <w:t>ộ</w:t>
      </w:r>
      <w:r w:rsidRPr="00F34BA1">
        <w:rPr>
          <w:rFonts w:ascii="Arial" w:hAnsi="Arial" w:cs="Arial"/>
          <w:sz w:val="20"/>
          <w:szCs w:val="20"/>
        </w:rPr>
        <w:t>ng và ph</w:t>
      </w:r>
      <w:r w:rsidRPr="00F34BA1">
        <w:rPr>
          <w:rFonts w:ascii="Arial" w:hAnsi="Arial" w:cs="Arial"/>
          <w:sz w:val="20"/>
          <w:szCs w:val="20"/>
        </w:rPr>
        <w:t>ố</w:t>
      </w:r>
      <w:r w:rsidRPr="00F34BA1">
        <w:rPr>
          <w:rFonts w:ascii="Arial" w:hAnsi="Arial" w:cs="Arial"/>
          <w:sz w:val="20"/>
          <w:szCs w:val="20"/>
        </w:rPr>
        <w:t>i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các cơ quan liên quan gi</w:t>
      </w:r>
      <w:r w:rsidRPr="00F34BA1">
        <w:rPr>
          <w:rFonts w:ascii="Arial" w:hAnsi="Arial" w:cs="Arial"/>
          <w:sz w:val="20"/>
          <w:szCs w:val="20"/>
        </w:rPr>
        <w:t>ả</w:t>
      </w:r>
      <w:r w:rsidRPr="00F34BA1">
        <w:rPr>
          <w:rFonts w:ascii="Arial" w:hAnsi="Arial" w:cs="Arial"/>
          <w:sz w:val="20"/>
          <w:szCs w:val="20"/>
        </w:rPr>
        <w:t>i quy</w:t>
      </w:r>
      <w:r w:rsidRPr="00F34BA1">
        <w:rPr>
          <w:rFonts w:ascii="Arial" w:hAnsi="Arial" w:cs="Arial"/>
          <w:sz w:val="20"/>
          <w:szCs w:val="20"/>
        </w:rPr>
        <w:t>ế</w:t>
      </w:r>
      <w:r w:rsidRPr="00F34BA1">
        <w:rPr>
          <w:rFonts w:ascii="Arial" w:hAnsi="Arial" w:cs="Arial"/>
          <w:sz w:val="20"/>
          <w:szCs w:val="20"/>
        </w:rPr>
        <w:t>t ch</w:t>
      </w:r>
      <w:r w:rsidRPr="00F34BA1">
        <w:rPr>
          <w:rFonts w:ascii="Arial" w:hAnsi="Arial" w:cs="Arial"/>
          <w:sz w:val="20"/>
          <w:szCs w:val="20"/>
        </w:rPr>
        <w:t>ế</w:t>
      </w:r>
      <w:r w:rsidRPr="00F34BA1">
        <w:rPr>
          <w:rFonts w:ascii="Arial" w:hAnsi="Arial" w:cs="Arial"/>
          <w:sz w:val="20"/>
          <w:szCs w:val="20"/>
        </w:rPr>
        <w:t xml:space="preserve"> đ</w:t>
      </w:r>
      <w:r w:rsidRPr="00F34BA1">
        <w:rPr>
          <w:rFonts w:ascii="Arial" w:hAnsi="Arial" w:cs="Arial"/>
          <w:sz w:val="20"/>
          <w:szCs w:val="20"/>
        </w:rPr>
        <w:t>ộ</w:t>
      </w:r>
      <w:r w:rsidRPr="00F34BA1">
        <w:rPr>
          <w:rFonts w:ascii="Arial" w:hAnsi="Arial" w:cs="Arial"/>
          <w:sz w:val="20"/>
          <w:szCs w:val="20"/>
        </w:rPr>
        <w:t xml:space="preserve">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w:t>
      </w:r>
    </w:p>
    <w:p w14:paraId="70CFEE2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có trách nhi</w:t>
      </w:r>
      <w:r w:rsidRPr="00F34BA1">
        <w:rPr>
          <w:rFonts w:ascii="Arial" w:hAnsi="Arial" w:cs="Arial"/>
          <w:sz w:val="20"/>
          <w:szCs w:val="20"/>
        </w:rPr>
        <w:t>ệ</w:t>
      </w:r>
      <w:r w:rsidRPr="00F34BA1">
        <w:rPr>
          <w:rFonts w:ascii="Arial" w:hAnsi="Arial" w:cs="Arial"/>
          <w:sz w:val="20"/>
          <w:szCs w:val="20"/>
        </w:rPr>
        <w:t>m ph</w:t>
      </w:r>
      <w:r w:rsidRPr="00F34BA1">
        <w:rPr>
          <w:rFonts w:ascii="Arial" w:hAnsi="Arial" w:cs="Arial"/>
          <w:sz w:val="20"/>
          <w:szCs w:val="20"/>
        </w:rPr>
        <w:t>ố</w:t>
      </w:r>
      <w:r w:rsidRPr="00F34BA1">
        <w:rPr>
          <w:rFonts w:ascii="Arial" w:hAnsi="Arial" w:cs="Arial"/>
          <w:sz w:val="20"/>
          <w:szCs w:val="20"/>
        </w:rPr>
        <w:t>i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cơ quan có liên quan ki</w:t>
      </w:r>
      <w:r w:rsidRPr="00F34BA1">
        <w:rPr>
          <w:rFonts w:ascii="Arial" w:hAnsi="Arial" w:cs="Arial"/>
          <w:sz w:val="20"/>
          <w:szCs w:val="20"/>
        </w:rPr>
        <w:t>ể</w:t>
      </w:r>
      <w:r w:rsidRPr="00F34BA1">
        <w:rPr>
          <w:rFonts w:ascii="Arial" w:hAnsi="Arial" w:cs="Arial"/>
          <w:sz w:val="20"/>
          <w:szCs w:val="20"/>
        </w:rPr>
        <w:t>m tra, x</w:t>
      </w:r>
      <w:r w:rsidRPr="00F34BA1">
        <w:rPr>
          <w:rFonts w:ascii="Arial" w:hAnsi="Arial" w:cs="Arial"/>
          <w:sz w:val="20"/>
          <w:szCs w:val="20"/>
        </w:rPr>
        <w:t>ử</w:t>
      </w:r>
      <w:r w:rsidRPr="00F34BA1">
        <w:rPr>
          <w:rFonts w:ascii="Arial" w:hAnsi="Arial" w:cs="Arial"/>
          <w:sz w:val="20"/>
          <w:szCs w:val="20"/>
        </w:rPr>
        <w:t xml:space="preserve"> lý nh</w:t>
      </w:r>
      <w:r w:rsidRPr="00F34BA1">
        <w:rPr>
          <w:rFonts w:ascii="Arial" w:hAnsi="Arial" w:cs="Arial"/>
          <w:sz w:val="20"/>
          <w:szCs w:val="20"/>
        </w:rPr>
        <w:t>ữ</w:t>
      </w:r>
      <w:r w:rsidRPr="00F34BA1">
        <w:rPr>
          <w:rFonts w:ascii="Arial" w:hAnsi="Arial" w:cs="Arial"/>
          <w:sz w:val="20"/>
          <w:szCs w:val="20"/>
        </w:rPr>
        <w:t>ng v</w:t>
      </w:r>
      <w:r w:rsidRPr="00F34BA1">
        <w:rPr>
          <w:rFonts w:ascii="Arial" w:hAnsi="Arial" w:cs="Arial"/>
          <w:sz w:val="20"/>
          <w:szCs w:val="20"/>
        </w:rPr>
        <w:t>ấ</w:t>
      </w:r>
      <w:r w:rsidRPr="00F34BA1">
        <w:rPr>
          <w:rFonts w:ascii="Arial" w:hAnsi="Arial" w:cs="Arial"/>
          <w:sz w:val="20"/>
          <w:szCs w:val="20"/>
        </w:rPr>
        <w:t>n đ</w:t>
      </w:r>
      <w:r w:rsidRPr="00F34BA1">
        <w:rPr>
          <w:rFonts w:ascii="Arial" w:hAnsi="Arial" w:cs="Arial"/>
          <w:sz w:val="20"/>
          <w:szCs w:val="20"/>
        </w:rPr>
        <w:t>ề</w:t>
      </w:r>
      <w:r w:rsidRPr="00F34BA1">
        <w:rPr>
          <w:rFonts w:ascii="Arial" w:hAnsi="Arial" w:cs="Arial"/>
          <w:sz w:val="20"/>
          <w:szCs w:val="20"/>
        </w:rPr>
        <w:t xml:space="preserve"> v</w:t>
      </w:r>
      <w:r w:rsidRPr="00F34BA1">
        <w:rPr>
          <w:rFonts w:ascii="Arial" w:hAnsi="Arial" w:cs="Arial"/>
          <w:sz w:val="20"/>
          <w:szCs w:val="20"/>
        </w:rPr>
        <w:t>ề</w:t>
      </w:r>
      <w:r w:rsidRPr="00F34BA1">
        <w:rPr>
          <w:rFonts w:ascii="Arial" w:hAnsi="Arial" w:cs="Arial"/>
          <w:sz w:val="20"/>
          <w:szCs w:val="20"/>
        </w:rPr>
        <w:t xml:space="preserve"> tài chính đ</w:t>
      </w:r>
      <w:r w:rsidRPr="00F34BA1">
        <w:rPr>
          <w:rFonts w:ascii="Arial" w:hAnsi="Arial" w:cs="Arial"/>
          <w:sz w:val="20"/>
          <w:szCs w:val="20"/>
        </w:rPr>
        <w:t>ể</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73F00A5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toàn b</w:t>
      </w:r>
      <w:r w:rsidRPr="00F34BA1">
        <w:rPr>
          <w:rFonts w:ascii="Arial" w:hAnsi="Arial" w:cs="Arial"/>
          <w:sz w:val="20"/>
          <w:szCs w:val="20"/>
        </w:rPr>
        <w:t>ộ</w:t>
      </w:r>
      <w:r w:rsidRPr="00F34BA1">
        <w:rPr>
          <w:rFonts w:ascii="Arial" w:hAnsi="Arial" w:cs="Arial"/>
          <w:sz w:val="20"/>
          <w:szCs w:val="20"/>
        </w:rPr>
        <w:t xml:space="preserve"> tài s</w:t>
      </w:r>
      <w:r w:rsidRPr="00F34BA1">
        <w:rPr>
          <w:rFonts w:ascii="Arial" w:hAnsi="Arial" w:cs="Arial"/>
          <w:sz w:val="20"/>
          <w:szCs w:val="20"/>
        </w:rPr>
        <w:t>ả</w:t>
      </w:r>
      <w:r w:rsidRPr="00F34BA1">
        <w:rPr>
          <w:rFonts w:ascii="Arial" w:hAnsi="Arial" w:cs="Arial"/>
          <w:sz w:val="20"/>
          <w:szCs w:val="20"/>
        </w:rPr>
        <w:t>n, ngu</w:t>
      </w:r>
      <w:r w:rsidRPr="00F34BA1">
        <w:rPr>
          <w:rFonts w:ascii="Arial" w:hAnsi="Arial" w:cs="Arial"/>
          <w:sz w:val="20"/>
          <w:szCs w:val="20"/>
        </w:rPr>
        <w:t>ồ</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đã nh</w:t>
      </w:r>
      <w:r w:rsidRPr="00F34BA1">
        <w:rPr>
          <w:rFonts w:ascii="Arial" w:hAnsi="Arial" w:cs="Arial"/>
          <w:sz w:val="20"/>
          <w:szCs w:val="20"/>
        </w:rPr>
        <w:t>ậ</w:t>
      </w:r>
      <w:r w:rsidRPr="00F34BA1">
        <w:rPr>
          <w:rFonts w:ascii="Arial" w:hAnsi="Arial" w:cs="Arial"/>
          <w:sz w:val="20"/>
          <w:szCs w:val="20"/>
        </w:rPr>
        <w:t>n bàn giao đ</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 k</w:t>
      </w:r>
      <w:r w:rsidRPr="00F34BA1">
        <w:rPr>
          <w:rFonts w:ascii="Arial" w:hAnsi="Arial" w:cs="Arial"/>
          <w:sz w:val="20"/>
          <w:szCs w:val="20"/>
        </w:rPr>
        <w:t>ế</w:t>
      </w:r>
      <w:r w:rsidRPr="00F34BA1">
        <w:rPr>
          <w:rFonts w:ascii="Arial" w:hAnsi="Arial" w:cs="Arial"/>
          <w:sz w:val="20"/>
          <w:szCs w:val="20"/>
        </w:rPr>
        <w:t xml:space="preserve"> th</w:t>
      </w:r>
      <w:r w:rsidRPr="00F34BA1">
        <w:rPr>
          <w:rFonts w:ascii="Arial" w:hAnsi="Arial" w:cs="Arial"/>
          <w:sz w:val="20"/>
          <w:szCs w:val="20"/>
        </w:rPr>
        <w:t>ừ</w:t>
      </w:r>
      <w:r w:rsidRPr="00F34BA1">
        <w:rPr>
          <w:rFonts w:ascii="Arial" w:hAnsi="Arial" w:cs="Arial"/>
          <w:sz w:val="20"/>
          <w:szCs w:val="20"/>
        </w:rPr>
        <w:t>a toàn b</w:t>
      </w:r>
      <w:r w:rsidRPr="00F34BA1">
        <w:rPr>
          <w:rFonts w:ascii="Arial" w:hAnsi="Arial" w:cs="Arial"/>
          <w:sz w:val="20"/>
          <w:szCs w:val="20"/>
        </w:rPr>
        <w:t>ộ</w:t>
      </w:r>
      <w:r w:rsidRPr="00F34BA1">
        <w:rPr>
          <w:rFonts w:ascii="Arial" w:hAnsi="Arial" w:cs="Arial"/>
          <w:sz w:val="20"/>
          <w:szCs w:val="20"/>
        </w:rPr>
        <w:t xml:space="preserve"> các quy</w:t>
      </w:r>
      <w:r w:rsidRPr="00F34BA1">
        <w:rPr>
          <w:rFonts w:ascii="Arial" w:hAnsi="Arial" w:cs="Arial"/>
          <w:sz w:val="20"/>
          <w:szCs w:val="20"/>
        </w:rPr>
        <w:t>ề</w:t>
      </w:r>
      <w:r w:rsidRPr="00F34BA1">
        <w:rPr>
          <w:rFonts w:ascii="Arial" w:hAnsi="Arial" w:cs="Arial"/>
          <w:sz w:val="20"/>
          <w:szCs w:val="20"/>
        </w:rPr>
        <w:t>n và l</w:t>
      </w:r>
      <w:r w:rsidRPr="00F34BA1">
        <w:rPr>
          <w:rFonts w:ascii="Arial" w:hAnsi="Arial" w:cs="Arial"/>
          <w:sz w:val="20"/>
          <w:szCs w:val="20"/>
        </w:rPr>
        <w:t>ợ</w:t>
      </w:r>
      <w:r w:rsidRPr="00F34BA1">
        <w:rPr>
          <w:rFonts w:ascii="Arial" w:hAnsi="Arial" w:cs="Arial"/>
          <w:sz w:val="20"/>
          <w:szCs w:val="20"/>
        </w:rPr>
        <w:t>i ích h</w:t>
      </w:r>
      <w:r w:rsidRPr="00F34BA1">
        <w:rPr>
          <w:rFonts w:ascii="Arial" w:hAnsi="Arial" w:cs="Arial"/>
          <w:sz w:val="20"/>
          <w:szCs w:val="20"/>
        </w:rPr>
        <w:t>ợ</w:t>
      </w:r>
      <w:r w:rsidRPr="00F34BA1">
        <w:rPr>
          <w:rFonts w:ascii="Arial" w:hAnsi="Arial" w:cs="Arial"/>
          <w:sz w:val="20"/>
          <w:szCs w:val="20"/>
        </w:rPr>
        <w:t>p pháp, ch</w:t>
      </w:r>
      <w:r w:rsidRPr="00F34BA1">
        <w:rPr>
          <w:rFonts w:ascii="Arial" w:hAnsi="Arial" w:cs="Arial"/>
          <w:sz w:val="20"/>
          <w:szCs w:val="20"/>
        </w:rPr>
        <w:t>ị</w:t>
      </w:r>
      <w:r w:rsidRPr="00F34BA1">
        <w:rPr>
          <w:rFonts w:ascii="Arial" w:hAnsi="Arial" w:cs="Arial"/>
          <w:sz w:val="20"/>
          <w:szCs w:val="20"/>
        </w:rPr>
        <w:t>u trách nhi</w:t>
      </w:r>
      <w:r w:rsidRPr="00F34BA1">
        <w:rPr>
          <w:rFonts w:ascii="Arial" w:hAnsi="Arial" w:cs="Arial"/>
          <w:sz w:val="20"/>
          <w:szCs w:val="20"/>
        </w:rPr>
        <w:t>ệ</w:t>
      </w:r>
      <w:r w:rsidRPr="00F34BA1">
        <w:rPr>
          <w:rFonts w:ascii="Arial" w:hAnsi="Arial" w:cs="Arial"/>
          <w:sz w:val="20"/>
          <w:szCs w:val="20"/>
        </w:rPr>
        <w:t>m v</w:t>
      </w:r>
      <w:r w:rsidRPr="00F34BA1">
        <w:rPr>
          <w:rFonts w:ascii="Arial" w:hAnsi="Arial" w:cs="Arial"/>
          <w:sz w:val="20"/>
          <w:szCs w:val="20"/>
        </w:rPr>
        <w:t>ề</w:t>
      </w:r>
      <w:r w:rsidRPr="00F34BA1">
        <w:rPr>
          <w:rFonts w:ascii="Arial" w:hAnsi="Arial" w:cs="Arial"/>
          <w:sz w:val="20"/>
          <w:szCs w:val="20"/>
        </w:rPr>
        <w:t xml:space="preserve">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g</w:t>
      </w:r>
      <w:r w:rsidRPr="00F34BA1">
        <w:rPr>
          <w:rFonts w:ascii="Arial" w:hAnsi="Arial" w:cs="Arial"/>
          <w:sz w:val="20"/>
          <w:szCs w:val="20"/>
        </w:rPr>
        <w:t>ồ</w:t>
      </w:r>
      <w:r w:rsidRPr="00F34BA1">
        <w:rPr>
          <w:rFonts w:ascii="Arial" w:hAnsi="Arial" w:cs="Arial"/>
          <w:sz w:val="20"/>
          <w:szCs w:val="20"/>
        </w:rPr>
        <w:t>m c</w:t>
      </w:r>
      <w:r w:rsidRPr="00F34BA1">
        <w:rPr>
          <w:rFonts w:ascii="Arial" w:hAnsi="Arial" w:cs="Arial"/>
          <w:sz w:val="20"/>
          <w:szCs w:val="20"/>
        </w:rPr>
        <w:t>ả</w:t>
      </w:r>
      <w:r w:rsidRPr="00F34BA1">
        <w:rPr>
          <w:rFonts w:ascii="Arial" w:hAnsi="Arial" w:cs="Arial"/>
          <w:sz w:val="20"/>
          <w:szCs w:val="20"/>
        </w:rPr>
        <w:t xml:space="preserve"> n</w:t>
      </w:r>
      <w:r w:rsidRPr="00F34BA1">
        <w:rPr>
          <w:rFonts w:ascii="Arial" w:hAnsi="Arial" w:cs="Arial"/>
          <w:sz w:val="20"/>
          <w:szCs w:val="20"/>
        </w:rPr>
        <w:t>ợ</w:t>
      </w:r>
      <w:r w:rsidRPr="00F34BA1">
        <w:rPr>
          <w:rFonts w:ascii="Arial" w:hAnsi="Arial" w:cs="Arial"/>
          <w:sz w:val="20"/>
          <w:szCs w:val="20"/>
        </w:rPr>
        <w:t xml:space="preserve"> thu</w:t>
      </w:r>
      <w:r w:rsidRPr="00F34BA1">
        <w:rPr>
          <w:rFonts w:ascii="Arial" w:hAnsi="Arial" w:cs="Arial"/>
          <w:sz w:val="20"/>
          <w:szCs w:val="20"/>
        </w:rPr>
        <w:t>ế</w:t>
      </w:r>
      <w:r w:rsidRPr="00F34BA1">
        <w:rPr>
          <w:rFonts w:ascii="Arial" w:hAnsi="Arial" w:cs="Arial"/>
          <w:sz w:val="20"/>
          <w:szCs w:val="20"/>
        </w:rPr>
        <w:t>,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lao đ</w:t>
      </w:r>
      <w:r w:rsidRPr="00F34BA1">
        <w:rPr>
          <w:rFonts w:ascii="Arial" w:hAnsi="Arial" w:cs="Arial"/>
          <w:sz w:val="20"/>
          <w:szCs w:val="20"/>
        </w:rPr>
        <w:t>ộ</w:t>
      </w:r>
      <w:r w:rsidRPr="00F34BA1">
        <w:rPr>
          <w:rFonts w:ascii="Arial" w:hAnsi="Arial" w:cs="Arial"/>
          <w:sz w:val="20"/>
          <w:szCs w:val="20"/>
        </w:rPr>
        <w:t>ng và các nghĩa v</w:t>
      </w:r>
      <w:r w:rsidRPr="00F34BA1">
        <w:rPr>
          <w:rFonts w:ascii="Arial" w:hAnsi="Arial" w:cs="Arial"/>
          <w:sz w:val="20"/>
          <w:szCs w:val="20"/>
        </w:rPr>
        <w:t>ụ</w:t>
      </w:r>
      <w:r w:rsidRPr="00F34BA1">
        <w:rPr>
          <w:rFonts w:ascii="Arial" w:hAnsi="Arial" w:cs="Arial"/>
          <w:sz w:val="20"/>
          <w:szCs w:val="20"/>
        </w:rPr>
        <w:t xml:space="preserve"> khác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5AC959A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4. Tài s</w:t>
      </w:r>
      <w:r w:rsidRPr="00F34BA1">
        <w:rPr>
          <w:rFonts w:ascii="Arial" w:hAnsi="Arial" w:cs="Arial"/>
          <w:sz w:val="20"/>
          <w:szCs w:val="20"/>
        </w:rPr>
        <w:t>ả</w:t>
      </w:r>
      <w:r w:rsidRPr="00F34BA1">
        <w:rPr>
          <w:rFonts w:ascii="Arial" w:hAnsi="Arial" w:cs="Arial"/>
          <w:sz w:val="20"/>
          <w:szCs w:val="20"/>
        </w:rPr>
        <w:t>n th</w:t>
      </w:r>
      <w:r w:rsidRPr="00F34BA1">
        <w:rPr>
          <w:rFonts w:ascii="Arial" w:hAnsi="Arial" w:cs="Arial"/>
          <w:sz w:val="20"/>
          <w:szCs w:val="20"/>
        </w:rPr>
        <w:t>ừ</w:t>
      </w:r>
      <w:r w:rsidRPr="00F34BA1">
        <w:rPr>
          <w:rFonts w:ascii="Arial" w:hAnsi="Arial" w:cs="Arial"/>
          <w:sz w:val="20"/>
          <w:szCs w:val="20"/>
        </w:rPr>
        <w:t>a ho</w:t>
      </w:r>
      <w:r w:rsidRPr="00F34BA1">
        <w:rPr>
          <w:rFonts w:ascii="Arial" w:hAnsi="Arial" w:cs="Arial"/>
          <w:sz w:val="20"/>
          <w:szCs w:val="20"/>
        </w:rPr>
        <w:t>ặ</w:t>
      </w:r>
      <w:r w:rsidRPr="00F34BA1">
        <w:rPr>
          <w:rFonts w:ascii="Arial" w:hAnsi="Arial" w:cs="Arial"/>
          <w:sz w:val="20"/>
          <w:szCs w:val="20"/>
        </w:rPr>
        <w:t>c thi</w:t>
      </w:r>
      <w:r w:rsidRPr="00F34BA1">
        <w:rPr>
          <w:rFonts w:ascii="Arial" w:hAnsi="Arial" w:cs="Arial"/>
          <w:sz w:val="20"/>
          <w:szCs w:val="20"/>
        </w:rPr>
        <w:t>ế</w:t>
      </w:r>
      <w:r w:rsidRPr="00F34BA1">
        <w:rPr>
          <w:rFonts w:ascii="Arial" w:hAnsi="Arial" w:cs="Arial"/>
          <w:sz w:val="20"/>
          <w:szCs w:val="20"/>
        </w:rPr>
        <w:t>u so v</w:t>
      </w:r>
      <w:r w:rsidRPr="00F34BA1">
        <w:rPr>
          <w:rFonts w:ascii="Arial" w:hAnsi="Arial" w:cs="Arial"/>
          <w:sz w:val="20"/>
          <w:szCs w:val="20"/>
        </w:rPr>
        <w:t>ớ</w:t>
      </w:r>
      <w:r w:rsidRPr="00F34BA1">
        <w:rPr>
          <w:rFonts w:ascii="Arial" w:hAnsi="Arial" w:cs="Arial"/>
          <w:sz w:val="20"/>
          <w:szCs w:val="20"/>
        </w:rPr>
        <w:t>i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đã đư</w:t>
      </w:r>
      <w:r w:rsidRPr="00F34BA1">
        <w:rPr>
          <w:rFonts w:ascii="Arial" w:hAnsi="Arial" w:cs="Arial"/>
          <w:sz w:val="20"/>
          <w:szCs w:val="20"/>
        </w:rPr>
        <w:t>ợ</w:t>
      </w:r>
      <w:r w:rsidRPr="00F34BA1">
        <w:rPr>
          <w:rFonts w:ascii="Arial" w:hAnsi="Arial" w:cs="Arial"/>
          <w:sz w:val="20"/>
          <w:szCs w:val="20"/>
        </w:rPr>
        <w:t>c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và công b</w:t>
      </w:r>
      <w:r w:rsidRPr="00F34BA1">
        <w:rPr>
          <w:rFonts w:ascii="Arial" w:hAnsi="Arial" w:cs="Arial"/>
          <w:sz w:val="20"/>
          <w:szCs w:val="20"/>
        </w:rPr>
        <w:t>ố</w:t>
      </w:r>
      <w:r w:rsidRPr="00F34BA1">
        <w:rPr>
          <w:rFonts w:ascii="Arial" w:hAnsi="Arial" w:cs="Arial"/>
          <w:sz w:val="20"/>
          <w:szCs w:val="20"/>
        </w:rPr>
        <w:t xml:space="preserve"> đư</w:t>
      </w:r>
      <w:r w:rsidRPr="00F34BA1">
        <w:rPr>
          <w:rFonts w:ascii="Arial" w:hAnsi="Arial" w:cs="Arial"/>
          <w:sz w:val="20"/>
          <w:szCs w:val="20"/>
        </w:rPr>
        <w:t>ợ</w:t>
      </w:r>
      <w:r w:rsidRPr="00F34BA1">
        <w:rPr>
          <w:rFonts w:ascii="Arial" w:hAnsi="Arial" w:cs="Arial"/>
          <w:sz w:val="20"/>
          <w:szCs w:val="20"/>
        </w:rPr>
        <w:t>c x</w:t>
      </w:r>
      <w:r w:rsidRPr="00F34BA1">
        <w:rPr>
          <w:rFonts w:ascii="Arial" w:hAnsi="Arial" w:cs="Arial"/>
          <w:sz w:val="20"/>
          <w:szCs w:val="20"/>
        </w:rPr>
        <w:t>ử</w:t>
      </w:r>
      <w:r w:rsidRPr="00F34BA1">
        <w:rPr>
          <w:rFonts w:ascii="Arial" w:hAnsi="Arial" w:cs="Arial"/>
          <w:sz w:val="20"/>
          <w:szCs w:val="20"/>
        </w:rPr>
        <w:t xml:space="preserve"> lý như sau:</w:t>
      </w:r>
    </w:p>
    <w:p w14:paraId="798283A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Đ</w:t>
      </w:r>
      <w:r w:rsidRPr="00F34BA1">
        <w:rPr>
          <w:rFonts w:ascii="Arial" w:hAnsi="Arial" w:cs="Arial"/>
          <w:sz w:val="20"/>
          <w:szCs w:val="20"/>
        </w:rPr>
        <w:t>ố</w:t>
      </w:r>
      <w:r w:rsidRPr="00F34BA1">
        <w:rPr>
          <w:rFonts w:ascii="Arial" w:hAnsi="Arial" w:cs="Arial"/>
          <w:sz w:val="20"/>
          <w:szCs w:val="20"/>
        </w:rPr>
        <w:t xml:space="preserve">i </w:t>
      </w:r>
      <w:r w:rsidRPr="00F34BA1">
        <w:rPr>
          <w:rFonts w:ascii="Arial" w:hAnsi="Arial" w:cs="Arial"/>
          <w:sz w:val="20"/>
          <w:szCs w:val="20"/>
        </w:rPr>
        <w:t>v</w:t>
      </w:r>
      <w:r w:rsidRPr="00F34BA1">
        <w:rPr>
          <w:rFonts w:ascii="Arial" w:hAnsi="Arial" w:cs="Arial"/>
          <w:sz w:val="20"/>
          <w:szCs w:val="20"/>
        </w:rPr>
        <w:t>ớ</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còn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sau khi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1F02CD1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a1)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tài s</w:t>
      </w:r>
      <w:r w:rsidRPr="00F34BA1">
        <w:rPr>
          <w:rFonts w:ascii="Arial" w:hAnsi="Arial" w:cs="Arial"/>
          <w:sz w:val="20"/>
          <w:szCs w:val="20"/>
        </w:rPr>
        <w:t>ả</w:t>
      </w:r>
      <w:r w:rsidRPr="00F34BA1">
        <w:rPr>
          <w:rFonts w:ascii="Arial" w:hAnsi="Arial" w:cs="Arial"/>
          <w:sz w:val="20"/>
          <w:szCs w:val="20"/>
        </w:rPr>
        <w:t>n th</w:t>
      </w:r>
      <w:r w:rsidRPr="00F34BA1">
        <w:rPr>
          <w:rFonts w:ascii="Arial" w:hAnsi="Arial" w:cs="Arial"/>
          <w:sz w:val="20"/>
          <w:szCs w:val="20"/>
        </w:rPr>
        <w:t>ừ</w:t>
      </w:r>
      <w:r w:rsidRPr="00F34BA1">
        <w:rPr>
          <w:rFonts w:ascii="Arial" w:hAnsi="Arial" w:cs="Arial"/>
          <w:sz w:val="20"/>
          <w:szCs w:val="20"/>
        </w:rPr>
        <w:t>a:</w:t>
      </w:r>
    </w:p>
    <w:p w14:paraId="49835A7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chưa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quy</w:t>
      </w:r>
      <w:r w:rsidRPr="00F34BA1">
        <w:rPr>
          <w:rFonts w:ascii="Arial" w:hAnsi="Arial" w:cs="Arial"/>
          <w:sz w:val="20"/>
          <w:szCs w:val="20"/>
        </w:rPr>
        <w:t>ế</w:t>
      </w:r>
      <w:r w:rsidRPr="00F34BA1">
        <w:rPr>
          <w:rFonts w:ascii="Arial" w:hAnsi="Arial" w:cs="Arial"/>
          <w:sz w:val="20"/>
          <w:szCs w:val="20"/>
        </w:rPr>
        <w:t>t toán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thì x</w:t>
      </w:r>
      <w:r w:rsidRPr="00F34BA1">
        <w:rPr>
          <w:rFonts w:ascii="Arial" w:hAnsi="Arial" w:cs="Arial"/>
          <w:sz w:val="20"/>
          <w:szCs w:val="20"/>
        </w:rPr>
        <w:t>ử</w:t>
      </w:r>
      <w:r w:rsidRPr="00F34BA1">
        <w:rPr>
          <w:rFonts w:ascii="Arial" w:hAnsi="Arial" w:cs="Arial"/>
          <w:sz w:val="20"/>
          <w:szCs w:val="20"/>
        </w:rPr>
        <w:t xml:space="preserve"> lý tăng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w:t>
      </w:r>
      <w:r w:rsidRPr="00F34BA1">
        <w:rPr>
          <w:rFonts w:ascii="Arial" w:hAnsi="Arial" w:cs="Arial"/>
          <w:sz w:val="20"/>
          <w:szCs w:val="20"/>
        </w:rPr>
        <w:t>ế</w:t>
      </w:r>
      <w:r w:rsidRPr="00F34BA1">
        <w:rPr>
          <w:rFonts w:ascii="Arial" w:hAnsi="Arial" w:cs="Arial"/>
          <w:sz w:val="20"/>
          <w:szCs w:val="20"/>
        </w:rPr>
        <w:t>u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có</w:t>
      </w:r>
      <w:r w:rsidRPr="00F34BA1">
        <w:rPr>
          <w:rFonts w:ascii="Arial" w:hAnsi="Arial" w:cs="Arial"/>
          <w:sz w:val="20"/>
          <w:szCs w:val="20"/>
        </w:rPr>
        <w:t xml:space="preserve"> nhu c</w:t>
      </w:r>
      <w:r w:rsidRPr="00F34BA1">
        <w:rPr>
          <w:rFonts w:ascii="Arial" w:hAnsi="Arial" w:cs="Arial"/>
          <w:sz w:val="20"/>
          <w:szCs w:val="20"/>
        </w:rPr>
        <w:t>ầ</w:t>
      </w:r>
      <w:r w:rsidRPr="00F34BA1">
        <w:rPr>
          <w:rFonts w:ascii="Arial" w:hAnsi="Arial" w:cs="Arial"/>
          <w:sz w:val="20"/>
          <w:szCs w:val="20"/>
        </w:rPr>
        <w:t>u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và có Ngh</w:t>
      </w:r>
      <w:r w:rsidRPr="00F34BA1">
        <w:rPr>
          <w:rFonts w:ascii="Arial" w:hAnsi="Arial" w:cs="Arial"/>
          <w:sz w:val="20"/>
          <w:szCs w:val="20"/>
        </w:rPr>
        <w:t>ị</w:t>
      </w:r>
      <w:r w:rsidRPr="00F34BA1">
        <w:rPr>
          <w:rFonts w:ascii="Arial" w:hAnsi="Arial" w:cs="Arial"/>
          <w:sz w:val="20"/>
          <w:szCs w:val="20"/>
        </w:rPr>
        <w:t xml:space="preserve"> quy</w:t>
      </w:r>
      <w:r w:rsidRPr="00F34BA1">
        <w:rPr>
          <w:rFonts w:ascii="Arial" w:hAnsi="Arial" w:cs="Arial"/>
          <w:sz w:val="20"/>
          <w:szCs w:val="20"/>
        </w:rPr>
        <w:t>ế</w:t>
      </w:r>
      <w:r w:rsidRPr="00F34BA1">
        <w:rPr>
          <w:rFonts w:ascii="Arial" w:hAnsi="Arial" w:cs="Arial"/>
          <w:sz w:val="20"/>
          <w:szCs w:val="20"/>
        </w:rPr>
        <w:t>t c</w:t>
      </w:r>
      <w:r w:rsidRPr="00F34BA1">
        <w:rPr>
          <w:rFonts w:ascii="Arial" w:hAnsi="Arial" w:cs="Arial"/>
          <w:sz w:val="20"/>
          <w:szCs w:val="20"/>
        </w:rPr>
        <w:t>ủ</w:t>
      </w:r>
      <w:r w:rsidRPr="00F34BA1">
        <w:rPr>
          <w:rFonts w:ascii="Arial" w:hAnsi="Arial" w:cs="Arial"/>
          <w:sz w:val="20"/>
          <w:szCs w:val="20"/>
        </w:rPr>
        <w:t>a Đ</w:t>
      </w:r>
      <w:r w:rsidRPr="00F34BA1">
        <w:rPr>
          <w:rFonts w:ascii="Arial" w:hAnsi="Arial" w:cs="Arial"/>
          <w:sz w:val="20"/>
          <w:szCs w:val="20"/>
        </w:rPr>
        <w:t>ạ</w:t>
      </w:r>
      <w:r w:rsidRPr="00F34BA1">
        <w:rPr>
          <w:rFonts w:ascii="Arial" w:hAnsi="Arial" w:cs="Arial"/>
          <w:sz w:val="20"/>
          <w:szCs w:val="20"/>
        </w:rPr>
        <w:t>i h</w:t>
      </w:r>
      <w:r w:rsidRPr="00F34BA1">
        <w:rPr>
          <w:rFonts w:ascii="Arial" w:hAnsi="Arial" w:cs="Arial"/>
          <w:sz w:val="20"/>
          <w:szCs w:val="20"/>
        </w:rPr>
        <w:t>ộ</w:t>
      </w:r>
      <w:r w:rsidRPr="00F34BA1">
        <w:rPr>
          <w:rFonts w:ascii="Arial" w:hAnsi="Arial" w:cs="Arial"/>
          <w:sz w:val="20"/>
          <w:szCs w:val="20"/>
        </w:rPr>
        <w:t>i đ</w:t>
      </w:r>
      <w:r w:rsidRPr="00F34BA1">
        <w:rPr>
          <w:rFonts w:ascii="Arial" w:hAnsi="Arial" w:cs="Arial"/>
          <w:sz w:val="20"/>
          <w:szCs w:val="20"/>
        </w:rPr>
        <w:t>ồ</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đông thông qua) ho</w:t>
      </w:r>
      <w:r w:rsidRPr="00F34BA1">
        <w:rPr>
          <w:rFonts w:ascii="Arial" w:hAnsi="Arial" w:cs="Arial"/>
          <w:sz w:val="20"/>
          <w:szCs w:val="20"/>
        </w:rPr>
        <w:t>ặ</w:t>
      </w:r>
      <w:r w:rsidRPr="00F34BA1">
        <w:rPr>
          <w:rFonts w:ascii="Arial" w:hAnsi="Arial" w:cs="Arial"/>
          <w:sz w:val="20"/>
          <w:szCs w:val="20"/>
        </w:rPr>
        <w:t>c bàn giao tài s</w:t>
      </w:r>
      <w:r w:rsidRPr="00F34BA1">
        <w:rPr>
          <w:rFonts w:ascii="Arial" w:hAnsi="Arial" w:cs="Arial"/>
          <w:sz w:val="20"/>
          <w:szCs w:val="20"/>
        </w:rPr>
        <w:t>ả</w:t>
      </w:r>
      <w:r w:rsidRPr="00F34BA1">
        <w:rPr>
          <w:rFonts w:ascii="Arial" w:hAnsi="Arial" w:cs="Arial"/>
          <w:sz w:val="20"/>
          <w:szCs w:val="20"/>
        </w:rPr>
        <w:t>n cho Công ty Mua bán n</w:t>
      </w:r>
      <w:r w:rsidRPr="00F34BA1">
        <w:rPr>
          <w:rFonts w:ascii="Arial" w:hAnsi="Arial" w:cs="Arial"/>
          <w:sz w:val="20"/>
          <w:szCs w:val="20"/>
        </w:rPr>
        <w:t>ợ</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t Nam (n</w:t>
      </w:r>
      <w:r w:rsidRPr="00F34BA1">
        <w:rPr>
          <w:rFonts w:ascii="Arial" w:hAnsi="Arial" w:cs="Arial"/>
          <w:sz w:val="20"/>
          <w:szCs w:val="20"/>
        </w:rPr>
        <w:t>ế</w:t>
      </w:r>
      <w:r w:rsidRPr="00F34BA1">
        <w:rPr>
          <w:rFonts w:ascii="Arial" w:hAnsi="Arial" w:cs="Arial"/>
          <w:sz w:val="20"/>
          <w:szCs w:val="20"/>
        </w:rPr>
        <w:t>u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không có nhu c</w:t>
      </w:r>
      <w:r w:rsidRPr="00F34BA1">
        <w:rPr>
          <w:rFonts w:ascii="Arial" w:hAnsi="Arial" w:cs="Arial"/>
          <w:sz w:val="20"/>
          <w:szCs w:val="20"/>
        </w:rPr>
        <w:t>ầ</w:t>
      </w:r>
      <w:r w:rsidRPr="00F34BA1">
        <w:rPr>
          <w:rFonts w:ascii="Arial" w:hAnsi="Arial" w:cs="Arial"/>
          <w:sz w:val="20"/>
          <w:szCs w:val="20"/>
        </w:rPr>
        <w:t>u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w:t>
      </w:r>
    </w:p>
    <w:p w14:paraId="4F31DF3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đã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quy</w:t>
      </w:r>
      <w:r w:rsidRPr="00F34BA1">
        <w:rPr>
          <w:rFonts w:ascii="Arial" w:hAnsi="Arial" w:cs="Arial"/>
          <w:sz w:val="20"/>
          <w:szCs w:val="20"/>
        </w:rPr>
        <w:t>ế</w:t>
      </w:r>
      <w:r w:rsidRPr="00F34BA1">
        <w:rPr>
          <w:rFonts w:ascii="Arial" w:hAnsi="Arial" w:cs="Arial"/>
          <w:sz w:val="20"/>
          <w:szCs w:val="20"/>
        </w:rPr>
        <w:t>t toán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w:t>
      </w:r>
      <w:r w:rsidRPr="00F34BA1">
        <w:rPr>
          <w:rFonts w:ascii="Arial" w:hAnsi="Arial" w:cs="Arial"/>
          <w:sz w:val="20"/>
          <w:szCs w:val="20"/>
        </w:rPr>
        <w:t>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thì bàn giao tài s</w:t>
      </w:r>
      <w:r w:rsidRPr="00F34BA1">
        <w:rPr>
          <w:rFonts w:ascii="Arial" w:hAnsi="Arial" w:cs="Arial"/>
          <w:sz w:val="20"/>
          <w:szCs w:val="20"/>
        </w:rPr>
        <w:t>ả</w:t>
      </w:r>
      <w:r w:rsidRPr="00F34BA1">
        <w:rPr>
          <w:rFonts w:ascii="Arial" w:hAnsi="Arial" w:cs="Arial"/>
          <w:sz w:val="20"/>
          <w:szCs w:val="20"/>
        </w:rPr>
        <w:t>n cho Công ty Mua bán n</w:t>
      </w:r>
      <w:r w:rsidRPr="00F34BA1">
        <w:rPr>
          <w:rFonts w:ascii="Arial" w:hAnsi="Arial" w:cs="Arial"/>
          <w:sz w:val="20"/>
          <w:szCs w:val="20"/>
        </w:rPr>
        <w:t>ợ</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t Nam.</w:t>
      </w:r>
    </w:p>
    <w:p w14:paraId="474D415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a2)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tài s</w:t>
      </w:r>
      <w:r w:rsidRPr="00F34BA1">
        <w:rPr>
          <w:rFonts w:ascii="Arial" w:hAnsi="Arial" w:cs="Arial"/>
          <w:sz w:val="20"/>
          <w:szCs w:val="20"/>
        </w:rPr>
        <w:t>ả</w:t>
      </w:r>
      <w:r w:rsidRPr="00F34BA1">
        <w:rPr>
          <w:rFonts w:ascii="Arial" w:hAnsi="Arial" w:cs="Arial"/>
          <w:sz w:val="20"/>
          <w:szCs w:val="20"/>
        </w:rPr>
        <w:t>n thi</w:t>
      </w:r>
      <w:r w:rsidRPr="00F34BA1">
        <w:rPr>
          <w:rFonts w:ascii="Arial" w:hAnsi="Arial" w:cs="Arial"/>
          <w:sz w:val="20"/>
          <w:szCs w:val="20"/>
        </w:rPr>
        <w:t>ế</w:t>
      </w:r>
      <w:r w:rsidRPr="00F34BA1">
        <w:rPr>
          <w:rFonts w:ascii="Arial" w:hAnsi="Arial" w:cs="Arial"/>
          <w:sz w:val="20"/>
          <w:szCs w:val="20"/>
        </w:rPr>
        <w:t>u sau khi tr</w:t>
      </w:r>
      <w:r w:rsidRPr="00F34BA1">
        <w:rPr>
          <w:rFonts w:ascii="Arial" w:hAnsi="Arial" w:cs="Arial"/>
          <w:sz w:val="20"/>
          <w:szCs w:val="20"/>
        </w:rPr>
        <w:t>ừ</w:t>
      </w:r>
      <w:r w:rsidRPr="00F34BA1">
        <w:rPr>
          <w:rFonts w:ascii="Arial" w:hAnsi="Arial" w:cs="Arial"/>
          <w:sz w:val="20"/>
          <w:szCs w:val="20"/>
        </w:rPr>
        <w:t xml:space="preserve"> kho</w:t>
      </w:r>
      <w:r w:rsidRPr="00F34BA1">
        <w:rPr>
          <w:rFonts w:ascii="Arial" w:hAnsi="Arial" w:cs="Arial"/>
          <w:sz w:val="20"/>
          <w:szCs w:val="20"/>
        </w:rPr>
        <w:t>ả</w:t>
      </w:r>
      <w:r w:rsidRPr="00F34BA1">
        <w:rPr>
          <w:rFonts w:ascii="Arial" w:hAnsi="Arial" w:cs="Arial"/>
          <w:sz w:val="20"/>
          <w:szCs w:val="20"/>
        </w:rPr>
        <w:t>n b</w:t>
      </w:r>
      <w:r w:rsidRPr="00F34BA1">
        <w:rPr>
          <w:rFonts w:ascii="Arial" w:hAnsi="Arial" w:cs="Arial"/>
          <w:sz w:val="20"/>
          <w:szCs w:val="20"/>
        </w:rPr>
        <w:t>ồ</w:t>
      </w:r>
      <w:r w:rsidRPr="00F34BA1">
        <w:rPr>
          <w:rFonts w:ascii="Arial" w:hAnsi="Arial" w:cs="Arial"/>
          <w:sz w:val="20"/>
          <w:szCs w:val="20"/>
        </w:rPr>
        <w:t>i thư</w:t>
      </w:r>
      <w:r w:rsidRPr="00F34BA1">
        <w:rPr>
          <w:rFonts w:ascii="Arial" w:hAnsi="Arial" w:cs="Arial"/>
          <w:sz w:val="20"/>
          <w:szCs w:val="20"/>
        </w:rPr>
        <w:t>ờ</w:t>
      </w:r>
      <w:r w:rsidRPr="00F34BA1">
        <w:rPr>
          <w:rFonts w:ascii="Arial" w:hAnsi="Arial" w:cs="Arial"/>
          <w:sz w:val="20"/>
          <w:szCs w:val="20"/>
        </w:rPr>
        <w:t>ng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cá nhân (n</w:t>
      </w:r>
      <w:r w:rsidRPr="00F34BA1">
        <w:rPr>
          <w:rFonts w:ascii="Arial" w:hAnsi="Arial" w:cs="Arial"/>
          <w:sz w:val="20"/>
          <w:szCs w:val="20"/>
        </w:rPr>
        <w:t>ế</w:t>
      </w:r>
      <w:r w:rsidRPr="00F34BA1">
        <w:rPr>
          <w:rFonts w:ascii="Arial" w:hAnsi="Arial" w:cs="Arial"/>
          <w:sz w:val="20"/>
          <w:szCs w:val="20"/>
        </w:rPr>
        <w:t>u có) đư</w:t>
      </w:r>
      <w:r w:rsidRPr="00F34BA1">
        <w:rPr>
          <w:rFonts w:ascii="Arial" w:hAnsi="Arial" w:cs="Arial"/>
          <w:sz w:val="20"/>
          <w:szCs w:val="20"/>
        </w:rPr>
        <w:t>ợ</w:t>
      </w:r>
      <w:r w:rsidRPr="00F34BA1">
        <w:rPr>
          <w:rFonts w:ascii="Arial" w:hAnsi="Arial" w:cs="Arial"/>
          <w:sz w:val="20"/>
          <w:szCs w:val="20"/>
        </w:rPr>
        <w:t>c x</w:t>
      </w:r>
      <w:r w:rsidRPr="00F34BA1">
        <w:rPr>
          <w:rFonts w:ascii="Arial" w:hAnsi="Arial" w:cs="Arial"/>
          <w:sz w:val="20"/>
          <w:szCs w:val="20"/>
        </w:rPr>
        <w:t>ử</w:t>
      </w:r>
      <w:r w:rsidRPr="00F34BA1">
        <w:rPr>
          <w:rFonts w:ascii="Arial" w:hAnsi="Arial" w:cs="Arial"/>
          <w:sz w:val="20"/>
          <w:szCs w:val="20"/>
        </w:rPr>
        <w:t xml:space="preserve"> lý như sau:</w:t>
      </w:r>
    </w:p>
    <w:p w14:paraId="79D0397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chưa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quy</w:t>
      </w:r>
      <w:r w:rsidRPr="00F34BA1">
        <w:rPr>
          <w:rFonts w:ascii="Arial" w:hAnsi="Arial" w:cs="Arial"/>
          <w:sz w:val="20"/>
          <w:szCs w:val="20"/>
        </w:rPr>
        <w:t>ế</w:t>
      </w:r>
      <w:r w:rsidRPr="00F34BA1">
        <w:rPr>
          <w:rFonts w:ascii="Arial" w:hAnsi="Arial" w:cs="Arial"/>
          <w:sz w:val="20"/>
          <w:szCs w:val="20"/>
        </w:rPr>
        <w:t>t toán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thì h</w:t>
      </w:r>
      <w:r w:rsidRPr="00F34BA1">
        <w:rPr>
          <w:rFonts w:ascii="Arial" w:hAnsi="Arial" w:cs="Arial"/>
          <w:sz w:val="20"/>
          <w:szCs w:val="20"/>
        </w:rPr>
        <w:t>ạ</w:t>
      </w:r>
      <w:r w:rsidRPr="00F34BA1">
        <w:rPr>
          <w:rFonts w:ascii="Arial" w:hAnsi="Arial" w:cs="Arial"/>
          <w:sz w:val="20"/>
          <w:szCs w:val="20"/>
        </w:rPr>
        <w:t>ch toán vào chi phí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 t</w:t>
      </w:r>
      <w:r w:rsidRPr="00F34BA1">
        <w:rPr>
          <w:rFonts w:ascii="Arial" w:hAnsi="Arial" w:cs="Arial"/>
          <w:sz w:val="20"/>
          <w:szCs w:val="20"/>
        </w:rPr>
        <w:t>ừ</w:t>
      </w:r>
      <w:r w:rsidRPr="00F34BA1">
        <w:rPr>
          <w:rFonts w:ascii="Arial" w:hAnsi="Arial" w:cs="Arial"/>
          <w:sz w:val="20"/>
          <w:szCs w:val="20"/>
        </w:rPr>
        <w:t xml:space="preserve">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ế</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sang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443A418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đã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quy</w:t>
      </w:r>
      <w:r w:rsidRPr="00F34BA1">
        <w:rPr>
          <w:rFonts w:ascii="Arial" w:hAnsi="Arial" w:cs="Arial"/>
          <w:sz w:val="20"/>
          <w:szCs w:val="20"/>
        </w:rPr>
        <w:t>ế</w:t>
      </w:r>
      <w:r w:rsidRPr="00F34BA1">
        <w:rPr>
          <w:rFonts w:ascii="Arial" w:hAnsi="Arial" w:cs="Arial"/>
          <w:sz w:val="20"/>
          <w:szCs w:val="20"/>
        </w:rPr>
        <w:t>t toán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w:t>
      </w:r>
      <w:r w:rsidRPr="00F34BA1">
        <w:rPr>
          <w:rFonts w:ascii="Arial" w:hAnsi="Arial" w:cs="Arial"/>
          <w:sz w:val="20"/>
          <w:szCs w:val="20"/>
        </w:rPr>
        <w:t>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thì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gi</w:t>
      </w:r>
      <w:r w:rsidRPr="00F34BA1">
        <w:rPr>
          <w:rFonts w:ascii="Arial" w:hAnsi="Arial" w:cs="Arial"/>
          <w:sz w:val="20"/>
          <w:szCs w:val="20"/>
        </w:rPr>
        <w:t>ả</w:t>
      </w:r>
      <w:r w:rsidRPr="00F34BA1">
        <w:rPr>
          <w:rFonts w:ascii="Arial" w:hAnsi="Arial" w:cs="Arial"/>
          <w:sz w:val="20"/>
          <w:szCs w:val="20"/>
        </w:rPr>
        <w:t>m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w:t>
      </w:r>
      <w:r w:rsidRPr="00F34BA1">
        <w:rPr>
          <w:rFonts w:ascii="Arial" w:hAnsi="Arial" w:cs="Arial"/>
          <w:sz w:val="20"/>
          <w:szCs w:val="20"/>
        </w:rPr>
        <w:t>ế</w:t>
      </w:r>
      <w:r w:rsidRPr="00F34BA1">
        <w:rPr>
          <w:rFonts w:ascii="Arial" w:hAnsi="Arial" w:cs="Arial"/>
          <w:sz w:val="20"/>
          <w:szCs w:val="20"/>
        </w:rPr>
        <w:t>u có Ngh</w:t>
      </w:r>
      <w:r w:rsidRPr="00F34BA1">
        <w:rPr>
          <w:rFonts w:ascii="Arial" w:hAnsi="Arial" w:cs="Arial"/>
          <w:sz w:val="20"/>
          <w:szCs w:val="20"/>
        </w:rPr>
        <w:t>ị</w:t>
      </w:r>
      <w:r w:rsidRPr="00F34BA1">
        <w:rPr>
          <w:rFonts w:ascii="Arial" w:hAnsi="Arial" w:cs="Arial"/>
          <w:sz w:val="20"/>
          <w:szCs w:val="20"/>
        </w:rPr>
        <w:t xml:space="preserve"> quy</w:t>
      </w:r>
      <w:r w:rsidRPr="00F34BA1">
        <w:rPr>
          <w:rFonts w:ascii="Arial" w:hAnsi="Arial" w:cs="Arial"/>
          <w:sz w:val="20"/>
          <w:szCs w:val="20"/>
        </w:rPr>
        <w:t>ế</w:t>
      </w:r>
      <w:r w:rsidRPr="00F34BA1">
        <w:rPr>
          <w:rFonts w:ascii="Arial" w:hAnsi="Arial" w:cs="Arial"/>
          <w:sz w:val="20"/>
          <w:szCs w:val="20"/>
        </w:rPr>
        <w:t>t c</w:t>
      </w:r>
      <w:r w:rsidRPr="00F34BA1">
        <w:rPr>
          <w:rFonts w:ascii="Arial" w:hAnsi="Arial" w:cs="Arial"/>
          <w:sz w:val="20"/>
          <w:szCs w:val="20"/>
        </w:rPr>
        <w:t>ủ</w:t>
      </w:r>
      <w:r w:rsidRPr="00F34BA1">
        <w:rPr>
          <w:rFonts w:ascii="Arial" w:hAnsi="Arial" w:cs="Arial"/>
          <w:sz w:val="20"/>
          <w:szCs w:val="20"/>
        </w:rPr>
        <w:t>a Đ</w:t>
      </w:r>
      <w:r w:rsidRPr="00F34BA1">
        <w:rPr>
          <w:rFonts w:ascii="Arial" w:hAnsi="Arial" w:cs="Arial"/>
          <w:sz w:val="20"/>
          <w:szCs w:val="20"/>
        </w:rPr>
        <w:t>ạ</w:t>
      </w:r>
      <w:r w:rsidRPr="00F34BA1">
        <w:rPr>
          <w:rFonts w:ascii="Arial" w:hAnsi="Arial" w:cs="Arial"/>
          <w:sz w:val="20"/>
          <w:szCs w:val="20"/>
        </w:rPr>
        <w:t>i h</w:t>
      </w:r>
      <w:r w:rsidRPr="00F34BA1">
        <w:rPr>
          <w:rFonts w:ascii="Arial" w:hAnsi="Arial" w:cs="Arial"/>
          <w:sz w:val="20"/>
          <w:szCs w:val="20"/>
        </w:rPr>
        <w:t>ộ</w:t>
      </w:r>
      <w:r w:rsidRPr="00F34BA1">
        <w:rPr>
          <w:rFonts w:ascii="Arial" w:hAnsi="Arial" w:cs="Arial"/>
          <w:sz w:val="20"/>
          <w:szCs w:val="20"/>
        </w:rPr>
        <w:t>i đ</w:t>
      </w:r>
      <w:r w:rsidRPr="00F34BA1">
        <w:rPr>
          <w:rFonts w:ascii="Arial" w:hAnsi="Arial" w:cs="Arial"/>
          <w:sz w:val="20"/>
          <w:szCs w:val="20"/>
        </w:rPr>
        <w:t>ồ</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đông thông qua) ho</w:t>
      </w:r>
      <w:r w:rsidRPr="00F34BA1">
        <w:rPr>
          <w:rFonts w:ascii="Arial" w:hAnsi="Arial" w:cs="Arial"/>
          <w:sz w:val="20"/>
          <w:szCs w:val="20"/>
        </w:rPr>
        <w:t>ặ</w:t>
      </w:r>
      <w:r w:rsidRPr="00F34BA1">
        <w:rPr>
          <w:rFonts w:ascii="Arial" w:hAnsi="Arial" w:cs="Arial"/>
          <w:sz w:val="20"/>
          <w:szCs w:val="20"/>
        </w:rPr>
        <w:t>c h</w:t>
      </w:r>
      <w:r w:rsidRPr="00F34BA1">
        <w:rPr>
          <w:rFonts w:ascii="Arial" w:hAnsi="Arial" w:cs="Arial"/>
          <w:sz w:val="20"/>
          <w:szCs w:val="20"/>
        </w:rPr>
        <w:t>ạ</w:t>
      </w:r>
      <w:r w:rsidRPr="00F34BA1">
        <w:rPr>
          <w:rFonts w:ascii="Arial" w:hAnsi="Arial" w:cs="Arial"/>
          <w:sz w:val="20"/>
          <w:szCs w:val="20"/>
        </w:rPr>
        <w:t>ch toán vào chi phí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 c</w:t>
      </w:r>
      <w:r w:rsidRPr="00F34BA1">
        <w:rPr>
          <w:rFonts w:ascii="Arial" w:hAnsi="Arial" w:cs="Arial"/>
          <w:sz w:val="20"/>
          <w:szCs w:val="20"/>
        </w:rPr>
        <w:t>ủ</w:t>
      </w:r>
      <w:r w:rsidRPr="00F34BA1">
        <w:rPr>
          <w:rFonts w:ascii="Arial" w:hAnsi="Arial" w:cs="Arial"/>
          <w:sz w:val="20"/>
          <w:szCs w:val="20"/>
        </w:rPr>
        <w:t>a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w:t>
      </w:r>
      <w:r w:rsidRPr="00F34BA1">
        <w:rPr>
          <w:rFonts w:ascii="Arial" w:hAnsi="Arial" w:cs="Arial"/>
          <w:sz w:val="20"/>
          <w:szCs w:val="20"/>
        </w:rPr>
        <w:t>ế</w:t>
      </w:r>
      <w:r w:rsidRPr="00F34BA1">
        <w:rPr>
          <w:rFonts w:ascii="Arial" w:hAnsi="Arial" w:cs="Arial"/>
          <w:sz w:val="20"/>
          <w:szCs w:val="20"/>
        </w:rPr>
        <w:t>u Ngh</w:t>
      </w:r>
      <w:r w:rsidRPr="00F34BA1">
        <w:rPr>
          <w:rFonts w:ascii="Arial" w:hAnsi="Arial" w:cs="Arial"/>
          <w:sz w:val="20"/>
          <w:szCs w:val="20"/>
        </w:rPr>
        <w:t>ị</w:t>
      </w:r>
      <w:r w:rsidRPr="00F34BA1">
        <w:rPr>
          <w:rFonts w:ascii="Arial" w:hAnsi="Arial" w:cs="Arial"/>
          <w:sz w:val="20"/>
          <w:szCs w:val="20"/>
        </w:rPr>
        <w:t xml:space="preserve"> quy</w:t>
      </w:r>
      <w:r w:rsidRPr="00F34BA1">
        <w:rPr>
          <w:rFonts w:ascii="Arial" w:hAnsi="Arial" w:cs="Arial"/>
          <w:sz w:val="20"/>
          <w:szCs w:val="20"/>
        </w:rPr>
        <w:t>ế</w:t>
      </w:r>
      <w:r w:rsidRPr="00F34BA1">
        <w:rPr>
          <w:rFonts w:ascii="Arial" w:hAnsi="Arial" w:cs="Arial"/>
          <w:sz w:val="20"/>
          <w:szCs w:val="20"/>
        </w:rPr>
        <w:t>t c</w:t>
      </w:r>
      <w:r w:rsidRPr="00F34BA1">
        <w:rPr>
          <w:rFonts w:ascii="Arial" w:hAnsi="Arial" w:cs="Arial"/>
          <w:sz w:val="20"/>
          <w:szCs w:val="20"/>
        </w:rPr>
        <w:t>ủ</w:t>
      </w:r>
      <w:r w:rsidRPr="00F34BA1">
        <w:rPr>
          <w:rFonts w:ascii="Arial" w:hAnsi="Arial" w:cs="Arial"/>
          <w:sz w:val="20"/>
          <w:szCs w:val="20"/>
        </w:rPr>
        <w:t>a Đ</w:t>
      </w:r>
      <w:r w:rsidRPr="00F34BA1">
        <w:rPr>
          <w:rFonts w:ascii="Arial" w:hAnsi="Arial" w:cs="Arial"/>
          <w:sz w:val="20"/>
          <w:szCs w:val="20"/>
        </w:rPr>
        <w:t>ạ</w:t>
      </w:r>
      <w:r w:rsidRPr="00F34BA1">
        <w:rPr>
          <w:rFonts w:ascii="Arial" w:hAnsi="Arial" w:cs="Arial"/>
          <w:sz w:val="20"/>
          <w:szCs w:val="20"/>
        </w:rPr>
        <w:t>i h</w:t>
      </w:r>
      <w:r w:rsidRPr="00F34BA1">
        <w:rPr>
          <w:rFonts w:ascii="Arial" w:hAnsi="Arial" w:cs="Arial"/>
          <w:sz w:val="20"/>
          <w:szCs w:val="20"/>
        </w:rPr>
        <w:t>ộ</w:t>
      </w:r>
      <w:r w:rsidRPr="00F34BA1">
        <w:rPr>
          <w:rFonts w:ascii="Arial" w:hAnsi="Arial" w:cs="Arial"/>
          <w:sz w:val="20"/>
          <w:szCs w:val="20"/>
        </w:rPr>
        <w:t>i đ</w:t>
      </w:r>
      <w:r w:rsidRPr="00F34BA1">
        <w:rPr>
          <w:rFonts w:ascii="Arial" w:hAnsi="Arial" w:cs="Arial"/>
          <w:sz w:val="20"/>
          <w:szCs w:val="20"/>
        </w:rPr>
        <w:t>ồ</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đông không thông qua).</w:t>
      </w:r>
    </w:p>
    <w:p w14:paraId="09F1DA0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không còn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sau khi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1E44FDA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b1)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tài s</w:t>
      </w:r>
      <w:r w:rsidRPr="00F34BA1">
        <w:rPr>
          <w:rFonts w:ascii="Arial" w:hAnsi="Arial" w:cs="Arial"/>
          <w:sz w:val="20"/>
          <w:szCs w:val="20"/>
        </w:rPr>
        <w:t>ả</w:t>
      </w:r>
      <w:r w:rsidRPr="00F34BA1">
        <w:rPr>
          <w:rFonts w:ascii="Arial" w:hAnsi="Arial" w:cs="Arial"/>
          <w:sz w:val="20"/>
          <w:szCs w:val="20"/>
        </w:rPr>
        <w:t>n th</w:t>
      </w:r>
      <w:r w:rsidRPr="00F34BA1">
        <w:rPr>
          <w:rFonts w:ascii="Arial" w:hAnsi="Arial" w:cs="Arial"/>
          <w:sz w:val="20"/>
          <w:szCs w:val="20"/>
        </w:rPr>
        <w:t>ừ</w:t>
      </w:r>
      <w:r w:rsidRPr="00F34BA1">
        <w:rPr>
          <w:rFonts w:ascii="Arial" w:hAnsi="Arial" w:cs="Arial"/>
          <w:sz w:val="20"/>
          <w:szCs w:val="20"/>
        </w:rPr>
        <w:t>a: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bàn giao cho Công ty Mua bán n</w:t>
      </w:r>
      <w:r w:rsidRPr="00F34BA1">
        <w:rPr>
          <w:rFonts w:ascii="Arial" w:hAnsi="Arial" w:cs="Arial"/>
          <w:sz w:val="20"/>
          <w:szCs w:val="20"/>
        </w:rPr>
        <w:t>ợ</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t Nam.</w:t>
      </w:r>
    </w:p>
    <w:p w14:paraId="57C4C13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b2)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tài s</w:t>
      </w:r>
      <w:r w:rsidRPr="00F34BA1">
        <w:rPr>
          <w:rFonts w:ascii="Arial" w:hAnsi="Arial" w:cs="Arial"/>
          <w:sz w:val="20"/>
          <w:szCs w:val="20"/>
        </w:rPr>
        <w:t>ả</w:t>
      </w:r>
      <w:r w:rsidRPr="00F34BA1">
        <w:rPr>
          <w:rFonts w:ascii="Arial" w:hAnsi="Arial" w:cs="Arial"/>
          <w:sz w:val="20"/>
          <w:szCs w:val="20"/>
        </w:rPr>
        <w:t>n thi</w:t>
      </w:r>
      <w:r w:rsidRPr="00F34BA1">
        <w:rPr>
          <w:rFonts w:ascii="Arial" w:hAnsi="Arial" w:cs="Arial"/>
          <w:sz w:val="20"/>
          <w:szCs w:val="20"/>
        </w:rPr>
        <w:t>ế</w:t>
      </w:r>
      <w:r w:rsidRPr="00F34BA1">
        <w:rPr>
          <w:rFonts w:ascii="Arial" w:hAnsi="Arial" w:cs="Arial"/>
          <w:sz w:val="20"/>
          <w:szCs w:val="20"/>
        </w:rPr>
        <w:t>u sau khi tr</w:t>
      </w:r>
      <w:r w:rsidRPr="00F34BA1">
        <w:rPr>
          <w:rFonts w:ascii="Arial" w:hAnsi="Arial" w:cs="Arial"/>
          <w:sz w:val="20"/>
          <w:szCs w:val="20"/>
        </w:rPr>
        <w:t>ừ</w:t>
      </w:r>
      <w:r w:rsidRPr="00F34BA1">
        <w:rPr>
          <w:rFonts w:ascii="Arial" w:hAnsi="Arial" w:cs="Arial"/>
          <w:sz w:val="20"/>
          <w:szCs w:val="20"/>
        </w:rPr>
        <w:t xml:space="preserve"> kho</w:t>
      </w:r>
      <w:r w:rsidRPr="00F34BA1">
        <w:rPr>
          <w:rFonts w:ascii="Arial" w:hAnsi="Arial" w:cs="Arial"/>
          <w:sz w:val="20"/>
          <w:szCs w:val="20"/>
        </w:rPr>
        <w:t>ả</w:t>
      </w:r>
      <w:r w:rsidRPr="00F34BA1">
        <w:rPr>
          <w:rFonts w:ascii="Arial" w:hAnsi="Arial" w:cs="Arial"/>
          <w:sz w:val="20"/>
          <w:szCs w:val="20"/>
        </w:rPr>
        <w:t>n b</w:t>
      </w:r>
      <w:r w:rsidRPr="00F34BA1">
        <w:rPr>
          <w:rFonts w:ascii="Arial" w:hAnsi="Arial" w:cs="Arial"/>
          <w:sz w:val="20"/>
          <w:szCs w:val="20"/>
        </w:rPr>
        <w:t>ồ</w:t>
      </w:r>
      <w:r w:rsidRPr="00F34BA1">
        <w:rPr>
          <w:rFonts w:ascii="Arial" w:hAnsi="Arial" w:cs="Arial"/>
          <w:sz w:val="20"/>
          <w:szCs w:val="20"/>
        </w:rPr>
        <w:t>i thư</w:t>
      </w:r>
      <w:r w:rsidRPr="00F34BA1">
        <w:rPr>
          <w:rFonts w:ascii="Arial" w:hAnsi="Arial" w:cs="Arial"/>
          <w:sz w:val="20"/>
          <w:szCs w:val="20"/>
        </w:rPr>
        <w:t>ờ</w:t>
      </w:r>
      <w:r w:rsidRPr="00F34BA1">
        <w:rPr>
          <w:rFonts w:ascii="Arial" w:hAnsi="Arial" w:cs="Arial"/>
          <w:sz w:val="20"/>
          <w:szCs w:val="20"/>
        </w:rPr>
        <w:t>ng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cá nhân (n</w:t>
      </w:r>
      <w:r w:rsidRPr="00F34BA1">
        <w:rPr>
          <w:rFonts w:ascii="Arial" w:hAnsi="Arial" w:cs="Arial"/>
          <w:sz w:val="20"/>
          <w:szCs w:val="20"/>
        </w:rPr>
        <w:t>ế</w:t>
      </w:r>
      <w:r w:rsidRPr="00F34BA1">
        <w:rPr>
          <w:rFonts w:ascii="Arial" w:hAnsi="Arial" w:cs="Arial"/>
          <w:sz w:val="20"/>
          <w:szCs w:val="20"/>
        </w:rPr>
        <w:t>u có) đư</w:t>
      </w:r>
      <w:r w:rsidRPr="00F34BA1">
        <w:rPr>
          <w:rFonts w:ascii="Arial" w:hAnsi="Arial" w:cs="Arial"/>
          <w:sz w:val="20"/>
          <w:szCs w:val="20"/>
        </w:rPr>
        <w:t>ợ</w:t>
      </w:r>
      <w:r w:rsidRPr="00F34BA1">
        <w:rPr>
          <w:rFonts w:ascii="Arial" w:hAnsi="Arial" w:cs="Arial"/>
          <w:sz w:val="20"/>
          <w:szCs w:val="20"/>
        </w:rPr>
        <w:t>c h</w:t>
      </w:r>
      <w:r w:rsidRPr="00F34BA1">
        <w:rPr>
          <w:rFonts w:ascii="Arial" w:hAnsi="Arial" w:cs="Arial"/>
          <w:sz w:val="20"/>
          <w:szCs w:val="20"/>
        </w:rPr>
        <w:t>ạ</w:t>
      </w:r>
      <w:r w:rsidRPr="00F34BA1">
        <w:rPr>
          <w:rFonts w:ascii="Arial" w:hAnsi="Arial" w:cs="Arial"/>
          <w:sz w:val="20"/>
          <w:szCs w:val="20"/>
        </w:rPr>
        <w:t>ch toán vào chi phí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 c</w:t>
      </w:r>
      <w:r w:rsidRPr="00F34BA1">
        <w:rPr>
          <w:rFonts w:ascii="Arial" w:hAnsi="Arial" w:cs="Arial"/>
          <w:sz w:val="20"/>
          <w:szCs w:val="20"/>
        </w:rPr>
        <w:t>ủ</w:t>
      </w:r>
      <w:r w:rsidRPr="00F34BA1">
        <w:rPr>
          <w:rFonts w:ascii="Arial" w:hAnsi="Arial" w:cs="Arial"/>
          <w:sz w:val="20"/>
          <w:szCs w:val="20"/>
        </w:rPr>
        <w:t>a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3235665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13. Th</w:t>
      </w:r>
      <w:r w:rsidRPr="00F34BA1">
        <w:rPr>
          <w:rFonts w:ascii="Arial" w:hAnsi="Arial" w:cs="Arial"/>
          <w:b/>
          <w:sz w:val="20"/>
          <w:szCs w:val="20"/>
        </w:rPr>
        <w:t>ự</w:t>
      </w:r>
      <w:r w:rsidRPr="00F34BA1">
        <w:rPr>
          <w:rFonts w:ascii="Arial" w:hAnsi="Arial" w:cs="Arial"/>
          <w:b/>
          <w:sz w:val="20"/>
          <w:szCs w:val="20"/>
        </w:rPr>
        <w:t>c hi</w:t>
      </w:r>
      <w:r w:rsidRPr="00F34BA1">
        <w:rPr>
          <w:rFonts w:ascii="Arial" w:hAnsi="Arial" w:cs="Arial"/>
          <w:b/>
          <w:sz w:val="20"/>
          <w:szCs w:val="20"/>
        </w:rPr>
        <w:t>ệ</w:t>
      </w:r>
      <w:r w:rsidRPr="00F34BA1">
        <w:rPr>
          <w:rFonts w:ascii="Arial" w:hAnsi="Arial" w:cs="Arial"/>
          <w:b/>
          <w:sz w:val="20"/>
          <w:szCs w:val="20"/>
        </w:rPr>
        <w:t>n công khai, minh b</w:t>
      </w:r>
      <w:r w:rsidRPr="00F34BA1">
        <w:rPr>
          <w:rFonts w:ascii="Arial" w:hAnsi="Arial" w:cs="Arial"/>
          <w:b/>
          <w:sz w:val="20"/>
          <w:szCs w:val="20"/>
        </w:rPr>
        <w:t>ạ</w:t>
      </w:r>
      <w:r w:rsidRPr="00F34BA1">
        <w:rPr>
          <w:rFonts w:ascii="Arial" w:hAnsi="Arial" w:cs="Arial"/>
          <w:b/>
          <w:sz w:val="20"/>
          <w:szCs w:val="20"/>
        </w:rPr>
        <w:t>ch thông tin và niêm y</w:t>
      </w:r>
      <w:r w:rsidRPr="00F34BA1">
        <w:rPr>
          <w:rFonts w:ascii="Arial" w:hAnsi="Arial" w:cs="Arial"/>
          <w:b/>
          <w:sz w:val="20"/>
          <w:szCs w:val="20"/>
        </w:rPr>
        <w:t>ế</w:t>
      </w:r>
      <w:r w:rsidRPr="00F34BA1">
        <w:rPr>
          <w:rFonts w:ascii="Arial" w:hAnsi="Arial" w:cs="Arial"/>
          <w:b/>
          <w:sz w:val="20"/>
          <w:szCs w:val="20"/>
        </w:rPr>
        <w:t>t trên th</w:t>
      </w:r>
      <w:r w:rsidRPr="00F34BA1">
        <w:rPr>
          <w:rFonts w:ascii="Arial" w:hAnsi="Arial" w:cs="Arial"/>
          <w:b/>
          <w:sz w:val="20"/>
          <w:szCs w:val="20"/>
        </w:rPr>
        <w:t>ị</w:t>
      </w:r>
      <w:r w:rsidRPr="00F34BA1">
        <w:rPr>
          <w:rFonts w:ascii="Arial" w:hAnsi="Arial" w:cs="Arial"/>
          <w:b/>
          <w:sz w:val="20"/>
          <w:szCs w:val="20"/>
        </w:rPr>
        <w:t xml:space="preserve"> trư</w:t>
      </w:r>
      <w:r w:rsidRPr="00F34BA1">
        <w:rPr>
          <w:rFonts w:ascii="Arial" w:hAnsi="Arial" w:cs="Arial"/>
          <w:b/>
          <w:sz w:val="20"/>
          <w:szCs w:val="20"/>
        </w:rPr>
        <w:t>ờ</w:t>
      </w:r>
      <w:r w:rsidRPr="00F34BA1">
        <w:rPr>
          <w:rFonts w:ascii="Arial" w:hAnsi="Arial" w:cs="Arial"/>
          <w:b/>
          <w:sz w:val="20"/>
          <w:szCs w:val="20"/>
        </w:rPr>
        <w:t>ng ch</w:t>
      </w:r>
      <w:r w:rsidRPr="00F34BA1">
        <w:rPr>
          <w:rFonts w:ascii="Arial" w:hAnsi="Arial" w:cs="Arial"/>
          <w:b/>
          <w:sz w:val="20"/>
          <w:szCs w:val="20"/>
        </w:rPr>
        <w:t>ứ</w:t>
      </w:r>
      <w:r w:rsidRPr="00F34BA1">
        <w:rPr>
          <w:rFonts w:ascii="Arial" w:hAnsi="Arial" w:cs="Arial"/>
          <w:b/>
          <w:sz w:val="20"/>
          <w:szCs w:val="20"/>
        </w:rPr>
        <w:t>ng khoán</w:t>
      </w:r>
    </w:p>
    <w:p w14:paraId="45A4387A"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ph</w:t>
      </w:r>
      <w:r w:rsidRPr="00F34BA1">
        <w:rPr>
          <w:rFonts w:ascii="Arial" w:hAnsi="Arial" w:cs="Arial"/>
          <w:sz w:val="20"/>
          <w:szCs w:val="20"/>
        </w:rPr>
        <w:t>ả</w:t>
      </w:r>
      <w:r w:rsidRPr="00F34BA1">
        <w:rPr>
          <w:rFonts w:ascii="Arial" w:hAnsi="Arial" w:cs="Arial"/>
          <w:sz w:val="20"/>
          <w:szCs w:val="20"/>
        </w:rPr>
        <w:t>i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công b</w:t>
      </w:r>
      <w:r w:rsidRPr="00F34BA1">
        <w:rPr>
          <w:rFonts w:ascii="Arial" w:hAnsi="Arial" w:cs="Arial"/>
          <w:sz w:val="20"/>
          <w:szCs w:val="20"/>
        </w:rPr>
        <w:t>ố</w:t>
      </w:r>
      <w:r w:rsidRPr="00F34BA1">
        <w:rPr>
          <w:rFonts w:ascii="Arial" w:hAnsi="Arial" w:cs="Arial"/>
          <w:sz w:val="20"/>
          <w:szCs w:val="20"/>
        </w:rPr>
        <w:t xml:space="preserve"> công khai trên c</w:t>
      </w:r>
      <w:r w:rsidRPr="00F34BA1">
        <w:rPr>
          <w:rFonts w:ascii="Arial" w:hAnsi="Arial" w:cs="Arial"/>
          <w:sz w:val="20"/>
          <w:szCs w:val="20"/>
        </w:rPr>
        <w:t>ổ</w:t>
      </w:r>
      <w:r w:rsidRPr="00F34BA1">
        <w:rPr>
          <w:rFonts w:ascii="Arial" w:hAnsi="Arial" w:cs="Arial"/>
          <w:sz w:val="20"/>
          <w:szCs w:val="20"/>
        </w:rPr>
        <w:t>ng thông tin đi</w:t>
      </w:r>
      <w:r w:rsidRPr="00F34BA1">
        <w:rPr>
          <w:rFonts w:ascii="Arial" w:hAnsi="Arial" w:cs="Arial"/>
          <w:sz w:val="20"/>
          <w:szCs w:val="20"/>
        </w:rPr>
        <w:t>ệ</w:t>
      </w:r>
      <w:r w:rsidRPr="00F34BA1">
        <w:rPr>
          <w:rFonts w:ascii="Arial" w:hAnsi="Arial" w:cs="Arial"/>
          <w:sz w:val="20"/>
          <w:szCs w:val="20"/>
        </w:rPr>
        <w:t>n t</w:t>
      </w:r>
      <w:r w:rsidRPr="00F34BA1">
        <w:rPr>
          <w:rFonts w:ascii="Arial" w:hAnsi="Arial" w:cs="Arial"/>
          <w:sz w:val="20"/>
          <w:szCs w:val="20"/>
        </w:rPr>
        <w:t>ử</w:t>
      </w:r>
      <w:r w:rsidRPr="00F34BA1">
        <w:rPr>
          <w:rFonts w:ascii="Arial" w:hAnsi="Arial" w:cs="Arial"/>
          <w:sz w:val="20"/>
          <w:szCs w:val="20"/>
        </w:rPr>
        <w:t xml:space="preserve"> Chính ph</w:t>
      </w:r>
      <w:r w:rsidRPr="00F34BA1">
        <w:rPr>
          <w:rFonts w:ascii="Arial" w:hAnsi="Arial" w:cs="Arial"/>
          <w:sz w:val="20"/>
          <w:szCs w:val="20"/>
        </w:rPr>
        <w:t>ủ</w:t>
      </w:r>
      <w:r w:rsidRPr="00F34BA1">
        <w:rPr>
          <w:rFonts w:ascii="Arial" w:hAnsi="Arial" w:cs="Arial"/>
          <w:sz w:val="20"/>
          <w:szCs w:val="20"/>
        </w:rPr>
        <w:t>, đ</w:t>
      </w:r>
      <w:r w:rsidRPr="00F34BA1">
        <w:rPr>
          <w:rFonts w:ascii="Arial" w:hAnsi="Arial" w:cs="Arial"/>
          <w:sz w:val="20"/>
          <w:szCs w:val="20"/>
        </w:rPr>
        <w:t>ồ</w:t>
      </w:r>
      <w:r w:rsidRPr="00F34BA1">
        <w:rPr>
          <w:rFonts w:ascii="Arial" w:hAnsi="Arial" w:cs="Arial"/>
          <w:sz w:val="20"/>
          <w:szCs w:val="20"/>
        </w:rPr>
        <w:t>ng th</w:t>
      </w:r>
      <w:r w:rsidRPr="00F34BA1">
        <w:rPr>
          <w:rFonts w:ascii="Arial" w:hAnsi="Arial" w:cs="Arial"/>
          <w:sz w:val="20"/>
          <w:szCs w:val="20"/>
        </w:rPr>
        <w:t>ờ</w:t>
      </w:r>
      <w:r w:rsidRPr="00F34BA1">
        <w:rPr>
          <w:rFonts w:ascii="Arial" w:hAnsi="Arial" w:cs="Arial"/>
          <w:sz w:val="20"/>
          <w:szCs w:val="20"/>
        </w:rPr>
        <w:t>i g</w:t>
      </w:r>
      <w:r w:rsidRPr="00F34BA1">
        <w:rPr>
          <w:rFonts w:ascii="Arial" w:hAnsi="Arial" w:cs="Arial"/>
          <w:sz w:val="20"/>
          <w:szCs w:val="20"/>
        </w:rPr>
        <w:t>ử</w:t>
      </w:r>
      <w:r w:rsidRPr="00F34BA1">
        <w:rPr>
          <w:rFonts w:ascii="Arial" w:hAnsi="Arial" w:cs="Arial"/>
          <w:sz w:val="20"/>
          <w:szCs w:val="20"/>
        </w:rPr>
        <w:t>i v</w:t>
      </w:r>
      <w:r w:rsidRPr="00F34BA1">
        <w:rPr>
          <w:rFonts w:ascii="Arial" w:hAnsi="Arial" w:cs="Arial"/>
          <w:sz w:val="20"/>
          <w:szCs w:val="20"/>
        </w:rPr>
        <w:t>ề</w:t>
      </w:r>
      <w:r w:rsidRPr="00F34BA1">
        <w:rPr>
          <w:rFonts w:ascii="Arial" w:hAnsi="Arial" w:cs="Arial"/>
          <w:sz w:val="20"/>
          <w:szCs w:val="20"/>
        </w:rPr>
        <w:t xml:space="preserve"> B</w:t>
      </w:r>
      <w:r w:rsidRPr="00F34BA1">
        <w:rPr>
          <w:rFonts w:ascii="Arial" w:hAnsi="Arial" w:cs="Arial"/>
          <w:sz w:val="20"/>
          <w:szCs w:val="20"/>
        </w:rPr>
        <w:t>ộ</w:t>
      </w:r>
      <w:r w:rsidRPr="00F34BA1">
        <w:rPr>
          <w:rFonts w:ascii="Arial" w:hAnsi="Arial" w:cs="Arial"/>
          <w:sz w:val="20"/>
          <w:szCs w:val="20"/>
        </w:rPr>
        <w:t xml:space="preserve"> Tài chính, B</w:t>
      </w:r>
      <w:r w:rsidRPr="00F34BA1">
        <w:rPr>
          <w:rFonts w:ascii="Arial" w:hAnsi="Arial" w:cs="Arial"/>
          <w:sz w:val="20"/>
          <w:szCs w:val="20"/>
        </w:rPr>
        <w:t>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Đ</w:t>
      </w:r>
      <w:r w:rsidRPr="00F34BA1">
        <w:rPr>
          <w:rFonts w:ascii="Arial" w:hAnsi="Arial" w:cs="Arial"/>
          <w:sz w:val="20"/>
          <w:szCs w:val="20"/>
        </w:rPr>
        <w:t>ổ</w:t>
      </w:r>
      <w:r w:rsidRPr="00F34BA1">
        <w:rPr>
          <w:rFonts w:ascii="Arial" w:hAnsi="Arial" w:cs="Arial"/>
          <w:sz w:val="20"/>
          <w:szCs w:val="20"/>
        </w:rPr>
        <w:t>i m</w:t>
      </w:r>
      <w:r w:rsidRPr="00F34BA1">
        <w:rPr>
          <w:rFonts w:ascii="Arial" w:hAnsi="Arial" w:cs="Arial"/>
          <w:sz w:val="20"/>
          <w:szCs w:val="20"/>
        </w:rPr>
        <w:t>ớ</w:t>
      </w:r>
      <w:r w:rsidRPr="00F34BA1">
        <w:rPr>
          <w:rFonts w:ascii="Arial" w:hAnsi="Arial" w:cs="Arial"/>
          <w:sz w:val="20"/>
          <w:szCs w:val="20"/>
        </w:rPr>
        <w:t>i và Phát tri</w:t>
      </w:r>
      <w:r w:rsidRPr="00F34BA1">
        <w:rPr>
          <w:rFonts w:ascii="Arial" w:hAnsi="Arial" w:cs="Arial"/>
          <w:sz w:val="20"/>
          <w:szCs w:val="20"/>
        </w:rPr>
        <w:t>ể</w:t>
      </w:r>
      <w:r w:rsidRPr="00F34BA1">
        <w:rPr>
          <w:rFonts w:ascii="Arial" w:hAnsi="Arial" w:cs="Arial"/>
          <w:sz w:val="20"/>
          <w:szCs w:val="20"/>
        </w:rPr>
        <w:t>n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ể</w:t>
      </w:r>
      <w:r w:rsidRPr="00F34BA1">
        <w:rPr>
          <w:rFonts w:ascii="Arial" w:hAnsi="Arial" w:cs="Arial"/>
          <w:sz w:val="20"/>
          <w:szCs w:val="20"/>
        </w:rPr>
        <w:t xml:space="preserve"> theo dõi: l</w:t>
      </w:r>
      <w:r w:rsidRPr="00F34BA1">
        <w:rPr>
          <w:rFonts w:ascii="Arial" w:hAnsi="Arial" w:cs="Arial"/>
          <w:sz w:val="20"/>
          <w:szCs w:val="20"/>
        </w:rPr>
        <w:t>ộ</w:t>
      </w:r>
      <w:r w:rsidRPr="00F34BA1">
        <w:rPr>
          <w:rFonts w:ascii="Arial" w:hAnsi="Arial" w:cs="Arial"/>
          <w:sz w:val="20"/>
          <w:szCs w:val="20"/>
        </w:rPr>
        <w:t xml:space="preserve"> trình và ti</w:t>
      </w:r>
      <w:r w:rsidRPr="00F34BA1">
        <w:rPr>
          <w:rFonts w:ascii="Arial" w:hAnsi="Arial" w:cs="Arial"/>
          <w:sz w:val="20"/>
          <w:szCs w:val="20"/>
        </w:rPr>
        <w:t>ế</w:t>
      </w:r>
      <w:r w:rsidRPr="00F34BA1">
        <w:rPr>
          <w:rFonts w:ascii="Arial" w:hAnsi="Arial" w:cs="Arial"/>
          <w:sz w:val="20"/>
          <w:szCs w:val="20"/>
        </w:rPr>
        <w:t>n đ</w:t>
      </w:r>
      <w:r w:rsidRPr="00F34BA1">
        <w:rPr>
          <w:rFonts w:ascii="Arial" w:hAnsi="Arial" w:cs="Arial"/>
          <w:sz w:val="20"/>
          <w:szCs w:val="20"/>
        </w:rPr>
        <w:t>ộ</w:t>
      </w:r>
      <w:r w:rsidRPr="00F34BA1">
        <w:rPr>
          <w:rFonts w:ascii="Arial" w:hAnsi="Arial" w:cs="Arial"/>
          <w:sz w:val="20"/>
          <w:szCs w:val="20"/>
        </w:rPr>
        <w:t xml:space="preserve"> tri</w:t>
      </w:r>
      <w:r w:rsidRPr="00F34BA1">
        <w:rPr>
          <w:rFonts w:ascii="Arial" w:hAnsi="Arial" w:cs="Arial"/>
          <w:sz w:val="20"/>
          <w:szCs w:val="20"/>
        </w:rPr>
        <w:t>ể</w:t>
      </w:r>
      <w:r w:rsidRPr="00F34BA1">
        <w:rPr>
          <w:rFonts w:ascii="Arial" w:hAnsi="Arial" w:cs="Arial"/>
          <w:sz w:val="20"/>
          <w:szCs w:val="20"/>
        </w:rPr>
        <w:t>n khai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các thông tin v</w:t>
      </w:r>
      <w:r w:rsidRPr="00F34BA1">
        <w:rPr>
          <w:rFonts w:ascii="Arial" w:hAnsi="Arial" w:cs="Arial"/>
          <w:sz w:val="20"/>
          <w:szCs w:val="20"/>
        </w:rPr>
        <w:t>ề</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các v</w:t>
      </w:r>
      <w:r w:rsidRPr="00F34BA1">
        <w:rPr>
          <w:rFonts w:ascii="Arial" w:hAnsi="Arial" w:cs="Arial"/>
          <w:sz w:val="20"/>
          <w:szCs w:val="20"/>
        </w:rPr>
        <w:t>ấ</w:t>
      </w:r>
      <w:r w:rsidRPr="00F34BA1">
        <w:rPr>
          <w:rFonts w:ascii="Arial" w:hAnsi="Arial" w:cs="Arial"/>
          <w:sz w:val="20"/>
          <w:szCs w:val="20"/>
        </w:rPr>
        <w:t>n đ</w:t>
      </w:r>
      <w:r w:rsidRPr="00F34BA1">
        <w:rPr>
          <w:rFonts w:ascii="Arial" w:hAnsi="Arial" w:cs="Arial"/>
          <w:sz w:val="20"/>
          <w:szCs w:val="20"/>
        </w:rPr>
        <w:t>ề</w:t>
      </w:r>
      <w:r w:rsidRPr="00F34BA1">
        <w:rPr>
          <w:rFonts w:ascii="Arial" w:hAnsi="Arial" w:cs="Arial"/>
          <w:sz w:val="20"/>
          <w:szCs w:val="20"/>
        </w:rPr>
        <w:t xml:space="preserve"> v</w:t>
      </w:r>
      <w:r w:rsidRPr="00F34BA1">
        <w:rPr>
          <w:rFonts w:ascii="Arial" w:hAnsi="Arial" w:cs="Arial"/>
          <w:sz w:val="20"/>
          <w:szCs w:val="20"/>
        </w:rPr>
        <w:t>ề</w:t>
      </w:r>
      <w:r w:rsidRPr="00F34BA1">
        <w:rPr>
          <w:rFonts w:ascii="Arial" w:hAnsi="Arial" w:cs="Arial"/>
          <w:sz w:val="20"/>
          <w:szCs w:val="20"/>
        </w:rPr>
        <w:t xml:space="preserve"> x</w:t>
      </w:r>
      <w:r w:rsidRPr="00F34BA1">
        <w:rPr>
          <w:rFonts w:ascii="Arial" w:hAnsi="Arial" w:cs="Arial"/>
          <w:sz w:val="20"/>
          <w:szCs w:val="20"/>
        </w:rPr>
        <w:t>ử</w:t>
      </w:r>
      <w:r w:rsidRPr="00F34BA1">
        <w:rPr>
          <w:rFonts w:ascii="Arial" w:hAnsi="Arial" w:cs="Arial"/>
          <w:sz w:val="20"/>
          <w:szCs w:val="20"/>
        </w:rPr>
        <w:t xml:space="preserve"> lý tài chính trong quá trình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phương pháp đ</w:t>
      </w:r>
      <w:r w:rsidRPr="00F34BA1">
        <w:rPr>
          <w:rFonts w:ascii="Arial" w:hAnsi="Arial" w:cs="Arial"/>
          <w:sz w:val="20"/>
          <w:szCs w:val="20"/>
        </w:rPr>
        <w:t>ị</w:t>
      </w:r>
      <w:r w:rsidRPr="00F34BA1">
        <w:rPr>
          <w:rFonts w:ascii="Arial" w:hAnsi="Arial" w:cs="Arial"/>
          <w:sz w:val="20"/>
          <w:szCs w:val="20"/>
        </w:rPr>
        <w:t>nh giá và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 xml:space="preserve">p, </w:t>
      </w:r>
      <w:r w:rsidRPr="00F34BA1">
        <w:rPr>
          <w:rFonts w:ascii="Arial" w:hAnsi="Arial" w:cs="Arial"/>
          <w:sz w:val="20"/>
          <w:szCs w:val="20"/>
        </w:rPr>
        <w:t>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tình hình và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tri</w:t>
      </w:r>
      <w:r w:rsidRPr="00F34BA1">
        <w:rPr>
          <w:rFonts w:ascii="Arial" w:hAnsi="Arial" w:cs="Arial"/>
          <w:sz w:val="20"/>
          <w:szCs w:val="20"/>
        </w:rPr>
        <w:t>ể</w:t>
      </w:r>
      <w:r w:rsidRPr="00F34BA1">
        <w:rPr>
          <w:rFonts w:ascii="Arial" w:hAnsi="Arial" w:cs="Arial"/>
          <w:sz w:val="20"/>
          <w:szCs w:val="20"/>
        </w:rPr>
        <w:t>n khai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tình hình qu</w:t>
      </w:r>
      <w:r w:rsidRPr="00F34BA1">
        <w:rPr>
          <w:rFonts w:ascii="Arial" w:hAnsi="Arial" w:cs="Arial"/>
          <w:sz w:val="20"/>
          <w:szCs w:val="20"/>
        </w:rPr>
        <w:t>ả</w:t>
      </w:r>
      <w:r w:rsidRPr="00F34BA1">
        <w:rPr>
          <w:rFonts w:ascii="Arial" w:hAnsi="Arial" w:cs="Arial"/>
          <w:sz w:val="20"/>
          <w:szCs w:val="20"/>
        </w:rPr>
        <w:t>n lý và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đai (trong đó có B</w:t>
      </w:r>
      <w:r w:rsidRPr="00F34BA1">
        <w:rPr>
          <w:rFonts w:ascii="Arial" w:hAnsi="Arial" w:cs="Arial"/>
          <w:sz w:val="20"/>
          <w:szCs w:val="20"/>
        </w:rPr>
        <w:t>ả</w:t>
      </w:r>
      <w:r w:rsidRPr="00F34BA1">
        <w:rPr>
          <w:rFonts w:ascii="Arial" w:hAnsi="Arial" w:cs="Arial"/>
          <w:sz w:val="20"/>
          <w:szCs w:val="20"/>
        </w:rPr>
        <w:t>ng th</w:t>
      </w:r>
      <w:r w:rsidRPr="00F34BA1">
        <w:rPr>
          <w:rFonts w:ascii="Arial" w:hAnsi="Arial" w:cs="Arial"/>
          <w:sz w:val="20"/>
          <w:szCs w:val="20"/>
        </w:rPr>
        <w:t>ố</w:t>
      </w:r>
      <w:r w:rsidRPr="00F34BA1">
        <w:rPr>
          <w:rFonts w:ascii="Arial" w:hAnsi="Arial" w:cs="Arial"/>
          <w:sz w:val="20"/>
          <w:szCs w:val="20"/>
        </w:rPr>
        <w:t>ng kê hi</w:t>
      </w:r>
      <w:r w:rsidRPr="00F34BA1">
        <w:rPr>
          <w:rFonts w:ascii="Arial" w:hAnsi="Arial" w:cs="Arial"/>
          <w:sz w:val="20"/>
          <w:szCs w:val="20"/>
        </w:rPr>
        <w:t>ệ</w:t>
      </w:r>
      <w:r w:rsidRPr="00F34BA1">
        <w:rPr>
          <w:rFonts w:ascii="Arial" w:hAnsi="Arial" w:cs="Arial"/>
          <w:sz w:val="20"/>
          <w:szCs w:val="20"/>
        </w:rPr>
        <w:t>n tr</w:t>
      </w:r>
      <w:r w:rsidRPr="00F34BA1">
        <w:rPr>
          <w:rFonts w:ascii="Arial" w:hAnsi="Arial" w:cs="Arial"/>
          <w:sz w:val="20"/>
          <w:szCs w:val="20"/>
        </w:rPr>
        <w:t>ạ</w:t>
      </w:r>
      <w:r w:rsidRPr="00F34BA1">
        <w:rPr>
          <w:rFonts w:ascii="Arial" w:hAnsi="Arial" w:cs="Arial"/>
          <w:sz w:val="20"/>
          <w:szCs w:val="20"/>
        </w:rPr>
        <w:t>ng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5 Đi</w:t>
      </w:r>
      <w:r w:rsidRPr="00F34BA1">
        <w:rPr>
          <w:rFonts w:ascii="Arial" w:hAnsi="Arial" w:cs="Arial"/>
          <w:sz w:val="20"/>
          <w:szCs w:val="20"/>
        </w:rPr>
        <w:t>ề</w:t>
      </w:r>
      <w:r w:rsidRPr="00F34BA1">
        <w:rPr>
          <w:rFonts w:ascii="Arial" w:hAnsi="Arial" w:cs="Arial"/>
          <w:sz w:val="20"/>
          <w:szCs w:val="20"/>
        </w:rPr>
        <w:t>u 32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các di</w:t>
      </w:r>
      <w:r w:rsidRPr="00F34BA1">
        <w:rPr>
          <w:rFonts w:ascii="Arial" w:hAnsi="Arial" w:cs="Arial"/>
          <w:sz w:val="20"/>
          <w:szCs w:val="20"/>
        </w:rPr>
        <w:t>ệ</w:t>
      </w:r>
      <w:r w:rsidRPr="00F34BA1">
        <w:rPr>
          <w:rFonts w:ascii="Arial" w:hAnsi="Arial" w:cs="Arial"/>
          <w:sz w:val="20"/>
          <w:szCs w:val="20"/>
        </w:rPr>
        <w:t>n tích đ</w:t>
      </w:r>
      <w:r w:rsidRPr="00F34BA1">
        <w:rPr>
          <w:rFonts w:ascii="Arial" w:hAnsi="Arial" w:cs="Arial"/>
          <w:sz w:val="20"/>
          <w:szCs w:val="20"/>
        </w:rPr>
        <w:t>ấ</w:t>
      </w:r>
      <w:r w:rsidRPr="00F34BA1">
        <w:rPr>
          <w:rFonts w:ascii="Arial" w:hAnsi="Arial" w:cs="Arial"/>
          <w:sz w:val="20"/>
          <w:szCs w:val="20"/>
        </w:rPr>
        <w:t>t đang có tranh ch</w:t>
      </w:r>
      <w:r w:rsidRPr="00F34BA1">
        <w:rPr>
          <w:rFonts w:ascii="Arial" w:hAnsi="Arial" w:cs="Arial"/>
          <w:sz w:val="20"/>
          <w:szCs w:val="20"/>
        </w:rPr>
        <w:t>ấ</w:t>
      </w:r>
      <w:r w:rsidRPr="00F34BA1">
        <w:rPr>
          <w:rFonts w:ascii="Arial" w:hAnsi="Arial" w:cs="Arial"/>
          <w:sz w:val="20"/>
          <w:szCs w:val="20"/>
        </w:rPr>
        <w:t>p c</w:t>
      </w:r>
      <w:r w:rsidRPr="00F34BA1">
        <w:rPr>
          <w:rFonts w:ascii="Arial" w:hAnsi="Arial" w:cs="Arial"/>
          <w:sz w:val="20"/>
          <w:szCs w:val="20"/>
        </w:rPr>
        <w:t>ầ</w:t>
      </w:r>
      <w:r w:rsidRPr="00F34BA1">
        <w:rPr>
          <w:rFonts w:ascii="Arial" w:hAnsi="Arial" w:cs="Arial"/>
          <w:sz w:val="20"/>
          <w:szCs w:val="20"/>
        </w:rPr>
        <w:t>n t</w:t>
      </w:r>
      <w:r w:rsidRPr="00F34BA1">
        <w:rPr>
          <w:rFonts w:ascii="Arial" w:hAnsi="Arial" w:cs="Arial"/>
          <w:sz w:val="20"/>
          <w:szCs w:val="20"/>
        </w:rPr>
        <w: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gi</w:t>
      </w:r>
      <w:r w:rsidRPr="00F34BA1">
        <w:rPr>
          <w:rFonts w:ascii="Arial" w:hAnsi="Arial" w:cs="Arial"/>
          <w:sz w:val="20"/>
          <w:szCs w:val="20"/>
        </w:rPr>
        <w:t>ả</w:t>
      </w:r>
      <w:r w:rsidRPr="00F34BA1">
        <w:rPr>
          <w:rFonts w:ascii="Arial" w:hAnsi="Arial" w:cs="Arial"/>
          <w:sz w:val="20"/>
          <w:szCs w:val="20"/>
        </w:rPr>
        <w:t>i quy</w:t>
      </w:r>
      <w:r w:rsidRPr="00F34BA1">
        <w:rPr>
          <w:rFonts w:ascii="Arial" w:hAnsi="Arial" w:cs="Arial"/>
          <w:sz w:val="20"/>
          <w:szCs w:val="20"/>
        </w:rPr>
        <w:t>ế</w:t>
      </w:r>
      <w:r w:rsidRPr="00F34BA1">
        <w:rPr>
          <w:rFonts w:ascii="Arial" w:hAnsi="Arial" w:cs="Arial"/>
          <w:sz w:val="20"/>
          <w:szCs w:val="20"/>
        </w:rPr>
        <w:t>t - n</w:t>
      </w:r>
      <w:r w:rsidRPr="00F34BA1">
        <w:rPr>
          <w:rFonts w:ascii="Arial" w:hAnsi="Arial" w:cs="Arial"/>
          <w:sz w:val="20"/>
          <w:szCs w:val="20"/>
        </w:rPr>
        <w:t>ế</w:t>
      </w:r>
      <w:r w:rsidRPr="00F34BA1">
        <w:rPr>
          <w:rFonts w:ascii="Arial" w:hAnsi="Arial" w:cs="Arial"/>
          <w:sz w:val="20"/>
          <w:szCs w:val="20"/>
        </w:rPr>
        <w:t>u có), đi</w:t>
      </w:r>
      <w:r w:rsidRPr="00F34BA1">
        <w:rPr>
          <w:rFonts w:ascii="Arial" w:hAnsi="Arial" w:cs="Arial"/>
          <w:sz w:val="20"/>
          <w:szCs w:val="20"/>
        </w:rPr>
        <w:t>ề</w:t>
      </w:r>
      <w:r w:rsidRPr="00F34BA1">
        <w:rPr>
          <w:rFonts w:ascii="Arial" w:hAnsi="Arial" w:cs="Arial"/>
          <w:sz w:val="20"/>
          <w:szCs w:val="20"/>
        </w:rPr>
        <w:t>u kho</w:t>
      </w:r>
      <w:r w:rsidRPr="00F34BA1">
        <w:rPr>
          <w:rFonts w:ascii="Arial" w:hAnsi="Arial" w:cs="Arial"/>
          <w:sz w:val="20"/>
          <w:szCs w:val="20"/>
        </w:rPr>
        <w:t>ả</w:t>
      </w:r>
      <w:r w:rsidRPr="00F34BA1">
        <w:rPr>
          <w:rFonts w:ascii="Arial" w:hAnsi="Arial" w:cs="Arial"/>
          <w:sz w:val="20"/>
          <w:szCs w:val="20"/>
        </w:rPr>
        <w:t>n cam k</w:t>
      </w:r>
      <w:r w:rsidRPr="00F34BA1">
        <w:rPr>
          <w:rFonts w:ascii="Arial" w:hAnsi="Arial" w:cs="Arial"/>
          <w:sz w:val="20"/>
          <w:szCs w:val="20"/>
        </w:rPr>
        <w:t>ế</w:t>
      </w:r>
      <w:r w:rsidRPr="00F34BA1">
        <w:rPr>
          <w:rFonts w:ascii="Arial" w:hAnsi="Arial" w:cs="Arial"/>
          <w:sz w:val="20"/>
          <w:szCs w:val="20"/>
        </w:rPr>
        <w:t>t chuy</w:t>
      </w:r>
      <w:r w:rsidRPr="00F34BA1">
        <w:rPr>
          <w:rFonts w:ascii="Arial" w:hAnsi="Arial" w:cs="Arial"/>
          <w:sz w:val="20"/>
          <w:szCs w:val="20"/>
        </w:rPr>
        <w:t>ể</w:t>
      </w:r>
      <w:r w:rsidRPr="00F34BA1">
        <w:rPr>
          <w:rFonts w:ascii="Arial" w:hAnsi="Arial" w:cs="Arial"/>
          <w:sz w:val="20"/>
          <w:szCs w:val="20"/>
        </w:rPr>
        <w:t>n giao tài s</w:t>
      </w:r>
      <w:r w:rsidRPr="00F34BA1">
        <w:rPr>
          <w:rFonts w:ascii="Arial" w:hAnsi="Arial" w:cs="Arial"/>
          <w:sz w:val="20"/>
          <w:szCs w:val="20"/>
        </w:rPr>
        <w:t>ả</w:t>
      </w:r>
      <w:r w:rsidRPr="00F34BA1">
        <w:rPr>
          <w:rFonts w:ascii="Arial" w:hAnsi="Arial" w:cs="Arial"/>
          <w:sz w:val="20"/>
          <w:szCs w:val="20"/>
        </w:rPr>
        <w:t>n không b</w:t>
      </w:r>
      <w:r w:rsidRPr="00F34BA1">
        <w:rPr>
          <w:rFonts w:ascii="Arial" w:hAnsi="Arial" w:cs="Arial"/>
          <w:sz w:val="20"/>
          <w:szCs w:val="20"/>
        </w:rPr>
        <w:t>ồ</w:t>
      </w:r>
      <w:r w:rsidRPr="00F34BA1">
        <w:rPr>
          <w:rFonts w:ascii="Arial" w:hAnsi="Arial" w:cs="Arial"/>
          <w:sz w:val="20"/>
          <w:szCs w:val="20"/>
        </w:rPr>
        <w:t>i hoàn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3 Đi</w:t>
      </w:r>
      <w:r w:rsidRPr="00F34BA1">
        <w:rPr>
          <w:rFonts w:ascii="Arial" w:hAnsi="Arial" w:cs="Arial"/>
          <w:sz w:val="20"/>
          <w:szCs w:val="20"/>
        </w:rPr>
        <w:t>ề</w:t>
      </w:r>
      <w:r w:rsidRPr="00F34BA1">
        <w:rPr>
          <w:rFonts w:ascii="Arial" w:hAnsi="Arial" w:cs="Arial"/>
          <w:sz w:val="20"/>
          <w:szCs w:val="20"/>
        </w:rPr>
        <w:t>u 20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phương án s</w:t>
      </w:r>
      <w:r w:rsidRPr="00F34BA1">
        <w:rPr>
          <w:rFonts w:ascii="Arial" w:hAnsi="Arial" w:cs="Arial"/>
          <w:sz w:val="20"/>
          <w:szCs w:val="20"/>
        </w:rPr>
        <w:t>ắ</w:t>
      </w:r>
      <w:r w:rsidRPr="00F34BA1">
        <w:rPr>
          <w:rFonts w:ascii="Arial" w:hAnsi="Arial" w:cs="Arial"/>
          <w:sz w:val="20"/>
          <w:szCs w:val="20"/>
        </w:rPr>
        <w:t>p x</w:t>
      </w:r>
      <w:r w:rsidRPr="00F34BA1">
        <w:rPr>
          <w:rFonts w:ascii="Arial" w:hAnsi="Arial" w:cs="Arial"/>
          <w:sz w:val="20"/>
          <w:szCs w:val="20"/>
        </w:rPr>
        <w:t>ế</w:t>
      </w:r>
      <w:r w:rsidRPr="00F34BA1">
        <w:rPr>
          <w:rFonts w:ascii="Arial" w:hAnsi="Arial" w:cs="Arial"/>
          <w:sz w:val="20"/>
          <w:szCs w:val="20"/>
        </w:rPr>
        <w:t>p và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d</w:t>
      </w:r>
      <w:r w:rsidRPr="00F34BA1">
        <w:rPr>
          <w:rFonts w:ascii="Arial" w:hAnsi="Arial" w:cs="Arial"/>
          <w:sz w:val="20"/>
          <w:szCs w:val="20"/>
        </w:rPr>
        <w:t>ự</w:t>
      </w:r>
      <w:r w:rsidRPr="00F34BA1">
        <w:rPr>
          <w:rFonts w:ascii="Arial" w:hAnsi="Arial" w:cs="Arial"/>
          <w:sz w:val="20"/>
          <w:szCs w:val="20"/>
        </w:rPr>
        <w:t xml:space="preserve"> th</w:t>
      </w:r>
      <w:r w:rsidRPr="00F34BA1">
        <w:rPr>
          <w:rFonts w:ascii="Arial" w:hAnsi="Arial" w:cs="Arial"/>
          <w:sz w:val="20"/>
          <w:szCs w:val="20"/>
        </w:rPr>
        <w:t>ả</w:t>
      </w:r>
      <w:r w:rsidRPr="00F34BA1">
        <w:rPr>
          <w:rFonts w:ascii="Arial" w:hAnsi="Arial" w:cs="Arial"/>
          <w:sz w:val="20"/>
          <w:szCs w:val="20"/>
        </w:rPr>
        <w:t>o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theo đúng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 xml:space="preserve">i </w:t>
      </w:r>
      <w:r w:rsidRPr="00F34BA1">
        <w:rPr>
          <w:rFonts w:ascii="Arial" w:hAnsi="Arial" w:cs="Arial"/>
          <w:sz w:val="20"/>
          <w:szCs w:val="20"/>
        </w:rPr>
        <w:t>Lu</w:t>
      </w:r>
      <w:r w:rsidRPr="00F34BA1">
        <w:rPr>
          <w:rFonts w:ascii="Arial" w:hAnsi="Arial" w:cs="Arial"/>
          <w:sz w:val="20"/>
          <w:szCs w:val="20"/>
        </w:rPr>
        <w:t>ậ</w:t>
      </w:r>
      <w:r w:rsidRPr="00F34BA1">
        <w:rPr>
          <w:rFonts w:ascii="Arial" w:hAnsi="Arial" w:cs="Arial"/>
          <w:sz w:val="20"/>
          <w:szCs w:val="20"/>
        </w:rPr>
        <w:t>t Doanh nghi</w:t>
      </w:r>
      <w:r w:rsidRPr="00F34BA1">
        <w:rPr>
          <w:rFonts w:ascii="Arial" w:hAnsi="Arial" w:cs="Arial"/>
          <w:sz w:val="20"/>
          <w:szCs w:val="20"/>
        </w:rPr>
        <w:t>ệ</w:t>
      </w:r>
      <w:r w:rsidRPr="00F34BA1">
        <w:rPr>
          <w:rFonts w:ascii="Arial" w:hAnsi="Arial" w:cs="Arial"/>
          <w:sz w:val="20"/>
          <w:szCs w:val="20"/>
        </w:rPr>
        <w:t>p.</w:t>
      </w:r>
    </w:p>
    <w:p w14:paraId="4817797C" w14:textId="5CD47076"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t</w:t>
      </w:r>
      <w:r w:rsidRPr="00F34BA1">
        <w:rPr>
          <w:rFonts w:ascii="Arial" w:hAnsi="Arial" w:cs="Arial"/>
          <w:sz w:val="20"/>
          <w:szCs w:val="20"/>
        </w:rPr>
        <w:t>ố</w:t>
      </w:r>
      <w:r w:rsidRPr="00F34BA1">
        <w:rPr>
          <w:rFonts w:ascii="Arial" w:hAnsi="Arial" w:cs="Arial"/>
          <w:sz w:val="20"/>
          <w:szCs w:val="20"/>
        </w:rPr>
        <w:t>i đa 90 ngày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 xml:space="preserve">n hóa đáp </w:t>
      </w:r>
      <w:r w:rsidRPr="00F34BA1">
        <w:rPr>
          <w:rFonts w:ascii="Arial" w:hAnsi="Arial" w:cs="Arial"/>
          <w:sz w:val="20"/>
          <w:szCs w:val="20"/>
        </w:rPr>
        <w:t>ứ</w:t>
      </w:r>
      <w:r w:rsidRPr="00F34BA1">
        <w:rPr>
          <w:rFonts w:ascii="Arial" w:hAnsi="Arial" w:cs="Arial"/>
          <w:sz w:val="20"/>
          <w:szCs w:val="20"/>
        </w:rPr>
        <w:t>ng đi</w:t>
      </w:r>
      <w:r w:rsidRPr="00F34BA1">
        <w:rPr>
          <w:rFonts w:ascii="Arial" w:hAnsi="Arial" w:cs="Arial"/>
          <w:sz w:val="20"/>
          <w:szCs w:val="20"/>
        </w:rPr>
        <w:t>ề</w:t>
      </w:r>
      <w:r w:rsidRPr="00F34BA1">
        <w:rPr>
          <w:rFonts w:ascii="Arial" w:hAnsi="Arial" w:cs="Arial"/>
          <w:sz w:val="20"/>
          <w:szCs w:val="20"/>
        </w:rPr>
        <w:t>u ki</w:t>
      </w:r>
      <w:r w:rsidRPr="00F34BA1">
        <w:rPr>
          <w:rFonts w:ascii="Arial" w:hAnsi="Arial" w:cs="Arial"/>
          <w:sz w:val="20"/>
          <w:szCs w:val="20"/>
        </w:rPr>
        <w:t>ệ</w:t>
      </w:r>
      <w:r w:rsidRPr="00F34BA1">
        <w:rPr>
          <w:rFonts w:ascii="Arial" w:hAnsi="Arial" w:cs="Arial"/>
          <w:sz w:val="20"/>
          <w:szCs w:val="20"/>
        </w:rPr>
        <w:t>n là công ty đ</w:t>
      </w:r>
      <w:r w:rsidRPr="00F34BA1">
        <w:rPr>
          <w:rFonts w:ascii="Arial" w:hAnsi="Arial" w:cs="Arial"/>
          <w:sz w:val="20"/>
          <w:szCs w:val="20"/>
        </w:rPr>
        <w:t>ạ</w:t>
      </w:r>
      <w:r w:rsidRPr="00F34BA1">
        <w:rPr>
          <w:rFonts w:ascii="Arial" w:hAnsi="Arial" w:cs="Arial"/>
          <w:sz w:val="20"/>
          <w:szCs w:val="20"/>
        </w:rPr>
        <w:t>i chúng ph</w:t>
      </w:r>
      <w:r w:rsidRPr="00F34BA1">
        <w:rPr>
          <w:rFonts w:ascii="Arial" w:hAnsi="Arial" w:cs="Arial"/>
          <w:sz w:val="20"/>
          <w:szCs w:val="20"/>
        </w:rPr>
        <w:t>ả</w:t>
      </w:r>
      <w:r w:rsidRPr="00F34BA1">
        <w:rPr>
          <w:rFonts w:ascii="Arial" w:hAnsi="Arial" w:cs="Arial"/>
          <w:sz w:val="20"/>
          <w:szCs w:val="20"/>
        </w:rPr>
        <w:t>i n</w:t>
      </w:r>
      <w:r w:rsidRPr="00F34BA1">
        <w:rPr>
          <w:rFonts w:ascii="Arial" w:hAnsi="Arial" w:cs="Arial"/>
          <w:sz w:val="20"/>
          <w:szCs w:val="20"/>
        </w:rPr>
        <w:t>ộ</w:t>
      </w:r>
      <w:r w:rsidRPr="00F34BA1">
        <w:rPr>
          <w:rFonts w:ascii="Arial" w:hAnsi="Arial" w:cs="Arial"/>
          <w:sz w:val="20"/>
          <w:szCs w:val="20"/>
        </w:rPr>
        <w:t>p h</w:t>
      </w:r>
      <w:r w:rsidRPr="00F34BA1">
        <w:rPr>
          <w:rFonts w:ascii="Arial" w:hAnsi="Arial" w:cs="Arial"/>
          <w:sz w:val="20"/>
          <w:szCs w:val="20"/>
        </w:rPr>
        <w:t>ồ</w:t>
      </w:r>
      <w:r w:rsidRPr="00F34BA1">
        <w:rPr>
          <w:rFonts w:ascii="Arial" w:hAnsi="Arial" w:cs="Arial"/>
          <w:sz w:val="20"/>
          <w:szCs w:val="20"/>
        </w:rPr>
        <w:t xml:space="preserve"> sơ đăng ký công </w:t>
      </w:r>
      <w:r w:rsidRPr="00F34BA1">
        <w:rPr>
          <w:rFonts w:ascii="Arial" w:hAnsi="Arial" w:cs="Arial"/>
          <w:sz w:val="20"/>
          <w:szCs w:val="20"/>
        </w:rPr>
        <w:lastRenderedPageBreak/>
        <w:t>ty đ</w:t>
      </w:r>
      <w:r w:rsidRPr="00F34BA1">
        <w:rPr>
          <w:rFonts w:ascii="Arial" w:hAnsi="Arial" w:cs="Arial"/>
          <w:sz w:val="20"/>
          <w:szCs w:val="20"/>
        </w:rPr>
        <w:t>ạ</w:t>
      </w:r>
      <w:r w:rsidRPr="00F34BA1">
        <w:rPr>
          <w:rFonts w:ascii="Arial" w:hAnsi="Arial" w:cs="Arial"/>
          <w:sz w:val="20"/>
          <w:szCs w:val="20"/>
        </w:rPr>
        <w:t>i chúng; vi</w:t>
      </w:r>
      <w:r w:rsidRPr="00F34BA1">
        <w:rPr>
          <w:rFonts w:ascii="Arial" w:hAnsi="Arial" w:cs="Arial"/>
          <w:sz w:val="20"/>
          <w:szCs w:val="20"/>
        </w:rPr>
        <w:t>ệ</w:t>
      </w:r>
      <w:r w:rsidRPr="00F34BA1">
        <w:rPr>
          <w:rFonts w:ascii="Arial" w:hAnsi="Arial" w:cs="Arial"/>
          <w:sz w:val="20"/>
          <w:szCs w:val="20"/>
        </w:rPr>
        <w:t>c đăng ký giao d</w:t>
      </w:r>
      <w:r w:rsidRPr="00F34BA1">
        <w:rPr>
          <w:rFonts w:ascii="Arial" w:hAnsi="Arial" w:cs="Arial"/>
          <w:sz w:val="20"/>
          <w:szCs w:val="20"/>
        </w:rPr>
        <w:t>ị</w:t>
      </w:r>
      <w:r w:rsidRPr="00F34BA1">
        <w:rPr>
          <w:rFonts w:ascii="Arial" w:hAnsi="Arial" w:cs="Arial"/>
          <w:sz w:val="20"/>
          <w:szCs w:val="20"/>
        </w:rPr>
        <w:t>ch trên h</w:t>
      </w:r>
      <w:r w:rsidRPr="00F34BA1">
        <w:rPr>
          <w:rFonts w:ascii="Arial" w:hAnsi="Arial" w:cs="Arial"/>
          <w:sz w:val="20"/>
          <w:szCs w:val="20"/>
        </w:rPr>
        <w:t>ệ</w:t>
      </w:r>
      <w:r w:rsidRPr="00F34BA1">
        <w:rPr>
          <w:rFonts w:ascii="Arial" w:hAnsi="Arial" w:cs="Arial"/>
          <w:sz w:val="20"/>
          <w:szCs w:val="20"/>
        </w:rPr>
        <w:t xml:space="preserve"> th</w:t>
      </w:r>
      <w:r w:rsidRPr="00F34BA1">
        <w:rPr>
          <w:rFonts w:ascii="Arial" w:hAnsi="Arial" w:cs="Arial"/>
          <w:sz w:val="20"/>
          <w:szCs w:val="20"/>
        </w:rPr>
        <w:t>ố</w:t>
      </w:r>
      <w:r w:rsidRPr="00F34BA1">
        <w:rPr>
          <w:rFonts w:ascii="Arial" w:hAnsi="Arial" w:cs="Arial"/>
          <w:sz w:val="20"/>
          <w:szCs w:val="20"/>
        </w:rPr>
        <w:t>n</w:t>
      </w:r>
      <w:r w:rsidRPr="00F34BA1">
        <w:rPr>
          <w:rFonts w:ascii="Arial" w:hAnsi="Arial" w:cs="Arial"/>
          <w:sz w:val="20"/>
          <w:szCs w:val="20"/>
        </w:rPr>
        <w:t>g giao d</w:t>
      </w:r>
      <w:r w:rsidRPr="00F34BA1">
        <w:rPr>
          <w:rFonts w:ascii="Arial" w:hAnsi="Arial" w:cs="Arial"/>
          <w:sz w:val="20"/>
          <w:szCs w:val="20"/>
        </w:rPr>
        <w:t>ị</w:t>
      </w:r>
      <w:r w:rsidRPr="00F34BA1">
        <w:rPr>
          <w:rFonts w:ascii="Arial" w:hAnsi="Arial" w:cs="Arial"/>
          <w:sz w:val="20"/>
          <w:szCs w:val="20"/>
        </w:rPr>
        <w:t xml:space="preserve">ch </w:t>
      </w:r>
      <w:r w:rsidR="007D2719">
        <w:rPr>
          <w:rFonts w:ascii="Arial" w:hAnsi="Arial" w:cs="Arial"/>
          <w:sz w:val="20"/>
          <w:szCs w:val="20"/>
        </w:rPr>
        <w:t>U</w:t>
      </w:r>
      <w:r w:rsidRPr="00F34BA1">
        <w:rPr>
          <w:rFonts w:ascii="Arial" w:hAnsi="Arial" w:cs="Arial"/>
          <w:sz w:val="20"/>
          <w:szCs w:val="20"/>
        </w:rPr>
        <w:t>PCOM, đăng ký niêm y</w:t>
      </w:r>
      <w:r w:rsidRPr="00F34BA1">
        <w:rPr>
          <w:rFonts w:ascii="Arial" w:hAnsi="Arial" w:cs="Arial"/>
          <w:sz w:val="20"/>
          <w:szCs w:val="20"/>
        </w:rPr>
        <w:t>ế</w:t>
      </w:r>
      <w:r w:rsidRPr="00F34BA1">
        <w:rPr>
          <w:rFonts w:ascii="Arial" w:hAnsi="Arial" w:cs="Arial"/>
          <w:sz w:val="20"/>
          <w:szCs w:val="20"/>
        </w:rPr>
        <w:t>t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ch</w:t>
      </w:r>
      <w:r w:rsidRPr="00F34BA1">
        <w:rPr>
          <w:rFonts w:ascii="Arial" w:hAnsi="Arial" w:cs="Arial"/>
          <w:sz w:val="20"/>
          <w:szCs w:val="20"/>
        </w:rPr>
        <w:t>ứ</w:t>
      </w:r>
      <w:r w:rsidRPr="00F34BA1">
        <w:rPr>
          <w:rFonts w:ascii="Arial" w:hAnsi="Arial" w:cs="Arial"/>
          <w:sz w:val="20"/>
          <w:szCs w:val="20"/>
        </w:rPr>
        <w:t>ng khoán.</w:t>
      </w:r>
    </w:p>
    <w:p w14:paraId="479C69B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14. Tư v</w:t>
      </w:r>
      <w:r w:rsidRPr="00F34BA1">
        <w:rPr>
          <w:rFonts w:ascii="Arial" w:hAnsi="Arial" w:cs="Arial"/>
          <w:b/>
          <w:sz w:val="20"/>
          <w:szCs w:val="20"/>
        </w:rPr>
        <w:t>ấ</w:t>
      </w:r>
      <w:r w:rsidRPr="00F34BA1">
        <w:rPr>
          <w:rFonts w:ascii="Arial" w:hAnsi="Arial" w:cs="Arial"/>
          <w:b/>
          <w:sz w:val="20"/>
          <w:szCs w:val="20"/>
        </w:rPr>
        <w:t>n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hóa</w:t>
      </w:r>
    </w:p>
    <w:p w14:paraId="5691030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thuê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đ</w:t>
      </w:r>
      <w:r w:rsidRPr="00F34BA1">
        <w:rPr>
          <w:rFonts w:ascii="Arial" w:hAnsi="Arial" w:cs="Arial"/>
          <w:sz w:val="20"/>
          <w:szCs w:val="20"/>
        </w:rPr>
        <w:t>ể</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xác đ</w:t>
      </w:r>
      <w:r w:rsidRPr="00F34BA1">
        <w:rPr>
          <w:rFonts w:ascii="Arial" w:hAnsi="Arial" w:cs="Arial"/>
          <w:sz w:val="20"/>
          <w:szCs w:val="20"/>
        </w:rPr>
        <w:t>ị</w:t>
      </w:r>
      <w:r w:rsidRPr="00F34BA1">
        <w:rPr>
          <w:rFonts w:ascii="Arial" w:hAnsi="Arial" w:cs="Arial"/>
          <w:sz w:val="20"/>
          <w:szCs w:val="20"/>
        </w:rPr>
        <w:t>nh giá kh</w:t>
      </w:r>
      <w:r w:rsidRPr="00F34BA1">
        <w:rPr>
          <w:rFonts w:ascii="Arial" w:hAnsi="Arial" w:cs="Arial"/>
          <w:sz w:val="20"/>
          <w:szCs w:val="20"/>
        </w:rPr>
        <w:t>ở</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xây d</w:t>
      </w:r>
      <w:r w:rsidRPr="00F34BA1">
        <w:rPr>
          <w:rFonts w:ascii="Arial" w:hAnsi="Arial" w:cs="Arial"/>
          <w:sz w:val="20"/>
          <w:szCs w:val="20"/>
        </w:rPr>
        <w:t>ự</w:t>
      </w:r>
      <w:r w:rsidRPr="00F34BA1">
        <w:rPr>
          <w:rFonts w:ascii="Arial" w:hAnsi="Arial" w:cs="Arial"/>
          <w:sz w:val="20"/>
          <w:szCs w:val="20"/>
        </w:rPr>
        <w:t>ng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r w:rsidRPr="00F34BA1">
        <w:rPr>
          <w:rFonts w:ascii="Arial" w:hAnsi="Arial" w:cs="Arial"/>
          <w:sz w:val="20"/>
          <w:szCs w:val="20"/>
        </w:rPr>
        <w:t>,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và l</w:t>
      </w:r>
      <w:r w:rsidRPr="00F34BA1">
        <w:rPr>
          <w:rFonts w:ascii="Arial" w:hAnsi="Arial" w:cs="Arial"/>
          <w:sz w:val="20"/>
          <w:szCs w:val="20"/>
        </w:rPr>
        <w:t>ậ</w:t>
      </w:r>
      <w:r w:rsidRPr="00F34BA1">
        <w:rPr>
          <w:rFonts w:ascii="Arial" w:hAnsi="Arial" w:cs="Arial"/>
          <w:sz w:val="20"/>
          <w:szCs w:val="20"/>
        </w:rPr>
        <w:t>p H</w:t>
      </w:r>
      <w:r w:rsidRPr="00F34BA1">
        <w:rPr>
          <w:rFonts w:ascii="Arial" w:hAnsi="Arial" w:cs="Arial"/>
          <w:sz w:val="20"/>
          <w:szCs w:val="20"/>
        </w:rPr>
        <w:t>ồ</w:t>
      </w:r>
      <w:r w:rsidRPr="00F34BA1">
        <w:rPr>
          <w:rFonts w:ascii="Arial" w:hAnsi="Arial" w:cs="Arial"/>
          <w:sz w:val="20"/>
          <w:szCs w:val="20"/>
        </w:rPr>
        <w:t xml:space="preserve"> sơ quy</w:t>
      </w:r>
      <w:r w:rsidRPr="00F34BA1">
        <w:rPr>
          <w:rFonts w:ascii="Arial" w:hAnsi="Arial" w:cs="Arial"/>
          <w:sz w:val="20"/>
          <w:szCs w:val="20"/>
        </w:rPr>
        <w:t>ế</w:t>
      </w:r>
      <w:r w:rsidRPr="00F34BA1">
        <w:rPr>
          <w:rFonts w:ascii="Arial" w:hAnsi="Arial" w:cs="Arial"/>
          <w:sz w:val="20"/>
          <w:szCs w:val="20"/>
        </w:rPr>
        <w:t>t toán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ch</w:t>
      </w:r>
      <w:r w:rsidRPr="00F34BA1">
        <w:rPr>
          <w:rFonts w:ascii="Arial" w:hAnsi="Arial" w:cs="Arial"/>
          <w:sz w:val="20"/>
          <w:szCs w:val="20"/>
        </w:rPr>
        <w:t>ị</w:t>
      </w:r>
      <w:r w:rsidRPr="00F34BA1">
        <w:rPr>
          <w:rFonts w:ascii="Arial" w:hAnsi="Arial" w:cs="Arial"/>
          <w:sz w:val="20"/>
          <w:szCs w:val="20"/>
        </w:rPr>
        <w:t>u trách nhi</w:t>
      </w:r>
      <w:r w:rsidRPr="00F34BA1">
        <w:rPr>
          <w:rFonts w:ascii="Arial" w:hAnsi="Arial" w:cs="Arial"/>
          <w:sz w:val="20"/>
          <w:szCs w:val="20"/>
        </w:rPr>
        <w:t>ệ</w:t>
      </w:r>
      <w:r w:rsidRPr="00F34BA1">
        <w:rPr>
          <w:rFonts w:ascii="Arial" w:hAnsi="Arial" w:cs="Arial"/>
          <w:sz w:val="20"/>
          <w:szCs w:val="20"/>
        </w:rPr>
        <w:t>m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trong đó có th</w:t>
      </w:r>
      <w:r w:rsidRPr="00F34BA1">
        <w:rPr>
          <w:rFonts w:ascii="Arial" w:hAnsi="Arial" w:cs="Arial"/>
          <w:sz w:val="20"/>
          <w:szCs w:val="20"/>
        </w:rPr>
        <w:t>ể</w:t>
      </w:r>
      <w:r w:rsidRPr="00F34BA1">
        <w:rPr>
          <w:rFonts w:ascii="Arial" w:hAnsi="Arial" w:cs="Arial"/>
          <w:sz w:val="20"/>
          <w:szCs w:val="20"/>
        </w:rPr>
        <w:t xml:space="preserve"> phân c</w:t>
      </w:r>
      <w:r w:rsidRPr="00F34BA1">
        <w:rPr>
          <w:rFonts w:ascii="Arial" w:hAnsi="Arial" w:cs="Arial"/>
          <w:sz w:val="20"/>
          <w:szCs w:val="20"/>
        </w:rPr>
        <w:t>ấ</w:t>
      </w:r>
      <w:r w:rsidRPr="00F34BA1">
        <w:rPr>
          <w:rFonts w:ascii="Arial" w:hAnsi="Arial" w:cs="Arial"/>
          <w:sz w:val="20"/>
          <w:szCs w:val="20"/>
        </w:rPr>
        <w:t xml:space="preserve">p, </w:t>
      </w:r>
      <w:r w:rsidRPr="00F34BA1">
        <w:rPr>
          <w:rFonts w:ascii="Arial" w:hAnsi="Arial" w:cs="Arial"/>
          <w:sz w:val="20"/>
          <w:szCs w:val="20"/>
        </w:rPr>
        <w:t>ủ</w:t>
      </w:r>
      <w:r w:rsidRPr="00F34BA1">
        <w:rPr>
          <w:rFonts w:ascii="Arial" w:hAnsi="Arial" w:cs="Arial"/>
          <w:sz w:val="20"/>
          <w:szCs w:val="20"/>
        </w:rPr>
        <w:t>y quy</w:t>
      </w:r>
      <w:r w:rsidRPr="00F34BA1">
        <w:rPr>
          <w:rFonts w:ascii="Arial" w:hAnsi="Arial" w:cs="Arial"/>
          <w:sz w:val="20"/>
          <w:szCs w:val="20"/>
        </w:rPr>
        <w:t>ề</w:t>
      </w:r>
      <w:r w:rsidRPr="00F34BA1">
        <w:rPr>
          <w:rFonts w:ascii="Arial" w:hAnsi="Arial" w:cs="Arial"/>
          <w:sz w:val="20"/>
          <w:szCs w:val="20"/>
        </w:rPr>
        <w:t>n cho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toàn b</w:t>
      </w:r>
      <w:r w:rsidRPr="00F34BA1">
        <w:rPr>
          <w:rFonts w:ascii="Arial" w:hAnsi="Arial" w:cs="Arial"/>
          <w:sz w:val="20"/>
          <w:szCs w:val="20"/>
        </w:rPr>
        <w:t>ộ</w:t>
      </w:r>
      <w:r w:rsidRPr="00F34BA1">
        <w:rPr>
          <w:rFonts w:ascii="Arial" w:hAnsi="Arial" w:cs="Arial"/>
          <w:sz w:val="20"/>
          <w:szCs w:val="20"/>
        </w:rPr>
        <w:t xml:space="preserve"> ho</w:t>
      </w:r>
      <w:r w:rsidRPr="00F34BA1">
        <w:rPr>
          <w:rFonts w:ascii="Arial" w:hAnsi="Arial" w:cs="Arial"/>
          <w:sz w:val="20"/>
          <w:szCs w:val="20"/>
        </w:rPr>
        <w:t>ặ</w:t>
      </w:r>
      <w:r w:rsidRPr="00F34BA1">
        <w:rPr>
          <w:rFonts w:ascii="Arial" w:hAnsi="Arial" w:cs="Arial"/>
          <w:sz w:val="20"/>
          <w:szCs w:val="20"/>
        </w:rPr>
        <w:t>c m</w:t>
      </w:r>
      <w:r w:rsidRPr="00F34BA1">
        <w:rPr>
          <w:rFonts w:ascii="Arial" w:hAnsi="Arial" w:cs="Arial"/>
          <w:sz w:val="20"/>
          <w:szCs w:val="20"/>
        </w:rPr>
        <w:t>ộ</w:t>
      </w:r>
      <w:r w:rsidRPr="00F34BA1">
        <w:rPr>
          <w:rFonts w:ascii="Arial" w:hAnsi="Arial" w:cs="Arial"/>
          <w:sz w:val="20"/>
          <w:szCs w:val="20"/>
        </w:rPr>
        <w:t>t s</w:t>
      </w:r>
      <w:r w:rsidRPr="00F34BA1">
        <w:rPr>
          <w:rFonts w:ascii="Arial" w:hAnsi="Arial" w:cs="Arial"/>
          <w:sz w:val="20"/>
          <w:szCs w:val="20"/>
        </w:rPr>
        <w:t>ố</w:t>
      </w:r>
      <w:r w:rsidRPr="00F34BA1">
        <w:rPr>
          <w:rFonts w:ascii="Arial" w:hAnsi="Arial" w:cs="Arial"/>
          <w:sz w:val="20"/>
          <w:szCs w:val="20"/>
        </w:rPr>
        <w:t xml:space="preserve"> trách nhi</w:t>
      </w:r>
      <w:r w:rsidRPr="00F34BA1">
        <w:rPr>
          <w:rFonts w:ascii="Arial" w:hAnsi="Arial" w:cs="Arial"/>
          <w:sz w:val="20"/>
          <w:szCs w:val="20"/>
        </w:rPr>
        <w:t>ệ</w:t>
      </w:r>
      <w:r w:rsidRPr="00F34BA1">
        <w:rPr>
          <w:rFonts w:ascii="Arial" w:hAnsi="Arial" w:cs="Arial"/>
          <w:sz w:val="20"/>
          <w:szCs w:val="20"/>
        </w:rPr>
        <w:t>m c</w:t>
      </w:r>
      <w:r w:rsidRPr="00F34BA1">
        <w:rPr>
          <w:rFonts w:ascii="Arial" w:hAnsi="Arial" w:cs="Arial"/>
          <w:sz w:val="20"/>
          <w:szCs w:val="20"/>
        </w:rPr>
        <w:t>ủ</w:t>
      </w:r>
      <w:r w:rsidRPr="00F34BA1">
        <w:rPr>
          <w:rFonts w:ascii="Arial" w:hAnsi="Arial" w:cs="Arial"/>
          <w:sz w:val="20"/>
          <w:szCs w:val="20"/>
        </w:rPr>
        <w:t>a ch</w:t>
      </w:r>
      <w:r w:rsidRPr="00F34BA1">
        <w:rPr>
          <w:rFonts w:ascii="Arial" w:hAnsi="Arial" w:cs="Arial"/>
          <w:sz w:val="20"/>
          <w:szCs w:val="20"/>
        </w:rPr>
        <w:t>ủ</w:t>
      </w:r>
      <w:r w:rsidRPr="00F34BA1">
        <w:rPr>
          <w:rFonts w:ascii="Arial" w:hAnsi="Arial" w:cs="Arial"/>
          <w:sz w:val="20"/>
          <w:szCs w:val="20"/>
        </w:rPr>
        <w:t xml:space="preserve"> đ</w:t>
      </w:r>
      <w:r w:rsidRPr="00F34BA1">
        <w:rPr>
          <w:rFonts w:ascii="Arial" w:hAnsi="Arial" w:cs="Arial"/>
          <w:sz w:val="20"/>
          <w:szCs w:val="20"/>
        </w:rPr>
        <w:t>ầ</w:t>
      </w:r>
      <w:r w:rsidRPr="00F34BA1">
        <w:rPr>
          <w:rFonts w:ascii="Arial" w:hAnsi="Arial" w:cs="Arial"/>
          <w:sz w:val="20"/>
          <w:szCs w:val="20"/>
        </w:rPr>
        <w:t>u tư, bên m</w:t>
      </w:r>
      <w:r w:rsidRPr="00F34BA1">
        <w:rPr>
          <w:rFonts w:ascii="Arial" w:hAnsi="Arial" w:cs="Arial"/>
          <w:sz w:val="20"/>
          <w:szCs w:val="20"/>
        </w:rPr>
        <w:t>ờ</w:t>
      </w:r>
      <w:r w:rsidRPr="00F34BA1">
        <w:rPr>
          <w:rFonts w:ascii="Arial" w:hAnsi="Arial" w:cs="Arial"/>
          <w:sz w:val="20"/>
          <w:szCs w:val="20"/>
        </w:rPr>
        <w:t>i</w:t>
      </w:r>
      <w:r w:rsidRPr="00F34BA1">
        <w:rPr>
          <w:rFonts w:ascii="Arial" w:hAnsi="Arial" w:cs="Arial"/>
          <w:sz w:val="20"/>
          <w:szCs w:val="20"/>
        </w:rPr>
        <w:t xml:space="preserve"> th</w:t>
      </w:r>
      <w:r w:rsidRPr="00F34BA1">
        <w:rPr>
          <w:rFonts w:ascii="Arial" w:hAnsi="Arial" w:cs="Arial"/>
          <w:sz w:val="20"/>
          <w:szCs w:val="20"/>
        </w:rPr>
        <w:t>ầ</w:t>
      </w:r>
      <w:r w:rsidRPr="00F34BA1">
        <w:rPr>
          <w:rFonts w:ascii="Arial" w:hAnsi="Arial" w:cs="Arial"/>
          <w:sz w:val="20"/>
          <w:szCs w:val="20"/>
        </w:rPr>
        <w:t>u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đ</w:t>
      </w:r>
      <w:r w:rsidRPr="00F34BA1">
        <w:rPr>
          <w:rFonts w:ascii="Arial" w:hAnsi="Arial" w:cs="Arial"/>
          <w:sz w:val="20"/>
          <w:szCs w:val="20"/>
        </w:rPr>
        <w:t>ấ</w:t>
      </w:r>
      <w:r w:rsidRPr="00F34BA1">
        <w:rPr>
          <w:rFonts w:ascii="Arial" w:hAnsi="Arial" w:cs="Arial"/>
          <w:sz w:val="20"/>
          <w:szCs w:val="20"/>
        </w:rPr>
        <w:t>u th</w:t>
      </w:r>
      <w:r w:rsidRPr="00F34BA1">
        <w:rPr>
          <w:rFonts w:ascii="Arial" w:hAnsi="Arial" w:cs="Arial"/>
          <w:sz w:val="20"/>
          <w:szCs w:val="20"/>
        </w:rPr>
        <w:t>ầ</w:t>
      </w:r>
      <w:r w:rsidRPr="00F34BA1">
        <w:rPr>
          <w:rFonts w:ascii="Arial" w:hAnsi="Arial" w:cs="Arial"/>
          <w:sz w:val="20"/>
          <w:szCs w:val="20"/>
        </w:rPr>
        <w:t>u trong vi</w:t>
      </w:r>
      <w:r w:rsidRPr="00F34BA1">
        <w:rPr>
          <w:rFonts w:ascii="Arial" w:hAnsi="Arial" w:cs="Arial"/>
          <w:sz w:val="20"/>
          <w:szCs w:val="20"/>
        </w:rPr>
        <w:t>ệ</w:t>
      </w:r>
      <w:r w:rsidRPr="00F34BA1">
        <w:rPr>
          <w:rFonts w:ascii="Arial" w:hAnsi="Arial" w:cs="Arial"/>
          <w:sz w:val="20"/>
          <w:szCs w:val="20"/>
        </w:rPr>
        <w:t>c thuê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(ngo</w:t>
      </w:r>
      <w:r w:rsidRPr="00F34BA1">
        <w:rPr>
          <w:rFonts w:ascii="Arial" w:hAnsi="Arial" w:cs="Arial"/>
          <w:sz w:val="20"/>
          <w:szCs w:val="20"/>
        </w:rPr>
        <w:t>ạ</w:t>
      </w:r>
      <w:r w:rsidRPr="00F34BA1">
        <w:rPr>
          <w:rFonts w:ascii="Arial" w:hAnsi="Arial" w:cs="Arial"/>
          <w:sz w:val="20"/>
          <w:szCs w:val="20"/>
        </w:rPr>
        <w:t>i tr</w:t>
      </w:r>
      <w:r w:rsidRPr="00F34BA1">
        <w:rPr>
          <w:rFonts w:ascii="Arial" w:hAnsi="Arial" w:cs="Arial"/>
          <w:sz w:val="20"/>
          <w:szCs w:val="20"/>
        </w:rPr>
        <w:t>ừ</w:t>
      </w:r>
      <w:r w:rsidRPr="00F34BA1">
        <w:rPr>
          <w:rFonts w:ascii="Arial" w:hAnsi="Arial" w:cs="Arial"/>
          <w:sz w:val="20"/>
          <w:szCs w:val="20"/>
        </w:rPr>
        <w:t xml:space="preserve"> trách nhi</w:t>
      </w:r>
      <w:r w:rsidRPr="00F34BA1">
        <w:rPr>
          <w:rFonts w:ascii="Arial" w:hAnsi="Arial" w:cs="Arial"/>
          <w:sz w:val="20"/>
          <w:szCs w:val="20"/>
        </w:rPr>
        <w:t>ệ</w:t>
      </w:r>
      <w:r w:rsidRPr="00F34BA1">
        <w:rPr>
          <w:rFonts w:ascii="Arial" w:hAnsi="Arial" w:cs="Arial"/>
          <w:sz w:val="20"/>
          <w:szCs w:val="20"/>
        </w:rPr>
        <w:t>m phê duy</w:t>
      </w:r>
      <w:r w:rsidRPr="00F34BA1">
        <w:rPr>
          <w:rFonts w:ascii="Arial" w:hAnsi="Arial" w:cs="Arial"/>
          <w:sz w:val="20"/>
          <w:szCs w:val="20"/>
        </w:rPr>
        <w:t>ệ</w:t>
      </w:r>
      <w:r w:rsidRPr="00F34BA1">
        <w:rPr>
          <w:rFonts w:ascii="Arial" w:hAnsi="Arial" w:cs="Arial"/>
          <w:sz w:val="20"/>
          <w:szCs w:val="20"/>
        </w:rPr>
        <w:t>t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nhà th</w:t>
      </w:r>
      <w:r w:rsidRPr="00F34BA1">
        <w:rPr>
          <w:rFonts w:ascii="Arial" w:hAnsi="Arial" w:cs="Arial"/>
          <w:sz w:val="20"/>
          <w:szCs w:val="20"/>
        </w:rPr>
        <w:t>ầ</w:t>
      </w:r>
      <w:r w:rsidRPr="00F34BA1">
        <w:rPr>
          <w:rFonts w:ascii="Arial" w:hAnsi="Arial" w:cs="Arial"/>
          <w:sz w:val="20"/>
          <w:szCs w:val="20"/>
        </w:rPr>
        <w:t>u).</w:t>
      </w:r>
    </w:p>
    <w:p w14:paraId="142ED49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H</w:t>
      </w:r>
      <w:r w:rsidRPr="00F34BA1">
        <w:rPr>
          <w:rFonts w:ascii="Arial" w:hAnsi="Arial" w:cs="Arial"/>
          <w:sz w:val="20"/>
          <w:szCs w:val="20"/>
        </w:rPr>
        <w:t>ộ</w:t>
      </w:r>
      <w:r w:rsidRPr="00F34BA1">
        <w:rPr>
          <w:rFonts w:ascii="Arial" w:hAnsi="Arial" w:cs="Arial"/>
          <w:sz w:val="20"/>
          <w:szCs w:val="20"/>
        </w:rPr>
        <w:t>i đ</w:t>
      </w:r>
      <w:r w:rsidRPr="00F34BA1">
        <w:rPr>
          <w:rFonts w:ascii="Arial" w:hAnsi="Arial" w:cs="Arial"/>
          <w:sz w:val="20"/>
          <w:szCs w:val="20"/>
        </w:rPr>
        <w:t>ồ</w:t>
      </w:r>
      <w:r w:rsidRPr="00F34BA1">
        <w:rPr>
          <w:rFonts w:ascii="Arial" w:hAnsi="Arial" w:cs="Arial"/>
          <w:sz w:val="20"/>
          <w:szCs w:val="20"/>
        </w:rPr>
        <w:t>ng thành viên/Ch</w:t>
      </w:r>
      <w:r w:rsidRPr="00F34BA1">
        <w:rPr>
          <w:rFonts w:ascii="Arial" w:hAnsi="Arial" w:cs="Arial"/>
          <w:sz w:val="20"/>
          <w:szCs w:val="20"/>
        </w:rPr>
        <w:t>ủ</w:t>
      </w:r>
      <w:r w:rsidRPr="00F34BA1">
        <w:rPr>
          <w:rFonts w:ascii="Arial" w:hAnsi="Arial" w:cs="Arial"/>
          <w:sz w:val="20"/>
          <w:szCs w:val="20"/>
        </w:rPr>
        <w:t xml:space="preserve"> t</w:t>
      </w:r>
      <w:r w:rsidRPr="00F34BA1">
        <w:rPr>
          <w:rFonts w:ascii="Arial" w:hAnsi="Arial" w:cs="Arial"/>
          <w:sz w:val="20"/>
          <w:szCs w:val="20"/>
        </w:rPr>
        <w:t>ị</w:t>
      </w:r>
      <w:r w:rsidRPr="00F34BA1">
        <w:rPr>
          <w:rFonts w:ascii="Arial" w:hAnsi="Arial" w:cs="Arial"/>
          <w:sz w:val="20"/>
          <w:szCs w:val="20"/>
        </w:rPr>
        <w:t>ch công ty theo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và ch</w:t>
      </w:r>
      <w:r w:rsidRPr="00F34BA1">
        <w:rPr>
          <w:rFonts w:ascii="Arial" w:hAnsi="Arial" w:cs="Arial"/>
          <w:sz w:val="20"/>
          <w:szCs w:val="20"/>
        </w:rPr>
        <w:t>ị</w:t>
      </w:r>
      <w:r w:rsidRPr="00F34BA1">
        <w:rPr>
          <w:rFonts w:ascii="Arial" w:hAnsi="Arial" w:cs="Arial"/>
          <w:sz w:val="20"/>
          <w:szCs w:val="20"/>
        </w:rPr>
        <w:t>u trách nhi</w:t>
      </w:r>
      <w:r w:rsidRPr="00F34BA1">
        <w:rPr>
          <w:rFonts w:ascii="Arial" w:hAnsi="Arial" w:cs="Arial"/>
          <w:sz w:val="20"/>
          <w:szCs w:val="20"/>
        </w:rPr>
        <w:t>ệ</w:t>
      </w:r>
      <w:r w:rsidRPr="00F34BA1">
        <w:rPr>
          <w:rFonts w:ascii="Arial" w:hAnsi="Arial" w:cs="Arial"/>
          <w:sz w:val="20"/>
          <w:szCs w:val="20"/>
        </w:rPr>
        <w:t>m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có đ</w:t>
      </w:r>
      <w:r w:rsidRPr="00F34BA1">
        <w:rPr>
          <w:rFonts w:ascii="Arial" w:hAnsi="Arial" w:cs="Arial"/>
          <w:sz w:val="20"/>
          <w:szCs w:val="20"/>
        </w:rPr>
        <w:t>ủ</w:t>
      </w:r>
      <w:r w:rsidRPr="00F34BA1">
        <w:rPr>
          <w:rFonts w:ascii="Arial" w:hAnsi="Arial" w:cs="Arial"/>
          <w:sz w:val="20"/>
          <w:szCs w:val="20"/>
        </w:rPr>
        <w:t xml:space="preserve"> các tiêu chu</w:t>
      </w:r>
      <w:r w:rsidRPr="00F34BA1">
        <w:rPr>
          <w:rFonts w:ascii="Arial" w:hAnsi="Arial" w:cs="Arial"/>
          <w:sz w:val="20"/>
          <w:szCs w:val="20"/>
        </w:rPr>
        <w:t>ẩ</w:t>
      </w:r>
      <w:r w:rsidRPr="00F34BA1">
        <w:rPr>
          <w:rFonts w:ascii="Arial" w:hAnsi="Arial" w:cs="Arial"/>
          <w:sz w:val="20"/>
          <w:szCs w:val="20"/>
        </w:rPr>
        <w:t>n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4, kho</w:t>
      </w:r>
      <w:r w:rsidRPr="00F34BA1">
        <w:rPr>
          <w:rFonts w:ascii="Arial" w:hAnsi="Arial" w:cs="Arial"/>
          <w:sz w:val="20"/>
          <w:szCs w:val="20"/>
        </w:rPr>
        <w:t>ả</w:t>
      </w:r>
      <w:r w:rsidRPr="00F34BA1">
        <w:rPr>
          <w:rFonts w:ascii="Arial" w:hAnsi="Arial" w:cs="Arial"/>
          <w:sz w:val="20"/>
          <w:szCs w:val="20"/>
        </w:rPr>
        <w:t>n 5 Đi</w:t>
      </w:r>
      <w:r w:rsidRPr="00F34BA1">
        <w:rPr>
          <w:rFonts w:ascii="Arial" w:hAnsi="Arial" w:cs="Arial"/>
          <w:sz w:val="20"/>
          <w:szCs w:val="20"/>
        </w:rPr>
        <w:t>ề</w:t>
      </w:r>
      <w:r w:rsidRPr="00F34BA1">
        <w:rPr>
          <w:rFonts w:ascii="Arial" w:hAnsi="Arial" w:cs="Arial"/>
          <w:sz w:val="20"/>
          <w:szCs w:val="20"/>
        </w:rPr>
        <w:t>u này đ</w:t>
      </w:r>
      <w:r w:rsidRPr="00F34BA1">
        <w:rPr>
          <w:rFonts w:ascii="Arial" w:hAnsi="Arial" w:cs="Arial"/>
          <w:sz w:val="20"/>
          <w:szCs w:val="20"/>
        </w:rPr>
        <w:t>ể</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Vi</w:t>
      </w:r>
      <w:r w:rsidRPr="00F34BA1">
        <w:rPr>
          <w:rFonts w:ascii="Arial" w:hAnsi="Arial" w:cs="Arial"/>
          <w:sz w:val="20"/>
          <w:szCs w:val="20"/>
        </w:rPr>
        <w:t>ệ</w:t>
      </w:r>
      <w:r w:rsidRPr="00F34BA1">
        <w:rPr>
          <w:rFonts w:ascii="Arial" w:hAnsi="Arial" w:cs="Arial"/>
          <w:sz w:val="20"/>
          <w:szCs w:val="20"/>
        </w:rPr>
        <w:t>c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đ</w:t>
      </w:r>
      <w:r w:rsidRPr="00F34BA1">
        <w:rPr>
          <w:rFonts w:ascii="Arial" w:hAnsi="Arial" w:cs="Arial"/>
          <w:sz w:val="20"/>
          <w:szCs w:val="20"/>
        </w:rPr>
        <w:t>ấ</w:t>
      </w:r>
      <w:r w:rsidRPr="00F34BA1">
        <w:rPr>
          <w:rFonts w:ascii="Arial" w:hAnsi="Arial" w:cs="Arial"/>
          <w:sz w:val="20"/>
          <w:szCs w:val="20"/>
        </w:rPr>
        <w:t>u th</w:t>
      </w:r>
      <w:r w:rsidRPr="00F34BA1">
        <w:rPr>
          <w:rFonts w:ascii="Arial" w:hAnsi="Arial" w:cs="Arial"/>
          <w:sz w:val="20"/>
          <w:szCs w:val="20"/>
        </w:rPr>
        <w:t>ầ</w:t>
      </w:r>
      <w:r w:rsidRPr="00F34BA1">
        <w:rPr>
          <w:rFonts w:ascii="Arial" w:hAnsi="Arial" w:cs="Arial"/>
          <w:sz w:val="20"/>
          <w:szCs w:val="20"/>
        </w:rPr>
        <w:t>u.</w:t>
      </w:r>
    </w:p>
    <w:p w14:paraId="639DF6D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đư</w:t>
      </w:r>
      <w:r w:rsidRPr="00F34BA1">
        <w:rPr>
          <w:rFonts w:ascii="Arial" w:hAnsi="Arial" w:cs="Arial"/>
          <w:sz w:val="20"/>
          <w:szCs w:val="20"/>
        </w:rPr>
        <w:t>ợ</w:t>
      </w:r>
      <w:r w:rsidRPr="00F34BA1">
        <w:rPr>
          <w:rFonts w:ascii="Arial" w:hAnsi="Arial" w:cs="Arial"/>
          <w:sz w:val="20"/>
          <w:szCs w:val="20"/>
        </w:rPr>
        <w:t>c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các phương pháp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thích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ể</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b</w:t>
      </w:r>
      <w:r w:rsidRPr="00F34BA1">
        <w:rPr>
          <w:rFonts w:ascii="Arial" w:hAnsi="Arial" w:cs="Arial"/>
          <w:sz w:val="20"/>
          <w:szCs w:val="20"/>
        </w:rPr>
        <w:t>ả</w:t>
      </w:r>
      <w:r w:rsidRPr="00F34BA1">
        <w:rPr>
          <w:rFonts w:ascii="Arial" w:hAnsi="Arial" w:cs="Arial"/>
          <w:sz w:val="20"/>
          <w:szCs w:val="20"/>
        </w:rPr>
        <w:t>o đ</w:t>
      </w:r>
      <w:r w:rsidRPr="00F34BA1">
        <w:rPr>
          <w:rFonts w:ascii="Arial" w:hAnsi="Arial" w:cs="Arial"/>
          <w:sz w:val="20"/>
          <w:szCs w:val="20"/>
        </w:rPr>
        <w:t>ả</w:t>
      </w:r>
      <w:r w:rsidRPr="00F34BA1">
        <w:rPr>
          <w:rFonts w:ascii="Arial" w:hAnsi="Arial" w:cs="Arial"/>
          <w:sz w:val="20"/>
          <w:szCs w:val="20"/>
        </w:rPr>
        <w:t>m các nguyên t</w:t>
      </w:r>
      <w:r w:rsidRPr="00F34BA1">
        <w:rPr>
          <w:rFonts w:ascii="Arial" w:hAnsi="Arial" w:cs="Arial"/>
          <w:sz w:val="20"/>
          <w:szCs w:val="20"/>
        </w:rPr>
        <w:t>ắ</w:t>
      </w:r>
      <w:r w:rsidRPr="00F34BA1">
        <w:rPr>
          <w:rFonts w:ascii="Arial" w:hAnsi="Arial" w:cs="Arial"/>
          <w:sz w:val="20"/>
          <w:szCs w:val="20"/>
        </w:rPr>
        <w:t>c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đ</w:t>
      </w:r>
      <w:r w:rsidRPr="00F34BA1">
        <w:rPr>
          <w:rFonts w:ascii="Arial" w:hAnsi="Arial" w:cs="Arial"/>
          <w:sz w:val="20"/>
          <w:szCs w:val="20"/>
        </w:rPr>
        <w:t>ấ</w:t>
      </w:r>
      <w:r w:rsidRPr="00F34BA1">
        <w:rPr>
          <w:rFonts w:ascii="Arial" w:hAnsi="Arial" w:cs="Arial"/>
          <w:sz w:val="20"/>
          <w:szCs w:val="20"/>
        </w:rPr>
        <w:t>t đai và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giá, th</w:t>
      </w:r>
      <w:r w:rsidRPr="00F34BA1">
        <w:rPr>
          <w:rFonts w:ascii="Arial" w:hAnsi="Arial" w:cs="Arial"/>
          <w:sz w:val="20"/>
          <w:szCs w:val="20"/>
        </w:rPr>
        <w:t>ẩ</w:t>
      </w:r>
      <w:r w:rsidRPr="00F34BA1">
        <w:rPr>
          <w:rFonts w:ascii="Arial" w:hAnsi="Arial" w:cs="Arial"/>
          <w:sz w:val="20"/>
          <w:szCs w:val="20"/>
        </w:rPr>
        <w:t>m đ</w:t>
      </w:r>
      <w:r w:rsidRPr="00F34BA1">
        <w:rPr>
          <w:rFonts w:ascii="Arial" w:hAnsi="Arial" w:cs="Arial"/>
          <w:sz w:val="20"/>
          <w:szCs w:val="20"/>
        </w:rPr>
        <w:t>ị</w:t>
      </w:r>
      <w:r w:rsidRPr="00F34BA1">
        <w:rPr>
          <w:rFonts w:ascii="Arial" w:hAnsi="Arial" w:cs="Arial"/>
          <w:sz w:val="20"/>
          <w:szCs w:val="20"/>
        </w:rPr>
        <w:t>nh giá, hoàn thành theo đúng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đúng các cam</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t trong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đã ký.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có trách nhi</w:t>
      </w:r>
      <w:r w:rsidRPr="00F34BA1">
        <w:rPr>
          <w:rFonts w:ascii="Arial" w:hAnsi="Arial" w:cs="Arial"/>
          <w:sz w:val="20"/>
          <w:szCs w:val="20"/>
        </w:rPr>
        <w:t>ệ</w:t>
      </w:r>
      <w:r w:rsidRPr="00F34BA1">
        <w:rPr>
          <w:rFonts w:ascii="Arial" w:hAnsi="Arial" w:cs="Arial"/>
          <w:sz w:val="20"/>
          <w:szCs w:val="20"/>
        </w:rPr>
        <w:t>m cung c</w:t>
      </w:r>
      <w:r w:rsidRPr="00F34BA1">
        <w:rPr>
          <w:rFonts w:ascii="Arial" w:hAnsi="Arial" w:cs="Arial"/>
          <w:sz w:val="20"/>
          <w:szCs w:val="20"/>
        </w:rPr>
        <w:t>ấ</w:t>
      </w:r>
      <w:r w:rsidRPr="00F34BA1">
        <w:rPr>
          <w:rFonts w:ascii="Arial" w:hAnsi="Arial" w:cs="Arial"/>
          <w:sz w:val="20"/>
          <w:szCs w:val="20"/>
        </w:rPr>
        <w:t>p đ</w:t>
      </w:r>
      <w:r w:rsidRPr="00F34BA1">
        <w:rPr>
          <w:rFonts w:ascii="Arial" w:hAnsi="Arial" w:cs="Arial"/>
          <w:sz w:val="20"/>
          <w:szCs w:val="20"/>
        </w:rPr>
        <w:t>ầ</w:t>
      </w:r>
      <w:r w:rsidRPr="00F34BA1">
        <w:rPr>
          <w:rFonts w:ascii="Arial" w:hAnsi="Arial" w:cs="Arial"/>
          <w:sz w:val="20"/>
          <w:szCs w:val="20"/>
        </w:rPr>
        <w:t>y đ</w:t>
      </w:r>
      <w:r w:rsidRPr="00F34BA1">
        <w:rPr>
          <w:rFonts w:ascii="Arial" w:hAnsi="Arial" w:cs="Arial"/>
          <w:sz w:val="20"/>
          <w:szCs w:val="20"/>
        </w:rPr>
        <w:t>ủ</w:t>
      </w:r>
      <w:r w:rsidRPr="00F34BA1">
        <w:rPr>
          <w:rFonts w:ascii="Arial" w:hAnsi="Arial" w:cs="Arial"/>
          <w:sz w:val="20"/>
          <w:szCs w:val="20"/>
        </w:rPr>
        <w:t>, trung th</w:t>
      </w:r>
      <w:r w:rsidRPr="00F34BA1">
        <w:rPr>
          <w:rFonts w:ascii="Arial" w:hAnsi="Arial" w:cs="Arial"/>
          <w:sz w:val="20"/>
          <w:szCs w:val="20"/>
        </w:rPr>
        <w:t>ự</w:t>
      </w:r>
      <w:r w:rsidRPr="00F34BA1">
        <w:rPr>
          <w:rFonts w:ascii="Arial" w:hAnsi="Arial" w:cs="Arial"/>
          <w:sz w:val="20"/>
          <w:szCs w:val="20"/>
        </w:rPr>
        <w:t>c các thông tin liên quan đ</w:t>
      </w:r>
      <w:r w:rsidRPr="00F34BA1">
        <w:rPr>
          <w:rFonts w:ascii="Arial" w:hAnsi="Arial" w:cs="Arial"/>
          <w:sz w:val="20"/>
          <w:szCs w:val="20"/>
        </w:rPr>
        <w:t>ế</w:t>
      </w:r>
      <w:r w:rsidRPr="00F34BA1">
        <w:rPr>
          <w:rFonts w:ascii="Arial" w:hAnsi="Arial" w:cs="Arial"/>
          <w:sz w:val="20"/>
          <w:szCs w:val="20"/>
        </w:rPr>
        <w:t>n doanh nghi</w:t>
      </w:r>
      <w:r w:rsidRPr="00F34BA1">
        <w:rPr>
          <w:rFonts w:ascii="Arial" w:hAnsi="Arial" w:cs="Arial"/>
          <w:sz w:val="20"/>
          <w:szCs w:val="20"/>
        </w:rPr>
        <w:t>ệ</w:t>
      </w:r>
      <w:r w:rsidRPr="00F34BA1">
        <w:rPr>
          <w:rFonts w:ascii="Arial" w:hAnsi="Arial" w:cs="Arial"/>
          <w:sz w:val="20"/>
          <w:szCs w:val="20"/>
        </w:rPr>
        <w:t>p cho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đ</w:t>
      </w:r>
      <w:r w:rsidRPr="00F34BA1">
        <w:rPr>
          <w:rFonts w:ascii="Arial" w:hAnsi="Arial" w:cs="Arial"/>
          <w:sz w:val="20"/>
          <w:szCs w:val="20"/>
        </w:rPr>
        <w:t>ể</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trong quá trình đ</w:t>
      </w:r>
      <w:r w:rsidRPr="00F34BA1">
        <w:rPr>
          <w:rFonts w:ascii="Arial" w:hAnsi="Arial" w:cs="Arial"/>
          <w:sz w:val="20"/>
          <w:szCs w:val="20"/>
        </w:rPr>
        <w:t>ị</w:t>
      </w:r>
      <w:r w:rsidRPr="00F34BA1">
        <w:rPr>
          <w:rFonts w:ascii="Arial" w:hAnsi="Arial" w:cs="Arial"/>
          <w:sz w:val="20"/>
          <w:szCs w:val="20"/>
        </w:rPr>
        <w:t>nh giá.</w:t>
      </w:r>
    </w:p>
    <w:p w14:paraId="3E13CEC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4. Các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trong nư</w:t>
      </w:r>
      <w:r w:rsidRPr="00F34BA1">
        <w:rPr>
          <w:rFonts w:ascii="Arial" w:hAnsi="Arial" w:cs="Arial"/>
          <w:sz w:val="20"/>
          <w:szCs w:val="20"/>
        </w:rPr>
        <w:t>ớ</w:t>
      </w:r>
      <w:r w:rsidRPr="00F34BA1">
        <w:rPr>
          <w:rFonts w:ascii="Arial" w:hAnsi="Arial" w:cs="Arial"/>
          <w:sz w:val="20"/>
          <w:szCs w:val="20"/>
        </w:rPr>
        <w:t>c c</w:t>
      </w:r>
      <w:r w:rsidRPr="00F34BA1">
        <w:rPr>
          <w:rFonts w:ascii="Arial" w:hAnsi="Arial" w:cs="Arial"/>
          <w:sz w:val="20"/>
          <w:szCs w:val="20"/>
        </w:rPr>
        <w:t>ung c</w:t>
      </w:r>
      <w:r w:rsidRPr="00F34BA1">
        <w:rPr>
          <w:rFonts w:ascii="Arial" w:hAnsi="Arial" w:cs="Arial"/>
          <w:sz w:val="20"/>
          <w:szCs w:val="20"/>
        </w:rPr>
        <w:t>ấ</w:t>
      </w:r>
      <w:r w:rsidRPr="00F34BA1">
        <w:rPr>
          <w:rFonts w:ascii="Arial" w:hAnsi="Arial" w:cs="Arial"/>
          <w:sz w:val="20"/>
          <w:szCs w:val="20"/>
        </w:rPr>
        <w:t>p d</w:t>
      </w:r>
      <w:r w:rsidRPr="00F34BA1">
        <w:rPr>
          <w:rFonts w:ascii="Arial" w:hAnsi="Arial" w:cs="Arial"/>
          <w:sz w:val="20"/>
          <w:szCs w:val="20"/>
        </w:rPr>
        <w:t>ị</w:t>
      </w:r>
      <w:r w:rsidRPr="00F34BA1">
        <w:rPr>
          <w:rFonts w:ascii="Arial" w:hAnsi="Arial" w:cs="Arial"/>
          <w:sz w:val="20"/>
          <w:szCs w:val="20"/>
        </w:rPr>
        <w:t>ch v</w:t>
      </w:r>
      <w:r w:rsidRPr="00F34BA1">
        <w:rPr>
          <w:rFonts w:ascii="Arial" w:hAnsi="Arial" w:cs="Arial"/>
          <w:sz w:val="20"/>
          <w:szCs w:val="20"/>
        </w:rPr>
        <w:t>ụ</w:t>
      </w:r>
      <w:r w:rsidRPr="00F34BA1">
        <w:rPr>
          <w:rFonts w:ascii="Arial" w:hAnsi="Arial" w:cs="Arial"/>
          <w:sz w:val="20"/>
          <w:szCs w:val="20"/>
        </w:rPr>
        <w:t xml:space="preserve"> tư v</w:t>
      </w:r>
      <w:r w:rsidRPr="00F34BA1">
        <w:rPr>
          <w:rFonts w:ascii="Arial" w:hAnsi="Arial" w:cs="Arial"/>
          <w:sz w:val="20"/>
          <w:szCs w:val="20"/>
        </w:rPr>
        <w:t>ấ</w:t>
      </w:r>
      <w:r w:rsidRPr="00F34BA1">
        <w:rPr>
          <w:rFonts w:ascii="Arial" w:hAnsi="Arial" w:cs="Arial"/>
          <w:sz w:val="20"/>
          <w:szCs w:val="20"/>
        </w:rPr>
        <w:t>n đ</w:t>
      </w:r>
      <w:r w:rsidRPr="00F34BA1">
        <w:rPr>
          <w:rFonts w:ascii="Arial" w:hAnsi="Arial" w:cs="Arial"/>
          <w:sz w:val="20"/>
          <w:szCs w:val="20"/>
        </w:rPr>
        <w:t>ể</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ph</w:t>
      </w:r>
      <w:r w:rsidRPr="00F34BA1">
        <w:rPr>
          <w:rFonts w:ascii="Arial" w:hAnsi="Arial" w:cs="Arial"/>
          <w:sz w:val="20"/>
          <w:szCs w:val="20"/>
        </w:rPr>
        <w:t>ả</w:t>
      </w:r>
      <w:r w:rsidRPr="00F34BA1">
        <w:rPr>
          <w:rFonts w:ascii="Arial" w:hAnsi="Arial" w:cs="Arial"/>
          <w:sz w:val="20"/>
          <w:szCs w:val="20"/>
        </w:rPr>
        <w:t>i có đ</w:t>
      </w:r>
      <w:r w:rsidRPr="00F34BA1">
        <w:rPr>
          <w:rFonts w:ascii="Arial" w:hAnsi="Arial" w:cs="Arial"/>
          <w:sz w:val="20"/>
          <w:szCs w:val="20"/>
        </w:rPr>
        <w:t>ủ</w:t>
      </w:r>
      <w:r w:rsidRPr="00F34BA1">
        <w:rPr>
          <w:rFonts w:ascii="Arial" w:hAnsi="Arial" w:cs="Arial"/>
          <w:sz w:val="20"/>
          <w:szCs w:val="20"/>
        </w:rPr>
        <w:t xml:space="preserve"> các tiêu chu</w:t>
      </w:r>
      <w:r w:rsidRPr="00F34BA1">
        <w:rPr>
          <w:rFonts w:ascii="Arial" w:hAnsi="Arial" w:cs="Arial"/>
          <w:sz w:val="20"/>
          <w:szCs w:val="20"/>
        </w:rPr>
        <w:t>ẩ</w:t>
      </w:r>
      <w:r w:rsidRPr="00F34BA1">
        <w:rPr>
          <w:rFonts w:ascii="Arial" w:hAnsi="Arial" w:cs="Arial"/>
          <w:sz w:val="20"/>
          <w:szCs w:val="20"/>
        </w:rPr>
        <w:t>n sau:</w:t>
      </w:r>
    </w:p>
    <w:p w14:paraId="18F184D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Các công ty ki</w:t>
      </w:r>
      <w:r w:rsidRPr="00F34BA1">
        <w:rPr>
          <w:rFonts w:ascii="Arial" w:hAnsi="Arial" w:cs="Arial"/>
          <w:sz w:val="20"/>
          <w:szCs w:val="20"/>
        </w:rPr>
        <w:t>ể</w:t>
      </w:r>
      <w:r w:rsidRPr="00F34BA1">
        <w:rPr>
          <w:rFonts w:ascii="Arial" w:hAnsi="Arial" w:cs="Arial"/>
          <w:sz w:val="20"/>
          <w:szCs w:val="20"/>
        </w:rPr>
        <w:t>m toán, công ty ch</w:t>
      </w:r>
      <w:r w:rsidRPr="00F34BA1">
        <w:rPr>
          <w:rFonts w:ascii="Arial" w:hAnsi="Arial" w:cs="Arial"/>
          <w:sz w:val="20"/>
          <w:szCs w:val="20"/>
        </w:rPr>
        <w:t>ứ</w:t>
      </w:r>
      <w:r w:rsidRPr="00F34BA1">
        <w:rPr>
          <w:rFonts w:ascii="Arial" w:hAnsi="Arial" w:cs="Arial"/>
          <w:sz w:val="20"/>
          <w:szCs w:val="20"/>
        </w:rPr>
        <w:t>ng khoán, doanh nghi</w:t>
      </w:r>
      <w:r w:rsidRPr="00F34BA1">
        <w:rPr>
          <w:rFonts w:ascii="Arial" w:hAnsi="Arial" w:cs="Arial"/>
          <w:sz w:val="20"/>
          <w:szCs w:val="20"/>
        </w:rPr>
        <w:t>ệ</w:t>
      </w:r>
      <w:r w:rsidRPr="00F34BA1">
        <w:rPr>
          <w:rFonts w:ascii="Arial" w:hAnsi="Arial" w:cs="Arial"/>
          <w:sz w:val="20"/>
          <w:szCs w:val="20"/>
        </w:rPr>
        <w:t>p th</w:t>
      </w:r>
      <w:r w:rsidRPr="00F34BA1">
        <w:rPr>
          <w:rFonts w:ascii="Arial" w:hAnsi="Arial" w:cs="Arial"/>
          <w:sz w:val="20"/>
          <w:szCs w:val="20"/>
        </w:rPr>
        <w:t>ẩ</w:t>
      </w:r>
      <w:r w:rsidRPr="00F34BA1">
        <w:rPr>
          <w:rFonts w:ascii="Arial" w:hAnsi="Arial" w:cs="Arial"/>
          <w:sz w:val="20"/>
          <w:szCs w:val="20"/>
        </w:rPr>
        <w:t>m đ</w:t>
      </w:r>
      <w:r w:rsidRPr="00F34BA1">
        <w:rPr>
          <w:rFonts w:ascii="Arial" w:hAnsi="Arial" w:cs="Arial"/>
          <w:sz w:val="20"/>
          <w:szCs w:val="20"/>
        </w:rPr>
        <w:t>ị</w:t>
      </w:r>
      <w:r w:rsidRPr="00F34BA1">
        <w:rPr>
          <w:rFonts w:ascii="Arial" w:hAnsi="Arial" w:cs="Arial"/>
          <w:sz w:val="20"/>
          <w:szCs w:val="20"/>
        </w:rPr>
        <w:t>nh giá đư</w:t>
      </w:r>
      <w:r w:rsidRPr="00F34BA1">
        <w:rPr>
          <w:rFonts w:ascii="Arial" w:hAnsi="Arial" w:cs="Arial"/>
          <w:sz w:val="20"/>
          <w:szCs w:val="20"/>
        </w:rPr>
        <w:t>ợ</w:t>
      </w:r>
      <w:r w:rsidRPr="00F34BA1">
        <w:rPr>
          <w:rFonts w:ascii="Arial" w:hAnsi="Arial" w:cs="Arial"/>
          <w:sz w:val="20"/>
          <w:szCs w:val="20"/>
        </w:rPr>
        <w:t>c thành l</w:t>
      </w:r>
      <w:r w:rsidRPr="00F34BA1">
        <w:rPr>
          <w:rFonts w:ascii="Arial" w:hAnsi="Arial" w:cs="Arial"/>
          <w:sz w:val="20"/>
          <w:szCs w:val="20"/>
        </w:rPr>
        <w:t>ậ</w:t>
      </w:r>
      <w:r w:rsidRPr="00F34BA1">
        <w:rPr>
          <w:rFonts w:ascii="Arial" w:hAnsi="Arial" w:cs="Arial"/>
          <w:sz w:val="20"/>
          <w:szCs w:val="20"/>
        </w:rPr>
        <w:t>p và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t</w:t>
      </w:r>
      <w:r w:rsidRPr="00F34BA1">
        <w:rPr>
          <w:rFonts w:ascii="Arial" w:hAnsi="Arial" w:cs="Arial"/>
          <w:sz w:val="20"/>
          <w:szCs w:val="20"/>
        </w:rPr>
        <w:t>ạ</w:t>
      </w:r>
      <w:r w:rsidRPr="00F34BA1">
        <w:rPr>
          <w:rFonts w:ascii="Arial" w:hAnsi="Arial" w:cs="Arial"/>
          <w:sz w:val="20"/>
          <w:szCs w:val="20"/>
        </w:rPr>
        <w:t>i Vi</w:t>
      </w:r>
      <w:r w:rsidRPr="00F34BA1">
        <w:rPr>
          <w:rFonts w:ascii="Arial" w:hAnsi="Arial" w:cs="Arial"/>
          <w:sz w:val="20"/>
          <w:szCs w:val="20"/>
        </w:rPr>
        <w:t>ệ</w:t>
      </w:r>
      <w:r w:rsidRPr="00F34BA1">
        <w:rPr>
          <w:rFonts w:ascii="Arial" w:hAnsi="Arial" w:cs="Arial"/>
          <w:sz w:val="20"/>
          <w:szCs w:val="20"/>
        </w:rPr>
        <w:t>t Nam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và đư</w:t>
      </w:r>
      <w:r w:rsidRPr="00F34BA1">
        <w:rPr>
          <w:rFonts w:ascii="Arial" w:hAnsi="Arial" w:cs="Arial"/>
          <w:sz w:val="20"/>
          <w:szCs w:val="20"/>
        </w:rPr>
        <w:t>ợ</w:t>
      </w:r>
      <w:r w:rsidRPr="00F34BA1">
        <w:rPr>
          <w:rFonts w:ascii="Arial" w:hAnsi="Arial" w:cs="Arial"/>
          <w:sz w:val="20"/>
          <w:szCs w:val="20"/>
        </w:rPr>
        <w:t>c B</w:t>
      </w:r>
      <w:r w:rsidRPr="00F34BA1">
        <w:rPr>
          <w:rFonts w:ascii="Arial" w:hAnsi="Arial" w:cs="Arial"/>
          <w:sz w:val="20"/>
          <w:szCs w:val="20"/>
        </w:rPr>
        <w:t>ộ</w:t>
      </w:r>
      <w:r w:rsidRPr="00F34BA1">
        <w:rPr>
          <w:rFonts w:ascii="Arial" w:hAnsi="Arial" w:cs="Arial"/>
          <w:sz w:val="20"/>
          <w:szCs w:val="20"/>
        </w:rPr>
        <w:t xml:space="preserve"> Tài chính c</w:t>
      </w:r>
      <w:r w:rsidRPr="00F34BA1">
        <w:rPr>
          <w:rFonts w:ascii="Arial" w:hAnsi="Arial" w:cs="Arial"/>
          <w:sz w:val="20"/>
          <w:szCs w:val="20"/>
        </w:rPr>
        <w:t>ấ</w:t>
      </w:r>
      <w:r w:rsidRPr="00F34BA1">
        <w:rPr>
          <w:rFonts w:ascii="Arial" w:hAnsi="Arial" w:cs="Arial"/>
          <w:sz w:val="20"/>
          <w:szCs w:val="20"/>
        </w:rPr>
        <w:t>p G</w:t>
      </w:r>
      <w:r w:rsidRPr="00F34BA1">
        <w:rPr>
          <w:rFonts w:ascii="Arial" w:hAnsi="Arial" w:cs="Arial"/>
          <w:sz w:val="20"/>
          <w:szCs w:val="20"/>
        </w:rPr>
        <w:t>i</w:t>
      </w:r>
      <w:r w:rsidRPr="00F34BA1">
        <w:rPr>
          <w:rFonts w:ascii="Arial" w:hAnsi="Arial" w:cs="Arial"/>
          <w:sz w:val="20"/>
          <w:szCs w:val="20"/>
        </w:rPr>
        <w:t>ấ</w:t>
      </w:r>
      <w:r w:rsidRPr="00F34BA1">
        <w:rPr>
          <w:rFonts w:ascii="Arial" w:hAnsi="Arial" w:cs="Arial"/>
          <w:sz w:val="20"/>
          <w:szCs w:val="20"/>
        </w:rPr>
        <w:t>y ch</w:t>
      </w:r>
      <w:r w:rsidRPr="00F34BA1">
        <w:rPr>
          <w:rFonts w:ascii="Arial" w:hAnsi="Arial" w:cs="Arial"/>
          <w:sz w:val="20"/>
          <w:szCs w:val="20"/>
        </w:rPr>
        <w:t>ứ</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n đ</w:t>
      </w:r>
      <w:r w:rsidRPr="00F34BA1">
        <w:rPr>
          <w:rFonts w:ascii="Arial" w:hAnsi="Arial" w:cs="Arial"/>
          <w:sz w:val="20"/>
          <w:szCs w:val="20"/>
        </w:rPr>
        <w:t>ủ</w:t>
      </w:r>
      <w:r w:rsidRPr="00F34BA1">
        <w:rPr>
          <w:rFonts w:ascii="Arial" w:hAnsi="Arial" w:cs="Arial"/>
          <w:sz w:val="20"/>
          <w:szCs w:val="20"/>
        </w:rPr>
        <w:t xml:space="preserve"> đi</w:t>
      </w:r>
      <w:r w:rsidRPr="00F34BA1">
        <w:rPr>
          <w:rFonts w:ascii="Arial" w:hAnsi="Arial" w:cs="Arial"/>
          <w:sz w:val="20"/>
          <w:szCs w:val="20"/>
        </w:rPr>
        <w:t>ề</w:t>
      </w:r>
      <w:r w:rsidRPr="00F34BA1">
        <w:rPr>
          <w:rFonts w:ascii="Arial" w:hAnsi="Arial" w:cs="Arial"/>
          <w:sz w:val="20"/>
          <w:szCs w:val="20"/>
        </w:rPr>
        <w:t>u ki</w:t>
      </w:r>
      <w:r w:rsidRPr="00F34BA1">
        <w:rPr>
          <w:rFonts w:ascii="Arial" w:hAnsi="Arial" w:cs="Arial"/>
          <w:sz w:val="20"/>
          <w:szCs w:val="20"/>
        </w:rPr>
        <w:t>ệ</w:t>
      </w:r>
      <w:r w:rsidRPr="00F34BA1">
        <w:rPr>
          <w:rFonts w:ascii="Arial" w:hAnsi="Arial" w:cs="Arial"/>
          <w:sz w:val="20"/>
          <w:szCs w:val="20"/>
        </w:rPr>
        <w:t>n kinh doanh d</w:t>
      </w:r>
      <w:r w:rsidRPr="00F34BA1">
        <w:rPr>
          <w:rFonts w:ascii="Arial" w:hAnsi="Arial" w:cs="Arial"/>
          <w:sz w:val="20"/>
          <w:szCs w:val="20"/>
        </w:rPr>
        <w:t>ị</w:t>
      </w:r>
      <w:r w:rsidRPr="00F34BA1">
        <w:rPr>
          <w:rFonts w:ascii="Arial" w:hAnsi="Arial" w:cs="Arial"/>
          <w:sz w:val="20"/>
          <w:szCs w:val="20"/>
        </w:rPr>
        <w:t>ch v</w:t>
      </w:r>
      <w:r w:rsidRPr="00F34BA1">
        <w:rPr>
          <w:rFonts w:ascii="Arial" w:hAnsi="Arial" w:cs="Arial"/>
          <w:sz w:val="20"/>
          <w:szCs w:val="20"/>
        </w:rPr>
        <w:t>ụ</w:t>
      </w:r>
      <w:r w:rsidRPr="00F34BA1">
        <w:rPr>
          <w:rFonts w:ascii="Arial" w:hAnsi="Arial" w:cs="Arial"/>
          <w:sz w:val="20"/>
          <w:szCs w:val="20"/>
        </w:rPr>
        <w:t xml:space="preserve"> th</w:t>
      </w:r>
      <w:r w:rsidRPr="00F34BA1">
        <w:rPr>
          <w:rFonts w:ascii="Arial" w:hAnsi="Arial" w:cs="Arial"/>
          <w:sz w:val="20"/>
          <w:szCs w:val="20"/>
        </w:rPr>
        <w:t>ẩ</w:t>
      </w:r>
      <w:r w:rsidRPr="00F34BA1">
        <w:rPr>
          <w:rFonts w:ascii="Arial" w:hAnsi="Arial" w:cs="Arial"/>
          <w:sz w:val="20"/>
          <w:szCs w:val="20"/>
        </w:rPr>
        <w:t>m đ</w:t>
      </w:r>
      <w:r w:rsidRPr="00F34BA1">
        <w:rPr>
          <w:rFonts w:ascii="Arial" w:hAnsi="Arial" w:cs="Arial"/>
          <w:sz w:val="20"/>
          <w:szCs w:val="20"/>
        </w:rPr>
        <w:t>ị</w:t>
      </w:r>
      <w:r w:rsidRPr="00F34BA1">
        <w:rPr>
          <w:rFonts w:ascii="Arial" w:hAnsi="Arial" w:cs="Arial"/>
          <w:sz w:val="20"/>
          <w:szCs w:val="20"/>
        </w:rPr>
        <w:t>nh giá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giá và th</w:t>
      </w:r>
      <w:r w:rsidRPr="00F34BA1">
        <w:rPr>
          <w:rFonts w:ascii="Arial" w:hAnsi="Arial" w:cs="Arial"/>
          <w:sz w:val="20"/>
          <w:szCs w:val="20"/>
        </w:rPr>
        <w:t>ẩ</w:t>
      </w:r>
      <w:r w:rsidRPr="00F34BA1">
        <w:rPr>
          <w:rFonts w:ascii="Arial" w:hAnsi="Arial" w:cs="Arial"/>
          <w:sz w:val="20"/>
          <w:szCs w:val="20"/>
        </w:rPr>
        <w:t>m đ</w:t>
      </w:r>
      <w:r w:rsidRPr="00F34BA1">
        <w:rPr>
          <w:rFonts w:ascii="Arial" w:hAnsi="Arial" w:cs="Arial"/>
          <w:sz w:val="20"/>
          <w:szCs w:val="20"/>
        </w:rPr>
        <w:t>ị</w:t>
      </w:r>
      <w:r w:rsidRPr="00F34BA1">
        <w:rPr>
          <w:rFonts w:ascii="Arial" w:hAnsi="Arial" w:cs="Arial"/>
          <w:sz w:val="20"/>
          <w:szCs w:val="20"/>
        </w:rPr>
        <w:t>nh giá;</w:t>
      </w:r>
    </w:p>
    <w:p w14:paraId="0482C57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Có ít nh</w:t>
      </w:r>
      <w:r w:rsidRPr="00F34BA1">
        <w:rPr>
          <w:rFonts w:ascii="Arial" w:hAnsi="Arial" w:cs="Arial"/>
          <w:sz w:val="20"/>
          <w:szCs w:val="20"/>
        </w:rPr>
        <w:t>ấ</w:t>
      </w:r>
      <w:r w:rsidRPr="00F34BA1">
        <w:rPr>
          <w:rFonts w:ascii="Arial" w:hAnsi="Arial" w:cs="Arial"/>
          <w:sz w:val="20"/>
          <w:szCs w:val="20"/>
        </w:rPr>
        <w:t>t 05 năm kinh nghi</w:t>
      </w:r>
      <w:r w:rsidRPr="00F34BA1">
        <w:rPr>
          <w:rFonts w:ascii="Arial" w:hAnsi="Arial" w:cs="Arial"/>
          <w:sz w:val="20"/>
          <w:szCs w:val="20"/>
        </w:rPr>
        <w:t>ệ</w:t>
      </w:r>
      <w:r w:rsidRPr="00F34BA1">
        <w:rPr>
          <w:rFonts w:ascii="Arial" w:hAnsi="Arial" w:cs="Arial"/>
          <w:sz w:val="20"/>
          <w:szCs w:val="20"/>
        </w:rPr>
        <w:t>m (60 tháng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liên t</w:t>
      </w:r>
      <w:r w:rsidRPr="00F34BA1">
        <w:rPr>
          <w:rFonts w:ascii="Arial" w:hAnsi="Arial" w:cs="Arial"/>
          <w:sz w:val="20"/>
          <w:szCs w:val="20"/>
        </w:rPr>
        <w:t>ụ</w:t>
      </w:r>
      <w:r w:rsidRPr="00F34BA1">
        <w:rPr>
          <w:rFonts w:ascii="Arial" w:hAnsi="Arial" w:cs="Arial"/>
          <w:sz w:val="20"/>
          <w:szCs w:val="20"/>
        </w:rPr>
        <w:t>c tính đ</w:t>
      </w:r>
      <w:r w:rsidRPr="00F34BA1">
        <w:rPr>
          <w:rFonts w:ascii="Arial" w:hAnsi="Arial" w:cs="Arial"/>
          <w:sz w:val="20"/>
          <w:szCs w:val="20"/>
        </w:rPr>
        <w:t>ế</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n</w:t>
      </w:r>
      <w:r w:rsidRPr="00F34BA1">
        <w:rPr>
          <w:rFonts w:ascii="Arial" w:hAnsi="Arial" w:cs="Arial"/>
          <w:sz w:val="20"/>
          <w:szCs w:val="20"/>
        </w:rPr>
        <w:t>ộ</w:t>
      </w:r>
      <w:r w:rsidRPr="00F34BA1">
        <w:rPr>
          <w:rFonts w:ascii="Arial" w:hAnsi="Arial" w:cs="Arial"/>
          <w:sz w:val="20"/>
          <w:szCs w:val="20"/>
        </w:rPr>
        <w:t>p h</w:t>
      </w:r>
      <w:r w:rsidRPr="00F34BA1">
        <w:rPr>
          <w:rFonts w:ascii="Arial" w:hAnsi="Arial" w:cs="Arial"/>
          <w:sz w:val="20"/>
          <w:szCs w:val="20"/>
        </w:rPr>
        <w:t>ồ</w:t>
      </w:r>
      <w:r w:rsidRPr="00F34BA1">
        <w:rPr>
          <w:rFonts w:ascii="Arial" w:hAnsi="Arial" w:cs="Arial"/>
          <w:sz w:val="20"/>
          <w:szCs w:val="20"/>
        </w:rPr>
        <w:t xml:space="preserve"> sơ đăng ký cung c</w:t>
      </w:r>
      <w:r w:rsidRPr="00F34BA1">
        <w:rPr>
          <w:rFonts w:ascii="Arial" w:hAnsi="Arial" w:cs="Arial"/>
          <w:sz w:val="20"/>
          <w:szCs w:val="20"/>
        </w:rPr>
        <w:t>ấ</w:t>
      </w:r>
      <w:r w:rsidRPr="00F34BA1">
        <w:rPr>
          <w:rFonts w:ascii="Arial" w:hAnsi="Arial" w:cs="Arial"/>
          <w:sz w:val="20"/>
          <w:szCs w:val="20"/>
        </w:rPr>
        <w:t>p d</w:t>
      </w:r>
      <w:r w:rsidRPr="00F34BA1">
        <w:rPr>
          <w:rFonts w:ascii="Arial" w:hAnsi="Arial" w:cs="Arial"/>
          <w:sz w:val="20"/>
          <w:szCs w:val="20"/>
        </w:rPr>
        <w:t>ị</w:t>
      </w:r>
      <w:r w:rsidRPr="00F34BA1">
        <w:rPr>
          <w:rFonts w:ascii="Arial" w:hAnsi="Arial" w:cs="Arial"/>
          <w:sz w:val="20"/>
          <w:szCs w:val="20"/>
        </w:rPr>
        <w:t>ch v</w:t>
      </w:r>
      <w:r w:rsidRPr="00F34BA1">
        <w:rPr>
          <w:rFonts w:ascii="Arial" w:hAnsi="Arial" w:cs="Arial"/>
          <w:sz w:val="20"/>
          <w:szCs w:val="20"/>
        </w:rPr>
        <w:t>ụ</w:t>
      </w:r>
      <w:r w:rsidRPr="00F34BA1">
        <w:rPr>
          <w:rFonts w:ascii="Arial" w:hAnsi="Arial" w:cs="Arial"/>
          <w:sz w:val="20"/>
          <w:szCs w:val="20"/>
        </w:rPr>
        <w:t xml:space="preserve"> tư v</w:t>
      </w:r>
      <w:r w:rsidRPr="00F34BA1">
        <w:rPr>
          <w:rFonts w:ascii="Arial" w:hAnsi="Arial" w:cs="Arial"/>
          <w:sz w:val="20"/>
          <w:szCs w:val="20"/>
        </w:rPr>
        <w:t>ấ</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w:t>
      </w:r>
      <w:r w:rsidRPr="00F34BA1">
        <w:rPr>
          <w:rFonts w:ascii="Arial" w:hAnsi="Arial" w:cs="Arial"/>
          <w:sz w:val="20"/>
          <w:szCs w:val="20"/>
        </w:rPr>
        <w:t>anh nghi</w:t>
      </w:r>
      <w:r w:rsidRPr="00F34BA1">
        <w:rPr>
          <w:rFonts w:ascii="Arial" w:hAnsi="Arial" w:cs="Arial"/>
          <w:sz w:val="20"/>
          <w:szCs w:val="20"/>
        </w:rPr>
        <w:t>ệ</w:t>
      </w:r>
      <w:r w:rsidRPr="00F34BA1">
        <w:rPr>
          <w:rFonts w:ascii="Arial" w:hAnsi="Arial" w:cs="Arial"/>
          <w:sz w:val="20"/>
          <w:szCs w:val="20"/>
        </w:rPr>
        <w:t>p) v</w:t>
      </w:r>
      <w:r w:rsidRPr="00F34BA1">
        <w:rPr>
          <w:rFonts w:ascii="Arial" w:hAnsi="Arial" w:cs="Arial"/>
          <w:sz w:val="20"/>
          <w:szCs w:val="20"/>
        </w:rPr>
        <w:t>ề</w:t>
      </w:r>
      <w:r w:rsidRPr="00F34BA1">
        <w:rPr>
          <w:rFonts w:ascii="Arial" w:hAnsi="Arial" w:cs="Arial"/>
          <w:sz w:val="20"/>
          <w:szCs w:val="20"/>
        </w:rPr>
        <w:t xml:space="preserve"> m</w:t>
      </w:r>
      <w:r w:rsidRPr="00F34BA1">
        <w:rPr>
          <w:rFonts w:ascii="Arial" w:hAnsi="Arial" w:cs="Arial"/>
          <w:sz w:val="20"/>
          <w:szCs w:val="20"/>
        </w:rPr>
        <w:t>ộ</w:t>
      </w:r>
      <w:r w:rsidRPr="00F34BA1">
        <w:rPr>
          <w:rFonts w:ascii="Arial" w:hAnsi="Arial" w:cs="Arial"/>
          <w:sz w:val="20"/>
          <w:szCs w:val="20"/>
        </w:rPr>
        <w:t>t trong các lĩnh v</w:t>
      </w:r>
      <w:r w:rsidRPr="00F34BA1">
        <w:rPr>
          <w:rFonts w:ascii="Arial" w:hAnsi="Arial" w:cs="Arial"/>
          <w:sz w:val="20"/>
          <w:szCs w:val="20"/>
        </w:rPr>
        <w:t>ự</w:t>
      </w:r>
      <w:r w:rsidRPr="00F34BA1">
        <w:rPr>
          <w:rFonts w:ascii="Arial" w:hAnsi="Arial" w:cs="Arial"/>
          <w:sz w:val="20"/>
          <w:szCs w:val="20"/>
        </w:rPr>
        <w:t>c: th</w:t>
      </w:r>
      <w:r w:rsidRPr="00F34BA1">
        <w:rPr>
          <w:rFonts w:ascii="Arial" w:hAnsi="Arial" w:cs="Arial"/>
          <w:sz w:val="20"/>
          <w:szCs w:val="20"/>
        </w:rPr>
        <w:t>ẩ</w:t>
      </w:r>
      <w:r w:rsidRPr="00F34BA1">
        <w:rPr>
          <w:rFonts w:ascii="Arial" w:hAnsi="Arial" w:cs="Arial"/>
          <w:sz w:val="20"/>
          <w:szCs w:val="20"/>
        </w:rPr>
        <w:t>m đ</w:t>
      </w:r>
      <w:r w:rsidRPr="00F34BA1">
        <w:rPr>
          <w:rFonts w:ascii="Arial" w:hAnsi="Arial" w:cs="Arial"/>
          <w:sz w:val="20"/>
          <w:szCs w:val="20"/>
        </w:rPr>
        <w:t>ị</w:t>
      </w:r>
      <w:r w:rsidRPr="00F34BA1">
        <w:rPr>
          <w:rFonts w:ascii="Arial" w:hAnsi="Arial" w:cs="Arial"/>
          <w:sz w:val="20"/>
          <w:szCs w:val="20"/>
        </w:rPr>
        <w:t>nh giá, ki</w:t>
      </w:r>
      <w:r w:rsidRPr="00F34BA1">
        <w:rPr>
          <w:rFonts w:ascii="Arial" w:hAnsi="Arial" w:cs="Arial"/>
          <w:sz w:val="20"/>
          <w:szCs w:val="20"/>
        </w:rPr>
        <w:t>ể</w:t>
      </w:r>
      <w:r w:rsidRPr="00F34BA1">
        <w:rPr>
          <w:rFonts w:ascii="Arial" w:hAnsi="Arial" w:cs="Arial"/>
          <w:sz w:val="20"/>
          <w:szCs w:val="20"/>
        </w:rPr>
        <w:t>m toán, k</w:t>
      </w:r>
      <w:r w:rsidRPr="00F34BA1">
        <w:rPr>
          <w:rFonts w:ascii="Arial" w:hAnsi="Arial" w:cs="Arial"/>
          <w:sz w:val="20"/>
          <w:szCs w:val="20"/>
        </w:rPr>
        <w:t>ế</w:t>
      </w:r>
      <w:r w:rsidRPr="00F34BA1">
        <w:rPr>
          <w:rFonts w:ascii="Arial" w:hAnsi="Arial" w:cs="Arial"/>
          <w:sz w:val="20"/>
          <w:szCs w:val="20"/>
        </w:rPr>
        <w:t xml:space="preserve"> toán, tư v</w:t>
      </w:r>
      <w:r w:rsidRPr="00F34BA1">
        <w:rPr>
          <w:rFonts w:ascii="Arial" w:hAnsi="Arial" w:cs="Arial"/>
          <w:sz w:val="20"/>
          <w:szCs w:val="20"/>
        </w:rPr>
        <w:t>ấ</w:t>
      </w:r>
      <w:r w:rsidRPr="00F34BA1">
        <w:rPr>
          <w:rFonts w:ascii="Arial" w:hAnsi="Arial" w:cs="Arial"/>
          <w:sz w:val="20"/>
          <w:szCs w:val="20"/>
        </w:rPr>
        <w:t>n tài chính, tư v</w:t>
      </w:r>
      <w:r w:rsidRPr="00F34BA1">
        <w:rPr>
          <w:rFonts w:ascii="Arial" w:hAnsi="Arial" w:cs="Arial"/>
          <w:sz w:val="20"/>
          <w:szCs w:val="20"/>
        </w:rPr>
        <w:t>ấ</w:t>
      </w:r>
      <w:r w:rsidRPr="00F34BA1">
        <w:rPr>
          <w:rFonts w:ascii="Arial" w:hAnsi="Arial" w:cs="Arial"/>
          <w:sz w:val="20"/>
          <w:szCs w:val="20"/>
        </w:rPr>
        <w:t>n chuy</w:t>
      </w:r>
      <w:r w:rsidRPr="00F34BA1">
        <w:rPr>
          <w:rFonts w:ascii="Arial" w:hAnsi="Arial" w:cs="Arial"/>
          <w:sz w:val="20"/>
          <w:szCs w:val="20"/>
        </w:rPr>
        <w:t>ể</w:t>
      </w:r>
      <w:r w:rsidRPr="00F34BA1">
        <w:rPr>
          <w:rFonts w:ascii="Arial" w:hAnsi="Arial" w:cs="Arial"/>
          <w:sz w:val="20"/>
          <w:szCs w:val="20"/>
        </w:rPr>
        <w:t>n đ</w:t>
      </w:r>
      <w:r w:rsidRPr="00F34BA1">
        <w:rPr>
          <w:rFonts w:ascii="Arial" w:hAnsi="Arial" w:cs="Arial"/>
          <w:sz w:val="20"/>
          <w:szCs w:val="20"/>
        </w:rPr>
        <w:t>ổ</w:t>
      </w:r>
      <w:r w:rsidRPr="00F34BA1">
        <w:rPr>
          <w:rFonts w:ascii="Arial" w:hAnsi="Arial" w:cs="Arial"/>
          <w:sz w:val="20"/>
          <w:szCs w:val="20"/>
        </w:rPr>
        <w:t>i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doanh nghi</w:t>
      </w:r>
      <w:r w:rsidRPr="00F34BA1">
        <w:rPr>
          <w:rFonts w:ascii="Arial" w:hAnsi="Arial" w:cs="Arial"/>
          <w:sz w:val="20"/>
          <w:szCs w:val="20"/>
        </w:rPr>
        <w:t>ệ</w:t>
      </w:r>
      <w:r w:rsidRPr="00F34BA1">
        <w:rPr>
          <w:rFonts w:ascii="Arial" w:hAnsi="Arial" w:cs="Arial"/>
          <w:sz w:val="20"/>
          <w:szCs w:val="20"/>
        </w:rPr>
        <w:t>p;</w:t>
      </w:r>
    </w:p>
    <w:p w14:paraId="27DE1C0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Không n</w:t>
      </w:r>
      <w:r w:rsidRPr="00F34BA1">
        <w:rPr>
          <w:rFonts w:ascii="Arial" w:hAnsi="Arial" w:cs="Arial"/>
          <w:sz w:val="20"/>
          <w:szCs w:val="20"/>
        </w:rPr>
        <w:t>ằ</w:t>
      </w:r>
      <w:r w:rsidRPr="00F34BA1">
        <w:rPr>
          <w:rFonts w:ascii="Arial" w:hAnsi="Arial" w:cs="Arial"/>
          <w:sz w:val="20"/>
          <w:szCs w:val="20"/>
        </w:rPr>
        <w:t>m trong di</w:t>
      </w:r>
      <w:r w:rsidRPr="00F34BA1">
        <w:rPr>
          <w:rFonts w:ascii="Arial" w:hAnsi="Arial" w:cs="Arial"/>
          <w:sz w:val="20"/>
          <w:szCs w:val="20"/>
        </w:rPr>
        <w:t>ệ</w:t>
      </w:r>
      <w:r w:rsidRPr="00F34BA1">
        <w:rPr>
          <w:rFonts w:ascii="Arial" w:hAnsi="Arial" w:cs="Arial"/>
          <w:sz w:val="20"/>
          <w:szCs w:val="20"/>
        </w:rPr>
        <w:t>n gi</w:t>
      </w:r>
      <w:r w:rsidRPr="00F34BA1">
        <w:rPr>
          <w:rFonts w:ascii="Arial" w:hAnsi="Arial" w:cs="Arial"/>
          <w:sz w:val="20"/>
          <w:szCs w:val="20"/>
        </w:rPr>
        <w:t>ả</w:t>
      </w:r>
      <w:r w:rsidRPr="00F34BA1">
        <w:rPr>
          <w:rFonts w:ascii="Arial" w:hAnsi="Arial" w:cs="Arial"/>
          <w:sz w:val="20"/>
          <w:szCs w:val="20"/>
        </w:rPr>
        <w:t>i th</w:t>
      </w:r>
      <w:r w:rsidRPr="00F34BA1">
        <w:rPr>
          <w:rFonts w:ascii="Arial" w:hAnsi="Arial" w:cs="Arial"/>
          <w:sz w:val="20"/>
          <w:szCs w:val="20"/>
        </w:rPr>
        <w:t>ể</w:t>
      </w:r>
      <w:r w:rsidRPr="00F34BA1">
        <w:rPr>
          <w:rFonts w:ascii="Arial" w:hAnsi="Arial" w:cs="Arial"/>
          <w:sz w:val="20"/>
          <w:szCs w:val="20"/>
        </w:rPr>
        <w:t>, phá s</w:t>
      </w:r>
      <w:r w:rsidRPr="00F34BA1">
        <w:rPr>
          <w:rFonts w:ascii="Arial" w:hAnsi="Arial" w:cs="Arial"/>
          <w:sz w:val="20"/>
          <w:szCs w:val="20"/>
        </w:rPr>
        <w:t>ả</w:t>
      </w:r>
      <w:r w:rsidRPr="00F34BA1">
        <w:rPr>
          <w:rFonts w:ascii="Arial" w:hAnsi="Arial" w:cs="Arial"/>
          <w:sz w:val="20"/>
          <w:szCs w:val="20"/>
        </w:rPr>
        <w:t>n,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l</w:t>
      </w:r>
      <w:r w:rsidRPr="00F34BA1">
        <w:rPr>
          <w:rFonts w:ascii="Arial" w:hAnsi="Arial" w:cs="Arial"/>
          <w:sz w:val="20"/>
          <w:szCs w:val="20"/>
        </w:rPr>
        <w:t>ạ</w:t>
      </w:r>
      <w:r w:rsidRPr="00F34BA1">
        <w:rPr>
          <w:rFonts w:ascii="Arial" w:hAnsi="Arial" w:cs="Arial"/>
          <w:sz w:val="20"/>
          <w:szCs w:val="20"/>
        </w:rPr>
        <w:t>i ho</w:t>
      </w:r>
      <w:r w:rsidRPr="00F34BA1">
        <w:rPr>
          <w:rFonts w:ascii="Arial" w:hAnsi="Arial" w:cs="Arial"/>
          <w:sz w:val="20"/>
          <w:szCs w:val="20"/>
        </w:rPr>
        <w:t>ặ</w:t>
      </w:r>
      <w:r w:rsidRPr="00F34BA1">
        <w:rPr>
          <w:rFonts w:ascii="Arial" w:hAnsi="Arial" w:cs="Arial"/>
          <w:sz w:val="20"/>
          <w:szCs w:val="20"/>
        </w:rPr>
        <w:t>c ki</w:t>
      </w:r>
      <w:r w:rsidRPr="00F34BA1">
        <w:rPr>
          <w:rFonts w:ascii="Arial" w:hAnsi="Arial" w:cs="Arial"/>
          <w:sz w:val="20"/>
          <w:szCs w:val="20"/>
        </w:rPr>
        <w:t>ể</w:t>
      </w:r>
      <w:r w:rsidRPr="00F34BA1">
        <w:rPr>
          <w:rFonts w:ascii="Arial" w:hAnsi="Arial" w:cs="Arial"/>
          <w:sz w:val="20"/>
          <w:szCs w:val="20"/>
        </w:rPr>
        <w:t>m soát đ</w:t>
      </w:r>
      <w:r w:rsidRPr="00F34BA1">
        <w:rPr>
          <w:rFonts w:ascii="Arial" w:hAnsi="Arial" w:cs="Arial"/>
          <w:sz w:val="20"/>
          <w:szCs w:val="20"/>
        </w:rPr>
        <w:t>ặ</w:t>
      </w:r>
      <w:r w:rsidRPr="00F34BA1">
        <w:rPr>
          <w:rFonts w:ascii="Arial" w:hAnsi="Arial" w:cs="Arial"/>
          <w:sz w:val="20"/>
          <w:szCs w:val="20"/>
        </w:rPr>
        <w:t>c bi</w:t>
      </w:r>
      <w:r w:rsidRPr="00F34BA1">
        <w:rPr>
          <w:rFonts w:ascii="Arial" w:hAnsi="Arial" w:cs="Arial"/>
          <w:sz w:val="20"/>
          <w:szCs w:val="20"/>
        </w:rPr>
        <w:t>ệ</w:t>
      </w:r>
      <w:r w:rsidRPr="00F34BA1">
        <w:rPr>
          <w:rFonts w:ascii="Arial" w:hAnsi="Arial" w:cs="Arial"/>
          <w:sz w:val="20"/>
          <w:szCs w:val="20"/>
        </w:rPr>
        <w:t>t c</w:t>
      </w:r>
      <w:r w:rsidRPr="00F34BA1">
        <w:rPr>
          <w:rFonts w:ascii="Arial" w:hAnsi="Arial" w:cs="Arial"/>
          <w:sz w:val="20"/>
          <w:szCs w:val="20"/>
        </w:rPr>
        <w:t>ủ</w:t>
      </w:r>
      <w:r w:rsidRPr="00F34BA1">
        <w:rPr>
          <w:rFonts w:ascii="Arial" w:hAnsi="Arial" w:cs="Arial"/>
          <w:sz w:val="20"/>
          <w:szCs w:val="20"/>
        </w:rPr>
        <w:t>a cơ quan nhà nư</w:t>
      </w:r>
      <w:r w:rsidRPr="00F34BA1">
        <w:rPr>
          <w:rFonts w:ascii="Arial" w:hAnsi="Arial" w:cs="Arial"/>
          <w:sz w:val="20"/>
          <w:szCs w:val="20"/>
        </w:rPr>
        <w:t>ớ</w:t>
      </w:r>
      <w:r w:rsidRPr="00F34BA1">
        <w:rPr>
          <w:rFonts w:ascii="Arial" w:hAnsi="Arial" w:cs="Arial"/>
          <w:sz w:val="20"/>
          <w:szCs w:val="20"/>
        </w:rPr>
        <w:t>c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w:t>
      </w:r>
    </w:p>
    <w:p w14:paraId="0EE6226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 xml:space="preserve">d) Đáp </w:t>
      </w:r>
      <w:r w:rsidRPr="00F34BA1">
        <w:rPr>
          <w:rFonts w:ascii="Arial" w:hAnsi="Arial" w:cs="Arial"/>
          <w:sz w:val="20"/>
          <w:szCs w:val="20"/>
        </w:rPr>
        <w:t>ứ</w:t>
      </w:r>
      <w:r w:rsidRPr="00F34BA1">
        <w:rPr>
          <w:rFonts w:ascii="Arial" w:hAnsi="Arial" w:cs="Arial"/>
          <w:sz w:val="20"/>
          <w:szCs w:val="20"/>
        </w:rPr>
        <w:t>ng</w:t>
      </w:r>
      <w:r w:rsidRPr="00F34BA1">
        <w:rPr>
          <w:rFonts w:ascii="Arial" w:hAnsi="Arial" w:cs="Arial"/>
          <w:sz w:val="20"/>
          <w:szCs w:val="20"/>
        </w:rPr>
        <w:t xml:space="preserve"> các tiêu chí v</w:t>
      </w:r>
      <w:r w:rsidRPr="00F34BA1">
        <w:rPr>
          <w:rFonts w:ascii="Arial" w:hAnsi="Arial" w:cs="Arial"/>
          <w:sz w:val="20"/>
          <w:szCs w:val="20"/>
        </w:rPr>
        <w:t>ề</w:t>
      </w:r>
      <w:r w:rsidRPr="00F34BA1">
        <w:rPr>
          <w:rFonts w:ascii="Arial" w:hAnsi="Arial" w:cs="Arial"/>
          <w:sz w:val="20"/>
          <w:szCs w:val="20"/>
        </w:rPr>
        <w:t xml:space="preserve"> s</w:t>
      </w:r>
      <w:r w:rsidRPr="00F34BA1">
        <w:rPr>
          <w:rFonts w:ascii="Arial" w:hAnsi="Arial" w:cs="Arial"/>
          <w:sz w:val="20"/>
          <w:szCs w:val="20"/>
        </w:rPr>
        <w:t>ố</w:t>
      </w:r>
      <w:r w:rsidRPr="00F34BA1">
        <w:rPr>
          <w:rFonts w:ascii="Arial" w:hAnsi="Arial" w:cs="Arial"/>
          <w:sz w:val="20"/>
          <w:szCs w:val="20"/>
        </w:rPr>
        <w:t xml:space="preserve"> lư</w:t>
      </w:r>
      <w:r w:rsidRPr="00F34BA1">
        <w:rPr>
          <w:rFonts w:ascii="Arial" w:hAnsi="Arial" w:cs="Arial"/>
          <w:sz w:val="20"/>
          <w:szCs w:val="20"/>
        </w:rPr>
        <w:t>ợ</w:t>
      </w:r>
      <w:r w:rsidRPr="00F34BA1">
        <w:rPr>
          <w:rFonts w:ascii="Arial" w:hAnsi="Arial" w:cs="Arial"/>
          <w:sz w:val="20"/>
          <w:szCs w:val="20"/>
        </w:rPr>
        <w:t>ng, ch</w:t>
      </w:r>
      <w:r w:rsidRPr="00F34BA1">
        <w:rPr>
          <w:rFonts w:ascii="Arial" w:hAnsi="Arial" w:cs="Arial"/>
          <w:sz w:val="20"/>
          <w:szCs w:val="20"/>
        </w:rPr>
        <w:t>ấ</w:t>
      </w:r>
      <w:r w:rsidRPr="00F34BA1">
        <w:rPr>
          <w:rFonts w:ascii="Arial" w:hAnsi="Arial" w:cs="Arial"/>
          <w:sz w:val="20"/>
          <w:szCs w:val="20"/>
        </w:rPr>
        <w:t>t lư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ủ</w:t>
      </w:r>
      <w:r w:rsidRPr="00F34BA1">
        <w:rPr>
          <w:rFonts w:ascii="Arial" w:hAnsi="Arial" w:cs="Arial"/>
          <w:sz w:val="20"/>
          <w:szCs w:val="20"/>
        </w:rPr>
        <w:t>a đ</w:t>
      </w:r>
      <w:r w:rsidRPr="00F34BA1">
        <w:rPr>
          <w:rFonts w:ascii="Arial" w:hAnsi="Arial" w:cs="Arial"/>
          <w:sz w:val="20"/>
          <w:szCs w:val="20"/>
        </w:rPr>
        <w:t>ộ</w:t>
      </w:r>
      <w:r w:rsidRPr="00F34BA1">
        <w:rPr>
          <w:rFonts w:ascii="Arial" w:hAnsi="Arial" w:cs="Arial"/>
          <w:sz w:val="20"/>
          <w:szCs w:val="20"/>
        </w:rPr>
        <w:t>i ngũ nhân viên làm vi</w:t>
      </w:r>
      <w:r w:rsidRPr="00F34BA1">
        <w:rPr>
          <w:rFonts w:ascii="Arial" w:hAnsi="Arial" w:cs="Arial"/>
          <w:sz w:val="20"/>
          <w:szCs w:val="20"/>
        </w:rPr>
        <w:t>ệ</w:t>
      </w:r>
      <w:r w:rsidRPr="00F34BA1">
        <w:rPr>
          <w:rFonts w:ascii="Arial" w:hAnsi="Arial" w:cs="Arial"/>
          <w:sz w:val="20"/>
          <w:szCs w:val="20"/>
        </w:rPr>
        <w:t>c trong các lĩnh v</w:t>
      </w:r>
      <w:r w:rsidRPr="00F34BA1">
        <w:rPr>
          <w:rFonts w:ascii="Arial" w:hAnsi="Arial" w:cs="Arial"/>
          <w:sz w:val="20"/>
          <w:szCs w:val="20"/>
        </w:rPr>
        <w:t>ự</w:t>
      </w:r>
      <w:r w:rsidRPr="00F34BA1">
        <w:rPr>
          <w:rFonts w:ascii="Arial" w:hAnsi="Arial" w:cs="Arial"/>
          <w:sz w:val="20"/>
          <w:szCs w:val="20"/>
        </w:rPr>
        <w:t>c, ngành ngh</w:t>
      </w:r>
      <w:r w:rsidRPr="00F34BA1">
        <w:rPr>
          <w:rFonts w:ascii="Arial" w:hAnsi="Arial" w:cs="Arial"/>
          <w:sz w:val="20"/>
          <w:szCs w:val="20"/>
        </w:rPr>
        <w:t>ề</w:t>
      </w:r>
      <w:r w:rsidRPr="00F34BA1">
        <w:rPr>
          <w:rFonts w:ascii="Arial" w:hAnsi="Arial" w:cs="Arial"/>
          <w:sz w:val="20"/>
          <w:szCs w:val="20"/>
        </w:rPr>
        <w:t xml:space="preserve"> mà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đang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w:t>
      </w:r>
    </w:p>
    <w:p w14:paraId="2DC32F9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 Không vi ph</w:t>
      </w:r>
      <w:r w:rsidRPr="00F34BA1">
        <w:rPr>
          <w:rFonts w:ascii="Arial" w:hAnsi="Arial" w:cs="Arial"/>
          <w:sz w:val="20"/>
          <w:szCs w:val="20"/>
        </w:rPr>
        <w:t>ạ</w:t>
      </w:r>
      <w:r w:rsidRPr="00F34BA1">
        <w:rPr>
          <w:rFonts w:ascii="Arial" w:hAnsi="Arial" w:cs="Arial"/>
          <w:sz w:val="20"/>
          <w:szCs w:val="20"/>
        </w:rPr>
        <w:t>m các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trong lĩnh v</w:t>
      </w:r>
      <w:r w:rsidRPr="00F34BA1">
        <w:rPr>
          <w:rFonts w:ascii="Arial" w:hAnsi="Arial" w:cs="Arial"/>
          <w:sz w:val="20"/>
          <w:szCs w:val="20"/>
        </w:rPr>
        <w:t>ự</w:t>
      </w:r>
      <w:r w:rsidRPr="00F34BA1">
        <w:rPr>
          <w:rFonts w:ascii="Arial" w:hAnsi="Arial" w:cs="Arial"/>
          <w:sz w:val="20"/>
          <w:szCs w:val="20"/>
        </w:rPr>
        <w:t>c, ngành ngh</w:t>
      </w:r>
      <w:r w:rsidRPr="00F34BA1">
        <w:rPr>
          <w:rFonts w:ascii="Arial" w:hAnsi="Arial" w:cs="Arial"/>
          <w:sz w:val="20"/>
          <w:szCs w:val="20"/>
        </w:rPr>
        <w:t>ề</w:t>
      </w:r>
      <w:r w:rsidRPr="00F34BA1">
        <w:rPr>
          <w:rFonts w:ascii="Arial" w:hAnsi="Arial" w:cs="Arial"/>
          <w:sz w:val="20"/>
          <w:szCs w:val="20"/>
        </w:rPr>
        <w:t xml:space="preserve"> kinh doanh t</w:t>
      </w:r>
      <w:r w:rsidRPr="00F34BA1">
        <w:rPr>
          <w:rFonts w:ascii="Arial" w:hAnsi="Arial" w:cs="Arial"/>
          <w:sz w:val="20"/>
          <w:szCs w:val="20"/>
        </w:rPr>
        <w:t>ừ</w:t>
      </w:r>
      <w:r w:rsidRPr="00F34BA1">
        <w:rPr>
          <w:rFonts w:ascii="Arial" w:hAnsi="Arial" w:cs="Arial"/>
          <w:sz w:val="20"/>
          <w:szCs w:val="20"/>
        </w:rPr>
        <w:t xml:space="preserve"> hình th</w:t>
      </w:r>
      <w:r w:rsidRPr="00F34BA1">
        <w:rPr>
          <w:rFonts w:ascii="Arial" w:hAnsi="Arial" w:cs="Arial"/>
          <w:sz w:val="20"/>
          <w:szCs w:val="20"/>
        </w:rPr>
        <w:t>ứ</w:t>
      </w:r>
      <w:r w:rsidRPr="00F34BA1">
        <w:rPr>
          <w:rFonts w:ascii="Arial" w:hAnsi="Arial" w:cs="Arial"/>
          <w:sz w:val="20"/>
          <w:szCs w:val="20"/>
        </w:rPr>
        <w:t>c b</w:t>
      </w:r>
      <w:r w:rsidRPr="00F34BA1">
        <w:rPr>
          <w:rFonts w:ascii="Arial" w:hAnsi="Arial" w:cs="Arial"/>
          <w:sz w:val="20"/>
          <w:szCs w:val="20"/>
        </w:rPr>
        <w:t>ị</w:t>
      </w:r>
      <w:r w:rsidRPr="00F34BA1">
        <w:rPr>
          <w:rFonts w:ascii="Arial" w:hAnsi="Arial" w:cs="Arial"/>
          <w:sz w:val="20"/>
          <w:szCs w:val="20"/>
        </w:rPr>
        <w:t xml:space="preserve"> x</w:t>
      </w:r>
      <w:r w:rsidRPr="00F34BA1">
        <w:rPr>
          <w:rFonts w:ascii="Arial" w:hAnsi="Arial" w:cs="Arial"/>
          <w:sz w:val="20"/>
          <w:szCs w:val="20"/>
        </w:rPr>
        <w:t>ử</w:t>
      </w:r>
      <w:r w:rsidRPr="00F34BA1">
        <w:rPr>
          <w:rFonts w:ascii="Arial" w:hAnsi="Arial" w:cs="Arial"/>
          <w:sz w:val="20"/>
          <w:szCs w:val="20"/>
        </w:rPr>
        <w:t xml:space="preserve"> lý ph</w:t>
      </w:r>
      <w:r w:rsidRPr="00F34BA1">
        <w:rPr>
          <w:rFonts w:ascii="Arial" w:hAnsi="Arial" w:cs="Arial"/>
          <w:sz w:val="20"/>
          <w:szCs w:val="20"/>
        </w:rPr>
        <w:t>ạ</w:t>
      </w:r>
      <w:r w:rsidRPr="00F34BA1">
        <w:rPr>
          <w:rFonts w:ascii="Arial" w:hAnsi="Arial" w:cs="Arial"/>
          <w:sz w:val="20"/>
          <w:szCs w:val="20"/>
        </w:rPr>
        <w:t>t vi ph</w:t>
      </w:r>
      <w:r w:rsidRPr="00F34BA1">
        <w:rPr>
          <w:rFonts w:ascii="Arial" w:hAnsi="Arial" w:cs="Arial"/>
          <w:sz w:val="20"/>
          <w:szCs w:val="20"/>
        </w:rPr>
        <w:t>ạ</w:t>
      </w:r>
      <w:r w:rsidRPr="00F34BA1">
        <w:rPr>
          <w:rFonts w:ascii="Arial" w:hAnsi="Arial" w:cs="Arial"/>
          <w:sz w:val="20"/>
          <w:szCs w:val="20"/>
        </w:rPr>
        <w:t>m hành chính t</w:t>
      </w:r>
      <w:r w:rsidRPr="00F34BA1">
        <w:rPr>
          <w:rFonts w:ascii="Arial" w:hAnsi="Arial" w:cs="Arial"/>
          <w:sz w:val="20"/>
          <w:szCs w:val="20"/>
        </w:rPr>
        <w:t>r</w:t>
      </w:r>
      <w:r w:rsidRPr="00F34BA1">
        <w:rPr>
          <w:rFonts w:ascii="Arial" w:hAnsi="Arial" w:cs="Arial"/>
          <w:sz w:val="20"/>
          <w:szCs w:val="20"/>
        </w:rPr>
        <w:t>ở</w:t>
      </w:r>
      <w:r w:rsidRPr="00F34BA1">
        <w:rPr>
          <w:rFonts w:ascii="Arial" w:hAnsi="Arial" w:cs="Arial"/>
          <w:sz w:val="20"/>
          <w:szCs w:val="20"/>
        </w:rPr>
        <w:t xml:space="preserve"> lên trong 05 năm li</w:t>
      </w:r>
      <w:r w:rsidRPr="00F34BA1">
        <w:rPr>
          <w:rFonts w:ascii="Arial" w:hAnsi="Arial" w:cs="Arial"/>
          <w:sz w:val="20"/>
          <w:szCs w:val="20"/>
        </w:rPr>
        <w:t>ề</w:t>
      </w:r>
      <w:r w:rsidRPr="00F34BA1">
        <w:rPr>
          <w:rFonts w:ascii="Arial" w:hAnsi="Arial" w:cs="Arial"/>
          <w:sz w:val="20"/>
          <w:szCs w:val="20"/>
        </w:rPr>
        <w:t>n trư</w:t>
      </w:r>
      <w:r w:rsidRPr="00F34BA1">
        <w:rPr>
          <w:rFonts w:ascii="Arial" w:hAnsi="Arial" w:cs="Arial"/>
          <w:sz w:val="20"/>
          <w:szCs w:val="20"/>
        </w:rPr>
        <w:t>ớ</w:t>
      </w:r>
      <w:r w:rsidRPr="00F34BA1">
        <w:rPr>
          <w:rFonts w:ascii="Arial" w:hAnsi="Arial" w:cs="Arial"/>
          <w:sz w:val="20"/>
          <w:szCs w:val="20"/>
        </w:rPr>
        <w:t>c năm đăng ký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w:t>
      </w:r>
    </w:p>
    <w:p w14:paraId="3405DA6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e) Có quy trình nghi</w:t>
      </w:r>
      <w:r w:rsidRPr="00F34BA1">
        <w:rPr>
          <w:rFonts w:ascii="Arial" w:hAnsi="Arial" w:cs="Arial"/>
          <w:sz w:val="20"/>
          <w:szCs w:val="20"/>
        </w:rPr>
        <w:t>ệ</w:t>
      </w:r>
      <w:r w:rsidRPr="00F34BA1">
        <w:rPr>
          <w:rFonts w:ascii="Arial" w:hAnsi="Arial" w:cs="Arial"/>
          <w:sz w:val="20"/>
          <w:szCs w:val="20"/>
        </w:rPr>
        <w:t>p v</w:t>
      </w:r>
      <w:r w:rsidRPr="00F34BA1">
        <w:rPr>
          <w:rFonts w:ascii="Arial" w:hAnsi="Arial" w:cs="Arial"/>
          <w:sz w:val="20"/>
          <w:szCs w:val="20"/>
        </w:rPr>
        <w:t>ụ</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phù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các quy đ</w:t>
      </w:r>
      <w:r w:rsidRPr="00F34BA1">
        <w:rPr>
          <w:rFonts w:ascii="Arial" w:hAnsi="Arial" w:cs="Arial"/>
          <w:sz w:val="20"/>
          <w:szCs w:val="20"/>
        </w:rPr>
        <w:t>ị</w:t>
      </w:r>
      <w:r w:rsidRPr="00F34BA1">
        <w:rPr>
          <w:rFonts w:ascii="Arial" w:hAnsi="Arial" w:cs="Arial"/>
          <w:sz w:val="20"/>
          <w:szCs w:val="20"/>
        </w:rPr>
        <w:t>nh hi</w:t>
      </w:r>
      <w:r w:rsidRPr="00F34BA1">
        <w:rPr>
          <w:rFonts w:ascii="Arial" w:hAnsi="Arial" w:cs="Arial"/>
          <w:sz w:val="20"/>
          <w:szCs w:val="20"/>
        </w:rPr>
        <w:t>ệ</w:t>
      </w:r>
      <w:r w:rsidRPr="00F34BA1">
        <w:rPr>
          <w:rFonts w:ascii="Arial" w:hAnsi="Arial" w:cs="Arial"/>
          <w:sz w:val="20"/>
          <w:szCs w:val="20"/>
        </w:rPr>
        <w:t>n hành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doanh nghi</w:t>
      </w:r>
      <w:r w:rsidRPr="00F34BA1">
        <w:rPr>
          <w:rFonts w:ascii="Arial" w:hAnsi="Arial" w:cs="Arial"/>
          <w:sz w:val="20"/>
          <w:szCs w:val="20"/>
        </w:rPr>
        <w:t>ệ</w:t>
      </w:r>
      <w:r w:rsidRPr="00F34BA1">
        <w:rPr>
          <w:rFonts w:ascii="Arial" w:hAnsi="Arial" w:cs="Arial"/>
          <w:sz w:val="20"/>
          <w:szCs w:val="20"/>
        </w:rPr>
        <w:t>p nhà nư</w:t>
      </w:r>
      <w:r w:rsidRPr="00F34BA1">
        <w:rPr>
          <w:rFonts w:ascii="Arial" w:hAnsi="Arial" w:cs="Arial"/>
          <w:sz w:val="20"/>
          <w:szCs w:val="20"/>
        </w:rPr>
        <w:t>ớ</w:t>
      </w:r>
      <w:r w:rsidRPr="00F34BA1">
        <w:rPr>
          <w:rFonts w:ascii="Arial" w:hAnsi="Arial" w:cs="Arial"/>
          <w:sz w:val="20"/>
          <w:szCs w:val="20"/>
        </w:rPr>
        <w:t>c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và các chu</w:t>
      </w:r>
      <w:r w:rsidRPr="00F34BA1">
        <w:rPr>
          <w:rFonts w:ascii="Arial" w:hAnsi="Arial" w:cs="Arial"/>
          <w:sz w:val="20"/>
          <w:szCs w:val="20"/>
        </w:rPr>
        <w:t>ẩ</w:t>
      </w:r>
      <w:r w:rsidRPr="00F34BA1">
        <w:rPr>
          <w:rFonts w:ascii="Arial" w:hAnsi="Arial" w:cs="Arial"/>
          <w:sz w:val="20"/>
          <w:szCs w:val="20"/>
        </w:rPr>
        <w:t>n m</w:t>
      </w:r>
      <w:r w:rsidRPr="00F34BA1">
        <w:rPr>
          <w:rFonts w:ascii="Arial" w:hAnsi="Arial" w:cs="Arial"/>
          <w:sz w:val="20"/>
          <w:szCs w:val="20"/>
        </w:rPr>
        <w:t>ự</w:t>
      </w:r>
      <w:r w:rsidRPr="00F34BA1">
        <w:rPr>
          <w:rFonts w:ascii="Arial" w:hAnsi="Arial" w:cs="Arial"/>
          <w:sz w:val="20"/>
          <w:szCs w:val="20"/>
        </w:rPr>
        <w:t>c th</w:t>
      </w:r>
      <w:r w:rsidRPr="00F34BA1">
        <w:rPr>
          <w:rFonts w:ascii="Arial" w:hAnsi="Arial" w:cs="Arial"/>
          <w:sz w:val="20"/>
          <w:szCs w:val="20"/>
        </w:rPr>
        <w:t>ẩ</w:t>
      </w:r>
      <w:r w:rsidRPr="00F34BA1">
        <w:rPr>
          <w:rFonts w:ascii="Arial" w:hAnsi="Arial" w:cs="Arial"/>
          <w:sz w:val="20"/>
          <w:szCs w:val="20"/>
        </w:rPr>
        <w:t>m đ</w:t>
      </w:r>
      <w:r w:rsidRPr="00F34BA1">
        <w:rPr>
          <w:rFonts w:ascii="Arial" w:hAnsi="Arial" w:cs="Arial"/>
          <w:sz w:val="20"/>
          <w:szCs w:val="20"/>
        </w:rPr>
        <w:t>ị</w:t>
      </w:r>
      <w:r w:rsidRPr="00F34BA1">
        <w:rPr>
          <w:rFonts w:ascii="Arial" w:hAnsi="Arial" w:cs="Arial"/>
          <w:sz w:val="20"/>
          <w:szCs w:val="20"/>
        </w:rPr>
        <w:t>nh giá.</w:t>
      </w:r>
    </w:p>
    <w:p w14:paraId="5F9932E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5. Các</w:t>
      </w:r>
      <w:r w:rsidRPr="00F34BA1">
        <w:rPr>
          <w:rFonts w:ascii="Arial" w:hAnsi="Arial" w:cs="Arial"/>
          <w:sz w:val="20"/>
          <w:szCs w:val="20"/>
        </w:rPr>
        <w:t xml:space="preserve">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nư</w:t>
      </w:r>
      <w:r w:rsidRPr="00F34BA1">
        <w:rPr>
          <w:rFonts w:ascii="Arial" w:hAnsi="Arial" w:cs="Arial"/>
          <w:sz w:val="20"/>
          <w:szCs w:val="20"/>
        </w:rPr>
        <w:t>ớ</w:t>
      </w:r>
      <w:r w:rsidRPr="00F34BA1">
        <w:rPr>
          <w:rFonts w:ascii="Arial" w:hAnsi="Arial" w:cs="Arial"/>
          <w:sz w:val="20"/>
          <w:szCs w:val="20"/>
        </w:rPr>
        <w:t>c ngoài đư</w:t>
      </w:r>
      <w:r w:rsidRPr="00F34BA1">
        <w:rPr>
          <w:rFonts w:ascii="Arial" w:hAnsi="Arial" w:cs="Arial"/>
          <w:sz w:val="20"/>
          <w:szCs w:val="20"/>
        </w:rPr>
        <w:t>ợ</w:t>
      </w:r>
      <w:r w:rsidRPr="00F34BA1">
        <w:rPr>
          <w:rFonts w:ascii="Arial" w:hAnsi="Arial" w:cs="Arial"/>
          <w:sz w:val="20"/>
          <w:szCs w:val="20"/>
        </w:rPr>
        <w:t>c cung c</w:t>
      </w:r>
      <w:r w:rsidRPr="00F34BA1">
        <w:rPr>
          <w:rFonts w:ascii="Arial" w:hAnsi="Arial" w:cs="Arial"/>
          <w:sz w:val="20"/>
          <w:szCs w:val="20"/>
        </w:rPr>
        <w:t>ấ</w:t>
      </w:r>
      <w:r w:rsidRPr="00F34BA1">
        <w:rPr>
          <w:rFonts w:ascii="Arial" w:hAnsi="Arial" w:cs="Arial"/>
          <w:sz w:val="20"/>
          <w:szCs w:val="20"/>
        </w:rPr>
        <w:t>p d</w:t>
      </w:r>
      <w:r w:rsidRPr="00F34BA1">
        <w:rPr>
          <w:rFonts w:ascii="Arial" w:hAnsi="Arial" w:cs="Arial"/>
          <w:sz w:val="20"/>
          <w:szCs w:val="20"/>
        </w:rPr>
        <w:t>ị</w:t>
      </w:r>
      <w:r w:rsidRPr="00F34BA1">
        <w:rPr>
          <w:rFonts w:ascii="Arial" w:hAnsi="Arial" w:cs="Arial"/>
          <w:sz w:val="20"/>
          <w:szCs w:val="20"/>
        </w:rPr>
        <w:t>ch v</w:t>
      </w:r>
      <w:r w:rsidRPr="00F34BA1">
        <w:rPr>
          <w:rFonts w:ascii="Arial" w:hAnsi="Arial" w:cs="Arial"/>
          <w:sz w:val="20"/>
          <w:szCs w:val="20"/>
        </w:rPr>
        <w:t>ụ</w:t>
      </w:r>
      <w:r w:rsidRPr="00F34BA1">
        <w:rPr>
          <w:rFonts w:ascii="Arial" w:hAnsi="Arial" w:cs="Arial"/>
          <w:sz w:val="20"/>
          <w:szCs w:val="20"/>
        </w:rPr>
        <w:t xml:space="preserve"> tư v</w:t>
      </w:r>
      <w:r w:rsidRPr="00F34BA1">
        <w:rPr>
          <w:rFonts w:ascii="Arial" w:hAnsi="Arial" w:cs="Arial"/>
          <w:sz w:val="20"/>
          <w:szCs w:val="20"/>
        </w:rPr>
        <w:t>ấ</w:t>
      </w:r>
      <w:r w:rsidRPr="00F34BA1">
        <w:rPr>
          <w:rFonts w:ascii="Arial" w:hAnsi="Arial" w:cs="Arial"/>
          <w:sz w:val="20"/>
          <w:szCs w:val="20"/>
        </w:rPr>
        <w:t>n đ</w:t>
      </w:r>
      <w:r w:rsidRPr="00F34BA1">
        <w:rPr>
          <w:rFonts w:ascii="Arial" w:hAnsi="Arial" w:cs="Arial"/>
          <w:sz w:val="20"/>
          <w:szCs w:val="20"/>
        </w:rPr>
        <w:t>ể</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khi có đ</w:t>
      </w:r>
      <w:r w:rsidRPr="00F34BA1">
        <w:rPr>
          <w:rFonts w:ascii="Arial" w:hAnsi="Arial" w:cs="Arial"/>
          <w:sz w:val="20"/>
          <w:szCs w:val="20"/>
        </w:rPr>
        <w:t>ủ</w:t>
      </w:r>
      <w:r w:rsidRPr="00F34BA1">
        <w:rPr>
          <w:rFonts w:ascii="Arial" w:hAnsi="Arial" w:cs="Arial"/>
          <w:sz w:val="20"/>
          <w:szCs w:val="20"/>
        </w:rPr>
        <w:t xml:space="preserve"> các tiêu chu</w:t>
      </w:r>
      <w:r w:rsidRPr="00F34BA1">
        <w:rPr>
          <w:rFonts w:ascii="Arial" w:hAnsi="Arial" w:cs="Arial"/>
          <w:sz w:val="20"/>
          <w:szCs w:val="20"/>
        </w:rPr>
        <w:t>ẩ</w:t>
      </w:r>
      <w:r w:rsidRPr="00F34BA1">
        <w:rPr>
          <w:rFonts w:ascii="Arial" w:hAnsi="Arial" w:cs="Arial"/>
          <w:sz w:val="20"/>
          <w:szCs w:val="20"/>
        </w:rPr>
        <w:t>n sau:</w:t>
      </w:r>
    </w:p>
    <w:p w14:paraId="1342C7A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Là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trong các lĩnh v</w:t>
      </w:r>
      <w:r w:rsidRPr="00F34BA1">
        <w:rPr>
          <w:rFonts w:ascii="Arial" w:hAnsi="Arial" w:cs="Arial"/>
          <w:sz w:val="20"/>
          <w:szCs w:val="20"/>
        </w:rPr>
        <w:t>ự</w:t>
      </w:r>
      <w:r w:rsidRPr="00F34BA1">
        <w:rPr>
          <w:rFonts w:ascii="Arial" w:hAnsi="Arial" w:cs="Arial"/>
          <w:sz w:val="20"/>
          <w:szCs w:val="20"/>
        </w:rPr>
        <w:t>c th</w:t>
      </w:r>
      <w:r w:rsidRPr="00F34BA1">
        <w:rPr>
          <w:rFonts w:ascii="Arial" w:hAnsi="Arial" w:cs="Arial"/>
          <w:sz w:val="20"/>
          <w:szCs w:val="20"/>
        </w:rPr>
        <w:t>ẩ</w:t>
      </w:r>
      <w:r w:rsidRPr="00F34BA1">
        <w:rPr>
          <w:rFonts w:ascii="Arial" w:hAnsi="Arial" w:cs="Arial"/>
          <w:sz w:val="20"/>
          <w:szCs w:val="20"/>
        </w:rPr>
        <w:t>m đ</w:t>
      </w:r>
      <w:r w:rsidRPr="00F34BA1">
        <w:rPr>
          <w:rFonts w:ascii="Arial" w:hAnsi="Arial" w:cs="Arial"/>
          <w:sz w:val="20"/>
          <w:szCs w:val="20"/>
        </w:rPr>
        <w:t>ị</w:t>
      </w:r>
      <w:r w:rsidRPr="00F34BA1">
        <w:rPr>
          <w:rFonts w:ascii="Arial" w:hAnsi="Arial" w:cs="Arial"/>
          <w:sz w:val="20"/>
          <w:szCs w:val="20"/>
        </w:rPr>
        <w:t>nh giá, ki</w:t>
      </w:r>
      <w:r w:rsidRPr="00F34BA1">
        <w:rPr>
          <w:rFonts w:ascii="Arial" w:hAnsi="Arial" w:cs="Arial"/>
          <w:sz w:val="20"/>
          <w:szCs w:val="20"/>
        </w:rPr>
        <w:t>ể</w:t>
      </w:r>
      <w:r w:rsidRPr="00F34BA1">
        <w:rPr>
          <w:rFonts w:ascii="Arial" w:hAnsi="Arial" w:cs="Arial"/>
          <w:sz w:val="20"/>
          <w:szCs w:val="20"/>
        </w:rPr>
        <w:t>m toán, k</w:t>
      </w:r>
      <w:r w:rsidRPr="00F34BA1">
        <w:rPr>
          <w:rFonts w:ascii="Arial" w:hAnsi="Arial" w:cs="Arial"/>
          <w:sz w:val="20"/>
          <w:szCs w:val="20"/>
        </w:rPr>
        <w:t>ế</w:t>
      </w:r>
      <w:r w:rsidRPr="00F34BA1">
        <w:rPr>
          <w:rFonts w:ascii="Arial" w:hAnsi="Arial" w:cs="Arial"/>
          <w:sz w:val="20"/>
          <w:szCs w:val="20"/>
        </w:rPr>
        <w:t xml:space="preserve"> toán, tư v</w:t>
      </w:r>
      <w:r w:rsidRPr="00F34BA1">
        <w:rPr>
          <w:rFonts w:ascii="Arial" w:hAnsi="Arial" w:cs="Arial"/>
          <w:sz w:val="20"/>
          <w:szCs w:val="20"/>
        </w:rPr>
        <w:t>ấ</w:t>
      </w:r>
      <w:r w:rsidRPr="00F34BA1">
        <w:rPr>
          <w:rFonts w:ascii="Arial" w:hAnsi="Arial" w:cs="Arial"/>
          <w:sz w:val="20"/>
          <w:szCs w:val="20"/>
        </w:rPr>
        <w:t>n tài chính, tư v</w:t>
      </w:r>
      <w:r w:rsidRPr="00F34BA1">
        <w:rPr>
          <w:rFonts w:ascii="Arial" w:hAnsi="Arial" w:cs="Arial"/>
          <w:sz w:val="20"/>
          <w:szCs w:val="20"/>
        </w:rPr>
        <w:t>ấ</w:t>
      </w:r>
      <w:r w:rsidRPr="00F34BA1">
        <w:rPr>
          <w:rFonts w:ascii="Arial" w:hAnsi="Arial" w:cs="Arial"/>
          <w:sz w:val="20"/>
          <w:szCs w:val="20"/>
        </w:rPr>
        <w:t>n chuy</w:t>
      </w:r>
      <w:r w:rsidRPr="00F34BA1">
        <w:rPr>
          <w:rFonts w:ascii="Arial" w:hAnsi="Arial" w:cs="Arial"/>
          <w:sz w:val="20"/>
          <w:szCs w:val="20"/>
        </w:rPr>
        <w:t>ể</w:t>
      </w:r>
      <w:r w:rsidRPr="00F34BA1">
        <w:rPr>
          <w:rFonts w:ascii="Arial" w:hAnsi="Arial" w:cs="Arial"/>
          <w:sz w:val="20"/>
          <w:szCs w:val="20"/>
        </w:rPr>
        <w:t>n đ</w:t>
      </w:r>
      <w:r w:rsidRPr="00F34BA1">
        <w:rPr>
          <w:rFonts w:ascii="Arial" w:hAnsi="Arial" w:cs="Arial"/>
          <w:sz w:val="20"/>
          <w:szCs w:val="20"/>
        </w:rPr>
        <w:t>ổ</w:t>
      </w:r>
      <w:r w:rsidRPr="00F34BA1">
        <w:rPr>
          <w:rFonts w:ascii="Arial" w:hAnsi="Arial" w:cs="Arial"/>
          <w:sz w:val="20"/>
          <w:szCs w:val="20"/>
        </w:rPr>
        <w:t>i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doanh nghi</w:t>
      </w:r>
      <w:r w:rsidRPr="00F34BA1">
        <w:rPr>
          <w:rFonts w:ascii="Arial" w:hAnsi="Arial" w:cs="Arial"/>
          <w:sz w:val="20"/>
          <w:szCs w:val="20"/>
        </w:rPr>
        <w:t>ệ</w:t>
      </w:r>
      <w:r w:rsidRPr="00F34BA1">
        <w:rPr>
          <w:rFonts w:ascii="Arial" w:hAnsi="Arial" w:cs="Arial"/>
          <w:sz w:val="20"/>
          <w:szCs w:val="20"/>
        </w:rPr>
        <w:t xml:space="preserve">p </w:t>
      </w:r>
      <w:r w:rsidRPr="00F34BA1">
        <w:rPr>
          <w:rFonts w:ascii="Arial" w:hAnsi="Arial" w:cs="Arial"/>
          <w:sz w:val="20"/>
          <w:szCs w:val="20"/>
        </w:rPr>
        <w:t>theo pháp lu</w:t>
      </w:r>
      <w:r w:rsidRPr="00F34BA1">
        <w:rPr>
          <w:rFonts w:ascii="Arial" w:hAnsi="Arial" w:cs="Arial"/>
          <w:sz w:val="20"/>
          <w:szCs w:val="20"/>
        </w:rPr>
        <w:t>ậ</w:t>
      </w:r>
      <w:r w:rsidRPr="00F34BA1">
        <w:rPr>
          <w:rFonts w:ascii="Arial" w:hAnsi="Arial" w:cs="Arial"/>
          <w:sz w:val="20"/>
          <w:szCs w:val="20"/>
        </w:rPr>
        <w:t>t t</w:t>
      </w:r>
      <w:r w:rsidRPr="00F34BA1">
        <w:rPr>
          <w:rFonts w:ascii="Arial" w:hAnsi="Arial" w:cs="Arial"/>
          <w:sz w:val="20"/>
          <w:szCs w:val="20"/>
        </w:rPr>
        <w:t>ạ</w:t>
      </w:r>
      <w:r w:rsidRPr="00F34BA1">
        <w:rPr>
          <w:rFonts w:ascii="Arial" w:hAnsi="Arial" w:cs="Arial"/>
          <w:sz w:val="20"/>
          <w:szCs w:val="20"/>
        </w:rPr>
        <w:t>i nư</w:t>
      </w:r>
      <w:r w:rsidRPr="00F34BA1">
        <w:rPr>
          <w:rFonts w:ascii="Arial" w:hAnsi="Arial" w:cs="Arial"/>
          <w:sz w:val="20"/>
          <w:szCs w:val="20"/>
        </w:rPr>
        <w:t>ớ</w:t>
      </w:r>
      <w:r w:rsidRPr="00F34BA1">
        <w:rPr>
          <w:rFonts w:ascii="Arial" w:hAnsi="Arial" w:cs="Arial"/>
          <w:sz w:val="20"/>
          <w:szCs w:val="20"/>
        </w:rPr>
        <w:t>c đ</w:t>
      </w:r>
      <w:r w:rsidRPr="00F34BA1">
        <w:rPr>
          <w:rFonts w:ascii="Arial" w:hAnsi="Arial" w:cs="Arial"/>
          <w:sz w:val="20"/>
          <w:szCs w:val="20"/>
        </w:rPr>
        <w:t>ặ</w:t>
      </w:r>
      <w:r w:rsidRPr="00F34BA1">
        <w:rPr>
          <w:rFonts w:ascii="Arial" w:hAnsi="Arial" w:cs="Arial"/>
          <w:sz w:val="20"/>
          <w:szCs w:val="20"/>
        </w:rPr>
        <w:t>t tr</w:t>
      </w:r>
      <w:r w:rsidRPr="00F34BA1">
        <w:rPr>
          <w:rFonts w:ascii="Arial" w:hAnsi="Arial" w:cs="Arial"/>
          <w:sz w:val="20"/>
          <w:szCs w:val="20"/>
        </w:rPr>
        <w:t>ụ</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chính;</w:t>
      </w:r>
    </w:p>
    <w:p w14:paraId="03F2DFB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Có uy tín, năng l</w:t>
      </w:r>
      <w:r w:rsidRPr="00F34BA1">
        <w:rPr>
          <w:rFonts w:ascii="Arial" w:hAnsi="Arial" w:cs="Arial"/>
          <w:sz w:val="20"/>
          <w:szCs w:val="20"/>
        </w:rPr>
        <w:t>ự</w:t>
      </w:r>
      <w:r w:rsidRPr="00F34BA1">
        <w:rPr>
          <w:rFonts w:ascii="Arial" w:hAnsi="Arial" w:cs="Arial"/>
          <w:sz w:val="20"/>
          <w:szCs w:val="20"/>
        </w:rPr>
        <w:t>c, thương hi</w:t>
      </w:r>
      <w:r w:rsidRPr="00F34BA1">
        <w:rPr>
          <w:rFonts w:ascii="Arial" w:hAnsi="Arial" w:cs="Arial"/>
          <w:sz w:val="20"/>
          <w:szCs w:val="20"/>
        </w:rPr>
        <w:t>ệ</w:t>
      </w:r>
      <w:r w:rsidRPr="00F34BA1">
        <w:rPr>
          <w:rFonts w:ascii="Arial" w:hAnsi="Arial" w:cs="Arial"/>
          <w:sz w:val="20"/>
          <w:szCs w:val="20"/>
        </w:rPr>
        <w:t>u và có ít nh</w:t>
      </w:r>
      <w:r w:rsidRPr="00F34BA1">
        <w:rPr>
          <w:rFonts w:ascii="Arial" w:hAnsi="Arial" w:cs="Arial"/>
          <w:sz w:val="20"/>
          <w:szCs w:val="20"/>
        </w:rPr>
        <w:t>ấ</w:t>
      </w:r>
      <w:r w:rsidRPr="00F34BA1">
        <w:rPr>
          <w:rFonts w:ascii="Arial" w:hAnsi="Arial" w:cs="Arial"/>
          <w:sz w:val="20"/>
          <w:szCs w:val="20"/>
        </w:rPr>
        <w:t>t 05 năm kinh nghi</w:t>
      </w:r>
      <w:r w:rsidRPr="00F34BA1">
        <w:rPr>
          <w:rFonts w:ascii="Arial" w:hAnsi="Arial" w:cs="Arial"/>
          <w:sz w:val="20"/>
          <w:szCs w:val="20"/>
        </w:rPr>
        <w:t>ệ</w:t>
      </w:r>
      <w:r w:rsidRPr="00F34BA1">
        <w:rPr>
          <w:rFonts w:ascii="Arial" w:hAnsi="Arial" w:cs="Arial"/>
          <w:sz w:val="20"/>
          <w:szCs w:val="20"/>
        </w:rPr>
        <w:t>m (60 tháng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liên t</w:t>
      </w:r>
      <w:r w:rsidRPr="00F34BA1">
        <w:rPr>
          <w:rFonts w:ascii="Arial" w:hAnsi="Arial" w:cs="Arial"/>
          <w:sz w:val="20"/>
          <w:szCs w:val="20"/>
        </w:rPr>
        <w:t>ụ</w:t>
      </w:r>
      <w:r w:rsidRPr="00F34BA1">
        <w:rPr>
          <w:rFonts w:ascii="Arial" w:hAnsi="Arial" w:cs="Arial"/>
          <w:sz w:val="20"/>
          <w:szCs w:val="20"/>
        </w:rPr>
        <w:t>c tính đ</w:t>
      </w:r>
      <w:r w:rsidRPr="00F34BA1">
        <w:rPr>
          <w:rFonts w:ascii="Arial" w:hAnsi="Arial" w:cs="Arial"/>
          <w:sz w:val="20"/>
          <w:szCs w:val="20"/>
        </w:rPr>
        <w:t>ế</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n</w:t>
      </w:r>
      <w:r w:rsidRPr="00F34BA1">
        <w:rPr>
          <w:rFonts w:ascii="Arial" w:hAnsi="Arial" w:cs="Arial"/>
          <w:sz w:val="20"/>
          <w:szCs w:val="20"/>
        </w:rPr>
        <w:t>ộ</w:t>
      </w:r>
      <w:r w:rsidRPr="00F34BA1">
        <w:rPr>
          <w:rFonts w:ascii="Arial" w:hAnsi="Arial" w:cs="Arial"/>
          <w:sz w:val="20"/>
          <w:szCs w:val="20"/>
        </w:rPr>
        <w:t>p h</w:t>
      </w:r>
      <w:r w:rsidRPr="00F34BA1">
        <w:rPr>
          <w:rFonts w:ascii="Arial" w:hAnsi="Arial" w:cs="Arial"/>
          <w:sz w:val="20"/>
          <w:szCs w:val="20"/>
        </w:rPr>
        <w:t>ồ</w:t>
      </w:r>
      <w:r w:rsidRPr="00F34BA1">
        <w:rPr>
          <w:rFonts w:ascii="Arial" w:hAnsi="Arial" w:cs="Arial"/>
          <w:sz w:val="20"/>
          <w:szCs w:val="20"/>
        </w:rPr>
        <w:t xml:space="preserve"> sơ đăng ký cung c</w:t>
      </w:r>
      <w:r w:rsidRPr="00F34BA1">
        <w:rPr>
          <w:rFonts w:ascii="Arial" w:hAnsi="Arial" w:cs="Arial"/>
          <w:sz w:val="20"/>
          <w:szCs w:val="20"/>
        </w:rPr>
        <w:t>ấ</w:t>
      </w:r>
      <w:r w:rsidRPr="00F34BA1">
        <w:rPr>
          <w:rFonts w:ascii="Arial" w:hAnsi="Arial" w:cs="Arial"/>
          <w:sz w:val="20"/>
          <w:szCs w:val="20"/>
        </w:rPr>
        <w:t>p d</w:t>
      </w:r>
      <w:r w:rsidRPr="00F34BA1">
        <w:rPr>
          <w:rFonts w:ascii="Arial" w:hAnsi="Arial" w:cs="Arial"/>
          <w:sz w:val="20"/>
          <w:szCs w:val="20"/>
        </w:rPr>
        <w:t>ị</w:t>
      </w:r>
      <w:r w:rsidRPr="00F34BA1">
        <w:rPr>
          <w:rFonts w:ascii="Arial" w:hAnsi="Arial" w:cs="Arial"/>
          <w:sz w:val="20"/>
          <w:szCs w:val="20"/>
        </w:rPr>
        <w:t>ch v</w:t>
      </w:r>
      <w:r w:rsidRPr="00F34BA1">
        <w:rPr>
          <w:rFonts w:ascii="Arial" w:hAnsi="Arial" w:cs="Arial"/>
          <w:sz w:val="20"/>
          <w:szCs w:val="20"/>
        </w:rPr>
        <w:t>ụ</w:t>
      </w:r>
      <w:r w:rsidRPr="00F34BA1">
        <w:rPr>
          <w:rFonts w:ascii="Arial" w:hAnsi="Arial" w:cs="Arial"/>
          <w:sz w:val="20"/>
          <w:szCs w:val="20"/>
        </w:rPr>
        <w:t xml:space="preserve"> tư v</w:t>
      </w:r>
      <w:r w:rsidRPr="00F34BA1">
        <w:rPr>
          <w:rFonts w:ascii="Arial" w:hAnsi="Arial" w:cs="Arial"/>
          <w:sz w:val="20"/>
          <w:szCs w:val="20"/>
        </w:rPr>
        <w:t>ấ</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v</w:t>
      </w:r>
      <w:r w:rsidRPr="00F34BA1">
        <w:rPr>
          <w:rFonts w:ascii="Arial" w:hAnsi="Arial" w:cs="Arial"/>
          <w:sz w:val="20"/>
          <w:szCs w:val="20"/>
        </w:rPr>
        <w:t>ề</w:t>
      </w:r>
      <w:r w:rsidRPr="00F34BA1">
        <w:rPr>
          <w:rFonts w:ascii="Arial" w:hAnsi="Arial" w:cs="Arial"/>
          <w:sz w:val="20"/>
          <w:szCs w:val="20"/>
        </w:rPr>
        <w:t xml:space="preserve"> m</w:t>
      </w:r>
      <w:r w:rsidRPr="00F34BA1">
        <w:rPr>
          <w:rFonts w:ascii="Arial" w:hAnsi="Arial" w:cs="Arial"/>
          <w:sz w:val="20"/>
          <w:szCs w:val="20"/>
        </w:rPr>
        <w:t>ộ</w:t>
      </w:r>
      <w:r w:rsidRPr="00F34BA1">
        <w:rPr>
          <w:rFonts w:ascii="Arial" w:hAnsi="Arial" w:cs="Arial"/>
          <w:sz w:val="20"/>
          <w:szCs w:val="20"/>
        </w:rPr>
        <w:t>t trong các lĩnh v</w:t>
      </w:r>
      <w:r w:rsidRPr="00F34BA1">
        <w:rPr>
          <w:rFonts w:ascii="Arial" w:hAnsi="Arial" w:cs="Arial"/>
          <w:sz w:val="20"/>
          <w:szCs w:val="20"/>
        </w:rPr>
        <w:t>ự</w:t>
      </w:r>
      <w:r w:rsidRPr="00F34BA1">
        <w:rPr>
          <w:rFonts w:ascii="Arial" w:hAnsi="Arial" w:cs="Arial"/>
          <w:sz w:val="20"/>
          <w:szCs w:val="20"/>
        </w:rPr>
        <w:t>c: Th</w:t>
      </w:r>
      <w:r w:rsidRPr="00F34BA1">
        <w:rPr>
          <w:rFonts w:ascii="Arial" w:hAnsi="Arial" w:cs="Arial"/>
          <w:sz w:val="20"/>
          <w:szCs w:val="20"/>
        </w:rPr>
        <w:t>ẩ</w:t>
      </w:r>
      <w:r w:rsidRPr="00F34BA1">
        <w:rPr>
          <w:rFonts w:ascii="Arial" w:hAnsi="Arial" w:cs="Arial"/>
          <w:sz w:val="20"/>
          <w:szCs w:val="20"/>
        </w:rPr>
        <w:t>m đ</w:t>
      </w:r>
      <w:r w:rsidRPr="00F34BA1">
        <w:rPr>
          <w:rFonts w:ascii="Arial" w:hAnsi="Arial" w:cs="Arial"/>
          <w:sz w:val="20"/>
          <w:szCs w:val="20"/>
        </w:rPr>
        <w:t>ị</w:t>
      </w:r>
      <w:r w:rsidRPr="00F34BA1">
        <w:rPr>
          <w:rFonts w:ascii="Arial" w:hAnsi="Arial" w:cs="Arial"/>
          <w:sz w:val="20"/>
          <w:szCs w:val="20"/>
        </w:rPr>
        <w:t>nh giá, ki</w:t>
      </w:r>
      <w:r w:rsidRPr="00F34BA1">
        <w:rPr>
          <w:rFonts w:ascii="Arial" w:hAnsi="Arial" w:cs="Arial"/>
          <w:sz w:val="20"/>
          <w:szCs w:val="20"/>
        </w:rPr>
        <w:t>ể</w:t>
      </w:r>
      <w:r w:rsidRPr="00F34BA1">
        <w:rPr>
          <w:rFonts w:ascii="Arial" w:hAnsi="Arial" w:cs="Arial"/>
          <w:sz w:val="20"/>
          <w:szCs w:val="20"/>
        </w:rPr>
        <w:t>m toán, k</w:t>
      </w:r>
      <w:r w:rsidRPr="00F34BA1">
        <w:rPr>
          <w:rFonts w:ascii="Arial" w:hAnsi="Arial" w:cs="Arial"/>
          <w:sz w:val="20"/>
          <w:szCs w:val="20"/>
        </w:rPr>
        <w:t>ế</w:t>
      </w:r>
      <w:r w:rsidRPr="00F34BA1">
        <w:rPr>
          <w:rFonts w:ascii="Arial" w:hAnsi="Arial" w:cs="Arial"/>
          <w:sz w:val="20"/>
          <w:szCs w:val="20"/>
        </w:rPr>
        <w:t xml:space="preserve"> toán, tư v</w:t>
      </w:r>
      <w:r w:rsidRPr="00F34BA1">
        <w:rPr>
          <w:rFonts w:ascii="Arial" w:hAnsi="Arial" w:cs="Arial"/>
          <w:sz w:val="20"/>
          <w:szCs w:val="20"/>
        </w:rPr>
        <w:t>ấ</w:t>
      </w:r>
      <w:r w:rsidRPr="00F34BA1">
        <w:rPr>
          <w:rFonts w:ascii="Arial" w:hAnsi="Arial" w:cs="Arial"/>
          <w:sz w:val="20"/>
          <w:szCs w:val="20"/>
        </w:rPr>
        <w:t>n tài chính, tư v</w:t>
      </w:r>
      <w:r w:rsidRPr="00F34BA1">
        <w:rPr>
          <w:rFonts w:ascii="Arial" w:hAnsi="Arial" w:cs="Arial"/>
          <w:sz w:val="20"/>
          <w:szCs w:val="20"/>
        </w:rPr>
        <w:t>ấ</w:t>
      </w:r>
      <w:r w:rsidRPr="00F34BA1">
        <w:rPr>
          <w:rFonts w:ascii="Arial" w:hAnsi="Arial" w:cs="Arial"/>
          <w:sz w:val="20"/>
          <w:szCs w:val="20"/>
        </w:rPr>
        <w:t>n chuy</w:t>
      </w:r>
      <w:r w:rsidRPr="00F34BA1">
        <w:rPr>
          <w:rFonts w:ascii="Arial" w:hAnsi="Arial" w:cs="Arial"/>
          <w:sz w:val="20"/>
          <w:szCs w:val="20"/>
        </w:rPr>
        <w:t>ể</w:t>
      </w:r>
      <w:r w:rsidRPr="00F34BA1">
        <w:rPr>
          <w:rFonts w:ascii="Arial" w:hAnsi="Arial" w:cs="Arial"/>
          <w:sz w:val="20"/>
          <w:szCs w:val="20"/>
        </w:rPr>
        <w:t>n đ</w:t>
      </w:r>
      <w:r w:rsidRPr="00F34BA1">
        <w:rPr>
          <w:rFonts w:ascii="Arial" w:hAnsi="Arial" w:cs="Arial"/>
          <w:sz w:val="20"/>
          <w:szCs w:val="20"/>
        </w:rPr>
        <w:t>ổ</w:t>
      </w:r>
      <w:r w:rsidRPr="00F34BA1">
        <w:rPr>
          <w:rFonts w:ascii="Arial" w:hAnsi="Arial" w:cs="Arial"/>
          <w:sz w:val="20"/>
          <w:szCs w:val="20"/>
        </w:rPr>
        <w:t>i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doanh nghi</w:t>
      </w:r>
      <w:r w:rsidRPr="00F34BA1">
        <w:rPr>
          <w:rFonts w:ascii="Arial" w:hAnsi="Arial" w:cs="Arial"/>
          <w:sz w:val="20"/>
          <w:szCs w:val="20"/>
        </w:rPr>
        <w:t>ệ</w:t>
      </w:r>
      <w:r w:rsidRPr="00F34BA1">
        <w:rPr>
          <w:rFonts w:ascii="Arial" w:hAnsi="Arial" w:cs="Arial"/>
          <w:sz w:val="20"/>
          <w:szCs w:val="20"/>
        </w:rPr>
        <w:t>p.</w:t>
      </w:r>
    </w:p>
    <w:p w14:paraId="177D14D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6. Trách nhi</w:t>
      </w:r>
      <w:r w:rsidRPr="00F34BA1">
        <w:rPr>
          <w:rFonts w:ascii="Arial" w:hAnsi="Arial" w:cs="Arial"/>
          <w:sz w:val="20"/>
          <w:szCs w:val="20"/>
        </w:rPr>
        <w:t>ệ</w:t>
      </w:r>
      <w:r w:rsidRPr="00F34BA1">
        <w:rPr>
          <w:rFonts w:ascii="Arial" w:hAnsi="Arial" w:cs="Arial"/>
          <w:sz w:val="20"/>
          <w:szCs w:val="20"/>
        </w:rPr>
        <w:t>m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đ</w:t>
      </w:r>
      <w:r w:rsidRPr="00F34BA1">
        <w:rPr>
          <w:rFonts w:ascii="Arial" w:hAnsi="Arial" w:cs="Arial"/>
          <w:sz w:val="20"/>
          <w:szCs w:val="20"/>
        </w:rPr>
        <w:t>ể</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w:t>
      </w:r>
    </w:p>
    <w:p w14:paraId="34967AF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Tuân th</w:t>
      </w:r>
      <w:r w:rsidRPr="00F34BA1">
        <w:rPr>
          <w:rFonts w:ascii="Arial" w:hAnsi="Arial" w:cs="Arial"/>
          <w:sz w:val="20"/>
          <w:szCs w:val="20"/>
        </w:rPr>
        <w:t>ủ</w:t>
      </w:r>
      <w:r w:rsidRPr="00F34BA1">
        <w:rPr>
          <w:rFonts w:ascii="Arial" w:hAnsi="Arial" w:cs="Arial"/>
          <w:sz w:val="20"/>
          <w:szCs w:val="20"/>
        </w:rPr>
        <w:t xml:space="preserve"> các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liên quan trong quá trình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nghi</w:t>
      </w:r>
      <w:r w:rsidRPr="00F34BA1">
        <w:rPr>
          <w:rFonts w:ascii="Arial" w:hAnsi="Arial" w:cs="Arial"/>
          <w:sz w:val="20"/>
          <w:szCs w:val="20"/>
        </w:rPr>
        <w:t>ệ</w:t>
      </w:r>
      <w:r w:rsidRPr="00F34BA1">
        <w:rPr>
          <w:rFonts w:ascii="Arial" w:hAnsi="Arial" w:cs="Arial"/>
          <w:sz w:val="20"/>
          <w:szCs w:val="20"/>
        </w:rPr>
        <w:t>p v</w:t>
      </w:r>
      <w:r w:rsidRPr="00F34BA1">
        <w:rPr>
          <w:rFonts w:ascii="Arial" w:hAnsi="Arial" w:cs="Arial"/>
          <w:sz w:val="20"/>
          <w:szCs w:val="20"/>
        </w:rPr>
        <w:t>ụ</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và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đã ký k</w:t>
      </w:r>
      <w:r w:rsidRPr="00F34BA1">
        <w:rPr>
          <w:rFonts w:ascii="Arial" w:hAnsi="Arial" w:cs="Arial"/>
          <w:sz w:val="20"/>
          <w:szCs w:val="20"/>
        </w:rPr>
        <w:t>ế</w:t>
      </w:r>
      <w:r w:rsidRPr="00F34BA1">
        <w:rPr>
          <w:rFonts w:ascii="Arial" w:hAnsi="Arial" w:cs="Arial"/>
          <w:sz w:val="20"/>
          <w:szCs w:val="20"/>
        </w:rPr>
        <w:t>t v</w:t>
      </w:r>
      <w:r w:rsidRPr="00F34BA1">
        <w:rPr>
          <w:rFonts w:ascii="Arial" w:hAnsi="Arial" w:cs="Arial"/>
          <w:sz w:val="20"/>
          <w:szCs w:val="20"/>
        </w:rPr>
        <w:t>ớ</w:t>
      </w:r>
      <w:r w:rsidRPr="00F34BA1">
        <w:rPr>
          <w:rFonts w:ascii="Arial" w:hAnsi="Arial" w:cs="Arial"/>
          <w:sz w:val="20"/>
          <w:szCs w:val="20"/>
        </w:rPr>
        <w:t>i khách hàng;</w:t>
      </w:r>
    </w:p>
    <w:p w14:paraId="0BF91CC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Ch</w:t>
      </w:r>
      <w:r w:rsidRPr="00F34BA1">
        <w:rPr>
          <w:rFonts w:ascii="Arial" w:hAnsi="Arial" w:cs="Arial"/>
          <w:sz w:val="20"/>
          <w:szCs w:val="20"/>
        </w:rPr>
        <w:t>ị</w:t>
      </w:r>
      <w:r w:rsidRPr="00F34BA1">
        <w:rPr>
          <w:rFonts w:ascii="Arial" w:hAnsi="Arial" w:cs="Arial"/>
          <w:sz w:val="20"/>
          <w:szCs w:val="20"/>
        </w:rPr>
        <w:t>u trách nhi</w:t>
      </w:r>
      <w:r w:rsidRPr="00F34BA1">
        <w:rPr>
          <w:rFonts w:ascii="Arial" w:hAnsi="Arial" w:cs="Arial"/>
          <w:sz w:val="20"/>
          <w:szCs w:val="20"/>
        </w:rPr>
        <w:t>ệ</w:t>
      </w:r>
      <w:r w:rsidRPr="00F34BA1">
        <w:rPr>
          <w:rFonts w:ascii="Arial" w:hAnsi="Arial" w:cs="Arial"/>
          <w:sz w:val="20"/>
          <w:szCs w:val="20"/>
        </w:rPr>
        <w:t>m trư</w:t>
      </w:r>
      <w:r w:rsidRPr="00F34BA1">
        <w:rPr>
          <w:rFonts w:ascii="Arial" w:hAnsi="Arial" w:cs="Arial"/>
          <w:sz w:val="20"/>
          <w:szCs w:val="20"/>
        </w:rPr>
        <w:t>ớ</w:t>
      </w:r>
      <w:r w:rsidRPr="00F34BA1">
        <w:rPr>
          <w:rFonts w:ascii="Arial" w:hAnsi="Arial" w:cs="Arial"/>
          <w:sz w:val="20"/>
          <w:szCs w:val="20"/>
        </w:rPr>
        <w:t>c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w:t>
      </w:r>
    </w:p>
    <w:p w14:paraId="6ED26C4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Ph</w:t>
      </w:r>
      <w:r w:rsidRPr="00F34BA1">
        <w:rPr>
          <w:rFonts w:ascii="Arial" w:hAnsi="Arial" w:cs="Arial"/>
          <w:sz w:val="20"/>
          <w:szCs w:val="20"/>
        </w:rPr>
        <w:t>ả</w:t>
      </w:r>
      <w:r w:rsidRPr="00F34BA1">
        <w:rPr>
          <w:rFonts w:ascii="Arial" w:hAnsi="Arial" w:cs="Arial"/>
          <w:sz w:val="20"/>
          <w:szCs w:val="20"/>
        </w:rPr>
        <w:t>i b</w:t>
      </w:r>
      <w:r w:rsidRPr="00F34BA1">
        <w:rPr>
          <w:rFonts w:ascii="Arial" w:hAnsi="Arial" w:cs="Arial"/>
          <w:sz w:val="20"/>
          <w:szCs w:val="20"/>
        </w:rPr>
        <w:t>ồ</w:t>
      </w:r>
      <w:r w:rsidRPr="00F34BA1">
        <w:rPr>
          <w:rFonts w:ascii="Arial" w:hAnsi="Arial" w:cs="Arial"/>
          <w:sz w:val="20"/>
          <w:szCs w:val="20"/>
        </w:rPr>
        <w:t>i thư</w:t>
      </w:r>
      <w:r w:rsidRPr="00F34BA1">
        <w:rPr>
          <w:rFonts w:ascii="Arial" w:hAnsi="Arial" w:cs="Arial"/>
          <w:sz w:val="20"/>
          <w:szCs w:val="20"/>
        </w:rPr>
        <w:t>ờ</w:t>
      </w:r>
      <w:r w:rsidRPr="00F34BA1">
        <w:rPr>
          <w:rFonts w:ascii="Arial" w:hAnsi="Arial" w:cs="Arial"/>
          <w:sz w:val="20"/>
          <w:szCs w:val="20"/>
        </w:rPr>
        <w:t>ng thi</w:t>
      </w:r>
      <w:r w:rsidRPr="00F34BA1">
        <w:rPr>
          <w:rFonts w:ascii="Arial" w:hAnsi="Arial" w:cs="Arial"/>
          <w:sz w:val="20"/>
          <w:szCs w:val="20"/>
        </w:rPr>
        <w:t>ệ</w:t>
      </w:r>
      <w:r w:rsidRPr="00F34BA1">
        <w:rPr>
          <w:rFonts w:ascii="Arial" w:hAnsi="Arial" w:cs="Arial"/>
          <w:sz w:val="20"/>
          <w:szCs w:val="20"/>
        </w:rPr>
        <w:t>t h</w:t>
      </w:r>
      <w:r w:rsidRPr="00F34BA1">
        <w:rPr>
          <w:rFonts w:ascii="Arial" w:hAnsi="Arial" w:cs="Arial"/>
          <w:sz w:val="20"/>
          <w:szCs w:val="20"/>
        </w:rPr>
        <w:t>ạ</w:t>
      </w:r>
      <w:r w:rsidRPr="00F34BA1">
        <w:rPr>
          <w:rFonts w:ascii="Arial" w:hAnsi="Arial" w:cs="Arial"/>
          <w:sz w:val="20"/>
          <w:szCs w:val="20"/>
        </w:rPr>
        <w:t>i do vi ph</w:t>
      </w:r>
      <w:r w:rsidRPr="00F34BA1">
        <w:rPr>
          <w:rFonts w:ascii="Arial" w:hAnsi="Arial" w:cs="Arial"/>
          <w:sz w:val="20"/>
          <w:szCs w:val="20"/>
        </w:rPr>
        <w:t>ạ</w:t>
      </w:r>
      <w:r w:rsidRPr="00F34BA1">
        <w:rPr>
          <w:rFonts w:ascii="Arial" w:hAnsi="Arial" w:cs="Arial"/>
          <w:sz w:val="20"/>
          <w:szCs w:val="20"/>
        </w:rPr>
        <w:t>m các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trong quá trình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d</w:t>
      </w:r>
      <w:r w:rsidRPr="00F34BA1">
        <w:rPr>
          <w:rFonts w:ascii="Arial" w:hAnsi="Arial" w:cs="Arial"/>
          <w:sz w:val="20"/>
          <w:szCs w:val="20"/>
        </w:rPr>
        <w:t>ị</w:t>
      </w:r>
      <w:r w:rsidRPr="00F34BA1">
        <w:rPr>
          <w:rFonts w:ascii="Arial" w:hAnsi="Arial" w:cs="Arial"/>
          <w:sz w:val="20"/>
          <w:szCs w:val="20"/>
        </w:rPr>
        <w:t>ch v</w:t>
      </w:r>
      <w:r w:rsidRPr="00F34BA1">
        <w:rPr>
          <w:rFonts w:ascii="Arial" w:hAnsi="Arial" w:cs="Arial"/>
          <w:sz w:val="20"/>
          <w:szCs w:val="20"/>
        </w:rPr>
        <w:t>ụ</w:t>
      </w:r>
      <w:r w:rsidRPr="00F34BA1">
        <w:rPr>
          <w:rFonts w:ascii="Arial" w:hAnsi="Arial" w:cs="Arial"/>
          <w:sz w:val="20"/>
          <w:szCs w:val="20"/>
        </w:rPr>
        <w:t xml:space="preserve"> tư v</w:t>
      </w:r>
      <w:r w:rsidRPr="00F34BA1">
        <w:rPr>
          <w:rFonts w:ascii="Arial" w:hAnsi="Arial" w:cs="Arial"/>
          <w:sz w:val="20"/>
          <w:szCs w:val="20"/>
        </w:rPr>
        <w:t>ấ</w:t>
      </w:r>
      <w:r w:rsidRPr="00F34BA1">
        <w:rPr>
          <w:rFonts w:ascii="Arial" w:hAnsi="Arial" w:cs="Arial"/>
          <w:sz w:val="20"/>
          <w:szCs w:val="20"/>
        </w:rPr>
        <w:t xml:space="preserve">n </w:t>
      </w:r>
      <w:r w:rsidRPr="00F34BA1">
        <w:rPr>
          <w:rFonts w:ascii="Arial" w:hAnsi="Arial" w:cs="Arial"/>
          <w:sz w:val="20"/>
          <w:szCs w:val="20"/>
        </w:rPr>
        <w:t>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ho</w:t>
      </w:r>
      <w:r w:rsidRPr="00F34BA1">
        <w:rPr>
          <w:rFonts w:ascii="Arial" w:hAnsi="Arial" w:cs="Arial"/>
          <w:sz w:val="20"/>
          <w:szCs w:val="20"/>
        </w:rPr>
        <w:t>ặ</w:t>
      </w:r>
      <w:r w:rsidRPr="00F34BA1">
        <w:rPr>
          <w:rFonts w:ascii="Arial" w:hAnsi="Arial" w:cs="Arial"/>
          <w:sz w:val="20"/>
          <w:szCs w:val="20"/>
        </w:rPr>
        <w:t>c b</w:t>
      </w:r>
      <w:r w:rsidRPr="00F34BA1">
        <w:rPr>
          <w:rFonts w:ascii="Arial" w:hAnsi="Arial" w:cs="Arial"/>
          <w:sz w:val="20"/>
          <w:szCs w:val="20"/>
        </w:rPr>
        <w:t>ị</w:t>
      </w:r>
      <w:r w:rsidRPr="00F34BA1">
        <w:rPr>
          <w:rFonts w:ascii="Arial" w:hAnsi="Arial" w:cs="Arial"/>
          <w:sz w:val="20"/>
          <w:szCs w:val="20"/>
        </w:rPr>
        <w:t xml:space="preserve"> x</w:t>
      </w:r>
      <w:r w:rsidRPr="00F34BA1">
        <w:rPr>
          <w:rFonts w:ascii="Arial" w:hAnsi="Arial" w:cs="Arial"/>
          <w:sz w:val="20"/>
          <w:szCs w:val="20"/>
        </w:rPr>
        <w:t>ử</w:t>
      </w:r>
      <w:r w:rsidRPr="00F34BA1">
        <w:rPr>
          <w:rFonts w:ascii="Arial" w:hAnsi="Arial" w:cs="Arial"/>
          <w:sz w:val="20"/>
          <w:szCs w:val="20"/>
        </w:rPr>
        <w:t xml:space="preserve"> lý vi ph</w:t>
      </w:r>
      <w:r w:rsidRPr="00F34BA1">
        <w:rPr>
          <w:rFonts w:ascii="Arial" w:hAnsi="Arial" w:cs="Arial"/>
          <w:sz w:val="20"/>
          <w:szCs w:val="20"/>
        </w:rPr>
        <w:t>ạ</w:t>
      </w:r>
      <w:r w:rsidRPr="00F34BA1">
        <w:rPr>
          <w:rFonts w:ascii="Arial" w:hAnsi="Arial" w:cs="Arial"/>
          <w:sz w:val="20"/>
          <w:szCs w:val="20"/>
        </w:rPr>
        <w:t>m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w:t>
      </w:r>
    </w:p>
    <w:p w14:paraId="1990425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lastRenderedPageBreak/>
        <w:t>d) Gi</w:t>
      </w:r>
      <w:r w:rsidRPr="00F34BA1">
        <w:rPr>
          <w:rFonts w:ascii="Arial" w:hAnsi="Arial" w:cs="Arial"/>
          <w:sz w:val="20"/>
          <w:szCs w:val="20"/>
        </w:rPr>
        <w:t>ả</w:t>
      </w:r>
      <w:r w:rsidRPr="00F34BA1">
        <w:rPr>
          <w:rFonts w:ascii="Arial" w:hAnsi="Arial" w:cs="Arial"/>
          <w:sz w:val="20"/>
          <w:szCs w:val="20"/>
        </w:rPr>
        <w:t>i trình ho</w:t>
      </w:r>
      <w:r w:rsidRPr="00F34BA1">
        <w:rPr>
          <w:rFonts w:ascii="Arial" w:hAnsi="Arial" w:cs="Arial"/>
          <w:sz w:val="20"/>
          <w:szCs w:val="20"/>
        </w:rPr>
        <w:t>ặ</w:t>
      </w:r>
      <w:r w:rsidRPr="00F34BA1">
        <w:rPr>
          <w:rFonts w:ascii="Arial" w:hAnsi="Arial" w:cs="Arial"/>
          <w:sz w:val="20"/>
          <w:szCs w:val="20"/>
        </w:rPr>
        <w:t>c cung c</w:t>
      </w:r>
      <w:r w:rsidRPr="00F34BA1">
        <w:rPr>
          <w:rFonts w:ascii="Arial" w:hAnsi="Arial" w:cs="Arial"/>
          <w:sz w:val="20"/>
          <w:szCs w:val="20"/>
        </w:rPr>
        <w:t>ấ</w:t>
      </w:r>
      <w:r w:rsidRPr="00F34BA1">
        <w:rPr>
          <w:rFonts w:ascii="Arial" w:hAnsi="Arial" w:cs="Arial"/>
          <w:sz w:val="20"/>
          <w:szCs w:val="20"/>
        </w:rPr>
        <w:t>p các thông tin, s</w:t>
      </w:r>
      <w:r w:rsidRPr="00F34BA1">
        <w:rPr>
          <w:rFonts w:ascii="Arial" w:hAnsi="Arial" w:cs="Arial"/>
          <w:sz w:val="20"/>
          <w:szCs w:val="20"/>
        </w:rPr>
        <w:t>ố</w:t>
      </w:r>
      <w:r w:rsidRPr="00F34BA1">
        <w:rPr>
          <w:rFonts w:ascii="Arial" w:hAnsi="Arial" w:cs="Arial"/>
          <w:sz w:val="20"/>
          <w:szCs w:val="20"/>
        </w:rPr>
        <w:t xml:space="preserve"> li</w:t>
      </w:r>
      <w:r w:rsidRPr="00F34BA1">
        <w:rPr>
          <w:rFonts w:ascii="Arial" w:hAnsi="Arial" w:cs="Arial"/>
          <w:sz w:val="20"/>
          <w:szCs w:val="20"/>
        </w:rPr>
        <w:t>ệ</w:t>
      </w:r>
      <w:r w:rsidRPr="00F34BA1">
        <w:rPr>
          <w:rFonts w:ascii="Arial" w:hAnsi="Arial" w:cs="Arial"/>
          <w:sz w:val="20"/>
          <w:szCs w:val="20"/>
        </w:rPr>
        <w:t>u liên quan đ</w:t>
      </w:r>
      <w:r w:rsidRPr="00F34BA1">
        <w:rPr>
          <w:rFonts w:ascii="Arial" w:hAnsi="Arial" w:cs="Arial"/>
          <w:sz w:val="20"/>
          <w:szCs w:val="20"/>
        </w:rPr>
        <w:t>ế</w:t>
      </w:r>
      <w:r w:rsidRPr="00F34BA1">
        <w:rPr>
          <w:rFonts w:ascii="Arial" w:hAnsi="Arial" w:cs="Arial"/>
          <w:sz w:val="20"/>
          <w:szCs w:val="20"/>
        </w:rPr>
        <w:t>n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khi có khi</w:t>
      </w:r>
      <w:r w:rsidRPr="00F34BA1">
        <w:rPr>
          <w:rFonts w:ascii="Arial" w:hAnsi="Arial" w:cs="Arial"/>
          <w:sz w:val="20"/>
          <w:szCs w:val="20"/>
        </w:rPr>
        <w:t>ế</w:t>
      </w:r>
      <w:r w:rsidRPr="00F34BA1">
        <w:rPr>
          <w:rFonts w:ascii="Arial" w:hAnsi="Arial" w:cs="Arial"/>
          <w:sz w:val="20"/>
          <w:szCs w:val="20"/>
        </w:rPr>
        <w:t>u n</w:t>
      </w:r>
      <w:r w:rsidRPr="00F34BA1">
        <w:rPr>
          <w:rFonts w:ascii="Arial" w:hAnsi="Arial" w:cs="Arial"/>
          <w:sz w:val="20"/>
          <w:szCs w:val="20"/>
        </w:rPr>
        <w:t>ạ</w:t>
      </w:r>
      <w:r w:rsidRPr="00F34BA1">
        <w:rPr>
          <w:rFonts w:ascii="Arial" w:hAnsi="Arial" w:cs="Arial"/>
          <w:sz w:val="20"/>
          <w:szCs w:val="20"/>
        </w:rPr>
        <w:t>i ho</w:t>
      </w:r>
      <w:r w:rsidRPr="00F34BA1">
        <w:rPr>
          <w:rFonts w:ascii="Arial" w:hAnsi="Arial" w:cs="Arial"/>
          <w:sz w:val="20"/>
          <w:szCs w:val="20"/>
        </w:rPr>
        <w:t>ặ</w:t>
      </w:r>
      <w:r w:rsidRPr="00F34BA1">
        <w:rPr>
          <w:rFonts w:ascii="Arial" w:hAnsi="Arial" w:cs="Arial"/>
          <w:sz w:val="20"/>
          <w:szCs w:val="20"/>
        </w:rPr>
        <w:t>c theo yêu c</w:t>
      </w:r>
      <w:r w:rsidRPr="00F34BA1">
        <w:rPr>
          <w:rFonts w:ascii="Arial" w:hAnsi="Arial" w:cs="Arial"/>
          <w:sz w:val="20"/>
          <w:szCs w:val="20"/>
        </w:rPr>
        <w:t>ầ</w:t>
      </w:r>
      <w:r w:rsidRPr="00F34BA1">
        <w:rPr>
          <w:rFonts w:ascii="Arial" w:hAnsi="Arial" w:cs="Arial"/>
          <w:sz w:val="20"/>
          <w:szCs w:val="20"/>
        </w:rPr>
        <w:t>u c</w:t>
      </w:r>
      <w:r w:rsidRPr="00F34BA1">
        <w:rPr>
          <w:rFonts w:ascii="Arial" w:hAnsi="Arial" w:cs="Arial"/>
          <w:sz w:val="20"/>
          <w:szCs w:val="20"/>
        </w:rPr>
        <w:t>ủ</w:t>
      </w:r>
      <w:r w:rsidRPr="00F34BA1">
        <w:rPr>
          <w:rFonts w:ascii="Arial" w:hAnsi="Arial" w:cs="Arial"/>
          <w:sz w:val="20"/>
          <w:szCs w:val="20"/>
        </w:rPr>
        <w:t>a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Ki</w:t>
      </w:r>
      <w:r w:rsidRPr="00F34BA1">
        <w:rPr>
          <w:rFonts w:ascii="Arial" w:hAnsi="Arial" w:cs="Arial"/>
          <w:sz w:val="20"/>
          <w:szCs w:val="20"/>
        </w:rPr>
        <w:t>ể</w:t>
      </w:r>
      <w:r w:rsidRPr="00F34BA1">
        <w:rPr>
          <w:rFonts w:ascii="Arial" w:hAnsi="Arial" w:cs="Arial"/>
          <w:sz w:val="20"/>
          <w:szCs w:val="20"/>
        </w:rPr>
        <w:t>m</w:t>
      </w:r>
      <w:r w:rsidRPr="00F34BA1">
        <w:rPr>
          <w:rFonts w:ascii="Arial" w:hAnsi="Arial" w:cs="Arial"/>
          <w:sz w:val="20"/>
          <w:szCs w:val="20"/>
        </w:rPr>
        <w:t xml:space="preserve"> toán nhà nư</w:t>
      </w:r>
      <w:r w:rsidRPr="00F34BA1">
        <w:rPr>
          <w:rFonts w:ascii="Arial" w:hAnsi="Arial" w:cs="Arial"/>
          <w:sz w:val="20"/>
          <w:szCs w:val="20"/>
        </w:rPr>
        <w:t>ớ</w:t>
      </w:r>
      <w:r w:rsidRPr="00F34BA1">
        <w:rPr>
          <w:rFonts w:ascii="Arial" w:hAnsi="Arial" w:cs="Arial"/>
          <w:sz w:val="20"/>
          <w:szCs w:val="20"/>
        </w:rPr>
        <w:t>c, B</w:t>
      </w:r>
      <w:r w:rsidRPr="00F34BA1">
        <w:rPr>
          <w:rFonts w:ascii="Arial" w:hAnsi="Arial" w:cs="Arial"/>
          <w:sz w:val="20"/>
          <w:szCs w:val="20"/>
        </w:rPr>
        <w:t>ộ</w:t>
      </w:r>
      <w:r w:rsidRPr="00F34BA1">
        <w:rPr>
          <w:rFonts w:ascii="Arial" w:hAnsi="Arial" w:cs="Arial"/>
          <w:sz w:val="20"/>
          <w:szCs w:val="20"/>
        </w:rPr>
        <w:t xml:space="preserve"> Tài chính và các cơ quan nhà nư</w:t>
      </w:r>
      <w:r w:rsidRPr="00F34BA1">
        <w:rPr>
          <w:rFonts w:ascii="Arial" w:hAnsi="Arial" w:cs="Arial"/>
          <w:sz w:val="20"/>
          <w:szCs w:val="20"/>
        </w:rPr>
        <w:t>ớ</w:t>
      </w:r>
      <w:r w:rsidRPr="00F34BA1">
        <w:rPr>
          <w:rFonts w:ascii="Arial" w:hAnsi="Arial" w:cs="Arial"/>
          <w:sz w:val="20"/>
          <w:szCs w:val="20"/>
        </w:rPr>
        <w:t>c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liên quan;</w:t>
      </w:r>
    </w:p>
    <w:p w14:paraId="4E4E1B7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 B</w:t>
      </w:r>
      <w:r w:rsidRPr="00F34BA1">
        <w:rPr>
          <w:rFonts w:ascii="Arial" w:hAnsi="Arial" w:cs="Arial"/>
          <w:sz w:val="20"/>
          <w:szCs w:val="20"/>
        </w:rPr>
        <w:t>ả</w:t>
      </w:r>
      <w:r w:rsidRPr="00F34BA1">
        <w:rPr>
          <w:rFonts w:ascii="Arial" w:hAnsi="Arial" w:cs="Arial"/>
          <w:sz w:val="20"/>
          <w:szCs w:val="20"/>
        </w:rPr>
        <w:t>o m</w:t>
      </w:r>
      <w:r w:rsidRPr="00F34BA1">
        <w:rPr>
          <w:rFonts w:ascii="Arial" w:hAnsi="Arial" w:cs="Arial"/>
          <w:sz w:val="20"/>
          <w:szCs w:val="20"/>
        </w:rPr>
        <w:t>ậ</w:t>
      </w:r>
      <w:r w:rsidRPr="00F34BA1">
        <w:rPr>
          <w:rFonts w:ascii="Arial" w:hAnsi="Arial" w:cs="Arial"/>
          <w:sz w:val="20"/>
          <w:szCs w:val="20"/>
        </w:rPr>
        <w:t>t thông tin v</w:t>
      </w:r>
      <w:r w:rsidRPr="00F34BA1">
        <w:rPr>
          <w:rFonts w:ascii="Arial" w:hAnsi="Arial" w:cs="Arial"/>
          <w:sz w:val="20"/>
          <w:szCs w:val="20"/>
        </w:rPr>
        <w:t>ề</w:t>
      </w:r>
      <w:r w:rsidRPr="00F34BA1">
        <w:rPr>
          <w:rFonts w:ascii="Arial" w:hAnsi="Arial" w:cs="Arial"/>
          <w:sz w:val="20"/>
          <w:szCs w:val="20"/>
        </w:rPr>
        <w:t xml:space="preserve"> khách hàng; lưu tr</w:t>
      </w:r>
      <w:r w:rsidRPr="00F34BA1">
        <w:rPr>
          <w:rFonts w:ascii="Arial" w:hAnsi="Arial" w:cs="Arial"/>
          <w:sz w:val="20"/>
          <w:szCs w:val="20"/>
        </w:rPr>
        <w:t>ữ</w:t>
      </w:r>
      <w:r w:rsidRPr="00F34BA1">
        <w:rPr>
          <w:rFonts w:ascii="Arial" w:hAnsi="Arial" w:cs="Arial"/>
          <w:sz w:val="20"/>
          <w:szCs w:val="20"/>
        </w:rPr>
        <w:t xml:space="preserve"> h</w:t>
      </w:r>
      <w:r w:rsidRPr="00F34BA1">
        <w:rPr>
          <w:rFonts w:ascii="Arial" w:hAnsi="Arial" w:cs="Arial"/>
          <w:sz w:val="20"/>
          <w:szCs w:val="20"/>
        </w:rPr>
        <w:t>ồ</w:t>
      </w:r>
      <w:r w:rsidRPr="00F34BA1">
        <w:rPr>
          <w:rFonts w:ascii="Arial" w:hAnsi="Arial" w:cs="Arial"/>
          <w:sz w:val="20"/>
          <w:szCs w:val="20"/>
        </w:rPr>
        <w:t xml:space="preserve"> sơ, tài li</w:t>
      </w:r>
      <w:r w:rsidRPr="00F34BA1">
        <w:rPr>
          <w:rFonts w:ascii="Arial" w:hAnsi="Arial" w:cs="Arial"/>
          <w:sz w:val="20"/>
          <w:szCs w:val="20"/>
        </w:rPr>
        <w:t>ệ</w:t>
      </w:r>
      <w:r w:rsidRPr="00F34BA1">
        <w:rPr>
          <w:rFonts w:ascii="Arial" w:hAnsi="Arial" w:cs="Arial"/>
          <w:sz w:val="20"/>
          <w:szCs w:val="20"/>
        </w:rPr>
        <w:t>u v</w:t>
      </w:r>
      <w:r w:rsidRPr="00F34BA1">
        <w:rPr>
          <w:rFonts w:ascii="Arial" w:hAnsi="Arial" w:cs="Arial"/>
          <w:sz w:val="20"/>
          <w:szCs w:val="20"/>
        </w:rPr>
        <w:t>ề</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đã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w:t>
      </w:r>
    </w:p>
    <w:p w14:paraId="2581450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e) Không đư</w:t>
      </w:r>
      <w:r w:rsidRPr="00F34BA1">
        <w:rPr>
          <w:rFonts w:ascii="Arial" w:hAnsi="Arial" w:cs="Arial"/>
          <w:sz w:val="20"/>
          <w:szCs w:val="20"/>
        </w:rPr>
        <w:t>ợ</w:t>
      </w:r>
      <w:r w:rsidRPr="00F34BA1">
        <w:rPr>
          <w:rFonts w:ascii="Arial" w:hAnsi="Arial" w:cs="Arial"/>
          <w:sz w:val="20"/>
          <w:szCs w:val="20"/>
        </w:rPr>
        <w:t>c tham gia cung c</w:t>
      </w:r>
      <w:r w:rsidRPr="00F34BA1">
        <w:rPr>
          <w:rFonts w:ascii="Arial" w:hAnsi="Arial" w:cs="Arial"/>
          <w:sz w:val="20"/>
          <w:szCs w:val="20"/>
        </w:rPr>
        <w:t>ấ</w:t>
      </w:r>
      <w:r w:rsidRPr="00F34BA1">
        <w:rPr>
          <w:rFonts w:ascii="Arial" w:hAnsi="Arial" w:cs="Arial"/>
          <w:sz w:val="20"/>
          <w:szCs w:val="20"/>
        </w:rPr>
        <w:t>p d</w:t>
      </w:r>
      <w:r w:rsidRPr="00F34BA1">
        <w:rPr>
          <w:rFonts w:ascii="Arial" w:hAnsi="Arial" w:cs="Arial"/>
          <w:sz w:val="20"/>
          <w:szCs w:val="20"/>
        </w:rPr>
        <w:t>ị</w:t>
      </w:r>
      <w:r w:rsidRPr="00F34BA1">
        <w:rPr>
          <w:rFonts w:ascii="Arial" w:hAnsi="Arial" w:cs="Arial"/>
          <w:sz w:val="20"/>
          <w:szCs w:val="20"/>
        </w:rPr>
        <w:t>ch v</w:t>
      </w:r>
      <w:r w:rsidRPr="00F34BA1">
        <w:rPr>
          <w:rFonts w:ascii="Arial" w:hAnsi="Arial" w:cs="Arial"/>
          <w:sz w:val="20"/>
          <w:szCs w:val="20"/>
        </w:rPr>
        <w:t>ụ</w:t>
      </w:r>
      <w:r w:rsidRPr="00F34BA1">
        <w:rPr>
          <w:rFonts w:ascii="Arial" w:hAnsi="Arial" w:cs="Arial"/>
          <w:sz w:val="20"/>
          <w:szCs w:val="20"/>
        </w:rPr>
        <w:t xml:space="preserve"> tư v</w:t>
      </w:r>
      <w:r w:rsidRPr="00F34BA1">
        <w:rPr>
          <w:rFonts w:ascii="Arial" w:hAnsi="Arial" w:cs="Arial"/>
          <w:sz w:val="20"/>
          <w:szCs w:val="20"/>
        </w:rPr>
        <w:t>ấ</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w:t>
      </w:r>
      <w:r w:rsidRPr="00F34BA1">
        <w:rPr>
          <w:rFonts w:ascii="Arial" w:hAnsi="Arial" w:cs="Arial"/>
          <w:sz w:val="20"/>
          <w:szCs w:val="20"/>
        </w:rPr>
        <w:t>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trong các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sau:</w:t>
      </w:r>
    </w:p>
    <w:p w14:paraId="6B4112D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e1) Ngư</w:t>
      </w:r>
      <w:r w:rsidRPr="00F34BA1">
        <w:rPr>
          <w:rFonts w:ascii="Arial" w:hAnsi="Arial" w:cs="Arial"/>
          <w:sz w:val="20"/>
          <w:szCs w:val="20"/>
        </w:rPr>
        <w:t>ờ</w:t>
      </w:r>
      <w:r w:rsidRPr="00F34BA1">
        <w:rPr>
          <w:rFonts w:ascii="Arial" w:hAnsi="Arial" w:cs="Arial"/>
          <w:sz w:val="20"/>
          <w:szCs w:val="20"/>
        </w:rPr>
        <w:t>i qu</w:t>
      </w:r>
      <w:r w:rsidRPr="00F34BA1">
        <w:rPr>
          <w:rFonts w:ascii="Arial" w:hAnsi="Arial" w:cs="Arial"/>
          <w:sz w:val="20"/>
          <w:szCs w:val="20"/>
        </w:rPr>
        <w:t>ả</w:t>
      </w:r>
      <w:r w:rsidRPr="00F34BA1">
        <w:rPr>
          <w:rFonts w:ascii="Arial" w:hAnsi="Arial" w:cs="Arial"/>
          <w:sz w:val="20"/>
          <w:szCs w:val="20"/>
        </w:rPr>
        <w:t>n lý doanh nghi</w:t>
      </w:r>
      <w:r w:rsidRPr="00F34BA1">
        <w:rPr>
          <w:rFonts w:ascii="Arial" w:hAnsi="Arial" w:cs="Arial"/>
          <w:sz w:val="20"/>
          <w:szCs w:val="20"/>
        </w:rPr>
        <w:t>ệ</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24 Đi</w:t>
      </w:r>
      <w:r w:rsidRPr="00F34BA1">
        <w:rPr>
          <w:rFonts w:ascii="Arial" w:hAnsi="Arial" w:cs="Arial"/>
          <w:sz w:val="20"/>
          <w:szCs w:val="20"/>
        </w:rPr>
        <w:t>ề</w:t>
      </w:r>
      <w:r w:rsidRPr="00F34BA1">
        <w:rPr>
          <w:rFonts w:ascii="Arial" w:hAnsi="Arial" w:cs="Arial"/>
          <w:sz w:val="20"/>
          <w:szCs w:val="20"/>
        </w:rPr>
        <w:t>u 4 Lu</w:t>
      </w:r>
      <w:r w:rsidRPr="00F34BA1">
        <w:rPr>
          <w:rFonts w:ascii="Arial" w:hAnsi="Arial" w:cs="Arial"/>
          <w:sz w:val="20"/>
          <w:szCs w:val="20"/>
        </w:rPr>
        <w:t>ậ</w:t>
      </w:r>
      <w:r w:rsidRPr="00F34BA1">
        <w:rPr>
          <w:rFonts w:ascii="Arial" w:hAnsi="Arial" w:cs="Arial"/>
          <w:sz w:val="20"/>
          <w:szCs w:val="20"/>
        </w:rPr>
        <w:t>t Doanh nghi</w:t>
      </w:r>
      <w:r w:rsidRPr="00F34BA1">
        <w:rPr>
          <w:rFonts w:ascii="Arial" w:hAnsi="Arial" w:cs="Arial"/>
          <w:sz w:val="20"/>
          <w:szCs w:val="20"/>
        </w:rPr>
        <w:t>ệ</w:t>
      </w:r>
      <w:r w:rsidRPr="00F34BA1">
        <w:rPr>
          <w:rFonts w:ascii="Arial" w:hAnsi="Arial" w:cs="Arial"/>
          <w:sz w:val="20"/>
          <w:szCs w:val="20"/>
        </w:rPr>
        <w:t>p, k</w:t>
      </w:r>
      <w:r w:rsidRPr="00F34BA1">
        <w:rPr>
          <w:rFonts w:ascii="Arial" w:hAnsi="Arial" w:cs="Arial"/>
          <w:sz w:val="20"/>
          <w:szCs w:val="20"/>
        </w:rPr>
        <w:t>ế</w:t>
      </w:r>
      <w:r w:rsidRPr="00F34BA1">
        <w:rPr>
          <w:rFonts w:ascii="Arial" w:hAnsi="Arial" w:cs="Arial"/>
          <w:sz w:val="20"/>
          <w:szCs w:val="20"/>
        </w:rPr>
        <w:t xml:space="preserve"> toán trư</w:t>
      </w:r>
      <w:r w:rsidRPr="00F34BA1">
        <w:rPr>
          <w:rFonts w:ascii="Arial" w:hAnsi="Arial" w:cs="Arial"/>
          <w:sz w:val="20"/>
          <w:szCs w:val="20"/>
        </w:rPr>
        <w:t>ở</w:t>
      </w:r>
      <w:r w:rsidRPr="00F34BA1">
        <w:rPr>
          <w:rFonts w:ascii="Arial" w:hAnsi="Arial" w:cs="Arial"/>
          <w:sz w:val="20"/>
          <w:szCs w:val="20"/>
        </w:rPr>
        <w:t>ng (ho</w:t>
      </w:r>
      <w:r w:rsidRPr="00F34BA1">
        <w:rPr>
          <w:rFonts w:ascii="Arial" w:hAnsi="Arial" w:cs="Arial"/>
          <w:sz w:val="20"/>
          <w:szCs w:val="20"/>
        </w:rPr>
        <w:t>ặ</w:t>
      </w:r>
      <w:r w:rsidRPr="00F34BA1">
        <w:rPr>
          <w:rFonts w:ascii="Arial" w:hAnsi="Arial" w:cs="Arial"/>
          <w:sz w:val="20"/>
          <w:szCs w:val="20"/>
        </w:rPr>
        <w:t>c ngư</w:t>
      </w:r>
      <w:r w:rsidRPr="00F34BA1">
        <w:rPr>
          <w:rFonts w:ascii="Arial" w:hAnsi="Arial" w:cs="Arial"/>
          <w:sz w:val="20"/>
          <w:szCs w:val="20"/>
        </w:rPr>
        <w:t>ờ</w:t>
      </w:r>
      <w:r w:rsidRPr="00F34BA1">
        <w:rPr>
          <w:rFonts w:ascii="Arial" w:hAnsi="Arial" w:cs="Arial"/>
          <w:sz w:val="20"/>
          <w:szCs w:val="20"/>
        </w:rPr>
        <w:t>i ph</w:t>
      </w:r>
      <w:r w:rsidRPr="00F34BA1">
        <w:rPr>
          <w:rFonts w:ascii="Arial" w:hAnsi="Arial" w:cs="Arial"/>
          <w:sz w:val="20"/>
          <w:szCs w:val="20"/>
        </w:rPr>
        <w:t>ụ</w:t>
      </w:r>
      <w:r w:rsidRPr="00F34BA1">
        <w:rPr>
          <w:rFonts w:ascii="Arial" w:hAnsi="Arial" w:cs="Arial"/>
          <w:sz w:val="20"/>
          <w:szCs w:val="20"/>
        </w:rPr>
        <w:t xml:space="preserve"> trách k</w:t>
      </w:r>
      <w:r w:rsidRPr="00F34BA1">
        <w:rPr>
          <w:rFonts w:ascii="Arial" w:hAnsi="Arial" w:cs="Arial"/>
          <w:sz w:val="20"/>
          <w:szCs w:val="20"/>
        </w:rPr>
        <w:t>ế</w:t>
      </w:r>
      <w:r w:rsidRPr="00F34BA1">
        <w:rPr>
          <w:rFonts w:ascii="Arial" w:hAnsi="Arial" w:cs="Arial"/>
          <w:sz w:val="20"/>
          <w:szCs w:val="20"/>
        </w:rPr>
        <w:t xml:space="preserve"> toán), th</w:t>
      </w:r>
      <w:r w:rsidRPr="00F34BA1">
        <w:rPr>
          <w:rFonts w:ascii="Arial" w:hAnsi="Arial" w:cs="Arial"/>
          <w:sz w:val="20"/>
          <w:szCs w:val="20"/>
        </w:rPr>
        <w:t>ẩ</w:t>
      </w:r>
      <w:r w:rsidRPr="00F34BA1">
        <w:rPr>
          <w:rFonts w:ascii="Arial" w:hAnsi="Arial" w:cs="Arial"/>
          <w:sz w:val="20"/>
          <w:szCs w:val="20"/>
        </w:rPr>
        <w:t>m đ</w:t>
      </w:r>
      <w:r w:rsidRPr="00F34BA1">
        <w:rPr>
          <w:rFonts w:ascii="Arial" w:hAnsi="Arial" w:cs="Arial"/>
          <w:sz w:val="20"/>
          <w:szCs w:val="20"/>
        </w:rPr>
        <w:t>ị</w:t>
      </w:r>
      <w:r w:rsidRPr="00F34BA1">
        <w:rPr>
          <w:rFonts w:ascii="Arial" w:hAnsi="Arial" w:cs="Arial"/>
          <w:sz w:val="20"/>
          <w:szCs w:val="20"/>
        </w:rPr>
        <w:t>nh viên v</w:t>
      </w:r>
      <w:r w:rsidRPr="00F34BA1">
        <w:rPr>
          <w:rFonts w:ascii="Arial" w:hAnsi="Arial" w:cs="Arial"/>
          <w:sz w:val="20"/>
          <w:szCs w:val="20"/>
        </w:rPr>
        <w:t>ề</w:t>
      </w:r>
      <w:r w:rsidRPr="00F34BA1">
        <w:rPr>
          <w:rFonts w:ascii="Arial" w:hAnsi="Arial" w:cs="Arial"/>
          <w:sz w:val="20"/>
          <w:szCs w:val="20"/>
        </w:rPr>
        <w:t xml:space="preserve"> giá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là ngư</w:t>
      </w:r>
      <w:r w:rsidRPr="00F34BA1">
        <w:rPr>
          <w:rFonts w:ascii="Arial" w:hAnsi="Arial" w:cs="Arial"/>
          <w:sz w:val="20"/>
          <w:szCs w:val="20"/>
        </w:rPr>
        <w:t>ờ</w:t>
      </w:r>
      <w:r w:rsidRPr="00F34BA1">
        <w:rPr>
          <w:rFonts w:ascii="Arial" w:hAnsi="Arial" w:cs="Arial"/>
          <w:sz w:val="20"/>
          <w:szCs w:val="20"/>
        </w:rPr>
        <w:t>i có liên quan theo</w:t>
      </w:r>
      <w:r w:rsidRPr="00F34BA1">
        <w:rPr>
          <w:rFonts w:ascii="Arial" w:hAnsi="Arial" w:cs="Arial"/>
          <w:sz w:val="20"/>
          <w:szCs w:val="20"/>
        </w:rPr>
        <w:t xml:space="preserve">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23 Đi</w:t>
      </w:r>
      <w:r w:rsidRPr="00F34BA1">
        <w:rPr>
          <w:rFonts w:ascii="Arial" w:hAnsi="Arial" w:cs="Arial"/>
          <w:sz w:val="20"/>
          <w:szCs w:val="20"/>
        </w:rPr>
        <w:t>ề</w:t>
      </w:r>
      <w:r w:rsidRPr="00F34BA1">
        <w:rPr>
          <w:rFonts w:ascii="Arial" w:hAnsi="Arial" w:cs="Arial"/>
          <w:sz w:val="20"/>
          <w:szCs w:val="20"/>
        </w:rPr>
        <w:t>u 4 Lu</w:t>
      </w:r>
      <w:r w:rsidRPr="00F34BA1">
        <w:rPr>
          <w:rFonts w:ascii="Arial" w:hAnsi="Arial" w:cs="Arial"/>
          <w:sz w:val="20"/>
          <w:szCs w:val="20"/>
        </w:rPr>
        <w:t>ậ</w:t>
      </w:r>
      <w:r w:rsidRPr="00F34BA1">
        <w:rPr>
          <w:rFonts w:ascii="Arial" w:hAnsi="Arial" w:cs="Arial"/>
          <w:sz w:val="20"/>
          <w:szCs w:val="20"/>
        </w:rPr>
        <w:t>t Doanh nghi</w:t>
      </w:r>
      <w:r w:rsidRPr="00F34BA1">
        <w:rPr>
          <w:rFonts w:ascii="Arial" w:hAnsi="Arial" w:cs="Arial"/>
          <w:sz w:val="20"/>
          <w:szCs w:val="20"/>
        </w:rPr>
        <w:t>ệ</w:t>
      </w:r>
      <w:r w:rsidRPr="00F34BA1">
        <w:rPr>
          <w:rFonts w:ascii="Arial" w:hAnsi="Arial" w:cs="Arial"/>
          <w:sz w:val="20"/>
          <w:szCs w:val="20"/>
        </w:rPr>
        <w:t>p và các pháp lu</w:t>
      </w:r>
      <w:r w:rsidRPr="00F34BA1">
        <w:rPr>
          <w:rFonts w:ascii="Arial" w:hAnsi="Arial" w:cs="Arial"/>
          <w:sz w:val="20"/>
          <w:szCs w:val="20"/>
        </w:rPr>
        <w:t>ậ</w:t>
      </w:r>
      <w:r w:rsidRPr="00F34BA1">
        <w:rPr>
          <w:rFonts w:ascii="Arial" w:hAnsi="Arial" w:cs="Arial"/>
          <w:sz w:val="20"/>
          <w:szCs w:val="20"/>
        </w:rPr>
        <w:t>t chuyên ngành v</w:t>
      </w:r>
      <w:r w:rsidRPr="00F34BA1">
        <w:rPr>
          <w:rFonts w:ascii="Arial" w:hAnsi="Arial" w:cs="Arial"/>
          <w:sz w:val="20"/>
          <w:szCs w:val="20"/>
        </w:rPr>
        <w:t>ớ</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3A7D06B8" w14:textId="77777777" w:rsidR="0047688B" w:rsidRDefault="00662694" w:rsidP="00F34BA1">
      <w:pPr>
        <w:adjustRightInd w:val="0"/>
        <w:snapToGrid w:val="0"/>
        <w:spacing w:after="0" w:line="240" w:lineRule="auto"/>
        <w:ind w:firstLine="720"/>
        <w:jc w:val="both"/>
        <w:rPr>
          <w:rFonts w:ascii="Arial" w:hAnsi="Arial" w:cs="Arial"/>
          <w:sz w:val="20"/>
          <w:szCs w:val="20"/>
        </w:rPr>
      </w:pPr>
      <w:r w:rsidRPr="00F34BA1">
        <w:rPr>
          <w:rFonts w:ascii="Arial" w:hAnsi="Arial" w:cs="Arial"/>
          <w:sz w:val="20"/>
          <w:szCs w:val="20"/>
        </w:rPr>
        <w:t>e2) Là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đang ho</w:t>
      </w:r>
      <w:r w:rsidRPr="00F34BA1">
        <w:rPr>
          <w:rFonts w:ascii="Arial" w:hAnsi="Arial" w:cs="Arial"/>
          <w:sz w:val="20"/>
          <w:szCs w:val="20"/>
        </w:rPr>
        <w:t>ặ</w:t>
      </w:r>
      <w:r w:rsidRPr="00F34BA1">
        <w:rPr>
          <w:rFonts w:ascii="Arial" w:hAnsi="Arial" w:cs="Arial"/>
          <w:sz w:val="20"/>
          <w:szCs w:val="20"/>
        </w:rPr>
        <w:t>c đã cung c</w:t>
      </w:r>
      <w:r w:rsidRPr="00F34BA1">
        <w:rPr>
          <w:rFonts w:ascii="Arial" w:hAnsi="Arial" w:cs="Arial"/>
          <w:sz w:val="20"/>
          <w:szCs w:val="20"/>
        </w:rPr>
        <w:t>ấ</w:t>
      </w:r>
      <w:r w:rsidRPr="00F34BA1">
        <w:rPr>
          <w:rFonts w:ascii="Arial" w:hAnsi="Arial" w:cs="Arial"/>
          <w:sz w:val="20"/>
          <w:szCs w:val="20"/>
        </w:rPr>
        <w:t>p d</w:t>
      </w:r>
      <w:r w:rsidRPr="00F34BA1">
        <w:rPr>
          <w:rFonts w:ascii="Arial" w:hAnsi="Arial" w:cs="Arial"/>
          <w:sz w:val="20"/>
          <w:szCs w:val="20"/>
        </w:rPr>
        <w:t>ị</w:t>
      </w:r>
      <w:r w:rsidRPr="00F34BA1">
        <w:rPr>
          <w:rFonts w:ascii="Arial" w:hAnsi="Arial" w:cs="Arial"/>
          <w:sz w:val="20"/>
          <w:szCs w:val="20"/>
        </w:rPr>
        <w:t>ch v</w:t>
      </w:r>
      <w:r w:rsidRPr="00F34BA1">
        <w:rPr>
          <w:rFonts w:ascii="Arial" w:hAnsi="Arial" w:cs="Arial"/>
          <w:sz w:val="20"/>
          <w:szCs w:val="20"/>
        </w:rPr>
        <w:t>ụ</w:t>
      </w:r>
      <w:r w:rsidRPr="00F34BA1">
        <w:rPr>
          <w:rFonts w:ascii="Arial" w:hAnsi="Arial" w:cs="Arial"/>
          <w:sz w:val="20"/>
          <w:szCs w:val="20"/>
        </w:rPr>
        <w:t xml:space="preserve"> ki</w:t>
      </w:r>
      <w:r w:rsidRPr="00F34BA1">
        <w:rPr>
          <w:rFonts w:ascii="Arial" w:hAnsi="Arial" w:cs="Arial"/>
          <w:sz w:val="20"/>
          <w:szCs w:val="20"/>
        </w:rPr>
        <w:t>ể</w:t>
      </w:r>
      <w:r w:rsidRPr="00F34BA1">
        <w:rPr>
          <w:rFonts w:ascii="Arial" w:hAnsi="Arial" w:cs="Arial"/>
          <w:sz w:val="20"/>
          <w:szCs w:val="20"/>
        </w:rPr>
        <w:t>m toán, ghi s</w:t>
      </w:r>
      <w:r w:rsidRPr="00F34BA1">
        <w:rPr>
          <w:rFonts w:ascii="Arial" w:hAnsi="Arial" w:cs="Arial"/>
          <w:sz w:val="20"/>
          <w:szCs w:val="20"/>
        </w:rPr>
        <w:t>ổ</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 xml:space="preserve"> toán, l</w:t>
      </w:r>
      <w:r w:rsidRPr="00F34BA1">
        <w:rPr>
          <w:rFonts w:ascii="Arial" w:hAnsi="Arial" w:cs="Arial"/>
          <w:sz w:val="20"/>
          <w:szCs w:val="20"/>
        </w:rPr>
        <w:t>ậ</w:t>
      </w:r>
      <w:r w:rsidRPr="00F34BA1">
        <w:rPr>
          <w:rFonts w:ascii="Arial" w:hAnsi="Arial" w:cs="Arial"/>
          <w:sz w:val="20"/>
          <w:szCs w:val="20"/>
        </w:rPr>
        <w:t>p báo cáo tài chính trong 02 năm li</w:t>
      </w:r>
      <w:r w:rsidRPr="00F34BA1">
        <w:rPr>
          <w:rFonts w:ascii="Arial" w:hAnsi="Arial" w:cs="Arial"/>
          <w:sz w:val="20"/>
          <w:szCs w:val="20"/>
        </w:rPr>
        <w:t>ề</w:t>
      </w:r>
      <w:r w:rsidRPr="00F34BA1">
        <w:rPr>
          <w:rFonts w:ascii="Arial" w:hAnsi="Arial" w:cs="Arial"/>
          <w:sz w:val="20"/>
          <w:szCs w:val="20"/>
        </w:rPr>
        <w:t>n k</w:t>
      </w:r>
      <w:r w:rsidRPr="00F34BA1">
        <w:rPr>
          <w:rFonts w:ascii="Arial" w:hAnsi="Arial" w:cs="Arial"/>
          <w:sz w:val="20"/>
          <w:szCs w:val="20"/>
        </w:rPr>
        <w:t>ề</w:t>
      </w:r>
      <w:r w:rsidRPr="00F34BA1">
        <w:rPr>
          <w:rFonts w:ascii="Arial" w:hAnsi="Arial" w:cs="Arial"/>
          <w:sz w:val="20"/>
          <w:szCs w:val="20"/>
        </w:rPr>
        <w:t xml:space="preserve"> trư</w:t>
      </w:r>
      <w:r w:rsidRPr="00F34BA1">
        <w:rPr>
          <w:rFonts w:ascii="Arial" w:hAnsi="Arial" w:cs="Arial"/>
          <w:sz w:val="20"/>
          <w:szCs w:val="20"/>
        </w:rPr>
        <w:t>ớ</w:t>
      </w:r>
      <w:r w:rsidRPr="00F34BA1">
        <w:rPr>
          <w:rFonts w:ascii="Arial" w:hAnsi="Arial" w:cs="Arial"/>
          <w:sz w:val="20"/>
          <w:szCs w:val="20"/>
        </w:rPr>
        <w:t>c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w:t>
      </w:r>
      <w:r w:rsidRPr="00F34BA1">
        <w:rPr>
          <w:rFonts w:ascii="Arial" w:hAnsi="Arial" w:cs="Arial"/>
          <w:sz w:val="20"/>
          <w:szCs w:val="20"/>
        </w:rPr>
        <w:t>doanh nghi</w:t>
      </w:r>
      <w:r w:rsidRPr="00F34BA1">
        <w:rPr>
          <w:rFonts w:ascii="Arial" w:hAnsi="Arial" w:cs="Arial"/>
          <w:sz w:val="20"/>
          <w:szCs w:val="20"/>
        </w:rPr>
        <w:t>ệ</w:t>
      </w:r>
      <w:r w:rsidRPr="00F34BA1">
        <w:rPr>
          <w:rFonts w:ascii="Arial" w:hAnsi="Arial" w:cs="Arial"/>
          <w:sz w:val="20"/>
          <w:szCs w:val="20"/>
        </w:rPr>
        <w:t>p cho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4607A632" w14:textId="77777777" w:rsidR="00F34BA1" w:rsidRPr="00F34BA1" w:rsidRDefault="00F34BA1" w:rsidP="00F34BA1">
      <w:pPr>
        <w:adjustRightInd w:val="0"/>
        <w:snapToGrid w:val="0"/>
        <w:spacing w:after="0" w:line="240" w:lineRule="auto"/>
        <w:ind w:firstLine="720"/>
        <w:jc w:val="both"/>
        <w:rPr>
          <w:rFonts w:ascii="Arial" w:hAnsi="Arial" w:cs="Arial"/>
          <w:sz w:val="20"/>
          <w:szCs w:val="20"/>
        </w:rPr>
      </w:pPr>
    </w:p>
    <w:p w14:paraId="609F330F" w14:textId="77777777" w:rsidR="00F34BA1" w:rsidRDefault="00662694" w:rsidP="00F34BA1">
      <w:pPr>
        <w:adjustRightInd w:val="0"/>
        <w:snapToGrid w:val="0"/>
        <w:spacing w:after="0" w:line="240" w:lineRule="auto"/>
        <w:jc w:val="center"/>
        <w:rPr>
          <w:rFonts w:ascii="Arial" w:hAnsi="Arial" w:cs="Arial"/>
          <w:b/>
          <w:sz w:val="20"/>
          <w:szCs w:val="20"/>
        </w:rPr>
      </w:pPr>
      <w:r w:rsidRPr="00F34BA1">
        <w:rPr>
          <w:rFonts w:ascii="Arial" w:hAnsi="Arial" w:cs="Arial"/>
          <w:b/>
          <w:sz w:val="20"/>
          <w:szCs w:val="20"/>
        </w:rPr>
        <w:t>M</w:t>
      </w:r>
      <w:r w:rsidRPr="00F34BA1">
        <w:rPr>
          <w:rFonts w:ascii="Arial" w:hAnsi="Arial" w:cs="Arial"/>
          <w:b/>
          <w:sz w:val="20"/>
          <w:szCs w:val="20"/>
        </w:rPr>
        <w:t>ụ</w:t>
      </w:r>
      <w:r w:rsidRPr="00F34BA1">
        <w:rPr>
          <w:rFonts w:ascii="Arial" w:hAnsi="Arial" w:cs="Arial"/>
          <w:b/>
          <w:sz w:val="20"/>
          <w:szCs w:val="20"/>
        </w:rPr>
        <w:t xml:space="preserve">c 2 </w:t>
      </w:r>
    </w:p>
    <w:p w14:paraId="69778C4B" w14:textId="62187DCE" w:rsidR="0047688B" w:rsidRDefault="00662694" w:rsidP="00F34BA1">
      <w:pPr>
        <w:adjustRightInd w:val="0"/>
        <w:snapToGrid w:val="0"/>
        <w:spacing w:after="0" w:line="240" w:lineRule="auto"/>
        <w:jc w:val="center"/>
        <w:rPr>
          <w:rFonts w:ascii="Arial" w:hAnsi="Arial" w:cs="Arial"/>
          <w:b/>
          <w:sz w:val="20"/>
          <w:szCs w:val="20"/>
        </w:rPr>
      </w:pPr>
      <w:r w:rsidRPr="00F34BA1">
        <w:rPr>
          <w:rFonts w:ascii="Arial" w:hAnsi="Arial" w:cs="Arial"/>
          <w:b/>
          <w:sz w:val="20"/>
          <w:szCs w:val="20"/>
        </w:rPr>
        <w:t>X</w:t>
      </w:r>
      <w:r w:rsidRPr="00F34BA1">
        <w:rPr>
          <w:rFonts w:ascii="Arial" w:hAnsi="Arial" w:cs="Arial"/>
          <w:b/>
          <w:sz w:val="20"/>
          <w:szCs w:val="20"/>
        </w:rPr>
        <w:t>ử</w:t>
      </w:r>
      <w:r w:rsidRPr="00F34BA1">
        <w:rPr>
          <w:rFonts w:ascii="Arial" w:hAnsi="Arial" w:cs="Arial"/>
          <w:b/>
          <w:sz w:val="20"/>
          <w:szCs w:val="20"/>
        </w:rPr>
        <w:t xml:space="preserve"> lý tài chính khi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hóa</w:t>
      </w:r>
    </w:p>
    <w:p w14:paraId="6F7B23C7" w14:textId="77777777" w:rsidR="00F34BA1" w:rsidRPr="00F34BA1" w:rsidRDefault="00F34BA1" w:rsidP="00F34BA1">
      <w:pPr>
        <w:adjustRightInd w:val="0"/>
        <w:snapToGrid w:val="0"/>
        <w:spacing w:after="0" w:line="240" w:lineRule="auto"/>
        <w:ind w:firstLine="720"/>
        <w:jc w:val="both"/>
        <w:rPr>
          <w:rFonts w:ascii="Arial" w:hAnsi="Arial" w:cs="Arial"/>
          <w:sz w:val="20"/>
          <w:szCs w:val="20"/>
        </w:rPr>
      </w:pPr>
    </w:p>
    <w:p w14:paraId="2A4E161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15. Ki</w:t>
      </w:r>
      <w:r w:rsidRPr="00F34BA1">
        <w:rPr>
          <w:rFonts w:ascii="Arial" w:hAnsi="Arial" w:cs="Arial"/>
          <w:b/>
          <w:sz w:val="20"/>
          <w:szCs w:val="20"/>
        </w:rPr>
        <w:t>ể</w:t>
      </w:r>
      <w:r w:rsidRPr="00F34BA1">
        <w:rPr>
          <w:rFonts w:ascii="Arial" w:hAnsi="Arial" w:cs="Arial"/>
          <w:b/>
          <w:sz w:val="20"/>
          <w:szCs w:val="20"/>
        </w:rPr>
        <w:t>m kê, phân lo</w:t>
      </w:r>
      <w:r w:rsidRPr="00F34BA1">
        <w:rPr>
          <w:rFonts w:ascii="Arial" w:hAnsi="Arial" w:cs="Arial"/>
          <w:b/>
          <w:sz w:val="20"/>
          <w:szCs w:val="20"/>
        </w:rPr>
        <w:t>ạ</w:t>
      </w:r>
      <w:r w:rsidRPr="00F34BA1">
        <w:rPr>
          <w:rFonts w:ascii="Arial" w:hAnsi="Arial" w:cs="Arial"/>
          <w:b/>
          <w:sz w:val="20"/>
          <w:szCs w:val="20"/>
        </w:rPr>
        <w:t>i tài s</w:t>
      </w:r>
      <w:r w:rsidRPr="00F34BA1">
        <w:rPr>
          <w:rFonts w:ascii="Arial" w:hAnsi="Arial" w:cs="Arial"/>
          <w:b/>
          <w:sz w:val="20"/>
          <w:szCs w:val="20"/>
        </w:rPr>
        <w:t>ả</w:t>
      </w:r>
      <w:r w:rsidRPr="00F34BA1">
        <w:rPr>
          <w:rFonts w:ascii="Arial" w:hAnsi="Arial" w:cs="Arial"/>
          <w:b/>
          <w:sz w:val="20"/>
          <w:szCs w:val="20"/>
        </w:rPr>
        <w:t>n và x</w:t>
      </w:r>
      <w:r w:rsidRPr="00F34BA1">
        <w:rPr>
          <w:rFonts w:ascii="Arial" w:hAnsi="Arial" w:cs="Arial"/>
          <w:b/>
          <w:sz w:val="20"/>
          <w:szCs w:val="20"/>
        </w:rPr>
        <w:t>ử</w:t>
      </w:r>
      <w:r w:rsidRPr="00F34BA1">
        <w:rPr>
          <w:rFonts w:ascii="Arial" w:hAnsi="Arial" w:cs="Arial"/>
          <w:b/>
          <w:sz w:val="20"/>
          <w:szCs w:val="20"/>
        </w:rPr>
        <w:t xml:space="preserve"> lý t</w:t>
      </w:r>
      <w:r w:rsidRPr="00F34BA1">
        <w:rPr>
          <w:rFonts w:ascii="Arial" w:hAnsi="Arial" w:cs="Arial"/>
          <w:b/>
          <w:sz w:val="20"/>
          <w:szCs w:val="20"/>
        </w:rPr>
        <w:t>ồ</w:t>
      </w:r>
      <w:r w:rsidRPr="00F34BA1">
        <w:rPr>
          <w:rFonts w:ascii="Arial" w:hAnsi="Arial" w:cs="Arial"/>
          <w:b/>
          <w:sz w:val="20"/>
          <w:szCs w:val="20"/>
        </w:rPr>
        <w:t>n t</w:t>
      </w:r>
      <w:r w:rsidRPr="00F34BA1">
        <w:rPr>
          <w:rFonts w:ascii="Arial" w:hAnsi="Arial" w:cs="Arial"/>
          <w:b/>
          <w:sz w:val="20"/>
          <w:szCs w:val="20"/>
        </w:rPr>
        <w:t>ạ</w:t>
      </w:r>
      <w:r w:rsidRPr="00F34BA1">
        <w:rPr>
          <w:rFonts w:ascii="Arial" w:hAnsi="Arial" w:cs="Arial"/>
          <w:b/>
          <w:sz w:val="20"/>
          <w:szCs w:val="20"/>
        </w:rPr>
        <w:t>i v</w:t>
      </w:r>
      <w:r w:rsidRPr="00F34BA1">
        <w:rPr>
          <w:rFonts w:ascii="Arial" w:hAnsi="Arial" w:cs="Arial"/>
          <w:b/>
          <w:sz w:val="20"/>
          <w:szCs w:val="20"/>
        </w:rPr>
        <w:t>ề</w:t>
      </w:r>
      <w:r w:rsidRPr="00F34BA1">
        <w:rPr>
          <w:rFonts w:ascii="Arial" w:hAnsi="Arial" w:cs="Arial"/>
          <w:b/>
          <w:sz w:val="20"/>
          <w:szCs w:val="20"/>
        </w:rPr>
        <w:t xml:space="preserve"> tài chính</w:t>
      </w:r>
    </w:p>
    <w:p w14:paraId="10B1C84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Khi nh</w:t>
      </w:r>
      <w:r w:rsidRPr="00F34BA1">
        <w:rPr>
          <w:rFonts w:ascii="Arial" w:hAnsi="Arial" w:cs="Arial"/>
          <w:sz w:val="20"/>
          <w:szCs w:val="20"/>
        </w:rPr>
        <w:t>ậ</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w:t>
      </w:r>
      <w:r w:rsidRPr="00F34BA1">
        <w:rPr>
          <w:rFonts w:ascii="Arial" w:hAnsi="Arial" w:cs="Arial"/>
          <w:sz w:val="20"/>
          <w:szCs w:val="20"/>
        </w:rPr>
        <w:t>ủ</w:t>
      </w:r>
      <w:r w:rsidRPr="00F34BA1">
        <w:rPr>
          <w:rFonts w:ascii="Arial" w:hAnsi="Arial" w:cs="Arial"/>
          <w:sz w:val="20"/>
          <w:szCs w:val="20"/>
        </w:rPr>
        <w:t>a cơ quan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doanh nghi</w:t>
      </w:r>
      <w:r w:rsidRPr="00F34BA1">
        <w:rPr>
          <w:rFonts w:ascii="Arial" w:hAnsi="Arial" w:cs="Arial"/>
          <w:sz w:val="20"/>
          <w:szCs w:val="20"/>
        </w:rPr>
        <w:t>ệ</w:t>
      </w:r>
      <w:r w:rsidRPr="00F34BA1">
        <w:rPr>
          <w:rFonts w:ascii="Arial" w:hAnsi="Arial" w:cs="Arial"/>
          <w:sz w:val="20"/>
          <w:szCs w:val="20"/>
        </w:rPr>
        <w:t>p có trách nhi</w:t>
      </w:r>
      <w:r w:rsidRPr="00F34BA1">
        <w:rPr>
          <w:rFonts w:ascii="Arial" w:hAnsi="Arial" w:cs="Arial"/>
          <w:sz w:val="20"/>
          <w:szCs w:val="20"/>
        </w:rPr>
        <w:t>ệ</w:t>
      </w:r>
      <w:r w:rsidRPr="00F34BA1">
        <w:rPr>
          <w:rFonts w:ascii="Arial" w:hAnsi="Arial" w:cs="Arial"/>
          <w:sz w:val="20"/>
          <w:szCs w:val="20"/>
        </w:rPr>
        <w:t>m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ki</w:t>
      </w:r>
      <w:r w:rsidRPr="00F34BA1">
        <w:rPr>
          <w:rFonts w:ascii="Arial" w:hAnsi="Arial" w:cs="Arial"/>
          <w:sz w:val="20"/>
          <w:szCs w:val="20"/>
        </w:rPr>
        <w:t>ể</w:t>
      </w:r>
      <w:r w:rsidRPr="00F34BA1">
        <w:rPr>
          <w:rFonts w:ascii="Arial" w:hAnsi="Arial" w:cs="Arial"/>
          <w:sz w:val="20"/>
          <w:szCs w:val="20"/>
        </w:rPr>
        <w:t>m kê, phân lo</w:t>
      </w:r>
      <w:r w:rsidRPr="00F34BA1">
        <w:rPr>
          <w:rFonts w:ascii="Arial" w:hAnsi="Arial" w:cs="Arial"/>
          <w:sz w:val="20"/>
          <w:szCs w:val="20"/>
        </w:rPr>
        <w:t>ạ</w:t>
      </w:r>
      <w:r w:rsidRPr="00F34BA1">
        <w:rPr>
          <w:rFonts w:ascii="Arial" w:hAnsi="Arial" w:cs="Arial"/>
          <w:sz w:val="20"/>
          <w:szCs w:val="20"/>
        </w:rPr>
        <w:t>i tài s</w:t>
      </w:r>
      <w:r w:rsidRPr="00F34BA1">
        <w:rPr>
          <w:rFonts w:ascii="Arial" w:hAnsi="Arial" w:cs="Arial"/>
          <w:sz w:val="20"/>
          <w:szCs w:val="20"/>
        </w:rPr>
        <w:t>ả</w:t>
      </w:r>
      <w:r w:rsidRPr="00F34BA1">
        <w:rPr>
          <w:rFonts w:ascii="Arial" w:hAnsi="Arial" w:cs="Arial"/>
          <w:sz w:val="20"/>
          <w:szCs w:val="20"/>
        </w:rPr>
        <w:t>n, các ngu</w:t>
      </w:r>
      <w:r w:rsidRPr="00F34BA1">
        <w:rPr>
          <w:rFonts w:ascii="Arial" w:hAnsi="Arial" w:cs="Arial"/>
          <w:sz w:val="20"/>
          <w:szCs w:val="20"/>
        </w:rPr>
        <w:t>ồ</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và qu</w:t>
      </w:r>
      <w:r w:rsidRPr="00F34BA1">
        <w:rPr>
          <w:rFonts w:ascii="Arial" w:hAnsi="Arial" w:cs="Arial"/>
          <w:sz w:val="20"/>
          <w:szCs w:val="20"/>
        </w:rPr>
        <w:t>ỹ</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đang qu</w:t>
      </w:r>
      <w:r w:rsidRPr="00F34BA1">
        <w:rPr>
          <w:rFonts w:ascii="Arial" w:hAnsi="Arial" w:cs="Arial"/>
          <w:sz w:val="20"/>
          <w:szCs w:val="20"/>
        </w:rPr>
        <w:t>ả</w:t>
      </w:r>
      <w:r w:rsidRPr="00F34BA1">
        <w:rPr>
          <w:rFonts w:ascii="Arial" w:hAnsi="Arial" w:cs="Arial"/>
          <w:sz w:val="20"/>
          <w:szCs w:val="20"/>
        </w:rPr>
        <w:t>n lý,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và xác nh</w:t>
      </w:r>
      <w:r w:rsidRPr="00F34BA1">
        <w:rPr>
          <w:rFonts w:ascii="Arial" w:hAnsi="Arial" w:cs="Arial"/>
          <w:sz w:val="20"/>
          <w:szCs w:val="20"/>
        </w:rPr>
        <w:t>ậ</w:t>
      </w:r>
      <w:r w:rsidRPr="00F34BA1">
        <w:rPr>
          <w:rFonts w:ascii="Arial" w:hAnsi="Arial" w:cs="Arial"/>
          <w:sz w:val="20"/>
          <w:szCs w:val="20"/>
        </w:rPr>
        <w:t>n công n</w:t>
      </w:r>
      <w:r w:rsidRPr="00F34BA1">
        <w:rPr>
          <w:rFonts w:ascii="Arial" w:hAnsi="Arial" w:cs="Arial"/>
          <w:sz w:val="20"/>
          <w:szCs w:val="20"/>
        </w:rPr>
        <w:t>ợ</w:t>
      </w:r>
      <w:r w:rsidRPr="00F34BA1">
        <w:rPr>
          <w:rFonts w:ascii="Arial" w:hAnsi="Arial" w:cs="Arial"/>
          <w:sz w:val="20"/>
          <w:szCs w:val="20"/>
        </w:rPr>
        <w:t xml:space="preserve">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w:t>
      </w:r>
    </w:p>
    <w:p w14:paraId="0F5CD21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m</w:t>
      </w:r>
      <w:r w:rsidRPr="00F34BA1">
        <w:rPr>
          <w:rFonts w:ascii="Arial" w:hAnsi="Arial" w:cs="Arial"/>
          <w:sz w:val="20"/>
          <w:szCs w:val="20"/>
        </w:rPr>
        <w:t>ộ</w:t>
      </w:r>
      <w:r w:rsidRPr="00F34BA1">
        <w:rPr>
          <w:rFonts w:ascii="Arial" w:hAnsi="Arial" w:cs="Arial"/>
          <w:sz w:val="20"/>
          <w:szCs w:val="20"/>
        </w:rPr>
        <w:t>t s</w:t>
      </w:r>
      <w:r w:rsidRPr="00F34BA1">
        <w:rPr>
          <w:rFonts w:ascii="Arial" w:hAnsi="Arial" w:cs="Arial"/>
          <w:sz w:val="20"/>
          <w:szCs w:val="20"/>
        </w:rPr>
        <w:t>ố</w:t>
      </w:r>
      <w:r w:rsidRPr="00F34BA1">
        <w:rPr>
          <w:rFonts w:ascii="Arial" w:hAnsi="Arial" w:cs="Arial"/>
          <w:sz w:val="20"/>
          <w:szCs w:val="20"/>
        </w:rPr>
        <w:t xml:space="preserve"> tài s</w:t>
      </w:r>
      <w:r w:rsidRPr="00F34BA1">
        <w:rPr>
          <w:rFonts w:ascii="Arial" w:hAnsi="Arial" w:cs="Arial"/>
          <w:sz w:val="20"/>
          <w:szCs w:val="20"/>
        </w:rPr>
        <w:t>ả</w:t>
      </w:r>
      <w:r w:rsidRPr="00F34BA1">
        <w:rPr>
          <w:rFonts w:ascii="Arial" w:hAnsi="Arial" w:cs="Arial"/>
          <w:sz w:val="20"/>
          <w:szCs w:val="20"/>
        </w:rPr>
        <w:t>n chuyên ngành c</w:t>
      </w:r>
      <w:r w:rsidRPr="00F34BA1">
        <w:rPr>
          <w:rFonts w:ascii="Arial" w:hAnsi="Arial" w:cs="Arial"/>
          <w:sz w:val="20"/>
          <w:szCs w:val="20"/>
        </w:rPr>
        <w:t>ủ</w:t>
      </w:r>
      <w:r w:rsidRPr="00F34BA1">
        <w:rPr>
          <w:rFonts w:ascii="Arial" w:hAnsi="Arial" w:cs="Arial"/>
          <w:sz w:val="20"/>
          <w:szCs w:val="20"/>
        </w:rPr>
        <w:t>a các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mà vi</w:t>
      </w:r>
      <w:r w:rsidRPr="00F34BA1">
        <w:rPr>
          <w:rFonts w:ascii="Arial" w:hAnsi="Arial" w:cs="Arial"/>
          <w:sz w:val="20"/>
          <w:szCs w:val="20"/>
        </w:rPr>
        <w:t>ệ</w:t>
      </w:r>
      <w:r w:rsidRPr="00F34BA1">
        <w:rPr>
          <w:rFonts w:ascii="Arial" w:hAnsi="Arial" w:cs="Arial"/>
          <w:sz w:val="20"/>
          <w:szCs w:val="20"/>
        </w:rPr>
        <w:t>c ti</w:t>
      </w:r>
      <w:r w:rsidRPr="00F34BA1">
        <w:rPr>
          <w:rFonts w:ascii="Arial" w:hAnsi="Arial" w:cs="Arial"/>
          <w:sz w:val="20"/>
          <w:szCs w:val="20"/>
        </w:rPr>
        <w:t>ế</w:t>
      </w:r>
      <w:r w:rsidRPr="00F34BA1">
        <w:rPr>
          <w:rFonts w:ascii="Arial" w:hAnsi="Arial" w:cs="Arial"/>
          <w:sz w:val="20"/>
          <w:szCs w:val="20"/>
        </w:rPr>
        <w:t>p c</w:t>
      </w:r>
      <w:r w:rsidRPr="00F34BA1">
        <w:rPr>
          <w:rFonts w:ascii="Arial" w:hAnsi="Arial" w:cs="Arial"/>
          <w:sz w:val="20"/>
          <w:szCs w:val="20"/>
        </w:rPr>
        <w:t>ậ</w:t>
      </w:r>
      <w:r w:rsidRPr="00F34BA1">
        <w:rPr>
          <w:rFonts w:ascii="Arial" w:hAnsi="Arial" w:cs="Arial"/>
          <w:sz w:val="20"/>
          <w:szCs w:val="20"/>
        </w:rPr>
        <w:t>n tài</w:t>
      </w:r>
      <w:r w:rsidRPr="00F34BA1">
        <w:rPr>
          <w:rFonts w:ascii="Arial" w:hAnsi="Arial" w:cs="Arial"/>
          <w:sz w:val="20"/>
          <w:szCs w:val="20"/>
        </w:rPr>
        <w:t xml:space="preserve"> s</w:t>
      </w:r>
      <w:r w:rsidRPr="00F34BA1">
        <w:rPr>
          <w:rFonts w:ascii="Arial" w:hAnsi="Arial" w:cs="Arial"/>
          <w:sz w:val="20"/>
          <w:szCs w:val="20"/>
        </w:rPr>
        <w:t>ả</w:t>
      </w:r>
      <w:r w:rsidRPr="00F34BA1">
        <w:rPr>
          <w:rFonts w:ascii="Arial" w:hAnsi="Arial" w:cs="Arial"/>
          <w:sz w:val="20"/>
          <w:szCs w:val="20"/>
        </w:rPr>
        <w:t>n đ</w:t>
      </w:r>
      <w:r w:rsidRPr="00F34BA1">
        <w:rPr>
          <w:rFonts w:ascii="Arial" w:hAnsi="Arial" w:cs="Arial"/>
          <w:sz w:val="20"/>
          <w:szCs w:val="20"/>
        </w:rPr>
        <w:t>ể</w:t>
      </w:r>
      <w:r w:rsidRPr="00F34BA1">
        <w:rPr>
          <w:rFonts w:ascii="Arial" w:hAnsi="Arial" w:cs="Arial"/>
          <w:sz w:val="20"/>
          <w:szCs w:val="20"/>
        </w:rPr>
        <w:t xml:space="preserve"> ki</w:t>
      </w:r>
      <w:r w:rsidRPr="00F34BA1">
        <w:rPr>
          <w:rFonts w:ascii="Arial" w:hAnsi="Arial" w:cs="Arial"/>
          <w:sz w:val="20"/>
          <w:szCs w:val="20"/>
        </w:rPr>
        <w:t>ể</w:t>
      </w:r>
      <w:r w:rsidRPr="00F34BA1">
        <w:rPr>
          <w:rFonts w:ascii="Arial" w:hAnsi="Arial" w:cs="Arial"/>
          <w:sz w:val="20"/>
          <w:szCs w:val="20"/>
        </w:rPr>
        <w:t>m kê và đánh giá hi</w:t>
      </w:r>
      <w:r w:rsidRPr="00F34BA1">
        <w:rPr>
          <w:rFonts w:ascii="Arial" w:hAnsi="Arial" w:cs="Arial"/>
          <w:sz w:val="20"/>
          <w:szCs w:val="20"/>
        </w:rPr>
        <w:t>ệ</w:t>
      </w:r>
      <w:r w:rsidRPr="00F34BA1">
        <w:rPr>
          <w:rFonts w:ascii="Arial" w:hAnsi="Arial" w:cs="Arial"/>
          <w:sz w:val="20"/>
          <w:szCs w:val="20"/>
        </w:rPr>
        <w:t>n tr</w:t>
      </w:r>
      <w:r w:rsidRPr="00F34BA1">
        <w:rPr>
          <w:rFonts w:ascii="Arial" w:hAnsi="Arial" w:cs="Arial"/>
          <w:sz w:val="20"/>
          <w:szCs w:val="20"/>
        </w:rPr>
        <w:t>ạ</w:t>
      </w:r>
      <w:r w:rsidRPr="00F34BA1">
        <w:rPr>
          <w:rFonts w:ascii="Arial" w:hAnsi="Arial" w:cs="Arial"/>
          <w:sz w:val="20"/>
          <w:szCs w:val="20"/>
        </w:rPr>
        <w:t>ng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tài s</w:t>
      </w:r>
      <w:r w:rsidRPr="00F34BA1">
        <w:rPr>
          <w:rFonts w:ascii="Arial" w:hAnsi="Arial" w:cs="Arial"/>
          <w:sz w:val="20"/>
          <w:szCs w:val="20"/>
        </w:rPr>
        <w:t>ả</w:t>
      </w:r>
      <w:r w:rsidRPr="00F34BA1">
        <w:rPr>
          <w:rFonts w:ascii="Arial" w:hAnsi="Arial" w:cs="Arial"/>
          <w:sz w:val="20"/>
          <w:szCs w:val="20"/>
        </w:rPr>
        <w:t>n không đ</w:t>
      </w:r>
      <w:r w:rsidRPr="00F34BA1">
        <w:rPr>
          <w:rFonts w:ascii="Arial" w:hAnsi="Arial" w:cs="Arial"/>
          <w:sz w:val="20"/>
          <w:szCs w:val="20"/>
        </w:rPr>
        <w:t>ả</w:t>
      </w:r>
      <w:r w:rsidRPr="00F34BA1">
        <w:rPr>
          <w:rFonts w:ascii="Arial" w:hAnsi="Arial" w:cs="Arial"/>
          <w:sz w:val="20"/>
          <w:szCs w:val="20"/>
        </w:rPr>
        <w:t>m b</w:t>
      </w:r>
      <w:r w:rsidRPr="00F34BA1">
        <w:rPr>
          <w:rFonts w:ascii="Arial" w:hAnsi="Arial" w:cs="Arial"/>
          <w:sz w:val="20"/>
          <w:szCs w:val="20"/>
        </w:rPr>
        <w:t>ả</w:t>
      </w:r>
      <w:r w:rsidRPr="00F34BA1">
        <w:rPr>
          <w:rFonts w:ascii="Arial" w:hAnsi="Arial" w:cs="Arial"/>
          <w:sz w:val="20"/>
          <w:szCs w:val="20"/>
        </w:rPr>
        <w:t>o tính kh</w:t>
      </w:r>
      <w:r w:rsidRPr="00F34BA1">
        <w:rPr>
          <w:rFonts w:ascii="Arial" w:hAnsi="Arial" w:cs="Arial"/>
          <w:sz w:val="20"/>
          <w:szCs w:val="20"/>
        </w:rPr>
        <w:t>ả</w:t>
      </w:r>
      <w:r w:rsidRPr="00F34BA1">
        <w:rPr>
          <w:rFonts w:ascii="Arial" w:hAnsi="Arial" w:cs="Arial"/>
          <w:sz w:val="20"/>
          <w:szCs w:val="20"/>
        </w:rPr>
        <w:t xml:space="preserve"> thi, hi</w:t>
      </w:r>
      <w:r w:rsidRPr="00F34BA1">
        <w:rPr>
          <w:rFonts w:ascii="Arial" w:hAnsi="Arial" w:cs="Arial"/>
          <w:sz w:val="20"/>
          <w:szCs w:val="20"/>
        </w:rPr>
        <w:t>ệ</w:t>
      </w:r>
      <w:r w:rsidRPr="00F34BA1">
        <w:rPr>
          <w:rFonts w:ascii="Arial" w:hAnsi="Arial" w:cs="Arial"/>
          <w:sz w:val="20"/>
          <w:szCs w:val="20"/>
        </w:rPr>
        <w:t>u qu</w:t>
      </w:r>
      <w:r w:rsidRPr="00F34BA1">
        <w:rPr>
          <w:rFonts w:ascii="Arial" w:hAnsi="Arial" w:cs="Arial"/>
          <w:sz w:val="20"/>
          <w:szCs w:val="20"/>
        </w:rPr>
        <w:t>ả</w:t>
      </w:r>
      <w:r w:rsidRPr="00F34BA1">
        <w:rPr>
          <w:rFonts w:ascii="Arial" w:hAnsi="Arial" w:cs="Arial"/>
          <w:sz w:val="20"/>
          <w:szCs w:val="20"/>
        </w:rPr>
        <w:t xml:space="preserve"> thì doanh nghi</w:t>
      </w:r>
      <w:r w:rsidRPr="00F34BA1">
        <w:rPr>
          <w:rFonts w:ascii="Arial" w:hAnsi="Arial" w:cs="Arial"/>
          <w:sz w:val="20"/>
          <w:szCs w:val="20"/>
        </w:rPr>
        <w:t>ệ</w:t>
      </w:r>
      <w:r w:rsidRPr="00F34BA1">
        <w:rPr>
          <w:rFonts w:ascii="Arial" w:hAnsi="Arial" w:cs="Arial"/>
          <w:sz w:val="20"/>
          <w:szCs w:val="20"/>
        </w:rPr>
        <w:t>p l</w:t>
      </w:r>
      <w:r w:rsidRPr="00F34BA1">
        <w:rPr>
          <w:rFonts w:ascii="Arial" w:hAnsi="Arial" w:cs="Arial"/>
          <w:sz w:val="20"/>
          <w:szCs w:val="20"/>
        </w:rPr>
        <w:t>ậ</w:t>
      </w:r>
      <w:r w:rsidRPr="00F34BA1">
        <w:rPr>
          <w:rFonts w:ascii="Arial" w:hAnsi="Arial" w:cs="Arial"/>
          <w:sz w:val="20"/>
          <w:szCs w:val="20"/>
        </w:rPr>
        <w:t>p phương án ki</w:t>
      </w:r>
      <w:r w:rsidRPr="00F34BA1">
        <w:rPr>
          <w:rFonts w:ascii="Arial" w:hAnsi="Arial" w:cs="Arial"/>
          <w:sz w:val="20"/>
          <w:szCs w:val="20"/>
        </w:rPr>
        <w:t>ể</w:t>
      </w:r>
      <w:r w:rsidRPr="00F34BA1">
        <w:rPr>
          <w:rFonts w:ascii="Arial" w:hAnsi="Arial" w:cs="Arial"/>
          <w:sz w:val="20"/>
          <w:szCs w:val="20"/>
        </w:rPr>
        <w:t>m kê và đánh giá hi</w:t>
      </w:r>
      <w:r w:rsidRPr="00F34BA1">
        <w:rPr>
          <w:rFonts w:ascii="Arial" w:hAnsi="Arial" w:cs="Arial"/>
          <w:sz w:val="20"/>
          <w:szCs w:val="20"/>
        </w:rPr>
        <w:t>ệ</w:t>
      </w:r>
      <w:r w:rsidRPr="00F34BA1">
        <w:rPr>
          <w:rFonts w:ascii="Arial" w:hAnsi="Arial" w:cs="Arial"/>
          <w:sz w:val="20"/>
          <w:szCs w:val="20"/>
        </w:rPr>
        <w:t>n tr</w:t>
      </w:r>
      <w:r w:rsidRPr="00F34BA1">
        <w:rPr>
          <w:rFonts w:ascii="Arial" w:hAnsi="Arial" w:cs="Arial"/>
          <w:sz w:val="20"/>
          <w:szCs w:val="20"/>
        </w:rPr>
        <w:t>ạ</w:t>
      </w:r>
      <w:r w:rsidRPr="00F34BA1">
        <w:rPr>
          <w:rFonts w:ascii="Arial" w:hAnsi="Arial" w:cs="Arial"/>
          <w:sz w:val="20"/>
          <w:szCs w:val="20"/>
        </w:rPr>
        <w:t>ng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tài s</w:t>
      </w:r>
      <w:r w:rsidRPr="00F34BA1">
        <w:rPr>
          <w:rFonts w:ascii="Arial" w:hAnsi="Arial" w:cs="Arial"/>
          <w:sz w:val="20"/>
          <w:szCs w:val="20"/>
        </w:rPr>
        <w:t>ả</w:t>
      </w:r>
      <w:r w:rsidRPr="00F34BA1">
        <w:rPr>
          <w:rFonts w:ascii="Arial" w:hAnsi="Arial" w:cs="Arial"/>
          <w:sz w:val="20"/>
          <w:szCs w:val="20"/>
        </w:rPr>
        <w:t>n này đ</w:t>
      </w:r>
      <w:r w:rsidRPr="00F34BA1">
        <w:rPr>
          <w:rFonts w:ascii="Arial" w:hAnsi="Arial" w:cs="Arial"/>
          <w:sz w:val="20"/>
          <w:szCs w:val="20"/>
        </w:rPr>
        <w:t>ể</w:t>
      </w:r>
      <w:r w:rsidRPr="00F34BA1">
        <w:rPr>
          <w:rFonts w:ascii="Arial" w:hAnsi="Arial" w:cs="Arial"/>
          <w:sz w:val="20"/>
          <w:szCs w:val="20"/>
        </w:rPr>
        <w:t xml:space="preserve"> báo cáo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g</w:t>
      </w:r>
      <w:r w:rsidRPr="00F34BA1">
        <w:rPr>
          <w:rFonts w:ascii="Arial" w:hAnsi="Arial" w:cs="Arial"/>
          <w:sz w:val="20"/>
          <w:szCs w:val="20"/>
        </w:rPr>
        <w:t>ử</w:t>
      </w:r>
      <w:r w:rsidRPr="00F34BA1">
        <w:rPr>
          <w:rFonts w:ascii="Arial" w:hAnsi="Arial" w:cs="Arial"/>
          <w:sz w:val="20"/>
          <w:szCs w:val="20"/>
        </w:rPr>
        <w:t>i l</w:t>
      </w:r>
      <w:r w:rsidRPr="00F34BA1">
        <w:rPr>
          <w:rFonts w:ascii="Arial" w:hAnsi="Arial" w:cs="Arial"/>
          <w:sz w:val="20"/>
          <w:szCs w:val="20"/>
        </w:rPr>
        <w:t>ấ</w:t>
      </w:r>
      <w:r w:rsidRPr="00F34BA1">
        <w:rPr>
          <w:rFonts w:ascii="Arial" w:hAnsi="Arial" w:cs="Arial"/>
          <w:sz w:val="20"/>
          <w:szCs w:val="20"/>
        </w:rPr>
        <w:t>y ý ki</w:t>
      </w:r>
      <w:r w:rsidRPr="00F34BA1">
        <w:rPr>
          <w:rFonts w:ascii="Arial" w:hAnsi="Arial" w:cs="Arial"/>
          <w:sz w:val="20"/>
          <w:szCs w:val="20"/>
        </w:rPr>
        <w:t>ế</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cơ quan qu</w:t>
      </w:r>
      <w:r w:rsidRPr="00F34BA1">
        <w:rPr>
          <w:rFonts w:ascii="Arial" w:hAnsi="Arial" w:cs="Arial"/>
          <w:sz w:val="20"/>
          <w:szCs w:val="20"/>
        </w:rPr>
        <w:t>ả</w:t>
      </w:r>
      <w:r w:rsidRPr="00F34BA1">
        <w:rPr>
          <w:rFonts w:ascii="Arial" w:hAnsi="Arial" w:cs="Arial"/>
          <w:sz w:val="20"/>
          <w:szCs w:val="20"/>
        </w:rPr>
        <w:t xml:space="preserve">n lý </w:t>
      </w:r>
      <w:r w:rsidRPr="00F34BA1">
        <w:rPr>
          <w:rFonts w:ascii="Arial" w:hAnsi="Arial" w:cs="Arial"/>
          <w:sz w:val="20"/>
          <w:szCs w:val="20"/>
        </w:rPr>
        <w:t>nhà nư</w:t>
      </w:r>
      <w:r w:rsidRPr="00F34BA1">
        <w:rPr>
          <w:rFonts w:ascii="Arial" w:hAnsi="Arial" w:cs="Arial"/>
          <w:sz w:val="20"/>
          <w:szCs w:val="20"/>
        </w:rPr>
        <w:t>ớ</w:t>
      </w:r>
      <w:r w:rsidRPr="00F34BA1">
        <w:rPr>
          <w:rFonts w:ascii="Arial" w:hAnsi="Arial" w:cs="Arial"/>
          <w:sz w:val="20"/>
          <w:szCs w:val="20"/>
        </w:rPr>
        <w:t>c chuyên ngành, k</w:t>
      </w:r>
      <w:r w:rsidRPr="00F34BA1">
        <w:rPr>
          <w:rFonts w:ascii="Arial" w:hAnsi="Arial" w:cs="Arial"/>
          <w:sz w:val="20"/>
          <w:szCs w:val="20"/>
        </w:rPr>
        <w:t>ỹ</w:t>
      </w:r>
      <w:r w:rsidRPr="00F34BA1">
        <w:rPr>
          <w:rFonts w:ascii="Arial" w:hAnsi="Arial" w:cs="Arial"/>
          <w:sz w:val="20"/>
          <w:szCs w:val="20"/>
        </w:rPr>
        <w:t xml:space="preserve"> thu</w:t>
      </w:r>
      <w:r w:rsidRPr="00F34BA1">
        <w:rPr>
          <w:rFonts w:ascii="Arial" w:hAnsi="Arial" w:cs="Arial"/>
          <w:sz w:val="20"/>
          <w:szCs w:val="20"/>
        </w:rPr>
        <w:t>ậ</w:t>
      </w:r>
      <w:r w:rsidRPr="00F34BA1">
        <w:rPr>
          <w:rFonts w:ascii="Arial" w:hAnsi="Arial" w:cs="Arial"/>
          <w:sz w:val="20"/>
          <w:szCs w:val="20"/>
        </w:rPr>
        <w:t>t có liên quan. 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20 ngày làm vi</w:t>
      </w:r>
      <w:r w:rsidRPr="00F34BA1">
        <w:rPr>
          <w:rFonts w:ascii="Arial" w:hAnsi="Arial" w:cs="Arial"/>
          <w:sz w:val="20"/>
          <w:szCs w:val="20"/>
        </w:rPr>
        <w:t>ệ</w:t>
      </w:r>
      <w:r w:rsidRPr="00F34BA1">
        <w:rPr>
          <w:rFonts w:ascii="Arial" w:hAnsi="Arial" w:cs="Arial"/>
          <w:sz w:val="20"/>
          <w:szCs w:val="20"/>
        </w:rPr>
        <w:t>c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nh</w:t>
      </w:r>
      <w:r w:rsidRPr="00F34BA1">
        <w:rPr>
          <w:rFonts w:ascii="Arial" w:hAnsi="Arial" w:cs="Arial"/>
          <w:sz w:val="20"/>
          <w:szCs w:val="20"/>
        </w:rPr>
        <w:t>ậ</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đ</w:t>
      </w:r>
      <w:r w:rsidRPr="00F34BA1">
        <w:rPr>
          <w:rFonts w:ascii="Arial" w:hAnsi="Arial" w:cs="Arial"/>
          <w:sz w:val="20"/>
          <w:szCs w:val="20"/>
        </w:rPr>
        <w:t>ề</w:t>
      </w:r>
      <w:r w:rsidRPr="00F34BA1">
        <w:rPr>
          <w:rFonts w:ascii="Arial" w:hAnsi="Arial" w:cs="Arial"/>
          <w:sz w:val="20"/>
          <w:szCs w:val="20"/>
        </w:rPr>
        <w:t xml:space="preserve"> ngh</w:t>
      </w:r>
      <w:r w:rsidRPr="00F34BA1">
        <w:rPr>
          <w:rFonts w:ascii="Arial" w:hAnsi="Arial" w:cs="Arial"/>
          <w:sz w:val="20"/>
          <w:szCs w:val="20"/>
        </w:rPr>
        <w:t>ị</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cơ quan qu</w:t>
      </w:r>
      <w:r w:rsidRPr="00F34BA1">
        <w:rPr>
          <w:rFonts w:ascii="Arial" w:hAnsi="Arial" w:cs="Arial"/>
          <w:sz w:val="20"/>
          <w:szCs w:val="20"/>
        </w:rPr>
        <w:t>ả</w:t>
      </w:r>
      <w:r w:rsidRPr="00F34BA1">
        <w:rPr>
          <w:rFonts w:ascii="Arial" w:hAnsi="Arial" w:cs="Arial"/>
          <w:sz w:val="20"/>
          <w:szCs w:val="20"/>
        </w:rPr>
        <w:t>n lý nhà nư</w:t>
      </w:r>
      <w:r w:rsidRPr="00F34BA1">
        <w:rPr>
          <w:rFonts w:ascii="Arial" w:hAnsi="Arial" w:cs="Arial"/>
          <w:sz w:val="20"/>
          <w:szCs w:val="20"/>
        </w:rPr>
        <w:t>ớ</w:t>
      </w:r>
      <w:r w:rsidRPr="00F34BA1">
        <w:rPr>
          <w:rFonts w:ascii="Arial" w:hAnsi="Arial" w:cs="Arial"/>
          <w:sz w:val="20"/>
          <w:szCs w:val="20"/>
        </w:rPr>
        <w:t>c chuyên ngành, k</w:t>
      </w:r>
      <w:r w:rsidRPr="00F34BA1">
        <w:rPr>
          <w:rFonts w:ascii="Arial" w:hAnsi="Arial" w:cs="Arial"/>
          <w:sz w:val="20"/>
          <w:szCs w:val="20"/>
        </w:rPr>
        <w:t>ỹ</w:t>
      </w:r>
      <w:r w:rsidRPr="00F34BA1">
        <w:rPr>
          <w:rFonts w:ascii="Arial" w:hAnsi="Arial" w:cs="Arial"/>
          <w:sz w:val="20"/>
          <w:szCs w:val="20"/>
        </w:rPr>
        <w:t xml:space="preserve"> thu</w:t>
      </w:r>
      <w:r w:rsidRPr="00F34BA1">
        <w:rPr>
          <w:rFonts w:ascii="Arial" w:hAnsi="Arial" w:cs="Arial"/>
          <w:sz w:val="20"/>
          <w:szCs w:val="20"/>
        </w:rPr>
        <w:t>ậ</w:t>
      </w:r>
      <w:r w:rsidRPr="00F34BA1">
        <w:rPr>
          <w:rFonts w:ascii="Arial" w:hAnsi="Arial" w:cs="Arial"/>
          <w:sz w:val="20"/>
          <w:szCs w:val="20"/>
        </w:rPr>
        <w:t>t có liên quan ph</w:t>
      </w:r>
      <w:r w:rsidRPr="00F34BA1">
        <w:rPr>
          <w:rFonts w:ascii="Arial" w:hAnsi="Arial" w:cs="Arial"/>
          <w:sz w:val="20"/>
          <w:szCs w:val="20"/>
        </w:rPr>
        <w:t>ả</w:t>
      </w:r>
      <w:r w:rsidRPr="00F34BA1">
        <w:rPr>
          <w:rFonts w:ascii="Arial" w:hAnsi="Arial" w:cs="Arial"/>
          <w:sz w:val="20"/>
          <w:szCs w:val="20"/>
        </w:rPr>
        <w:t>i có ý ki</w:t>
      </w:r>
      <w:r w:rsidRPr="00F34BA1">
        <w:rPr>
          <w:rFonts w:ascii="Arial" w:hAnsi="Arial" w:cs="Arial"/>
          <w:sz w:val="20"/>
          <w:szCs w:val="20"/>
        </w:rPr>
        <w:t>ế</w:t>
      </w:r>
      <w:r w:rsidRPr="00F34BA1">
        <w:rPr>
          <w:rFonts w:ascii="Arial" w:hAnsi="Arial" w:cs="Arial"/>
          <w:sz w:val="20"/>
          <w:szCs w:val="20"/>
        </w:rPr>
        <w:t>n tr</w:t>
      </w:r>
      <w:r w:rsidRPr="00F34BA1">
        <w:rPr>
          <w:rFonts w:ascii="Arial" w:hAnsi="Arial" w:cs="Arial"/>
          <w:sz w:val="20"/>
          <w:szCs w:val="20"/>
        </w:rPr>
        <w:t>ả</w:t>
      </w:r>
      <w:r w:rsidRPr="00F34BA1">
        <w:rPr>
          <w:rFonts w:ascii="Arial" w:hAnsi="Arial" w:cs="Arial"/>
          <w:sz w:val="20"/>
          <w:szCs w:val="20"/>
        </w:rPr>
        <w:t xml:space="preserve"> l</w:t>
      </w:r>
      <w:r w:rsidRPr="00F34BA1">
        <w:rPr>
          <w:rFonts w:ascii="Arial" w:hAnsi="Arial" w:cs="Arial"/>
          <w:sz w:val="20"/>
          <w:szCs w:val="20"/>
        </w:rPr>
        <w:t>ờ</w:t>
      </w:r>
      <w:r w:rsidRPr="00F34BA1">
        <w:rPr>
          <w:rFonts w:ascii="Arial" w:hAnsi="Arial" w:cs="Arial"/>
          <w:sz w:val="20"/>
          <w:szCs w:val="20"/>
        </w:rPr>
        <w:t>i b</w:t>
      </w:r>
      <w:r w:rsidRPr="00F34BA1">
        <w:rPr>
          <w:rFonts w:ascii="Arial" w:hAnsi="Arial" w:cs="Arial"/>
          <w:sz w:val="20"/>
          <w:szCs w:val="20"/>
        </w:rPr>
        <w:t>ằ</w:t>
      </w:r>
      <w:r w:rsidRPr="00F34BA1">
        <w:rPr>
          <w:rFonts w:ascii="Arial" w:hAnsi="Arial" w:cs="Arial"/>
          <w:sz w:val="20"/>
          <w:szCs w:val="20"/>
        </w:rPr>
        <w:t>ng văn b</w:t>
      </w:r>
      <w:r w:rsidRPr="00F34BA1">
        <w:rPr>
          <w:rFonts w:ascii="Arial" w:hAnsi="Arial" w:cs="Arial"/>
          <w:sz w:val="20"/>
          <w:szCs w:val="20"/>
        </w:rPr>
        <w:t>ả</w:t>
      </w:r>
      <w:r w:rsidRPr="00F34BA1">
        <w:rPr>
          <w:rFonts w:ascii="Arial" w:hAnsi="Arial" w:cs="Arial"/>
          <w:sz w:val="20"/>
          <w:szCs w:val="20"/>
        </w:rPr>
        <w:t>n v</w:t>
      </w:r>
      <w:r w:rsidRPr="00F34BA1">
        <w:rPr>
          <w:rFonts w:ascii="Arial" w:hAnsi="Arial" w:cs="Arial"/>
          <w:sz w:val="20"/>
          <w:szCs w:val="20"/>
        </w:rPr>
        <w:t>ề</w:t>
      </w:r>
      <w:r w:rsidRPr="00F34BA1">
        <w:rPr>
          <w:rFonts w:ascii="Arial" w:hAnsi="Arial" w:cs="Arial"/>
          <w:sz w:val="20"/>
          <w:szCs w:val="20"/>
        </w:rPr>
        <w:t xml:space="preserve"> phương án ki</w:t>
      </w:r>
      <w:r w:rsidRPr="00F34BA1">
        <w:rPr>
          <w:rFonts w:ascii="Arial" w:hAnsi="Arial" w:cs="Arial"/>
          <w:sz w:val="20"/>
          <w:szCs w:val="20"/>
        </w:rPr>
        <w:t>ể</w:t>
      </w:r>
      <w:r w:rsidRPr="00F34BA1">
        <w:rPr>
          <w:rFonts w:ascii="Arial" w:hAnsi="Arial" w:cs="Arial"/>
          <w:sz w:val="20"/>
          <w:szCs w:val="20"/>
        </w:rPr>
        <w:t>m k</w:t>
      </w:r>
      <w:r w:rsidRPr="00F34BA1">
        <w:rPr>
          <w:rFonts w:ascii="Arial" w:hAnsi="Arial" w:cs="Arial"/>
          <w:sz w:val="20"/>
          <w:szCs w:val="20"/>
        </w:rPr>
        <w:t>ê và đánh giá hi</w:t>
      </w:r>
      <w:r w:rsidRPr="00F34BA1">
        <w:rPr>
          <w:rFonts w:ascii="Arial" w:hAnsi="Arial" w:cs="Arial"/>
          <w:sz w:val="20"/>
          <w:szCs w:val="20"/>
        </w:rPr>
        <w:t>ệ</w:t>
      </w:r>
      <w:r w:rsidRPr="00F34BA1">
        <w:rPr>
          <w:rFonts w:ascii="Arial" w:hAnsi="Arial" w:cs="Arial"/>
          <w:sz w:val="20"/>
          <w:szCs w:val="20"/>
        </w:rPr>
        <w:t>n tr</w:t>
      </w:r>
      <w:r w:rsidRPr="00F34BA1">
        <w:rPr>
          <w:rFonts w:ascii="Arial" w:hAnsi="Arial" w:cs="Arial"/>
          <w:sz w:val="20"/>
          <w:szCs w:val="20"/>
        </w:rPr>
        <w:t>ạ</w:t>
      </w:r>
      <w:r w:rsidRPr="00F34BA1">
        <w:rPr>
          <w:rFonts w:ascii="Arial" w:hAnsi="Arial" w:cs="Arial"/>
          <w:sz w:val="20"/>
          <w:szCs w:val="20"/>
        </w:rPr>
        <w:t>ng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tài s</w:t>
      </w:r>
      <w:r w:rsidRPr="00F34BA1">
        <w:rPr>
          <w:rFonts w:ascii="Arial" w:hAnsi="Arial" w:cs="Arial"/>
          <w:sz w:val="20"/>
          <w:szCs w:val="20"/>
        </w:rPr>
        <w:t>ả</w:t>
      </w:r>
      <w:r w:rsidRPr="00F34BA1">
        <w:rPr>
          <w:rFonts w:ascii="Arial" w:hAnsi="Arial" w:cs="Arial"/>
          <w:sz w:val="20"/>
          <w:szCs w:val="20"/>
        </w:rPr>
        <w:t>n. Căn c</w:t>
      </w:r>
      <w:r w:rsidRPr="00F34BA1">
        <w:rPr>
          <w:rFonts w:ascii="Arial" w:hAnsi="Arial" w:cs="Arial"/>
          <w:sz w:val="20"/>
          <w:szCs w:val="20"/>
        </w:rPr>
        <w:t>ứ</w:t>
      </w:r>
      <w:r w:rsidRPr="00F34BA1">
        <w:rPr>
          <w:rFonts w:ascii="Arial" w:hAnsi="Arial" w:cs="Arial"/>
          <w:sz w:val="20"/>
          <w:szCs w:val="20"/>
        </w:rPr>
        <w:t xml:space="preserve"> ý ki</w:t>
      </w:r>
      <w:r w:rsidRPr="00F34BA1">
        <w:rPr>
          <w:rFonts w:ascii="Arial" w:hAnsi="Arial" w:cs="Arial"/>
          <w:sz w:val="20"/>
          <w:szCs w:val="20"/>
        </w:rPr>
        <w:t>ế</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cơ quan qu</w:t>
      </w:r>
      <w:r w:rsidRPr="00F34BA1">
        <w:rPr>
          <w:rFonts w:ascii="Arial" w:hAnsi="Arial" w:cs="Arial"/>
          <w:sz w:val="20"/>
          <w:szCs w:val="20"/>
        </w:rPr>
        <w:t>ả</w:t>
      </w:r>
      <w:r w:rsidRPr="00F34BA1">
        <w:rPr>
          <w:rFonts w:ascii="Arial" w:hAnsi="Arial" w:cs="Arial"/>
          <w:sz w:val="20"/>
          <w:szCs w:val="20"/>
        </w:rPr>
        <w:t>n lý nhà nư</w:t>
      </w:r>
      <w:r w:rsidRPr="00F34BA1">
        <w:rPr>
          <w:rFonts w:ascii="Arial" w:hAnsi="Arial" w:cs="Arial"/>
          <w:sz w:val="20"/>
          <w:szCs w:val="20"/>
        </w:rPr>
        <w:t>ớ</w:t>
      </w:r>
      <w:r w:rsidRPr="00F34BA1">
        <w:rPr>
          <w:rFonts w:ascii="Arial" w:hAnsi="Arial" w:cs="Arial"/>
          <w:sz w:val="20"/>
          <w:szCs w:val="20"/>
        </w:rPr>
        <w:t>c chuyên ngành, k</w:t>
      </w:r>
      <w:r w:rsidRPr="00F34BA1">
        <w:rPr>
          <w:rFonts w:ascii="Arial" w:hAnsi="Arial" w:cs="Arial"/>
          <w:sz w:val="20"/>
          <w:szCs w:val="20"/>
        </w:rPr>
        <w:t>ỹ</w:t>
      </w:r>
      <w:r w:rsidRPr="00F34BA1">
        <w:rPr>
          <w:rFonts w:ascii="Arial" w:hAnsi="Arial" w:cs="Arial"/>
          <w:sz w:val="20"/>
          <w:szCs w:val="20"/>
        </w:rPr>
        <w:t xml:space="preserve"> thu</w:t>
      </w:r>
      <w:r w:rsidRPr="00F34BA1">
        <w:rPr>
          <w:rFonts w:ascii="Arial" w:hAnsi="Arial" w:cs="Arial"/>
          <w:sz w:val="20"/>
          <w:szCs w:val="20"/>
        </w:rPr>
        <w:t>ậ</w:t>
      </w:r>
      <w:r w:rsidRPr="00F34BA1">
        <w:rPr>
          <w:rFonts w:ascii="Arial" w:hAnsi="Arial" w:cs="Arial"/>
          <w:sz w:val="20"/>
          <w:szCs w:val="20"/>
        </w:rPr>
        <w:t>t,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phương án ki</w:t>
      </w:r>
      <w:r w:rsidRPr="00F34BA1">
        <w:rPr>
          <w:rFonts w:ascii="Arial" w:hAnsi="Arial" w:cs="Arial"/>
          <w:sz w:val="20"/>
          <w:szCs w:val="20"/>
        </w:rPr>
        <w:t>ể</w:t>
      </w:r>
      <w:r w:rsidRPr="00F34BA1">
        <w:rPr>
          <w:rFonts w:ascii="Arial" w:hAnsi="Arial" w:cs="Arial"/>
          <w:sz w:val="20"/>
          <w:szCs w:val="20"/>
        </w:rPr>
        <w:t>m kê phù h</w:t>
      </w:r>
      <w:r w:rsidRPr="00F34BA1">
        <w:rPr>
          <w:rFonts w:ascii="Arial" w:hAnsi="Arial" w:cs="Arial"/>
          <w:sz w:val="20"/>
          <w:szCs w:val="20"/>
        </w:rPr>
        <w:t>ợ</w:t>
      </w:r>
      <w:r w:rsidRPr="00F34BA1">
        <w:rPr>
          <w:rFonts w:ascii="Arial" w:hAnsi="Arial" w:cs="Arial"/>
          <w:sz w:val="20"/>
          <w:szCs w:val="20"/>
        </w:rPr>
        <w:t>p và ch</w:t>
      </w:r>
      <w:r w:rsidRPr="00F34BA1">
        <w:rPr>
          <w:rFonts w:ascii="Arial" w:hAnsi="Arial" w:cs="Arial"/>
          <w:sz w:val="20"/>
          <w:szCs w:val="20"/>
        </w:rPr>
        <w:t>ị</w:t>
      </w:r>
      <w:r w:rsidRPr="00F34BA1">
        <w:rPr>
          <w:rFonts w:ascii="Arial" w:hAnsi="Arial" w:cs="Arial"/>
          <w:sz w:val="20"/>
          <w:szCs w:val="20"/>
        </w:rPr>
        <w:t>u trách nhi</w:t>
      </w:r>
      <w:r w:rsidRPr="00F34BA1">
        <w:rPr>
          <w:rFonts w:ascii="Arial" w:hAnsi="Arial" w:cs="Arial"/>
          <w:sz w:val="20"/>
          <w:szCs w:val="20"/>
        </w:rPr>
        <w:t>ệ</w:t>
      </w:r>
      <w:r w:rsidRPr="00F34BA1">
        <w:rPr>
          <w:rFonts w:ascii="Arial" w:hAnsi="Arial" w:cs="Arial"/>
          <w:sz w:val="20"/>
          <w:szCs w:val="20"/>
        </w:rPr>
        <w:t>m v</w:t>
      </w:r>
      <w:r w:rsidRPr="00F34BA1">
        <w:rPr>
          <w:rFonts w:ascii="Arial" w:hAnsi="Arial" w:cs="Arial"/>
          <w:sz w:val="20"/>
          <w:szCs w:val="20"/>
        </w:rPr>
        <w:t>ề</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ki</w:t>
      </w:r>
      <w:r w:rsidRPr="00F34BA1">
        <w:rPr>
          <w:rFonts w:ascii="Arial" w:hAnsi="Arial" w:cs="Arial"/>
          <w:sz w:val="20"/>
          <w:szCs w:val="20"/>
        </w:rPr>
        <w:t>ể</w:t>
      </w:r>
      <w:r w:rsidRPr="00F34BA1">
        <w:rPr>
          <w:rFonts w:ascii="Arial" w:hAnsi="Arial" w:cs="Arial"/>
          <w:sz w:val="20"/>
          <w:szCs w:val="20"/>
        </w:rPr>
        <w:t>m kê.</w:t>
      </w:r>
    </w:p>
    <w:p w14:paraId="76F479B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có trách n</w:t>
      </w:r>
      <w:r w:rsidRPr="00F34BA1">
        <w:rPr>
          <w:rFonts w:ascii="Arial" w:hAnsi="Arial" w:cs="Arial"/>
          <w:sz w:val="20"/>
          <w:szCs w:val="20"/>
        </w:rPr>
        <w:t>hi</w:t>
      </w:r>
      <w:r w:rsidRPr="00F34BA1">
        <w:rPr>
          <w:rFonts w:ascii="Arial" w:hAnsi="Arial" w:cs="Arial"/>
          <w:sz w:val="20"/>
          <w:szCs w:val="20"/>
        </w:rPr>
        <w:t>ệ</w:t>
      </w:r>
      <w:r w:rsidRPr="00F34BA1">
        <w:rPr>
          <w:rFonts w:ascii="Arial" w:hAnsi="Arial" w:cs="Arial"/>
          <w:sz w:val="20"/>
          <w:szCs w:val="20"/>
        </w:rPr>
        <w:t>m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ki</w:t>
      </w:r>
      <w:r w:rsidRPr="00F34BA1">
        <w:rPr>
          <w:rFonts w:ascii="Arial" w:hAnsi="Arial" w:cs="Arial"/>
          <w:sz w:val="20"/>
          <w:szCs w:val="20"/>
        </w:rPr>
        <w:t>ể</w:t>
      </w:r>
      <w:r w:rsidRPr="00F34BA1">
        <w:rPr>
          <w:rFonts w:ascii="Arial" w:hAnsi="Arial" w:cs="Arial"/>
          <w:sz w:val="20"/>
          <w:szCs w:val="20"/>
        </w:rPr>
        <w:t>m toán báo cáo tài chính hàng năm theo ch</w:t>
      </w:r>
      <w:r w:rsidRPr="00F34BA1">
        <w:rPr>
          <w:rFonts w:ascii="Arial" w:hAnsi="Arial" w:cs="Arial"/>
          <w:sz w:val="20"/>
          <w:szCs w:val="20"/>
        </w:rPr>
        <w:t>ế</w:t>
      </w:r>
      <w:r w:rsidRPr="00F34BA1">
        <w:rPr>
          <w:rFonts w:ascii="Arial" w:hAnsi="Arial" w:cs="Arial"/>
          <w:sz w:val="20"/>
          <w:szCs w:val="20"/>
        </w:rPr>
        <w:t xml:space="preserve"> đ</w:t>
      </w:r>
      <w:r w:rsidRPr="00F34BA1">
        <w:rPr>
          <w:rFonts w:ascii="Arial" w:hAnsi="Arial" w:cs="Arial"/>
          <w:sz w:val="20"/>
          <w:szCs w:val="20"/>
        </w:rPr>
        <w:t>ộ</w:t>
      </w:r>
      <w:r w:rsidRPr="00F34BA1">
        <w:rPr>
          <w:rFonts w:ascii="Arial" w:hAnsi="Arial" w:cs="Arial"/>
          <w:sz w:val="20"/>
          <w:szCs w:val="20"/>
        </w:rPr>
        <w:t xml:space="preserve"> Nhà nư</w:t>
      </w:r>
      <w:r w:rsidRPr="00F34BA1">
        <w:rPr>
          <w:rFonts w:ascii="Arial" w:hAnsi="Arial" w:cs="Arial"/>
          <w:sz w:val="20"/>
          <w:szCs w:val="20"/>
        </w:rPr>
        <w:t>ớ</w:t>
      </w:r>
      <w:r w:rsidRPr="00F34BA1">
        <w:rPr>
          <w:rFonts w:ascii="Arial" w:hAnsi="Arial" w:cs="Arial"/>
          <w:sz w:val="20"/>
          <w:szCs w:val="20"/>
        </w:rPr>
        <w:t>c quy đ</w:t>
      </w:r>
      <w:r w:rsidRPr="00F34BA1">
        <w:rPr>
          <w:rFonts w:ascii="Arial" w:hAnsi="Arial" w:cs="Arial"/>
          <w:sz w:val="20"/>
          <w:szCs w:val="20"/>
        </w:rPr>
        <w:t>ị</w:t>
      </w:r>
      <w:r w:rsidRPr="00F34BA1">
        <w:rPr>
          <w:rFonts w:ascii="Arial" w:hAnsi="Arial" w:cs="Arial"/>
          <w:sz w:val="20"/>
          <w:szCs w:val="20"/>
        </w:rPr>
        <w:t>nh.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không trùng v</w:t>
      </w:r>
      <w:r w:rsidRPr="00F34BA1">
        <w:rPr>
          <w:rFonts w:ascii="Arial" w:hAnsi="Arial" w:cs="Arial"/>
          <w:sz w:val="20"/>
          <w:szCs w:val="20"/>
        </w:rPr>
        <w:t>ớ</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k</w:t>
      </w:r>
      <w:r w:rsidRPr="00F34BA1">
        <w:rPr>
          <w:rFonts w:ascii="Arial" w:hAnsi="Arial" w:cs="Arial"/>
          <w:sz w:val="20"/>
          <w:szCs w:val="20"/>
        </w:rPr>
        <w:t>ế</w:t>
      </w:r>
      <w:r w:rsidRPr="00F34BA1">
        <w:rPr>
          <w:rFonts w:ascii="Arial" w:hAnsi="Arial" w:cs="Arial"/>
          <w:sz w:val="20"/>
          <w:szCs w:val="20"/>
        </w:rPr>
        <w:t>t thúc năm tài chính,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có trách nhi</w:t>
      </w:r>
      <w:r w:rsidRPr="00F34BA1">
        <w:rPr>
          <w:rFonts w:ascii="Arial" w:hAnsi="Arial" w:cs="Arial"/>
          <w:sz w:val="20"/>
          <w:szCs w:val="20"/>
        </w:rPr>
        <w:t>ệ</w:t>
      </w:r>
      <w:r w:rsidRPr="00F34BA1">
        <w:rPr>
          <w:rFonts w:ascii="Arial" w:hAnsi="Arial" w:cs="Arial"/>
          <w:sz w:val="20"/>
          <w:szCs w:val="20"/>
        </w:rPr>
        <w:t>m l</w:t>
      </w:r>
      <w:r w:rsidRPr="00F34BA1">
        <w:rPr>
          <w:rFonts w:ascii="Arial" w:hAnsi="Arial" w:cs="Arial"/>
          <w:sz w:val="20"/>
          <w:szCs w:val="20"/>
        </w:rPr>
        <w:t>ậ</w:t>
      </w:r>
      <w:r w:rsidRPr="00F34BA1">
        <w:rPr>
          <w:rFonts w:ascii="Arial" w:hAnsi="Arial" w:cs="Arial"/>
          <w:sz w:val="20"/>
          <w:szCs w:val="20"/>
        </w:rPr>
        <w:t>p báo cáo tài chính và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ki</w:t>
      </w:r>
      <w:r w:rsidRPr="00F34BA1">
        <w:rPr>
          <w:rFonts w:ascii="Arial" w:hAnsi="Arial" w:cs="Arial"/>
          <w:sz w:val="20"/>
          <w:szCs w:val="20"/>
        </w:rPr>
        <w:t>ể</w:t>
      </w:r>
      <w:r w:rsidRPr="00F34BA1">
        <w:rPr>
          <w:rFonts w:ascii="Arial" w:hAnsi="Arial" w:cs="Arial"/>
          <w:sz w:val="20"/>
          <w:szCs w:val="20"/>
        </w:rPr>
        <w:t>m toán báo cáo tài chính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w:t>
      </w:r>
    </w:p>
    <w:p w14:paraId="1BEE7EF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Khi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Công ty m</w:t>
      </w:r>
      <w:r w:rsidRPr="00F34BA1">
        <w:rPr>
          <w:rFonts w:ascii="Arial" w:hAnsi="Arial" w:cs="Arial"/>
          <w:sz w:val="20"/>
          <w:szCs w:val="20"/>
        </w:rPr>
        <w:t>ẹ</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ậ</w:t>
      </w:r>
      <w:r w:rsidRPr="00F34BA1">
        <w:rPr>
          <w:rFonts w:ascii="Arial" w:hAnsi="Arial" w:cs="Arial"/>
          <w:sz w:val="20"/>
          <w:szCs w:val="20"/>
        </w:rPr>
        <w:t>p đoàn kinh t</w:t>
      </w:r>
      <w:r w:rsidRPr="00F34BA1">
        <w:rPr>
          <w:rFonts w:ascii="Arial" w:hAnsi="Arial" w:cs="Arial"/>
          <w:sz w:val="20"/>
          <w:szCs w:val="20"/>
        </w:rPr>
        <w:t>ế</w:t>
      </w:r>
      <w:r w:rsidRPr="00F34BA1">
        <w:rPr>
          <w:rFonts w:ascii="Arial" w:hAnsi="Arial" w:cs="Arial"/>
          <w:sz w:val="20"/>
          <w:szCs w:val="20"/>
        </w:rPr>
        <w:t>, Công ty m</w:t>
      </w:r>
      <w:r w:rsidRPr="00F34BA1">
        <w:rPr>
          <w:rFonts w:ascii="Arial" w:hAnsi="Arial" w:cs="Arial"/>
          <w:sz w:val="20"/>
          <w:szCs w:val="20"/>
        </w:rPr>
        <w:t>ẹ</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ổ</w:t>
      </w:r>
      <w:r w:rsidRPr="00F34BA1">
        <w:rPr>
          <w:rFonts w:ascii="Arial" w:hAnsi="Arial" w:cs="Arial"/>
          <w:sz w:val="20"/>
          <w:szCs w:val="20"/>
        </w:rPr>
        <w:t>ng công ty nhà nư</w:t>
      </w:r>
      <w:r w:rsidRPr="00F34BA1">
        <w:rPr>
          <w:rFonts w:ascii="Arial" w:hAnsi="Arial" w:cs="Arial"/>
          <w:sz w:val="20"/>
          <w:szCs w:val="20"/>
        </w:rPr>
        <w:t>ớ</w:t>
      </w:r>
      <w:r w:rsidRPr="00F34BA1">
        <w:rPr>
          <w:rFonts w:ascii="Arial" w:hAnsi="Arial" w:cs="Arial"/>
          <w:sz w:val="20"/>
          <w:szCs w:val="20"/>
        </w:rPr>
        <w:t>c, Công ty m</w:t>
      </w:r>
      <w:r w:rsidRPr="00F34BA1">
        <w:rPr>
          <w:rFonts w:ascii="Arial" w:hAnsi="Arial" w:cs="Arial"/>
          <w:sz w:val="20"/>
          <w:szCs w:val="20"/>
        </w:rPr>
        <w:t>ẹ</w:t>
      </w:r>
      <w:r w:rsidRPr="00F34BA1">
        <w:rPr>
          <w:rFonts w:ascii="Arial" w:hAnsi="Arial" w:cs="Arial"/>
          <w:sz w:val="20"/>
          <w:szCs w:val="20"/>
        </w:rPr>
        <w:t xml:space="preserve"> trong t</w:t>
      </w:r>
      <w:r w:rsidRPr="00F34BA1">
        <w:rPr>
          <w:rFonts w:ascii="Arial" w:hAnsi="Arial" w:cs="Arial"/>
          <w:sz w:val="20"/>
          <w:szCs w:val="20"/>
        </w:rPr>
        <w:t>ổ</w:t>
      </w:r>
      <w:r w:rsidRPr="00F34BA1">
        <w:rPr>
          <w:rFonts w:ascii="Arial" w:hAnsi="Arial" w:cs="Arial"/>
          <w:sz w:val="20"/>
          <w:szCs w:val="20"/>
        </w:rPr>
        <w:t xml:space="preserve"> h</w:t>
      </w:r>
      <w:r w:rsidRPr="00F34BA1">
        <w:rPr>
          <w:rFonts w:ascii="Arial" w:hAnsi="Arial" w:cs="Arial"/>
          <w:sz w:val="20"/>
          <w:szCs w:val="20"/>
        </w:rPr>
        <w:t>ợ</w:t>
      </w:r>
      <w:r w:rsidRPr="00F34BA1">
        <w:rPr>
          <w:rFonts w:ascii="Arial" w:hAnsi="Arial" w:cs="Arial"/>
          <w:sz w:val="20"/>
          <w:szCs w:val="20"/>
        </w:rPr>
        <w:t>p công ty m</w:t>
      </w:r>
      <w:r w:rsidRPr="00F34BA1">
        <w:rPr>
          <w:rFonts w:ascii="Arial" w:hAnsi="Arial" w:cs="Arial"/>
          <w:sz w:val="20"/>
          <w:szCs w:val="20"/>
        </w:rPr>
        <w:t>ẹ</w:t>
      </w:r>
      <w:r w:rsidRPr="00F34BA1">
        <w:rPr>
          <w:rFonts w:ascii="Arial" w:hAnsi="Arial" w:cs="Arial"/>
          <w:sz w:val="20"/>
          <w:szCs w:val="20"/>
        </w:rPr>
        <w:t xml:space="preserve"> - công ty con, các công ty con do công ty m</w:t>
      </w:r>
      <w:r w:rsidRPr="00F34BA1">
        <w:rPr>
          <w:rFonts w:ascii="Arial" w:hAnsi="Arial" w:cs="Arial"/>
          <w:sz w:val="20"/>
          <w:szCs w:val="20"/>
        </w:rPr>
        <w:t>ẹ</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100%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ủ</w:t>
      </w:r>
      <w:r w:rsidRPr="00F34BA1">
        <w:rPr>
          <w:rFonts w:ascii="Arial" w:hAnsi="Arial" w:cs="Arial"/>
          <w:sz w:val="20"/>
          <w:szCs w:val="20"/>
        </w:rPr>
        <w:t>a công ty con ph</w:t>
      </w:r>
      <w:r w:rsidRPr="00F34BA1">
        <w:rPr>
          <w:rFonts w:ascii="Arial" w:hAnsi="Arial" w:cs="Arial"/>
          <w:sz w:val="20"/>
          <w:szCs w:val="20"/>
        </w:rPr>
        <w:t>ả</w:t>
      </w:r>
      <w:r w:rsidRPr="00F34BA1">
        <w:rPr>
          <w:rFonts w:ascii="Arial" w:hAnsi="Arial" w:cs="Arial"/>
          <w:sz w:val="20"/>
          <w:szCs w:val="20"/>
        </w:rPr>
        <w:t>i trùng v</w:t>
      </w:r>
      <w:r w:rsidRPr="00F34BA1">
        <w:rPr>
          <w:rFonts w:ascii="Arial" w:hAnsi="Arial" w:cs="Arial"/>
          <w:sz w:val="20"/>
          <w:szCs w:val="20"/>
        </w:rPr>
        <w:t>ớ</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ủ</w:t>
      </w:r>
      <w:r w:rsidRPr="00F34BA1">
        <w:rPr>
          <w:rFonts w:ascii="Arial" w:hAnsi="Arial" w:cs="Arial"/>
          <w:sz w:val="20"/>
          <w:szCs w:val="20"/>
        </w:rPr>
        <w:t>a công ty m</w:t>
      </w:r>
      <w:r w:rsidRPr="00F34BA1">
        <w:rPr>
          <w:rFonts w:ascii="Arial" w:hAnsi="Arial" w:cs="Arial"/>
          <w:sz w:val="20"/>
          <w:szCs w:val="20"/>
        </w:rPr>
        <w:t>ẹ</w:t>
      </w:r>
      <w:r w:rsidRPr="00F34BA1">
        <w:rPr>
          <w:rFonts w:ascii="Arial" w:hAnsi="Arial" w:cs="Arial"/>
          <w:sz w:val="20"/>
          <w:szCs w:val="20"/>
        </w:rPr>
        <w:t>.</w:t>
      </w:r>
    </w:p>
    <w:p w14:paraId="278A35D5" w14:textId="268E10E0"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Trư</w:t>
      </w:r>
      <w:r w:rsidRPr="00F34BA1">
        <w:rPr>
          <w:rFonts w:ascii="Arial" w:hAnsi="Arial" w:cs="Arial"/>
          <w:sz w:val="20"/>
          <w:szCs w:val="20"/>
        </w:rPr>
        <w:t>ớ</w:t>
      </w:r>
      <w:r w:rsidRPr="00F34BA1">
        <w:rPr>
          <w:rFonts w:ascii="Arial" w:hAnsi="Arial" w:cs="Arial"/>
          <w:sz w:val="20"/>
          <w:szCs w:val="20"/>
        </w:rPr>
        <w:t>c khi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w:t>
      </w:r>
      <w:r w:rsidRPr="00F34BA1">
        <w:rPr>
          <w:rFonts w:ascii="Arial" w:hAnsi="Arial" w:cs="Arial"/>
          <w:sz w:val="20"/>
          <w:szCs w:val="20"/>
        </w:rPr>
        <w:t>doanh nghi</w:t>
      </w:r>
      <w:r w:rsidRPr="00F34BA1">
        <w:rPr>
          <w:rFonts w:ascii="Arial" w:hAnsi="Arial" w:cs="Arial"/>
          <w:sz w:val="20"/>
          <w:szCs w:val="20"/>
        </w:rPr>
        <w:t>ệ</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ph</w:t>
      </w:r>
      <w:r w:rsidRPr="00F34BA1">
        <w:rPr>
          <w:rFonts w:ascii="Arial" w:hAnsi="Arial" w:cs="Arial"/>
          <w:sz w:val="20"/>
          <w:szCs w:val="20"/>
        </w:rPr>
        <w:t>ả</w:t>
      </w:r>
      <w:r w:rsidRPr="00F34BA1">
        <w:rPr>
          <w:rFonts w:ascii="Arial" w:hAnsi="Arial" w:cs="Arial"/>
          <w:sz w:val="20"/>
          <w:szCs w:val="20"/>
        </w:rPr>
        <w:t>i có văn b</w:t>
      </w:r>
      <w:r w:rsidRPr="00F34BA1">
        <w:rPr>
          <w:rFonts w:ascii="Arial" w:hAnsi="Arial" w:cs="Arial"/>
          <w:sz w:val="20"/>
          <w:szCs w:val="20"/>
        </w:rPr>
        <w:t>ả</w:t>
      </w:r>
      <w:r w:rsidRPr="00F34BA1">
        <w:rPr>
          <w:rFonts w:ascii="Arial" w:hAnsi="Arial" w:cs="Arial"/>
          <w:sz w:val="20"/>
          <w:szCs w:val="20"/>
        </w:rPr>
        <w:t>n đ</w:t>
      </w:r>
      <w:r w:rsidRPr="00F34BA1">
        <w:rPr>
          <w:rFonts w:ascii="Arial" w:hAnsi="Arial" w:cs="Arial"/>
          <w:sz w:val="20"/>
          <w:szCs w:val="20"/>
        </w:rPr>
        <w:t>ề</w:t>
      </w:r>
      <w:r w:rsidRPr="00F34BA1">
        <w:rPr>
          <w:rFonts w:ascii="Arial" w:hAnsi="Arial" w:cs="Arial"/>
          <w:sz w:val="20"/>
          <w:szCs w:val="20"/>
        </w:rPr>
        <w:t xml:space="preserve"> ngh</w:t>
      </w:r>
      <w:r w:rsidRPr="00F34BA1">
        <w:rPr>
          <w:rFonts w:ascii="Arial" w:hAnsi="Arial" w:cs="Arial"/>
          <w:sz w:val="20"/>
          <w:szCs w:val="20"/>
        </w:rPr>
        <w:t>ị</w:t>
      </w:r>
      <w:r w:rsidRPr="00F34BA1">
        <w:rPr>
          <w:rFonts w:ascii="Arial" w:hAnsi="Arial" w:cs="Arial"/>
          <w:sz w:val="20"/>
          <w:szCs w:val="20"/>
        </w:rPr>
        <w:t xml:space="preserve"> cơ quan thu</w:t>
      </w:r>
      <w:r w:rsidR="007D2719">
        <w:rPr>
          <w:rFonts w:ascii="Arial" w:hAnsi="Arial" w:cs="Arial"/>
          <w:sz w:val="20"/>
          <w:szCs w:val="20"/>
        </w:rPr>
        <w:t>ế</w:t>
      </w:r>
      <w:r w:rsidRPr="00F34BA1">
        <w:rPr>
          <w:rFonts w:ascii="Arial" w:hAnsi="Arial" w:cs="Arial"/>
          <w:sz w:val="20"/>
          <w:szCs w:val="20"/>
        </w:rPr>
        <w:t xml:space="preserve"> tr</w:t>
      </w:r>
      <w:r w:rsidRPr="00F34BA1">
        <w:rPr>
          <w:rFonts w:ascii="Arial" w:hAnsi="Arial" w:cs="Arial"/>
          <w:sz w:val="20"/>
          <w:szCs w:val="20"/>
        </w:rPr>
        <w:t>ự</w:t>
      </w:r>
      <w:r w:rsidRPr="00F34BA1">
        <w:rPr>
          <w:rFonts w:ascii="Arial" w:hAnsi="Arial" w:cs="Arial"/>
          <w:sz w:val="20"/>
          <w:szCs w:val="20"/>
        </w:rPr>
        <w:t>c ti</w:t>
      </w:r>
      <w:r w:rsidRPr="00F34BA1">
        <w:rPr>
          <w:rFonts w:ascii="Arial" w:hAnsi="Arial" w:cs="Arial"/>
          <w:sz w:val="20"/>
          <w:szCs w:val="20"/>
        </w:rPr>
        <w:t>ế</w:t>
      </w:r>
      <w:r w:rsidRPr="00F34BA1">
        <w:rPr>
          <w:rFonts w:ascii="Arial" w:hAnsi="Arial" w:cs="Arial"/>
          <w:sz w:val="20"/>
          <w:szCs w:val="20"/>
        </w:rPr>
        <w:t>p qu</w:t>
      </w:r>
      <w:r w:rsidRPr="00F34BA1">
        <w:rPr>
          <w:rFonts w:ascii="Arial" w:hAnsi="Arial" w:cs="Arial"/>
          <w:sz w:val="20"/>
          <w:szCs w:val="20"/>
        </w:rPr>
        <w:t>ả</w:t>
      </w:r>
      <w:r w:rsidRPr="00F34BA1">
        <w:rPr>
          <w:rFonts w:ascii="Arial" w:hAnsi="Arial" w:cs="Arial"/>
          <w:sz w:val="20"/>
          <w:szCs w:val="20"/>
        </w:rPr>
        <w:t>n lý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ki</w:t>
      </w:r>
      <w:r w:rsidRPr="00F34BA1">
        <w:rPr>
          <w:rFonts w:ascii="Arial" w:hAnsi="Arial" w:cs="Arial"/>
          <w:sz w:val="20"/>
          <w:szCs w:val="20"/>
        </w:rPr>
        <w:t>ể</w:t>
      </w:r>
      <w:r w:rsidRPr="00F34BA1">
        <w:rPr>
          <w:rFonts w:ascii="Arial" w:hAnsi="Arial" w:cs="Arial"/>
          <w:sz w:val="20"/>
          <w:szCs w:val="20"/>
        </w:rPr>
        <w:t>m tra, xác đ</w:t>
      </w:r>
      <w:r w:rsidRPr="00F34BA1">
        <w:rPr>
          <w:rFonts w:ascii="Arial" w:hAnsi="Arial" w:cs="Arial"/>
          <w:sz w:val="20"/>
          <w:szCs w:val="20"/>
        </w:rPr>
        <w:t>ị</w:t>
      </w:r>
      <w:r w:rsidRPr="00F34BA1">
        <w:rPr>
          <w:rFonts w:ascii="Arial" w:hAnsi="Arial" w:cs="Arial"/>
          <w:sz w:val="20"/>
          <w:szCs w:val="20"/>
        </w:rPr>
        <w:t>nh các kho</w:t>
      </w:r>
      <w:r w:rsidRPr="00F34BA1">
        <w:rPr>
          <w:rFonts w:ascii="Arial" w:hAnsi="Arial" w:cs="Arial"/>
          <w:sz w:val="20"/>
          <w:szCs w:val="20"/>
        </w:rPr>
        <w:t>ả</w:t>
      </w:r>
      <w:r w:rsidRPr="00F34BA1">
        <w:rPr>
          <w:rFonts w:ascii="Arial" w:hAnsi="Arial" w:cs="Arial"/>
          <w:sz w:val="20"/>
          <w:szCs w:val="20"/>
        </w:rPr>
        <w:t>n ph</w:t>
      </w:r>
      <w:r w:rsidRPr="00F34BA1">
        <w:rPr>
          <w:rFonts w:ascii="Arial" w:hAnsi="Arial" w:cs="Arial"/>
          <w:sz w:val="20"/>
          <w:szCs w:val="20"/>
        </w:rPr>
        <w:t>ả</w:t>
      </w:r>
      <w:r w:rsidRPr="00F34BA1">
        <w:rPr>
          <w:rFonts w:ascii="Arial" w:hAnsi="Arial" w:cs="Arial"/>
          <w:sz w:val="20"/>
          <w:szCs w:val="20"/>
        </w:rPr>
        <w:t>i n</w:t>
      </w:r>
      <w:r w:rsidRPr="00F34BA1">
        <w:rPr>
          <w:rFonts w:ascii="Arial" w:hAnsi="Arial" w:cs="Arial"/>
          <w:sz w:val="20"/>
          <w:szCs w:val="20"/>
        </w:rPr>
        <w:t>ộ</w:t>
      </w:r>
      <w:r w:rsidRPr="00F34BA1">
        <w:rPr>
          <w:rFonts w:ascii="Arial" w:hAnsi="Arial" w:cs="Arial"/>
          <w:sz w:val="20"/>
          <w:szCs w:val="20"/>
        </w:rPr>
        <w:t>p ngân sách nhà nư</w:t>
      </w:r>
      <w:r w:rsidRPr="00F34BA1">
        <w:rPr>
          <w:rFonts w:ascii="Arial" w:hAnsi="Arial" w:cs="Arial"/>
          <w:sz w:val="20"/>
          <w:szCs w:val="20"/>
        </w:rPr>
        <w:t>ớ</w:t>
      </w:r>
      <w:r w:rsidRPr="00F34BA1">
        <w:rPr>
          <w:rFonts w:ascii="Arial" w:hAnsi="Arial" w:cs="Arial"/>
          <w:sz w:val="20"/>
          <w:szCs w:val="20"/>
        </w:rPr>
        <w:t>c theo quy đ</w:t>
      </w:r>
      <w:r w:rsidRPr="00F34BA1">
        <w:rPr>
          <w:rFonts w:ascii="Arial" w:hAnsi="Arial" w:cs="Arial"/>
          <w:sz w:val="20"/>
          <w:szCs w:val="20"/>
        </w:rPr>
        <w:t>ị</w:t>
      </w:r>
      <w:r w:rsidRPr="00F34BA1">
        <w:rPr>
          <w:rFonts w:ascii="Arial" w:hAnsi="Arial" w:cs="Arial"/>
          <w:sz w:val="20"/>
          <w:szCs w:val="20"/>
        </w:rPr>
        <w:t>nh.</w:t>
      </w:r>
    </w:p>
    <w:p w14:paraId="7C3FED4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Trong th</w:t>
      </w:r>
      <w:r w:rsidRPr="00F34BA1">
        <w:rPr>
          <w:rFonts w:ascii="Arial" w:hAnsi="Arial" w:cs="Arial"/>
          <w:sz w:val="20"/>
          <w:szCs w:val="20"/>
        </w:rPr>
        <w:t>ờ</w:t>
      </w:r>
      <w:r w:rsidRPr="00F34BA1">
        <w:rPr>
          <w:rFonts w:ascii="Arial" w:hAnsi="Arial" w:cs="Arial"/>
          <w:sz w:val="20"/>
          <w:szCs w:val="20"/>
        </w:rPr>
        <w:t>i gian 30 ngày làm vi</w:t>
      </w:r>
      <w:r w:rsidRPr="00F34BA1">
        <w:rPr>
          <w:rFonts w:ascii="Arial" w:hAnsi="Arial" w:cs="Arial"/>
          <w:sz w:val="20"/>
          <w:szCs w:val="20"/>
        </w:rPr>
        <w:t>ệ</w:t>
      </w:r>
      <w:r w:rsidRPr="00F34BA1">
        <w:rPr>
          <w:rFonts w:ascii="Arial" w:hAnsi="Arial" w:cs="Arial"/>
          <w:sz w:val="20"/>
          <w:szCs w:val="20"/>
        </w:rPr>
        <w:t>c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nh</w:t>
      </w:r>
      <w:r w:rsidRPr="00F34BA1">
        <w:rPr>
          <w:rFonts w:ascii="Arial" w:hAnsi="Arial" w:cs="Arial"/>
          <w:sz w:val="20"/>
          <w:szCs w:val="20"/>
        </w:rPr>
        <w:t>ậ</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văn b</w:t>
      </w:r>
      <w:r w:rsidRPr="00F34BA1">
        <w:rPr>
          <w:rFonts w:ascii="Arial" w:hAnsi="Arial" w:cs="Arial"/>
          <w:sz w:val="20"/>
          <w:szCs w:val="20"/>
        </w:rPr>
        <w:t>ả</w:t>
      </w:r>
      <w:r w:rsidRPr="00F34BA1">
        <w:rPr>
          <w:rFonts w:ascii="Arial" w:hAnsi="Arial" w:cs="Arial"/>
          <w:sz w:val="20"/>
          <w:szCs w:val="20"/>
        </w:rPr>
        <w:t>n đ</w:t>
      </w:r>
      <w:r w:rsidRPr="00F34BA1">
        <w:rPr>
          <w:rFonts w:ascii="Arial" w:hAnsi="Arial" w:cs="Arial"/>
          <w:sz w:val="20"/>
          <w:szCs w:val="20"/>
        </w:rPr>
        <w:t>ề</w:t>
      </w:r>
      <w:r w:rsidRPr="00F34BA1">
        <w:rPr>
          <w:rFonts w:ascii="Arial" w:hAnsi="Arial" w:cs="Arial"/>
          <w:sz w:val="20"/>
          <w:szCs w:val="20"/>
        </w:rPr>
        <w:t xml:space="preserve"> ngh</w:t>
      </w:r>
      <w:r w:rsidRPr="00F34BA1">
        <w:rPr>
          <w:rFonts w:ascii="Arial" w:hAnsi="Arial" w:cs="Arial"/>
          <w:sz w:val="20"/>
          <w:szCs w:val="20"/>
        </w:rPr>
        <w:t>ị</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 xml:space="preserve">a doanh </w:t>
      </w:r>
      <w:r w:rsidRPr="00F34BA1">
        <w:rPr>
          <w:rFonts w:ascii="Arial" w:hAnsi="Arial" w:cs="Arial"/>
          <w:sz w:val="20"/>
          <w:szCs w:val="20"/>
        </w:rPr>
        <w:t>nghi</w:t>
      </w:r>
      <w:r w:rsidRPr="00F34BA1">
        <w:rPr>
          <w:rFonts w:ascii="Arial" w:hAnsi="Arial" w:cs="Arial"/>
          <w:sz w:val="20"/>
          <w:szCs w:val="20"/>
        </w:rPr>
        <w:t>ệ</w:t>
      </w:r>
      <w:r w:rsidRPr="00F34BA1">
        <w:rPr>
          <w:rFonts w:ascii="Arial" w:hAnsi="Arial" w:cs="Arial"/>
          <w:sz w:val="20"/>
          <w:szCs w:val="20"/>
        </w:rPr>
        <w:t>p và cơ quan thu</w:t>
      </w:r>
      <w:r w:rsidRPr="00F34BA1">
        <w:rPr>
          <w:rFonts w:ascii="Arial" w:hAnsi="Arial" w:cs="Arial"/>
          <w:sz w:val="20"/>
          <w:szCs w:val="20"/>
        </w:rPr>
        <w:t>ế</w:t>
      </w:r>
      <w:r w:rsidRPr="00F34BA1">
        <w:rPr>
          <w:rFonts w:ascii="Arial" w:hAnsi="Arial" w:cs="Arial"/>
          <w:sz w:val="20"/>
          <w:szCs w:val="20"/>
        </w:rPr>
        <w:t xml:space="preserve"> ti</w:t>
      </w:r>
      <w:r w:rsidRPr="00F34BA1">
        <w:rPr>
          <w:rFonts w:ascii="Arial" w:hAnsi="Arial" w:cs="Arial"/>
          <w:sz w:val="20"/>
          <w:szCs w:val="20"/>
        </w:rPr>
        <w:t>ế</w:t>
      </w:r>
      <w:r w:rsidRPr="00F34BA1">
        <w:rPr>
          <w:rFonts w:ascii="Arial" w:hAnsi="Arial" w:cs="Arial"/>
          <w:sz w:val="20"/>
          <w:szCs w:val="20"/>
        </w:rPr>
        <w:t>p nh</w:t>
      </w:r>
      <w:r w:rsidRPr="00F34BA1">
        <w:rPr>
          <w:rFonts w:ascii="Arial" w:hAnsi="Arial" w:cs="Arial"/>
          <w:sz w:val="20"/>
          <w:szCs w:val="20"/>
        </w:rPr>
        <w:t>ậ</w:t>
      </w:r>
      <w:r w:rsidRPr="00F34BA1">
        <w:rPr>
          <w:rFonts w:ascii="Arial" w:hAnsi="Arial" w:cs="Arial"/>
          <w:sz w:val="20"/>
          <w:szCs w:val="20"/>
        </w:rPr>
        <w:t>n đ</w:t>
      </w:r>
      <w:r w:rsidRPr="00F34BA1">
        <w:rPr>
          <w:rFonts w:ascii="Arial" w:hAnsi="Arial" w:cs="Arial"/>
          <w:sz w:val="20"/>
          <w:szCs w:val="20"/>
        </w:rPr>
        <w:t>ủ</w:t>
      </w:r>
      <w:r w:rsidRPr="00F34BA1">
        <w:rPr>
          <w:rFonts w:ascii="Arial" w:hAnsi="Arial" w:cs="Arial"/>
          <w:sz w:val="20"/>
          <w:szCs w:val="20"/>
        </w:rPr>
        <w:t xml:space="preserve"> h</w:t>
      </w:r>
      <w:r w:rsidRPr="00F34BA1">
        <w:rPr>
          <w:rFonts w:ascii="Arial" w:hAnsi="Arial" w:cs="Arial"/>
          <w:sz w:val="20"/>
          <w:szCs w:val="20"/>
        </w:rPr>
        <w:t>ồ</w:t>
      </w:r>
      <w:r w:rsidRPr="00F34BA1">
        <w:rPr>
          <w:rFonts w:ascii="Arial" w:hAnsi="Arial" w:cs="Arial"/>
          <w:sz w:val="20"/>
          <w:szCs w:val="20"/>
        </w:rPr>
        <w:t xml:space="preserve"> sơ khai thu</w:t>
      </w:r>
      <w:r w:rsidRPr="00F34BA1">
        <w:rPr>
          <w:rFonts w:ascii="Arial" w:hAnsi="Arial" w:cs="Arial"/>
          <w:sz w:val="20"/>
          <w:szCs w:val="20"/>
        </w:rPr>
        <w:t>ế</w:t>
      </w:r>
      <w:r w:rsidRPr="00F34BA1">
        <w:rPr>
          <w:rFonts w:ascii="Arial" w:hAnsi="Arial" w:cs="Arial"/>
          <w:sz w:val="20"/>
          <w:szCs w:val="20"/>
        </w:rPr>
        <w:t xml:space="preserve">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chuy</w:t>
      </w:r>
      <w:r w:rsidRPr="00F34BA1">
        <w:rPr>
          <w:rFonts w:ascii="Arial" w:hAnsi="Arial" w:cs="Arial"/>
          <w:sz w:val="20"/>
          <w:szCs w:val="20"/>
        </w:rPr>
        <w:t>ể</w:t>
      </w:r>
      <w:r w:rsidRPr="00F34BA1">
        <w:rPr>
          <w:rFonts w:ascii="Arial" w:hAnsi="Arial" w:cs="Arial"/>
          <w:sz w:val="20"/>
          <w:szCs w:val="20"/>
        </w:rPr>
        <w:t>n đ</w:t>
      </w:r>
      <w:r w:rsidRPr="00F34BA1">
        <w:rPr>
          <w:rFonts w:ascii="Arial" w:hAnsi="Arial" w:cs="Arial"/>
          <w:sz w:val="20"/>
          <w:szCs w:val="20"/>
        </w:rPr>
        <w:t>ổ</w:t>
      </w:r>
      <w:r w:rsidRPr="00F34BA1">
        <w:rPr>
          <w:rFonts w:ascii="Arial" w:hAnsi="Arial" w:cs="Arial"/>
          <w:sz w:val="20"/>
          <w:szCs w:val="20"/>
        </w:rPr>
        <w:t>i lo</w:t>
      </w:r>
      <w:r w:rsidRPr="00F34BA1">
        <w:rPr>
          <w:rFonts w:ascii="Arial" w:hAnsi="Arial" w:cs="Arial"/>
          <w:sz w:val="20"/>
          <w:szCs w:val="20"/>
        </w:rPr>
        <w:t>ạ</w:t>
      </w:r>
      <w:r w:rsidRPr="00F34BA1">
        <w:rPr>
          <w:rFonts w:ascii="Arial" w:hAnsi="Arial" w:cs="Arial"/>
          <w:sz w:val="20"/>
          <w:szCs w:val="20"/>
        </w:rPr>
        <w:t>i hình doanh nghi</w:t>
      </w:r>
      <w:r w:rsidRPr="00F34BA1">
        <w:rPr>
          <w:rFonts w:ascii="Arial" w:hAnsi="Arial" w:cs="Arial"/>
          <w:sz w:val="20"/>
          <w:szCs w:val="20"/>
        </w:rPr>
        <w:t>ệ</w:t>
      </w:r>
      <w:r w:rsidRPr="00F34BA1">
        <w:rPr>
          <w:rFonts w:ascii="Arial" w:hAnsi="Arial" w:cs="Arial"/>
          <w:sz w:val="20"/>
          <w:szCs w:val="20"/>
        </w:rPr>
        <w:t>p,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l</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 cơ quan thu</w:t>
      </w:r>
      <w:r w:rsidRPr="00F34BA1">
        <w:rPr>
          <w:rFonts w:ascii="Arial" w:hAnsi="Arial" w:cs="Arial"/>
          <w:sz w:val="20"/>
          <w:szCs w:val="20"/>
        </w:rPr>
        <w:t>ế</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ti</w:t>
      </w:r>
      <w:r w:rsidRPr="00F34BA1">
        <w:rPr>
          <w:rFonts w:ascii="Arial" w:hAnsi="Arial" w:cs="Arial"/>
          <w:sz w:val="20"/>
          <w:szCs w:val="20"/>
        </w:rPr>
        <w:t>ế</w:t>
      </w:r>
      <w:r w:rsidRPr="00F34BA1">
        <w:rPr>
          <w:rFonts w:ascii="Arial" w:hAnsi="Arial" w:cs="Arial"/>
          <w:sz w:val="20"/>
          <w:szCs w:val="20"/>
        </w:rPr>
        <w:t>n hành ki</w:t>
      </w:r>
      <w:r w:rsidRPr="00F34BA1">
        <w:rPr>
          <w:rFonts w:ascii="Arial" w:hAnsi="Arial" w:cs="Arial"/>
          <w:sz w:val="20"/>
          <w:szCs w:val="20"/>
        </w:rPr>
        <w:t>ể</w:t>
      </w:r>
      <w:r w:rsidRPr="00F34BA1">
        <w:rPr>
          <w:rFonts w:ascii="Arial" w:hAnsi="Arial" w:cs="Arial"/>
          <w:sz w:val="20"/>
          <w:szCs w:val="20"/>
        </w:rPr>
        <w:t>m tra thu</w:t>
      </w:r>
      <w:r w:rsidRPr="00F34BA1">
        <w:rPr>
          <w:rFonts w:ascii="Arial" w:hAnsi="Arial" w:cs="Arial"/>
          <w:sz w:val="20"/>
          <w:szCs w:val="20"/>
        </w:rPr>
        <w:t>ế</w:t>
      </w:r>
      <w:r w:rsidRPr="00F34BA1">
        <w:rPr>
          <w:rFonts w:ascii="Arial" w:hAnsi="Arial" w:cs="Arial"/>
          <w:sz w:val="20"/>
          <w:szCs w:val="20"/>
        </w:rPr>
        <w:t xml:space="preserve">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Lu</w:t>
      </w:r>
      <w:r w:rsidRPr="00F34BA1">
        <w:rPr>
          <w:rFonts w:ascii="Arial" w:hAnsi="Arial" w:cs="Arial"/>
          <w:sz w:val="20"/>
          <w:szCs w:val="20"/>
        </w:rPr>
        <w:t>ậ</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n lý thu</w:t>
      </w:r>
      <w:r w:rsidRPr="00F34BA1">
        <w:rPr>
          <w:rFonts w:ascii="Arial" w:hAnsi="Arial" w:cs="Arial"/>
          <w:sz w:val="20"/>
          <w:szCs w:val="20"/>
        </w:rPr>
        <w:t>ế</w:t>
      </w:r>
      <w:r w:rsidRPr="00F34BA1">
        <w:rPr>
          <w:rFonts w:ascii="Arial" w:hAnsi="Arial" w:cs="Arial"/>
          <w:sz w:val="20"/>
          <w:szCs w:val="20"/>
        </w:rPr>
        <w:t xml:space="preserve"> đ</w:t>
      </w:r>
      <w:r w:rsidRPr="00F34BA1">
        <w:rPr>
          <w:rFonts w:ascii="Arial" w:hAnsi="Arial" w:cs="Arial"/>
          <w:sz w:val="20"/>
          <w:szCs w:val="20"/>
        </w:rPr>
        <w:t>ể</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nghĩa v</w:t>
      </w:r>
      <w:r w:rsidRPr="00F34BA1">
        <w:rPr>
          <w:rFonts w:ascii="Arial" w:hAnsi="Arial" w:cs="Arial"/>
          <w:sz w:val="20"/>
          <w:szCs w:val="20"/>
        </w:rPr>
        <w:t>ụ</w:t>
      </w:r>
      <w:r w:rsidRPr="00F34BA1">
        <w:rPr>
          <w:rFonts w:ascii="Arial" w:hAnsi="Arial" w:cs="Arial"/>
          <w:sz w:val="20"/>
          <w:szCs w:val="20"/>
        </w:rPr>
        <w:t xml:space="preserve"> thu</w:t>
      </w:r>
      <w:r w:rsidRPr="00F34BA1">
        <w:rPr>
          <w:rFonts w:ascii="Arial" w:hAnsi="Arial" w:cs="Arial"/>
          <w:sz w:val="20"/>
          <w:szCs w:val="20"/>
        </w:rPr>
        <w:t>ế</w:t>
      </w:r>
      <w:r w:rsidRPr="00F34BA1">
        <w:rPr>
          <w:rFonts w:ascii="Arial" w:hAnsi="Arial" w:cs="Arial"/>
          <w:sz w:val="20"/>
          <w:szCs w:val="20"/>
        </w:rPr>
        <w:t xml:space="preserve"> và các</w:t>
      </w:r>
      <w:r w:rsidRPr="00F34BA1">
        <w:rPr>
          <w:rFonts w:ascii="Arial" w:hAnsi="Arial" w:cs="Arial"/>
          <w:sz w:val="20"/>
          <w:szCs w:val="20"/>
        </w:rPr>
        <w:t xml:space="preserve"> kho</w:t>
      </w:r>
      <w:r w:rsidRPr="00F34BA1">
        <w:rPr>
          <w:rFonts w:ascii="Arial" w:hAnsi="Arial" w:cs="Arial"/>
          <w:sz w:val="20"/>
          <w:szCs w:val="20"/>
        </w:rPr>
        <w:t>ả</w:t>
      </w:r>
      <w:r w:rsidRPr="00F34BA1">
        <w:rPr>
          <w:rFonts w:ascii="Arial" w:hAnsi="Arial" w:cs="Arial"/>
          <w:sz w:val="20"/>
          <w:szCs w:val="20"/>
        </w:rPr>
        <w:t>n ph</w:t>
      </w:r>
      <w:r w:rsidRPr="00F34BA1">
        <w:rPr>
          <w:rFonts w:ascii="Arial" w:hAnsi="Arial" w:cs="Arial"/>
          <w:sz w:val="20"/>
          <w:szCs w:val="20"/>
        </w:rPr>
        <w:t>ả</w:t>
      </w:r>
      <w:r w:rsidRPr="00F34BA1">
        <w:rPr>
          <w:rFonts w:ascii="Arial" w:hAnsi="Arial" w:cs="Arial"/>
          <w:sz w:val="20"/>
          <w:szCs w:val="20"/>
        </w:rPr>
        <w:t>i n</w:t>
      </w:r>
      <w:r w:rsidRPr="00F34BA1">
        <w:rPr>
          <w:rFonts w:ascii="Arial" w:hAnsi="Arial" w:cs="Arial"/>
          <w:sz w:val="20"/>
          <w:szCs w:val="20"/>
        </w:rPr>
        <w:t>ộ</w:t>
      </w:r>
      <w:r w:rsidRPr="00F34BA1">
        <w:rPr>
          <w:rFonts w:ascii="Arial" w:hAnsi="Arial" w:cs="Arial"/>
          <w:sz w:val="20"/>
          <w:szCs w:val="20"/>
        </w:rPr>
        <w:t>p ngân sách nhà nư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ế</w:t>
      </w:r>
      <w:r w:rsidRPr="00F34BA1">
        <w:rPr>
          <w:rFonts w:ascii="Arial" w:hAnsi="Arial" w:cs="Arial"/>
          <w:sz w:val="20"/>
          <w:szCs w:val="20"/>
        </w:rPr>
        <w:t>u quá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này, cơ quan thu</w:t>
      </w:r>
      <w:r w:rsidRPr="00F34BA1">
        <w:rPr>
          <w:rFonts w:ascii="Arial" w:hAnsi="Arial" w:cs="Arial"/>
          <w:sz w:val="20"/>
          <w:szCs w:val="20"/>
        </w:rPr>
        <w:t>ế</w:t>
      </w:r>
      <w:r w:rsidRPr="00F34BA1">
        <w:rPr>
          <w:rFonts w:ascii="Arial" w:hAnsi="Arial" w:cs="Arial"/>
          <w:sz w:val="20"/>
          <w:szCs w:val="20"/>
        </w:rPr>
        <w:t xml:space="preserve"> chưa ti</w:t>
      </w:r>
      <w:r w:rsidRPr="00F34BA1">
        <w:rPr>
          <w:rFonts w:ascii="Arial" w:hAnsi="Arial" w:cs="Arial"/>
          <w:sz w:val="20"/>
          <w:szCs w:val="20"/>
        </w:rPr>
        <w:t>ế</w:t>
      </w:r>
      <w:r w:rsidRPr="00F34BA1">
        <w:rPr>
          <w:rFonts w:ascii="Arial" w:hAnsi="Arial" w:cs="Arial"/>
          <w:sz w:val="20"/>
          <w:szCs w:val="20"/>
        </w:rPr>
        <w:t>n hành ki</w:t>
      </w:r>
      <w:r w:rsidRPr="00F34BA1">
        <w:rPr>
          <w:rFonts w:ascii="Arial" w:hAnsi="Arial" w:cs="Arial"/>
          <w:sz w:val="20"/>
          <w:szCs w:val="20"/>
        </w:rPr>
        <w:t>ể</w:t>
      </w:r>
      <w:r w:rsidRPr="00F34BA1">
        <w:rPr>
          <w:rFonts w:ascii="Arial" w:hAnsi="Arial" w:cs="Arial"/>
          <w:sz w:val="20"/>
          <w:szCs w:val="20"/>
        </w:rPr>
        <w:t>m tra thu</w:t>
      </w:r>
      <w:r w:rsidRPr="00F34BA1">
        <w:rPr>
          <w:rFonts w:ascii="Arial" w:hAnsi="Arial" w:cs="Arial"/>
          <w:sz w:val="20"/>
          <w:szCs w:val="20"/>
        </w:rPr>
        <w:t>ế</w:t>
      </w:r>
      <w:r w:rsidRPr="00F34BA1">
        <w:rPr>
          <w:rFonts w:ascii="Arial" w:hAnsi="Arial" w:cs="Arial"/>
          <w:sz w:val="20"/>
          <w:szCs w:val="20"/>
        </w:rPr>
        <w:t xml:space="preserve"> thì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căn c</w:t>
      </w:r>
      <w:r w:rsidRPr="00F34BA1">
        <w:rPr>
          <w:rFonts w:ascii="Arial" w:hAnsi="Arial" w:cs="Arial"/>
          <w:sz w:val="20"/>
          <w:szCs w:val="20"/>
        </w:rPr>
        <w:t>ứ</w:t>
      </w:r>
      <w:r w:rsidRPr="00F34BA1">
        <w:rPr>
          <w:rFonts w:ascii="Arial" w:hAnsi="Arial" w:cs="Arial"/>
          <w:sz w:val="20"/>
          <w:szCs w:val="20"/>
        </w:rPr>
        <w:t xml:space="preserve"> vào s</w:t>
      </w:r>
      <w:r w:rsidRPr="00F34BA1">
        <w:rPr>
          <w:rFonts w:ascii="Arial" w:hAnsi="Arial" w:cs="Arial"/>
          <w:sz w:val="20"/>
          <w:szCs w:val="20"/>
        </w:rPr>
        <w:t>ố</w:t>
      </w:r>
      <w:r w:rsidRPr="00F34BA1">
        <w:rPr>
          <w:rFonts w:ascii="Arial" w:hAnsi="Arial" w:cs="Arial"/>
          <w:sz w:val="20"/>
          <w:szCs w:val="20"/>
        </w:rPr>
        <w:t xml:space="preserve"> li</w:t>
      </w:r>
      <w:r w:rsidRPr="00F34BA1">
        <w:rPr>
          <w:rFonts w:ascii="Arial" w:hAnsi="Arial" w:cs="Arial"/>
          <w:sz w:val="20"/>
          <w:szCs w:val="20"/>
        </w:rPr>
        <w:t>ệ</w:t>
      </w:r>
      <w:r w:rsidRPr="00F34BA1">
        <w:rPr>
          <w:rFonts w:ascii="Arial" w:hAnsi="Arial" w:cs="Arial"/>
          <w:sz w:val="20"/>
          <w:szCs w:val="20"/>
        </w:rPr>
        <w:t>u đã kê khai đ</w:t>
      </w:r>
      <w:r w:rsidRPr="00F34BA1">
        <w:rPr>
          <w:rFonts w:ascii="Arial" w:hAnsi="Arial" w:cs="Arial"/>
          <w:sz w:val="20"/>
          <w:szCs w:val="20"/>
        </w:rPr>
        <w:t>ể</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w:t>
      </w:r>
    </w:p>
    <w:p w14:paraId="3B7E2F1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4. Trên cơ s</w:t>
      </w:r>
      <w:r w:rsidRPr="00F34BA1">
        <w:rPr>
          <w:rFonts w:ascii="Arial" w:hAnsi="Arial" w:cs="Arial"/>
          <w:sz w:val="20"/>
          <w:szCs w:val="20"/>
        </w:rPr>
        <w:t>ở</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ki</w:t>
      </w:r>
      <w:r w:rsidRPr="00F34BA1">
        <w:rPr>
          <w:rFonts w:ascii="Arial" w:hAnsi="Arial" w:cs="Arial"/>
          <w:sz w:val="20"/>
          <w:szCs w:val="20"/>
        </w:rPr>
        <w:t>ể</w:t>
      </w:r>
      <w:r w:rsidRPr="00F34BA1">
        <w:rPr>
          <w:rFonts w:ascii="Arial" w:hAnsi="Arial" w:cs="Arial"/>
          <w:sz w:val="20"/>
          <w:szCs w:val="20"/>
        </w:rPr>
        <w:t>m kê tài s</w:t>
      </w:r>
      <w:r w:rsidRPr="00F34BA1">
        <w:rPr>
          <w:rFonts w:ascii="Arial" w:hAnsi="Arial" w:cs="Arial"/>
          <w:sz w:val="20"/>
          <w:szCs w:val="20"/>
        </w:rPr>
        <w:t>ả</w:t>
      </w:r>
      <w:r w:rsidRPr="00F34BA1">
        <w:rPr>
          <w:rFonts w:ascii="Arial" w:hAnsi="Arial" w:cs="Arial"/>
          <w:sz w:val="20"/>
          <w:szCs w:val="20"/>
        </w:rPr>
        <w:t xml:space="preserve">n, </w:t>
      </w:r>
      <w:r w:rsidRPr="00F34BA1">
        <w:rPr>
          <w:rFonts w:ascii="Arial" w:hAnsi="Arial" w:cs="Arial"/>
          <w:sz w:val="20"/>
          <w:szCs w:val="20"/>
        </w:rPr>
        <w:t>ki</w:t>
      </w:r>
      <w:r w:rsidRPr="00F34BA1">
        <w:rPr>
          <w:rFonts w:ascii="Arial" w:hAnsi="Arial" w:cs="Arial"/>
          <w:sz w:val="20"/>
          <w:szCs w:val="20"/>
        </w:rPr>
        <w:t>ể</w:t>
      </w:r>
      <w:r w:rsidRPr="00F34BA1">
        <w:rPr>
          <w:rFonts w:ascii="Arial" w:hAnsi="Arial" w:cs="Arial"/>
          <w:sz w:val="20"/>
          <w:szCs w:val="20"/>
        </w:rPr>
        <w:t>m toán báo cáo tài chính, quy</w:t>
      </w:r>
      <w:r w:rsidRPr="00F34BA1">
        <w:rPr>
          <w:rFonts w:ascii="Arial" w:hAnsi="Arial" w:cs="Arial"/>
          <w:sz w:val="20"/>
          <w:szCs w:val="20"/>
        </w:rPr>
        <w:t>ế</w:t>
      </w:r>
      <w:r w:rsidRPr="00F34BA1">
        <w:rPr>
          <w:rFonts w:ascii="Arial" w:hAnsi="Arial" w:cs="Arial"/>
          <w:sz w:val="20"/>
          <w:szCs w:val="20"/>
        </w:rPr>
        <w:t>t toán các kho</w:t>
      </w:r>
      <w:r w:rsidRPr="00F34BA1">
        <w:rPr>
          <w:rFonts w:ascii="Arial" w:hAnsi="Arial" w:cs="Arial"/>
          <w:sz w:val="20"/>
          <w:szCs w:val="20"/>
        </w:rPr>
        <w:t>ả</w:t>
      </w:r>
      <w:r w:rsidRPr="00F34BA1">
        <w:rPr>
          <w:rFonts w:ascii="Arial" w:hAnsi="Arial" w:cs="Arial"/>
          <w:sz w:val="20"/>
          <w:szCs w:val="20"/>
        </w:rPr>
        <w:t>n ph</w:t>
      </w:r>
      <w:r w:rsidRPr="00F34BA1">
        <w:rPr>
          <w:rFonts w:ascii="Arial" w:hAnsi="Arial" w:cs="Arial"/>
          <w:sz w:val="20"/>
          <w:szCs w:val="20"/>
        </w:rPr>
        <w:t>ả</w:t>
      </w:r>
      <w:r w:rsidRPr="00F34BA1">
        <w:rPr>
          <w:rFonts w:ascii="Arial" w:hAnsi="Arial" w:cs="Arial"/>
          <w:sz w:val="20"/>
          <w:szCs w:val="20"/>
        </w:rPr>
        <w:t>i n</w:t>
      </w:r>
      <w:r w:rsidRPr="00F34BA1">
        <w:rPr>
          <w:rFonts w:ascii="Arial" w:hAnsi="Arial" w:cs="Arial"/>
          <w:sz w:val="20"/>
          <w:szCs w:val="20"/>
        </w:rPr>
        <w:t>ộ</w:t>
      </w:r>
      <w:r w:rsidRPr="00F34BA1">
        <w:rPr>
          <w:rFonts w:ascii="Arial" w:hAnsi="Arial" w:cs="Arial"/>
          <w:sz w:val="20"/>
          <w:szCs w:val="20"/>
        </w:rPr>
        <w:t>p ngân sách nhà nư</w:t>
      </w:r>
      <w:r w:rsidRPr="00F34BA1">
        <w:rPr>
          <w:rFonts w:ascii="Arial" w:hAnsi="Arial" w:cs="Arial"/>
          <w:sz w:val="20"/>
          <w:szCs w:val="20"/>
        </w:rPr>
        <w:t>ớ</w:t>
      </w:r>
      <w:r w:rsidRPr="00F34BA1">
        <w:rPr>
          <w:rFonts w:ascii="Arial" w:hAnsi="Arial" w:cs="Arial"/>
          <w:sz w:val="20"/>
          <w:szCs w:val="20"/>
        </w:rPr>
        <w:t>c,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có trách nhi</w:t>
      </w:r>
      <w:r w:rsidRPr="00F34BA1">
        <w:rPr>
          <w:rFonts w:ascii="Arial" w:hAnsi="Arial" w:cs="Arial"/>
          <w:sz w:val="20"/>
          <w:szCs w:val="20"/>
        </w:rPr>
        <w:t>ệ</w:t>
      </w:r>
      <w:r w:rsidRPr="00F34BA1">
        <w:rPr>
          <w:rFonts w:ascii="Arial" w:hAnsi="Arial" w:cs="Arial"/>
          <w:sz w:val="20"/>
          <w:szCs w:val="20"/>
        </w:rPr>
        <w:t>m ph</w:t>
      </w:r>
      <w:r w:rsidRPr="00F34BA1">
        <w:rPr>
          <w:rFonts w:ascii="Arial" w:hAnsi="Arial" w:cs="Arial"/>
          <w:sz w:val="20"/>
          <w:szCs w:val="20"/>
        </w:rPr>
        <w:t>ố</w:t>
      </w:r>
      <w:r w:rsidRPr="00F34BA1">
        <w:rPr>
          <w:rFonts w:ascii="Arial" w:hAnsi="Arial" w:cs="Arial"/>
          <w:sz w:val="20"/>
          <w:szCs w:val="20"/>
        </w:rPr>
        <w:t>i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các cơ quan liên quan ch</w:t>
      </w:r>
      <w:r w:rsidRPr="00F34BA1">
        <w:rPr>
          <w:rFonts w:ascii="Arial" w:hAnsi="Arial" w:cs="Arial"/>
          <w:sz w:val="20"/>
          <w:szCs w:val="20"/>
        </w:rPr>
        <w:t>ủ</w:t>
      </w:r>
      <w:r w:rsidRPr="00F34BA1">
        <w:rPr>
          <w:rFonts w:ascii="Arial" w:hAnsi="Arial" w:cs="Arial"/>
          <w:sz w:val="20"/>
          <w:szCs w:val="20"/>
        </w:rPr>
        <w:t xml:space="preserve"> đ</w:t>
      </w:r>
      <w:r w:rsidRPr="00F34BA1">
        <w:rPr>
          <w:rFonts w:ascii="Arial" w:hAnsi="Arial" w:cs="Arial"/>
          <w:sz w:val="20"/>
          <w:szCs w:val="20"/>
        </w:rPr>
        <w:t>ộ</w:t>
      </w:r>
      <w:r w:rsidRPr="00F34BA1">
        <w:rPr>
          <w:rFonts w:ascii="Arial" w:hAnsi="Arial" w:cs="Arial"/>
          <w:sz w:val="20"/>
          <w:szCs w:val="20"/>
        </w:rPr>
        <w:t>ng x</w:t>
      </w:r>
      <w:r w:rsidRPr="00F34BA1">
        <w:rPr>
          <w:rFonts w:ascii="Arial" w:hAnsi="Arial" w:cs="Arial"/>
          <w:sz w:val="20"/>
          <w:szCs w:val="20"/>
        </w:rPr>
        <w:t>ử</w:t>
      </w:r>
      <w:r w:rsidRPr="00F34BA1">
        <w:rPr>
          <w:rFonts w:ascii="Arial" w:hAnsi="Arial" w:cs="Arial"/>
          <w:sz w:val="20"/>
          <w:szCs w:val="20"/>
        </w:rPr>
        <w:t xml:space="preserve"> lý theo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và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nh</w:t>
      </w:r>
      <w:r w:rsidRPr="00F34BA1">
        <w:rPr>
          <w:rFonts w:ascii="Arial" w:hAnsi="Arial" w:cs="Arial"/>
          <w:sz w:val="20"/>
          <w:szCs w:val="20"/>
        </w:rPr>
        <w:t>ữ</w:t>
      </w:r>
      <w:r w:rsidRPr="00F34BA1">
        <w:rPr>
          <w:rFonts w:ascii="Arial" w:hAnsi="Arial" w:cs="Arial"/>
          <w:sz w:val="20"/>
          <w:szCs w:val="20"/>
        </w:rPr>
        <w:t>ng t</w:t>
      </w:r>
      <w:r w:rsidRPr="00F34BA1">
        <w:rPr>
          <w:rFonts w:ascii="Arial" w:hAnsi="Arial" w:cs="Arial"/>
          <w:sz w:val="20"/>
          <w:szCs w:val="20"/>
        </w:rPr>
        <w:t>ồ</w:t>
      </w:r>
      <w:r w:rsidRPr="00F34BA1">
        <w:rPr>
          <w:rFonts w:ascii="Arial" w:hAnsi="Arial" w:cs="Arial"/>
          <w:sz w:val="20"/>
          <w:szCs w:val="20"/>
        </w:rPr>
        <w:t>n t</w:t>
      </w:r>
      <w:r w:rsidRPr="00F34BA1">
        <w:rPr>
          <w:rFonts w:ascii="Arial" w:hAnsi="Arial" w:cs="Arial"/>
          <w:sz w:val="20"/>
          <w:szCs w:val="20"/>
        </w:rPr>
        <w:t>ạ</w:t>
      </w:r>
      <w:r w:rsidRPr="00F34BA1">
        <w:rPr>
          <w:rFonts w:ascii="Arial" w:hAnsi="Arial" w:cs="Arial"/>
          <w:sz w:val="20"/>
          <w:szCs w:val="20"/>
        </w:rPr>
        <w:t>i v</w:t>
      </w:r>
      <w:r w:rsidRPr="00F34BA1">
        <w:rPr>
          <w:rFonts w:ascii="Arial" w:hAnsi="Arial" w:cs="Arial"/>
          <w:sz w:val="20"/>
          <w:szCs w:val="20"/>
        </w:rPr>
        <w:t>ề</w:t>
      </w:r>
      <w:r w:rsidRPr="00F34BA1">
        <w:rPr>
          <w:rFonts w:ascii="Arial" w:hAnsi="Arial" w:cs="Arial"/>
          <w:sz w:val="20"/>
          <w:szCs w:val="20"/>
        </w:rPr>
        <w:t xml:space="preserve"> tài chính trư</w:t>
      </w:r>
      <w:r w:rsidRPr="00F34BA1">
        <w:rPr>
          <w:rFonts w:ascii="Arial" w:hAnsi="Arial" w:cs="Arial"/>
          <w:sz w:val="20"/>
          <w:szCs w:val="20"/>
        </w:rPr>
        <w:t>ớ</w:t>
      </w:r>
      <w:r w:rsidRPr="00F34BA1">
        <w:rPr>
          <w:rFonts w:ascii="Arial" w:hAnsi="Arial" w:cs="Arial"/>
          <w:sz w:val="20"/>
          <w:szCs w:val="20"/>
        </w:rPr>
        <w:t>c khi xác</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72E1095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có vư</w:t>
      </w:r>
      <w:r w:rsidRPr="00F34BA1">
        <w:rPr>
          <w:rFonts w:ascii="Arial" w:hAnsi="Arial" w:cs="Arial"/>
          <w:sz w:val="20"/>
          <w:szCs w:val="20"/>
        </w:rPr>
        <w:t>ớ</w:t>
      </w:r>
      <w:r w:rsidRPr="00F34BA1">
        <w:rPr>
          <w:rFonts w:ascii="Arial" w:hAnsi="Arial" w:cs="Arial"/>
          <w:sz w:val="20"/>
          <w:szCs w:val="20"/>
        </w:rPr>
        <w:t>ng m</w:t>
      </w:r>
      <w:r w:rsidRPr="00F34BA1">
        <w:rPr>
          <w:rFonts w:ascii="Arial" w:hAnsi="Arial" w:cs="Arial"/>
          <w:sz w:val="20"/>
          <w:szCs w:val="20"/>
        </w:rPr>
        <w:t>ắ</w:t>
      </w:r>
      <w:r w:rsidRPr="00F34BA1">
        <w:rPr>
          <w:rFonts w:ascii="Arial" w:hAnsi="Arial" w:cs="Arial"/>
          <w:sz w:val="20"/>
          <w:szCs w:val="20"/>
        </w:rPr>
        <w:t>c ho</w:t>
      </w:r>
      <w:r w:rsidRPr="00F34BA1">
        <w:rPr>
          <w:rFonts w:ascii="Arial" w:hAnsi="Arial" w:cs="Arial"/>
          <w:sz w:val="20"/>
          <w:szCs w:val="20"/>
        </w:rPr>
        <w:t>ặ</w:t>
      </w:r>
      <w:r w:rsidRPr="00F34BA1">
        <w:rPr>
          <w:rFonts w:ascii="Arial" w:hAnsi="Arial" w:cs="Arial"/>
          <w:sz w:val="20"/>
          <w:szCs w:val="20"/>
        </w:rPr>
        <w:t>c vư</w:t>
      </w:r>
      <w:r w:rsidRPr="00F34BA1">
        <w:rPr>
          <w:rFonts w:ascii="Arial" w:hAnsi="Arial" w:cs="Arial"/>
          <w:sz w:val="20"/>
          <w:szCs w:val="20"/>
        </w:rPr>
        <w:t>ợ</w:t>
      </w:r>
      <w:r w:rsidRPr="00F34BA1">
        <w:rPr>
          <w:rFonts w:ascii="Arial" w:hAnsi="Arial" w:cs="Arial"/>
          <w:sz w:val="20"/>
          <w:szCs w:val="20"/>
        </w:rPr>
        <w:t>t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thì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ph</w:t>
      </w:r>
      <w:r w:rsidRPr="00F34BA1">
        <w:rPr>
          <w:rFonts w:ascii="Arial" w:hAnsi="Arial" w:cs="Arial"/>
          <w:sz w:val="20"/>
          <w:szCs w:val="20"/>
        </w:rPr>
        <w:t>ả</w:t>
      </w:r>
      <w:r w:rsidRPr="00F34BA1">
        <w:rPr>
          <w:rFonts w:ascii="Arial" w:hAnsi="Arial" w:cs="Arial"/>
          <w:sz w:val="20"/>
          <w:szCs w:val="20"/>
        </w:rPr>
        <w:t>i k</w:t>
      </w:r>
      <w:r w:rsidRPr="00F34BA1">
        <w:rPr>
          <w:rFonts w:ascii="Arial" w:hAnsi="Arial" w:cs="Arial"/>
          <w:sz w:val="20"/>
          <w:szCs w:val="20"/>
        </w:rPr>
        <w:t>ị</w:t>
      </w:r>
      <w:r w:rsidRPr="00F34BA1">
        <w:rPr>
          <w:rFonts w:ascii="Arial" w:hAnsi="Arial" w:cs="Arial"/>
          <w:sz w:val="20"/>
          <w:szCs w:val="20"/>
        </w:rPr>
        <w:t>p th</w:t>
      </w:r>
      <w:r w:rsidRPr="00F34BA1">
        <w:rPr>
          <w:rFonts w:ascii="Arial" w:hAnsi="Arial" w:cs="Arial"/>
          <w:sz w:val="20"/>
          <w:szCs w:val="20"/>
        </w:rPr>
        <w:t>ờ</w:t>
      </w:r>
      <w:r w:rsidRPr="00F34BA1">
        <w:rPr>
          <w:rFonts w:ascii="Arial" w:hAnsi="Arial" w:cs="Arial"/>
          <w:sz w:val="20"/>
          <w:szCs w:val="20"/>
        </w:rPr>
        <w:t>i báo cáo v</w:t>
      </w:r>
      <w:r w:rsidRPr="00F34BA1">
        <w:rPr>
          <w:rFonts w:ascii="Arial" w:hAnsi="Arial" w:cs="Arial"/>
          <w:sz w:val="20"/>
          <w:szCs w:val="20"/>
        </w:rPr>
        <w:t>ớ</w:t>
      </w:r>
      <w:r w:rsidRPr="00F34BA1">
        <w:rPr>
          <w:rFonts w:ascii="Arial" w:hAnsi="Arial" w:cs="Arial"/>
          <w:sz w:val="20"/>
          <w:szCs w:val="20"/>
        </w:rPr>
        <w:t>i cơ quan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đ</w:t>
      </w:r>
      <w:r w:rsidRPr="00F34BA1">
        <w:rPr>
          <w:rFonts w:ascii="Arial" w:hAnsi="Arial" w:cs="Arial"/>
          <w:sz w:val="20"/>
          <w:szCs w:val="20"/>
        </w:rPr>
        <w:t>ể</w:t>
      </w:r>
      <w:r w:rsidRPr="00F34BA1">
        <w:rPr>
          <w:rFonts w:ascii="Arial" w:hAnsi="Arial" w:cs="Arial"/>
          <w:sz w:val="20"/>
          <w:szCs w:val="20"/>
        </w:rPr>
        <w:t xml:space="preserve"> xem xét, gi</w:t>
      </w:r>
      <w:r w:rsidRPr="00F34BA1">
        <w:rPr>
          <w:rFonts w:ascii="Arial" w:hAnsi="Arial" w:cs="Arial"/>
          <w:sz w:val="20"/>
          <w:szCs w:val="20"/>
        </w:rPr>
        <w:t>ả</w:t>
      </w:r>
      <w:r w:rsidRPr="00F34BA1">
        <w:rPr>
          <w:rFonts w:ascii="Arial" w:hAnsi="Arial" w:cs="Arial"/>
          <w:sz w:val="20"/>
          <w:szCs w:val="20"/>
        </w:rPr>
        <w:t>i quy</w:t>
      </w:r>
      <w:r w:rsidRPr="00F34BA1">
        <w:rPr>
          <w:rFonts w:ascii="Arial" w:hAnsi="Arial" w:cs="Arial"/>
          <w:sz w:val="20"/>
          <w:szCs w:val="20"/>
        </w:rPr>
        <w:t>ế</w:t>
      </w:r>
      <w:r w:rsidRPr="00F34BA1">
        <w:rPr>
          <w:rFonts w:ascii="Arial" w:hAnsi="Arial" w:cs="Arial"/>
          <w:sz w:val="20"/>
          <w:szCs w:val="20"/>
        </w:rPr>
        <w:t>t.</w:t>
      </w:r>
    </w:p>
    <w:p w14:paraId="3E2FA70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lastRenderedPageBreak/>
        <w:t>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đã báo cáo v</w:t>
      </w:r>
      <w:r w:rsidRPr="00F34BA1">
        <w:rPr>
          <w:rFonts w:ascii="Arial" w:hAnsi="Arial" w:cs="Arial"/>
          <w:sz w:val="20"/>
          <w:szCs w:val="20"/>
        </w:rPr>
        <w:t>ớ</w:t>
      </w:r>
      <w:r w:rsidRPr="00F34BA1">
        <w:rPr>
          <w:rFonts w:ascii="Arial" w:hAnsi="Arial" w:cs="Arial"/>
          <w:sz w:val="20"/>
          <w:szCs w:val="20"/>
        </w:rPr>
        <w:t>i các cơ quan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nhưng chưa đư</w:t>
      </w:r>
      <w:r w:rsidRPr="00F34BA1">
        <w:rPr>
          <w:rFonts w:ascii="Arial" w:hAnsi="Arial" w:cs="Arial"/>
          <w:sz w:val="20"/>
          <w:szCs w:val="20"/>
        </w:rPr>
        <w:t>ợ</w:t>
      </w:r>
      <w:r w:rsidRPr="00F34BA1">
        <w:rPr>
          <w:rFonts w:ascii="Arial" w:hAnsi="Arial" w:cs="Arial"/>
          <w:sz w:val="20"/>
          <w:szCs w:val="20"/>
        </w:rPr>
        <w:t>c gi</w:t>
      </w:r>
      <w:r w:rsidRPr="00F34BA1">
        <w:rPr>
          <w:rFonts w:ascii="Arial" w:hAnsi="Arial" w:cs="Arial"/>
          <w:sz w:val="20"/>
          <w:szCs w:val="20"/>
        </w:rPr>
        <w:t>ả</w:t>
      </w:r>
      <w:r w:rsidRPr="00F34BA1">
        <w:rPr>
          <w:rFonts w:ascii="Arial" w:hAnsi="Arial" w:cs="Arial"/>
          <w:sz w:val="20"/>
          <w:szCs w:val="20"/>
        </w:rPr>
        <w:t>i quy</w:t>
      </w:r>
      <w:r w:rsidRPr="00F34BA1">
        <w:rPr>
          <w:rFonts w:ascii="Arial" w:hAnsi="Arial" w:cs="Arial"/>
          <w:sz w:val="20"/>
          <w:szCs w:val="20"/>
        </w:rPr>
        <w:t>ế</w:t>
      </w:r>
      <w:r w:rsidRPr="00F34BA1">
        <w:rPr>
          <w:rFonts w:ascii="Arial" w:hAnsi="Arial" w:cs="Arial"/>
          <w:sz w:val="20"/>
          <w:szCs w:val="20"/>
        </w:rPr>
        <w:t>t thì doanh nghi</w:t>
      </w:r>
      <w:r w:rsidRPr="00F34BA1">
        <w:rPr>
          <w:rFonts w:ascii="Arial" w:hAnsi="Arial" w:cs="Arial"/>
          <w:sz w:val="20"/>
          <w:szCs w:val="20"/>
        </w:rPr>
        <w:t>ệ</w:t>
      </w:r>
      <w:r w:rsidRPr="00F34BA1">
        <w:rPr>
          <w:rFonts w:ascii="Arial" w:hAnsi="Arial" w:cs="Arial"/>
          <w:sz w:val="20"/>
          <w:szCs w:val="20"/>
        </w:rPr>
        <w:t>p ph</w:t>
      </w:r>
      <w:r w:rsidRPr="00F34BA1">
        <w:rPr>
          <w:rFonts w:ascii="Arial" w:hAnsi="Arial" w:cs="Arial"/>
          <w:sz w:val="20"/>
          <w:szCs w:val="20"/>
        </w:rPr>
        <w:t>ả</w:t>
      </w:r>
      <w:r w:rsidRPr="00F34BA1">
        <w:rPr>
          <w:rFonts w:ascii="Arial" w:hAnsi="Arial" w:cs="Arial"/>
          <w:sz w:val="20"/>
          <w:szCs w:val="20"/>
        </w:rPr>
        <w:t>i ghi rõ nh</w:t>
      </w:r>
      <w:r w:rsidRPr="00F34BA1">
        <w:rPr>
          <w:rFonts w:ascii="Arial" w:hAnsi="Arial" w:cs="Arial"/>
          <w:sz w:val="20"/>
          <w:szCs w:val="20"/>
        </w:rPr>
        <w:t>ữ</w:t>
      </w:r>
      <w:r w:rsidRPr="00F34BA1">
        <w:rPr>
          <w:rFonts w:ascii="Arial" w:hAnsi="Arial" w:cs="Arial"/>
          <w:sz w:val="20"/>
          <w:szCs w:val="20"/>
        </w:rPr>
        <w:t>ng t</w:t>
      </w:r>
      <w:r w:rsidRPr="00F34BA1">
        <w:rPr>
          <w:rFonts w:ascii="Arial" w:hAnsi="Arial" w:cs="Arial"/>
          <w:sz w:val="20"/>
          <w:szCs w:val="20"/>
        </w:rPr>
        <w:t>ồ</w:t>
      </w:r>
      <w:r w:rsidRPr="00F34BA1">
        <w:rPr>
          <w:rFonts w:ascii="Arial" w:hAnsi="Arial" w:cs="Arial"/>
          <w:sz w:val="20"/>
          <w:szCs w:val="20"/>
        </w:rPr>
        <w:t>n t</w:t>
      </w:r>
      <w:r w:rsidRPr="00F34BA1">
        <w:rPr>
          <w:rFonts w:ascii="Arial" w:hAnsi="Arial" w:cs="Arial"/>
          <w:sz w:val="20"/>
          <w:szCs w:val="20"/>
        </w:rPr>
        <w:t>ạ</w:t>
      </w:r>
      <w:r w:rsidRPr="00F34BA1">
        <w:rPr>
          <w:rFonts w:ascii="Arial" w:hAnsi="Arial" w:cs="Arial"/>
          <w:sz w:val="20"/>
          <w:szCs w:val="20"/>
        </w:rPr>
        <w:t>i này trong Biên b</w:t>
      </w:r>
      <w:r w:rsidRPr="00F34BA1">
        <w:rPr>
          <w:rFonts w:ascii="Arial" w:hAnsi="Arial" w:cs="Arial"/>
          <w:sz w:val="20"/>
          <w:szCs w:val="20"/>
        </w:rPr>
        <w:t>ả</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w:t>
      </w:r>
      <w:r w:rsidRPr="00F34BA1">
        <w:rPr>
          <w:rFonts w:ascii="Arial" w:hAnsi="Arial" w:cs="Arial"/>
          <w:sz w:val="20"/>
          <w:szCs w:val="20"/>
        </w:rPr>
        <w:t>ể</w:t>
      </w:r>
      <w:r w:rsidRPr="00F34BA1">
        <w:rPr>
          <w:rFonts w:ascii="Arial" w:hAnsi="Arial" w:cs="Arial"/>
          <w:sz w:val="20"/>
          <w:szCs w:val="20"/>
        </w:rPr>
        <w:t xml:space="preserve"> có căn c</w:t>
      </w:r>
      <w:r w:rsidRPr="00F34BA1">
        <w:rPr>
          <w:rFonts w:ascii="Arial" w:hAnsi="Arial" w:cs="Arial"/>
          <w:sz w:val="20"/>
          <w:szCs w:val="20"/>
        </w:rPr>
        <w:t>ứ</w:t>
      </w:r>
      <w:r w:rsidRPr="00F34BA1">
        <w:rPr>
          <w:rFonts w:ascii="Arial" w:hAnsi="Arial" w:cs="Arial"/>
          <w:sz w:val="20"/>
          <w:szCs w:val="20"/>
        </w:rPr>
        <w:t xml:space="preserve">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gi</w:t>
      </w:r>
      <w:r w:rsidRPr="00F34BA1">
        <w:rPr>
          <w:rFonts w:ascii="Arial" w:hAnsi="Arial" w:cs="Arial"/>
          <w:sz w:val="20"/>
          <w:szCs w:val="20"/>
        </w:rPr>
        <w:t>ả</w:t>
      </w:r>
      <w:r w:rsidRPr="00F34BA1">
        <w:rPr>
          <w:rFonts w:ascii="Arial" w:hAnsi="Arial" w:cs="Arial"/>
          <w:sz w:val="20"/>
          <w:szCs w:val="20"/>
        </w:rPr>
        <w:t>i quy</w:t>
      </w:r>
      <w:r w:rsidRPr="00F34BA1">
        <w:rPr>
          <w:rFonts w:ascii="Arial" w:hAnsi="Arial" w:cs="Arial"/>
          <w:sz w:val="20"/>
          <w:szCs w:val="20"/>
        </w:rPr>
        <w:t>ế</w:t>
      </w:r>
      <w:r w:rsidRPr="00F34BA1">
        <w:rPr>
          <w:rFonts w:ascii="Arial" w:hAnsi="Arial" w:cs="Arial"/>
          <w:sz w:val="20"/>
          <w:szCs w:val="20"/>
        </w:rPr>
        <w:t>t trong giai đo</w:t>
      </w:r>
      <w:r w:rsidRPr="00F34BA1">
        <w:rPr>
          <w:rFonts w:ascii="Arial" w:hAnsi="Arial" w:cs="Arial"/>
          <w:sz w:val="20"/>
          <w:szCs w:val="20"/>
        </w:rPr>
        <w:t>ạ</w:t>
      </w:r>
      <w:r w:rsidRPr="00F34BA1">
        <w:rPr>
          <w:rFonts w:ascii="Arial" w:hAnsi="Arial" w:cs="Arial"/>
          <w:sz w:val="20"/>
          <w:szCs w:val="20"/>
        </w:rPr>
        <w:t>n t</w:t>
      </w:r>
      <w:r w:rsidRPr="00F34BA1">
        <w:rPr>
          <w:rFonts w:ascii="Arial" w:hAnsi="Arial" w:cs="Arial"/>
          <w:sz w:val="20"/>
          <w:szCs w:val="20"/>
        </w:rPr>
        <w:t>ừ</w:t>
      </w:r>
      <w:r w:rsidRPr="00F34BA1">
        <w:rPr>
          <w:rFonts w:ascii="Arial" w:hAnsi="Arial" w:cs="Arial"/>
          <w:sz w:val="20"/>
          <w:szCs w:val="20"/>
        </w:rPr>
        <w:t xml:space="preserve"> khi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ế</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45282E6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5.</w:t>
      </w:r>
      <w:r w:rsidRPr="00F34BA1">
        <w:rPr>
          <w:rFonts w:ascii="Arial" w:hAnsi="Arial" w:cs="Arial"/>
          <w:sz w:val="20"/>
          <w:szCs w:val="20"/>
        </w:rPr>
        <w:t xml:space="preserve">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doanh nghi</w:t>
      </w:r>
      <w:r w:rsidRPr="00F34BA1">
        <w:rPr>
          <w:rFonts w:ascii="Arial" w:hAnsi="Arial" w:cs="Arial"/>
          <w:sz w:val="20"/>
          <w:szCs w:val="20"/>
        </w:rPr>
        <w:t>ệ</w:t>
      </w:r>
      <w:r w:rsidRPr="00F34BA1">
        <w:rPr>
          <w:rFonts w:ascii="Arial" w:hAnsi="Arial" w:cs="Arial"/>
          <w:sz w:val="20"/>
          <w:szCs w:val="20"/>
        </w:rPr>
        <w:t>p có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đ</w:t>
      </w:r>
      <w:r w:rsidRPr="00F34BA1">
        <w:rPr>
          <w:rFonts w:ascii="Arial" w:hAnsi="Arial" w:cs="Arial"/>
          <w:sz w:val="20"/>
          <w:szCs w:val="20"/>
        </w:rPr>
        <w:t>ặ</w:t>
      </w:r>
      <w:r w:rsidRPr="00F34BA1">
        <w:rPr>
          <w:rFonts w:ascii="Arial" w:hAnsi="Arial" w:cs="Arial"/>
          <w:sz w:val="20"/>
          <w:szCs w:val="20"/>
        </w:rPr>
        <w:t>c thù, vi</w:t>
      </w:r>
      <w:r w:rsidRPr="00F34BA1">
        <w:rPr>
          <w:rFonts w:ascii="Arial" w:hAnsi="Arial" w:cs="Arial"/>
          <w:sz w:val="20"/>
          <w:szCs w:val="20"/>
        </w:rPr>
        <w:t>ệ</w:t>
      </w:r>
      <w:r w:rsidRPr="00F34BA1">
        <w:rPr>
          <w:rFonts w:ascii="Arial" w:hAnsi="Arial" w:cs="Arial"/>
          <w:sz w:val="20"/>
          <w:szCs w:val="20"/>
        </w:rPr>
        <w:t>c ki</w:t>
      </w:r>
      <w:r w:rsidRPr="00F34BA1">
        <w:rPr>
          <w:rFonts w:ascii="Arial" w:hAnsi="Arial" w:cs="Arial"/>
          <w:sz w:val="20"/>
          <w:szCs w:val="20"/>
        </w:rPr>
        <w:t>ể</w:t>
      </w:r>
      <w:r w:rsidRPr="00F34BA1">
        <w:rPr>
          <w:rFonts w:ascii="Arial" w:hAnsi="Arial" w:cs="Arial"/>
          <w:sz w:val="20"/>
          <w:szCs w:val="20"/>
        </w:rPr>
        <w:t>m kê, đánh giá, phân lo</w:t>
      </w:r>
      <w:r w:rsidRPr="00F34BA1">
        <w:rPr>
          <w:rFonts w:ascii="Arial" w:hAnsi="Arial" w:cs="Arial"/>
          <w:sz w:val="20"/>
          <w:szCs w:val="20"/>
        </w:rPr>
        <w:t>ạ</w:t>
      </w:r>
      <w:r w:rsidRPr="00F34BA1">
        <w:rPr>
          <w:rFonts w:ascii="Arial" w:hAnsi="Arial" w:cs="Arial"/>
          <w:sz w:val="20"/>
          <w:szCs w:val="20"/>
        </w:rPr>
        <w:t>i tài s</w:t>
      </w:r>
      <w:r w:rsidRPr="00F34BA1">
        <w:rPr>
          <w:rFonts w:ascii="Arial" w:hAnsi="Arial" w:cs="Arial"/>
          <w:sz w:val="20"/>
          <w:szCs w:val="20"/>
        </w:rPr>
        <w:t>ả</w:t>
      </w:r>
      <w:r w:rsidRPr="00F34BA1">
        <w:rPr>
          <w:rFonts w:ascii="Arial" w:hAnsi="Arial" w:cs="Arial"/>
          <w:sz w:val="20"/>
          <w:szCs w:val="20"/>
        </w:rPr>
        <w:t>n là v</w:t>
      </w:r>
      <w:r w:rsidRPr="00F34BA1">
        <w:rPr>
          <w:rFonts w:ascii="Arial" w:hAnsi="Arial" w:cs="Arial"/>
          <w:sz w:val="20"/>
          <w:szCs w:val="20"/>
        </w:rPr>
        <w:t>ố</w:t>
      </w:r>
      <w:r w:rsidRPr="00F34BA1">
        <w:rPr>
          <w:rFonts w:ascii="Arial" w:hAnsi="Arial" w:cs="Arial"/>
          <w:sz w:val="20"/>
          <w:szCs w:val="20"/>
        </w:rPr>
        <w:t>n b</w:t>
      </w:r>
      <w:r w:rsidRPr="00F34BA1">
        <w:rPr>
          <w:rFonts w:ascii="Arial" w:hAnsi="Arial" w:cs="Arial"/>
          <w:sz w:val="20"/>
          <w:szCs w:val="20"/>
        </w:rPr>
        <w:t>ằ</w:t>
      </w:r>
      <w:r w:rsidRPr="00F34BA1">
        <w:rPr>
          <w:rFonts w:ascii="Arial" w:hAnsi="Arial" w:cs="Arial"/>
          <w:sz w:val="20"/>
          <w:szCs w:val="20"/>
        </w:rPr>
        <w:t>ng ti</w:t>
      </w:r>
      <w:r w:rsidRPr="00F34BA1">
        <w:rPr>
          <w:rFonts w:ascii="Arial" w:hAnsi="Arial" w:cs="Arial"/>
          <w:sz w:val="20"/>
          <w:szCs w:val="20"/>
        </w:rPr>
        <w:t>ề</w:t>
      </w:r>
      <w:r w:rsidRPr="00F34BA1">
        <w:rPr>
          <w:rFonts w:ascii="Arial" w:hAnsi="Arial" w:cs="Arial"/>
          <w:sz w:val="20"/>
          <w:szCs w:val="20"/>
        </w:rPr>
        <w:t>n, tài s</w:t>
      </w:r>
      <w:r w:rsidRPr="00F34BA1">
        <w:rPr>
          <w:rFonts w:ascii="Arial" w:hAnsi="Arial" w:cs="Arial"/>
          <w:sz w:val="20"/>
          <w:szCs w:val="20"/>
        </w:rPr>
        <w:t>ả</w:t>
      </w:r>
      <w:r w:rsidRPr="00F34BA1">
        <w:rPr>
          <w:rFonts w:ascii="Arial" w:hAnsi="Arial" w:cs="Arial"/>
          <w:sz w:val="20"/>
          <w:szCs w:val="20"/>
        </w:rPr>
        <w:t>n cho thuê tài chính, các kho</w:t>
      </w:r>
      <w:r w:rsidRPr="00F34BA1">
        <w:rPr>
          <w:rFonts w:ascii="Arial" w:hAnsi="Arial" w:cs="Arial"/>
          <w:sz w:val="20"/>
          <w:szCs w:val="20"/>
        </w:rPr>
        <w:t>ả</w:t>
      </w:r>
      <w:r w:rsidRPr="00F34BA1">
        <w:rPr>
          <w:rFonts w:ascii="Arial" w:hAnsi="Arial" w:cs="Arial"/>
          <w:sz w:val="20"/>
          <w:szCs w:val="20"/>
        </w:rPr>
        <w:t>n công n</w:t>
      </w:r>
      <w:r w:rsidRPr="00F34BA1">
        <w:rPr>
          <w:rFonts w:ascii="Arial" w:hAnsi="Arial" w:cs="Arial"/>
          <w:sz w:val="20"/>
          <w:szCs w:val="20"/>
        </w:rPr>
        <w:t>ợ</w:t>
      </w:r>
      <w:r w:rsidRPr="00F34BA1">
        <w:rPr>
          <w:rFonts w:ascii="Arial" w:hAnsi="Arial" w:cs="Arial"/>
          <w:sz w:val="20"/>
          <w:szCs w:val="20"/>
        </w:rPr>
        <w:t xml:space="preserve"> (n</w:t>
      </w:r>
      <w:r w:rsidRPr="00F34BA1">
        <w:rPr>
          <w:rFonts w:ascii="Arial" w:hAnsi="Arial" w:cs="Arial"/>
          <w:sz w:val="20"/>
          <w:szCs w:val="20"/>
        </w:rPr>
        <w:t>ợ</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thu, n</w:t>
      </w:r>
      <w:r w:rsidRPr="00F34BA1">
        <w:rPr>
          <w:rFonts w:ascii="Arial" w:hAnsi="Arial" w:cs="Arial"/>
          <w:sz w:val="20"/>
          <w:szCs w:val="20"/>
        </w:rPr>
        <w:t>ợ</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tr</w:t>
      </w:r>
      <w:r w:rsidRPr="00F34BA1">
        <w:rPr>
          <w:rFonts w:ascii="Arial" w:hAnsi="Arial" w:cs="Arial"/>
          <w:sz w:val="20"/>
          <w:szCs w:val="20"/>
        </w:rPr>
        <w:t>ả</w:t>
      </w:r>
      <w:r w:rsidRPr="00F34BA1">
        <w:rPr>
          <w:rFonts w:ascii="Arial" w:hAnsi="Arial" w:cs="Arial"/>
          <w:sz w:val="20"/>
          <w:szCs w:val="20"/>
        </w:rPr>
        <w:t>) và vi</w:t>
      </w:r>
      <w:r w:rsidRPr="00F34BA1">
        <w:rPr>
          <w:rFonts w:ascii="Arial" w:hAnsi="Arial" w:cs="Arial"/>
          <w:sz w:val="20"/>
          <w:szCs w:val="20"/>
        </w:rPr>
        <w:t>ệ</w:t>
      </w:r>
      <w:r w:rsidRPr="00F34BA1">
        <w:rPr>
          <w:rFonts w:ascii="Arial" w:hAnsi="Arial" w:cs="Arial"/>
          <w:sz w:val="20"/>
          <w:szCs w:val="20"/>
        </w:rPr>
        <w:t>c x</w:t>
      </w:r>
      <w:r w:rsidRPr="00F34BA1">
        <w:rPr>
          <w:rFonts w:ascii="Arial" w:hAnsi="Arial" w:cs="Arial"/>
          <w:sz w:val="20"/>
          <w:szCs w:val="20"/>
        </w:rPr>
        <w:t>ử</w:t>
      </w:r>
      <w:r w:rsidRPr="00F34BA1">
        <w:rPr>
          <w:rFonts w:ascii="Arial" w:hAnsi="Arial" w:cs="Arial"/>
          <w:sz w:val="20"/>
          <w:szCs w:val="20"/>
        </w:rPr>
        <w:t xml:space="preserve"> lý tài chính do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w:t>
      </w:r>
      <w:r w:rsidRPr="00F34BA1">
        <w:rPr>
          <w:rFonts w:ascii="Arial" w:hAnsi="Arial" w:cs="Arial"/>
          <w:sz w:val="20"/>
          <w:szCs w:val="20"/>
        </w:rPr>
        <w:t xml:space="preserve"> theo hư</w:t>
      </w:r>
      <w:r w:rsidRPr="00F34BA1">
        <w:rPr>
          <w:rFonts w:ascii="Arial" w:hAnsi="Arial" w:cs="Arial"/>
          <w:sz w:val="20"/>
          <w:szCs w:val="20"/>
        </w:rPr>
        <w:t>ớ</w:t>
      </w:r>
      <w:r w:rsidRPr="00F34BA1">
        <w:rPr>
          <w:rFonts w:ascii="Arial" w:hAnsi="Arial" w:cs="Arial"/>
          <w:sz w:val="20"/>
          <w:szCs w:val="20"/>
        </w:rPr>
        <w:t>ng d</w:t>
      </w:r>
      <w:r w:rsidRPr="00F34BA1">
        <w:rPr>
          <w:rFonts w:ascii="Arial" w:hAnsi="Arial" w:cs="Arial"/>
          <w:sz w:val="20"/>
          <w:szCs w:val="20"/>
        </w:rPr>
        <w:t>ẫ</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chuyên ngành trên nguyên t</w:t>
      </w:r>
      <w:r w:rsidRPr="00F34BA1">
        <w:rPr>
          <w:rFonts w:ascii="Arial" w:hAnsi="Arial" w:cs="Arial"/>
          <w:sz w:val="20"/>
          <w:szCs w:val="20"/>
        </w:rPr>
        <w:t>ắ</w:t>
      </w:r>
      <w:r w:rsidRPr="00F34BA1">
        <w:rPr>
          <w:rFonts w:ascii="Arial" w:hAnsi="Arial" w:cs="Arial"/>
          <w:sz w:val="20"/>
          <w:szCs w:val="20"/>
        </w:rPr>
        <w:t>c không có sai sót tr</w:t>
      </w:r>
      <w:r w:rsidRPr="00F34BA1">
        <w:rPr>
          <w:rFonts w:ascii="Arial" w:hAnsi="Arial" w:cs="Arial"/>
          <w:sz w:val="20"/>
          <w:szCs w:val="20"/>
        </w:rPr>
        <w:t>ọ</w:t>
      </w:r>
      <w:r w:rsidRPr="00F34BA1">
        <w:rPr>
          <w:rFonts w:ascii="Arial" w:hAnsi="Arial" w:cs="Arial"/>
          <w:sz w:val="20"/>
          <w:szCs w:val="20"/>
        </w:rPr>
        <w:t>ng y</w:t>
      </w:r>
      <w:r w:rsidRPr="00F34BA1">
        <w:rPr>
          <w:rFonts w:ascii="Arial" w:hAnsi="Arial" w:cs="Arial"/>
          <w:sz w:val="20"/>
          <w:szCs w:val="20"/>
        </w:rPr>
        <w:t>ế</w:t>
      </w:r>
      <w:r w:rsidRPr="00F34BA1">
        <w:rPr>
          <w:rFonts w:ascii="Arial" w:hAnsi="Arial" w:cs="Arial"/>
          <w:sz w:val="20"/>
          <w:szCs w:val="20"/>
        </w:rPr>
        <w:t>u trong báo cáo tài chính.</w:t>
      </w:r>
    </w:p>
    <w:p w14:paraId="318A1F3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16. X</w:t>
      </w:r>
      <w:r w:rsidRPr="00F34BA1">
        <w:rPr>
          <w:rFonts w:ascii="Arial" w:hAnsi="Arial" w:cs="Arial"/>
          <w:b/>
          <w:sz w:val="20"/>
          <w:szCs w:val="20"/>
        </w:rPr>
        <w:t>ử</w:t>
      </w:r>
      <w:r w:rsidRPr="00F34BA1">
        <w:rPr>
          <w:rFonts w:ascii="Arial" w:hAnsi="Arial" w:cs="Arial"/>
          <w:b/>
          <w:sz w:val="20"/>
          <w:szCs w:val="20"/>
        </w:rPr>
        <w:t xml:space="preserve"> lý tài s</w:t>
      </w:r>
      <w:r w:rsidRPr="00F34BA1">
        <w:rPr>
          <w:rFonts w:ascii="Arial" w:hAnsi="Arial" w:cs="Arial"/>
          <w:b/>
          <w:sz w:val="20"/>
          <w:szCs w:val="20"/>
        </w:rPr>
        <w:t>ả</w:t>
      </w:r>
      <w:r w:rsidRPr="00F34BA1">
        <w:rPr>
          <w:rFonts w:ascii="Arial" w:hAnsi="Arial" w:cs="Arial"/>
          <w:b/>
          <w:sz w:val="20"/>
          <w:szCs w:val="20"/>
        </w:rPr>
        <w:t>n thuê, mư</w:t>
      </w:r>
      <w:r w:rsidRPr="00F34BA1">
        <w:rPr>
          <w:rFonts w:ascii="Arial" w:hAnsi="Arial" w:cs="Arial"/>
          <w:b/>
          <w:sz w:val="20"/>
          <w:szCs w:val="20"/>
        </w:rPr>
        <w:t>ợ</w:t>
      </w:r>
      <w:r w:rsidRPr="00F34BA1">
        <w:rPr>
          <w:rFonts w:ascii="Arial" w:hAnsi="Arial" w:cs="Arial"/>
          <w:b/>
          <w:sz w:val="20"/>
          <w:szCs w:val="20"/>
        </w:rPr>
        <w:t>n, nh</w:t>
      </w:r>
      <w:r w:rsidRPr="00F34BA1">
        <w:rPr>
          <w:rFonts w:ascii="Arial" w:hAnsi="Arial" w:cs="Arial"/>
          <w:b/>
          <w:sz w:val="20"/>
          <w:szCs w:val="20"/>
        </w:rPr>
        <w:t>ậ</w:t>
      </w:r>
      <w:r w:rsidRPr="00F34BA1">
        <w:rPr>
          <w:rFonts w:ascii="Arial" w:hAnsi="Arial" w:cs="Arial"/>
          <w:b/>
          <w:sz w:val="20"/>
          <w:szCs w:val="20"/>
        </w:rPr>
        <w:t>n góp v</w:t>
      </w:r>
      <w:r w:rsidRPr="00F34BA1">
        <w:rPr>
          <w:rFonts w:ascii="Arial" w:hAnsi="Arial" w:cs="Arial"/>
          <w:b/>
          <w:sz w:val="20"/>
          <w:szCs w:val="20"/>
        </w:rPr>
        <w:t>ố</w:t>
      </w:r>
      <w:r w:rsidRPr="00F34BA1">
        <w:rPr>
          <w:rFonts w:ascii="Arial" w:hAnsi="Arial" w:cs="Arial"/>
          <w:b/>
          <w:sz w:val="20"/>
          <w:szCs w:val="20"/>
        </w:rPr>
        <w:t>n liên doanh, liên k</w:t>
      </w:r>
      <w:r w:rsidRPr="00F34BA1">
        <w:rPr>
          <w:rFonts w:ascii="Arial" w:hAnsi="Arial" w:cs="Arial"/>
          <w:b/>
          <w:sz w:val="20"/>
          <w:szCs w:val="20"/>
        </w:rPr>
        <w:t>ế</w:t>
      </w:r>
      <w:r w:rsidRPr="00F34BA1">
        <w:rPr>
          <w:rFonts w:ascii="Arial" w:hAnsi="Arial" w:cs="Arial"/>
          <w:b/>
          <w:sz w:val="20"/>
          <w:szCs w:val="20"/>
        </w:rPr>
        <w:t>t, tài s</w:t>
      </w:r>
      <w:r w:rsidRPr="00F34BA1">
        <w:rPr>
          <w:rFonts w:ascii="Arial" w:hAnsi="Arial" w:cs="Arial"/>
          <w:b/>
          <w:sz w:val="20"/>
          <w:szCs w:val="20"/>
        </w:rPr>
        <w:t>ả</w:t>
      </w:r>
      <w:r w:rsidRPr="00F34BA1">
        <w:rPr>
          <w:rFonts w:ascii="Arial" w:hAnsi="Arial" w:cs="Arial"/>
          <w:b/>
          <w:sz w:val="20"/>
          <w:szCs w:val="20"/>
        </w:rPr>
        <w:t>n không c</w:t>
      </w:r>
      <w:r w:rsidRPr="00F34BA1">
        <w:rPr>
          <w:rFonts w:ascii="Arial" w:hAnsi="Arial" w:cs="Arial"/>
          <w:b/>
          <w:sz w:val="20"/>
          <w:szCs w:val="20"/>
        </w:rPr>
        <w:t>ầ</w:t>
      </w:r>
      <w:r w:rsidRPr="00F34BA1">
        <w:rPr>
          <w:rFonts w:ascii="Arial" w:hAnsi="Arial" w:cs="Arial"/>
          <w:b/>
          <w:sz w:val="20"/>
          <w:szCs w:val="20"/>
        </w:rPr>
        <w:t>n dùng, tài s</w:t>
      </w:r>
      <w:r w:rsidRPr="00F34BA1">
        <w:rPr>
          <w:rFonts w:ascii="Arial" w:hAnsi="Arial" w:cs="Arial"/>
          <w:b/>
          <w:sz w:val="20"/>
          <w:szCs w:val="20"/>
        </w:rPr>
        <w:t>ả</w:t>
      </w:r>
      <w:r w:rsidRPr="00F34BA1">
        <w:rPr>
          <w:rFonts w:ascii="Arial" w:hAnsi="Arial" w:cs="Arial"/>
          <w:b/>
          <w:sz w:val="20"/>
          <w:szCs w:val="20"/>
        </w:rPr>
        <w:t>n đư</w:t>
      </w:r>
      <w:r w:rsidRPr="00F34BA1">
        <w:rPr>
          <w:rFonts w:ascii="Arial" w:hAnsi="Arial" w:cs="Arial"/>
          <w:b/>
          <w:sz w:val="20"/>
          <w:szCs w:val="20"/>
        </w:rPr>
        <w:t>ợ</w:t>
      </w:r>
      <w:r w:rsidRPr="00F34BA1">
        <w:rPr>
          <w:rFonts w:ascii="Arial" w:hAnsi="Arial" w:cs="Arial"/>
          <w:b/>
          <w:sz w:val="20"/>
          <w:szCs w:val="20"/>
        </w:rPr>
        <w:t>c đ</w:t>
      </w:r>
      <w:r w:rsidRPr="00F34BA1">
        <w:rPr>
          <w:rFonts w:ascii="Arial" w:hAnsi="Arial" w:cs="Arial"/>
          <w:b/>
          <w:sz w:val="20"/>
          <w:szCs w:val="20"/>
        </w:rPr>
        <w:t>ầ</w:t>
      </w:r>
      <w:r w:rsidRPr="00F34BA1">
        <w:rPr>
          <w:rFonts w:ascii="Arial" w:hAnsi="Arial" w:cs="Arial"/>
          <w:b/>
          <w:sz w:val="20"/>
          <w:szCs w:val="20"/>
        </w:rPr>
        <w:t>u tư b</w:t>
      </w:r>
      <w:r w:rsidRPr="00F34BA1">
        <w:rPr>
          <w:rFonts w:ascii="Arial" w:hAnsi="Arial" w:cs="Arial"/>
          <w:b/>
          <w:sz w:val="20"/>
          <w:szCs w:val="20"/>
        </w:rPr>
        <w:t>ằ</w:t>
      </w:r>
      <w:r w:rsidRPr="00F34BA1">
        <w:rPr>
          <w:rFonts w:ascii="Arial" w:hAnsi="Arial" w:cs="Arial"/>
          <w:b/>
          <w:sz w:val="20"/>
          <w:szCs w:val="20"/>
        </w:rPr>
        <w:t>ng Qu</w:t>
      </w:r>
      <w:r w:rsidRPr="00F34BA1">
        <w:rPr>
          <w:rFonts w:ascii="Arial" w:hAnsi="Arial" w:cs="Arial"/>
          <w:b/>
          <w:sz w:val="20"/>
          <w:szCs w:val="20"/>
        </w:rPr>
        <w:t>ỹ</w:t>
      </w:r>
      <w:r w:rsidRPr="00F34BA1">
        <w:rPr>
          <w:rFonts w:ascii="Arial" w:hAnsi="Arial" w:cs="Arial"/>
          <w:b/>
          <w:sz w:val="20"/>
          <w:szCs w:val="20"/>
        </w:rPr>
        <w:t xml:space="preserve"> khen thư</w:t>
      </w:r>
      <w:r w:rsidRPr="00F34BA1">
        <w:rPr>
          <w:rFonts w:ascii="Arial" w:hAnsi="Arial" w:cs="Arial"/>
          <w:b/>
          <w:sz w:val="20"/>
          <w:szCs w:val="20"/>
        </w:rPr>
        <w:t>ở</w:t>
      </w:r>
      <w:r w:rsidRPr="00F34BA1">
        <w:rPr>
          <w:rFonts w:ascii="Arial" w:hAnsi="Arial" w:cs="Arial"/>
          <w:b/>
          <w:sz w:val="20"/>
          <w:szCs w:val="20"/>
        </w:rPr>
        <w:t>ng, Qu</w:t>
      </w:r>
      <w:r w:rsidRPr="00F34BA1">
        <w:rPr>
          <w:rFonts w:ascii="Arial" w:hAnsi="Arial" w:cs="Arial"/>
          <w:b/>
          <w:sz w:val="20"/>
          <w:szCs w:val="20"/>
        </w:rPr>
        <w:t>ỹ</w:t>
      </w:r>
      <w:r w:rsidRPr="00F34BA1">
        <w:rPr>
          <w:rFonts w:ascii="Arial" w:hAnsi="Arial" w:cs="Arial"/>
          <w:b/>
          <w:sz w:val="20"/>
          <w:szCs w:val="20"/>
        </w:rPr>
        <w:t xml:space="preserve"> phúc </w:t>
      </w:r>
      <w:r w:rsidRPr="00F34BA1">
        <w:rPr>
          <w:rFonts w:ascii="Arial" w:hAnsi="Arial" w:cs="Arial"/>
          <w:b/>
          <w:sz w:val="20"/>
          <w:szCs w:val="20"/>
        </w:rPr>
        <w:t>l</w:t>
      </w:r>
      <w:r w:rsidRPr="00F34BA1">
        <w:rPr>
          <w:rFonts w:ascii="Arial" w:hAnsi="Arial" w:cs="Arial"/>
          <w:b/>
          <w:sz w:val="20"/>
          <w:szCs w:val="20"/>
        </w:rPr>
        <w:t>ợ</w:t>
      </w:r>
      <w:r w:rsidRPr="00F34BA1">
        <w:rPr>
          <w:rFonts w:ascii="Arial" w:hAnsi="Arial" w:cs="Arial"/>
          <w:b/>
          <w:sz w:val="20"/>
          <w:szCs w:val="20"/>
        </w:rPr>
        <w:t>i</w:t>
      </w:r>
    </w:p>
    <w:p w14:paraId="1ADC07A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tài s</w:t>
      </w:r>
      <w:r w:rsidRPr="00F34BA1">
        <w:rPr>
          <w:rFonts w:ascii="Arial" w:hAnsi="Arial" w:cs="Arial"/>
          <w:sz w:val="20"/>
          <w:szCs w:val="20"/>
        </w:rPr>
        <w:t>ả</w:t>
      </w:r>
      <w:r w:rsidRPr="00F34BA1">
        <w:rPr>
          <w:rFonts w:ascii="Arial" w:hAnsi="Arial" w:cs="Arial"/>
          <w:sz w:val="20"/>
          <w:szCs w:val="20"/>
        </w:rPr>
        <w:t>n do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thuê, mư</w:t>
      </w:r>
      <w:r w:rsidRPr="00F34BA1">
        <w:rPr>
          <w:rFonts w:ascii="Arial" w:hAnsi="Arial" w:cs="Arial"/>
          <w:sz w:val="20"/>
          <w:szCs w:val="20"/>
        </w:rPr>
        <w:t>ợ</w:t>
      </w:r>
      <w:r w:rsidRPr="00F34BA1">
        <w:rPr>
          <w:rFonts w:ascii="Arial" w:hAnsi="Arial" w:cs="Arial"/>
          <w:sz w:val="20"/>
          <w:szCs w:val="20"/>
        </w:rPr>
        <w:t>n, nh</w:t>
      </w:r>
      <w:r w:rsidRPr="00F34BA1">
        <w:rPr>
          <w:rFonts w:ascii="Arial" w:hAnsi="Arial" w:cs="Arial"/>
          <w:sz w:val="20"/>
          <w:szCs w:val="20"/>
        </w:rPr>
        <w:t>ậ</w:t>
      </w:r>
      <w:r w:rsidRPr="00F34BA1">
        <w:rPr>
          <w:rFonts w:ascii="Arial" w:hAnsi="Arial" w:cs="Arial"/>
          <w:sz w:val="20"/>
          <w:szCs w:val="20"/>
        </w:rPr>
        <w:t>n góp v</w:t>
      </w:r>
      <w:r w:rsidRPr="00F34BA1">
        <w:rPr>
          <w:rFonts w:ascii="Arial" w:hAnsi="Arial" w:cs="Arial"/>
          <w:sz w:val="20"/>
          <w:szCs w:val="20"/>
        </w:rPr>
        <w:t>ố</w:t>
      </w:r>
      <w:r w:rsidRPr="00F34BA1">
        <w:rPr>
          <w:rFonts w:ascii="Arial" w:hAnsi="Arial" w:cs="Arial"/>
          <w:sz w:val="20"/>
          <w:szCs w:val="20"/>
        </w:rPr>
        <w:t>n liên doanh, liên k</w:t>
      </w:r>
      <w:r w:rsidRPr="00F34BA1">
        <w:rPr>
          <w:rFonts w:ascii="Arial" w:hAnsi="Arial" w:cs="Arial"/>
          <w:sz w:val="20"/>
          <w:szCs w:val="20"/>
        </w:rPr>
        <w:t>ế</w:t>
      </w:r>
      <w:r w:rsidRPr="00F34BA1">
        <w:rPr>
          <w:rFonts w:ascii="Arial" w:hAnsi="Arial" w:cs="Arial"/>
          <w:sz w:val="20"/>
          <w:szCs w:val="20"/>
        </w:rPr>
        <w:t>t và các tài s</w:t>
      </w:r>
      <w:r w:rsidRPr="00F34BA1">
        <w:rPr>
          <w:rFonts w:ascii="Arial" w:hAnsi="Arial" w:cs="Arial"/>
          <w:sz w:val="20"/>
          <w:szCs w:val="20"/>
        </w:rPr>
        <w:t>ả</w:t>
      </w:r>
      <w:r w:rsidRPr="00F34BA1">
        <w:rPr>
          <w:rFonts w:ascii="Arial" w:hAnsi="Arial" w:cs="Arial"/>
          <w:sz w:val="20"/>
          <w:szCs w:val="20"/>
        </w:rPr>
        <w:t>n khác không ph</w:t>
      </w:r>
      <w:r w:rsidRPr="00F34BA1">
        <w:rPr>
          <w:rFonts w:ascii="Arial" w:hAnsi="Arial" w:cs="Arial"/>
          <w:sz w:val="20"/>
          <w:szCs w:val="20"/>
        </w:rPr>
        <w:t>ả</w:t>
      </w:r>
      <w:r w:rsidRPr="00F34BA1">
        <w:rPr>
          <w:rFonts w:ascii="Arial" w:hAnsi="Arial" w:cs="Arial"/>
          <w:sz w:val="20"/>
          <w:szCs w:val="20"/>
        </w:rPr>
        <w:t>i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thì không tính vào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ể</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061E4B8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tài s</w:t>
      </w:r>
      <w:r w:rsidRPr="00F34BA1">
        <w:rPr>
          <w:rFonts w:ascii="Arial" w:hAnsi="Arial" w:cs="Arial"/>
          <w:sz w:val="20"/>
          <w:szCs w:val="20"/>
        </w:rPr>
        <w:t>ả</w:t>
      </w:r>
      <w:r w:rsidRPr="00F34BA1">
        <w:rPr>
          <w:rFonts w:ascii="Arial" w:hAnsi="Arial" w:cs="Arial"/>
          <w:sz w:val="20"/>
          <w:szCs w:val="20"/>
        </w:rPr>
        <w:t>n khác đã đư</w:t>
      </w:r>
      <w:r w:rsidRPr="00F34BA1">
        <w:rPr>
          <w:rFonts w:ascii="Arial" w:hAnsi="Arial" w:cs="Arial"/>
          <w:sz w:val="20"/>
          <w:szCs w:val="20"/>
        </w:rPr>
        <w:t>ợ</w:t>
      </w:r>
      <w:r w:rsidRPr="00F34BA1">
        <w:rPr>
          <w:rFonts w:ascii="Arial" w:hAnsi="Arial" w:cs="Arial"/>
          <w:sz w:val="20"/>
          <w:szCs w:val="20"/>
        </w:rPr>
        <w:t>c hình thành t</w:t>
      </w:r>
      <w:r w:rsidRPr="00F34BA1">
        <w:rPr>
          <w:rFonts w:ascii="Arial" w:hAnsi="Arial" w:cs="Arial"/>
          <w:sz w:val="20"/>
          <w:szCs w:val="20"/>
        </w:rPr>
        <w:t>ừ</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w:t>
      </w:r>
      <w:r w:rsidRPr="00F34BA1">
        <w:rPr>
          <w:rFonts w:ascii="Arial" w:hAnsi="Arial" w:cs="Arial"/>
          <w:sz w:val="20"/>
          <w:szCs w:val="20"/>
        </w:rPr>
        <w:t xml:space="preserve"> h</w:t>
      </w:r>
      <w:r w:rsidRPr="00F34BA1">
        <w:rPr>
          <w:rFonts w:ascii="Arial" w:hAnsi="Arial" w:cs="Arial"/>
          <w:sz w:val="20"/>
          <w:szCs w:val="20"/>
        </w:rPr>
        <w:t>ỗ</w:t>
      </w:r>
      <w:r w:rsidRPr="00F34BA1">
        <w:rPr>
          <w:rFonts w:ascii="Arial" w:hAnsi="Arial" w:cs="Arial"/>
          <w:sz w:val="20"/>
          <w:szCs w:val="20"/>
        </w:rPr>
        <w:t xml:space="preserve"> tr</w:t>
      </w:r>
      <w:r w:rsidRPr="00F34BA1">
        <w:rPr>
          <w:rFonts w:ascii="Arial" w:hAnsi="Arial" w:cs="Arial"/>
          <w:sz w:val="20"/>
          <w:szCs w:val="20"/>
        </w:rPr>
        <w:t>ợ</w:t>
      </w:r>
      <w:r w:rsidRPr="00F34BA1">
        <w:rPr>
          <w:rFonts w:ascii="Arial" w:hAnsi="Arial" w:cs="Arial"/>
          <w:sz w:val="20"/>
          <w:szCs w:val="20"/>
        </w:rPr>
        <w:t xml:space="preserve"> đ</w:t>
      </w:r>
      <w:r w:rsidRPr="00F34BA1">
        <w:rPr>
          <w:rFonts w:ascii="Arial" w:hAnsi="Arial" w:cs="Arial"/>
          <w:sz w:val="20"/>
          <w:szCs w:val="20"/>
        </w:rPr>
        <w:t>ầ</w:t>
      </w:r>
      <w:r w:rsidRPr="00F34BA1">
        <w:rPr>
          <w:rFonts w:ascii="Arial" w:hAnsi="Arial" w:cs="Arial"/>
          <w:sz w:val="20"/>
          <w:szCs w:val="20"/>
        </w:rPr>
        <w:t>u tư t</w:t>
      </w:r>
      <w:r w:rsidRPr="00F34BA1">
        <w:rPr>
          <w:rFonts w:ascii="Arial" w:hAnsi="Arial" w:cs="Arial"/>
          <w:sz w:val="20"/>
          <w:szCs w:val="20"/>
        </w:rPr>
        <w:t>ừ</w:t>
      </w:r>
      <w:r w:rsidRPr="00F34BA1">
        <w:rPr>
          <w:rFonts w:ascii="Arial" w:hAnsi="Arial" w:cs="Arial"/>
          <w:sz w:val="20"/>
          <w:szCs w:val="20"/>
        </w:rPr>
        <w:t xml:space="preserve"> ngân sách nhà nư</w:t>
      </w:r>
      <w:r w:rsidRPr="00F34BA1">
        <w:rPr>
          <w:rFonts w:ascii="Arial" w:hAnsi="Arial" w:cs="Arial"/>
          <w:sz w:val="20"/>
          <w:szCs w:val="20"/>
        </w:rPr>
        <w:t>ớ</w:t>
      </w:r>
      <w:r w:rsidRPr="00F34BA1">
        <w:rPr>
          <w:rFonts w:ascii="Arial" w:hAnsi="Arial" w:cs="Arial"/>
          <w:sz w:val="20"/>
          <w:szCs w:val="20"/>
        </w:rPr>
        <w:t>c mà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ch</w:t>
      </w:r>
      <w:r w:rsidRPr="00F34BA1">
        <w:rPr>
          <w:rFonts w:ascii="Arial" w:hAnsi="Arial" w:cs="Arial"/>
          <w:sz w:val="20"/>
          <w:szCs w:val="20"/>
        </w:rPr>
        <w:t>ỉ</w:t>
      </w:r>
      <w:r w:rsidRPr="00F34BA1">
        <w:rPr>
          <w:rFonts w:ascii="Arial" w:hAnsi="Arial" w:cs="Arial"/>
          <w:sz w:val="20"/>
          <w:szCs w:val="20"/>
        </w:rPr>
        <w:t xml:space="preserve"> đư</w:t>
      </w:r>
      <w:r w:rsidRPr="00F34BA1">
        <w:rPr>
          <w:rFonts w:ascii="Arial" w:hAnsi="Arial" w:cs="Arial"/>
          <w:sz w:val="20"/>
          <w:szCs w:val="20"/>
        </w:rPr>
        <w:t>ợ</w:t>
      </w:r>
      <w:r w:rsidRPr="00F34BA1">
        <w:rPr>
          <w:rFonts w:ascii="Arial" w:hAnsi="Arial" w:cs="Arial"/>
          <w:sz w:val="20"/>
          <w:szCs w:val="20"/>
        </w:rPr>
        <w:t>c giao làm ch</w:t>
      </w:r>
      <w:r w:rsidRPr="00F34BA1">
        <w:rPr>
          <w:rFonts w:ascii="Arial" w:hAnsi="Arial" w:cs="Arial"/>
          <w:sz w:val="20"/>
          <w:szCs w:val="20"/>
        </w:rPr>
        <w:t>ủ</w:t>
      </w:r>
      <w:r w:rsidRPr="00F34BA1">
        <w:rPr>
          <w:rFonts w:ascii="Arial" w:hAnsi="Arial" w:cs="Arial"/>
          <w:sz w:val="20"/>
          <w:szCs w:val="20"/>
        </w:rPr>
        <w:t xml:space="preserve"> đ</w:t>
      </w:r>
      <w:r w:rsidRPr="00F34BA1">
        <w:rPr>
          <w:rFonts w:ascii="Arial" w:hAnsi="Arial" w:cs="Arial"/>
          <w:sz w:val="20"/>
          <w:szCs w:val="20"/>
        </w:rPr>
        <w:t>ầ</w:t>
      </w:r>
      <w:r w:rsidRPr="00F34BA1">
        <w:rPr>
          <w:rFonts w:ascii="Arial" w:hAnsi="Arial" w:cs="Arial"/>
          <w:sz w:val="20"/>
          <w:szCs w:val="20"/>
        </w:rPr>
        <w:t>u tư nhưng không đư</w:t>
      </w:r>
      <w:r w:rsidRPr="00F34BA1">
        <w:rPr>
          <w:rFonts w:ascii="Arial" w:hAnsi="Arial" w:cs="Arial"/>
          <w:sz w:val="20"/>
          <w:szCs w:val="20"/>
        </w:rPr>
        <w:t>ợ</w:t>
      </w:r>
      <w:r w:rsidRPr="00F34BA1">
        <w:rPr>
          <w:rFonts w:ascii="Arial" w:hAnsi="Arial" w:cs="Arial"/>
          <w:sz w:val="20"/>
          <w:szCs w:val="20"/>
        </w:rPr>
        <w:t>c giao qu</w:t>
      </w:r>
      <w:r w:rsidRPr="00F34BA1">
        <w:rPr>
          <w:rFonts w:ascii="Arial" w:hAnsi="Arial" w:cs="Arial"/>
          <w:sz w:val="20"/>
          <w:szCs w:val="20"/>
        </w:rPr>
        <w:t>ả</w:t>
      </w:r>
      <w:r w:rsidRPr="00F34BA1">
        <w:rPr>
          <w:rFonts w:ascii="Arial" w:hAnsi="Arial" w:cs="Arial"/>
          <w:sz w:val="20"/>
          <w:szCs w:val="20"/>
        </w:rPr>
        <w:t>n lý,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và khai thác k</w:t>
      </w:r>
      <w:r w:rsidRPr="00F34BA1">
        <w:rPr>
          <w:rFonts w:ascii="Arial" w:hAnsi="Arial" w:cs="Arial"/>
          <w:sz w:val="20"/>
          <w:szCs w:val="20"/>
        </w:rPr>
        <w:t>ế</w:t>
      </w:r>
      <w:r w:rsidRPr="00F34BA1">
        <w:rPr>
          <w:rFonts w:ascii="Arial" w:hAnsi="Arial" w:cs="Arial"/>
          <w:sz w:val="20"/>
          <w:szCs w:val="20"/>
        </w:rPr>
        <w:t>t c</w:t>
      </w:r>
      <w:r w:rsidRPr="00F34BA1">
        <w:rPr>
          <w:rFonts w:ascii="Arial" w:hAnsi="Arial" w:cs="Arial"/>
          <w:sz w:val="20"/>
          <w:szCs w:val="20"/>
        </w:rPr>
        <w:t>ấ</w:t>
      </w:r>
      <w:r w:rsidRPr="00F34BA1">
        <w:rPr>
          <w:rFonts w:ascii="Arial" w:hAnsi="Arial" w:cs="Arial"/>
          <w:sz w:val="20"/>
          <w:szCs w:val="20"/>
        </w:rPr>
        <w:t>u h</w:t>
      </w:r>
      <w:r w:rsidRPr="00F34BA1">
        <w:rPr>
          <w:rFonts w:ascii="Arial" w:hAnsi="Arial" w:cs="Arial"/>
          <w:sz w:val="20"/>
          <w:szCs w:val="20"/>
        </w:rPr>
        <w:t>ạ</w:t>
      </w:r>
      <w:r w:rsidRPr="00F34BA1">
        <w:rPr>
          <w:rFonts w:ascii="Arial" w:hAnsi="Arial" w:cs="Arial"/>
          <w:sz w:val="20"/>
          <w:szCs w:val="20"/>
        </w:rPr>
        <w:t xml:space="preserve"> t</w:t>
      </w:r>
      <w:r w:rsidRPr="00F34BA1">
        <w:rPr>
          <w:rFonts w:ascii="Arial" w:hAnsi="Arial" w:cs="Arial"/>
          <w:sz w:val="20"/>
          <w:szCs w:val="20"/>
        </w:rPr>
        <w:t>ầ</w:t>
      </w:r>
      <w:r w:rsidRPr="00F34BA1">
        <w:rPr>
          <w:rFonts w:ascii="Arial" w:hAnsi="Arial" w:cs="Arial"/>
          <w:sz w:val="20"/>
          <w:szCs w:val="20"/>
        </w:rPr>
        <w:t>ng k</w:t>
      </w:r>
      <w:r w:rsidRPr="00F34BA1">
        <w:rPr>
          <w:rFonts w:ascii="Arial" w:hAnsi="Arial" w:cs="Arial"/>
          <w:sz w:val="20"/>
          <w:szCs w:val="20"/>
        </w:rPr>
        <w:t>ỹ</w:t>
      </w:r>
      <w:r w:rsidRPr="00F34BA1">
        <w:rPr>
          <w:rFonts w:ascii="Arial" w:hAnsi="Arial" w:cs="Arial"/>
          <w:sz w:val="20"/>
          <w:szCs w:val="20"/>
        </w:rPr>
        <w:t xml:space="preserve"> thu</w:t>
      </w:r>
      <w:r w:rsidRPr="00F34BA1">
        <w:rPr>
          <w:rFonts w:ascii="Arial" w:hAnsi="Arial" w:cs="Arial"/>
          <w:sz w:val="20"/>
          <w:szCs w:val="20"/>
        </w:rPr>
        <w:t>ậ</w:t>
      </w:r>
      <w:r w:rsidRPr="00F34BA1">
        <w:rPr>
          <w:rFonts w:ascii="Arial" w:hAnsi="Arial" w:cs="Arial"/>
          <w:sz w:val="20"/>
          <w:szCs w:val="20"/>
        </w:rPr>
        <w:t>t thì không tính vào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ể</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ph</w:t>
      </w:r>
      <w:r w:rsidRPr="00F34BA1">
        <w:rPr>
          <w:rFonts w:ascii="Arial" w:hAnsi="Arial" w:cs="Arial"/>
          <w:sz w:val="20"/>
          <w:szCs w:val="20"/>
        </w:rPr>
        <w:t>ả</w:t>
      </w:r>
      <w:r w:rsidRPr="00F34BA1">
        <w:rPr>
          <w:rFonts w:ascii="Arial" w:hAnsi="Arial" w:cs="Arial"/>
          <w:sz w:val="20"/>
          <w:szCs w:val="20"/>
        </w:rPr>
        <w:t>i</w:t>
      </w:r>
      <w:r w:rsidRPr="00F34BA1">
        <w:rPr>
          <w:rFonts w:ascii="Arial" w:hAnsi="Arial" w:cs="Arial"/>
          <w:sz w:val="20"/>
          <w:szCs w:val="20"/>
        </w:rPr>
        <w:t xml:space="preserve"> báo cáo cơ quan nhà nư</w:t>
      </w:r>
      <w:r w:rsidRPr="00F34BA1">
        <w:rPr>
          <w:rFonts w:ascii="Arial" w:hAnsi="Arial" w:cs="Arial"/>
          <w:sz w:val="20"/>
          <w:szCs w:val="20"/>
        </w:rPr>
        <w:t>ớ</w:t>
      </w:r>
      <w:r w:rsidRPr="00F34BA1">
        <w:rPr>
          <w:rFonts w:ascii="Arial" w:hAnsi="Arial" w:cs="Arial"/>
          <w:sz w:val="20"/>
          <w:szCs w:val="20"/>
        </w:rPr>
        <w:t>c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xem xét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x</w:t>
      </w:r>
      <w:r w:rsidRPr="00F34BA1">
        <w:rPr>
          <w:rFonts w:ascii="Arial" w:hAnsi="Arial" w:cs="Arial"/>
          <w:sz w:val="20"/>
          <w:szCs w:val="20"/>
        </w:rPr>
        <w:t>ử</w:t>
      </w:r>
      <w:r w:rsidRPr="00F34BA1">
        <w:rPr>
          <w:rFonts w:ascii="Arial" w:hAnsi="Arial" w:cs="Arial"/>
          <w:sz w:val="20"/>
          <w:szCs w:val="20"/>
        </w:rPr>
        <w:t xml:space="preserve"> lý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có liên quan.</w:t>
      </w:r>
    </w:p>
    <w:p w14:paraId="5343C31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nh</w:t>
      </w:r>
      <w:r w:rsidRPr="00F34BA1">
        <w:rPr>
          <w:rFonts w:ascii="Arial" w:hAnsi="Arial" w:cs="Arial"/>
          <w:sz w:val="20"/>
          <w:szCs w:val="20"/>
        </w:rPr>
        <w:t>ữ</w:t>
      </w:r>
      <w:r w:rsidRPr="00F34BA1">
        <w:rPr>
          <w:rFonts w:ascii="Arial" w:hAnsi="Arial" w:cs="Arial"/>
          <w:sz w:val="20"/>
          <w:szCs w:val="20"/>
        </w:rPr>
        <w:t>ng tài s</w:t>
      </w:r>
      <w:r w:rsidRPr="00F34BA1">
        <w:rPr>
          <w:rFonts w:ascii="Arial" w:hAnsi="Arial" w:cs="Arial"/>
          <w:sz w:val="20"/>
          <w:szCs w:val="20"/>
        </w:rPr>
        <w:t>ả</w:t>
      </w:r>
      <w:r w:rsidRPr="00F34BA1">
        <w:rPr>
          <w:rFonts w:ascii="Arial" w:hAnsi="Arial" w:cs="Arial"/>
          <w:sz w:val="20"/>
          <w:szCs w:val="20"/>
        </w:rPr>
        <w:t>n không c</w:t>
      </w:r>
      <w:r w:rsidRPr="00F34BA1">
        <w:rPr>
          <w:rFonts w:ascii="Arial" w:hAnsi="Arial" w:cs="Arial"/>
          <w:sz w:val="20"/>
          <w:szCs w:val="20"/>
        </w:rPr>
        <w:t>ầ</w:t>
      </w:r>
      <w:r w:rsidRPr="00F34BA1">
        <w:rPr>
          <w:rFonts w:ascii="Arial" w:hAnsi="Arial" w:cs="Arial"/>
          <w:sz w:val="20"/>
          <w:szCs w:val="20"/>
        </w:rPr>
        <w:t xml:space="preserve">n dùng, </w:t>
      </w:r>
      <w:r w:rsidRPr="00F34BA1">
        <w:rPr>
          <w:rFonts w:ascii="Arial" w:hAnsi="Arial" w:cs="Arial"/>
          <w:sz w:val="20"/>
          <w:szCs w:val="20"/>
        </w:rPr>
        <w:t>ứ</w:t>
      </w:r>
      <w:r w:rsidRPr="00F34BA1">
        <w:rPr>
          <w:rFonts w:ascii="Arial" w:hAnsi="Arial" w:cs="Arial"/>
          <w:sz w:val="20"/>
          <w:szCs w:val="20"/>
        </w:rPr>
        <w:t xml:space="preserve"> đ</w:t>
      </w:r>
      <w:r w:rsidRPr="00F34BA1">
        <w:rPr>
          <w:rFonts w:ascii="Arial" w:hAnsi="Arial" w:cs="Arial"/>
          <w:sz w:val="20"/>
          <w:szCs w:val="20"/>
        </w:rPr>
        <w:t>ọ</w:t>
      </w:r>
      <w:r w:rsidRPr="00F34BA1">
        <w:rPr>
          <w:rFonts w:ascii="Arial" w:hAnsi="Arial" w:cs="Arial"/>
          <w:sz w:val="20"/>
          <w:szCs w:val="20"/>
        </w:rPr>
        <w:t>ng, ch</w:t>
      </w:r>
      <w:r w:rsidRPr="00F34BA1">
        <w:rPr>
          <w:rFonts w:ascii="Arial" w:hAnsi="Arial" w:cs="Arial"/>
          <w:sz w:val="20"/>
          <w:szCs w:val="20"/>
        </w:rPr>
        <w:t>ờ</w:t>
      </w:r>
      <w:r w:rsidRPr="00F34BA1">
        <w:rPr>
          <w:rFonts w:ascii="Arial" w:hAnsi="Arial" w:cs="Arial"/>
          <w:sz w:val="20"/>
          <w:szCs w:val="20"/>
        </w:rPr>
        <w:t xml:space="preserve"> thanh lý,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có trách nhi</w:t>
      </w:r>
      <w:r w:rsidRPr="00F34BA1">
        <w:rPr>
          <w:rFonts w:ascii="Arial" w:hAnsi="Arial" w:cs="Arial"/>
          <w:sz w:val="20"/>
          <w:szCs w:val="20"/>
        </w:rPr>
        <w:t>ệ</w:t>
      </w:r>
      <w:r w:rsidRPr="00F34BA1">
        <w:rPr>
          <w:rFonts w:ascii="Arial" w:hAnsi="Arial" w:cs="Arial"/>
          <w:sz w:val="20"/>
          <w:szCs w:val="20"/>
        </w:rPr>
        <w:t>m ch</w:t>
      </w:r>
      <w:r w:rsidRPr="00F34BA1">
        <w:rPr>
          <w:rFonts w:ascii="Arial" w:hAnsi="Arial" w:cs="Arial"/>
          <w:sz w:val="20"/>
          <w:szCs w:val="20"/>
        </w:rPr>
        <w:t>ủ</w:t>
      </w:r>
      <w:r w:rsidRPr="00F34BA1">
        <w:rPr>
          <w:rFonts w:ascii="Arial" w:hAnsi="Arial" w:cs="Arial"/>
          <w:sz w:val="20"/>
          <w:szCs w:val="20"/>
        </w:rPr>
        <w:t xml:space="preserve"> đ</w:t>
      </w:r>
      <w:r w:rsidRPr="00F34BA1">
        <w:rPr>
          <w:rFonts w:ascii="Arial" w:hAnsi="Arial" w:cs="Arial"/>
          <w:sz w:val="20"/>
          <w:szCs w:val="20"/>
        </w:rPr>
        <w:t>ộ</w:t>
      </w:r>
      <w:r w:rsidRPr="00F34BA1">
        <w:rPr>
          <w:rFonts w:ascii="Arial" w:hAnsi="Arial" w:cs="Arial"/>
          <w:sz w:val="20"/>
          <w:szCs w:val="20"/>
        </w:rPr>
        <w:t>ng x</w:t>
      </w:r>
      <w:r w:rsidRPr="00F34BA1">
        <w:rPr>
          <w:rFonts w:ascii="Arial" w:hAnsi="Arial" w:cs="Arial"/>
          <w:sz w:val="20"/>
          <w:szCs w:val="20"/>
        </w:rPr>
        <w:t>ử</w:t>
      </w:r>
      <w:r w:rsidRPr="00F34BA1">
        <w:rPr>
          <w:rFonts w:ascii="Arial" w:hAnsi="Arial" w:cs="Arial"/>
          <w:sz w:val="20"/>
          <w:szCs w:val="20"/>
        </w:rPr>
        <w:t xml:space="preserve"> lý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hi</w:t>
      </w:r>
      <w:r w:rsidRPr="00F34BA1">
        <w:rPr>
          <w:rFonts w:ascii="Arial" w:hAnsi="Arial" w:cs="Arial"/>
          <w:sz w:val="20"/>
          <w:szCs w:val="20"/>
        </w:rPr>
        <w:t>ệ</w:t>
      </w:r>
      <w:r w:rsidRPr="00F34BA1">
        <w:rPr>
          <w:rFonts w:ascii="Arial" w:hAnsi="Arial" w:cs="Arial"/>
          <w:sz w:val="20"/>
          <w:szCs w:val="20"/>
        </w:rPr>
        <w:t>n hành v</w:t>
      </w:r>
      <w:r w:rsidRPr="00F34BA1">
        <w:rPr>
          <w:rFonts w:ascii="Arial" w:hAnsi="Arial" w:cs="Arial"/>
          <w:sz w:val="20"/>
          <w:szCs w:val="20"/>
        </w:rPr>
        <w:t>ề</w:t>
      </w:r>
      <w:r w:rsidRPr="00F34BA1">
        <w:rPr>
          <w:rFonts w:ascii="Arial" w:hAnsi="Arial" w:cs="Arial"/>
          <w:sz w:val="20"/>
          <w:szCs w:val="20"/>
        </w:rPr>
        <w:t xml:space="preserve"> thanh lý, như</w:t>
      </w:r>
      <w:r w:rsidRPr="00F34BA1">
        <w:rPr>
          <w:rFonts w:ascii="Arial" w:hAnsi="Arial" w:cs="Arial"/>
          <w:sz w:val="20"/>
          <w:szCs w:val="20"/>
        </w:rPr>
        <w:t>ợ</w:t>
      </w:r>
      <w:r w:rsidRPr="00F34BA1">
        <w:rPr>
          <w:rFonts w:ascii="Arial" w:hAnsi="Arial" w:cs="Arial"/>
          <w:sz w:val="20"/>
          <w:szCs w:val="20"/>
        </w:rPr>
        <w:t>ng bán tài s</w:t>
      </w:r>
      <w:r w:rsidRPr="00F34BA1">
        <w:rPr>
          <w:rFonts w:ascii="Arial" w:hAnsi="Arial" w:cs="Arial"/>
          <w:sz w:val="20"/>
          <w:szCs w:val="20"/>
        </w:rPr>
        <w:t>ả</w:t>
      </w:r>
      <w:r w:rsidRPr="00F34BA1">
        <w:rPr>
          <w:rFonts w:ascii="Arial" w:hAnsi="Arial" w:cs="Arial"/>
          <w:sz w:val="20"/>
          <w:szCs w:val="20"/>
        </w:rPr>
        <w:t>n.</w:t>
      </w:r>
    </w:p>
    <w:p w14:paraId="69A150A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w:t>
      </w:r>
      <w:r w:rsidRPr="00F34BA1">
        <w:rPr>
          <w:rFonts w:ascii="Arial" w:hAnsi="Arial" w:cs="Arial"/>
          <w:sz w:val="20"/>
          <w:szCs w:val="20"/>
        </w:rPr>
        <w:t>ế</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các tài s</w:t>
      </w:r>
      <w:r w:rsidRPr="00F34BA1">
        <w:rPr>
          <w:rFonts w:ascii="Arial" w:hAnsi="Arial" w:cs="Arial"/>
          <w:sz w:val="20"/>
          <w:szCs w:val="20"/>
        </w:rPr>
        <w:t>ả</w:t>
      </w:r>
      <w:r w:rsidRPr="00F34BA1">
        <w:rPr>
          <w:rFonts w:ascii="Arial" w:hAnsi="Arial" w:cs="Arial"/>
          <w:sz w:val="20"/>
          <w:szCs w:val="20"/>
        </w:rPr>
        <w:t>n chưa x</w:t>
      </w:r>
      <w:r w:rsidRPr="00F34BA1">
        <w:rPr>
          <w:rFonts w:ascii="Arial" w:hAnsi="Arial" w:cs="Arial"/>
          <w:sz w:val="20"/>
          <w:szCs w:val="20"/>
        </w:rPr>
        <w:t>ử</w:t>
      </w:r>
      <w:r w:rsidRPr="00F34BA1">
        <w:rPr>
          <w:rFonts w:ascii="Arial" w:hAnsi="Arial" w:cs="Arial"/>
          <w:sz w:val="20"/>
          <w:szCs w:val="20"/>
        </w:rPr>
        <w:t xml:space="preserve"> lý, ngo</w:t>
      </w:r>
      <w:r w:rsidRPr="00F34BA1">
        <w:rPr>
          <w:rFonts w:ascii="Arial" w:hAnsi="Arial" w:cs="Arial"/>
          <w:sz w:val="20"/>
          <w:szCs w:val="20"/>
        </w:rPr>
        <w:t>ạ</w:t>
      </w:r>
      <w:r w:rsidRPr="00F34BA1">
        <w:rPr>
          <w:rFonts w:ascii="Arial" w:hAnsi="Arial" w:cs="Arial"/>
          <w:sz w:val="20"/>
          <w:szCs w:val="20"/>
        </w:rPr>
        <w:t>i tr</w:t>
      </w:r>
      <w:r w:rsidRPr="00F34BA1">
        <w:rPr>
          <w:rFonts w:ascii="Arial" w:hAnsi="Arial" w:cs="Arial"/>
          <w:sz w:val="20"/>
          <w:szCs w:val="20"/>
        </w:rPr>
        <w:t>ừ</w:t>
      </w:r>
      <w:r w:rsidRPr="00F34BA1">
        <w:rPr>
          <w:rFonts w:ascii="Arial" w:hAnsi="Arial" w:cs="Arial"/>
          <w:sz w:val="20"/>
          <w:szCs w:val="20"/>
        </w:rPr>
        <w:t xml:space="preserve"> các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3 Đi</w:t>
      </w:r>
      <w:r w:rsidRPr="00F34BA1">
        <w:rPr>
          <w:rFonts w:ascii="Arial" w:hAnsi="Arial" w:cs="Arial"/>
          <w:sz w:val="20"/>
          <w:szCs w:val="20"/>
        </w:rPr>
        <w:t>ề</w:t>
      </w:r>
      <w:r w:rsidRPr="00F34BA1">
        <w:rPr>
          <w:rFonts w:ascii="Arial" w:hAnsi="Arial" w:cs="Arial"/>
          <w:sz w:val="20"/>
          <w:szCs w:val="20"/>
        </w:rPr>
        <w:t>u này,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chuy</w:t>
      </w:r>
      <w:r w:rsidRPr="00F34BA1">
        <w:rPr>
          <w:rFonts w:ascii="Arial" w:hAnsi="Arial" w:cs="Arial"/>
          <w:sz w:val="20"/>
          <w:szCs w:val="20"/>
        </w:rPr>
        <w:t>ể</w:t>
      </w:r>
      <w:r w:rsidRPr="00F34BA1">
        <w:rPr>
          <w:rFonts w:ascii="Arial" w:hAnsi="Arial" w:cs="Arial"/>
          <w:sz w:val="20"/>
          <w:szCs w:val="20"/>
        </w:rPr>
        <w:t>n giao cho Công ty Mua bán n</w:t>
      </w:r>
      <w:r w:rsidRPr="00F34BA1">
        <w:rPr>
          <w:rFonts w:ascii="Arial" w:hAnsi="Arial" w:cs="Arial"/>
          <w:sz w:val="20"/>
          <w:szCs w:val="20"/>
        </w:rPr>
        <w:t>ợ</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t Nam đ</w:t>
      </w:r>
      <w:r w:rsidRPr="00F34BA1">
        <w:rPr>
          <w:rFonts w:ascii="Arial" w:hAnsi="Arial" w:cs="Arial"/>
          <w:sz w:val="20"/>
          <w:szCs w:val="20"/>
        </w:rPr>
        <w:t>ể</w:t>
      </w:r>
      <w:r w:rsidRPr="00F34BA1">
        <w:rPr>
          <w:rFonts w:ascii="Arial" w:hAnsi="Arial" w:cs="Arial"/>
          <w:sz w:val="20"/>
          <w:szCs w:val="20"/>
        </w:rPr>
        <w:t xml:space="preserve"> x</w:t>
      </w:r>
      <w:r w:rsidRPr="00F34BA1">
        <w:rPr>
          <w:rFonts w:ascii="Arial" w:hAnsi="Arial" w:cs="Arial"/>
          <w:sz w:val="20"/>
          <w:szCs w:val="20"/>
        </w:rPr>
        <w:t>ử</w:t>
      </w:r>
      <w:r w:rsidRPr="00F34BA1">
        <w:rPr>
          <w:rFonts w:ascii="Arial" w:hAnsi="Arial" w:cs="Arial"/>
          <w:sz w:val="20"/>
          <w:szCs w:val="20"/>
        </w:rPr>
        <w:t xml:space="preserve"> lý theo</w:t>
      </w:r>
      <w:r w:rsidRPr="00F34BA1">
        <w:rPr>
          <w:rFonts w:ascii="Arial" w:hAnsi="Arial" w:cs="Arial"/>
          <w:sz w:val="20"/>
          <w:szCs w:val="20"/>
        </w:rPr>
        <w:t xml:space="preserve">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Giá tr</w:t>
      </w:r>
      <w:r w:rsidRPr="00F34BA1">
        <w:rPr>
          <w:rFonts w:ascii="Arial" w:hAnsi="Arial" w:cs="Arial"/>
          <w:sz w:val="20"/>
          <w:szCs w:val="20"/>
        </w:rPr>
        <w:t>ị</w:t>
      </w:r>
      <w:r w:rsidRPr="00F34BA1">
        <w:rPr>
          <w:rFonts w:ascii="Arial" w:hAnsi="Arial" w:cs="Arial"/>
          <w:sz w:val="20"/>
          <w:szCs w:val="20"/>
        </w:rPr>
        <w:t xml:space="preserve"> còn l</w:t>
      </w:r>
      <w:r w:rsidRPr="00F34BA1">
        <w:rPr>
          <w:rFonts w:ascii="Arial" w:hAnsi="Arial" w:cs="Arial"/>
          <w:sz w:val="20"/>
          <w:szCs w:val="20"/>
        </w:rPr>
        <w:t>ạ</w:t>
      </w:r>
      <w:r w:rsidRPr="00F34BA1">
        <w:rPr>
          <w:rFonts w:ascii="Arial" w:hAnsi="Arial" w:cs="Arial"/>
          <w:sz w:val="20"/>
          <w:szCs w:val="20"/>
        </w:rPr>
        <w:t>i theo s</w:t>
      </w:r>
      <w:r w:rsidRPr="00F34BA1">
        <w:rPr>
          <w:rFonts w:ascii="Arial" w:hAnsi="Arial" w:cs="Arial"/>
          <w:sz w:val="20"/>
          <w:szCs w:val="20"/>
        </w:rPr>
        <w:t>ổ</w:t>
      </w:r>
      <w:r w:rsidRPr="00F34BA1">
        <w:rPr>
          <w:rFonts w:ascii="Arial" w:hAnsi="Arial" w:cs="Arial"/>
          <w:sz w:val="20"/>
          <w:szCs w:val="20"/>
        </w:rPr>
        <w:t xml:space="preserve"> sách c</w:t>
      </w:r>
      <w:r w:rsidRPr="00F34BA1">
        <w:rPr>
          <w:rFonts w:ascii="Arial" w:hAnsi="Arial" w:cs="Arial"/>
          <w:sz w:val="20"/>
          <w:szCs w:val="20"/>
        </w:rPr>
        <w:t>ủ</w:t>
      </w:r>
      <w:r w:rsidRPr="00F34BA1">
        <w:rPr>
          <w:rFonts w:ascii="Arial" w:hAnsi="Arial" w:cs="Arial"/>
          <w:sz w:val="20"/>
          <w:szCs w:val="20"/>
        </w:rPr>
        <w:t>a các tài s</w:t>
      </w:r>
      <w:r w:rsidRPr="00F34BA1">
        <w:rPr>
          <w:rFonts w:ascii="Arial" w:hAnsi="Arial" w:cs="Arial"/>
          <w:sz w:val="20"/>
          <w:szCs w:val="20"/>
        </w:rPr>
        <w:t>ả</w:t>
      </w:r>
      <w:r w:rsidRPr="00F34BA1">
        <w:rPr>
          <w:rFonts w:ascii="Arial" w:hAnsi="Arial" w:cs="Arial"/>
          <w:sz w:val="20"/>
          <w:szCs w:val="20"/>
        </w:rPr>
        <w:t>n này ph</w:t>
      </w:r>
      <w:r w:rsidRPr="00F34BA1">
        <w:rPr>
          <w:rFonts w:ascii="Arial" w:hAnsi="Arial" w:cs="Arial"/>
          <w:sz w:val="20"/>
          <w:szCs w:val="20"/>
        </w:rPr>
        <w:t>ả</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ch toán vào chi phí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trong k</w:t>
      </w:r>
      <w:r w:rsidRPr="00F34BA1">
        <w:rPr>
          <w:rFonts w:ascii="Arial" w:hAnsi="Arial" w:cs="Arial"/>
          <w:sz w:val="20"/>
          <w:szCs w:val="20"/>
        </w:rPr>
        <w:t>ỳ</w:t>
      </w:r>
      <w:r w:rsidRPr="00F34BA1">
        <w:rPr>
          <w:rFonts w:ascii="Arial" w:hAnsi="Arial" w:cs="Arial"/>
          <w:sz w:val="20"/>
          <w:szCs w:val="20"/>
        </w:rPr>
        <w:t>.</w:t>
      </w:r>
    </w:p>
    <w:p w14:paraId="6C9F1E8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Các tài s</w:t>
      </w:r>
      <w:r w:rsidRPr="00F34BA1">
        <w:rPr>
          <w:rFonts w:ascii="Arial" w:hAnsi="Arial" w:cs="Arial"/>
          <w:sz w:val="20"/>
          <w:szCs w:val="20"/>
        </w:rPr>
        <w:t>ả</w:t>
      </w:r>
      <w:r w:rsidRPr="00F34BA1">
        <w:rPr>
          <w:rFonts w:ascii="Arial" w:hAnsi="Arial" w:cs="Arial"/>
          <w:sz w:val="20"/>
          <w:szCs w:val="20"/>
        </w:rPr>
        <w:t>n không đư</w:t>
      </w:r>
      <w:r w:rsidRPr="00F34BA1">
        <w:rPr>
          <w:rFonts w:ascii="Arial" w:hAnsi="Arial" w:cs="Arial"/>
          <w:sz w:val="20"/>
          <w:szCs w:val="20"/>
        </w:rPr>
        <w:t>ợ</w:t>
      </w:r>
      <w:r w:rsidRPr="00F34BA1">
        <w:rPr>
          <w:rFonts w:ascii="Arial" w:hAnsi="Arial" w:cs="Arial"/>
          <w:sz w:val="20"/>
          <w:szCs w:val="20"/>
        </w:rPr>
        <w:t>c phép lo</w:t>
      </w:r>
      <w:r w:rsidRPr="00F34BA1">
        <w:rPr>
          <w:rFonts w:ascii="Arial" w:hAnsi="Arial" w:cs="Arial"/>
          <w:sz w:val="20"/>
          <w:szCs w:val="20"/>
        </w:rPr>
        <w:t>ạ</w:t>
      </w:r>
      <w:r w:rsidRPr="00F34BA1">
        <w:rPr>
          <w:rFonts w:ascii="Arial" w:hAnsi="Arial" w:cs="Arial"/>
          <w:sz w:val="20"/>
          <w:szCs w:val="20"/>
        </w:rPr>
        <w:t>i tr</w:t>
      </w:r>
      <w:r w:rsidRPr="00F34BA1">
        <w:rPr>
          <w:rFonts w:ascii="Arial" w:hAnsi="Arial" w:cs="Arial"/>
          <w:sz w:val="20"/>
          <w:szCs w:val="20"/>
        </w:rPr>
        <w:t>ừ</w:t>
      </w:r>
      <w:r w:rsidRPr="00F34BA1">
        <w:rPr>
          <w:rFonts w:ascii="Arial" w:hAnsi="Arial" w:cs="Arial"/>
          <w:sz w:val="20"/>
          <w:szCs w:val="20"/>
        </w:rPr>
        <w:t xml:space="preserve"> bao g</w:t>
      </w:r>
      <w:r w:rsidRPr="00F34BA1">
        <w:rPr>
          <w:rFonts w:ascii="Arial" w:hAnsi="Arial" w:cs="Arial"/>
          <w:sz w:val="20"/>
          <w:szCs w:val="20"/>
        </w:rPr>
        <w:t>ồ</w:t>
      </w:r>
      <w:r w:rsidRPr="00F34BA1">
        <w:rPr>
          <w:rFonts w:ascii="Arial" w:hAnsi="Arial" w:cs="Arial"/>
          <w:sz w:val="20"/>
          <w:szCs w:val="20"/>
        </w:rPr>
        <w:t>m:</w:t>
      </w:r>
    </w:p>
    <w:p w14:paraId="2F64274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tài s</w:t>
      </w:r>
      <w:r w:rsidRPr="00F34BA1">
        <w:rPr>
          <w:rFonts w:ascii="Arial" w:hAnsi="Arial" w:cs="Arial"/>
          <w:sz w:val="20"/>
          <w:szCs w:val="20"/>
        </w:rPr>
        <w:t>ả</w:t>
      </w:r>
      <w:r w:rsidRPr="00F34BA1">
        <w:rPr>
          <w:rFonts w:ascii="Arial" w:hAnsi="Arial" w:cs="Arial"/>
          <w:sz w:val="20"/>
          <w:szCs w:val="20"/>
        </w:rPr>
        <w:t>n là nhà c</w:t>
      </w:r>
      <w:r w:rsidRPr="00F34BA1">
        <w:rPr>
          <w:rFonts w:ascii="Arial" w:hAnsi="Arial" w:cs="Arial"/>
          <w:sz w:val="20"/>
          <w:szCs w:val="20"/>
        </w:rPr>
        <w:t>ử</w:t>
      </w:r>
      <w:r w:rsidRPr="00F34BA1">
        <w:rPr>
          <w:rFonts w:ascii="Arial" w:hAnsi="Arial" w:cs="Arial"/>
          <w:sz w:val="20"/>
          <w:szCs w:val="20"/>
        </w:rPr>
        <w:t>a, v</w:t>
      </w:r>
      <w:r w:rsidRPr="00F34BA1">
        <w:rPr>
          <w:rFonts w:ascii="Arial" w:hAnsi="Arial" w:cs="Arial"/>
          <w:sz w:val="20"/>
          <w:szCs w:val="20"/>
        </w:rPr>
        <w:t>ậ</w:t>
      </w:r>
      <w:r w:rsidRPr="00F34BA1">
        <w:rPr>
          <w:rFonts w:ascii="Arial" w:hAnsi="Arial" w:cs="Arial"/>
          <w:sz w:val="20"/>
          <w:szCs w:val="20"/>
        </w:rPr>
        <w:t>t ki</w:t>
      </w:r>
      <w:r w:rsidRPr="00F34BA1">
        <w:rPr>
          <w:rFonts w:ascii="Arial" w:hAnsi="Arial" w:cs="Arial"/>
          <w:sz w:val="20"/>
          <w:szCs w:val="20"/>
        </w:rPr>
        <w:t>ế</w:t>
      </w:r>
      <w:r w:rsidRPr="00F34BA1">
        <w:rPr>
          <w:rFonts w:ascii="Arial" w:hAnsi="Arial" w:cs="Arial"/>
          <w:sz w:val="20"/>
          <w:szCs w:val="20"/>
        </w:rPr>
        <w:t>n trúc (bao g</w:t>
      </w:r>
      <w:r w:rsidRPr="00F34BA1">
        <w:rPr>
          <w:rFonts w:ascii="Arial" w:hAnsi="Arial" w:cs="Arial"/>
          <w:sz w:val="20"/>
          <w:szCs w:val="20"/>
        </w:rPr>
        <w:t>ồ</w:t>
      </w:r>
      <w:r w:rsidRPr="00F34BA1">
        <w:rPr>
          <w:rFonts w:ascii="Arial" w:hAnsi="Arial" w:cs="Arial"/>
          <w:sz w:val="20"/>
          <w:szCs w:val="20"/>
        </w:rPr>
        <w:t>m c</w:t>
      </w:r>
      <w:r w:rsidRPr="00F34BA1">
        <w:rPr>
          <w:rFonts w:ascii="Arial" w:hAnsi="Arial" w:cs="Arial"/>
          <w:sz w:val="20"/>
          <w:szCs w:val="20"/>
        </w:rPr>
        <w:t>ả</w:t>
      </w:r>
      <w:r w:rsidRPr="00F34BA1">
        <w:rPr>
          <w:rFonts w:ascii="Arial" w:hAnsi="Arial" w:cs="Arial"/>
          <w:sz w:val="20"/>
          <w:szCs w:val="20"/>
        </w:rPr>
        <w:t xml:space="preserve"> c</w:t>
      </w:r>
      <w:r w:rsidRPr="00F34BA1">
        <w:rPr>
          <w:rFonts w:ascii="Arial" w:hAnsi="Arial" w:cs="Arial"/>
          <w:sz w:val="20"/>
          <w:szCs w:val="20"/>
        </w:rPr>
        <w:t>ác công trình ng</w:t>
      </w:r>
      <w:r w:rsidRPr="00F34BA1">
        <w:rPr>
          <w:rFonts w:ascii="Arial" w:hAnsi="Arial" w:cs="Arial"/>
          <w:sz w:val="20"/>
          <w:szCs w:val="20"/>
        </w:rPr>
        <w:t>ầ</w:t>
      </w:r>
      <w:r w:rsidRPr="00F34BA1">
        <w:rPr>
          <w:rFonts w:ascii="Arial" w:hAnsi="Arial" w:cs="Arial"/>
          <w:sz w:val="20"/>
          <w:szCs w:val="20"/>
        </w:rPr>
        <w:t>m, đư</w:t>
      </w:r>
      <w:r w:rsidRPr="00F34BA1">
        <w:rPr>
          <w:rFonts w:ascii="Arial" w:hAnsi="Arial" w:cs="Arial"/>
          <w:sz w:val="20"/>
          <w:szCs w:val="20"/>
        </w:rPr>
        <w:t>ờ</w:t>
      </w:r>
      <w:r w:rsidRPr="00F34BA1">
        <w:rPr>
          <w:rFonts w:ascii="Arial" w:hAnsi="Arial" w:cs="Arial"/>
          <w:sz w:val="20"/>
          <w:szCs w:val="20"/>
        </w:rPr>
        <w:t>ng xá, tư</w:t>
      </w:r>
      <w:r w:rsidRPr="00F34BA1">
        <w:rPr>
          <w:rFonts w:ascii="Arial" w:hAnsi="Arial" w:cs="Arial"/>
          <w:sz w:val="20"/>
          <w:szCs w:val="20"/>
        </w:rPr>
        <w:t>ờ</w:t>
      </w:r>
      <w:r w:rsidRPr="00F34BA1">
        <w:rPr>
          <w:rFonts w:ascii="Arial" w:hAnsi="Arial" w:cs="Arial"/>
          <w:sz w:val="20"/>
          <w:szCs w:val="20"/>
        </w:rPr>
        <w:t>ng rào, sân bãi) mà doanh nghi</w:t>
      </w:r>
      <w:r w:rsidRPr="00F34BA1">
        <w:rPr>
          <w:rFonts w:ascii="Arial" w:hAnsi="Arial" w:cs="Arial"/>
          <w:sz w:val="20"/>
          <w:szCs w:val="20"/>
        </w:rPr>
        <w:t>ệ</w:t>
      </w:r>
      <w:r w:rsidRPr="00F34BA1">
        <w:rPr>
          <w:rFonts w:ascii="Arial" w:hAnsi="Arial" w:cs="Arial"/>
          <w:sz w:val="20"/>
          <w:szCs w:val="20"/>
        </w:rPr>
        <w:t>p có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tr</w:t>
      </w:r>
      <w:r w:rsidRPr="00F34BA1">
        <w:rPr>
          <w:rFonts w:ascii="Arial" w:hAnsi="Arial" w:cs="Arial"/>
          <w:sz w:val="20"/>
          <w:szCs w:val="20"/>
        </w:rPr>
        <w:t>ự</w:t>
      </w:r>
      <w:r w:rsidRPr="00F34BA1">
        <w:rPr>
          <w:rFonts w:ascii="Arial" w:hAnsi="Arial" w:cs="Arial"/>
          <w:sz w:val="20"/>
          <w:szCs w:val="20"/>
        </w:rPr>
        <w:t>c ti</w:t>
      </w:r>
      <w:r w:rsidRPr="00F34BA1">
        <w:rPr>
          <w:rFonts w:ascii="Arial" w:hAnsi="Arial" w:cs="Arial"/>
          <w:sz w:val="20"/>
          <w:szCs w:val="20"/>
        </w:rPr>
        <w:t>ế</w:t>
      </w:r>
      <w:r w:rsidRPr="00F34BA1">
        <w:rPr>
          <w:rFonts w:ascii="Arial" w:hAnsi="Arial" w:cs="Arial"/>
          <w:sz w:val="20"/>
          <w:szCs w:val="20"/>
        </w:rPr>
        <w:t>p ho</w:t>
      </w:r>
      <w:r w:rsidRPr="00F34BA1">
        <w:rPr>
          <w:rFonts w:ascii="Arial" w:hAnsi="Arial" w:cs="Arial"/>
          <w:sz w:val="20"/>
          <w:szCs w:val="20"/>
        </w:rPr>
        <w:t>ặ</w:t>
      </w:r>
      <w:r w:rsidRPr="00F34BA1">
        <w:rPr>
          <w:rFonts w:ascii="Arial" w:hAnsi="Arial" w:cs="Arial"/>
          <w:sz w:val="20"/>
          <w:szCs w:val="20"/>
        </w:rPr>
        <w:t>c gián ti</w:t>
      </w:r>
      <w:r w:rsidRPr="00F34BA1">
        <w:rPr>
          <w:rFonts w:ascii="Arial" w:hAnsi="Arial" w:cs="Arial"/>
          <w:sz w:val="20"/>
          <w:szCs w:val="20"/>
        </w:rPr>
        <w:t>ế</w:t>
      </w:r>
      <w:r w:rsidRPr="00F34BA1">
        <w:rPr>
          <w:rFonts w:ascii="Arial" w:hAnsi="Arial" w:cs="Arial"/>
          <w:sz w:val="20"/>
          <w:szCs w:val="20"/>
        </w:rPr>
        <w:t>p; các tài s</w:t>
      </w:r>
      <w:r w:rsidRPr="00F34BA1">
        <w:rPr>
          <w:rFonts w:ascii="Arial" w:hAnsi="Arial" w:cs="Arial"/>
          <w:sz w:val="20"/>
          <w:szCs w:val="20"/>
        </w:rPr>
        <w:t>ả</w:t>
      </w:r>
      <w:r w:rsidRPr="00F34BA1">
        <w:rPr>
          <w:rFonts w:ascii="Arial" w:hAnsi="Arial" w:cs="Arial"/>
          <w:sz w:val="20"/>
          <w:szCs w:val="20"/>
        </w:rPr>
        <w:t>n là máy móc thi</w:t>
      </w:r>
      <w:r w:rsidRPr="00F34BA1">
        <w:rPr>
          <w:rFonts w:ascii="Arial" w:hAnsi="Arial" w:cs="Arial"/>
          <w:sz w:val="20"/>
          <w:szCs w:val="20"/>
        </w:rPr>
        <w:t>ế</w:t>
      </w:r>
      <w:r w:rsidRPr="00F34BA1">
        <w:rPr>
          <w:rFonts w:ascii="Arial" w:hAnsi="Arial" w:cs="Arial"/>
          <w:sz w:val="20"/>
          <w:szCs w:val="20"/>
        </w:rPr>
        <w:t>t b</w:t>
      </w:r>
      <w:r w:rsidRPr="00F34BA1">
        <w:rPr>
          <w:rFonts w:ascii="Arial" w:hAnsi="Arial" w:cs="Arial"/>
          <w:sz w:val="20"/>
          <w:szCs w:val="20"/>
        </w:rPr>
        <w:t>ị</w:t>
      </w:r>
      <w:r w:rsidRPr="00F34BA1">
        <w:rPr>
          <w:rFonts w:ascii="Arial" w:hAnsi="Arial" w:cs="Arial"/>
          <w:sz w:val="20"/>
          <w:szCs w:val="20"/>
        </w:rPr>
        <w:t>, phương ti</w:t>
      </w:r>
      <w:r w:rsidRPr="00F34BA1">
        <w:rPr>
          <w:rFonts w:ascii="Arial" w:hAnsi="Arial" w:cs="Arial"/>
          <w:sz w:val="20"/>
          <w:szCs w:val="20"/>
        </w:rPr>
        <w:t>ệ</w:t>
      </w:r>
      <w:r w:rsidRPr="00F34BA1">
        <w:rPr>
          <w:rFonts w:ascii="Arial" w:hAnsi="Arial" w:cs="Arial"/>
          <w:sz w:val="20"/>
          <w:szCs w:val="20"/>
        </w:rPr>
        <w:t>n v</w:t>
      </w:r>
      <w:r w:rsidRPr="00F34BA1">
        <w:rPr>
          <w:rFonts w:ascii="Arial" w:hAnsi="Arial" w:cs="Arial"/>
          <w:sz w:val="20"/>
          <w:szCs w:val="20"/>
        </w:rPr>
        <w:t>ậ</w:t>
      </w:r>
      <w:r w:rsidRPr="00F34BA1">
        <w:rPr>
          <w:rFonts w:ascii="Arial" w:hAnsi="Arial" w:cs="Arial"/>
          <w:sz w:val="20"/>
          <w:szCs w:val="20"/>
        </w:rPr>
        <w:t>n t</w:t>
      </w:r>
      <w:r w:rsidRPr="00F34BA1">
        <w:rPr>
          <w:rFonts w:ascii="Arial" w:hAnsi="Arial" w:cs="Arial"/>
          <w:sz w:val="20"/>
          <w:szCs w:val="20"/>
        </w:rPr>
        <w:t>ả</w:t>
      </w:r>
      <w:r w:rsidRPr="00F34BA1">
        <w:rPr>
          <w:rFonts w:ascii="Arial" w:hAnsi="Arial" w:cs="Arial"/>
          <w:sz w:val="20"/>
          <w:szCs w:val="20"/>
        </w:rPr>
        <w:t>i m</w:t>
      </w:r>
      <w:r w:rsidRPr="00F34BA1">
        <w:rPr>
          <w:rFonts w:ascii="Arial" w:hAnsi="Arial" w:cs="Arial"/>
          <w:sz w:val="20"/>
          <w:szCs w:val="20"/>
        </w:rPr>
        <w:t>ớ</w:t>
      </w:r>
      <w:r w:rsidRPr="00F34BA1">
        <w:rPr>
          <w:rFonts w:ascii="Arial" w:hAnsi="Arial" w:cs="Arial"/>
          <w:sz w:val="20"/>
          <w:szCs w:val="20"/>
        </w:rPr>
        <w:t>i đ</w:t>
      </w:r>
      <w:r w:rsidRPr="00F34BA1">
        <w:rPr>
          <w:rFonts w:ascii="Arial" w:hAnsi="Arial" w:cs="Arial"/>
          <w:sz w:val="20"/>
          <w:szCs w:val="20"/>
        </w:rPr>
        <w:t>ầ</w:t>
      </w:r>
      <w:r w:rsidRPr="00F34BA1">
        <w:rPr>
          <w:rFonts w:ascii="Arial" w:hAnsi="Arial" w:cs="Arial"/>
          <w:sz w:val="20"/>
          <w:szCs w:val="20"/>
        </w:rPr>
        <w:t>u tư đưa vào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05 năm ho</w:t>
      </w:r>
      <w:r w:rsidRPr="00F34BA1">
        <w:rPr>
          <w:rFonts w:ascii="Arial" w:hAnsi="Arial" w:cs="Arial"/>
          <w:sz w:val="20"/>
          <w:szCs w:val="20"/>
        </w:rPr>
        <w:t>ặ</w:t>
      </w:r>
      <w:r w:rsidRPr="00F34BA1">
        <w:rPr>
          <w:rFonts w:ascii="Arial" w:hAnsi="Arial" w:cs="Arial"/>
          <w:sz w:val="20"/>
          <w:szCs w:val="20"/>
        </w:rPr>
        <w:t>c có giá tr</w:t>
      </w:r>
      <w:r w:rsidRPr="00F34BA1">
        <w:rPr>
          <w:rFonts w:ascii="Arial" w:hAnsi="Arial" w:cs="Arial"/>
          <w:sz w:val="20"/>
          <w:szCs w:val="20"/>
        </w:rPr>
        <w:t>ị</w:t>
      </w:r>
      <w:r w:rsidRPr="00F34BA1">
        <w:rPr>
          <w:rFonts w:ascii="Arial" w:hAnsi="Arial" w:cs="Arial"/>
          <w:sz w:val="20"/>
          <w:szCs w:val="20"/>
        </w:rPr>
        <w:t xml:space="preserve"> còn l</w:t>
      </w:r>
      <w:r w:rsidRPr="00F34BA1">
        <w:rPr>
          <w:rFonts w:ascii="Arial" w:hAnsi="Arial" w:cs="Arial"/>
          <w:sz w:val="20"/>
          <w:szCs w:val="20"/>
        </w:rPr>
        <w:t>ạ</w:t>
      </w:r>
      <w:r w:rsidRPr="00F34BA1">
        <w:rPr>
          <w:rFonts w:ascii="Arial" w:hAnsi="Arial" w:cs="Arial"/>
          <w:sz w:val="20"/>
          <w:szCs w:val="20"/>
        </w:rPr>
        <w:t>i theo s</w:t>
      </w:r>
      <w:r w:rsidRPr="00F34BA1">
        <w:rPr>
          <w:rFonts w:ascii="Arial" w:hAnsi="Arial" w:cs="Arial"/>
          <w:sz w:val="20"/>
          <w:szCs w:val="20"/>
        </w:rPr>
        <w:t>ổ</w:t>
      </w:r>
      <w:r w:rsidRPr="00F34BA1">
        <w:rPr>
          <w:rFonts w:ascii="Arial" w:hAnsi="Arial" w:cs="Arial"/>
          <w:sz w:val="20"/>
          <w:szCs w:val="20"/>
        </w:rPr>
        <w:t xml:space="preserve"> sách k</w:t>
      </w:r>
      <w:r w:rsidRPr="00F34BA1">
        <w:rPr>
          <w:rFonts w:ascii="Arial" w:hAnsi="Arial" w:cs="Arial"/>
          <w:sz w:val="20"/>
          <w:szCs w:val="20"/>
        </w:rPr>
        <w:t>ế</w:t>
      </w:r>
      <w:r w:rsidRPr="00F34BA1">
        <w:rPr>
          <w:rFonts w:ascii="Arial" w:hAnsi="Arial" w:cs="Arial"/>
          <w:sz w:val="20"/>
          <w:szCs w:val="20"/>
        </w:rPr>
        <w:t xml:space="preserve"> toán t</w:t>
      </w:r>
      <w:r w:rsidRPr="00F34BA1">
        <w:rPr>
          <w:rFonts w:ascii="Arial" w:hAnsi="Arial" w:cs="Arial"/>
          <w:sz w:val="20"/>
          <w:szCs w:val="20"/>
        </w:rPr>
        <w:t>ừ</w:t>
      </w:r>
      <w:r w:rsidRPr="00F34BA1">
        <w:rPr>
          <w:rFonts w:ascii="Arial" w:hAnsi="Arial" w:cs="Arial"/>
          <w:sz w:val="20"/>
          <w:szCs w:val="20"/>
        </w:rPr>
        <w:t xml:space="preserve"> 50%</w:t>
      </w:r>
      <w:r w:rsidRPr="00F34BA1">
        <w:rPr>
          <w:rFonts w:ascii="Arial" w:hAnsi="Arial" w:cs="Arial"/>
          <w:sz w:val="20"/>
          <w:szCs w:val="20"/>
        </w:rPr>
        <w:t xml:space="preserve"> nguyên giá c</w:t>
      </w:r>
      <w:r w:rsidRPr="00F34BA1">
        <w:rPr>
          <w:rFonts w:ascii="Arial" w:hAnsi="Arial" w:cs="Arial"/>
          <w:sz w:val="20"/>
          <w:szCs w:val="20"/>
        </w:rPr>
        <w:t>ủ</w:t>
      </w:r>
      <w:r w:rsidRPr="00F34BA1">
        <w:rPr>
          <w:rFonts w:ascii="Arial" w:hAnsi="Arial" w:cs="Arial"/>
          <w:sz w:val="20"/>
          <w:szCs w:val="20"/>
        </w:rPr>
        <w:t>a tài s</w:t>
      </w:r>
      <w:r w:rsidRPr="00F34BA1">
        <w:rPr>
          <w:rFonts w:ascii="Arial" w:hAnsi="Arial" w:cs="Arial"/>
          <w:sz w:val="20"/>
          <w:szCs w:val="20"/>
        </w:rPr>
        <w:t>ả</w:t>
      </w:r>
      <w:r w:rsidRPr="00F34BA1">
        <w:rPr>
          <w:rFonts w:ascii="Arial" w:hAnsi="Arial" w:cs="Arial"/>
          <w:sz w:val="20"/>
          <w:szCs w:val="20"/>
        </w:rPr>
        <w:t>n tr</w:t>
      </w:r>
      <w:r w:rsidRPr="00F34BA1">
        <w:rPr>
          <w:rFonts w:ascii="Arial" w:hAnsi="Arial" w:cs="Arial"/>
          <w:sz w:val="20"/>
          <w:szCs w:val="20"/>
        </w:rPr>
        <w:t>ở</w:t>
      </w:r>
      <w:r w:rsidRPr="00F34BA1">
        <w:rPr>
          <w:rFonts w:ascii="Arial" w:hAnsi="Arial" w:cs="Arial"/>
          <w:sz w:val="20"/>
          <w:szCs w:val="20"/>
        </w:rPr>
        <w:t xml:space="preserve"> lên. Doanh nghi</w:t>
      </w:r>
      <w:r w:rsidRPr="00F34BA1">
        <w:rPr>
          <w:rFonts w:ascii="Arial" w:hAnsi="Arial" w:cs="Arial"/>
          <w:sz w:val="20"/>
          <w:szCs w:val="20"/>
        </w:rPr>
        <w:t>ệ</w:t>
      </w:r>
      <w:r w:rsidRPr="00F34BA1">
        <w:rPr>
          <w:rFonts w:ascii="Arial" w:hAnsi="Arial" w:cs="Arial"/>
          <w:sz w:val="20"/>
          <w:szCs w:val="20"/>
        </w:rPr>
        <w:t>p ph</w:t>
      </w:r>
      <w:r w:rsidRPr="00F34BA1">
        <w:rPr>
          <w:rFonts w:ascii="Arial" w:hAnsi="Arial" w:cs="Arial"/>
          <w:sz w:val="20"/>
          <w:szCs w:val="20"/>
        </w:rPr>
        <w:t>ả</w:t>
      </w:r>
      <w:r w:rsidRPr="00F34BA1">
        <w:rPr>
          <w:rFonts w:ascii="Arial" w:hAnsi="Arial" w:cs="Arial"/>
          <w:sz w:val="20"/>
          <w:szCs w:val="20"/>
        </w:rPr>
        <w:t>i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qu</w:t>
      </w:r>
      <w:r w:rsidRPr="00F34BA1">
        <w:rPr>
          <w:rFonts w:ascii="Arial" w:hAnsi="Arial" w:cs="Arial"/>
          <w:sz w:val="20"/>
          <w:szCs w:val="20"/>
        </w:rPr>
        <w:t>ả</w:t>
      </w:r>
      <w:r w:rsidRPr="00F34BA1">
        <w:rPr>
          <w:rFonts w:ascii="Arial" w:hAnsi="Arial" w:cs="Arial"/>
          <w:sz w:val="20"/>
          <w:szCs w:val="20"/>
        </w:rPr>
        <w:t>n lý, theo dõi và x</w:t>
      </w:r>
      <w:r w:rsidRPr="00F34BA1">
        <w:rPr>
          <w:rFonts w:ascii="Arial" w:hAnsi="Arial" w:cs="Arial"/>
          <w:sz w:val="20"/>
          <w:szCs w:val="20"/>
        </w:rPr>
        <w:t>ử</w:t>
      </w:r>
      <w:r w:rsidRPr="00F34BA1">
        <w:rPr>
          <w:rFonts w:ascii="Arial" w:hAnsi="Arial" w:cs="Arial"/>
          <w:sz w:val="20"/>
          <w:szCs w:val="20"/>
        </w:rPr>
        <w:t xml:space="preserve"> lý d</w:t>
      </w:r>
      <w:r w:rsidRPr="00F34BA1">
        <w:rPr>
          <w:rFonts w:ascii="Arial" w:hAnsi="Arial" w:cs="Arial"/>
          <w:sz w:val="20"/>
          <w:szCs w:val="20"/>
        </w:rPr>
        <w:t>ứ</w:t>
      </w:r>
      <w:r w:rsidRPr="00F34BA1">
        <w:rPr>
          <w:rFonts w:ascii="Arial" w:hAnsi="Arial" w:cs="Arial"/>
          <w:sz w:val="20"/>
          <w:szCs w:val="20"/>
        </w:rPr>
        <w:t>t đi</w:t>
      </w:r>
      <w:r w:rsidRPr="00F34BA1">
        <w:rPr>
          <w:rFonts w:ascii="Arial" w:hAnsi="Arial" w:cs="Arial"/>
          <w:sz w:val="20"/>
          <w:szCs w:val="20"/>
        </w:rPr>
        <w:t>ể</w:t>
      </w:r>
      <w:r w:rsidRPr="00F34BA1">
        <w:rPr>
          <w:rFonts w:ascii="Arial" w:hAnsi="Arial" w:cs="Arial"/>
          <w:sz w:val="20"/>
          <w:szCs w:val="20"/>
        </w:rPr>
        <w:t>m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hi</w:t>
      </w:r>
      <w:r w:rsidRPr="00F34BA1">
        <w:rPr>
          <w:rFonts w:ascii="Arial" w:hAnsi="Arial" w:cs="Arial"/>
          <w:sz w:val="20"/>
          <w:szCs w:val="20"/>
        </w:rPr>
        <w:t>ệ</w:t>
      </w:r>
      <w:r w:rsidRPr="00F34BA1">
        <w:rPr>
          <w:rFonts w:ascii="Arial" w:hAnsi="Arial" w:cs="Arial"/>
          <w:sz w:val="20"/>
          <w:szCs w:val="20"/>
        </w:rPr>
        <w:t>n hành đ</w:t>
      </w:r>
      <w:r w:rsidRPr="00F34BA1">
        <w:rPr>
          <w:rFonts w:ascii="Arial" w:hAnsi="Arial" w:cs="Arial"/>
          <w:sz w:val="20"/>
          <w:szCs w:val="20"/>
        </w:rPr>
        <w:t>ế</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sang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30435B4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tài s</w:t>
      </w:r>
      <w:r w:rsidRPr="00F34BA1">
        <w:rPr>
          <w:rFonts w:ascii="Arial" w:hAnsi="Arial" w:cs="Arial"/>
          <w:sz w:val="20"/>
          <w:szCs w:val="20"/>
        </w:rPr>
        <w:t>ả</w:t>
      </w:r>
      <w:r w:rsidRPr="00F34BA1">
        <w:rPr>
          <w:rFonts w:ascii="Arial" w:hAnsi="Arial" w:cs="Arial"/>
          <w:sz w:val="20"/>
          <w:szCs w:val="20"/>
        </w:rPr>
        <w:t>n thu</w:t>
      </w:r>
      <w:r w:rsidRPr="00F34BA1">
        <w:rPr>
          <w:rFonts w:ascii="Arial" w:hAnsi="Arial" w:cs="Arial"/>
          <w:sz w:val="20"/>
          <w:szCs w:val="20"/>
        </w:rPr>
        <w:t>ộ</w:t>
      </w:r>
      <w:r w:rsidRPr="00F34BA1">
        <w:rPr>
          <w:rFonts w:ascii="Arial" w:hAnsi="Arial" w:cs="Arial"/>
          <w:sz w:val="20"/>
          <w:szCs w:val="20"/>
        </w:rPr>
        <w:t>c di</w:t>
      </w:r>
      <w:r w:rsidRPr="00F34BA1">
        <w:rPr>
          <w:rFonts w:ascii="Arial" w:hAnsi="Arial" w:cs="Arial"/>
          <w:sz w:val="20"/>
          <w:szCs w:val="20"/>
        </w:rPr>
        <w:t>ệ</w:t>
      </w:r>
      <w:r w:rsidRPr="00F34BA1">
        <w:rPr>
          <w:rFonts w:ascii="Arial" w:hAnsi="Arial" w:cs="Arial"/>
          <w:sz w:val="20"/>
          <w:szCs w:val="20"/>
        </w:rPr>
        <w:t>n ph</w:t>
      </w:r>
      <w:r w:rsidRPr="00F34BA1">
        <w:rPr>
          <w:rFonts w:ascii="Arial" w:hAnsi="Arial" w:cs="Arial"/>
          <w:sz w:val="20"/>
          <w:szCs w:val="20"/>
        </w:rPr>
        <w:t>ả</w:t>
      </w:r>
      <w:r w:rsidRPr="00F34BA1">
        <w:rPr>
          <w:rFonts w:ascii="Arial" w:hAnsi="Arial" w:cs="Arial"/>
          <w:sz w:val="20"/>
          <w:szCs w:val="20"/>
        </w:rPr>
        <w:t>i h</w:t>
      </w:r>
      <w:r w:rsidRPr="00F34BA1">
        <w:rPr>
          <w:rFonts w:ascii="Arial" w:hAnsi="Arial" w:cs="Arial"/>
          <w:sz w:val="20"/>
          <w:szCs w:val="20"/>
        </w:rPr>
        <w:t>ủ</w:t>
      </w:r>
      <w:r w:rsidRPr="00F34BA1">
        <w:rPr>
          <w:rFonts w:ascii="Arial" w:hAnsi="Arial" w:cs="Arial"/>
          <w:sz w:val="20"/>
          <w:szCs w:val="20"/>
        </w:rPr>
        <w:t>y b</w:t>
      </w:r>
      <w:r w:rsidRPr="00F34BA1">
        <w:rPr>
          <w:rFonts w:ascii="Arial" w:hAnsi="Arial" w:cs="Arial"/>
          <w:sz w:val="20"/>
          <w:szCs w:val="20"/>
        </w:rPr>
        <w:t>ỏ</w:t>
      </w:r>
      <w:r w:rsidRPr="00F34BA1">
        <w:rPr>
          <w:rFonts w:ascii="Arial" w:hAnsi="Arial" w:cs="Arial"/>
          <w:sz w:val="20"/>
          <w:szCs w:val="20"/>
        </w:rPr>
        <w:t xml:space="preserve"> là hóa ch</w:t>
      </w:r>
      <w:r w:rsidRPr="00F34BA1">
        <w:rPr>
          <w:rFonts w:ascii="Arial" w:hAnsi="Arial" w:cs="Arial"/>
          <w:sz w:val="20"/>
          <w:szCs w:val="20"/>
        </w:rPr>
        <w:t>ấ</w:t>
      </w:r>
      <w:r w:rsidRPr="00F34BA1">
        <w:rPr>
          <w:rFonts w:ascii="Arial" w:hAnsi="Arial" w:cs="Arial"/>
          <w:sz w:val="20"/>
          <w:szCs w:val="20"/>
        </w:rPr>
        <w:t>t, ch</w:t>
      </w:r>
      <w:r w:rsidRPr="00F34BA1">
        <w:rPr>
          <w:rFonts w:ascii="Arial" w:hAnsi="Arial" w:cs="Arial"/>
          <w:sz w:val="20"/>
          <w:szCs w:val="20"/>
        </w:rPr>
        <w:t>ấ</w:t>
      </w:r>
      <w:r w:rsidRPr="00F34BA1">
        <w:rPr>
          <w:rFonts w:ascii="Arial" w:hAnsi="Arial" w:cs="Arial"/>
          <w:sz w:val="20"/>
          <w:szCs w:val="20"/>
        </w:rPr>
        <w:t>t gây nguy</w:t>
      </w:r>
      <w:r w:rsidRPr="00F34BA1">
        <w:rPr>
          <w:rFonts w:ascii="Arial" w:hAnsi="Arial" w:cs="Arial"/>
          <w:sz w:val="20"/>
          <w:szCs w:val="20"/>
        </w:rPr>
        <w:t xml:space="preserve"> h</w:t>
      </w:r>
      <w:r w:rsidRPr="00F34BA1">
        <w:rPr>
          <w:rFonts w:ascii="Arial" w:hAnsi="Arial" w:cs="Arial"/>
          <w:sz w:val="20"/>
          <w:szCs w:val="20"/>
        </w:rPr>
        <w:t>ạ</w:t>
      </w:r>
      <w:r w:rsidRPr="00F34BA1">
        <w:rPr>
          <w:rFonts w:ascii="Arial" w:hAnsi="Arial" w:cs="Arial"/>
          <w:sz w:val="20"/>
          <w:szCs w:val="20"/>
        </w:rPr>
        <w:t>i, thu</w:t>
      </w:r>
      <w:r w:rsidRPr="00F34BA1">
        <w:rPr>
          <w:rFonts w:ascii="Arial" w:hAnsi="Arial" w:cs="Arial"/>
          <w:sz w:val="20"/>
          <w:szCs w:val="20"/>
        </w:rPr>
        <w:t>ố</w:t>
      </w:r>
      <w:r w:rsidRPr="00F34BA1">
        <w:rPr>
          <w:rFonts w:ascii="Arial" w:hAnsi="Arial" w:cs="Arial"/>
          <w:sz w:val="20"/>
          <w:szCs w:val="20"/>
        </w:rPr>
        <w:t>c tr</w:t>
      </w:r>
      <w:r w:rsidRPr="00F34BA1">
        <w:rPr>
          <w:rFonts w:ascii="Arial" w:hAnsi="Arial" w:cs="Arial"/>
          <w:sz w:val="20"/>
          <w:szCs w:val="20"/>
        </w:rPr>
        <w:t>ừ</w:t>
      </w:r>
      <w:r w:rsidRPr="00F34BA1">
        <w:rPr>
          <w:rFonts w:ascii="Arial" w:hAnsi="Arial" w:cs="Arial"/>
          <w:sz w:val="20"/>
          <w:szCs w:val="20"/>
        </w:rPr>
        <w:t xml:space="preserve"> sâu đã quá h</w:t>
      </w:r>
      <w:r w:rsidRPr="00F34BA1">
        <w:rPr>
          <w:rFonts w:ascii="Arial" w:hAnsi="Arial" w:cs="Arial"/>
          <w:sz w:val="20"/>
          <w:szCs w:val="20"/>
        </w:rPr>
        <w:t>ạ</w:t>
      </w:r>
      <w:r w:rsidRPr="00F34BA1">
        <w:rPr>
          <w:rFonts w:ascii="Arial" w:hAnsi="Arial" w:cs="Arial"/>
          <w:sz w:val="20"/>
          <w:szCs w:val="20"/>
        </w:rPr>
        <w:t>n... doanh nghi</w:t>
      </w:r>
      <w:r w:rsidRPr="00F34BA1">
        <w:rPr>
          <w:rFonts w:ascii="Arial" w:hAnsi="Arial" w:cs="Arial"/>
          <w:sz w:val="20"/>
          <w:szCs w:val="20"/>
        </w:rPr>
        <w:t>ệ</w:t>
      </w:r>
      <w:r w:rsidRPr="00F34BA1">
        <w:rPr>
          <w:rFonts w:ascii="Arial" w:hAnsi="Arial" w:cs="Arial"/>
          <w:sz w:val="20"/>
          <w:szCs w:val="20"/>
        </w:rPr>
        <w:t>p ch</w:t>
      </w:r>
      <w:r w:rsidRPr="00F34BA1">
        <w:rPr>
          <w:rFonts w:ascii="Arial" w:hAnsi="Arial" w:cs="Arial"/>
          <w:sz w:val="20"/>
          <w:szCs w:val="20"/>
        </w:rPr>
        <w:t>ị</w:t>
      </w:r>
      <w:r w:rsidRPr="00F34BA1">
        <w:rPr>
          <w:rFonts w:ascii="Arial" w:hAnsi="Arial" w:cs="Arial"/>
          <w:sz w:val="20"/>
          <w:szCs w:val="20"/>
        </w:rPr>
        <w:t>u trách nhi</w:t>
      </w:r>
      <w:r w:rsidRPr="00F34BA1">
        <w:rPr>
          <w:rFonts w:ascii="Arial" w:hAnsi="Arial" w:cs="Arial"/>
          <w:sz w:val="20"/>
          <w:szCs w:val="20"/>
        </w:rPr>
        <w:t>ệ</w:t>
      </w:r>
      <w:r w:rsidRPr="00F34BA1">
        <w:rPr>
          <w:rFonts w:ascii="Arial" w:hAnsi="Arial" w:cs="Arial"/>
          <w:sz w:val="20"/>
          <w:szCs w:val="20"/>
        </w:rPr>
        <w:t>m ph</w:t>
      </w:r>
      <w:r w:rsidRPr="00F34BA1">
        <w:rPr>
          <w:rFonts w:ascii="Arial" w:hAnsi="Arial" w:cs="Arial"/>
          <w:sz w:val="20"/>
          <w:szCs w:val="20"/>
        </w:rPr>
        <w:t>ố</w:t>
      </w:r>
      <w:r w:rsidRPr="00F34BA1">
        <w:rPr>
          <w:rFonts w:ascii="Arial" w:hAnsi="Arial" w:cs="Arial"/>
          <w:sz w:val="20"/>
          <w:szCs w:val="20"/>
        </w:rPr>
        <w:t>i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các cơ quan ch</w:t>
      </w:r>
      <w:r w:rsidRPr="00F34BA1">
        <w:rPr>
          <w:rFonts w:ascii="Arial" w:hAnsi="Arial" w:cs="Arial"/>
          <w:sz w:val="20"/>
          <w:szCs w:val="20"/>
        </w:rPr>
        <w:t>ứ</w:t>
      </w:r>
      <w:r w:rsidRPr="00F34BA1">
        <w:rPr>
          <w:rFonts w:ascii="Arial" w:hAnsi="Arial" w:cs="Arial"/>
          <w:sz w:val="20"/>
          <w:szCs w:val="20"/>
        </w:rPr>
        <w:t>c năng ti</w:t>
      </w:r>
      <w:r w:rsidRPr="00F34BA1">
        <w:rPr>
          <w:rFonts w:ascii="Arial" w:hAnsi="Arial" w:cs="Arial"/>
          <w:sz w:val="20"/>
          <w:szCs w:val="20"/>
        </w:rPr>
        <w:t>ế</w:t>
      </w:r>
      <w:r w:rsidRPr="00F34BA1">
        <w:rPr>
          <w:rFonts w:ascii="Arial" w:hAnsi="Arial" w:cs="Arial"/>
          <w:sz w:val="20"/>
          <w:szCs w:val="20"/>
        </w:rPr>
        <w:t>n hành x</w:t>
      </w:r>
      <w:r w:rsidRPr="00F34BA1">
        <w:rPr>
          <w:rFonts w:ascii="Arial" w:hAnsi="Arial" w:cs="Arial"/>
          <w:sz w:val="20"/>
          <w:szCs w:val="20"/>
        </w:rPr>
        <w:t>ử</w:t>
      </w:r>
      <w:r w:rsidRPr="00F34BA1">
        <w:rPr>
          <w:rFonts w:ascii="Arial" w:hAnsi="Arial" w:cs="Arial"/>
          <w:sz w:val="20"/>
          <w:szCs w:val="20"/>
        </w:rPr>
        <w:t xml:space="preserve"> lý, h</w:t>
      </w:r>
      <w:r w:rsidRPr="00F34BA1">
        <w:rPr>
          <w:rFonts w:ascii="Arial" w:hAnsi="Arial" w:cs="Arial"/>
          <w:sz w:val="20"/>
          <w:szCs w:val="20"/>
        </w:rPr>
        <w:t>ủ</w:t>
      </w:r>
      <w:r w:rsidRPr="00F34BA1">
        <w:rPr>
          <w:rFonts w:ascii="Arial" w:hAnsi="Arial" w:cs="Arial"/>
          <w:sz w:val="20"/>
          <w:szCs w:val="20"/>
        </w:rPr>
        <w:t>y b</w:t>
      </w:r>
      <w:r w:rsidRPr="00F34BA1">
        <w:rPr>
          <w:rFonts w:ascii="Arial" w:hAnsi="Arial" w:cs="Arial"/>
          <w:sz w:val="20"/>
          <w:szCs w:val="20"/>
        </w:rPr>
        <w:t>ỏ</w:t>
      </w:r>
      <w:r w:rsidRPr="00F34BA1">
        <w:rPr>
          <w:rFonts w:ascii="Arial" w:hAnsi="Arial" w:cs="Arial"/>
          <w:sz w:val="20"/>
          <w:szCs w:val="20"/>
        </w:rPr>
        <w:t xml:space="preserve">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hi</w:t>
      </w:r>
      <w:r w:rsidRPr="00F34BA1">
        <w:rPr>
          <w:rFonts w:ascii="Arial" w:hAnsi="Arial" w:cs="Arial"/>
          <w:sz w:val="20"/>
          <w:szCs w:val="20"/>
        </w:rPr>
        <w:t>ệ</w:t>
      </w:r>
      <w:r w:rsidRPr="00F34BA1">
        <w:rPr>
          <w:rFonts w:ascii="Arial" w:hAnsi="Arial" w:cs="Arial"/>
          <w:sz w:val="20"/>
          <w:szCs w:val="20"/>
        </w:rPr>
        <w:t>n hành v</w:t>
      </w:r>
      <w:r w:rsidRPr="00F34BA1">
        <w:rPr>
          <w:rFonts w:ascii="Arial" w:hAnsi="Arial" w:cs="Arial"/>
          <w:sz w:val="20"/>
          <w:szCs w:val="20"/>
        </w:rPr>
        <w:t>ề</w:t>
      </w:r>
      <w:r w:rsidRPr="00F34BA1">
        <w:rPr>
          <w:rFonts w:ascii="Arial" w:hAnsi="Arial" w:cs="Arial"/>
          <w:sz w:val="20"/>
          <w:szCs w:val="20"/>
        </w:rPr>
        <w:t xml:space="preserve"> qu</w:t>
      </w:r>
      <w:r w:rsidRPr="00F34BA1">
        <w:rPr>
          <w:rFonts w:ascii="Arial" w:hAnsi="Arial" w:cs="Arial"/>
          <w:sz w:val="20"/>
          <w:szCs w:val="20"/>
        </w:rPr>
        <w:t>ả</w:t>
      </w:r>
      <w:r w:rsidRPr="00F34BA1">
        <w:rPr>
          <w:rFonts w:ascii="Arial" w:hAnsi="Arial" w:cs="Arial"/>
          <w:sz w:val="20"/>
          <w:szCs w:val="20"/>
        </w:rPr>
        <w:t>n lý môi trư</w:t>
      </w:r>
      <w:r w:rsidRPr="00F34BA1">
        <w:rPr>
          <w:rFonts w:ascii="Arial" w:hAnsi="Arial" w:cs="Arial"/>
          <w:sz w:val="20"/>
          <w:szCs w:val="20"/>
        </w:rPr>
        <w:t>ờ</w:t>
      </w:r>
      <w:r w:rsidRPr="00F34BA1">
        <w:rPr>
          <w:rFonts w:ascii="Arial" w:hAnsi="Arial" w:cs="Arial"/>
          <w:sz w:val="20"/>
          <w:szCs w:val="20"/>
        </w:rPr>
        <w:t>ng trư</w:t>
      </w:r>
      <w:r w:rsidRPr="00F34BA1">
        <w:rPr>
          <w:rFonts w:ascii="Arial" w:hAnsi="Arial" w:cs="Arial"/>
          <w:sz w:val="20"/>
          <w:szCs w:val="20"/>
        </w:rPr>
        <w:t>ớ</w:t>
      </w:r>
      <w:r w:rsidRPr="00F34BA1">
        <w:rPr>
          <w:rFonts w:ascii="Arial" w:hAnsi="Arial" w:cs="Arial"/>
          <w:sz w:val="20"/>
          <w:szCs w:val="20"/>
        </w:rPr>
        <w:t>c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Gi</w:t>
      </w:r>
      <w:r w:rsidRPr="00F34BA1">
        <w:rPr>
          <w:rFonts w:ascii="Arial" w:hAnsi="Arial" w:cs="Arial"/>
          <w:sz w:val="20"/>
          <w:szCs w:val="20"/>
        </w:rPr>
        <w:t>ấ</w:t>
      </w:r>
      <w:r w:rsidRPr="00F34BA1">
        <w:rPr>
          <w:rFonts w:ascii="Arial" w:hAnsi="Arial" w:cs="Arial"/>
          <w:sz w:val="20"/>
          <w:szCs w:val="20"/>
        </w:rPr>
        <w:t>y ch</w:t>
      </w:r>
      <w:r w:rsidRPr="00F34BA1">
        <w:rPr>
          <w:rFonts w:ascii="Arial" w:hAnsi="Arial" w:cs="Arial"/>
          <w:sz w:val="20"/>
          <w:szCs w:val="20"/>
        </w:rPr>
        <w:t>ứ</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n đăng ký</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w:t>
      </w:r>
    </w:p>
    <w:p w14:paraId="2312A5F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Sau khi xác đ</w:t>
      </w:r>
      <w:r w:rsidRPr="00F34BA1">
        <w:rPr>
          <w:rFonts w:ascii="Arial" w:hAnsi="Arial" w:cs="Arial"/>
          <w:sz w:val="20"/>
          <w:szCs w:val="20"/>
        </w:rPr>
        <w:t>ị</w:t>
      </w:r>
      <w:r w:rsidRPr="00F34BA1">
        <w:rPr>
          <w:rFonts w:ascii="Arial" w:hAnsi="Arial" w:cs="Arial"/>
          <w:sz w:val="20"/>
          <w:szCs w:val="20"/>
        </w:rPr>
        <w:t>nh nguyên nhân, trách nhi</w:t>
      </w:r>
      <w:r w:rsidRPr="00F34BA1">
        <w:rPr>
          <w:rFonts w:ascii="Arial" w:hAnsi="Arial" w:cs="Arial"/>
          <w:sz w:val="20"/>
          <w:szCs w:val="20"/>
        </w:rPr>
        <w:t>ệ</w:t>
      </w:r>
      <w:r w:rsidRPr="00F34BA1">
        <w:rPr>
          <w:rFonts w:ascii="Arial" w:hAnsi="Arial" w:cs="Arial"/>
          <w:sz w:val="20"/>
          <w:szCs w:val="20"/>
        </w:rPr>
        <w:t>m, b</w:t>
      </w:r>
      <w:r w:rsidRPr="00F34BA1">
        <w:rPr>
          <w:rFonts w:ascii="Arial" w:hAnsi="Arial" w:cs="Arial"/>
          <w:sz w:val="20"/>
          <w:szCs w:val="20"/>
        </w:rPr>
        <w:t>ồ</w:t>
      </w:r>
      <w:r w:rsidRPr="00F34BA1">
        <w:rPr>
          <w:rFonts w:ascii="Arial" w:hAnsi="Arial" w:cs="Arial"/>
          <w:sz w:val="20"/>
          <w:szCs w:val="20"/>
        </w:rPr>
        <w:t>i hoàn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hi</w:t>
      </w:r>
      <w:r w:rsidRPr="00F34BA1">
        <w:rPr>
          <w:rFonts w:ascii="Arial" w:hAnsi="Arial" w:cs="Arial"/>
          <w:sz w:val="20"/>
          <w:szCs w:val="20"/>
        </w:rPr>
        <w:t>ệ</w:t>
      </w:r>
      <w:r w:rsidRPr="00F34BA1">
        <w:rPr>
          <w:rFonts w:ascii="Arial" w:hAnsi="Arial" w:cs="Arial"/>
          <w:sz w:val="20"/>
          <w:szCs w:val="20"/>
        </w:rPr>
        <w:t>n hành, ph</w:t>
      </w:r>
      <w:r w:rsidRPr="00F34BA1">
        <w:rPr>
          <w:rFonts w:ascii="Arial" w:hAnsi="Arial" w:cs="Arial"/>
          <w:sz w:val="20"/>
          <w:szCs w:val="20"/>
        </w:rPr>
        <w:t>ầ</w:t>
      </w:r>
      <w:r w:rsidRPr="00F34BA1">
        <w:rPr>
          <w:rFonts w:ascii="Arial" w:hAnsi="Arial" w:cs="Arial"/>
          <w:sz w:val="20"/>
          <w:szCs w:val="20"/>
        </w:rPr>
        <w:t>n t</w:t>
      </w:r>
      <w:r w:rsidRPr="00F34BA1">
        <w:rPr>
          <w:rFonts w:ascii="Arial" w:hAnsi="Arial" w:cs="Arial"/>
          <w:sz w:val="20"/>
          <w:szCs w:val="20"/>
        </w:rPr>
        <w:t>ổ</w:t>
      </w:r>
      <w:r w:rsidRPr="00F34BA1">
        <w:rPr>
          <w:rFonts w:ascii="Arial" w:hAnsi="Arial" w:cs="Arial"/>
          <w:sz w:val="20"/>
          <w:szCs w:val="20"/>
        </w:rPr>
        <w:t>n th</w:t>
      </w:r>
      <w:r w:rsidRPr="00F34BA1">
        <w:rPr>
          <w:rFonts w:ascii="Arial" w:hAnsi="Arial" w:cs="Arial"/>
          <w:sz w:val="20"/>
          <w:szCs w:val="20"/>
        </w:rPr>
        <w:t>ấ</w:t>
      </w:r>
      <w:r w:rsidRPr="00F34BA1">
        <w:rPr>
          <w:rFonts w:ascii="Arial" w:hAnsi="Arial" w:cs="Arial"/>
          <w:sz w:val="20"/>
          <w:szCs w:val="20"/>
        </w:rPr>
        <w:t>t doanh nghi</w:t>
      </w:r>
      <w:r w:rsidRPr="00F34BA1">
        <w:rPr>
          <w:rFonts w:ascii="Arial" w:hAnsi="Arial" w:cs="Arial"/>
          <w:sz w:val="20"/>
          <w:szCs w:val="20"/>
        </w:rPr>
        <w:t>ệ</w:t>
      </w:r>
      <w:r w:rsidRPr="00F34BA1">
        <w:rPr>
          <w:rFonts w:ascii="Arial" w:hAnsi="Arial" w:cs="Arial"/>
          <w:sz w:val="20"/>
          <w:szCs w:val="20"/>
        </w:rPr>
        <w:t>p đư</w:t>
      </w:r>
      <w:r w:rsidRPr="00F34BA1">
        <w:rPr>
          <w:rFonts w:ascii="Arial" w:hAnsi="Arial" w:cs="Arial"/>
          <w:sz w:val="20"/>
          <w:szCs w:val="20"/>
        </w:rPr>
        <w:t>ợ</w:t>
      </w:r>
      <w:r w:rsidRPr="00F34BA1">
        <w:rPr>
          <w:rFonts w:ascii="Arial" w:hAnsi="Arial" w:cs="Arial"/>
          <w:sz w:val="20"/>
          <w:szCs w:val="20"/>
        </w:rPr>
        <w:t>c x</w:t>
      </w:r>
      <w:r w:rsidRPr="00F34BA1">
        <w:rPr>
          <w:rFonts w:ascii="Arial" w:hAnsi="Arial" w:cs="Arial"/>
          <w:sz w:val="20"/>
          <w:szCs w:val="20"/>
        </w:rPr>
        <w:t>ử</w:t>
      </w:r>
      <w:r w:rsidRPr="00F34BA1">
        <w:rPr>
          <w:rFonts w:ascii="Arial" w:hAnsi="Arial" w:cs="Arial"/>
          <w:sz w:val="20"/>
          <w:szCs w:val="20"/>
        </w:rPr>
        <w:t xml:space="preserve"> lý vào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kinh doanh theo quy đ</w:t>
      </w:r>
      <w:r w:rsidRPr="00F34BA1">
        <w:rPr>
          <w:rFonts w:ascii="Arial" w:hAnsi="Arial" w:cs="Arial"/>
          <w:sz w:val="20"/>
          <w:szCs w:val="20"/>
        </w:rPr>
        <w:t>ị</w:t>
      </w:r>
      <w:r w:rsidRPr="00F34BA1">
        <w:rPr>
          <w:rFonts w:ascii="Arial" w:hAnsi="Arial" w:cs="Arial"/>
          <w:sz w:val="20"/>
          <w:szCs w:val="20"/>
        </w:rPr>
        <w:t>nh.</w:t>
      </w:r>
    </w:p>
    <w:p w14:paraId="1D76AEE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tài s</w:t>
      </w:r>
      <w:r w:rsidRPr="00F34BA1">
        <w:rPr>
          <w:rFonts w:ascii="Arial" w:hAnsi="Arial" w:cs="Arial"/>
          <w:sz w:val="20"/>
          <w:szCs w:val="20"/>
        </w:rPr>
        <w:t>ả</w:t>
      </w:r>
      <w:r w:rsidRPr="00F34BA1">
        <w:rPr>
          <w:rFonts w:ascii="Arial" w:hAnsi="Arial" w:cs="Arial"/>
          <w:sz w:val="20"/>
          <w:szCs w:val="20"/>
        </w:rPr>
        <w:t>n là chi phí xây d</w:t>
      </w:r>
      <w:r w:rsidRPr="00F34BA1">
        <w:rPr>
          <w:rFonts w:ascii="Arial" w:hAnsi="Arial" w:cs="Arial"/>
          <w:sz w:val="20"/>
          <w:szCs w:val="20"/>
        </w:rPr>
        <w:t>ự</w:t>
      </w:r>
      <w:r w:rsidRPr="00F34BA1">
        <w:rPr>
          <w:rFonts w:ascii="Arial" w:hAnsi="Arial" w:cs="Arial"/>
          <w:sz w:val="20"/>
          <w:szCs w:val="20"/>
        </w:rPr>
        <w:t>ng cơ b</w:t>
      </w:r>
      <w:r w:rsidRPr="00F34BA1">
        <w:rPr>
          <w:rFonts w:ascii="Arial" w:hAnsi="Arial" w:cs="Arial"/>
          <w:sz w:val="20"/>
          <w:szCs w:val="20"/>
        </w:rPr>
        <w:t>ả</w:t>
      </w:r>
      <w:r w:rsidRPr="00F34BA1">
        <w:rPr>
          <w:rFonts w:ascii="Arial" w:hAnsi="Arial" w:cs="Arial"/>
          <w:sz w:val="20"/>
          <w:szCs w:val="20"/>
        </w:rPr>
        <w:t>n d</w:t>
      </w:r>
      <w:r w:rsidRPr="00F34BA1">
        <w:rPr>
          <w:rFonts w:ascii="Arial" w:hAnsi="Arial" w:cs="Arial"/>
          <w:sz w:val="20"/>
          <w:szCs w:val="20"/>
        </w:rPr>
        <w:t>ở</w:t>
      </w:r>
      <w:r w:rsidRPr="00F34BA1">
        <w:rPr>
          <w:rFonts w:ascii="Arial" w:hAnsi="Arial" w:cs="Arial"/>
          <w:sz w:val="20"/>
          <w:szCs w:val="20"/>
        </w:rPr>
        <w:t xml:space="preserve"> dang </w:t>
      </w:r>
      <w:r w:rsidRPr="00F34BA1">
        <w:rPr>
          <w:rFonts w:ascii="Arial" w:hAnsi="Arial" w:cs="Arial"/>
          <w:sz w:val="20"/>
          <w:szCs w:val="20"/>
        </w:rPr>
        <w:t>c</w:t>
      </w:r>
      <w:r w:rsidRPr="00F34BA1">
        <w:rPr>
          <w:rFonts w:ascii="Arial" w:hAnsi="Arial" w:cs="Arial"/>
          <w:sz w:val="20"/>
          <w:szCs w:val="20"/>
        </w:rPr>
        <w:t>ủ</w:t>
      </w:r>
      <w:r w:rsidRPr="00F34BA1">
        <w:rPr>
          <w:rFonts w:ascii="Arial" w:hAnsi="Arial" w:cs="Arial"/>
          <w:sz w:val="20"/>
          <w:szCs w:val="20"/>
        </w:rPr>
        <w:t>a các d</w:t>
      </w:r>
      <w:r w:rsidRPr="00F34BA1">
        <w:rPr>
          <w:rFonts w:ascii="Arial" w:hAnsi="Arial" w:cs="Arial"/>
          <w:sz w:val="20"/>
          <w:szCs w:val="20"/>
        </w:rPr>
        <w:t>ự</w:t>
      </w:r>
      <w:r w:rsidRPr="00F34BA1">
        <w:rPr>
          <w:rFonts w:ascii="Arial" w:hAnsi="Arial" w:cs="Arial"/>
          <w:sz w:val="20"/>
          <w:szCs w:val="20"/>
        </w:rPr>
        <w:t xml:space="preserve"> án, công trình b</w:t>
      </w:r>
      <w:r w:rsidRPr="00F34BA1">
        <w:rPr>
          <w:rFonts w:ascii="Arial" w:hAnsi="Arial" w:cs="Arial"/>
          <w:sz w:val="20"/>
          <w:szCs w:val="20"/>
        </w:rPr>
        <w:t>ị</w:t>
      </w:r>
      <w:r w:rsidRPr="00F34BA1">
        <w:rPr>
          <w:rFonts w:ascii="Arial" w:hAnsi="Arial" w:cs="Arial"/>
          <w:sz w:val="20"/>
          <w:szCs w:val="20"/>
        </w:rPr>
        <w:t xml:space="preserve"> đình hoãn theo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c</w:t>
      </w:r>
      <w:r w:rsidRPr="00F34BA1">
        <w:rPr>
          <w:rFonts w:ascii="Arial" w:hAnsi="Arial" w:cs="Arial"/>
          <w:sz w:val="20"/>
          <w:szCs w:val="20"/>
        </w:rPr>
        <w:t>ấ</w:t>
      </w:r>
      <w:r w:rsidRPr="00F34BA1">
        <w:rPr>
          <w:rFonts w:ascii="Arial" w:hAnsi="Arial" w:cs="Arial"/>
          <w:sz w:val="20"/>
          <w:szCs w:val="20"/>
        </w:rPr>
        <w:t>p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có trách nhi</w:t>
      </w:r>
      <w:r w:rsidRPr="00F34BA1">
        <w:rPr>
          <w:rFonts w:ascii="Arial" w:hAnsi="Arial" w:cs="Arial"/>
          <w:sz w:val="20"/>
          <w:szCs w:val="20"/>
        </w:rPr>
        <w:t>ệ</w:t>
      </w:r>
      <w:r w:rsidRPr="00F34BA1">
        <w:rPr>
          <w:rFonts w:ascii="Arial" w:hAnsi="Arial" w:cs="Arial"/>
          <w:sz w:val="20"/>
          <w:szCs w:val="20"/>
        </w:rPr>
        <w:t>m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k</w:t>
      </w:r>
      <w:r w:rsidRPr="00F34BA1">
        <w:rPr>
          <w:rFonts w:ascii="Arial" w:hAnsi="Arial" w:cs="Arial"/>
          <w:sz w:val="20"/>
          <w:szCs w:val="20"/>
        </w:rPr>
        <w:t>ế</w:t>
      </w:r>
      <w:r w:rsidRPr="00F34BA1">
        <w:rPr>
          <w:rFonts w:ascii="Arial" w:hAnsi="Arial" w:cs="Arial"/>
          <w:sz w:val="20"/>
          <w:szCs w:val="20"/>
        </w:rPr>
        <w:t xml:space="preserve"> th</w:t>
      </w:r>
      <w:r w:rsidRPr="00F34BA1">
        <w:rPr>
          <w:rFonts w:ascii="Arial" w:hAnsi="Arial" w:cs="Arial"/>
          <w:sz w:val="20"/>
          <w:szCs w:val="20"/>
        </w:rPr>
        <w:t>ừ</w:t>
      </w:r>
      <w:r w:rsidRPr="00F34BA1">
        <w:rPr>
          <w:rFonts w:ascii="Arial" w:hAnsi="Arial" w:cs="Arial"/>
          <w:sz w:val="20"/>
          <w:szCs w:val="20"/>
        </w:rPr>
        <w:t>a, theo dõi và x</w:t>
      </w:r>
      <w:r w:rsidRPr="00F34BA1">
        <w:rPr>
          <w:rFonts w:ascii="Arial" w:hAnsi="Arial" w:cs="Arial"/>
          <w:sz w:val="20"/>
          <w:szCs w:val="20"/>
        </w:rPr>
        <w:t>ử</w:t>
      </w:r>
      <w:r w:rsidRPr="00F34BA1">
        <w:rPr>
          <w:rFonts w:ascii="Arial" w:hAnsi="Arial" w:cs="Arial"/>
          <w:sz w:val="20"/>
          <w:szCs w:val="20"/>
        </w:rPr>
        <w:t xml:space="preserve"> lý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Riêng các kho</w:t>
      </w:r>
      <w:r w:rsidRPr="00F34BA1">
        <w:rPr>
          <w:rFonts w:ascii="Arial" w:hAnsi="Arial" w:cs="Arial"/>
          <w:sz w:val="20"/>
          <w:szCs w:val="20"/>
        </w:rPr>
        <w:t>ả</w:t>
      </w:r>
      <w:r w:rsidRPr="00F34BA1">
        <w:rPr>
          <w:rFonts w:ascii="Arial" w:hAnsi="Arial" w:cs="Arial"/>
          <w:sz w:val="20"/>
          <w:szCs w:val="20"/>
        </w:rPr>
        <w:t>n chi phí c</w:t>
      </w:r>
      <w:r w:rsidRPr="00F34BA1">
        <w:rPr>
          <w:rFonts w:ascii="Arial" w:hAnsi="Arial" w:cs="Arial"/>
          <w:sz w:val="20"/>
          <w:szCs w:val="20"/>
        </w:rPr>
        <w:t>ủ</w:t>
      </w:r>
      <w:r w:rsidRPr="00F34BA1">
        <w:rPr>
          <w:rFonts w:ascii="Arial" w:hAnsi="Arial" w:cs="Arial"/>
          <w:sz w:val="20"/>
          <w:szCs w:val="20"/>
        </w:rPr>
        <w:t>a các d</w:t>
      </w:r>
      <w:r w:rsidRPr="00F34BA1">
        <w:rPr>
          <w:rFonts w:ascii="Arial" w:hAnsi="Arial" w:cs="Arial"/>
          <w:sz w:val="20"/>
          <w:szCs w:val="20"/>
        </w:rPr>
        <w:t>ự</w:t>
      </w:r>
      <w:r w:rsidRPr="00F34BA1">
        <w:rPr>
          <w:rFonts w:ascii="Arial" w:hAnsi="Arial" w:cs="Arial"/>
          <w:sz w:val="20"/>
          <w:szCs w:val="20"/>
        </w:rPr>
        <w:t xml:space="preserve"> án không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phê duy</w:t>
      </w:r>
      <w:r w:rsidRPr="00F34BA1">
        <w:rPr>
          <w:rFonts w:ascii="Arial" w:hAnsi="Arial" w:cs="Arial"/>
          <w:sz w:val="20"/>
          <w:szCs w:val="20"/>
        </w:rPr>
        <w:t>ệ</w:t>
      </w:r>
      <w:r w:rsidRPr="00F34BA1">
        <w:rPr>
          <w:rFonts w:ascii="Arial" w:hAnsi="Arial" w:cs="Arial"/>
          <w:sz w:val="20"/>
          <w:szCs w:val="20"/>
        </w:rPr>
        <w:t>t và ch</w:t>
      </w:r>
      <w:r w:rsidRPr="00F34BA1">
        <w:rPr>
          <w:rFonts w:ascii="Arial" w:hAnsi="Arial" w:cs="Arial"/>
          <w:sz w:val="20"/>
          <w:szCs w:val="20"/>
        </w:rPr>
        <w:t>ưa hình thành hi</w:t>
      </w:r>
      <w:r w:rsidRPr="00F34BA1">
        <w:rPr>
          <w:rFonts w:ascii="Arial" w:hAnsi="Arial" w:cs="Arial"/>
          <w:sz w:val="20"/>
          <w:szCs w:val="20"/>
        </w:rPr>
        <w:t>ệ</w:t>
      </w:r>
      <w:r w:rsidRPr="00F34BA1">
        <w:rPr>
          <w:rFonts w:ascii="Arial" w:hAnsi="Arial" w:cs="Arial"/>
          <w:sz w:val="20"/>
          <w:szCs w:val="20"/>
        </w:rPr>
        <w:t>n v</w:t>
      </w:r>
      <w:r w:rsidRPr="00F34BA1">
        <w:rPr>
          <w:rFonts w:ascii="Arial" w:hAnsi="Arial" w:cs="Arial"/>
          <w:sz w:val="20"/>
          <w:szCs w:val="20"/>
        </w:rPr>
        <w:t>ậ</w:t>
      </w:r>
      <w:r w:rsidRPr="00F34BA1">
        <w:rPr>
          <w:rFonts w:ascii="Arial" w:hAnsi="Arial" w:cs="Arial"/>
          <w:sz w:val="20"/>
          <w:szCs w:val="20"/>
        </w:rPr>
        <w:t>t, không có giá tr</w:t>
      </w:r>
      <w:r w:rsidRPr="00F34BA1">
        <w:rPr>
          <w:rFonts w:ascii="Arial" w:hAnsi="Arial" w:cs="Arial"/>
          <w:sz w:val="20"/>
          <w:szCs w:val="20"/>
        </w:rPr>
        <w:t>ị</w:t>
      </w:r>
      <w:r w:rsidRPr="00F34BA1">
        <w:rPr>
          <w:rFonts w:ascii="Arial" w:hAnsi="Arial" w:cs="Arial"/>
          <w:sz w:val="20"/>
          <w:szCs w:val="20"/>
        </w:rPr>
        <w:t xml:space="preserve"> thu h</w:t>
      </w:r>
      <w:r w:rsidRPr="00F34BA1">
        <w:rPr>
          <w:rFonts w:ascii="Arial" w:hAnsi="Arial" w:cs="Arial"/>
          <w:sz w:val="20"/>
          <w:szCs w:val="20"/>
        </w:rPr>
        <w:t>ồ</w:t>
      </w:r>
      <w:r w:rsidRPr="00F34BA1">
        <w:rPr>
          <w:rFonts w:ascii="Arial" w:hAnsi="Arial" w:cs="Arial"/>
          <w:sz w:val="20"/>
          <w:szCs w:val="20"/>
        </w:rPr>
        <w:t>i như: chi phí l</w:t>
      </w:r>
      <w:r w:rsidRPr="00F34BA1">
        <w:rPr>
          <w:rFonts w:ascii="Arial" w:hAnsi="Arial" w:cs="Arial"/>
          <w:sz w:val="20"/>
          <w:szCs w:val="20"/>
        </w:rPr>
        <w:t>ậ</w:t>
      </w:r>
      <w:r w:rsidRPr="00F34BA1">
        <w:rPr>
          <w:rFonts w:ascii="Arial" w:hAnsi="Arial" w:cs="Arial"/>
          <w:sz w:val="20"/>
          <w:szCs w:val="20"/>
        </w:rPr>
        <w:t>p phương án ti</w:t>
      </w:r>
      <w:r w:rsidRPr="00F34BA1">
        <w:rPr>
          <w:rFonts w:ascii="Arial" w:hAnsi="Arial" w:cs="Arial"/>
          <w:sz w:val="20"/>
          <w:szCs w:val="20"/>
        </w:rPr>
        <w:t>ề</w:t>
      </w:r>
      <w:r w:rsidRPr="00F34BA1">
        <w:rPr>
          <w:rFonts w:ascii="Arial" w:hAnsi="Arial" w:cs="Arial"/>
          <w:sz w:val="20"/>
          <w:szCs w:val="20"/>
        </w:rPr>
        <w:t>n kh</w:t>
      </w:r>
      <w:r w:rsidRPr="00F34BA1">
        <w:rPr>
          <w:rFonts w:ascii="Arial" w:hAnsi="Arial" w:cs="Arial"/>
          <w:sz w:val="20"/>
          <w:szCs w:val="20"/>
        </w:rPr>
        <w:t>ả</w:t>
      </w:r>
      <w:r w:rsidRPr="00F34BA1">
        <w:rPr>
          <w:rFonts w:ascii="Arial" w:hAnsi="Arial" w:cs="Arial"/>
          <w:sz w:val="20"/>
          <w:szCs w:val="20"/>
        </w:rPr>
        <w:t xml:space="preserve"> thi, chi phí kh</w:t>
      </w:r>
      <w:r w:rsidRPr="00F34BA1">
        <w:rPr>
          <w:rFonts w:ascii="Arial" w:hAnsi="Arial" w:cs="Arial"/>
          <w:sz w:val="20"/>
          <w:szCs w:val="20"/>
        </w:rPr>
        <w:t>ả</w:t>
      </w:r>
      <w:r w:rsidRPr="00F34BA1">
        <w:rPr>
          <w:rFonts w:ascii="Arial" w:hAnsi="Arial" w:cs="Arial"/>
          <w:sz w:val="20"/>
          <w:szCs w:val="20"/>
        </w:rPr>
        <w:t>o sát, thi</w:t>
      </w:r>
      <w:r w:rsidRPr="00F34BA1">
        <w:rPr>
          <w:rFonts w:ascii="Arial" w:hAnsi="Arial" w:cs="Arial"/>
          <w:sz w:val="20"/>
          <w:szCs w:val="20"/>
        </w:rPr>
        <w:t>ế</w:t>
      </w:r>
      <w:r w:rsidRPr="00F34BA1">
        <w:rPr>
          <w:rFonts w:ascii="Arial" w:hAnsi="Arial" w:cs="Arial"/>
          <w:sz w:val="20"/>
          <w:szCs w:val="20"/>
        </w:rPr>
        <w:t>t k</w:t>
      </w:r>
      <w:r w:rsidRPr="00F34BA1">
        <w:rPr>
          <w:rFonts w:ascii="Arial" w:hAnsi="Arial" w:cs="Arial"/>
          <w:sz w:val="20"/>
          <w:szCs w:val="20"/>
        </w:rPr>
        <w:t>ế</w:t>
      </w:r>
      <w:r w:rsidRPr="00F34BA1">
        <w:rPr>
          <w:rFonts w:ascii="Arial" w:hAnsi="Arial" w:cs="Arial"/>
          <w:sz w:val="20"/>
          <w:szCs w:val="20"/>
        </w:rPr>
        <w:t xml:space="preserve"> công trình thì doanh nghi</w:t>
      </w:r>
      <w:r w:rsidRPr="00F34BA1">
        <w:rPr>
          <w:rFonts w:ascii="Arial" w:hAnsi="Arial" w:cs="Arial"/>
          <w:sz w:val="20"/>
          <w:szCs w:val="20"/>
        </w:rPr>
        <w:t>ệ</w:t>
      </w:r>
      <w:r w:rsidRPr="00F34BA1">
        <w:rPr>
          <w:rFonts w:ascii="Arial" w:hAnsi="Arial" w:cs="Arial"/>
          <w:sz w:val="20"/>
          <w:szCs w:val="20"/>
        </w:rPr>
        <w:t>p ph</w:t>
      </w:r>
      <w:r w:rsidRPr="00F34BA1">
        <w:rPr>
          <w:rFonts w:ascii="Arial" w:hAnsi="Arial" w:cs="Arial"/>
          <w:sz w:val="20"/>
          <w:szCs w:val="20"/>
        </w:rPr>
        <w:t>ả</w:t>
      </w:r>
      <w:r w:rsidRPr="00F34BA1">
        <w:rPr>
          <w:rFonts w:ascii="Arial" w:hAnsi="Arial" w:cs="Arial"/>
          <w:sz w:val="20"/>
          <w:szCs w:val="20"/>
        </w:rPr>
        <w:t>i xác đ</w:t>
      </w:r>
      <w:r w:rsidRPr="00F34BA1">
        <w:rPr>
          <w:rFonts w:ascii="Arial" w:hAnsi="Arial" w:cs="Arial"/>
          <w:sz w:val="20"/>
          <w:szCs w:val="20"/>
        </w:rPr>
        <w:t>ị</w:t>
      </w:r>
      <w:r w:rsidRPr="00F34BA1">
        <w:rPr>
          <w:rFonts w:ascii="Arial" w:hAnsi="Arial" w:cs="Arial"/>
          <w:sz w:val="20"/>
          <w:szCs w:val="20"/>
        </w:rPr>
        <w:t>nh nguyên nhân, trách nhi</w:t>
      </w:r>
      <w:r w:rsidRPr="00F34BA1">
        <w:rPr>
          <w:rFonts w:ascii="Arial" w:hAnsi="Arial" w:cs="Arial"/>
          <w:sz w:val="20"/>
          <w:szCs w:val="20"/>
        </w:rPr>
        <w:t>ệ</w:t>
      </w:r>
      <w:r w:rsidRPr="00F34BA1">
        <w:rPr>
          <w:rFonts w:ascii="Arial" w:hAnsi="Arial" w:cs="Arial"/>
          <w:sz w:val="20"/>
          <w:szCs w:val="20"/>
        </w:rPr>
        <w:t>m b</w:t>
      </w:r>
      <w:r w:rsidRPr="00F34BA1">
        <w:rPr>
          <w:rFonts w:ascii="Arial" w:hAnsi="Arial" w:cs="Arial"/>
          <w:sz w:val="20"/>
          <w:szCs w:val="20"/>
        </w:rPr>
        <w:t>ồ</w:t>
      </w:r>
      <w:r w:rsidRPr="00F34BA1">
        <w:rPr>
          <w:rFonts w:ascii="Arial" w:hAnsi="Arial" w:cs="Arial"/>
          <w:sz w:val="20"/>
          <w:szCs w:val="20"/>
        </w:rPr>
        <w:t>i hoàn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hi</w:t>
      </w:r>
      <w:r w:rsidRPr="00F34BA1">
        <w:rPr>
          <w:rFonts w:ascii="Arial" w:hAnsi="Arial" w:cs="Arial"/>
          <w:sz w:val="20"/>
          <w:szCs w:val="20"/>
        </w:rPr>
        <w:t>ệ</w:t>
      </w:r>
      <w:r w:rsidRPr="00F34BA1">
        <w:rPr>
          <w:rFonts w:ascii="Arial" w:hAnsi="Arial" w:cs="Arial"/>
          <w:sz w:val="20"/>
          <w:szCs w:val="20"/>
        </w:rPr>
        <w:t>n hành, ph</w:t>
      </w:r>
      <w:r w:rsidRPr="00F34BA1">
        <w:rPr>
          <w:rFonts w:ascii="Arial" w:hAnsi="Arial" w:cs="Arial"/>
          <w:sz w:val="20"/>
          <w:szCs w:val="20"/>
        </w:rPr>
        <w:t>ầ</w:t>
      </w:r>
      <w:r w:rsidRPr="00F34BA1">
        <w:rPr>
          <w:rFonts w:ascii="Arial" w:hAnsi="Arial" w:cs="Arial"/>
          <w:sz w:val="20"/>
          <w:szCs w:val="20"/>
        </w:rPr>
        <w:t>n t</w:t>
      </w:r>
      <w:r w:rsidRPr="00F34BA1">
        <w:rPr>
          <w:rFonts w:ascii="Arial" w:hAnsi="Arial" w:cs="Arial"/>
          <w:sz w:val="20"/>
          <w:szCs w:val="20"/>
        </w:rPr>
        <w:t>ổ</w:t>
      </w:r>
      <w:r w:rsidRPr="00F34BA1">
        <w:rPr>
          <w:rFonts w:ascii="Arial" w:hAnsi="Arial" w:cs="Arial"/>
          <w:sz w:val="20"/>
          <w:szCs w:val="20"/>
        </w:rPr>
        <w:t>n th</w:t>
      </w:r>
      <w:r w:rsidRPr="00F34BA1">
        <w:rPr>
          <w:rFonts w:ascii="Arial" w:hAnsi="Arial" w:cs="Arial"/>
          <w:sz w:val="20"/>
          <w:szCs w:val="20"/>
        </w:rPr>
        <w:t>ấ</w:t>
      </w:r>
      <w:r w:rsidRPr="00F34BA1">
        <w:rPr>
          <w:rFonts w:ascii="Arial" w:hAnsi="Arial" w:cs="Arial"/>
          <w:sz w:val="20"/>
          <w:szCs w:val="20"/>
        </w:rPr>
        <w:t>t đư</w:t>
      </w:r>
      <w:r w:rsidRPr="00F34BA1">
        <w:rPr>
          <w:rFonts w:ascii="Arial" w:hAnsi="Arial" w:cs="Arial"/>
          <w:sz w:val="20"/>
          <w:szCs w:val="20"/>
        </w:rPr>
        <w:t>ợ</w:t>
      </w:r>
      <w:r w:rsidRPr="00F34BA1">
        <w:rPr>
          <w:rFonts w:ascii="Arial" w:hAnsi="Arial" w:cs="Arial"/>
          <w:sz w:val="20"/>
          <w:szCs w:val="20"/>
        </w:rPr>
        <w:t>c x</w:t>
      </w:r>
      <w:r w:rsidRPr="00F34BA1">
        <w:rPr>
          <w:rFonts w:ascii="Arial" w:hAnsi="Arial" w:cs="Arial"/>
          <w:sz w:val="20"/>
          <w:szCs w:val="20"/>
        </w:rPr>
        <w:t>ử</w:t>
      </w:r>
      <w:r w:rsidRPr="00F34BA1">
        <w:rPr>
          <w:rFonts w:ascii="Arial" w:hAnsi="Arial" w:cs="Arial"/>
          <w:sz w:val="20"/>
          <w:szCs w:val="20"/>
        </w:rPr>
        <w:t xml:space="preserve"> lý</w:t>
      </w:r>
      <w:r w:rsidRPr="00F34BA1">
        <w:rPr>
          <w:rFonts w:ascii="Arial" w:hAnsi="Arial" w:cs="Arial"/>
          <w:sz w:val="20"/>
          <w:szCs w:val="20"/>
        </w:rPr>
        <w:t xml:space="preserve"> vào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kinh doanh theo quy đ</w:t>
      </w:r>
      <w:r w:rsidRPr="00F34BA1">
        <w:rPr>
          <w:rFonts w:ascii="Arial" w:hAnsi="Arial" w:cs="Arial"/>
          <w:sz w:val="20"/>
          <w:szCs w:val="20"/>
        </w:rPr>
        <w:t>ị</w:t>
      </w:r>
      <w:r w:rsidRPr="00F34BA1">
        <w:rPr>
          <w:rFonts w:ascii="Arial" w:hAnsi="Arial" w:cs="Arial"/>
          <w:sz w:val="20"/>
          <w:szCs w:val="20"/>
        </w:rPr>
        <w:t>nh;</w:t>
      </w:r>
    </w:p>
    <w:p w14:paraId="6D20C58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d) Các tài s</w:t>
      </w:r>
      <w:r w:rsidRPr="00F34BA1">
        <w:rPr>
          <w:rFonts w:ascii="Arial" w:hAnsi="Arial" w:cs="Arial"/>
          <w:sz w:val="20"/>
          <w:szCs w:val="20"/>
        </w:rPr>
        <w:t>ả</w:t>
      </w:r>
      <w:r w:rsidRPr="00F34BA1">
        <w:rPr>
          <w:rFonts w:ascii="Arial" w:hAnsi="Arial" w:cs="Arial"/>
          <w:sz w:val="20"/>
          <w:szCs w:val="20"/>
        </w:rPr>
        <w:t>n b</w:t>
      </w:r>
      <w:r w:rsidRPr="00F34BA1">
        <w:rPr>
          <w:rFonts w:ascii="Arial" w:hAnsi="Arial" w:cs="Arial"/>
          <w:sz w:val="20"/>
          <w:szCs w:val="20"/>
        </w:rPr>
        <w:t>ả</w:t>
      </w:r>
      <w:r w:rsidRPr="00F34BA1">
        <w:rPr>
          <w:rFonts w:ascii="Arial" w:hAnsi="Arial" w:cs="Arial"/>
          <w:sz w:val="20"/>
          <w:szCs w:val="20"/>
        </w:rPr>
        <w:t>o đ</w:t>
      </w:r>
      <w:r w:rsidRPr="00F34BA1">
        <w:rPr>
          <w:rFonts w:ascii="Arial" w:hAnsi="Arial" w:cs="Arial"/>
          <w:sz w:val="20"/>
          <w:szCs w:val="20"/>
        </w:rPr>
        <w:t>ả</w:t>
      </w:r>
      <w:r w:rsidRPr="00F34BA1">
        <w:rPr>
          <w:rFonts w:ascii="Arial" w:hAnsi="Arial" w:cs="Arial"/>
          <w:sz w:val="20"/>
          <w:szCs w:val="20"/>
        </w:rPr>
        <w:t>m đã đư</w:t>
      </w:r>
      <w:r w:rsidRPr="00F34BA1">
        <w:rPr>
          <w:rFonts w:ascii="Arial" w:hAnsi="Arial" w:cs="Arial"/>
          <w:sz w:val="20"/>
          <w:szCs w:val="20"/>
        </w:rPr>
        <w:t>ợ</w:t>
      </w:r>
      <w:r w:rsidRPr="00F34BA1">
        <w:rPr>
          <w:rFonts w:ascii="Arial" w:hAnsi="Arial" w:cs="Arial"/>
          <w:sz w:val="20"/>
          <w:szCs w:val="20"/>
        </w:rPr>
        <w:t>c doanh nghi</w:t>
      </w:r>
      <w:r w:rsidRPr="00F34BA1">
        <w:rPr>
          <w:rFonts w:ascii="Arial" w:hAnsi="Arial" w:cs="Arial"/>
          <w:sz w:val="20"/>
          <w:szCs w:val="20"/>
        </w:rPr>
        <w:t>ệ</w:t>
      </w:r>
      <w:r w:rsidRPr="00F34BA1">
        <w:rPr>
          <w:rFonts w:ascii="Arial" w:hAnsi="Arial" w:cs="Arial"/>
          <w:sz w:val="20"/>
          <w:szCs w:val="20"/>
        </w:rPr>
        <w:t>p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ể</w:t>
      </w:r>
      <w:r w:rsidRPr="00F34BA1">
        <w:rPr>
          <w:rFonts w:ascii="Arial" w:hAnsi="Arial" w:cs="Arial"/>
          <w:sz w:val="20"/>
          <w:szCs w:val="20"/>
        </w:rPr>
        <w:t xml:space="preserve"> th</w:t>
      </w:r>
      <w:r w:rsidRPr="00F34BA1">
        <w:rPr>
          <w:rFonts w:ascii="Arial" w:hAnsi="Arial" w:cs="Arial"/>
          <w:sz w:val="20"/>
          <w:szCs w:val="20"/>
        </w:rPr>
        <w:t>ế</w:t>
      </w:r>
      <w:r w:rsidRPr="00F34BA1">
        <w:rPr>
          <w:rFonts w:ascii="Arial" w:hAnsi="Arial" w:cs="Arial"/>
          <w:sz w:val="20"/>
          <w:szCs w:val="20"/>
        </w:rPr>
        <w:t xml:space="preserve"> ch</w:t>
      </w:r>
      <w:r w:rsidRPr="00F34BA1">
        <w:rPr>
          <w:rFonts w:ascii="Arial" w:hAnsi="Arial" w:cs="Arial"/>
          <w:sz w:val="20"/>
          <w:szCs w:val="20"/>
        </w:rPr>
        <w:t>ấ</w:t>
      </w:r>
      <w:r w:rsidRPr="00F34BA1">
        <w:rPr>
          <w:rFonts w:ascii="Arial" w:hAnsi="Arial" w:cs="Arial"/>
          <w:sz w:val="20"/>
          <w:szCs w:val="20"/>
        </w:rPr>
        <w:t>p cho các kho</w:t>
      </w:r>
      <w:r w:rsidRPr="00F34BA1">
        <w:rPr>
          <w:rFonts w:ascii="Arial" w:hAnsi="Arial" w:cs="Arial"/>
          <w:sz w:val="20"/>
          <w:szCs w:val="20"/>
        </w:rPr>
        <w:t>ả</w:t>
      </w:r>
      <w:r w:rsidRPr="00F34BA1">
        <w:rPr>
          <w:rFonts w:ascii="Arial" w:hAnsi="Arial" w:cs="Arial"/>
          <w:sz w:val="20"/>
          <w:szCs w:val="20"/>
        </w:rPr>
        <w:t>n vay t</w:t>
      </w:r>
      <w:r w:rsidRPr="00F34BA1">
        <w:rPr>
          <w:rFonts w:ascii="Arial" w:hAnsi="Arial" w:cs="Arial"/>
          <w:sz w:val="20"/>
          <w:szCs w:val="20"/>
        </w:rPr>
        <w:t>ạ</w:t>
      </w:r>
      <w:r w:rsidRPr="00F34BA1">
        <w:rPr>
          <w:rFonts w:ascii="Arial" w:hAnsi="Arial" w:cs="Arial"/>
          <w:sz w:val="20"/>
          <w:szCs w:val="20"/>
        </w:rPr>
        <w:t>i các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tín d</w:t>
      </w:r>
      <w:r w:rsidRPr="00F34BA1">
        <w:rPr>
          <w:rFonts w:ascii="Arial" w:hAnsi="Arial" w:cs="Arial"/>
          <w:sz w:val="20"/>
          <w:szCs w:val="20"/>
        </w:rPr>
        <w:t>ụ</w:t>
      </w:r>
      <w:r w:rsidRPr="00F34BA1">
        <w:rPr>
          <w:rFonts w:ascii="Arial" w:hAnsi="Arial" w:cs="Arial"/>
          <w:sz w:val="20"/>
          <w:szCs w:val="20"/>
        </w:rPr>
        <w:t>ng;</w:t>
      </w:r>
    </w:p>
    <w:p w14:paraId="1D45F42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tài s</w:t>
      </w:r>
      <w:r w:rsidRPr="00F34BA1">
        <w:rPr>
          <w:rFonts w:ascii="Arial" w:hAnsi="Arial" w:cs="Arial"/>
          <w:sz w:val="20"/>
          <w:szCs w:val="20"/>
        </w:rPr>
        <w:t>ả</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các doanh nghi</w:t>
      </w:r>
      <w:r w:rsidRPr="00F34BA1">
        <w:rPr>
          <w:rFonts w:ascii="Arial" w:hAnsi="Arial" w:cs="Arial"/>
          <w:sz w:val="20"/>
          <w:szCs w:val="20"/>
        </w:rPr>
        <w:t>ệ</w:t>
      </w:r>
      <w:r w:rsidRPr="00F34BA1">
        <w:rPr>
          <w:rFonts w:ascii="Arial" w:hAnsi="Arial" w:cs="Arial"/>
          <w:sz w:val="20"/>
          <w:szCs w:val="20"/>
        </w:rPr>
        <w:t>p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6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trong th</w:t>
      </w:r>
      <w:r w:rsidRPr="00F34BA1">
        <w:rPr>
          <w:rFonts w:ascii="Arial" w:hAnsi="Arial" w:cs="Arial"/>
          <w:sz w:val="20"/>
          <w:szCs w:val="20"/>
        </w:rPr>
        <w:t>ờ</w:t>
      </w:r>
      <w:r w:rsidRPr="00F34BA1">
        <w:rPr>
          <w:rFonts w:ascii="Arial" w:hAnsi="Arial" w:cs="Arial"/>
          <w:sz w:val="20"/>
          <w:szCs w:val="20"/>
        </w:rPr>
        <w:t>i gian ph</w:t>
      </w:r>
      <w:r w:rsidRPr="00F34BA1">
        <w:rPr>
          <w:rFonts w:ascii="Arial" w:hAnsi="Arial" w:cs="Arial"/>
          <w:sz w:val="20"/>
          <w:szCs w:val="20"/>
        </w:rPr>
        <w:t>ố</w:t>
      </w:r>
      <w:r w:rsidRPr="00F34BA1">
        <w:rPr>
          <w:rFonts w:ascii="Arial" w:hAnsi="Arial" w:cs="Arial"/>
          <w:sz w:val="20"/>
          <w:szCs w:val="20"/>
        </w:rPr>
        <w:t>i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Công ty Mua bán n</w:t>
      </w:r>
      <w:r w:rsidRPr="00F34BA1">
        <w:rPr>
          <w:rFonts w:ascii="Arial" w:hAnsi="Arial" w:cs="Arial"/>
          <w:sz w:val="20"/>
          <w:szCs w:val="20"/>
        </w:rPr>
        <w:t>ợ</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t Nam và các ch</w:t>
      </w:r>
      <w:r w:rsidRPr="00F34BA1">
        <w:rPr>
          <w:rFonts w:ascii="Arial" w:hAnsi="Arial" w:cs="Arial"/>
          <w:sz w:val="20"/>
          <w:szCs w:val="20"/>
        </w:rPr>
        <w:t>ủ</w:t>
      </w:r>
      <w:r w:rsidRPr="00F34BA1">
        <w:rPr>
          <w:rFonts w:ascii="Arial" w:hAnsi="Arial" w:cs="Arial"/>
          <w:sz w:val="20"/>
          <w:szCs w:val="20"/>
        </w:rPr>
        <w:t xml:space="preserve"> n</w:t>
      </w:r>
      <w:r w:rsidRPr="00F34BA1">
        <w:rPr>
          <w:rFonts w:ascii="Arial" w:hAnsi="Arial" w:cs="Arial"/>
          <w:sz w:val="20"/>
          <w:szCs w:val="20"/>
        </w:rPr>
        <w:t>ợ</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xây d</w:t>
      </w:r>
      <w:r w:rsidRPr="00F34BA1">
        <w:rPr>
          <w:rFonts w:ascii="Arial" w:hAnsi="Arial" w:cs="Arial"/>
          <w:sz w:val="20"/>
          <w:szCs w:val="20"/>
        </w:rPr>
        <w:t>ự</w:t>
      </w:r>
      <w:r w:rsidRPr="00F34BA1">
        <w:rPr>
          <w:rFonts w:ascii="Arial" w:hAnsi="Arial" w:cs="Arial"/>
          <w:sz w:val="20"/>
          <w:szCs w:val="20"/>
        </w:rPr>
        <w:t>ng phương án mua bán n</w:t>
      </w:r>
      <w:r w:rsidRPr="00F34BA1">
        <w:rPr>
          <w:rFonts w:ascii="Arial" w:hAnsi="Arial" w:cs="Arial"/>
          <w:sz w:val="20"/>
          <w:szCs w:val="20"/>
        </w:rPr>
        <w:t>ợ</w:t>
      </w:r>
      <w:r w:rsidRPr="00F34BA1">
        <w:rPr>
          <w:rFonts w:ascii="Arial" w:hAnsi="Arial" w:cs="Arial"/>
          <w:sz w:val="20"/>
          <w:szCs w:val="20"/>
        </w:rPr>
        <w:t xml:space="preserve"> đ</w:t>
      </w:r>
      <w:r w:rsidRPr="00F34BA1">
        <w:rPr>
          <w:rFonts w:ascii="Arial" w:hAnsi="Arial" w:cs="Arial"/>
          <w:sz w:val="20"/>
          <w:szCs w:val="20"/>
        </w:rPr>
        <w:t>ể</w:t>
      </w:r>
      <w:r w:rsidRPr="00F34BA1">
        <w:rPr>
          <w:rFonts w:ascii="Arial" w:hAnsi="Arial" w:cs="Arial"/>
          <w:sz w:val="20"/>
          <w:szCs w:val="20"/>
        </w:rPr>
        <w:t xml:space="preserve"> tái cơ c</w:t>
      </w:r>
      <w:r w:rsidRPr="00F34BA1">
        <w:rPr>
          <w:rFonts w:ascii="Arial" w:hAnsi="Arial" w:cs="Arial"/>
          <w:sz w:val="20"/>
          <w:szCs w:val="20"/>
        </w:rPr>
        <w:t>ấ</w:t>
      </w:r>
      <w:r w:rsidRPr="00F34BA1">
        <w:rPr>
          <w:rFonts w:ascii="Arial" w:hAnsi="Arial" w:cs="Arial"/>
          <w:sz w:val="20"/>
          <w:szCs w:val="20"/>
        </w:rPr>
        <w:t>u l</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trình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phê duy</w:t>
      </w:r>
      <w:r w:rsidRPr="00F34BA1">
        <w:rPr>
          <w:rFonts w:ascii="Arial" w:hAnsi="Arial" w:cs="Arial"/>
          <w:sz w:val="20"/>
          <w:szCs w:val="20"/>
        </w:rPr>
        <w:t>ệ</w:t>
      </w:r>
      <w:r w:rsidRPr="00F34BA1">
        <w:rPr>
          <w:rFonts w:ascii="Arial" w:hAnsi="Arial" w:cs="Arial"/>
          <w:sz w:val="20"/>
          <w:szCs w:val="20"/>
        </w:rPr>
        <w:t>t,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không đư</w:t>
      </w:r>
      <w:r w:rsidRPr="00F34BA1">
        <w:rPr>
          <w:rFonts w:ascii="Arial" w:hAnsi="Arial" w:cs="Arial"/>
          <w:sz w:val="20"/>
          <w:szCs w:val="20"/>
        </w:rPr>
        <w:t>ợ</w:t>
      </w:r>
      <w:r w:rsidRPr="00F34BA1">
        <w:rPr>
          <w:rFonts w:ascii="Arial" w:hAnsi="Arial" w:cs="Arial"/>
          <w:sz w:val="20"/>
          <w:szCs w:val="20"/>
        </w:rPr>
        <w:t>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thanh lý, như</w:t>
      </w:r>
      <w:r w:rsidRPr="00F34BA1">
        <w:rPr>
          <w:rFonts w:ascii="Arial" w:hAnsi="Arial" w:cs="Arial"/>
          <w:sz w:val="20"/>
          <w:szCs w:val="20"/>
        </w:rPr>
        <w:t>ợ</w:t>
      </w:r>
      <w:r w:rsidRPr="00F34BA1">
        <w:rPr>
          <w:rFonts w:ascii="Arial" w:hAnsi="Arial" w:cs="Arial"/>
          <w:sz w:val="20"/>
          <w:szCs w:val="20"/>
        </w:rPr>
        <w:t>ng bán các tài s</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ằ</w:t>
      </w:r>
      <w:r w:rsidRPr="00F34BA1">
        <w:rPr>
          <w:rFonts w:ascii="Arial" w:hAnsi="Arial" w:cs="Arial"/>
          <w:sz w:val="20"/>
          <w:szCs w:val="20"/>
        </w:rPr>
        <w:t>m trong d</w:t>
      </w:r>
      <w:r w:rsidRPr="00F34BA1">
        <w:rPr>
          <w:rFonts w:ascii="Arial" w:hAnsi="Arial" w:cs="Arial"/>
          <w:sz w:val="20"/>
          <w:szCs w:val="20"/>
        </w:rPr>
        <w:t>anh m</w:t>
      </w:r>
      <w:r w:rsidRPr="00F34BA1">
        <w:rPr>
          <w:rFonts w:ascii="Arial" w:hAnsi="Arial" w:cs="Arial"/>
          <w:sz w:val="20"/>
          <w:szCs w:val="20"/>
        </w:rPr>
        <w:t>ụ</w:t>
      </w:r>
      <w:r w:rsidRPr="00F34BA1">
        <w:rPr>
          <w:rFonts w:ascii="Arial" w:hAnsi="Arial" w:cs="Arial"/>
          <w:sz w:val="20"/>
          <w:szCs w:val="20"/>
        </w:rPr>
        <w:t>c đã đư</w:t>
      </w:r>
      <w:r w:rsidRPr="00F34BA1">
        <w:rPr>
          <w:rFonts w:ascii="Arial" w:hAnsi="Arial" w:cs="Arial"/>
          <w:sz w:val="20"/>
          <w:szCs w:val="20"/>
        </w:rPr>
        <w:t>ợ</w:t>
      </w:r>
      <w:r w:rsidRPr="00F34BA1">
        <w:rPr>
          <w:rFonts w:ascii="Arial" w:hAnsi="Arial" w:cs="Arial"/>
          <w:sz w:val="20"/>
          <w:szCs w:val="20"/>
        </w:rPr>
        <w:t>c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w:t>
      </w:r>
    </w:p>
    <w:p w14:paraId="1FB4539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4.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công trình phúc l</w:t>
      </w:r>
      <w:r w:rsidRPr="00F34BA1">
        <w:rPr>
          <w:rFonts w:ascii="Arial" w:hAnsi="Arial" w:cs="Arial"/>
          <w:sz w:val="20"/>
          <w:szCs w:val="20"/>
        </w:rPr>
        <w:t>ợ</w:t>
      </w:r>
      <w:r w:rsidRPr="00F34BA1">
        <w:rPr>
          <w:rFonts w:ascii="Arial" w:hAnsi="Arial" w:cs="Arial"/>
          <w:sz w:val="20"/>
          <w:szCs w:val="20"/>
        </w:rPr>
        <w:t>i là nhà tr</w:t>
      </w:r>
      <w:r w:rsidRPr="00F34BA1">
        <w:rPr>
          <w:rFonts w:ascii="Arial" w:hAnsi="Arial" w:cs="Arial"/>
          <w:sz w:val="20"/>
          <w:szCs w:val="20"/>
        </w:rPr>
        <w:t>ẻ</w:t>
      </w:r>
      <w:r w:rsidRPr="00F34BA1">
        <w:rPr>
          <w:rFonts w:ascii="Arial" w:hAnsi="Arial" w:cs="Arial"/>
          <w:sz w:val="20"/>
          <w:szCs w:val="20"/>
        </w:rPr>
        <w:t>, nhà m</w:t>
      </w:r>
      <w:r w:rsidRPr="00F34BA1">
        <w:rPr>
          <w:rFonts w:ascii="Arial" w:hAnsi="Arial" w:cs="Arial"/>
          <w:sz w:val="20"/>
          <w:szCs w:val="20"/>
        </w:rPr>
        <w:t>ẫ</w:t>
      </w:r>
      <w:r w:rsidRPr="00F34BA1">
        <w:rPr>
          <w:rFonts w:ascii="Arial" w:hAnsi="Arial" w:cs="Arial"/>
          <w:sz w:val="20"/>
          <w:szCs w:val="20"/>
        </w:rPr>
        <w:t>u giáo, b</w:t>
      </w:r>
      <w:r w:rsidRPr="00F34BA1">
        <w:rPr>
          <w:rFonts w:ascii="Arial" w:hAnsi="Arial" w:cs="Arial"/>
          <w:sz w:val="20"/>
          <w:szCs w:val="20"/>
        </w:rPr>
        <w:t>ệ</w:t>
      </w:r>
      <w:r w:rsidRPr="00F34BA1">
        <w:rPr>
          <w:rFonts w:ascii="Arial" w:hAnsi="Arial" w:cs="Arial"/>
          <w:sz w:val="20"/>
          <w:szCs w:val="20"/>
        </w:rPr>
        <w:t>nh xá và các tài s</w:t>
      </w:r>
      <w:r w:rsidRPr="00F34BA1">
        <w:rPr>
          <w:rFonts w:ascii="Arial" w:hAnsi="Arial" w:cs="Arial"/>
          <w:sz w:val="20"/>
          <w:szCs w:val="20"/>
        </w:rPr>
        <w:t>ả</w:t>
      </w:r>
      <w:r w:rsidRPr="00F34BA1">
        <w:rPr>
          <w:rFonts w:ascii="Arial" w:hAnsi="Arial" w:cs="Arial"/>
          <w:sz w:val="20"/>
          <w:szCs w:val="20"/>
        </w:rPr>
        <w:t>n phúc l</w:t>
      </w:r>
      <w:r w:rsidRPr="00F34BA1">
        <w:rPr>
          <w:rFonts w:ascii="Arial" w:hAnsi="Arial" w:cs="Arial"/>
          <w:sz w:val="20"/>
          <w:szCs w:val="20"/>
        </w:rPr>
        <w:t>ợ</w:t>
      </w:r>
      <w:r w:rsidRPr="00F34BA1">
        <w:rPr>
          <w:rFonts w:ascii="Arial" w:hAnsi="Arial" w:cs="Arial"/>
          <w:sz w:val="20"/>
          <w:szCs w:val="20"/>
        </w:rPr>
        <w:t>i khác đ</w:t>
      </w:r>
      <w:r w:rsidRPr="00F34BA1">
        <w:rPr>
          <w:rFonts w:ascii="Arial" w:hAnsi="Arial" w:cs="Arial"/>
          <w:sz w:val="20"/>
          <w:szCs w:val="20"/>
        </w:rPr>
        <w:t>ầ</w:t>
      </w:r>
      <w:r w:rsidRPr="00F34BA1">
        <w:rPr>
          <w:rFonts w:ascii="Arial" w:hAnsi="Arial" w:cs="Arial"/>
          <w:sz w:val="20"/>
          <w:szCs w:val="20"/>
        </w:rPr>
        <w:t>u tư b</w:t>
      </w:r>
      <w:r w:rsidRPr="00F34BA1">
        <w:rPr>
          <w:rFonts w:ascii="Arial" w:hAnsi="Arial" w:cs="Arial"/>
          <w:sz w:val="20"/>
          <w:szCs w:val="20"/>
        </w:rPr>
        <w:t>ằ</w:t>
      </w:r>
      <w:r w:rsidRPr="00F34BA1">
        <w:rPr>
          <w:rFonts w:ascii="Arial" w:hAnsi="Arial" w:cs="Arial"/>
          <w:sz w:val="20"/>
          <w:szCs w:val="20"/>
        </w:rPr>
        <w:t>ng ngu</w:t>
      </w:r>
      <w:r w:rsidRPr="00F34BA1">
        <w:rPr>
          <w:rFonts w:ascii="Arial" w:hAnsi="Arial" w:cs="Arial"/>
          <w:sz w:val="20"/>
          <w:szCs w:val="20"/>
        </w:rPr>
        <w:t>ồ</w:t>
      </w:r>
      <w:r w:rsidRPr="00F34BA1">
        <w:rPr>
          <w:rFonts w:ascii="Arial" w:hAnsi="Arial" w:cs="Arial"/>
          <w:sz w:val="20"/>
          <w:szCs w:val="20"/>
        </w:rPr>
        <w:t>n Qu</w:t>
      </w:r>
      <w:r w:rsidRPr="00F34BA1">
        <w:rPr>
          <w:rFonts w:ascii="Arial" w:hAnsi="Arial" w:cs="Arial"/>
          <w:sz w:val="20"/>
          <w:szCs w:val="20"/>
        </w:rPr>
        <w:t>ỹ</w:t>
      </w:r>
      <w:r w:rsidRPr="00F34BA1">
        <w:rPr>
          <w:rFonts w:ascii="Arial" w:hAnsi="Arial" w:cs="Arial"/>
          <w:sz w:val="20"/>
          <w:szCs w:val="20"/>
        </w:rPr>
        <w:t xml:space="preserve"> khen thư</w:t>
      </w:r>
      <w:r w:rsidRPr="00F34BA1">
        <w:rPr>
          <w:rFonts w:ascii="Arial" w:hAnsi="Arial" w:cs="Arial"/>
          <w:sz w:val="20"/>
          <w:szCs w:val="20"/>
        </w:rPr>
        <w:t>ở</w:t>
      </w:r>
      <w:r w:rsidRPr="00F34BA1">
        <w:rPr>
          <w:rFonts w:ascii="Arial" w:hAnsi="Arial" w:cs="Arial"/>
          <w:sz w:val="20"/>
          <w:szCs w:val="20"/>
        </w:rPr>
        <w:t>ng, Qu</w:t>
      </w:r>
      <w:r w:rsidRPr="00F34BA1">
        <w:rPr>
          <w:rFonts w:ascii="Arial" w:hAnsi="Arial" w:cs="Arial"/>
          <w:sz w:val="20"/>
          <w:szCs w:val="20"/>
        </w:rPr>
        <w:t>ỹ</w:t>
      </w:r>
      <w:r w:rsidRPr="00F34BA1">
        <w:rPr>
          <w:rFonts w:ascii="Arial" w:hAnsi="Arial" w:cs="Arial"/>
          <w:sz w:val="20"/>
          <w:szCs w:val="20"/>
        </w:rPr>
        <w:t xml:space="preserve"> phúc l</w:t>
      </w:r>
      <w:r w:rsidRPr="00F34BA1">
        <w:rPr>
          <w:rFonts w:ascii="Arial" w:hAnsi="Arial" w:cs="Arial"/>
          <w:sz w:val="20"/>
          <w:szCs w:val="20"/>
        </w:rPr>
        <w:t>ợ</w:t>
      </w:r>
      <w:r w:rsidRPr="00F34BA1">
        <w:rPr>
          <w:rFonts w:ascii="Arial" w:hAnsi="Arial" w:cs="Arial"/>
          <w:sz w:val="20"/>
          <w:szCs w:val="20"/>
        </w:rPr>
        <w:t>i thì chuy</w:t>
      </w:r>
      <w:r w:rsidRPr="00F34BA1">
        <w:rPr>
          <w:rFonts w:ascii="Arial" w:hAnsi="Arial" w:cs="Arial"/>
          <w:sz w:val="20"/>
          <w:szCs w:val="20"/>
        </w:rPr>
        <w:t>ể</w:t>
      </w:r>
      <w:r w:rsidRPr="00F34BA1">
        <w:rPr>
          <w:rFonts w:ascii="Arial" w:hAnsi="Arial" w:cs="Arial"/>
          <w:sz w:val="20"/>
          <w:szCs w:val="20"/>
        </w:rPr>
        <w:t>n giao</w:t>
      </w:r>
      <w:r w:rsidRPr="00F34BA1">
        <w:rPr>
          <w:rFonts w:ascii="Arial" w:hAnsi="Arial" w:cs="Arial"/>
          <w:sz w:val="20"/>
          <w:szCs w:val="20"/>
        </w:rPr>
        <w:t xml:space="preserve"> cho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công đoàn t</w:t>
      </w:r>
      <w:r w:rsidRPr="00F34BA1">
        <w:rPr>
          <w:rFonts w:ascii="Arial" w:hAnsi="Arial" w:cs="Arial"/>
          <w:sz w:val="20"/>
          <w:szCs w:val="20"/>
        </w:rPr>
        <w:t>ạ</w:t>
      </w:r>
      <w:r w:rsidRPr="00F34BA1">
        <w:rPr>
          <w:rFonts w:ascii="Arial" w:hAnsi="Arial" w:cs="Arial"/>
          <w:sz w:val="20"/>
          <w:szCs w:val="20"/>
        </w:rPr>
        <w:t xml:space="preserve">i công ty </w:t>
      </w:r>
      <w:r w:rsidRPr="00F34BA1">
        <w:rPr>
          <w:rFonts w:ascii="Arial" w:hAnsi="Arial" w:cs="Arial"/>
          <w:sz w:val="20"/>
          <w:szCs w:val="20"/>
        </w:rPr>
        <w:lastRenderedPageBreak/>
        <w:t>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qu</w:t>
      </w:r>
      <w:r w:rsidRPr="00F34BA1">
        <w:rPr>
          <w:rFonts w:ascii="Arial" w:hAnsi="Arial" w:cs="Arial"/>
          <w:sz w:val="20"/>
          <w:szCs w:val="20"/>
        </w:rPr>
        <w:t>ả</w:t>
      </w:r>
      <w:r w:rsidRPr="00F34BA1">
        <w:rPr>
          <w:rFonts w:ascii="Arial" w:hAnsi="Arial" w:cs="Arial"/>
          <w:sz w:val="20"/>
          <w:szCs w:val="20"/>
        </w:rPr>
        <w:t>n lý,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ể</w:t>
      </w:r>
      <w:r w:rsidRPr="00F34BA1">
        <w:rPr>
          <w:rFonts w:ascii="Arial" w:hAnsi="Arial" w:cs="Arial"/>
          <w:sz w:val="20"/>
          <w:szCs w:val="20"/>
        </w:rPr>
        <w:t xml:space="preserve"> ph</w:t>
      </w:r>
      <w:r w:rsidRPr="00F34BA1">
        <w:rPr>
          <w:rFonts w:ascii="Arial" w:hAnsi="Arial" w:cs="Arial"/>
          <w:sz w:val="20"/>
          <w:szCs w:val="20"/>
        </w:rPr>
        <w:t>ụ</w:t>
      </w:r>
      <w:r w:rsidRPr="00F34BA1">
        <w:rPr>
          <w:rFonts w:ascii="Arial" w:hAnsi="Arial" w:cs="Arial"/>
          <w:sz w:val="20"/>
          <w:szCs w:val="20"/>
        </w:rPr>
        <w:t>c v</w:t>
      </w:r>
      <w:r w:rsidRPr="00F34BA1">
        <w:rPr>
          <w:rFonts w:ascii="Arial" w:hAnsi="Arial" w:cs="Arial"/>
          <w:sz w:val="20"/>
          <w:szCs w:val="20"/>
        </w:rPr>
        <w:t>ụ</w:t>
      </w:r>
      <w:r w:rsidRPr="00F34BA1">
        <w:rPr>
          <w:rFonts w:ascii="Arial" w:hAnsi="Arial" w:cs="Arial"/>
          <w:sz w:val="20"/>
          <w:szCs w:val="20"/>
        </w:rPr>
        <w:t xml:space="preserve"> t</w:t>
      </w:r>
      <w:r w:rsidRPr="00F34BA1">
        <w:rPr>
          <w:rFonts w:ascii="Arial" w:hAnsi="Arial" w:cs="Arial"/>
          <w:sz w:val="20"/>
          <w:szCs w:val="20"/>
        </w:rPr>
        <w:t>ậ</w:t>
      </w:r>
      <w:r w:rsidRPr="00F34BA1">
        <w:rPr>
          <w:rFonts w:ascii="Arial" w:hAnsi="Arial" w:cs="Arial"/>
          <w:sz w:val="20"/>
          <w:szCs w:val="20"/>
        </w:rPr>
        <w:t>p th</w:t>
      </w:r>
      <w:r w:rsidRPr="00F34BA1">
        <w:rPr>
          <w:rFonts w:ascii="Arial" w:hAnsi="Arial" w:cs="Arial"/>
          <w:sz w:val="20"/>
          <w:szCs w:val="20"/>
        </w:rPr>
        <w:t>ể</w:t>
      </w:r>
      <w:r w:rsidRPr="00F34BA1">
        <w:rPr>
          <w:rFonts w:ascii="Arial" w:hAnsi="Arial" w:cs="Arial"/>
          <w:sz w:val="20"/>
          <w:szCs w:val="20"/>
        </w:rPr>
        <w:t xml:space="preserve">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trong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đ</w:t>
      </w:r>
      <w:r w:rsidRPr="00F34BA1">
        <w:rPr>
          <w:rFonts w:ascii="Arial" w:hAnsi="Arial" w:cs="Arial"/>
          <w:sz w:val="20"/>
          <w:szCs w:val="20"/>
        </w:rPr>
        <w:t>ấ</w:t>
      </w:r>
      <w:r w:rsidRPr="00F34BA1">
        <w:rPr>
          <w:rFonts w:ascii="Arial" w:hAnsi="Arial" w:cs="Arial"/>
          <w:sz w:val="20"/>
          <w:szCs w:val="20"/>
        </w:rPr>
        <w:t>t đai và pháp lu</w:t>
      </w:r>
      <w:r w:rsidRPr="00F34BA1">
        <w:rPr>
          <w:rFonts w:ascii="Arial" w:hAnsi="Arial" w:cs="Arial"/>
          <w:sz w:val="20"/>
          <w:szCs w:val="20"/>
        </w:rPr>
        <w:t>ậ</w:t>
      </w:r>
      <w:r w:rsidRPr="00F34BA1">
        <w:rPr>
          <w:rFonts w:ascii="Arial" w:hAnsi="Arial" w:cs="Arial"/>
          <w:sz w:val="20"/>
          <w:szCs w:val="20"/>
        </w:rPr>
        <w:t>t có liên quan khác.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công đoàn và t</w:t>
      </w:r>
      <w:r w:rsidRPr="00F34BA1">
        <w:rPr>
          <w:rFonts w:ascii="Arial" w:hAnsi="Arial" w:cs="Arial"/>
          <w:sz w:val="20"/>
          <w:szCs w:val="20"/>
        </w:rPr>
        <w:t>ậ</w:t>
      </w:r>
      <w:r w:rsidRPr="00F34BA1">
        <w:rPr>
          <w:rFonts w:ascii="Arial" w:hAnsi="Arial" w:cs="Arial"/>
          <w:sz w:val="20"/>
          <w:szCs w:val="20"/>
        </w:rPr>
        <w:t>p th</w:t>
      </w:r>
      <w:r w:rsidRPr="00F34BA1">
        <w:rPr>
          <w:rFonts w:ascii="Arial" w:hAnsi="Arial" w:cs="Arial"/>
          <w:sz w:val="20"/>
          <w:szCs w:val="20"/>
        </w:rPr>
        <w:t>ể</w:t>
      </w:r>
      <w:r w:rsidRPr="00F34BA1">
        <w:rPr>
          <w:rFonts w:ascii="Arial" w:hAnsi="Arial" w:cs="Arial"/>
          <w:sz w:val="20"/>
          <w:szCs w:val="20"/>
        </w:rPr>
        <w:t xml:space="preserve">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 xml:space="preserve">ng trong công ty </w:t>
      </w:r>
      <w:r w:rsidRPr="00F34BA1">
        <w:rPr>
          <w:rFonts w:ascii="Arial" w:hAnsi="Arial" w:cs="Arial"/>
          <w:sz w:val="20"/>
          <w:szCs w:val="20"/>
        </w:rPr>
        <w:t>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không có nhu c</w:t>
      </w:r>
      <w:r w:rsidRPr="00F34BA1">
        <w:rPr>
          <w:rFonts w:ascii="Arial" w:hAnsi="Arial" w:cs="Arial"/>
          <w:sz w:val="20"/>
          <w:szCs w:val="20"/>
        </w:rPr>
        <w:t>ầ</w:t>
      </w:r>
      <w:r w:rsidRPr="00F34BA1">
        <w:rPr>
          <w:rFonts w:ascii="Arial" w:hAnsi="Arial" w:cs="Arial"/>
          <w:sz w:val="20"/>
          <w:szCs w:val="20"/>
        </w:rPr>
        <w:t>u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các tài s</w:t>
      </w:r>
      <w:r w:rsidRPr="00F34BA1">
        <w:rPr>
          <w:rFonts w:ascii="Arial" w:hAnsi="Arial" w:cs="Arial"/>
          <w:sz w:val="20"/>
          <w:szCs w:val="20"/>
        </w:rPr>
        <w:t>ả</w:t>
      </w:r>
      <w:r w:rsidRPr="00F34BA1">
        <w:rPr>
          <w:rFonts w:ascii="Arial" w:hAnsi="Arial" w:cs="Arial"/>
          <w:sz w:val="20"/>
          <w:szCs w:val="20"/>
        </w:rPr>
        <w:t>n này, căn c</w:t>
      </w:r>
      <w:r w:rsidRPr="00F34BA1">
        <w:rPr>
          <w:rFonts w:ascii="Arial" w:hAnsi="Arial" w:cs="Arial"/>
          <w:sz w:val="20"/>
          <w:szCs w:val="20"/>
        </w:rPr>
        <w:t>ứ</w:t>
      </w:r>
      <w:r w:rsidRPr="00F34BA1">
        <w:rPr>
          <w:rFonts w:ascii="Arial" w:hAnsi="Arial" w:cs="Arial"/>
          <w:sz w:val="20"/>
          <w:szCs w:val="20"/>
        </w:rPr>
        <w:t xml:space="preserve"> ý ki</w:t>
      </w:r>
      <w:r w:rsidRPr="00F34BA1">
        <w:rPr>
          <w:rFonts w:ascii="Arial" w:hAnsi="Arial" w:cs="Arial"/>
          <w:sz w:val="20"/>
          <w:szCs w:val="20"/>
        </w:rPr>
        <w:t>ế</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ậ</w:t>
      </w:r>
      <w:r w:rsidRPr="00F34BA1">
        <w:rPr>
          <w:rFonts w:ascii="Arial" w:hAnsi="Arial" w:cs="Arial"/>
          <w:sz w:val="20"/>
          <w:szCs w:val="20"/>
        </w:rPr>
        <w:t>p th</w:t>
      </w:r>
      <w:r w:rsidRPr="00F34BA1">
        <w:rPr>
          <w:rFonts w:ascii="Arial" w:hAnsi="Arial" w:cs="Arial"/>
          <w:sz w:val="20"/>
          <w:szCs w:val="20"/>
        </w:rPr>
        <w:t>ể</w:t>
      </w:r>
      <w:r w:rsidRPr="00F34BA1">
        <w:rPr>
          <w:rFonts w:ascii="Arial" w:hAnsi="Arial" w:cs="Arial"/>
          <w:sz w:val="20"/>
          <w:szCs w:val="20"/>
        </w:rPr>
        <w:t xml:space="preserve">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và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công đoàn đ</w:t>
      </w:r>
      <w:r w:rsidRPr="00F34BA1">
        <w:rPr>
          <w:rFonts w:ascii="Arial" w:hAnsi="Arial" w:cs="Arial"/>
          <w:sz w:val="20"/>
          <w:szCs w:val="20"/>
        </w:rPr>
        <w:t>ể</w:t>
      </w:r>
      <w:r w:rsidRPr="00F34BA1">
        <w:rPr>
          <w:rFonts w:ascii="Arial" w:hAnsi="Arial" w:cs="Arial"/>
          <w:sz w:val="20"/>
          <w:szCs w:val="20"/>
        </w:rPr>
        <w:t xml:space="preserve"> </w:t>
      </w:r>
      <w:r w:rsidRPr="00F34BA1">
        <w:rPr>
          <w:rFonts w:ascii="Arial" w:hAnsi="Arial" w:cs="Arial"/>
          <w:sz w:val="20"/>
          <w:szCs w:val="20"/>
        </w:rPr>
        <w:t>ủ</w:t>
      </w:r>
      <w:r w:rsidRPr="00F34BA1">
        <w:rPr>
          <w:rFonts w:ascii="Arial" w:hAnsi="Arial" w:cs="Arial"/>
          <w:sz w:val="20"/>
          <w:szCs w:val="20"/>
        </w:rPr>
        <w:t>y quy</w:t>
      </w:r>
      <w:r w:rsidRPr="00F34BA1">
        <w:rPr>
          <w:rFonts w:ascii="Arial" w:hAnsi="Arial" w:cs="Arial"/>
          <w:sz w:val="20"/>
          <w:szCs w:val="20"/>
        </w:rPr>
        <w:t>ề</w:t>
      </w:r>
      <w:r w:rsidRPr="00F34BA1">
        <w:rPr>
          <w:rFonts w:ascii="Arial" w:hAnsi="Arial" w:cs="Arial"/>
          <w:sz w:val="20"/>
          <w:szCs w:val="20"/>
        </w:rPr>
        <w:t>n cho doanh nghi</w:t>
      </w:r>
      <w:r w:rsidRPr="00F34BA1">
        <w:rPr>
          <w:rFonts w:ascii="Arial" w:hAnsi="Arial" w:cs="Arial"/>
          <w:sz w:val="20"/>
          <w:szCs w:val="20"/>
        </w:rPr>
        <w:t>ệ</w:t>
      </w:r>
      <w:r w:rsidRPr="00F34BA1">
        <w:rPr>
          <w:rFonts w:ascii="Arial" w:hAnsi="Arial" w:cs="Arial"/>
          <w:sz w:val="20"/>
          <w:szCs w:val="20"/>
        </w:rPr>
        <w:t>p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thanh lý, như</w:t>
      </w:r>
      <w:r w:rsidRPr="00F34BA1">
        <w:rPr>
          <w:rFonts w:ascii="Arial" w:hAnsi="Arial" w:cs="Arial"/>
          <w:sz w:val="20"/>
          <w:szCs w:val="20"/>
        </w:rPr>
        <w:t>ợ</w:t>
      </w:r>
      <w:r w:rsidRPr="00F34BA1">
        <w:rPr>
          <w:rFonts w:ascii="Arial" w:hAnsi="Arial" w:cs="Arial"/>
          <w:sz w:val="20"/>
          <w:szCs w:val="20"/>
        </w:rPr>
        <w:t>ng bán tài s</w:t>
      </w:r>
      <w:r w:rsidRPr="00F34BA1">
        <w:rPr>
          <w:rFonts w:ascii="Arial" w:hAnsi="Arial" w:cs="Arial"/>
          <w:sz w:val="20"/>
          <w:szCs w:val="20"/>
        </w:rPr>
        <w:t>ả</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có liên quan và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đ</w:t>
      </w:r>
      <w:r w:rsidRPr="00F34BA1">
        <w:rPr>
          <w:rFonts w:ascii="Arial" w:hAnsi="Arial" w:cs="Arial"/>
          <w:sz w:val="20"/>
          <w:szCs w:val="20"/>
        </w:rPr>
        <w:t>ấ</w:t>
      </w:r>
      <w:r w:rsidRPr="00F34BA1">
        <w:rPr>
          <w:rFonts w:ascii="Arial" w:hAnsi="Arial" w:cs="Arial"/>
          <w:sz w:val="20"/>
          <w:szCs w:val="20"/>
        </w:rPr>
        <w:t>t đai hi</w:t>
      </w:r>
      <w:r w:rsidRPr="00F34BA1">
        <w:rPr>
          <w:rFonts w:ascii="Arial" w:hAnsi="Arial" w:cs="Arial"/>
          <w:sz w:val="20"/>
          <w:szCs w:val="20"/>
        </w:rPr>
        <w:t>ệ</w:t>
      </w:r>
      <w:r w:rsidRPr="00F34BA1">
        <w:rPr>
          <w:rFonts w:ascii="Arial" w:hAnsi="Arial" w:cs="Arial"/>
          <w:sz w:val="20"/>
          <w:szCs w:val="20"/>
        </w:rPr>
        <w:t>n hành. Ng</w:t>
      </w:r>
      <w:r w:rsidRPr="00F34BA1">
        <w:rPr>
          <w:rFonts w:ascii="Arial" w:hAnsi="Arial" w:cs="Arial"/>
          <w:sz w:val="20"/>
          <w:szCs w:val="20"/>
        </w:rPr>
        <w:t>u</w:t>
      </w:r>
      <w:r w:rsidRPr="00F34BA1">
        <w:rPr>
          <w:rFonts w:ascii="Arial" w:hAnsi="Arial" w:cs="Arial"/>
          <w:sz w:val="20"/>
          <w:szCs w:val="20"/>
        </w:rPr>
        <w:t>ồ</w:t>
      </w:r>
      <w:r w:rsidRPr="00F34BA1">
        <w:rPr>
          <w:rFonts w:ascii="Arial" w:hAnsi="Arial" w:cs="Arial"/>
          <w:sz w:val="20"/>
          <w:szCs w:val="20"/>
        </w:rPr>
        <w:t>n thu t</w:t>
      </w:r>
      <w:r w:rsidRPr="00F34BA1">
        <w:rPr>
          <w:rFonts w:ascii="Arial" w:hAnsi="Arial" w:cs="Arial"/>
          <w:sz w:val="20"/>
          <w:szCs w:val="20"/>
        </w:rPr>
        <w:t>ừ</w:t>
      </w:r>
      <w:r w:rsidRPr="00F34BA1">
        <w:rPr>
          <w:rFonts w:ascii="Arial" w:hAnsi="Arial" w:cs="Arial"/>
          <w:sz w:val="20"/>
          <w:szCs w:val="20"/>
        </w:rPr>
        <w:t xml:space="preserve"> thanh lý, như</w:t>
      </w:r>
      <w:r w:rsidRPr="00F34BA1">
        <w:rPr>
          <w:rFonts w:ascii="Arial" w:hAnsi="Arial" w:cs="Arial"/>
          <w:sz w:val="20"/>
          <w:szCs w:val="20"/>
        </w:rPr>
        <w:t>ợ</w:t>
      </w:r>
      <w:r w:rsidRPr="00F34BA1">
        <w:rPr>
          <w:rFonts w:ascii="Arial" w:hAnsi="Arial" w:cs="Arial"/>
          <w:sz w:val="20"/>
          <w:szCs w:val="20"/>
        </w:rPr>
        <w:t>ng bán tài s</w:t>
      </w:r>
      <w:r w:rsidRPr="00F34BA1">
        <w:rPr>
          <w:rFonts w:ascii="Arial" w:hAnsi="Arial" w:cs="Arial"/>
          <w:sz w:val="20"/>
          <w:szCs w:val="20"/>
        </w:rPr>
        <w:t>ả</w:t>
      </w:r>
      <w:r w:rsidRPr="00F34BA1">
        <w:rPr>
          <w:rFonts w:ascii="Arial" w:hAnsi="Arial" w:cs="Arial"/>
          <w:sz w:val="20"/>
          <w:szCs w:val="20"/>
        </w:rPr>
        <w:t>n sau khi tr</w:t>
      </w:r>
      <w:r w:rsidRPr="00F34BA1">
        <w:rPr>
          <w:rFonts w:ascii="Arial" w:hAnsi="Arial" w:cs="Arial"/>
          <w:sz w:val="20"/>
          <w:szCs w:val="20"/>
        </w:rPr>
        <w:t>ừ</w:t>
      </w:r>
      <w:r w:rsidRPr="00F34BA1">
        <w:rPr>
          <w:rFonts w:ascii="Arial" w:hAnsi="Arial" w:cs="Arial"/>
          <w:sz w:val="20"/>
          <w:szCs w:val="20"/>
        </w:rPr>
        <w:t xml:space="preserve"> các chi phí có liên quan và nghĩa v</w:t>
      </w:r>
      <w:r w:rsidRPr="00F34BA1">
        <w:rPr>
          <w:rFonts w:ascii="Arial" w:hAnsi="Arial" w:cs="Arial"/>
          <w:sz w:val="20"/>
          <w:szCs w:val="20"/>
        </w:rPr>
        <w:t>ụ</w:t>
      </w:r>
      <w:r w:rsidRPr="00F34BA1">
        <w:rPr>
          <w:rFonts w:ascii="Arial" w:hAnsi="Arial" w:cs="Arial"/>
          <w:sz w:val="20"/>
          <w:szCs w:val="20"/>
        </w:rPr>
        <w:t xml:space="preserve"> thu</w:t>
      </w:r>
      <w:r w:rsidRPr="00F34BA1">
        <w:rPr>
          <w:rFonts w:ascii="Arial" w:hAnsi="Arial" w:cs="Arial"/>
          <w:sz w:val="20"/>
          <w:szCs w:val="20"/>
        </w:rPr>
        <w:t>ế</w:t>
      </w:r>
      <w:r w:rsidRPr="00F34BA1">
        <w:rPr>
          <w:rFonts w:ascii="Arial" w:hAnsi="Arial" w:cs="Arial"/>
          <w:sz w:val="20"/>
          <w:szCs w:val="20"/>
        </w:rPr>
        <w:t xml:space="preserve"> (n</w:t>
      </w:r>
      <w:r w:rsidRPr="00F34BA1">
        <w:rPr>
          <w:rFonts w:ascii="Arial" w:hAnsi="Arial" w:cs="Arial"/>
          <w:sz w:val="20"/>
          <w:szCs w:val="20"/>
        </w:rPr>
        <w:t>ế</w:t>
      </w:r>
      <w:r w:rsidRPr="00F34BA1">
        <w:rPr>
          <w:rFonts w:ascii="Arial" w:hAnsi="Arial" w:cs="Arial"/>
          <w:sz w:val="20"/>
          <w:szCs w:val="20"/>
        </w:rPr>
        <w:t>u có) hoàn tr</w:t>
      </w:r>
      <w:r w:rsidRPr="00F34BA1">
        <w:rPr>
          <w:rFonts w:ascii="Arial" w:hAnsi="Arial" w:cs="Arial"/>
          <w:sz w:val="20"/>
          <w:szCs w:val="20"/>
        </w:rPr>
        <w:t>ả</w:t>
      </w:r>
      <w:r w:rsidRPr="00F34BA1">
        <w:rPr>
          <w:rFonts w:ascii="Arial" w:hAnsi="Arial" w:cs="Arial"/>
          <w:sz w:val="20"/>
          <w:szCs w:val="20"/>
        </w:rPr>
        <w:t xml:space="preserve"> cho Qu</w:t>
      </w:r>
      <w:r w:rsidRPr="00F34BA1">
        <w:rPr>
          <w:rFonts w:ascii="Arial" w:hAnsi="Arial" w:cs="Arial"/>
          <w:sz w:val="20"/>
          <w:szCs w:val="20"/>
        </w:rPr>
        <w:t>ỹ</w:t>
      </w:r>
      <w:r w:rsidRPr="00F34BA1">
        <w:rPr>
          <w:rFonts w:ascii="Arial" w:hAnsi="Arial" w:cs="Arial"/>
          <w:sz w:val="20"/>
          <w:szCs w:val="20"/>
        </w:rPr>
        <w:t xml:space="preserve"> khen thư</w:t>
      </w:r>
      <w:r w:rsidRPr="00F34BA1">
        <w:rPr>
          <w:rFonts w:ascii="Arial" w:hAnsi="Arial" w:cs="Arial"/>
          <w:sz w:val="20"/>
          <w:szCs w:val="20"/>
        </w:rPr>
        <w:t>ở</w:t>
      </w:r>
      <w:r w:rsidRPr="00F34BA1">
        <w:rPr>
          <w:rFonts w:ascii="Arial" w:hAnsi="Arial" w:cs="Arial"/>
          <w:sz w:val="20"/>
          <w:szCs w:val="20"/>
        </w:rPr>
        <w:t>ng, Qu</w:t>
      </w:r>
      <w:r w:rsidRPr="00F34BA1">
        <w:rPr>
          <w:rFonts w:ascii="Arial" w:hAnsi="Arial" w:cs="Arial"/>
          <w:sz w:val="20"/>
          <w:szCs w:val="20"/>
        </w:rPr>
        <w:t>ỹ</w:t>
      </w:r>
      <w:r w:rsidRPr="00F34BA1">
        <w:rPr>
          <w:rFonts w:ascii="Arial" w:hAnsi="Arial" w:cs="Arial"/>
          <w:sz w:val="20"/>
          <w:szCs w:val="20"/>
        </w:rPr>
        <w:t xml:space="preserve"> phúc l</w:t>
      </w:r>
      <w:r w:rsidRPr="00F34BA1">
        <w:rPr>
          <w:rFonts w:ascii="Arial" w:hAnsi="Arial" w:cs="Arial"/>
          <w:sz w:val="20"/>
          <w:szCs w:val="20"/>
        </w:rPr>
        <w:t>ợ</w:t>
      </w:r>
      <w:r w:rsidRPr="00F34BA1">
        <w:rPr>
          <w:rFonts w:ascii="Arial" w:hAnsi="Arial" w:cs="Arial"/>
          <w:sz w:val="20"/>
          <w:szCs w:val="20"/>
        </w:rPr>
        <w:t>i.</w:t>
      </w:r>
    </w:p>
    <w:p w14:paraId="63F8608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 xml:space="preserve">i nhà </w:t>
      </w:r>
      <w:r w:rsidRPr="00F34BA1">
        <w:rPr>
          <w:rFonts w:ascii="Arial" w:hAnsi="Arial" w:cs="Arial"/>
          <w:sz w:val="20"/>
          <w:szCs w:val="20"/>
        </w:rPr>
        <w:t>ở</w:t>
      </w:r>
      <w:r w:rsidRPr="00F34BA1">
        <w:rPr>
          <w:rFonts w:ascii="Arial" w:hAnsi="Arial" w:cs="Arial"/>
          <w:sz w:val="20"/>
          <w:szCs w:val="20"/>
        </w:rPr>
        <w:t xml:space="preserve"> cán b</w:t>
      </w:r>
      <w:r w:rsidRPr="00F34BA1">
        <w:rPr>
          <w:rFonts w:ascii="Arial" w:hAnsi="Arial" w:cs="Arial"/>
          <w:sz w:val="20"/>
          <w:szCs w:val="20"/>
        </w:rPr>
        <w:t>ộ</w:t>
      </w:r>
      <w:r w:rsidRPr="00F34BA1">
        <w:rPr>
          <w:rFonts w:ascii="Arial" w:hAnsi="Arial" w:cs="Arial"/>
          <w:sz w:val="20"/>
          <w:szCs w:val="20"/>
        </w:rPr>
        <w:t>, công nhân viên đ</w:t>
      </w:r>
      <w:r w:rsidRPr="00F34BA1">
        <w:rPr>
          <w:rFonts w:ascii="Arial" w:hAnsi="Arial" w:cs="Arial"/>
          <w:sz w:val="20"/>
          <w:szCs w:val="20"/>
        </w:rPr>
        <w:t>ầ</w:t>
      </w:r>
      <w:r w:rsidRPr="00F34BA1">
        <w:rPr>
          <w:rFonts w:ascii="Arial" w:hAnsi="Arial" w:cs="Arial"/>
          <w:sz w:val="20"/>
          <w:szCs w:val="20"/>
        </w:rPr>
        <w:t>u tư b</w:t>
      </w:r>
      <w:r w:rsidRPr="00F34BA1">
        <w:rPr>
          <w:rFonts w:ascii="Arial" w:hAnsi="Arial" w:cs="Arial"/>
          <w:sz w:val="20"/>
          <w:szCs w:val="20"/>
        </w:rPr>
        <w:t>ằ</w:t>
      </w:r>
      <w:r w:rsidRPr="00F34BA1">
        <w:rPr>
          <w:rFonts w:ascii="Arial" w:hAnsi="Arial" w:cs="Arial"/>
          <w:sz w:val="20"/>
          <w:szCs w:val="20"/>
        </w:rPr>
        <w:t>ng ngu</w:t>
      </w:r>
      <w:r w:rsidRPr="00F34BA1">
        <w:rPr>
          <w:rFonts w:ascii="Arial" w:hAnsi="Arial" w:cs="Arial"/>
          <w:sz w:val="20"/>
          <w:szCs w:val="20"/>
        </w:rPr>
        <w:t>ồ</w:t>
      </w:r>
      <w:r w:rsidRPr="00F34BA1">
        <w:rPr>
          <w:rFonts w:ascii="Arial" w:hAnsi="Arial" w:cs="Arial"/>
          <w:sz w:val="20"/>
          <w:szCs w:val="20"/>
        </w:rPr>
        <w:t>n Qu</w:t>
      </w:r>
      <w:r w:rsidRPr="00F34BA1">
        <w:rPr>
          <w:rFonts w:ascii="Arial" w:hAnsi="Arial" w:cs="Arial"/>
          <w:sz w:val="20"/>
          <w:szCs w:val="20"/>
        </w:rPr>
        <w:t>ỹ</w:t>
      </w:r>
      <w:r w:rsidRPr="00F34BA1">
        <w:rPr>
          <w:rFonts w:ascii="Arial" w:hAnsi="Arial" w:cs="Arial"/>
          <w:sz w:val="20"/>
          <w:szCs w:val="20"/>
        </w:rPr>
        <w:t xml:space="preserve"> phúc l</w:t>
      </w:r>
      <w:r w:rsidRPr="00F34BA1">
        <w:rPr>
          <w:rFonts w:ascii="Arial" w:hAnsi="Arial" w:cs="Arial"/>
          <w:sz w:val="20"/>
          <w:szCs w:val="20"/>
        </w:rPr>
        <w:t>ợ</w:t>
      </w:r>
      <w:r w:rsidRPr="00F34BA1">
        <w:rPr>
          <w:rFonts w:ascii="Arial" w:hAnsi="Arial" w:cs="Arial"/>
          <w:sz w:val="20"/>
          <w:szCs w:val="20"/>
        </w:rPr>
        <w:t>i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k</w:t>
      </w:r>
      <w:r w:rsidRPr="00F34BA1">
        <w:rPr>
          <w:rFonts w:ascii="Arial" w:hAnsi="Arial" w:cs="Arial"/>
          <w:sz w:val="20"/>
          <w:szCs w:val="20"/>
        </w:rPr>
        <w:t>ể</w:t>
      </w:r>
      <w:r w:rsidRPr="00F34BA1">
        <w:rPr>
          <w:rFonts w:ascii="Arial" w:hAnsi="Arial" w:cs="Arial"/>
          <w:sz w:val="20"/>
          <w:szCs w:val="20"/>
        </w:rPr>
        <w:t xml:space="preserve"> c</w:t>
      </w:r>
      <w:r w:rsidRPr="00F34BA1">
        <w:rPr>
          <w:rFonts w:ascii="Arial" w:hAnsi="Arial" w:cs="Arial"/>
          <w:sz w:val="20"/>
          <w:szCs w:val="20"/>
        </w:rPr>
        <w:t>ả</w:t>
      </w:r>
      <w:r w:rsidRPr="00F34BA1">
        <w:rPr>
          <w:rFonts w:ascii="Arial" w:hAnsi="Arial" w:cs="Arial"/>
          <w:sz w:val="20"/>
          <w:szCs w:val="20"/>
        </w:rPr>
        <w:t xml:space="preserve"> nhà </w:t>
      </w:r>
      <w:r w:rsidRPr="00F34BA1">
        <w:rPr>
          <w:rFonts w:ascii="Arial" w:hAnsi="Arial" w:cs="Arial"/>
          <w:sz w:val="20"/>
          <w:szCs w:val="20"/>
        </w:rPr>
        <w:t>ở</w:t>
      </w:r>
      <w:r w:rsidRPr="00F34BA1">
        <w:rPr>
          <w:rFonts w:ascii="Arial" w:hAnsi="Arial" w:cs="Arial"/>
          <w:sz w:val="20"/>
          <w:szCs w:val="20"/>
        </w:rPr>
        <w:t xml:space="preserve"> đư</w:t>
      </w:r>
      <w:r w:rsidRPr="00F34BA1">
        <w:rPr>
          <w:rFonts w:ascii="Arial" w:hAnsi="Arial" w:cs="Arial"/>
          <w:sz w:val="20"/>
          <w:szCs w:val="20"/>
        </w:rPr>
        <w:t>ợ</w:t>
      </w:r>
      <w:r w:rsidRPr="00F34BA1">
        <w:rPr>
          <w:rFonts w:ascii="Arial" w:hAnsi="Arial" w:cs="Arial"/>
          <w:sz w:val="20"/>
          <w:szCs w:val="20"/>
        </w:rPr>
        <w:t>c đ</w:t>
      </w:r>
      <w:r w:rsidRPr="00F34BA1">
        <w:rPr>
          <w:rFonts w:ascii="Arial" w:hAnsi="Arial" w:cs="Arial"/>
          <w:sz w:val="20"/>
          <w:szCs w:val="20"/>
        </w:rPr>
        <w:t>ầ</w:t>
      </w:r>
      <w:r w:rsidRPr="00F34BA1">
        <w:rPr>
          <w:rFonts w:ascii="Arial" w:hAnsi="Arial" w:cs="Arial"/>
          <w:sz w:val="20"/>
          <w:szCs w:val="20"/>
        </w:rPr>
        <w:t>u tư</w:t>
      </w:r>
      <w:r w:rsidRPr="00F34BA1">
        <w:rPr>
          <w:rFonts w:ascii="Arial" w:hAnsi="Arial" w:cs="Arial"/>
          <w:sz w:val="20"/>
          <w:szCs w:val="20"/>
        </w:rPr>
        <w:t xml:space="preserve"> b</w:t>
      </w:r>
      <w:r w:rsidRPr="00F34BA1">
        <w:rPr>
          <w:rFonts w:ascii="Arial" w:hAnsi="Arial" w:cs="Arial"/>
          <w:sz w:val="20"/>
          <w:szCs w:val="20"/>
        </w:rPr>
        <w:t>ằ</w:t>
      </w:r>
      <w:r w:rsidRPr="00F34BA1">
        <w:rPr>
          <w:rFonts w:ascii="Arial" w:hAnsi="Arial" w:cs="Arial"/>
          <w:sz w:val="20"/>
          <w:szCs w:val="20"/>
        </w:rPr>
        <w:t>ng v</w:t>
      </w:r>
      <w:r w:rsidRPr="00F34BA1">
        <w:rPr>
          <w:rFonts w:ascii="Arial" w:hAnsi="Arial" w:cs="Arial"/>
          <w:sz w:val="20"/>
          <w:szCs w:val="20"/>
        </w:rPr>
        <w:t>ố</w:t>
      </w:r>
      <w:r w:rsidRPr="00F34BA1">
        <w:rPr>
          <w:rFonts w:ascii="Arial" w:hAnsi="Arial" w:cs="Arial"/>
          <w:sz w:val="20"/>
          <w:szCs w:val="20"/>
        </w:rPr>
        <w:t>n ngân sách nhà nư</w:t>
      </w:r>
      <w:r w:rsidRPr="00F34BA1">
        <w:rPr>
          <w:rFonts w:ascii="Arial" w:hAnsi="Arial" w:cs="Arial"/>
          <w:sz w:val="20"/>
          <w:szCs w:val="20"/>
        </w:rPr>
        <w:t>ớ</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n</w:t>
      </w:r>
      <w:r w:rsidRPr="00F34BA1">
        <w:rPr>
          <w:rFonts w:ascii="Arial" w:hAnsi="Arial" w:cs="Arial"/>
          <w:sz w:val="20"/>
          <w:szCs w:val="20"/>
        </w:rPr>
        <w:t>ế</w:t>
      </w:r>
      <w:r w:rsidRPr="00F34BA1">
        <w:rPr>
          <w:rFonts w:ascii="Arial" w:hAnsi="Arial" w:cs="Arial"/>
          <w:sz w:val="20"/>
          <w:szCs w:val="20"/>
        </w:rPr>
        <w:t>u doanh nghi</w:t>
      </w:r>
      <w:r w:rsidRPr="00F34BA1">
        <w:rPr>
          <w:rFonts w:ascii="Arial" w:hAnsi="Arial" w:cs="Arial"/>
          <w:sz w:val="20"/>
          <w:szCs w:val="20"/>
        </w:rPr>
        <w:t>ệ</w:t>
      </w:r>
      <w:r w:rsidRPr="00F34BA1">
        <w:rPr>
          <w:rFonts w:ascii="Arial" w:hAnsi="Arial" w:cs="Arial"/>
          <w:sz w:val="20"/>
          <w:szCs w:val="20"/>
        </w:rPr>
        <w:t>p không có nhu c</w:t>
      </w:r>
      <w:r w:rsidRPr="00F34BA1">
        <w:rPr>
          <w:rFonts w:ascii="Arial" w:hAnsi="Arial" w:cs="Arial"/>
          <w:sz w:val="20"/>
          <w:szCs w:val="20"/>
        </w:rPr>
        <w:t>ầ</w:t>
      </w:r>
      <w:r w:rsidRPr="00F34BA1">
        <w:rPr>
          <w:rFonts w:ascii="Arial" w:hAnsi="Arial" w:cs="Arial"/>
          <w:sz w:val="20"/>
          <w:szCs w:val="20"/>
        </w:rPr>
        <w:t>u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thì chuy</w:t>
      </w:r>
      <w:r w:rsidRPr="00F34BA1">
        <w:rPr>
          <w:rFonts w:ascii="Arial" w:hAnsi="Arial" w:cs="Arial"/>
          <w:sz w:val="20"/>
          <w:szCs w:val="20"/>
        </w:rPr>
        <w:t>ể</w:t>
      </w:r>
      <w:r w:rsidRPr="00F34BA1">
        <w:rPr>
          <w:rFonts w:ascii="Arial" w:hAnsi="Arial" w:cs="Arial"/>
          <w:sz w:val="20"/>
          <w:szCs w:val="20"/>
        </w:rPr>
        <w:t>n giao cho cơ quan qu</w:t>
      </w:r>
      <w:r w:rsidRPr="00F34BA1">
        <w:rPr>
          <w:rFonts w:ascii="Arial" w:hAnsi="Arial" w:cs="Arial"/>
          <w:sz w:val="20"/>
          <w:szCs w:val="20"/>
        </w:rPr>
        <w:t>ả</w:t>
      </w:r>
      <w:r w:rsidRPr="00F34BA1">
        <w:rPr>
          <w:rFonts w:ascii="Arial" w:hAnsi="Arial" w:cs="Arial"/>
          <w:sz w:val="20"/>
          <w:szCs w:val="20"/>
        </w:rPr>
        <w:t>n lý nhà đ</w:t>
      </w:r>
      <w:r w:rsidRPr="00F34BA1">
        <w:rPr>
          <w:rFonts w:ascii="Arial" w:hAnsi="Arial" w:cs="Arial"/>
          <w:sz w:val="20"/>
          <w:szCs w:val="20"/>
        </w:rPr>
        <w:t>ấ</w:t>
      </w:r>
      <w:r w:rsidRPr="00F34BA1">
        <w:rPr>
          <w:rFonts w:ascii="Arial" w:hAnsi="Arial" w:cs="Arial"/>
          <w:sz w:val="20"/>
          <w:szCs w:val="20"/>
        </w:rPr>
        <w:t>t c</w:t>
      </w:r>
      <w:r w:rsidRPr="00F34BA1">
        <w:rPr>
          <w:rFonts w:ascii="Arial" w:hAnsi="Arial" w:cs="Arial"/>
          <w:sz w:val="20"/>
          <w:szCs w:val="20"/>
        </w:rPr>
        <w:t>ủ</w:t>
      </w:r>
      <w:r w:rsidRPr="00F34BA1">
        <w:rPr>
          <w:rFonts w:ascii="Arial" w:hAnsi="Arial" w:cs="Arial"/>
          <w:sz w:val="20"/>
          <w:szCs w:val="20"/>
        </w:rPr>
        <w:t>a đ</w:t>
      </w:r>
      <w:r w:rsidRPr="00F34BA1">
        <w:rPr>
          <w:rFonts w:ascii="Arial" w:hAnsi="Arial" w:cs="Arial"/>
          <w:sz w:val="20"/>
          <w:szCs w:val="20"/>
        </w:rPr>
        <w:t>ị</w:t>
      </w:r>
      <w:r w:rsidRPr="00F34BA1">
        <w:rPr>
          <w:rFonts w:ascii="Arial" w:hAnsi="Arial" w:cs="Arial"/>
          <w:sz w:val="20"/>
          <w:szCs w:val="20"/>
        </w:rPr>
        <w:t>a phương đ</w:t>
      </w:r>
      <w:r w:rsidRPr="00F34BA1">
        <w:rPr>
          <w:rFonts w:ascii="Arial" w:hAnsi="Arial" w:cs="Arial"/>
          <w:sz w:val="20"/>
          <w:szCs w:val="20"/>
        </w:rPr>
        <w:t>ể</w:t>
      </w:r>
      <w:r w:rsidRPr="00F34BA1">
        <w:rPr>
          <w:rFonts w:ascii="Arial" w:hAnsi="Arial" w:cs="Arial"/>
          <w:sz w:val="20"/>
          <w:szCs w:val="20"/>
        </w:rPr>
        <w:t xml:space="preserve"> qu</w:t>
      </w:r>
      <w:r w:rsidRPr="00F34BA1">
        <w:rPr>
          <w:rFonts w:ascii="Arial" w:hAnsi="Arial" w:cs="Arial"/>
          <w:sz w:val="20"/>
          <w:szCs w:val="20"/>
        </w:rPr>
        <w:t>ả</w:t>
      </w:r>
      <w:r w:rsidRPr="00F34BA1">
        <w:rPr>
          <w:rFonts w:ascii="Arial" w:hAnsi="Arial" w:cs="Arial"/>
          <w:sz w:val="20"/>
          <w:szCs w:val="20"/>
        </w:rPr>
        <w:t>n lý.</w:t>
      </w:r>
    </w:p>
    <w:p w14:paraId="4A9C51F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5.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tài s</w:t>
      </w:r>
      <w:r w:rsidRPr="00F34BA1">
        <w:rPr>
          <w:rFonts w:ascii="Arial" w:hAnsi="Arial" w:cs="Arial"/>
          <w:sz w:val="20"/>
          <w:szCs w:val="20"/>
        </w:rPr>
        <w:t>ả</w:t>
      </w:r>
      <w:r w:rsidRPr="00F34BA1">
        <w:rPr>
          <w:rFonts w:ascii="Arial" w:hAnsi="Arial" w:cs="Arial"/>
          <w:sz w:val="20"/>
          <w:szCs w:val="20"/>
        </w:rPr>
        <w:t>n dùng trong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 đư</w:t>
      </w:r>
      <w:r w:rsidRPr="00F34BA1">
        <w:rPr>
          <w:rFonts w:ascii="Arial" w:hAnsi="Arial" w:cs="Arial"/>
          <w:sz w:val="20"/>
          <w:szCs w:val="20"/>
        </w:rPr>
        <w:t>ợ</w:t>
      </w:r>
      <w:r w:rsidRPr="00F34BA1">
        <w:rPr>
          <w:rFonts w:ascii="Arial" w:hAnsi="Arial" w:cs="Arial"/>
          <w:sz w:val="20"/>
          <w:szCs w:val="20"/>
        </w:rPr>
        <w:t>c đ</w:t>
      </w:r>
      <w:r w:rsidRPr="00F34BA1">
        <w:rPr>
          <w:rFonts w:ascii="Arial" w:hAnsi="Arial" w:cs="Arial"/>
          <w:sz w:val="20"/>
          <w:szCs w:val="20"/>
        </w:rPr>
        <w:t>ầ</w:t>
      </w:r>
      <w:r w:rsidRPr="00F34BA1">
        <w:rPr>
          <w:rFonts w:ascii="Arial" w:hAnsi="Arial" w:cs="Arial"/>
          <w:sz w:val="20"/>
          <w:szCs w:val="20"/>
        </w:rPr>
        <w:t>u tư b</w:t>
      </w:r>
      <w:r w:rsidRPr="00F34BA1">
        <w:rPr>
          <w:rFonts w:ascii="Arial" w:hAnsi="Arial" w:cs="Arial"/>
          <w:sz w:val="20"/>
          <w:szCs w:val="20"/>
        </w:rPr>
        <w:t>ằ</w:t>
      </w:r>
      <w:r w:rsidRPr="00F34BA1">
        <w:rPr>
          <w:rFonts w:ascii="Arial" w:hAnsi="Arial" w:cs="Arial"/>
          <w:sz w:val="20"/>
          <w:szCs w:val="20"/>
        </w:rPr>
        <w:t>ng ngu</w:t>
      </w:r>
      <w:r w:rsidRPr="00F34BA1">
        <w:rPr>
          <w:rFonts w:ascii="Arial" w:hAnsi="Arial" w:cs="Arial"/>
          <w:sz w:val="20"/>
          <w:szCs w:val="20"/>
        </w:rPr>
        <w:t>ồ</w:t>
      </w:r>
      <w:r w:rsidRPr="00F34BA1">
        <w:rPr>
          <w:rFonts w:ascii="Arial" w:hAnsi="Arial" w:cs="Arial"/>
          <w:sz w:val="20"/>
          <w:szCs w:val="20"/>
        </w:rPr>
        <w:t>n Qu</w:t>
      </w:r>
      <w:r w:rsidRPr="00F34BA1">
        <w:rPr>
          <w:rFonts w:ascii="Arial" w:hAnsi="Arial" w:cs="Arial"/>
          <w:sz w:val="20"/>
          <w:szCs w:val="20"/>
        </w:rPr>
        <w:t>ỹ</w:t>
      </w:r>
      <w:r w:rsidRPr="00F34BA1">
        <w:rPr>
          <w:rFonts w:ascii="Arial" w:hAnsi="Arial" w:cs="Arial"/>
          <w:sz w:val="20"/>
          <w:szCs w:val="20"/>
        </w:rPr>
        <w:t xml:space="preserve"> khen thư</w:t>
      </w:r>
      <w:r w:rsidRPr="00F34BA1">
        <w:rPr>
          <w:rFonts w:ascii="Arial" w:hAnsi="Arial" w:cs="Arial"/>
          <w:sz w:val="20"/>
          <w:szCs w:val="20"/>
        </w:rPr>
        <w:t>ở</w:t>
      </w:r>
      <w:r w:rsidRPr="00F34BA1">
        <w:rPr>
          <w:rFonts w:ascii="Arial" w:hAnsi="Arial" w:cs="Arial"/>
          <w:sz w:val="20"/>
          <w:szCs w:val="20"/>
        </w:rPr>
        <w:t>ng, Qu</w:t>
      </w:r>
      <w:r w:rsidRPr="00F34BA1">
        <w:rPr>
          <w:rFonts w:ascii="Arial" w:hAnsi="Arial" w:cs="Arial"/>
          <w:sz w:val="20"/>
          <w:szCs w:val="20"/>
        </w:rPr>
        <w:t>ỹ</w:t>
      </w:r>
      <w:r w:rsidRPr="00F34BA1">
        <w:rPr>
          <w:rFonts w:ascii="Arial" w:hAnsi="Arial" w:cs="Arial"/>
          <w:sz w:val="20"/>
          <w:szCs w:val="20"/>
        </w:rPr>
        <w:t xml:space="preserve"> phúc l</w:t>
      </w:r>
      <w:r w:rsidRPr="00F34BA1">
        <w:rPr>
          <w:rFonts w:ascii="Arial" w:hAnsi="Arial" w:cs="Arial"/>
          <w:sz w:val="20"/>
          <w:szCs w:val="20"/>
        </w:rPr>
        <w:t>ợ</w:t>
      </w:r>
      <w:r w:rsidRPr="00F34BA1">
        <w:rPr>
          <w:rFonts w:ascii="Arial" w:hAnsi="Arial" w:cs="Arial"/>
          <w:sz w:val="20"/>
          <w:szCs w:val="20"/>
        </w:rPr>
        <w:t>i c</w:t>
      </w:r>
      <w:r w:rsidRPr="00F34BA1">
        <w:rPr>
          <w:rFonts w:ascii="Arial" w:hAnsi="Arial" w:cs="Arial"/>
          <w:sz w:val="20"/>
          <w:szCs w:val="20"/>
        </w:rPr>
        <w:t>ủ</w:t>
      </w:r>
      <w:r w:rsidRPr="00F34BA1">
        <w:rPr>
          <w:rFonts w:ascii="Arial" w:hAnsi="Arial" w:cs="Arial"/>
          <w:sz w:val="20"/>
          <w:szCs w:val="20"/>
        </w:rPr>
        <w:t>a do</w:t>
      </w:r>
      <w:r w:rsidRPr="00F34BA1">
        <w:rPr>
          <w:rFonts w:ascii="Arial" w:hAnsi="Arial" w:cs="Arial"/>
          <w:sz w:val="20"/>
          <w:szCs w:val="20"/>
        </w:rPr>
        <w:t>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n</w:t>
      </w:r>
      <w:r w:rsidRPr="00F34BA1">
        <w:rPr>
          <w:rFonts w:ascii="Arial" w:hAnsi="Arial" w:cs="Arial"/>
          <w:sz w:val="20"/>
          <w:szCs w:val="20"/>
        </w:rPr>
        <w:t>ế</w:t>
      </w:r>
      <w:r w:rsidRPr="00F34BA1">
        <w:rPr>
          <w:rFonts w:ascii="Arial" w:hAnsi="Arial" w:cs="Arial"/>
          <w:sz w:val="20"/>
          <w:szCs w:val="20"/>
        </w:rPr>
        <w:t>u có đ</w:t>
      </w:r>
      <w:r w:rsidRPr="00F34BA1">
        <w:rPr>
          <w:rFonts w:ascii="Arial" w:hAnsi="Arial" w:cs="Arial"/>
          <w:sz w:val="20"/>
          <w:szCs w:val="20"/>
        </w:rPr>
        <w:t>ầ</w:t>
      </w:r>
      <w:r w:rsidRPr="00F34BA1">
        <w:rPr>
          <w:rFonts w:ascii="Arial" w:hAnsi="Arial" w:cs="Arial"/>
          <w:sz w:val="20"/>
          <w:szCs w:val="20"/>
        </w:rPr>
        <w:t>y đ</w:t>
      </w:r>
      <w:r w:rsidRPr="00F34BA1">
        <w:rPr>
          <w:rFonts w:ascii="Arial" w:hAnsi="Arial" w:cs="Arial"/>
          <w:sz w:val="20"/>
          <w:szCs w:val="20"/>
        </w:rPr>
        <w:t>ủ</w:t>
      </w:r>
      <w:r w:rsidRPr="00F34BA1">
        <w:rPr>
          <w:rFonts w:ascii="Arial" w:hAnsi="Arial" w:cs="Arial"/>
          <w:sz w:val="20"/>
          <w:szCs w:val="20"/>
        </w:rPr>
        <w:t xml:space="preserve"> h</w:t>
      </w:r>
      <w:r w:rsidRPr="00F34BA1">
        <w:rPr>
          <w:rFonts w:ascii="Arial" w:hAnsi="Arial" w:cs="Arial"/>
          <w:sz w:val="20"/>
          <w:szCs w:val="20"/>
        </w:rPr>
        <w:t>ồ</w:t>
      </w:r>
      <w:r w:rsidRPr="00F34BA1">
        <w:rPr>
          <w:rFonts w:ascii="Arial" w:hAnsi="Arial" w:cs="Arial"/>
          <w:sz w:val="20"/>
          <w:szCs w:val="20"/>
        </w:rPr>
        <w:t xml:space="preserve"> sơ ch</w:t>
      </w:r>
      <w:r w:rsidRPr="00F34BA1">
        <w:rPr>
          <w:rFonts w:ascii="Arial" w:hAnsi="Arial" w:cs="Arial"/>
          <w:sz w:val="20"/>
          <w:szCs w:val="20"/>
        </w:rPr>
        <w:t>ứ</w:t>
      </w:r>
      <w:r w:rsidRPr="00F34BA1">
        <w:rPr>
          <w:rFonts w:ascii="Arial" w:hAnsi="Arial" w:cs="Arial"/>
          <w:sz w:val="20"/>
          <w:szCs w:val="20"/>
        </w:rPr>
        <w:t>ng t</w:t>
      </w:r>
      <w:r w:rsidRPr="00F34BA1">
        <w:rPr>
          <w:rFonts w:ascii="Arial" w:hAnsi="Arial" w:cs="Arial"/>
          <w:sz w:val="20"/>
          <w:szCs w:val="20"/>
        </w:rPr>
        <w:t>ừ</w:t>
      </w:r>
      <w:r w:rsidRPr="00F34BA1">
        <w:rPr>
          <w:rFonts w:ascii="Arial" w:hAnsi="Arial" w:cs="Arial"/>
          <w:sz w:val="20"/>
          <w:szCs w:val="20"/>
        </w:rPr>
        <w:t xml:space="preserve"> s</w:t>
      </w:r>
      <w:r w:rsidRPr="00F34BA1">
        <w:rPr>
          <w:rFonts w:ascii="Arial" w:hAnsi="Arial" w:cs="Arial"/>
          <w:sz w:val="20"/>
          <w:szCs w:val="20"/>
        </w:rPr>
        <w:t>ẽ</w:t>
      </w:r>
      <w:r w:rsidRPr="00F34BA1">
        <w:rPr>
          <w:rFonts w:ascii="Arial" w:hAnsi="Arial" w:cs="Arial"/>
          <w:sz w:val="20"/>
          <w:szCs w:val="20"/>
        </w:rPr>
        <w:t xml:space="preserve"> đư</w:t>
      </w:r>
      <w:r w:rsidRPr="00F34BA1">
        <w:rPr>
          <w:rFonts w:ascii="Arial" w:hAnsi="Arial" w:cs="Arial"/>
          <w:sz w:val="20"/>
          <w:szCs w:val="20"/>
        </w:rPr>
        <w:t>ợ</w:t>
      </w:r>
      <w:r w:rsidRPr="00F34BA1">
        <w:rPr>
          <w:rFonts w:ascii="Arial" w:hAnsi="Arial" w:cs="Arial"/>
          <w:sz w:val="20"/>
          <w:szCs w:val="20"/>
        </w:rPr>
        <w:t>c đánh giá l</w:t>
      </w:r>
      <w:r w:rsidRPr="00F34BA1">
        <w:rPr>
          <w:rFonts w:ascii="Arial" w:hAnsi="Arial" w:cs="Arial"/>
          <w:sz w:val="20"/>
          <w:szCs w:val="20"/>
        </w:rPr>
        <w:t>ạ</w:t>
      </w:r>
      <w:r w:rsidRPr="00F34BA1">
        <w:rPr>
          <w:rFonts w:ascii="Arial" w:hAnsi="Arial" w:cs="Arial"/>
          <w:sz w:val="20"/>
          <w:szCs w:val="20"/>
        </w:rPr>
        <w:t>i và tính vào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ể</w:t>
      </w:r>
      <w:r w:rsidRPr="00F34BA1">
        <w:rPr>
          <w:rFonts w:ascii="Arial" w:hAnsi="Arial" w:cs="Arial"/>
          <w:sz w:val="20"/>
          <w:szCs w:val="20"/>
        </w:rPr>
        <w:t xml:space="preserve">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trong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w:t>
      </w:r>
    </w:p>
    <w:p w14:paraId="6A00732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6. Khi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Công ty m</w:t>
      </w:r>
      <w:r w:rsidRPr="00F34BA1">
        <w:rPr>
          <w:rFonts w:ascii="Arial" w:hAnsi="Arial" w:cs="Arial"/>
          <w:sz w:val="20"/>
          <w:szCs w:val="20"/>
        </w:rPr>
        <w:t>ẹ</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ậ</w:t>
      </w:r>
      <w:r w:rsidRPr="00F34BA1">
        <w:rPr>
          <w:rFonts w:ascii="Arial" w:hAnsi="Arial" w:cs="Arial"/>
          <w:sz w:val="20"/>
          <w:szCs w:val="20"/>
        </w:rPr>
        <w:t>p đoàn kinh t</w:t>
      </w:r>
      <w:r w:rsidRPr="00F34BA1">
        <w:rPr>
          <w:rFonts w:ascii="Arial" w:hAnsi="Arial" w:cs="Arial"/>
          <w:sz w:val="20"/>
          <w:szCs w:val="20"/>
        </w:rPr>
        <w:t>ế</w:t>
      </w:r>
      <w:r w:rsidRPr="00F34BA1">
        <w:rPr>
          <w:rFonts w:ascii="Arial" w:hAnsi="Arial" w:cs="Arial"/>
          <w:sz w:val="20"/>
          <w:szCs w:val="20"/>
        </w:rPr>
        <w:t>, Công ty m</w:t>
      </w:r>
      <w:r w:rsidRPr="00F34BA1">
        <w:rPr>
          <w:rFonts w:ascii="Arial" w:hAnsi="Arial" w:cs="Arial"/>
          <w:sz w:val="20"/>
          <w:szCs w:val="20"/>
        </w:rPr>
        <w:t>ẹ</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ổ</w:t>
      </w:r>
      <w:r w:rsidRPr="00F34BA1">
        <w:rPr>
          <w:rFonts w:ascii="Arial" w:hAnsi="Arial" w:cs="Arial"/>
          <w:sz w:val="20"/>
          <w:szCs w:val="20"/>
        </w:rPr>
        <w:t>ng công ty nhà nư</w:t>
      </w:r>
      <w:r w:rsidRPr="00F34BA1">
        <w:rPr>
          <w:rFonts w:ascii="Arial" w:hAnsi="Arial" w:cs="Arial"/>
          <w:sz w:val="20"/>
          <w:szCs w:val="20"/>
        </w:rPr>
        <w:t>ớ</w:t>
      </w:r>
      <w:r w:rsidRPr="00F34BA1">
        <w:rPr>
          <w:rFonts w:ascii="Arial" w:hAnsi="Arial" w:cs="Arial"/>
          <w:sz w:val="20"/>
          <w:szCs w:val="20"/>
        </w:rPr>
        <w:t>c, Công ty m</w:t>
      </w:r>
      <w:r w:rsidRPr="00F34BA1">
        <w:rPr>
          <w:rFonts w:ascii="Arial" w:hAnsi="Arial" w:cs="Arial"/>
          <w:sz w:val="20"/>
          <w:szCs w:val="20"/>
        </w:rPr>
        <w:t>ẹ</w:t>
      </w:r>
      <w:r w:rsidRPr="00F34BA1">
        <w:rPr>
          <w:rFonts w:ascii="Arial" w:hAnsi="Arial" w:cs="Arial"/>
          <w:sz w:val="20"/>
          <w:szCs w:val="20"/>
        </w:rPr>
        <w:t xml:space="preserve"> trong t</w:t>
      </w:r>
      <w:r w:rsidRPr="00F34BA1">
        <w:rPr>
          <w:rFonts w:ascii="Arial" w:hAnsi="Arial" w:cs="Arial"/>
          <w:sz w:val="20"/>
          <w:szCs w:val="20"/>
        </w:rPr>
        <w:t>ổ</w:t>
      </w:r>
      <w:r w:rsidRPr="00F34BA1">
        <w:rPr>
          <w:rFonts w:ascii="Arial" w:hAnsi="Arial" w:cs="Arial"/>
          <w:sz w:val="20"/>
          <w:szCs w:val="20"/>
        </w:rPr>
        <w:t xml:space="preserve"> h</w:t>
      </w:r>
      <w:r w:rsidRPr="00F34BA1">
        <w:rPr>
          <w:rFonts w:ascii="Arial" w:hAnsi="Arial" w:cs="Arial"/>
          <w:sz w:val="20"/>
          <w:szCs w:val="20"/>
        </w:rPr>
        <w:t>ợ</w:t>
      </w:r>
      <w:r w:rsidRPr="00F34BA1">
        <w:rPr>
          <w:rFonts w:ascii="Arial" w:hAnsi="Arial" w:cs="Arial"/>
          <w:sz w:val="20"/>
          <w:szCs w:val="20"/>
        </w:rPr>
        <w:t>p công ty m</w:t>
      </w:r>
      <w:r w:rsidRPr="00F34BA1">
        <w:rPr>
          <w:rFonts w:ascii="Arial" w:hAnsi="Arial" w:cs="Arial"/>
          <w:sz w:val="20"/>
          <w:szCs w:val="20"/>
        </w:rPr>
        <w:t>ẹ</w:t>
      </w:r>
      <w:r w:rsidRPr="00F34BA1">
        <w:rPr>
          <w:rFonts w:ascii="Arial" w:hAnsi="Arial" w:cs="Arial"/>
          <w:sz w:val="20"/>
          <w:szCs w:val="20"/>
        </w:rPr>
        <w:t xml:space="preserve"> - công ty con có đơn v</w:t>
      </w:r>
      <w:r w:rsidRPr="00F34BA1">
        <w:rPr>
          <w:rFonts w:ascii="Arial" w:hAnsi="Arial" w:cs="Arial"/>
          <w:sz w:val="20"/>
          <w:szCs w:val="20"/>
        </w:rPr>
        <w:t>ị</w:t>
      </w:r>
      <w:r w:rsidRPr="00F34BA1">
        <w:rPr>
          <w:rFonts w:ascii="Arial" w:hAnsi="Arial" w:cs="Arial"/>
          <w:sz w:val="20"/>
          <w:szCs w:val="20"/>
        </w:rPr>
        <w:t xml:space="preserve"> s</w:t>
      </w:r>
      <w:r w:rsidRPr="00F34BA1">
        <w:rPr>
          <w:rFonts w:ascii="Arial" w:hAnsi="Arial" w:cs="Arial"/>
          <w:sz w:val="20"/>
          <w:szCs w:val="20"/>
        </w:rPr>
        <w:t>ự</w:t>
      </w:r>
      <w:r w:rsidRPr="00F34BA1">
        <w:rPr>
          <w:rFonts w:ascii="Arial" w:hAnsi="Arial" w:cs="Arial"/>
          <w:sz w:val="20"/>
          <w:szCs w:val="20"/>
        </w:rPr>
        <w:t xml:space="preserve"> nghi</w:t>
      </w:r>
      <w:r w:rsidRPr="00F34BA1">
        <w:rPr>
          <w:rFonts w:ascii="Arial" w:hAnsi="Arial" w:cs="Arial"/>
          <w:sz w:val="20"/>
          <w:szCs w:val="20"/>
        </w:rPr>
        <w:t>ệ</w:t>
      </w:r>
      <w:r w:rsidRPr="00F34BA1">
        <w:rPr>
          <w:rFonts w:ascii="Arial" w:hAnsi="Arial" w:cs="Arial"/>
          <w:sz w:val="20"/>
          <w:szCs w:val="20"/>
        </w:rPr>
        <w:t>p thì x</w:t>
      </w:r>
      <w:r w:rsidRPr="00F34BA1">
        <w:rPr>
          <w:rFonts w:ascii="Arial" w:hAnsi="Arial" w:cs="Arial"/>
          <w:sz w:val="20"/>
          <w:szCs w:val="20"/>
        </w:rPr>
        <w:t>ử</w:t>
      </w:r>
      <w:r w:rsidRPr="00F34BA1">
        <w:rPr>
          <w:rFonts w:ascii="Arial" w:hAnsi="Arial" w:cs="Arial"/>
          <w:sz w:val="20"/>
          <w:szCs w:val="20"/>
        </w:rPr>
        <w:t xml:space="preserve"> lý như sau:</w:t>
      </w:r>
    </w:p>
    <w:p w14:paraId="2E4E688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k</w:t>
      </w:r>
      <w:r w:rsidRPr="00F34BA1">
        <w:rPr>
          <w:rFonts w:ascii="Arial" w:hAnsi="Arial" w:cs="Arial"/>
          <w:sz w:val="20"/>
          <w:szCs w:val="20"/>
        </w:rPr>
        <w:t>ế</w:t>
      </w:r>
      <w:r w:rsidRPr="00F34BA1">
        <w:rPr>
          <w:rFonts w:ascii="Arial" w:hAnsi="Arial" w:cs="Arial"/>
          <w:sz w:val="20"/>
          <w:szCs w:val="20"/>
        </w:rPr>
        <w:t xml:space="preserve"> th</w:t>
      </w:r>
      <w:r w:rsidRPr="00F34BA1">
        <w:rPr>
          <w:rFonts w:ascii="Arial" w:hAnsi="Arial" w:cs="Arial"/>
          <w:sz w:val="20"/>
          <w:szCs w:val="20"/>
        </w:rPr>
        <w:t>ừ</w:t>
      </w:r>
      <w:r w:rsidRPr="00F34BA1">
        <w:rPr>
          <w:rFonts w:ascii="Arial" w:hAnsi="Arial" w:cs="Arial"/>
          <w:sz w:val="20"/>
          <w:szCs w:val="20"/>
        </w:rPr>
        <w:t>a, ph</w:t>
      </w:r>
      <w:r w:rsidRPr="00F34BA1">
        <w:rPr>
          <w:rFonts w:ascii="Arial" w:hAnsi="Arial" w:cs="Arial"/>
          <w:sz w:val="20"/>
          <w:szCs w:val="20"/>
        </w:rPr>
        <w:t>ả</w:t>
      </w:r>
      <w:r w:rsidRPr="00F34BA1">
        <w:rPr>
          <w:rFonts w:ascii="Arial" w:hAnsi="Arial" w:cs="Arial"/>
          <w:sz w:val="20"/>
          <w:szCs w:val="20"/>
        </w:rPr>
        <w:t>i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đ</w:t>
      </w:r>
      <w:r w:rsidRPr="00F34BA1">
        <w:rPr>
          <w:rFonts w:ascii="Arial" w:hAnsi="Arial" w:cs="Arial"/>
          <w:sz w:val="20"/>
          <w:szCs w:val="20"/>
        </w:rPr>
        <w:t>ị</w:t>
      </w:r>
      <w:r w:rsidRPr="00F34BA1">
        <w:rPr>
          <w:rFonts w:ascii="Arial" w:hAnsi="Arial" w:cs="Arial"/>
          <w:sz w:val="20"/>
          <w:szCs w:val="20"/>
        </w:rPr>
        <w:t>nh giá tính vào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hi</w:t>
      </w:r>
      <w:r w:rsidRPr="00F34BA1">
        <w:rPr>
          <w:rFonts w:ascii="Arial" w:hAnsi="Arial" w:cs="Arial"/>
          <w:sz w:val="20"/>
          <w:szCs w:val="20"/>
        </w:rPr>
        <w:t>ệ</w:t>
      </w:r>
      <w:r w:rsidRPr="00F34BA1">
        <w:rPr>
          <w:rFonts w:ascii="Arial" w:hAnsi="Arial" w:cs="Arial"/>
          <w:sz w:val="20"/>
          <w:szCs w:val="20"/>
        </w:rPr>
        <w:t>n hành v</w:t>
      </w:r>
      <w:r w:rsidRPr="00F34BA1">
        <w:rPr>
          <w:rFonts w:ascii="Arial" w:hAnsi="Arial" w:cs="Arial"/>
          <w:sz w:val="20"/>
          <w:szCs w:val="20"/>
        </w:rPr>
        <w:t>ề</w:t>
      </w:r>
      <w:r w:rsidRPr="00F34BA1">
        <w:rPr>
          <w:rFonts w:ascii="Arial" w:hAnsi="Arial" w:cs="Arial"/>
          <w:sz w:val="20"/>
          <w:szCs w:val="20"/>
        </w:rPr>
        <w:t xml:space="preserve"> ch</w:t>
      </w:r>
      <w:r w:rsidRPr="00F34BA1">
        <w:rPr>
          <w:rFonts w:ascii="Arial" w:hAnsi="Arial" w:cs="Arial"/>
          <w:sz w:val="20"/>
          <w:szCs w:val="20"/>
        </w:rPr>
        <w:t>uy</w:t>
      </w:r>
      <w:r w:rsidRPr="00F34BA1">
        <w:rPr>
          <w:rFonts w:ascii="Arial" w:hAnsi="Arial" w:cs="Arial"/>
          <w:sz w:val="20"/>
          <w:szCs w:val="20"/>
        </w:rPr>
        <w:t>ể</w:t>
      </w:r>
      <w:r w:rsidRPr="00F34BA1">
        <w:rPr>
          <w:rFonts w:ascii="Arial" w:hAnsi="Arial" w:cs="Arial"/>
          <w:sz w:val="20"/>
          <w:szCs w:val="20"/>
        </w:rPr>
        <w:t>n đơn v</w:t>
      </w:r>
      <w:r w:rsidRPr="00F34BA1">
        <w:rPr>
          <w:rFonts w:ascii="Arial" w:hAnsi="Arial" w:cs="Arial"/>
          <w:sz w:val="20"/>
          <w:szCs w:val="20"/>
        </w:rPr>
        <w:t>ị</w:t>
      </w:r>
      <w:r w:rsidRPr="00F34BA1">
        <w:rPr>
          <w:rFonts w:ascii="Arial" w:hAnsi="Arial" w:cs="Arial"/>
          <w:sz w:val="20"/>
          <w:szCs w:val="20"/>
        </w:rPr>
        <w:t xml:space="preserve"> s</w:t>
      </w:r>
      <w:r w:rsidRPr="00F34BA1">
        <w:rPr>
          <w:rFonts w:ascii="Arial" w:hAnsi="Arial" w:cs="Arial"/>
          <w:sz w:val="20"/>
          <w:szCs w:val="20"/>
        </w:rPr>
        <w:t>ự</w:t>
      </w:r>
      <w:r w:rsidRPr="00F34BA1">
        <w:rPr>
          <w:rFonts w:ascii="Arial" w:hAnsi="Arial" w:cs="Arial"/>
          <w:sz w:val="20"/>
          <w:szCs w:val="20"/>
        </w:rPr>
        <w:t xml:space="preserve"> nghi</w:t>
      </w:r>
      <w:r w:rsidRPr="00F34BA1">
        <w:rPr>
          <w:rFonts w:ascii="Arial" w:hAnsi="Arial" w:cs="Arial"/>
          <w:sz w:val="20"/>
          <w:szCs w:val="20"/>
        </w:rPr>
        <w:t>ệ</w:t>
      </w:r>
      <w:r w:rsidRPr="00F34BA1">
        <w:rPr>
          <w:rFonts w:ascii="Arial" w:hAnsi="Arial" w:cs="Arial"/>
          <w:sz w:val="20"/>
          <w:szCs w:val="20"/>
        </w:rPr>
        <w:t>p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110CAFDA"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không k</w:t>
      </w:r>
      <w:r w:rsidRPr="00F34BA1">
        <w:rPr>
          <w:rFonts w:ascii="Arial" w:hAnsi="Arial" w:cs="Arial"/>
          <w:sz w:val="20"/>
          <w:szCs w:val="20"/>
        </w:rPr>
        <w:t>ế</w:t>
      </w:r>
      <w:r w:rsidRPr="00F34BA1">
        <w:rPr>
          <w:rFonts w:ascii="Arial" w:hAnsi="Arial" w:cs="Arial"/>
          <w:sz w:val="20"/>
          <w:szCs w:val="20"/>
        </w:rPr>
        <w:t xml:space="preserve"> th</w:t>
      </w:r>
      <w:r w:rsidRPr="00F34BA1">
        <w:rPr>
          <w:rFonts w:ascii="Arial" w:hAnsi="Arial" w:cs="Arial"/>
          <w:sz w:val="20"/>
          <w:szCs w:val="20"/>
        </w:rPr>
        <w:t>ừ</w:t>
      </w:r>
      <w:r w:rsidRPr="00F34BA1">
        <w:rPr>
          <w:rFonts w:ascii="Arial" w:hAnsi="Arial" w:cs="Arial"/>
          <w:sz w:val="20"/>
          <w:szCs w:val="20"/>
        </w:rPr>
        <w:t>a,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báo cáo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xem xét,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ho</w:t>
      </w:r>
      <w:r w:rsidRPr="00F34BA1">
        <w:rPr>
          <w:rFonts w:ascii="Arial" w:hAnsi="Arial" w:cs="Arial"/>
          <w:sz w:val="20"/>
          <w:szCs w:val="20"/>
        </w:rPr>
        <w:t>ặ</w:t>
      </w:r>
      <w:r w:rsidRPr="00F34BA1">
        <w:rPr>
          <w:rFonts w:ascii="Arial" w:hAnsi="Arial" w:cs="Arial"/>
          <w:sz w:val="20"/>
          <w:szCs w:val="20"/>
        </w:rPr>
        <w:t>c báo cáo Th</w:t>
      </w:r>
      <w:r w:rsidRPr="00F34BA1">
        <w:rPr>
          <w:rFonts w:ascii="Arial" w:hAnsi="Arial" w:cs="Arial"/>
          <w:sz w:val="20"/>
          <w:szCs w:val="20"/>
        </w:rPr>
        <w:t>ủ</w:t>
      </w:r>
      <w:r w:rsidRPr="00F34BA1">
        <w:rPr>
          <w:rFonts w:ascii="Arial" w:hAnsi="Arial" w:cs="Arial"/>
          <w:sz w:val="20"/>
          <w:szCs w:val="20"/>
        </w:rPr>
        <w:t xml:space="preserve"> tư</w:t>
      </w:r>
      <w:r w:rsidRPr="00F34BA1">
        <w:rPr>
          <w:rFonts w:ascii="Arial" w:hAnsi="Arial" w:cs="Arial"/>
          <w:sz w:val="20"/>
          <w:szCs w:val="20"/>
        </w:rPr>
        <w:t>ớ</w:t>
      </w:r>
      <w:r w:rsidRPr="00F34BA1">
        <w:rPr>
          <w:rFonts w:ascii="Arial" w:hAnsi="Arial" w:cs="Arial"/>
          <w:sz w:val="20"/>
          <w:szCs w:val="20"/>
        </w:rPr>
        <w:t>ng Chính ph</w:t>
      </w:r>
      <w:r w:rsidRPr="00F34BA1">
        <w:rPr>
          <w:rFonts w:ascii="Arial" w:hAnsi="Arial" w:cs="Arial"/>
          <w:sz w:val="20"/>
          <w:szCs w:val="20"/>
        </w:rPr>
        <w:t>ủ</w:t>
      </w:r>
      <w:r w:rsidRPr="00F34BA1">
        <w:rPr>
          <w:rFonts w:ascii="Arial" w:hAnsi="Arial" w:cs="Arial"/>
          <w:sz w:val="20"/>
          <w:szCs w:val="20"/>
        </w:rPr>
        <w:t xml:space="preserve">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chuy</w:t>
      </w:r>
      <w:r w:rsidRPr="00F34BA1">
        <w:rPr>
          <w:rFonts w:ascii="Arial" w:hAnsi="Arial" w:cs="Arial"/>
          <w:sz w:val="20"/>
          <w:szCs w:val="20"/>
        </w:rPr>
        <w:t>ể</w:t>
      </w:r>
      <w:r w:rsidRPr="00F34BA1">
        <w:rPr>
          <w:rFonts w:ascii="Arial" w:hAnsi="Arial" w:cs="Arial"/>
          <w:sz w:val="20"/>
          <w:szCs w:val="20"/>
        </w:rPr>
        <w:t>n giao cho các b</w:t>
      </w:r>
      <w:r w:rsidRPr="00F34BA1">
        <w:rPr>
          <w:rFonts w:ascii="Arial" w:hAnsi="Arial" w:cs="Arial"/>
          <w:sz w:val="20"/>
          <w:szCs w:val="20"/>
        </w:rPr>
        <w:t>ộ</w:t>
      </w:r>
      <w:r w:rsidRPr="00F34BA1">
        <w:rPr>
          <w:rFonts w:ascii="Arial" w:hAnsi="Arial" w:cs="Arial"/>
          <w:sz w:val="20"/>
          <w:szCs w:val="20"/>
        </w:rPr>
        <w:t xml:space="preserve">, ngành, </w:t>
      </w:r>
      <w:r w:rsidRPr="00F34BA1">
        <w:rPr>
          <w:rFonts w:ascii="Arial" w:hAnsi="Arial" w:cs="Arial"/>
          <w:sz w:val="20"/>
          <w:szCs w:val="20"/>
        </w:rPr>
        <w:t>ủ</w:t>
      </w:r>
      <w:r w:rsidRPr="00F34BA1">
        <w:rPr>
          <w:rFonts w:ascii="Arial" w:hAnsi="Arial" w:cs="Arial"/>
          <w:sz w:val="20"/>
          <w:szCs w:val="20"/>
        </w:rPr>
        <w:t>y ban nhân dâ</w:t>
      </w:r>
      <w:r w:rsidRPr="00F34BA1">
        <w:rPr>
          <w:rFonts w:ascii="Arial" w:hAnsi="Arial" w:cs="Arial"/>
          <w:sz w:val="20"/>
          <w:szCs w:val="20"/>
        </w:rPr>
        <w:t>n c</w:t>
      </w:r>
      <w:r w:rsidRPr="00F34BA1">
        <w:rPr>
          <w:rFonts w:ascii="Arial" w:hAnsi="Arial" w:cs="Arial"/>
          <w:sz w:val="20"/>
          <w:szCs w:val="20"/>
        </w:rPr>
        <w:t>ấ</w:t>
      </w:r>
      <w:r w:rsidRPr="00F34BA1">
        <w:rPr>
          <w:rFonts w:ascii="Arial" w:hAnsi="Arial" w:cs="Arial"/>
          <w:sz w:val="20"/>
          <w:szCs w:val="20"/>
        </w:rPr>
        <w:t>p t</w:t>
      </w:r>
      <w:r w:rsidRPr="00F34BA1">
        <w:rPr>
          <w:rFonts w:ascii="Arial" w:hAnsi="Arial" w:cs="Arial"/>
          <w:sz w:val="20"/>
          <w:szCs w:val="20"/>
        </w:rPr>
        <w:t>ỉ</w:t>
      </w:r>
      <w:r w:rsidRPr="00F34BA1">
        <w:rPr>
          <w:rFonts w:ascii="Arial" w:hAnsi="Arial" w:cs="Arial"/>
          <w:sz w:val="20"/>
          <w:szCs w:val="20"/>
        </w:rPr>
        <w:t>nh, thành ph</w:t>
      </w:r>
      <w:r w:rsidRPr="00F34BA1">
        <w:rPr>
          <w:rFonts w:ascii="Arial" w:hAnsi="Arial" w:cs="Arial"/>
          <w:sz w:val="20"/>
          <w:szCs w:val="20"/>
        </w:rPr>
        <w:t>ố</w:t>
      </w:r>
      <w:r w:rsidRPr="00F34BA1">
        <w:rPr>
          <w:rFonts w:ascii="Arial" w:hAnsi="Arial" w:cs="Arial"/>
          <w:sz w:val="20"/>
          <w:szCs w:val="20"/>
        </w:rPr>
        <w:t xml:space="preserve"> có liên quan đ</w:t>
      </w:r>
      <w:r w:rsidRPr="00F34BA1">
        <w:rPr>
          <w:rFonts w:ascii="Arial" w:hAnsi="Arial" w:cs="Arial"/>
          <w:sz w:val="20"/>
          <w:szCs w:val="20"/>
        </w:rPr>
        <w:t>ể</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qu</w:t>
      </w:r>
      <w:r w:rsidRPr="00F34BA1">
        <w:rPr>
          <w:rFonts w:ascii="Arial" w:hAnsi="Arial" w:cs="Arial"/>
          <w:sz w:val="20"/>
          <w:szCs w:val="20"/>
        </w:rPr>
        <w:t>ả</w:t>
      </w:r>
      <w:r w:rsidRPr="00F34BA1">
        <w:rPr>
          <w:rFonts w:ascii="Arial" w:hAnsi="Arial" w:cs="Arial"/>
          <w:sz w:val="20"/>
          <w:szCs w:val="20"/>
        </w:rPr>
        <w:t>n lý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Trong th</w:t>
      </w:r>
      <w:r w:rsidRPr="00F34BA1">
        <w:rPr>
          <w:rFonts w:ascii="Arial" w:hAnsi="Arial" w:cs="Arial"/>
          <w:sz w:val="20"/>
          <w:szCs w:val="20"/>
        </w:rPr>
        <w:t>ờ</w:t>
      </w:r>
      <w:r w:rsidRPr="00F34BA1">
        <w:rPr>
          <w:rFonts w:ascii="Arial" w:hAnsi="Arial" w:cs="Arial"/>
          <w:sz w:val="20"/>
          <w:szCs w:val="20"/>
        </w:rPr>
        <w:t>i gian chưa chuy</w:t>
      </w:r>
      <w:r w:rsidRPr="00F34BA1">
        <w:rPr>
          <w:rFonts w:ascii="Arial" w:hAnsi="Arial" w:cs="Arial"/>
          <w:sz w:val="20"/>
          <w:szCs w:val="20"/>
        </w:rPr>
        <w:t>ể</w:t>
      </w:r>
      <w:r w:rsidRPr="00F34BA1">
        <w:rPr>
          <w:rFonts w:ascii="Arial" w:hAnsi="Arial" w:cs="Arial"/>
          <w:sz w:val="20"/>
          <w:szCs w:val="20"/>
        </w:rPr>
        <w:t>n giao,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qu</w:t>
      </w:r>
      <w:r w:rsidRPr="00F34BA1">
        <w:rPr>
          <w:rFonts w:ascii="Arial" w:hAnsi="Arial" w:cs="Arial"/>
          <w:sz w:val="20"/>
          <w:szCs w:val="20"/>
        </w:rPr>
        <w:t>ả</w:t>
      </w:r>
      <w:r w:rsidRPr="00F34BA1">
        <w:rPr>
          <w:rFonts w:ascii="Arial" w:hAnsi="Arial" w:cs="Arial"/>
          <w:sz w:val="20"/>
          <w:szCs w:val="20"/>
        </w:rPr>
        <w:t>n lý cho đ</w:t>
      </w:r>
      <w:r w:rsidRPr="00F34BA1">
        <w:rPr>
          <w:rFonts w:ascii="Arial" w:hAnsi="Arial" w:cs="Arial"/>
          <w:sz w:val="20"/>
          <w:szCs w:val="20"/>
        </w:rPr>
        <w:t>ế</w:t>
      </w:r>
      <w:r w:rsidRPr="00F34BA1">
        <w:rPr>
          <w:rFonts w:ascii="Arial" w:hAnsi="Arial" w:cs="Arial"/>
          <w:sz w:val="20"/>
          <w:szCs w:val="20"/>
        </w:rPr>
        <w:t>n khi có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c</w:t>
      </w:r>
      <w:r w:rsidRPr="00F34BA1">
        <w:rPr>
          <w:rFonts w:ascii="Arial" w:hAnsi="Arial" w:cs="Arial"/>
          <w:sz w:val="20"/>
          <w:szCs w:val="20"/>
        </w:rPr>
        <w:t>ấ</w:t>
      </w:r>
      <w:r w:rsidRPr="00F34BA1">
        <w:rPr>
          <w:rFonts w:ascii="Arial" w:hAnsi="Arial" w:cs="Arial"/>
          <w:sz w:val="20"/>
          <w:szCs w:val="20"/>
        </w:rPr>
        <w:t>p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w:t>
      </w:r>
    </w:p>
    <w:p w14:paraId="2EC3098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17. Các kho</w:t>
      </w:r>
      <w:r w:rsidRPr="00F34BA1">
        <w:rPr>
          <w:rFonts w:ascii="Arial" w:hAnsi="Arial" w:cs="Arial"/>
          <w:b/>
          <w:sz w:val="20"/>
          <w:szCs w:val="20"/>
        </w:rPr>
        <w:t>ả</w:t>
      </w:r>
      <w:r w:rsidRPr="00F34BA1">
        <w:rPr>
          <w:rFonts w:ascii="Arial" w:hAnsi="Arial" w:cs="Arial"/>
          <w:b/>
          <w:sz w:val="20"/>
          <w:szCs w:val="20"/>
        </w:rPr>
        <w:t>n n</w:t>
      </w:r>
      <w:r w:rsidRPr="00F34BA1">
        <w:rPr>
          <w:rFonts w:ascii="Arial" w:hAnsi="Arial" w:cs="Arial"/>
          <w:b/>
          <w:sz w:val="20"/>
          <w:szCs w:val="20"/>
        </w:rPr>
        <w:t>ợ</w:t>
      </w:r>
      <w:r w:rsidRPr="00F34BA1">
        <w:rPr>
          <w:rFonts w:ascii="Arial" w:hAnsi="Arial" w:cs="Arial"/>
          <w:b/>
          <w:sz w:val="20"/>
          <w:szCs w:val="20"/>
        </w:rPr>
        <w:t xml:space="preserve"> ph</w:t>
      </w:r>
      <w:r w:rsidRPr="00F34BA1">
        <w:rPr>
          <w:rFonts w:ascii="Arial" w:hAnsi="Arial" w:cs="Arial"/>
          <w:b/>
          <w:sz w:val="20"/>
          <w:szCs w:val="20"/>
        </w:rPr>
        <w:t>ả</w:t>
      </w:r>
      <w:r w:rsidRPr="00F34BA1">
        <w:rPr>
          <w:rFonts w:ascii="Arial" w:hAnsi="Arial" w:cs="Arial"/>
          <w:b/>
          <w:sz w:val="20"/>
          <w:szCs w:val="20"/>
        </w:rPr>
        <w:t>i thu</w:t>
      </w:r>
    </w:p>
    <w:p w14:paraId="0B503C0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Do</w:t>
      </w:r>
      <w:r w:rsidRPr="00F34BA1">
        <w:rPr>
          <w:rFonts w:ascii="Arial" w:hAnsi="Arial" w:cs="Arial"/>
          <w:sz w:val="20"/>
          <w:szCs w:val="20"/>
        </w:rPr>
        <w:t>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có trách nhi</w:t>
      </w:r>
      <w:r w:rsidRPr="00F34BA1">
        <w:rPr>
          <w:rFonts w:ascii="Arial" w:hAnsi="Arial" w:cs="Arial"/>
          <w:sz w:val="20"/>
          <w:szCs w:val="20"/>
        </w:rPr>
        <w:t>ệ</w:t>
      </w:r>
      <w:r w:rsidRPr="00F34BA1">
        <w:rPr>
          <w:rFonts w:ascii="Arial" w:hAnsi="Arial" w:cs="Arial"/>
          <w:sz w:val="20"/>
          <w:szCs w:val="20"/>
        </w:rPr>
        <w:t>m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xác nh</w:t>
      </w:r>
      <w:r w:rsidRPr="00F34BA1">
        <w:rPr>
          <w:rFonts w:ascii="Arial" w:hAnsi="Arial" w:cs="Arial"/>
          <w:sz w:val="20"/>
          <w:szCs w:val="20"/>
        </w:rPr>
        <w:t>ậ</w:t>
      </w:r>
      <w:r w:rsidRPr="00F34BA1">
        <w:rPr>
          <w:rFonts w:ascii="Arial" w:hAnsi="Arial" w:cs="Arial"/>
          <w:sz w:val="20"/>
          <w:szCs w:val="20"/>
        </w:rPr>
        <w:t>n toàn b</w:t>
      </w:r>
      <w:r w:rsidRPr="00F34BA1">
        <w:rPr>
          <w:rFonts w:ascii="Arial" w:hAnsi="Arial" w:cs="Arial"/>
          <w:sz w:val="20"/>
          <w:szCs w:val="20"/>
        </w:rPr>
        <w:t>ộ</w:t>
      </w:r>
      <w:r w:rsidRPr="00F34BA1">
        <w:rPr>
          <w:rFonts w:ascii="Arial" w:hAnsi="Arial" w:cs="Arial"/>
          <w:sz w:val="20"/>
          <w:szCs w:val="20"/>
        </w:rPr>
        <w:t xml:space="preserve">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thu (bao g</w:t>
      </w:r>
      <w:r w:rsidRPr="00F34BA1">
        <w:rPr>
          <w:rFonts w:ascii="Arial" w:hAnsi="Arial" w:cs="Arial"/>
          <w:sz w:val="20"/>
          <w:szCs w:val="20"/>
        </w:rPr>
        <w:t>ồ</w:t>
      </w:r>
      <w:r w:rsidRPr="00F34BA1">
        <w:rPr>
          <w:rFonts w:ascii="Arial" w:hAnsi="Arial" w:cs="Arial"/>
          <w:sz w:val="20"/>
          <w:szCs w:val="20"/>
        </w:rPr>
        <w:t>m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đ</w:t>
      </w:r>
      <w:r w:rsidRPr="00F34BA1">
        <w:rPr>
          <w:rFonts w:ascii="Arial" w:hAnsi="Arial" w:cs="Arial"/>
          <w:sz w:val="20"/>
          <w:szCs w:val="20"/>
        </w:rPr>
        <w:t>ế</w:t>
      </w:r>
      <w:r w:rsidRPr="00F34BA1">
        <w:rPr>
          <w:rFonts w:ascii="Arial" w:hAnsi="Arial" w:cs="Arial"/>
          <w:sz w:val="20"/>
          <w:szCs w:val="20"/>
        </w:rPr>
        <w:t>n h</w:t>
      </w:r>
      <w:r w:rsidRPr="00F34BA1">
        <w:rPr>
          <w:rFonts w:ascii="Arial" w:hAnsi="Arial" w:cs="Arial"/>
          <w:sz w:val="20"/>
          <w:szCs w:val="20"/>
        </w:rPr>
        <w:t>ạ</w:t>
      </w:r>
      <w:r w:rsidRPr="00F34BA1">
        <w:rPr>
          <w:rFonts w:ascii="Arial" w:hAnsi="Arial" w:cs="Arial"/>
          <w:sz w:val="20"/>
          <w:szCs w:val="20"/>
        </w:rPr>
        <w:t>n và chưa đ</w:t>
      </w:r>
      <w:r w:rsidRPr="00F34BA1">
        <w:rPr>
          <w:rFonts w:ascii="Arial" w:hAnsi="Arial" w:cs="Arial"/>
          <w:sz w:val="20"/>
          <w:szCs w:val="20"/>
        </w:rPr>
        <w:t>ế</w:t>
      </w:r>
      <w:r w:rsidRPr="00F34BA1">
        <w:rPr>
          <w:rFonts w:ascii="Arial" w:hAnsi="Arial" w:cs="Arial"/>
          <w:sz w:val="20"/>
          <w:szCs w:val="20"/>
        </w:rPr>
        <w:t>n h</w:t>
      </w:r>
      <w:r w:rsidRPr="00F34BA1">
        <w:rPr>
          <w:rFonts w:ascii="Arial" w:hAnsi="Arial" w:cs="Arial"/>
          <w:sz w:val="20"/>
          <w:szCs w:val="20"/>
        </w:rPr>
        <w:t>ạ</w:t>
      </w:r>
      <w:r w:rsidRPr="00F34BA1">
        <w:rPr>
          <w:rFonts w:ascii="Arial" w:hAnsi="Arial" w:cs="Arial"/>
          <w:sz w:val="20"/>
          <w:szCs w:val="20"/>
        </w:rPr>
        <w:t>n;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tín d</w:t>
      </w:r>
      <w:r w:rsidRPr="00F34BA1">
        <w:rPr>
          <w:rFonts w:ascii="Arial" w:hAnsi="Arial" w:cs="Arial"/>
          <w:sz w:val="20"/>
          <w:szCs w:val="20"/>
        </w:rPr>
        <w:t>ụ</w:t>
      </w:r>
      <w:r w:rsidRPr="00F34BA1">
        <w:rPr>
          <w:rFonts w:ascii="Arial" w:hAnsi="Arial" w:cs="Arial"/>
          <w:sz w:val="20"/>
          <w:szCs w:val="20"/>
        </w:rPr>
        <w:t>ng ph</w:t>
      </w:r>
      <w:r w:rsidRPr="00F34BA1">
        <w:rPr>
          <w:rFonts w:ascii="Arial" w:hAnsi="Arial" w:cs="Arial"/>
          <w:sz w:val="20"/>
          <w:szCs w:val="20"/>
        </w:rPr>
        <w:t>ả</w:t>
      </w:r>
      <w:r w:rsidRPr="00F34BA1">
        <w:rPr>
          <w:rFonts w:ascii="Arial" w:hAnsi="Arial" w:cs="Arial"/>
          <w:sz w:val="20"/>
          <w:szCs w:val="20"/>
        </w:rPr>
        <w:t>i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xác nh</w:t>
      </w:r>
      <w:r w:rsidRPr="00F34BA1">
        <w:rPr>
          <w:rFonts w:ascii="Arial" w:hAnsi="Arial" w:cs="Arial"/>
          <w:sz w:val="20"/>
          <w:szCs w:val="20"/>
        </w:rPr>
        <w:t>ậ</w:t>
      </w:r>
      <w:r w:rsidRPr="00F34BA1">
        <w:rPr>
          <w:rFonts w:ascii="Arial" w:hAnsi="Arial" w:cs="Arial"/>
          <w:sz w:val="20"/>
          <w:szCs w:val="20"/>
        </w:rPr>
        <w:t>n c</w:t>
      </w:r>
      <w:r w:rsidRPr="00F34BA1">
        <w:rPr>
          <w:rFonts w:ascii="Arial" w:hAnsi="Arial" w:cs="Arial"/>
          <w:sz w:val="20"/>
          <w:szCs w:val="20"/>
        </w:rPr>
        <w:t>ả</w:t>
      </w:r>
      <w:r w:rsidRPr="00F34BA1">
        <w:rPr>
          <w:rFonts w:ascii="Arial" w:hAnsi="Arial" w:cs="Arial"/>
          <w:sz w:val="20"/>
          <w:szCs w:val="20"/>
        </w:rPr>
        <w:t xml:space="preserve">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thu ngo</w:t>
      </w:r>
      <w:r w:rsidRPr="00F34BA1">
        <w:rPr>
          <w:rFonts w:ascii="Arial" w:hAnsi="Arial" w:cs="Arial"/>
          <w:sz w:val="20"/>
          <w:szCs w:val="20"/>
        </w:rPr>
        <w:t>ạ</w:t>
      </w:r>
      <w:r w:rsidRPr="00F34BA1">
        <w:rPr>
          <w:rFonts w:ascii="Arial" w:hAnsi="Arial" w:cs="Arial"/>
          <w:sz w:val="20"/>
          <w:szCs w:val="20"/>
        </w:rPr>
        <w:t>i b</w:t>
      </w:r>
      <w:r w:rsidRPr="00F34BA1">
        <w:rPr>
          <w:rFonts w:ascii="Arial" w:hAnsi="Arial" w:cs="Arial"/>
          <w:sz w:val="20"/>
          <w:szCs w:val="20"/>
        </w:rPr>
        <w:t>ả</w:t>
      </w:r>
      <w:r w:rsidRPr="00F34BA1">
        <w:rPr>
          <w:rFonts w:ascii="Arial" w:hAnsi="Arial" w:cs="Arial"/>
          <w:sz w:val="20"/>
          <w:szCs w:val="20"/>
        </w:rPr>
        <w:t>ng), đ</w:t>
      </w:r>
      <w:r w:rsidRPr="00F34BA1">
        <w:rPr>
          <w:rFonts w:ascii="Arial" w:hAnsi="Arial" w:cs="Arial"/>
          <w:sz w:val="20"/>
          <w:szCs w:val="20"/>
        </w:rPr>
        <w:t>ồ</w:t>
      </w:r>
      <w:r w:rsidRPr="00F34BA1">
        <w:rPr>
          <w:rFonts w:ascii="Arial" w:hAnsi="Arial" w:cs="Arial"/>
          <w:sz w:val="20"/>
          <w:szCs w:val="20"/>
        </w:rPr>
        <w:t>ng th</w:t>
      </w:r>
      <w:r w:rsidRPr="00F34BA1">
        <w:rPr>
          <w:rFonts w:ascii="Arial" w:hAnsi="Arial" w:cs="Arial"/>
          <w:sz w:val="20"/>
          <w:szCs w:val="20"/>
        </w:rPr>
        <w:t>ờ</w:t>
      </w:r>
      <w:r w:rsidRPr="00F34BA1">
        <w:rPr>
          <w:rFonts w:ascii="Arial" w:hAnsi="Arial" w:cs="Arial"/>
          <w:sz w:val="20"/>
          <w:szCs w:val="20"/>
        </w:rPr>
        <w:t>i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thu h</w:t>
      </w:r>
      <w:r w:rsidRPr="00F34BA1">
        <w:rPr>
          <w:rFonts w:ascii="Arial" w:hAnsi="Arial" w:cs="Arial"/>
          <w:sz w:val="20"/>
          <w:szCs w:val="20"/>
        </w:rPr>
        <w:t>ồ</w:t>
      </w:r>
      <w:r w:rsidRPr="00F34BA1">
        <w:rPr>
          <w:rFonts w:ascii="Arial" w:hAnsi="Arial" w:cs="Arial"/>
          <w:sz w:val="20"/>
          <w:szCs w:val="20"/>
        </w:rPr>
        <w:t>i c</w:t>
      </w:r>
      <w:r w:rsidRPr="00F34BA1">
        <w:rPr>
          <w:rFonts w:ascii="Arial" w:hAnsi="Arial" w:cs="Arial"/>
          <w:sz w:val="20"/>
          <w:szCs w:val="20"/>
        </w:rPr>
        <w:t>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đ</w:t>
      </w:r>
      <w:r w:rsidRPr="00F34BA1">
        <w:rPr>
          <w:rFonts w:ascii="Arial" w:hAnsi="Arial" w:cs="Arial"/>
          <w:sz w:val="20"/>
          <w:szCs w:val="20"/>
        </w:rPr>
        <w:t>ế</w:t>
      </w:r>
      <w:r w:rsidRPr="00F34BA1">
        <w:rPr>
          <w:rFonts w:ascii="Arial" w:hAnsi="Arial" w:cs="Arial"/>
          <w:sz w:val="20"/>
          <w:szCs w:val="20"/>
        </w:rPr>
        <w:t>n h</w:t>
      </w:r>
      <w:r w:rsidRPr="00F34BA1">
        <w:rPr>
          <w:rFonts w:ascii="Arial" w:hAnsi="Arial" w:cs="Arial"/>
          <w:sz w:val="20"/>
          <w:szCs w:val="20"/>
        </w:rPr>
        <w:t>ạ</w:t>
      </w:r>
      <w:r w:rsidRPr="00F34BA1">
        <w:rPr>
          <w:rFonts w:ascii="Arial" w:hAnsi="Arial" w:cs="Arial"/>
          <w:sz w:val="20"/>
          <w:szCs w:val="20"/>
        </w:rPr>
        <w:t>n trư</w:t>
      </w:r>
      <w:r w:rsidRPr="00F34BA1">
        <w:rPr>
          <w:rFonts w:ascii="Arial" w:hAnsi="Arial" w:cs="Arial"/>
          <w:sz w:val="20"/>
          <w:szCs w:val="20"/>
        </w:rPr>
        <w:t>ớ</w:t>
      </w:r>
      <w:r w:rsidRPr="00F34BA1">
        <w:rPr>
          <w:rFonts w:ascii="Arial" w:hAnsi="Arial" w:cs="Arial"/>
          <w:sz w:val="20"/>
          <w:szCs w:val="20"/>
        </w:rPr>
        <w:t>c khi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201BD22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kho</w:t>
      </w:r>
      <w:r w:rsidRPr="00F34BA1">
        <w:rPr>
          <w:rFonts w:ascii="Arial" w:hAnsi="Arial" w:cs="Arial"/>
          <w:sz w:val="20"/>
          <w:szCs w:val="20"/>
        </w:rPr>
        <w:t>ả</w:t>
      </w:r>
      <w:r w:rsidRPr="00F34BA1">
        <w:rPr>
          <w:rFonts w:ascii="Arial" w:hAnsi="Arial" w:cs="Arial"/>
          <w:sz w:val="20"/>
          <w:szCs w:val="20"/>
        </w:rPr>
        <w:t>n ph</w:t>
      </w:r>
      <w:r w:rsidRPr="00F34BA1">
        <w:rPr>
          <w:rFonts w:ascii="Arial" w:hAnsi="Arial" w:cs="Arial"/>
          <w:sz w:val="20"/>
          <w:szCs w:val="20"/>
        </w:rPr>
        <w:t>ả</w:t>
      </w:r>
      <w:r w:rsidRPr="00F34BA1">
        <w:rPr>
          <w:rFonts w:ascii="Arial" w:hAnsi="Arial" w:cs="Arial"/>
          <w:sz w:val="20"/>
          <w:szCs w:val="20"/>
        </w:rPr>
        <w:t>i thu khách hàng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d</w:t>
      </w:r>
      <w:r w:rsidRPr="00F34BA1">
        <w:rPr>
          <w:rFonts w:ascii="Arial" w:hAnsi="Arial" w:cs="Arial"/>
          <w:sz w:val="20"/>
          <w:szCs w:val="20"/>
        </w:rPr>
        <w:t>ị</w:t>
      </w:r>
      <w:r w:rsidRPr="00F34BA1">
        <w:rPr>
          <w:rFonts w:ascii="Arial" w:hAnsi="Arial" w:cs="Arial"/>
          <w:sz w:val="20"/>
          <w:szCs w:val="20"/>
        </w:rPr>
        <w:t>ch v</w:t>
      </w:r>
      <w:r w:rsidRPr="00F34BA1">
        <w:rPr>
          <w:rFonts w:ascii="Arial" w:hAnsi="Arial" w:cs="Arial"/>
          <w:sz w:val="20"/>
          <w:szCs w:val="20"/>
        </w:rPr>
        <w:t>ụ</w:t>
      </w:r>
      <w:r w:rsidRPr="00F34BA1">
        <w:rPr>
          <w:rFonts w:ascii="Arial" w:hAnsi="Arial" w:cs="Arial"/>
          <w:sz w:val="20"/>
          <w:szCs w:val="20"/>
        </w:rPr>
        <w:t xml:space="preserve"> vi</w:t>
      </w:r>
      <w:r w:rsidRPr="00F34BA1">
        <w:rPr>
          <w:rFonts w:ascii="Arial" w:hAnsi="Arial" w:cs="Arial"/>
          <w:sz w:val="20"/>
          <w:szCs w:val="20"/>
        </w:rPr>
        <w:t>ễ</w:t>
      </w:r>
      <w:r w:rsidRPr="00F34BA1">
        <w:rPr>
          <w:rFonts w:ascii="Arial" w:hAnsi="Arial" w:cs="Arial"/>
          <w:sz w:val="20"/>
          <w:szCs w:val="20"/>
        </w:rPr>
        <w:t>n thông, công ngh</w:t>
      </w:r>
      <w:r w:rsidRPr="00F34BA1">
        <w:rPr>
          <w:rFonts w:ascii="Arial" w:hAnsi="Arial" w:cs="Arial"/>
          <w:sz w:val="20"/>
          <w:szCs w:val="20"/>
        </w:rPr>
        <w:t>ệ</w:t>
      </w:r>
      <w:r w:rsidRPr="00F34BA1">
        <w:rPr>
          <w:rFonts w:ascii="Arial" w:hAnsi="Arial" w:cs="Arial"/>
          <w:sz w:val="20"/>
          <w:szCs w:val="20"/>
        </w:rPr>
        <w:t xml:space="preserve"> thông tin, truy</w:t>
      </w:r>
      <w:r w:rsidRPr="00F34BA1">
        <w:rPr>
          <w:rFonts w:ascii="Arial" w:hAnsi="Arial" w:cs="Arial"/>
          <w:sz w:val="20"/>
          <w:szCs w:val="20"/>
        </w:rPr>
        <w:t>ề</w:t>
      </w:r>
      <w:r w:rsidRPr="00F34BA1">
        <w:rPr>
          <w:rFonts w:ascii="Arial" w:hAnsi="Arial" w:cs="Arial"/>
          <w:sz w:val="20"/>
          <w:szCs w:val="20"/>
        </w:rPr>
        <w:t>n hình tr</w:t>
      </w:r>
      <w:r w:rsidRPr="00F34BA1">
        <w:rPr>
          <w:rFonts w:ascii="Arial" w:hAnsi="Arial" w:cs="Arial"/>
          <w:sz w:val="20"/>
          <w:szCs w:val="20"/>
        </w:rPr>
        <w:t>ả</w:t>
      </w:r>
      <w:r w:rsidRPr="00F34BA1">
        <w:rPr>
          <w:rFonts w:ascii="Arial" w:hAnsi="Arial" w:cs="Arial"/>
          <w:sz w:val="20"/>
          <w:szCs w:val="20"/>
        </w:rPr>
        <w:t xml:space="preserve"> sau (trong nư</w:t>
      </w:r>
      <w:r w:rsidRPr="00F34BA1">
        <w:rPr>
          <w:rFonts w:ascii="Arial" w:hAnsi="Arial" w:cs="Arial"/>
          <w:sz w:val="20"/>
          <w:szCs w:val="20"/>
        </w:rPr>
        <w:t>ớ</w:t>
      </w:r>
      <w:r w:rsidRPr="00F34BA1">
        <w:rPr>
          <w:rFonts w:ascii="Arial" w:hAnsi="Arial" w:cs="Arial"/>
          <w:sz w:val="20"/>
          <w:szCs w:val="20"/>
        </w:rPr>
        <w:t>c và ngoài nư</w:t>
      </w:r>
      <w:r w:rsidRPr="00F34BA1">
        <w:rPr>
          <w:rFonts w:ascii="Arial" w:hAnsi="Arial" w:cs="Arial"/>
          <w:sz w:val="20"/>
          <w:szCs w:val="20"/>
        </w:rPr>
        <w:t>ớ</w:t>
      </w:r>
      <w:r w:rsidRPr="00F34BA1">
        <w:rPr>
          <w:rFonts w:ascii="Arial" w:hAnsi="Arial" w:cs="Arial"/>
          <w:sz w:val="20"/>
          <w:szCs w:val="20"/>
        </w:rPr>
        <w:t>c), ngân hàng thương m</w:t>
      </w:r>
      <w:r w:rsidRPr="00F34BA1">
        <w:rPr>
          <w:rFonts w:ascii="Arial" w:hAnsi="Arial" w:cs="Arial"/>
          <w:sz w:val="20"/>
          <w:szCs w:val="20"/>
        </w:rPr>
        <w:t>ạ</w:t>
      </w:r>
      <w:r w:rsidRPr="00F34BA1">
        <w:rPr>
          <w:rFonts w:ascii="Arial" w:hAnsi="Arial" w:cs="Arial"/>
          <w:sz w:val="20"/>
          <w:szCs w:val="20"/>
        </w:rPr>
        <w:t>i phát sinh thư</w:t>
      </w:r>
      <w:r w:rsidRPr="00F34BA1">
        <w:rPr>
          <w:rFonts w:ascii="Arial" w:hAnsi="Arial" w:cs="Arial"/>
          <w:sz w:val="20"/>
          <w:szCs w:val="20"/>
        </w:rPr>
        <w:t>ờ</w:t>
      </w:r>
      <w:r w:rsidRPr="00F34BA1">
        <w:rPr>
          <w:rFonts w:ascii="Arial" w:hAnsi="Arial" w:cs="Arial"/>
          <w:sz w:val="20"/>
          <w:szCs w:val="20"/>
        </w:rPr>
        <w:t>ng xuyên v</w:t>
      </w:r>
      <w:r w:rsidRPr="00F34BA1">
        <w:rPr>
          <w:rFonts w:ascii="Arial" w:hAnsi="Arial" w:cs="Arial"/>
          <w:sz w:val="20"/>
          <w:szCs w:val="20"/>
        </w:rPr>
        <w:t>ớ</w:t>
      </w:r>
      <w:r w:rsidRPr="00F34BA1">
        <w:rPr>
          <w:rFonts w:ascii="Arial" w:hAnsi="Arial" w:cs="Arial"/>
          <w:sz w:val="20"/>
          <w:szCs w:val="20"/>
        </w:rPr>
        <w:t xml:space="preserve">i </w:t>
      </w:r>
      <w:r w:rsidRPr="00F34BA1">
        <w:rPr>
          <w:rFonts w:ascii="Arial" w:hAnsi="Arial" w:cs="Arial"/>
          <w:sz w:val="20"/>
          <w:szCs w:val="20"/>
        </w:rPr>
        <w:t>s</w:t>
      </w:r>
      <w:r w:rsidRPr="00F34BA1">
        <w:rPr>
          <w:rFonts w:ascii="Arial" w:hAnsi="Arial" w:cs="Arial"/>
          <w:sz w:val="20"/>
          <w:szCs w:val="20"/>
        </w:rPr>
        <w:t>ố</w:t>
      </w:r>
      <w:r w:rsidRPr="00F34BA1">
        <w:rPr>
          <w:rFonts w:ascii="Arial" w:hAnsi="Arial" w:cs="Arial"/>
          <w:sz w:val="20"/>
          <w:szCs w:val="20"/>
        </w:rPr>
        <w:t xml:space="preserve"> lư</w:t>
      </w:r>
      <w:r w:rsidRPr="00F34BA1">
        <w:rPr>
          <w:rFonts w:ascii="Arial" w:hAnsi="Arial" w:cs="Arial"/>
          <w:sz w:val="20"/>
          <w:szCs w:val="20"/>
        </w:rPr>
        <w:t>ợ</w:t>
      </w:r>
      <w:r w:rsidRPr="00F34BA1">
        <w:rPr>
          <w:rFonts w:ascii="Arial" w:hAnsi="Arial" w:cs="Arial"/>
          <w:sz w:val="20"/>
          <w:szCs w:val="20"/>
        </w:rPr>
        <w:t>ng l</w:t>
      </w:r>
      <w:r w:rsidRPr="00F34BA1">
        <w:rPr>
          <w:rFonts w:ascii="Arial" w:hAnsi="Arial" w:cs="Arial"/>
          <w:sz w:val="20"/>
          <w:szCs w:val="20"/>
        </w:rPr>
        <w:t>ớ</w:t>
      </w:r>
      <w:r w:rsidRPr="00F34BA1">
        <w:rPr>
          <w:rFonts w:ascii="Arial" w:hAnsi="Arial" w:cs="Arial"/>
          <w:sz w:val="20"/>
          <w:szCs w:val="20"/>
        </w:rPr>
        <w:t>n khách hàng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mà vi</w:t>
      </w:r>
      <w:r w:rsidRPr="00F34BA1">
        <w:rPr>
          <w:rFonts w:ascii="Arial" w:hAnsi="Arial" w:cs="Arial"/>
          <w:sz w:val="20"/>
          <w:szCs w:val="20"/>
        </w:rPr>
        <w:t>ệ</w:t>
      </w:r>
      <w:r w:rsidRPr="00F34BA1">
        <w:rPr>
          <w:rFonts w:ascii="Arial" w:hAnsi="Arial" w:cs="Arial"/>
          <w:sz w:val="20"/>
          <w:szCs w:val="20"/>
        </w:rPr>
        <w:t>c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xác nh</w:t>
      </w:r>
      <w:r w:rsidRPr="00F34BA1">
        <w:rPr>
          <w:rFonts w:ascii="Arial" w:hAnsi="Arial" w:cs="Arial"/>
          <w:sz w:val="20"/>
          <w:szCs w:val="20"/>
        </w:rPr>
        <w:t>ậ</w:t>
      </w:r>
      <w:r w:rsidRPr="00F34BA1">
        <w:rPr>
          <w:rFonts w:ascii="Arial" w:hAnsi="Arial" w:cs="Arial"/>
          <w:sz w:val="20"/>
          <w:szCs w:val="20"/>
        </w:rPr>
        <w:t>n công n</w:t>
      </w:r>
      <w:r w:rsidRPr="00F34BA1">
        <w:rPr>
          <w:rFonts w:ascii="Arial" w:hAnsi="Arial" w:cs="Arial"/>
          <w:sz w:val="20"/>
          <w:szCs w:val="20"/>
        </w:rPr>
        <w:t>ợ</w:t>
      </w:r>
      <w:r w:rsidRPr="00F34BA1">
        <w:rPr>
          <w:rFonts w:ascii="Arial" w:hAnsi="Arial" w:cs="Arial"/>
          <w:sz w:val="20"/>
          <w:szCs w:val="20"/>
        </w:rPr>
        <w:t xml:space="preserve"> v</w:t>
      </w:r>
      <w:r w:rsidRPr="00F34BA1">
        <w:rPr>
          <w:rFonts w:ascii="Arial" w:hAnsi="Arial" w:cs="Arial"/>
          <w:sz w:val="20"/>
          <w:szCs w:val="20"/>
        </w:rPr>
        <w:t>ớ</w:t>
      </w:r>
      <w:r w:rsidRPr="00F34BA1">
        <w:rPr>
          <w:rFonts w:ascii="Arial" w:hAnsi="Arial" w:cs="Arial"/>
          <w:sz w:val="20"/>
          <w:szCs w:val="20"/>
        </w:rPr>
        <w:t>i t</w:t>
      </w:r>
      <w:r w:rsidRPr="00F34BA1">
        <w:rPr>
          <w:rFonts w:ascii="Arial" w:hAnsi="Arial" w:cs="Arial"/>
          <w:sz w:val="20"/>
          <w:szCs w:val="20"/>
        </w:rPr>
        <w:t>ừ</w:t>
      </w:r>
      <w:r w:rsidRPr="00F34BA1">
        <w:rPr>
          <w:rFonts w:ascii="Arial" w:hAnsi="Arial" w:cs="Arial"/>
          <w:sz w:val="20"/>
          <w:szCs w:val="20"/>
        </w:rPr>
        <w:t>ng khách hàng làm phát sinh kh</w:t>
      </w:r>
      <w:r w:rsidRPr="00F34BA1">
        <w:rPr>
          <w:rFonts w:ascii="Arial" w:hAnsi="Arial" w:cs="Arial"/>
          <w:sz w:val="20"/>
          <w:szCs w:val="20"/>
        </w:rPr>
        <w:t>ố</w:t>
      </w:r>
      <w:r w:rsidRPr="00F34BA1">
        <w:rPr>
          <w:rFonts w:ascii="Arial" w:hAnsi="Arial" w:cs="Arial"/>
          <w:sz w:val="20"/>
          <w:szCs w:val="20"/>
        </w:rPr>
        <w:t>i lư</w:t>
      </w:r>
      <w:r w:rsidRPr="00F34BA1">
        <w:rPr>
          <w:rFonts w:ascii="Arial" w:hAnsi="Arial" w:cs="Arial"/>
          <w:sz w:val="20"/>
          <w:szCs w:val="20"/>
        </w:rPr>
        <w:t>ợ</w:t>
      </w:r>
      <w:r w:rsidRPr="00F34BA1">
        <w:rPr>
          <w:rFonts w:ascii="Arial" w:hAnsi="Arial" w:cs="Arial"/>
          <w:sz w:val="20"/>
          <w:szCs w:val="20"/>
        </w:rPr>
        <w:t>ng công vi</w:t>
      </w:r>
      <w:r w:rsidRPr="00F34BA1">
        <w:rPr>
          <w:rFonts w:ascii="Arial" w:hAnsi="Arial" w:cs="Arial"/>
          <w:sz w:val="20"/>
          <w:szCs w:val="20"/>
        </w:rPr>
        <w:t>ệ</w:t>
      </w:r>
      <w:r w:rsidRPr="00F34BA1">
        <w:rPr>
          <w:rFonts w:ascii="Arial" w:hAnsi="Arial" w:cs="Arial"/>
          <w:sz w:val="20"/>
          <w:szCs w:val="20"/>
        </w:rPr>
        <w:t>c, th</w:t>
      </w:r>
      <w:r w:rsidRPr="00F34BA1">
        <w:rPr>
          <w:rFonts w:ascii="Arial" w:hAnsi="Arial" w:cs="Arial"/>
          <w:sz w:val="20"/>
          <w:szCs w:val="20"/>
        </w:rPr>
        <w:t>ờ</w:t>
      </w:r>
      <w:r w:rsidRPr="00F34BA1">
        <w:rPr>
          <w:rFonts w:ascii="Arial" w:hAnsi="Arial" w:cs="Arial"/>
          <w:sz w:val="20"/>
          <w:szCs w:val="20"/>
        </w:rPr>
        <w:t>i gian và chi phí l</w:t>
      </w:r>
      <w:r w:rsidRPr="00F34BA1">
        <w:rPr>
          <w:rFonts w:ascii="Arial" w:hAnsi="Arial" w:cs="Arial"/>
          <w:sz w:val="20"/>
          <w:szCs w:val="20"/>
        </w:rPr>
        <w:t>ớ</w:t>
      </w:r>
      <w:r w:rsidRPr="00F34BA1">
        <w:rPr>
          <w:rFonts w:ascii="Arial" w:hAnsi="Arial" w:cs="Arial"/>
          <w:sz w:val="20"/>
          <w:szCs w:val="20"/>
        </w:rPr>
        <w:t>n,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vi</w:t>
      </w:r>
      <w:r w:rsidRPr="00F34BA1">
        <w:rPr>
          <w:rFonts w:ascii="Arial" w:hAnsi="Arial" w:cs="Arial"/>
          <w:sz w:val="20"/>
          <w:szCs w:val="20"/>
        </w:rPr>
        <w:t>ệ</w:t>
      </w:r>
      <w:r w:rsidRPr="00F34BA1">
        <w:rPr>
          <w:rFonts w:ascii="Arial" w:hAnsi="Arial" w:cs="Arial"/>
          <w:sz w:val="20"/>
          <w:szCs w:val="20"/>
        </w:rPr>
        <w:t>c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xác nh</w:t>
      </w:r>
      <w:r w:rsidRPr="00F34BA1">
        <w:rPr>
          <w:rFonts w:ascii="Arial" w:hAnsi="Arial" w:cs="Arial"/>
          <w:sz w:val="20"/>
          <w:szCs w:val="20"/>
        </w:rPr>
        <w:t>ậ</w:t>
      </w:r>
      <w:r w:rsidRPr="00F34BA1">
        <w:rPr>
          <w:rFonts w:ascii="Arial" w:hAnsi="Arial" w:cs="Arial"/>
          <w:sz w:val="20"/>
          <w:szCs w:val="20"/>
        </w:rPr>
        <w:t>n cho phù h</w:t>
      </w:r>
      <w:r w:rsidRPr="00F34BA1">
        <w:rPr>
          <w:rFonts w:ascii="Arial" w:hAnsi="Arial" w:cs="Arial"/>
          <w:sz w:val="20"/>
          <w:szCs w:val="20"/>
        </w:rPr>
        <w:t>ợ</w:t>
      </w:r>
      <w:r w:rsidRPr="00F34BA1">
        <w:rPr>
          <w:rFonts w:ascii="Arial" w:hAnsi="Arial" w:cs="Arial"/>
          <w:sz w:val="20"/>
          <w:szCs w:val="20"/>
        </w:rPr>
        <w:t>p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w:t>
      </w:r>
      <w:r w:rsidRPr="00F34BA1">
        <w:rPr>
          <w:rFonts w:ascii="Arial" w:hAnsi="Arial" w:cs="Arial"/>
          <w:sz w:val="20"/>
          <w:szCs w:val="20"/>
        </w:rPr>
        <w:t>căn c</w:t>
      </w:r>
      <w:r w:rsidRPr="00F34BA1">
        <w:rPr>
          <w:rFonts w:ascii="Arial" w:hAnsi="Arial" w:cs="Arial"/>
          <w:sz w:val="20"/>
          <w:szCs w:val="20"/>
        </w:rPr>
        <w:t>ứ</w:t>
      </w:r>
      <w:r w:rsidRPr="00F34BA1">
        <w:rPr>
          <w:rFonts w:ascii="Arial" w:hAnsi="Arial" w:cs="Arial"/>
          <w:sz w:val="20"/>
          <w:szCs w:val="20"/>
        </w:rPr>
        <w:t xml:space="preserve"> vào h</w:t>
      </w:r>
      <w:r w:rsidRPr="00F34BA1">
        <w:rPr>
          <w:rFonts w:ascii="Arial" w:hAnsi="Arial" w:cs="Arial"/>
          <w:sz w:val="20"/>
          <w:szCs w:val="20"/>
        </w:rPr>
        <w:t>ồ</w:t>
      </w:r>
      <w:r w:rsidRPr="00F34BA1">
        <w:rPr>
          <w:rFonts w:ascii="Arial" w:hAnsi="Arial" w:cs="Arial"/>
          <w:sz w:val="20"/>
          <w:szCs w:val="20"/>
        </w:rPr>
        <w:t xml:space="preserve"> sơ s</w:t>
      </w:r>
      <w:r w:rsidRPr="00F34BA1">
        <w:rPr>
          <w:rFonts w:ascii="Arial" w:hAnsi="Arial" w:cs="Arial"/>
          <w:sz w:val="20"/>
          <w:szCs w:val="20"/>
        </w:rPr>
        <w:t>ổ</w:t>
      </w:r>
      <w:r w:rsidRPr="00F34BA1">
        <w:rPr>
          <w:rFonts w:ascii="Arial" w:hAnsi="Arial" w:cs="Arial"/>
          <w:sz w:val="20"/>
          <w:szCs w:val="20"/>
        </w:rPr>
        <w:t xml:space="preserve"> sách k</w:t>
      </w:r>
      <w:r w:rsidRPr="00F34BA1">
        <w:rPr>
          <w:rFonts w:ascii="Arial" w:hAnsi="Arial" w:cs="Arial"/>
          <w:sz w:val="20"/>
          <w:szCs w:val="20"/>
        </w:rPr>
        <w:t>ế</w:t>
      </w:r>
      <w:r w:rsidRPr="00F34BA1">
        <w:rPr>
          <w:rFonts w:ascii="Arial" w:hAnsi="Arial" w:cs="Arial"/>
          <w:sz w:val="20"/>
          <w:szCs w:val="20"/>
        </w:rPr>
        <w:t xml:space="preserve"> toán và h</w:t>
      </w:r>
      <w:r w:rsidRPr="00F34BA1">
        <w:rPr>
          <w:rFonts w:ascii="Arial" w:hAnsi="Arial" w:cs="Arial"/>
          <w:sz w:val="20"/>
          <w:szCs w:val="20"/>
        </w:rPr>
        <w:t>ệ</w:t>
      </w:r>
      <w:r w:rsidRPr="00F34BA1">
        <w:rPr>
          <w:rFonts w:ascii="Arial" w:hAnsi="Arial" w:cs="Arial"/>
          <w:sz w:val="20"/>
          <w:szCs w:val="20"/>
        </w:rPr>
        <w:t xml:space="preserve"> th</w:t>
      </w:r>
      <w:r w:rsidRPr="00F34BA1">
        <w:rPr>
          <w:rFonts w:ascii="Arial" w:hAnsi="Arial" w:cs="Arial"/>
          <w:sz w:val="20"/>
          <w:szCs w:val="20"/>
        </w:rPr>
        <w:t>ố</w:t>
      </w:r>
      <w:r w:rsidRPr="00F34BA1">
        <w:rPr>
          <w:rFonts w:ascii="Arial" w:hAnsi="Arial" w:cs="Arial"/>
          <w:sz w:val="20"/>
          <w:szCs w:val="20"/>
        </w:rPr>
        <w:t>ng công ngh</w:t>
      </w:r>
      <w:r w:rsidRPr="00F34BA1">
        <w:rPr>
          <w:rFonts w:ascii="Arial" w:hAnsi="Arial" w:cs="Arial"/>
          <w:sz w:val="20"/>
          <w:szCs w:val="20"/>
        </w:rPr>
        <w:t>ệ</w:t>
      </w:r>
      <w:r w:rsidRPr="00F34BA1">
        <w:rPr>
          <w:rFonts w:ascii="Arial" w:hAnsi="Arial" w:cs="Arial"/>
          <w:sz w:val="20"/>
          <w:szCs w:val="20"/>
        </w:rPr>
        <w:t xml:space="preserve"> thông tin qu</w:t>
      </w:r>
      <w:r w:rsidRPr="00F34BA1">
        <w:rPr>
          <w:rFonts w:ascii="Arial" w:hAnsi="Arial" w:cs="Arial"/>
          <w:sz w:val="20"/>
          <w:szCs w:val="20"/>
        </w:rPr>
        <w:t>ả</w:t>
      </w:r>
      <w:r w:rsidRPr="00F34BA1">
        <w:rPr>
          <w:rFonts w:ascii="Arial" w:hAnsi="Arial" w:cs="Arial"/>
          <w:sz w:val="20"/>
          <w:szCs w:val="20"/>
        </w:rPr>
        <w:t>n lý khách hàng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6659F47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Nh</w:t>
      </w:r>
      <w:r w:rsidRPr="00F34BA1">
        <w:rPr>
          <w:rFonts w:ascii="Arial" w:hAnsi="Arial" w:cs="Arial"/>
          <w:sz w:val="20"/>
          <w:szCs w:val="20"/>
        </w:rPr>
        <w:t>ữ</w:t>
      </w:r>
      <w:r w:rsidRPr="00F34BA1">
        <w:rPr>
          <w:rFonts w:ascii="Arial" w:hAnsi="Arial" w:cs="Arial"/>
          <w:sz w:val="20"/>
          <w:szCs w:val="20"/>
        </w:rPr>
        <w:t>ng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không có đ</w:t>
      </w:r>
      <w:r w:rsidRPr="00F34BA1">
        <w:rPr>
          <w:rFonts w:ascii="Arial" w:hAnsi="Arial" w:cs="Arial"/>
          <w:sz w:val="20"/>
          <w:szCs w:val="20"/>
        </w:rPr>
        <w:t>ủ</w:t>
      </w:r>
      <w:r w:rsidRPr="00F34BA1">
        <w:rPr>
          <w:rFonts w:ascii="Arial" w:hAnsi="Arial" w:cs="Arial"/>
          <w:sz w:val="20"/>
          <w:szCs w:val="20"/>
        </w:rPr>
        <w:t xml:space="preserve"> h</w:t>
      </w:r>
      <w:r w:rsidRPr="00F34BA1">
        <w:rPr>
          <w:rFonts w:ascii="Arial" w:hAnsi="Arial" w:cs="Arial"/>
          <w:sz w:val="20"/>
          <w:szCs w:val="20"/>
        </w:rPr>
        <w:t>ồ</w:t>
      </w:r>
      <w:r w:rsidRPr="00F34BA1">
        <w:rPr>
          <w:rFonts w:ascii="Arial" w:hAnsi="Arial" w:cs="Arial"/>
          <w:sz w:val="20"/>
          <w:szCs w:val="20"/>
        </w:rPr>
        <w:t xml:space="preserve"> sơ pháp lý ch</w:t>
      </w:r>
      <w:r w:rsidRPr="00F34BA1">
        <w:rPr>
          <w:rFonts w:ascii="Arial" w:hAnsi="Arial" w:cs="Arial"/>
          <w:sz w:val="20"/>
          <w:szCs w:val="20"/>
        </w:rPr>
        <w:t>ứ</w:t>
      </w:r>
      <w:r w:rsidRPr="00F34BA1">
        <w:rPr>
          <w:rFonts w:ascii="Arial" w:hAnsi="Arial" w:cs="Arial"/>
          <w:sz w:val="20"/>
          <w:szCs w:val="20"/>
        </w:rPr>
        <w:t>ng minh khách n</w:t>
      </w:r>
      <w:r w:rsidRPr="00F34BA1">
        <w:rPr>
          <w:rFonts w:ascii="Arial" w:hAnsi="Arial" w:cs="Arial"/>
          <w:sz w:val="20"/>
          <w:szCs w:val="20"/>
        </w:rPr>
        <w:t>ợ</w:t>
      </w:r>
      <w:r w:rsidRPr="00F34BA1">
        <w:rPr>
          <w:rFonts w:ascii="Arial" w:hAnsi="Arial" w:cs="Arial"/>
          <w:sz w:val="20"/>
          <w:szCs w:val="20"/>
        </w:rPr>
        <w:t xml:space="preserve"> còn n</w:t>
      </w:r>
      <w:r w:rsidRPr="00F34BA1">
        <w:rPr>
          <w:rFonts w:ascii="Arial" w:hAnsi="Arial" w:cs="Arial"/>
          <w:sz w:val="20"/>
          <w:szCs w:val="20"/>
        </w:rPr>
        <w:t>ợ</w:t>
      </w:r>
      <w:r w:rsidRPr="00F34BA1">
        <w:rPr>
          <w:rFonts w:ascii="Arial" w:hAnsi="Arial" w:cs="Arial"/>
          <w:sz w:val="20"/>
          <w:szCs w:val="20"/>
        </w:rPr>
        <w:t xml:space="preserve"> ho</w:t>
      </w:r>
      <w:r w:rsidRPr="00F34BA1">
        <w:rPr>
          <w:rFonts w:ascii="Arial" w:hAnsi="Arial" w:cs="Arial"/>
          <w:sz w:val="20"/>
          <w:szCs w:val="20"/>
        </w:rPr>
        <w:t>ặ</w:t>
      </w:r>
      <w:r w:rsidRPr="00F34BA1">
        <w:rPr>
          <w:rFonts w:ascii="Arial" w:hAnsi="Arial" w:cs="Arial"/>
          <w:sz w:val="20"/>
          <w:szCs w:val="20"/>
        </w:rPr>
        <w:t>c không có kh</w:t>
      </w:r>
      <w:r w:rsidRPr="00F34BA1">
        <w:rPr>
          <w:rFonts w:ascii="Arial" w:hAnsi="Arial" w:cs="Arial"/>
          <w:sz w:val="20"/>
          <w:szCs w:val="20"/>
        </w:rPr>
        <w:t>ả</w:t>
      </w:r>
      <w:r w:rsidRPr="00F34BA1">
        <w:rPr>
          <w:rFonts w:ascii="Arial" w:hAnsi="Arial" w:cs="Arial"/>
          <w:sz w:val="20"/>
          <w:szCs w:val="20"/>
        </w:rPr>
        <w:t xml:space="preserve"> năng thu h</w:t>
      </w:r>
      <w:r w:rsidRPr="00F34BA1">
        <w:rPr>
          <w:rFonts w:ascii="Arial" w:hAnsi="Arial" w:cs="Arial"/>
          <w:sz w:val="20"/>
          <w:szCs w:val="20"/>
        </w:rPr>
        <w:t>ồ</w:t>
      </w:r>
      <w:r w:rsidRPr="00F34BA1">
        <w:rPr>
          <w:rFonts w:ascii="Arial" w:hAnsi="Arial" w:cs="Arial"/>
          <w:sz w:val="20"/>
          <w:szCs w:val="20"/>
        </w:rPr>
        <w:t>i theo quy đ</w:t>
      </w:r>
      <w:r w:rsidRPr="00F34BA1">
        <w:rPr>
          <w:rFonts w:ascii="Arial" w:hAnsi="Arial" w:cs="Arial"/>
          <w:sz w:val="20"/>
          <w:szCs w:val="20"/>
        </w:rPr>
        <w:t>ị</w:t>
      </w:r>
      <w:r w:rsidRPr="00F34BA1">
        <w:rPr>
          <w:rFonts w:ascii="Arial" w:hAnsi="Arial" w:cs="Arial"/>
          <w:sz w:val="20"/>
          <w:szCs w:val="20"/>
        </w:rPr>
        <w:t>nh thì không đư</w:t>
      </w:r>
      <w:r w:rsidRPr="00F34BA1">
        <w:rPr>
          <w:rFonts w:ascii="Arial" w:hAnsi="Arial" w:cs="Arial"/>
          <w:sz w:val="20"/>
          <w:szCs w:val="20"/>
        </w:rPr>
        <w:t>ợ</w:t>
      </w:r>
      <w:r w:rsidRPr="00F34BA1">
        <w:rPr>
          <w:rFonts w:ascii="Arial" w:hAnsi="Arial" w:cs="Arial"/>
          <w:sz w:val="20"/>
          <w:szCs w:val="20"/>
        </w:rPr>
        <w:t>c lo</w:t>
      </w:r>
      <w:r w:rsidRPr="00F34BA1">
        <w:rPr>
          <w:rFonts w:ascii="Arial" w:hAnsi="Arial" w:cs="Arial"/>
          <w:sz w:val="20"/>
          <w:szCs w:val="20"/>
        </w:rPr>
        <w:t>ạ</w:t>
      </w:r>
      <w:r w:rsidRPr="00F34BA1">
        <w:rPr>
          <w:rFonts w:ascii="Arial" w:hAnsi="Arial" w:cs="Arial"/>
          <w:sz w:val="20"/>
          <w:szCs w:val="20"/>
        </w:rPr>
        <w:t>i tr</w:t>
      </w:r>
      <w:r w:rsidRPr="00F34BA1">
        <w:rPr>
          <w:rFonts w:ascii="Arial" w:hAnsi="Arial" w:cs="Arial"/>
          <w:sz w:val="20"/>
          <w:szCs w:val="20"/>
        </w:rPr>
        <w:t>ừ</w:t>
      </w:r>
      <w:r w:rsidRPr="00F34BA1">
        <w:rPr>
          <w:rFonts w:ascii="Arial" w:hAnsi="Arial" w:cs="Arial"/>
          <w:sz w:val="20"/>
          <w:szCs w:val="20"/>
        </w:rPr>
        <w:t xml:space="preserve"> ra n</w:t>
      </w:r>
      <w:r w:rsidRPr="00F34BA1">
        <w:rPr>
          <w:rFonts w:ascii="Arial" w:hAnsi="Arial" w:cs="Arial"/>
          <w:sz w:val="20"/>
          <w:szCs w:val="20"/>
        </w:rPr>
        <w:t>goài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ph</w:t>
      </w:r>
      <w:r w:rsidRPr="00F34BA1">
        <w:rPr>
          <w:rFonts w:ascii="Arial" w:hAnsi="Arial" w:cs="Arial"/>
          <w:sz w:val="20"/>
          <w:szCs w:val="20"/>
        </w:rPr>
        <w:t>ả</w:t>
      </w:r>
      <w:r w:rsidRPr="00F34BA1">
        <w:rPr>
          <w:rFonts w:ascii="Arial" w:hAnsi="Arial" w:cs="Arial"/>
          <w:sz w:val="20"/>
          <w:szCs w:val="20"/>
        </w:rPr>
        <w:t>i làm rõ nguyên nhân đ</w:t>
      </w:r>
      <w:r w:rsidRPr="00F34BA1">
        <w:rPr>
          <w:rFonts w:ascii="Arial" w:hAnsi="Arial" w:cs="Arial"/>
          <w:sz w:val="20"/>
          <w:szCs w:val="20"/>
        </w:rPr>
        <w:t>ể</w:t>
      </w:r>
      <w:r w:rsidRPr="00F34BA1">
        <w:rPr>
          <w:rFonts w:ascii="Arial" w:hAnsi="Arial" w:cs="Arial"/>
          <w:sz w:val="20"/>
          <w:szCs w:val="20"/>
        </w:rPr>
        <w:t xml:space="preserve"> x</w:t>
      </w:r>
      <w:r w:rsidRPr="00F34BA1">
        <w:rPr>
          <w:rFonts w:ascii="Arial" w:hAnsi="Arial" w:cs="Arial"/>
          <w:sz w:val="20"/>
          <w:szCs w:val="20"/>
        </w:rPr>
        <w:t>ử</w:t>
      </w:r>
      <w:r w:rsidRPr="00F34BA1">
        <w:rPr>
          <w:rFonts w:ascii="Arial" w:hAnsi="Arial" w:cs="Arial"/>
          <w:sz w:val="20"/>
          <w:szCs w:val="20"/>
        </w:rPr>
        <w:t xml:space="preserve"> lý theo nguyên t</w:t>
      </w:r>
      <w:r w:rsidRPr="00F34BA1">
        <w:rPr>
          <w:rFonts w:ascii="Arial" w:hAnsi="Arial" w:cs="Arial"/>
          <w:sz w:val="20"/>
          <w:szCs w:val="20"/>
        </w:rPr>
        <w:t>ắ</w:t>
      </w:r>
      <w:r w:rsidRPr="00F34BA1">
        <w:rPr>
          <w:rFonts w:ascii="Arial" w:hAnsi="Arial" w:cs="Arial"/>
          <w:sz w:val="20"/>
          <w:szCs w:val="20"/>
        </w:rPr>
        <w:t>c sau:</w:t>
      </w:r>
    </w:p>
    <w:p w14:paraId="2403577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Xác đ</w:t>
      </w:r>
      <w:r w:rsidRPr="00F34BA1">
        <w:rPr>
          <w:rFonts w:ascii="Arial" w:hAnsi="Arial" w:cs="Arial"/>
          <w:sz w:val="20"/>
          <w:szCs w:val="20"/>
        </w:rPr>
        <w:t>ị</w:t>
      </w:r>
      <w:r w:rsidRPr="00F34BA1">
        <w:rPr>
          <w:rFonts w:ascii="Arial" w:hAnsi="Arial" w:cs="Arial"/>
          <w:sz w:val="20"/>
          <w:szCs w:val="20"/>
        </w:rPr>
        <w:t>nh trách nhi</w:t>
      </w:r>
      <w:r w:rsidRPr="00F34BA1">
        <w:rPr>
          <w:rFonts w:ascii="Arial" w:hAnsi="Arial" w:cs="Arial"/>
          <w:sz w:val="20"/>
          <w:szCs w:val="20"/>
        </w:rPr>
        <w:t>ệ</w:t>
      </w:r>
      <w:r w:rsidRPr="00F34BA1">
        <w:rPr>
          <w:rFonts w:ascii="Arial" w:hAnsi="Arial" w:cs="Arial"/>
          <w:sz w:val="20"/>
          <w:szCs w:val="20"/>
        </w:rPr>
        <w:t>m x</w:t>
      </w:r>
      <w:r w:rsidRPr="00F34BA1">
        <w:rPr>
          <w:rFonts w:ascii="Arial" w:hAnsi="Arial" w:cs="Arial"/>
          <w:sz w:val="20"/>
          <w:szCs w:val="20"/>
        </w:rPr>
        <w:t>ử</w:t>
      </w:r>
      <w:r w:rsidRPr="00F34BA1">
        <w:rPr>
          <w:rFonts w:ascii="Arial" w:hAnsi="Arial" w:cs="Arial"/>
          <w:sz w:val="20"/>
          <w:szCs w:val="20"/>
        </w:rPr>
        <w:t xml:space="preserve"> lý b</w:t>
      </w:r>
      <w:r w:rsidRPr="00F34BA1">
        <w:rPr>
          <w:rFonts w:ascii="Arial" w:hAnsi="Arial" w:cs="Arial"/>
          <w:sz w:val="20"/>
          <w:szCs w:val="20"/>
        </w:rPr>
        <w:t>ồ</w:t>
      </w:r>
      <w:r w:rsidRPr="00F34BA1">
        <w:rPr>
          <w:rFonts w:ascii="Arial" w:hAnsi="Arial" w:cs="Arial"/>
          <w:sz w:val="20"/>
          <w:szCs w:val="20"/>
        </w:rPr>
        <w:t>i thư</w:t>
      </w:r>
      <w:r w:rsidRPr="00F34BA1">
        <w:rPr>
          <w:rFonts w:ascii="Arial" w:hAnsi="Arial" w:cs="Arial"/>
          <w:sz w:val="20"/>
          <w:szCs w:val="20"/>
        </w:rPr>
        <w:t>ờ</w:t>
      </w:r>
      <w:r w:rsidRPr="00F34BA1">
        <w:rPr>
          <w:rFonts w:ascii="Arial" w:hAnsi="Arial" w:cs="Arial"/>
          <w:sz w:val="20"/>
          <w:szCs w:val="20"/>
        </w:rPr>
        <w:t>ng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ậ</w:t>
      </w:r>
      <w:r w:rsidRPr="00F34BA1">
        <w:rPr>
          <w:rFonts w:ascii="Arial" w:hAnsi="Arial" w:cs="Arial"/>
          <w:sz w:val="20"/>
          <w:szCs w:val="20"/>
        </w:rPr>
        <w:t>p th</w:t>
      </w:r>
      <w:r w:rsidRPr="00F34BA1">
        <w:rPr>
          <w:rFonts w:ascii="Arial" w:hAnsi="Arial" w:cs="Arial"/>
          <w:sz w:val="20"/>
          <w:szCs w:val="20"/>
        </w:rPr>
        <w:t>ể</w:t>
      </w:r>
      <w:r w:rsidRPr="00F34BA1">
        <w:rPr>
          <w:rFonts w:ascii="Arial" w:hAnsi="Arial" w:cs="Arial"/>
          <w:sz w:val="20"/>
          <w:szCs w:val="20"/>
        </w:rPr>
        <w:t>, cá nhân có liên quan đ</w:t>
      </w:r>
      <w:r w:rsidRPr="00F34BA1">
        <w:rPr>
          <w:rFonts w:ascii="Arial" w:hAnsi="Arial" w:cs="Arial"/>
          <w:sz w:val="20"/>
          <w:szCs w:val="20"/>
        </w:rPr>
        <w:t>ế</w:t>
      </w:r>
      <w:r w:rsidRPr="00F34BA1">
        <w:rPr>
          <w:rFonts w:ascii="Arial" w:hAnsi="Arial" w:cs="Arial"/>
          <w:sz w:val="20"/>
          <w:szCs w:val="20"/>
        </w:rPr>
        <w:t>n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thu không xác đ</w:t>
      </w:r>
      <w:r w:rsidRPr="00F34BA1">
        <w:rPr>
          <w:rFonts w:ascii="Arial" w:hAnsi="Arial" w:cs="Arial"/>
          <w:sz w:val="20"/>
          <w:szCs w:val="20"/>
        </w:rPr>
        <w:t>ị</w:t>
      </w:r>
      <w:r w:rsidRPr="00F34BA1">
        <w:rPr>
          <w:rFonts w:ascii="Arial" w:hAnsi="Arial" w:cs="Arial"/>
          <w:sz w:val="20"/>
          <w:szCs w:val="20"/>
        </w:rPr>
        <w:t>nh đư</w:t>
      </w:r>
      <w:r w:rsidRPr="00F34BA1">
        <w:rPr>
          <w:rFonts w:ascii="Arial" w:hAnsi="Arial" w:cs="Arial"/>
          <w:sz w:val="20"/>
          <w:szCs w:val="20"/>
        </w:rPr>
        <w:t>ợ</w:t>
      </w:r>
      <w:r w:rsidRPr="00F34BA1">
        <w:rPr>
          <w:rFonts w:ascii="Arial" w:hAnsi="Arial" w:cs="Arial"/>
          <w:sz w:val="20"/>
          <w:szCs w:val="20"/>
        </w:rPr>
        <w:t>c khách n</w:t>
      </w:r>
      <w:r w:rsidRPr="00F34BA1">
        <w:rPr>
          <w:rFonts w:ascii="Arial" w:hAnsi="Arial" w:cs="Arial"/>
          <w:sz w:val="20"/>
          <w:szCs w:val="20"/>
        </w:rPr>
        <w:t>ợ</w:t>
      </w:r>
      <w:r w:rsidRPr="00F34BA1">
        <w:rPr>
          <w:rFonts w:ascii="Arial" w:hAnsi="Arial" w:cs="Arial"/>
          <w:sz w:val="20"/>
          <w:szCs w:val="20"/>
        </w:rPr>
        <w:t>, ph</w:t>
      </w:r>
      <w:r w:rsidRPr="00F34BA1">
        <w:rPr>
          <w:rFonts w:ascii="Arial" w:hAnsi="Arial" w:cs="Arial"/>
          <w:sz w:val="20"/>
          <w:szCs w:val="20"/>
        </w:rPr>
        <w:t>ầ</w:t>
      </w:r>
      <w:r w:rsidRPr="00F34BA1">
        <w:rPr>
          <w:rFonts w:ascii="Arial" w:hAnsi="Arial" w:cs="Arial"/>
          <w:sz w:val="20"/>
          <w:szCs w:val="20"/>
        </w:rPr>
        <w:t>n t</w:t>
      </w:r>
      <w:r w:rsidRPr="00F34BA1">
        <w:rPr>
          <w:rFonts w:ascii="Arial" w:hAnsi="Arial" w:cs="Arial"/>
          <w:sz w:val="20"/>
          <w:szCs w:val="20"/>
        </w:rPr>
        <w:t>ổ</w:t>
      </w:r>
      <w:r w:rsidRPr="00F34BA1">
        <w:rPr>
          <w:rFonts w:ascii="Arial" w:hAnsi="Arial" w:cs="Arial"/>
          <w:sz w:val="20"/>
          <w:szCs w:val="20"/>
        </w:rPr>
        <w:t>n th</w:t>
      </w:r>
      <w:r w:rsidRPr="00F34BA1">
        <w:rPr>
          <w:rFonts w:ascii="Arial" w:hAnsi="Arial" w:cs="Arial"/>
          <w:sz w:val="20"/>
          <w:szCs w:val="20"/>
        </w:rPr>
        <w:t>ấ</w:t>
      </w:r>
      <w:r w:rsidRPr="00F34BA1">
        <w:rPr>
          <w:rFonts w:ascii="Arial" w:hAnsi="Arial" w:cs="Arial"/>
          <w:sz w:val="20"/>
          <w:szCs w:val="20"/>
        </w:rPr>
        <w:t>t còn l</w:t>
      </w:r>
      <w:r w:rsidRPr="00F34BA1">
        <w:rPr>
          <w:rFonts w:ascii="Arial" w:hAnsi="Arial" w:cs="Arial"/>
          <w:sz w:val="20"/>
          <w:szCs w:val="20"/>
        </w:rPr>
        <w:t>ạ</w:t>
      </w:r>
      <w:r w:rsidRPr="00F34BA1">
        <w:rPr>
          <w:rFonts w:ascii="Arial" w:hAnsi="Arial" w:cs="Arial"/>
          <w:sz w:val="20"/>
          <w:szCs w:val="20"/>
        </w:rPr>
        <w:t>i đư</w:t>
      </w:r>
      <w:r w:rsidRPr="00F34BA1">
        <w:rPr>
          <w:rFonts w:ascii="Arial" w:hAnsi="Arial" w:cs="Arial"/>
          <w:sz w:val="20"/>
          <w:szCs w:val="20"/>
        </w:rPr>
        <w:t>ợ</w:t>
      </w:r>
      <w:r w:rsidRPr="00F34BA1">
        <w:rPr>
          <w:rFonts w:ascii="Arial" w:hAnsi="Arial" w:cs="Arial"/>
          <w:sz w:val="20"/>
          <w:szCs w:val="20"/>
        </w:rPr>
        <w:t>c x</w:t>
      </w:r>
      <w:r w:rsidRPr="00F34BA1">
        <w:rPr>
          <w:rFonts w:ascii="Arial" w:hAnsi="Arial" w:cs="Arial"/>
          <w:sz w:val="20"/>
          <w:szCs w:val="20"/>
        </w:rPr>
        <w:t>ử</w:t>
      </w:r>
      <w:r w:rsidRPr="00F34BA1">
        <w:rPr>
          <w:rFonts w:ascii="Arial" w:hAnsi="Arial" w:cs="Arial"/>
          <w:sz w:val="20"/>
          <w:szCs w:val="20"/>
        </w:rPr>
        <w:t xml:space="preserve"> lý th</w:t>
      </w:r>
      <w:r w:rsidRPr="00F34BA1">
        <w:rPr>
          <w:rFonts w:ascii="Arial" w:hAnsi="Arial" w:cs="Arial"/>
          <w:sz w:val="20"/>
          <w:szCs w:val="20"/>
        </w:rPr>
        <w:t>eo quy đ</w:t>
      </w:r>
      <w:r w:rsidRPr="00F34BA1">
        <w:rPr>
          <w:rFonts w:ascii="Arial" w:hAnsi="Arial" w:cs="Arial"/>
          <w:sz w:val="20"/>
          <w:szCs w:val="20"/>
        </w:rPr>
        <w:t>ị</w:t>
      </w:r>
      <w:r w:rsidRPr="00F34BA1">
        <w:rPr>
          <w:rFonts w:ascii="Arial" w:hAnsi="Arial" w:cs="Arial"/>
          <w:sz w:val="20"/>
          <w:szCs w:val="20"/>
        </w:rPr>
        <w:t>nh hi</w:t>
      </w:r>
      <w:r w:rsidRPr="00F34BA1">
        <w:rPr>
          <w:rFonts w:ascii="Arial" w:hAnsi="Arial" w:cs="Arial"/>
          <w:sz w:val="20"/>
          <w:szCs w:val="20"/>
        </w:rPr>
        <w:t>ệ</w:t>
      </w:r>
      <w:r w:rsidRPr="00F34BA1">
        <w:rPr>
          <w:rFonts w:ascii="Arial" w:hAnsi="Arial" w:cs="Arial"/>
          <w:sz w:val="20"/>
          <w:szCs w:val="20"/>
        </w:rPr>
        <w:t>n hành c</w:t>
      </w:r>
      <w:r w:rsidRPr="00F34BA1">
        <w:rPr>
          <w:rFonts w:ascii="Arial" w:hAnsi="Arial" w:cs="Arial"/>
          <w:sz w:val="20"/>
          <w:szCs w:val="20"/>
        </w:rPr>
        <w:t>ủ</w:t>
      </w:r>
      <w:r w:rsidRPr="00F34BA1">
        <w:rPr>
          <w:rFonts w:ascii="Arial" w:hAnsi="Arial" w:cs="Arial"/>
          <w:sz w:val="20"/>
          <w:szCs w:val="20"/>
        </w:rPr>
        <w:t>a Nhà nư</w:t>
      </w:r>
      <w:r w:rsidRPr="00F34BA1">
        <w:rPr>
          <w:rFonts w:ascii="Arial" w:hAnsi="Arial" w:cs="Arial"/>
          <w:sz w:val="20"/>
          <w:szCs w:val="20"/>
        </w:rPr>
        <w:t>ớ</w:t>
      </w:r>
      <w:r w:rsidRPr="00F34BA1">
        <w:rPr>
          <w:rFonts w:ascii="Arial" w:hAnsi="Arial" w:cs="Arial"/>
          <w:sz w:val="20"/>
          <w:szCs w:val="20"/>
        </w:rPr>
        <w:t>c v</w:t>
      </w:r>
      <w:r w:rsidRPr="00F34BA1">
        <w:rPr>
          <w:rFonts w:ascii="Arial" w:hAnsi="Arial" w:cs="Arial"/>
          <w:sz w:val="20"/>
          <w:szCs w:val="20"/>
        </w:rPr>
        <w:t>ề</w:t>
      </w:r>
      <w:r w:rsidRPr="00F34BA1">
        <w:rPr>
          <w:rFonts w:ascii="Arial" w:hAnsi="Arial" w:cs="Arial"/>
          <w:sz w:val="20"/>
          <w:szCs w:val="20"/>
        </w:rPr>
        <w:t xml:space="preserve"> x</w:t>
      </w:r>
      <w:r w:rsidRPr="00F34BA1">
        <w:rPr>
          <w:rFonts w:ascii="Arial" w:hAnsi="Arial" w:cs="Arial"/>
          <w:sz w:val="20"/>
          <w:szCs w:val="20"/>
        </w:rPr>
        <w:t>ử</w:t>
      </w:r>
      <w:r w:rsidRPr="00F34BA1">
        <w:rPr>
          <w:rFonts w:ascii="Arial" w:hAnsi="Arial" w:cs="Arial"/>
          <w:sz w:val="20"/>
          <w:szCs w:val="20"/>
        </w:rPr>
        <w:t xml:space="preserve"> lý n</w:t>
      </w:r>
      <w:r w:rsidRPr="00F34BA1">
        <w:rPr>
          <w:rFonts w:ascii="Arial" w:hAnsi="Arial" w:cs="Arial"/>
          <w:sz w:val="20"/>
          <w:szCs w:val="20"/>
        </w:rPr>
        <w:t>ợ</w:t>
      </w:r>
      <w:r w:rsidRPr="00F34BA1">
        <w:rPr>
          <w:rFonts w:ascii="Arial" w:hAnsi="Arial" w:cs="Arial"/>
          <w:sz w:val="20"/>
          <w:szCs w:val="20"/>
        </w:rPr>
        <w:t xml:space="preserve"> t</w:t>
      </w:r>
      <w:r w:rsidRPr="00F34BA1">
        <w:rPr>
          <w:rFonts w:ascii="Arial" w:hAnsi="Arial" w:cs="Arial"/>
          <w:sz w:val="20"/>
          <w:szCs w:val="20"/>
        </w:rPr>
        <w:t>ồ</w:t>
      </w:r>
      <w:r w:rsidRPr="00F34BA1">
        <w:rPr>
          <w:rFonts w:ascii="Arial" w:hAnsi="Arial" w:cs="Arial"/>
          <w:sz w:val="20"/>
          <w:szCs w:val="20"/>
        </w:rPr>
        <w:t>n đ</w:t>
      </w:r>
      <w:r w:rsidRPr="00F34BA1">
        <w:rPr>
          <w:rFonts w:ascii="Arial" w:hAnsi="Arial" w:cs="Arial"/>
          <w:sz w:val="20"/>
          <w:szCs w:val="20"/>
        </w:rPr>
        <w:t>ọ</w:t>
      </w:r>
      <w:r w:rsidRPr="00F34BA1">
        <w:rPr>
          <w:rFonts w:ascii="Arial" w:hAnsi="Arial" w:cs="Arial"/>
          <w:sz w:val="20"/>
          <w:szCs w:val="20"/>
        </w:rPr>
        <w:t>ng;</w:t>
      </w:r>
    </w:p>
    <w:p w14:paraId="2F3F1D7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Hoàn thi</w:t>
      </w:r>
      <w:r w:rsidRPr="00F34BA1">
        <w:rPr>
          <w:rFonts w:ascii="Arial" w:hAnsi="Arial" w:cs="Arial"/>
          <w:sz w:val="20"/>
          <w:szCs w:val="20"/>
        </w:rPr>
        <w:t>ệ</w:t>
      </w:r>
      <w:r w:rsidRPr="00F34BA1">
        <w:rPr>
          <w:rFonts w:ascii="Arial" w:hAnsi="Arial" w:cs="Arial"/>
          <w:sz w:val="20"/>
          <w:szCs w:val="20"/>
        </w:rPr>
        <w:t>n h</w:t>
      </w:r>
      <w:r w:rsidRPr="00F34BA1">
        <w:rPr>
          <w:rFonts w:ascii="Arial" w:hAnsi="Arial" w:cs="Arial"/>
          <w:sz w:val="20"/>
          <w:szCs w:val="20"/>
        </w:rPr>
        <w:t>ồ</w:t>
      </w:r>
      <w:r w:rsidRPr="00F34BA1">
        <w:rPr>
          <w:rFonts w:ascii="Arial" w:hAnsi="Arial" w:cs="Arial"/>
          <w:sz w:val="20"/>
          <w:szCs w:val="20"/>
        </w:rPr>
        <w:t xml:space="preserve"> sơ,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theo dõi đ</w:t>
      </w:r>
      <w:r w:rsidRPr="00F34BA1">
        <w:rPr>
          <w:rFonts w:ascii="Arial" w:hAnsi="Arial" w:cs="Arial"/>
          <w:sz w:val="20"/>
          <w:szCs w:val="20"/>
        </w:rPr>
        <w:t>ể</w:t>
      </w:r>
      <w:r w:rsidRPr="00F34BA1">
        <w:rPr>
          <w:rFonts w:ascii="Arial" w:hAnsi="Arial" w:cs="Arial"/>
          <w:sz w:val="20"/>
          <w:szCs w:val="20"/>
        </w:rPr>
        <w:t xml:space="preserve"> x</w:t>
      </w:r>
      <w:r w:rsidRPr="00F34BA1">
        <w:rPr>
          <w:rFonts w:ascii="Arial" w:hAnsi="Arial" w:cs="Arial"/>
          <w:sz w:val="20"/>
          <w:szCs w:val="20"/>
        </w:rPr>
        <w:t>ử</w:t>
      </w:r>
      <w:r w:rsidRPr="00F34BA1">
        <w:rPr>
          <w:rFonts w:ascii="Arial" w:hAnsi="Arial" w:cs="Arial"/>
          <w:sz w:val="20"/>
          <w:szCs w:val="20"/>
        </w:rPr>
        <w:t xml:space="preserve"> lý thu h</w:t>
      </w:r>
      <w:r w:rsidRPr="00F34BA1">
        <w:rPr>
          <w:rFonts w:ascii="Arial" w:hAnsi="Arial" w:cs="Arial"/>
          <w:sz w:val="20"/>
          <w:szCs w:val="20"/>
        </w:rPr>
        <w:t>ồ</w:t>
      </w:r>
      <w:r w:rsidRPr="00F34BA1">
        <w:rPr>
          <w:rFonts w:ascii="Arial" w:hAnsi="Arial" w:cs="Arial"/>
          <w:sz w:val="20"/>
          <w:szCs w:val="20"/>
        </w:rPr>
        <w:t>i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nh</w:t>
      </w:r>
      <w:r w:rsidRPr="00F34BA1">
        <w:rPr>
          <w:rFonts w:ascii="Arial" w:hAnsi="Arial" w:cs="Arial"/>
          <w:sz w:val="20"/>
          <w:szCs w:val="20"/>
        </w:rPr>
        <w:t>ữ</w:t>
      </w:r>
      <w:r w:rsidRPr="00F34BA1">
        <w:rPr>
          <w:rFonts w:ascii="Arial" w:hAnsi="Arial" w:cs="Arial"/>
          <w:sz w:val="20"/>
          <w:szCs w:val="20"/>
        </w:rPr>
        <w:t>ng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không ch</w:t>
      </w:r>
      <w:r w:rsidRPr="00F34BA1">
        <w:rPr>
          <w:rFonts w:ascii="Arial" w:hAnsi="Arial" w:cs="Arial"/>
          <w:sz w:val="20"/>
          <w:szCs w:val="20"/>
        </w:rPr>
        <w:t>ứ</w:t>
      </w:r>
      <w:r w:rsidRPr="00F34BA1">
        <w:rPr>
          <w:rFonts w:ascii="Arial" w:hAnsi="Arial" w:cs="Arial"/>
          <w:sz w:val="20"/>
          <w:szCs w:val="20"/>
        </w:rPr>
        <w:t>ng minh đư</w:t>
      </w:r>
      <w:r w:rsidRPr="00F34BA1">
        <w:rPr>
          <w:rFonts w:ascii="Arial" w:hAnsi="Arial" w:cs="Arial"/>
          <w:sz w:val="20"/>
          <w:szCs w:val="20"/>
        </w:rPr>
        <w:t>ợ</w:t>
      </w:r>
      <w:r w:rsidRPr="00F34BA1">
        <w:rPr>
          <w:rFonts w:ascii="Arial" w:hAnsi="Arial" w:cs="Arial"/>
          <w:sz w:val="20"/>
          <w:szCs w:val="20"/>
        </w:rPr>
        <w:t>c là không có kh</w:t>
      </w:r>
      <w:r w:rsidRPr="00F34BA1">
        <w:rPr>
          <w:rFonts w:ascii="Arial" w:hAnsi="Arial" w:cs="Arial"/>
          <w:sz w:val="20"/>
          <w:szCs w:val="20"/>
        </w:rPr>
        <w:t>ả</w:t>
      </w:r>
      <w:r w:rsidRPr="00F34BA1">
        <w:rPr>
          <w:rFonts w:ascii="Arial" w:hAnsi="Arial" w:cs="Arial"/>
          <w:sz w:val="20"/>
          <w:szCs w:val="20"/>
        </w:rPr>
        <w:t xml:space="preserve"> năng thu h</w:t>
      </w:r>
      <w:r w:rsidRPr="00F34BA1">
        <w:rPr>
          <w:rFonts w:ascii="Arial" w:hAnsi="Arial" w:cs="Arial"/>
          <w:sz w:val="20"/>
          <w:szCs w:val="20"/>
        </w:rPr>
        <w:t>ồ</w:t>
      </w:r>
      <w:r w:rsidRPr="00F34BA1">
        <w:rPr>
          <w:rFonts w:ascii="Arial" w:hAnsi="Arial" w:cs="Arial"/>
          <w:sz w:val="20"/>
          <w:szCs w:val="20"/>
        </w:rPr>
        <w:t>i.</w:t>
      </w:r>
    </w:p>
    <w:p w14:paraId="235B132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ế</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w:t>
      </w:r>
      <w:r w:rsidRPr="00F34BA1">
        <w:rPr>
          <w:rFonts w:ascii="Arial" w:hAnsi="Arial" w:cs="Arial"/>
          <w:sz w:val="20"/>
          <w:szCs w:val="20"/>
        </w:rPr>
        <w:t>a v</w:t>
      </w:r>
      <w:r w:rsidRPr="00F34BA1">
        <w:rPr>
          <w:rFonts w:ascii="Arial" w:hAnsi="Arial" w:cs="Arial"/>
          <w:sz w:val="20"/>
          <w:szCs w:val="20"/>
        </w:rPr>
        <w:t>ẫ</w:t>
      </w:r>
      <w:r w:rsidRPr="00F34BA1">
        <w:rPr>
          <w:rFonts w:ascii="Arial" w:hAnsi="Arial" w:cs="Arial"/>
          <w:sz w:val="20"/>
          <w:szCs w:val="20"/>
        </w:rPr>
        <w:t>n còn m</w:t>
      </w:r>
      <w:r w:rsidRPr="00F34BA1">
        <w:rPr>
          <w:rFonts w:ascii="Arial" w:hAnsi="Arial" w:cs="Arial"/>
          <w:sz w:val="20"/>
          <w:szCs w:val="20"/>
        </w:rPr>
        <w:t>ộ</w:t>
      </w:r>
      <w:r w:rsidRPr="00F34BA1">
        <w:rPr>
          <w:rFonts w:ascii="Arial" w:hAnsi="Arial" w:cs="Arial"/>
          <w:sz w:val="20"/>
          <w:szCs w:val="20"/>
        </w:rPr>
        <w:t>t s</w:t>
      </w:r>
      <w:r w:rsidRPr="00F34BA1">
        <w:rPr>
          <w:rFonts w:ascii="Arial" w:hAnsi="Arial" w:cs="Arial"/>
          <w:sz w:val="20"/>
          <w:szCs w:val="20"/>
        </w:rPr>
        <w:t>ố</w:t>
      </w:r>
      <w:r w:rsidRPr="00F34BA1">
        <w:rPr>
          <w:rFonts w:ascii="Arial" w:hAnsi="Arial" w:cs="Arial"/>
          <w:sz w:val="20"/>
          <w:szCs w:val="20"/>
        </w:rPr>
        <w:t xml:space="preserve">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thu có đ</w:t>
      </w:r>
      <w:r w:rsidRPr="00F34BA1">
        <w:rPr>
          <w:rFonts w:ascii="Arial" w:hAnsi="Arial" w:cs="Arial"/>
          <w:sz w:val="20"/>
          <w:szCs w:val="20"/>
        </w:rPr>
        <w:t>ầ</w:t>
      </w:r>
      <w:r w:rsidRPr="00F34BA1">
        <w:rPr>
          <w:rFonts w:ascii="Arial" w:hAnsi="Arial" w:cs="Arial"/>
          <w:sz w:val="20"/>
          <w:szCs w:val="20"/>
        </w:rPr>
        <w:t>y đ</w:t>
      </w:r>
      <w:r w:rsidRPr="00F34BA1">
        <w:rPr>
          <w:rFonts w:ascii="Arial" w:hAnsi="Arial" w:cs="Arial"/>
          <w:sz w:val="20"/>
          <w:szCs w:val="20"/>
        </w:rPr>
        <w:t>ủ</w:t>
      </w:r>
      <w:r w:rsidRPr="00F34BA1">
        <w:rPr>
          <w:rFonts w:ascii="Arial" w:hAnsi="Arial" w:cs="Arial"/>
          <w:sz w:val="20"/>
          <w:szCs w:val="20"/>
        </w:rPr>
        <w:t xml:space="preserve"> h</w:t>
      </w:r>
      <w:r w:rsidRPr="00F34BA1">
        <w:rPr>
          <w:rFonts w:ascii="Arial" w:hAnsi="Arial" w:cs="Arial"/>
          <w:sz w:val="20"/>
          <w:szCs w:val="20"/>
        </w:rPr>
        <w:t>ồ</w:t>
      </w:r>
      <w:r w:rsidRPr="00F34BA1">
        <w:rPr>
          <w:rFonts w:ascii="Arial" w:hAnsi="Arial" w:cs="Arial"/>
          <w:sz w:val="20"/>
          <w:szCs w:val="20"/>
        </w:rPr>
        <w:t xml:space="preserve"> sơ nhưng chưa đư</w:t>
      </w:r>
      <w:r w:rsidRPr="00F34BA1">
        <w:rPr>
          <w:rFonts w:ascii="Arial" w:hAnsi="Arial" w:cs="Arial"/>
          <w:sz w:val="20"/>
          <w:szCs w:val="20"/>
        </w:rPr>
        <w:t>ợ</w:t>
      </w:r>
      <w:r w:rsidRPr="00F34BA1">
        <w:rPr>
          <w:rFonts w:ascii="Arial" w:hAnsi="Arial" w:cs="Arial"/>
          <w:sz w:val="20"/>
          <w:szCs w:val="20"/>
        </w:rPr>
        <w:t>c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xác nh</w:t>
      </w:r>
      <w:r w:rsidRPr="00F34BA1">
        <w:rPr>
          <w:rFonts w:ascii="Arial" w:hAnsi="Arial" w:cs="Arial"/>
          <w:sz w:val="20"/>
          <w:szCs w:val="20"/>
        </w:rPr>
        <w:t>ậ</w:t>
      </w:r>
      <w:r w:rsidRPr="00F34BA1">
        <w:rPr>
          <w:rFonts w:ascii="Arial" w:hAnsi="Arial" w:cs="Arial"/>
          <w:sz w:val="20"/>
          <w:szCs w:val="20"/>
        </w:rPr>
        <w:t>n thì H</w:t>
      </w:r>
      <w:r w:rsidRPr="00F34BA1">
        <w:rPr>
          <w:rFonts w:ascii="Arial" w:hAnsi="Arial" w:cs="Arial"/>
          <w:sz w:val="20"/>
          <w:szCs w:val="20"/>
        </w:rPr>
        <w:t>ộ</w:t>
      </w:r>
      <w:r w:rsidRPr="00F34BA1">
        <w:rPr>
          <w:rFonts w:ascii="Arial" w:hAnsi="Arial" w:cs="Arial"/>
          <w:sz w:val="20"/>
          <w:szCs w:val="20"/>
        </w:rPr>
        <w:t>i đ</w:t>
      </w:r>
      <w:r w:rsidRPr="00F34BA1">
        <w:rPr>
          <w:rFonts w:ascii="Arial" w:hAnsi="Arial" w:cs="Arial"/>
          <w:sz w:val="20"/>
          <w:szCs w:val="20"/>
        </w:rPr>
        <w:t>ồ</w:t>
      </w:r>
      <w:r w:rsidRPr="00F34BA1">
        <w:rPr>
          <w:rFonts w:ascii="Arial" w:hAnsi="Arial" w:cs="Arial"/>
          <w:sz w:val="20"/>
          <w:szCs w:val="20"/>
        </w:rPr>
        <w:t>ng thành viên, Ch</w:t>
      </w:r>
      <w:r w:rsidRPr="00F34BA1">
        <w:rPr>
          <w:rFonts w:ascii="Arial" w:hAnsi="Arial" w:cs="Arial"/>
          <w:sz w:val="20"/>
          <w:szCs w:val="20"/>
        </w:rPr>
        <w:t>ủ</w:t>
      </w:r>
      <w:r w:rsidRPr="00F34BA1">
        <w:rPr>
          <w:rFonts w:ascii="Arial" w:hAnsi="Arial" w:cs="Arial"/>
          <w:sz w:val="20"/>
          <w:szCs w:val="20"/>
        </w:rPr>
        <w:t xml:space="preserve"> t</w:t>
      </w:r>
      <w:r w:rsidRPr="00F34BA1">
        <w:rPr>
          <w:rFonts w:ascii="Arial" w:hAnsi="Arial" w:cs="Arial"/>
          <w:sz w:val="20"/>
          <w:szCs w:val="20"/>
        </w:rPr>
        <w:t>ị</w:t>
      </w:r>
      <w:r w:rsidRPr="00F34BA1">
        <w:rPr>
          <w:rFonts w:ascii="Arial" w:hAnsi="Arial" w:cs="Arial"/>
          <w:sz w:val="20"/>
          <w:szCs w:val="20"/>
        </w:rPr>
        <w:t>ch công ty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ph</w:t>
      </w:r>
      <w:r w:rsidRPr="00F34BA1">
        <w:rPr>
          <w:rFonts w:ascii="Arial" w:hAnsi="Arial" w:cs="Arial"/>
          <w:sz w:val="20"/>
          <w:szCs w:val="20"/>
        </w:rPr>
        <w:t>ả</w:t>
      </w:r>
      <w:r w:rsidRPr="00F34BA1">
        <w:rPr>
          <w:rFonts w:ascii="Arial" w:hAnsi="Arial" w:cs="Arial"/>
          <w:sz w:val="20"/>
          <w:szCs w:val="20"/>
        </w:rPr>
        <w:t>i gi</w:t>
      </w:r>
      <w:r w:rsidRPr="00F34BA1">
        <w:rPr>
          <w:rFonts w:ascii="Arial" w:hAnsi="Arial" w:cs="Arial"/>
          <w:sz w:val="20"/>
          <w:szCs w:val="20"/>
        </w:rPr>
        <w:t>ả</w:t>
      </w:r>
      <w:r w:rsidRPr="00F34BA1">
        <w:rPr>
          <w:rFonts w:ascii="Arial" w:hAnsi="Arial" w:cs="Arial"/>
          <w:sz w:val="20"/>
          <w:szCs w:val="20"/>
        </w:rPr>
        <w:t>i trình rõ n</w:t>
      </w:r>
      <w:r w:rsidRPr="00F34BA1">
        <w:rPr>
          <w:rFonts w:ascii="Arial" w:hAnsi="Arial" w:cs="Arial"/>
          <w:sz w:val="20"/>
          <w:szCs w:val="20"/>
        </w:rPr>
        <w:t>ộ</w:t>
      </w:r>
      <w:r w:rsidRPr="00F34BA1">
        <w:rPr>
          <w:rFonts w:ascii="Arial" w:hAnsi="Arial" w:cs="Arial"/>
          <w:sz w:val="20"/>
          <w:szCs w:val="20"/>
        </w:rPr>
        <w:t>i dung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xác đ</w:t>
      </w:r>
      <w:r w:rsidRPr="00F34BA1">
        <w:rPr>
          <w:rFonts w:ascii="Arial" w:hAnsi="Arial" w:cs="Arial"/>
          <w:sz w:val="20"/>
          <w:szCs w:val="20"/>
        </w:rPr>
        <w:t>ị</w:t>
      </w:r>
      <w:r w:rsidRPr="00F34BA1">
        <w:rPr>
          <w:rFonts w:ascii="Arial" w:hAnsi="Arial" w:cs="Arial"/>
          <w:sz w:val="20"/>
          <w:szCs w:val="20"/>
        </w:rPr>
        <w:t>nh rõ trách nhi</w:t>
      </w:r>
      <w:r w:rsidRPr="00F34BA1">
        <w:rPr>
          <w:rFonts w:ascii="Arial" w:hAnsi="Arial" w:cs="Arial"/>
          <w:sz w:val="20"/>
          <w:szCs w:val="20"/>
        </w:rPr>
        <w:t>ệ</w:t>
      </w:r>
      <w:r w:rsidRPr="00F34BA1">
        <w:rPr>
          <w:rFonts w:ascii="Arial" w:hAnsi="Arial" w:cs="Arial"/>
          <w:sz w:val="20"/>
          <w:szCs w:val="20"/>
        </w:rPr>
        <w:t>m t</w:t>
      </w:r>
      <w:r w:rsidRPr="00F34BA1">
        <w:rPr>
          <w:rFonts w:ascii="Arial" w:hAnsi="Arial" w:cs="Arial"/>
          <w:sz w:val="20"/>
          <w:szCs w:val="20"/>
        </w:rPr>
        <w:t>ậ</w:t>
      </w:r>
      <w:r w:rsidRPr="00F34BA1">
        <w:rPr>
          <w:rFonts w:ascii="Arial" w:hAnsi="Arial" w:cs="Arial"/>
          <w:sz w:val="20"/>
          <w:szCs w:val="20"/>
        </w:rPr>
        <w:t>p th</w:t>
      </w:r>
      <w:r w:rsidRPr="00F34BA1">
        <w:rPr>
          <w:rFonts w:ascii="Arial" w:hAnsi="Arial" w:cs="Arial"/>
          <w:sz w:val="20"/>
          <w:szCs w:val="20"/>
        </w:rPr>
        <w:t>ể</w:t>
      </w:r>
      <w:r w:rsidRPr="00F34BA1">
        <w:rPr>
          <w:rFonts w:ascii="Arial" w:hAnsi="Arial" w:cs="Arial"/>
          <w:sz w:val="20"/>
          <w:szCs w:val="20"/>
        </w:rPr>
        <w:t>, cá nhân liên quan trong</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c hoàn thành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công n</w:t>
      </w:r>
      <w:r w:rsidRPr="00F34BA1">
        <w:rPr>
          <w:rFonts w:ascii="Arial" w:hAnsi="Arial" w:cs="Arial"/>
          <w:sz w:val="20"/>
          <w:szCs w:val="20"/>
        </w:rPr>
        <w:t>ợ</w:t>
      </w:r>
      <w:r w:rsidRPr="00F34BA1">
        <w:rPr>
          <w:rFonts w:ascii="Arial" w:hAnsi="Arial" w:cs="Arial"/>
          <w:sz w:val="20"/>
          <w:szCs w:val="20"/>
        </w:rPr>
        <w:t xml:space="preserve"> đ</w:t>
      </w:r>
      <w:r w:rsidRPr="00F34BA1">
        <w:rPr>
          <w:rFonts w:ascii="Arial" w:hAnsi="Arial" w:cs="Arial"/>
          <w:sz w:val="20"/>
          <w:szCs w:val="20"/>
        </w:rPr>
        <w:t>ế</w:t>
      </w:r>
      <w:r w:rsidRPr="00F34BA1">
        <w:rPr>
          <w:rFonts w:ascii="Arial" w:hAnsi="Arial" w:cs="Arial"/>
          <w:sz w:val="20"/>
          <w:szCs w:val="20"/>
        </w:rPr>
        <w:t>n trư</w:t>
      </w:r>
      <w:r w:rsidRPr="00F34BA1">
        <w:rPr>
          <w:rFonts w:ascii="Arial" w:hAnsi="Arial" w:cs="Arial"/>
          <w:sz w:val="20"/>
          <w:szCs w:val="20"/>
        </w:rPr>
        <w:t>ớ</w:t>
      </w:r>
      <w:r w:rsidRPr="00F34BA1">
        <w:rPr>
          <w:rFonts w:ascii="Arial" w:hAnsi="Arial" w:cs="Arial"/>
          <w:sz w:val="20"/>
          <w:szCs w:val="20"/>
        </w:rPr>
        <w:t>c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Gi</w:t>
      </w:r>
      <w:r w:rsidRPr="00F34BA1">
        <w:rPr>
          <w:rFonts w:ascii="Arial" w:hAnsi="Arial" w:cs="Arial"/>
          <w:sz w:val="20"/>
          <w:szCs w:val="20"/>
        </w:rPr>
        <w:t>ấ</w:t>
      </w:r>
      <w:r w:rsidRPr="00F34BA1">
        <w:rPr>
          <w:rFonts w:ascii="Arial" w:hAnsi="Arial" w:cs="Arial"/>
          <w:sz w:val="20"/>
          <w:szCs w:val="20"/>
        </w:rPr>
        <w:t>y ch</w:t>
      </w:r>
      <w:r w:rsidRPr="00F34BA1">
        <w:rPr>
          <w:rFonts w:ascii="Arial" w:hAnsi="Arial" w:cs="Arial"/>
          <w:sz w:val="20"/>
          <w:szCs w:val="20"/>
        </w:rPr>
        <w:t>ứ</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n đăng ký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(tr</w:t>
      </w:r>
      <w:r w:rsidRPr="00F34BA1">
        <w:rPr>
          <w:rFonts w:ascii="Arial" w:hAnsi="Arial" w:cs="Arial"/>
          <w:sz w:val="20"/>
          <w:szCs w:val="20"/>
        </w:rPr>
        <w:t>ừ</w:t>
      </w:r>
      <w:r w:rsidRPr="00F34BA1">
        <w:rPr>
          <w:rFonts w:ascii="Arial" w:hAnsi="Arial" w:cs="Arial"/>
          <w:sz w:val="20"/>
          <w:szCs w:val="20"/>
        </w:rPr>
        <w:t xml:space="preserve"> nh</w:t>
      </w:r>
      <w:r w:rsidRPr="00F34BA1">
        <w:rPr>
          <w:rFonts w:ascii="Arial" w:hAnsi="Arial" w:cs="Arial"/>
          <w:sz w:val="20"/>
          <w:szCs w:val="20"/>
        </w:rPr>
        <w:t>ữ</w:t>
      </w:r>
      <w:r w:rsidRPr="00F34BA1">
        <w:rPr>
          <w:rFonts w:ascii="Arial" w:hAnsi="Arial" w:cs="Arial"/>
          <w:sz w:val="20"/>
          <w:szCs w:val="20"/>
        </w:rPr>
        <w:t>ng kho</w:t>
      </w:r>
      <w:r w:rsidRPr="00F34BA1">
        <w:rPr>
          <w:rFonts w:ascii="Arial" w:hAnsi="Arial" w:cs="Arial"/>
          <w:sz w:val="20"/>
          <w:szCs w:val="20"/>
        </w:rPr>
        <w:t>ả</w:t>
      </w:r>
      <w:r w:rsidRPr="00F34BA1">
        <w:rPr>
          <w:rFonts w:ascii="Arial" w:hAnsi="Arial" w:cs="Arial"/>
          <w:sz w:val="20"/>
          <w:szCs w:val="20"/>
        </w:rPr>
        <w:t>n công n</w:t>
      </w:r>
      <w:r w:rsidRPr="00F34BA1">
        <w:rPr>
          <w:rFonts w:ascii="Arial" w:hAnsi="Arial" w:cs="Arial"/>
          <w:sz w:val="20"/>
          <w:szCs w:val="20"/>
        </w:rPr>
        <w:t>ợ</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đã thu h</w:t>
      </w:r>
      <w:r w:rsidRPr="00F34BA1">
        <w:rPr>
          <w:rFonts w:ascii="Arial" w:hAnsi="Arial" w:cs="Arial"/>
          <w:sz w:val="20"/>
          <w:szCs w:val="20"/>
        </w:rPr>
        <w:t>ồ</w:t>
      </w:r>
      <w:r w:rsidRPr="00F34BA1">
        <w:rPr>
          <w:rFonts w:ascii="Arial" w:hAnsi="Arial" w:cs="Arial"/>
          <w:sz w:val="20"/>
          <w:szCs w:val="20"/>
        </w:rPr>
        <w:t>i đư</w:t>
      </w:r>
      <w:r w:rsidRPr="00F34BA1">
        <w:rPr>
          <w:rFonts w:ascii="Arial" w:hAnsi="Arial" w:cs="Arial"/>
          <w:sz w:val="20"/>
          <w:szCs w:val="20"/>
        </w:rPr>
        <w:t>ợ</w:t>
      </w:r>
      <w:r w:rsidRPr="00F34BA1">
        <w:rPr>
          <w:rFonts w:ascii="Arial" w:hAnsi="Arial" w:cs="Arial"/>
          <w:sz w:val="20"/>
          <w:szCs w:val="20"/>
        </w:rPr>
        <w:t>c kèm theo h</w:t>
      </w:r>
      <w:r w:rsidRPr="00F34BA1">
        <w:rPr>
          <w:rFonts w:ascii="Arial" w:hAnsi="Arial" w:cs="Arial"/>
          <w:sz w:val="20"/>
          <w:szCs w:val="20"/>
        </w:rPr>
        <w:t>ồ</w:t>
      </w:r>
      <w:r w:rsidRPr="00F34BA1">
        <w:rPr>
          <w:rFonts w:ascii="Arial" w:hAnsi="Arial" w:cs="Arial"/>
          <w:sz w:val="20"/>
          <w:szCs w:val="20"/>
        </w:rPr>
        <w:t xml:space="preserve"> sơ, ch</w:t>
      </w:r>
      <w:r w:rsidRPr="00F34BA1">
        <w:rPr>
          <w:rFonts w:ascii="Arial" w:hAnsi="Arial" w:cs="Arial"/>
          <w:sz w:val="20"/>
          <w:szCs w:val="20"/>
        </w:rPr>
        <w:t>ứ</w:t>
      </w:r>
      <w:r w:rsidRPr="00F34BA1">
        <w:rPr>
          <w:rFonts w:ascii="Arial" w:hAnsi="Arial" w:cs="Arial"/>
          <w:sz w:val="20"/>
          <w:szCs w:val="20"/>
        </w:rPr>
        <w:t>ng t</w:t>
      </w:r>
      <w:r w:rsidRPr="00F34BA1">
        <w:rPr>
          <w:rFonts w:ascii="Arial" w:hAnsi="Arial" w:cs="Arial"/>
          <w:sz w:val="20"/>
          <w:szCs w:val="20"/>
        </w:rPr>
        <w:t>ừ</w:t>
      </w:r>
      <w:r w:rsidRPr="00F34BA1">
        <w:rPr>
          <w:rFonts w:ascii="Arial" w:hAnsi="Arial" w:cs="Arial"/>
          <w:sz w:val="20"/>
          <w:szCs w:val="20"/>
        </w:rPr>
        <w:t xml:space="preserve"> h</w:t>
      </w:r>
      <w:r w:rsidRPr="00F34BA1">
        <w:rPr>
          <w:rFonts w:ascii="Arial" w:hAnsi="Arial" w:cs="Arial"/>
          <w:sz w:val="20"/>
          <w:szCs w:val="20"/>
        </w:rPr>
        <w:t>ợ</w:t>
      </w:r>
      <w:r w:rsidRPr="00F34BA1">
        <w:rPr>
          <w:rFonts w:ascii="Arial" w:hAnsi="Arial" w:cs="Arial"/>
          <w:sz w:val="20"/>
          <w:szCs w:val="20"/>
        </w:rPr>
        <w:t>p l</w:t>
      </w:r>
      <w:r w:rsidRPr="00F34BA1">
        <w:rPr>
          <w:rFonts w:ascii="Arial" w:hAnsi="Arial" w:cs="Arial"/>
          <w:sz w:val="20"/>
          <w:szCs w:val="20"/>
        </w:rPr>
        <w:t>ệ</w:t>
      </w:r>
      <w:r w:rsidRPr="00F34BA1">
        <w:rPr>
          <w:rFonts w:ascii="Arial" w:hAnsi="Arial" w:cs="Arial"/>
          <w:sz w:val="20"/>
          <w:szCs w:val="20"/>
        </w:rPr>
        <w:t xml:space="preserve"> đ</w:t>
      </w:r>
      <w:r w:rsidRPr="00F34BA1">
        <w:rPr>
          <w:rFonts w:ascii="Arial" w:hAnsi="Arial" w:cs="Arial"/>
          <w:sz w:val="20"/>
          <w:szCs w:val="20"/>
        </w:rPr>
        <w:t>ể</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ng minh) và báo cáo cơ</w:t>
      </w:r>
      <w:r w:rsidRPr="00F34BA1">
        <w:rPr>
          <w:rFonts w:ascii="Arial" w:hAnsi="Arial" w:cs="Arial"/>
          <w:sz w:val="20"/>
          <w:szCs w:val="20"/>
        </w:rPr>
        <w:t xml:space="preserve">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xem xét,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xác đ</w:t>
      </w:r>
      <w:r w:rsidRPr="00F34BA1">
        <w:rPr>
          <w:rFonts w:ascii="Arial" w:hAnsi="Arial" w:cs="Arial"/>
          <w:sz w:val="20"/>
          <w:szCs w:val="20"/>
        </w:rPr>
        <w:t>ị</w:t>
      </w:r>
      <w:r w:rsidRPr="00F34BA1">
        <w:rPr>
          <w:rFonts w:ascii="Arial" w:hAnsi="Arial" w:cs="Arial"/>
          <w:sz w:val="20"/>
          <w:szCs w:val="20"/>
        </w:rPr>
        <w:t>nh trong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theo giá tr</w:t>
      </w:r>
      <w:r w:rsidRPr="00F34BA1">
        <w:rPr>
          <w:rFonts w:ascii="Arial" w:hAnsi="Arial" w:cs="Arial"/>
          <w:sz w:val="20"/>
          <w:szCs w:val="20"/>
        </w:rPr>
        <w:t>ị</w:t>
      </w:r>
      <w:r w:rsidRPr="00F34BA1">
        <w:rPr>
          <w:rFonts w:ascii="Arial" w:hAnsi="Arial" w:cs="Arial"/>
          <w:sz w:val="20"/>
          <w:szCs w:val="20"/>
        </w:rPr>
        <w:t xml:space="preserve"> đang theo dõi trên s</w:t>
      </w:r>
      <w:r w:rsidRPr="00F34BA1">
        <w:rPr>
          <w:rFonts w:ascii="Arial" w:hAnsi="Arial" w:cs="Arial"/>
          <w:sz w:val="20"/>
          <w:szCs w:val="20"/>
        </w:rPr>
        <w:t>ổ</w:t>
      </w:r>
      <w:r w:rsidRPr="00F34BA1">
        <w:rPr>
          <w:rFonts w:ascii="Arial" w:hAnsi="Arial" w:cs="Arial"/>
          <w:sz w:val="20"/>
          <w:szCs w:val="20"/>
        </w:rPr>
        <w:t xml:space="preserve"> sách k</w:t>
      </w:r>
      <w:r w:rsidRPr="00F34BA1">
        <w:rPr>
          <w:rFonts w:ascii="Arial" w:hAnsi="Arial" w:cs="Arial"/>
          <w:sz w:val="20"/>
          <w:szCs w:val="20"/>
        </w:rPr>
        <w:t>ế</w:t>
      </w:r>
      <w:r w:rsidRPr="00F34BA1">
        <w:rPr>
          <w:rFonts w:ascii="Arial" w:hAnsi="Arial" w:cs="Arial"/>
          <w:sz w:val="20"/>
          <w:szCs w:val="20"/>
        </w:rPr>
        <w:t xml:space="preserve"> toán đ</w:t>
      </w:r>
      <w:r w:rsidRPr="00F34BA1">
        <w:rPr>
          <w:rFonts w:ascii="Arial" w:hAnsi="Arial" w:cs="Arial"/>
          <w:sz w:val="20"/>
          <w:szCs w:val="20"/>
        </w:rPr>
        <w:t>ồ</w:t>
      </w:r>
      <w:r w:rsidRPr="00F34BA1">
        <w:rPr>
          <w:rFonts w:ascii="Arial" w:hAnsi="Arial" w:cs="Arial"/>
          <w:sz w:val="20"/>
          <w:szCs w:val="20"/>
        </w:rPr>
        <w:t>ng th</w:t>
      </w:r>
      <w:r w:rsidRPr="00F34BA1">
        <w:rPr>
          <w:rFonts w:ascii="Arial" w:hAnsi="Arial" w:cs="Arial"/>
          <w:sz w:val="20"/>
          <w:szCs w:val="20"/>
        </w:rPr>
        <w:t>ờ</w:t>
      </w:r>
      <w:r w:rsidRPr="00F34BA1">
        <w:rPr>
          <w:rFonts w:ascii="Arial" w:hAnsi="Arial" w:cs="Arial"/>
          <w:sz w:val="20"/>
          <w:szCs w:val="20"/>
        </w:rPr>
        <w:t>i ph</w:t>
      </w:r>
      <w:r w:rsidRPr="00F34BA1">
        <w:rPr>
          <w:rFonts w:ascii="Arial" w:hAnsi="Arial" w:cs="Arial"/>
          <w:sz w:val="20"/>
          <w:szCs w:val="20"/>
        </w:rPr>
        <w:t>ả</w:t>
      </w:r>
      <w:r w:rsidRPr="00F34BA1">
        <w:rPr>
          <w:rFonts w:ascii="Arial" w:hAnsi="Arial" w:cs="Arial"/>
          <w:sz w:val="20"/>
          <w:szCs w:val="20"/>
        </w:rPr>
        <w:t>i công b</w:t>
      </w:r>
      <w:r w:rsidRPr="00F34BA1">
        <w:rPr>
          <w:rFonts w:ascii="Arial" w:hAnsi="Arial" w:cs="Arial"/>
          <w:sz w:val="20"/>
          <w:szCs w:val="20"/>
        </w:rPr>
        <w:t>ố</w:t>
      </w:r>
      <w:r w:rsidRPr="00F34BA1">
        <w:rPr>
          <w:rFonts w:ascii="Arial" w:hAnsi="Arial" w:cs="Arial"/>
          <w:sz w:val="20"/>
          <w:szCs w:val="20"/>
        </w:rPr>
        <w:t xml:space="preserve"> công khai trong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phê duy</w:t>
      </w:r>
      <w:r w:rsidRPr="00F34BA1">
        <w:rPr>
          <w:rFonts w:ascii="Arial" w:hAnsi="Arial" w:cs="Arial"/>
          <w:sz w:val="20"/>
          <w:szCs w:val="20"/>
        </w:rPr>
        <w:t>ệ</w:t>
      </w:r>
      <w:r w:rsidRPr="00F34BA1">
        <w:rPr>
          <w:rFonts w:ascii="Arial" w:hAnsi="Arial" w:cs="Arial"/>
          <w:sz w:val="20"/>
          <w:szCs w:val="20"/>
        </w:rPr>
        <w:t>t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cũng như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n</w:t>
      </w:r>
      <w:r w:rsidRPr="00F34BA1">
        <w:rPr>
          <w:rFonts w:ascii="Arial" w:hAnsi="Arial" w:cs="Arial"/>
          <w:sz w:val="20"/>
          <w:szCs w:val="20"/>
        </w:rPr>
        <w:t>ộ</w:t>
      </w:r>
      <w:r w:rsidRPr="00F34BA1">
        <w:rPr>
          <w:rFonts w:ascii="Arial" w:hAnsi="Arial" w:cs="Arial"/>
          <w:sz w:val="20"/>
          <w:szCs w:val="20"/>
        </w:rPr>
        <w:t>i dung này l</w:t>
      </w:r>
      <w:r w:rsidRPr="00F34BA1">
        <w:rPr>
          <w:rFonts w:ascii="Arial" w:hAnsi="Arial" w:cs="Arial"/>
          <w:sz w:val="20"/>
          <w:szCs w:val="20"/>
        </w:rPr>
        <w:t>àm cơ s</w:t>
      </w:r>
      <w:r w:rsidRPr="00F34BA1">
        <w:rPr>
          <w:rFonts w:ascii="Arial" w:hAnsi="Arial" w:cs="Arial"/>
          <w:sz w:val="20"/>
          <w:szCs w:val="20"/>
        </w:rPr>
        <w:t>ở</w:t>
      </w:r>
      <w:r w:rsidRPr="00F34BA1">
        <w:rPr>
          <w:rFonts w:ascii="Arial" w:hAnsi="Arial" w:cs="Arial"/>
          <w:sz w:val="20"/>
          <w:szCs w:val="20"/>
        </w:rPr>
        <w:t xml:space="preserve"> bán đ</w:t>
      </w:r>
      <w:r w:rsidRPr="00F34BA1">
        <w:rPr>
          <w:rFonts w:ascii="Arial" w:hAnsi="Arial" w:cs="Arial"/>
          <w:sz w:val="20"/>
          <w:szCs w:val="20"/>
        </w:rPr>
        <w:t>ấ</w:t>
      </w:r>
      <w:r w:rsidRPr="00F34BA1">
        <w:rPr>
          <w:rFonts w:ascii="Arial" w:hAnsi="Arial" w:cs="Arial"/>
          <w:sz w:val="20"/>
          <w:szCs w:val="20"/>
        </w:rPr>
        <w:t>u giá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77FAE20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Gi</w:t>
      </w:r>
      <w:r w:rsidRPr="00F34BA1">
        <w:rPr>
          <w:rFonts w:ascii="Arial" w:hAnsi="Arial" w:cs="Arial"/>
          <w:sz w:val="20"/>
          <w:szCs w:val="20"/>
        </w:rPr>
        <w:t>ấ</w:t>
      </w:r>
      <w:r w:rsidRPr="00F34BA1">
        <w:rPr>
          <w:rFonts w:ascii="Arial" w:hAnsi="Arial" w:cs="Arial"/>
          <w:sz w:val="20"/>
          <w:szCs w:val="20"/>
        </w:rPr>
        <w:t>y ch</w:t>
      </w:r>
      <w:r w:rsidRPr="00F34BA1">
        <w:rPr>
          <w:rFonts w:ascii="Arial" w:hAnsi="Arial" w:cs="Arial"/>
          <w:sz w:val="20"/>
          <w:szCs w:val="20"/>
        </w:rPr>
        <w:t>ứ</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n đăng ký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khi l</w:t>
      </w:r>
      <w:r w:rsidRPr="00F34BA1">
        <w:rPr>
          <w:rFonts w:ascii="Arial" w:hAnsi="Arial" w:cs="Arial"/>
          <w:sz w:val="20"/>
          <w:szCs w:val="20"/>
        </w:rPr>
        <w:t>ậ</w:t>
      </w:r>
      <w:r w:rsidRPr="00F34BA1">
        <w:rPr>
          <w:rFonts w:ascii="Arial" w:hAnsi="Arial" w:cs="Arial"/>
          <w:sz w:val="20"/>
          <w:szCs w:val="20"/>
        </w:rPr>
        <w:t>p báo cáo tài chính đ</w:t>
      </w:r>
      <w:r w:rsidRPr="00F34BA1">
        <w:rPr>
          <w:rFonts w:ascii="Arial" w:hAnsi="Arial" w:cs="Arial"/>
          <w:sz w:val="20"/>
          <w:szCs w:val="20"/>
        </w:rPr>
        <w:t>ể</w:t>
      </w:r>
      <w:r w:rsidRPr="00F34BA1">
        <w:rPr>
          <w:rFonts w:ascii="Arial" w:hAnsi="Arial" w:cs="Arial"/>
          <w:sz w:val="20"/>
          <w:szCs w:val="20"/>
        </w:rPr>
        <w:t xml:space="preserve"> bàn giao sang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đã làm th</w:t>
      </w:r>
      <w:r w:rsidRPr="00F34BA1">
        <w:rPr>
          <w:rFonts w:ascii="Arial" w:hAnsi="Arial" w:cs="Arial"/>
          <w:sz w:val="20"/>
          <w:szCs w:val="20"/>
        </w:rPr>
        <w:t>ủ</w:t>
      </w:r>
      <w:r w:rsidRPr="00F34BA1">
        <w:rPr>
          <w:rFonts w:ascii="Arial" w:hAnsi="Arial" w:cs="Arial"/>
          <w:sz w:val="20"/>
          <w:szCs w:val="20"/>
        </w:rPr>
        <w:t xml:space="preserve"> t</w:t>
      </w:r>
      <w:r w:rsidRPr="00F34BA1">
        <w:rPr>
          <w:rFonts w:ascii="Arial" w:hAnsi="Arial" w:cs="Arial"/>
          <w:sz w:val="20"/>
          <w:szCs w:val="20"/>
        </w:rPr>
        <w:t>ụ</w:t>
      </w:r>
      <w:r w:rsidRPr="00F34BA1">
        <w:rPr>
          <w:rFonts w:ascii="Arial" w:hAnsi="Arial" w:cs="Arial"/>
          <w:sz w:val="20"/>
          <w:szCs w:val="20"/>
        </w:rPr>
        <w:t xml:space="preserve">c </w:t>
      </w:r>
      <w:r w:rsidRPr="00F34BA1">
        <w:rPr>
          <w:rFonts w:ascii="Arial" w:hAnsi="Arial" w:cs="Arial"/>
          <w:sz w:val="20"/>
          <w:szCs w:val="20"/>
        </w:rPr>
        <w:lastRenderedPageBreak/>
        <w:t>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nhưng v</w:t>
      </w:r>
      <w:r w:rsidRPr="00F34BA1">
        <w:rPr>
          <w:rFonts w:ascii="Arial" w:hAnsi="Arial" w:cs="Arial"/>
          <w:sz w:val="20"/>
          <w:szCs w:val="20"/>
        </w:rPr>
        <w:t>ẫ</w:t>
      </w:r>
      <w:r w:rsidRPr="00F34BA1">
        <w:rPr>
          <w:rFonts w:ascii="Arial" w:hAnsi="Arial" w:cs="Arial"/>
          <w:sz w:val="20"/>
          <w:szCs w:val="20"/>
        </w:rPr>
        <w:t>n chưa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đ</w:t>
      </w:r>
      <w:r w:rsidRPr="00F34BA1">
        <w:rPr>
          <w:rFonts w:ascii="Arial" w:hAnsi="Arial" w:cs="Arial"/>
          <w:sz w:val="20"/>
          <w:szCs w:val="20"/>
        </w:rPr>
        <w:t>ư</w:t>
      </w:r>
      <w:r w:rsidRPr="00F34BA1">
        <w:rPr>
          <w:rFonts w:ascii="Arial" w:hAnsi="Arial" w:cs="Arial"/>
          <w:sz w:val="20"/>
          <w:szCs w:val="20"/>
        </w:rPr>
        <w:t>ợ</w:t>
      </w:r>
      <w:r w:rsidRPr="00F34BA1">
        <w:rPr>
          <w:rFonts w:ascii="Arial" w:hAnsi="Arial" w:cs="Arial"/>
          <w:sz w:val="20"/>
          <w:szCs w:val="20"/>
        </w:rPr>
        <w:t>c thì Ch</w:t>
      </w:r>
      <w:r w:rsidRPr="00F34BA1">
        <w:rPr>
          <w:rFonts w:ascii="Arial" w:hAnsi="Arial" w:cs="Arial"/>
          <w:sz w:val="20"/>
          <w:szCs w:val="20"/>
        </w:rPr>
        <w:t>ủ</w:t>
      </w:r>
      <w:r w:rsidRPr="00F34BA1">
        <w:rPr>
          <w:rFonts w:ascii="Arial" w:hAnsi="Arial" w:cs="Arial"/>
          <w:sz w:val="20"/>
          <w:szCs w:val="20"/>
        </w:rPr>
        <w:t xml:space="preserve"> t</w:t>
      </w:r>
      <w:r w:rsidRPr="00F34BA1">
        <w:rPr>
          <w:rFonts w:ascii="Arial" w:hAnsi="Arial" w:cs="Arial"/>
          <w:sz w:val="20"/>
          <w:szCs w:val="20"/>
        </w:rPr>
        <w:t>ị</w:t>
      </w:r>
      <w:r w:rsidRPr="00F34BA1">
        <w:rPr>
          <w:rFonts w:ascii="Arial" w:hAnsi="Arial" w:cs="Arial"/>
          <w:sz w:val="20"/>
          <w:szCs w:val="20"/>
        </w:rPr>
        <w:t>ch công ty, H</w:t>
      </w:r>
      <w:r w:rsidRPr="00F34BA1">
        <w:rPr>
          <w:rFonts w:ascii="Arial" w:hAnsi="Arial" w:cs="Arial"/>
          <w:sz w:val="20"/>
          <w:szCs w:val="20"/>
        </w:rPr>
        <w:t>ộ</w:t>
      </w:r>
      <w:r w:rsidRPr="00F34BA1">
        <w:rPr>
          <w:rFonts w:ascii="Arial" w:hAnsi="Arial" w:cs="Arial"/>
          <w:sz w:val="20"/>
          <w:szCs w:val="20"/>
        </w:rPr>
        <w:t>i đ</w:t>
      </w:r>
      <w:r w:rsidRPr="00F34BA1">
        <w:rPr>
          <w:rFonts w:ascii="Arial" w:hAnsi="Arial" w:cs="Arial"/>
          <w:sz w:val="20"/>
          <w:szCs w:val="20"/>
        </w:rPr>
        <w:t>ồ</w:t>
      </w:r>
      <w:r w:rsidRPr="00F34BA1">
        <w:rPr>
          <w:rFonts w:ascii="Arial" w:hAnsi="Arial" w:cs="Arial"/>
          <w:sz w:val="20"/>
          <w:szCs w:val="20"/>
        </w:rPr>
        <w:t>ng thành viên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có trách nhi</w:t>
      </w:r>
      <w:r w:rsidRPr="00F34BA1">
        <w:rPr>
          <w:rFonts w:ascii="Arial" w:hAnsi="Arial" w:cs="Arial"/>
          <w:sz w:val="20"/>
          <w:szCs w:val="20"/>
        </w:rPr>
        <w:t>ệ</w:t>
      </w:r>
      <w:r w:rsidRPr="00F34BA1">
        <w:rPr>
          <w:rFonts w:ascii="Arial" w:hAnsi="Arial" w:cs="Arial"/>
          <w:sz w:val="20"/>
          <w:szCs w:val="20"/>
        </w:rPr>
        <w:t>m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rà soát, xác đ</w:t>
      </w:r>
      <w:r w:rsidRPr="00F34BA1">
        <w:rPr>
          <w:rFonts w:ascii="Arial" w:hAnsi="Arial" w:cs="Arial"/>
          <w:sz w:val="20"/>
          <w:szCs w:val="20"/>
        </w:rPr>
        <w:t>ị</w:t>
      </w:r>
      <w:r w:rsidRPr="00F34BA1">
        <w:rPr>
          <w:rFonts w:ascii="Arial" w:hAnsi="Arial" w:cs="Arial"/>
          <w:sz w:val="20"/>
          <w:szCs w:val="20"/>
        </w:rPr>
        <w:t>nh phân lo</w:t>
      </w:r>
      <w:r w:rsidRPr="00F34BA1">
        <w:rPr>
          <w:rFonts w:ascii="Arial" w:hAnsi="Arial" w:cs="Arial"/>
          <w:sz w:val="20"/>
          <w:szCs w:val="20"/>
        </w:rPr>
        <w:t>ạ</w:t>
      </w:r>
      <w:r w:rsidRPr="00F34BA1">
        <w:rPr>
          <w:rFonts w:ascii="Arial" w:hAnsi="Arial" w:cs="Arial"/>
          <w:sz w:val="20"/>
          <w:szCs w:val="20"/>
        </w:rPr>
        <w:t>i thành các kho</w:t>
      </w:r>
      <w:r w:rsidRPr="00F34BA1">
        <w:rPr>
          <w:rFonts w:ascii="Arial" w:hAnsi="Arial" w:cs="Arial"/>
          <w:sz w:val="20"/>
          <w:szCs w:val="20"/>
        </w:rPr>
        <w:t>ả</w:t>
      </w:r>
      <w:r w:rsidRPr="00F34BA1">
        <w:rPr>
          <w:rFonts w:ascii="Arial" w:hAnsi="Arial" w:cs="Arial"/>
          <w:sz w:val="20"/>
          <w:szCs w:val="20"/>
        </w:rPr>
        <w:t>n không có kh</w:t>
      </w:r>
      <w:r w:rsidRPr="00F34BA1">
        <w:rPr>
          <w:rFonts w:ascii="Arial" w:hAnsi="Arial" w:cs="Arial"/>
          <w:sz w:val="20"/>
          <w:szCs w:val="20"/>
        </w:rPr>
        <w:t>ả</w:t>
      </w:r>
      <w:r w:rsidRPr="00F34BA1">
        <w:rPr>
          <w:rFonts w:ascii="Arial" w:hAnsi="Arial" w:cs="Arial"/>
          <w:sz w:val="20"/>
          <w:szCs w:val="20"/>
        </w:rPr>
        <w:t xml:space="preserve"> năng thu h</w:t>
      </w:r>
      <w:r w:rsidRPr="00F34BA1">
        <w:rPr>
          <w:rFonts w:ascii="Arial" w:hAnsi="Arial" w:cs="Arial"/>
          <w:sz w:val="20"/>
          <w:szCs w:val="20"/>
        </w:rPr>
        <w:t>ồ</w:t>
      </w:r>
      <w:r w:rsidRPr="00F34BA1">
        <w:rPr>
          <w:rFonts w:ascii="Arial" w:hAnsi="Arial" w:cs="Arial"/>
          <w:sz w:val="20"/>
          <w:szCs w:val="20"/>
        </w:rPr>
        <w:t>i và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thu còn l</w:t>
      </w:r>
      <w:r w:rsidRPr="00F34BA1">
        <w:rPr>
          <w:rFonts w:ascii="Arial" w:hAnsi="Arial" w:cs="Arial"/>
          <w:sz w:val="20"/>
          <w:szCs w:val="20"/>
        </w:rPr>
        <w:t>ạ</w:t>
      </w:r>
      <w:r w:rsidRPr="00F34BA1">
        <w:rPr>
          <w:rFonts w:ascii="Arial" w:hAnsi="Arial" w:cs="Arial"/>
          <w:sz w:val="20"/>
          <w:szCs w:val="20"/>
        </w:rPr>
        <w:t>i đ</w:t>
      </w:r>
      <w:r w:rsidRPr="00F34BA1">
        <w:rPr>
          <w:rFonts w:ascii="Arial" w:hAnsi="Arial" w:cs="Arial"/>
          <w:sz w:val="20"/>
          <w:szCs w:val="20"/>
        </w:rPr>
        <w:t>ể</w:t>
      </w:r>
      <w:r w:rsidRPr="00F34BA1">
        <w:rPr>
          <w:rFonts w:ascii="Arial" w:hAnsi="Arial" w:cs="Arial"/>
          <w:sz w:val="20"/>
          <w:szCs w:val="20"/>
        </w:rPr>
        <w:t xml:space="preserve"> x</w:t>
      </w:r>
      <w:r w:rsidRPr="00F34BA1">
        <w:rPr>
          <w:rFonts w:ascii="Arial" w:hAnsi="Arial" w:cs="Arial"/>
          <w:sz w:val="20"/>
          <w:szCs w:val="20"/>
        </w:rPr>
        <w:t>ử</w:t>
      </w:r>
      <w:r w:rsidRPr="00F34BA1">
        <w:rPr>
          <w:rFonts w:ascii="Arial" w:hAnsi="Arial" w:cs="Arial"/>
          <w:sz w:val="20"/>
          <w:szCs w:val="20"/>
        </w:rPr>
        <w:t xml:space="preserve"> lý như sau:</w:t>
      </w:r>
    </w:p>
    <w:p w14:paraId="6EBF554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đã làm th</w:t>
      </w:r>
      <w:r w:rsidRPr="00F34BA1">
        <w:rPr>
          <w:rFonts w:ascii="Arial" w:hAnsi="Arial" w:cs="Arial"/>
          <w:sz w:val="20"/>
          <w:szCs w:val="20"/>
        </w:rPr>
        <w:t>ủ</w:t>
      </w:r>
      <w:r w:rsidRPr="00F34BA1">
        <w:rPr>
          <w:rFonts w:ascii="Arial" w:hAnsi="Arial" w:cs="Arial"/>
          <w:sz w:val="20"/>
          <w:szCs w:val="20"/>
        </w:rPr>
        <w:t xml:space="preserve"> t</w:t>
      </w:r>
      <w:r w:rsidRPr="00F34BA1">
        <w:rPr>
          <w:rFonts w:ascii="Arial" w:hAnsi="Arial" w:cs="Arial"/>
          <w:sz w:val="20"/>
          <w:szCs w:val="20"/>
        </w:rPr>
        <w:t>ụ</w:t>
      </w:r>
      <w:r w:rsidRPr="00F34BA1">
        <w:rPr>
          <w:rFonts w:ascii="Arial" w:hAnsi="Arial" w:cs="Arial"/>
          <w:sz w:val="20"/>
          <w:szCs w:val="20"/>
        </w:rPr>
        <w:t>c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nhưng v</w:t>
      </w:r>
      <w:r w:rsidRPr="00F34BA1">
        <w:rPr>
          <w:rFonts w:ascii="Arial" w:hAnsi="Arial" w:cs="Arial"/>
          <w:sz w:val="20"/>
          <w:szCs w:val="20"/>
        </w:rPr>
        <w:t>ẫ</w:t>
      </w:r>
      <w:r w:rsidRPr="00F34BA1">
        <w:rPr>
          <w:rFonts w:ascii="Arial" w:hAnsi="Arial" w:cs="Arial"/>
          <w:sz w:val="20"/>
          <w:szCs w:val="20"/>
        </w:rPr>
        <w:t>n chưa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đư</w:t>
      </w:r>
      <w:r w:rsidRPr="00F34BA1">
        <w:rPr>
          <w:rFonts w:ascii="Arial" w:hAnsi="Arial" w:cs="Arial"/>
          <w:sz w:val="20"/>
          <w:szCs w:val="20"/>
        </w:rPr>
        <w:t>ợ</w:t>
      </w:r>
      <w:r w:rsidRPr="00F34BA1">
        <w:rPr>
          <w:rFonts w:ascii="Arial" w:hAnsi="Arial" w:cs="Arial"/>
          <w:sz w:val="20"/>
          <w:szCs w:val="20"/>
        </w:rPr>
        <w:t>c và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là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thu không có kh</w:t>
      </w:r>
      <w:r w:rsidRPr="00F34BA1">
        <w:rPr>
          <w:rFonts w:ascii="Arial" w:hAnsi="Arial" w:cs="Arial"/>
          <w:sz w:val="20"/>
          <w:szCs w:val="20"/>
        </w:rPr>
        <w:t>ả</w:t>
      </w:r>
      <w:r w:rsidRPr="00F34BA1">
        <w:rPr>
          <w:rFonts w:ascii="Arial" w:hAnsi="Arial" w:cs="Arial"/>
          <w:sz w:val="20"/>
          <w:szCs w:val="20"/>
        </w:rPr>
        <w:t xml:space="preserve"> năng thu h</w:t>
      </w:r>
      <w:r w:rsidRPr="00F34BA1">
        <w:rPr>
          <w:rFonts w:ascii="Arial" w:hAnsi="Arial" w:cs="Arial"/>
          <w:sz w:val="20"/>
          <w:szCs w:val="20"/>
        </w:rPr>
        <w:t>ồ</w:t>
      </w:r>
      <w:r w:rsidRPr="00F34BA1">
        <w:rPr>
          <w:rFonts w:ascii="Arial" w:hAnsi="Arial" w:cs="Arial"/>
          <w:sz w:val="20"/>
          <w:szCs w:val="20"/>
        </w:rPr>
        <w:t>i theo đúng quy đ</w:t>
      </w:r>
      <w:r w:rsidRPr="00F34BA1">
        <w:rPr>
          <w:rFonts w:ascii="Arial" w:hAnsi="Arial" w:cs="Arial"/>
          <w:sz w:val="20"/>
          <w:szCs w:val="20"/>
        </w:rPr>
        <w:t>ị</w:t>
      </w:r>
      <w:r w:rsidRPr="00F34BA1">
        <w:rPr>
          <w:rFonts w:ascii="Arial" w:hAnsi="Arial" w:cs="Arial"/>
          <w:sz w:val="20"/>
          <w:szCs w:val="20"/>
        </w:rPr>
        <w:t>nh thì ph</w:t>
      </w:r>
      <w:r w:rsidRPr="00F34BA1">
        <w:rPr>
          <w:rFonts w:ascii="Arial" w:hAnsi="Arial" w:cs="Arial"/>
          <w:sz w:val="20"/>
          <w:szCs w:val="20"/>
        </w:rPr>
        <w:t>ả</w:t>
      </w:r>
      <w:r w:rsidRPr="00F34BA1">
        <w:rPr>
          <w:rFonts w:ascii="Arial" w:hAnsi="Arial" w:cs="Arial"/>
          <w:sz w:val="20"/>
          <w:szCs w:val="20"/>
        </w:rPr>
        <w:t>i xem xét, x</w:t>
      </w:r>
      <w:r w:rsidRPr="00F34BA1">
        <w:rPr>
          <w:rFonts w:ascii="Arial" w:hAnsi="Arial" w:cs="Arial"/>
          <w:sz w:val="20"/>
          <w:szCs w:val="20"/>
        </w:rPr>
        <w:t>ử</w:t>
      </w:r>
      <w:r w:rsidRPr="00F34BA1">
        <w:rPr>
          <w:rFonts w:ascii="Arial" w:hAnsi="Arial" w:cs="Arial"/>
          <w:sz w:val="20"/>
          <w:szCs w:val="20"/>
        </w:rPr>
        <w:t xml:space="preserve"> lý trách nhi</w:t>
      </w:r>
      <w:r w:rsidRPr="00F34BA1">
        <w:rPr>
          <w:rFonts w:ascii="Arial" w:hAnsi="Arial" w:cs="Arial"/>
          <w:sz w:val="20"/>
          <w:szCs w:val="20"/>
        </w:rPr>
        <w:t>ệ</w:t>
      </w:r>
      <w:r w:rsidRPr="00F34BA1">
        <w:rPr>
          <w:rFonts w:ascii="Arial" w:hAnsi="Arial" w:cs="Arial"/>
          <w:sz w:val="20"/>
          <w:szCs w:val="20"/>
        </w:rPr>
        <w:t>m b</w:t>
      </w:r>
      <w:r w:rsidRPr="00F34BA1">
        <w:rPr>
          <w:rFonts w:ascii="Arial" w:hAnsi="Arial" w:cs="Arial"/>
          <w:sz w:val="20"/>
          <w:szCs w:val="20"/>
        </w:rPr>
        <w:t>ồ</w:t>
      </w:r>
      <w:r w:rsidRPr="00F34BA1">
        <w:rPr>
          <w:rFonts w:ascii="Arial" w:hAnsi="Arial" w:cs="Arial"/>
          <w:sz w:val="20"/>
          <w:szCs w:val="20"/>
        </w:rPr>
        <w:t>i thư</w:t>
      </w:r>
      <w:r w:rsidRPr="00F34BA1">
        <w:rPr>
          <w:rFonts w:ascii="Arial" w:hAnsi="Arial" w:cs="Arial"/>
          <w:sz w:val="20"/>
          <w:szCs w:val="20"/>
        </w:rPr>
        <w:t>ờ</w:t>
      </w:r>
      <w:r w:rsidRPr="00F34BA1">
        <w:rPr>
          <w:rFonts w:ascii="Arial" w:hAnsi="Arial" w:cs="Arial"/>
          <w:sz w:val="20"/>
          <w:szCs w:val="20"/>
        </w:rPr>
        <w:t>ng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t</w:t>
      </w:r>
      <w:r w:rsidRPr="00F34BA1">
        <w:rPr>
          <w:rFonts w:ascii="Arial" w:hAnsi="Arial" w:cs="Arial"/>
          <w:sz w:val="20"/>
          <w:szCs w:val="20"/>
        </w:rPr>
        <w:t>ậ</w:t>
      </w:r>
      <w:r w:rsidRPr="00F34BA1">
        <w:rPr>
          <w:rFonts w:ascii="Arial" w:hAnsi="Arial" w:cs="Arial"/>
          <w:sz w:val="20"/>
          <w:szCs w:val="20"/>
        </w:rPr>
        <w:t>p th</w:t>
      </w:r>
      <w:r w:rsidRPr="00F34BA1">
        <w:rPr>
          <w:rFonts w:ascii="Arial" w:hAnsi="Arial" w:cs="Arial"/>
          <w:sz w:val="20"/>
          <w:szCs w:val="20"/>
        </w:rPr>
        <w:t>ể</w:t>
      </w:r>
      <w:r w:rsidRPr="00F34BA1">
        <w:rPr>
          <w:rFonts w:ascii="Arial" w:hAnsi="Arial" w:cs="Arial"/>
          <w:sz w:val="20"/>
          <w:szCs w:val="20"/>
        </w:rPr>
        <w:t>, cá nhân có liên quan. Giá tr</w:t>
      </w:r>
      <w:r w:rsidRPr="00F34BA1">
        <w:rPr>
          <w:rFonts w:ascii="Arial" w:hAnsi="Arial" w:cs="Arial"/>
          <w:sz w:val="20"/>
          <w:szCs w:val="20"/>
        </w:rPr>
        <w:t>ị</w:t>
      </w:r>
      <w:r w:rsidRPr="00F34BA1">
        <w:rPr>
          <w:rFonts w:ascii="Arial" w:hAnsi="Arial" w:cs="Arial"/>
          <w:sz w:val="20"/>
          <w:szCs w:val="20"/>
        </w:rPr>
        <w:t xml:space="preserve">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còn l</w:t>
      </w:r>
      <w:r w:rsidRPr="00F34BA1">
        <w:rPr>
          <w:rFonts w:ascii="Arial" w:hAnsi="Arial" w:cs="Arial"/>
          <w:sz w:val="20"/>
          <w:szCs w:val="20"/>
        </w:rPr>
        <w:t>ạ</w:t>
      </w:r>
      <w:r w:rsidRPr="00F34BA1">
        <w:rPr>
          <w:rFonts w:ascii="Arial" w:hAnsi="Arial" w:cs="Arial"/>
          <w:sz w:val="20"/>
          <w:szCs w:val="20"/>
        </w:rPr>
        <w:t>i (sau khi bù tr</w:t>
      </w:r>
      <w:r w:rsidRPr="00F34BA1">
        <w:rPr>
          <w:rFonts w:ascii="Arial" w:hAnsi="Arial" w:cs="Arial"/>
          <w:sz w:val="20"/>
          <w:szCs w:val="20"/>
        </w:rPr>
        <w:t>ừ</w:t>
      </w:r>
      <w:r w:rsidRPr="00F34BA1">
        <w:rPr>
          <w:rFonts w:ascii="Arial" w:hAnsi="Arial" w:cs="Arial"/>
          <w:sz w:val="20"/>
          <w:szCs w:val="20"/>
        </w:rPr>
        <w:t xml:space="preserve"> kho</w:t>
      </w:r>
      <w:r w:rsidRPr="00F34BA1">
        <w:rPr>
          <w:rFonts w:ascii="Arial" w:hAnsi="Arial" w:cs="Arial"/>
          <w:sz w:val="20"/>
          <w:szCs w:val="20"/>
        </w:rPr>
        <w:t>ả</w:t>
      </w:r>
      <w:r w:rsidRPr="00F34BA1">
        <w:rPr>
          <w:rFonts w:ascii="Arial" w:hAnsi="Arial" w:cs="Arial"/>
          <w:sz w:val="20"/>
          <w:szCs w:val="20"/>
        </w:rPr>
        <w:t>n b</w:t>
      </w:r>
      <w:r w:rsidRPr="00F34BA1">
        <w:rPr>
          <w:rFonts w:ascii="Arial" w:hAnsi="Arial" w:cs="Arial"/>
          <w:sz w:val="20"/>
          <w:szCs w:val="20"/>
        </w:rPr>
        <w:t>ồ</w:t>
      </w:r>
      <w:r w:rsidRPr="00F34BA1">
        <w:rPr>
          <w:rFonts w:ascii="Arial" w:hAnsi="Arial" w:cs="Arial"/>
          <w:sz w:val="20"/>
          <w:szCs w:val="20"/>
        </w:rPr>
        <w:t>i thư</w:t>
      </w:r>
      <w:r w:rsidRPr="00F34BA1">
        <w:rPr>
          <w:rFonts w:ascii="Arial" w:hAnsi="Arial" w:cs="Arial"/>
          <w:sz w:val="20"/>
          <w:szCs w:val="20"/>
        </w:rPr>
        <w:t>ờ</w:t>
      </w:r>
      <w:r w:rsidRPr="00F34BA1">
        <w:rPr>
          <w:rFonts w:ascii="Arial" w:hAnsi="Arial" w:cs="Arial"/>
          <w:sz w:val="20"/>
          <w:szCs w:val="20"/>
        </w:rPr>
        <w:t>ng c</w:t>
      </w:r>
      <w:r w:rsidRPr="00F34BA1">
        <w:rPr>
          <w:rFonts w:ascii="Arial" w:hAnsi="Arial" w:cs="Arial"/>
          <w:sz w:val="20"/>
          <w:szCs w:val="20"/>
        </w:rPr>
        <w:t>ủ</w:t>
      </w:r>
      <w:r w:rsidRPr="00F34BA1">
        <w:rPr>
          <w:rFonts w:ascii="Arial" w:hAnsi="Arial" w:cs="Arial"/>
          <w:sz w:val="20"/>
          <w:szCs w:val="20"/>
        </w:rPr>
        <w:t>a các cá nhân, t</w:t>
      </w:r>
      <w:r w:rsidRPr="00F34BA1">
        <w:rPr>
          <w:rFonts w:ascii="Arial" w:hAnsi="Arial" w:cs="Arial"/>
          <w:sz w:val="20"/>
          <w:szCs w:val="20"/>
        </w:rPr>
        <w:t>ậ</w:t>
      </w:r>
      <w:r w:rsidRPr="00F34BA1">
        <w:rPr>
          <w:rFonts w:ascii="Arial" w:hAnsi="Arial" w:cs="Arial"/>
          <w:sz w:val="20"/>
          <w:szCs w:val="20"/>
        </w:rPr>
        <w:t>p th</w:t>
      </w:r>
      <w:r w:rsidRPr="00F34BA1">
        <w:rPr>
          <w:rFonts w:ascii="Arial" w:hAnsi="Arial" w:cs="Arial"/>
          <w:sz w:val="20"/>
          <w:szCs w:val="20"/>
        </w:rPr>
        <w:t>ể</w:t>
      </w:r>
      <w:r w:rsidRPr="00F34BA1">
        <w:rPr>
          <w:rFonts w:ascii="Arial" w:hAnsi="Arial" w:cs="Arial"/>
          <w:sz w:val="20"/>
          <w:szCs w:val="20"/>
        </w:rPr>
        <w:t>, d</w:t>
      </w:r>
      <w:r w:rsidRPr="00F34BA1">
        <w:rPr>
          <w:rFonts w:ascii="Arial" w:hAnsi="Arial" w:cs="Arial"/>
          <w:sz w:val="20"/>
          <w:szCs w:val="20"/>
        </w:rPr>
        <w:t>ự</w:t>
      </w:r>
      <w:r w:rsidRPr="00F34BA1">
        <w:rPr>
          <w:rFonts w:ascii="Arial" w:hAnsi="Arial" w:cs="Arial"/>
          <w:sz w:val="20"/>
          <w:szCs w:val="20"/>
        </w:rPr>
        <w:t xml:space="preserve"> phòng các kho</w:t>
      </w:r>
      <w:r w:rsidRPr="00F34BA1">
        <w:rPr>
          <w:rFonts w:ascii="Arial" w:hAnsi="Arial" w:cs="Arial"/>
          <w:sz w:val="20"/>
          <w:szCs w:val="20"/>
        </w:rPr>
        <w:t>ả</w:t>
      </w:r>
      <w:r w:rsidRPr="00F34BA1">
        <w:rPr>
          <w:rFonts w:ascii="Arial" w:hAnsi="Arial" w:cs="Arial"/>
          <w:sz w:val="20"/>
          <w:szCs w:val="20"/>
        </w:rPr>
        <w:t>n ph</w:t>
      </w:r>
      <w:r w:rsidRPr="00F34BA1">
        <w:rPr>
          <w:rFonts w:ascii="Arial" w:hAnsi="Arial" w:cs="Arial"/>
          <w:sz w:val="20"/>
          <w:szCs w:val="20"/>
        </w:rPr>
        <w:t>ả</w:t>
      </w:r>
      <w:r w:rsidRPr="00F34BA1">
        <w:rPr>
          <w:rFonts w:ascii="Arial" w:hAnsi="Arial" w:cs="Arial"/>
          <w:sz w:val="20"/>
          <w:szCs w:val="20"/>
        </w:rPr>
        <w:t>i thu khó đòi - n</w:t>
      </w:r>
      <w:r w:rsidRPr="00F34BA1">
        <w:rPr>
          <w:rFonts w:ascii="Arial" w:hAnsi="Arial" w:cs="Arial"/>
          <w:sz w:val="20"/>
          <w:szCs w:val="20"/>
        </w:rPr>
        <w:t>ế</w:t>
      </w:r>
      <w:r w:rsidRPr="00F34BA1">
        <w:rPr>
          <w:rFonts w:ascii="Arial" w:hAnsi="Arial" w:cs="Arial"/>
          <w:sz w:val="20"/>
          <w:szCs w:val="20"/>
        </w:rPr>
        <w:t>u có) h</w:t>
      </w:r>
      <w:r w:rsidRPr="00F34BA1">
        <w:rPr>
          <w:rFonts w:ascii="Arial" w:hAnsi="Arial" w:cs="Arial"/>
          <w:sz w:val="20"/>
          <w:szCs w:val="20"/>
        </w:rPr>
        <w:t>ạ</w:t>
      </w:r>
      <w:r w:rsidRPr="00F34BA1">
        <w:rPr>
          <w:rFonts w:ascii="Arial" w:hAnsi="Arial" w:cs="Arial"/>
          <w:sz w:val="20"/>
          <w:szCs w:val="20"/>
        </w:rPr>
        <w:t>ch toán vào chi phí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và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chuy</w:t>
      </w:r>
      <w:r w:rsidRPr="00F34BA1">
        <w:rPr>
          <w:rFonts w:ascii="Arial" w:hAnsi="Arial" w:cs="Arial"/>
          <w:sz w:val="20"/>
          <w:szCs w:val="20"/>
        </w:rPr>
        <w:t>ể</w:t>
      </w:r>
      <w:r w:rsidRPr="00F34BA1">
        <w:rPr>
          <w:rFonts w:ascii="Arial" w:hAnsi="Arial" w:cs="Arial"/>
          <w:sz w:val="20"/>
          <w:szCs w:val="20"/>
        </w:rPr>
        <w:t>n giao h</w:t>
      </w:r>
      <w:r w:rsidRPr="00F34BA1">
        <w:rPr>
          <w:rFonts w:ascii="Arial" w:hAnsi="Arial" w:cs="Arial"/>
          <w:sz w:val="20"/>
          <w:szCs w:val="20"/>
        </w:rPr>
        <w:t>ồ</w:t>
      </w:r>
      <w:r w:rsidRPr="00F34BA1">
        <w:rPr>
          <w:rFonts w:ascii="Arial" w:hAnsi="Arial" w:cs="Arial"/>
          <w:sz w:val="20"/>
          <w:szCs w:val="20"/>
        </w:rPr>
        <w:t xml:space="preserve"> sơ cho Công ty Mua bán n</w:t>
      </w:r>
      <w:r w:rsidRPr="00F34BA1">
        <w:rPr>
          <w:rFonts w:ascii="Arial" w:hAnsi="Arial" w:cs="Arial"/>
          <w:sz w:val="20"/>
          <w:szCs w:val="20"/>
        </w:rPr>
        <w:t>ợ</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t Nam đ</w:t>
      </w:r>
      <w:r w:rsidRPr="00F34BA1">
        <w:rPr>
          <w:rFonts w:ascii="Arial" w:hAnsi="Arial" w:cs="Arial"/>
          <w:sz w:val="20"/>
          <w:szCs w:val="20"/>
        </w:rPr>
        <w:t>ể</w:t>
      </w:r>
      <w:r w:rsidRPr="00F34BA1">
        <w:rPr>
          <w:rFonts w:ascii="Arial" w:hAnsi="Arial" w:cs="Arial"/>
          <w:sz w:val="20"/>
          <w:szCs w:val="20"/>
        </w:rPr>
        <w:t xml:space="preserve"> x</w:t>
      </w:r>
      <w:r w:rsidRPr="00F34BA1">
        <w:rPr>
          <w:rFonts w:ascii="Arial" w:hAnsi="Arial" w:cs="Arial"/>
          <w:sz w:val="20"/>
          <w:szCs w:val="20"/>
        </w:rPr>
        <w:t>ử</w:t>
      </w:r>
      <w:r w:rsidRPr="00F34BA1">
        <w:rPr>
          <w:rFonts w:ascii="Arial" w:hAnsi="Arial" w:cs="Arial"/>
          <w:sz w:val="20"/>
          <w:szCs w:val="20"/>
        </w:rPr>
        <w:t xml:space="preserve"> lý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w:t>
      </w:r>
    </w:p>
    <w:p w14:paraId="3D3874E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đã làm th</w:t>
      </w:r>
      <w:r w:rsidRPr="00F34BA1">
        <w:rPr>
          <w:rFonts w:ascii="Arial" w:hAnsi="Arial" w:cs="Arial"/>
          <w:sz w:val="20"/>
          <w:szCs w:val="20"/>
        </w:rPr>
        <w:t>ủ</w:t>
      </w:r>
      <w:r w:rsidRPr="00F34BA1">
        <w:rPr>
          <w:rFonts w:ascii="Arial" w:hAnsi="Arial" w:cs="Arial"/>
          <w:sz w:val="20"/>
          <w:szCs w:val="20"/>
        </w:rPr>
        <w:t xml:space="preserve"> t</w:t>
      </w:r>
      <w:r w:rsidRPr="00F34BA1">
        <w:rPr>
          <w:rFonts w:ascii="Arial" w:hAnsi="Arial" w:cs="Arial"/>
          <w:sz w:val="20"/>
          <w:szCs w:val="20"/>
        </w:rPr>
        <w:t>ụ</w:t>
      </w:r>
      <w:r w:rsidRPr="00F34BA1">
        <w:rPr>
          <w:rFonts w:ascii="Arial" w:hAnsi="Arial" w:cs="Arial"/>
          <w:sz w:val="20"/>
          <w:szCs w:val="20"/>
        </w:rPr>
        <w:t>c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nhưng v</w:t>
      </w:r>
      <w:r w:rsidRPr="00F34BA1">
        <w:rPr>
          <w:rFonts w:ascii="Arial" w:hAnsi="Arial" w:cs="Arial"/>
          <w:sz w:val="20"/>
          <w:szCs w:val="20"/>
        </w:rPr>
        <w:t>ẫ</w:t>
      </w:r>
      <w:r w:rsidRPr="00F34BA1">
        <w:rPr>
          <w:rFonts w:ascii="Arial" w:hAnsi="Arial" w:cs="Arial"/>
          <w:sz w:val="20"/>
          <w:szCs w:val="20"/>
        </w:rPr>
        <w:t>n chưa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đư</w:t>
      </w:r>
      <w:r w:rsidRPr="00F34BA1">
        <w:rPr>
          <w:rFonts w:ascii="Arial" w:hAnsi="Arial" w:cs="Arial"/>
          <w:sz w:val="20"/>
          <w:szCs w:val="20"/>
        </w:rPr>
        <w:t>ợ</w:t>
      </w:r>
      <w:r w:rsidRPr="00F34BA1">
        <w:rPr>
          <w:rFonts w:ascii="Arial" w:hAnsi="Arial" w:cs="Arial"/>
          <w:sz w:val="20"/>
          <w:szCs w:val="20"/>
        </w:rPr>
        <w:t>c còn l</w:t>
      </w:r>
      <w:r w:rsidRPr="00F34BA1">
        <w:rPr>
          <w:rFonts w:ascii="Arial" w:hAnsi="Arial" w:cs="Arial"/>
          <w:sz w:val="20"/>
          <w:szCs w:val="20"/>
        </w:rPr>
        <w:t>ạ</w:t>
      </w:r>
      <w:r w:rsidRPr="00F34BA1">
        <w:rPr>
          <w:rFonts w:ascii="Arial" w:hAnsi="Arial" w:cs="Arial"/>
          <w:sz w:val="20"/>
          <w:szCs w:val="20"/>
        </w:rPr>
        <w:t>i thì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bàn giao sang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ể</w:t>
      </w:r>
      <w:r w:rsidRPr="00F34BA1">
        <w:rPr>
          <w:rFonts w:ascii="Arial" w:hAnsi="Arial" w:cs="Arial"/>
          <w:sz w:val="20"/>
          <w:szCs w:val="20"/>
        </w:rPr>
        <w:t xml:space="preserve">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theo dõi, thu h</w:t>
      </w:r>
      <w:r w:rsidRPr="00F34BA1">
        <w:rPr>
          <w:rFonts w:ascii="Arial" w:hAnsi="Arial" w:cs="Arial"/>
          <w:sz w:val="20"/>
          <w:szCs w:val="20"/>
        </w:rPr>
        <w:t>ồ</w:t>
      </w:r>
      <w:r w:rsidRPr="00F34BA1">
        <w:rPr>
          <w:rFonts w:ascii="Arial" w:hAnsi="Arial" w:cs="Arial"/>
          <w:sz w:val="20"/>
          <w:szCs w:val="20"/>
        </w:rPr>
        <w:t>i theo quy đ</w:t>
      </w:r>
      <w:r w:rsidRPr="00F34BA1">
        <w:rPr>
          <w:rFonts w:ascii="Arial" w:hAnsi="Arial" w:cs="Arial"/>
          <w:sz w:val="20"/>
          <w:szCs w:val="20"/>
        </w:rPr>
        <w:t>ị</w:t>
      </w:r>
      <w:r w:rsidRPr="00F34BA1">
        <w:rPr>
          <w:rFonts w:ascii="Arial" w:hAnsi="Arial" w:cs="Arial"/>
          <w:sz w:val="20"/>
          <w:szCs w:val="20"/>
        </w:rPr>
        <w:t>nh.</w:t>
      </w:r>
    </w:p>
    <w:p w14:paraId="39EA1E4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có trách nhi</w:t>
      </w:r>
      <w:r w:rsidRPr="00F34BA1">
        <w:rPr>
          <w:rFonts w:ascii="Arial" w:hAnsi="Arial" w:cs="Arial"/>
          <w:sz w:val="20"/>
          <w:szCs w:val="20"/>
        </w:rPr>
        <w:t>ệ</w:t>
      </w:r>
      <w:r w:rsidRPr="00F34BA1">
        <w:rPr>
          <w:rFonts w:ascii="Arial" w:hAnsi="Arial" w:cs="Arial"/>
          <w:sz w:val="20"/>
          <w:szCs w:val="20"/>
        </w:rPr>
        <w:t>m bàn giao các kho</w:t>
      </w:r>
      <w:r w:rsidRPr="00F34BA1">
        <w:rPr>
          <w:rFonts w:ascii="Arial" w:hAnsi="Arial" w:cs="Arial"/>
          <w:sz w:val="20"/>
          <w:szCs w:val="20"/>
        </w:rPr>
        <w:t>ả</w:t>
      </w:r>
      <w:r w:rsidRPr="00F34BA1">
        <w:rPr>
          <w:rFonts w:ascii="Arial" w:hAnsi="Arial" w:cs="Arial"/>
          <w:sz w:val="20"/>
          <w:szCs w:val="20"/>
        </w:rPr>
        <w:t>n công n</w:t>
      </w:r>
      <w:r w:rsidRPr="00F34BA1">
        <w:rPr>
          <w:rFonts w:ascii="Arial" w:hAnsi="Arial" w:cs="Arial"/>
          <w:sz w:val="20"/>
          <w:szCs w:val="20"/>
        </w:rPr>
        <w:t>ợ</w:t>
      </w:r>
      <w:r w:rsidRPr="00F34BA1">
        <w:rPr>
          <w:rFonts w:ascii="Arial" w:hAnsi="Arial" w:cs="Arial"/>
          <w:sz w:val="20"/>
          <w:szCs w:val="20"/>
        </w:rPr>
        <w:t xml:space="preserve"> không tính vào giá tr</w:t>
      </w:r>
      <w:r w:rsidRPr="00F34BA1">
        <w:rPr>
          <w:rFonts w:ascii="Arial" w:hAnsi="Arial" w:cs="Arial"/>
          <w:sz w:val="20"/>
          <w:szCs w:val="20"/>
        </w:rPr>
        <w:t>ị</w:t>
      </w:r>
      <w:r w:rsidRPr="00F34BA1">
        <w:rPr>
          <w:rFonts w:ascii="Arial" w:hAnsi="Arial" w:cs="Arial"/>
          <w:sz w:val="20"/>
          <w:szCs w:val="20"/>
        </w:rPr>
        <w:t xml:space="preserve"> doanh </w:t>
      </w:r>
      <w:r w:rsidRPr="00F34BA1">
        <w:rPr>
          <w:rFonts w:ascii="Arial" w:hAnsi="Arial" w:cs="Arial"/>
          <w:sz w:val="20"/>
          <w:szCs w:val="20"/>
        </w:rPr>
        <w:t>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(bao g</w:t>
      </w:r>
      <w:r w:rsidRPr="00F34BA1">
        <w:rPr>
          <w:rFonts w:ascii="Arial" w:hAnsi="Arial" w:cs="Arial"/>
          <w:sz w:val="20"/>
          <w:szCs w:val="20"/>
        </w:rPr>
        <w:t>ồ</w:t>
      </w:r>
      <w:r w:rsidRPr="00F34BA1">
        <w:rPr>
          <w:rFonts w:ascii="Arial" w:hAnsi="Arial" w:cs="Arial"/>
          <w:sz w:val="20"/>
          <w:szCs w:val="20"/>
        </w:rPr>
        <w:t>m c</w:t>
      </w:r>
      <w:r w:rsidRPr="00F34BA1">
        <w:rPr>
          <w:rFonts w:ascii="Arial" w:hAnsi="Arial" w:cs="Arial"/>
          <w:sz w:val="20"/>
          <w:szCs w:val="20"/>
        </w:rPr>
        <w:t>ả</w:t>
      </w:r>
      <w:r w:rsidRPr="00F34BA1">
        <w:rPr>
          <w:rFonts w:ascii="Arial" w:hAnsi="Arial" w:cs="Arial"/>
          <w:sz w:val="20"/>
          <w:szCs w:val="20"/>
        </w:rPr>
        <w:t xml:space="preserve">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khó đòi đã đư</w:t>
      </w:r>
      <w:r w:rsidRPr="00F34BA1">
        <w:rPr>
          <w:rFonts w:ascii="Arial" w:hAnsi="Arial" w:cs="Arial"/>
          <w:sz w:val="20"/>
          <w:szCs w:val="20"/>
        </w:rPr>
        <w:t>ợ</w:t>
      </w:r>
      <w:r w:rsidRPr="00F34BA1">
        <w:rPr>
          <w:rFonts w:ascii="Arial" w:hAnsi="Arial" w:cs="Arial"/>
          <w:sz w:val="20"/>
          <w:szCs w:val="20"/>
        </w:rPr>
        <w:t>c x</w:t>
      </w:r>
      <w:r w:rsidRPr="00F34BA1">
        <w:rPr>
          <w:rFonts w:ascii="Arial" w:hAnsi="Arial" w:cs="Arial"/>
          <w:sz w:val="20"/>
          <w:szCs w:val="20"/>
        </w:rPr>
        <w:t>ử</w:t>
      </w:r>
      <w:r w:rsidRPr="00F34BA1">
        <w:rPr>
          <w:rFonts w:ascii="Arial" w:hAnsi="Arial" w:cs="Arial"/>
          <w:sz w:val="20"/>
          <w:szCs w:val="20"/>
        </w:rPr>
        <w:t xml:space="preserve"> lý b</w:t>
      </w:r>
      <w:r w:rsidRPr="00F34BA1">
        <w:rPr>
          <w:rFonts w:ascii="Arial" w:hAnsi="Arial" w:cs="Arial"/>
          <w:sz w:val="20"/>
          <w:szCs w:val="20"/>
        </w:rPr>
        <w:t>ằ</w:t>
      </w:r>
      <w:r w:rsidRPr="00F34BA1">
        <w:rPr>
          <w:rFonts w:ascii="Arial" w:hAnsi="Arial" w:cs="Arial"/>
          <w:sz w:val="20"/>
          <w:szCs w:val="20"/>
        </w:rPr>
        <w:t>ng ngu</w:t>
      </w:r>
      <w:r w:rsidRPr="00F34BA1">
        <w:rPr>
          <w:rFonts w:ascii="Arial" w:hAnsi="Arial" w:cs="Arial"/>
          <w:sz w:val="20"/>
          <w:szCs w:val="20"/>
        </w:rPr>
        <w:t>ồ</w:t>
      </w:r>
      <w:r w:rsidRPr="00F34BA1">
        <w:rPr>
          <w:rFonts w:ascii="Arial" w:hAnsi="Arial" w:cs="Arial"/>
          <w:sz w:val="20"/>
          <w:szCs w:val="20"/>
        </w:rPr>
        <w:t>n d</w:t>
      </w:r>
      <w:r w:rsidRPr="00F34BA1">
        <w:rPr>
          <w:rFonts w:ascii="Arial" w:hAnsi="Arial" w:cs="Arial"/>
          <w:sz w:val="20"/>
          <w:szCs w:val="20"/>
        </w:rPr>
        <w:t>ự</w:t>
      </w:r>
      <w:r w:rsidRPr="00F34BA1">
        <w:rPr>
          <w:rFonts w:ascii="Arial" w:hAnsi="Arial" w:cs="Arial"/>
          <w:sz w:val="20"/>
          <w:szCs w:val="20"/>
        </w:rPr>
        <w:t xml:space="preserve"> phòng trong vòng 05 năm li</w:t>
      </w:r>
      <w:r w:rsidRPr="00F34BA1">
        <w:rPr>
          <w:rFonts w:ascii="Arial" w:hAnsi="Arial" w:cs="Arial"/>
          <w:sz w:val="20"/>
          <w:szCs w:val="20"/>
        </w:rPr>
        <w:t>ề</w:t>
      </w:r>
      <w:r w:rsidRPr="00F34BA1">
        <w:rPr>
          <w:rFonts w:ascii="Arial" w:hAnsi="Arial" w:cs="Arial"/>
          <w:sz w:val="20"/>
          <w:szCs w:val="20"/>
        </w:rPr>
        <w:t>n k</w:t>
      </w:r>
      <w:r w:rsidRPr="00F34BA1">
        <w:rPr>
          <w:rFonts w:ascii="Arial" w:hAnsi="Arial" w:cs="Arial"/>
          <w:sz w:val="20"/>
          <w:szCs w:val="20"/>
        </w:rPr>
        <w:t>ề</w:t>
      </w:r>
      <w:r w:rsidRPr="00F34BA1">
        <w:rPr>
          <w:rFonts w:ascii="Arial" w:hAnsi="Arial" w:cs="Arial"/>
          <w:sz w:val="20"/>
          <w:szCs w:val="20"/>
        </w:rPr>
        <w:t xml:space="preserve"> trư</w:t>
      </w:r>
      <w:r w:rsidRPr="00F34BA1">
        <w:rPr>
          <w:rFonts w:ascii="Arial" w:hAnsi="Arial" w:cs="Arial"/>
          <w:sz w:val="20"/>
          <w:szCs w:val="20"/>
        </w:rPr>
        <w:t>ớ</w:t>
      </w:r>
      <w:r w:rsidRPr="00F34BA1">
        <w:rPr>
          <w:rFonts w:ascii="Arial" w:hAnsi="Arial" w:cs="Arial"/>
          <w:sz w:val="20"/>
          <w:szCs w:val="20"/>
        </w:rPr>
        <w:t>c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kèm theo đ</w:t>
      </w:r>
      <w:r w:rsidRPr="00F34BA1">
        <w:rPr>
          <w:rFonts w:ascii="Arial" w:hAnsi="Arial" w:cs="Arial"/>
          <w:sz w:val="20"/>
          <w:szCs w:val="20"/>
        </w:rPr>
        <w:t>ầ</w:t>
      </w:r>
      <w:r w:rsidRPr="00F34BA1">
        <w:rPr>
          <w:rFonts w:ascii="Arial" w:hAnsi="Arial" w:cs="Arial"/>
          <w:sz w:val="20"/>
          <w:szCs w:val="20"/>
        </w:rPr>
        <w:t>y đ</w:t>
      </w:r>
      <w:r w:rsidRPr="00F34BA1">
        <w:rPr>
          <w:rFonts w:ascii="Arial" w:hAnsi="Arial" w:cs="Arial"/>
          <w:sz w:val="20"/>
          <w:szCs w:val="20"/>
        </w:rPr>
        <w:t>ủ</w:t>
      </w:r>
      <w:r w:rsidRPr="00F34BA1">
        <w:rPr>
          <w:rFonts w:ascii="Arial" w:hAnsi="Arial" w:cs="Arial"/>
          <w:sz w:val="20"/>
          <w:szCs w:val="20"/>
        </w:rPr>
        <w:t xml:space="preserve"> h</w:t>
      </w:r>
      <w:r w:rsidRPr="00F34BA1">
        <w:rPr>
          <w:rFonts w:ascii="Arial" w:hAnsi="Arial" w:cs="Arial"/>
          <w:sz w:val="20"/>
          <w:szCs w:val="20"/>
        </w:rPr>
        <w:t>ồ</w:t>
      </w:r>
      <w:r w:rsidRPr="00F34BA1">
        <w:rPr>
          <w:rFonts w:ascii="Arial" w:hAnsi="Arial" w:cs="Arial"/>
          <w:sz w:val="20"/>
          <w:szCs w:val="20"/>
        </w:rPr>
        <w:t xml:space="preserve"> sơ, các tài li</w:t>
      </w:r>
      <w:r w:rsidRPr="00F34BA1">
        <w:rPr>
          <w:rFonts w:ascii="Arial" w:hAnsi="Arial" w:cs="Arial"/>
          <w:sz w:val="20"/>
          <w:szCs w:val="20"/>
        </w:rPr>
        <w:t>ệ</w:t>
      </w:r>
      <w:r w:rsidRPr="00F34BA1">
        <w:rPr>
          <w:rFonts w:ascii="Arial" w:hAnsi="Arial" w:cs="Arial"/>
          <w:sz w:val="20"/>
          <w:szCs w:val="20"/>
        </w:rPr>
        <w:t>u liên quan cho Công ty Mua bán n</w:t>
      </w:r>
      <w:r w:rsidRPr="00F34BA1">
        <w:rPr>
          <w:rFonts w:ascii="Arial" w:hAnsi="Arial" w:cs="Arial"/>
          <w:sz w:val="20"/>
          <w:szCs w:val="20"/>
        </w:rPr>
        <w:t>ợ</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t Nam đ</w:t>
      </w:r>
      <w:r w:rsidRPr="00F34BA1">
        <w:rPr>
          <w:rFonts w:ascii="Arial" w:hAnsi="Arial" w:cs="Arial"/>
          <w:sz w:val="20"/>
          <w:szCs w:val="20"/>
        </w:rPr>
        <w:t>ể</w:t>
      </w:r>
      <w:r w:rsidRPr="00F34BA1">
        <w:rPr>
          <w:rFonts w:ascii="Arial" w:hAnsi="Arial" w:cs="Arial"/>
          <w:sz w:val="20"/>
          <w:szCs w:val="20"/>
        </w:rPr>
        <w:t xml:space="preserve"> x</w:t>
      </w:r>
      <w:r w:rsidRPr="00F34BA1">
        <w:rPr>
          <w:rFonts w:ascii="Arial" w:hAnsi="Arial" w:cs="Arial"/>
          <w:sz w:val="20"/>
          <w:szCs w:val="20"/>
        </w:rPr>
        <w:t>ử</w:t>
      </w:r>
      <w:r w:rsidRPr="00F34BA1">
        <w:rPr>
          <w:rFonts w:ascii="Arial" w:hAnsi="Arial" w:cs="Arial"/>
          <w:sz w:val="20"/>
          <w:szCs w:val="20"/>
        </w:rPr>
        <w:t xml:space="preserve"> lý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w:t>
      </w:r>
    </w:p>
    <w:p w14:paraId="659891D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kho</w:t>
      </w:r>
      <w:r w:rsidRPr="00F34BA1">
        <w:rPr>
          <w:rFonts w:ascii="Arial" w:hAnsi="Arial" w:cs="Arial"/>
          <w:sz w:val="20"/>
          <w:szCs w:val="20"/>
        </w:rPr>
        <w:t>ả</w:t>
      </w:r>
      <w:r w:rsidRPr="00F34BA1">
        <w:rPr>
          <w:rFonts w:ascii="Arial" w:hAnsi="Arial" w:cs="Arial"/>
          <w:sz w:val="20"/>
          <w:szCs w:val="20"/>
        </w:rPr>
        <w:t>n công n</w:t>
      </w:r>
      <w:r w:rsidRPr="00F34BA1">
        <w:rPr>
          <w:rFonts w:ascii="Arial" w:hAnsi="Arial" w:cs="Arial"/>
          <w:sz w:val="20"/>
          <w:szCs w:val="20"/>
        </w:rPr>
        <w:t>ợ</w:t>
      </w:r>
      <w:r w:rsidRPr="00F34BA1">
        <w:rPr>
          <w:rFonts w:ascii="Arial" w:hAnsi="Arial" w:cs="Arial"/>
          <w:sz w:val="20"/>
          <w:szCs w:val="20"/>
        </w:rPr>
        <w:t xml:space="preserve"> không tính vào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w:t>
      </w:r>
      <w:r w:rsidRPr="00F34BA1">
        <w:rPr>
          <w:rFonts w:ascii="Arial" w:hAnsi="Arial" w:cs="Arial"/>
          <w:sz w:val="20"/>
          <w:szCs w:val="20"/>
        </w:rPr>
        <w:t>ủ</w:t>
      </w:r>
      <w:r w:rsidRPr="00F34BA1">
        <w:rPr>
          <w:rFonts w:ascii="Arial" w:hAnsi="Arial" w:cs="Arial"/>
          <w:sz w:val="20"/>
          <w:szCs w:val="20"/>
        </w:rPr>
        <w:t>a các doanh nghi</w:t>
      </w:r>
      <w:r w:rsidRPr="00F34BA1">
        <w:rPr>
          <w:rFonts w:ascii="Arial" w:hAnsi="Arial" w:cs="Arial"/>
          <w:sz w:val="20"/>
          <w:szCs w:val="20"/>
        </w:rPr>
        <w:t>ệ</w:t>
      </w:r>
      <w:r w:rsidRPr="00F34BA1">
        <w:rPr>
          <w:rFonts w:ascii="Arial" w:hAnsi="Arial" w:cs="Arial"/>
          <w:sz w:val="20"/>
          <w:szCs w:val="20"/>
        </w:rPr>
        <w:t>p do Nhà nư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100%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trong lĩnh v</w:t>
      </w:r>
      <w:r w:rsidRPr="00F34BA1">
        <w:rPr>
          <w:rFonts w:ascii="Arial" w:hAnsi="Arial" w:cs="Arial"/>
          <w:sz w:val="20"/>
          <w:szCs w:val="20"/>
        </w:rPr>
        <w:t>ự</w:t>
      </w:r>
      <w:r w:rsidRPr="00F34BA1">
        <w:rPr>
          <w:rFonts w:ascii="Arial" w:hAnsi="Arial" w:cs="Arial"/>
          <w:sz w:val="20"/>
          <w:szCs w:val="20"/>
        </w:rPr>
        <w:t>c vi</w:t>
      </w:r>
      <w:r w:rsidRPr="00F34BA1">
        <w:rPr>
          <w:rFonts w:ascii="Arial" w:hAnsi="Arial" w:cs="Arial"/>
          <w:sz w:val="20"/>
          <w:szCs w:val="20"/>
        </w:rPr>
        <w:t>ễ</w:t>
      </w:r>
      <w:r w:rsidRPr="00F34BA1">
        <w:rPr>
          <w:rFonts w:ascii="Arial" w:hAnsi="Arial" w:cs="Arial"/>
          <w:sz w:val="20"/>
          <w:szCs w:val="20"/>
        </w:rPr>
        <w:t>n thông (bao g</w:t>
      </w:r>
      <w:r w:rsidRPr="00F34BA1">
        <w:rPr>
          <w:rFonts w:ascii="Arial" w:hAnsi="Arial" w:cs="Arial"/>
          <w:sz w:val="20"/>
          <w:szCs w:val="20"/>
        </w:rPr>
        <w:t>ồ</w:t>
      </w:r>
      <w:r w:rsidRPr="00F34BA1">
        <w:rPr>
          <w:rFonts w:ascii="Arial" w:hAnsi="Arial" w:cs="Arial"/>
          <w:sz w:val="20"/>
          <w:szCs w:val="20"/>
        </w:rPr>
        <w:t>m c</w:t>
      </w:r>
      <w:r w:rsidRPr="00F34BA1">
        <w:rPr>
          <w:rFonts w:ascii="Arial" w:hAnsi="Arial" w:cs="Arial"/>
          <w:sz w:val="20"/>
          <w:szCs w:val="20"/>
        </w:rPr>
        <w:t>ả</w:t>
      </w:r>
      <w:r w:rsidRPr="00F34BA1">
        <w:rPr>
          <w:rFonts w:ascii="Arial" w:hAnsi="Arial" w:cs="Arial"/>
          <w:sz w:val="20"/>
          <w:szCs w:val="20"/>
        </w:rPr>
        <w:t xml:space="preserve">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khó đòi đã đư</w:t>
      </w:r>
      <w:r w:rsidRPr="00F34BA1">
        <w:rPr>
          <w:rFonts w:ascii="Arial" w:hAnsi="Arial" w:cs="Arial"/>
          <w:sz w:val="20"/>
          <w:szCs w:val="20"/>
        </w:rPr>
        <w:t>ợ</w:t>
      </w:r>
      <w:r w:rsidRPr="00F34BA1">
        <w:rPr>
          <w:rFonts w:ascii="Arial" w:hAnsi="Arial" w:cs="Arial"/>
          <w:sz w:val="20"/>
          <w:szCs w:val="20"/>
        </w:rPr>
        <w:t>c x</w:t>
      </w:r>
      <w:r w:rsidRPr="00F34BA1">
        <w:rPr>
          <w:rFonts w:ascii="Arial" w:hAnsi="Arial" w:cs="Arial"/>
          <w:sz w:val="20"/>
          <w:szCs w:val="20"/>
        </w:rPr>
        <w:t>ử</w:t>
      </w:r>
      <w:r w:rsidRPr="00F34BA1">
        <w:rPr>
          <w:rFonts w:ascii="Arial" w:hAnsi="Arial" w:cs="Arial"/>
          <w:sz w:val="20"/>
          <w:szCs w:val="20"/>
        </w:rPr>
        <w:t xml:space="preserve"> lý b</w:t>
      </w:r>
      <w:r w:rsidRPr="00F34BA1">
        <w:rPr>
          <w:rFonts w:ascii="Arial" w:hAnsi="Arial" w:cs="Arial"/>
          <w:sz w:val="20"/>
          <w:szCs w:val="20"/>
        </w:rPr>
        <w:t>ằ</w:t>
      </w:r>
      <w:r w:rsidRPr="00F34BA1">
        <w:rPr>
          <w:rFonts w:ascii="Arial" w:hAnsi="Arial" w:cs="Arial"/>
          <w:sz w:val="20"/>
          <w:szCs w:val="20"/>
        </w:rPr>
        <w:t>ng ngu</w:t>
      </w:r>
      <w:r w:rsidRPr="00F34BA1">
        <w:rPr>
          <w:rFonts w:ascii="Arial" w:hAnsi="Arial" w:cs="Arial"/>
          <w:sz w:val="20"/>
          <w:szCs w:val="20"/>
        </w:rPr>
        <w:t>ồ</w:t>
      </w:r>
      <w:r w:rsidRPr="00F34BA1">
        <w:rPr>
          <w:rFonts w:ascii="Arial" w:hAnsi="Arial" w:cs="Arial"/>
          <w:sz w:val="20"/>
          <w:szCs w:val="20"/>
        </w:rPr>
        <w:t>n d</w:t>
      </w:r>
      <w:r w:rsidRPr="00F34BA1">
        <w:rPr>
          <w:rFonts w:ascii="Arial" w:hAnsi="Arial" w:cs="Arial"/>
          <w:sz w:val="20"/>
          <w:szCs w:val="20"/>
        </w:rPr>
        <w:t>ự</w:t>
      </w:r>
      <w:r w:rsidRPr="00F34BA1">
        <w:rPr>
          <w:rFonts w:ascii="Arial" w:hAnsi="Arial" w:cs="Arial"/>
          <w:sz w:val="20"/>
          <w:szCs w:val="20"/>
        </w:rPr>
        <w:t xml:space="preserve"> phòng tr</w:t>
      </w:r>
      <w:r w:rsidRPr="00F34BA1">
        <w:rPr>
          <w:rFonts w:ascii="Arial" w:hAnsi="Arial" w:cs="Arial"/>
          <w:sz w:val="20"/>
          <w:szCs w:val="20"/>
        </w:rPr>
        <w:t>ong vòng 05 năm li</w:t>
      </w:r>
      <w:r w:rsidRPr="00F34BA1">
        <w:rPr>
          <w:rFonts w:ascii="Arial" w:hAnsi="Arial" w:cs="Arial"/>
          <w:sz w:val="20"/>
          <w:szCs w:val="20"/>
        </w:rPr>
        <w:t>ề</w:t>
      </w:r>
      <w:r w:rsidRPr="00F34BA1">
        <w:rPr>
          <w:rFonts w:ascii="Arial" w:hAnsi="Arial" w:cs="Arial"/>
          <w:sz w:val="20"/>
          <w:szCs w:val="20"/>
        </w:rPr>
        <w:t>n k</w:t>
      </w:r>
      <w:r w:rsidRPr="00F34BA1">
        <w:rPr>
          <w:rFonts w:ascii="Arial" w:hAnsi="Arial" w:cs="Arial"/>
          <w:sz w:val="20"/>
          <w:szCs w:val="20"/>
        </w:rPr>
        <w:t>ề</w:t>
      </w:r>
      <w:r w:rsidRPr="00F34BA1">
        <w:rPr>
          <w:rFonts w:ascii="Arial" w:hAnsi="Arial" w:cs="Arial"/>
          <w:sz w:val="20"/>
          <w:szCs w:val="20"/>
        </w:rPr>
        <w:t xml:space="preserve"> trư</w:t>
      </w:r>
      <w:r w:rsidRPr="00F34BA1">
        <w:rPr>
          <w:rFonts w:ascii="Arial" w:hAnsi="Arial" w:cs="Arial"/>
          <w:sz w:val="20"/>
          <w:szCs w:val="20"/>
        </w:rPr>
        <w:t>ớ</w:t>
      </w:r>
      <w:r w:rsidRPr="00F34BA1">
        <w:rPr>
          <w:rFonts w:ascii="Arial" w:hAnsi="Arial" w:cs="Arial"/>
          <w:sz w:val="20"/>
          <w:szCs w:val="20"/>
        </w:rPr>
        <w:t>c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gi</w:t>
      </w:r>
      <w:r w:rsidRPr="00F34BA1">
        <w:rPr>
          <w:rFonts w:ascii="Arial" w:hAnsi="Arial" w:cs="Arial"/>
          <w:sz w:val="20"/>
          <w:szCs w:val="20"/>
        </w:rPr>
        <w:t>ữ</w:t>
      </w:r>
      <w:r w:rsidRPr="00F34BA1">
        <w:rPr>
          <w:rFonts w:ascii="Arial" w:hAnsi="Arial" w:cs="Arial"/>
          <w:sz w:val="20"/>
          <w:szCs w:val="20"/>
        </w:rPr>
        <w:t xml:space="preserve"> l</w:t>
      </w:r>
      <w:r w:rsidRPr="00F34BA1">
        <w:rPr>
          <w:rFonts w:ascii="Arial" w:hAnsi="Arial" w:cs="Arial"/>
          <w:sz w:val="20"/>
          <w:szCs w:val="20"/>
        </w:rPr>
        <w:t>ạ</w:t>
      </w:r>
      <w:r w:rsidRPr="00F34BA1">
        <w:rPr>
          <w:rFonts w:ascii="Arial" w:hAnsi="Arial" w:cs="Arial"/>
          <w:sz w:val="20"/>
          <w:szCs w:val="20"/>
        </w:rPr>
        <w:t>i đ</w:t>
      </w:r>
      <w:r w:rsidRPr="00F34BA1">
        <w:rPr>
          <w:rFonts w:ascii="Arial" w:hAnsi="Arial" w:cs="Arial"/>
          <w:sz w:val="20"/>
          <w:szCs w:val="20"/>
        </w:rPr>
        <w:t>ể</w:t>
      </w:r>
      <w:r w:rsidRPr="00F34BA1">
        <w:rPr>
          <w:rFonts w:ascii="Arial" w:hAnsi="Arial" w:cs="Arial"/>
          <w:sz w:val="20"/>
          <w:szCs w:val="20"/>
        </w:rPr>
        <w:t xml:space="preserve">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theo dõi, qu</w:t>
      </w:r>
      <w:r w:rsidRPr="00F34BA1">
        <w:rPr>
          <w:rFonts w:ascii="Arial" w:hAnsi="Arial" w:cs="Arial"/>
          <w:sz w:val="20"/>
          <w:szCs w:val="20"/>
        </w:rPr>
        <w:t>ả</w:t>
      </w:r>
      <w:r w:rsidRPr="00F34BA1">
        <w:rPr>
          <w:rFonts w:ascii="Arial" w:hAnsi="Arial" w:cs="Arial"/>
          <w:sz w:val="20"/>
          <w:szCs w:val="20"/>
        </w:rPr>
        <w:t>n lý và thu h</w:t>
      </w:r>
      <w:r w:rsidRPr="00F34BA1">
        <w:rPr>
          <w:rFonts w:ascii="Arial" w:hAnsi="Arial" w:cs="Arial"/>
          <w:sz w:val="20"/>
          <w:szCs w:val="20"/>
        </w:rPr>
        <w:t>ồ</w:t>
      </w:r>
      <w:r w:rsidRPr="00F34BA1">
        <w:rPr>
          <w:rFonts w:ascii="Arial" w:hAnsi="Arial" w:cs="Arial"/>
          <w:sz w:val="20"/>
          <w:szCs w:val="20"/>
        </w:rPr>
        <w:t>i n</w:t>
      </w:r>
      <w:r w:rsidRPr="00F34BA1">
        <w:rPr>
          <w:rFonts w:ascii="Arial" w:hAnsi="Arial" w:cs="Arial"/>
          <w:sz w:val="20"/>
          <w:szCs w:val="20"/>
        </w:rPr>
        <w:t>ợ</w:t>
      </w:r>
      <w:r w:rsidRPr="00F34BA1">
        <w:rPr>
          <w:rFonts w:ascii="Arial" w:hAnsi="Arial" w:cs="Arial"/>
          <w:sz w:val="20"/>
          <w:szCs w:val="20"/>
        </w:rPr>
        <w:t>.</w:t>
      </w:r>
    </w:p>
    <w:p w14:paraId="29209FB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kho</w:t>
      </w:r>
      <w:r w:rsidRPr="00F34BA1">
        <w:rPr>
          <w:rFonts w:ascii="Arial" w:hAnsi="Arial" w:cs="Arial"/>
          <w:sz w:val="20"/>
          <w:szCs w:val="20"/>
        </w:rPr>
        <w:t>ả</w:t>
      </w:r>
      <w:r w:rsidRPr="00F34BA1">
        <w:rPr>
          <w:rFonts w:ascii="Arial" w:hAnsi="Arial" w:cs="Arial"/>
          <w:sz w:val="20"/>
          <w:szCs w:val="20"/>
        </w:rPr>
        <w:t>n công n</w:t>
      </w:r>
      <w:r w:rsidRPr="00F34BA1">
        <w:rPr>
          <w:rFonts w:ascii="Arial" w:hAnsi="Arial" w:cs="Arial"/>
          <w:sz w:val="20"/>
          <w:szCs w:val="20"/>
        </w:rPr>
        <w:t>ợ</w:t>
      </w:r>
      <w:r w:rsidRPr="00F34BA1">
        <w:rPr>
          <w:rFonts w:ascii="Arial" w:hAnsi="Arial" w:cs="Arial"/>
          <w:sz w:val="20"/>
          <w:szCs w:val="20"/>
        </w:rPr>
        <w:t xml:space="preserve"> không tính vào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w:t>
      </w:r>
      <w:r w:rsidRPr="00F34BA1">
        <w:rPr>
          <w:rFonts w:ascii="Arial" w:hAnsi="Arial" w:cs="Arial"/>
          <w:sz w:val="20"/>
          <w:szCs w:val="20"/>
        </w:rPr>
        <w:t>ủ</w:t>
      </w:r>
      <w:r w:rsidRPr="00F34BA1">
        <w:rPr>
          <w:rFonts w:ascii="Arial" w:hAnsi="Arial" w:cs="Arial"/>
          <w:sz w:val="20"/>
          <w:szCs w:val="20"/>
        </w:rPr>
        <w:t>a các ngân hàng thương m</w:t>
      </w:r>
      <w:r w:rsidRPr="00F34BA1">
        <w:rPr>
          <w:rFonts w:ascii="Arial" w:hAnsi="Arial" w:cs="Arial"/>
          <w:sz w:val="20"/>
          <w:szCs w:val="20"/>
        </w:rPr>
        <w:t>ạ</w:t>
      </w:r>
      <w:r w:rsidRPr="00F34BA1">
        <w:rPr>
          <w:rFonts w:ascii="Arial" w:hAnsi="Arial" w:cs="Arial"/>
          <w:sz w:val="20"/>
          <w:szCs w:val="20"/>
        </w:rPr>
        <w:t>i do Nhà nư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w:t>
      </w:r>
      <w:r w:rsidRPr="00F34BA1">
        <w:rPr>
          <w:rFonts w:ascii="Arial" w:hAnsi="Arial" w:cs="Arial"/>
          <w:sz w:val="20"/>
          <w:szCs w:val="20"/>
        </w:rPr>
        <w:t xml:space="preserve"> gi</w:t>
      </w:r>
      <w:r w:rsidRPr="00F34BA1">
        <w:rPr>
          <w:rFonts w:ascii="Arial" w:hAnsi="Arial" w:cs="Arial"/>
          <w:sz w:val="20"/>
          <w:szCs w:val="20"/>
        </w:rPr>
        <w:t>ữ</w:t>
      </w:r>
      <w:r w:rsidRPr="00F34BA1">
        <w:rPr>
          <w:rFonts w:ascii="Arial" w:hAnsi="Arial" w:cs="Arial"/>
          <w:sz w:val="20"/>
          <w:szCs w:val="20"/>
        </w:rPr>
        <w:t xml:space="preserve"> 100%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(bao g</w:t>
      </w:r>
      <w:r w:rsidRPr="00F34BA1">
        <w:rPr>
          <w:rFonts w:ascii="Arial" w:hAnsi="Arial" w:cs="Arial"/>
          <w:sz w:val="20"/>
          <w:szCs w:val="20"/>
        </w:rPr>
        <w:t>ồ</w:t>
      </w:r>
      <w:r w:rsidRPr="00F34BA1">
        <w:rPr>
          <w:rFonts w:ascii="Arial" w:hAnsi="Arial" w:cs="Arial"/>
          <w:sz w:val="20"/>
          <w:szCs w:val="20"/>
        </w:rPr>
        <w:t>m c</w:t>
      </w:r>
      <w:r w:rsidRPr="00F34BA1">
        <w:rPr>
          <w:rFonts w:ascii="Arial" w:hAnsi="Arial" w:cs="Arial"/>
          <w:sz w:val="20"/>
          <w:szCs w:val="20"/>
        </w:rPr>
        <w:t>ả</w:t>
      </w:r>
      <w:r w:rsidRPr="00F34BA1">
        <w:rPr>
          <w:rFonts w:ascii="Arial" w:hAnsi="Arial" w:cs="Arial"/>
          <w:sz w:val="20"/>
          <w:szCs w:val="20"/>
        </w:rPr>
        <w:t xml:space="preserve">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khó đòi đã đư</w:t>
      </w:r>
      <w:r w:rsidRPr="00F34BA1">
        <w:rPr>
          <w:rFonts w:ascii="Arial" w:hAnsi="Arial" w:cs="Arial"/>
          <w:sz w:val="20"/>
          <w:szCs w:val="20"/>
        </w:rPr>
        <w:t>ợ</w:t>
      </w:r>
      <w:r w:rsidRPr="00F34BA1">
        <w:rPr>
          <w:rFonts w:ascii="Arial" w:hAnsi="Arial" w:cs="Arial"/>
          <w:sz w:val="20"/>
          <w:szCs w:val="20"/>
        </w:rPr>
        <w:t>c x</w:t>
      </w:r>
      <w:r w:rsidRPr="00F34BA1">
        <w:rPr>
          <w:rFonts w:ascii="Arial" w:hAnsi="Arial" w:cs="Arial"/>
          <w:sz w:val="20"/>
          <w:szCs w:val="20"/>
        </w:rPr>
        <w:t>ử</w:t>
      </w:r>
      <w:r w:rsidRPr="00F34BA1">
        <w:rPr>
          <w:rFonts w:ascii="Arial" w:hAnsi="Arial" w:cs="Arial"/>
          <w:sz w:val="20"/>
          <w:szCs w:val="20"/>
        </w:rPr>
        <w:t xml:space="preserve"> lý b</w:t>
      </w:r>
      <w:r w:rsidRPr="00F34BA1">
        <w:rPr>
          <w:rFonts w:ascii="Arial" w:hAnsi="Arial" w:cs="Arial"/>
          <w:sz w:val="20"/>
          <w:szCs w:val="20"/>
        </w:rPr>
        <w:t>ằ</w:t>
      </w:r>
      <w:r w:rsidRPr="00F34BA1">
        <w:rPr>
          <w:rFonts w:ascii="Arial" w:hAnsi="Arial" w:cs="Arial"/>
          <w:sz w:val="20"/>
          <w:szCs w:val="20"/>
        </w:rPr>
        <w:t>ng ngu</w:t>
      </w:r>
      <w:r w:rsidRPr="00F34BA1">
        <w:rPr>
          <w:rFonts w:ascii="Arial" w:hAnsi="Arial" w:cs="Arial"/>
          <w:sz w:val="20"/>
          <w:szCs w:val="20"/>
        </w:rPr>
        <w:t>ồ</w:t>
      </w:r>
      <w:r w:rsidRPr="00F34BA1">
        <w:rPr>
          <w:rFonts w:ascii="Arial" w:hAnsi="Arial" w:cs="Arial"/>
          <w:sz w:val="20"/>
          <w:szCs w:val="20"/>
        </w:rPr>
        <w:t>n d</w:t>
      </w:r>
      <w:r w:rsidRPr="00F34BA1">
        <w:rPr>
          <w:rFonts w:ascii="Arial" w:hAnsi="Arial" w:cs="Arial"/>
          <w:sz w:val="20"/>
          <w:szCs w:val="20"/>
        </w:rPr>
        <w:t>ự</w:t>
      </w:r>
      <w:r w:rsidRPr="00F34BA1">
        <w:rPr>
          <w:rFonts w:ascii="Arial" w:hAnsi="Arial" w:cs="Arial"/>
          <w:sz w:val="20"/>
          <w:szCs w:val="20"/>
        </w:rPr>
        <w:t xml:space="preserve"> phòng trong vòng 05 năm li</w:t>
      </w:r>
      <w:r w:rsidRPr="00F34BA1">
        <w:rPr>
          <w:rFonts w:ascii="Arial" w:hAnsi="Arial" w:cs="Arial"/>
          <w:sz w:val="20"/>
          <w:szCs w:val="20"/>
        </w:rPr>
        <w:t>ề</w:t>
      </w:r>
      <w:r w:rsidRPr="00F34BA1">
        <w:rPr>
          <w:rFonts w:ascii="Arial" w:hAnsi="Arial" w:cs="Arial"/>
          <w:sz w:val="20"/>
          <w:szCs w:val="20"/>
        </w:rPr>
        <w:t>n k</w:t>
      </w:r>
      <w:r w:rsidRPr="00F34BA1">
        <w:rPr>
          <w:rFonts w:ascii="Arial" w:hAnsi="Arial" w:cs="Arial"/>
          <w:sz w:val="20"/>
          <w:szCs w:val="20"/>
        </w:rPr>
        <w:t>ề</w:t>
      </w:r>
      <w:r w:rsidRPr="00F34BA1">
        <w:rPr>
          <w:rFonts w:ascii="Arial" w:hAnsi="Arial" w:cs="Arial"/>
          <w:sz w:val="20"/>
          <w:szCs w:val="20"/>
        </w:rPr>
        <w:t xml:space="preserve"> trư</w:t>
      </w:r>
      <w:r w:rsidRPr="00F34BA1">
        <w:rPr>
          <w:rFonts w:ascii="Arial" w:hAnsi="Arial" w:cs="Arial"/>
          <w:sz w:val="20"/>
          <w:szCs w:val="20"/>
        </w:rPr>
        <w:t>ớ</w:t>
      </w:r>
      <w:r w:rsidRPr="00F34BA1">
        <w:rPr>
          <w:rFonts w:ascii="Arial" w:hAnsi="Arial" w:cs="Arial"/>
          <w:sz w:val="20"/>
          <w:szCs w:val="20"/>
        </w:rPr>
        <w:t>c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các ngân hàng thương m</w:t>
      </w:r>
      <w:r w:rsidRPr="00F34BA1">
        <w:rPr>
          <w:rFonts w:ascii="Arial" w:hAnsi="Arial" w:cs="Arial"/>
          <w:sz w:val="20"/>
          <w:szCs w:val="20"/>
        </w:rPr>
        <w:t>ạ</w:t>
      </w:r>
      <w:r w:rsidRPr="00F34BA1">
        <w:rPr>
          <w:rFonts w:ascii="Arial" w:hAnsi="Arial" w:cs="Arial"/>
          <w:sz w:val="20"/>
          <w:szCs w:val="20"/>
        </w:rPr>
        <w:t>i gi</w:t>
      </w:r>
      <w:r w:rsidRPr="00F34BA1">
        <w:rPr>
          <w:rFonts w:ascii="Arial" w:hAnsi="Arial" w:cs="Arial"/>
          <w:sz w:val="20"/>
          <w:szCs w:val="20"/>
        </w:rPr>
        <w:t>ữ</w:t>
      </w:r>
      <w:r w:rsidRPr="00F34BA1">
        <w:rPr>
          <w:rFonts w:ascii="Arial" w:hAnsi="Arial" w:cs="Arial"/>
          <w:sz w:val="20"/>
          <w:szCs w:val="20"/>
        </w:rPr>
        <w:t xml:space="preserve"> l</w:t>
      </w:r>
      <w:r w:rsidRPr="00F34BA1">
        <w:rPr>
          <w:rFonts w:ascii="Arial" w:hAnsi="Arial" w:cs="Arial"/>
          <w:sz w:val="20"/>
          <w:szCs w:val="20"/>
        </w:rPr>
        <w:t>ạ</w:t>
      </w:r>
      <w:r w:rsidRPr="00F34BA1">
        <w:rPr>
          <w:rFonts w:ascii="Arial" w:hAnsi="Arial" w:cs="Arial"/>
          <w:sz w:val="20"/>
          <w:szCs w:val="20"/>
        </w:rPr>
        <w:t>i đ</w:t>
      </w:r>
      <w:r w:rsidRPr="00F34BA1">
        <w:rPr>
          <w:rFonts w:ascii="Arial" w:hAnsi="Arial" w:cs="Arial"/>
          <w:sz w:val="20"/>
          <w:szCs w:val="20"/>
        </w:rPr>
        <w:t>ể</w:t>
      </w:r>
      <w:r w:rsidRPr="00F34BA1">
        <w:rPr>
          <w:rFonts w:ascii="Arial" w:hAnsi="Arial" w:cs="Arial"/>
          <w:sz w:val="20"/>
          <w:szCs w:val="20"/>
        </w:rPr>
        <w:t xml:space="preserve">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theo dõi, qu</w:t>
      </w:r>
      <w:r w:rsidRPr="00F34BA1">
        <w:rPr>
          <w:rFonts w:ascii="Arial" w:hAnsi="Arial" w:cs="Arial"/>
          <w:sz w:val="20"/>
          <w:szCs w:val="20"/>
        </w:rPr>
        <w:t>ả</w:t>
      </w:r>
      <w:r w:rsidRPr="00F34BA1">
        <w:rPr>
          <w:rFonts w:ascii="Arial" w:hAnsi="Arial" w:cs="Arial"/>
          <w:sz w:val="20"/>
          <w:szCs w:val="20"/>
        </w:rPr>
        <w:t>n lý và thu h</w:t>
      </w:r>
      <w:r w:rsidRPr="00F34BA1">
        <w:rPr>
          <w:rFonts w:ascii="Arial" w:hAnsi="Arial" w:cs="Arial"/>
          <w:sz w:val="20"/>
          <w:szCs w:val="20"/>
        </w:rPr>
        <w:t>ồ</w:t>
      </w:r>
      <w:r w:rsidRPr="00F34BA1">
        <w:rPr>
          <w:rFonts w:ascii="Arial" w:hAnsi="Arial" w:cs="Arial"/>
          <w:sz w:val="20"/>
          <w:szCs w:val="20"/>
        </w:rPr>
        <w:t>i n</w:t>
      </w:r>
      <w:r w:rsidRPr="00F34BA1">
        <w:rPr>
          <w:rFonts w:ascii="Arial" w:hAnsi="Arial" w:cs="Arial"/>
          <w:sz w:val="20"/>
          <w:szCs w:val="20"/>
        </w:rPr>
        <w:t>ợ</w:t>
      </w:r>
      <w:r w:rsidRPr="00F34BA1">
        <w:rPr>
          <w:rFonts w:ascii="Arial" w:hAnsi="Arial" w:cs="Arial"/>
          <w:sz w:val="20"/>
          <w:szCs w:val="20"/>
        </w:rPr>
        <w:t xml:space="preserve"> ho</w:t>
      </w:r>
      <w:r w:rsidRPr="00F34BA1">
        <w:rPr>
          <w:rFonts w:ascii="Arial" w:hAnsi="Arial" w:cs="Arial"/>
          <w:sz w:val="20"/>
          <w:szCs w:val="20"/>
        </w:rPr>
        <w:t>ặ</w:t>
      </w:r>
      <w:r w:rsidRPr="00F34BA1">
        <w:rPr>
          <w:rFonts w:ascii="Arial" w:hAnsi="Arial" w:cs="Arial"/>
          <w:sz w:val="20"/>
          <w:szCs w:val="20"/>
        </w:rPr>
        <w:t>c bàn giao m</w:t>
      </w:r>
      <w:r w:rsidRPr="00F34BA1">
        <w:rPr>
          <w:rFonts w:ascii="Arial" w:hAnsi="Arial" w:cs="Arial"/>
          <w:sz w:val="20"/>
          <w:szCs w:val="20"/>
        </w:rPr>
        <w:t>ộ</w:t>
      </w:r>
      <w:r w:rsidRPr="00F34BA1">
        <w:rPr>
          <w:rFonts w:ascii="Arial" w:hAnsi="Arial" w:cs="Arial"/>
          <w:sz w:val="20"/>
          <w:szCs w:val="20"/>
        </w:rPr>
        <w:t>t ph</w:t>
      </w:r>
      <w:r w:rsidRPr="00F34BA1">
        <w:rPr>
          <w:rFonts w:ascii="Arial" w:hAnsi="Arial" w:cs="Arial"/>
          <w:sz w:val="20"/>
          <w:szCs w:val="20"/>
        </w:rPr>
        <w:t>ầ</w:t>
      </w:r>
      <w:r w:rsidRPr="00F34BA1">
        <w:rPr>
          <w:rFonts w:ascii="Arial" w:hAnsi="Arial" w:cs="Arial"/>
          <w:sz w:val="20"/>
          <w:szCs w:val="20"/>
        </w:rPr>
        <w:t>n (ho</w:t>
      </w:r>
      <w:r w:rsidRPr="00F34BA1">
        <w:rPr>
          <w:rFonts w:ascii="Arial" w:hAnsi="Arial" w:cs="Arial"/>
          <w:sz w:val="20"/>
          <w:szCs w:val="20"/>
        </w:rPr>
        <w:t>ặ</w:t>
      </w:r>
      <w:r w:rsidRPr="00F34BA1">
        <w:rPr>
          <w:rFonts w:ascii="Arial" w:hAnsi="Arial" w:cs="Arial"/>
          <w:sz w:val="20"/>
          <w:szCs w:val="20"/>
        </w:rPr>
        <w:t>c toàn b</w:t>
      </w:r>
      <w:r w:rsidRPr="00F34BA1">
        <w:rPr>
          <w:rFonts w:ascii="Arial" w:hAnsi="Arial" w:cs="Arial"/>
          <w:sz w:val="20"/>
          <w:szCs w:val="20"/>
        </w:rPr>
        <w:t>ộ</w:t>
      </w:r>
      <w:r w:rsidRPr="00F34BA1">
        <w:rPr>
          <w:rFonts w:ascii="Arial" w:hAnsi="Arial" w:cs="Arial"/>
          <w:sz w:val="20"/>
          <w:szCs w:val="20"/>
        </w:rPr>
        <w:t>)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cho Công ty Mua bán n</w:t>
      </w:r>
      <w:r w:rsidRPr="00F34BA1">
        <w:rPr>
          <w:rFonts w:ascii="Arial" w:hAnsi="Arial" w:cs="Arial"/>
          <w:sz w:val="20"/>
          <w:szCs w:val="20"/>
        </w:rPr>
        <w:t>ợ</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t Nam đ</w:t>
      </w:r>
      <w:r w:rsidRPr="00F34BA1">
        <w:rPr>
          <w:rFonts w:ascii="Arial" w:hAnsi="Arial" w:cs="Arial"/>
          <w:sz w:val="20"/>
          <w:szCs w:val="20"/>
        </w:rPr>
        <w:t>ể</w:t>
      </w:r>
      <w:r w:rsidRPr="00F34BA1">
        <w:rPr>
          <w:rFonts w:ascii="Arial" w:hAnsi="Arial" w:cs="Arial"/>
          <w:sz w:val="20"/>
          <w:szCs w:val="20"/>
        </w:rPr>
        <w:t xml:space="preserve"> x</w:t>
      </w:r>
      <w:r w:rsidRPr="00F34BA1">
        <w:rPr>
          <w:rFonts w:ascii="Arial" w:hAnsi="Arial" w:cs="Arial"/>
          <w:sz w:val="20"/>
          <w:szCs w:val="20"/>
        </w:rPr>
        <w:t>ử</w:t>
      </w:r>
      <w:r w:rsidRPr="00F34BA1">
        <w:rPr>
          <w:rFonts w:ascii="Arial" w:hAnsi="Arial" w:cs="Arial"/>
          <w:sz w:val="20"/>
          <w:szCs w:val="20"/>
        </w:rPr>
        <w:t xml:space="preserve"> lý theo quy đ</w:t>
      </w:r>
      <w:r w:rsidRPr="00F34BA1">
        <w:rPr>
          <w:rFonts w:ascii="Arial" w:hAnsi="Arial" w:cs="Arial"/>
          <w:sz w:val="20"/>
          <w:szCs w:val="20"/>
        </w:rPr>
        <w:t>ị</w:t>
      </w:r>
      <w:r w:rsidRPr="00F34BA1">
        <w:rPr>
          <w:rFonts w:ascii="Arial" w:hAnsi="Arial" w:cs="Arial"/>
          <w:sz w:val="20"/>
          <w:szCs w:val="20"/>
        </w:rPr>
        <w:t>nh.</w:t>
      </w:r>
    </w:p>
    <w:p w14:paraId="639C979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vi</w:t>
      </w:r>
      <w:r w:rsidRPr="00F34BA1">
        <w:rPr>
          <w:rFonts w:ascii="Arial" w:hAnsi="Arial" w:cs="Arial"/>
          <w:sz w:val="20"/>
          <w:szCs w:val="20"/>
        </w:rPr>
        <w:t>ễ</w:t>
      </w:r>
      <w:r w:rsidRPr="00F34BA1">
        <w:rPr>
          <w:rFonts w:ascii="Arial" w:hAnsi="Arial" w:cs="Arial"/>
          <w:sz w:val="20"/>
          <w:szCs w:val="20"/>
        </w:rPr>
        <w:t>n thông, ngân hàng thương m</w:t>
      </w:r>
      <w:r w:rsidRPr="00F34BA1">
        <w:rPr>
          <w:rFonts w:ascii="Arial" w:hAnsi="Arial" w:cs="Arial"/>
          <w:sz w:val="20"/>
          <w:szCs w:val="20"/>
        </w:rPr>
        <w:t>ạ</w:t>
      </w:r>
      <w:r w:rsidRPr="00F34BA1">
        <w:rPr>
          <w:rFonts w:ascii="Arial" w:hAnsi="Arial" w:cs="Arial"/>
          <w:sz w:val="20"/>
          <w:szCs w:val="20"/>
        </w:rPr>
        <w:t>i gi</w:t>
      </w:r>
      <w:r w:rsidRPr="00F34BA1">
        <w:rPr>
          <w:rFonts w:ascii="Arial" w:hAnsi="Arial" w:cs="Arial"/>
          <w:sz w:val="20"/>
          <w:szCs w:val="20"/>
        </w:rPr>
        <w:t>ữ</w:t>
      </w:r>
      <w:r w:rsidRPr="00F34BA1">
        <w:rPr>
          <w:rFonts w:ascii="Arial" w:hAnsi="Arial" w:cs="Arial"/>
          <w:sz w:val="20"/>
          <w:szCs w:val="20"/>
        </w:rPr>
        <w:t xml:space="preserve"> l</w:t>
      </w:r>
      <w:r w:rsidRPr="00F34BA1">
        <w:rPr>
          <w:rFonts w:ascii="Arial" w:hAnsi="Arial" w:cs="Arial"/>
          <w:sz w:val="20"/>
          <w:szCs w:val="20"/>
        </w:rPr>
        <w:t>ạ</w:t>
      </w:r>
      <w:r w:rsidRPr="00F34BA1">
        <w:rPr>
          <w:rFonts w:ascii="Arial" w:hAnsi="Arial" w:cs="Arial"/>
          <w:sz w:val="20"/>
          <w:szCs w:val="20"/>
        </w:rPr>
        <w:t>i đ</w:t>
      </w:r>
      <w:r w:rsidRPr="00F34BA1">
        <w:rPr>
          <w:rFonts w:ascii="Arial" w:hAnsi="Arial" w:cs="Arial"/>
          <w:sz w:val="20"/>
          <w:szCs w:val="20"/>
        </w:rPr>
        <w:t>ể</w:t>
      </w:r>
      <w:r w:rsidRPr="00F34BA1">
        <w:rPr>
          <w:rFonts w:ascii="Arial" w:hAnsi="Arial" w:cs="Arial"/>
          <w:sz w:val="20"/>
          <w:szCs w:val="20"/>
        </w:rPr>
        <w:t xml:space="preserve">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theo dõi, qu</w:t>
      </w:r>
      <w:r w:rsidRPr="00F34BA1">
        <w:rPr>
          <w:rFonts w:ascii="Arial" w:hAnsi="Arial" w:cs="Arial"/>
          <w:sz w:val="20"/>
          <w:szCs w:val="20"/>
        </w:rPr>
        <w:t>ả</w:t>
      </w:r>
      <w:r w:rsidRPr="00F34BA1">
        <w:rPr>
          <w:rFonts w:ascii="Arial" w:hAnsi="Arial" w:cs="Arial"/>
          <w:sz w:val="20"/>
          <w:szCs w:val="20"/>
        </w:rPr>
        <w:t>n lý và thu h</w:t>
      </w:r>
      <w:r w:rsidRPr="00F34BA1">
        <w:rPr>
          <w:rFonts w:ascii="Arial" w:hAnsi="Arial" w:cs="Arial"/>
          <w:sz w:val="20"/>
          <w:szCs w:val="20"/>
        </w:rPr>
        <w:t>ồ</w:t>
      </w:r>
      <w:r w:rsidRPr="00F34BA1">
        <w:rPr>
          <w:rFonts w:ascii="Arial" w:hAnsi="Arial" w:cs="Arial"/>
          <w:sz w:val="20"/>
          <w:szCs w:val="20"/>
        </w:rPr>
        <w:t>i n</w:t>
      </w:r>
      <w:r w:rsidRPr="00F34BA1">
        <w:rPr>
          <w:rFonts w:ascii="Arial" w:hAnsi="Arial" w:cs="Arial"/>
          <w:sz w:val="20"/>
          <w:szCs w:val="20"/>
        </w:rPr>
        <w:t>ợ</w:t>
      </w:r>
      <w:r w:rsidRPr="00F34BA1">
        <w:rPr>
          <w:rFonts w:ascii="Arial" w:hAnsi="Arial" w:cs="Arial"/>
          <w:sz w:val="20"/>
          <w:szCs w:val="20"/>
        </w:rPr>
        <w:t xml:space="preserve"> thì s</w:t>
      </w:r>
      <w:r w:rsidRPr="00F34BA1">
        <w:rPr>
          <w:rFonts w:ascii="Arial" w:hAnsi="Arial" w:cs="Arial"/>
          <w:sz w:val="20"/>
          <w:szCs w:val="20"/>
        </w:rPr>
        <w:t>ố</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thu h</w:t>
      </w:r>
      <w:r w:rsidRPr="00F34BA1">
        <w:rPr>
          <w:rFonts w:ascii="Arial" w:hAnsi="Arial" w:cs="Arial"/>
          <w:sz w:val="20"/>
          <w:szCs w:val="20"/>
        </w:rPr>
        <w:t>ồ</w:t>
      </w:r>
      <w:r w:rsidRPr="00F34BA1">
        <w:rPr>
          <w:rFonts w:ascii="Arial" w:hAnsi="Arial" w:cs="Arial"/>
          <w:sz w:val="20"/>
          <w:szCs w:val="20"/>
        </w:rPr>
        <w:t>i n</w:t>
      </w:r>
      <w:r w:rsidRPr="00F34BA1">
        <w:rPr>
          <w:rFonts w:ascii="Arial" w:hAnsi="Arial" w:cs="Arial"/>
          <w:sz w:val="20"/>
          <w:szCs w:val="20"/>
        </w:rPr>
        <w:t>ợ</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này, các doanh nghi</w:t>
      </w:r>
      <w:r w:rsidRPr="00F34BA1">
        <w:rPr>
          <w:rFonts w:ascii="Arial" w:hAnsi="Arial" w:cs="Arial"/>
          <w:sz w:val="20"/>
          <w:szCs w:val="20"/>
        </w:rPr>
        <w:t>ệ</w:t>
      </w:r>
      <w:r w:rsidRPr="00F34BA1">
        <w:rPr>
          <w:rFonts w:ascii="Arial" w:hAnsi="Arial" w:cs="Arial"/>
          <w:sz w:val="20"/>
          <w:szCs w:val="20"/>
        </w:rPr>
        <w:t>p</w:t>
      </w:r>
      <w:r w:rsidRPr="00F34BA1">
        <w:rPr>
          <w:rFonts w:ascii="Arial" w:hAnsi="Arial" w:cs="Arial"/>
          <w:sz w:val="20"/>
          <w:szCs w:val="20"/>
        </w:rPr>
        <w:t xml:space="preserve"> vi</w:t>
      </w:r>
      <w:r w:rsidRPr="00F34BA1">
        <w:rPr>
          <w:rFonts w:ascii="Arial" w:hAnsi="Arial" w:cs="Arial"/>
          <w:sz w:val="20"/>
          <w:szCs w:val="20"/>
        </w:rPr>
        <w:t>ễ</w:t>
      </w:r>
      <w:r w:rsidRPr="00F34BA1">
        <w:rPr>
          <w:rFonts w:ascii="Arial" w:hAnsi="Arial" w:cs="Arial"/>
          <w:sz w:val="20"/>
          <w:szCs w:val="20"/>
        </w:rPr>
        <w:t>n thông, ngân hàng thương m</w:t>
      </w:r>
      <w:r w:rsidRPr="00F34BA1">
        <w:rPr>
          <w:rFonts w:ascii="Arial" w:hAnsi="Arial" w:cs="Arial"/>
          <w:sz w:val="20"/>
          <w:szCs w:val="20"/>
        </w:rPr>
        <w:t>ạ</w:t>
      </w:r>
      <w:r w:rsidRPr="00F34BA1">
        <w:rPr>
          <w:rFonts w:ascii="Arial" w:hAnsi="Arial" w:cs="Arial"/>
          <w:sz w:val="20"/>
          <w:szCs w:val="20"/>
        </w:rPr>
        <w:t>i đư</w:t>
      </w:r>
      <w:r w:rsidRPr="00F34BA1">
        <w:rPr>
          <w:rFonts w:ascii="Arial" w:hAnsi="Arial" w:cs="Arial"/>
          <w:sz w:val="20"/>
          <w:szCs w:val="20"/>
        </w:rPr>
        <w:t>ợ</w:t>
      </w:r>
      <w:r w:rsidRPr="00F34BA1">
        <w:rPr>
          <w:rFonts w:ascii="Arial" w:hAnsi="Arial" w:cs="Arial"/>
          <w:sz w:val="20"/>
          <w:szCs w:val="20"/>
        </w:rPr>
        <w:t>c gi</w:t>
      </w:r>
      <w:r w:rsidRPr="00F34BA1">
        <w:rPr>
          <w:rFonts w:ascii="Arial" w:hAnsi="Arial" w:cs="Arial"/>
          <w:sz w:val="20"/>
          <w:szCs w:val="20"/>
        </w:rPr>
        <w:t>ữ</w:t>
      </w:r>
      <w:r w:rsidRPr="00F34BA1">
        <w:rPr>
          <w:rFonts w:ascii="Arial" w:hAnsi="Arial" w:cs="Arial"/>
          <w:sz w:val="20"/>
          <w:szCs w:val="20"/>
        </w:rPr>
        <w:t xml:space="preserve"> l</w:t>
      </w:r>
      <w:r w:rsidRPr="00F34BA1">
        <w:rPr>
          <w:rFonts w:ascii="Arial" w:hAnsi="Arial" w:cs="Arial"/>
          <w:sz w:val="20"/>
          <w:szCs w:val="20"/>
        </w:rPr>
        <w:t>ạ</w:t>
      </w:r>
      <w:r w:rsidRPr="00F34BA1">
        <w:rPr>
          <w:rFonts w:ascii="Arial" w:hAnsi="Arial" w:cs="Arial"/>
          <w:sz w:val="20"/>
          <w:szCs w:val="20"/>
        </w:rPr>
        <w:t>i m</w:t>
      </w:r>
      <w:r w:rsidRPr="00F34BA1">
        <w:rPr>
          <w:rFonts w:ascii="Arial" w:hAnsi="Arial" w:cs="Arial"/>
          <w:sz w:val="20"/>
          <w:szCs w:val="20"/>
        </w:rPr>
        <w:t>ộ</w:t>
      </w:r>
      <w:r w:rsidRPr="00F34BA1">
        <w:rPr>
          <w:rFonts w:ascii="Arial" w:hAnsi="Arial" w:cs="Arial"/>
          <w:sz w:val="20"/>
          <w:szCs w:val="20"/>
        </w:rPr>
        <w:t>t t</w:t>
      </w:r>
      <w:r w:rsidRPr="00F34BA1">
        <w:rPr>
          <w:rFonts w:ascii="Arial" w:hAnsi="Arial" w:cs="Arial"/>
          <w:sz w:val="20"/>
          <w:szCs w:val="20"/>
        </w:rPr>
        <w:t>ỷ</w:t>
      </w:r>
      <w:r w:rsidRPr="00F34BA1">
        <w:rPr>
          <w:rFonts w:ascii="Arial" w:hAnsi="Arial" w:cs="Arial"/>
          <w:sz w:val="20"/>
          <w:szCs w:val="20"/>
        </w:rPr>
        <w:t xml:space="preserve"> l</w:t>
      </w:r>
      <w:r w:rsidRPr="00F34BA1">
        <w:rPr>
          <w:rFonts w:ascii="Arial" w:hAnsi="Arial" w:cs="Arial"/>
          <w:sz w:val="20"/>
          <w:szCs w:val="20"/>
        </w:rPr>
        <w:t>ệ</w:t>
      </w:r>
      <w:r w:rsidRPr="00F34BA1">
        <w:rPr>
          <w:rFonts w:ascii="Arial" w:hAnsi="Arial" w:cs="Arial"/>
          <w:sz w:val="20"/>
          <w:szCs w:val="20"/>
        </w:rPr>
        <w:t xml:space="preserve">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B</w:t>
      </w:r>
      <w:r w:rsidRPr="00F34BA1">
        <w:rPr>
          <w:rFonts w:ascii="Arial" w:hAnsi="Arial" w:cs="Arial"/>
          <w:sz w:val="20"/>
          <w:szCs w:val="20"/>
        </w:rPr>
        <w:t>ộ</w:t>
      </w:r>
      <w:r w:rsidRPr="00F34BA1">
        <w:rPr>
          <w:rFonts w:ascii="Arial" w:hAnsi="Arial" w:cs="Arial"/>
          <w:sz w:val="20"/>
          <w:szCs w:val="20"/>
        </w:rPr>
        <w:t xml:space="preserve"> Tài chính áp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Công ty Mua bán n</w:t>
      </w:r>
      <w:r w:rsidRPr="00F34BA1">
        <w:rPr>
          <w:rFonts w:ascii="Arial" w:hAnsi="Arial" w:cs="Arial"/>
          <w:sz w:val="20"/>
          <w:szCs w:val="20"/>
        </w:rPr>
        <w:t>ợ</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t Nam đ</w:t>
      </w:r>
      <w:r w:rsidRPr="00F34BA1">
        <w:rPr>
          <w:rFonts w:ascii="Arial" w:hAnsi="Arial" w:cs="Arial"/>
          <w:sz w:val="20"/>
          <w:szCs w:val="20"/>
        </w:rPr>
        <w:t>ể</w:t>
      </w:r>
      <w:r w:rsidRPr="00F34BA1">
        <w:rPr>
          <w:rFonts w:ascii="Arial" w:hAnsi="Arial" w:cs="Arial"/>
          <w:sz w:val="20"/>
          <w:szCs w:val="20"/>
        </w:rPr>
        <w:t xml:space="preserve"> bù đ</w:t>
      </w:r>
      <w:r w:rsidRPr="00F34BA1">
        <w:rPr>
          <w:rFonts w:ascii="Arial" w:hAnsi="Arial" w:cs="Arial"/>
          <w:sz w:val="20"/>
          <w:szCs w:val="20"/>
        </w:rPr>
        <w:t>ắ</w:t>
      </w:r>
      <w:r w:rsidRPr="00F34BA1">
        <w:rPr>
          <w:rFonts w:ascii="Arial" w:hAnsi="Arial" w:cs="Arial"/>
          <w:sz w:val="20"/>
          <w:szCs w:val="20"/>
        </w:rPr>
        <w:t>p các chi phí phát sinh có liên quan đ</w:t>
      </w:r>
      <w:r w:rsidRPr="00F34BA1">
        <w:rPr>
          <w:rFonts w:ascii="Arial" w:hAnsi="Arial" w:cs="Arial"/>
          <w:sz w:val="20"/>
          <w:szCs w:val="20"/>
        </w:rPr>
        <w:t>ế</w:t>
      </w:r>
      <w:r w:rsidRPr="00F34BA1">
        <w:rPr>
          <w:rFonts w:ascii="Arial" w:hAnsi="Arial" w:cs="Arial"/>
          <w:sz w:val="20"/>
          <w:szCs w:val="20"/>
        </w:rPr>
        <w:t>n vi</w:t>
      </w:r>
      <w:r w:rsidRPr="00F34BA1">
        <w:rPr>
          <w:rFonts w:ascii="Arial" w:hAnsi="Arial" w:cs="Arial"/>
          <w:sz w:val="20"/>
          <w:szCs w:val="20"/>
        </w:rPr>
        <w:t>ệ</w:t>
      </w:r>
      <w:r w:rsidRPr="00F34BA1">
        <w:rPr>
          <w:rFonts w:ascii="Arial" w:hAnsi="Arial" w:cs="Arial"/>
          <w:sz w:val="20"/>
          <w:szCs w:val="20"/>
        </w:rPr>
        <w:t>c thu h</w:t>
      </w:r>
      <w:r w:rsidRPr="00F34BA1">
        <w:rPr>
          <w:rFonts w:ascii="Arial" w:hAnsi="Arial" w:cs="Arial"/>
          <w:sz w:val="20"/>
          <w:szCs w:val="20"/>
        </w:rPr>
        <w:t>ồ</w:t>
      </w:r>
      <w:r w:rsidRPr="00F34BA1">
        <w:rPr>
          <w:rFonts w:ascii="Arial" w:hAnsi="Arial" w:cs="Arial"/>
          <w:sz w:val="20"/>
          <w:szCs w:val="20"/>
        </w:rPr>
        <w:t>i n</w:t>
      </w:r>
      <w:r w:rsidRPr="00F34BA1">
        <w:rPr>
          <w:rFonts w:ascii="Arial" w:hAnsi="Arial" w:cs="Arial"/>
          <w:sz w:val="20"/>
          <w:szCs w:val="20"/>
        </w:rPr>
        <w:t>ợ</w:t>
      </w:r>
      <w:r w:rsidRPr="00F34BA1">
        <w:rPr>
          <w:rFonts w:ascii="Arial" w:hAnsi="Arial" w:cs="Arial"/>
          <w:sz w:val="20"/>
          <w:szCs w:val="20"/>
        </w:rPr>
        <w:t>, ph</w:t>
      </w:r>
      <w:r w:rsidRPr="00F34BA1">
        <w:rPr>
          <w:rFonts w:ascii="Arial" w:hAnsi="Arial" w:cs="Arial"/>
          <w:sz w:val="20"/>
          <w:szCs w:val="20"/>
        </w:rPr>
        <w:t>ầ</w:t>
      </w:r>
      <w:r w:rsidRPr="00F34BA1">
        <w:rPr>
          <w:rFonts w:ascii="Arial" w:hAnsi="Arial" w:cs="Arial"/>
          <w:sz w:val="20"/>
          <w:szCs w:val="20"/>
        </w:rPr>
        <w:t>n còn l</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n</w:t>
      </w:r>
      <w:r w:rsidRPr="00F34BA1">
        <w:rPr>
          <w:rFonts w:ascii="Arial" w:hAnsi="Arial" w:cs="Arial"/>
          <w:sz w:val="20"/>
          <w:szCs w:val="20"/>
        </w:rPr>
        <w:t>ộ</w:t>
      </w:r>
      <w:r w:rsidRPr="00F34BA1">
        <w:rPr>
          <w:rFonts w:ascii="Arial" w:hAnsi="Arial" w:cs="Arial"/>
          <w:sz w:val="20"/>
          <w:szCs w:val="20"/>
        </w:rPr>
        <w:t>p vào ngân sách nhà nư</w:t>
      </w:r>
      <w:r w:rsidRPr="00F34BA1">
        <w:rPr>
          <w:rFonts w:ascii="Arial" w:hAnsi="Arial" w:cs="Arial"/>
          <w:sz w:val="20"/>
          <w:szCs w:val="20"/>
        </w:rPr>
        <w:t>ớ</w:t>
      </w:r>
      <w:r w:rsidRPr="00F34BA1">
        <w:rPr>
          <w:rFonts w:ascii="Arial" w:hAnsi="Arial" w:cs="Arial"/>
          <w:sz w:val="20"/>
          <w:szCs w:val="20"/>
        </w:rPr>
        <w:t>c theo phâ</w:t>
      </w:r>
      <w:r w:rsidRPr="00F34BA1">
        <w:rPr>
          <w:rFonts w:ascii="Arial" w:hAnsi="Arial" w:cs="Arial"/>
          <w:sz w:val="20"/>
          <w:szCs w:val="20"/>
        </w:rPr>
        <w:t>n c</w:t>
      </w:r>
      <w:r w:rsidRPr="00F34BA1">
        <w:rPr>
          <w:rFonts w:ascii="Arial" w:hAnsi="Arial" w:cs="Arial"/>
          <w:sz w:val="20"/>
          <w:szCs w:val="20"/>
        </w:rPr>
        <w:t>ấ</w:t>
      </w:r>
      <w:r w:rsidRPr="00F34BA1">
        <w:rPr>
          <w:rFonts w:ascii="Arial" w:hAnsi="Arial" w:cs="Arial"/>
          <w:sz w:val="20"/>
          <w:szCs w:val="20"/>
        </w:rPr>
        <w:t>p.</w:t>
      </w:r>
    </w:p>
    <w:p w14:paraId="09710AE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4.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kho</w:t>
      </w:r>
      <w:r w:rsidRPr="00F34BA1">
        <w:rPr>
          <w:rFonts w:ascii="Arial" w:hAnsi="Arial" w:cs="Arial"/>
          <w:sz w:val="20"/>
          <w:szCs w:val="20"/>
        </w:rPr>
        <w:t>ả</w:t>
      </w:r>
      <w:r w:rsidRPr="00F34BA1">
        <w:rPr>
          <w:rFonts w:ascii="Arial" w:hAnsi="Arial" w:cs="Arial"/>
          <w:sz w:val="20"/>
          <w:szCs w:val="20"/>
        </w:rPr>
        <w:t>n đã tr</w:t>
      </w:r>
      <w:r w:rsidRPr="00F34BA1">
        <w:rPr>
          <w:rFonts w:ascii="Arial" w:hAnsi="Arial" w:cs="Arial"/>
          <w:sz w:val="20"/>
          <w:szCs w:val="20"/>
        </w:rPr>
        <w:t>ả</w:t>
      </w:r>
      <w:r w:rsidRPr="00F34BA1">
        <w:rPr>
          <w:rFonts w:ascii="Arial" w:hAnsi="Arial" w:cs="Arial"/>
          <w:sz w:val="20"/>
          <w:szCs w:val="20"/>
        </w:rPr>
        <w:t xml:space="preserve"> trư</w:t>
      </w:r>
      <w:r w:rsidRPr="00F34BA1">
        <w:rPr>
          <w:rFonts w:ascii="Arial" w:hAnsi="Arial" w:cs="Arial"/>
          <w:sz w:val="20"/>
          <w:szCs w:val="20"/>
        </w:rPr>
        <w:t>ớ</w:t>
      </w:r>
      <w:r w:rsidRPr="00F34BA1">
        <w:rPr>
          <w:rFonts w:ascii="Arial" w:hAnsi="Arial" w:cs="Arial"/>
          <w:sz w:val="20"/>
          <w:szCs w:val="20"/>
        </w:rPr>
        <w:t>c cho ngư</w:t>
      </w:r>
      <w:r w:rsidRPr="00F34BA1">
        <w:rPr>
          <w:rFonts w:ascii="Arial" w:hAnsi="Arial" w:cs="Arial"/>
          <w:sz w:val="20"/>
          <w:szCs w:val="20"/>
        </w:rPr>
        <w:t>ờ</w:t>
      </w:r>
      <w:r w:rsidRPr="00F34BA1">
        <w:rPr>
          <w:rFonts w:ascii="Arial" w:hAnsi="Arial" w:cs="Arial"/>
          <w:sz w:val="20"/>
          <w:szCs w:val="20"/>
        </w:rPr>
        <w:t>i cung c</w:t>
      </w:r>
      <w:r w:rsidRPr="00F34BA1">
        <w:rPr>
          <w:rFonts w:ascii="Arial" w:hAnsi="Arial" w:cs="Arial"/>
          <w:sz w:val="20"/>
          <w:szCs w:val="20"/>
        </w:rPr>
        <w:t>ấ</w:t>
      </w:r>
      <w:r w:rsidRPr="00F34BA1">
        <w:rPr>
          <w:rFonts w:ascii="Arial" w:hAnsi="Arial" w:cs="Arial"/>
          <w:sz w:val="20"/>
          <w:szCs w:val="20"/>
        </w:rPr>
        <w:t>p hàng hóa d</w:t>
      </w:r>
      <w:r w:rsidRPr="00F34BA1">
        <w:rPr>
          <w:rFonts w:ascii="Arial" w:hAnsi="Arial" w:cs="Arial"/>
          <w:sz w:val="20"/>
          <w:szCs w:val="20"/>
        </w:rPr>
        <w:t>ị</w:t>
      </w:r>
      <w:r w:rsidRPr="00F34BA1">
        <w:rPr>
          <w:rFonts w:ascii="Arial" w:hAnsi="Arial" w:cs="Arial"/>
          <w:sz w:val="20"/>
          <w:szCs w:val="20"/>
        </w:rPr>
        <w:t>ch v</w:t>
      </w:r>
      <w:r w:rsidRPr="00F34BA1">
        <w:rPr>
          <w:rFonts w:ascii="Arial" w:hAnsi="Arial" w:cs="Arial"/>
          <w:sz w:val="20"/>
          <w:szCs w:val="20"/>
        </w:rPr>
        <w:t>ụ</w:t>
      </w:r>
      <w:r w:rsidRPr="00F34BA1">
        <w:rPr>
          <w:rFonts w:ascii="Arial" w:hAnsi="Arial" w:cs="Arial"/>
          <w:sz w:val="20"/>
          <w:szCs w:val="20"/>
        </w:rPr>
        <w:t xml:space="preserve"> (như ti</w:t>
      </w:r>
      <w:r w:rsidRPr="00F34BA1">
        <w:rPr>
          <w:rFonts w:ascii="Arial" w:hAnsi="Arial" w:cs="Arial"/>
          <w:sz w:val="20"/>
          <w:szCs w:val="20"/>
        </w:rPr>
        <w:t>ề</w:t>
      </w:r>
      <w:r w:rsidRPr="00F34BA1">
        <w:rPr>
          <w:rFonts w:ascii="Arial" w:hAnsi="Arial" w:cs="Arial"/>
          <w:sz w:val="20"/>
          <w:szCs w:val="20"/>
        </w:rPr>
        <w:t>n thuê nhà, ti</w:t>
      </w:r>
      <w:r w:rsidRPr="00F34BA1">
        <w:rPr>
          <w:rFonts w:ascii="Arial" w:hAnsi="Arial" w:cs="Arial"/>
          <w:sz w:val="20"/>
          <w:szCs w:val="20"/>
        </w:rPr>
        <w:t>ề</w:t>
      </w:r>
      <w:r w:rsidRPr="00F34BA1">
        <w:rPr>
          <w:rFonts w:ascii="Arial" w:hAnsi="Arial" w:cs="Arial"/>
          <w:sz w:val="20"/>
          <w:szCs w:val="20"/>
        </w:rPr>
        <w:t>n thuê đ</w:t>
      </w:r>
      <w:r w:rsidRPr="00F34BA1">
        <w:rPr>
          <w:rFonts w:ascii="Arial" w:hAnsi="Arial" w:cs="Arial"/>
          <w:sz w:val="20"/>
          <w:szCs w:val="20"/>
        </w:rPr>
        <w:t>ấ</w:t>
      </w:r>
      <w:r w:rsidRPr="00F34BA1">
        <w:rPr>
          <w:rFonts w:ascii="Arial" w:hAnsi="Arial" w:cs="Arial"/>
          <w:sz w:val="20"/>
          <w:szCs w:val="20"/>
        </w:rPr>
        <w:t>t, ti</w:t>
      </w:r>
      <w:r w:rsidRPr="00F34BA1">
        <w:rPr>
          <w:rFonts w:ascii="Arial" w:hAnsi="Arial" w:cs="Arial"/>
          <w:sz w:val="20"/>
          <w:szCs w:val="20"/>
        </w:rPr>
        <w:t>ề</w:t>
      </w:r>
      <w:r w:rsidRPr="00F34BA1">
        <w:rPr>
          <w:rFonts w:ascii="Arial" w:hAnsi="Arial" w:cs="Arial"/>
          <w:sz w:val="20"/>
          <w:szCs w:val="20"/>
        </w:rPr>
        <w:t>n mua hàng, ti</w:t>
      </w:r>
      <w:r w:rsidRPr="00F34BA1">
        <w:rPr>
          <w:rFonts w:ascii="Arial" w:hAnsi="Arial" w:cs="Arial"/>
          <w:sz w:val="20"/>
          <w:szCs w:val="20"/>
        </w:rPr>
        <w:t>ề</w:t>
      </w:r>
      <w:r w:rsidRPr="00F34BA1">
        <w:rPr>
          <w:rFonts w:ascii="Arial" w:hAnsi="Arial" w:cs="Arial"/>
          <w:sz w:val="20"/>
          <w:szCs w:val="20"/>
        </w:rPr>
        <w:t>n công ph</w:t>
      </w:r>
      <w:r w:rsidRPr="00F34BA1">
        <w:rPr>
          <w:rFonts w:ascii="Arial" w:hAnsi="Arial" w:cs="Arial"/>
          <w:sz w:val="20"/>
          <w:szCs w:val="20"/>
        </w:rPr>
        <w:t>ả</w:t>
      </w:r>
      <w:r w:rsidRPr="00F34BA1">
        <w:rPr>
          <w:rFonts w:ascii="Arial" w:hAnsi="Arial" w:cs="Arial"/>
          <w:sz w:val="20"/>
          <w:szCs w:val="20"/>
        </w:rPr>
        <w:t>i tr</w:t>
      </w:r>
      <w:r w:rsidRPr="00F34BA1">
        <w:rPr>
          <w:rFonts w:ascii="Arial" w:hAnsi="Arial" w:cs="Arial"/>
          <w:sz w:val="20"/>
          <w:szCs w:val="20"/>
        </w:rPr>
        <w:t>ả</w:t>
      </w:r>
      <w:r w:rsidRPr="00F34BA1">
        <w:rPr>
          <w:rFonts w:ascii="Arial" w:hAnsi="Arial" w:cs="Arial"/>
          <w:sz w:val="20"/>
          <w:szCs w:val="20"/>
        </w:rPr>
        <w:t>, ti</w:t>
      </w:r>
      <w:r w:rsidRPr="00F34BA1">
        <w:rPr>
          <w:rFonts w:ascii="Arial" w:hAnsi="Arial" w:cs="Arial"/>
          <w:sz w:val="20"/>
          <w:szCs w:val="20"/>
        </w:rPr>
        <w:t>ề</w:t>
      </w:r>
      <w:r w:rsidRPr="00F34BA1">
        <w:rPr>
          <w:rFonts w:ascii="Arial" w:hAnsi="Arial" w:cs="Arial"/>
          <w:sz w:val="20"/>
          <w:szCs w:val="20"/>
        </w:rPr>
        <w:t>n mua b</w:t>
      </w:r>
      <w:r w:rsidRPr="00F34BA1">
        <w:rPr>
          <w:rFonts w:ascii="Arial" w:hAnsi="Arial" w:cs="Arial"/>
          <w:sz w:val="20"/>
          <w:szCs w:val="20"/>
        </w:rPr>
        <w:t>ả</w:t>
      </w:r>
      <w:r w:rsidRPr="00F34BA1">
        <w:rPr>
          <w:rFonts w:ascii="Arial" w:hAnsi="Arial" w:cs="Arial"/>
          <w:sz w:val="20"/>
          <w:szCs w:val="20"/>
        </w:rPr>
        <w:t>o hi</w:t>
      </w:r>
      <w:r w:rsidRPr="00F34BA1">
        <w:rPr>
          <w:rFonts w:ascii="Arial" w:hAnsi="Arial" w:cs="Arial"/>
          <w:sz w:val="20"/>
          <w:szCs w:val="20"/>
        </w:rPr>
        <w:t>ể</w:t>
      </w:r>
      <w:r w:rsidRPr="00F34BA1">
        <w:rPr>
          <w:rFonts w:ascii="Arial" w:hAnsi="Arial" w:cs="Arial"/>
          <w:sz w:val="20"/>
          <w:szCs w:val="20"/>
        </w:rPr>
        <w:t>m dài h</w:t>
      </w:r>
      <w:r w:rsidRPr="00F34BA1">
        <w:rPr>
          <w:rFonts w:ascii="Arial" w:hAnsi="Arial" w:cs="Arial"/>
          <w:sz w:val="20"/>
          <w:szCs w:val="20"/>
        </w:rPr>
        <w:t>ạ</w:t>
      </w:r>
      <w:r w:rsidRPr="00F34BA1">
        <w:rPr>
          <w:rFonts w:ascii="Arial" w:hAnsi="Arial" w:cs="Arial"/>
          <w:sz w:val="20"/>
          <w:szCs w:val="20"/>
        </w:rPr>
        <w:t>n, ti</w:t>
      </w:r>
      <w:r w:rsidRPr="00F34BA1">
        <w:rPr>
          <w:rFonts w:ascii="Arial" w:hAnsi="Arial" w:cs="Arial"/>
          <w:sz w:val="20"/>
          <w:szCs w:val="20"/>
        </w:rPr>
        <w:t>ề</w:t>
      </w:r>
      <w:r w:rsidRPr="00F34BA1">
        <w:rPr>
          <w:rFonts w:ascii="Arial" w:hAnsi="Arial" w:cs="Arial"/>
          <w:sz w:val="20"/>
          <w:szCs w:val="20"/>
        </w:rPr>
        <w:t>n thuê đ</w:t>
      </w:r>
      <w:r w:rsidRPr="00F34BA1">
        <w:rPr>
          <w:rFonts w:ascii="Arial" w:hAnsi="Arial" w:cs="Arial"/>
          <w:sz w:val="20"/>
          <w:szCs w:val="20"/>
        </w:rPr>
        <w:t>ấ</w:t>
      </w:r>
      <w:r w:rsidRPr="00F34BA1">
        <w:rPr>
          <w:rFonts w:ascii="Arial" w:hAnsi="Arial" w:cs="Arial"/>
          <w:sz w:val="20"/>
          <w:szCs w:val="20"/>
        </w:rPr>
        <w:t>t c</w:t>
      </w:r>
      <w:r w:rsidRPr="00F34BA1">
        <w:rPr>
          <w:rFonts w:ascii="Arial" w:hAnsi="Arial" w:cs="Arial"/>
          <w:sz w:val="20"/>
          <w:szCs w:val="20"/>
        </w:rPr>
        <w:t>ủ</w:t>
      </w:r>
      <w:r w:rsidRPr="00F34BA1">
        <w:rPr>
          <w:rFonts w:ascii="Arial" w:hAnsi="Arial" w:cs="Arial"/>
          <w:sz w:val="20"/>
          <w:szCs w:val="20"/>
        </w:rPr>
        <w:t>a khu công nghi</w:t>
      </w:r>
      <w:r w:rsidRPr="00F34BA1">
        <w:rPr>
          <w:rFonts w:ascii="Arial" w:hAnsi="Arial" w:cs="Arial"/>
          <w:sz w:val="20"/>
          <w:szCs w:val="20"/>
        </w:rPr>
        <w:t>ệ</w:t>
      </w:r>
      <w:r w:rsidRPr="00F34BA1">
        <w:rPr>
          <w:rFonts w:ascii="Arial" w:hAnsi="Arial" w:cs="Arial"/>
          <w:sz w:val="20"/>
          <w:szCs w:val="20"/>
        </w:rPr>
        <w:t>p đã tr</w:t>
      </w:r>
      <w:r w:rsidRPr="00F34BA1">
        <w:rPr>
          <w:rFonts w:ascii="Arial" w:hAnsi="Arial" w:cs="Arial"/>
          <w:sz w:val="20"/>
          <w:szCs w:val="20"/>
        </w:rPr>
        <w:t>ả</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m</w:t>
      </w:r>
      <w:r w:rsidRPr="00F34BA1">
        <w:rPr>
          <w:rFonts w:ascii="Arial" w:hAnsi="Arial" w:cs="Arial"/>
          <w:sz w:val="20"/>
          <w:szCs w:val="20"/>
        </w:rPr>
        <w:t>ộ</w:t>
      </w:r>
      <w:r w:rsidRPr="00F34BA1">
        <w:rPr>
          <w:rFonts w:ascii="Arial" w:hAnsi="Arial" w:cs="Arial"/>
          <w:sz w:val="20"/>
          <w:szCs w:val="20"/>
        </w:rPr>
        <w:t>t l</w:t>
      </w:r>
      <w:r w:rsidRPr="00F34BA1">
        <w:rPr>
          <w:rFonts w:ascii="Arial" w:hAnsi="Arial" w:cs="Arial"/>
          <w:sz w:val="20"/>
          <w:szCs w:val="20"/>
        </w:rPr>
        <w:t>ầ</w:t>
      </w:r>
      <w:r w:rsidRPr="00F34BA1">
        <w:rPr>
          <w:rFonts w:ascii="Arial" w:hAnsi="Arial" w:cs="Arial"/>
          <w:sz w:val="20"/>
          <w:szCs w:val="20"/>
        </w:rPr>
        <w:t>n cho c</w:t>
      </w:r>
      <w:r w:rsidRPr="00F34BA1">
        <w:rPr>
          <w:rFonts w:ascii="Arial" w:hAnsi="Arial" w:cs="Arial"/>
          <w:sz w:val="20"/>
          <w:szCs w:val="20"/>
        </w:rPr>
        <w:t>ả</w:t>
      </w:r>
      <w:r w:rsidRPr="00F34BA1">
        <w:rPr>
          <w:rFonts w:ascii="Arial" w:hAnsi="Arial" w:cs="Arial"/>
          <w:sz w:val="20"/>
          <w:szCs w:val="20"/>
        </w:rPr>
        <w:t xml:space="preserve"> th</w:t>
      </w:r>
      <w:r w:rsidRPr="00F34BA1">
        <w:rPr>
          <w:rFonts w:ascii="Arial" w:hAnsi="Arial" w:cs="Arial"/>
          <w:sz w:val="20"/>
          <w:szCs w:val="20"/>
        </w:rPr>
        <w:t>ờ</w:t>
      </w:r>
      <w:r w:rsidRPr="00F34BA1">
        <w:rPr>
          <w:rFonts w:ascii="Arial" w:hAnsi="Arial" w:cs="Arial"/>
          <w:sz w:val="20"/>
          <w:szCs w:val="20"/>
        </w:rPr>
        <w:t>i gian thuê) đã đư</w:t>
      </w:r>
      <w:r w:rsidRPr="00F34BA1">
        <w:rPr>
          <w:rFonts w:ascii="Arial" w:hAnsi="Arial" w:cs="Arial"/>
          <w:sz w:val="20"/>
          <w:szCs w:val="20"/>
        </w:rPr>
        <w:t>ợ</w:t>
      </w:r>
      <w:r w:rsidRPr="00F34BA1">
        <w:rPr>
          <w:rFonts w:ascii="Arial" w:hAnsi="Arial" w:cs="Arial"/>
          <w:sz w:val="20"/>
          <w:szCs w:val="20"/>
        </w:rPr>
        <w:t>c h</w:t>
      </w:r>
      <w:r w:rsidRPr="00F34BA1">
        <w:rPr>
          <w:rFonts w:ascii="Arial" w:hAnsi="Arial" w:cs="Arial"/>
          <w:sz w:val="20"/>
          <w:szCs w:val="20"/>
        </w:rPr>
        <w:t>ạ</w:t>
      </w:r>
      <w:r w:rsidRPr="00F34BA1">
        <w:rPr>
          <w:rFonts w:ascii="Arial" w:hAnsi="Arial" w:cs="Arial"/>
          <w:sz w:val="20"/>
          <w:szCs w:val="20"/>
        </w:rPr>
        <w:t>ch toán vào chi phí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v</w:t>
      </w:r>
      <w:r w:rsidRPr="00F34BA1">
        <w:rPr>
          <w:rFonts w:ascii="Arial" w:hAnsi="Arial" w:cs="Arial"/>
          <w:sz w:val="20"/>
          <w:szCs w:val="20"/>
        </w:rPr>
        <w:t>ớ</w:t>
      </w:r>
      <w:r w:rsidRPr="00F34BA1">
        <w:rPr>
          <w:rFonts w:ascii="Arial" w:hAnsi="Arial" w:cs="Arial"/>
          <w:sz w:val="20"/>
          <w:szCs w:val="20"/>
        </w:rPr>
        <w:t>i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kh</w:t>
      </w:r>
      <w:r w:rsidRPr="00F34BA1">
        <w:rPr>
          <w:rFonts w:ascii="Arial" w:hAnsi="Arial" w:cs="Arial"/>
          <w:sz w:val="20"/>
          <w:szCs w:val="20"/>
        </w:rPr>
        <w:t>ố</w:t>
      </w:r>
      <w:r w:rsidRPr="00F34BA1">
        <w:rPr>
          <w:rFonts w:ascii="Arial" w:hAnsi="Arial" w:cs="Arial"/>
          <w:sz w:val="20"/>
          <w:szCs w:val="20"/>
        </w:rPr>
        <w:t>i lư</w:t>
      </w:r>
      <w:r w:rsidRPr="00F34BA1">
        <w:rPr>
          <w:rFonts w:ascii="Arial" w:hAnsi="Arial" w:cs="Arial"/>
          <w:sz w:val="20"/>
          <w:szCs w:val="20"/>
        </w:rPr>
        <w:t>ợ</w:t>
      </w:r>
      <w:r w:rsidRPr="00F34BA1">
        <w:rPr>
          <w:rFonts w:ascii="Arial" w:hAnsi="Arial" w:cs="Arial"/>
          <w:sz w:val="20"/>
          <w:szCs w:val="20"/>
        </w:rPr>
        <w:t>ng hàng hóa d</w:t>
      </w:r>
      <w:r w:rsidRPr="00F34BA1">
        <w:rPr>
          <w:rFonts w:ascii="Arial" w:hAnsi="Arial" w:cs="Arial"/>
          <w:sz w:val="20"/>
          <w:szCs w:val="20"/>
        </w:rPr>
        <w:t>ị</w:t>
      </w:r>
      <w:r w:rsidRPr="00F34BA1">
        <w:rPr>
          <w:rFonts w:ascii="Arial" w:hAnsi="Arial" w:cs="Arial"/>
          <w:sz w:val="20"/>
          <w:szCs w:val="20"/>
        </w:rPr>
        <w:t>ch v</w:t>
      </w:r>
      <w:r w:rsidRPr="00F34BA1">
        <w:rPr>
          <w:rFonts w:ascii="Arial" w:hAnsi="Arial" w:cs="Arial"/>
          <w:sz w:val="20"/>
          <w:szCs w:val="20"/>
        </w:rPr>
        <w:t>ụ</w:t>
      </w:r>
      <w:r w:rsidRPr="00F34BA1">
        <w:rPr>
          <w:rFonts w:ascii="Arial" w:hAnsi="Arial" w:cs="Arial"/>
          <w:sz w:val="20"/>
          <w:szCs w:val="20"/>
        </w:rPr>
        <w:t xml:space="preserve"> cung c</w:t>
      </w:r>
      <w:r w:rsidRPr="00F34BA1">
        <w:rPr>
          <w:rFonts w:ascii="Arial" w:hAnsi="Arial" w:cs="Arial"/>
          <w:sz w:val="20"/>
          <w:szCs w:val="20"/>
        </w:rPr>
        <w:t>ấ</w:t>
      </w:r>
      <w:r w:rsidRPr="00F34BA1">
        <w:rPr>
          <w:rFonts w:ascii="Arial" w:hAnsi="Arial" w:cs="Arial"/>
          <w:sz w:val="20"/>
          <w:szCs w:val="20"/>
        </w:rPr>
        <w:t>p đ</w:t>
      </w:r>
      <w:r w:rsidRPr="00F34BA1">
        <w:rPr>
          <w:rFonts w:ascii="Arial" w:hAnsi="Arial" w:cs="Arial"/>
          <w:sz w:val="20"/>
          <w:szCs w:val="20"/>
        </w:rPr>
        <w:t>ể</w:t>
      </w:r>
      <w:r w:rsidRPr="00F34BA1">
        <w:rPr>
          <w:rFonts w:ascii="Arial" w:hAnsi="Arial" w:cs="Arial"/>
          <w:sz w:val="20"/>
          <w:szCs w:val="20"/>
        </w:rPr>
        <w:t xml:space="preserve"> h</w:t>
      </w:r>
      <w:r w:rsidRPr="00F34BA1">
        <w:rPr>
          <w:rFonts w:ascii="Arial" w:hAnsi="Arial" w:cs="Arial"/>
          <w:sz w:val="20"/>
          <w:szCs w:val="20"/>
        </w:rPr>
        <w:t>ạ</w:t>
      </w:r>
      <w:r w:rsidRPr="00F34BA1">
        <w:rPr>
          <w:rFonts w:ascii="Arial" w:hAnsi="Arial" w:cs="Arial"/>
          <w:sz w:val="20"/>
          <w:szCs w:val="20"/>
        </w:rPr>
        <w:t>ch toán gi</w:t>
      </w:r>
      <w:r w:rsidRPr="00F34BA1">
        <w:rPr>
          <w:rFonts w:ascii="Arial" w:hAnsi="Arial" w:cs="Arial"/>
          <w:sz w:val="20"/>
          <w:szCs w:val="20"/>
        </w:rPr>
        <w:t>ả</w:t>
      </w:r>
      <w:r w:rsidRPr="00F34BA1">
        <w:rPr>
          <w:rFonts w:ascii="Arial" w:hAnsi="Arial" w:cs="Arial"/>
          <w:sz w:val="20"/>
          <w:szCs w:val="20"/>
        </w:rPr>
        <w:t xml:space="preserve">m chi phí (tương </w:t>
      </w:r>
      <w:r w:rsidRPr="00F34BA1">
        <w:rPr>
          <w:rFonts w:ascii="Arial" w:hAnsi="Arial" w:cs="Arial"/>
          <w:sz w:val="20"/>
          <w:szCs w:val="20"/>
        </w:rPr>
        <w:t>ứ</w:t>
      </w:r>
      <w:r w:rsidRPr="00F34BA1">
        <w:rPr>
          <w:rFonts w:ascii="Arial" w:hAnsi="Arial" w:cs="Arial"/>
          <w:sz w:val="20"/>
          <w:szCs w:val="20"/>
        </w:rPr>
        <w:t>ng v</w:t>
      </w:r>
      <w:r w:rsidRPr="00F34BA1">
        <w:rPr>
          <w:rFonts w:ascii="Arial" w:hAnsi="Arial" w:cs="Arial"/>
          <w:sz w:val="20"/>
          <w:szCs w:val="20"/>
        </w:rPr>
        <w:t>ớ</w:t>
      </w:r>
      <w:r w:rsidRPr="00F34BA1">
        <w:rPr>
          <w:rFonts w:ascii="Arial" w:hAnsi="Arial" w:cs="Arial"/>
          <w:sz w:val="20"/>
          <w:szCs w:val="20"/>
        </w:rPr>
        <w:t>i ph</w:t>
      </w:r>
      <w:r w:rsidRPr="00F34BA1">
        <w:rPr>
          <w:rFonts w:ascii="Arial" w:hAnsi="Arial" w:cs="Arial"/>
          <w:sz w:val="20"/>
          <w:szCs w:val="20"/>
        </w:rPr>
        <w:t>ầ</w:t>
      </w:r>
      <w:r w:rsidRPr="00F34BA1">
        <w:rPr>
          <w:rFonts w:ascii="Arial" w:hAnsi="Arial" w:cs="Arial"/>
          <w:sz w:val="20"/>
          <w:szCs w:val="20"/>
        </w:rPr>
        <w:t>n hàng hóa, d</w:t>
      </w:r>
      <w:r w:rsidRPr="00F34BA1">
        <w:rPr>
          <w:rFonts w:ascii="Arial" w:hAnsi="Arial" w:cs="Arial"/>
          <w:sz w:val="20"/>
          <w:szCs w:val="20"/>
        </w:rPr>
        <w:t>ị</w:t>
      </w:r>
      <w:r w:rsidRPr="00F34BA1">
        <w:rPr>
          <w:rFonts w:ascii="Arial" w:hAnsi="Arial" w:cs="Arial"/>
          <w:sz w:val="20"/>
          <w:szCs w:val="20"/>
        </w:rPr>
        <w:t>ch v</w:t>
      </w:r>
      <w:r w:rsidRPr="00F34BA1">
        <w:rPr>
          <w:rFonts w:ascii="Arial" w:hAnsi="Arial" w:cs="Arial"/>
          <w:sz w:val="20"/>
          <w:szCs w:val="20"/>
        </w:rPr>
        <w:t>ụ</w:t>
      </w:r>
      <w:r w:rsidRPr="00F34BA1">
        <w:rPr>
          <w:rFonts w:ascii="Arial" w:hAnsi="Arial" w:cs="Arial"/>
          <w:sz w:val="20"/>
          <w:szCs w:val="20"/>
        </w:rPr>
        <w:t xml:space="preserve"> chưa đư</w:t>
      </w:r>
      <w:r w:rsidRPr="00F34BA1">
        <w:rPr>
          <w:rFonts w:ascii="Arial" w:hAnsi="Arial" w:cs="Arial"/>
          <w:sz w:val="20"/>
          <w:szCs w:val="20"/>
        </w:rPr>
        <w:t>ợ</w:t>
      </w:r>
      <w:r w:rsidRPr="00F34BA1">
        <w:rPr>
          <w:rFonts w:ascii="Arial" w:hAnsi="Arial" w:cs="Arial"/>
          <w:sz w:val="20"/>
          <w:szCs w:val="20"/>
        </w:rPr>
        <w:t>c cung c</w:t>
      </w:r>
      <w:r w:rsidRPr="00F34BA1">
        <w:rPr>
          <w:rFonts w:ascii="Arial" w:hAnsi="Arial" w:cs="Arial"/>
          <w:sz w:val="20"/>
          <w:szCs w:val="20"/>
        </w:rPr>
        <w:t>ấ</w:t>
      </w:r>
      <w:r w:rsidRPr="00F34BA1">
        <w:rPr>
          <w:rFonts w:ascii="Arial" w:hAnsi="Arial" w:cs="Arial"/>
          <w:sz w:val="20"/>
          <w:szCs w:val="20"/>
        </w:rPr>
        <w:t>p ho</w:t>
      </w:r>
      <w:r w:rsidRPr="00F34BA1">
        <w:rPr>
          <w:rFonts w:ascii="Arial" w:hAnsi="Arial" w:cs="Arial"/>
          <w:sz w:val="20"/>
          <w:szCs w:val="20"/>
        </w:rPr>
        <w:t>ặ</w:t>
      </w:r>
      <w:r w:rsidRPr="00F34BA1">
        <w:rPr>
          <w:rFonts w:ascii="Arial" w:hAnsi="Arial" w:cs="Arial"/>
          <w:sz w:val="20"/>
          <w:szCs w:val="20"/>
        </w:rPr>
        <w:t>c th</w:t>
      </w:r>
      <w:r w:rsidRPr="00F34BA1">
        <w:rPr>
          <w:rFonts w:ascii="Arial" w:hAnsi="Arial" w:cs="Arial"/>
          <w:sz w:val="20"/>
          <w:szCs w:val="20"/>
        </w:rPr>
        <w:t>ờ</w:t>
      </w:r>
      <w:r w:rsidRPr="00F34BA1">
        <w:rPr>
          <w:rFonts w:ascii="Arial" w:hAnsi="Arial" w:cs="Arial"/>
          <w:sz w:val="20"/>
          <w:szCs w:val="20"/>
        </w:rPr>
        <w:t>i gian thuê chưa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và h</w:t>
      </w:r>
      <w:r w:rsidRPr="00F34BA1">
        <w:rPr>
          <w:rFonts w:ascii="Arial" w:hAnsi="Arial" w:cs="Arial"/>
          <w:sz w:val="20"/>
          <w:szCs w:val="20"/>
        </w:rPr>
        <w:t>ạ</w:t>
      </w:r>
      <w:r w:rsidRPr="00F34BA1">
        <w:rPr>
          <w:rFonts w:ascii="Arial" w:hAnsi="Arial" w:cs="Arial"/>
          <w:sz w:val="20"/>
          <w:szCs w:val="20"/>
        </w:rPr>
        <w:t>ch toán tăng</w:t>
      </w:r>
      <w:r w:rsidRPr="00F34BA1">
        <w:rPr>
          <w:rFonts w:ascii="Arial" w:hAnsi="Arial" w:cs="Arial"/>
          <w:sz w:val="20"/>
          <w:szCs w:val="20"/>
        </w:rPr>
        <w:t xml:space="preserve"> kho</w:t>
      </w:r>
      <w:r w:rsidRPr="00F34BA1">
        <w:rPr>
          <w:rFonts w:ascii="Arial" w:hAnsi="Arial" w:cs="Arial"/>
          <w:sz w:val="20"/>
          <w:szCs w:val="20"/>
        </w:rPr>
        <w:t>ả</w:t>
      </w:r>
      <w:r w:rsidRPr="00F34BA1">
        <w:rPr>
          <w:rFonts w:ascii="Arial" w:hAnsi="Arial" w:cs="Arial"/>
          <w:sz w:val="20"/>
          <w:szCs w:val="20"/>
        </w:rPr>
        <w:t>n chi phí tr</w:t>
      </w:r>
      <w:r w:rsidRPr="00F34BA1">
        <w:rPr>
          <w:rFonts w:ascii="Arial" w:hAnsi="Arial" w:cs="Arial"/>
          <w:sz w:val="20"/>
          <w:szCs w:val="20"/>
        </w:rPr>
        <w:t>ả</w:t>
      </w:r>
      <w:r w:rsidRPr="00F34BA1">
        <w:rPr>
          <w:rFonts w:ascii="Arial" w:hAnsi="Arial" w:cs="Arial"/>
          <w:sz w:val="20"/>
          <w:szCs w:val="20"/>
        </w:rPr>
        <w:t xml:space="preserve"> trư</w:t>
      </w:r>
      <w:r w:rsidRPr="00F34BA1">
        <w:rPr>
          <w:rFonts w:ascii="Arial" w:hAnsi="Arial" w:cs="Arial"/>
          <w:sz w:val="20"/>
          <w:szCs w:val="20"/>
        </w:rPr>
        <w:t>ớ</w:t>
      </w:r>
      <w:r w:rsidRPr="00F34BA1">
        <w:rPr>
          <w:rFonts w:ascii="Arial" w:hAnsi="Arial" w:cs="Arial"/>
          <w:sz w:val="20"/>
          <w:szCs w:val="20"/>
        </w:rPr>
        <w:t>c khi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50BAE6A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18. Các kho</w:t>
      </w:r>
      <w:r w:rsidRPr="00F34BA1">
        <w:rPr>
          <w:rFonts w:ascii="Arial" w:hAnsi="Arial" w:cs="Arial"/>
          <w:b/>
          <w:sz w:val="20"/>
          <w:szCs w:val="20"/>
        </w:rPr>
        <w:t>ả</w:t>
      </w:r>
      <w:r w:rsidRPr="00F34BA1">
        <w:rPr>
          <w:rFonts w:ascii="Arial" w:hAnsi="Arial" w:cs="Arial"/>
          <w:b/>
          <w:sz w:val="20"/>
          <w:szCs w:val="20"/>
        </w:rPr>
        <w:t>n n</w:t>
      </w:r>
      <w:r w:rsidRPr="00F34BA1">
        <w:rPr>
          <w:rFonts w:ascii="Arial" w:hAnsi="Arial" w:cs="Arial"/>
          <w:b/>
          <w:sz w:val="20"/>
          <w:szCs w:val="20"/>
        </w:rPr>
        <w:t>ợ</w:t>
      </w:r>
      <w:r w:rsidRPr="00F34BA1">
        <w:rPr>
          <w:rFonts w:ascii="Arial" w:hAnsi="Arial" w:cs="Arial"/>
          <w:b/>
          <w:sz w:val="20"/>
          <w:szCs w:val="20"/>
        </w:rPr>
        <w:t xml:space="preserve"> ph</w:t>
      </w:r>
      <w:r w:rsidRPr="00F34BA1">
        <w:rPr>
          <w:rFonts w:ascii="Arial" w:hAnsi="Arial" w:cs="Arial"/>
          <w:b/>
          <w:sz w:val="20"/>
          <w:szCs w:val="20"/>
        </w:rPr>
        <w:t>ả</w:t>
      </w:r>
      <w:r w:rsidRPr="00F34BA1">
        <w:rPr>
          <w:rFonts w:ascii="Arial" w:hAnsi="Arial" w:cs="Arial"/>
          <w:b/>
          <w:sz w:val="20"/>
          <w:szCs w:val="20"/>
        </w:rPr>
        <w:t>i tr</w:t>
      </w:r>
      <w:r w:rsidRPr="00F34BA1">
        <w:rPr>
          <w:rFonts w:ascii="Arial" w:hAnsi="Arial" w:cs="Arial"/>
          <w:b/>
          <w:sz w:val="20"/>
          <w:szCs w:val="20"/>
        </w:rPr>
        <w:t>ả</w:t>
      </w:r>
    </w:p>
    <w:p w14:paraId="2D2E6B4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có trách nhi</w:t>
      </w:r>
      <w:r w:rsidRPr="00F34BA1">
        <w:rPr>
          <w:rFonts w:ascii="Arial" w:hAnsi="Arial" w:cs="Arial"/>
          <w:sz w:val="20"/>
          <w:szCs w:val="20"/>
        </w:rPr>
        <w:t>ệ</w:t>
      </w:r>
      <w:r w:rsidRPr="00F34BA1">
        <w:rPr>
          <w:rFonts w:ascii="Arial" w:hAnsi="Arial" w:cs="Arial"/>
          <w:sz w:val="20"/>
          <w:szCs w:val="20"/>
        </w:rPr>
        <w:t>m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xác nh</w:t>
      </w:r>
      <w:r w:rsidRPr="00F34BA1">
        <w:rPr>
          <w:rFonts w:ascii="Arial" w:hAnsi="Arial" w:cs="Arial"/>
          <w:sz w:val="20"/>
          <w:szCs w:val="20"/>
        </w:rPr>
        <w:t>ậ</w:t>
      </w:r>
      <w:r w:rsidRPr="00F34BA1">
        <w:rPr>
          <w:rFonts w:ascii="Arial" w:hAnsi="Arial" w:cs="Arial"/>
          <w:sz w:val="20"/>
          <w:szCs w:val="20"/>
        </w:rPr>
        <w:t>n toàn b</w:t>
      </w:r>
      <w:r w:rsidRPr="00F34BA1">
        <w:rPr>
          <w:rFonts w:ascii="Arial" w:hAnsi="Arial" w:cs="Arial"/>
          <w:sz w:val="20"/>
          <w:szCs w:val="20"/>
        </w:rPr>
        <w:t>ộ</w:t>
      </w:r>
      <w:r w:rsidRPr="00F34BA1">
        <w:rPr>
          <w:rFonts w:ascii="Arial" w:hAnsi="Arial" w:cs="Arial"/>
          <w:sz w:val="20"/>
          <w:szCs w:val="20"/>
        </w:rPr>
        <w:t xml:space="preserve">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tr</w:t>
      </w:r>
      <w:r w:rsidRPr="00F34BA1">
        <w:rPr>
          <w:rFonts w:ascii="Arial" w:hAnsi="Arial" w:cs="Arial"/>
          <w:sz w:val="20"/>
          <w:szCs w:val="20"/>
        </w:rPr>
        <w:t>ả</w:t>
      </w:r>
      <w:r w:rsidRPr="00F34BA1">
        <w:rPr>
          <w:rFonts w:ascii="Arial" w:hAnsi="Arial" w:cs="Arial"/>
          <w:sz w:val="20"/>
          <w:szCs w:val="20"/>
        </w:rPr>
        <w:t xml:space="preserve"> các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cá nhân trư</w:t>
      </w:r>
      <w:r w:rsidRPr="00F34BA1">
        <w:rPr>
          <w:rFonts w:ascii="Arial" w:hAnsi="Arial" w:cs="Arial"/>
          <w:sz w:val="20"/>
          <w:szCs w:val="20"/>
        </w:rPr>
        <w:t>ớ</w:t>
      </w:r>
      <w:r w:rsidRPr="00F34BA1">
        <w:rPr>
          <w:rFonts w:ascii="Arial" w:hAnsi="Arial" w:cs="Arial"/>
          <w:sz w:val="20"/>
          <w:szCs w:val="20"/>
        </w:rPr>
        <w:t>c khi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và ph</w:t>
      </w:r>
      <w:r w:rsidRPr="00F34BA1">
        <w:rPr>
          <w:rFonts w:ascii="Arial" w:hAnsi="Arial" w:cs="Arial"/>
          <w:sz w:val="20"/>
          <w:szCs w:val="20"/>
        </w:rPr>
        <w:t>ố</w:t>
      </w:r>
      <w:r w:rsidRPr="00F34BA1">
        <w:rPr>
          <w:rFonts w:ascii="Arial" w:hAnsi="Arial" w:cs="Arial"/>
          <w:sz w:val="20"/>
          <w:szCs w:val="20"/>
        </w:rPr>
        <w:t>i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Công ty Mua bán n</w:t>
      </w:r>
      <w:r w:rsidRPr="00F34BA1">
        <w:rPr>
          <w:rFonts w:ascii="Arial" w:hAnsi="Arial" w:cs="Arial"/>
          <w:sz w:val="20"/>
          <w:szCs w:val="20"/>
        </w:rPr>
        <w:t>ợ</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t Nam đ</w:t>
      </w:r>
      <w:r w:rsidRPr="00F34BA1">
        <w:rPr>
          <w:rFonts w:ascii="Arial" w:hAnsi="Arial" w:cs="Arial"/>
          <w:sz w:val="20"/>
          <w:szCs w:val="20"/>
        </w:rPr>
        <w:t>ể</w:t>
      </w:r>
      <w:r w:rsidRPr="00F34BA1">
        <w:rPr>
          <w:rFonts w:ascii="Arial" w:hAnsi="Arial" w:cs="Arial"/>
          <w:sz w:val="20"/>
          <w:szCs w:val="20"/>
        </w:rPr>
        <w:t xml:space="preserve"> x</w:t>
      </w:r>
      <w:r w:rsidRPr="00F34BA1">
        <w:rPr>
          <w:rFonts w:ascii="Arial" w:hAnsi="Arial" w:cs="Arial"/>
          <w:sz w:val="20"/>
          <w:szCs w:val="20"/>
        </w:rPr>
        <w:t>ử</w:t>
      </w:r>
      <w:r w:rsidRPr="00F34BA1">
        <w:rPr>
          <w:rFonts w:ascii="Arial" w:hAnsi="Arial" w:cs="Arial"/>
          <w:sz w:val="20"/>
          <w:szCs w:val="20"/>
        </w:rPr>
        <w:t xml:space="preserve"> lý t</w:t>
      </w:r>
      <w:r w:rsidRPr="00F34BA1">
        <w:rPr>
          <w:rFonts w:ascii="Arial" w:hAnsi="Arial" w:cs="Arial"/>
          <w:sz w:val="20"/>
          <w:szCs w:val="20"/>
        </w:rPr>
        <w:t>ồ</w:t>
      </w:r>
      <w:r w:rsidRPr="00F34BA1">
        <w:rPr>
          <w:rFonts w:ascii="Arial" w:hAnsi="Arial" w:cs="Arial"/>
          <w:sz w:val="20"/>
          <w:szCs w:val="20"/>
        </w:rPr>
        <w:t>n t</w:t>
      </w:r>
      <w:r w:rsidRPr="00F34BA1">
        <w:rPr>
          <w:rFonts w:ascii="Arial" w:hAnsi="Arial" w:cs="Arial"/>
          <w:sz w:val="20"/>
          <w:szCs w:val="20"/>
        </w:rPr>
        <w:t>ạ</w:t>
      </w:r>
      <w:r w:rsidRPr="00F34BA1">
        <w:rPr>
          <w:rFonts w:ascii="Arial" w:hAnsi="Arial" w:cs="Arial"/>
          <w:sz w:val="20"/>
          <w:szCs w:val="20"/>
        </w:rPr>
        <w:t>i tài chính trư</w:t>
      </w:r>
      <w:r w:rsidRPr="00F34BA1">
        <w:rPr>
          <w:rFonts w:ascii="Arial" w:hAnsi="Arial" w:cs="Arial"/>
          <w:sz w:val="20"/>
          <w:szCs w:val="20"/>
        </w:rPr>
        <w:t>ớ</w:t>
      </w:r>
      <w:r w:rsidRPr="00F34BA1">
        <w:rPr>
          <w:rFonts w:ascii="Arial" w:hAnsi="Arial" w:cs="Arial"/>
          <w:sz w:val="20"/>
          <w:szCs w:val="20"/>
        </w:rPr>
        <w:t>c khi x</w:t>
      </w:r>
      <w:r w:rsidRPr="00F34BA1">
        <w:rPr>
          <w:rFonts w:ascii="Arial" w:hAnsi="Arial" w:cs="Arial"/>
          <w:sz w:val="20"/>
          <w:szCs w:val="20"/>
        </w:rPr>
        <w:t>ử</w:t>
      </w:r>
      <w:r w:rsidRPr="00F34BA1">
        <w:rPr>
          <w:rFonts w:ascii="Arial" w:hAnsi="Arial" w:cs="Arial"/>
          <w:sz w:val="20"/>
          <w:szCs w:val="20"/>
        </w:rPr>
        <w:t xml:space="preserve"> lý tài chính và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68D5825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ế</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mà phương án x</w:t>
      </w:r>
      <w:r w:rsidRPr="00F34BA1">
        <w:rPr>
          <w:rFonts w:ascii="Arial" w:hAnsi="Arial" w:cs="Arial"/>
          <w:sz w:val="20"/>
          <w:szCs w:val="20"/>
        </w:rPr>
        <w:t>ử</w:t>
      </w:r>
      <w:r w:rsidRPr="00F34BA1">
        <w:rPr>
          <w:rFonts w:ascii="Arial" w:hAnsi="Arial" w:cs="Arial"/>
          <w:sz w:val="20"/>
          <w:szCs w:val="20"/>
        </w:rPr>
        <w:t xml:space="preserve"> lý n</w:t>
      </w:r>
      <w:r w:rsidRPr="00F34BA1">
        <w:rPr>
          <w:rFonts w:ascii="Arial" w:hAnsi="Arial" w:cs="Arial"/>
          <w:sz w:val="20"/>
          <w:szCs w:val="20"/>
        </w:rPr>
        <w:t>ợ</w:t>
      </w:r>
      <w:r w:rsidRPr="00F34BA1">
        <w:rPr>
          <w:rFonts w:ascii="Arial" w:hAnsi="Arial" w:cs="Arial"/>
          <w:sz w:val="20"/>
          <w:szCs w:val="20"/>
        </w:rPr>
        <w:t xml:space="preserve"> chưa hoàn t</w:t>
      </w:r>
      <w:r w:rsidRPr="00F34BA1">
        <w:rPr>
          <w:rFonts w:ascii="Arial" w:hAnsi="Arial" w:cs="Arial"/>
          <w:sz w:val="20"/>
          <w:szCs w:val="20"/>
        </w:rPr>
        <w:t>hành thì doanh nghi</w:t>
      </w:r>
      <w:r w:rsidRPr="00F34BA1">
        <w:rPr>
          <w:rFonts w:ascii="Arial" w:hAnsi="Arial" w:cs="Arial"/>
          <w:sz w:val="20"/>
          <w:szCs w:val="20"/>
        </w:rPr>
        <w:t>ệ</w:t>
      </w:r>
      <w:r w:rsidRPr="00F34BA1">
        <w:rPr>
          <w:rFonts w:ascii="Arial" w:hAnsi="Arial" w:cs="Arial"/>
          <w:sz w:val="20"/>
          <w:szCs w:val="20"/>
        </w:rPr>
        <w:t>p ghi rõ lý do t</w:t>
      </w:r>
      <w:r w:rsidRPr="00F34BA1">
        <w:rPr>
          <w:rFonts w:ascii="Arial" w:hAnsi="Arial" w:cs="Arial"/>
          <w:sz w:val="20"/>
          <w:szCs w:val="20"/>
        </w:rPr>
        <w:t>ạ</w:t>
      </w:r>
      <w:r w:rsidRPr="00F34BA1">
        <w:rPr>
          <w:rFonts w:ascii="Arial" w:hAnsi="Arial" w:cs="Arial"/>
          <w:sz w:val="20"/>
          <w:szCs w:val="20"/>
        </w:rPr>
        <w:t>i Biên b</w:t>
      </w:r>
      <w:r w:rsidRPr="00F34BA1">
        <w:rPr>
          <w:rFonts w:ascii="Arial" w:hAnsi="Arial" w:cs="Arial"/>
          <w:sz w:val="20"/>
          <w:szCs w:val="20"/>
        </w:rPr>
        <w:t>ả</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và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ph</w:t>
      </w:r>
      <w:r w:rsidRPr="00F34BA1">
        <w:rPr>
          <w:rFonts w:ascii="Arial" w:hAnsi="Arial" w:cs="Arial"/>
          <w:sz w:val="20"/>
          <w:szCs w:val="20"/>
        </w:rPr>
        <w:t>ố</w:t>
      </w:r>
      <w:r w:rsidRPr="00F34BA1">
        <w:rPr>
          <w:rFonts w:ascii="Arial" w:hAnsi="Arial" w:cs="Arial"/>
          <w:sz w:val="20"/>
          <w:szCs w:val="20"/>
        </w:rPr>
        <w:t>i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Công ty Mua bán n</w:t>
      </w:r>
      <w:r w:rsidRPr="00F34BA1">
        <w:rPr>
          <w:rFonts w:ascii="Arial" w:hAnsi="Arial" w:cs="Arial"/>
          <w:sz w:val="20"/>
          <w:szCs w:val="20"/>
        </w:rPr>
        <w:t>ợ</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t Nam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6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w:t>
      </w:r>
    </w:p>
    <w:p w14:paraId="61F71D3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ế</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w:t>
      </w:r>
      <w:r w:rsidRPr="00F34BA1">
        <w:rPr>
          <w:rFonts w:ascii="Arial" w:hAnsi="Arial" w:cs="Arial"/>
          <w:sz w:val="20"/>
          <w:szCs w:val="20"/>
        </w:rPr>
        <w:t>ẫ</w:t>
      </w:r>
      <w:r w:rsidRPr="00F34BA1">
        <w:rPr>
          <w:rFonts w:ascii="Arial" w:hAnsi="Arial" w:cs="Arial"/>
          <w:sz w:val="20"/>
          <w:szCs w:val="20"/>
        </w:rPr>
        <w:t>n còn m</w:t>
      </w:r>
      <w:r w:rsidRPr="00F34BA1">
        <w:rPr>
          <w:rFonts w:ascii="Arial" w:hAnsi="Arial" w:cs="Arial"/>
          <w:sz w:val="20"/>
          <w:szCs w:val="20"/>
        </w:rPr>
        <w:t>ộ</w:t>
      </w:r>
      <w:r w:rsidRPr="00F34BA1">
        <w:rPr>
          <w:rFonts w:ascii="Arial" w:hAnsi="Arial" w:cs="Arial"/>
          <w:sz w:val="20"/>
          <w:szCs w:val="20"/>
        </w:rPr>
        <w:t>t</w:t>
      </w:r>
      <w:r w:rsidRPr="00F34BA1">
        <w:rPr>
          <w:rFonts w:ascii="Arial" w:hAnsi="Arial" w:cs="Arial"/>
          <w:sz w:val="20"/>
          <w:szCs w:val="20"/>
        </w:rPr>
        <w:t xml:space="preserve"> s</w:t>
      </w:r>
      <w:r w:rsidRPr="00F34BA1">
        <w:rPr>
          <w:rFonts w:ascii="Arial" w:hAnsi="Arial" w:cs="Arial"/>
          <w:sz w:val="20"/>
          <w:szCs w:val="20"/>
        </w:rPr>
        <w:t>ố</w:t>
      </w:r>
      <w:r w:rsidRPr="00F34BA1">
        <w:rPr>
          <w:rFonts w:ascii="Arial" w:hAnsi="Arial" w:cs="Arial"/>
          <w:sz w:val="20"/>
          <w:szCs w:val="20"/>
        </w:rPr>
        <w:t xml:space="preserve">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tr</w:t>
      </w:r>
      <w:r w:rsidRPr="00F34BA1">
        <w:rPr>
          <w:rFonts w:ascii="Arial" w:hAnsi="Arial" w:cs="Arial"/>
          <w:sz w:val="20"/>
          <w:szCs w:val="20"/>
        </w:rPr>
        <w:t>ả</w:t>
      </w:r>
      <w:r w:rsidRPr="00F34BA1">
        <w:rPr>
          <w:rFonts w:ascii="Arial" w:hAnsi="Arial" w:cs="Arial"/>
          <w:sz w:val="20"/>
          <w:szCs w:val="20"/>
        </w:rPr>
        <w:t xml:space="preserve"> có đ</w:t>
      </w:r>
      <w:r w:rsidRPr="00F34BA1">
        <w:rPr>
          <w:rFonts w:ascii="Arial" w:hAnsi="Arial" w:cs="Arial"/>
          <w:sz w:val="20"/>
          <w:szCs w:val="20"/>
        </w:rPr>
        <w:t>ầ</w:t>
      </w:r>
      <w:r w:rsidRPr="00F34BA1">
        <w:rPr>
          <w:rFonts w:ascii="Arial" w:hAnsi="Arial" w:cs="Arial"/>
          <w:sz w:val="20"/>
          <w:szCs w:val="20"/>
        </w:rPr>
        <w:t>y đ</w:t>
      </w:r>
      <w:r w:rsidRPr="00F34BA1">
        <w:rPr>
          <w:rFonts w:ascii="Arial" w:hAnsi="Arial" w:cs="Arial"/>
          <w:sz w:val="20"/>
          <w:szCs w:val="20"/>
        </w:rPr>
        <w:t>ủ</w:t>
      </w:r>
      <w:r w:rsidRPr="00F34BA1">
        <w:rPr>
          <w:rFonts w:ascii="Arial" w:hAnsi="Arial" w:cs="Arial"/>
          <w:sz w:val="20"/>
          <w:szCs w:val="20"/>
        </w:rPr>
        <w:t xml:space="preserve"> h</w:t>
      </w:r>
      <w:r w:rsidRPr="00F34BA1">
        <w:rPr>
          <w:rFonts w:ascii="Arial" w:hAnsi="Arial" w:cs="Arial"/>
          <w:sz w:val="20"/>
          <w:szCs w:val="20"/>
        </w:rPr>
        <w:t>ồ</w:t>
      </w:r>
      <w:r w:rsidRPr="00F34BA1">
        <w:rPr>
          <w:rFonts w:ascii="Arial" w:hAnsi="Arial" w:cs="Arial"/>
          <w:sz w:val="20"/>
          <w:szCs w:val="20"/>
        </w:rPr>
        <w:t xml:space="preserve"> sơ nhưng chưa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xác nh</w:t>
      </w:r>
      <w:r w:rsidRPr="00F34BA1">
        <w:rPr>
          <w:rFonts w:ascii="Arial" w:hAnsi="Arial" w:cs="Arial"/>
          <w:sz w:val="20"/>
          <w:szCs w:val="20"/>
        </w:rPr>
        <w:t>ậ</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thì Ch</w:t>
      </w:r>
      <w:r w:rsidRPr="00F34BA1">
        <w:rPr>
          <w:rFonts w:ascii="Arial" w:hAnsi="Arial" w:cs="Arial"/>
          <w:sz w:val="20"/>
          <w:szCs w:val="20"/>
        </w:rPr>
        <w:t>ủ</w:t>
      </w:r>
      <w:r w:rsidRPr="00F34BA1">
        <w:rPr>
          <w:rFonts w:ascii="Arial" w:hAnsi="Arial" w:cs="Arial"/>
          <w:sz w:val="20"/>
          <w:szCs w:val="20"/>
        </w:rPr>
        <w:t xml:space="preserve"> t</w:t>
      </w:r>
      <w:r w:rsidRPr="00F34BA1">
        <w:rPr>
          <w:rFonts w:ascii="Arial" w:hAnsi="Arial" w:cs="Arial"/>
          <w:sz w:val="20"/>
          <w:szCs w:val="20"/>
        </w:rPr>
        <w:t>ị</w:t>
      </w:r>
      <w:r w:rsidRPr="00F34BA1">
        <w:rPr>
          <w:rFonts w:ascii="Arial" w:hAnsi="Arial" w:cs="Arial"/>
          <w:sz w:val="20"/>
          <w:szCs w:val="20"/>
        </w:rPr>
        <w:t>ch công ty, H</w:t>
      </w:r>
      <w:r w:rsidRPr="00F34BA1">
        <w:rPr>
          <w:rFonts w:ascii="Arial" w:hAnsi="Arial" w:cs="Arial"/>
          <w:sz w:val="20"/>
          <w:szCs w:val="20"/>
        </w:rPr>
        <w:t>ộ</w:t>
      </w:r>
      <w:r w:rsidRPr="00F34BA1">
        <w:rPr>
          <w:rFonts w:ascii="Arial" w:hAnsi="Arial" w:cs="Arial"/>
          <w:sz w:val="20"/>
          <w:szCs w:val="20"/>
        </w:rPr>
        <w:t>i đ</w:t>
      </w:r>
      <w:r w:rsidRPr="00F34BA1">
        <w:rPr>
          <w:rFonts w:ascii="Arial" w:hAnsi="Arial" w:cs="Arial"/>
          <w:sz w:val="20"/>
          <w:szCs w:val="20"/>
        </w:rPr>
        <w:t>ồ</w:t>
      </w:r>
      <w:r w:rsidRPr="00F34BA1">
        <w:rPr>
          <w:rFonts w:ascii="Arial" w:hAnsi="Arial" w:cs="Arial"/>
          <w:sz w:val="20"/>
          <w:szCs w:val="20"/>
        </w:rPr>
        <w:t>ng thành viên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ph</w:t>
      </w:r>
      <w:r w:rsidRPr="00F34BA1">
        <w:rPr>
          <w:rFonts w:ascii="Arial" w:hAnsi="Arial" w:cs="Arial"/>
          <w:sz w:val="20"/>
          <w:szCs w:val="20"/>
        </w:rPr>
        <w:t>ả</w:t>
      </w:r>
      <w:r w:rsidRPr="00F34BA1">
        <w:rPr>
          <w:rFonts w:ascii="Arial" w:hAnsi="Arial" w:cs="Arial"/>
          <w:sz w:val="20"/>
          <w:szCs w:val="20"/>
        </w:rPr>
        <w:t>i gi</w:t>
      </w:r>
      <w:r w:rsidRPr="00F34BA1">
        <w:rPr>
          <w:rFonts w:ascii="Arial" w:hAnsi="Arial" w:cs="Arial"/>
          <w:sz w:val="20"/>
          <w:szCs w:val="20"/>
        </w:rPr>
        <w:t>ả</w:t>
      </w:r>
      <w:r w:rsidRPr="00F34BA1">
        <w:rPr>
          <w:rFonts w:ascii="Arial" w:hAnsi="Arial" w:cs="Arial"/>
          <w:sz w:val="20"/>
          <w:szCs w:val="20"/>
        </w:rPr>
        <w:t>i trình rõ n</w:t>
      </w:r>
      <w:r w:rsidRPr="00F34BA1">
        <w:rPr>
          <w:rFonts w:ascii="Arial" w:hAnsi="Arial" w:cs="Arial"/>
          <w:sz w:val="20"/>
          <w:szCs w:val="20"/>
        </w:rPr>
        <w:t>ộ</w:t>
      </w:r>
      <w:r w:rsidRPr="00F34BA1">
        <w:rPr>
          <w:rFonts w:ascii="Arial" w:hAnsi="Arial" w:cs="Arial"/>
          <w:sz w:val="20"/>
          <w:szCs w:val="20"/>
        </w:rPr>
        <w:t>i dung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xác đ</w:t>
      </w:r>
      <w:r w:rsidRPr="00F34BA1">
        <w:rPr>
          <w:rFonts w:ascii="Arial" w:hAnsi="Arial" w:cs="Arial"/>
          <w:sz w:val="20"/>
          <w:szCs w:val="20"/>
        </w:rPr>
        <w:t>ị</w:t>
      </w:r>
      <w:r w:rsidRPr="00F34BA1">
        <w:rPr>
          <w:rFonts w:ascii="Arial" w:hAnsi="Arial" w:cs="Arial"/>
          <w:sz w:val="20"/>
          <w:szCs w:val="20"/>
        </w:rPr>
        <w:t>nh rõ trách nhi</w:t>
      </w:r>
      <w:r w:rsidRPr="00F34BA1">
        <w:rPr>
          <w:rFonts w:ascii="Arial" w:hAnsi="Arial" w:cs="Arial"/>
          <w:sz w:val="20"/>
          <w:szCs w:val="20"/>
        </w:rPr>
        <w:t>ệ</w:t>
      </w:r>
      <w:r w:rsidRPr="00F34BA1">
        <w:rPr>
          <w:rFonts w:ascii="Arial" w:hAnsi="Arial" w:cs="Arial"/>
          <w:sz w:val="20"/>
          <w:szCs w:val="20"/>
        </w:rPr>
        <w:t>m t</w:t>
      </w:r>
      <w:r w:rsidRPr="00F34BA1">
        <w:rPr>
          <w:rFonts w:ascii="Arial" w:hAnsi="Arial" w:cs="Arial"/>
          <w:sz w:val="20"/>
          <w:szCs w:val="20"/>
        </w:rPr>
        <w:t>ậ</w:t>
      </w:r>
      <w:r w:rsidRPr="00F34BA1">
        <w:rPr>
          <w:rFonts w:ascii="Arial" w:hAnsi="Arial" w:cs="Arial"/>
          <w:sz w:val="20"/>
          <w:szCs w:val="20"/>
        </w:rPr>
        <w:t>p th</w:t>
      </w:r>
      <w:r w:rsidRPr="00F34BA1">
        <w:rPr>
          <w:rFonts w:ascii="Arial" w:hAnsi="Arial" w:cs="Arial"/>
          <w:sz w:val="20"/>
          <w:szCs w:val="20"/>
        </w:rPr>
        <w:t>ể</w:t>
      </w:r>
      <w:r w:rsidRPr="00F34BA1">
        <w:rPr>
          <w:rFonts w:ascii="Arial" w:hAnsi="Arial" w:cs="Arial"/>
          <w:sz w:val="20"/>
          <w:szCs w:val="20"/>
        </w:rPr>
        <w:t>, cá nhân liên quan trong vi</w:t>
      </w:r>
      <w:r w:rsidRPr="00F34BA1">
        <w:rPr>
          <w:rFonts w:ascii="Arial" w:hAnsi="Arial" w:cs="Arial"/>
          <w:sz w:val="20"/>
          <w:szCs w:val="20"/>
        </w:rPr>
        <w:t>ệ</w:t>
      </w:r>
      <w:r w:rsidRPr="00F34BA1">
        <w:rPr>
          <w:rFonts w:ascii="Arial" w:hAnsi="Arial" w:cs="Arial"/>
          <w:sz w:val="20"/>
          <w:szCs w:val="20"/>
        </w:rPr>
        <w:t xml:space="preserve">c hoàn thành </w:t>
      </w:r>
      <w:r w:rsidRPr="00F34BA1">
        <w:rPr>
          <w:rFonts w:ascii="Arial" w:hAnsi="Arial" w:cs="Arial"/>
          <w:sz w:val="20"/>
          <w:szCs w:val="20"/>
        </w:rPr>
        <w:t>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công n</w:t>
      </w:r>
      <w:r w:rsidRPr="00F34BA1">
        <w:rPr>
          <w:rFonts w:ascii="Arial" w:hAnsi="Arial" w:cs="Arial"/>
          <w:sz w:val="20"/>
          <w:szCs w:val="20"/>
        </w:rPr>
        <w:t>ợ</w:t>
      </w:r>
      <w:r w:rsidRPr="00F34BA1">
        <w:rPr>
          <w:rFonts w:ascii="Arial" w:hAnsi="Arial" w:cs="Arial"/>
          <w:sz w:val="20"/>
          <w:szCs w:val="20"/>
        </w:rPr>
        <w:t xml:space="preserve"> đ</w:t>
      </w:r>
      <w:r w:rsidRPr="00F34BA1">
        <w:rPr>
          <w:rFonts w:ascii="Arial" w:hAnsi="Arial" w:cs="Arial"/>
          <w:sz w:val="20"/>
          <w:szCs w:val="20"/>
        </w:rPr>
        <w:t>ế</w:t>
      </w:r>
      <w:r w:rsidRPr="00F34BA1">
        <w:rPr>
          <w:rFonts w:ascii="Arial" w:hAnsi="Arial" w:cs="Arial"/>
          <w:sz w:val="20"/>
          <w:szCs w:val="20"/>
        </w:rPr>
        <w:t>n trư</w:t>
      </w:r>
      <w:r w:rsidRPr="00F34BA1">
        <w:rPr>
          <w:rFonts w:ascii="Arial" w:hAnsi="Arial" w:cs="Arial"/>
          <w:sz w:val="20"/>
          <w:szCs w:val="20"/>
        </w:rPr>
        <w:t>ớ</w:t>
      </w:r>
      <w:r w:rsidRPr="00F34BA1">
        <w:rPr>
          <w:rFonts w:ascii="Arial" w:hAnsi="Arial" w:cs="Arial"/>
          <w:sz w:val="20"/>
          <w:szCs w:val="20"/>
        </w:rPr>
        <w:t>c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Gi</w:t>
      </w:r>
      <w:r w:rsidRPr="00F34BA1">
        <w:rPr>
          <w:rFonts w:ascii="Arial" w:hAnsi="Arial" w:cs="Arial"/>
          <w:sz w:val="20"/>
          <w:szCs w:val="20"/>
        </w:rPr>
        <w:t>ấ</w:t>
      </w:r>
      <w:r w:rsidRPr="00F34BA1">
        <w:rPr>
          <w:rFonts w:ascii="Arial" w:hAnsi="Arial" w:cs="Arial"/>
          <w:sz w:val="20"/>
          <w:szCs w:val="20"/>
        </w:rPr>
        <w:t>y ch</w:t>
      </w:r>
      <w:r w:rsidRPr="00F34BA1">
        <w:rPr>
          <w:rFonts w:ascii="Arial" w:hAnsi="Arial" w:cs="Arial"/>
          <w:sz w:val="20"/>
          <w:szCs w:val="20"/>
        </w:rPr>
        <w:t>ứ</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n đăng ký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(tr</w:t>
      </w:r>
      <w:r w:rsidRPr="00F34BA1">
        <w:rPr>
          <w:rFonts w:ascii="Arial" w:hAnsi="Arial" w:cs="Arial"/>
          <w:sz w:val="20"/>
          <w:szCs w:val="20"/>
        </w:rPr>
        <w:t>ừ</w:t>
      </w:r>
      <w:r w:rsidRPr="00F34BA1">
        <w:rPr>
          <w:rFonts w:ascii="Arial" w:hAnsi="Arial" w:cs="Arial"/>
          <w:sz w:val="20"/>
          <w:szCs w:val="20"/>
        </w:rPr>
        <w:t xml:space="preserve"> nh</w:t>
      </w:r>
      <w:r w:rsidRPr="00F34BA1">
        <w:rPr>
          <w:rFonts w:ascii="Arial" w:hAnsi="Arial" w:cs="Arial"/>
          <w:sz w:val="20"/>
          <w:szCs w:val="20"/>
        </w:rPr>
        <w:t>ữ</w:t>
      </w:r>
      <w:r w:rsidRPr="00F34BA1">
        <w:rPr>
          <w:rFonts w:ascii="Arial" w:hAnsi="Arial" w:cs="Arial"/>
          <w:sz w:val="20"/>
          <w:szCs w:val="20"/>
        </w:rPr>
        <w:t>ng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đã tr</w:t>
      </w:r>
      <w:r w:rsidRPr="00F34BA1">
        <w:rPr>
          <w:rFonts w:ascii="Arial" w:hAnsi="Arial" w:cs="Arial"/>
          <w:sz w:val="20"/>
          <w:szCs w:val="20"/>
        </w:rPr>
        <w:t>ả</w:t>
      </w:r>
      <w:r w:rsidRPr="00F34BA1">
        <w:rPr>
          <w:rFonts w:ascii="Arial" w:hAnsi="Arial" w:cs="Arial"/>
          <w:sz w:val="20"/>
          <w:szCs w:val="20"/>
        </w:rPr>
        <w:t xml:space="preserve"> cho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cá nhân kèm theo h</w:t>
      </w:r>
      <w:r w:rsidRPr="00F34BA1">
        <w:rPr>
          <w:rFonts w:ascii="Arial" w:hAnsi="Arial" w:cs="Arial"/>
          <w:sz w:val="20"/>
          <w:szCs w:val="20"/>
        </w:rPr>
        <w:t>ồ</w:t>
      </w:r>
      <w:r w:rsidRPr="00F34BA1">
        <w:rPr>
          <w:rFonts w:ascii="Arial" w:hAnsi="Arial" w:cs="Arial"/>
          <w:sz w:val="20"/>
          <w:szCs w:val="20"/>
        </w:rPr>
        <w:t xml:space="preserve"> sơ, ch</w:t>
      </w:r>
      <w:r w:rsidRPr="00F34BA1">
        <w:rPr>
          <w:rFonts w:ascii="Arial" w:hAnsi="Arial" w:cs="Arial"/>
          <w:sz w:val="20"/>
          <w:szCs w:val="20"/>
        </w:rPr>
        <w:t>ứ</w:t>
      </w:r>
      <w:r w:rsidRPr="00F34BA1">
        <w:rPr>
          <w:rFonts w:ascii="Arial" w:hAnsi="Arial" w:cs="Arial"/>
          <w:sz w:val="20"/>
          <w:szCs w:val="20"/>
        </w:rPr>
        <w:t>ng t</w:t>
      </w:r>
      <w:r w:rsidRPr="00F34BA1">
        <w:rPr>
          <w:rFonts w:ascii="Arial" w:hAnsi="Arial" w:cs="Arial"/>
          <w:sz w:val="20"/>
          <w:szCs w:val="20"/>
        </w:rPr>
        <w:t>ừ</w:t>
      </w:r>
      <w:r w:rsidRPr="00F34BA1">
        <w:rPr>
          <w:rFonts w:ascii="Arial" w:hAnsi="Arial" w:cs="Arial"/>
          <w:sz w:val="20"/>
          <w:szCs w:val="20"/>
        </w:rPr>
        <w:t xml:space="preserve"> h</w:t>
      </w:r>
      <w:r w:rsidRPr="00F34BA1">
        <w:rPr>
          <w:rFonts w:ascii="Arial" w:hAnsi="Arial" w:cs="Arial"/>
          <w:sz w:val="20"/>
          <w:szCs w:val="20"/>
        </w:rPr>
        <w:t>ợ</w:t>
      </w:r>
      <w:r w:rsidRPr="00F34BA1">
        <w:rPr>
          <w:rFonts w:ascii="Arial" w:hAnsi="Arial" w:cs="Arial"/>
          <w:sz w:val="20"/>
          <w:szCs w:val="20"/>
        </w:rPr>
        <w:t>p l</w:t>
      </w:r>
      <w:r w:rsidRPr="00F34BA1">
        <w:rPr>
          <w:rFonts w:ascii="Arial" w:hAnsi="Arial" w:cs="Arial"/>
          <w:sz w:val="20"/>
          <w:szCs w:val="20"/>
        </w:rPr>
        <w:t>ệ</w:t>
      </w:r>
      <w:r w:rsidRPr="00F34BA1">
        <w:rPr>
          <w:rFonts w:ascii="Arial" w:hAnsi="Arial" w:cs="Arial"/>
          <w:sz w:val="20"/>
          <w:szCs w:val="20"/>
        </w:rPr>
        <w:t xml:space="preserve"> đ</w:t>
      </w:r>
      <w:r w:rsidRPr="00F34BA1">
        <w:rPr>
          <w:rFonts w:ascii="Arial" w:hAnsi="Arial" w:cs="Arial"/>
          <w:sz w:val="20"/>
          <w:szCs w:val="20"/>
        </w:rPr>
        <w:t>ể</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 xml:space="preserve">ng minh) và báo cáo </w:t>
      </w:r>
      <w:r w:rsidRPr="00F34BA1">
        <w:rPr>
          <w:rFonts w:ascii="Arial" w:hAnsi="Arial" w:cs="Arial"/>
          <w:sz w:val="20"/>
          <w:szCs w:val="20"/>
        </w:rPr>
        <w:t>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xem xét,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xác đ</w:t>
      </w:r>
      <w:r w:rsidRPr="00F34BA1">
        <w:rPr>
          <w:rFonts w:ascii="Arial" w:hAnsi="Arial" w:cs="Arial"/>
          <w:sz w:val="20"/>
          <w:szCs w:val="20"/>
        </w:rPr>
        <w:t>ị</w:t>
      </w:r>
      <w:r w:rsidRPr="00F34BA1">
        <w:rPr>
          <w:rFonts w:ascii="Arial" w:hAnsi="Arial" w:cs="Arial"/>
          <w:sz w:val="20"/>
          <w:szCs w:val="20"/>
        </w:rPr>
        <w:t>nh trong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theo giá tr</w:t>
      </w:r>
      <w:r w:rsidRPr="00F34BA1">
        <w:rPr>
          <w:rFonts w:ascii="Arial" w:hAnsi="Arial" w:cs="Arial"/>
          <w:sz w:val="20"/>
          <w:szCs w:val="20"/>
        </w:rPr>
        <w:t>ị</w:t>
      </w:r>
      <w:r w:rsidRPr="00F34BA1">
        <w:rPr>
          <w:rFonts w:ascii="Arial" w:hAnsi="Arial" w:cs="Arial"/>
          <w:sz w:val="20"/>
          <w:szCs w:val="20"/>
        </w:rPr>
        <w:t xml:space="preserve"> đang theo dõi trên s</w:t>
      </w:r>
      <w:r w:rsidRPr="00F34BA1">
        <w:rPr>
          <w:rFonts w:ascii="Arial" w:hAnsi="Arial" w:cs="Arial"/>
          <w:sz w:val="20"/>
          <w:szCs w:val="20"/>
        </w:rPr>
        <w:t>ổ</w:t>
      </w:r>
      <w:r w:rsidRPr="00F34BA1">
        <w:rPr>
          <w:rFonts w:ascii="Arial" w:hAnsi="Arial" w:cs="Arial"/>
          <w:sz w:val="20"/>
          <w:szCs w:val="20"/>
        </w:rPr>
        <w:t xml:space="preserve"> sách k</w:t>
      </w:r>
      <w:r w:rsidRPr="00F34BA1">
        <w:rPr>
          <w:rFonts w:ascii="Arial" w:hAnsi="Arial" w:cs="Arial"/>
          <w:sz w:val="20"/>
          <w:szCs w:val="20"/>
        </w:rPr>
        <w:t>ế</w:t>
      </w:r>
      <w:r w:rsidRPr="00F34BA1">
        <w:rPr>
          <w:rFonts w:ascii="Arial" w:hAnsi="Arial" w:cs="Arial"/>
          <w:sz w:val="20"/>
          <w:szCs w:val="20"/>
        </w:rPr>
        <w:t xml:space="preserve"> toán; đ</w:t>
      </w:r>
      <w:r w:rsidRPr="00F34BA1">
        <w:rPr>
          <w:rFonts w:ascii="Arial" w:hAnsi="Arial" w:cs="Arial"/>
          <w:sz w:val="20"/>
          <w:szCs w:val="20"/>
        </w:rPr>
        <w:t>ồ</w:t>
      </w:r>
      <w:r w:rsidRPr="00F34BA1">
        <w:rPr>
          <w:rFonts w:ascii="Arial" w:hAnsi="Arial" w:cs="Arial"/>
          <w:sz w:val="20"/>
          <w:szCs w:val="20"/>
        </w:rPr>
        <w:t>ng th</w:t>
      </w:r>
      <w:r w:rsidRPr="00F34BA1">
        <w:rPr>
          <w:rFonts w:ascii="Arial" w:hAnsi="Arial" w:cs="Arial"/>
          <w:sz w:val="20"/>
          <w:szCs w:val="20"/>
        </w:rPr>
        <w:t>ờ</w:t>
      </w:r>
      <w:r w:rsidRPr="00F34BA1">
        <w:rPr>
          <w:rFonts w:ascii="Arial" w:hAnsi="Arial" w:cs="Arial"/>
          <w:sz w:val="20"/>
          <w:szCs w:val="20"/>
        </w:rPr>
        <w:t>i ph</w:t>
      </w:r>
      <w:r w:rsidRPr="00F34BA1">
        <w:rPr>
          <w:rFonts w:ascii="Arial" w:hAnsi="Arial" w:cs="Arial"/>
          <w:sz w:val="20"/>
          <w:szCs w:val="20"/>
        </w:rPr>
        <w:t>ả</w:t>
      </w:r>
      <w:r w:rsidRPr="00F34BA1">
        <w:rPr>
          <w:rFonts w:ascii="Arial" w:hAnsi="Arial" w:cs="Arial"/>
          <w:sz w:val="20"/>
          <w:szCs w:val="20"/>
        </w:rPr>
        <w:t>i công b</w:t>
      </w:r>
      <w:r w:rsidRPr="00F34BA1">
        <w:rPr>
          <w:rFonts w:ascii="Arial" w:hAnsi="Arial" w:cs="Arial"/>
          <w:sz w:val="20"/>
          <w:szCs w:val="20"/>
        </w:rPr>
        <w:t>ố</w:t>
      </w:r>
      <w:r w:rsidRPr="00F34BA1">
        <w:rPr>
          <w:rFonts w:ascii="Arial" w:hAnsi="Arial" w:cs="Arial"/>
          <w:sz w:val="20"/>
          <w:szCs w:val="20"/>
        </w:rPr>
        <w:t xml:space="preserve"> công khai trong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phê duy</w:t>
      </w:r>
      <w:r w:rsidRPr="00F34BA1">
        <w:rPr>
          <w:rFonts w:ascii="Arial" w:hAnsi="Arial" w:cs="Arial"/>
          <w:sz w:val="20"/>
          <w:szCs w:val="20"/>
        </w:rPr>
        <w:t>ệ</w:t>
      </w:r>
      <w:r w:rsidRPr="00F34BA1">
        <w:rPr>
          <w:rFonts w:ascii="Arial" w:hAnsi="Arial" w:cs="Arial"/>
          <w:sz w:val="20"/>
          <w:szCs w:val="20"/>
        </w:rPr>
        <w:t>t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cũng như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n</w:t>
      </w:r>
      <w:r w:rsidRPr="00F34BA1">
        <w:rPr>
          <w:rFonts w:ascii="Arial" w:hAnsi="Arial" w:cs="Arial"/>
          <w:sz w:val="20"/>
          <w:szCs w:val="20"/>
        </w:rPr>
        <w:t>ộ</w:t>
      </w:r>
      <w:r w:rsidRPr="00F34BA1">
        <w:rPr>
          <w:rFonts w:ascii="Arial" w:hAnsi="Arial" w:cs="Arial"/>
          <w:sz w:val="20"/>
          <w:szCs w:val="20"/>
        </w:rPr>
        <w:t>i dung nà</w:t>
      </w:r>
      <w:r w:rsidRPr="00F34BA1">
        <w:rPr>
          <w:rFonts w:ascii="Arial" w:hAnsi="Arial" w:cs="Arial"/>
          <w:sz w:val="20"/>
          <w:szCs w:val="20"/>
        </w:rPr>
        <w:t>y làm cơ s</w:t>
      </w:r>
      <w:r w:rsidRPr="00F34BA1">
        <w:rPr>
          <w:rFonts w:ascii="Arial" w:hAnsi="Arial" w:cs="Arial"/>
          <w:sz w:val="20"/>
          <w:szCs w:val="20"/>
        </w:rPr>
        <w:t>ở</w:t>
      </w:r>
      <w:r w:rsidRPr="00F34BA1">
        <w:rPr>
          <w:rFonts w:ascii="Arial" w:hAnsi="Arial" w:cs="Arial"/>
          <w:sz w:val="20"/>
          <w:szCs w:val="20"/>
        </w:rPr>
        <w:t xml:space="preserve"> bán đ</w:t>
      </w:r>
      <w:r w:rsidRPr="00F34BA1">
        <w:rPr>
          <w:rFonts w:ascii="Arial" w:hAnsi="Arial" w:cs="Arial"/>
          <w:sz w:val="20"/>
          <w:szCs w:val="20"/>
        </w:rPr>
        <w:t>ấ</w:t>
      </w:r>
      <w:r w:rsidRPr="00F34BA1">
        <w:rPr>
          <w:rFonts w:ascii="Arial" w:hAnsi="Arial" w:cs="Arial"/>
          <w:sz w:val="20"/>
          <w:szCs w:val="20"/>
        </w:rPr>
        <w:t>u giá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6029F69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lastRenderedPageBreak/>
        <w:t>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Gi</w:t>
      </w:r>
      <w:r w:rsidRPr="00F34BA1">
        <w:rPr>
          <w:rFonts w:ascii="Arial" w:hAnsi="Arial" w:cs="Arial"/>
          <w:sz w:val="20"/>
          <w:szCs w:val="20"/>
        </w:rPr>
        <w:t>ấ</w:t>
      </w:r>
      <w:r w:rsidRPr="00F34BA1">
        <w:rPr>
          <w:rFonts w:ascii="Arial" w:hAnsi="Arial" w:cs="Arial"/>
          <w:sz w:val="20"/>
          <w:szCs w:val="20"/>
        </w:rPr>
        <w:t>y ch</w:t>
      </w:r>
      <w:r w:rsidRPr="00F34BA1">
        <w:rPr>
          <w:rFonts w:ascii="Arial" w:hAnsi="Arial" w:cs="Arial"/>
          <w:sz w:val="20"/>
          <w:szCs w:val="20"/>
        </w:rPr>
        <w:t>ứ</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n đăng ký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khi l</w:t>
      </w:r>
      <w:r w:rsidRPr="00F34BA1">
        <w:rPr>
          <w:rFonts w:ascii="Arial" w:hAnsi="Arial" w:cs="Arial"/>
          <w:sz w:val="20"/>
          <w:szCs w:val="20"/>
        </w:rPr>
        <w:t>ậ</w:t>
      </w:r>
      <w:r w:rsidRPr="00F34BA1">
        <w:rPr>
          <w:rFonts w:ascii="Arial" w:hAnsi="Arial" w:cs="Arial"/>
          <w:sz w:val="20"/>
          <w:szCs w:val="20"/>
        </w:rPr>
        <w:t>p báo cáo tài chính đ</w:t>
      </w:r>
      <w:r w:rsidRPr="00F34BA1">
        <w:rPr>
          <w:rFonts w:ascii="Arial" w:hAnsi="Arial" w:cs="Arial"/>
          <w:sz w:val="20"/>
          <w:szCs w:val="20"/>
        </w:rPr>
        <w:t>ể</w:t>
      </w:r>
      <w:r w:rsidRPr="00F34BA1">
        <w:rPr>
          <w:rFonts w:ascii="Arial" w:hAnsi="Arial" w:cs="Arial"/>
          <w:sz w:val="20"/>
          <w:szCs w:val="20"/>
        </w:rPr>
        <w:t xml:space="preserve"> bàn giao t</w:t>
      </w:r>
      <w:r w:rsidRPr="00F34BA1">
        <w:rPr>
          <w:rFonts w:ascii="Arial" w:hAnsi="Arial" w:cs="Arial"/>
          <w:sz w:val="20"/>
          <w:szCs w:val="20"/>
        </w:rPr>
        <w:t>ừ</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do Nhà nư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100%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sang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w:t>
      </w:r>
      <w:r w:rsidRPr="00F34BA1">
        <w:rPr>
          <w:rFonts w:ascii="Arial" w:hAnsi="Arial" w:cs="Arial"/>
          <w:sz w:val="20"/>
          <w:szCs w:val="20"/>
        </w:rPr>
        <w:t>ế</w:t>
      </w:r>
      <w:r w:rsidRPr="00F34BA1">
        <w:rPr>
          <w:rFonts w:ascii="Arial" w:hAnsi="Arial" w:cs="Arial"/>
          <w:sz w:val="20"/>
          <w:szCs w:val="20"/>
        </w:rPr>
        <w:t xml:space="preserve">u các </w:t>
      </w:r>
      <w:r w:rsidRPr="00F34BA1">
        <w:rPr>
          <w:rFonts w:ascii="Arial" w:hAnsi="Arial" w:cs="Arial"/>
          <w:sz w:val="20"/>
          <w:szCs w:val="20"/>
        </w:rPr>
        <w:t>kho</w:t>
      </w:r>
      <w:r w:rsidRPr="00F34BA1">
        <w:rPr>
          <w:rFonts w:ascii="Arial" w:hAnsi="Arial" w:cs="Arial"/>
          <w:sz w:val="20"/>
          <w:szCs w:val="20"/>
        </w:rPr>
        <w:t>ả</w:t>
      </w:r>
      <w:r w:rsidRPr="00F34BA1">
        <w:rPr>
          <w:rFonts w:ascii="Arial" w:hAnsi="Arial" w:cs="Arial"/>
          <w:sz w:val="20"/>
          <w:szCs w:val="20"/>
        </w:rPr>
        <w:t>n công n</w:t>
      </w:r>
      <w:r w:rsidRPr="00F34BA1">
        <w:rPr>
          <w:rFonts w:ascii="Arial" w:hAnsi="Arial" w:cs="Arial"/>
          <w:sz w:val="20"/>
          <w:szCs w:val="20"/>
        </w:rPr>
        <w:t>ợ</w:t>
      </w:r>
      <w:r w:rsidRPr="00F34BA1">
        <w:rPr>
          <w:rFonts w:ascii="Arial" w:hAnsi="Arial" w:cs="Arial"/>
          <w:sz w:val="20"/>
          <w:szCs w:val="20"/>
        </w:rPr>
        <w:t xml:space="preserve"> này đã làm đ</w:t>
      </w:r>
      <w:r w:rsidRPr="00F34BA1">
        <w:rPr>
          <w:rFonts w:ascii="Arial" w:hAnsi="Arial" w:cs="Arial"/>
          <w:sz w:val="20"/>
          <w:szCs w:val="20"/>
        </w:rPr>
        <w:t>ủ</w:t>
      </w:r>
      <w:r w:rsidRPr="00F34BA1">
        <w:rPr>
          <w:rFonts w:ascii="Arial" w:hAnsi="Arial" w:cs="Arial"/>
          <w:sz w:val="20"/>
          <w:szCs w:val="20"/>
        </w:rPr>
        <w:t xml:space="preserve"> th</w:t>
      </w:r>
      <w:r w:rsidRPr="00F34BA1">
        <w:rPr>
          <w:rFonts w:ascii="Arial" w:hAnsi="Arial" w:cs="Arial"/>
          <w:sz w:val="20"/>
          <w:szCs w:val="20"/>
        </w:rPr>
        <w:t>ủ</w:t>
      </w:r>
      <w:r w:rsidRPr="00F34BA1">
        <w:rPr>
          <w:rFonts w:ascii="Arial" w:hAnsi="Arial" w:cs="Arial"/>
          <w:sz w:val="20"/>
          <w:szCs w:val="20"/>
        </w:rPr>
        <w:t xml:space="preserve"> t</w:t>
      </w:r>
      <w:r w:rsidRPr="00F34BA1">
        <w:rPr>
          <w:rFonts w:ascii="Arial" w:hAnsi="Arial" w:cs="Arial"/>
          <w:sz w:val="20"/>
          <w:szCs w:val="20"/>
        </w:rPr>
        <w:t>ụ</w:t>
      </w:r>
      <w:r w:rsidRPr="00F34BA1">
        <w:rPr>
          <w:rFonts w:ascii="Arial" w:hAnsi="Arial" w:cs="Arial"/>
          <w:sz w:val="20"/>
          <w:szCs w:val="20"/>
        </w:rPr>
        <w:t>c đ</w:t>
      </w:r>
      <w:r w:rsidRPr="00F34BA1">
        <w:rPr>
          <w:rFonts w:ascii="Arial" w:hAnsi="Arial" w:cs="Arial"/>
          <w:sz w:val="20"/>
          <w:szCs w:val="20"/>
        </w:rPr>
        <w:t>ề</w:t>
      </w:r>
      <w:r w:rsidRPr="00F34BA1">
        <w:rPr>
          <w:rFonts w:ascii="Arial" w:hAnsi="Arial" w:cs="Arial"/>
          <w:sz w:val="20"/>
          <w:szCs w:val="20"/>
        </w:rPr>
        <w:t xml:space="preserve"> ngh</w:t>
      </w:r>
      <w:r w:rsidRPr="00F34BA1">
        <w:rPr>
          <w:rFonts w:ascii="Arial" w:hAnsi="Arial" w:cs="Arial"/>
          <w:sz w:val="20"/>
          <w:szCs w:val="20"/>
        </w:rPr>
        <w:t>ị</w:t>
      </w:r>
      <w:r w:rsidRPr="00F34BA1">
        <w:rPr>
          <w:rFonts w:ascii="Arial" w:hAnsi="Arial" w:cs="Arial"/>
          <w:sz w:val="20"/>
          <w:szCs w:val="20"/>
        </w:rPr>
        <w:t xml:space="preserve"> ch</w:t>
      </w:r>
      <w:r w:rsidRPr="00F34BA1">
        <w:rPr>
          <w:rFonts w:ascii="Arial" w:hAnsi="Arial" w:cs="Arial"/>
          <w:sz w:val="20"/>
          <w:szCs w:val="20"/>
        </w:rPr>
        <w:t>ủ</w:t>
      </w:r>
      <w:r w:rsidRPr="00F34BA1">
        <w:rPr>
          <w:rFonts w:ascii="Arial" w:hAnsi="Arial" w:cs="Arial"/>
          <w:sz w:val="20"/>
          <w:szCs w:val="20"/>
        </w:rPr>
        <w:t xml:space="preserve"> n</w:t>
      </w:r>
      <w:r w:rsidRPr="00F34BA1">
        <w:rPr>
          <w:rFonts w:ascii="Arial" w:hAnsi="Arial" w:cs="Arial"/>
          <w:sz w:val="20"/>
          <w:szCs w:val="20"/>
        </w:rPr>
        <w:t>ợ</w:t>
      </w:r>
      <w:r w:rsidRPr="00F34BA1">
        <w:rPr>
          <w:rFonts w:ascii="Arial" w:hAnsi="Arial" w:cs="Arial"/>
          <w:sz w:val="20"/>
          <w:szCs w:val="20"/>
        </w:rPr>
        <w:t xml:space="preserve">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n</w:t>
      </w:r>
      <w:r w:rsidRPr="00F34BA1">
        <w:rPr>
          <w:rFonts w:ascii="Arial" w:hAnsi="Arial" w:cs="Arial"/>
          <w:sz w:val="20"/>
          <w:szCs w:val="20"/>
        </w:rPr>
        <w:t>ợ</w:t>
      </w:r>
      <w:r w:rsidRPr="00F34BA1">
        <w:rPr>
          <w:rFonts w:ascii="Arial" w:hAnsi="Arial" w:cs="Arial"/>
          <w:sz w:val="20"/>
          <w:szCs w:val="20"/>
        </w:rPr>
        <w:t xml:space="preserve"> nhưng ch</w:t>
      </w:r>
      <w:r w:rsidRPr="00F34BA1">
        <w:rPr>
          <w:rFonts w:ascii="Arial" w:hAnsi="Arial" w:cs="Arial"/>
          <w:sz w:val="20"/>
          <w:szCs w:val="20"/>
        </w:rPr>
        <w:t>ủ</w:t>
      </w:r>
      <w:r w:rsidRPr="00F34BA1">
        <w:rPr>
          <w:rFonts w:ascii="Arial" w:hAnsi="Arial" w:cs="Arial"/>
          <w:sz w:val="20"/>
          <w:szCs w:val="20"/>
        </w:rPr>
        <w:t xml:space="preserve"> n</w:t>
      </w:r>
      <w:r w:rsidRPr="00F34BA1">
        <w:rPr>
          <w:rFonts w:ascii="Arial" w:hAnsi="Arial" w:cs="Arial"/>
          <w:sz w:val="20"/>
          <w:szCs w:val="20"/>
        </w:rPr>
        <w:t>ợ</w:t>
      </w:r>
      <w:r w:rsidRPr="00F34BA1">
        <w:rPr>
          <w:rFonts w:ascii="Arial" w:hAnsi="Arial" w:cs="Arial"/>
          <w:sz w:val="20"/>
          <w:szCs w:val="20"/>
        </w:rPr>
        <w:t xml:space="preserve"> không xác nh</w:t>
      </w:r>
      <w:r w:rsidRPr="00F34BA1">
        <w:rPr>
          <w:rFonts w:ascii="Arial" w:hAnsi="Arial" w:cs="Arial"/>
          <w:sz w:val="20"/>
          <w:szCs w:val="20"/>
        </w:rPr>
        <w:t>ậ</w:t>
      </w:r>
      <w:r w:rsidRPr="00F34BA1">
        <w:rPr>
          <w:rFonts w:ascii="Arial" w:hAnsi="Arial" w:cs="Arial"/>
          <w:sz w:val="20"/>
          <w:szCs w:val="20"/>
        </w:rPr>
        <w:t>n thì đư</w:t>
      </w:r>
      <w:r w:rsidRPr="00F34BA1">
        <w:rPr>
          <w:rFonts w:ascii="Arial" w:hAnsi="Arial" w:cs="Arial"/>
          <w:sz w:val="20"/>
          <w:szCs w:val="20"/>
        </w:rPr>
        <w:t>ợ</w:t>
      </w:r>
      <w:r w:rsidRPr="00F34BA1">
        <w:rPr>
          <w:rFonts w:ascii="Arial" w:hAnsi="Arial" w:cs="Arial"/>
          <w:sz w:val="20"/>
          <w:szCs w:val="20"/>
        </w:rPr>
        <w:t>c h</w:t>
      </w:r>
      <w:r w:rsidRPr="00F34BA1">
        <w:rPr>
          <w:rFonts w:ascii="Arial" w:hAnsi="Arial" w:cs="Arial"/>
          <w:sz w:val="20"/>
          <w:szCs w:val="20"/>
        </w:rPr>
        <w:t>ạ</w:t>
      </w:r>
      <w:r w:rsidRPr="00F34BA1">
        <w:rPr>
          <w:rFonts w:ascii="Arial" w:hAnsi="Arial" w:cs="Arial"/>
          <w:sz w:val="20"/>
          <w:szCs w:val="20"/>
        </w:rPr>
        <w:t>ch toán ghi tăng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giá tr</w:t>
      </w:r>
      <w:r w:rsidRPr="00F34BA1">
        <w:rPr>
          <w:rFonts w:ascii="Arial" w:hAnsi="Arial" w:cs="Arial"/>
          <w:sz w:val="20"/>
          <w:szCs w:val="20"/>
        </w:rPr>
        <w:t>ị</w:t>
      </w:r>
      <w:r w:rsidRPr="00F34BA1">
        <w:rPr>
          <w:rFonts w:ascii="Arial" w:hAnsi="Arial" w:cs="Arial"/>
          <w:sz w:val="20"/>
          <w:szCs w:val="20"/>
        </w:rPr>
        <w:t xml:space="preserve"> n</w:t>
      </w:r>
      <w:r w:rsidRPr="00F34BA1">
        <w:rPr>
          <w:rFonts w:ascii="Arial" w:hAnsi="Arial" w:cs="Arial"/>
          <w:sz w:val="20"/>
          <w:szCs w:val="20"/>
        </w:rPr>
        <w:t>ợ</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tr</w:t>
      </w:r>
      <w:r w:rsidRPr="00F34BA1">
        <w:rPr>
          <w:rFonts w:ascii="Arial" w:hAnsi="Arial" w:cs="Arial"/>
          <w:sz w:val="20"/>
          <w:szCs w:val="20"/>
        </w:rPr>
        <w:t>ả</w:t>
      </w:r>
      <w:r w:rsidRPr="00F34BA1">
        <w:rPr>
          <w:rFonts w:ascii="Arial" w:hAnsi="Arial" w:cs="Arial"/>
          <w:sz w:val="20"/>
          <w:szCs w:val="20"/>
        </w:rPr>
        <w:t xml:space="preserve"> nhưng không có ch</w:t>
      </w:r>
      <w:r w:rsidRPr="00F34BA1">
        <w:rPr>
          <w:rFonts w:ascii="Arial" w:hAnsi="Arial" w:cs="Arial"/>
          <w:sz w:val="20"/>
          <w:szCs w:val="20"/>
        </w:rPr>
        <w:t>ủ</w:t>
      </w:r>
      <w:r w:rsidRPr="00F34BA1">
        <w:rPr>
          <w:rFonts w:ascii="Arial" w:hAnsi="Arial" w:cs="Arial"/>
          <w:sz w:val="20"/>
          <w:szCs w:val="20"/>
        </w:rPr>
        <w:t xml:space="preserve"> n</w:t>
      </w:r>
      <w:r w:rsidRPr="00F34BA1">
        <w:rPr>
          <w:rFonts w:ascii="Arial" w:hAnsi="Arial" w:cs="Arial"/>
          <w:sz w:val="20"/>
          <w:szCs w:val="20"/>
        </w:rPr>
        <w:t>ợ</w:t>
      </w:r>
      <w:r w:rsidRPr="00F34BA1">
        <w:rPr>
          <w:rFonts w:ascii="Arial" w:hAnsi="Arial" w:cs="Arial"/>
          <w:sz w:val="20"/>
          <w:szCs w:val="20"/>
        </w:rPr>
        <w:t xml:space="preserve"> xác nh</w:t>
      </w:r>
      <w:r w:rsidRPr="00F34BA1">
        <w:rPr>
          <w:rFonts w:ascii="Arial" w:hAnsi="Arial" w:cs="Arial"/>
          <w:sz w:val="20"/>
          <w:szCs w:val="20"/>
        </w:rPr>
        <w:t>ậ</w:t>
      </w:r>
      <w:r w:rsidRPr="00F34BA1">
        <w:rPr>
          <w:rFonts w:ascii="Arial" w:hAnsi="Arial" w:cs="Arial"/>
          <w:sz w:val="20"/>
          <w:szCs w:val="20"/>
        </w:rPr>
        <w:t>n.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(sau chuy</w:t>
      </w:r>
      <w:r w:rsidRPr="00F34BA1">
        <w:rPr>
          <w:rFonts w:ascii="Arial" w:hAnsi="Arial" w:cs="Arial"/>
          <w:sz w:val="20"/>
          <w:szCs w:val="20"/>
        </w:rPr>
        <w:t>ể</w:t>
      </w:r>
      <w:r w:rsidRPr="00F34BA1">
        <w:rPr>
          <w:rFonts w:ascii="Arial" w:hAnsi="Arial" w:cs="Arial"/>
          <w:sz w:val="20"/>
          <w:szCs w:val="20"/>
        </w:rPr>
        <w:t>n đ</w:t>
      </w:r>
      <w:r w:rsidRPr="00F34BA1">
        <w:rPr>
          <w:rFonts w:ascii="Arial" w:hAnsi="Arial" w:cs="Arial"/>
          <w:sz w:val="20"/>
          <w:szCs w:val="20"/>
        </w:rPr>
        <w:t>ổ</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do Nhà nư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100%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có trách nhi</w:t>
      </w:r>
      <w:r w:rsidRPr="00F34BA1">
        <w:rPr>
          <w:rFonts w:ascii="Arial" w:hAnsi="Arial" w:cs="Arial"/>
          <w:sz w:val="20"/>
          <w:szCs w:val="20"/>
        </w:rPr>
        <w:t>ệ</w:t>
      </w:r>
      <w:r w:rsidRPr="00F34BA1">
        <w:rPr>
          <w:rFonts w:ascii="Arial" w:hAnsi="Arial" w:cs="Arial"/>
          <w:sz w:val="20"/>
          <w:szCs w:val="20"/>
        </w:rPr>
        <w:t>m lưu tr</w:t>
      </w:r>
      <w:r w:rsidRPr="00F34BA1">
        <w:rPr>
          <w:rFonts w:ascii="Arial" w:hAnsi="Arial" w:cs="Arial"/>
          <w:sz w:val="20"/>
          <w:szCs w:val="20"/>
        </w:rPr>
        <w:t>ữ</w:t>
      </w:r>
      <w:r w:rsidRPr="00F34BA1">
        <w:rPr>
          <w:rFonts w:ascii="Arial" w:hAnsi="Arial" w:cs="Arial"/>
          <w:sz w:val="20"/>
          <w:szCs w:val="20"/>
        </w:rPr>
        <w:t xml:space="preserve"> h</w:t>
      </w:r>
      <w:r w:rsidRPr="00F34BA1">
        <w:rPr>
          <w:rFonts w:ascii="Arial" w:hAnsi="Arial" w:cs="Arial"/>
          <w:sz w:val="20"/>
          <w:szCs w:val="20"/>
        </w:rPr>
        <w:t>ồ</w:t>
      </w:r>
      <w:r w:rsidRPr="00F34BA1">
        <w:rPr>
          <w:rFonts w:ascii="Arial" w:hAnsi="Arial" w:cs="Arial"/>
          <w:sz w:val="20"/>
          <w:szCs w:val="20"/>
        </w:rPr>
        <w:t xml:space="preserve"> sơ,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k</w:t>
      </w:r>
      <w:r w:rsidRPr="00F34BA1">
        <w:rPr>
          <w:rFonts w:ascii="Arial" w:hAnsi="Arial" w:cs="Arial"/>
          <w:sz w:val="20"/>
          <w:szCs w:val="20"/>
        </w:rPr>
        <w:t>ế</w:t>
      </w:r>
      <w:r w:rsidRPr="00F34BA1">
        <w:rPr>
          <w:rFonts w:ascii="Arial" w:hAnsi="Arial" w:cs="Arial"/>
          <w:sz w:val="20"/>
          <w:szCs w:val="20"/>
        </w:rPr>
        <w:t xml:space="preserve"> th</w:t>
      </w:r>
      <w:r w:rsidRPr="00F34BA1">
        <w:rPr>
          <w:rFonts w:ascii="Arial" w:hAnsi="Arial" w:cs="Arial"/>
          <w:sz w:val="20"/>
          <w:szCs w:val="20"/>
        </w:rPr>
        <w:t>ừ</w:t>
      </w:r>
      <w:r w:rsidRPr="00F34BA1">
        <w:rPr>
          <w:rFonts w:ascii="Arial" w:hAnsi="Arial" w:cs="Arial"/>
          <w:sz w:val="20"/>
          <w:szCs w:val="20"/>
        </w:rPr>
        <w:t>a, theo dõi đ</w:t>
      </w:r>
      <w:r w:rsidRPr="00F34BA1">
        <w:rPr>
          <w:rFonts w:ascii="Arial" w:hAnsi="Arial" w:cs="Arial"/>
          <w:sz w:val="20"/>
          <w:szCs w:val="20"/>
        </w:rPr>
        <w:t>ể</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nghĩa v</w:t>
      </w:r>
      <w:r w:rsidRPr="00F34BA1">
        <w:rPr>
          <w:rFonts w:ascii="Arial" w:hAnsi="Arial" w:cs="Arial"/>
          <w:sz w:val="20"/>
          <w:szCs w:val="20"/>
        </w:rPr>
        <w:t>ụ</w:t>
      </w:r>
      <w:r w:rsidRPr="00F34BA1">
        <w:rPr>
          <w:rFonts w:ascii="Arial" w:hAnsi="Arial" w:cs="Arial"/>
          <w:sz w:val="20"/>
          <w:szCs w:val="20"/>
        </w:rPr>
        <w:t xml:space="preserve"> tr</w:t>
      </w:r>
      <w:r w:rsidRPr="00F34BA1">
        <w:rPr>
          <w:rFonts w:ascii="Arial" w:hAnsi="Arial" w:cs="Arial"/>
          <w:sz w:val="20"/>
          <w:szCs w:val="20"/>
        </w:rPr>
        <w:t>ả</w:t>
      </w:r>
      <w:r w:rsidRPr="00F34BA1">
        <w:rPr>
          <w:rFonts w:ascii="Arial" w:hAnsi="Arial" w:cs="Arial"/>
          <w:sz w:val="20"/>
          <w:szCs w:val="20"/>
        </w:rPr>
        <w:t xml:space="preserve"> n</w:t>
      </w:r>
      <w:r w:rsidRPr="00F34BA1">
        <w:rPr>
          <w:rFonts w:ascii="Arial" w:hAnsi="Arial" w:cs="Arial"/>
          <w:sz w:val="20"/>
          <w:szCs w:val="20"/>
        </w:rPr>
        <w:t>ợ</w:t>
      </w:r>
      <w:r w:rsidRPr="00F34BA1">
        <w:rPr>
          <w:rFonts w:ascii="Arial" w:hAnsi="Arial" w:cs="Arial"/>
          <w:sz w:val="20"/>
          <w:szCs w:val="20"/>
        </w:rPr>
        <w:t xml:space="preserve"> khi có yêu c</w:t>
      </w:r>
      <w:r w:rsidRPr="00F34BA1">
        <w:rPr>
          <w:rFonts w:ascii="Arial" w:hAnsi="Arial" w:cs="Arial"/>
          <w:sz w:val="20"/>
          <w:szCs w:val="20"/>
        </w:rPr>
        <w:t>ầ</w:t>
      </w:r>
      <w:r w:rsidRPr="00F34BA1">
        <w:rPr>
          <w:rFonts w:ascii="Arial" w:hAnsi="Arial" w:cs="Arial"/>
          <w:sz w:val="20"/>
          <w:szCs w:val="20"/>
        </w:rPr>
        <w:t>u c</w:t>
      </w:r>
      <w:r w:rsidRPr="00F34BA1">
        <w:rPr>
          <w:rFonts w:ascii="Arial" w:hAnsi="Arial" w:cs="Arial"/>
          <w:sz w:val="20"/>
          <w:szCs w:val="20"/>
        </w:rPr>
        <w:t>ủ</w:t>
      </w:r>
      <w:r w:rsidRPr="00F34BA1">
        <w:rPr>
          <w:rFonts w:ascii="Arial" w:hAnsi="Arial" w:cs="Arial"/>
          <w:sz w:val="20"/>
          <w:szCs w:val="20"/>
        </w:rPr>
        <w:t>a ch</w:t>
      </w:r>
      <w:r w:rsidRPr="00F34BA1">
        <w:rPr>
          <w:rFonts w:ascii="Arial" w:hAnsi="Arial" w:cs="Arial"/>
          <w:sz w:val="20"/>
          <w:szCs w:val="20"/>
        </w:rPr>
        <w:t>ủ</w:t>
      </w:r>
      <w:r w:rsidRPr="00F34BA1">
        <w:rPr>
          <w:rFonts w:ascii="Arial" w:hAnsi="Arial" w:cs="Arial"/>
          <w:sz w:val="20"/>
          <w:szCs w:val="20"/>
        </w:rPr>
        <w:t xml:space="preserve"> n</w:t>
      </w:r>
      <w:r w:rsidRPr="00F34BA1">
        <w:rPr>
          <w:rFonts w:ascii="Arial" w:hAnsi="Arial" w:cs="Arial"/>
          <w:sz w:val="20"/>
          <w:szCs w:val="20"/>
        </w:rPr>
        <w:t>ợ</w:t>
      </w:r>
      <w:r w:rsidRPr="00F34BA1">
        <w:rPr>
          <w:rFonts w:ascii="Arial" w:hAnsi="Arial" w:cs="Arial"/>
          <w:sz w:val="20"/>
          <w:szCs w:val="20"/>
        </w:rPr>
        <w:t xml:space="preserve"> và h</w:t>
      </w:r>
      <w:r w:rsidRPr="00F34BA1">
        <w:rPr>
          <w:rFonts w:ascii="Arial" w:hAnsi="Arial" w:cs="Arial"/>
          <w:sz w:val="20"/>
          <w:szCs w:val="20"/>
        </w:rPr>
        <w:t>ạ</w:t>
      </w:r>
      <w:r w:rsidRPr="00F34BA1">
        <w:rPr>
          <w:rFonts w:ascii="Arial" w:hAnsi="Arial" w:cs="Arial"/>
          <w:sz w:val="20"/>
          <w:szCs w:val="20"/>
        </w:rPr>
        <w:t>ch toán kho</w:t>
      </w:r>
      <w:r w:rsidRPr="00F34BA1">
        <w:rPr>
          <w:rFonts w:ascii="Arial" w:hAnsi="Arial" w:cs="Arial"/>
          <w:sz w:val="20"/>
          <w:szCs w:val="20"/>
        </w:rPr>
        <w:t>ả</w:t>
      </w:r>
      <w:r w:rsidRPr="00F34BA1">
        <w:rPr>
          <w:rFonts w:ascii="Arial" w:hAnsi="Arial" w:cs="Arial"/>
          <w:sz w:val="20"/>
          <w:szCs w:val="20"/>
        </w:rPr>
        <w:t>n chi tr</w:t>
      </w:r>
      <w:r w:rsidRPr="00F34BA1">
        <w:rPr>
          <w:rFonts w:ascii="Arial" w:hAnsi="Arial" w:cs="Arial"/>
          <w:sz w:val="20"/>
          <w:szCs w:val="20"/>
        </w:rPr>
        <w:t>ả</w:t>
      </w:r>
      <w:r w:rsidRPr="00F34BA1">
        <w:rPr>
          <w:rFonts w:ascii="Arial" w:hAnsi="Arial" w:cs="Arial"/>
          <w:sz w:val="20"/>
          <w:szCs w:val="20"/>
        </w:rPr>
        <w:t xml:space="preserve"> n</w:t>
      </w:r>
      <w:r w:rsidRPr="00F34BA1">
        <w:rPr>
          <w:rFonts w:ascii="Arial" w:hAnsi="Arial" w:cs="Arial"/>
          <w:sz w:val="20"/>
          <w:szCs w:val="20"/>
        </w:rPr>
        <w:t>ợ</w:t>
      </w:r>
      <w:r w:rsidRPr="00F34BA1">
        <w:rPr>
          <w:rFonts w:ascii="Arial" w:hAnsi="Arial" w:cs="Arial"/>
          <w:sz w:val="20"/>
          <w:szCs w:val="20"/>
        </w:rPr>
        <w:t xml:space="preserve"> vào chi phí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trong k</w:t>
      </w:r>
      <w:r w:rsidRPr="00F34BA1">
        <w:rPr>
          <w:rFonts w:ascii="Arial" w:hAnsi="Arial" w:cs="Arial"/>
          <w:sz w:val="20"/>
          <w:szCs w:val="20"/>
        </w:rPr>
        <w:t>ỳ</w:t>
      </w:r>
      <w:r w:rsidRPr="00F34BA1">
        <w:rPr>
          <w:rFonts w:ascii="Arial" w:hAnsi="Arial" w:cs="Arial"/>
          <w:sz w:val="20"/>
          <w:szCs w:val="20"/>
        </w:rPr>
        <w:t>.</w:t>
      </w:r>
    </w:p>
    <w:p w14:paraId="44E4FC1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ngân hàng thương m</w:t>
      </w:r>
      <w:r w:rsidRPr="00F34BA1">
        <w:rPr>
          <w:rFonts w:ascii="Arial" w:hAnsi="Arial" w:cs="Arial"/>
          <w:sz w:val="20"/>
          <w:szCs w:val="20"/>
        </w:rPr>
        <w:t>ạ</w:t>
      </w:r>
      <w:r w:rsidRPr="00F34BA1">
        <w:rPr>
          <w:rFonts w:ascii="Arial" w:hAnsi="Arial" w:cs="Arial"/>
          <w:sz w:val="20"/>
          <w:szCs w:val="20"/>
        </w:rPr>
        <w:t>i do Nhà nư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100% v</w:t>
      </w:r>
      <w:r w:rsidRPr="00F34BA1">
        <w:rPr>
          <w:rFonts w:ascii="Arial" w:hAnsi="Arial" w:cs="Arial"/>
          <w:sz w:val="20"/>
          <w:szCs w:val="20"/>
        </w:rPr>
        <w:t>ố</w:t>
      </w:r>
      <w:r w:rsidRPr="00F34BA1">
        <w:rPr>
          <w:rFonts w:ascii="Arial" w:hAnsi="Arial" w:cs="Arial"/>
          <w:sz w:val="20"/>
          <w:szCs w:val="20"/>
        </w:rPr>
        <w:t>n đ</w:t>
      </w:r>
      <w:r w:rsidRPr="00F34BA1">
        <w:rPr>
          <w:rFonts w:ascii="Arial" w:hAnsi="Arial" w:cs="Arial"/>
          <w:sz w:val="20"/>
          <w:szCs w:val="20"/>
        </w:rPr>
        <w:t>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vi</w:t>
      </w:r>
      <w:r w:rsidRPr="00F34BA1">
        <w:rPr>
          <w:rFonts w:ascii="Arial" w:hAnsi="Arial" w:cs="Arial"/>
          <w:sz w:val="20"/>
          <w:szCs w:val="20"/>
        </w:rPr>
        <w:t>ệ</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ki</w:t>
      </w:r>
      <w:r w:rsidRPr="00F34BA1">
        <w:rPr>
          <w:rFonts w:ascii="Arial" w:hAnsi="Arial" w:cs="Arial"/>
          <w:sz w:val="20"/>
          <w:szCs w:val="20"/>
        </w:rPr>
        <w:t>ể</w:t>
      </w:r>
      <w:r w:rsidRPr="00F34BA1">
        <w:rPr>
          <w:rFonts w:ascii="Arial" w:hAnsi="Arial" w:cs="Arial"/>
          <w:sz w:val="20"/>
          <w:szCs w:val="20"/>
        </w:rPr>
        <w:t>m kê,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các kho</w:t>
      </w:r>
      <w:r w:rsidRPr="00F34BA1">
        <w:rPr>
          <w:rFonts w:ascii="Arial" w:hAnsi="Arial" w:cs="Arial"/>
          <w:sz w:val="20"/>
          <w:szCs w:val="20"/>
        </w:rPr>
        <w:t>ả</w:t>
      </w:r>
      <w:r w:rsidRPr="00F34BA1">
        <w:rPr>
          <w:rFonts w:ascii="Arial" w:hAnsi="Arial" w:cs="Arial"/>
          <w:sz w:val="20"/>
          <w:szCs w:val="20"/>
        </w:rPr>
        <w:t>n ti</w:t>
      </w:r>
      <w:r w:rsidRPr="00F34BA1">
        <w:rPr>
          <w:rFonts w:ascii="Arial" w:hAnsi="Arial" w:cs="Arial"/>
          <w:sz w:val="20"/>
          <w:szCs w:val="20"/>
        </w:rPr>
        <w:t>ề</w:t>
      </w:r>
      <w:r w:rsidRPr="00F34BA1">
        <w:rPr>
          <w:rFonts w:ascii="Arial" w:hAnsi="Arial" w:cs="Arial"/>
          <w:sz w:val="20"/>
          <w:szCs w:val="20"/>
        </w:rPr>
        <w:t>n g</w:t>
      </w:r>
      <w:r w:rsidRPr="00F34BA1">
        <w:rPr>
          <w:rFonts w:ascii="Arial" w:hAnsi="Arial" w:cs="Arial"/>
          <w:sz w:val="20"/>
          <w:szCs w:val="20"/>
        </w:rPr>
        <w:t>ử</w:t>
      </w:r>
      <w:r w:rsidRPr="00F34BA1">
        <w:rPr>
          <w:rFonts w:ascii="Arial" w:hAnsi="Arial" w:cs="Arial"/>
          <w:sz w:val="20"/>
          <w:szCs w:val="20"/>
        </w:rPr>
        <w:t>i c</w:t>
      </w:r>
      <w:r w:rsidRPr="00F34BA1">
        <w:rPr>
          <w:rFonts w:ascii="Arial" w:hAnsi="Arial" w:cs="Arial"/>
          <w:sz w:val="20"/>
          <w:szCs w:val="20"/>
        </w:rPr>
        <w:t>ủ</w:t>
      </w:r>
      <w:r w:rsidRPr="00F34BA1">
        <w:rPr>
          <w:rFonts w:ascii="Arial" w:hAnsi="Arial" w:cs="Arial"/>
          <w:sz w:val="20"/>
          <w:szCs w:val="20"/>
        </w:rPr>
        <w:t>a khách hàng, gi</w:t>
      </w:r>
      <w:r w:rsidRPr="00F34BA1">
        <w:rPr>
          <w:rFonts w:ascii="Arial" w:hAnsi="Arial" w:cs="Arial"/>
          <w:sz w:val="20"/>
          <w:szCs w:val="20"/>
        </w:rPr>
        <w:t>ấ</w:t>
      </w:r>
      <w:r w:rsidRPr="00F34BA1">
        <w:rPr>
          <w:rFonts w:ascii="Arial" w:hAnsi="Arial" w:cs="Arial"/>
          <w:sz w:val="20"/>
          <w:szCs w:val="20"/>
        </w:rPr>
        <w:t>y t</w:t>
      </w:r>
      <w:r w:rsidRPr="00F34BA1">
        <w:rPr>
          <w:rFonts w:ascii="Arial" w:hAnsi="Arial" w:cs="Arial"/>
          <w:sz w:val="20"/>
          <w:szCs w:val="20"/>
        </w:rPr>
        <w:t>ờ</w:t>
      </w:r>
      <w:r w:rsidRPr="00F34BA1">
        <w:rPr>
          <w:rFonts w:ascii="Arial" w:hAnsi="Arial" w:cs="Arial"/>
          <w:sz w:val="20"/>
          <w:szCs w:val="20"/>
        </w:rPr>
        <w:t xml:space="preserve"> có giá (ch</w:t>
      </w:r>
      <w:r w:rsidRPr="00F34BA1">
        <w:rPr>
          <w:rFonts w:ascii="Arial" w:hAnsi="Arial" w:cs="Arial"/>
          <w:sz w:val="20"/>
          <w:szCs w:val="20"/>
        </w:rPr>
        <w:t>ứ</w:t>
      </w:r>
      <w:r w:rsidRPr="00F34BA1">
        <w:rPr>
          <w:rFonts w:ascii="Arial" w:hAnsi="Arial" w:cs="Arial"/>
          <w:sz w:val="20"/>
          <w:szCs w:val="20"/>
        </w:rPr>
        <w:t>ng ch</w:t>
      </w:r>
      <w:r w:rsidRPr="00F34BA1">
        <w:rPr>
          <w:rFonts w:ascii="Arial" w:hAnsi="Arial" w:cs="Arial"/>
          <w:sz w:val="20"/>
          <w:szCs w:val="20"/>
        </w:rPr>
        <w:t>ỉ</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g</w:t>
      </w:r>
      <w:r w:rsidRPr="00F34BA1">
        <w:rPr>
          <w:rFonts w:ascii="Arial" w:hAnsi="Arial" w:cs="Arial"/>
          <w:sz w:val="20"/>
          <w:szCs w:val="20"/>
        </w:rPr>
        <w:t>ử</w:t>
      </w:r>
      <w:r w:rsidRPr="00F34BA1">
        <w:rPr>
          <w:rFonts w:ascii="Arial" w:hAnsi="Arial" w:cs="Arial"/>
          <w:sz w:val="20"/>
          <w:szCs w:val="20"/>
        </w:rPr>
        <w:t>i, tín phi</w:t>
      </w:r>
      <w:r w:rsidRPr="00F34BA1">
        <w:rPr>
          <w:rFonts w:ascii="Arial" w:hAnsi="Arial" w:cs="Arial"/>
          <w:sz w:val="20"/>
          <w:szCs w:val="20"/>
        </w:rPr>
        <w:t>ế</w:t>
      </w:r>
      <w:r w:rsidRPr="00F34BA1">
        <w:rPr>
          <w:rFonts w:ascii="Arial" w:hAnsi="Arial" w:cs="Arial"/>
          <w:sz w:val="20"/>
          <w:szCs w:val="20"/>
        </w:rPr>
        <w:t>u, k</w:t>
      </w:r>
      <w:r w:rsidRPr="00F34BA1">
        <w:rPr>
          <w:rFonts w:ascii="Arial" w:hAnsi="Arial" w:cs="Arial"/>
          <w:sz w:val="20"/>
          <w:szCs w:val="20"/>
        </w:rPr>
        <w:t>ỳ</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trái phi</w:t>
      </w:r>
      <w:r w:rsidRPr="00F34BA1">
        <w:rPr>
          <w:rFonts w:ascii="Arial" w:hAnsi="Arial" w:cs="Arial"/>
          <w:sz w:val="20"/>
          <w:szCs w:val="20"/>
        </w:rPr>
        <w:t>ế</w:t>
      </w:r>
      <w:r w:rsidRPr="00F34BA1">
        <w:rPr>
          <w:rFonts w:ascii="Arial" w:hAnsi="Arial" w:cs="Arial"/>
          <w:sz w:val="20"/>
          <w:szCs w:val="20"/>
        </w:rPr>
        <w:t>u) căn c</w:t>
      </w:r>
      <w:r w:rsidRPr="00F34BA1">
        <w:rPr>
          <w:rFonts w:ascii="Arial" w:hAnsi="Arial" w:cs="Arial"/>
          <w:sz w:val="20"/>
          <w:szCs w:val="20"/>
        </w:rPr>
        <w:t>ứ</w:t>
      </w:r>
      <w:r w:rsidRPr="00F34BA1">
        <w:rPr>
          <w:rFonts w:ascii="Arial" w:hAnsi="Arial" w:cs="Arial"/>
          <w:sz w:val="20"/>
          <w:szCs w:val="20"/>
        </w:rPr>
        <w:t xml:space="preserve"> vào chi ti</w:t>
      </w:r>
      <w:r w:rsidRPr="00F34BA1">
        <w:rPr>
          <w:rFonts w:ascii="Arial" w:hAnsi="Arial" w:cs="Arial"/>
          <w:sz w:val="20"/>
          <w:szCs w:val="20"/>
        </w:rPr>
        <w:t>ế</w:t>
      </w:r>
      <w:r w:rsidRPr="00F34BA1">
        <w:rPr>
          <w:rFonts w:ascii="Arial" w:hAnsi="Arial" w:cs="Arial"/>
          <w:sz w:val="20"/>
          <w:szCs w:val="20"/>
        </w:rPr>
        <w:t>t t</w:t>
      </w:r>
      <w:r w:rsidRPr="00F34BA1">
        <w:rPr>
          <w:rFonts w:ascii="Arial" w:hAnsi="Arial" w:cs="Arial"/>
          <w:sz w:val="20"/>
          <w:szCs w:val="20"/>
        </w:rPr>
        <w:t>ừ</w:t>
      </w:r>
      <w:r w:rsidRPr="00F34BA1">
        <w:rPr>
          <w:rFonts w:ascii="Arial" w:hAnsi="Arial" w:cs="Arial"/>
          <w:sz w:val="20"/>
          <w:szCs w:val="20"/>
        </w:rPr>
        <w:t>ng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trên s</w:t>
      </w:r>
      <w:r w:rsidRPr="00F34BA1">
        <w:rPr>
          <w:rFonts w:ascii="Arial" w:hAnsi="Arial" w:cs="Arial"/>
          <w:sz w:val="20"/>
          <w:szCs w:val="20"/>
        </w:rPr>
        <w:t>ổ</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 xml:space="preserve"> toán;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xác nh</w:t>
      </w:r>
      <w:r w:rsidRPr="00F34BA1">
        <w:rPr>
          <w:rFonts w:ascii="Arial" w:hAnsi="Arial" w:cs="Arial"/>
          <w:sz w:val="20"/>
          <w:szCs w:val="20"/>
        </w:rPr>
        <w:t>ậ</w:t>
      </w:r>
      <w:r w:rsidRPr="00F34BA1">
        <w:rPr>
          <w:rFonts w:ascii="Arial" w:hAnsi="Arial" w:cs="Arial"/>
          <w:sz w:val="20"/>
          <w:szCs w:val="20"/>
        </w:rPr>
        <w:t>n s</w:t>
      </w:r>
      <w:r w:rsidRPr="00F34BA1">
        <w:rPr>
          <w:rFonts w:ascii="Arial" w:hAnsi="Arial" w:cs="Arial"/>
          <w:sz w:val="20"/>
          <w:szCs w:val="20"/>
        </w:rPr>
        <w:t>ố</w:t>
      </w:r>
      <w:r w:rsidRPr="00F34BA1">
        <w:rPr>
          <w:rFonts w:ascii="Arial" w:hAnsi="Arial" w:cs="Arial"/>
          <w:sz w:val="20"/>
          <w:szCs w:val="20"/>
        </w:rPr>
        <w:t xml:space="preserve"> dư ti</w:t>
      </w:r>
      <w:r w:rsidRPr="00F34BA1">
        <w:rPr>
          <w:rFonts w:ascii="Arial" w:hAnsi="Arial" w:cs="Arial"/>
          <w:sz w:val="20"/>
          <w:szCs w:val="20"/>
        </w:rPr>
        <w:t>ề</w:t>
      </w:r>
      <w:r w:rsidRPr="00F34BA1">
        <w:rPr>
          <w:rFonts w:ascii="Arial" w:hAnsi="Arial" w:cs="Arial"/>
          <w:sz w:val="20"/>
          <w:szCs w:val="20"/>
        </w:rPr>
        <w:t>n g</w:t>
      </w:r>
      <w:r w:rsidRPr="00F34BA1">
        <w:rPr>
          <w:rFonts w:ascii="Arial" w:hAnsi="Arial" w:cs="Arial"/>
          <w:sz w:val="20"/>
          <w:szCs w:val="20"/>
        </w:rPr>
        <w:t>ử</w:t>
      </w:r>
      <w:r w:rsidRPr="00F34BA1">
        <w:rPr>
          <w:rFonts w:ascii="Arial" w:hAnsi="Arial" w:cs="Arial"/>
          <w:sz w:val="20"/>
          <w:szCs w:val="20"/>
        </w:rPr>
        <w:t>i c</w:t>
      </w:r>
      <w:r w:rsidRPr="00F34BA1">
        <w:rPr>
          <w:rFonts w:ascii="Arial" w:hAnsi="Arial" w:cs="Arial"/>
          <w:sz w:val="20"/>
          <w:szCs w:val="20"/>
        </w:rPr>
        <w:t>ủ</w:t>
      </w:r>
      <w:r w:rsidRPr="00F34BA1">
        <w:rPr>
          <w:rFonts w:ascii="Arial" w:hAnsi="Arial" w:cs="Arial"/>
          <w:sz w:val="20"/>
          <w:szCs w:val="20"/>
        </w:rPr>
        <w:t>a các khách hàng là phá</w:t>
      </w:r>
      <w:r w:rsidRPr="00F34BA1">
        <w:rPr>
          <w:rFonts w:ascii="Arial" w:hAnsi="Arial" w:cs="Arial"/>
          <w:sz w:val="20"/>
          <w:szCs w:val="20"/>
        </w:rPr>
        <w:t>p nhân; kho</w:t>
      </w:r>
      <w:r w:rsidRPr="00F34BA1">
        <w:rPr>
          <w:rFonts w:ascii="Arial" w:hAnsi="Arial" w:cs="Arial"/>
          <w:sz w:val="20"/>
          <w:szCs w:val="20"/>
        </w:rPr>
        <w:t>ả</w:t>
      </w:r>
      <w:r w:rsidRPr="00F34BA1">
        <w:rPr>
          <w:rFonts w:ascii="Arial" w:hAnsi="Arial" w:cs="Arial"/>
          <w:sz w:val="20"/>
          <w:szCs w:val="20"/>
        </w:rPr>
        <w:t>n ti</w:t>
      </w:r>
      <w:r w:rsidRPr="00F34BA1">
        <w:rPr>
          <w:rFonts w:ascii="Arial" w:hAnsi="Arial" w:cs="Arial"/>
          <w:sz w:val="20"/>
          <w:szCs w:val="20"/>
        </w:rPr>
        <w:t>ề</w:t>
      </w:r>
      <w:r w:rsidRPr="00F34BA1">
        <w:rPr>
          <w:rFonts w:ascii="Arial" w:hAnsi="Arial" w:cs="Arial"/>
          <w:sz w:val="20"/>
          <w:szCs w:val="20"/>
        </w:rPr>
        <w:t>n g</w:t>
      </w:r>
      <w:r w:rsidRPr="00F34BA1">
        <w:rPr>
          <w:rFonts w:ascii="Arial" w:hAnsi="Arial" w:cs="Arial"/>
          <w:sz w:val="20"/>
          <w:szCs w:val="20"/>
        </w:rPr>
        <w:t>ử</w:t>
      </w:r>
      <w:r w:rsidRPr="00F34BA1">
        <w:rPr>
          <w:rFonts w:ascii="Arial" w:hAnsi="Arial" w:cs="Arial"/>
          <w:sz w:val="20"/>
          <w:szCs w:val="20"/>
        </w:rPr>
        <w:t>i ti</w:t>
      </w:r>
      <w:r w:rsidRPr="00F34BA1">
        <w:rPr>
          <w:rFonts w:ascii="Arial" w:hAnsi="Arial" w:cs="Arial"/>
          <w:sz w:val="20"/>
          <w:szCs w:val="20"/>
        </w:rPr>
        <w:t>ế</w:t>
      </w:r>
      <w:r w:rsidRPr="00F34BA1">
        <w:rPr>
          <w:rFonts w:ascii="Arial" w:hAnsi="Arial" w:cs="Arial"/>
          <w:sz w:val="20"/>
          <w:szCs w:val="20"/>
        </w:rPr>
        <w:t>t ki</w:t>
      </w:r>
      <w:r w:rsidRPr="00F34BA1">
        <w:rPr>
          <w:rFonts w:ascii="Arial" w:hAnsi="Arial" w:cs="Arial"/>
          <w:sz w:val="20"/>
          <w:szCs w:val="20"/>
        </w:rPr>
        <w:t>ệ</w:t>
      </w:r>
      <w:r w:rsidRPr="00F34BA1">
        <w:rPr>
          <w:rFonts w:ascii="Arial" w:hAnsi="Arial" w:cs="Arial"/>
          <w:sz w:val="20"/>
          <w:szCs w:val="20"/>
        </w:rPr>
        <w:t>m, ti</w:t>
      </w:r>
      <w:r w:rsidRPr="00F34BA1">
        <w:rPr>
          <w:rFonts w:ascii="Arial" w:hAnsi="Arial" w:cs="Arial"/>
          <w:sz w:val="20"/>
          <w:szCs w:val="20"/>
        </w:rPr>
        <w:t>ề</w:t>
      </w:r>
      <w:r w:rsidRPr="00F34BA1">
        <w:rPr>
          <w:rFonts w:ascii="Arial" w:hAnsi="Arial" w:cs="Arial"/>
          <w:sz w:val="20"/>
          <w:szCs w:val="20"/>
        </w:rPr>
        <w:t>n g</w:t>
      </w:r>
      <w:r w:rsidRPr="00F34BA1">
        <w:rPr>
          <w:rFonts w:ascii="Arial" w:hAnsi="Arial" w:cs="Arial"/>
          <w:sz w:val="20"/>
          <w:szCs w:val="20"/>
        </w:rPr>
        <w:t>ử</w:t>
      </w:r>
      <w:r w:rsidRPr="00F34BA1">
        <w:rPr>
          <w:rFonts w:ascii="Arial" w:hAnsi="Arial" w:cs="Arial"/>
          <w:sz w:val="20"/>
          <w:szCs w:val="20"/>
        </w:rPr>
        <w:t>i cá nhân, gi</w:t>
      </w:r>
      <w:r w:rsidRPr="00F34BA1">
        <w:rPr>
          <w:rFonts w:ascii="Arial" w:hAnsi="Arial" w:cs="Arial"/>
          <w:sz w:val="20"/>
          <w:szCs w:val="20"/>
        </w:rPr>
        <w:t>ấ</w:t>
      </w:r>
      <w:r w:rsidRPr="00F34BA1">
        <w:rPr>
          <w:rFonts w:ascii="Arial" w:hAnsi="Arial" w:cs="Arial"/>
          <w:sz w:val="20"/>
          <w:szCs w:val="20"/>
        </w:rPr>
        <w:t>y t</w:t>
      </w:r>
      <w:r w:rsidRPr="00F34BA1">
        <w:rPr>
          <w:rFonts w:ascii="Arial" w:hAnsi="Arial" w:cs="Arial"/>
          <w:sz w:val="20"/>
          <w:szCs w:val="20"/>
        </w:rPr>
        <w:t>ờ</w:t>
      </w:r>
      <w:r w:rsidRPr="00F34BA1">
        <w:rPr>
          <w:rFonts w:ascii="Arial" w:hAnsi="Arial" w:cs="Arial"/>
          <w:sz w:val="20"/>
          <w:szCs w:val="20"/>
        </w:rPr>
        <w:t xml:space="preserve"> có giá ph</w:t>
      </w:r>
      <w:r w:rsidRPr="00F34BA1">
        <w:rPr>
          <w:rFonts w:ascii="Arial" w:hAnsi="Arial" w:cs="Arial"/>
          <w:sz w:val="20"/>
          <w:szCs w:val="20"/>
        </w:rPr>
        <w:t>ả</w:t>
      </w:r>
      <w:r w:rsidRPr="00F34BA1">
        <w:rPr>
          <w:rFonts w:ascii="Arial" w:hAnsi="Arial" w:cs="Arial"/>
          <w:sz w:val="20"/>
          <w:szCs w:val="20"/>
        </w:rPr>
        <w:t>i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v</w:t>
      </w:r>
      <w:r w:rsidRPr="00F34BA1">
        <w:rPr>
          <w:rFonts w:ascii="Arial" w:hAnsi="Arial" w:cs="Arial"/>
          <w:sz w:val="20"/>
          <w:szCs w:val="20"/>
        </w:rPr>
        <w:t>ớ</w:t>
      </w:r>
      <w:r w:rsidRPr="00F34BA1">
        <w:rPr>
          <w:rFonts w:ascii="Arial" w:hAnsi="Arial" w:cs="Arial"/>
          <w:sz w:val="20"/>
          <w:szCs w:val="20"/>
        </w:rPr>
        <w:t>i h</w:t>
      </w:r>
      <w:r w:rsidRPr="00F34BA1">
        <w:rPr>
          <w:rFonts w:ascii="Arial" w:hAnsi="Arial" w:cs="Arial"/>
          <w:sz w:val="20"/>
          <w:szCs w:val="20"/>
        </w:rPr>
        <w:t>ồ</w:t>
      </w:r>
      <w:r w:rsidRPr="00F34BA1">
        <w:rPr>
          <w:rFonts w:ascii="Arial" w:hAnsi="Arial" w:cs="Arial"/>
          <w:sz w:val="20"/>
          <w:szCs w:val="20"/>
        </w:rPr>
        <w:t xml:space="preserve"> sơ s</w:t>
      </w:r>
      <w:r w:rsidRPr="00F34BA1">
        <w:rPr>
          <w:rFonts w:ascii="Arial" w:hAnsi="Arial" w:cs="Arial"/>
          <w:sz w:val="20"/>
          <w:szCs w:val="20"/>
        </w:rPr>
        <w:t>ổ</w:t>
      </w:r>
      <w:r w:rsidRPr="00F34BA1">
        <w:rPr>
          <w:rFonts w:ascii="Arial" w:hAnsi="Arial" w:cs="Arial"/>
          <w:sz w:val="20"/>
          <w:szCs w:val="20"/>
        </w:rPr>
        <w:t xml:space="preserve"> sách k</w:t>
      </w:r>
      <w:r w:rsidRPr="00F34BA1">
        <w:rPr>
          <w:rFonts w:ascii="Arial" w:hAnsi="Arial" w:cs="Arial"/>
          <w:sz w:val="20"/>
          <w:szCs w:val="20"/>
        </w:rPr>
        <w:t>ế</w:t>
      </w:r>
      <w:r w:rsidRPr="00F34BA1">
        <w:rPr>
          <w:rFonts w:ascii="Arial" w:hAnsi="Arial" w:cs="Arial"/>
          <w:sz w:val="20"/>
          <w:szCs w:val="20"/>
        </w:rPr>
        <w:t xml:space="preserve"> toán lưu t</w:t>
      </w:r>
      <w:r w:rsidRPr="00F34BA1">
        <w:rPr>
          <w:rFonts w:ascii="Arial" w:hAnsi="Arial" w:cs="Arial"/>
          <w:sz w:val="20"/>
          <w:szCs w:val="20"/>
        </w:rPr>
        <w:t>ạ</w:t>
      </w:r>
      <w:r w:rsidRPr="00F34BA1">
        <w:rPr>
          <w:rFonts w:ascii="Arial" w:hAnsi="Arial" w:cs="Arial"/>
          <w:sz w:val="20"/>
          <w:szCs w:val="20"/>
        </w:rPr>
        <w:t>i ngân hàng ho</w:t>
      </w:r>
      <w:r w:rsidRPr="00F34BA1">
        <w:rPr>
          <w:rFonts w:ascii="Arial" w:hAnsi="Arial" w:cs="Arial"/>
          <w:sz w:val="20"/>
          <w:szCs w:val="20"/>
        </w:rPr>
        <w:t>ặ</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v</w:t>
      </w:r>
      <w:r w:rsidRPr="00F34BA1">
        <w:rPr>
          <w:rFonts w:ascii="Arial" w:hAnsi="Arial" w:cs="Arial"/>
          <w:sz w:val="20"/>
          <w:szCs w:val="20"/>
        </w:rPr>
        <w:t>ớ</w:t>
      </w:r>
      <w:r w:rsidRPr="00F34BA1">
        <w:rPr>
          <w:rFonts w:ascii="Arial" w:hAnsi="Arial" w:cs="Arial"/>
          <w:sz w:val="20"/>
          <w:szCs w:val="20"/>
        </w:rPr>
        <w:t>i các khách hàng.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Gi</w:t>
      </w:r>
      <w:r w:rsidRPr="00F34BA1">
        <w:rPr>
          <w:rFonts w:ascii="Arial" w:hAnsi="Arial" w:cs="Arial"/>
          <w:sz w:val="20"/>
          <w:szCs w:val="20"/>
        </w:rPr>
        <w:t>ấ</w:t>
      </w:r>
      <w:r w:rsidRPr="00F34BA1">
        <w:rPr>
          <w:rFonts w:ascii="Arial" w:hAnsi="Arial" w:cs="Arial"/>
          <w:sz w:val="20"/>
          <w:szCs w:val="20"/>
        </w:rPr>
        <w:t>y ch</w:t>
      </w:r>
      <w:r w:rsidRPr="00F34BA1">
        <w:rPr>
          <w:rFonts w:ascii="Arial" w:hAnsi="Arial" w:cs="Arial"/>
          <w:sz w:val="20"/>
          <w:szCs w:val="20"/>
        </w:rPr>
        <w:t>ứ</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n đăng ký doanh nghi</w:t>
      </w:r>
      <w:r w:rsidRPr="00F34BA1">
        <w:rPr>
          <w:rFonts w:ascii="Arial" w:hAnsi="Arial" w:cs="Arial"/>
          <w:sz w:val="20"/>
          <w:szCs w:val="20"/>
        </w:rPr>
        <w:t>ệ</w:t>
      </w:r>
      <w:r w:rsidRPr="00F34BA1">
        <w:rPr>
          <w:rFonts w:ascii="Arial" w:hAnsi="Arial" w:cs="Arial"/>
          <w:sz w:val="20"/>
          <w:szCs w:val="20"/>
        </w:rPr>
        <w:t xml:space="preserve">p </w:t>
      </w:r>
      <w:r w:rsidRPr="00F34BA1">
        <w:rPr>
          <w:rFonts w:ascii="Arial" w:hAnsi="Arial" w:cs="Arial"/>
          <w:sz w:val="20"/>
          <w:szCs w:val="20"/>
        </w:rPr>
        <w:t>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khi l</w:t>
      </w:r>
      <w:r w:rsidRPr="00F34BA1">
        <w:rPr>
          <w:rFonts w:ascii="Arial" w:hAnsi="Arial" w:cs="Arial"/>
          <w:sz w:val="20"/>
          <w:szCs w:val="20"/>
        </w:rPr>
        <w:t>ậ</w:t>
      </w:r>
      <w:r w:rsidRPr="00F34BA1">
        <w:rPr>
          <w:rFonts w:ascii="Arial" w:hAnsi="Arial" w:cs="Arial"/>
          <w:sz w:val="20"/>
          <w:szCs w:val="20"/>
        </w:rPr>
        <w:t>p báo cáo tài chính đ</w:t>
      </w:r>
      <w:r w:rsidRPr="00F34BA1">
        <w:rPr>
          <w:rFonts w:ascii="Arial" w:hAnsi="Arial" w:cs="Arial"/>
          <w:sz w:val="20"/>
          <w:szCs w:val="20"/>
        </w:rPr>
        <w:t>ể</w:t>
      </w:r>
      <w:r w:rsidRPr="00F34BA1">
        <w:rPr>
          <w:rFonts w:ascii="Arial" w:hAnsi="Arial" w:cs="Arial"/>
          <w:sz w:val="20"/>
          <w:szCs w:val="20"/>
        </w:rPr>
        <w:t xml:space="preserve"> bàn giao t</w:t>
      </w:r>
      <w:r w:rsidRPr="00F34BA1">
        <w:rPr>
          <w:rFonts w:ascii="Arial" w:hAnsi="Arial" w:cs="Arial"/>
          <w:sz w:val="20"/>
          <w:szCs w:val="20"/>
        </w:rPr>
        <w:t>ừ</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do Nhà nư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100%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sang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w:t>
      </w:r>
      <w:r w:rsidRPr="00F34BA1">
        <w:rPr>
          <w:rFonts w:ascii="Arial" w:hAnsi="Arial" w:cs="Arial"/>
          <w:sz w:val="20"/>
          <w:szCs w:val="20"/>
        </w:rPr>
        <w:t>ế</w:t>
      </w:r>
      <w:r w:rsidRPr="00F34BA1">
        <w:rPr>
          <w:rFonts w:ascii="Arial" w:hAnsi="Arial" w:cs="Arial"/>
          <w:sz w:val="20"/>
          <w:szCs w:val="20"/>
        </w:rPr>
        <w:t>u các kho</w:t>
      </w:r>
      <w:r w:rsidRPr="00F34BA1">
        <w:rPr>
          <w:rFonts w:ascii="Arial" w:hAnsi="Arial" w:cs="Arial"/>
          <w:sz w:val="20"/>
          <w:szCs w:val="20"/>
        </w:rPr>
        <w:t>ả</w:t>
      </w:r>
      <w:r w:rsidRPr="00F34BA1">
        <w:rPr>
          <w:rFonts w:ascii="Arial" w:hAnsi="Arial" w:cs="Arial"/>
          <w:sz w:val="20"/>
          <w:szCs w:val="20"/>
        </w:rPr>
        <w:t>n công n</w:t>
      </w:r>
      <w:r w:rsidRPr="00F34BA1">
        <w:rPr>
          <w:rFonts w:ascii="Arial" w:hAnsi="Arial" w:cs="Arial"/>
          <w:sz w:val="20"/>
          <w:szCs w:val="20"/>
        </w:rPr>
        <w:t>ợ</w:t>
      </w:r>
      <w:r w:rsidRPr="00F34BA1">
        <w:rPr>
          <w:rFonts w:ascii="Arial" w:hAnsi="Arial" w:cs="Arial"/>
          <w:sz w:val="20"/>
          <w:szCs w:val="20"/>
        </w:rPr>
        <w:t xml:space="preserve"> này đã làm đ</w:t>
      </w:r>
      <w:r w:rsidRPr="00F34BA1">
        <w:rPr>
          <w:rFonts w:ascii="Arial" w:hAnsi="Arial" w:cs="Arial"/>
          <w:sz w:val="20"/>
          <w:szCs w:val="20"/>
        </w:rPr>
        <w:t>ủ</w:t>
      </w:r>
      <w:r w:rsidRPr="00F34BA1">
        <w:rPr>
          <w:rFonts w:ascii="Arial" w:hAnsi="Arial" w:cs="Arial"/>
          <w:sz w:val="20"/>
          <w:szCs w:val="20"/>
        </w:rPr>
        <w:t xml:space="preserve"> th</w:t>
      </w:r>
      <w:r w:rsidRPr="00F34BA1">
        <w:rPr>
          <w:rFonts w:ascii="Arial" w:hAnsi="Arial" w:cs="Arial"/>
          <w:sz w:val="20"/>
          <w:szCs w:val="20"/>
        </w:rPr>
        <w:t>ủ</w:t>
      </w:r>
      <w:r w:rsidRPr="00F34BA1">
        <w:rPr>
          <w:rFonts w:ascii="Arial" w:hAnsi="Arial" w:cs="Arial"/>
          <w:sz w:val="20"/>
          <w:szCs w:val="20"/>
        </w:rPr>
        <w:t xml:space="preserve"> t</w:t>
      </w:r>
      <w:r w:rsidRPr="00F34BA1">
        <w:rPr>
          <w:rFonts w:ascii="Arial" w:hAnsi="Arial" w:cs="Arial"/>
          <w:sz w:val="20"/>
          <w:szCs w:val="20"/>
        </w:rPr>
        <w:t>ụ</w:t>
      </w:r>
      <w:r w:rsidRPr="00F34BA1">
        <w:rPr>
          <w:rFonts w:ascii="Arial" w:hAnsi="Arial" w:cs="Arial"/>
          <w:sz w:val="20"/>
          <w:szCs w:val="20"/>
        </w:rPr>
        <w:t>c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n</w:t>
      </w:r>
      <w:r w:rsidRPr="00F34BA1">
        <w:rPr>
          <w:rFonts w:ascii="Arial" w:hAnsi="Arial" w:cs="Arial"/>
          <w:sz w:val="20"/>
          <w:szCs w:val="20"/>
        </w:rPr>
        <w:t>ợ</w:t>
      </w:r>
      <w:r w:rsidRPr="00F34BA1">
        <w:rPr>
          <w:rFonts w:ascii="Arial" w:hAnsi="Arial" w:cs="Arial"/>
          <w:sz w:val="20"/>
          <w:szCs w:val="20"/>
        </w:rPr>
        <w:t xml:space="preserve"> nhưng không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xác nh</w:t>
      </w:r>
      <w:r w:rsidRPr="00F34BA1">
        <w:rPr>
          <w:rFonts w:ascii="Arial" w:hAnsi="Arial" w:cs="Arial"/>
          <w:sz w:val="20"/>
          <w:szCs w:val="20"/>
        </w:rPr>
        <w:t>ậ</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v</w:t>
      </w:r>
      <w:r w:rsidRPr="00F34BA1">
        <w:rPr>
          <w:rFonts w:ascii="Arial" w:hAnsi="Arial" w:cs="Arial"/>
          <w:sz w:val="20"/>
          <w:szCs w:val="20"/>
        </w:rPr>
        <w:t>ớ</w:t>
      </w:r>
      <w:r w:rsidRPr="00F34BA1">
        <w:rPr>
          <w:rFonts w:ascii="Arial" w:hAnsi="Arial" w:cs="Arial"/>
          <w:sz w:val="20"/>
          <w:szCs w:val="20"/>
        </w:rPr>
        <w:t>i khách hàng thì ngân hàng thư</w:t>
      </w:r>
      <w:r w:rsidRPr="00F34BA1">
        <w:rPr>
          <w:rFonts w:ascii="Arial" w:hAnsi="Arial" w:cs="Arial"/>
          <w:sz w:val="20"/>
          <w:szCs w:val="20"/>
        </w:rPr>
        <w:t>ơng m</w:t>
      </w:r>
      <w:r w:rsidRPr="00F34BA1">
        <w:rPr>
          <w:rFonts w:ascii="Arial" w:hAnsi="Arial" w:cs="Arial"/>
          <w:sz w:val="20"/>
          <w:szCs w:val="20"/>
        </w:rPr>
        <w:t>ạ</w:t>
      </w:r>
      <w:r w:rsidRPr="00F34BA1">
        <w:rPr>
          <w:rFonts w:ascii="Arial" w:hAnsi="Arial" w:cs="Arial"/>
          <w:sz w:val="20"/>
          <w:szCs w:val="20"/>
        </w:rPr>
        <w:t>i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có trách nhi</w:t>
      </w:r>
      <w:r w:rsidRPr="00F34BA1">
        <w:rPr>
          <w:rFonts w:ascii="Arial" w:hAnsi="Arial" w:cs="Arial"/>
          <w:sz w:val="20"/>
          <w:szCs w:val="20"/>
        </w:rPr>
        <w:t>ệ</w:t>
      </w:r>
      <w:r w:rsidRPr="00F34BA1">
        <w:rPr>
          <w:rFonts w:ascii="Arial" w:hAnsi="Arial" w:cs="Arial"/>
          <w:sz w:val="20"/>
          <w:szCs w:val="20"/>
        </w:rPr>
        <w:t>m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k</w:t>
      </w:r>
      <w:r w:rsidRPr="00F34BA1">
        <w:rPr>
          <w:rFonts w:ascii="Arial" w:hAnsi="Arial" w:cs="Arial"/>
          <w:sz w:val="20"/>
          <w:szCs w:val="20"/>
        </w:rPr>
        <w:t>ế</w:t>
      </w:r>
      <w:r w:rsidRPr="00F34BA1">
        <w:rPr>
          <w:rFonts w:ascii="Arial" w:hAnsi="Arial" w:cs="Arial"/>
          <w:sz w:val="20"/>
          <w:szCs w:val="20"/>
        </w:rPr>
        <w:t xml:space="preserve"> th</w:t>
      </w:r>
      <w:r w:rsidRPr="00F34BA1">
        <w:rPr>
          <w:rFonts w:ascii="Arial" w:hAnsi="Arial" w:cs="Arial"/>
          <w:sz w:val="20"/>
          <w:szCs w:val="20"/>
        </w:rPr>
        <w:t>ừ</w:t>
      </w:r>
      <w:r w:rsidRPr="00F34BA1">
        <w:rPr>
          <w:rFonts w:ascii="Arial" w:hAnsi="Arial" w:cs="Arial"/>
          <w:sz w:val="20"/>
          <w:szCs w:val="20"/>
        </w:rPr>
        <w:t>a, theo dõi, qu</w:t>
      </w:r>
      <w:r w:rsidRPr="00F34BA1">
        <w:rPr>
          <w:rFonts w:ascii="Arial" w:hAnsi="Arial" w:cs="Arial"/>
          <w:sz w:val="20"/>
          <w:szCs w:val="20"/>
        </w:rPr>
        <w:t>ả</w:t>
      </w:r>
      <w:r w:rsidRPr="00F34BA1">
        <w:rPr>
          <w:rFonts w:ascii="Arial" w:hAnsi="Arial" w:cs="Arial"/>
          <w:sz w:val="20"/>
          <w:szCs w:val="20"/>
        </w:rPr>
        <w:t>n lý và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nghĩa v</w:t>
      </w:r>
      <w:r w:rsidRPr="00F34BA1">
        <w:rPr>
          <w:rFonts w:ascii="Arial" w:hAnsi="Arial" w:cs="Arial"/>
          <w:sz w:val="20"/>
          <w:szCs w:val="20"/>
        </w:rPr>
        <w:t>ụ</w:t>
      </w:r>
      <w:r w:rsidRPr="00F34BA1">
        <w:rPr>
          <w:rFonts w:ascii="Arial" w:hAnsi="Arial" w:cs="Arial"/>
          <w:sz w:val="20"/>
          <w:szCs w:val="20"/>
        </w:rPr>
        <w:t xml:space="preserve"> tr</w:t>
      </w:r>
      <w:r w:rsidRPr="00F34BA1">
        <w:rPr>
          <w:rFonts w:ascii="Arial" w:hAnsi="Arial" w:cs="Arial"/>
          <w:sz w:val="20"/>
          <w:szCs w:val="20"/>
        </w:rPr>
        <w:t>ả</w:t>
      </w:r>
      <w:r w:rsidRPr="00F34BA1">
        <w:rPr>
          <w:rFonts w:ascii="Arial" w:hAnsi="Arial" w:cs="Arial"/>
          <w:sz w:val="20"/>
          <w:szCs w:val="20"/>
        </w:rPr>
        <w:t xml:space="preserve"> n</w:t>
      </w:r>
      <w:r w:rsidRPr="00F34BA1">
        <w:rPr>
          <w:rFonts w:ascii="Arial" w:hAnsi="Arial" w:cs="Arial"/>
          <w:sz w:val="20"/>
          <w:szCs w:val="20"/>
        </w:rPr>
        <w:t>ợ</w:t>
      </w:r>
      <w:r w:rsidRPr="00F34BA1">
        <w:rPr>
          <w:rFonts w:ascii="Arial" w:hAnsi="Arial" w:cs="Arial"/>
          <w:sz w:val="20"/>
          <w:szCs w:val="20"/>
        </w:rPr>
        <w:t xml:space="preserve"> khi có yêu c</w:t>
      </w:r>
      <w:r w:rsidRPr="00F34BA1">
        <w:rPr>
          <w:rFonts w:ascii="Arial" w:hAnsi="Arial" w:cs="Arial"/>
          <w:sz w:val="20"/>
          <w:szCs w:val="20"/>
        </w:rPr>
        <w:t>ầ</w:t>
      </w:r>
      <w:r w:rsidRPr="00F34BA1">
        <w:rPr>
          <w:rFonts w:ascii="Arial" w:hAnsi="Arial" w:cs="Arial"/>
          <w:sz w:val="20"/>
          <w:szCs w:val="20"/>
        </w:rPr>
        <w:t>u c</w:t>
      </w:r>
      <w:r w:rsidRPr="00F34BA1">
        <w:rPr>
          <w:rFonts w:ascii="Arial" w:hAnsi="Arial" w:cs="Arial"/>
          <w:sz w:val="20"/>
          <w:szCs w:val="20"/>
        </w:rPr>
        <w:t>ủ</w:t>
      </w:r>
      <w:r w:rsidRPr="00F34BA1">
        <w:rPr>
          <w:rFonts w:ascii="Arial" w:hAnsi="Arial" w:cs="Arial"/>
          <w:sz w:val="20"/>
          <w:szCs w:val="20"/>
        </w:rPr>
        <w:t>a ch</w:t>
      </w:r>
      <w:r w:rsidRPr="00F34BA1">
        <w:rPr>
          <w:rFonts w:ascii="Arial" w:hAnsi="Arial" w:cs="Arial"/>
          <w:sz w:val="20"/>
          <w:szCs w:val="20"/>
        </w:rPr>
        <w:t>ủ</w:t>
      </w:r>
      <w:r w:rsidRPr="00F34BA1">
        <w:rPr>
          <w:rFonts w:ascii="Arial" w:hAnsi="Arial" w:cs="Arial"/>
          <w:sz w:val="20"/>
          <w:szCs w:val="20"/>
        </w:rPr>
        <w:t xml:space="preserve"> n</w:t>
      </w:r>
      <w:r w:rsidRPr="00F34BA1">
        <w:rPr>
          <w:rFonts w:ascii="Arial" w:hAnsi="Arial" w:cs="Arial"/>
          <w:sz w:val="20"/>
          <w:szCs w:val="20"/>
        </w:rPr>
        <w:t>ợ</w:t>
      </w:r>
      <w:r w:rsidRPr="00F34BA1">
        <w:rPr>
          <w:rFonts w:ascii="Arial" w:hAnsi="Arial" w:cs="Arial"/>
          <w:sz w:val="20"/>
          <w:szCs w:val="20"/>
        </w:rPr>
        <w:t xml:space="preserve"> h</w:t>
      </w:r>
      <w:r w:rsidRPr="00F34BA1">
        <w:rPr>
          <w:rFonts w:ascii="Arial" w:hAnsi="Arial" w:cs="Arial"/>
          <w:sz w:val="20"/>
          <w:szCs w:val="20"/>
        </w:rPr>
        <w:t>ợ</w:t>
      </w:r>
      <w:r w:rsidRPr="00F34BA1">
        <w:rPr>
          <w:rFonts w:ascii="Arial" w:hAnsi="Arial" w:cs="Arial"/>
          <w:sz w:val="20"/>
          <w:szCs w:val="20"/>
        </w:rPr>
        <w:t>p pháp theo quy đ</w:t>
      </w:r>
      <w:r w:rsidRPr="00F34BA1">
        <w:rPr>
          <w:rFonts w:ascii="Arial" w:hAnsi="Arial" w:cs="Arial"/>
          <w:sz w:val="20"/>
          <w:szCs w:val="20"/>
        </w:rPr>
        <w:t>ị</w:t>
      </w:r>
      <w:r w:rsidRPr="00F34BA1">
        <w:rPr>
          <w:rFonts w:ascii="Arial" w:hAnsi="Arial" w:cs="Arial"/>
          <w:sz w:val="20"/>
          <w:szCs w:val="20"/>
        </w:rPr>
        <w:t>nh pháp lu</w:t>
      </w:r>
      <w:r w:rsidRPr="00F34BA1">
        <w:rPr>
          <w:rFonts w:ascii="Arial" w:hAnsi="Arial" w:cs="Arial"/>
          <w:sz w:val="20"/>
          <w:szCs w:val="20"/>
        </w:rPr>
        <w:t>ậ</w:t>
      </w:r>
      <w:r w:rsidRPr="00F34BA1">
        <w:rPr>
          <w:rFonts w:ascii="Arial" w:hAnsi="Arial" w:cs="Arial"/>
          <w:sz w:val="20"/>
          <w:szCs w:val="20"/>
        </w:rPr>
        <w:t>t.</w:t>
      </w:r>
    </w:p>
    <w:p w14:paraId="1FA8731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kho</w:t>
      </w:r>
      <w:r w:rsidRPr="00F34BA1">
        <w:rPr>
          <w:rFonts w:ascii="Arial" w:hAnsi="Arial" w:cs="Arial"/>
          <w:sz w:val="20"/>
          <w:szCs w:val="20"/>
        </w:rPr>
        <w:t>ả</w:t>
      </w:r>
      <w:r w:rsidRPr="00F34BA1">
        <w:rPr>
          <w:rFonts w:ascii="Arial" w:hAnsi="Arial" w:cs="Arial"/>
          <w:sz w:val="20"/>
          <w:szCs w:val="20"/>
        </w:rPr>
        <w:t>n ký cư</w:t>
      </w:r>
      <w:r w:rsidRPr="00F34BA1">
        <w:rPr>
          <w:rFonts w:ascii="Arial" w:hAnsi="Arial" w:cs="Arial"/>
          <w:sz w:val="20"/>
          <w:szCs w:val="20"/>
        </w:rPr>
        <w:t>ợ</w:t>
      </w:r>
      <w:r w:rsidRPr="00F34BA1">
        <w:rPr>
          <w:rFonts w:ascii="Arial" w:hAnsi="Arial" w:cs="Arial"/>
          <w:sz w:val="20"/>
          <w:szCs w:val="20"/>
        </w:rPr>
        <w:t>c, ký qu</w:t>
      </w:r>
      <w:r w:rsidRPr="00F34BA1">
        <w:rPr>
          <w:rFonts w:ascii="Arial" w:hAnsi="Arial" w:cs="Arial"/>
          <w:sz w:val="20"/>
          <w:szCs w:val="20"/>
        </w:rPr>
        <w:t>ỹ</w:t>
      </w:r>
      <w:r w:rsidRPr="00F34BA1">
        <w:rPr>
          <w:rFonts w:ascii="Arial" w:hAnsi="Arial" w:cs="Arial"/>
          <w:sz w:val="20"/>
          <w:szCs w:val="20"/>
        </w:rPr>
        <w:t>, tr</w:t>
      </w:r>
      <w:r w:rsidRPr="00F34BA1">
        <w:rPr>
          <w:rFonts w:ascii="Arial" w:hAnsi="Arial" w:cs="Arial"/>
          <w:sz w:val="20"/>
          <w:szCs w:val="20"/>
        </w:rPr>
        <w:t>ả</w:t>
      </w:r>
      <w:r w:rsidRPr="00F34BA1">
        <w:rPr>
          <w:rFonts w:ascii="Arial" w:hAnsi="Arial" w:cs="Arial"/>
          <w:sz w:val="20"/>
          <w:szCs w:val="20"/>
        </w:rPr>
        <w:t xml:space="preserve"> trư</w:t>
      </w:r>
      <w:r w:rsidRPr="00F34BA1">
        <w:rPr>
          <w:rFonts w:ascii="Arial" w:hAnsi="Arial" w:cs="Arial"/>
          <w:sz w:val="20"/>
          <w:szCs w:val="20"/>
        </w:rPr>
        <w:t>ớ</w:t>
      </w:r>
      <w:r w:rsidRPr="00F34BA1">
        <w:rPr>
          <w:rFonts w:ascii="Arial" w:hAnsi="Arial" w:cs="Arial"/>
          <w:sz w:val="20"/>
          <w:szCs w:val="20"/>
        </w:rPr>
        <w:t>c c</w:t>
      </w:r>
      <w:r w:rsidRPr="00F34BA1">
        <w:rPr>
          <w:rFonts w:ascii="Arial" w:hAnsi="Arial" w:cs="Arial"/>
          <w:sz w:val="20"/>
          <w:szCs w:val="20"/>
        </w:rPr>
        <w:t>ủ</w:t>
      </w:r>
      <w:r w:rsidRPr="00F34BA1">
        <w:rPr>
          <w:rFonts w:ascii="Arial" w:hAnsi="Arial" w:cs="Arial"/>
          <w:sz w:val="20"/>
          <w:szCs w:val="20"/>
        </w:rPr>
        <w:t>a khách hàng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d</w:t>
      </w:r>
      <w:r w:rsidRPr="00F34BA1">
        <w:rPr>
          <w:rFonts w:ascii="Arial" w:hAnsi="Arial" w:cs="Arial"/>
          <w:sz w:val="20"/>
          <w:szCs w:val="20"/>
        </w:rPr>
        <w:t>ị</w:t>
      </w:r>
      <w:r w:rsidRPr="00F34BA1">
        <w:rPr>
          <w:rFonts w:ascii="Arial" w:hAnsi="Arial" w:cs="Arial"/>
          <w:sz w:val="20"/>
          <w:szCs w:val="20"/>
        </w:rPr>
        <w:t>ch v</w:t>
      </w:r>
      <w:r w:rsidRPr="00F34BA1">
        <w:rPr>
          <w:rFonts w:ascii="Arial" w:hAnsi="Arial" w:cs="Arial"/>
          <w:sz w:val="20"/>
          <w:szCs w:val="20"/>
        </w:rPr>
        <w:t>ụ</w:t>
      </w:r>
      <w:r w:rsidRPr="00F34BA1">
        <w:rPr>
          <w:rFonts w:ascii="Arial" w:hAnsi="Arial" w:cs="Arial"/>
          <w:sz w:val="20"/>
          <w:szCs w:val="20"/>
        </w:rPr>
        <w:t xml:space="preserve"> vi</w:t>
      </w:r>
      <w:r w:rsidRPr="00F34BA1">
        <w:rPr>
          <w:rFonts w:ascii="Arial" w:hAnsi="Arial" w:cs="Arial"/>
          <w:sz w:val="20"/>
          <w:szCs w:val="20"/>
        </w:rPr>
        <w:t>ễ</w:t>
      </w:r>
      <w:r w:rsidRPr="00F34BA1">
        <w:rPr>
          <w:rFonts w:ascii="Arial" w:hAnsi="Arial" w:cs="Arial"/>
          <w:sz w:val="20"/>
          <w:szCs w:val="20"/>
        </w:rPr>
        <w:t>n thông, công ngh</w:t>
      </w:r>
      <w:r w:rsidRPr="00F34BA1">
        <w:rPr>
          <w:rFonts w:ascii="Arial" w:hAnsi="Arial" w:cs="Arial"/>
          <w:sz w:val="20"/>
          <w:szCs w:val="20"/>
        </w:rPr>
        <w:t>ệ</w:t>
      </w:r>
      <w:r w:rsidRPr="00F34BA1">
        <w:rPr>
          <w:rFonts w:ascii="Arial" w:hAnsi="Arial" w:cs="Arial"/>
          <w:sz w:val="20"/>
          <w:szCs w:val="20"/>
        </w:rPr>
        <w:t xml:space="preserve"> th</w:t>
      </w:r>
      <w:r w:rsidRPr="00F34BA1">
        <w:rPr>
          <w:rFonts w:ascii="Arial" w:hAnsi="Arial" w:cs="Arial"/>
          <w:sz w:val="20"/>
          <w:szCs w:val="20"/>
        </w:rPr>
        <w:t>ông tin, truy</w:t>
      </w:r>
      <w:r w:rsidRPr="00F34BA1">
        <w:rPr>
          <w:rFonts w:ascii="Arial" w:hAnsi="Arial" w:cs="Arial"/>
          <w:sz w:val="20"/>
          <w:szCs w:val="20"/>
        </w:rPr>
        <w:t>ề</w:t>
      </w:r>
      <w:r w:rsidRPr="00F34BA1">
        <w:rPr>
          <w:rFonts w:ascii="Arial" w:hAnsi="Arial" w:cs="Arial"/>
          <w:sz w:val="20"/>
          <w:szCs w:val="20"/>
        </w:rPr>
        <w:t>n hình, đ</w:t>
      </w:r>
      <w:r w:rsidRPr="00F34BA1">
        <w:rPr>
          <w:rFonts w:ascii="Arial" w:hAnsi="Arial" w:cs="Arial"/>
          <w:sz w:val="20"/>
          <w:szCs w:val="20"/>
        </w:rPr>
        <w:t>ả</w:t>
      </w:r>
      <w:r w:rsidRPr="00F34BA1">
        <w:rPr>
          <w:rFonts w:ascii="Arial" w:hAnsi="Arial" w:cs="Arial"/>
          <w:sz w:val="20"/>
          <w:szCs w:val="20"/>
        </w:rPr>
        <w:t>m b</w:t>
      </w:r>
      <w:r w:rsidRPr="00F34BA1">
        <w:rPr>
          <w:rFonts w:ascii="Arial" w:hAnsi="Arial" w:cs="Arial"/>
          <w:sz w:val="20"/>
          <w:szCs w:val="20"/>
        </w:rPr>
        <w:t>ả</w:t>
      </w:r>
      <w:r w:rsidRPr="00F34BA1">
        <w:rPr>
          <w:rFonts w:ascii="Arial" w:hAnsi="Arial" w:cs="Arial"/>
          <w:sz w:val="20"/>
          <w:szCs w:val="20"/>
        </w:rPr>
        <w:t>o cho vi</w:t>
      </w:r>
      <w:r w:rsidRPr="00F34BA1">
        <w:rPr>
          <w:rFonts w:ascii="Arial" w:hAnsi="Arial" w:cs="Arial"/>
          <w:sz w:val="20"/>
          <w:szCs w:val="20"/>
        </w:rPr>
        <w:t>ệ</w:t>
      </w:r>
      <w:r w:rsidRPr="00F34BA1">
        <w:rPr>
          <w:rFonts w:ascii="Arial" w:hAnsi="Arial" w:cs="Arial"/>
          <w:sz w:val="20"/>
          <w:szCs w:val="20"/>
        </w:rPr>
        <w:t xml:space="preserve">c cung </w:t>
      </w:r>
      <w:r w:rsidRPr="00F34BA1">
        <w:rPr>
          <w:rFonts w:ascii="Arial" w:hAnsi="Arial" w:cs="Arial"/>
          <w:sz w:val="20"/>
          <w:szCs w:val="20"/>
        </w:rPr>
        <w:t>ứ</w:t>
      </w:r>
      <w:r w:rsidRPr="00F34BA1">
        <w:rPr>
          <w:rFonts w:ascii="Arial" w:hAnsi="Arial" w:cs="Arial"/>
          <w:sz w:val="20"/>
          <w:szCs w:val="20"/>
        </w:rPr>
        <w:t>ng d</w:t>
      </w:r>
      <w:r w:rsidRPr="00F34BA1">
        <w:rPr>
          <w:rFonts w:ascii="Arial" w:hAnsi="Arial" w:cs="Arial"/>
          <w:sz w:val="20"/>
          <w:szCs w:val="20"/>
        </w:rPr>
        <w:t>ị</w:t>
      </w:r>
      <w:r w:rsidRPr="00F34BA1">
        <w:rPr>
          <w:rFonts w:ascii="Arial" w:hAnsi="Arial" w:cs="Arial"/>
          <w:sz w:val="20"/>
          <w:szCs w:val="20"/>
        </w:rPr>
        <w:t>ch v</w:t>
      </w:r>
      <w:r w:rsidRPr="00F34BA1">
        <w:rPr>
          <w:rFonts w:ascii="Arial" w:hAnsi="Arial" w:cs="Arial"/>
          <w:sz w:val="20"/>
          <w:szCs w:val="20"/>
        </w:rPr>
        <w:t>ụ</w:t>
      </w:r>
      <w:r w:rsidRPr="00F34BA1">
        <w:rPr>
          <w:rFonts w:ascii="Arial" w:hAnsi="Arial" w:cs="Arial"/>
          <w:sz w:val="20"/>
          <w:szCs w:val="20"/>
        </w:rPr>
        <w:t xml:space="preserve"> trung gian thanh toán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mà vi</w:t>
      </w:r>
      <w:r w:rsidRPr="00F34BA1">
        <w:rPr>
          <w:rFonts w:ascii="Arial" w:hAnsi="Arial" w:cs="Arial"/>
          <w:sz w:val="20"/>
          <w:szCs w:val="20"/>
        </w:rPr>
        <w:t>ệ</w:t>
      </w:r>
      <w:r w:rsidRPr="00F34BA1">
        <w:rPr>
          <w:rFonts w:ascii="Arial" w:hAnsi="Arial" w:cs="Arial"/>
          <w:sz w:val="20"/>
          <w:szCs w:val="20"/>
        </w:rPr>
        <w:t>c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xác nh</w:t>
      </w:r>
      <w:r w:rsidRPr="00F34BA1">
        <w:rPr>
          <w:rFonts w:ascii="Arial" w:hAnsi="Arial" w:cs="Arial"/>
          <w:sz w:val="20"/>
          <w:szCs w:val="20"/>
        </w:rPr>
        <w:t>ậ</w:t>
      </w:r>
      <w:r w:rsidRPr="00F34BA1">
        <w:rPr>
          <w:rFonts w:ascii="Arial" w:hAnsi="Arial" w:cs="Arial"/>
          <w:sz w:val="20"/>
          <w:szCs w:val="20"/>
        </w:rPr>
        <w:t>n công n</w:t>
      </w:r>
      <w:r w:rsidRPr="00F34BA1">
        <w:rPr>
          <w:rFonts w:ascii="Arial" w:hAnsi="Arial" w:cs="Arial"/>
          <w:sz w:val="20"/>
          <w:szCs w:val="20"/>
        </w:rPr>
        <w:t>ợ</w:t>
      </w:r>
      <w:r w:rsidRPr="00F34BA1">
        <w:rPr>
          <w:rFonts w:ascii="Arial" w:hAnsi="Arial" w:cs="Arial"/>
          <w:sz w:val="20"/>
          <w:szCs w:val="20"/>
        </w:rPr>
        <w:t xml:space="preserve"> v</w:t>
      </w:r>
      <w:r w:rsidRPr="00F34BA1">
        <w:rPr>
          <w:rFonts w:ascii="Arial" w:hAnsi="Arial" w:cs="Arial"/>
          <w:sz w:val="20"/>
          <w:szCs w:val="20"/>
        </w:rPr>
        <w:t>ớ</w:t>
      </w:r>
      <w:r w:rsidRPr="00F34BA1">
        <w:rPr>
          <w:rFonts w:ascii="Arial" w:hAnsi="Arial" w:cs="Arial"/>
          <w:sz w:val="20"/>
          <w:szCs w:val="20"/>
        </w:rPr>
        <w:t>i t</w:t>
      </w:r>
      <w:r w:rsidRPr="00F34BA1">
        <w:rPr>
          <w:rFonts w:ascii="Arial" w:hAnsi="Arial" w:cs="Arial"/>
          <w:sz w:val="20"/>
          <w:szCs w:val="20"/>
        </w:rPr>
        <w:t>ừ</w:t>
      </w:r>
      <w:r w:rsidRPr="00F34BA1">
        <w:rPr>
          <w:rFonts w:ascii="Arial" w:hAnsi="Arial" w:cs="Arial"/>
          <w:sz w:val="20"/>
          <w:szCs w:val="20"/>
        </w:rPr>
        <w:t>ng khách hàng làm phát sinh kh</w:t>
      </w:r>
      <w:r w:rsidRPr="00F34BA1">
        <w:rPr>
          <w:rFonts w:ascii="Arial" w:hAnsi="Arial" w:cs="Arial"/>
          <w:sz w:val="20"/>
          <w:szCs w:val="20"/>
        </w:rPr>
        <w:t>ố</w:t>
      </w:r>
      <w:r w:rsidRPr="00F34BA1">
        <w:rPr>
          <w:rFonts w:ascii="Arial" w:hAnsi="Arial" w:cs="Arial"/>
          <w:sz w:val="20"/>
          <w:szCs w:val="20"/>
        </w:rPr>
        <w:t>i lư</w:t>
      </w:r>
      <w:r w:rsidRPr="00F34BA1">
        <w:rPr>
          <w:rFonts w:ascii="Arial" w:hAnsi="Arial" w:cs="Arial"/>
          <w:sz w:val="20"/>
          <w:szCs w:val="20"/>
        </w:rPr>
        <w:t>ợ</w:t>
      </w:r>
      <w:r w:rsidRPr="00F34BA1">
        <w:rPr>
          <w:rFonts w:ascii="Arial" w:hAnsi="Arial" w:cs="Arial"/>
          <w:sz w:val="20"/>
          <w:szCs w:val="20"/>
        </w:rPr>
        <w:t>ng công vi</w:t>
      </w:r>
      <w:r w:rsidRPr="00F34BA1">
        <w:rPr>
          <w:rFonts w:ascii="Arial" w:hAnsi="Arial" w:cs="Arial"/>
          <w:sz w:val="20"/>
          <w:szCs w:val="20"/>
        </w:rPr>
        <w:t>ệ</w:t>
      </w:r>
      <w:r w:rsidRPr="00F34BA1">
        <w:rPr>
          <w:rFonts w:ascii="Arial" w:hAnsi="Arial" w:cs="Arial"/>
          <w:sz w:val="20"/>
          <w:szCs w:val="20"/>
        </w:rPr>
        <w:t>c, th</w:t>
      </w:r>
      <w:r w:rsidRPr="00F34BA1">
        <w:rPr>
          <w:rFonts w:ascii="Arial" w:hAnsi="Arial" w:cs="Arial"/>
          <w:sz w:val="20"/>
          <w:szCs w:val="20"/>
        </w:rPr>
        <w:t>ờ</w:t>
      </w:r>
      <w:r w:rsidRPr="00F34BA1">
        <w:rPr>
          <w:rFonts w:ascii="Arial" w:hAnsi="Arial" w:cs="Arial"/>
          <w:sz w:val="20"/>
          <w:szCs w:val="20"/>
        </w:rPr>
        <w:t>i gian và chi phí l</w:t>
      </w:r>
      <w:r w:rsidRPr="00F34BA1">
        <w:rPr>
          <w:rFonts w:ascii="Arial" w:hAnsi="Arial" w:cs="Arial"/>
          <w:sz w:val="20"/>
          <w:szCs w:val="20"/>
        </w:rPr>
        <w:t>ớ</w:t>
      </w:r>
      <w:r w:rsidRPr="00F34BA1">
        <w:rPr>
          <w:rFonts w:ascii="Arial" w:hAnsi="Arial" w:cs="Arial"/>
          <w:sz w:val="20"/>
          <w:szCs w:val="20"/>
        </w:rPr>
        <w:t>n,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ch</w:t>
      </w:r>
      <w:r w:rsidRPr="00F34BA1">
        <w:rPr>
          <w:rFonts w:ascii="Arial" w:hAnsi="Arial" w:cs="Arial"/>
          <w:sz w:val="20"/>
          <w:szCs w:val="20"/>
        </w:rPr>
        <w:t>ỉ</w:t>
      </w:r>
      <w:r w:rsidRPr="00F34BA1">
        <w:rPr>
          <w:rFonts w:ascii="Arial" w:hAnsi="Arial" w:cs="Arial"/>
          <w:sz w:val="20"/>
          <w:szCs w:val="20"/>
        </w:rPr>
        <w:t xml:space="preserve"> </w:t>
      </w:r>
      <w:r w:rsidRPr="00F34BA1">
        <w:rPr>
          <w:rFonts w:ascii="Arial" w:hAnsi="Arial" w:cs="Arial"/>
          <w:sz w:val="20"/>
          <w:szCs w:val="20"/>
        </w:rPr>
        <w:t>đ</w:t>
      </w:r>
      <w:r w:rsidRPr="00F34BA1">
        <w:rPr>
          <w:rFonts w:ascii="Arial" w:hAnsi="Arial" w:cs="Arial"/>
          <w:sz w:val="20"/>
          <w:szCs w:val="20"/>
        </w:rPr>
        <w:t>ạ</w:t>
      </w:r>
      <w:r w:rsidRPr="00F34BA1">
        <w:rPr>
          <w:rFonts w:ascii="Arial" w:hAnsi="Arial" w:cs="Arial"/>
          <w:sz w:val="20"/>
          <w:szCs w:val="20"/>
        </w:rPr>
        <w:t>o doanh nghi</w:t>
      </w:r>
      <w:r w:rsidRPr="00F34BA1">
        <w:rPr>
          <w:rFonts w:ascii="Arial" w:hAnsi="Arial" w:cs="Arial"/>
          <w:sz w:val="20"/>
          <w:szCs w:val="20"/>
        </w:rPr>
        <w:t>ệ</w:t>
      </w:r>
      <w:r w:rsidRPr="00F34BA1">
        <w:rPr>
          <w:rFonts w:ascii="Arial" w:hAnsi="Arial" w:cs="Arial"/>
          <w:sz w:val="20"/>
          <w:szCs w:val="20"/>
        </w:rPr>
        <w:t>p báo cáo và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vi</w:t>
      </w:r>
      <w:r w:rsidRPr="00F34BA1">
        <w:rPr>
          <w:rFonts w:ascii="Arial" w:hAnsi="Arial" w:cs="Arial"/>
          <w:sz w:val="20"/>
          <w:szCs w:val="20"/>
        </w:rPr>
        <w:t>ệ</w:t>
      </w:r>
      <w:r w:rsidRPr="00F34BA1">
        <w:rPr>
          <w:rFonts w:ascii="Arial" w:hAnsi="Arial" w:cs="Arial"/>
          <w:sz w:val="20"/>
          <w:szCs w:val="20"/>
        </w:rPr>
        <w:t>c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xác nh</w:t>
      </w:r>
      <w:r w:rsidRPr="00F34BA1">
        <w:rPr>
          <w:rFonts w:ascii="Arial" w:hAnsi="Arial" w:cs="Arial"/>
          <w:sz w:val="20"/>
          <w:szCs w:val="20"/>
        </w:rPr>
        <w:t>ậ</w:t>
      </w:r>
      <w:r w:rsidRPr="00F34BA1">
        <w:rPr>
          <w:rFonts w:ascii="Arial" w:hAnsi="Arial" w:cs="Arial"/>
          <w:sz w:val="20"/>
          <w:szCs w:val="20"/>
        </w:rPr>
        <w:t>n cho phù h</w:t>
      </w:r>
      <w:r w:rsidRPr="00F34BA1">
        <w:rPr>
          <w:rFonts w:ascii="Arial" w:hAnsi="Arial" w:cs="Arial"/>
          <w:sz w:val="20"/>
          <w:szCs w:val="20"/>
        </w:rPr>
        <w:t>ợ</w:t>
      </w:r>
      <w:r w:rsidRPr="00F34BA1">
        <w:rPr>
          <w:rFonts w:ascii="Arial" w:hAnsi="Arial" w:cs="Arial"/>
          <w:sz w:val="20"/>
          <w:szCs w:val="20"/>
        </w:rPr>
        <w:t>p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và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(căn c</w:t>
      </w:r>
      <w:r w:rsidRPr="00F34BA1">
        <w:rPr>
          <w:rFonts w:ascii="Arial" w:hAnsi="Arial" w:cs="Arial"/>
          <w:sz w:val="20"/>
          <w:szCs w:val="20"/>
        </w:rPr>
        <w:t>ứ</w:t>
      </w:r>
      <w:r w:rsidRPr="00F34BA1">
        <w:rPr>
          <w:rFonts w:ascii="Arial" w:hAnsi="Arial" w:cs="Arial"/>
          <w:sz w:val="20"/>
          <w:szCs w:val="20"/>
        </w:rPr>
        <w:t xml:space="preserve"> vào h</w:t>
      </w:r>
      <w:r w:rsidRPr="00F34BA1">
        <w:rPr>
          <w:rFonts w:ascii="Arial" w:hAnsi="Arial" w:cs="Arial"/>
          <w:sz w:val="20"/>
          <w:szCs w:val="20"/>
        </w:rPr>
        <w:t>ồ</w:t>
      </w:r>
      <w:r w:rsidRPr="00F34BA1">
        <w:rPr>
          <w:rFonts w:ascii="Arial" w:hAnsi="Arial" w:cs="Arial"/>
          <w:sz w:val="20"/>
          <w:szCs w:val="20"/>
        </w:rPr>
        <w:t xml:space="preserve"> sơ s</w:t>
      </w:r>
      <w:r w:rsidRPr="00F34BA1">
        <w:rPr>
          <w:rFonts w:ascii="Arial" w:hAnsi="Arial" w:cs="Arial"/>
          <w:sz w:val="20"/>
          <w:szCs w:val="20"/>
        </w:rPr>
        <w:t>ổ</w:t>
      </w:r>
      <w:r w:rsidRPr="00F34BA1">
        <w:rPr>
          <w:rFonts w:ascii="Arial" w:hAnsi="Arial" w:cs="Arial"/>
          <w:sz w:val="20"/>
          <w:szCs w:val="20"/>
        </w:rPr>
        <w:t xml:space="preserve"> sách k</w:t>
      </w:r>
      <w:r w:rsidRPr="00F34BA1">
        <w:rPr>
          <w:rFonts w:ascii="Arial" w:hAnsi="Arial" w:cs="Arial"/>
          <w:sz w:val="20"/>
          <w:szCs w:val="20"/>
        </w:rPr>
        <w:t>ế</w:t>
      </w:r>
      <w:r w:rsidRPr="00F34BA1">
        <w:rPr>
          <w:rFonts w:ascii="Arial" w:hAnsi="Arial" w:cs="Arial"/>
          <w:sz w:val="20"/>
          <w:szCs w:val="20"/>
        </w:rPr>
        <w:t xml:space="preserve"> toán,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cung c</w:t>
      </w:r>
      <w:r w:rsidRPr="00F34BA1">
        <w:rPr>
          <w:rFonts w:ascii="Arial" w:hAnsi="Arial" w:cs="Arial"/>
          <w:sz w:val="20"/>
          <w:szCs w:val="20"/>
        </w:rPr>
        <w:t>ấ</w:t>
      </w:r>
      <w:r w:rsidRPr="00F34BA1">
        <w:rPr>
          <w:rFonts w:ascii="Arial" w:hAnsi="Arial" w:cs="Arial"/>
          <w:sz w:val="20"/>
          <w:szCs w:val="20"/>
        </w:rPr>
        <w:t>p d</w:t>
      </w:r>
      <w:r w:rsidRPr="00F34BA1">
        <w:rPr>
          <w:rFonts w:ascii="Arial" w:hAnsi="Arial" w:cs="Arial"/>
          <w:sz w:val="20"/>
          <w:szCs w:val="20"/>
        </w:rPr>
        <w:t>ị</w:t>
      </w:r>
      <w:r w:rsidRPr="00F34BA1">
        <w:rPr>
          <w:rFonts w:ascii="Arial" w:hAnsi="Arial" w:cs="Arial"/>
          <w:sz w:val="20"/>
          <w:szCs w:val="20"/>
        </w:rPr>
        <w:t>ch v</w:t>
      </w:r>
      <w:r w:rsidRPr="00F34BA1">
        <w:rPr>
          <w:rFonts w:ascii="Arial" w:hAnsi="Arial" w:cs="Arial"/>
          <w:sz w:val="20"/>
          <w:szCs w:val="20"/>
        </w:rPr>
        <w:t>ụ</w:t>
      </w:r>
      <w:r w:rsidRPr="00F34BA1">
        <w:rPr>
          <w:rFonts w:ascii="Arial" w:hAnsi="Arial" w:cs="Arial"/>
          <w:sz w:val="20"/>
          <w:szCs w:val="20"/>
        </w:rPr>
        <w:t xml:space="preserve"> vi</w:t>
      </w:r>
      <w:r w:rsidRPr="00F34BA1">
        <w:rPr>
          <w:rFonts w:ascii="Arial" w:hAnsi="Arial" w:cs="Arial"/>
          <w:sz w:val="20"/>
          <w:szCs w:val="20"/>
        </w:rPr>
        <w:t>ễ</w:t>
      </w:r>
      <w:r w:rsidRPr="00F34BA1">
        <w:rPr>
          <w:rFonts w:ascii="Arial" w:hAnsi="Arial" w:cs="Arial"/>
          <w:sz w:val="20"/>
          <w:szCs w:val="20"/>
        </w:rPr>
        <w:t>n thông, công ngh</w:t>
      </w:r>
      <w:r w:rsidRPr="00F34BA1">
        <w:rPr>
          <w:rFonts w:ascii="Arial" w:hAnsi="Arial" w:cs="Arial"/>
          <w:sz w:val="20"/>
          <w:szCs w:val="20"/>
        </w:rPr>
        <w:t>ệ</w:t>
      </w:r>
      <w:r w:rsidRPr="00F34BA1">
        <w:rPr>
          <w:rFonts w:ascii="Arial" w:hAnsi="Arial" w:cs="Arial"/>
          <w:sz w:val="20"/>
          <w:szCs w:val="20"/>
        </w:rPr>
        <w:t xml:space="preserve"> thông tin, truy</w:t>
      </w:r>
      <w:r w:rsidRPr="00F34BA1">
        <w:rPr>
          <w:rFonts w:ascii="Arial" w:hAnsi="Arial" w:cs="Arial"/>
          <w:sz w:val="20"/>
          <w:szCs w:val="20"/>
        </w:rPr>
        <w:t>ề</w:t>
      </w:r>
      <w:r w:rsidRPr="00F34BA1">
        <w:rPr>
          <w:rFonts w:ascii="Arial" w:hAnsi="Arial" w:cs="Arial"/>
          <w:sz w:val="20"/>
          <w:szCs w:val="20"/>
        </w:rPr>
        <w:t>n hình, d</w:t>
      </w:r>
      <w:r w:rsidRPr="00F34BA1">
        <w:rPr>
          <w:rFonts w:ascii="Arial" w:hAnsi="Arial" w:cs="Arial"/>
          <w:sz w:val="20"/>
          <w:szCs w:val="20"/>
        </w:rPr>
        <w:t>ị</w:t>
      </w:r>
      <w:r w:rsidRPr="00F34BA1">
        <w:rPr>
          <w:rFonts w:ascii="Arial" w:hAnsi="Arial" w:cs="Arial"/>
          <w:sz w:val="20"/>
          <w:szCs w:val="20"/>
        </w:rPr>
        <w:t>ch v</w:t>
      </w:r>
      <w:r w:rsidRPr="00F34BA1">
        <w:rPr>
          <w:rFonts w:ascii="Arial" w:hAnsi="Arial" w:cs="Arial"/>
          <w:sz w:val="20"/>
          <w:szCs w:val="20"/>
        </w:rPr>
        <w:t>ụ</w:t>
      </w:r>
      <w:r w:rsidRPr="00F34BA1">
        <w:rPr>
          <w:rFonts w:ascii="Arial" w:hAnsi="Arial" w:cs="Arial"/>
          <w:sz w:val="20"/>
          <w:szCs w:val="20"/>
        </w:rPr>
        <w:t xml:space="preserve"> trung gian thanh toán và h</w:t>
      </w:r>
      <w:r w:rsidRPr="00F34BA1">
        <w:rPr>
          <w:rFonts w:ascii="Arial" w:hAnsi="Arial" w:cs="Arial"/>
          <w:sz w:val="20"/>
          <w:szCs w:val="20"/>
        </w:rPr>
        <w:t>ệ</w:t>
      </w:r>
      <w:r w:rsidRPr="00F34BA1">
        <w:rPr>
          <w:rFonts w:ascii="Arial" w:hAnsi="Arial" w:cs="Arial"/>
          <w:sz w:val="20"/>
          <w:szCs w:val="20"/>
        </w:rPr>
        <w:t xml:space="preserve"> th</w:t>
      </w:r>
      <w:r w:rsidRPr="00F34BA1">
        <w:rPr>
          <w:rFonts w:ascii="Arial" w:hAnsi="Arial" w:cs="Arial"/>
          <w:sz w:val="20"/>
          <w:szCs w:val="20"/>
        </w:rPr>
        <w:t>ố</w:t>
      </w:r>
      <w:r w:rsidRPr="00F34BA1">
        <w:rPr>
          <w:rFonts w:ascii="Arial" w:hAnsi="Arial" w:cs="Arial"/>
          <w:sz w:val="20"/>
          <w:szCs w:val="20"/>
        </w:rPr>
        <w:t>ng công ngh</w:t>
      </w:r>
      <w:r w:rsidRPr="00F34BA1">
        <w:rPr>
          <w:rFonts w:ascii="Arial" w:hAnsi="Arial" w:cs="Arial"/>
          <w:sz w:val="20"/>
          <w:szCs w:val="20"/>
        </w:rPr>
        <w:t>ệ</w:t>
      </w:r>
      <w:r w:rsidRPr="00F34BA1">
        <w:rPr>
          <w:rFonts w:ascii="Arial" w:hAnsi="Arial" w:cs="Arial"/>
          <w:sz w:val="20"/>
          <w:szCs w:val="20"/>
        </w:rPr>
        <w:t xml:space="preserve"> thông tin qu</w:t>
      </w:r>
      <w:r w:rsidRPr="00F34BA1">
        <w:rPr>
          <w:rFonts w:ascii="Arial" w:hAnsi="Arial" w:cs="Arial"/>
          <w:sz w:val="20"/>
          <w:szCs w:val="20"/>
        </w:rPr>
        <w:t>ả</w:t>
      </w:r>
      <w:r w:rsidRPr="00F34BA1">
        <w:rPr>
          <w:rFonts w:ascii="Arial" w:hAnsi="Arial" w:cs="Arial"/>
          <w:sz w:val="20"/>
          <w:szCs w:val="20"/>
        </w:rPr>
        <w:t>n lý khách hàng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1C535C8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ph</w:t>
      </w:r>
      <w:r w:rsidRPr="00F34BA1">
        <w:rPr>
          <w:rFonts w:ascii="Arial" w:hAnsi="Arial" w:cs="Arial"/>
          <w:sz w:val="20"/>
          <w:szCs w:val="20"/>
        </w:rPr>
        <w:t>ả</w:t>
      </w:r>
      <w:r w:rsidRPr="00F34BA1">
        <w:rPr>
          <w:rFonts w:ascii="Arial" w:hAnsi="Arial" w:cs="Arial"/>
          <w:sz w:val="20"/>
          <w:szCs w:val="20"/>
        </w:rPr>
        <w:t>i huy đ</w:t>
      </w:r>
      <w:r w:rsidRPr="00F34BA1">
        <w:rPr>
          <w:rFonts w:ascii="Arial" w:hAnsi="Arial" w:cs="Arial"/>
          <w:sz w:val="20"/>
          <w:szCs w:val="20"/>
        </w:rPr>
        <w:t>ộ</w:t>
      </w:r>
      <w:r w:rsidRPr="00F34BA1">
        <w:rPr>
          <w:rFonts w:ascii="Arial" w:hAnsi="Arial" w:cs="Arial"/>
          <w:sz w:val="20"/>
          <w:szCs w:val="20"/>
        </w:rPr>
        <w:t>ng các ngu</w:t>
      </w:r>
      <w:r w:rsidRPr="00F34BA1">
        <w:rPr>
          <w:rFonts w:ascii="Arial" w:hAnsi="Arial" w:cs="Arial"/>
          <w:sz w:val="20"/>
          <w:szCs w:val="20"/>
        </w:rPr>
        <w:t>ồ</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h</w:t>
      </w:r>
      <w:r w:rsidRPr="00F34BA1">
        <w:rPr>
          <w:rFonts w:ascii="Arial" w:hAnsi="Arial" w:cs="Arial"/>
          <w:sz w:val="20"/>
          <w:szCs w:val="20"/>
        </w:rPr>
        <w:t>ợ</w:t>
      </w:r>
      <w:r w:rsidRPr="00F34BA1">
        <w:rPr>
          <w:rFonts w:ascii="Arial" w:hAnsi="Arial" w:cs="Arial"/>
          <w:sz w:val="20"/>
          <w:szCs w:val="20"/>
        </w:rPr>
        <w:t>p pháp đ</w:t>
      </w:r>
      <w:r w:rsidRPr="00F34BA1">
        <w:rPr>
          <w:rFonts w:ascii="Arial" w:hAnsi="Arial" w:cs="Arial"/>
          <w:sz w:val="20"/>
          <w:szCs w:val="20"/>
        </w:rPr>
        <w:t>ể</w:t>
      </w:r>
      <w:r w:rsidRPr="00F34BA1">
        <w:rPr>
          <w:rFonts w:ascii="Arial" w:hAnsi="Arial" w:cs="Arial"/>
          <w:sz w:val="20"/>
          <w:szCs w:val="20"/>
        </w:rPr>
        <w:t xml:space="preserve"> thanh toán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đ</w:t>
      </w:r>
      <w:r w:rsidRPr="00F34BA1">
        <w:rPr>
          <w:rFonts w:ascii="Arial" w:hAnsi="Arial" w:cs="Arial"/>
          <w:sz w:val="20"/>
          <w:szCs w:val="20"/>
        </w:rPr>
        <w:t>ế</w:t>
      </w:r>
      <w:r w:rsidRPr="00F34BA1">
        <w:rPr>
          <w:rFonts w:ascii="Arial" w:hAnsi="Arial" w:cs="Arial"/>
          <w:sz w:val="20"/>
          <w:szCs w:val="20"/>
        </w:rPr>
        <w:t>n h</w:t>
      </w:r>
      <w:r w:rsidRPr="00F34BA1">
        <w:rPr>
          <w:rFonts w:ascii="Arial" w:hAnsi="Arial" w:cs="Arial"/>
          <w:sz w:val="20"/>
          <w:szCs w:val="20"/>
        </w:rPr>
        <w:t>ạ</w:t>
      </w:r>
      <w:r w:rsidRPr="00F34BA1">
        <w:rPr>
          <w:rFonts w:ascii="Arial" w:hAnsi="Arial" w:cs="Arial"/>
          <w:sz w:val="20"/>
          <w:szCs w:val="20"/>
        </w:rPr>
        <w:t>n ph</w:t>
      </w:r>
      <w:r w:rsidRPr="00F34BA1">
        <w:rPr>
          <w:rFonts w:ascii="Arial" w:hAnsi="Arial" w:cs="Arial"/>
          <w:sz w:val="20"/>
          <w:szCs w:val="20"/>
        </w:rPr>
        <w:t>ả</w:t>
      </w:r>
      <w:r w:rsidRPr="00F34BA1">
        <w:rPr>
          <w:rFonts w:ascii="Arial" w:hAnsi="Arial" w:cs="Arial"/>
          <w:sz w:val="20"/>
          <w:szCs w:val="20"/>
        </w:rPr>
        <w:t>i tr</w:t>
      </w:r>
      <w:r w:rsidRPr="00F34BA1">
        <w:rPr>
          <w:rFonts w:ascii="Arial" w:hAnsi="Arial" w:cs="Arial"/>
          <w:sz w:val="20"/>
          <w:szCs w:val="20"/>
        </w:rPr>
        <w:t>ả</w:t>
      </w:r>
      <w:r w:rsidRPr="00F34BA1">
        <w:rPr>
          <w:rFonts w:ascii="Arial" w:hAnsi="Arial" w:cs="Arial"/>
          <w:sz w:val="20"/>
          <w:szCs w:val="20"/>
        </w:rPr>
        <w:t xml:space="preserve"> trư</w:t>
      </w:r>
      <w:r w:rsidRPr="00F34BA1">
        <w:rPr>
          <w:rFonts w:ascii="Arial" w:hAnsi="Arial" w:cs="Arial"/>
          <w:sz w:val="20"/>
          <w:szCs w:val="20"/>
        </w:rPr>
        <w:t>ớ</w:t>
      </w:r>
      <w:r w:rsidRPr="00F34BA1">
        <w:rPr>
          <w:rFonts w:ascii="Arial" w:hAnsi="Arial" w:cs="Arial"/>
          <w:sz w:val="20"/>
          <w:szCs w:val="20"/>
        </w:rPr>
        <w:t>c khi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ho</w:t>
      </w:r>
      <w:r w:rsidRPr="00F34BA1">
        <w:rPr>
          <w:rFonts w:ascii="Arial" w:hAnsi="Arial" w:cs="Arial"/>
          <w:sz w:val="20"/>
          <w:szCs w:val="20"/>
        </w:rPr>
        <w:t>ặ</w:t>
      </w:r>
      <w:r w:rsidRPr="00F34BA1">
        <w:rPr>
          <w:rFonts w:ascii="Arial" w:hAnsi="Arial" w:cs="Arial"/>
          <w:sz w:val="20"/>
          <w:szCs w:val="20"/>
        </w:rPr>
        <w:t>c th</w:t>
      </w:r>
      <w:r w:rsidRPr="00F34BA1">
        <w:rPr>
          <w:rFonts w:ascii="Arial" w:hAnsi="Arial" w:cs="Arial"/>
          <w:sz w:val="20"/>
          <w:szCs w:val="20"/>
        </w:rPr>
        <w:t>ỏ</w:t>
      </w:r>
      <w:r w:rsidRPr="00F34BA1">
        <w:rPr>
          <w:rFonts w:ascii="Arial" w:hAnsi="Arial" w:cs="Arial"/>
          <w:sz w:val="20"/>
          <w:szCs w:val="20"/>
        </w:rPr>
        <w:t>a thu</w:t>
      </w:r>
      <w:r w:rsidRPr="00F34BA1">
        <w:rPr>
          <w:rFonts w:ascii="Arial" w:hAnsi="Arial" w:cs="Arial"/>
          <w:sz w:val="20"/>
          <w:szCs w:val="20"/>
        </w:rPr>
        <w:t>ậ</w:t>
      </w:r>
      <w:r w:rsidRPr="00F34BA1">
        <w:rPr>
          <w:rFonts w:ascii="Arial" w:hAnsi="Arial" w:cs="Arial"/>
          <w:sz w:val="20"/>
          <w:szCs w:val="20"/>
        </w:rPr>
        <w:t>n b</w:t>
      </w:r>
      <w:r w:rsidRPr="00F34BA1">
        <w:rPr>
          <w:rFonts w:ascii="Arial" w:hAnsi="Arial" w:cs="Arial"/>
          <w:sz w:val="20"/>
          <w:szCs w:val="20"/>
        </w:rPr>
        <w:t>ằ</w:t>
      </w:r>
      <w:r w:rsidRPr="00F34BA1">
        <w:rPr>
          <w:rFonts w:ascii="Arial" w:hAnsi="Arial" w:cs="Arial"/>
          <w:sz w:val="20"/>
          <w:szCs w:val="20"/>
        </w:rPr>
        <w:t>ng v</w:t>
      </w:r>
      <w:r w:rsidRPr="00F34BA1">
        <w:rPr>
          <w:rFonts w:ascii="Arial" w:hAnsi="Arial" w:cs="Arial"/>
          <w:sz w:val="20"/>
          <w:szCs w:val="20"/>
        </w:rPr>
        <w:t>ăn b</w:t>
      </w:r>
      <w:r w:rsidRPr="00F34BA1">
        <w:rPr>
          <w:rFonts w:ascii="Arial" w:hAnsi="Arial" w:cs="Arial"/>
          <w:sz w:val="20"/>
          <w:szCs w:val="20"/>
        </w:rPr>
        <w:t>ả</w:t>
      </w:r>
      <w:r w:rsidRPr="00F34BA1">
        <w:rPr>
          <w:rFonts w:ascii="Arial" w:hAnsi="Arial" w:cs="Arial"/>
          <w:sz w:val="20"/>
          <w:szCs w:val="20"/>
        </w:rPr>
        <w:t>n v</w:t>
      </w:r>
      <w:r w:rsidRPr="00F34BA1">
        <w:rPr>
          <w:rFonts w:ascii="Arial" w:hAnsi="Arial" w:cs="Arial"/>
          <w:sz w:val="20"/>
          <w:szCs w:val="20"/>
        </w:rPr>
        <w:t>ớ</w:t>
      </w:r>
      <w:r w:rsidRPr="00F34BA1">
        <w:rPr>
          <w:rFonts w:ascii="Arial" w:hAnsi="Arial" w:cs="Arial"/>
          <w:sz w:val="20"/>
          <w:szCs w:val="20"/>
        </w:rPr>
        <w:t>i các ch</w:t>
      </w:r>
      <w:r w:rsidRPr="00F34BA1">
        <w:rPr>
          <w:rFonts w:ascii="Arial" w:hAnsi="Arial" w:cs="Arial"/>
          <w:sz w:val="20"/>
          <w:szCs w:val="20"/>
        </w:rPr>
        <w:t>ủ</w:t>
      </w:r>
      <w:r w:rsidRPr="00F34BA1">
        <w:rPr>
          <w:rFonts w:ascii="Arial" w:hAnsi="Arial" w:cs="Arial"/>
          <w:sz w:val="20"/>
          <w:szCs w:val="20"/>
        </w:rPr>
        <w:t xml:space="preserve"> n</w:t>
      </w:r>
      <w:r w:rsidRPr="00F34BA1">
        <w:rPr>
          <w:rFonts w:ascii="Arial" w:hAnsi="Arial" w:cs="Arial"/>
          <w:sz w:val="20"/>
          <w:szCs w:val="20"/>
        </w:rPr>
        <w:t>ợ</w:t>
      </w:r>
      <w:r w:rsidRPr="00F34BA1">
        <w:rPr>
          <w:rFonts w:ascii="Arial" w:hAnsi="Arial" w:cs="Arial"/>
          <w:sz w:val="20"/>
          <w:szCs w:val="20"/>
        </w:rPr>
        <w:t xml:space="preserve"> đ</w:t>
      </w:r>
      <w:r w:rsidRPr="00F34BA1">
        <w:rPr>
          <w:rFonts w:ascii="Arial" w:hAnsi="Arial" w:cs="Arial"/>
          <w:sz w:val="20"/>
          <w:szCs w:val="20"/>
        </w:rPr>
        <w:t>ể</w:t>
      </w:r>
      <w:r w:rsidRPr="00F34BA1">
        <w:rPr>
          <w:rFonts w:ascii="Arial" w:hAnsi="Arial" w:cs="Arial"/>
          <w:sz w:val="20"/>
          <w:szCs w:val="20"/>
        </w:rPr>
        <w:t xml:space="preserve"> x</w:t>
      </w:r>
      <w:r w:rsidRPr="00F34BA1">
        <w:rPr>
          <w:rFonts w:ascii="Arial" w:hAnsi="Arial" w:cs="Arial"/>
          <w:sz w:val="20"/>
          <w:szCs w:val="20"/>
        </w:rPr>
        <w:t>ử</w:t>
      </w:r>
      <w:r w:rsidRPr="00F34BA1">
        <w:rPr>
          <w:rFonts w:ascii="Arial" w:hAnsi="Arial" w:cs="Arial"/>
          <w:sz w:val="20"/>
          <w:szCs w:val="20"/>
        </w:rPr>
        <w:t xml:space="preserve"> lý trong đó có vi</w:t>
      </w:r>
      <w:r w:rsidRPr="00F34BA1">
        <w:rPr>
          <w:rFonts w:ascii="Arial" w:hAnsi="Arial" w:cs="Arial"/>
          <w:sz w:val="20"/>
          <w:szCs w:val="20"/>
        </w:rPr>
        <w:t>ệ</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tr</w:t>
      </w:r>
      <w:r w:rsidRPr="00F34BA1">
        <w:rPr>
          <w:rFonts w:ascii="Arial" w:hAnsi="Arial" w:cs="Arial"/>
          <w:sz w:val="20"/>
          <w:szCs w:val="20"/>
        </w:rPr>
        <w:t>ả</w:t>
      </w:r>
      <w:r w:rsidRPr="00F34BA1">
        <w:rPr>
          <w:rFonts w:ascii="Arial" w:hAnsi="Arial" w:cs="Arial"/>
          <w:sz w:val="20"/>
          <w:szCs w:val="20"/>
        </w:rPr>
        <w:t xml:space="preserve"> thành v</w:t>
      </w:r>
      <w:r w:rsidRPr="00F34BA1">
        <w:rPr>
          <w:rFonts w:ascii="Arial" w:hAnsi="Arial" w:cs="Arial"/>
          <w:sz w:val="20"/>
          <w:szCs w:val="20"/>
        </w:rPr>
        <w:t>ố</w:t>
      </w:r>
      <w:r w:rsidRPr="00F34BA1">
        <w:rPr>
          <w:rFonts w:ascii="Arial" w:hAnsi="Arial" w:cs="Arial"/>
          <w:sz w:val="20"/>
          <w:szCs w:val="20"/>
        </w:rPr>
        <w:t>n góp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4511322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Vi</w:t>
      </w:r>
      <w:r w:rsidRPr="00F34BA1">
        <w:rPr>
          <w:rFonts w:ascii="Arial" w:hAnsi="Arial" w:cs="Arial"/>
          <w:sz w:val="20"/>
          <w:szCs w:val="20"/>
        </w:rPr>
        <w:t>ệ</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tr</w:t>
      </w:r>
      <w:r w:rsidRPr="00F34BA1">
        <w:rPr>
          <w:rFonts w:ascii="Arial" w:hAnsi="Arial" w:cs="Arial"/>
          <w:sz w:val="20"/>
          <w:szCs w:val="20"/>
        </w:rPr>
        <w:t>ả</w:t>
      </w:r>
      <w:r w:rsidRPr="00F34BA1">
        <w:rPr>
          <w:rFonts w:ascii="Arial" w:hAnsi="Arial" w:cs="Arial"/>
          <w:sz w:val="20"/>
          <w:szCs w:val="20"/>
        </w:rPr>
        <w:t xml:space="preserve">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thành v</w:t>
      </w:r>
      <w:r w:rsidRPr="00F34BA1">
        <w:rPr>
          <w:rFonts w:ascii="Arial" w:hAnsi="Arial" w:cs="Arial"/>
          <w:sz w:val="20"/>
          <w:szCs w:val="20"/>
        </w:rPr>
        <w:t>ố</w:t>
      </w:r>
      <w:r w:rsidRPr="00F34BA1">
        <w:rPr>
          <w:rFonts w:ascii="Arial" w:hAnsi="Arial" w:cs="Arial"/>
          <w:sz w:val="20"/>
          <w:szCs w:val="20"/>
        </w:rPr>
        <w:t>n góp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ph</w:t>
      </w:r>
      <w:r w:rsidRPr="00F34BA1">
        <w:rPr>
          <w:rFonts w:ascii="Arial" w:hAnsi="Arial" w:cs="Arial"/>
          <w:sz w:val="20"/>
          <w:szCs w:val="20"/>
        </w:rPr>
        <w:t>ả</w:t>
      </w:r>
      <w:r w:rsidRPr="00F34BA1">
        <w:rPr>
          <w:rFonts w:ascii="Arial" w:hAnsi="Arial" w:cs="Arial"/>
          <w:sz w:val="20"/>
          <w:szCs w:val="20"/>
        </w:rPr>
        <w:t>i đư</w:t>
      </w:r>
      <w:r w:rsidRPr="00F34BA1">
        <w:rPr>
          <w:rFonts w:ascii="Arial" w:hAnsi="Arial" w:cs="Arial"/>
          <w:sz w:val="20"/>
          <w:szCs w:val="20"/>
        </w:rPr>
        <w:t>ợ</w:t>
      </w:r>
      <w:r w:rsidRPr="00F34BA1">
        <w:rPr>
          <w:rFonts w:ascii="Arial" w:hAnsi="Arial" w:cs="Arial"/>
          <w:sz w:val="20"/>
          <w:szCs w:val="20"/>
        </w:rPr>
        <w:t>c quy đ</w:t>
      </w:r>
      <w:r w:rsidRPr="00F34BA1">
        <w:rPr>
          <w:rFonts w:ascii="Arial" w:hAnsi="Arial" w:cs="Arial"/>
          <w:sz w:val="20"/>
          <w:szCs w:val="20"/>
        </w:rPr>
        <w:t>ị</w:t>
      </w:r>
      <w:r w:rsidRPr="00F34BA1">
        <w:rPr>
          <w:rFonts w:ascii="Arial" w:hAnsi="Arial" w:cs="Arial"/>
          <w:sz w:val="20"/>
          <w:szCs w:val="20"/>
        </w:rPr>
        <w:t>nh trong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công khai trong b</w:t>
      </w:r>
      <w:r w:rsidRPr="00F34BA1">
        <w:rPr>
          <w:rFonts w:ascii="Arial" w:hAnsi="Arial" w:cs="Arial"/>
          <w:sz w:val="20"/>
          <w:szCs w:val="20"/>
        </w:rPr>
        <w:t>ả</w:t>
      </w:r>
      <w:r w:rsidRPr="00F34BA1">
        <w:rPr>
          <w:rFonts w:ascii="Arial" w:hAnsi="Arial" w:cs="Arial"/>
          <w:sz w:val="20"/>
          <w:szCs w:val="20"/>
        </w:rPr>
        <w:t>n cáo b</w:t>
      </w:r>
      <w:r w:rsidRPr="00F34BA1">
        <w:rPr>
          <w:rFonts w:ascii="Arial" w:hAnsi="Arial" w:cs="Arial"/>
          <w:sz w:val="20"/>
          <w:szCs w:val="20"/>
        </w:rPr>
        <w:t>ạ</w:t>
      </w:r>
      <w:r w:rsidRPr="00F34BA1">
        <w:rPr>
          <w:rFonts w:ascii="Arial" w:hAnsi="Arial" w:cs="Arial"/>
          <w:sz w:val="20"/>
          <w:szCs w:val="20"/>
        </w:rPr>
        <w:t>ch</w:t>
      </w:r>
      <w:r w:rsidRPr="00F34BA1">
        <w:rPr>
          <w:rFonts w:ascii="Arial" w:hAnsi="Arial" w:cs="Arial"/>
          <w:sz w:val="20"/>
          <w:szCs w:val="20"/>
        </w:rPr>
        <w:t xml:space="preserve">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và đư</w:t>
      </w:r>
      <w:r w:rsidRPr="00F34BA1">
        <w:rPr>
          <w:rFonts w:ascii="Arial" w:hAnsi="Arial" w:cs="Arial"/>
          <w:sz w:val="20"/>
          <w:szCs w:val="20"/>
        </w:rPr>
        <w:t>ợ</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thông qua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đ</w:t>
      </w:r>
      <w:r w:rsidRPr="00F34BA1">
        <w:rPr>
          <w:rFonts w:ascii="Arial" w:hAnsi="Arial" w:cs="Arial"/>
          <w:sz w:val="20"/>
          <w:szCs w:val="20"/>
        </w:rPr>
        <w:t>ấ</w:t>
      </w:r>
      <w:r w:rsidRPr="00F34BA1">
        <w:rPr>
          <w:rFonts w:ascii="Arial" w:hAnsi="Arial" w:cs="Arial"/>
          <w:sz w:val="20"/>
          <w:szCs w:val="20"/>
        </w:rPr>
        <w:t>u giá thành công c</w:t>
      </w:r>
      <w:r w:rsidRPr="00F34BA1">
        <w:rPr>
          <w:rFonts w:ascii="Arial" w:hAnsi="Arial" w:cs="Arial"/>
          <w:sz w:val="20"/>
          <w:szCs w:val="20"/>
        </w:rPr>
        <w:t>ủ</w:t>
      </w:r>
      <w:r w:rsidRPr="00F34BA1">
        <w:rPr>
          <w:rFonts w:ascii="Arial" w:hAnsi="Arial" w:cs="Arial"/>
          <w:sz w:val="20"/>
          <w:szCs w:val="20"/>
        </w:rPr>
        <w:t>a ch</w:t>
      </w:r>
      <w:r w:rsidRPr="00F34BA1">
        <w:rPr>
          <w:rFonts w:ascii="Arial" w:hAnsi="Arial" w:cs="Arial"/>
          <w:sz w:val="20"/>
          <w:szCs w:val="20"/>
        </w:rPr>
        <w:t>ủ</w:t>
      </w:r>
      <w:r w:rsidRPr="00F34BA1">
        <w:rPr>
          <w:rFonts w:ascii="Arial" w:hAnsi="Arial" w:cs="Arial"/>
          <w:sz w:val="20"/>
          <w:szCs w:val="20"/>
        </w:rPr>
        <w:t xml:space="preserve"> n</w:t>
      </w:r>
      <w:r w:rsidRPr="00F34BA1">
        <w:rPr>
          <w:rFonts w:ascii="Arial" w:hAnsi="Arial" w:cs="Arial"/>
          <w:sz w:val="20"/>
          <w:szCs w:val="20"/>
        </w:rPr>
        <w:t>ợ</w:t>
      </w:r>
      <w:r w:rsidRPr="00F34BA1">
        <w:rPr>
          <w:rFonts w:ascii="Arial" w:hAnsi="Arial" w:cs="Arial"/>
          <w:sz w:val="20"/>
          <w:szCs w:val="20"/>
        </w:rPr>
        <w:t>. Theo đó ch</w:t>
      </w:r>
      <w:r w:rsidRPr="00F34BA1">
        <w:rPr>
          <w:rFonts w:ascii="Arial" w:hAnsi="Arial" w:cs="Arial"/>
          <w:sz w:val="20"/>
          <w:szCs w:val="20"/>
        </w:rPr>
        <w:t>ủ</w:t>
      </w:r>
      <w:r w:rsidRPr="00F34BA1">
        <w:rPr>
          <w:rFonts w:ascii="Arial" w:hAnsi="Arial" w:cs="Arial"/>
          <w:sz w:val="20"/>
          <w:szCs w:val="20"/>
        </w:rPr>
        <w:t xml:space="preserve"> n</w:t>
      </w:r>
      <w:r w:rsidRPr="00F34BA1">
        <w:rPr>
          <w:rFonts w:ascii="Arial" w:hAnsi="Arial" w:cs="Arial"/>
          <w:sz w:val="20"/>
          <w:szCs w:val="20"/>
        </w:rPr>
        <w:t>ợ</w:t>
      </w:r>
      <w:r w:rsidRPr="00F34BA1">
        <w:rPr>
          <w:rFonts w:ascii="Arial" w:hAnsi="Arial" w:cs="Arial"/>
          <w:sz w:val="20"/>
          <w:szCs w:val="20"/>
        </w:rPr>
        <w:t xml:space="preserve"> tham gia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w:t>
      </w:r>
      <w:r w:rsidRPr="00F34BA1">
        <w:rPr>
          <w:rFonts w:ascii="Arial" w:hAnsi="Arial" w:cs="Arial"/>
          <w:sz w:val="20"/>
          <w:szCs w:val="20"/>
        </w:rPr>
        <w:t>ạ</w:t>
      </w:r>
      <w:r w:rsidRPr="00F34BA1">
        <w:rPr>
          <w:rFonts w:ascii="Arial" w:hAnsi="Arial" w:cs="Arial"/>
          <w:sz w:val="20"/>
          <w:szCs w:val="20"/>
        </w:rPr>
        <w:t>i cu</w:t>
      </w:r>
      <w:r w:rsidRPr="00F34BA1">
        <w:rPr>
          <w:rFonts w:ascii="Arial" w:hAnsi="Arial" w:cs="Arial"/>
          <w:sz w:val="20"/>
          <w:szCs w:val="20"/>
        </w:rPr>
        <w:t>ộ</w:t>
      </w:r>
      <w:r w:rsidRPr="00F34BA1">
        <w:rPr>
          <w:rFonts w:ascii="Arial" w:hAnsi="Arial" w:cs="Arial"/>
          <w:sz w:val="20"/>
          <w:szCs w:val="20"/>
        </w:rPr>
        <w:t>c bán đ</w:t>
      </w:r>
      <w:r w:rsidRPr="00F34BA1">
        <w:rPr>
          <w:rFonts w:ascii="Arial" w:hAnsi="Arial" w:cs="Arial"/>
          <w:sz w:val="20"/>
          <w:szCs w:val="20"/>
        </w:rPr>
        <w:t>ấ</w:t>
      </w:r>
      <w:r w:rsidRPr="00F34BA1">
        <w:rPr>
          <w:rFonts w:ascii="Arial" w:hAnsi="Arial" w:cs="Arial"/>
          <w:sz w:val="20"/>
          <w:szCs w:val="20"/>
        </w:rPr>
        <w:t>u giá công khai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ra công chúng và quy đ</w:t>
      </w:r>
      <w:r w:rsidRPr="00F34BA1">
        <w:rPr>
          <w:rFonts w:ascii="Arial" w:hAnsi="Arial" w:cs="Arial"/>
          <w:sz w:val="20"/>
          <w:szCs w:val="20"/>
        </w:rPr>
        <w:t>ổ</w:t>
      </w:r>
      <w:r w:rsidRPr="00F34BA1">
        <w:rPr>
          <w:rFonts w:ascii="Arial" w:hAnsi="Arial" w:cs="Arial"/>
          <w:sz w:val="20"/>
          <w:szCs w:val="20"/>
        </w:rPr>
        <w:t>i s</w:t>
      </w:r>
      <w:r w:rsidRPr="00F34BA1">
        <w:rPr>
          <w:rFonts w:ascii="Arial" w:hAnsi="Arial" w:cs="Arial"/>
          <w:sz w:val="20"/>
          <w:szCs w:val="20"/>
        </w:rPr>
        <w:t>ố</w:t>
      </w:r>
      <w:r w:rsidRPr="00F34BA1">
        <w:rPr>
          <w:rFonts w:ascii="Arial" w:hAnsi="Arial" w:cs="Arial"/>
          <w:sz w:val="20"/>
          <w:szCs w:val="20"/>
        </w:rPr>
        <w:t xml:space="preserve"> lư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 xml:space="preserve">n tương </w:t>
      </w:r>
      <w:r w:rsidRPr="00F34BA1">
        <w:rPr>
          <w:rFonts w:ascii="Arial" w:hAnsi="Arial" w:cs="Arial"/>
          <w:sz w:val="20"/>
          <w:szCs w:val="20"/>
        </w:rPr>
        <w:t>ứ</w:t>
      </w:r>
      <w:r w:rsidRPr="00F34BA1">
        <w:rPr>
          <w:rFonts w:ascii="Arial" w:hAnsi="Arial" w:cs="Arial"/>
          <w:sz w:val="20"/>
          <w:szCs w:val="20"/>
        </w:rPr>
        <w:t>ng v</w:t>
      </w:r>
      <w:r w:rsidRPr="00F34BA1">
        <w:rPr>
          <w:rFonts w:ascii="Arial" w:hAnsi="Arial" w:cs="Arial"/>
          <w:sz w:val="20"/>
          <w:szCs w:val="20"/>
        </w:rPr>
        <w:t>ớ</w:t>
      </w:r>
      <w:r w:rsidRPr="00F34BA1">
        <w:rPr>
          <w:rFonts w:ascii="Arial" w:hAnsi="Arial" w:cs="Arial"/>
          <w:sz w:val="20"/>
          <w:szCs w:val="20"/>
        </w:rPr>
        <w:t>i s</w:t>
      </w:r>
      <w:r w:rsidRPr="00F34BA1">
        <w:rPr>
          <w:rFonts w:ascii="Arial" w:hAnsi="Arial" w:cs="Arial"/>
          <w:sz w:val="20"/>
          <w:szCs w:val="20"/>
        </w:rPr>
        <w:t>ố</w:t>
      </w:r>
      <w:r w:rsidRPr="00F34BA1">
        <w:rPr>
          <w:rFonts w:ascii="Arial" w:hAnsi="Arial" w:cs="Arial"/>
          <w:sz w:val="20"/>
          <w:szCs w:val="20"/>
        </w:rPr>
        <w:t xml:space="preserve"> n</w:t>
      </w:r>
      <w:r w:rsidRPr="00F34BA1">
        <w:rPr>
          <w:rFonts w:ascii="Arial" w:hAnsi="Arial" w:cs="Arial"/>
          <w:sz w:val="20"/>
          <w:szCs w:val="20"/>
        </w:rPr>
        <w:t>ợ</w:t>
      </w:r>
      <w:r w:rsidRPr="00F34BA1">
        <w:rPr>
          <w:rFonts w:ascii="Arial" w:hAnsi="Arial" w:cs="Arial"/>
          <w:sz w:val="20"/>
          <w:szCs w:val="20"/>
        </w:rPr>
        <w:t xml:space="preserve"> theo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đ</w:t>
      </w:r>
      <w:r w:rsidRPr="00F34BA1">
        <w:rPr>
          <w:rFonts w:ascii="Arial" w:hAnsi="Arial" w:cs="Arial"/>
          <w:sz w:val="20"/>
          <w:szCs w:val="20"/>
        </w:rPr>
        <w:t>ấ</w:t>
      </w:r>
      <w:r w:rsidRPr="00F34BA1">
        <w:rPr>
          <w:rFonts w:ascii="Arial" w:hAnsi="Arial" w:cs="Arial"/>
          <w:sz w:val="20"/>
          <w:szCs w:val="20"/>
        </w:rPr>
        <w:t>u giá th</w:t>
      </w:r>
      <w:r w:rsidRPr="00F34BA1">
        <w:rPr>
          <w:rFonts w:ascii="Arial" w:hAnsi="Arial" w:cs="Arial"/>
          <w:sz w:val="20"/>
          <w:szCs w:val="20"/>
        </w:rPr>
        <w:t>ành công c</w:t>
      </w:r>
      <w:r w:rsidRPr="00F34BA1">
        <w:rPr>
          <w:rFonts w:ascii="Arial" w:hAnsi="Arial" w:cs="Arial"/>
          <w:sz w:val="20"/>
          <w:szCs w:val="20"/>
        </w:rPr>
        <w:t>ủ</w:t>
      </w:r>
      <w:r w:rsidRPr="00F34BA1">
        <w:rPr>
          <w:rFonts w:ascii="Arial" w:hAnsi="Arial" w:cs="Arial"/>
          <w:sz w:val="20"/>
          <w:szCs w:val="20"/>
        </w:rPr>
        <w:t>a ch</w:t>
      </w:r>
      <w:r w:rsidRPr="00F34BA1">
        <w:rPr>
          <w:rFonts w:ascii="Arial" w:hAnsi="Arial" w:cs="Arial"/>
          <w:sz w:val="20"/>
          <w:szCs w:val="20"/>
        </w:rPr>
        <w:t>ủ</w:t>
      </w:r>
      <w:r w:rsidRPr="00F34BA1">
        <w:rPr>
          <w:rFonts w:ascii="Arial" w:hAnsi="Arial" w:cs="Arial"/>
          <w:sz w:val="20"/>
          <w:szCs w:val="20"/>
        </w:rPr>
        <w:t xml:space="preserve"> n</w:t>
      </w:r>
      <w:r w:rsidRPr="00F34BA1">
        <w:rPr>
          <w:rFonts w:ascii="Arial" w:hAnsi="Arial" w:cs="Arial"/>
          <w:sz w:val="20"/>
          <w:szCs w:val="20"/>
        </w:rPr>
        <w:t>ợ</w:t>
      </w:r>
      <w:r w:rsidRPr="00F34BA1">
        <w:rPr>
          <w:rFonts w:ascii="Arial" w:hAnsi="Arial" w:cs="Arial"/>
          <w:sz w:val="20"/>
          <w:szCs w:val="20"/>
        </w:rPr>
        <w:t>.</w:t>
      </w:r>
    </w:p>
    <w:p w14:paraId="3FBD17B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N</w:t>
      </w:r>
      <w:r w:rsidRPr="00F34BA1">
        <w:rPr>
          <w:rFonts w:ascii="Arial" w:hAnsi="Arial" w:cs="Arial"/>
          <w:sz w:val="20"/>
          <w:szCs w:val="20"/>
        </w:rPr>
        <w:t>ợ</w:t>
      </w:r>
      <w:r w:rsidRPr="00F34BA1">
        <w:rPr>
          <w:rFonts w:ascii="Arial" w:hAnsi="Arial" w:cs="Arial"/>
          <w:sz w:val="20"/>
          <w:szCs w:val="20"/>
        </w:rPr>
        <w:t xml:space="preserve"> thu</w:t>
      </w:r>
      <w:r w:rsidRPr="00F34BA1">
        <w:rPr>
          <w:rFonts w:ascii="Arial" w:hAnsi="Arial" w:cs="Arial"/>
          <w:sz w:val="20"/>
          <w:szCs w:val="20"/>
        </w:rPr>
        <w:t>ế</w:t>
      </w:r>
      <w:r w:rsidRPr="00F34BA1">
        <w:rPr>
          <w:rFonts w:ascii="Arial" w:hAnsi="Arial" w:cs="Arial"/>
          <w:sz w:val="20"/>
          <w:szCs w:val="20"/>
        </w:rPr>
        <w:t xml:space="preserve"> và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ộ</w:t>
      </w:r>
      <w:r w:rsidRPr="00F34BA1">
        <w:rPr>
          <w:rFonts w:ascii="Arial" w:hAnsi="Arial" w:cs="Arial"/>
          <w:sz w:val="20"/>
          <w:szCs w:val="20"/>
        </w:rPr>
        <w:t>p ngân sách nhà nư</w:t>
      </w:r>
      <w:r w:rsidRPr="00F34BA1">
        <w:rPr>
          <w:rFonts w:ascii="Arial" w:hAnsi="Arial" w:cs="Arial"/>
          <w:sz w:val="20"/>
          <w:szCs w:val="20"/>
        </w:rPr>
        <w:t>ớ</w:t>
      </w:r>
      <w:r w:rsidRPr="00F34BA1">
        <w:rPr>
          <w:rFonts w:ascii="Arial" w:hAnsi="Arial" w:cs="Arial"/>
          <w:sz w:val="20"/>
          <w:szCs w:val="20"/>
        </w:rPr>
        <w:t>c:</w:t>
      </w:r>
    </w:p>
    <w:p w14:paraId="5442DD3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có trách nhi</w:t>
      </w:r>
      <w:r w:rsidRPr="00F34BA1">
        <w:rPr>
          <w:rFonts w:ascii="Arial" w:hAnsi="Arial" w:cs="Arial"/>
          <w:sz w:val="20"/>
          <w:szCs w:val="20"/>
        </w:rPr>
        <w:t>ệ</w:t>
      </w:r>
      <w:r w:rsidRPr="00F34BA1">
        <w:rPr>
          <w:rFonts w:ascii="Arial" w:hAnsi="Arial" w:cs="Arial"/>
          <w:sz w:val="20"/>
          <w:szCs w:val="20"/>
        </w:rPr>
        <w:t>m n</w:t>
      </w:r>
      <w:r w:rsidRPr="00F34BA1">
        <w:rPr>
          <w:rFonts w:ascii="Arial" w:hAnsi="Arial" w:cs="Arial"/>
          <w:sz w:val="20"/>
          <w:szCs w:val="20"/>
        </w:rPr>
        <w:t>ộ</w:t>
      </w:r>
      <w:r w:rsidRPr="00F34BA1">
        <w:rPr>
          <w:rFonts w:ascii="Arial" w:hAnsi="Arial" w:cs="Arial"/>
          <w:sz w:val="20"/>
          <w:szCs w:val="20"/>
        </w:rPr>
        <w:t>p thu</w:t>
      </w:r>
      <w:r w:rsidRPr="00F34BA1">
        <w:rPr>
          <w:rFonts w:ascii="Arial" w:hAnsi="Arial" w:cs="Arial"/>
          <w:sz w:val="20"/>
          <w:szCs w:val="20"/>
        </w:rPr>
        <w:t>ế</w:t>
      </w:r>
      <w:r w:rsidRPr="00F34BA1">
        <w:rPr>
          <w:rFonts w:ascii="Arial" w:hAnsi="Arial" w:cs="Arial"/>
          <w:sz w:val="20"/>
          <w:szCs w:val="20"/>
        </w:rPr>
        <w:t xml:space="preserve"> và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ngân sách nhà nư</w:t>
      </w:r>
      <w:r w:rsidRPr="00F34BA1">
        <w:rPr>
          <w:rFonts w:ascii="Arial" w:hAnsi="Arial" w:cs="Arial"/>
          <w:sz w:val="20"/>
          <w:szCs w:val="20"/>
        </w:rPr>
        <w:t>ớ</w:t>
      </w:r>
      <w:r w:rsidRPr="00F34BA1">
        <w:rPr>
          <w:rFonts w:ascii="Arial" w:hAnsi="Arial" w:cs="Arial"/>
          <w:sz w:val="20"/>
          <w:szCs w:val="20"/>
        </w:rPr>
        <w:t>c trư</w:t>
      </w:r>
      <w:r w:rsidRPr="00F34BA1">
        <w:rPr>
          <w:rFonts w:ascii="Arial" w:hAnsi="Arial" w:cs="Arial"/>
          <w:sz w:val="20"/>
          <w:szCs w:val="20"/>
        </w:rPr>
        <w:t>ớ</w:t>
      </w:r>
      <w:r w:rsidRPr="00F34BA1">
        <w:rPr>
          <w:rFonts w:ascii="Arial" w:hAnsi="Arial" w:cs="Arial"/>
          <w:sz w:val="20"/>
          <w:szCs w:val="20"/>
        </w:rPr>
        <w:t>c khi chuy</w:t>
      </w:r>
      <w:r w:rsidRPr="00F34BA1">
        <w:rPr>
          <w:rFonts w:ascii="Arial" w:hAnsi="Arial" w:cs="Arial"/>
          <w:sz w:val="20"/>
          <w:szCs w:val="20"/>
        </w:rPr>
        <w:t>ể</w:t>
      </w:r>
      <w:r w:rsidRPr="00F34BA1">
        <w:rPr>
          <w:rFonts w:ascii="Arial" w:hAnsi="Arial" w:cs="Arial"/>
          <w:sz w:val="20"/>
          <w:szCs w:val="20"/>
        </w:rPr>
        <w:t>n đ</w:t>
      </w:r>
      <w:r w:rsidRPr="00F34BA1">
        <w:rPr>
          <w:rFonts w:ascii="Arial" w:hAnsi="Arial" w:cs="Arial"/>
          <w:sz w:val="20"/>
          <w:szCs w:val="20"/>
        </w:rPr>
        <w:t>ổ</w:t>
      </w:r>
      <w:r w:rsidRPr="00F34BA1">
        <w:rPr>
          <w:rFonts w:ascii="Arial" w:hAnsi="Arial" w:cs="Arial"/>
          <w:sz w:val="20"/>
          <w:szCs w:val="20"/>
        </w:rPr>
        <w:t>i;</w:t>
      </w:r>
    </w:p>
    <w:p w14:paraId="242E0AE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chưa hoàn thành nghĩa v</w:t>
      </w:r>
      <w:r w:rsidRPr="00F34BA1">
        <w:rPr>
          <w:rFonts w:ascii="Arial" w:hAnsi="Arial" w:cs="Arial"/>
          <w:sz w:val="20"/>
          <w:szCs w:val="20"/>
        </w:rPr>
        <w:t>ụ</w:t>
      </w:r>
      <w:r w:rsidRPr="00F34BA1">
        <w:rPr>
          <w:rFonts w:ascii="Arial" w:hAnsi="Arial" w:cs="Arial"/>
          <w:sz w:val="20"/>
          <w:szCs w:val="20"/>
        </w:rPr>
        <w:t xml:space="preserve"> n</w:t>
      </w:r>
      <w:r w:rsidRPr="00F34BA1">
        <w:rPr>
          <w:rFonts w:ascii="Arial" w:hAnsi="Arial" w:cs="Arial"/>
          <w:sz w:val="20"/>
          <w:szCs w:val="20"/>
        </w:rPr>
        <w:t>ộ</w:t>
      </w:r>
      <w:r w:rsidRPr="00F34BA1">
        <w:rPr>
          <w:rFonts w:ascii="Arial" w:hAnsi="Arial" w:cs="Arial"/>
          <w:sz w:val="20"/>
          <w:szCs w:val="20"/>
        </w:rPr>
        <w:t>p thu</w:t>
      </w:r>
      <w:r w:rsidRPr="00F34BA1">
        <w:rPr>
          <w:rFonts w:ascii="Arial" w:hAnsi="Arial" w:cs="Arial"/>
          <w:sz w:val="20"/>
          <w:szCs w:val="20"/>
        </w:rPr>
        <w:t>ế</w:t>
      </w:r>
      <w:r w:rsidRPr="00F34BA1">
        <w:rPr>
          <w:rFonts w:ascii="Arial" w:hAnsi="Arial" w:cs="Arial"/>
          <w:sz w:val="20"/>
          <w:szCs w:val="20"/>
        </w:rPr>
        <w:t xml:space="preserve"> và </w:t>
      </w:r>
      <w:r w:rsidRPr="00F34BA1">
        <w:rPr>
          <w:rFonts w:ascii="Arial" w:hAnsi="Arial" w:cs="Arial"/>
          <w:sz w:val="20"/>
          <w:szCs w:val="20"/>
        </w:rPr>
        <w:t>các kho</w:t>
      </w:r>
      <w:r w:rsidRPr="00F34BA1">
        <w:rPr>
          <w:rFonts w:ascii="Arial" w:hAnsi="Arial" w:cs="Arial"/>
          <w:sz w:val="20"/>
          <w:szCs w:val="20"/>
        </w:rPr>
        <w:t>ả</w:t>
      </w:r>
      <w:r w:rsidRPr="00F34BA1">
        <w:rPr>
          <w:rFonts w:ascii="Arial" w:hAnsi="Arial" w:cs="Arial"/>
          <w:sz w:val="20"/>
          <w:szCs w:val="20"/>
        </w:rPr>
        <w:t>n ph</w:t>
      </w:r>
      <w:r w:rsidRPr="00F34BA1">
        <w:rPr>
          <w:rFonts w:ascii="Arial" w:hAnsi="Arial" w:cs="Arial"/>
          <w:sz w:val="20"/>
          <w:szCs w:val="20"/>
        </w:rPr>
        <w:t>ả</w:t>
      </w:r>
      <w:r w:rsidRPr="00F34BA1">
        <w:rPr>
          <w:rFonts w:ascii="Arial" w:hAnsi="Arial" w:cs="Arial"/>
          <w:sz w:val="20"/>
          <w:szCs w:val="20"/>
        </w:rPr>
        <w:t>i n</w:t>
      </w:r>
      <w:r w:rsidRPr="00F34BA1">
        <w:rPr>
          <w:rFonts w:ascii="Arial" w:hAnsi="Arial" w:cs="Arial"/>
          <w:sz w:val="20"/>
          <w:szCs w:val="20"/>
        </w:rPr>
        <w:t>ộ</w:t>
      </w:r>
      <w:r w:rsidRPr="00F34BA1">
        <w:rPr>
          <w:rFonts w:ascii="Arial" w:hAnsi="Arial" w:cs="Arial"/>
          <w:sz w:val="20"/>
          <w:szCs w:val="20"/>
        </w:rPr>
        <w:t>p ngân sách nhà nư</w:t>
      </w:r>
      <w:r w:rsidRPr="00F34BA1">
        <w:rPr>
          <w:rFonts w:ascii="Arial" w:hAnsi="Arial" w:cs="Arial"/>
          <w:sz w:val="20"/>
          <w:szCs w:val="20"/>
        </w:rPr>
        <w:t>ớ</w:t>
      </w:r>
      <w:r w:rsidRPr="00F34BA1">
        <w:rPr>
          <w:rFonts w:ascii="Arial" w:hAnsi="Arial" w:cs="Arial"/>
          <w:sz w:val="20"/>
          <w:szCs w:val="20"/>
        </w:rPr>
        <w:t>c thì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có trách nhi</w:t>
      </w:r>
      <w:r w:rsidRPr="00F34BA1">
        <w:rPr>
          <w:rFonts w:ascii="Arial" w:hAnsi="Arial" w:cs="Arial"/>
          <w:sz w:val="20"/>
          <w:szCs w:val="20"/>
        </w:rPr>
        <w:t>ệ</w:t>
      </w:r>
      <w:r w:rsidRPr="00F34BA1">
        <w:rPr>
          <w:rFonts w:ascii="Arial" w:hAnsi="Arial" w:cs="Arial"/>
          <w:sz w:val="20"/>
          <w:szCs w:val="20"/>
        </w:rPr>
        <w:t>m k</w:t>
      </w:r>
      <w:r w:rsidRPr="00F34BA1">
        <w:rPr>
          <w:rFonts w:ascii="Arial" w:hAnsi="Arial" w:cs="Arial"/>
          <w:sz w:val="20"/>
          <w:szCs w:val="20"/>
        </w:rPr>
        <w:t>ế</w:t>
      </w:r>
      <w:r w:rsidRPr="00F34BA1">
        <w:rPr>
          <w:rFonts w:ascii="Arial" w:hAnsi="Arial" w:cs="Arial"/>
          <w:sz w:val="20"/>
          <w:szCs w:val="20"/>
        </w:rPr>
        <w:t xml:space="preserve"> th</w:t>
      </w:r>
      <w:r w:rsidRPr="00F34BA1">
        <w:rPr>
          <w:rFonts w:ascii="Arial" w:hAnsi="Arial" w:cs="Arial"/>
          <w:sz w:val="20"/>
          <w:szCs w:val="20"/>
        </w:rPr>
        <w:t>ừ</w:t>
      </w:r>
      <w:r w:rsidRPr="00F34BA1">
        <w:rPr>
          <w:rFonts w:ascii="Arial" w:hAnsi="Arial" w:cs="Arial"/>
          <w:sz w:val="20"/>
          <w:szCs w:val="20"/>
        </w:rPr>
        <w:t>a toàn b</w:t>
      </w:r>
      <w:r w:rsidRPr="00F34BA1">
        <w:rPr>
          <w:rFonts w:ascii="Arial" w:hAnsi="Arial" w:cs="Arial"/>
          <w:sz w:val="20"/>
          <w:szCs w:val="20"/>
        </w:rPr>
        <w:t>ộ</w:t>
      </w:r>
      <w:r w:rsidRPr="00F34BA1">
        <w:rPr>
          <w:rFonts w:ascii="Arial" w:hAnsi="Arial" w:cs="Arial"/>
          <w:sz w:val="20"/>
          <w:szCs w:val="20"/>
        </w:rPr>
        <w:t xml:space="preserve">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w:t>
      </w:r>
    </w:p>
    <w:p w14:paraId="1565446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4. Trong quá trình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n</w:t>
      </w:r>
      <w:r w:rsidRPr="00F34BA1">
        <w:rPr>
          <w:rFonts w:ascii="Arial" w:hAnsi="Arial" w:cs="Arial"/>
          <w:sz w:val="20"/>
          <w:szCs w:val="20"/>
        </w:rPr>
        <w:t>ế</w:t>
      </w:r>
      <w:r w:rsidRPr="00F34BA1">
        <w:rPr>
          <w:rFonts w:ascii="Arial" w:hAnsi="Arial" w:cs="Arial"/>
          <w:sz w:val="20"/>
          <w:szCs w:val="20"/>
        </w:rPr>
        <w:t>u doanh nghi</w:t>
      </w:r>
      <w:r w:rsidRPr="00F34BA1">
        <w:rPr>
          <w:rFonts w:ascii="Arial" w:hAnsi="Arial" w:cs="Arial"/>
          <w:sz w:val="20"/>
          <w:szCs w:val="20"/>
        </w:rPr>
        <w:t>ệ</w:t>
      </w:r>
      <w:r w:rsidRPr="00F34BA1">
        <w:rPr>
          <w:rFonts w:ascii="Arial" w:hAnsi="Arial" w:cs="Arial"/>
          <w:sz w:val="20"/>
          <w:szCs w:val="20"/>
        </w:rPr>
        <w:t>p có khó khăn v</w:t>
      </w:r>
      <w:r w:rsidRPr="00F34BA1">
        <w:rPr>
          <w:rFonts w:ascii="Arial" w:hAnsi="Arial" w:cs="Arial"/>
          <w:sz w:val="20"/>
          <w:szCs w:val="20"/>
        </w:rPr>
        <w:t>ề</w:t>
      </w:r>
      <w:r w:rsidRPr="00F34BA1">
        <w:rPr>
          <w:rFonts w:ascii="Arial" w:hAnsi="Arial" w:cs="Arial"/>
          <w:sz w:val="20"/>
          <w:szCs w:val="20"/>
        </w:rPr>
        <w:t xml:space="preserve"> kh</w:t>
      </w:r>
      <w:r w:rsidRPr="00F34BA1">
        <w:rPr>
          <w:rFonts w:ascii="Arial" w:hAnsi="Arial" w:cs="Arial"/>
          <w:sz w:val="20"/>
          <w:szCs w:val="20"/>
        </w:rPr>
        <w:t>ả</w:t>
      </w:r>
      <w:r w:rsidRPr="00F34BA1">
        <w:rPr>
          <w:rFonts w:ascii="Arial" w:hAnsi="Arial" w:cs="Arial"/>
          <w:sz w:val="20"/>
          <w:szCs w:val="20"/>
        </w:rPr>
        <w:t xml:space="preserve"> năng thanh toán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vay quá h</w:t>
      </w:r>
      <w:r w:rsidRPr="00F34BA1">
        <w:rPr>
          <w:rFonts w:ascii="Arial" w:hAnsi="Arial" w:cs="Arial"/>
          <w:sz w:val="20"/>
          <w:szCs w:val="20"/>
        </w:rPr>
        <w:t>ạ</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các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tín d</w:t>
      </w:r>
      <w:r w:rsidRPr="00F34BA1">
        <w:rPr>
          <w:rFonts w:ascii="Arial" w:hAnsi="Arial" w:cs="Arial"/>
          <w:sz w:val="20"/>
          <w:szCs w:val="20"/>
        </w:rPr>
        <w:t>ụ</w:t>
      </w:r>
      <w:r w:rsidRPr="00F34BA1">
        <w:rPr>
          <w:rFonts w:ascii="Arial" w:hAnsi="Arial" w:cs="Arial"/>
          <w:sz w:val="20"/>
          <w:szCs w:val="20"/>
        </w:rPr>
        <w:t>ng (bao g</w:t>
      </w:r>
      <w:r w:rsidRPr="00F34BA1">
        <w:rPr>
          <w:rFonts w:ascii="Arial" w:hAnsi="Arial" w:cs="Arial"/>
          <w:sz w:val="20"/>
          <w:szCs w:val="20"/>
        </w:rPr>
        <w:t>ồ</w:t>
      </w:r>
      <w:r w:rsidRPr="00F34BA1">
        <w:rPr>
          <w:rFonts w:ascii="Arial" w:hAnsi="Arial" w:cs="Arial"/>
          <w:sz w:val="20"/>
          <w:szCs w:val="20"/>
        </w:rPr>
        <w:t xml:space="preserve">m </w:t>
      </w:r>
      <w:r w:rsidRPr="00F34BA1">
        <w:rPr>
          <w:rFonts w:ascii="Arial" w:hAnsi="Arial" w:cs="Arial"/>
          <w:sz w:val="20"/>
          <w:szCs w:val="20"/>
        </w:rPr>
        <w:t>c</w:t>
      </w:r>
      <w:r w:rsidRPr="00F34BA1">
        <w:rPr>
          <w:rFonts w:ascii="Arial" w:hAnsi="Arial" w:cs="Arial"/>
          <w:sz w:val="20"/>
          <w:szCs w:val="20"/>
        </w:rPr>
        <w:t>ả</w:t>
      </w:r>
      <w:r w:rsidRPr="00F34BA1">
        <w:rPr>
          <w:rFonts w:ascii="Arial" w:hAnsi="Arial" w:cs="Arial"/>
          <w:sz w:val="20"/>
          <w:szCs w:val="20"/>
        </w:rPr>
        <w:t xml:space="preserve"> Ngân hàng Phát tri</w:t>
      </w:r>
      <w:r w:rsidRPr="00F34BA1">
        <w:rPr>
          <w:rFonts w:ascii="Arial" w:hAnsi="Arial" w:cs="Arial"/>
          <w:sz w:val="20"/>
          <w:szCs w:val="20"/>
        </w:rPr>
        <w:t>ể</w:t>
      </w:r>
      <w:r w:rsidRPr="00F34BA1">
        <w:rPr>
          <w:rFonts w:ascii="Arial" w:hAnsi="Arial" w:cs="Arial"/>
          <w:sz w:val="20"/>
          <w:szCs w:val="20"/>
        </w:rPr>
        <w:t>n Vi</w:t>
      </w:r>
      <w:r w:rsidRPr="00F34BA1">
        <w:rPr>
          <w:rFonts w:ascii="Arial" w:hAnsi="Arial" w:cs="Arial"/>
          <w:sz w:val="20"/>
          <w:szCs w:val="20"/>
        </w:rPr>
        <w:t>ệ</w:t>
      </w:r>
      <w:r w:rsidRPr="00F34BA1">
        <w:rPr>
          <w:rFonts w:ascii="Arial" w:hAnsi="Arial" w:cs="Arial"/>
          <w:sz w:val="20"/>
          <w:szCs w:val="20"/>
        </w:rPr>
        <w:t>t Nam) do kinh doanh thua l</w:t>
      </w:r>
      <w:r w:rsidRPr="00F34BA1">
        <w:rPr>
          <w:rFonts w:ascii="Arial" w:hAnsi="Arial" w:cs="Arial"/>
          <w:sz w:val="20"/>
          <w:szCs w:val="20"/>
        </w:rPr>
        <w:t>ỗ</w:t>
      </w:r>
      <w:r w:rsidRPr="00F34BA1">
        <w:rPr>
          <w:rFonts w:ascii="Arial" w:hAnsi="Arial" w:cs="Arial"/>
          <w:sz w:val="20"/>
          <w:szCs w:val="20"/>
        </w:rPr>
        <w:t xml:space="preserve"> thì doanh nghi</w:t>
      </w:r>
      <w:r w:rsidRPr="00F34BA1">
        <w:rPr>
          <w:rFonts w:ascii="Arial" w:hAnsi="Arial" w:cs="Arial"/>
          <w:sz w:val="20"/>
          <w:szCs w:val="20"/>
        </w:rPr>
        <w:t>ệ</w:t>
      </w:r>
      <w:r w:rsidRPr="00F34BA1">
        <w:rPr>
          <w:rFonts w:ascii="Arial" w:hAnsi="Arial" w:cs="Arial"/>
          <w:sz w:val="20"/>
          <w:szCs w:val="20"/>
        </w:rPr>
        <w:t>p ph</w:t>
      </w:r>
      <w:r w:rsidRPr="00F34BA1">
        <w:rPr>
          <w:rFonts w:ascii="Arial" w:hAnsi="Arial" w:cs="Arial"/>
          <w:sz w:val="20"/>
          <w:szCs w:val="20"/>
        </w:rPr>
        <w:t>ố</w:t>
      </w:r>
      <w:r w:rsidRPr="00F34BA1">
        <w:rPr>
          <w:rFonts w:ascii="Arial" w:hAnsi="Arial" w:cs="Arial"/>
          <w:sz w:val="20"/>
          <w:szCs w:val="20"/>
        </w:rPr>
        <w:t>i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các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tín d</w:t>
      </w:r>
      <w:r w:rsidRPr="00F34BA1">
        <w:rPr>
          <w:rFonts w:ascii="Arial" w:hAnsi="Arial" w:cs="Arial"/>
          <w:sz w:val="20"/>
          <w:szCs w:val="20"/>
        </w:rPr>
        <w:t>ụ</w:t>
      </w:r>
      <w:r w:rsidRPr="00F34BA1">
        <w:rPr>
          <w:rFonts w:ascii="Arial" w:hAnsi="Arial" w:cs="Arial"/>
          <w:sz w:val="20"/>
          <w:szCs w:val="20"/>
        </w:rPr>
        <w:t>ng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x</w:t>
      </w:r>
      <w:r w:rsidRPr="00F34BA1">
        <w:rPr>
          <w:rFonts w:ascii="Arial" w:hAnsi="Arial" w:cs="Arial"/>
          <w:sz w:val="20"/>
          <w:szCs w:val="20"/>
        </w:rPr>
        <w:t>ử</w:t>
      </w:r>
      <w:r w:rsidRPr="00F34BA1">
        <w:rPr>
          <w:rFonts w:ascii="Arial" w:hAnsi="Arial" w:cs="Arial"/>
          <w:sz w:val="20"/>
          <w:szCs w:val="20"/>
        </w:rPr>
        <w:t xml:space="preserve"> lý n</w:t>
      </w:r>
      <w:r w:rsidRPr="00F34BA1">
        <w:rPr>
          <w:rFonts w:ascii="Arial" w:hAnsi="Arial" w:cs="Arial"/>
          <w:sz w:val="20"/>
          <w:szCs w:val="20"/>
        </w:rPr>
        <w:t>ợ</w:t>
      </w:r>
      <w:r w:rsidRPr="00F34BA1">
        <w:rPr>
          <w:rFonts w:ascii="Arial" w:hAnsi="Arial" w:cs="Arial"/>
          <w:sz w:val="20"/>
          <w:szCs w:val="20"/>
        </w:rPr>
        <w:t xml:space="preserve">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tín d</w:t>
      </w:r>
      <w:r w:rsidRPr="00F34BA1">
        <w:rPr>
          <w:rFonts w:ascii="Arial" w:hAnsi="Arial" w:cs="Arial"/>
          <w:sz w:val="20"/>
          <w:szCs w:val="20"/>
        </w:rPr>
        <w:t>ụ</w:t>
      </w:r>
      <w:r w:rsidRPr="00F34BA1">
        <w:rPr>
          <w:rFonts w:ascii="Arial" w:hAnsi="Arial" w:cs="Arial"/>
          <w:sz w:val="20"/>
          <w:szCs w:val="20"/>
        </w:rPr>
        <w:t>ng và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có liên quan.</w:t>
      </w:r>
    </w:p>
    <w:p w14:paraId="68FD8F8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19. Các kho</w:t>
      </w:r>
      <w:r w:rsidRPr="00F34BA1">
        <w:rPr>
          <w:rFonts w:ascii="Arial" w:hAnsi="Arial" w:cs="Arial"/>
          <w:b/>
          <w:sz w:val="20"/>
          <w:szCs w:val="20"/>
        </w:rPr>
        <w:t>ả</w:t>
      </w:r>
      <w:r w:rsidRPr="00F34BA1">
        <w:rPr>
          <w:rFonts w:ascii="Arial" w:hAnsi="Arial" w:cs="Arial"/>
          <w:b/>
          <w:sz w:val="20"/>
          <w:szCs w:val="20"/>
        </w:rPr>
        <w:t>n d</w:t>
      </w:r>
      <w:r w:rsidRPr="00F34BA1">
        <w:rPr>
          <w:rFonts w:ascii="Arial" w:hAnsi="Arial" w:cs="Arial"/>
          <w:b/>
          <w:sz w:val="20"/>
          <w:szCs w:val="20"/>
        </w:rPr>
        <w:t>ự</w:t>
      </w:r>
      <w:r w:rsidRPr="00F34BA1">
        <w:rPr>
          <w:rFonts w:ascii="Arial" w:hAnsi="Arial" w:cs="Arial"/>
          <w:b/>
          <w:sz w:val="20"/>
          <w:szCs w:val="20"/>
        </w:rPr>
        <w:t xml:space="preserve"> phòng, l</w:t>
      </w:r>
      <w:r w:rsidRPr="00F34BA1">
        <w:rPr>
          <w:rFonts w:ascii="Arial" w:hAnsi="Arial" w:cs="Arial"/>
          <w:b/>
          <w:sz w:val="20"/>
          <w:szCs w:val="20"/>
        </w:rPr>
        <w:t>ỗ</w:t>
      </w:r>
      <w:r w:rsidRPr="00F34BA1">
        <w:rPr>
          <w:rFonts w:ascii="Arial" w:hAnsi="Arial" w:cs="Arial"/>
          <w:b/>
          <w:sz w:val="20"/>
          <w:szCs w:val="20"/>
        </w:rPr>
        <w:t xml:space="preserve"> h</w:t>
      </w:r>
      <w:r w:rsidRPr="00F34BA1">
        <w:rPr>
          <w:rFonts w:ascii="Arial" w:hAnsi="Arial" w:cs="Arial"/>
          <w:b/>
          <w:sz w:val="20"/>
          <w:szCs w:val="20"/>
        </w:rPr>
        <w:t>o</w:t>
      </w:r>
      <w:r w:rsidRPr="00F34BA1">
        <w:rPr>
          <w:rFonts w:ascii="Arial" w:hAnsi="Arial" w:cs="Arial"/>
          <w:b/>
          <w:sz w:val="20"/>
          <w:szCs w:val="20"/>
        </w:rPr>
        <w:t>ặ</w:t>
      </w:r>
      <w:r w:rsidRPr="00F34BA1">
        <w:rPr>
          <w:rFonts w:ascii="Arial" w:hAnsi="Arial" w:cs="Arial"/>
          <w:b/>
          <w:sz w:val="20"/>
          <w:szCs w:val="20"/>
        </w:rPr>
        <w:t>c lãi</w:t>
      </w:r>
    </w:p>
    <w:p w14:paraId="62795BF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S</w:t>
      </w:r>
      <w:r w:rsidRPr="00F34BA1">
        <w:rPr>
          <w:rFonts w:ascii="Arial" w:hAnsi="Arial" w:cs="Arial"/>
          <w:sz w:val="20"/>
          <w:szCs w:val="20"/>
        </w:rPr>
        <w:t>ố</w:t>
      </w:r>
      <w:r w:rsidRPr="00F34BA1">
        <w:rPr>
          <w:rFonts w:ascii="Arial" w:hAnsi="Arial" w:cs="Arial"/>
          <w:sz w:val="20"/>
          <w:szCs w:val="20"/>
        </w:rPr>
        <w:t xml:space="preserve"> dư các kho</w:t>
      </w:r>
      <w:r w:rsidRPr="00F34BA1">
        <w:rPr>
          <w:rFonts w:ascii="Arial" w:hAnsi="Arial" w:cs="Arial"/>
          <w:sz w:val="20"/>
          <w:szCs w:val="20"/>
        </w:rPr>
        <w:t>ả</w:t>
      </w:r>
      <w:r w:rsidRPr="00F34BA1">
        <w:rPr>
          <w:rFonts w:ascii="Arial" w:hAnsi="Arial" w:cs="Arial"/>
          <w:sz w:val="20"/>
          <w:szCs w:val="20"/>
        </w:rPr>
        <w:t>n d</w:t>
      </w:r>
      <w:r w:rsidRPr="00F34BA1">
        <w:rPr>
          <w:rFonts w:ascii="Arial" w:hAnsi="Arial" w:cs="Arial"/>
          <w:sz w:val="20"/>
          <w:szCs w:val="20"/>
        </w:rPr>
        <w:t>ự</w:t>
      </w:r>
      <w:r w:rsidRPr="00F34BA1">
        <w:rPr>
          <w:rFonts w:ascii="Arial" w:hAnsi="Arial" w:cs="Arial"/>
          <w:sz w:val="20"/>
          <w:szCs w:val="20"/>
        </w:rPr>
        <w:t xml:space="preserve"> phòng gi</w:t>
      </w:r>
      <w:r w:rsidRPr="00F34BA1">
        <w:rPr>
          <w:rFonts w:ascii="Arial" w:hAnsi="Arial" w:cs="Arial"/>
          <w:sz w:val="20"/>
          <w:szCs w:val="20"/>
        </w:rPr>
        <w:t>ả</w:t>
      </w:r>
      <w:r w:rsidRPr="00F34BA1">
        <w:rPr>
          <w:rFonts w:ascii="Arial" w:hAnsi="Arial" w:cs="Arial"/>
          <w:sz w:val="20"/>
          <w:szCs w:val="20"/>
        </w:rPr>
        <w:t>m giá hàng t</w:t>
      </w:r>
      <w:r w:rsidRPr="00F34BA1">
        <w:rPr>
          <w:rFonts w:ascii="Arial" w:hAnsi="Arial" w:cs="Arial"/>
          <w:sz w:val="20"/>
          <w:szCs w:val="20"/>
        </w:rPr>
        <w:t>ồ</w:t>
      </w:r>
      <w:r w:rsidRPr="00F34BA1">
        <w:rPr>
          <w:rFonts w:ascii="Arial" w:hAnsi="Arial" w:cs="Arial"/>
          <w:sz w:val="20"/>
          <w:szCs w:val="20"/>
        </w:rPr>
        <w:t>n kho, các kho</w:t>
      </w:r>
      <w:r w:rsidRPr="00F34BA1">
        <w:rPr>
          <w:rFonts w:ascii="Arial" w:hAnsi="Arial" w:cs="Arial"/>
          <w:sz w:val="20"/>
          <w:szCs w:val="20"/>
        </w:rPr>
        <w:t>ả</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tư tài chính, n</w:t>
      </w:r>
      <w:r w:rsidRPr="00F34BA1">
        <w:rPr>
          <w:rFonts w:ascii="Arial" w:hAnsi="Arial" w:cs="Arial"/>
          <w:sz w:val="20"/>
          <w:szCs w:val="20"/>
        </w:rPr>
        <w:t>ợ</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thu khó đòi (n</w:t>
      </w:r>
      <w:r w:rsidRPr="00F34BA1">
        <w:rPr>
          <w:rFonts w:ascii="Arial" w:hAnsi="Arial" w:cs="Arial"/>
          <w:sz w:val="20"/>
          <w:szCs w:val="20"/>
        </w:rPr>
        <w:t>ế</w:t>
      </w:r>
      <w:r w:rsidRPr="00F34BA1">
        <w:rPr>
          <w:rFonts w:ascii="Arial" w:hAnsi="Arial" w:cs="Arial"/>
          <w:sz w:val="20"/>
          <w:szCs w:val="20"/>
        </w:rPr>
        <w:t>u có)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đư</w:t>
      </w:r>
      <w:r w:rsidRPr="00F34BA1">
        <w:rPr>
          <w:rFonts w:ascii="Arial" w:hAnsi="Arial" w:cs="Arial"/>
          <w:sz w:val="20"/>
          <w:szCs w:val="20"/>
        </w:rPr>
        <w:t>ợ</w:t>
      </w:r>
      <w:r w:rsidRPr="00F34BA1">
        <w:rPr>
          <w:rFonts w:ascii="Arial" w:hAnsi="Arial" w:cs="Arial"/>
          <w:sz w:val="20"/>
          <w:szCs w:val="20"/>
        </w:rPr>
        <w:t>c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ể</w:t>
      </w:r>
      <w:r w:rsidRPr="00F34BA1">
        <w:rPr>
          <w:rFonts w:ascii="Arial" w:hAnsi="Arial" w:cs="Arial"/>
          <w:sz w:val="20"/>
          <w:szCs w:val="20"/>
        </w:rPr>
        <w:t xml:space="preserve"> bù đ</w:t>
      </w:r>
      <w:r w:rsidRPr="00F34BA1">
        <w:rPr>
          <w:rFonts w:ascii="Arial" w:hAnsi="Arial" w:cs="Arial"/>
          <w:sz w:val="20"/>
          <w:szCs w:val="20"/>
        </w:rPr>
        <w:t>ắ</w:t>
      </w:r>
      <w:r w:rsidRPr="00F34BA1">
        <w:rPr>
          <w:rFonts w:ascii="Arial" w:hAnsi="Arial" w:cs="Arial"/>
          <w:sz w:val="20"/>
          <w:szCs w:val="20"/>
        </w:rPr>
        <w:t>p các t</w:t>
      </w:r>
      <w:r w:rsidRPr="00F34BA1">
        <w:rPr>
          <w:rFonts w:ascii="Arial" w:hAnsi="Arial" w:cs="Arial"/>
          <w:sz w:val="20"/>
          <w:szCs w:val="20"/>
        </w:rPr>
        <w:t>ổ</w:t>
      </w:r>
      <w:r w:rsidRPr="00F34BA1">
        <w:rPr>
          <w:rFonts w:ascii="Arial" w:hAnsi="Arial" w:cs="Arial"/>
          <w:sz w:val="20"/>
          <w:szCs w:val="20"/>
        </w:rPr>
        <w:t>n th</w:t>
      </w:r>
      <w:r w:rsidRPr="00F34BA1">
        <w:rPr>
          <w:rFonts w:ascii="Arial" w:hAnsi="Arial" w:cs="Arial"/>
          <w:sz w:val="20"/>
          <w:szCs w:val="20"/>
        </w:rPr>
        <w:t>ấ</w:t>
      </w:r>
      <w:r w:rsidRPr="00F34BA1">
        <w:rPr>
          <w:rFonts w:ascii="Arial" w:hAnsi="Arial" w:cs="Arial"/>
          <w:sz w:val="20"/>
          <w:szCs w:val="20"/>
        </w:rPr>
        <w:t>t theo quy đ</w:t>
      </w:r>
      <w:r w:rsidRPr="00F34BA1">
        <w:rPr>
          <w:rFonts w:ascii="Arial" w:hAnsi="Arial" w:cs="Arial"/>
          <w:sz w:val="20"/>
          <w:szCs w:val="20"/>
        </w:rPr>
        <w:t>ị</w:t>
      </w:r>
      <w:r w:rsidRPr="00F34BA1">
        <w:rPr>
          <w:rFonts w:ascii="Arial" w:hAnsi="Arial" w:cs="Arial"/>
          <w:sz w:val="20"/>
          <w:szCs w:val="20"/>
        </w:rPr>
        <w:t>nh hi</w:t>
      </w:r>
      <w:r w:rsidRPr="00F34BA1">
        <w:rPr>
          <w:rFonts w:ascii="Arial" w:hAnsi="Arial" w:cs="Arial"/>
          <w:sz w:val="20"/>
          <w:szCs w:val="20"/>
        </w:rPr>
        <w:t>ệ</w:t>
      </w:r>
      <w:r w:rsidRPr="00F34BA1">
        <w:rPr>
          <w:rFonts w:ascii="Arial" w:hAnsi="Arial" w:cs="Arial"/>
          <w:sz w:val="20"/>
          <w:szCs w:val="20"/>
        </w:rPr>
        <w:t>n hành, s</w:t>
      </w:r>
      <w:r w:rsidRPr="00F34BA1">
        <w:rPr>
          <w:rFonts w:ascii="Arial" w:hAnsi="Arial" w:cs="Arial"/>
          <w:sz w:val="20"/>
          <w:szCs w:val="20"/>
        </w:rPr>
        <w:t>ố</w:t>
      </w:r>
      <w:r w:rsidRPr="00F34BA1">
        <w:rPr>
          <w:rFonts w:ascii="Arial" w:hAnsi="Arial" w:cs="Arial"/>
          <w:sz w:val="20"/>
          <w:szCs w:val="20"/>
        </w:rPr>
        <w:t xml:space="preserve"> còn l</w:t>
      </w:r>
      <w:r w:rsidRPr="00F34BA1">
        <w:rPr>
          <w:rFonts w:ascii="Arial" w:hAnsi="Arial" w:cs="Arial"/>
          <w:sz w:val="20"/>
          <w:szCs w:val="20"/>
        </w:rPr>
        <w:t>ạ</w:t>
      </w:r>
      <w:r w:rsidRPr="00F34BA1">
        <w:rPr>
          <w:rFonts w:ascii="Arial" w:hAnsi="Arial" w:cs="Arial"/>
          <w:sz w:val="20"/>
          <w:szCs w:val="20"/>
        </w:rPr>
        <w:t>i hoàn nh</w:t>
      </w:r>
      <w:r w:rsidRPr="00F34BA1">
        <w:rPr>
          <w:rFonts w:ascii="Arial" w:hAnsi="Arial" w:cs="Arial"/>
          <w:sz w:val="20"/>
          <w:szCs w:val="20"/>
        </w:rPr>
        <w:t>ậ</w:t>
      </w:r>
      <w:r w:rsidRPr="00F34BA1">
        <w:rPr>
          <w:rFonts w:ascii="Arial" w:hAnsi="Arial" w:cs="Arial"/>
          <w:sz w:val="20"/>
          <w:szCs w:val="20"/>
        </w:rPr>
        <w:t>p vào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64CA8FC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d</w:t>
      </w:r>
      <w:r w:rsidRPr="00F34BA1">
        <w:rPr>
          <w:rFonts w:ascii="Arial" w:hAnsi="Arial" w:cs="Arial"/>
          <w:sz w:val="20"/>
          <w:szCs w:val="20"/>
        </w:rPr>
        <w:t>ự</w:t>
      </w:r>
      <w:r w:rsidRPr="00F34BA1">
        <w:rPr>
          <w:rFonts w:ascii="Arial" w:hAnsi="Arial" w:cs="Arial"/>
          <w:sz w:val="20"/>
          <w:szCs w:val="20"/>
        </w:rPr>
        <w:t xml:space="preserve"> phòng b</w:t>
      </w:r>
      <w:r w:rsidRPr="00F34BA1">
        <w:rPr>
          <w:rFonts w:ascii="Arial" w:hAnsi="Arial" w:cs="Arial"/>
          <w:sz w:val="20"/>
          <w:szCs w:val="20"/>
        </w:rPr>
        <w:t>ả</w:t>
      </w:r>
      <w:r w:rsidRPr="00F34BA1">
        <w:rPr>
          <w:rFonts w:ascii="Arial" w:hAnsi="Arial" w:cs="Arial"/>
          <w:sz w:val="20"/>
          <w:szCs w:val="20"/>
        </w:rPr>
        <w:t>o hành s</w:t>
      </w:r>
      <w:r w:rsidRPr="00F34BA1">
        <w:rPr>
          <w:rFonts w:ascii="Arial" w:hAnsi="Arial" w:cs="Arial"/>
          <w:sz w:val="20"/>
          <w:szCs w:val="20"/>
        </w:rPr>
        <w:t>ả</w:t>
      </w:r>
      <w:r w:rsidRPr="00F34BA1">
        <w:rPr>
          <w:rFonts w:ascii="Arial" w:hAnsi="Arial" w:cs="Arial"/>
          <w:sz w:val="20"/>
          <w:szCs w:val="20"/>
        </w:rPr>
        <w:t>n ph</w:t>
      </w:r>
      <w:r w:rsidRPr="00F34BA1">
        <w:rPr>
          <w:rFonts w:ascii="Arial" w:hAnsi="Arial" w:cs="Arial"/>
          <w:sz w:val="20"/>
          <w:szCs w:val="20"/>
        </w:rPr>
        <w:t>ẩ</w:t>
      </w:r>
      <w:r w:rsidRPr="00F34BA1">
        <w:rPr>
          <w:rFonts w:ascii="Arial" w:hAnsi="Arial" w:cs="Arial"/>
          <w:sz w:val="20"/>
          <w:szCs w:val="20"/>
        </w:rPr>
        <w:t>m, hàng hóa, công trình xây d</w:t>
      </w:r>
      <w:r w:rsidRPr="00F34BA1">
        <w:rPr>
          <w:rFonts w:ascii="Arial" w:hAnsi="Arial" w:cs="Arial"/>
          <w:sz w:val="20"/>
          <w:szCs w:val="20"/>
        </w:rPr>
        <w:t>ự</w:t>
      </w:r>
      <w:r w:rsidRPr="00F34BA1">
        <w:rPr>
          <w:rFonts w:ascii="Arial" w:hAnsi="Arial" w:cs="Arial"/>
          <w:sz w:val="20"/>
          <w:szCs w:val="20"/>
        </w:rPr>
        <w:t>ng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gi</w:t>
      </w:r>
      <w:r w:rsidRPr="00F34BA1">
        <w:rPr>
          <w:rFonts w:ascii="Arial" w:hAnsi="Arial" w:cs="Arial"/>
          <w:sz w:val="20"/>
          <w:szCs w:val="20"/>
        </w:rPr>
        <w:t>ữ</w:t>
      </w:r>
      <w:r w:rsidRPr="00F34BA1">
        <w:rPr>
          <w:rFonts w:ascii="Arial" w:hAnsi="Arial" w:cs="Arial"/>
          <w:sz w:val="20"/>
          <w:szCs w:val="20"/>
        </w:rPr>
        <w:t xml:space="preserve"> l</w:t>
      </w:r>
      <w:r w:rsidRPr="00F34BA1">
        <w:rPr>
          <w:rFonts w:ascii="Arial" w:hAnsi="Arial" w:cs="Arial"/>
          <w:sz w:val="20"/>
          <w:szCs w:val="20"/>
        </w:rPr>
        <w:t>ạ</w:t>
      </w:r>
      <w:r w:rsidRPr="00F34BA1">
        <w:rPr>
          <w:rFonts w:ascii="Arial" w:hAnsi="Arial" w:cs="Arial"/>
          <w:sz w:val="20"/>
          <w:szCs w:val="20"/>
        </w:rPr>
        <w:t>i s</w:t>
      </w:r>
      <w:r w:rsidRPr="00F34BA1">
        <w:rPr>
          <w:rFonts w:ascii="Arial" w:hAnsi="Arial" w:cs="Arial"/>
          <w:sz w:val="20"/>
          <w:szCs w:val="20"/>
        </w:rPr>
        <w:t>ố</w:t>
      </w:r>
      <w:r w:rsidRPr="00F34BA1">
        <w:rPr>
          <w:rFonts w:ascii="Arial" w:hAnsi="Arial" w:cs="Arial"/>
          <w:sz w:val="20"/>
          <w:szCs w:val="20"/>
        </w:rPr>
        <w:t xml:space="preserve"> dư đã trích l</w:t>
      </w:r>
      <w:r w:rsidRPr="00F34BA1">
        <w:rPr>
          <w:rFonts w:ascii="Arial" w:hAnsi="Arial" w:cs="Arial"/>
          <w:sz w:val="20"/>
          <w:szCs w:val="20"/>
        </w:rPr>
        <w:t>ậ</w:t>
      </w:r>
      <w:r w:rsidRPr="00F34BA1">
        <w:rPr>
          <w:rFonts w:ascii="Arial" w:hAnsi="Arial" w:cs="Arial"/>
          <w:sz w:val="20"/>
          <w:szCs w:val="20"/>
        </w:rPr>
        <w:t xml:space="preserve">p tương </w:t>
      </w:r>
      <w:r w:rsidRPr="00F34BA1">
        <w:rPr>
          <w:rFonts w:ascii="Arial" w:hAnsi="Arial" w:cs="Arial"/>
          <w:sz w:val="20"/>
          <w:szCs w:val="20"/>
        </w:rPr>
        <w:t>ứ</w:t>
      </w:r>
      <w:r w:rsidRPr="00F34BA1">
        <w:rPr>
          <w:rFonts w:ascii="Arial" w:hAnsi="Arial" w:cs="Arial"/>
          <w:sz w:val="20"/>
          <w:szCs w:val="20"/>
        </w:rPr>
        <w:t>ng v</w:t>
      </w:r>
      <w:r w:rsidRPr="00F34BA1">
        <w:rPr>
          <w:rFonts w:ascii="Arial" w:hAnsi="Arial" w:cs="Arial"/>
          <w:sz w:val="20"/>
          <w:szCs w:val="20"/>
        </w:rPr>
        <w:t>ớ</w:t>
      </w:r>
      <w:r w:rsidRPr="00F34BA1">
        <w:rPr>
          <w:rFonts w:ascii="Arial" w:hAnsi="Arial" w:cs="Arial"/>
          <w:sz w:val="20"/>
          <w:szCs w:val="20"/>
        </w:rPr>
        <w:t>i nghĩa v</w:t>
      </w:r>
      <w:r w:rsidRPr="00F34BA1">
        <w:rPr>
          <w:rFonts w:ascii="Arial" w:hAnsi="Arial" w:cs="Arial"/>
          <w:sz w:val="20"/>
          <w:szCs w:val="20"/>
        </w:rPr>
        <w:t>ụ</w:t>
      </w:r>
      <w:r w:rsidRPr="00F34BA1">
        <w:rPr>
          <w:rFonts w:ascii="Arial" w:hAnsi="Arial" w:cs="Arial"/>
          <w:sz w:val="20"/>
          <w:szCs w:val="20"/>
        </w:rPr>
        <w:t xml:space="preserve"> b</w:t>
      </w:r>
      <w:r w:rsidRPr="00F34BA1">
        <w:rPr>
          <w:rFonts w:ascii="Arial" w:hAnsi="Arial" w:cs="Arial"/>
          <w:sz w:val="20"/>
          <w:szCs w:val="20"/>
        </w:rPr>
        <w:t>ả</w:t>
      </w:r>
      <w:r w:rsidRPr="00F34BA1">
        <w:rPr>
          <w:rFonts w:ascii="Arial" w:hAnsi="Arial" w:cs="Arial"/>
          <w:sz w:val="20"/>
          <w:szCs w:val="20"/>
        </w:rPr>
        <w:t>o hành theo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còn hi</w:t>
      </w:r>
      <w:r w:rsidRPr="00F34BA1">
        <w:rPr>
          <w:rFonts w:ascii="Arial" w:hAnsi="Arial" w:cs="Arial"/>
          <w:sz w:val="20"/>
          <w:szCs w:val="20"/>
        </w:rPr>
        <w:t>ệ</w:t>
      </w:r>
      <w:r w:rsidRPr="00F34BA1">
        <w:rPr>
          <w:rFonts w:ascii="Arial" w:hAnsi="Arial" w:cs="Arial"/>
          <w:sz w:val="20"/>
          <w:szCs w:val="20"/>
        </w:rPr>
        <w:t>u l</w:t>
      </w:r>
      <w:r w:rsidRPr="00F34BA1">
        <w:rPr>
          <w:rFonts w:ascii="Arial" w:hAnsi="Arial" w:cs="Arial"/>
          <w:sz w:val="20"/>
          <w:szCs w:val="20"/>
        </w:rPr>
        <w:t>ự</w:t>
      </w:r>
      <w:r w:rsidRPr="00F34BA1">
        <w:rPr>
          <w:rFonts w:ascii="Arial" w:hAnsi="Arial" w:cs="Arial"/>
          <w:sz w:val="20"/>
          <w:szCs w:val="20"/>
        </w:rPr>
        <w:t>c.</w:t>
      </w:r>
    </w:p>
    <w:p w14:paraId="49FA150A"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S</w:t>
      </w:r>
      <w:r w:rsidRPr="00F34BA1">
        <w:rPr>
          <w:rFonts w:ascii="Arial" w:hAnsi="Arial" w:cs="Arial"/>
          <w:sz w:val="20"/>
          <w:szCs w:val="20"/>
        </w:rPr>
        <w:t>ố</w:t>
      </w:r>
      <w:r w:rsidRPr="00F34BA1">
        <w:rPr>
          <w:rFonts w:ascii="Arial" w:hAnsi="Arial" w:cs="Arial"/>
          <w:sz w:val="20"/>
          <w:szCs w:val="20"/>
        </w:rPr>
        <w:t xml:space="preserve"> dư d</w:t>
      </w:r>
      <w:r w:rsidRPr="00F34BA1">
        <w:rPr>
          <w:rFonts w:ascii="Arial" w:hAnsi="Arial" w:cs="Arial"/>
          <w:sz w:val="20"/>
          <w:szCs w:val="20"/>
        </w:rPr>
        <w:t>ự</w:t>
      </w:r>
      <w:r w:rsidRPr="00F34BA1">
        <w:rPr>
          <w:rFonts w:ascii="Arial" w:hAnsi="Arial" w:cs="Arial"/>
          <w:sz w:val="20"/>
          <w:szCs w:val="20"/>
        </w:rPr>
        <w:t xml:space="preserve"> phòng r</w:t>
      </w:r>
      <w:r w:rsidRPr="00F34BA1">
        <w:rPr>
          <w:rFonts w:ascii="Arial" w:hAnsi="Arial" w:cs="Arial"/>
          <w:sz w:val="20"/>
          <w:szCs w:val="20"/>
        </w:rPr>
        <w:t>ủ</w:t>
      </w:r>
      <w:r w:rsidRPr="00F34BA1">
        <w:rPr>
          <w:rFonts w:ascii="Arial" w:hAnsi="Arial" w:cs="Arial"/>
          <w:sz w:val="20"/>
          <w:szCs w:val="20"/>
        </w:rPr>
        <w:t>i ro, d</w:t>
      </w:r>
      <w:r w:rsidRPr="00F34BA1">
        <w:rPr>
          <w:rFonts w:ascii="Arial" w:hAnsi="Arial" w:cs="Arial"/>
          <w:sz w:val="20"/>
          <w:szCs w:val="20"/>
        </w:rPr>
        <w:t>ự</w:t>
      </w:r>
      <w:r w:rsidRPr="00F34BA1">
        <w:rPr>
          <w:rFonts w:ascii="Arial" w:hAnsi="Arial" w:cs="Arial"/>
          <w:sz w:val="20"/>
          <w:szCs w:val="20"/>
        </w:rPr>
        <w:t xml:space="preserve"> phòng tài chính c</w:t>
      </w:r>
      <w:r w:rsidRPr="00F34BA1">
        <w:rPr>
          <w:rFonts w:ascii="Arial" w:hAnsi="Arial" w:cs="Arial"/>
          <w:sz w:val="20"/>
          <w:szCs w:val="20"/>
        </w:rPr>
        <w:t>ủ</w:t>
      </w:r>
      <w:r w:rsidRPr="00F34BA1">
        <w:rPr>
          <w:rFonts w:ascii="Arial" w:hAnsi="Arial" w:cs="Arial"/>
          <w:sz w:val="20"/>
          <w:szCs w:val="20"/>
        </w:rPr>
        <w:t>a ngân hàng, Qu</w:t>
      </w:r>
      <w:r w:rsidRPr="00F34BA1">
        <w:rPr>
          <w:rFonts w:ascii="Arial" w:hAnsi="Arial" w:cs="Arial"/>
          <w:sz w:val="20"/>
          <w:szCs w:val="20"/>
        </w:rPr>
        <w:t>ỹ</w:t>
      </w:r>
      <w:r w:rsidRPr="00F34BA1">
        <w:rPr>
          <w:rFonts w:ascii="Arial" w:hAnsi="Arial" w:cs="Arial"/>
          <w:sz w:val="20"/>
          <w:szCs w:val="20"/>
        </w:rPr>
        <w:t xml:space="preserve"> d</w:t>
      </w:r>
      <w:r w:rsidRPr="00F34BA1">
        <w:rPr>
          <w:rFonts w:ascii="Arial" w:hAnsi="Arial" w:cs="Arial"/>
          <w:sz w:val="20"/>
          <w:szCs w:val="20"/>
        </w:rPr>
        <w:t>ự</w:t>
      </w:r>
      <w:r w:rsidRPr="00F34BA1">
        <w:rPr>
          <w:rFonts w:ascii="Arial" w:hAnsi="Arial" w:cs="Arial"/>
          <w:sz w:val="20"/>
          <w:szCs w:val="20"/>
        </w:rPr>
        <w:t xml:space="preserve"> phòng nghi</w:t>
      </w:r>
      <w:r w:rsidRPr="00F34BA1">
        <w:rPr>
          <w:rFonts w:ascii="Arial" w:hAnsi="Arial" w:cs="Arial"/>
          <w:sz w:val="20"/>
          <w:szCs w:val="20"/>
        </w:rPr>
        <w:t>ệ</w:t>
      </w:r>
      <w:r w:rsidRPr="00F34BA1">
        <w:rPr>
          <w:rFonts w:ascii="Arial" w:hAnsi="Arial" w:cs="Arial"/>
          <w:sz w:val="20"/>
          <w:szCs w:val="20"/>
        </w:rPr>
        <w:t>p v</w:t>
      </w:r>
      <w:r w:rsidRPr="00F34BA1">
        <w:rPr>
          <w:rFonts w:ascii="Arial" w:hAnsi="Arial" w:cs="Arial"/>
          <w:sz w:val="20"/>
          <w:szCs w:val="20"/>
        </w:rPr>
        <w:t>ụ</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b</w:t>
      </w:r>
      <w:r w:rsidRPr="00F34BA1">
        <w:rPr>
          <w:rFonts w:ascii="Arial" w:hAnsi="Arial" w:cs="Arial"/>
          <w:sz w:val="20"/>
          <w:szCs w:val="20"/>
        </w:rPr>
        <w:t>ả</w:t>
      </w:r>
      <w:r w:rsidRPr="00F34BA1">
        <w:rPr>
          <w:rFonts w:ascii="Arial" w:hAnsi="Arial" w:cs="Arial"/>
          <w:sz w:val="20"/>
          <w:szCs w:val="20"/>
        </w:rPr>
        <w:t>o hi</w:t>
      </w:r>
      <w:r w:rsidRPr="00F34BA1">
        <w:rPr>
          <w:rFonts w:ascii="Arial" w:hAnsi="Arial" w:cs="Arial"/>
          <w:sz w:val="20"/>
          <w:szCs w:val="20"/>
        </w:rPr>
        <w:t>ể</w:t>
      </w:r>
      <w:r w:rsidRPr="00F34BA1">
        <w:rPr>
          <w:rFonts w:ascii="Arial" w:hAnsi="Arial" w:cs="Arial"/>
          <w:sz w:val="20"/>
          <w:szCs w:val="20"/>
        </w:rPr>
        <w:t>m, sau khi bù đ</w:t>
      </w:r>
      <w:r w:rsidRPr="00F34BA1">
        <w:rPr>
          <w:rFonts w:ascii="Arial" w:hAnsi="Arial" w:cs="Arial"/>
          <w:sz w:val="20"/>
          <w:szCs w:val="20"/>
        </w:rPr>
        <w:t>ắ</w:t>
      </w:r>
      <w:r w:rsidRPr="00F34BA1">
        <w:rPr>
          <w:rFonts w:ascii="Arial" w:hAnsi="Arial" w:cs="Arial"/>
          <w:sz w:val="20"/>
          <w:szCs w:val="20"/>
        </w:rPr>
        <w:t>p các t</w:t>
      </w:r>
      <w:r w:rsidRPr="00F34BA1">
        <w:rPr>
          <w:rFonts w:ascii="Arial" w:hAnsi="Arial" w:cs="Arial"/>
          <w:sz w:val="20"/>
          <w:szCs w:val="20"/>
        </w:rPr>
        <w:t>ổ</w:t>
      </w:r>
      <w:r w:rsidRPr="00F34BA1">
        <w:rPr>
          <w:rFonts w:ascii="Arial" w:hAnsi="Arial" w:cs="Arial"/>
          <w:sz w:val="20"/>
          <w:szCs w:val="20"/>
        </w:rPr>
        <w:t>n th</w:t>
      </w:r>
      <w:r w:rsidRPr="00F34BA1">
        <w:rPr>
          <w:rFonts w:ascii="Arial" w:hAnsi="Arial" w:cs="Arial"/>
          <w:sz w:val="20"/>
          <w:szCs w:val="20"/>
        </w:rPr>
        <w:t>ấ</w:t>
      </w:r>
      <w:r w:rsidRPr="00F34BA1">
        <w:rPr>
          <w:rFonts w:ascii="Arial" w:hAnsi="Arial" w:cs="Arial"/>
          <w:sz w:val="20"/>
          <w:szCs w:val="20"/>
        </w:rPr>
        <w:t>t theo quy đ</w:t>
      </w:r>
      <w:r w:rsidRPr="00F34BA1">
        <w:rPr>
          <w:rFonts w:ascii="Arial" w:hAnsi="Arial" w:cs="Arial"/>
          <w:sz w:val="20"/>
          <w:szCs w:val="20"/>
        </w:rPr>
        <w:t>ị</w:t>
      </w:r>
      <w:r w:rsidRPr="00F34BA1">
        <w:rPr>
          <w:rFonts w:ascii="Arial" w:hAnsi="Arial" w:cs="Arial"/>
          <w:sz w:val="20"/>
          <w:szCs w:val="20"/>
        </w:rPr>
        <w:t>nh đư</w:t>
      </w:r>
      <w:r w:rsidRPr="00F34BA1">
        <w:rPr>
          <w:rFonts w:ascii="Arial" w:hAnsi="Arial" w:cs="Arial"/>
          <w:sz w:val="20"/>
          <w:szCs w:val="20"/>
        </w:rPr>
        <w:t>ợ</w:t>
      </w:r>
      <w:r w:rsidRPr="00F34BA1">
        <w:rPr>
          <w:rFonts w:ascii="Arial" w:hAnsi="Arial" w:cs="Arial"/>
          <w:sz w:val="20"/>
          <w:szCs w:val="20"/>
        </w:rPr>
        <w:t>c đ</w:t>
      </w:r>
      <w:r w:rsidRPr="00F34BA1">
        <w:rPr>
          <w:rFonts w:ascii="Arial" w:hAnsi="Arial" w:cs="Arial"/>
          <w:sz w:val="20"/>
          <w:szCs w:val="20"/>
        </w:rPr>
        <w:t>ể</w:t>
      </w:r>
      <w:r w:rsidRPr="00F34BA1">
        <w:rPr>
          <w:rFonts w:ascii="Arial" w:hAnsi="Arial" w:cs="Arial"/>
          <w:sz w:val="20"/>
          <w:szCs w:val="20"/>
        </w:rPr>
        <w:t xml:space="preserve"> l</w:t>
      </w:r>
      <w:r w:rsidRPr="00F34BA1">
        <w:rPr>
          <w:rFonts w:ascii="Arial" w:hAnsi="Arial" w:cs="Arial"/>
          <w:sz w:val="20"/>
          <w:szCs w:val="20"/>
        </w:rPr>
        <w:t>ạ</w:t>
      </w:r>
      <w:r w:rsidRPr="00F34BA1">
        <w:rPr>
          <w:rFonts w:ascii="Arial" w:hAnsi="Arial" w:cs="Arial"/>
          <w:sz w:val="20"/>
          <w:szCs w:val="20"/>
        </w:rPr>
        <w:t>i cho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nhưng ph</w:t>
      </w:r>
      <w:r w:rsidRPr="00F34BA1">
        <w:rPr>
          <w:rFonts w:ascii="Arial" w:hAnsi="Arial" w:cs="Arial"/>
          <w:sz w:val="20"/>
          <w:szCs w:val="20"/>
        </w:rPr>
        <w:t>ả</w:t>
      </w:r>
      <w:r w:rsidRPr="00F34BA1">
        <w:rPr>
          <w:rFonts w:ascii="Arial" w:hAnsi="Arial" w:cs="Arial"/>
          <w:sz w:val="20"/>
          <w:szCs w:val="20"/>
        </w:rPr>
        <w:t>i tính vào giá tr</w:t>
      </w:r>
      <w:r w:rsidRPr="00F34BA1">
        <w:rPr>
          <w:rFonts w:ascii="Arial" w:hAnsi="Arial" w:cs="Arial"/>
          <w:sz w:val="20"/>
          <w:szCs w:val="20"/>
        </w:rPr>
        <w:t>ị</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 xml:space="preserve">n </w:t>
      </w:r>
      <w:r w:rsidRPr="00F34BA1">
        <w:rPr>
          <w:rFonts w:ascii="Arial" w:hAnsi="Arial" w:cs="Arial"/>
          <w:sz w:val="20"/>
          <w:szCs w:val="20"/>
        </w:rPr>
        <w:t>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1A05FB6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lastRenderedPageBreak/>
        <w:t>4. Các kho</w:t>
      </w:r>
      <w:r w:rsidRPr="00F34BA1">
        <w:rPr>
          <w:rFonts w:ascii="Arial" w:hAnsi="Arial" w:cs="Arial"/>
          <w:sz w:val="20"/>
          <w:szCs w:val="20"/>
        </w:rPr>
        <w:t>ả</w:t>
      </w:r>
      <w:r w:rsidRPr="00F34BA1">
        <w:rPr>
          <w:rFonts w:ascii="Arial" w:hAnsi="Arial" w:cs="Arial"/>
          <w:sz w:val="20"/>
          <w:szCs w:val="20"/>
        </w:rPr>
        <w:t>n lãi phát sinh đ</w:t>
      </w:r>
      <w:r w:rsidRPr="00F34BA1">
        <w:rPr>
          <w:rFonts w:ascii="Arial" w:hAnsi="Arial" w:cs="Arial"/>
          <w:sz w:val="20"/>
          <w:szCs w:val="20"/>
        </w:rPr>
        <w:t>ể</w:t>
      </w:r>
      <w:r w:rsidRPr="00F34BA1">
        <w:rPr>
          <w:rFonts w:ascii="Arial" w:hAnsi="Arial" w:cs="Arial"/>
          <w:sz w:val="20"/>
          <w:szCs w:val="20"/>
        </w:rPr>
        <w:t xml:space="preserve"> bù l</w:t>
      </w:r>
      <w:r w:rsidRPr="00F34BA1">
        <w:rPr>
          <w:rFonts w:ascii="Arial" w:hAnsi="Arial" w:cs="Arial"/>
          <w:sz w:val="20"/>
          <w:szCs w:val="20"/>
        </w:rPr>
        <w:t>ỗ</w:t>
      </w:r>
      <w:r w:rsidRPr="00F34BA1">
        <w:rPr>
          <w:rFonts w:ascii="Arial" w:hAnsi="Arial" w:cs="Arial"/>
          <w:sz w:val="20"/>
          <w:szCs w:val="20"/>
        </w:rPr>
        <w:t xml:space="preserve"> năm trư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ế</w:t>
      </w:r>
      <w:r w:rsidRPr="00F34BA1">
        <w:rPr>
          <w:rFonts w:ascii="Arial" w:hAnsi="Arial" w:cs="Arial"/>
          <w:sz w:val="20"/>
          <w:szCs w:val="20"/>
        </w:rPr>
        <w:t>u có)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Lu</w:t>
      </w:r>
      <w:r w:rsidRPr="00F34BA1">
        <w:rPr>
          <w:rFonts w:ascii="Arial" w:hAnsi="Arial" w:cs="Arial"/>
          <w:sz w:val="20"/>
          <w:szCs w:val="20"/>
        </w:rPr>
        <w:t>ậ</w:t>
      </w:r>
      <w:r w:rsidRPr="00F34BA1">
        <w:rPr>
          <w:rFonts w:ascii="Arial" w:hAnsi="Arial" w:cs="Arial"/>
          <w:sz w:val="20"/>
          <w:szCs w:val="20"/>
        </w:rPr>
        <w:t>t thu</w:t>
      </w:r>
      <w:r w:rsidRPr="00F34BA1">
        <w:rPr>
          <w:rFonts w:ascii="Arial" w:hAnsi="Arial" w:cs="Arial"/>
          <w:sz w:val="20"/>
          <w:szCs w:val="20"/>
        </w:rPr>
        <w:t>ế</w:t>
      </w:r>
      <w:r w:rsidRPr="00F34BA1">
        <w:rPr>
          <w:rFonts w:ascii="Arial" w:hAnsi="Arial" w:cs="Arial"/>
          <w:sz w:val="20"/>
          <w:szCs w:val="20"/>
        </w:rPr>
        <w:t xml:space="preserve"> thu nh</w:t>
      </w:r>
      <w:r w:rsidRPr="00F34BA1">
        <w:rPr>
          <w:rFonts w:ascii="Arial" w:hAnsi="Arial" w:cs="Arial"/>
          <w:sz w:val="20"/>
          <w:szCs w:val="20"/>
        </w:rPr>
        <w:t>ậ</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trích Qu</w:t>
      </w:r>
      <w:r w:rsidRPr="00F34BA1">
        <w:rPr>
          <w:rFonts w:ascii="Arial" w:hAnsi="Arial" w:cs="Arial"/>
          <w:sz w:val="20"/>
          <w:szCs w:val="20"/>
        </w:rPr>
        <w:t>ỹ</w:t>
      </w:r>
      <w:r w:rsidRPr="00F34BA1">
        <w:rPr>
          <w:rFonts w:ascii="Arial" w:hAnsi="Arial" w:cs="Arial"/>
          <w:sz w:val="20"/>
          <w:szCs w:val="20"/>
        </w:rPr>
        <w:t xml:space="preserve"> phát tri</w:t>
      </w:r>
      <w:r w:rsidRPr="00F34BA1">
        <w:rPr>
          <w:rFonts w:ascii="Arial" w:hAnsi="Arial" w:cs="Arial"/>
          <w:sz w:val="20"/>
          <w:szCs w:val="20"/>
        </w:rPr>
        <w:t>ể</w:t>
      </w:r>
      <w:r w:rsidRPr="00F34BA1">
        <w:rPr>
          <w:rFonts w:ascii="Arial" w:hAnsi="Arial" w:cs="Arial"/>
          <w:sz w:val="20"/>
          <w:szCs w:val="20"/>
        </w:rPr>
        <w:t>n khoa h</w:t>
      </w:r>
      <w:r w:rsidRPr="00F34BA1">
        <w:rPr>
          <w:rFonts w:ascii="Arial" w:hAnsi="Arial" w:cs="Arial"/>
          <w:sz w:val="20"/>
          <w:szCs w:val="20"/>
        </w:rPr>
        <w:t>ọ</w:t>
      </w:r>
      <w:r w:rsidRPr="00F34BA1">
        <w:rPr>
          <w:rFonts w:ascii="Arial" w:hAnsi="Arial" w:cs="Arial"/>
          <w:sz w:val="20"/>
          <w:szCs w:val="20"/>
        </w:rPr>
        <w:t>c và công ngh</w:t>
      </w:r>
      <w:r w:rsidRPr="00F34BA1">
        <w:rPr>
          <w:rFonts w:ascii="Arial" w:hAnsi="Arial" w:cs="Arial"/>
          <w:sz w:val="20"/>
          <w:szCs w:val="20"/>
        </w:rPr>
        <w:t>ệ</w:t>
      </w:r>
      <w:r w:rsidRPr="00F34BA1">
        <w:rPr>
          <w:rFonts w:ascii="Arial" w:hAnsi="Arial" w:cs="Arial"/>
          <w:sz w:val="20"/>
          <w:szCs w:val="20"/>
        </w:rPr>
        <w:t xml:space="preserve">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n</w:t>
      </w:r>
      <w:r w:rsidRPr="00F34BA1">
        <w:rPr>
          <w:rFonts w:ascii="Arial" w:hAnsi="Arial" w:cs="Arial"/>
          <w:sz w:val="20"/>
          <w:szCs w:val="20"/>
        </w:rPr>
        <w:t>ộ</w:t>
      </w:r>
      <w:r w:rsidRPr="00F34BA1">
        <w:rPr>
          <w:rFonts w:ascii="Arial" w:hAnsi="Arial" w:cs="Arial"/>
          <w:sz w:val="20"/>
          <w:szCs w:val="20"/>
        </w:rPr>
        <w:t>p thu</w:t>
      </w:r>
      <w:r w:rsidRPr="00F34BA1">
        <w:rPr>
          <w:rFonts w:ascii="Arial" w:hAnsi="Arial" w:cs="Arial"/>
          <w:sz w:val="20"/>
          <w:szCs w:val="20"/>
        </w:rPr>
        <w:t>ế</w:t>
      </w:r>
      <w:r w:rsidRPr="00F34BA1">
        <w:rPr>
          <w:rFonts w:ascii="Arial" w:hAnsi="Arial" w:cs="Arial"/>
          <w:sz w:val="20"/>
          <w:szCs w:val="20"/>
        </w:rPr>
        <w:t xml:space="preserve"> thu nh</w:t>
      </w:r>
      <w:r w:rsidRPr="00F34BA1">
        <w:rPr>
          <w:rFonts w:ascii="Arial" w:hAnsi="Arial" w:cs="Arial"/>
          <w:sz w:val="20"/>
          <w:szCs w:val="20"/>
        </w:rPr>
        <w:t>ậ</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ợ</w:t>
      </w:r>
      <w:r w:rsidRPr="00F34BA1">
        <w:rPr>
          <w:rFonts w:ascii="Arial" w:hAnsi="Arial" w:cs="Arial"/>
          <w:sz w:val="20"/>
          <w:szCs w:val="20"/>
        </w:rPr>
        <w:t>i nhu</w:t>
      </w:r>
      <w:r w:rsidRPr="00F34BA1">
        <w:rPr>
          <w:rFonts w:ascii="Arial" w:hAnsi="Arial" w:cs="Arial"/>
          <w:sz w:val="20"/>
          <w:szCs w:val="20"/>
        </w:rPr>
        <w:t>ậ</w:t>
      </w:r>
      <w:r w:rsidRPr="00F34BA1">
        <w:rPr>
          <w:rFonts w:ascii="Arial" w:hAnsi="Arial" w:cs="Arial"/>
          <w:sz w:val="20"/>
          <w:szCs w:val="20"/>
        </w:rPr>
        <w:t>n còn l</w:t>
      </w:r>
      <w:r w:rsidRPr="00F34BA1">
        <w:rPr>
          <w:rFonts w:ascii="Arial" w:hAnsi="Arial" w:cs="Arial"/>
          <w:sz w:val="20"/>
          <w:szCs w:val="20"/>
        </w:rPr>
        <w:t>ạ</w:t>
      </w:r>
      <w:r w:rsidRPr="00F34BA1">
        <w:rPr>
          <w:rFonts w:ascii="Arial" w:hAnsi="Arial" w:cs="Arial"/>
          <w:sz w:val="20"/>
          <w:szCs w:val="20"/>
        </w:rPr>
        <w:t>i phân ph</w:t>
      </w:r>
      <w:r w:rsidRPr="00F34BA1">
        <w:rPr>
          <w:rFonts w:ascii="Arial" w:hAnsi="Arial" w:cs="Arial"/>
          <w:sz w:val="20"/>
          <w:szCs w:val="20"/>
        </w:rPr>
        <w:t>ố</w:t>
      </w:r>
      <w:r w:rsidRPr="00F34BA1">
        <w:rPr>
          <w:rFonts w:ascii="Arial" w:hAnsi="Arial" w:cs="Arial"/>
          <w:sz w:val="20"/>
          <w:szCs w:val="20"/>
        </w:rPr>
        <w:t>i theo quy đ</w:t>
      </w:r>
      <w:r w:rsidRPr="00F34BA1">
        <w:rPr>
          <w:rFonts w:ascii="Arial" w:hAnsi="Arial" w:cs="Arial"/>
          <w:sz w:val="20"/>
          <w:szCs w:val="20"/>
        </w:rPr>
        <w:t>ị</w:t>
      </w:r>
      <w:r w:rsidRPr="00F34BA1">
        <w:rPr>
          <w:rFonts w:ascii="Arial" w:hAnsi="Arial" w:cs="Arial"/>
          <w:sz w:val="20"/>
          <w:szCs w:val="20"/>
        </w:rPr>
        <w:t>nh hi</w:t>
      </w:r>
      <w:r w:rsidRPr="00F34BA1">
        <w:rPr>
          <w:rFonts w:ascii="Arial" w:hAnsi="Arial" w:cs="Arial"/>
          <w:sz w:val="20"/>
          <w:szCs w:val="20"/>
        </w:rPr>
        <w:t>ệ</w:t>
      </w:r>
      <w:r w:rsidRPr="00F34BA1">
        <w:rPr>
          <w:rFonts w:ascii="Arial" w:hAnsi="Arial" w:cs="Arial"/>
          <w:sz w:val="20"/>
          <w:szCs w:val="20"/>
        </w:rPr>
        <w:t>n hành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w:t>
      </w:r>
    </w:p>
    <w:p w14:paraId="7289441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5. Các kho</w:t>
      </w:r>
      <w:r w:rsidRPr="00F34BA1">
        <w:rPr>
          <w:rFonts w:ascii="Arial" w:hAnsi="Arial" w:cs="Arial"/>
          <w:sz w:val="20"/>
          <w:szCs w:val="20"/>
        </w:rPr>
        <w:t>ả</w:t>
      </w:r>
      <w:r w:rsidRPr="00F34BA1">
        <w:rPr>
          <w:rFonts w:ascii="Arial" w:hAnsi="Arial" w:cs="Arial"/>
          <w:sz w:val="20"/>
          <w:szCs w:val="20"/>
        </w:rPr>
        <w:t>n l</w:t>
      </w:r>
      <w:r w:rsidRPr="00F34BA1">
        <w:rPr>
          <w:rFonts w:ascii="Arial" w:hAnsi="Arial" w:cs="Arial"/>
          <w:sz w:val="20"/>
          <w:szCs w:val="20"/>
        </w:rPr>
        <w:t>ỗ</w:t>
      </w:r>
      <w:r w:rsidRPr="00F34BA1">
        <w:rPr>
          <w:rFonts w:ascii="Arial" w:hAnsi="Arial" w:cs="Arial"/>
          <w:sz w:val="20"/>
          <w:szCs w:val="20"/>
        </w:rPr>
        <w:t xml:space="preserve"> sau khi đã x</w:t>
      </w:r>
      <w:r w:rsidRPr="00F34BA1">
        <w:rPr>
          <w:rFonts w:ascii="Arial" w:hAnsi="Arial" w:cs="Arial"/>
          <w:sz w:val="20"/>
          <w:szCs w:val="20"/>
        </w:rPr>
        <w:t>ử</w:t>
      </w:r>
      <w:r w:rsidRPr="00F34BA1">
        <w:rPr>
          <w:rFonts w:ascii="Arial" w:hAnsi="Arial" w:cs="Arial"/>
          <w:sz w:val="20"/>
          <w:szCs w:val="20"/>
        </w:rPr>
        <w:t xml:space="preserve"> lý theo các quy đ</w:t>
      </w:r>
      <w:r w:rsidRPr="00F34BA1">
        <w:rPr>
          <w:rFonts w:ascii="Arial" w:hAnsi="Arial" w:cs="Arial"/>
          <w:sz w:val="20"/>
          <w:szCs w:val="20"/>
        </w:rPr>
        <w:t>ị</w:t>
      </w:r>
      <w:r w:rsidRPr="00F34BA1">
        <w:rPr>
          <w:rFonts w:ascii="Arial" w:hAnsi="Arial" w:cs="Arial"/>
          <w:sz w:val="20"/>
          <w:szCs w:val="20"/>
        </w:rPr>
        <w:t>nh nêu trên tính đ</w:t>
      </w:r>
      <w:r w:rsidRPr="00F34BA1">
        <w:rPr>
          <w:rFonts w:ascii="Arial" w:hAnsi="Arial" w:cs="Arial"/>
          <w:sz w:val="20"/>
          <w:szCs w:val="20"/>
        </w:rPr>
        <w:t>ế</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mà v</w:t>
      </w:r>
      <w:r w:rsidRPr="00F34BA1">
        <w:rPr>
          <w:rFonts w:ascii="Arial" w:hAnsi="Arial" w:cs="Arial"/>
          <w:sz w:val="20"/>
          <w:szCs w:val="20"/>
        </w:rPr>
        <w:t>ẫ</w:t>
      </w:r>
      <w:r w:rsidRPr="00F34BA1">
        <w:rPr>
          <w:rFonts w:ascii="Arial" w:hAnsi="Arial" w:cs="Arial"/>
          <w:sz w:val="20"/>
          <w:szCs w:val="20"/>
        </w:rPr>
        <w:t>n còn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đ</w:t>
      </w:r>
      <w:r w:rsidRPr="00F34BA1">
        <w:rPr>
          <w:rFonts w:ascii="Arial" w:hAnsi="Arial" w:cs="Arial"/>
          <w:sz w:val="20"/>
          <w:szCs w:val="20"/>
        </w:rPr>
        <w:t>ọ</w:t>
      </w:r>
      <w:r w:rsidRPr="00F34BA1">
        <w:rPr>
          <w:rFonts w:ascii="Arial" w:hAnsi="Arial" w:cs="Arial"/>
          <w:sz w:val="20"/>
          <w:szCs w:val="20"/>
        </w:rPr>
        <w:t>ng c</w:t>
      </w:r>
      <w:r w:rsidRPr="00F34BA1">
        <w:rPr>
          <w:rFonts w:ascii="Arial" w:hAnsi="Arial" w:cs="Arial"/>
          <w:sz w:val="20"/>
          <w:szCs w:val="20"/>
        </w:rPr>
        <w:t>ủ</w:t>
      </w:r>
      <w:r w:rsidRPr="00F34BA1">
        <w:rPr>
          <w:rFonts w:ascii="Arial" w:hAnsi="Arial" w:cs="Arial"/>
          <w:sz w:val="20"/>
          <w:szCs w:val="20"/>
        </w:rPr>
        <w:t>a các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tín d</w:t>
      </w:r>
      <w:r w:rsidRPr="00F34BA1">
        <w:rPr>
          <w:rFonts w:ascii="Arial" w:hAnsi="Arial" w:cs="Arial"/>
          <w:sz w:val="20"/>
          <w:szCs w:val="20"/>
        </w:rPr>
        <w:t>ụ</w:t>
      </w:r>
      <w:r w:rsidRPr="00F34BA1">
        <w:rPr>
          <w:rFonts w:ascii="Arial" w:hAnsi="Arial" w:cs="Arial"/>
          <w:sz w:val="20"/>
          <w:szCs w:val="20"/>
        </w:rPr>
        <w:t>ng (bao g</w:t>
      </w:r>
      <w:r w:rsidRPr="00F34BA1">
        <w:rPr>
          <w:rFonts w:ascii="Arial" w:hAnsi="Arial" w:cs="Arial"/>
          <w:sz w:val="20"/>
          <w:szCs w:val="20"/>
        </w:rPr>
        <w:t>ồ</w:t>
      </w:r>
      <w:r w:rsidRPr="00F34BA1">
        <w:rPr>
          <w:rFonts w:ascii="Arial" w:hAnsi="Arial" w:cs="Arial"/>
          <w:sz w:val="20"/>
          <w:szCs w:val="20"/>
        </w:rPr>
        <w:t>m c</w:t>
      </w:r>
      <w:r w:rsidRPr="00F34BA1">
        <w:rPr>
          <w:rFonts w:ascii="Arial" w:hAnsi="Arial" w:cs="Arial"/>
          <w:sz w:val="20"/>
          <w:szCs w:val="20"/>
        </w:rPr>
        <w:t>ả</w:t>
      </w:r>
      <w:r w:rsidRPr="00F34BA1">
        <w:rPr>
          <w:rFonts w:ascii="Arial" w:hAnsi="Arial" w:cs="Arial"/>
          <w:sz w:val="20"/>
          <w:szCs w:val="20"/>
        </w:rPr>
        <w:t xml:space="preserve"> Ngân hàng Phát tri</w:t>
      </w:r>
      <w:r w:rsidRPr="00F34BA1">
        <w:rPr>
          <w:rFonts w:ascii="Arial" w:hAnsi="Arial" w:cs="Arial"/>
          <w:sz w:val="20"/>
          <w:szCs w:val="20"/>
        </w:rPr>
        <w:t>ể</w:t>
      </w:r>
      <w:r w:rsidRPr="00F34BA1">
        <w:rPr>
          <w:rFonts w:ascii="Arial" w:hAnsi="Arial" w:cs="Arial"/>
          <w:sz w:val="20"/>
          <w:szCs w:val="20"/>
        </w:rPr>
        <w:t>n Vi</w:t>
      </w:r>
      <w:r w:rsidRPr="00F34BA1">
        <w:rPr>
          <w:rFonts w:ascii="Arial" w:hAnsi="Arial" w:cs="Arial"/>
          <w:sz w:val="20"/>
          <w:szCs w:val="20"/>
        </w:rPr>
        <w:t>ệ</w:t>
      </w:r>
      <w:r w:rsidRPr="00F34BA1">
        <w:rPr>
          <w:rFonts w:ascii="Arial" w:hAnsi="Arial" w:cs="Arial"/>
          <w:sz w:val="20"/>
          <w:szCs w:val="20"/>
        </w:rPr>
        <w:t>t Nam) thì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có trách nhi</w:t>
      </w:r>
      <w:r w:rsidRPr="00F34BA1">
        <w:rPr>
          <w:rFonts w:ascii="Arial" w:hAnsi="Arial" w:cs="Arial"/>
          <w:sz w:val="20"/>
          <w:szCs w:val="20"/>
        </w:rPr>
        <w:t>ệ</w:t>
      </w:r>
      <w:r w:rsidRPr="00F34BA1">
        <w:rPr>
          <w:rFonts w:ascii="Arial" w:hAnsi="Arial" w:cs="Arial"/>
          <w:sz w:val="20"/>
          <w:szCs w:val="20"/>
        </w:rPr>
        <w:t>m ph</w:t>
      </w:r>
      <w:r w:rsidRPr="00F34BA1">
        <w:rPr>
          <w:rFonts w:ascii="Arial" w:hAnsi="Arial" w:cs="Arial"/>
          <w:sz w:val="20"/>
          <w:szCs w:val="20"/>
        </w:rPr>
        <w:t>ố</w:t>
      </w:r>
      <w:r w:rsidRPr="00F34BA1">
        <w:rPr>
          <w:rFonts w:ascii="Arial" w:hAnsi="Arial" w:cs="Arial"/>
          <w:sz w:val="20"/>
          <w:szCs w:val="20"/>
        </w:rPr>
        <w:t>i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các cơ quan liên quan đ</w:t>
      </w:r>
      <w:r w:rsidRPr="00F34BA1">
        <w:rPr>
          <w:rFonts w:ascii="Arial" w:hAnsi="Arial" w:cs="Arial"/>
          <w:sz w:val="20"/>
          <w:szCs w:val="20"/>
        </w:rPr>
        <w:t>ể</w:t>
      </w:r>
      <w:r w:rsidRPr="00F34BA1">
        <w:rPr>
          <w:rFonts w:ascii="Arial" w:hAnsi="Arial" w:cs="Arial"/>
          <w:sz w:val="20"/>
          <w:szCs w:val="20"/>
        </w:rPr>
        <w:t xml:space="preserve"> x</w:t>
      </w:r>
      <w:r w:rsidRPr="00F34BA1">
        <w:rPr>
          <w:rFonts w:ascii="Arial" w:hAnsi="Arial" w:cs="Arial"/>
          <w:sz w:val="20"/>
          <w:szCs w:val="20"/>
        </w:rPr>
        <w:t>ử</w:t>
      </w:r>
      <w:r w:rsidRPr="00F34BA1">
        <w:rPr>
          <w:rFonts w:ascii="Arial" w:hAnsi="Arial" w:cs="Arial"/>
          <w:sz w:val="20"/>
          <w:szCs w:val="20"/>
        </w:rPr>
        <w:t xml:space="preserve"> lý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hi</w:t>
      </w:r>
      <w:r w:rsidRPr="00F34BA1">
        <w:rPr>
          <w:rFonts w:ascii="Arial" w:hAnsi="Arial" w:cs="Arial"/>
          <w:sz w:val="20"/>
          <w:szCs w:val="20"/>
        </w:rPr>
        <w:t>ệ</w:t>
      </w:r>
      <w:r w:rsidRPr="00F34BA1">
        <w:rPr>
          <w:rFonts w:ascii="Arial" w:hAnsi="Arial" w:cs="Arial"/>
          <w:sz w:val="20"/>
          <w:szCs w:val="20"/>
        </w:rPr>
        <w:t>n hành và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4 Đi</w:t>
      </w:r>
      <w:r w:rsidRPr="00F34BA1">
        <w:rPr>
          <w:rFonts w:ascii="Arial" w:hAnsi="Arial" w:cs="Arial"/>
          <w:sz w:val="20"/>
          <w:szCs w:val="20"/>
        </w:rPr>
        <w:t>ề</w:t>
      </w:r>
      <w:r w:rsidRPr="00F34BA1">
        <w:rPr>
          <w:rFonts w:ascii="Arial" w:hAnsi="Arial" w:cs="Arial"/>
          <w:sz w:val="20"/>
          <w:szCs w:val="20"/>
        </w:rPr>
        <w:t>u 18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w:t>
      </w:r>
    </w:p>
    <w:p w14:paraId="1705819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20.</w:t>
      </w:r>
      <w:r w:rsidRPr="00F34BA1">
        <w:rPr>
          <w:rFonts w:ascii="Arial" w:hAnsi="Arial" w:cs="Arial"/>
          <w:b/>
          <w:sz w:val="20"/>
          <w:szCs w:val="20"/>
        </w:rPr>
        <w:t xml:space="preserve"> V</w:t>
      </w:r>
      <w:r w:rsidRPr="00F34BA1">
        <w:rPr>
          <w:rFonts w:ascii="Arial" w:hAnsi="Arial" w:cs="Arial"/>
          <w:b/>
          <w:sz w:val="20"/>
          <w:szCs w:val="20"/>
        </w:rPr>
        <w:t>ố</w:t>
      </w:r>
      <w:r w:rsidRPr="00F34BA1">
        <w:rPr>
          <w:rFonts w:ascii="Arial" w:hAnsi="Arial" w:cs="Arial"/>
          <w:b/>
          <w:sz w:val="20"/>
          <w:szCs w:val="20"/>
        </w:rPr>
        <w:t>n c</w:t>
      </w:r>
      <w:r w:rsidRPr="00F34BA1">
        <w:rPr>
          <w:rFonts w:ascii="Arial" w:hAnsi="Arial" w:cs="Arial"/>
          <w:b/>
          <w:sz w:val="20"/>
          <w:szCs w:val="20"/>
        </w:rPr>
        <w:t>ủ</w:t>
      </w:r>
      <w:r w:rsidRPr="00F34BA1">
        <w:rPr>
          <w:rFonts w:ascii="Arial" w:hAnsi="Arial" w:cs="Arial"/>
          <w:b/>
          <w:sz w:val="20"/>
          <w:szCs w:val="20"/>
        </w:rPr>
        <w:t>a doanh nghi</w:t>
      </w:r>
      <w:r w:rsidRPr="00F34BA1">
        <w:rPr>
          <w:rFonts w:ascii="Arial" w:hAnsi="Arial" w:cs="Arial"/>
          <w:b/>
          <w:sz w:val="20"/>
          <w:szCs w:val="20"/>
        </w:rPr>
        <w:t>ệ</w:t>
      </w:r>
      <w:r w:rsidRPr="00F34BA1">
        <w:rPr>
          <w:rFonts w:ascii="Arial" w:hAnsi="Arial" w:cs="Arial"/>
          <w:b/>
          <w:sz w:val="20"/>
          <w:szCs w:val="20"/>
        </w:rPr>
        <w:t>p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hóa đ</w:t>
      </w:r>
      <w:r w:rsidRPr="00F34BA1">
        <w:rPr>
          <w:rFonts w:ascii="Arial" w:hAnsi="Arial" w:cs="Arial"/>
          <w:b/>
          <w:sz w:val="20"/>
          <w:szCs w:val="20"/>
        </w:rPr>
        <w:t>ầ</w:t>
      </w:r>
      <w:r w:rsidRPr="00F34BA1">
        <w:rPr>
          <w:rFonts w:ascii="Arial" w:hAnsi="Arial" w:cs="Arial"/>
          <w:b/>
          <w:sz w:val="20"/>
          <w:szCs w:val="20"/>
        </w:rPr>
        <w:t>u tư vào doanh nghi</w:t>
      </w:r>
      <w:r w:rsidRPr="00F34BA1">
        <w:rPr>
          <w:rFonts w:ascii="Arial" w:hAnsi="Arial" w:cs="Arial"/>
          <w:b/>
          <w:sz w:val="20"/>
          <w:szCs w:val="20"/>
        </w:rPr>
        <w:t>ệ</w:t>
      </w:r>
      <w:r w:rsidRPr="00F34BA1">
        <w:rPr>
          <w:rFonts w:ascii="Arial" w:hAnsi="Arial" w:cs="Arial"/>
          <w:b/>
          <w:sz w:val="20"/>
          <w:szCs w:val="20"/>
        </w:rPr>
        <w:t>p khác</w:t>
      </w:r>
    </w:p>
    <w:p w14:paraId="49486A7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k</w:t>
      </w:r>
      <w:r w:rsidRPr="00F34BA1">
        <w:rPr>
          <w:rFonts w:ascii="Arial" w:hAnsi="Arial" w:cs="Arial"/>
          <w:sz w:val="20"/>
          <w:szCs w:val="20"/>
        </w:rPr>
        <w:t>ế</w:t>
      </w:r>
      <w:r w:rsidRPr="00F34BA1">
        <w:rPr>
          <w:rFonts w:ascii="Arial" w:hAnsi="Arial" w:cs="Arial"/>
          <w:sz w:val="20"/>
          <w:szCs w:val="20"/>
        </w:rPr>
        <w:t xml:space="preserve"> th</w:t>
      </w:r>
      <w:r w:rsidRPr="00F34BA1">
        <w:rPr>
          <w:rFonts w:ascii="Arial" w:hAnsi="Arial" w:cs="Arial"/>
          <w:sz w:val="20"/>
          <w:szCs w:val="20"/>
        </w:rPr>
        <w:t>ừ</w:t>
      </w:r>
      <w:r w:rsidRPr="00F34BA1">
        <w:rPr>
          <w:rFonts w:ascii="Arial" w:hAnsi="Arial" w:cs="Arial"/>
          <w:sz w:val="20"/>
          <w:szCs w:val="20"/>
        </w:rPr>
        <w:t>a v</w:t>
      </w:r>
      <w:r w:rsidRPr="00F34BA1">
        <w:rPr>
          <w:rFonts w:ascii="Arial" w:hAnsi="Arial" w:cs="Arial"/>
          <w:sz w:val="20"/>
          <w:szCs w:val="20"/>
        </w:rPr>
        <w:t>ố</w:t>
      </w:r>
      <w:r w:rsidRPr="00F34BA1">
        <w:rPr>
          <w:rFonts w:ascii="Arial" w:hAnsi="Arial" w:cs="Arial"/>
          <w:sz w:val="20"/>
          <w:szCs w:val="20"/>
        </w:rPr>
        <w:t>n đã đ</w:t>
      </w:r>
      <w:r w:rsidRPr="00F34BA1">
        <w:rPr>
          <w:rFonts w:ascii="Arial" w:hAnsi="Arial" w:cs="Arial"/>
          <w:sz w:val="20"/>
          <w:szCs w:val="20"/>
        </w:rPr>
        <w:t>ầ</w:t>
      </w:r>
      <w:r w:rsidRPr="00F34BA1">
        <w:rPr>
          <w:rFonts w:ascii="Arial" w:hAnsi="Arial" w:cs="Arial"/>
          <w:sz w:val="20"/>
          <w:szCs w:val="20"/>
        </w:rPr>
        <w:t>u tư vào doanh nghi</w:t>
      </w:r>
      <w:r w:rsidRPr="00F34BA1">
        <w:rPr>
          <w:rFonts w:ascii="Arial" w:hAnsi="Arial" w:cs="Arial"/>
          <w:sz w:val="20"/>
          <w:szCs w:val="20"/>
        </w:rPr>
        <w:t>ệ</w:t>
      </w:r>
      <w:r w:rsidRPr="00F34BA1">
        <w:rPr>
          <w:rFonts w:ascii="Arial" w:hAnsi="Arial" w:cs="Arial"/>
          <w:sz w:val="20"/>
          <w:szCs w:val="20"/>
        </w:rPr>
        <w:t>p khác thì toàn b</w:t>
      </w:r>
      <w:r w:rsidRPr="00F34BA1">
        <w:rPr>
          <w:rFonts w:ascii="Arial" w:hAnsi="Arial" w:cs="Arial"/>
          <w:sz w:val="20"/>
          <w:szCs w:val="20"/>
        </w:rPr>
        <w:t>ộ</w:t>
      </w:r>
      <w:r w:rsidRPr="00F34BA1">
        <w:rPr>
          <w:rFonts w:ascii="Arial" w:hAnsi="Arial" w:cs="Arial"/>
          <w:sz w:val="20"/>
          <w:szCs w:val="20"/>
        </w:rPr>
        <w:t xml:space="preserve"> s</w:t>
      </w:r>
      <w:r w:rsidRPr="00F34BA1">
        <w:rPr>
          <w:rFonts w:ascii="Arial" w:hAnsi="Arial" w:cs="Arial"/>
          <w:sz w:val="20"/>
          <w:szCs w:val="20"/>
        </w:rPr>
        <w:t>ố</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này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theo nguyên t</w:t>
      </w:r>
      <w:r w:rsidRPr="00F34BA1">
        <w:rPr>
          <w:rFonts w:ascii="Arial" w:hAnsi="Arial" w:cs="Arial"/>
          <w:sz w:val="20"/>
          <w:szCs w:val="20"/>
        </w:rPr>
        <w:t>ắ</w:t>
      </w:r>
      <w:r w:rsidRPr="00F34BA1">
        <w:rPr>
          <w:rFonts w:ascii="Arial" w:hAnsi="Arial" w:cs="Arial"/>
          <w:sz w:val="20"/>
          <w:szCs w:val="20"/>
        </w:rPr>
        <w:t>c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ề</w:t>
      </w:r>
      <w:r w:rsidRPr="00F34BA1">
        <w:rPr>
          <w:rFonts w:ascii="Arial" w:hAnsi="Arial" w:cs="Arial"/>
          <w:sz w:val="20"/>
          <w:szCs w:val="20"/>
        </w:rPr>
        <w:t>u 34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w:t>
      </w:r>
    </w:p>
    <w:p w14:paraId="7A2972C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doanh n</w:t>
      </w:r>
      <w:r w:rsidRPr="00F34BA1">
        <w:rPr>
          <w:rFonts w:ascii="Arial" w:hAnsi="Arial" w:cs="Arial"/>
          <w:sz w:val="20"/>
          <w:szCs w:val="20"/>
        </w:rPr>
        <w:t>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không k</w:t>
      </w:r>
      <w:r w:rsidRPr="00F34BA1">
        <w:rPr>
          <w:rFonts w:ascii="Arial" w:hAnsi="Arial" w:cs="Arial"/>
          <w:sz w:val="20"/>
          <w:szCs w:val="20"/>
        </w:rPr>
        <w:t>ế</w:t>
      </w:r>
      <w:r w:rsidRPr="00F34BA1">
        <w:rPr>
          <w:rFonts w:ascii="Arial" w:hAnsi="Arial" w:cs="Arial"/>
          <w:sz w:val="20"/>
          <w:szCs w:val="20"/>
        </w:rPr>
        <w:t xml:space="preserve"> th</w:t>
      </w:r>
      <w:r w:rsidRPr="00F34BA1">
        <w:rPr>
          <w:rFonts w:ascii="Arial" w:hAnsi="Arial" w:cs="Arial"/>
          <w:sz w:val="20"/>
          <w:szCs w:val="20"/>
        </w:rPr>
        <w:t>ừ</w:t>
      </w:r>
      <w:r w:rsidRPr="00F34BA1">
        <w:rPr>
          <w:rFonts w:ascii="Arial" w:hAnsi="Arial" w:cs="Arial"/>
          <w:sz w:val="20"/>
          <w:szCs w:val="20"/>
        </w:rPr>
        <w:t>a các kho</w:t>
      </w:r>
      <w:r w:rsidRPr="00F34BA1">
        <w:rPr>
          <w:rFonts w:ascii="Arial" w:hAnsi="Arial" w:cs="Arial"/>
          <w:sz w:val="20"/>
          <w:szCs w:val="20"/>
        </w:rPr>
        <w:t>ả</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tư vào doanh nghi</w:t>
      </w:r>
      <w:r w:rsidRPr="00F34BA1">
        <w:rPr>
          <w:rFonts w:ascii="Arial" w:hAnsi="Arial" w:cs="Arial"/>
          <w:sz w:val="20"/>
          <w:szCs w:val="20"/>
        </w:rPr>
        <w:t>ệ</w:t>
      </w:r>
      <w:r w:rsidRPr="00F34BA1">
        <w:rPr>
          <w:rFonts w:ascii="Arial" w:hAnsi="Arial" w:cs="Arial"/>
          <w:sz w:val="20"/>
          <w:szCs w:val="20"/>
        </w:rPr>
        <w:t>p khác thì báo cáo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đ</w:t>
      </w:r>
      <w:r w:rsidRPr="00F34BA1">
        <w:rPr>
          <w:rFonts w:ascii="Arial" w:hAnsi="Arial" w:cs="Arial"/>
          <w:sz w:val="20"/>
          <w:szCs w:val="20"/>
        </w:rPr>
        <w:t>ể</w:t>
      </w:r>
      <w:r w:rsidRPr="00F34BA1">
        <w:rPr>
          <w:rFonts w:ascii="Arial" w:hAnsi="Arial" w:cs="Arial"/>
          <w:sz w:val="20"/>
          <w:szCs w:val="20"/>
        </w:rPr>
        <w:t xml:space="preserve"> x</w:t>
      </w:r>
      <w:r w:rsidRPr="00F34BA1">
        <w:rPr>
          <w:rFonts w:ascii="Arial" w:hAnsi="Arial" w:cs="Arial"/>
          <w:sz w:val="20"/>
          <w:szCs w:val="20"/>
        </w:rPr>
        <w:t>ử</w:t>
      </w:r>
      <w:r w:rsidRPr="00F34BA1">
        <w:rPr>
          <w:rFonts w:ascii="Arial" w:hAnsi="Arial" w:cs="Arial"/>
          <w:sz w:val="20"/>
          <w:szCs w:val="20"/>
        </w:rPr>
        <w:t xml:space="preserve"> lý như sau:</w:t>
      </w:r>
    </w:p>
    <w:p w14:paraId="23253FC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Th</w:t>
      </w:r>
      <w:r w:rsidRPr="00F34BA1">
        <w:rPr>
          <w:rFonts w:ascii="Arial" w:hAnsi="Arial" w:cs="Arial"/>
          <w:sz w:val="20"/>
          <w:szCs w:val="20"/>
        </w:rPr>
        <w:t>ố</w:t>
      </w:r>
      <w:r w:rsidRPr="00F34BA1">
        <w:rPr>
          <w:rFonts w:ascii="Arial" w:hAnsi="Arial" w:cs="Arial"/>
          <w:sz w:val="20"/>
          <w:szCs w:val="20"/>
        </w:rPr>
        <w:t>ng nh</w:t>
      </w:r>
      <w:r w:rsidRPr="00F34BA1">
        <w:rPr>
          <w:rFonts w:ascii="Arial" w:hAnsi="Arial" w:cs="Arial"/>
          <w:sz w:val="20"/>
          <w:szCs w:val="20"/>
        </w:rPr>
        <w:t>ấ</w:t>
      </w:r>
      <w:r w:rsidRPr="00F34BA1">
        <w:rPr>
          <w:rFonts w:ascii="Arial" w:hAnsi="Arial" w:cs="Arial"/>
          <w:sz w:val="20"/>
          <w:szCs w:val="20"/>
        </w:rPr>
        <w:t>t v</w:t>
      </w:r>
      <w:r w:rsidRPr="00F34BA1">
        <w:rPr>
          <w:rFonts w:ascii="Arial" w:hAnsi="Arial" w:cs="Arial"/>
          <w:sz w:val="20"/>
          <w:szCs w:val="20"/>
        </w:rPr>
        <w:t>ớ</w:t>
      </w:r>
      <w:r w:rsidRPr="00F34BA1">
        <w:rPr>
          <w:rFonts w:ascii="Arial" w:hAnsi="Arial" w:cs="Arial"/>
          <w:sz w:val="20"/>
          <w:szCs w:val="20"/>
        </w:rPr>
        <w:t>i các bên góp v</w:t>
      </w:r>
      <w:r w:rsidRPr="00F34BA1">
        <w:rPr>
          <w:rFonts w:ascii="Arial" w:hAnsi="Arial" w:cs="Arial"/>
          <w:sz w:val="20"/>
          <w:szCs w:val="20"/>
        </w:rPr>
        <w:t>ố</w:t>
      </w:r>
      <w:r w:rsidRPr="00F34BA1">
        <w:rPr>
          <w:rFonts w:ascii="Arial" w:hAnsi="Arial" w:cs="Arial"/>
          <w:sz w:val="20"/>
          <w:szCs w:val="20"/>
        </w:rPr>
        <w:t>n đ</w:t>
      </w:r>
      <w:r w:rsidRPr="00F34BA1">
        <w:rPr>
          <w:rFonts w:ascii="Arial" w:hAnsi="Arial" w:cs="Arial"/>
          <w:sz w:val="20"/>
          <w:szCs w:val="20"/>
        </w:rPr>
        <w:t>ể</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chuy</w:t>
      </w:r>
      <w:r w:rsidRPr="00F34BA1">
        <w:rPr>
          <w:rFonts w:ascii="Arial" w:hAnsi="Arial" w:cs="Arial"/>
          <w:sz w:val="20"/>
          <w:szCs w:val="20"/>
        </w:rPr>
        <w:t>ể</w:t>
      </w:r>
      <w:r w:rsidRPr="00F34BA1">
        <w:rPr>
          <w:rFonts w:ascii="Arial" w:hAnsi="Arial" w:cs="Arial"/>
          <w:sz w:val="20"/>
          <w:szCs w:val="20"/>
        </w:rPr>
        <w:t>n giao cho doanh nghi</w:t>
      </w:r>
      <w:r w:rsidRPr="00F34BA1">
        <w:rPr>
          <w:rFonts w:ascii="Arial" w:hAnsi="Arial" w:cs="Arial"/>
          <w:sz w:val="20"/>
          <w:szCs w:val="20"/>
        </w:rPr>
        <w:t>ệ</w:t>
      </w:r>
      <w:r w:rsidRPr="00F34BA1">
        <w:rPr>
          <w:rFonts w:ascii="Arial" w:hAnsi="Arial" w:cs="Arial"/>
          <w:sz w:val="20"/>
          <w:szCs w:val="20"/>
        </w:rPr>
        <w:t>p nhà nư</w:t>
      </w:r>
      <w:r w:rsidRPr="00F34BA1">
        <w:rPr>
          <w:rFonts w:ascii="Arial" w:hAnsi="Arial" w:cs="Arial"/>
          <w:sz w:val="20"/>
          <w:szCs w:val="20"/>
        </w:rPr>
        <w:t>ớ</w:t>
      </w:r>
      <w:r w:rsidRPr="00F34BA1">
        <w:rPr>
          <w:rFonts w:ascii="Arial" w:hAnsi="Arial" w:cs="Arial"/>
          <w:sz w:val="20"/>
          <w:szCs w:val="20"/>
        </w:rPr>
        <w:t>c khác làm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đã đ</w:t>
      </w:r>
      <w:r w:rsidRPr="00F34BA1">
        <w:rPr>
          <w:rFonts w:ascii="Arial" w:hAnsi="Arial" w:cs="Arial"/>
          <w:sz w:val="20"/>
          <w:szCs w:val="20"/>
        </w:rPr>
        <w:t>ầ</w:t>
      </w:r>
      <w:r w:rsidRPr="00F34BA1">
        <w:rPr>
          <w:rFonts w:ascii="Arial" w:hAnsi="Arial" w:cs="Arial"/>
          <w:sz w:val="20"/>
          <w:szCs w:val="20"/>
        </w:rPr>
        <w:t xml:space="preserve">u tư theo </w:t>
      </w:r>
      <w:r w:rsidRPr="00F34BA1">
        <w:rPr>
          <w:rFonts w:ascii="Arial" w:hAnsi="Arial" w:cs="Arial"/>
          <w:sz w:val="20"/>
          <w:szCs w:val="20"/>
        </w:rPr>
        <w:t>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w:t>
      </w:r>
    </w:p>
    <w:p w14:paraId="670D203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Bán l</w:t>
      </w:r>
      <w:r w:rsidRPr="00F34BA1">
        <w:rPr>
          <w:rFonts w:ascii="Arial" w:hAnsi="Arial" w:cs="Arial"/>
          <w:sz w:val="20"/>
          <w:szCs w:val="20"/>
        </w:rPr>
        <w:t>ạ</w:t>
      </w:r>
      <w:r w:rsidRPr="00F34BA1">
        <w:rPr>
          <w:rFonts w:ascii="Arial" w:hAnsi="Arial" w:cs="Arial"/>
          <w:sz w:val="20"/>
          <w:szCs w:val="20"/>
        </w:rPr>
        <w:t>i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góp cho đ</w:t>
      </w:r>
      <w:r w:rsidRPr="00F34BA1">
        <w:rPr>
          <w:rFonts w:ascii="Arial" w:hAnsi="Arial" w:cs="Arial"/>
          <w:sz w:val="20"/>
          <w:szCs w:val="20"/>
        </w:rPr>
        <w:t>ố</w:t>
      </w:r>
      <w:r w:rsidRPr="00F34BA1">
        <w:rPr>
          <w:rFonts w:ascii="Arial" w:hAnsi="Arial" w:cs="Arial"/>
          <w:sz w:val="20"/>
          <w:szCs w:val="20"/>
        </w:rPr>
        <w:t>i tác ho</w:t>
      </w:r>
      <w:r w:rsidRPr="00F34BA1">
        <w:rPr>
          <w:rFonts w:ascii="Arial" w:hAnsi="Arial" w:cs="Arial"/>
          <w:sz w:val="20"/>
          <w:szCs w:val="20"/>
        </w:rPr>
        <w:t>ặ</w:t>
      </w:r>
      <w:r w:rsidRPr="00F34BA1">
        <w:rPr>
          <w:rFonts w:ascii="Arial" w:hAnsi="Arial" w:cs="Arial"/>
          <w:sz w:val="20"/>
          <w:szCs w:val="20"/>
        </w:rPr>
        <w:t>c các nhà đ</w:t>
      </w:r>
      <w:r w:rsidRPr="00F34BA1">
        <w:rPr>
          <w:rFonts w:ascii="Arial" w:hAnsi="Arial" w:cs="Arial"/>
          <w:sz w:val="20"/>
          <w:szCs w:val="20"/>
        </w:rPr>
        <w:t>ầ</w:t>
      </w:r>
      <w:r w:rsidRPr="00F34BA1">
        <w:rPr>
          <w:rFonts w:ascii="Arial" w:hAnsi="Arial" w:cs="Arial"/>
          <w:sz w:val="20"/>
          <w:szCs w:val="20"/>
        </w:rPr>
        <w:t>u tư khác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w:t>
      </w:r>
    </w:p>
    <w:p w14:paraId="7D98E2A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ế</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mà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w:t>
      </w:r>
      <w:r w:rsidRPr="00F34BA1">
        <w:rPr>
          <w:rFonts w:ascii="Arial" w:hAnsi="Arial" w:cs="Arial"/>
          <w:sz w:val="20"/>
          <w:szCs w:val="20"/>
        </w:rPr>
        <w:t>ẫ</w:t>
      </w:r>
      <w:r w:rsidRPr="00F34BA1">
        <w:rPr>
          <w:rFonts w:ascii="Arial" w:hAnsi="Arial" w:cs="Arial"/>
          <w:sz w:val="20"/>
          <w:szCs w:val="20"/>
        </w:rPr>
        <w:t>n không th</w:t>
      </w:r>
      <w:r w:rsidRPr="00F34BA1">
        <w:rPr>
          <w:rFonts w:ascii="Arial" w:hAnsi="Arial" w:cs="Arial"/>
          <w:sz w:val="20"/>
          <w:szCs w:val="20"/>
        </w:rPr>
        <w:t>ể</w:t>
      </w:r>
      <w:r w:rsidRPr="00F34BA1">
        <w:rPr>
          <w:rFonts w:ascii="Arial" w:hAnsi="Arial" w:cs="Arial"/>
          <w:sz w:val="20"/>
          <w:szCs w:val="20"/>
        </w:rPr>
        <w:t xml:space="preserve"> bán ho</w:t>
      </w:r>
      <w:r w:rsidRPr="00F34BA1">
        <w:rPr>
          <w:rFonts w:ascii="Arial" w:hAnsi="Arial" w:cs="Arial"/>
          <w:sz w:val="20"/>
          <w:szCs w:val="20"/>
        </w:rPr>
        <w:t>ặ</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giao đư</w:t>
      </w:r>
      <w:r w:rsidRPr="00F34BA1">
        <w:rPr>
          <w:rFonts w:ascii="Arial" w:hAnsi="Arial" w:cs="Arial"/>
          <w:sz w:val="20"/>
          <w:szCs w:val="20"/>
        </w:rPr>
        <w:t>ợ</w:t>
      </w:r>
      <w:r w:rsidRPr="00F34BA1">
        <w:rPr>
          <w:rFonts w:ascii="Arial" w:hAnsi="Arial" w:cs="Arial"/>
          <w:sz w:val="20"/>
          <w:szCs w:val="20"/>
        </w:rPr>
        <w:t>c kho</w:t>
      </w:r>
      <w:r w:rsidRPr="00F34BA1">
        <w:rPr>
          <w:rFonts w:ascii="Arial" w:hAnsi="Arial" w:cs="Arial"/>
          <w:sz w:val="20"/>
          <w:szCs w:val="20"/>
        </w:rPr>
        <w:t>ả</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tư cho</w:t>
      </w:r>
      <w:r w:rsidRPr="00F34BA1">
        <w:rPr>
          <w:rFonts w:ascii="Arial" w:hAnsi="Arial" w:cs="Arial"/>
          <w:sz w:val="20"/>
          <w:szCs w:val="20"/>
        </w:rPr>
        <w:t xml:space="preserve"> đ</w:t>
      </w:r>
      <w:r w:rsidRPr="00F34BA1">
        <w:rPr>
          <w:rFonts w:ascii="Arial" w:hAnsi="Arial" w:cs="Arial"/>
          <w:sz w:val="20"/>
          <w:szCs w:val="20"/>
        </w:rPr>
        <w:t>ố</w:t>
      </w:r>
      <w:r w:rsidRPr="00F34BA1">
        <w:rPr>
          <w:rFonts w:ascii="Arial" w:hAnsi="Arial" w:cs="Arial"/>
          <w:sz w:val="20"/>
          <w:szCs w:val="20"/>
        </w:rPr>
        <w:t>i tác khác thì ph</w:t>
      </w:r>
      <w:r w:rsidRPr="00F34BA1">
        <w:rPr>
          <w:rFonts w:ascii="Arial" w:hAnsi="Arial" w:cs="Arial"/>
          <w:sz w:val="20"/>
          <w:szCs w:val="20"/>
        </w:rPr>
        <w:t>ả</w:t>
      </w:r>
      <w:r w:rsidRPr="00F34BA1">
        <w:rPr>
          <w:rFonts w:ascii="Arial" w:hAnsi="Arial" w:cs="Arial"/>
          <w:sz w:val="20"/>
          <w:szCs w:val="20"/>
        </w:rPr>
        <w:t>i k</w:t>
      </w:r>
      <w:r w:rsidRPr="00F34BA1">
        <w:rPr>
          <w:rFonts w:ascii="Arial" w:hAnsi="Arial" w:cs="Arial"/>
          <w:sz w:val="20"/>
          <w:szCs w:val="20"/>
        </w:rPr>
        <w:t>ế</w:t>
      </w:r>
      <w:r w:rsidRPr="00F34BA1">
        <w:rPr>
          <w:rFonts w:ascii="Arial" w:hAnsi="Arial" w:cs="Arial"/>
          <w:sz w:val="20"/>
          <w:szCs w:val="20"/>
        </w:rPr>
        <w:t xml:space="preserve"> th</w:t>
      </w:r>
      <w:r w:rsidRPr="00F34BA1">
        <w:rPr>
          <w:rFonts w:ascii="Arial" w:hAnsi="Arial" w:cs="Arial"/>
          <w:sz w:val="20"/>
          <w:szCs w:val="20"/>
        </w:rPr>
        <w:t>ừ</w:t>
      </w:r>
      <w:r w:rsidRPr="00F34BA1">
        <w:rPr>
          <w:rFonts w:ascii="Arial" w:hAnsi="Arial" w:cs="Arial"/>
          <w:sz w:val="20"/>
          <w:szCs w:val="20"/>
        </w:rPr>
        <w:t>a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này.</w:t>
      </w:r>
    </w:p>
    <w:p w14:paraId="6D3BD4E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giá tr</w:t>
      </w:r>
      <w:r w:rsidRPr="00F34BA1">
        <w:rPr>
          <w:rFonts w:ascii="Arial" w:hAnsi="Arial" w:cs="Arial"/>
          <w:sz w:val="20"/>
          <w:szCs w:val="20"/>
        </w:rPr>
        <w:t>ị</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tư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w:t>
      </w:r>
      <w:r w:rsidRPr="00F34BA1">
        <w:rPr>
          <w:rFonts w:ascii="Arial" w:hAnsi="Arial" w:cs="Arial"/>
          <w:sz w:val="20"/>
          <w:szCs w:val="20"/>
        </w:rPr>
        <w:t>ạ</w:t>
      </w:r>
      <w:r w:rsidRPr="00F34BA1">
        <w:rPr>
          <w:rFonts w:ascii="Arial" w:hAnsi="Arial" w:cs="Arial"/>
          <w:sz w:val="20"/>
          <w:szCs w:val="20"/>
        </w:rPr>
        <w:t>i các doanh nghi</w:t>
      </w:r>
      <w:r w:rsidRPr="00F34BA1">
        <w:rPr>
          <w:rFonts w:ascii="Arial" w:hAnsi="Arial" w:cs="Arial"/>
          <w:sz w:val="20"/>
          <w:szCs w:val="20"/>
        </w:rPr>
        <w:t>ệ</w:t>
      </w:r>
      <w:r w:rsidRPr="00F34BA1">
        <w:rPr>
          <w:rFonts w:ascii="Arial" w:hAnsi="Arial" w:cs="Arial"/>
          <w:sz w:val="20"/>
          <w:szCs w:val="20"/>
        </w:rPr>
        <w:t>p có v</w:t>
      </w:r>
      <w:r w:rsidRPr="00F34BA1">
        <w:rPr>
          <w:rFonts w:ascii="Arial" w:hAnsi="Arial" w:cs="Arial"/>
          <w:sz w:val="20"/>
          <w:szCs w:val="20"/>
        </w:rPr>
        <w:t>ố</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tư nư</w:t>
      </w:r>
      <w:r w:rsidRPr="00F34BA1">
        <w:rPr>
          <w:rFonts w:ascii="Arial" w:hAnsi="Arial" w:cs="Arial"/>
          <w:sz w:val="20"/>
          <w:szCs w:val="20"/>
        </w:rPr>
        <w:t>ớ</w:t>
      </w:r>
      <w:r w:rsidRPr="00F34BA1">
        <w:rPr>
          <w:rFonts w:ascii="Arial" w:hAnsi="Arial" w:cs="Arial"/>
          <w:sz w:val="20"/>
          <w:szCs w:val="20"/>
        </w:rPr>
        <w:t>c ngoài mà trong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ho</w:t>
      </w:r>
      <w:r w:rsidRPr="00F34BA1">
        <w:rPr>
          <w:rFonts w:ascii="Arial" w:hAnsi="Arial" w:cs="Arial"/>
          <w:sz w:val="20"/>
          <w:szCs w:val="20"/>
        </w:rPr>
        <w:t>ặ</w:t>
      </w:r>
      <w:r w:rsidRPr="00F34BA1">
        <w:rPr>
          <w:rFonts w:ascii="Arial" w:hAnsi="Arial" w:cs="Arial"/>
          <w:sz w:val="20"/>
          <w:szCs w:val="20"/>
        </w:rPr>
        <w:t>c Gi</w:t>
      </w:r>
      <w:r w:rsidRPr="00F34BA1">
        <w:rPr>
          <w:rFonts w:ascii="Arial" w:hAnsi="Arial" w:cs="Arial"/>
          <w:sz w:val="20"/>
          <w:szCs w:val="20"/>
        </w:rPr>
        <w:t>ấ</w:t>
      </w:r>
      <w:r w:rsidRPr="00F34BA1">
        <w:rPr>
          <w:rFonts w:ascii="Arial" w:hAnsi="Arial" w:cs="Arial"/>
          <w:sz w:val="20"/>
          <w:szCs w:val="20"/>
        </w:rPr>
        <w:t>y phép đ</w:t>
      </w:r>
      <w:r w:rsidRPr="00F34BA1">
        <w:rPr>
          <w:rFonts w:ascii="Arial" w:hAnsi="Arial" w:cs="Arial"/>
          <w:sz w:val="20"/>
          <w:szCs w:val="20"/>
        </w:rPr>
        <w:t>ầ</w:t>
      </w:r>
      <w:r w:rsidRPr="00F34BA1">
        <w:rPr>
          <w:rFonts w:ascii="Arial" w:hAnsi="Arial" w:cs="Arial"/>
          <w:sz w:val="20"/>
          <w:szCs w:val="20"/>
        </w:rPr>
        <w:t>u tư góp v</w:t>
      </w:r>
      <w:r w:rsidRPr="00F34BA1">
        <w:rPr>
          <w:rFonts w:ascii="Arial" w:hAnsi="Arial" w:cs="Arial"/>
          <w:sz w:val="20"/>
          <w:szCs w:val="20"/>
        </w:rPr>
        <w:t>ố</w:t>
      </w:r>
      <w:r w:rsidRPr="00F34BA1">
        <w:rPr>
          <w:rFonts w:ascii="Arial" w:hAnsi="Arial" w:cs="Arial"/>
          <w:sz w:val="20"/>
          <w:szCs w:val="20"/>
        </w:rPr>
        <w:t>n có đi</w:t>
      </w:r>
      <w:r w:rsidRPr="00F34BA1">
        <w:rPr>
          <w:rFonts w:ascii="Arial" w:hAnsi="Arial" w:cs="Arial"/>
          <w:sz w:val="20"/>
          <w:szCs w:val="20"/>
        </w:rPr>
        <w:t>ề</w:t>
      </w:r>
      <w:r w:rsidRPr="00F34BA1">
        <w:rPr>
          <w:rFonts w:ascii="Arial" w:hAnsi="Arial" w:cs="Arial"/>
          <w:sz w:val="20"/>
          <w:szCs w:val="20"/>
        </w:rPr>
        <w:t>u kho</w:t>
      </w:r>
      <w:r w:rsidRPr="00F34BA1">
        <w:rPr>
          <w:rFonts w:ascii="Arial" w:hAnsi="Arial" w:cs="Arial"/>
          <w:sz w:val="20"/>
          <w:szCs w:val="20"/>
        </w:rPr>
        <w:t>ả</w:t>
      </w:r>
      <w:r w:rsidRPr="00F34BA1">
        <w:rPr>
          <w:rFonts w:ascii="Arial" w:hAnsi="Arial" w:cs="Arial"/>
          <w:sz w:val="20"/>
          <w:szCs w:val="20"/>
        </w:rPr>
        <w:t>n cam k</w:t>
      </w:r>
      <w:r w:rsidRPr="00F34BA1">
        <w:rPr>
          <w:rFonts w:ascii="Arial" w:hAnsi="Arial" w:cs="Arial"/>
          <w:sz w:val="20"/>
          <w:szCs w:val="20"/>
        </w:rPr>
        <w:t>ế</w:t>
      </w:r>
      <w:r w:rsidRPr="00F34BA1">
        <w:rPr>
          <w:rFonts w:ascii="Arial" w:hAnsi="Arial" w:cs="Arial"/>
          <w:sz w:val="20"/>
          <w:szCs w:val="20"/>
        </w:rPr>
        <w:t>t khi k</w:t>
      </w:r>
      <w:r w:rsidRPr="00F34BA1">
        <w:rPr>
          <w:rFonts w:ascii="Arial" w:hAnsi="Arial" w:cs="Arial"/>
          <w:sz w:val="20"/>
          <w:szCs w:val="20"/>
        </w:rPr>
        <w:t>ế</w:t>
      </w:r>
      <w:r w:rsidRPr="00F34BA1">
        <w:rPr>
          <w:rFonts w:ascii="Arial" w:hAnsi="Arial" w:cs="Arial"/>
          <w:sz w:val="20"/>
          <w:szCs w:val="20"/>
        </w:rPr>
        <w:t>t thúc t</w:t>
      </w:r>
      <w:r w:rsidRPr="00F34BA1">
        <w:rPr>
          <w:rFonts w:ascii="Arial" w:hAnsi="Arial" w:cs="Arial"/>
          <w:sz w:val="20"/>
          <w:szCs w:val="20"/>
        </w:rPr>
        <w: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c</w:t>
      </w:r>
      <w:r w:rsidRPr="00F34BA1">
        <w:rPr>
          <w:rFonts w:ascii="Arial" w:hAnsi="Arial" w:cs="Arial"/>
          <w:sz w:val="20"/>
          <w:szCs w:val="20"/>
        </w:rPr>
        <w:t>ủ</w:t>
      </w:r>
      <w:r w:rsidRPr="00F34BA1">
        <w:rPr>
          <w:rFonts w:ascii="Arial" w:hAnsi="Arial" w:cs="Arial"/>
          <w:sz w:val="20"/>
          <w:szCs w:val="20"/>
        </w:rPr>
        <w:t>a các doanh nghi</w:t>
      </w:r>
      <w:r w:rsidRPr="00F34BA1">
        <w:rPr>
          <w:rFonts w:ascii="Arial" w:hAnsi="Arial" w:cs="Arial"/>
          <w:sz w:val="20"/>
          <w:szCs w:val="20"/>
        </w:rPr>
        <w:t>ệ</w:t>
      </w:r>
      <w:r w:rsidRPr="00F34BA1">
        <w:rPr>
          <w:rFonts w:ascii="Arial" w:hAnsi="Arial" w:cs="Arial"/>
          <w:sz w:val="20"/>
          <w:szCs w:val="20"/>
        </w:rPr>
        <w:t>p này, toàn b</w:t>
      </w:r>
      <w:r w:rsidRPr="00F34BA1">
        <w:rPr>
          <w:rFonts w:ascii="Arial" w:hAnsi="Arial" w:cs="Arial"/>
          <w:sz w:val="20"/>
          <w:szCs w:val="20"/>
        </w:rPr>
        <w:t>ộ</w:t>
      </w:r>
      <w:r w:rsidRPr="00F34BA1">
        <w:rPr>
          <w:rFonts w:ascii="Arial" w:hAnsi="Arial" w:cs="Arial"/>
          <w:sz w:val="20"/>
          <w:szCs w:val="20"/>
        </w:rPr>
        <w:t xml:space="preserve"> tài s</w:t>
      </w:r>
      <w:r w:rsidRPr="00F34BA1">
        <w:rPr>
          <w:rFonts w:ascii="Arial" w:hAnsi="Arial" w:cs="Arial"/>
          <w:sz w:val="20"/>
          <w:szCs w:val="20"/>
        </w:rPr>
        <w:t>ả</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ph</w:t>
      </w:r>
      <w:r w:rsidRPr="00F34BA1">
        <w:rPr>
          <w:rFonts w:ascii="Arial" w:hAnsi="Arial" w:cs="Arial"/>
          <w:sz w:val="20"/>
          <w:szCs w:val="20"/>
        </w:rPr>
        <w:t>ả</w:t>
      </w:r>
      <w:r w:rsidRPr="00F34BA1">
        <w:rPr>
          <w:rFonts w:ascii="Arial" w:hAnsi="Arial" w:cs="Arial"/>
          <w:sz w:val="20"/>
          <w:szCs w:val="20"/>
        </w:rPr>
        <w:t>i chuy</w:t>
      </w:r>
      <w:r w:rsidRPr="00F34BA1">
        <w:rPr>
          <w:rFonts w:ascii="Arial" w:hAnsi="Arial" w:cs="Arial"/>
          <w:sz w:val="20"/>
          <w:szCs w:val="20"/>
        </w:rPr>
        <w:t>ể</w:t>
      </w:r>
      <w:r w:rsidRPr="00F34BA1">
        <w:rPr>
          <w:rFonts w:ascii="Arial" w:hAnsi="Arial" w:cs="Arial"/>
          <w:sz w:val="20"/>
          <w:szCs w:val="20"/>
        </w:rPr>
        <w:t>n giao không b</w:t>
      </w:r>
      <w:r w:rsidRPr="00F34BA1">
        <w:rPr>
          <w:rFonts w:ascii="Arial" w:hAnsi="Arial" w:cs="Arial"/>
          <w:sz w:val="20"/>
          <w:szCs w:val="20"/>
        </w:rPr>
        <w:t>ồ</w:t>
      </w:r>
      <w:r w:rsidRPr="00F34BA1">
        <w:rPr>
          <w:rFonts w:ascii="Arial" w:hAnsi="Arial" w:cs="Arial"/>
          <w:sz w:val="20"/>
          <w:szCs w:val="20"/>
        </w:rPr>
        <w:t>i hoàn cho bên Vi</w:t>
      </w:r>
      <w:r w:rsidRPr="00F34BA1">
        <w:rPr>
          <w:rFonts w:ascii="Arial" w:hAnsi="Arial" w:cs="Arial"/>
          <w:sz w:val="20"/>
          <w:szCs w:val="20"/>
        </w:rPr>
        <w:t>ệ</w:t>
      </w:r>
      <w:r w:rsidRPr="00F34BA1">
        <w:rPr>
          <w:rFonts w:ascii="Arial" w:hAnsi="Arial" w:cs="Arial"/>
          <w:sz w:val="20"/>
          <w:szCs w:val="20"/>
        </w:rPr>
        <w:t>t Nam mà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k</w:t>
      </w:r>
      <w:r w:rsidRPr="00F34BA1">
        <w:rPr>
          <w:rFonts w:ascii="Arial" w:hAnsi="Arial" w:cs="Arial"/>
          <w:sz w:val="20"/>
          <w:szCs w:val="20"/>
        </w:rPr>
        <w:t>ế</w:t>
      </w:r>
      <w:r w:rsidRPr="00F34BA1">
        <w:rPr>
          <w:rFonts w:ascii="Arial" w:hAnsi="Arial" w:cs="Arial"/>
          <w:sz w:val="20"/>
          <w:szCs w:val="20"/>
        </w:rPr>
        <w:t xml:space="preserve"> th</w:t>
      </w:r>
      <w:r w:rsidRPr="00F34BA1">
        <w:rPr>
          <w:rFonts w:ascii="Arial" w:hAnsi="Arial" w:cs="Arial"/>
          <w:sz w:val="20"/>
          <w:szCs w:val="20"/>
        </w:rPr>
        <w:t>ừ</w:t>
      </w:r>
      <w:r w:rsidRPr="00F34BA1">
        <w:rPr>
          <w:rFonts w:ascii="Arial" w:hAnsi="Arial" w:cs="Arial"/>
          <w:sz w:val="20"/>
          <w:szCs w:val="20"/>
        </w:rPr>
        <w:t>a ph</w:t>
      </w:r>
      <w:r w:rsidRPr="00F34BA1">
        <w:rPr>
          <w:rFonts w:ascii="Arial" w:hAnsi="Arial" w:cs="Arial"/>
          <w:sz w:val="20"/>
          <w:szCs w:val="20"/>
        </w:rPr>
        <w:t>ả</w:t>
      </w:r>
      <w:r w:rsidRPr="00F34BA1">
        <w:rPr>
          <w:rFonts w:ascii="Arial" w:hAnsi="Arial" w:cs="Arial"/>
          <w:sz w:val="20"/>
          <w:szCs w:val="20"/>
        </w:rPr>
        <w:t>i đư</w:t>
      </w:r>
      <w:r w:rsidRPr="00F34BA1">
        <w:rPr>
          <w:rFonts w:ascii="Arial" w:hAnsi="Arial" w:cs="Arial"/>
          <w:sz w:val="20"/>
          <w:szCs w:val="20"/>
        </w:rPr>
        <w:t>ợ</w:t>
      </w:r>
      <w:r w:rsidRPr="00F34BA1">
        <w:rPr>
          <w:rFonts w:ascii="Arial" w:hAnsi="Arial" w:cs="Arial"/>
          <w:sz w:val="20"/>
          <w:szCs w:val="20"/>
        </w:rPr>
        <w:t>c tính vào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ể</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theo nguyên t</w:t>
      </w:r>
      <w:r w:rsidRPr="00F34BA1">
        <w:rPr>
          <w:rFonts w:ascii="Arial" w:hAnsi="Arial" w:cs="Arial"/>
          <w:sz w:val="20"/>
          <w:szCs w:val="20"/>
        </w:rPr>
        <w:t>ắ</w:t>
      </w:r>
      <w:r w:rsidRPr="00F34BA1">
        <w:rPr>
          <w:rFonts w:ascii="Arial" w:hAnsi="Arial" w:cs="Arial"/>
          <w:sz w:val="20"/>
          <w:szCs w:val="20"/>
        </w:rPr>
        <w:t>c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w:t>
      </w:r>
      <w:r w:rsidRPr="00F34BA1">
        <w:rPr>
          <w:rFonts w:ascii="Arial" w:hAnsi="Arial" w:cs="Arial"/>
          <w:sz w:val="20"/>
          <w:szCs w:val="20"/>
        </w:rPr>
        <w:t>i</w:t>
      </w:r>
      <w:r w:rsidRPr="00F34BA1">
        <w:rPr>
          <w:rFonts w:ascii="Arial" w:hAnsi="Arial" w:cs="Arial"/>
          <w:sz w:val="20"/>
          <w:szCs w:val="20"/>
        </w:rPr>
        <w:t>ề</w:t>
      </w:r>
      <w:r w:rsidRPr="00F34BA1">
        <w:rPr>
          <w:rFonts w:ascii="Arial" w:hAnsi="Arial" w:cs="Arial"/>
          <w:sz w:val="20"/>
          <w:szCs w:val="20"/>
        </w:rPr>
        <w:t>u 34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Khi doanh nghi</w:t>
      </w:r>
      <w:r w:rsidRPr="00F34BA1">
        <w:rPr>
          <w:rFonts w:ascii="Arial" w:hAnsi="Arial" w:cs="Arial"/>
          <w:sz w:val="20"/>
          <w:szCs w:val="20"/>
        </w:rPr>
        <w:t>ệ</w:t>
      </w:r>
      <w:r w:rsidRPr="00F34BA1">
        <w:rPr>
          <w:rFonts w:ascii="Arial" w:hAnsi="Arial" w:cs="Arial"/>
          <w:sz w:val="20"/>
          <w:szCs w:val="20"/>
        </w:rPr>
        <w:t>p có v</w:t>
      </w:r>
      <w:r w:rsidRPr="00F34BA1">
        <w:rPr>
          <w:rFonts w:ascii="Arial" w:hAnsi="Arial" w:cs="Arial"/>
          <w:sz w:val="20"/>
          <w:szCs w:val="20"/>
        </w:rPr>
        <w:t>ố</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tư nư</w:t>
      </w:r>
      <w:r w:rsidRPr="00F34BA1">
        <w:rPr>
          <w:rFonts w:ascii="Arial" w:hAnsi="Arial" w:cs="Arial"/>
          <w:sz w:val="20"/>
          <w:szCs w:val="20"/>
        </w:rPr>
        <w:t>ớ</w:t>
      </w:r>
      <w:r w:rsidRPr="00F34BA1">
        <w:rPr>
          <w:rFonts w:ascii="Arial" w:hAnsi="Arial" w:cs="Arial"/>
          <w:sz w:val="20"/>
          <w:szCs w:val="20"/>
        </w:rPr>
        <w:t>c ngoài k</w:t>
      </w:r>
      <w:r w:rsidRPr="00F34BA1">
        <w:rPr>
          <w:rFonts w:ascii="Arial" w:hAnsi="Arial" w:cs="Arial"/>
          <w:sz w:val="20"/>
          <w:szCs w:val="20"/>
        </w:rPr>
        <w:t>ế</w:t>
      </w:r>
      <w:r w:rsidRPr="00F34BA1">
        <w:rPr>
          <w:rFonts w:ascii="Arial" w:hAnsi="Arial" w:cs="Arial"/>
          <w:sz w:val="20"/>
          <w:szCs w:val="20"/>
        </w:rPr>
        <w:t>t thúc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trong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ho</w:t>
      </w:r>
      <w:r w:rsidRPr="00F34BA1">
        <w:rPr>
          <w:rFonts w:ascii="Arial" w:hAnsi="Arial" w:cs="Arial"/>
          <w:sz w:val="20"/>
          <w:szCs w:val="20"/>
        </w:rPr>
        <w:t>ặ</w:t>
      </w:r>
      <w:r w:rsidRPr="00F34BA1">
        <w:rPr>
          <w:rFonts w:ascii="Arial" w:hAnsi="Arial" w:cs="Arial"/>
          <w:sz w:val="20"/>
          <w:szCs w:val="20"/>
        </w:rPr>
        <w:t>c Gi</w:t>
      </w:r>
      <w:r w:rsidRPr="00F34BA1">
        <w:rPr>
          <w:rFonts w:ascii="Arial" w:hAnsi="Arial" w:cs="Arial"/>
          <w:sz w:val="20"/>
          <w:szCs w:val="20"/>
        </w:rPr>
        <w:t>ấ</w:t>
      </w:r>
      <w:r w:rsidRPr="00F34BA1">
        <w:rPr>
          <w:rFonts w:ascii="Arial" w:hAnsi="Arial" w:cs="Arial"/>
          <w:sz w:val="20"/>
          <w:szCs w:val="20"/>
        </w:rPr>
        <w:t>y phép đ</w:t>
      </w:r>
      <w:r w:rsidRPr="00F34BA1">
        <w:rPr>
          <w:rFonts w:ascii="Arial" w:hAnsi="Arial" w:cs="Arial"/>
          <w:sz w:val="20"/>
          <w:szCs w:val="20"/>
        </w:rPr>
        <w:t>ầ</w:t>
      </w:r>
      <w:r w:rsidRPr="00F34BA1">
        <w:rPr>
          <w:rFonts w:ascii="Arial" w:hAnsi="Arial" w:cs="Arial"/>
          <w:sz w:val="20"/>
          <w:szCs w:val="20"/>
        </w:rPr>
        <w:t>u tư, toàn b</w:t>
      </w:r>
      <w:r w:rsidRPr="00F34BA1">
        <w:rPr>
          <w:rFonts w:ascii="Arial" w:hAnsi="Arial" w:cs="Arial"/>
          <w:sz w:val="20"/>
          <w:szCs w:val="20"/>
        </w:rPr>
        <w:t>ộ</w:t>
      </w:r>
      <w:r w:rsidRPr="00F34BA1">
        <w:rPr>
          <w:rFonts w:ascii="Arial" w:hAnsi="Arial" w:cs="Arial"/>
          <w:sz w:val="20"/>
          <w:szCs w:val="20"/>
        </w:rPr>
        <w:t xml:space="preserve"> tài s</w:t>
      </w:r>
      <w:r w:rsidRPr="00F34BA1">
        <w:rPr>
          <w:rFonts w:ascii="Arial" w:hAnsi="Arial" w:cs="Arial"/>
          <w:sz w:val="20"/>
          <w:szCs w:val="20"/>
        </w:rPr>
        <w:t>ả</w:t>
      </w:r>
      <w:r w:rsidRPr="00F34BA1">
        <w:rPr>
          <w:rFonts w:ascii="Arial" w:hAnsi="Arial" w:cs="Arial"/>
          <w:sz w:val="20"/>
          <w:szCs w:val="20"/>
        </w:rPr>
        <w:t>n ph</w:t>
      </w:r>
      <w:r w:rsidRPr="00F34BA1">
        <w:rPr>
          <w:rFonts w:ascii="Arial" w:hAnsi="Arial" w:cs="Arial"/>
          <w:sz w:val="20"/>
          <w:szCs w:val="20"/>
        </w:rPr>
        <w:t>ả</w:t>
      </w:r>
      <w:r w:rsidRPr="00F34BA1">
        <w:rPr>
          <w:rFonts w:ascii="Arial" w:hAnsi="Arial" w:cs="Arial"/>
          <w:sz w:val="20"/>
          <w:szCs w:val="20"/>
        </w:rPr>
        <w:t>i chuy</w:t>
      </w:r>
      <w:r w:rsidRPr="00F34BA1">
        <w:rPr>
          <w:rFonts w:ascii="Arial" w:hAnsi="Arial" w:cs="Arial"/>
          <w:sz w:val="20"/>
          <w:szCs w:val="20"/>
        </w:rPr>
        <w:t>ể</w:t>
      </w:r>
      <w:r w:rsidRPr="00F34BA1">
        <w:rPr>
          <w:rFonts w:ascii="Arial" w:hAnsi="Arial" w:cs="Arial"/>
          <w:sz w:val="20"/>
          <w:szCs w:val="20"/>
        </w:rPr>
        <w:t>n giao không b</w:t>
      </w:r>
      <w:r w:rsidRPr="00F34BA1">
        <w:rPr>
          <w:rFonts w:ascii="Arial" w:hAnsi="Arial" w:cs="Arial"/>
          <w:sz w:val="20"/>
          <w:szCs w:val="20"/>
        </w:rPr>
        <w:t>ồ</w:t>
      </w:r>
      <w:r w:rsidRPr="00F34BA1">
        <w:rPr>
          <w:rFonts w:ascii="Arial" w:hAnsi="Arial" w:cs="Arial"/>
          <w:sz w:val="20"/>
          <w:szCs w:val="20"/>
        </w:rPr>
        <w:t>i hoàn cho c</w:t>
      </w:r>
      <w:r w:rsidRPr="00F34BA1">
        <w:rPr>
          <w:rFonts w:ascii="Arial" w:hAnsi="Arial" w:cs="Arial"/>
          <w:sz w:val="20"/>
          <w:szCs w:val="20"/>
        </w:rPr>
        <w:t>ổ</w:t>
      </w:r>
      <w:r w:rsidRPr="00F34BA1">
        <w:rPr>
          <w:rFonts w:ascii="Arial" w:hAnsi="Arial" w:cs="Arial"/>
          <w:sz w:val="20"/>
          <w:szCs w:val="20"/>
        </w:rPr>
        <w:t xml:space="preserve"> đông nhà nư</w:t>
      </w:r>
      <w:r w:rsidRPr="00F34BA1">
        <w:rPr>
          <w:rFonts w:ascii="Arial" w:hAnsi="Arial" w:cs="Arial"/>
          <w:sz w:val="20"/>
          <w:szCs w:val="20"/>
        </w:rPr>
        <w:t>ớ</w:t>
      </w:r>
      <w:r w:rsidRPr="00F34BA1">
        <w:rPr>
          <w:rFonts w:ascii="Arial" w:hAnsi="Arial" w:cs="Arial"/>
          <w:sz w:val="20"/>
          <w:szCs w:val="20"/>
        </w:rPr>
        <w:t>c ho</w:t>
      </w:r>
      <w:r w:rsidRPr="00F34BA1">
        <w:rPr>
          <w:rFonts w:ascii="Arial" w:hAnsi="Arial" w:cs="Arial"/>
          <w:sz w:val="20"/>
          <w:szCs w:val="20"/>
        </w:rPr>
        <w:t>ặ</w:t>
      </w:r>
      <w:r w:rsidRPr="00F34BA1">
        <w:rPr>
          <w:rFonts w:ascii="Arial" w:hAnsi="Arial" w:cs="Arial"/>
          <w:sz w:val="20"/>
          <w:szCs w:val="20"/>
        </w:rPr>
        <w:t>c cho Nhà nư</w:t>
      </w:r>
      <w:r w:rsidRPr="00F34BA1">
        <w:rPr>
          <w:rFonts w:ascii="Arial" w:hAnsi="Arial" w:cs="Arial"/>
          <w:sz w:val="20"/>
          <w:szCs w:val="20"/>
        </w:rPr>
        <w:t>ớ</w:t>
      </w:r>
      <w:r w:rsidRPr="00F34BA1">
        <w:rPr>
          <w:rFonts w:ascii="Arial" w:hAnsi="Arial" w:cs="Arial"/>
          <w:sz w:val="20"/>
          <w:szCs w:val="20"/>
        </w:rPr>
        <w:t>c Vi</w:t>
      </w:r>
      <w:r w:rsidRPr="00F34BA1">
        <w:rPr>
          <w:rFonts w:ascii="Arial" w:hAnsi="Arial" w:cs="Arial"/>
          <w:sz w:val="20"/>
          <w:szCs w:val="20"/>
        </w:rPr>
        <w:t>ệ</w:t>
      </w:r>
      <w:r w:rsidRPr="00F34BA1">
        <w:rPr>
          <w:rFonts w:ascii="Arial" w:hAnsi="Arial" w:cs="Arial"/>
          <w:sz w:val="20"/>
          <w:szCs w:val="20"/>
        </w:rPr>
        <w:t>t Nam n</w:t>
      </w:r>
      <w:r w:rsidRPr="00F34BA1">
        <w:rPr>
          <w:rFonts w:ascii="Arial" w:hAnsi="Arial" w:cs="Arial"/>
          <w:sz w:val="20"/>
          <w:szCs w:val="20"/>
        </w:rPr>
        <w:t>ế</w:t>
      </w:r>
      <w:r w:rsidRPr="00F34BA1">
        <w:rPr>
          <w:rFonts w:ascii="Arial" w:hAnsi="Arial" w:cs="Arial"/>
          <w:sz w:val="20"/>
          <w:szCs w:val="20"/>
        </w:rPr>
        <w:t>u Nhà nư</w:t>
      </w:r>
      <w:r w:rsidRPr="00F34BA1">
        <w:rPr>
          <w:rFonts w:ascii="Arial" w:hAnsi="Arial" w:cs="Arial"/>
          <w:sz w:val="20"/>
          <w:szCs w:val="20"/>
        </w:rPr>
        <w:t>ớ</w:t>
      </w:r>
      <w:r w:rsidRPr="00F34BA1">
        <w:rPr>
          <w:rFonts w:ascii="Arial" w:hAnsi="Arial" w:cs="Arial"/>
          <w:sz w:val="20"/>
          <w:szCs w:val="20"/>
        </w:rPr>
        <w:t>c không còn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góp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ề</w:t>
      </w:r>
      <w:r w:rsidRPr="00F34BA1">
        <w:rPr>
          <w:rFonts w:ascii="Arial" w:hAnsi="Arial" w:cs="Arial"/>
          <w:sz w:val="20"/>
          <w:szCs w:val="20"/>
        </w:rPr>
        <w:t>u 125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s</w:t>
      </w:r>
      <w:r w:rsidRPr="00F34BA1">
        <w:rPr>
          <w:rFonts w:ascii="Arial" w:hAnsi="Arial" w:cs="Arial"/>
          <w:sz w:val="20"/>
          <w:szCs w:val="20"/>
        </w:rPr>
        <w:t>ố</w:t>
      </w:r>
      <w:r w:rsidRPr="00F34BA1">
        <w:rPr>
          <w:rFonts w:ascii="Arial" w:hAnsi="Arial" w:cs="Arial"/>
          <w:sz w:val="20"/>
          <w:szCs w:val="20"/>
        </w:rPr>
        <w:t xml:space="preserve"> 31/2021/NĐ-CP ngày 26/3/2021 c</w:t>
      </w:r>
      <w:r w:rsidRPr="00F34BA1">
        <w:rPr>
          <w:rFonts w:ascii="Arial" w:hAnsi="Arial" w:cs="Arial"/>
          <w:sz w:val="20"/>
          <w:szCs w:val="20"/>
        </w:rPr>
        <w:t>ủ</w:t>
      </w:r>
      <w:r w:rsidRPr="00F34BA1">
        <w:rPr>
          <w:rFonts w:ascii="Arial" w:hAnsi="Arial" w:cs="Arial"/>
          <w:sz w:val="20"/>
          <w:szCs w:val="20"/>
        </w:rPr>
        <w:t>a Chính ph</w:t>
      </w:r>
      <w:r w:rsidRPr="00F34BA1">
        <w:rPr>
          <w:rFonts w:ascii="Arial" w:hAnsi="Arial" w:cs="Arial"/>
          <w:sz w:val="20"/>
          <w:szCs w:val="20"/>
        </w:rPr>
        <w:t>ủ</w:t>
      </w:r>
      <w:r w:rsidRPr="00F34BA1">
        <w:rPr>
          <w:rFonts w:ascii="Arial" w:hAnsi="Arial" w:cs="Arial"/>
          <w:sz w:val="20"/>
          <w:szCs w:val="20"/>
        </w:rPr>
        <w:t xml:space="preserve"> quy đ</w:t>
      </w:r>
      <w:r w:rsidRPr="00F34BA1">
        <w:rPr>
          <w:rFonts w:ascii="Arial" w:hAnsi="Arial" w:cs="Arial"/>
          <w:sz w:val="20"/>
          <w:szCs w:val="20"/>
        </w:rPr>
        <w:t>ị</w:t>
      </w:r>
      <w:r w:rsidRPr="00F34BA1">
        <w:rPr>
          <w:rFonts w:ascii="Arial" w:hAnsi="Arial" w:cs="Arial"/>
          <w:sz w:val="20"/>
          <w:szCs w:val="20"/>
        </w:rPr>
        <w:t>nh chi ti</w:t>
      </w:r>
      <w:r w:rsidRPr="00F34BA1">
        <w:rPr>
          <w:rFonts w:ascii="Arial" w:hAnsi="Arial" w:cs="Arial"/>
          <w:sz w:val="20"/>
          <w:szCs w:val="20"/>
        </w:rPr>
        <w:t>ế</w:t>
      </w:r>
      <w:r w:rsidRPr="00F34BA1">
        <w:rPr>
          <w:rFonts w:ascii="Arial" w:hAnsi="Arial" w:cs="Arial"/>
          <w:sz w:val="20"/>
          <w:szCs w:val="20"/>
        </w:rPr>
        <w:t>t và hư</w:t>
      </w:r>
      <w:r w:rsidRPr="00F34BA1">
        <w:rPr>
          <w:rFonts w:ascii="Arial" w:hAnsi="Arial" w:cs="Arial"/>
          <w:sz w:val="20"/>
          <w:szCs w:val="20"/>
        </w:rPr>
        <w:t>ớ</w:t>
      </w:r>
      <w:r w:rsidRPr="00F34BA1">
        <w:rPr>
          <w:rFonts w:ascii="Arial" w:hAnsi="Arial" w:cs="Arial"/>
          <w:sz w:val="20"/>
          <w:szCs w:val="20"/>
        </w:rPr>
        <w:t>ng d</w:t>
      </w:r>
      <w:r w:rsidRPr="00F34BA1">
        <w:rPr>
          <w:rFonts w:ascii="Arial" w:hAnsi="Arial" w:cs="Arial"/>
          <w:sz w:val="20"/>
          <w:szCs w:val="20"/>
        </w:rPr>
        <w:t>ẫ</w:t>
      </w:r>
      <w:r w:rsidRPr="00F34BA1">
        <w:rPr>
          <w:rFonts w:ascii="Arial" w:hAnsi="Arial" w:cs="Arial"/>
          <w:sz w:val="20"/>
          <w:szCs w:val="20"/>
        </w:rPr>
        <w:t>n thi hành m</w:t>
      </w:r>
      <w:r w:rsidRPr="00F34BA1">
        <w:rPr>
          <w:rFonts w:ascii="Arial" w:hAnsi="Arial" w:cs="Arial"/>
          <w:sz w:val="20"/>
          <w:szCs w:val="20"/>
        </w:rPr>
        <w:t>ộ</w:t>
      </w:r>
      <w:r w:rsidRPr="00F34BA1">
        <w:rPr>
          <w:rFonts w:ascii="Arial" w:hAnsi="Arial" w:cs="Arial"/>
          <w:sz w:val="20"/>
          <w:szCs w:val="20"/>
        </w:rPr>
        <w:t>t s</w:t>
      </w:r>
      <w:r w:rsidRPr="00F34BA1">
        <w:rPr>
          <w:rFonts w:ascii="Arial" w:hAnsi="Arial" w:cs="Arial"/>
          <w:sz w:val="20"/>
          <w:szCs w:val="20"/>
        </w:rPr>
        <w:t>ố</w:t>
      </w:r>
      <w:r w:rsidRPr="00F34BA1">
        <w:rPr>
          <w:rFonts w:ascii="Arial" w:hAnsi="Arial" w:cs="Arial"/>
          <w:sz w:val="20"/>
          <w:szCs w:val="20"/>
        </w:rPr>
        <w:t xml:space="preserve"> đi</w:t>
      </w:r>
      <w:r w:rsidRPr="00F34BA1">
        <w:rPr>
          <w:rFonts w:ascii="Arial" w:hAnsi="Arial" w:cs="Arial"/>
          <w:sz w:val="20"/>
          <w:szCs w:val="20"/>
        </w:rPr>
        <w:t>ề</w:t>
      </w:r>
      <w:r w:rsidRPr="00F34BA1">
        <w:rPr>
          <w:rFonts w:ascii="Arial" w:hAnsi="Arial" w:cs="Arial"/>
          <w:sz w:val="20"/>
          <w:szCs w:val="20"/>
        </w:rPr>
        <w:t>u c</w:t>
      </w:r>
      <w:r w:rsidRPr="00F34BA1">
        <w:rPr>
          <w:rFonts w:ascii="Arial" w:hAnsi="Arial" w:cs="Arial"/>
          <w:sz w:val="20"/>
          <w:szCs w:val="20"/>
        </w:rPr>
        <w:t>ủ</w:t>
      </w:r>
      <w:r w:rsidRPr="00F34BA1">
        <w:rPr>
          <w:rFonts w:ascii="Arial" w:hAnsi="Arial" w:cs="Arial"/>
          <w:sz w:val="20"/>
          <w:szCs w:val="20"/>
        </w:rPr>
        <w:t>a Lu</w:t>
      </w:r>
      <w:r w:rsidRPr="00F34BA1">
        <w:rPr>
          <w:rFonts w:ascii="Arial" w:hAnsi="Arial" w:cs="Arial"/>
          <w:sz w:val="20"/>
          <w:szCs w:val="20"/>
        </w:rPr>
        <w:t>ậ</w:t>
      </w:r>
      <w:r w:rsidRPr="00F34BA1">
        <w:rPr>
          <w:rFonts w:ascii="Arial" w:hAnsi="Arial" w:cs="Arial"/>
          <w:sz w:val="20"/>
          <w:szCs w:val="20"/>
        </w:rPr>
        <w:t>t Đ</w:t>
      </w:r>
      <w:r w:rsidRPr="00F34BA1">
        <w:rPr>
          <w:rFonts w:ascii="Arial" w:hAnsi="Arial" w:cs="Arial"/>
          <w:sz w:val="20"/>
          <w:szCs w:val="20"/>
        </w:rPr>
        <w:t>ầ</w:t>
      </w:r>
      <w:r w:rsidRPr="00F34BA1">
        <w:rPr>
          <w:rFonts w:ascii="Arial" w:hAnsi="Arial" w:cs="Arial"/>
          <w:sz w:val="20"/>
          <w:szCs w:val="20"/>
        </w:rPr>
        <w:t>u tư và các văn b</w:t>
      </w:r>
      <w:r w:rsidRPr="00F34BA1">
        <w:rPr>
          <w:rFonts w:ascii="Arial" w:hAnsi="Arial" w:cs="Arial"/>
          <w:sz w:val="20"/>
          <w:szCs w:val="20"/>
        </w:rPr>
        <w:t>ả</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a đ</w:t>
      </w:r>
      <w:r w:rsidRPr="00F34BA1">
        <w:rPr>
          <w:rFonts w:ascii="Arial" w:hAnsi="Arial" w:cs="Arial"/>
          <w:sz w:val="20"/>
          <w:szCs w:val="20"/>
        </w:rPr>
        <w:t>ổ</w:t>
      </w:r>
      <w:r w:rsidRPr="00F34BA1">
        <w:rPr>
          <w:rFonts w:ascii="Arial" w:hAnsi="Arial" w:cs="Arial"/>
          <w:sz w:val="20"/>
          <w:szCs w:val="20"/>
        </w:rPr>
        <w:t>i, b</w:t>
      </w:r>
      <w:r w:rsidRPr="00F34BA1">
        <w:rPr>
          <w:rFonts w:ascii="Arial" w:hAnsi="Arial" w:cs="Arial"/>
          <w:sz w:val="20"/>
          <w:szCs w:val="20"/>
        </w:rPr>
        <w:t>ổ</w:t>
      </w:r>
      <w:r w:rsidRPr="00F34BA1">
        <w:rPr>
          <w:rFonts w:ascii="Arial" w:hAnsi="Arial" w:cs="Arial"/>
          <w:sz w:val="20"/>
          <w:szCs w:val="20"/>
        </w:rPr>
        <w:t xml:space="preserve"> sung, thay th</w:t>
      </w:r>
      <w:r w:rsidRPr="00F34BA1">
        <w:rPr>
          <w:rFonts w:ascii="Arial" w:hAnsi="Arial" w:cs="Arial"/>
          <w:sz w:val="20"/>
          <w:szCs w:val="20"/>
        </w:rPr>
        <w:t>ế</w:t>
      </w:r>
      <w:r w:rsidRPr="00F34BA1">
        <w:rPr>
          <w:rFonts w:ascii="Arial" w:hAnsi="Arial" w:cs="Arial"/>
          <w:sz w:val="20"/>
          <w:szCs w:val="20"/>
        </w:rPr>
        <w:t xml:space="preserve"> n</w:t>
      </w:r>
      <w:r w:rsidRPr="00F34BA1">
        <w:rPr>
          <w:rFonts w:ascii="Arial" w:hAnsi="Arial" w:cs="Arial"/>
          <w:sz w:val="20"/>
          <w:szCs w:val="20"/>
        </w:rPr>
        <w:t>ế</w:t>
      </w:r>
      <w:r w:rsidRPr="00F34BA1">
        <w:rPr>
          <w:rFonts w:ascii="Arial" w:hAnsi="Arial" w:cs="Arial"/>
          <w:sz w:val="20"/>
          <w:szCs w:val="20"/>
        </w:rPr>
        <w:t>u có và pháp lu</w:t>
      </w:r>
      <w:r w:rsidRPr="00F34BA1">
        <w:rPr>
          <w:rFonts w:ascii="Arial" w:hAnsi="Arial" w:cs="Arial"/>
          <w:sz w:val="20"/>
          <w:szCs w:val="20"/>
        </w:rPr>
        <w:t>ậ</w:t>
      </w:r>
      <w:r w:rsidRPr="00F34BA1">
        <w:rPr>
          <w:rFonts w:ascii="Arial" w:hAnsi="Arial" w:cs="Arial"/>
          <w:sz w:val="20"/>
          <w:szCs w:val="20"/>
        </w:rPr>
        <w:t>t có liên quan.</w:t>
      </w:r>
    </w:p>
    <w:p w14:paraId="2B631FE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 xml:space="preserve">Doanh </w:t>
      </w:r>
      <w:r w:rsidRPr="00F34BA1">
        <w:rPr>
          <w:rFonts w:ascii="Arial" w:hAnsi="Arial" w:cs="Arial"/>
          <w:sz w:val="20"/>
          <w:szCs w:val="20"/>
        </w:rPr>
        <w:t>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ph</w:t>
      </w:r>
      <w:r w:rsidRPr="00F34BA1">
        <w:rPr>
          <w:rFonts w:ascii="Arial" w:hAnsi="Arial" w:cs="Arial"/>
          <w:sz w:val="20"/>
          <w:szCs w:val="20"/>
        </w:rPr>
        <w:t>ả</w:t>
      </w:r>
      <w:r w:rsidRPr="00F34BA1">
        <w:rPr>
          <w:rFonts w:ascii="Arial" w:hAnsi="Arial" w:cs="Arial"/>
          <w:sz w:val="20"/>
          <w:szCs w:val="20"/>
        </w:rPr>
        <w:t>i công b</w:t>
      </w:r>
      <w:r w:rsidRPr="00F34BA1">
        <w:rPr>
          <w:rFonts w:ascii="Arial" w:hAnsi="Arial" w:cs="Arial"/>
          <w:sz w:val="20"/>
          <w:szCs w:val="20"/>
        </w:rPr>
        <w:t>ố</w:t>
      </w:r>
      <w:r w:rsidRPr="00F34BA1">
        <w:rPr>
          <w:rFonts w:ascii="Arial" w:hAnsi="Arial" w:cs="Arial"/>
          <w:sz w:val="20"/>
          <w:szCs w:val="20"/>
        </w:rPr>
        <w:t xml:space="preserve"> công khai cho các nhà đ</w:t>
      </w:r>
      <w:r w:rsidRPr="00F34BA1">
        <w:rPr>
          <w:rFonts w:ascii="Arial" w:hAnsi="Arial" w:cs="Arial"/>
          <w:sz w:val="20"/>
          <w:szCs w:val="20"/>
        </w:rPr>
        <w:t>ầ</w:t>
      </w:r>
      <w:r w:rsidRPr="00F34BA1">
        <w:rPr>
          <w:rFonts w:ascii="Arial" w:hAnsi="Arial" w:cs="Arial"/>
          <w:sz w:val="20"/>
          <w:szCs w:val="20"/>
        </w:rPr>
        <w:t>u tư bi</w:t>
      </w:r>
      <w:r w:rsidRPr="00F34BA1">
        <w:rPr>
          <w:rFonts w:ascii="Arial" w:hAnsi="Arial" w:cs="Arial"/>
          <w:sz w:val="20"/>
          <w:szCs w:val="20"/>
        </w:rPr>
        <w:t>ế</w:t>
      </w:r>
      <w:r w:rsidRPr="00F34BA1">
        <w:rPr>
          <w:rFonts w:ascii="Arial" w:hAnsi="Arial" w:cs="Arial"/>
          <w:sz w:val="20"/>
          <w:szCs w:val="20"/>
        </w:rPr>
        <w:t>t và quy đ</w:t>
      </w:r>
      <w:r w:rsidRPr="00F34BA1">
        <w:rPr>
          <w:rFonts w:ascii="Arial" w:hAnsi="Arial" w:cs="Arial"/>
          <w:sz w:val="20"/>
          <w:szCs w:val="20"/>
        </w:rPr>
        <w:t>ị</w:t>
      </w:r>
      <w:r w:rsidRPr="00F34BA1">
        <w:rPr>
          <w:rFonts w:ascii="Arial" w:hAnsi="Arial" w:cs="Arial"/>
          <w:sz w:val="20"/>
          <w:szCs w:val="20"/>
        </w:rPr>
        <w:t>nh rõ trong biên b</w:t>
      </w:r>
      <w:r w:rsidRPr="00F34BA1">
        <w:rPr>
          <w:rFonts w:ascii="Arial" w:hAnsi="Arial" w:cs="Arial"/>
          <w:sz w:val="20"/>
          <w:szCs w:val="20"/>
        </w:rPr>
        <w:t>ả</w:t>
      </w:r>
      <w:r w:rsidRPr="00F34BA1">
        <w:rPr>
          <w:rFonts w:ascii="Arial" w:hAnsi="Arial" w:cs="Arial"/>
          <w:sz w:val="20"/>
          <w:szCs w:val="20"/>
        </w:rPr>
        <w:t>n bàn giao và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w:t>
      </w:r>
      <w:r w:rsidRPr="00F34BA1">
        <w:rPr>
          <w:rFonts w:ascii="Arial" w:hAnsi="Arial" w:cs="Arial"/>
          <w:sz w:val="20"/>
          <w:szCs w:val="20"/>
        </w:rPr>
        <w:t>ộ</w:t>
      </w:r>
      <w:r w:rsidRPr="00F34BA1">
        <w:rPr>
          <w:rFonts w:ascii="Arial" w:hAnsi="Arial" w:cs="Arial"/>
          <w:sz w:val="20"/>
          <w:szCs w:val="20"/>
        </w:rPr>
        <w:t>i dung này.</w:t>
      </w:r>
    </w:p>
    <w:p w14:paraId="14CB71C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21. S</w:t>
      </w:r>
      <w:r w:rsidRPr="00F34BA1">
        <w:rPr>
          <w:rFonts w:ascii="Arial" w:hAnsi="Arial" w:cs="Arial"/>
          <w:b/>
          <w:sz w:val="20"/>
          <w:szCs w:val="20"/>
        </w:rPr>
        <w:t>ố</w:t>
      </w:r>
      <w:r w:rsidRPr="00F34BA1">
        <w:rPr>
          <w:rFonts w:ascii="Arial" w:hAnsi="Arial" w:cs="Arial"/>
          <w:b/>
          <w:sz w:val="20"/>
          <w:szCs w:val="20"/>
        </w:rPr>
        <w:t xml:space="preserve"> dư b</w:t>
      </w:r>
      <w:r w:rsidRPr="00F34BA1">
        <w:rPr>
          <w:rFonts w:ascii="Arial" w:hAnsi="Arial" w:cs="Arial"/>
          <w:b/>
          <w:sz w:val="20"/>
          <w:szCs w:val="20"/>
        </w:rPr>
        <w:t>ằ</w:t>
      </w:r>
      <w:r w:rsidRPr="00F34BA1">
        <w:rPr>
          <w:rFonts w:ascii="Arial" w:hAnsi="Arial" w:cs="Arial"/>
          <w:b/>
          <w:sz w:val="20"/>
          <w:szCs w:val="20"/>
        </w:rPr>
        <w:t>ng ti</w:t>
      </w:r>
      <w:r w:rsidRPr="00F34BA1">
        <w:rPr>
          <w:rFonts w:ascii="Arial" w:hAnsi="Arial" w:cs="Arial"/>
          <w:b/>
          <w:sz w:val="20"/>
          <w:szCs w:val="20"/>
        </w:rPr>
        <w:t>ề</w:t>
      </w:r>
      <w:r w:rsidRPr="00F34BA1">
        <w:rPr>
          <w:rFonts w:ascii="Arial" w:hAnsi="Arial" w:cs="Arial"/>
          <w:b/>
          <w:sz w:val="20"/>
          <w:szCs w:val="20"/>
        </w:rPr>
        <w:t>n c</w:t>
      </w:r>
      <w:r w:rsidRPr="00F34BA1">
        <w:rPr>
          <w:rFonts w:ascii="Arial" w:hAnsi="Arial" w:cs="Arial"/>
          <w:b/>
          <w:sz w:val="20"/>
          <w:szCs w:val="20"/>
        </w:rPr>
        <w:t>ủ</w:t>
      </w:r>
      <w:r w:rsidRPr="00F34BA1">
        <w:rPr>
          <w:rFonts w:ascii="Arial" w:hAnsi="Arial" w:cs="Arial"/>
          <w:b/>
          <w:sz w:val="20"/>
          <w:szCs w:val="20"/>
        </w:rPr>
        <w:t>a Qu</w:t>
      </w:r>
      <w:r w:rsidRPr="00F34BA1">
        <w:rPr>
          <w:rFonts w:ascii="Arial" w:hAnsi="Arial" w:cs="Arial"/>
          <w:b/>
          <w:sz w:val="20"/>
          <w:szCs w:val="20"/>
        </w:rPr>
        <w:t>ỹ</w:t>
      </w:r>
      <w:r w:rsidRPr="00F34BA1">
        <w:rPr>
          <w:rFonts w:ascii="Arial" w:hAnsi="Arial" w:cs="Arial"/>
          <w:b/>
          <w:sz w:val="20"/>
          <w:szCs w:val="20"/>
        </w:rPr>
        <w:t xml:space="preserve"> khen thư</w:t>
      </w:r>
      <w:r w:rsidRPr="00F34BA1">
        <w:rPr>
          <w:rFonts w:ascii="Arial" w:hAnsi="Arial" w:cs="Arial"/>
          <w:b/>
          <w:sz w:val="20"/>
          <w:szCs w:val="20"/>
        </w:rPr>
        <w:t>ở</w:t>
      </w:r>
      <w:r w:rsidRPr="00F34BA1">
        <w:rPr>
          <w:rFonts w:ascii="Arial" w:hAnsi="Arial" w:cs="Arial"/>
          <w:b/>
          <w:sz w:val="20"/>
          <w:szCs w:val="20"/>
        </w:rPr>
        <w:t>ng, Qu</w:t>
      </w:r>
      <w:r w:rsidRPr="00F34BA1">
        <w:rPr>
          <w:rFonts w:ascii="Arial" w:hAnsi="Arial" w:cs="Arial"/>
          <w:b/>
          <w:sz w:val="20"/>
          <w:szCs w:val="20"/>
        </w:rPr>
        <w:t>ỹ</w:t>
      </w:r>
      <w:r w:rsidRPr="00F34BA1">
        <w:rPr>
          <w:rFonts w:ascii="Arial" w:hAnsi="Arial" w:cs="Arial"/>
          <w:b/>
          <w:sz w:val="20"/>
          <w:szCs w:val="20"/>
        </w:rPr>
        <w:t xml:space="preserve"> phúc l</w:t>
      </w:r>
      <w:r w:rsidRPr="00F34BA1">
        <w:rPr>
          <w:rFonts w:ascii="Arial" w:hAnsi="Arial" w:cs="Arial"/>
          <w:b/>
          <w:sz w:val="20"/>
          <w:szCs w:val="20"/>
        </w:rPr>
        <w:t>ợ</w:t>
      </w:r>
      <w:r w:rsidRPr="00F34BA1">
        <w:rPr>
          <w:rFonts w:ascii="Arial" w:hAnsi="Arial" w:cs="Arial"/>
          <w:b/>
          <w:sz w:val="20"/>
          <w:szCs w:val="20"/>
        </w:rPr>
        <w:t>i</w:t>
      </w:r>
    </w:p>
    <w:p w14:paraId="5BD8B41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S</w:t>
      </w:r>
      <w:r w:rsidRPr="00F34BA1">
        <w:rPr>
          <w:rFonts w:ascii="Arial" w:hAnsi="Arial" w:cs="Arial"/>
          <w:sz w:val="20"/>
          <w:szCs w:val="20"/>
        </w:rPr>
        <w:t>ố</w:t>
      </w:r>
      <w:r w:rsidRPr="00F34BA1">
        <w:rPr>
          <w:rFonts w:ascii="Arial" w:hAnsi="Arial" w:cs="Arial"/>
          <w:sz w:val="20"/>
          <w:szCs w:val="20"/>
        </w:rPr>
        <w:t xml:space="preserve"> dư b</w:t>
      </w:r>
      <w:r w:rsidRPr="00F34BA1">
        <w:rPr>
          <w:rFonts w:ascii="Arial" w:hAnsi="Arial" w:cs="Arial"/>
          <w:sz w:val="20"/>
          <w:szCs w:val="20"/>
        </w:rPr>
        <w:t>ằ</w:t>
      </w:r>
      <w:r w:rsidRPr="00F34BA1">
        <w:rPr>
          <w:rFonts w:ascii="Arial" w:hAnsi="Arial" w:cs="Arial"/>
          <w:sz w:val="20"/>
          <w:szCs w:val="20"/>
        </w:rPr>
        <w:t>ng ti</w:t>
      </w:r>
      <w:r w:rsidRPr="00F34BA1">
        <w:rPr>
          <w:rFonts w:ascii="Arial" w:hAnsi="Arial" w:cs="Arial"/>
          <w:sz w:val="20"/>
          <w:szCs w:val="20"/>
        </w:rPr>
        <w:t>ề</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Qu</w:t>
      </w:r>
      <w:r w:rsidRPr="00F34BA1">
        <w:rPr>
          <w:rFonts w:ascii="Arial" w:hAnsi="Arial" w:cs="Arial"/>
          <w:sz w:val="20"/>
          <w:szCs w:val="20"/>
        </w:rPr>
        <w:t>ỹ</w:t>
      </w:r>
      <w:r w:rsidRPr="00F34BA1">
        <w:rPr>
          <w:rFonts w:ascii="Arial" w:hAnsi="Arial" w:cs="Arial"/>
          <w:sz w:val="20"/>
          <w:szCs w:val="20"/>
        </w:rPr>
        <w:t xml:space="preserve"> khen thư</w:t>
      </w:r>
      <w:r w:rsidRPr="00F34BA1">
        <w:rPr>
          <w:rFonts w:ascii="Arial" w:hAnsi="Arial" w:cs="Arial"/>
          <w:sz w:val="20"/>
          <w:szCs w:val="20"/>
        </w:rPr>
        <w:t>ở</w:t>
      </w:r>
      <w:r w:rsidRPr="00F34BA1">
        <w:rPr>
          <w:rFonts w:ascii="Arial" w:hAnsi="Arial" w:cs="Arial"/>
          <w:sz w:val="20"/>
          <w:szCs w:val="20"/>
        </w:rPr>
        <w:t>ng, Qu</w:t>
      </w:r>
      <w:r w:rsidRPr="00F34BA1">
        <w:rPr>
          <w:rFonts w:ascii="Arial" w:hAnsi="Arial" w:cs="Arial"/>
          <w:sz w:val="20"/>
          <w:szCs w:val="20"/>
        </w:rPr>
        <w:t>ỹ</w:t>
      </w:r>
      <w:r w:rsidRPr="00F34BA1">
        <w:rPr>
          <w:rFonts w:ascii="Arial" w:hAnsi="Arial" w:cs="Arial"/>
          <w:sz w:val="20"/>
          <w:szCs w:val="20"/>
        </w:rPr>
        <w:t xml:space="preserve"> phúc l</w:t>
      </w:r>
      <w:r w:rsidRPr="00F34BA1">
        <w:rPr>
          <w:rFonts w:ascii="Arial" w:hAnsi="Arial" w:cs="Arial"/>
          <w:sz w:val="20"/>
          <w:szCs w:val="20"/>
        </w:rPr>
        <w:t>ợ</w:t>
      </w:r>
      <w:r w:rsidRPr="00F34BA1">
        <w:rPr>
          <w:rFonts w:ascii="Arial" w:hAnsi="Arial" w:cs="Arial"/>
          <w:sz w:val="20"/>
          <w:szCs w:val="20"/>
        </w:rPr>
        <w:t>i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ể</w:t>
      </w:r>
      <w:r w:rsidRPr="00F34BA1">
        <w:rPr>
          <w:rFonts w:ascii="Arial" w:hAnsi="Arial" w:cs="Arial"/>
          <w:sz w:val="20"/>
          <w:szCs w:val="20"/>
        </w:rPr>
        <w:t xml:space="preserve"> bù đ</w:t>
      </w:r>
      <w:r w:rsidRPr="00F34BA1">
        <w:rPr>
          <w:rFonts w:ascii="Arial" w:hAnsi="Arial" w:cs="Arial"/>
          <w:sz w:val="20"/>
          <w:szCs w:val="20"/>
        </w:rPr>
        <w:t>ắ</w:t>
      </w:r>
      <w:r w:rsidRPr="00F34BA1">
        <w:rPr>
          <w:rFonts w:ascii="Arial" w:hAnsi="Arial" w:cs="Arial"/>
          <w:sz w:val="20"/>
          <w:szCs w:val="20"/>
        </w:rPr>
        <w:t>p các kho</w:t>
      </w:r>
      <w:r w:rsidRPr="00F34BA1">
        <w:rPr>
          <w:rFonts w:ascii="Arial" w:hAnsi="Arial" w:cs="Arial"/>
          <w:sz w:val="20"/>
          <w:szCs w:val="20"/>
        </w:rPr>
        <w:t>ả</w:t>
      </w:r>
      <w:r w:rsidRPr="00F34BA1">
        <w:rPr>
          <w:rFonts w:ascii="Arial" w:hAnsi="Arial" w:cs="Arial"/>
          <w:sz w:val="20"/>
          <w:szCs w:val="20"/>
        </w:rPr>
        <w:t>n đã chi vư</w:t>
      </w:r>
      <w:r w:rsidRPr="00F34BA1">
        <w:rPr>
          <w:rFonts w:ascii="Arial" w:hAnsi="Arial" w:cs="Arial"/>
          <w:sz w:val="20"/>
          <w:szCs w:val="20"/>
        </w:rPr>
        <w:t>ợ</w:t>
      </w:r>
      <w:r w:rsidRPr="00F34BA1">
        <w:rPr>
          <w:rFonts w:ascii="Arial" w:hAnsi="Arial" w:cs="Arial"/>
          <w:sz w:val="20"/>
          <w:szCs w:val="20"/>
        </w:rPr>
        <w:t>t ch</w:t>
      </w:r>
      <w:r w:rsidRPr="00F34BA1">
        <w:rPr>
          <w:rFonts w:ascii="Arial" w:hAnsi="Arial" w:cs="Arial"/>
          <w:sz w:val="20"/>
          <w:szCs w:val="20"/>
        </w:rPr>
        <w:t>ế</w:t>
      </w:r>
      <w:r w:rsidRPr="00F34BA1">
        <w:rPr>
          <w:rFonts w:ascii="Arial" w:hAnsi="Arial" w:cs="Arial"/>
          <w:sz w:val="20"/>
          <w:szCs w:val="20"/>
        </w:rPr>
        <w:t xml:space="preserve"> đ</w:t>
      </w:r>
      <w:r w:rsidRPr="00F34BA1">
        <w:rPr>
          <w:rFonts w:ascii="Arial" w:hAnsi="Arial" w:cs="Arial"/>
          <w:sz w:val="20"/>
          <w:szCs w:val="20"/>
        </w:rPr>
        <w:t>ộ</w:t>
      </w:r>
      <w:r w:rsidRPr="00F34BA1">
        <w:rPr>
          <w:rFonts w:ascii="Arial" w:hAnsi="Arial" w:cs="Arial"/>
          <w:sz w:val="20"/>
          <w:szCs w:val="20"/>
        </w:rPr>
        <w:t xml:space="preserve">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(n</w:t>
      </w:r>
      <w:r w:rsidRPr="00F34BA1">
        <w:rPr>
          <w:rFonts w:ascii="Arial" w:hAnsi="Arial" w:cs="Arial"/>
          <w:sz w:val="20"/>
          <w:szCs w:val="20"/>
        </w:rPr>
        <w:t>ế</w:t>
      </w:r>
      <w:r w:rsidRPr="00F34BA1">
        <w:rPr>
          <w:rFonts w:ascii="Arial" w:hAnsi="Arial" w:cs="Arial"/>
          <w:sz w:val="20"/>
          <w:szCs w:val="20"/>
        </w:rPr>
        <w:t>u có), chi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theo ch</w:t>
      </w:r>
      <w:r w:rsidRPr="00F34BA1">
        <w:rPr>
          <w:rFonts w:ascii="Arial" w:hAnsi="Arial" w:cs="Arial"/>
          <w:sz w:val="20"/>
          <w:szCs w:val="20"/>
        </w:rPr>
        <w:t>ế</w:t>
      </w:r>
      <w:r w:rsidRPr="00F34BA1">
        <w:rPr>
          <w:rFonts w:ascii="Arial" w:hAnsi="Arial" w:cs="Arial"/>
          <w:sz w:val="20"/>
          <w:szCs w:val="20"/>
        </w:rPr>
        <w:t xml:space="preserve"> đ</w:t>
      </w:r>
      <w:r w:rsidRPr="00F34BA1">
        <w:rPr>
          <w:rFonts w:ascii="Arial" w:hAnsi="Arial" w:cs="Arial"/>
          <w:sz w:val="20"/>
          <w:szCs w:val="20"/>
        </w:rPr>
        <w:t>ộ</w:t>
      </w:r>
      <w:r w:rsidRPr="00F34BA1">
        <w:rPr>
          <w:rFonts w:ascii="Arial" w:hAnsi="Arial" w:cs="Arial"/>
          <w:sz w:val="20"/>
          <w:szCs w:val="20"/>
        </w:rPr>
        <w:t xml:space="preserve"> quy đ</w:t>
      </w:r>
      <w:r w:rsidRPr="00F34BA1">
        <w:rPr>
          <w:rFonts w:ascii="Arial" w:hAnsi="Arial" w:cs="Arial"/>
          <w:sz w:val="20"/>
          <w:szCs w:val="20"/>
        </w:rPr>
        <w:t>ị</w:t>
      </w:r>
      <w:r w:rsidRPr="00F34BA1">
        <w:rPr>
          <w:rFonts w:ascii="Arial" w:hAnsi="Arial" w:cs="Arial"/>
          <w:sz w:val="20"/>
          <w:szCs w:val="20"/>
        </w:rPr>
        <w:t>nh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ph</w:t>
      </w:r>
      <w:r w:rsidRPr="00F34BA1">
        <w:rPr>
          <w:rFonts w:ascii="Arial" w:hAnsi="Arial" w:cs="Arial"/>
          <w:sz w:val="20"/>
          <w:szCs w:val="20"/>
        </w:rPr>
        <w:t>ầ</w:t>
      </w:r>
      <w:r w:rsidRPr="00F34BA1">
        <w:rPr>
          <w:rFonts w:ascii="Arial" w:hAnsi="Arial" w:cs="Arial"/>
          <w:sz w:val="20"/>
          <w:szCs w:val="20"/>
        </w:rPr>
        <w:t>n còn l</w:t>
      </w:r>
      <w:r w:rsidRPr="00F34BA1">
        <w:rPr>
          <w:rFonts w:ascii="Arial" w:hAnsi="Arial" w:cs="Arial"/>
          <w:sz w:val="20"/>
          <w:szCs w:val="20"/>
        </w:rPr>
        <w:t>ạ</w:t>
      </w:r>
      <w:r w:rsidRPr="00F34BA1">
        <w:rPr>
          <w:rFonts w:ascii="Arial" w:hAnsi="Arial" w:cs="Arial"/>
          <w:sz w:val="20"/>
          <w:szCs w:val="20"/>
        </w:rPr>
        <w:t>i chia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n</w:t>
      </w:r>
      <w:r w:rsidRPr="00F34BA1">
        <w:rPr>
          <w:rFonts w:ascii="Arial" w:hAnsi="Arial" w:cs="Arial"/>
          <w:sz w:val="20"/>
          <w:szCs w:val="20"/>
        </w:rPr>
        <w:t>gư</w:t>
      </w:r>
      <w:r w:rsidRPr="00F34BA1">
        <w:rPr>
          <w:rFonts w:ascii="Arial" w:hAnsi="Arial" w:cs="Arial"/>
          <w:sz w:val="20"/>
          <w:szCs w:val="20"/>
        </w:rPr>
        <w:t>ờ</w:t>
      </w:r>
      <w:r w:rsidRPr="00F34BA1">
        <w:rPr>
          <w:rFonts w:ascii="Arial" w:hAnsi="Arial" w:cs="Arial"/>
          <w:sz w:val="20"/>
          <w:szCs w:val="20"/>
        </w:rPr>
        <w:t>i qu</w:t>
      </w:r>
      <w:r w:rsidRPr="00F34BA1">
        <w:rPr>
          <w:rFonts w:ascii="Arial" w:hAnsi="Arial" w:cs="Arial"/>
          <w:sz w:val="20"/>
          <w:szCs w:val="20"/>
        </w:rPr>
        <w:t>ả</w:t>
      </w:r>
      <w:r w:rsidRPr="00F34BA1">
        <w:rPr>
          <w:rFonts w:ascii="Arial" w:hAnsi="Arial" w:cs="Arial"/>
          <w:sz w:val="20"/>
          <w:szCs w:val="20"/>
        </w:rPr>
        <w:t>n lý doanh nghi</w:t>
      </w:r>
      <w:r w:rsidRPr="00F34BA1">
        <w:rPr>
          <w:rFonts w:ascii="Arial" w:hAnsi="Arial" w:cs="Arial"/>
          <w:sz w:val="20"/>
          <w:szCs w:val="20"/>
        </w:rPr>
        <w:t>ệ</w:t>
      </w:r>
      <w:r w:rsidRPr="00F34BA1">
        <w:rPr>
          <w:rFonts w:ascii="Arial" w:hAnsi="Arial" w:cs="Arial"/>
          <w:sz w:val="20"/>
          <w:szCs w:val="20"/>
        </w:rPr>
        <w:t>p, ki</w:t>
      </w:r>
      <w:r w:rsidRPr="00F34BA1">
        <w:rPr>
          <w:rFonts w:ascii="Arial" w:hAnsi="Arial" w:cs="Arial"/>
          <w:sz w:val="20"/>
          <w:szCs w:val="20"/>
        </w:rPr>
        <w:t>ể</w:t>
      </w:r>
      <w:r w:rsidRPr="00F34BA1">
        <w:rPr>
          <w:rFonts w:ascii="Arial" w:hAnsi="Arial" w:cs="Arial"/>
          <w:sz w:val="20"/>
          <w:szCs w:val="20"/>
        </w:rPr>
        <w:t>m soát viên đang làm vi</w:t>
      </w:r>
      <w:r w:rsidRPr="00F34BA1">
        <w:rPr>
          <w:rFonts w:ascii="Arial" w:hAnsi="Arial" w:cs="Arial"/>
          <w:sz w:val="20"/>
          <w:szCs w:val="20"/>
        </w:rPr>
        <w:t>ệ</w:t>
      </w:r>
      <w:r w:rsidRPr="00F34BA1">
        <w:rPr>
          <w:rFonts w:ascii="Arial" w:hAnsi="Arial" w:cs="Arial"/>
          <w:sz w:val="20"/>
          <w:szCs w:val="20"/>
        </w:rPr>
        <w:t xml:space="preserve">c </w:t>
      </w:r>
      <w:r w:rsidRPr="00F34BA1">
        <w:rPr>
          <w:rFonts w:ascii="Arial" w:hAnsi="Arial" w:cs="Arial"/>
          <w:sz w:val="20"/>
          <w:szCs w:val="20"/>
        </w:rPr>
        <w:t>ở</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theo s</w:t>
      </w:r>
      <w:r w:rsidRPr="00F34BA1">
        <w:rPr>
          <w:rFonts w:ascii="Arial" w:hAnsi="Arial" w:cs="Arial"/>
          <w:sz w:val="20"/>
          <w:szCs w:val="20"/>
        </w:rPr>
        <w:t>ố</w:t>
      </w:r>
      <w:r w:rsidRPr="00F34BA1">
        <w:rPr>
          <w:rFonts w:ascii="Arial" w:hAnsi="Arial" w:cs="Arial"/>
          <w:sz w:val="20"/>
          <w:szCs w:val="20"/>
        </w:rPr>
        <w:t xml:space="preserve"> tháng công tác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Vi</w:t>
      </w:r>
      <w:r w:rsidRPr="00F34BA1">
        <w:rPr>
          <w:rFonts w:ascii="Arial" w:hAnsi="Arial" w:cs="Arial"/>
          <w:sz w:val="20"/>
          <w:szCs w:val="20"/>
        </w:rPr>
        <w:t>ệ</w:t>
      </w:r>
      <w:r w:rsidRPr="00F34BA1">
        <w:rPr>
          <w:rFonts w:ascii="Arial" w:hAnsi="Arial" w:cs="Arial"/>
          <w:sz w:val="20"/>
          <w:szCs w:val="20"/>
        </w:rPr>
        <w:t>c chi s</w:t>
      </w:r>
      <w:r w:rsidRPr="00F34BA1">
        <w:rPr>
          <w:rFonts w:ascii="Arial" w:hAnsi="Arial" w:cs="Arial"/>
          <w:sz w:val="20"/>
          <w:szCs w:val="20"/>
        </w:rPr>
        <w:t>ố</w:t>
      </w:r>
      <w:r w:rsidRPr="00F34BA1">
        <w:rPr>
          <w:rFonts w:ascii="Arial" w:hAnsi="Arial" w:cs="Arial"/>
          <w:sz w:val="20"/>
          <w:szCs w:val="20"/>
        </w:rPr>
        <w:t xml:space="preserve"> dư b</w:t>
      </w:r>
      <w:r w:rsidRPr="00F34BA1">
        <w:rPr>
          <w:rFonts w:ascii="Arial" w:hAnsi="Arial" w:cs="Arial"/>
          <w:sz w:val="20"/>
          <w:szCs w:val="20"/>
        </w:rPr>
        <w:t>ằ</w:t>
      </w:r>
      <w:r w:rsidRPr="00F34BA1">
        <w:rPr>
          <w:rFonts w:ascii="Arial" w:hAnsi="Arial" w:cs="Arial"/>
          <w:sz w:val="20"/>
          <w:szCs w:val="20"/>
        </w:rPr>
        <w:t>ng ti</w:t>
      </w:r>
      <w:r w:rsidRPr="00F34BA1">
        <w:rPr>
          <w:rFonts w:ascii="Arial" w:hAnsi="Arial" w:cs="Arial"/>
          <w:sz w:val="20"/>
          <w:szCs w:val="20"/>
        </w:rPr>
        <w:t>ề</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Qu</w:t>
      </w:r>
      <w:r w:rsidRPr="00F34BA1">
        <w:rPr>
          <w:rFonts w:ascii="Arial" w:hAnsi="Arial" w:cs="Arial"/>
          <w:sz w:val="20"/>
          <w:szCs w:val="20"/>
        </w:rPr>
        <w:t>ỹ</w:t>
      </w:r>
      <w:r w:rsidRPr="00F34BA1">
        <w:rPr>
          <w:rFonts w:ascii="Arial" w:hAnsi="Arial" w:cs="Arial"/>
          <w:sz w:val="20"/>
          <w:szCs w:val="20"/>
        </w:rPr>
        <w:t xml:space="preserve"> khen thư</w:t>
      </w:r>
      <w:r w:rsidRPr="00F34BA1">
        <w:rPr>
          <w:rFonts w:ascii="Arial" w:hAnsi="Arial" w:cs="Arial"/>
          <w:sz w:val="20"/>
          <w:szCs w:val="20"/>
        </w:rPr>
        <w:t>ở</w:t>
      </w:r>
      <w:r w:rsidRPr="00F34BA1">
        <w:rPr>
          <w:rFonts w:ascii="Arial" w:hAnsi="Arial" w:cs="Arial"/>
          <w:sz w:val="20"/>
          <w:szCs w:val="20"/>
        </w:rPr>
        <w:t>ng, Qu</w:t>
      </w:r>
      <w:r w:rsidRPr="00F34BA1">
        <w:rPr>
          <w:rFonts w:ascii="Arial" w:hAnsi="Arial" w:cs="Arial"/>
          <w:sz w:val="20"/>
          <w:szCs w:val="20"/>
        </w:rPr>
        <w:t>ỹ</w:t>
      </w:r>
      <w:r w:rsidRPr="00F34BA1">
        <w:rPr>
          <w:rFonts w:ascii="Arial" w:hAnsi="Arial" w:cs="Arial"/>
          <w:sz w:val="20"/>
          <w:szCs w:val="20"/>
        </w:rPr>
        <w:t xml:space="preserve"> phúc l</w:t>
      </w:r>
      <w:r w:rsidRPr="00F34BA1">
        <w:rPr>
          <w:rFonts w:ascii="Arial" w:hAnsi="Arial" w:cs="Arial"/>
          <w:sz w:val="20"/>
          <w:szCs w:val="20"/>
        </w:rPr>
        <w:t>ợ</w:t>
      </w:r>
      <w:r w:rsidRPr="00F34BA1">
        <w:rPr>
          <w:rFonts w:ascii="Arial" w:hAnsi="Arial" w:cs="Arial"/>
          <w:sz w:val="20"/>
          <w:szCs w:val="20"/>
        </w:rPr>
        <w:t>i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ngư</w:t>
      </w:r>
      <w:r w:rsidRPr="00F34BA1">
        <w:rPr>
          <w:rFonts w:ascii="Arial" w:hAnsi="Arial" w:cs="Arial"/>
          <w:sz w:val="20"/>
          <w:szCs w:val="20"/>
        </w:rPr>
        <w:t>ờ</w:t>
      </w:r>
      <w:r w:rsidRPr="00F34BA1">
        <w:rPr>
          <w:rFonts w:ascii="Arial" w:hAnsi="Arial" w:cs="Arial"/>
          <w:sz w:val="20"/>
          <w:szCs w:val="20"/>
        </w:rPr>
        <w:t>i qu</w:t>
      </w:r>
      <w:r w:rsidRPr="00F34BA1">
        <w:rPr>
          <w:rFonts w:ascii="Arial" w:hAnsi="Arial" w:cs="Arial"/>
          <w:sz w:val="20"/>
          <w:szCs w:val="20"/>
        </w:rPr>
        <w:t>ả</w:t>
      </w:r>
      <w:r w:rsidRPr="00F34BA1">
        <w:rPr>
          <w:rFonts w:ascii="Arial" w:hAnsi="Arial" w:cs="Arial"/>
          <w:sz w:val="20"/>
          <w:szCs w:val="20"/>
        </w:rPr>
        <w:t>n lý doanh nghi</w:t>
      </w:r>
      <w:r w:rsidRPr="00F34BA1">
        <w:rPr>
          <w:rFonts w:ascii="Arial" w:hAnsi="Arial" w:cs="Arial"/>
          <w:sz w:val="20"/>
          <w:szCs w:val="20"/>
        </w:rPr>
        <w:t>ệ</w:t>
      </w:r>
      <w:r w:rsidRPr="00F34BA1">
        <w:rPr>
          <w:rFonts w:ascii="Arial" w:hAnsi="Arial" w:cs="Arial"/>
          <w:sz w:val="20"/>
          <w:szCs w:val="20"/>
        </w:rPr>
        <w:t>p, ki</w:t>
      </w:r>
      <w:r w:rsidRPr="00F34BA1">
        <w:rPr>
          <w:rFonts w:ascii="Arial" w:hAnsi="Arial" w:cs="Arial"/>
          <w:sz w:val="20"/>
          <w:szCs w:val="20"/>
        </w:rPr>
        <w:t>ể</w:t>
      </w:r>
      <w:r w:rsidRPr="00F34BA1">
        <w:rPr>
          <w:rFonts w:ascii="Arial" w:hAnsi="Arial" w:cs="Arial"/>
          <w:sz w:val="20"/>
          <w:szCs w:val="20"/>
        </w:rPr>
        <w:t>m soát viên đư</w:t>
      </w:r>
      <w:r w:rsidRPr="00F34BA1">
        <w:rPr>
          <w:rFonts w:ascii="Arial" w:hAnsi="Arial" w:cs="Arial"/>
          <w:sz w:val="20"/>
          <w:szCs w:val="20"/>
        </w:rPr>
        <w:t>ợ</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 xml:space="preserve">c </w:t>
      </w:r>
      <w:r w:rsidRPr="00F34BA1">
        <w:rPr>
          <w:rFonts w:ascii="Arial" w:hAnsi="Arial" w:cs="Arial"/>
          <w:sz w:val="20"/>
          <w:szCs w:val="20"/>
        </w:rPr>
        <w:t>hi</w:t>
      </w:r>
      <w:r w:rsidRPr="00F34BA1">
        <w:rPr>
          <w:rFonts w:ascii="Arial" w:hAnsi="Arial" w:cs="Arial"/>
          <w:sz w:val="20"/>
          <w:szCs w:val="20"/>
        </w:rPr>
        <w:t>ệ</w:t>
      </w:r>
      <w:r w:rsidRPr="00F34BA1">
        <w:rPr>
          <w:rFonts w:ascii="Arial" w:hAnsi="Arial" w:cs="Arial"/>
          <w:sz w:val="20"/>
          <w:szCs w:val="20"/>
        </w:rPr>
        <w:t>n xong trư</w:t>
      </w:r>
      <w:r w:rsidRPr="00F34BA1">
        <w:rPr>
          <w:rFonts w:ascii="Arial" w:hAnsi="Arial" w:cs="Arial"/>
          <w:sz w:val="20"/>
          <w:szCs w:val="20"/>
        </w:rPr>
        <w:t>ớ</w:t>
      </w:r>
      <w:r w:rsidRPr="00F34BA1">
        <w:rPr>
          <w:rFonts w:ascii="Arial" w:hAnsi="Arial" w:cs="Arial"/>
          <w:sz w:val="20"/>
          <w:szCs w:val="20"/>
        </w:rPr>
        <w:t>c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chuy</w:t>
      </w:r>
      <w:r w:rsidRPr="00F34BA1">
        <w:rPr>
          <w:rFonts w:ascii="Arial" w:hAnsi="Arial" w:cs="Arial"/>
          <w:sz w:val="20"/>
          <w:szCs w:val="20"/>
        </w:rPr>
        <w:t>ể</w:t>
      </w:r>
      <w:r w:rsidRPr="00F34BA1">
        <w:rPr>
          <w:rFonts w:ascii="Arial" w:hAnsi="Arial" w:cs="Arial"/>
          <w:sz w:val="20"/>
          <w:szCs w:val="20"/>
        </w:rPr>
        <w:t>n sang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238287B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Khi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Công ty m</w:t>
      </w:r>
      <w:r w:rsidRPr="00F34BA1">
        <w:rPr>
          <w:rFonts w:ascii="Arial" w:hAnsi="Arial" w:cs="Arial"/>
          <w:sz w:val="20"/>
          <w:szCs w:val="20"/>
        </w:rPr>
        <w:t>ẹ</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ậ</w:t>
      </w:r>
      <w:r w:rsidRPr="00F34BA1">
        <w:rPr>
          <w:rFonts w:ascii="Arial" w:hAnsi="Arial" w:cs="Arial"/>
          <w:sz w:val="20"/>
          <w:szCs w:val="20"/>
        </w:rPr>
        <w:t>p đoàn kinh t</w:t>
      </w:r>
      <w:r w:rsidRPr="00F34BA1">
        <w:rPr>
          <w:rFonts w:ascii="Arial" w:hAnsi="Arial" w:cs="Arial"/>
          <w:sz w:val="20"/>
          <w:szCs w:val="20"/>
        </w:rPr>
        <w:t>ế</w:t>
      </w:r>
      <w:r w:rsidRPr="00F34BA1">
        <w:rPr>
          <w:rFonts w:ascii="Arial" w:hAnsi="Arial" w:cs="Arial"/>
          <w:sz w:val="20"/>
          <w:szCs w:val="20"/>
        </w:rPr>
        <w:t>, Công ty m</w:t>
      </w:r>
      <w:r w:rsidRPr="00F34BA1">
        <w:rPr>
          <w:rFonts w:ascii="Arial" w:hAnsi="Arial" w:cs="Arial"/>
          <w:sz w:val="20"/>
          <w:szCs w:val="20"/>
        </w:rPr>
        <w:t>ẹ</w:t>
      </w:r>
      <w:r w:rsidRPr="00F34BA1">
        <w:rPr>
          <w:rFonts w:ascii="Arial" w:hAnsi="Arial" w:cs="Arial"/>
          <w:sz w:val="20"/>
          <w:szCs w:val="20"/>
        </w:rPr>
        <w:t xml:space="preserve"> T</w:t>
      </w:r>
      <w:r w:rsidRPr="00F34BA1">
        <w:rPr>
          <w:rFonts w:ascii="Arial" w:hAnsi="Arial" w:cs="Arial"/>
          <w:sz w:val="20"/>
          <w:szCs w:val="20"/>
        </w:rPr>
        <w:t>ổ</w:t>
      </w:r>
      <w:r w:rsidRPr="00F34BA1">
        <w:rPr>
          <w:rFonts w:ascii="Arial" w:hAnsi="Arial" w:cs="Arial"/>
          <w:sz w:val="20"/>
          <w:szCs w:val="20"/>
        </w:rPr>
        <w:t>ng công ty nhà nư</w:t>
      </w:r>
      <w:r w:rsidRPr="00F34BA1">
        <w:rPr>
          <w:rFonts w:ascii="Arial" w:hAnsi="Arial" w:cs="Arial"/>
          <w:sz w:val="20"/>
          <w:szCs w:val="20"/>
        </w:rPr>
        <w:t>ớ</w:t>
      </w:r>
      <w:r w:rsidRPr="00F34BA1">
        <w:rPr>
          <w:rFonts w:ascii="Arial" w:hAnsi="Arial" w:cs="Arial"/>
          <w:sz w:val="20"/>
          <w:szCs w:val="20"/>
        </w:rPr>
        <w:t>c, Công ty m</w:t>
      </w:r>
      <w:r w:rsidRPr="00F34BA1">
        <w:rPr>
          <w:rFonts w:ascii="Arial" w:hAnsi="Arial" w:cs="Arial"/>
          <w:sz w:val="20"/>
          <w:szCs w:val="20"/>
        </w:rPr>
        <w:t>ẹ</w:t>
      </w:r>
      <w:r w:rsidRPr="00F34BA1">
        <w:rPr>
          <w:rFonts w:ascii="Arial" w:hAnsi="Arial" w:cs="Arial"/>
          <w:sz w:val="20"/>
          <w:szCs w:val="20"/>
        </w:rPr>
        <w:t xml:space="preserve"> trong t</w:t>
      </w:r>
      <w:r w:rsidRPr="00F34BA1">
        <w:rPr>
          <w:rFonts w:ascii="Arial" w:hAnsi="Arial" w:cs="Arial"/>
          <w:sz w:val="20"/>
          <w:szCs w:val="20"/>
        </w:rPr>
        <w:t>ổ</w:t>
      </w:r>
      <w:r w:rsidRPr="00F34BA1">
        <w:rPr>
          <w:rFonts w:ascii="Arial" w:hAnsi="Arial" w:cs="Arial"/>
          <w:sz w:val="20"/>
          <w:szCs w:val="20"/>
        </w:rPr>
        <w:t xml:space="preserve"> h</w:t>
      </w:r>
      <w:r w:rsidRPr="00F34BA1">
        <w:rPr>
          <w:rFonts w:ascii="Arial" w:hAnsi="Arial" w:cs="Arial"/>
          <w:sz w:val="20"/>
          <w:szCs w:val="20"/>
        </w:rPr>
        <w:t>ợ</w:t>
      </w:r>
      <w:r w:rsidRPr="00F34BA1">
        <w:rPr>
          <w:rFonts w:ascii="Arial" w:hAnsi="Arial" w:cs="Arial"/>
          <w:sz w:val="20"/>
          <w:szCs w:val="20"/>
        </w:rPr>
        <w:t>p công ty m</w:t>
      </w:r>
      <w:r w:rsidRPr="00F34BA1">
        <w:rPr>
          <w:rFonts w:ascii="Arial" w:hAnsi="Arial" w:cs="Arial"/>
          <w:sz w:val="20"/>
          <w:szCs w:val="20"/>
        </w:rPr>
        <w:t>ẹ</w:t>
      </w:r>
      <w:r w:rsidRPr="00F34BA1">
        <w:rPr>
          <w:rFonts w:ascii="Arial" w:hAnsi="Arial" w:cs="Arial"/>
          <w:sz w:val="20"/>
          <w:szCs w:val="20"/>
        </w:rPr>
        <w:t xml:space="preserve"> - công ty con, vi</w:t>
      </w:r>
      <w:r w:rsidRPr="00F34BA1">
        <w:rPr>
          <w:rFonts w:ascii="Arial" w:hAnsi="Arial" w:cs="Arial"/>
          <w:sz w:val="20"/>
          <w:szCs w:val="20"/>
        </w:rPr>
        <w:t>ệ</w:t>
      </w:r>
      <w:r w:rsidRPr="00F34BA1">
        <w:rPr>
          <w:rFonts w:ascii="Arial" w:hAnsi="Arial" w:cs="Arial"/>
          <w:sz w:val="20"/>
          <w:szCs w:val="20"/>
        </w:rPr>
        <w:t>c x</w:t>
      </w:r>
      <w:r w:rsidRPr="00F34BA1">
        <w:rPr>
          <w:rFonts w:ascii="Arial" w:hAnsi="Arial" w:cs="Arial"/>
          <w:sz w:val="20"/>
          <w:szCs w:val="20"/>
        </w:rPr>
        <w:t>ử</w:t>
      </w:r>
      <w:r w:rsidRPr="00F34BA1">
        <w:rPr>
          <w:rFonts w:ascii="Arial" w:hAnsi="Arial" w:cs="Arial"/>
          <w:sz w:val="20"/>
          <w:szCs w:val="20"/>
        </w:rPr>
        <w:t xml:space="preserve"> lý s</w:t>
      </w:r>
      <w:r w:rsidRPr="00F34BA1">
        <w:rPr>
          <w:rFonts w:ascii="Arial" w:hAnsi="Arial" w:cs="Arial"/>
          <w:sz w:val="20"/>
          <w:szCs w:val="20"/>
        </w:rPr>
        <w:t>ố</w:t>
      </w:r>
      <w:r w:rsidRPr="00F34BA1">
        <w:rPr>
          <w:rFonts w:ascii="Arial" w:hAnsi="Arial" w:cs="Arial"/>
          <w:sz w:val="20"/>
          <w:szCs w:val="20"/>
        </w:rPr>
        <w:t xml:space="preserve"> dư các Qu</w:t>
      </w:r>
      <w:r w:rsidRPr="00F34BA1">
        <w:rPr>
          <w:rFonts w:ascii="Arial" w:hAnsi="Arial" w:cs="Arial"/>
          <w:sz w:val="20"/>
          <w:szCs w:val="20"/>
        </w:rPr>
        <w:t>ỹ</w:t>
      </w:r>
      <w:r w:rsidRPr="00F34BA1">
        <w:rPr>
          <w:rFonts w:ascii="Arial" w:hAnsi="Arial" w:cs="Arial"/>
          <w:sz w:val="20"/>
          <w:szCs w:val="20"/>
        </w:rPr>
        <w:t xml:space="preserve">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w:t>
      </w:r>
      <w:r w:rsidRPr="00F34BA1">
        <w:rPr>
          <w:rFonts w:ascii="Arial" w:hAnsi="Arial" w:cs="Arial"/>
          <w:sz w:val="20"/>
          <w:szCs w:val="20"/>
        </w:rPr>
        <w:t>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này đư</w:t>
      </w:r>
      <w:r w:rsidRPr="00F34BA1">
        <w:rPr>
          <w:rFonts w:ascii="Arial" w:hAnsi="Arial" w:cs="Arial"/>
          <w:sz w:val="20"/>
          <w:szCs w:val="20"/>
        </w:rPr>
        <w:t>ợ</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trên nguyên t</w:t>
      </w:r>
      <w:r w:rsidRPr="00F34BA1">
        <w:rPr>
          <w:rFonts w:ascii="Arial" w:hAnsi="Arial" w:cs="Arial"/>
          <w:sz w:val="20"/>
          <w:szCs w:val="20"/>
        </w:rPr>
        <w:t>ắ</w:t>
      </w:r>
      <w:r w:rsidRPr="00F34BA1">
        <w:rPr>
          <w:rFonts w:ascii="Arial" w:hAnsi="Arial" w:cs="Arial"/>
          <w:sz w:val="20"/>
          <w:szCs w:val="20"/>
        </w:rPr>
        <w:t>c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ngư</w:t>
      </w:r>
      <w:r w:rsidRPr="00F34BA1">
        <w:rPr>
          <w:rFonts w:ascii="Arial" w:hAnsi="Arial" w:cs="Arial"/>
          <w:sz w:val="20"/>
          <w:szCs w:val="20"/>
        </w:rPr>
        <w:t>ờ</w:t>
      </w:r>
      <w:r w:rsidRPr="00F34BA1">
        <w:rPr>
          <w:rFonts w:ascii="Arial" w:hAnsi="Arial" w:cs="Arial"/>
          <w:sz w:val="20"/>
          <w:szCs w:val="20"/>
        </w:rPr>
        <w:t>i qu</w:t>
      </w:r>
      <w:r w:rsidRPr="00F34BA1">
        <w:rPr>
          <w:rFonts w:ascii="Arial" w:hAnsi="Arial" w:cs="Arial"/>
          <w:sz w:val="20"/>
          <w:szCs w:val="20"/>
        </w:rPr>
        <w:t>ả</w:t>
      </w:r>
      <w:r w:rsidRPr="00F34BA1">
        <w:rPr>
          <w:rFonts w:ascii="Arial" w:hAnsi="Arial" w:cs="Arial"/>
          <w:sz w:val="20"/>
          <w:szCs w:val="20"/>
        </w:rPr>
        <w:t>n lý thu</w:t>
      </w:r>
      <w:r w:rsidRPr="00F34BA1">
        <w:rPr>
          <w:rFonts w:ascii="Arial" w:hAnsi="Arial" w:cs="Arial"/>
          <w:sz w:val="20"/>
          <w:szCs w:val="20"/>
        </w:rPr>
        <w:t>ộ</w:t>
      </w:r>
      <w:r w:rsidRPr="00F34BA1">
        <w:rPr>
          <w:rFonts w:ascii="Arial" w:hAnsi="Arial" w:cs="Arial"/>
          <w:sz w:val="20"/>
          <w:szCs w:val="20"/>
        </w:rPr>
        <w:t>c doanh nghi</w:t>
      </w:r>
      <w:r w:rsidRPr="00F34BA1">
        <w:rPr>
          <w:rFonts w:ascii="Arial" w:hAnsi="Arial" w:cs="Arial"/>
          <w:sz w:val="20"/>
          <w:szCs w:val="20"/>
        </w:rPr>
        <w:t>ệ</w:t>
      </w:r>
      <w:r w:rsidRPr="00F34BA1">
        <w:rPr>
          <w:rFonts w:ascii="Arial" w:hAnsi="Arial" w:cs="Arial"/>
          <w:sz w:val="20"/>
          <w:szCs w:val="20"/>
        </w:rPr>
        <w:t>p nào (công ty m</w:t>
      </w:r>
      <w:r w:rsidRPr="00F34BA1">
        <w:rPr>
          <w:rFonts w:ascii="Arial" w:hAnsi="Arial" w:cs="Arial"/>
          <w:sz w:val="20"/>
          <w:szCs w:val="20"/>
        </w:rPr>
        <w:t>ẹ</w:t>
      </w:r>
      <w:r w:rsidRPr="00F34BA1">
        <w:rPr>
          <w:rFonts w:ascii="Arial" w:hAnsi="Arial" w:cs="Arial"/>
          <w:sz w:val="20"/>
          <w:szCs w:val="20"/>
        </w:rPr>
        <w:t xml:space="preserve"> ho</w:t>
      </w:r>
      <w:r w:rsidRPr="00F34BA1">
        <w:rPr>
          <w:rFonts w:ascii="Arial" w:hAnsi="Arial" w:cs="Arial"/>
          <w:sz w:val="20"/>
          <w:szCs w:val="20"/>
        </w:rPr>
        <w:t>ặ</w:t>
      </w:r>
      <w:r w:rsidRPr="00F34BA1">
        <w:rPr>
          <w:rFonts w:ascii="Arial" w:hAnsi="Arial" w:cs="Arial"/>
          <w:sz w:val="20"/>
          <w:szCs w:val="20"/>
        </w:rPr>
        <w:t>c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ấ</w:t>
      </w:r>
      <w:r w:rsidRPr="00F34BA1">
        <w:rPr>
          <w:rFonts w:ascii="Arial" w:hAnsi="Arial" w:cs="Arial"/>
          <w:sz w:val="20"/>
          <w:szCs w:val="20"/>
        </w:rPr>
        <w:t>p II) s</w:t>
      </w:r>
      <w:r w:rsidRPr="00F34BA1">
        <w:rPr>
          <w:rFonts w:ascii="Arial" w:hAnsi="Arial" w:cs="Arial"/>
          <w:sz w:val="20"/>
          <w:szCs w:val="20"/>
        </w:rPr>
        <w:t>ẽ</w:t>
      </w:r>
      <w:r w:rsidRPr="00F34BA1">
        <w:rPr>
          <w:rFonts w:ascii="Arial" w:hAnsi="Arial" w:cs="Arial"/>
          <w:sz w:val="20"/>
          <w:szCs w:val="20"/>
        </w:rPr>
        <w:t xml:space="preserve"> đư</w:t>
      </w:r>
      <w:r w:rsidRPr="00F34BA1">
        <w:rPr>
          <w:rFonts w:ascii="Arial" w:hAnsi="Arial" w:cs="Arial"/>
          <w:sz w:val="20"/>
          <w:szCs w:val="20"/>
        </w:rPr>
        <w:t>ợ</w:t>
      </w:r>
      <w:r w:rsidRPr="00F34BA1">
        <w:rPr>
          <w:rFonts w:ascii="Arial" w:hAnsi="Arial" w:cs="Arial"/>
          <w:sz w:val="20"/>
          <w:szCs w:val="20"/>
        </w:rPr>
        <w:t>c hư</w:t>
      </w:r>
      <w:r w:rsidRPr="00F34BA1">
        <w:rPr>
          <w:rFonts w:ascii="Arial" w:hAnsi="Arial" w:cs="Arial"/>
          <w:sz w:val="20"/>
          <w:szCs w:val="20"/>
        </w:rPr>
        <w:t>ở</w:t>
      </w:r>
      <w:r w:rsidRPr="00F34BA1">
        <w:rPr>
          <w:rFonts w:ascii="Arial" w:hAnsi="Arial" w:cs="Arial"/>
          <w:sz w:val="20"/>
          <w:szCs w:val="20"/>
        </w:rPr>
        <w:t>ng trên ngu</w:t>
      </w:r>
      <w:r w:rsidRPr="00F34BA1">
        <w:rPr>
          <w:rFonts w:ascii="Arial" w:hAnsi="Arial" w:cs="Arial"/>
          <w:sz w:val="20"/>
          <w:szCs w:val="20"/>
        </w:rPr>
        <w:t>ồ</w:t>
      </w:r>
      <w:r w:rsidRPr="00F34BA1">
        <w:rPr>
          <w:rFonts w:ascii="Arial" w:hAnsi="Arial" w:cs="Arial"/>
          <w:sz w:val="20"/>
          <w:szCs w:val="20"/>
        </w:rPr>
        <w:t xml:space="preserve">n tương </w:t>
      </w:r>
      <w:r w:rsidRPr="00F34BA1">
        <w:rPr>
          <w:rFonts w:ascii="Arial" w:hAnsi="Arial" w:cs="Arial"/>
          <w:sz w:val="20"/>
          <w:szCs w:val="20"/>
        </w:rPr>
        <w:t>ứ</w:t>
      </w:r>
      <w:r w:rsidRPr="00F34BA1">
        <w:rPr>
          <w:rFonts w:ascii="Arial" w:hAnsi="Arial" w:cs="Arial"/>
          <w:sz w:val="20"/>
          <w:szCs w:val="20"/>
        </w:rPr>
        <w:t>ng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đó.</w:t>
      </w:r>
    </w:p>
    <w:p w14:paraId="619C4BE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22. S</w:t>
      </w:r>
      <w:r w:rsidRPr="00F34BA1">
        <w:rPr>
          <w:rFonts w:ascii="Arial" w:hAnsi="Arial" w:cs="Arial"/>
          <w:b/>
          <w:sz w:val="20"/>
          <w:szCs w:val="20"/>
        </w:rPr>
        <w:t>ố</w:t>
      </w:r>
      <w:r w:rsidRPr="00F34BA1">
        <w:rPr>
          <w:rFonts w:ascii="Arial" w:hAnsi="Arial" w:cs="Arial"/>
          <w:b/>
          <w:sz w:val="20"/>
          <w:szCs w:val="20"/>
        </w:rPr>
        <w:t xml:space="preserve"> dư Qu</w:t>
      </w:r>
      <w:r w:rsidRPr="00F34BA1">
        <w:rPr>
          <w:rFonts w:ascii="Arial" w:hAnsi="Arial" w:cs="Arial"/>
          <w:b/>
          <w:sz w:val="20"/>
          <w:szCs w:val="20"/>
        </w:rPr>
        <w:t>ỹ</w:t>
      </w:r>
      <w:r w:rsidRPr="00F34BA1">
        <w:rPr>
          <w:rFonts w:ascii="Arial" w:hAnsi="Arial" w:cs="Arial"/>
          <w:b/>
          <w:sz w:val="20"/>
          <w:szCs w:val="20"/>
        </w:rPr>
        <w:t xml:space="preserve"> h</w:t>
      </w:r>
      <w:r w:rsidRPr="00F34BA1">
        <w:rPr>
          <w:rFonts w:ascii="Arial" w:hAnsi="Arial" w:cs="Arial"/>
          <w:b/>
          <w:sz w:val="20"/>
          <w:szCs w:val="20"/>
        </w:rPr>
        <w:t>ỗ</w:t>
      </w:r>
      <w:r w:rsidRPr="00F34BA1">
        <w:rPr>
          <w:rFonts w:ascii="Arial" w:hAnsi="Arial" w:cs="Arial"/>
          <w:b/>
          <w:sz w:val="20"/>
          <w:szCs w:val="20"/>
        </w:rPr>
        <w:t xml:space="preserve"> tr</w:t>
      </w:r>
      <w:r w:rsidRPr="00F34BA1">
        <w:rPr>
          <w:rFonts w:ascii="Arial" w:hAnsi="Arial" w:cs="Arial"/>
          <w:b/>
          <w:sz w:val="20"/>
          <w:szCs w:val="20"/>
        </w:rPr>
        <w:t>ợ</w:t>
      </w:r>
      <w:r w:rsidRPr="00F34BA1">
        <w:rPr>
          <w:rFonts w:ascii="Arial" w:hAnsi="Arial" w:cs="Arial"/>
          <w:b/>
          <w:sz w:val="20"/>
          <w:szCs w:val="20"/>
        </w:rPr>
        <w:t xml:space="preserve"> s</w:t>
      </w:r>
      <w:r w:rsidRPr="00F34BA1">
        <w:rPr>
          <w:rFonts w:ascii="Arial" w:hAnsi="Arial" w:cs="Arial"/>
          <w:b/>
          <w:sz w:val="20"/>
          <w:szCs w:val="20"/>
        </w:rPr>
        <w:t>ắ</w:t>
      </w:r>
      <w:r w:rsidRPr="00F34BA1">
        <w:rPr>
          <w:rFonts w:ascii="Arial" w:hAnsi="Arial" w:cs="Arial"/>
          <w:b/>
          <w:sz w:val="20"/>
          <w:szCs w:val="20"/>
        </w:rPr>
        <w:t>p x</w:t>
      </w:r>
      <w:r w:rsidRPr="00F34BA1">
        <w:rPr>
          <w:rFonts w:ascii="Arial" w:hAnsi="Arial" w:cs="Arial"/>
          <w:b/>
          <w:sz w:val="20"/>
          <w:szCs w:val="20"/>
        </w:rPr>
        <w:t>ế</w:t>
      </w:r>
      <w:r w:rsidRPr="00F34BA1">
        <w:rPr>
          <w:rFonts w:ascii="Arial" w:hAnsi="Arial" w:cs="Arial"/>
          <w:b/>
          <w:sz w:val="20"/>
          <w:szCs w:val="20"/>
        </w:rPr>
        <w:t>p doanh nghi</w:t>
      </w:r>
      <w:r w:rsidRPr="00F34BA1">
        <w:rPr>
          <w:rFonts w:ascii="Arial" w:hAnsi="Arial" w:cs="Arial"/>
          <w:b/>
          <w:sz w:val="20"/>
          <w:szCs w:val="20"/>
        </w:rPr>
        <w:t>ệ</w:t>
      </w:r>
      <w:r w:rsidRPr="00F34BA1">
        <w:rPr>
          <w:rFonts w:ascii="Arial" w:hAnsi="Arial" w:cs="Arial"/>
          <w:b/>
          <w:sz w:val="20"/>
          <w:szCs w:val="20"/>
        </w:rPr>
        <w:t>p t</w:t>
      </w:r>
      <w:r w:rsidRPr="00F34BA1">
        <w:rPr>
          <w:rFonts w:ascii="Arial" w:hAnsi="Arial" w:cs="Arial"/>
          <w:b/>
          <w:sz w:val="20"/>
          <w:szCs w:val="20"/>
        </w:rPr>
        <w:t>ạ</w:t>
      </w:r>
      <w:r w:rsidRPr="00F34BA1">
        <w:rPr>
          <w:rFonts w:ascii="Arial" w:hAnsi="Arial" w:cs="Arial"/>
          <w:b/>
          <w:sz w:val="20"/>
          <w:szCs w:val="20"/>
        </w:rPr>
        <w:t>i doanh nghi</w:t>
      </w:r>
      <w:r w:rsidRPr="00F34BA1">
        <w:rPr>
          <w:rFonts w:ascii="Arial" w:hAnsi="Arial" w:cs="Arial"/>
          <w:b/>
          <w:sz w:val="20"/>
          <w:szCs w:val="20"/>
        </w:rPr>
        <w:t>ệ</w:t>
      </w:r>
      <w:r w:rsidRPr="00F34BA1">
        <w:rPr>
          <w:rFonts w:ascii="Arial" w:hAnsi="Arial" w:cs="Arial"/>
          <w:b/>
          <w:sz w:val="20"/>
          <w:szCs w:val="20"/>
        </w:rPr>
        <w:t>p</w:t>
      </w:r>
      <w:r w:rsidRPr="00F34BA1">
        <w:rPr>
          <w:rFonts w:ascii="Arial" w:hAnsi="Arial" w:cs="Arial"/>
          <w:b/>
          <w:sz w:val="20"/>
          <w:szCs w:val="20"/>
        </w:rPr>
        <w:t xml:space="preserve"> và Qu</w:t>
      </w:r>
      <w:r w:rsidRPr="00F34BA1">
        <w:rPr>
          <w:rFonts w:ascii="Arial" w:hAnsi="Arial" w:cs="Arial"/>
          <w:b/>
          <w:sz w:val="20"/>
          <w:szCs w:val="20"/>
        </w:rPr>
        <w:t>ỹ</w:t>
      </w:r>
      <w:r w:rsidRPr="00F34BA1">
        <w:rPr>
          <w:rFonts w:ascii="Arial" w:hAnsi="Arial" w:cs="Arial"/>
          <w:b/>
          <w:sz w:val="20"/>
          <w:szCs w:val="20"/>
        </w:rPr>
        <w:t xml:space="preserve"> phát tri</w:t>
      </w:r>
      <w:r w:rsidRPr="00F34BA1">
        <w:rPr>
          <w:rFonts w:ascii="Arial" w:hAnsi="Arial" w:cs="Arial"/>
          <w:b/>
          <w:sz w:val="20"/>
          <w:szCs w:val="20"/>
        </w:rPr>
        <w:t>ể</w:t>
      </w:r>
      <w:r w:rsidRPr="00F34BA1">
        <w:rPr>
          <w:rFonts w:ascii="Arial" w:hAnsi="Arial" w:cs="Arial"/>
          <w:b/>
          <w:sz w:val="20"/>
          <w:szCs w:val="20"/>
        </w:rPr>
        <w:t>n khoa h</w:t>
      </w:r>
      <w:r w:rsidRPr="00F34BA1">
        <w:rPr>
          <w:rFonts w:ascii="Arial" w:hAnsi="Arial" w:cs="Arial"/>
          <w:b/>
          <w:sz w:val="20"/>
          <w:szCs w:val="20"/>
        </w:rPr>
        <w:t>ọ</w:t>
      </w:r>
      <w:r w:rsidRPr="00F34BA1">
        <w:rPr>
          <w:rFonts w:ascii="Arial" w:hAnsi="Arial" w:cs="Arial"/>
          <w:b/>
          <w:sz w:val="20"/>
          <w:szCs w:val="20"/>
        </w:rPr>
        <w:t>c và công ngh</w:t>
      </w:r>
      <w:r w:rsidRPr="00F34BA1">
        <w:rPr>
          <w:rFonts w:ascii="Arial" w:hAnsi="Arial" w:cs="Arial"/>
          <w:b/>
          <w:sz w:val="20"/>
          <w:szCs w:val="20"/>
        </w:rPr>
        <w:t>ệ</w:t>
      </w:r>
    </w:p>
    <w:p w14:paraId="44186BA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S</w:t>
      </w:r>
      <w:r w:rsidRPr="00F34BA1">
        <w:rPr>
          <w:rFonts w:ascii="Arial" w:hAnsi="Arial" w:cs="Arial"/>
          <w:sz w:val="20"/>
          <w:szCs w:val="20"/>
        </w:rPr>
        <w:t>ố</w:t>
      </w:r>
      <w:r w:rsidRPr="00F34BA1">
        <w:rPr>
          <w:rFonts w:ascii="Arial" w:hAnsi="Arial" w:cs="Arial"/>
          <w:sz w:val="20"/>
          <w:szCs w:val="20"/>
        </w:rPr>
        <w:t xml:space="preserve"> dư Qu</w:t>
      </w:r>
      <w:r w:rsidRPr="00F34BA1">
        <w:rPr>
          <w:rFonts w:ascii="Arial" w:hAnsi="Arial" w:cs="Arial"/>
          <w:sz w:val="20"/>
          <w:szCs w:val="20"/>
        </w:rPr>
        <w:t>ỹ</w:t>
      </w:r>
      <w:r w:rsidRPr="00F34BA1">
        <w:rPr>
          <w:rFonts w:ascii="Arial" w:hAnsi="Arial" w:cs="Arial"/>
          <w:sz w:val="20"/>
          <w:szCs w:val="20"/>
        </w:rPr>
        <w:t xml:space="preserve"> h</w:t>
      </w:r>
      <w:r w:rsidRPr="00F34BA1">
        <w:rPr>
          <w:rFonts w:ascii="Arial" w:hAnsi="Arial" w:cs="Arial"/>
          <w:sz w:val="20"/>
          <w:szCs w:val="20"/>
        </w:rPr>
        <w:t>ỗ</w:t>
      </w:r>
      <w:r w:rsidRPr="00F34BA1">
        <w:rPr>
          <w:rFonts w:ascii="Arial" w:hAnsi="Arial" w:cs="Arial"/>
          <w:sz w:val="20"/>
          <w:szCs w:val="20"/>
        </w:rPr>
        <w:t xml:space="preserve"> tr</w:t>
      </w:r>
      <w:r w:rsidRPr="00F34BA1">
        <w:rPr>
          <w:rFonts w:ascii="Arial" w:hAnsi="Arial" w:cs="Arial"/>
          <w:sz w:val="20"/>
          <w:szCs w:val="20"/>
        </w:rPr>
        <w:t>ợ</w:t>
      </w:r>
      <w:r w:rsidRPr="00F34BA1">
        <w:rPr>
          <w:rFonts w:ascii="Arial" w:hAnsi="Arial" w:cs="Arial"/>
          <w:sz w:val="20"/>
          <w:szCs w:val="20"/>
        </w:rPr>
        <w:t xml:space="preserve"> s</w:t>
      </w:r>
      <w:r w:rsidRPr="00F34BA1">
        <w:rPr>
          <w:rFonts w:ascii="Arial" w:hAnsi="Arial" w:cs="Arial"/>
          <w:sz w:val="20"/>
          <w:szCs w:val="20"/>
        </w:rPr>
        <w:t>ắ</w:t>
      </w:r>
      <w:r w:rsidRPr="00F34BA1">
        <w:rPr>
          <w:rFonts w:ascii="Arial" w:hAnsi="Arial" w:cs="Arial"/>
          <w:sz w:val="20"/>
          <w:szCs w:val="20"/>
        </w:rPr>
        <w:t>p x</w:t>
      </w:r>
      <w:r w:rsidRPr="00F34BA1">
        <w:rPr>
          <w:rFonts w:ascii="Arial" w:hAnsi="Arial" w:cs="Arial"/>
          <w:sz w:val="20"/>
          <w:szCs w:val="20"/>
        </w:rPr>
        <w:t>ế</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(n</w:t>
      </w:r>
      <w:r w:rsidRPr="00F34BA1">
        <w:rPr>
          <w:rFonts w:ascii="Arial" w:hAnsi="Arial" w:cs="Arial"/>
          <w:sz w:val="20"/>
          <w:szCs w:val="20"/>
        </w:rPr>
        <w:t>ế</w:t>
      </w:r>
      <w:r w:rsidRPr="00F34BA1">
        <w:rPr>
          <w:rFonts w:ascii="Arial" w:hAnsi="Arial" w:cs="Arial"/>
          <w:sz w:val="20"/>
          <w:szCs w:val="20"/>
        </w:rPr>
        <w:t>u còn)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là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và ph</w:t>
      </w:r>
      <w:r w:rsidRPr="00F34BA1">
        <w:rPr>
          <w:rFonts w:ascii="Arial" w:hAnsi="Arial" w:cs="Arial"/>
          <w:sz w:val="20"/>
          <w:szCs w:val="20"/>
        </w:rPr>
        <w:t>ả</w:t>
      </w:r>
      <w:r w:rsidRPr="00F34BA1">
        <w:rPr>
          <w:rFonts w:ascii="Arial" w:hAnsi="Arial" w:cs="Arial"/>
          <w:sz w:val="20"/>
          <w:szCs w:val="20"/>
        </w:rPr>
        <w:t>i n</w:t>
      </w:r>
      <w:r w:rsidRPr="00F34BA1">
        <w:rPr>
          <w:rFonts w:ascii="Arial" w:hAnsi="Arial" w:cs="Arial"/>
          <w:sz w:val="20"/>
          <w:szCs w:val="20"/>
        </w:rPr>
        <w:t>ộ</w:t>
      </w:r>
      <w:r w:rsidRPr="00F34BA1">
        <w:rPr>
          <w:rFonts w:ascii="Arial" w:hAnsi="Arial" w:cs="Arial"/>
          <w:sz w:val="20"/>
          <w:szCs w:val="20"/>
        </w:rPr>
        <w:t>p v</w:t>
      </w:r>
      <w:r w:rsidRPr="00F34BA1">
        <w:rPr>
          <w:rFonts w:ascii="Arial" w:hAnsi="Arial" w:cs="Arial"/>
          <w:sz w:val="20"/>
          <w:szCs w:val="20"/>
        </w:rPr>
        <w:t>ề</w:t>
      </w:r>
      <w:r w:rsidRPr="00F34BA1">
        <w:rPr>
          <w:rFonts w:ascii="Arial" w:hAnsi="Arial" w:cs="Arial"/>
          <w:sz w:val="20"/>
          <w:szCs w:val="20"/>
        </w:rPr>
        <w:t xml:space="preserve"> ngân sách nhà nư</w:t>
      </w:r>
      <w:r w:rsidRPr="00F34BA1">
        <w:rPr>
          <w:rFonts w:ascii="Arial" w:hAnsi="Arial" w:cs="Arial"/>
          <w:sz w:val="20"/>
          <w:szCs w:val="20"/>
        </w:rPr>
        <w:t>ớ</w:t>
      </w:r>
      <w:r w:rsidRPr="00F34BA1">
        <w:rPr>
          <w:rFonts w:ascii="Arial" w:hAnsi="Arial" w:cs="Arial"/>
          <w:sz w:val="20"/>
          <w:szCs w:val="20"/>
        </w:rPr>
        <w:t>c theo phân c</w:t>
      </w:r>
      <w:r w:rsidRPr="00F34BA1">
        <w:rPr>
          <w:rFonts w:ascii="Arial" w:hAnsi="Arial" w:cs="Arial"/>
          <w:sz w:val="20"/>
          <w:szCs w:val="20"/>
        </w:rPr>
        <w:t>ấ</w:t>
      </w:r>
      <w:r w:rsidRPr="00F34BA1">
        <w:rPr>
          <w:rFonts w:ascii="Arial" w:hAnsi="Arial" w:cs="Arial"/>
          <w:sz w:val="20"/>
          <w:szCs w:val="20"/>
        </w:rPr>
        <w:t>p.</w:t>
      </w:r>
    </w:p>
    <w:p w14:paraId="77E7C3B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S</w:t>
      </w:r>
      <w:r w:rsidRPr="00F34BA1">
        <w:rPr>
          <w:rFonts w:ascii="Arial" w:hAnsi="Arial" w:cs="Arial"/>
          <w:sz w:val="20"/>
          <w:szCs w:val="20"/>
        </w:rPr>
        <w:t>ố</w:t>
      </w:r>
      <w:r w:rsidRPr="00F34BA1">
        <w:rPr>
          <w:rFonts w:ascii="Arial" w:hAnsi="Arial" w:cs="Arial"/>
          <w:sz w:val="20"/>
          <w:szCs w:val="20"/>
        </w:rPr>
        <w:t xml:space="preserve"> dư Qu</w:t>
      </w:r>
      <w:r w:rsidRPr="00F34BA1">
        <w:rPr>
          <w:rFonts w:ascii="Arial" w:hAnsi="Arial" w:cs="Arial"/>
          <w:sz w:val="20"/>
          <w:szCs w:val="20"/>
        </w:rPr>
        <w:t>ỹ</w:t>
      </w:r>
      <w:r w:rsidRPr="00F34BA1">
        <w:rPr>
          <w:rFonts w:ascii="Arial" w:hAnsi="Arial" w:cs="Arial"/>
          <w:sz w:val="20"/>
          <w:szCs w:val="20"/>
        </w:rPr>
        <w:t xml:space="preserve"> phát tri</w:t>
      </w:r>
      <w:r w:rsidRPr="00F34BA1">
        <w:rPr>
          <w:rFonts w:ascii="Arial" w:hAnsi="Arial" w:cs="Arial"/>
          <w:sz w:val="20"/>
          <w:szCs w:val="20"/>
        </w:rPr>
        <w:t>ể</w:t>
      </w:r>
      <w:r w:rsidRPr="00F34BA1">
        <w:rPr>
          <w:rFonts w:ascii="Arial" w:hAnsi="Arial" w:cs="Arial"/>
          <w:sz w:val="20"/>
          <w:szCs w:val="20"/>
        </w:rPr>
        <w:t>n khoa h</w:t>
      </w:r>
      <w:r w:rsidRPr="00F34BA1">
        <w:rPr>
          <w:rFonts w:ascii="Arial" w:hAnsi="Arial" w:cs="Arial"/>
          <w:sz w:val="20"/>
          <w:szCs w:val="20"/>
        </w:rPr>
        <w:t>ọ</w:t>
      </w:r>
      <w:r w:rsidRPr="00F34BA1">
        <w:rPr>
          <w:rFonts w:ascii="Arial" w:hAnsi="Arial" w:cs="Arial"/>
          <w:sz w:val="20"/>
          <w:szCs w:val="20"/>
        </w:rPr>
        <w:t>c và công ngh</w:t>
      </w:r>
      <w:r w:rsidRPr="00F34BA1">
        <w:rPr>
          <w:rFonts w:ascii="Arial" w:hAnsi="Arial" w:cs="Arial"/>
          <w:sz w:val="20"/>
          <w:szCs w:val="20"/>
        </w:rPr>
        <w:t>ệ</w:t>
      </w:r>
      <w:r w:rsidRPr="00F34BA1">
        <w:rPr>
          <w:rFonts w:ascii="Arial" w:hAnsi="Arial" w:cs="Arial"/>
          <w:sz w:val="20"/>
          <w:szCs w:val="20"/>
        </w:rPr>
        <w:t xml:space="preserve">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(n</w:t>
      </w:r>
      <w:r w:rsidRPr="00F34BA1">
        <w:rPr>
          <w:rFonts w:ascii="Arial" w:hAnsi="Arial" w:cs="Arial"/>
          <w:sz w:val="20"/>
          <w:szCs w:val="20"/>
        </w:rPr>
        <w:t>ế</w:t>
      </w:r>
      <w:r w:rsidRPr="00F34BA1">
        <w:rPr>
          <w:rFonts w:ascii="Arial" w:hAnsi="Arial" w:cs="Arial"/>
          <w:sz w:val="20"/>
          <w:szCs w:val="20"/>
        </w:rPr>
        <w:t>u còn)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đ</w:t>
      </w:r>
      <w:r w:rsidRPr="00F34BA1">
        <w:rPr>
          <w:rFonts w:ascii="Arial" w:hAnsi="Arial" w:cs="Arial"/>
          <w:sz w:val="20"/>
          <w:szCs w:val="20"/>
        </w:rPr>
        <w:t>ể</w:t>
      </w:r>
      <w:r w:rsidRPr="00F34BA1">
        <w:rPr>
          <w:rFonts w:ascii="Arial" w:hAnsi="Arial" w:cs="Arial"/>
          <w:sz w:val="20"/>
          <w:szCs w:val="20"/>
        </w:rPr>
        <w:t xml:space="preserve"> l</w:t>
      </w:r>
      <w:r w:rsidRPr="00F34BA1">
        <w:rPr>
          <w:rFonts w:ascii="Arial" w:hAnsi="Arial" w:cs="Arial"/>
          <w:sz w:val="20"/>
          <w:szCs w:val="20"/>
        </w:rPr>
        <w:t>ạ</w:t>
      </w:r>
      <w:r w:rsidRPr="00F34BA1">
        <w:rPr>
          <w:rFonts w:ascii="Arial" w:hAnsi="Arial" w:cs="Arial"/>
          <w:sz w:val="20"/>
          <w:szCs w:val="20"/>
        </w:rPr>
        <w:t>i cho doanh nghi</w:t>
      </w:r>
      <w:r w:rsidRPr="00F34BA1">
        <w:rPr>
          <w:rFonts w:ascii="Arial" w:hAnsi="Arial" w:cs="Arial"/>
          <w:sz w:val="20"/>
          <w:szCs w:val="20"/>
        </w:rPr>
        <w:t>ệ</w:t>
      </w:r>
      <w:r w:rsidRPr="00F34BA1">
        <w:rPr>
          <w:rFonts w:ascii="Arial" w:hAnsi="Arial" w:cs="Arial"/>
          <w:sz w:val="20"/>
          <w:szCs w:val="20"/>
        </w:rPr>
        <w:t>p,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m</w:t>
      </w:r>
      <w:r w:rsidRPr="00F34BA1">
        <w:rPr>
          <w:rFonts w:ascii="Arial" w:hAnsi="Arial" w:cs="Arial"/>
          <w:sz w:val="20"/>
          <w:szCs w:val="20"/>
        </w:rPr>
        <w:t>ớ</w:t>
      </w:r>
      <w:r w:rsidRPr="00F34BA1">
        <w:rPr>
          <w:rFonts w:ascii="Arial" w:hAnsi="Arial" w:cs="Arial"/>
          <w:sz w:val="20"/>
          <w:szCs w:val="20"/>
        </w:rPr>
        <w:t>i k</w:t>
      </w:r>
      <w:r w:rsidRPr="00F34BA1">
        <w:rPr>
          <w:rFonts w:ascii="Arial" w:hAnsi="Arial" w:cs="Arial"/>
          <w:sz w:val="20"/>
          <w:szCs w:val="20"/>
        </w:rPr>
        <w:t>ế</w:t>
      </w:r>
      <w:r w:rsidRPr="00F34BA1">
        <w:rPr>
          <w:rFonts w:ascii="Arial" w:hAnsi="Arial" w:cs="Arial"/>
          <w:sz w:val="20"/>
          <w:szCs w:val="20"/>
        </w:rPr>
        <w:t xml:space="preserve"> th</w:t>
      </w:r>
      <w:r w:rsidRPr="00F34BA1">
        <w:rPr>
          <w:rFonts w:ascii="Arial" w:hAnsi="Arial" w:cs="Arial"/>
          <w:sz w:val="20"/>
          <w:szCs w:val="20"/>
        </w:rPr>
        <w:t>ừ</w:t>
      </w:r>
      <w:r w:rsidRPr="00F34BA1">
        <w:rPr>
          <w:rFonts w:ascii="Arial" w:hAnsi="Arial" w:cs="Arial"/>
          <w:sz w:val="20"/>
          <w:szCs w:val="20"/>
        </w:rPr>
        <w:t>a và ch</w:t>
      </w:r>
      <w:r w:rsidRPr="00F34BA1">
        <w:rPr>
          <w:rFonts w:ascii="Arial" w:hAnsi="Arial" w:cs="Arial"/>
          <w:sz w:val="20"/>
          <w:szCs w:val="20"/>
        </w:rPr>
        <w:t>ị</w:t>
      </w:r>
      <w:r w:rsidRPr="00F34BA1">
        <w:rPr>
          <w:rFonts w:ascii="Arial" w:hAnsi="Arial" w:cs="Arial"/>
          <w:sz w:val="20"/>
          <w:szCs w:val="20"/>
        </w:rPr>
        <w:t>u trách nhi</w:t>
      </w:r>
      <w:r w:rsidRPr="00F34BA1">
        <w:rPr>
          <w:rFonts w:ascii="Arial" w:hAnsi="Arial" w:cs="Arial"/>
          <w:sz w:val="20"/>
          <w:szCs w:val="20"/>
        </w:rPr>
        <w:t>ệ</w:t>
      </w:r>
      <w:r w:rsidRPr="00F34BA1">
        <w:rPr>
          <w:rFonts w:ascii="Arial" w:hAnsi="Arial" w:cs="Arial"/>
          <w:sz w:val="20"/>
          <w:szCs w:val="20"/>
        </w:rPr>
        <w:t>m qu</w:t>
      </w:r>
      <w:r w:rsidRPr="00F34BA1">
        <w:rPr>
          <w:rFonts w:ascii="Arial" w:hAnsi="Arial" w:cs="Arial"/>
          <w:sz w:val="20"/>
          <w:szCs w:val="20"/>
        </w:rPr>
        <w:t>ả</w:t>
      </w:r>
      <w:r w:rsidRPr="00F34BA1">
        <w:rPr>
          <w:rFonts w:ascii="Arial" w:hAnsi="Arial" w:cs="Arial"/>
          <w:sz w:val="20"/>
          <w:szCs w:val="20"/>
        </w:rPr>
        <w:t>n lý,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Qu</w:t>
      </w:r>
      <w:r w:rsidRPr="00F34BA1">
        <w:rPr>
          <w:rFonts w:ascii="Arial" w:hAnsi="Arial" w:cs="Arial"/>
          <w:sz w:val="20"/>
          <w:szCs w:val="20"/>
        </w:rPr>
        <w:t>ỹ</w:t>
      </w:r>
      <w:r w:rsidRPr="00F34BA1">
        <w:rPr>
          <w:rFonts w:ascii="Arial" w:hAnsi="Arial" w:cs="Arial"/>
          <w:sz w:val="20"/>
          <w:szCs w:val="20"/>
        </w:rPr>
        <w:t xml:space="preserve"> theo đúng ch</w:t>
      </w:r>
      <w:r w:rsidRPr="00F34BA1">
        <w:rPr>
          <w:rFonts w:ascii="Arial" w:hAnsi="Arial" w:cs="Arial"/>
          <w:sz w:val="20"/>
          <w:szCs w:val="20"/>
        </w:rPr>
        <w:t>ế</w:t>
      </w:r>
      <w:r w:rsidRPr="00F34BA1">
        <w:rPr>
          <w:rFonts w:ascii="Arial" w:hAnsi="Arial" w:cs="Arial"/>
          <w:sz w:val="20"/>
          <w:szCs w:val="20"/>
        </w:rPr>
        <w:t xml:space="preserve"> đ</w:t>
      </w:r>
      <w:r w:rsidRPr="00F34BA1">
        <w:rPr>
          <w:rFonts w:ascii="Arial" w:hAnsi="Arial" w:cs="Arial"/>
          <w:sz w:val="20"/>
          <w:szCs w:val="20"/>
        </w:rPr>
        <w:t>ộ</w:t>
      </w:r>
      <w:r w:rsidRPr="00F34BA1">
        <w:rPr>
          <w:rFonts w:ascii="Arial" w:hAnsi="Arial" w:cs="Arial"/>
          <w:sz w:val="20"/>
          <w:szCs w:val="20"/>
        </w:rPr>
        <w:t xml:space="preserve"> quy đ</w:t>
      </w:r>
      <w:r w:rsidRPr="00F34BA1">
        <w:rPr>
          <w:rFonts w:ascii="Arial" w:hAnsi="Arial" w:cs="Arial"/>
          <w:sz w:val="20"/>
          <w:szCs w:val="20"/>
        </w:rPr>
        <w:t>ị</w:t>
      </w:r>
      <w:r w:rsidRPr="00F34BA1">
        <w:rPr>
          <w:rFonts w:ascii="Arial" w:hAnsi="Arial" w:cs="Arial"/>
          <w:sz w:val="20"/>
          <w:szCs w:val="20"/>
        </w:rPr>
        <w:t>nh.</w:t>
      </w:r>
    </w:p>
    <w:p w14:paraId="114CCEC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lastRenderedPageBreak/>
        <w:t>Đi</w:t>
      </w:r>
      <w:r w:rsidRPr="00F34BA1">
        <w:rPr>
          <w:rFonts w:ascii="Arial" w:hAnsi="Arial" w:cs="Arial"/>
          <w:b/>
          <w:sz w:val="20"/>
          <w:szCs w:val="20"/>
        </w:rPr>
        <w:t>ề</w:t>
      </w:r>
      <w:r w:rsidRPr="00F34BA1">
        <w:rPr>
          <w:rFonts w:ascii="Arial" w:hAnsi="Arial" w:cs="Arial"/>
          <w:b/>
          <w:sz w:val="20"/>
          <w:szCs w:val="20"/>
        </w:rPr>
        <w:t>u 23. X</w:t>
      </w:r>
      <w:r w:rsidRPr="00F34BA1">
        <w:rPr>
          <w:rFonts w:ascii="Arial" w:hAnsi="Arial" w:cs="Arial"/>
          <w:b/>
          <w:sz w:val="20"/>
          <w:szCs w:val="20"/>
        </w:rPr>
        <w:t>ử</w:t>
      </w:r>
      <w:r w:rsidRPr="00F34BA1">
        <w:rPr>
          <w:rFonts w:ascii="Arial" w:hAnsi="Arial" w:cs="Arial"/>
          <w:b/>
          <w:sz w:val="20"/>
          <w:szCs w:val="20"/>
        </w:rPr>
        <w:t xml:space="preserve"> lý tài chính </w:t>
      </w:r>
      <w:r w:rsidRPr="00F34BA1">
        <w:rPr>
          <w:rFonts w:ascii="Arial" w:hAnsi="Arial" w:cs="Arial"/>
          <w:b/>
          <w:sz w:val="20"/>
          <w:szCs w:val="20"/>
        </w:rPr>
        <w:t>ở</w:t>
      </w:r>
      <w:r w:rsidRPr="00F34BA1">
        <w:rPr>
          <w:rFonts w:ascii="Arial" w:hAnsi="Arial" w:cs="Arial"/>
          <w:b/>
          <w:sz w:val="20"/>
          <w:szCs w:val="20"/>
        </w:rPr>
        <w:t xml:space="preserve"> th</w:t>
      </w:r>
      <w:r w:rsidRPr="00F34BA1">
        <w:rPr>
          <w:rFonts w:ascii="Arial" w:hAnsi="Arial" w:cs="Arial"/>
          <w:b/>
          <w:sz w:val="20"/>
          <w:szCs w:val="20"/>
        </w:rPr>
        <w:t>ờ</w:t>
      </w:r>
      <w:r w:rsidRPr="00F34BA1">
        <w:rPr>
          <w:rFonts w:ascii="Arial" w:hAnsi="Arial" w:cs="Arial"/>
          <w:b/>
          <w:sz w:val="20"/>
          <w:szCs w:val="20"/>
        </w:rPr>
        <w:t>i đi</w:t>
      </w:r>
      <w:r w:rsidRPr="00F34BA1">
        <w:rPr>
          <w:rFonts w:ascii="Arial" w:hAnsi="Arial" w:cs="Arial"/>
          <w:b/>
          <w:sz w:val="20"/>
          <w:szCs w:val="20"/>
        </w:rPr>
        <w:t>ể</w:t>
      </w:r>
      <w:r w:rsidRPr="00F34BA1">
        <w:rPr>
          <w:rFonts w:ascii="Arial" w:hAnsi="Arial" w:cs="Arial"/>
          <w:b/>
          <w:sz w:val="20"/>
          <w:szCs w:val="20"/>
        </w:rPr>
        <w:t>m doanh nghi</w:t>
      </w:r>
      <w:r w:rsidRPr="00F34BA1">
        <w:rPr>
          <w:rFonts w:ascii="Arial" w:hAnsi="Arial" w:cs="Arial"/>
          <w:b/>
          <w:sz w:val="20"/>
          <w:szCs w:val="20"/>
        </w:rPr>
        <w:t>ệ</w:t>
      </w:r>
      <w:r w:rsidRPr="00F34BA1">
        <w:rPr>
          <w:rFonts w:ascii="Arial" w:hAnsi="Arial" w:cs="Arial"/>
          <w:b/>
          <w:sz w:val="20"/>
          <w:szCs w:val="20"/>
        </w:rPr>
        <w:t>p chính th</w:t>
      </w:r>
      <w:r w:rsidRPr="00F34BA1">
        <w:rPr>
          <w:rFonts w:ascii="Arial" w:hAnsi="Arial" w:cs="Arial"/>
          <w:b/>
          <w:sz w:val="20"/>
          <w:szCs w:val="20"/>
        </w:rPr>
        <w:t>ứ</w:t>
      </w:r>
      <w:r w:rsidRPr="00F34BA1">
        <w:rPr>
          <w:rFonts w:ascii="Arial" w:hAnsi="Arial" w:cs="Arial"/>
          <w:b/>
          <w:sz w:val="20"/>
          <w:szCs w:val="20"/>
        </w:rPr>
        <w:t>c chuy</w:t>
      </w:r>
      <w:r w:rsidRPr="00F34BA1">
        <w:rPr>
          <w:rFonts w:ascii="Arial" w:hAnsi="Arial" w:cs="Arial"/>
          <w:b/>
          <w:sz w:val="20"/>
          <w:szCs w:val="20"/>
        </w:rPr>
        <w:t>ể</w:t>
      </w:r>
      <w:r w:rsidRPr="00F34BA1">
        <w:rPr>
          <w:rFonts w:ascii="Arial" w:hAnsi="Arial" w:cs="Arial"/>
          <w:b/>
          <w:sz w:val="20"/>
          <w:szCs w:val="20"/>
        </w:rPr>
        <w:t>n thành công ty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w:t>
      </w:r>
    </w:p>
    <w:p w14:paraId="4AA4724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các quy đ</w:t>
      </w:r>
      <w:r w:rsidRPr="00F34BA1">
        <w:rPr>
          <w:rFonts w:ascii="Arial" w:hAnsi="Arial" w:cs="Arial"/>
          <w:sz w:val="20"/>
          <w:szCs w:val="20"/>
        </w:rPr>
        <w:t>ị</w:t>
      </w:r>
      <w:r w:rsidRPr="00F34BA1">
        <w:rPr>
          <w:rFonts w:ascii="Arial" w:hAnsi="Arial" w:cs="Arial"/>
          <w:sz w:val="20"/>
          <w:szCs w:val="20"/>
        </w:rPr>
        <w:t>nh v</w:t>
      </w:r>
      <w:r w:rsidRPr="00F34BA1">
        <w:rPr>
          <w:rFonts w:ascii="Arial" w:hAnsi="Arial" w:cs="Arial"/>
          <w:sz w:val="20"/>
          <w:szCs w:val="20"/>
        </w:rPr>
        <w:t>ề</w:t>
      </w:r>
      <w:r w:rsidRPr="00F34BA1">
        <w:rPr>
          <w:rFonts w:ascii="Arial" w:hAnsi="Arial" w:cs="Arial"/>
          <w:sz w:val="20"/>
          <w:szCs w:val="20"/>
        </w:rPr>
        <w:t xml:space="preserve"> qu</w:t>
      </w:r>
      <w:r w:rsidRPr="00F34BA1">
        <w:rPr>
          <w:rFonts w:ascii="Arial" w:hAnsi="Arial" w:cs="Arial"/>
          <w:sz w:val="20"/>
          <w:szCs w:val="20"/>
        </w:rPr>
        <w:t>ả</w:t>
      </w:r>
      <w:r w:rsidRPr="00F34BA1">
        <w:rPr>
          <w:rFonts w:ascii="Arial" w:hAnsi="Arial" w:cs="Arial"/>
          <w:sz w:val="20"/>
          <w:szCs w:val="20"/>
        </w:rPr>
        <w:t>n lý tài chính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ừ</w:t>
      </w:r>
      <w:r w:rsidRPr="00F34BA1">
        <w:rPr>
          <w:rFonts w:ascii="Arial" w:hAnsi="Arial" w:cs="Arial"/>
          <w:sz w:val="20"/>
          <w:szCs w:val="20"/>
        </w:rPr>
        <w:t xml:space="preserve">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ế</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doanh nghi</w:t>
      </w:r>
      <w:r w:rsidRPr="00F34BA1">
        <w:rPr>
          <w:rFonts w:ascii="Arial" w:hAnsi="Arial" w:cs="Arial"/>
          <w:sz w:val="20"/>
          <w:szCs w:val="20"/>
        </w:rPr>
        <w:t>ệ</w:t>
      </w:r>
      <w:r w:rsidRPr="00F34BA1">
        <w:rPr>
          <w:rFonts w:ascii="Arial" w:hAnsi="Arial" w:cs="Arial"/>
          <w:sz w:val="20"/>
          <w:szCs w:val="20"/>
        </w:rPr>
        <w:t>p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21C1793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Gi</w:t>
      </w:r>
      <w:r w:rsidRPr="00F34BA1">
        <w:rPr>
          <w:rFonts w:ascii="Arial" w:hAnsi="Arial" w:cs="Arial"/>
          <w:sz w:val="20"/>
          <w:szCs w:val="20"/>
        </w:rPr>
        <w:t>ấ</w:t>
      </w:r>
      <w:r w:rsidRPr="00F34BA1">
        <w:rPr>
          <w:rFonts w:ascii="Arial" w:hAnsi="Arial" w:cs="Arial"/>
          <w:sz w:val="20"/>
          <w:szCs w:val="20"/>
        </w:rPr>
        <w:t>y ch</w:t>
      </w:r>
      <w:r w:rsidRPr="00F34BA1">
        <w:rPr>
          <w:rFonts w:ascii="Arial" w:hAnsi="Arial" w:cs="Arial"/>
          <w:sz w:val="20"/>
          <w:szCs w:val="20"/>
        </w:rPr>
        <w:t>ứ</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n đăng ký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l</w:t>
      </w:r>
      <w:r w:rsidRPr="00F34BA1">
        <w:rPr>
          <w:rFonts w:ascii="Arial" w:hAnsi="Arial" w:cs="Arial"/>
          <w:sz w:val="20"/>
          <w:szCs w:val="20"/>
        </w:rPr>
        <w:t>ậ</w:t>
      </w:r>
      <w:r w:rsidRPr="00F34BA1">
        <w:rPr>
          <w:rFonts w:ascii="Arial" w:hAnsi="Arial" w:cs="Arial"/>
          <w:sz w:val="20"/>
          <w:szCs w:val="20"/>
        </w:rPr>
        <w:t>p báo cáo tài chính theo ch</w:t>
      </w:r>
      <w:r w:rsidRPr="00F34BA1">
        <w:rPr>
          <w:rFonts w:ascii="Arial" w:hAnsi="Arial" w:cs="Arial"/>
          <w:sz w:val="20"/>
          <w:szCs w:val="20"/>
        </w:rPr>
        <w:t>ế</w:t>
      </w:r>
      <w:r w:rsidRPr="00F34BA1">
        <w:rPr>
          <w:rFonts w:ascii="Arial" w:hAnsi="Arial" w:cs="Arial"/>
          <w:sz w:val="20"/>
          <w:szCs w:val="20"/>
        </w:rPr>
        <w:t xml:space="preserve"> đ</w:t>
      </w:r>
      <w:r w:rsidRPr="00F34BA1">
        <w:rPr>
          <w:rFonts w:ascii="Arial" w:hAnsi="Arial" w:cs="Arial"/>
          <w:sz w:val="20"/>
          <w:szCs w:val="20"/>
        </w:rPr>
        <w:t>ộ</w:t>
      </w:r>
      <w:r w:rsidRPr="00F34BA1">
        <w:rPr>
          <w:rFonts w:ascii="Arial" w:hAnsi="Arial" w:cs="Arial"/>
          <w:sz w:val="20"/>
          <w:szCs w:val="20"/>
        </w:rPr>
        <w:t xml:space="preserve"> tài chính quy đ</w:t>
      </w:r>
      <w:r w:rsidRPr="00F34BA1">
        <w:rPr>
          <w:rFonts w:ascii="Arial" w:hAnsi="Arial" w:cs="Arial"/>
          <w:sz w:val="20"/>
          <w:szCs w:val="20"/>
        </w:rPr>
        <w:t>ị</w:t>
      </w:r>
      <w:r w:rsidRPr="00F34BA1">
        <w:rPr>
          <w:rFonts w:ascii="Arial" w:hAnsi="Arial" w:cs="Arial"/>
          <w:sz w:val="20"/>
          <w:szCs w:val="20"/>
        </w:rPr>
        <w:t>nh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nhà nư</w:t>
      </w:r>
      <w:r w:rsidRPr="00F34BA1">
        <w:rPr>
          <w:rFonts w:ascii="Arial" w:hAnsi="Arial" w:cs="Arial"/>
          <w:sz w:val="20"/>
          <w:szCs w:val="20"/>
        </w:rPr>
        <w:t>ớ</w:t>
      </w:r>
      <w:r w:rsidRPr="00F34BA1">
        <w:rPr>
          <w:rFonts w:ascii="Arial" w:hAnsi="Arial" w:cs="Arial"/>
          <w:sz w:val="20"/>
          <w:szCs w:val="20"/>
        </w:rPr>
        <w:t>c làm cơ s</w:t>
      </w:r>
      <w:r w:rsidRPr="00F34BA1">
        <w:rPr>
          <w:rFonts w:ascii="Arial" w:hAnsi="Arial" w:cs="Arial"/>
          <w:sz w:val="20"/>
          <w:szCs w:val="20"/>
        </w:rPr>
        <w:t>ở</w:t>
      </w:r>
      <w:r w:rsidRPr="00F34BA1">
        <w:rPr>
          <w:rFonts w:ascii="Arial" w:hAnsi="Arial" w:cs="Arial"/>
          <w:sz w:val="20"/>
          <w:szCs w:val="20"/>
        </w:rPr>
        <w:t xml:space="preserve"> đ</w:t>
      </w:r>
      <w:r w:rsidRPr="00F34BA1">
        <w:rPr>
          <w:rFonts w:ascii="Arial" w:hAnsi="Arial" w:cs="Arial"/>
          <w:sz w:val="20"/>
          <w:szCs w:val="20"/>
        </w:rPr>
        <w:t>ể</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chuy</w:t>
      </w:r>
      <w:r w:rsidRPr="00F34BA1">
        <w:rPr>
          <w:rFonts w:ascii="Arial" w:hAnsi="Arial" w:cs="Arial"/>
          <w:sz w:val="20"/>
          <w:szCs w:val="20"/>
        </w:rPr>
        <w:t>ể</w:t>
      </w:r>
      <w:r w:rsidRPr="00F34BA1">
        <w:rPr>
          <w:rFonts w:ascii="Arial" w:hAnsi="Arial" w:cs="Arial"/>
          <w:sz w:val="20"/>
          <w:szCs w:val="20"/>
        </w:rPr>
        <w:t>n giao t</w:t>
      </w:r>
      <w:r w:rsidRPr="00F34BA1">
        <w:rPr>
          <w:rFonts w:ascii="Arial" w:hAnsi="Arial" w:cs="Arial"/>
          <w:sz w:val="20"/>
          <w:szCs w:val="20"/>
        </w:rPr>
        <w:t>ừ</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cho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trong đó:</w:t>
      </w:r>
    </w:p>
    <w:p w14:paraId="1654283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S</w:t>
      </w:r>
      <w:r w:rsidRPr="00F34BA1">
        <w:rPr>
          <w:rFonts w:ascii="Arial" w:hAnsi="Arial" w:cs="Arial"/>
          <w:sz w:val="20"/>
          <w:szCs w:val="20"/>
        </w:rPr>
        <w:t>ố</w:t>
      </w:r>
      <w:r w:rsidRPr="00F34BA1">
        <w:rPr>
          <w:rFonts w:ascii="Arial" w:hAnsi="Arial" w:cs="Arial"/>
          <w:sz w:val="20"/>
          <w:szCs w:val="20"/>
        </w:rPr>
        <w:t xml:space="preserve"> dư các kho</w:t>
      </w:r>
      <w:r w:rsidRPr="00F34BA1">
        <w:rPr>
          <w:rFonts w:ascii="Arial" w:hAnsi="Arial" w:cs="Arial"/>
          <w:sz w:val="20"/>
          <w:szCs w:val="20"/>
        </w:rPr>
        <w:t>ả</w:t>
      </w:r>
      <w:r w:rsidRPr="00F34BA1">
        <w:rPr>
          <w:rFonts w:ascii="Arial" w:hAnsi="Arial" w:cs="Arial"/>
          <w:sz w:val="20"/>
          <w:szCs w:val="20"/>
        </w:rPr>
        <w:t>n d</w:t>
      </w:r>
      <w:r w:rsidRPr="00F34BA1">
        <w:rPr>
          <w:rFonts w:ascii="Arial" w:hAnsi="Arial" w:cs="Arial"/>
          <w:sz w:val="20"/>
          <w:szCs w:val="20"/>
        </w:rPr>
        <w:t>ự</w:t>
      </w:r>
      <w:r w:rsidRPr="00F34BA1">
        <w:rPr>
          <w:rFonts w:ascii="Arial" w:hAnsi="Arial" w:cs="Arial"/>
          <w:sz w:val="20"/>
          <w:szCs w:val="20"/>
        </w:rPr>
        <w:t xml:space="preserve"> phòng gi</w:t>
      </w:r>
      <w:r w:rsidRPr="00F34BA1">
        <w:rPr>
          <w:rFonts w:ascii="Arial" w:hAnsi="Arial" w:cs="Arial"/>
          <w:sz w:val="20"/>
          <w:szCs w:val="20"/>
        </w:rPr>
        <w:t>ả</w:t>
      </w:r>
      <w:r w:rsidRPr="00F34BA1">
        <w:rPr>
          <w:rFonts w:ascii="Arial" w:hAnsi="Arial" w:cs="Arial"/>
          <w:sz w:val="20"/>
          <w:szCs w:val="20"/>
        </w:rPr>
        <w:t>m giá hàng t</w:t>
      </w:r>
      <w:r w:rsidRPr="00F34BA1">
        <w:rPr>
          <w:rFonts w:ascii="Arial" w:hAnsi="Arial" w:cs="Arial"/>
          <w:sz w:val="20"/>
          <w:szCs w:val="20"/>
        </w:rPr>
        <w:t>ồ</w:t>
      </w:r>
      <w:r w:rsidRPr="00F34BA1">
        <w:rPr>
          <w:rFonts w:ascii="Arial" w:hAnsi="Arial" w:cs="Arial"/>
          <w:sz w:val="20"/>
          <w:szCs w:val="20"/>
        </w:rPr>
        <w:t>n kho, các kho</w:t>
      </w:r>
      <w:r w:rsidRPr="00F34BA1">
        <w:rPr>
          <w:rFonts w:ascii="Arial" w:hAnsi="Arial" w:cs="Arial"/>
          <w:sz w:val="20"/>
          <w:szCs w:val="20"/>
        </w:rPr>
        <w:t>ả</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tư tài chính, n</w:t>
      </w:r>
      <w:r w:rsidRPr="00F34BA1">
        <w:rPr>
          <w:rFonts w:ascii="Arial" w:hAnsi="Arial" w:cs="Arial"/>
          <w:sz w:val="20"/>
          <w:szCs w:val="20"/>
        </w:rPr>
        <w:t>ợ</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thu khó đòi (n</w:t>
      </w:r>
      <w:r w:rsidRPr="00F34BA1">
        <w:rPr>
          <w:rFonts w:ascii="Arial" w:hAnsi="Arial" w:cs="Arial"/>
          <w:sz w:val="20"/>
          <w:szCs w:val="20"/>
        </w:rPr>
        <w:t>ế</w:t>
      </w:r>
      <w:r w:rsidRPr="00F34BA1">
        <w:rPr>
          <w:rFonts w:ascii="Arial" w:hAnsi="Arial" w:cs="Arial"/>
          <w:sz w:val="20"/>
          <w:szCs w:val="20"/>
        </w:rPr>
        <w:t>u có) đư</w:t>
      </w:r>
      <w:r w:rsidRPr="00F34BA1">
        <w:rPr>
          <w:rFonts w:ascii="Arial" w:hAnsi="Arial" w:cs="Arial"/>
          <w:sz w:val="20"/>
          <w:szCs w:val="20"/>
        </w:rPr>
        <w:t>ợ</w:t>
      </w:r>
      <w:r w:rsidRPr="00F34BA1">
        <w:rPr>
          <w:rFonts w:ascii="Arial" w:hAnsi="Arial" w:cs="Arial"/>
          <w:sz w:val="20"/>
          <w:szCs w:val="20"/>
        </w:rPr>
        <w:t>c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ể</w:t>
      </w:r>
      <w:r w:rsidRPr="00F34BA1">
        <w:rPr>
          <w:rFonts w:ascii="Arial" w:hAnsi="Arial" w:cs="Arial"/>
          <w:sz w:val="20"/>
          <w:szCs w:val="20"/>
        </w:rPr>
        <w:t xml:space="preserve"> bù đ</w:t>
      </w:r>
      <w:r w:rsidRPr="00F34BA1">
        <w:rPr>
          <w:rFonts w:ascii="Arial" w:hAnsi="Arial" w:cs="Arial"/>
          <w:sz w:val="20"/>
          <w:szCs w:val="20"/>
        </w:rPr>
        <w:t>ắ</w:t>
      </w:r>
      <w:r w:rsidRPr="00F34BA1">
        <w:rPr>
          <w:rFonts w:ascii="Arial" w:hAnsi="Arial" w:cs="Arial"/>
          <w:sz w:val="20"/>
          <w:szCs w:val="20"/>
        </w:rPr>
        <w:t>p các t</w:t>
      </w:r>
      <w:r w:rsidRPr="00F34BA1">
        <w:rPr>
          <w:rFonts w:ascii="Arial" w:hAnsi="Arial" w:cs="Arial"/>
          <w:sz w:val="20"/>
          <w:szCs w:val="20"/>
        </w:rPr>
        <w:t>ổ</w:t>
      </w:r>
      <w:r w:rsidRPr="00F34BA1">
        <w:rPr>
          <w:rFonts w:ascii="Arial" w:hAnsi="Arial" w:cs="Arial"/>
          <w:sz w:val="20"/>
          <w:szCs w:val="20"/>
        </w:rPr>
        <w:t>n</w:t>
      </w:r>
      <w:r w:rsidRPr="00F34BA1">
        <w:rPr>
          <w:rFonts w:ascii="Arial" w:hAnsi="Arial" w:cs="Arial"/>
          <w:sz w:val="20"/>
          <w:szCs w:val="20"/>
        </w:rPr>
        <w:t xml:space="preserve"> th</w:t>
      </w:r>
      <w:r w:rsidRPr="00F34BA1">
        <w:rPr>
          <w:rFonts w:ascii="Arial" w:hAnsi="Arial" w:cs="Arial"/>
          <w:sz w:val="20"/>
          <w:szCs w:val="20"/>
        </w:rPr>
        <w:t>ấ</w:t>
      </w:r>
      <w:r w:rsidRPr="00F34BA1">
        <w:rPr>
          <w:rFonts w:ascii="Arial" w:hAnsi="Arial" w:cs="Arial"/>
          <w:sz w:val="20"/>
          <w:szCs w:val="20"/>
        </w:rPr>
        <w:t>t theo quy đ</w:t>
      </w:r>
      <w:r w:rsidRPr="00F34BA1">
        <w:rPr>
          <w:rFonts w:ascii="Arial" w:hAnsi="Arial" w:cs="Arial"/>
          <w:sz w:val="20"/>
          <w:szCs w:val="20"/>
        </w:rPr>
        <w:t>ị</w:t>
      </w:r>
      <w:r w:rsidRPr="00F34BA1">
        <w:rPr>
          <w:rFonts w:ascii="Arial" w:hAnsi="Arial" w:cs="Arial"/>
          <w:sz w:val="20"/>
          <w:szCs w:val="20"/>
        </w:rPr>
        <w:t>nh hi</w:t>
      </w:r>
      <w:r w:rsidRPr="00F34BA1">
        <w:rPr>
          <w:rFonts w:ascii="Arial" w:hAnsi="Arial" w:cs="Arial"/>
          <w:sz w:val="20"/>
          <w:szCs w:val="20"/>
        </w:rPr>
        <w:t>ệ</w:t>
      </w:r>
      <w:r w:rsidRPr="00F34BA1">
        <w:rPr>
          <w:rFonts w:ascii="Arial" w:hAnsi="Arial" w:cs="Arial"/>
          <w:sz w:val="20"/>
          <w:szCs w:val="20"/>
        </w:rPr>
        <w:t>n hành, s</w:t>
      </w:r>
      <w:r w:rsidRPr="00F34BA1">
        <w:rPr>
          <w:rFonts w:ascii="Arial" w:hAnsi="Arial" w:cs="Arial"/>
          <w:sz w:val="20"/>
          <w:szCs w:val="20"/>
        </w:rPr>
        <w:t>ố</w:t>
      </w:r>
      <w:r w:rsidRPr="00F34BA1">
        <w:rPr>
          <w:rFonts w:ascii="Arial" w:hAnsi="Arial" w:cs="Arial"/>
          <w:sz w:val="20"/>
          <w:szCs w:val="20"/>
        </w:rPr>
        <w:t xml:space="preserve"> còn l</w:t>
      </w:r>
      <w:r w:rsidRPr="00F34BA1">
        <w:rPr>
          <w:rFonts w:ascii="Arial" w:hAnsi="Arial" w:cs="Arial"/>
          <w:sz w:val="20"/>
          <w:szCs w:val="20"/>
        </w:rPr>
        <w:t>ạ</w:t>
      </w:r>
      <w:r w:rsidRPr="00F34BA1">
        <w:rPr>
          <w:rFonts w:ascii="Arial" w:hAnsi="Arial" w:cs="Arial"/>
          <w:sz w:val="20"/>
          <w:szCs w:val="20"/>
        </w:rPr>
        <w:t>i hoàn nh</w:t>
      </w:r>
      <w:r w:rsidRPr="00F34BA1">
        <w:rPr>
          <w:rFonts w:ascii="Arial" w:hAnsi="Arial" w:cs="Arial"/>
          <w:sz w:val="20"/>
          <w:szCs w:val="20"/>
        </w:rPr>
        <w:t>ậ</w:t>
      </w:r>
      <w:r w:rsidRPr="00F34BA1">
        <w:rPr>
          <w:rFonts w:ascii="Arial" w:hAnsi="Arial" w:cs="Arial"/>
          <w:sz w:val="20"/>
          <w:szCs w:val="20"/>
        </w:rPr>
        <w:t>p vào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3598B6A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Kho</w:t>
      </w:r>
      <w:r w:rsidRPr="00F34BA1">
        <w:rPr>
          <w:rFonts w:ascii="Arial" w:hAnsi="Arial" w:cs="Arial"/>
          <w:sz w:val="20"/>
          <w:szCs w:val="20"/>
        </w:rPr>
        <w:t>ả</w:t>
      </w:r>
      <w:r w:rsidRPr="00F34BA1">
        <w:rPr>
          <w:rFonts w:ascii="Arial" w:hAnsi="Arial" w:cs="Arial"/>
          <w:sz w:val="20"/>
          <w:szCs w:val="20"/>
        </w:rPr>
        <w:t>n d</w:t>
      </w:r>
      <w:r w:rsidRPr="00F34BA1">
        <w:rPr>
          <w:rFonts w:ascii="Arial" w:hAnsi="Arial" w:cs="Arial"/>
          <w:sz w:val="20"/>
          <w:szCs w:val="20"/>
        </w:rPr>
        <w:t>ự</w:t>
      </w:r>
      <w:r w:rsidRPr="00F34BA1">
        <w:rPr>
          <w:rFonts w:ascii="Arial" w:hAnsi="Arial" w:cs="Arial"/>
          <w:sz w:val="20"/>
          <w:szCs w:val="20"/>
        </w:rPr>
        <w:t xml:space="preserve"> phòng b</w:t>
      </w:r>
      <w:r w:rsidRPr="00F34BA1">
        <w:rPr>
          <w:rFonts w:ascii="Arial" w:hAnsi="Arial" w:cs="Arial"/>
          <w:sz w:val="20"/>
          <w:szCs w:val="20"/>
        </w:rPr>
        <w:t>ả</w:t>
      </w:r>
      <w:r w:rsidRPr="00F34BA1">
        <w:rPr>
          <w:rFonts w:ascii="Arial" w:hAnsi="Arial" w:cs="Arial"/>
          <w:sz w:val="20"/>
          <w:szCs w:val="20"/>
        </w:rPr>
        <w:t>o hành s</w:t>
      </w:r>
      <w:r w:rsidRPr="00F34BA1">
        <w:rPr>
          <w:rFonts w:ascii="Arial" w:hAnsi="Arial" w:cs="Arial"/>
          <w:sz w:val="20"/>
          <w:szCs w:val="20"/>
        </w:rPr>
        <w:t>ả</w:t>
      </w:r>
      <w:r w:rsidRPr="00F34BA1">
        <w:rPr>
          <w:rFonts w:ascii="Arial" w:hAnsi="Arial" w:cs="Arial"/>
          <w:sz w:val="20"/>
          <w:szCs w:val="20"/>
        </w:rPr>
        <w:t>n ph</w:t>
      </w:r>
      <w:r w:rsidRPr="00F34BA1">
        <w:rPr>
          <w:rFonts w:ascii="Arial" w:hAnsi="Arial" w:cs="Arial"/>
          <w:sz w:val="20"/>
          <w:szCs w:val="20"/>
        </w:rPr>
        <w:t>ẩ</w:t>
      </w:r>
      <w:r w:rsidRPr="00F34BA1">
        <w:rPr>
          <w:rFonts w:ascii="Arial" w:hAnsi="Arial" w:cs="Arial"/>
          <w:sz w:val="20"/>
          <w:szCs w:val="20"/>
        </w:rPr>
        <w:t>m, hàng hóa, công trình xây d</w:t>
      </w:r>
      <w:r w:rsidRPr="00F34BA1">
        <w:rPr>
          <w:rFonts w:ascii="Arial" w:hAnsi="Arial" w:cs="Arial"/>
          <w:sz w:val="20"/>
          <w:szCs w:val="20"/>
        </w:rPr>
        <w:t>ự</w:t>
      </w:r>
      <w:r w:rsidRPr="00F34BA1">
        <w:rPr>
          <w:rFonts w:ascii="Arial" w:hAnsi="Arial" w:cs="Arial"/>
          <w:sz w:val="20"/>
          <w:szCs w:val="20"/>
        </w:rPr>
        <w:t>ng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đã ký, th</w:t>
      </w:r>
      <w:r w:rsidRPr="00F34BA1">
        <w:rPr>
          <w:rFonts w:ascii="Arial" w:hAnsi="Arial" w:cs="Arial"/>
          <w:sz w:val="20"/>
          <w:szCs w:val="20"/>
        </w:rPr>
        <w:t>ờ</w:t>
      </w:r>
      <w:r w:rsidRPr="00F34BA1">
        <w:rPr>
          <w:rFonts w:ascii="Arial" w:hAnsi="Arial" w:cs="Arial"/>
          <w:sz w:val="20"/>
          <w:szCs w:val="20"/>
        </w:rPr>
        <w:t>i gian b</w:t>
      </w:r>
      <w:r w:rsidRPr="00F34BA1">
        <w:rPr>
          <w:rFonts w:ascii="Arial" w:hAnsi="Arial" w:cs="Arial"/>
          <w:sz w:val="20"/>
          <w:szCs w:val="20"/>
        </w:rPr>
        <w:t>ả</w:t>
      </w:r>
      <w:r w:rsidRPr="00F34BA1">
        <w:rPr>
          <w:rFonts w:ascii="Arial" w:hAnsi="Arial" w:cs="Arial"/>
          <w:sz w:val="20"/>
          <w:szCs w:val="20"/>
        </w:rPr>
        <w:t>o hành còn hi</w:t>
      </w:r>
      <w:r w:rsidRPr="00F34BA1">
        <w:rPr>
          <w:rFonts w:ascii="Arial" w:hAnsi="Arial" w:cs="Arial"/>
          <w:sz w:val="20"/>
          <w:szCs w:val="20"/>
        </w:rPr>
        <w:t>ệ</w:t>
      </w:r>
      <w:r w:rsidRPr="00F34BA1">
        <w:rPr>
          <w:rFonts w:ascii="Arial" w:hAnsi="Arial" w:cs="Arial"/>
          <w:sz w:val="20"/>
          <w:szCs w:val="20"/>
        </w:rPr>
        <w:t>u l</w:t>
      </w:r>
      <w:r w:rsidRPr="00F34BA1">
        <w:rPr>
          <w:rFonts w:ascii="Arial" w:hAnsi="Arial" w:cs="Arial"/>
          <w:sz w:val="20"/>
          <w:szCs w:val="20"/>
        </w:rPr>
        <w:t>ự</w:t>
      </w:r>
      <w:r w:rsidRPr="00F34BA1">
        <w:rPr>
          <w:rFonts w:ascii="Arial" w:hAnsi="Arial" w:cs="Arial"/>
          <w:sz w:val="20"/>
          <w:szCs w:val="20"/>
        </w:rPr>
        <w:t xml:space="preserve">c) doanh </w:t>
      </w:r>
      <w:r w:rsidRPr="00F34BA1">
        <w:rPr>
          <w:rFonts w:ascii="Arial" w:hAnsi="Arial" w:cs="Arial"/>
          <w:sz w:val="20"/>
          <w:szCs w:val="20"/>
        </w:rPr>
        <w:t>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trích theo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đã ký và đư</w:t>
      </w:r>
      <w:r w:rsidRPr="00F34BA1">
        <w:rPr>
          <w:rFonts w:ascii="Arial" w:hAnsi="Arial" w:cs="Arial"/>
          <w:sz w:val="20"/>
          <w:szCs w:val="20"/>
        </w:rPr>
        <w:t>ợ</w:t>
      </w:r>
      <w:r w:rsidRPr="00F34BA1">
        <w:rPr>
          <w:rFonts w:ascii="Arial" w:hAnsi="Arial" w:cs="Arial"/>
          <w:sz w:val="20"/>
          <w:szCs w:val="20"/>
        </w:rPr>
        <w:t>c gi</w:t>
      </w:r>
      <w:r w:rsidRPr="00F34BA1">
        <w:rPr>
          <w:rFonts w:ascii="Arial" w:hAnsi="Arial" w:cs="Arial"/>
          <w:sz w:val="20"/>
          <w:szCs w:val="20"/>
        </w:rPr>
        <w:t>ữ</w:t>
      </w:r>
      <w:r w:rsidRPr="00F34BA1">
        <w:rPr>
          <w:rFonts w:ascii="Arial" w:hAnsi="Arial" w:cs="Arial"/>
          <w:sz w:val="20"/>
          <w:szCs w:val="20"/>
        </w:rPr>
        <w:t xml:space="preserve"> l</w:t>
      </w:r>
      <w:r w:rsidRPr="00F34BA1">
        <w:rPr>
          <w:rFonts w:ascii="Arial" w:hAnsi="Arial" w:cs="Arial"/>
          <w:sz w:val="20"/>
          <w:szCs w:val="20"/>
        </w:rPr>
        <w:t>ạ</w:t>
      </w:r>
      <w:r w:rsidRPr="00F34BA1">
        <w:rPr>
          <w:rFonts w:ascii="Arial" w:hAnsi="Arial" w:cs="Arial"/>
          <w:sz w:val="20"/>
          <w:szCs w:val="20"/>
        </w:rPr>
        <w:t>i đ</w:t>
      </w:r>
      <w:r w:rsidRPr="00F34BA1">
        <w:rPr>
          <w:rFonts w:ascii="Arial" w:hAnsi="Arial" w:cs="Arial"/>
          <w:sz w:val="20"/>
          <w:szCs w:val="20"/>
        </w:rPr>
        <w:t>ể</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b</w:t>
      </w:r>
      <w:r w:rsidRPr="00F34BA1">
        <w:rPr>
          <w:rFonts w:ascii="Arial" w:hAnsi="Arial" w:cs="Arial"/>
          <w:sz w:val="20"/>
          <w:szCs w:val="20"/>
        </w:rPr>
        <w:t>ả</w:t>
      </w:r>
      <w:r w:rsidRPr="00F34BA1">
        <w:rPr>
          <w:rFonts w:ascii="Arial" w:hAnsi="Arial" w:cs="Arial"/>
          <w:sz w:val="20"/>
          <w:szCs w:val="20"/>
        </w:rPr>
        <w:t>o hành s</w:t>
      </w:r>
      <w:r w:rsidRPr="00F34BA1">
        <w:rPr>
          <w:rFonts w:ascii="Arial" w:hAnsi="Arial" w:cs="Arial"/>
          <w:sz w:val="20"/>
          <w:szCs w:val="20"/>
        </w:rPr>
        <w:t>ả</w:t>
      </w:r>
      <w:r w:rsidRPr="00F34BA1">
        <w:rPr>
          <w:rFonts w:ascii="Arial" w:hAnsi="Arial" w:cs="Arial"/>
          <w:sz w:val="20"/>
          <w:szCs w:val="20"/>
        </w:rPr>
        <w:t>n ph</w:t>
      </w:r>
      <w:r w:rsidRPr="00F34BA1">
        <w:rPr>
          <w:rFonts w:ascii="Arial" w:hAnsi="Arial" w:cs="Arial"/>
          <w:sz w:val="20"/>
          <w:szCs w:val="20"/>
        </w:rPr>
        <w:t>ẩ</w:t>
      </w:r>
      <w:r w:rsidRPr="00F34BA1">
        <w:rPr>
          <w:rFonts w:ascii="Arial" w:hAnsi="Arial" w:cs="Arial"/>
          <w:sz w:val="20"/>
          <w:szCs w:val="20"/>
        </w:rPr>
        <w:t>m, hàng hóa, công trình xây d</w:t>
      </w:r>
      <w:r w:rsidRPr="00F34BA1">
        <w:rPr>
          <w:rFonts w:ascii="Arial" w:hAnsi="Arial" w:cs="Arial"/>
          <w:sz w:val="20"/>
          <w:szCs w:val="20"/>
        </w:rPr>
        <w:t>ự</w:t>
      </w:r>
      <w:r w:rsidRPr="00F34BA1">
        <w:rPr>
          <w:rFonts w:ascii="Arial" w:hAnsi="Arial" w:cs="Arial"/>
          <w:sz w:val="20"/>
          <w:szCs w:val="20"/>
        </w:rPr>
        <w:t>ng theo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w:t>
      </w:r>
    </w:p>
    <w:p w14:paraId="3EA30BB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ph</w:t>
      </w:r>
      <w:r w:rsidRPr="00F34BA1">
        <w:rPr>
          <w:rFonts w:ascii="Arial" w:hAnsi="Arial" w:cs="Arial"/>
          <w:sz w:val="20"/>
          <w:szCs w:val="20"/>
        </w:rPr>
        <w:t>ả</w:t>
      </w:r>
      <w:r w:rsidRPr="00F34BA1">
        <w:rPr>
          <w:rFonts w:ascii="Arial" w:hAnsi="Arial" w:cs="Arial"/>
          <w:sz w:val="20"/>
          <w:szCs w:val="20"/>
        </w:rPr>
        <w:t>i l</w:t>
      </w:r>
      <w:r w:rsidRPr="00F34BA1">
        <w:rPr>
          <w:rFonts w:ascii="Arial" w:hAnsi="Arial" w:cs="Arial"/>
          <w:sz w:val="20"/>
          <w:szCs w:val="20"/>
        </w:rPr>
        <w:t>ậ</w:t>
      </w:r>
      <w:r w:rsidRPr="00F34BA1">
        <w:rPr>
          <w:rFonts w:ascii="Arial" w:hAnsi="Arial" w:cs="Arial"/>
          <w:sz w:val="20"/>
          <w:szCs w:val="20"/>
        </w:rPr>
        <w:t>p b</w:t>
      </w:r>
      <w:r w:rsidRPr="00F34BA1">
        <w:rPr>
          <w:rFonts w:ascii="Arial" w:hAnsi="Arial" w:cs="Arial"/>
          <w:sz w:val="20"/>
          <w:szCs w:val="20"/>
        </w:rPr>
        <w:t>ả</w:t>
      </w:r>
      <w:r w:rsidRPr="00F34BA1">
        <w:rPr>
          <w:rFonts w:ascii="Arial" w:hAnsi="Arial" w:cs="Arial"/>
          <w:sz w:val="20"/>
          <w:szCs w:val="20"/>
        </w:rPr>
        <w:t>ng kê chi ti</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t</w:t>
      </w:r>
      <w:r w:rsidRPr="00F34BA1">
        <w:rPr>
          <w:rFonts w:ascii="Arial" w:hAnsi="Arial" w:cs="Arial"/>
          <w:sz w:val="20"/>
          <w:szCs w:val="20"/>
        </w:rPr>
        <w:t>ừ</w:t>
      </w:r>
      <w:r w:rsidRPr="00F34BA1">
        <w:rPr>
          <w:rFonts w:ascii="Arial" w:hAnsi="Arial" w:cs="Arial"/>
          <w:sz w:val="20"/>
          <w:szCs w:val="20"/>
        </w:rPr>
        <w:t>ng lo</w:t>
      </w:r>
      <w:r w:rsidRPr="00F34BA1">
        <w:rPr>
          <w:rFonts w:ascii="Arial" w:hAnsi="Arial" w:cs="Arial"/>
          <w:sz w:val="20"/>
          <w:szCs w:val="20"/>
        </w:rPr>
        <w:t>ạ</w:t>
      </w:r>
      <w:r w:rsidRPr="00F34BA1">
        <w:rPr>
          <w:rFonts w:ascii="Arial" w:hAnsi="Arial" w:cs="Arial"/>
          <w:sz w:val="20"/>
          <w:szCs w:val="20"/>
        </w:rPr>
        <w:t>i s</w:t>
      </w:r>
      <w:r w:rsidRPr="00F34BA1">
        <w:rPr>
          <w:rFonts w:ascii="Arial" w:hAnsi="Arial" w:cs="Arial"/>
          <w:sz w:val="20"/>
          <w:szCs w:val="20"/>
        </w:rPr>
        <w:t>ả</w:t>
      </w:r>
      <w:r w:rsidRPr="00F34BA1">
        <w:rPr>
          <w:rFonts w:ascii="Arial" w:hAnsi="Arial" w:cs="Arial"/>
          <w:sz w:val="20"/>
          <w:szCs w:val="20"/>
        </w:rPr>
        <w:t>n ph</w:t>
      </w:r>
      <w:r w:rsidRPr="00F34BA1">
        <w:rPr>
          <w:rFonts w:ascii="Arial" w:hAnsi="Arial" w:cs="Arial"/>
          <w:sz w:val="20"/>
          <w:szCs w:val="20"/>
        </w:rPr>
        <w:t>ẩ</w:t>
      </w:r>
      <w:r w:rsidRPr="00F34BA1">
        <w:rPr>
          <w:rFonts w:ascii="Arial" w:hAnsi="Arial" w:cs="Arial"/>
          <w:sz w:val="20"/>
          <w:szCs w:val="20"/>
        </w:rPr>
        <w:t>m, hàng hóa, công trình kèm theo h</w:t>
      </w:r>
      <w:r w:rsidRPr="00F34BA1">
        <w:rPr>
          <w:rFonts w:ascii="Arial" w:hAnsi="Arial" w:cs="Arial"/>
          <w:sz w:val="20"/>
          <w:szCs w:val="20"/>
        </w:rPr>
        <w:t>ồ</w:t>
      </w:r>
      <w:r w:rsidRPr="00F34BA1">
        <w:rPr>
          <w:rFonts w:ascii="Arial" w:hAnsi="Arial" w:cs="Arial"/>
          <w:sz w:val="20"/>
          <w:szCs w:val="20"/>
        </w:rPr>
        <w:t xml:space="preserve"> s</w:t>
      </w:r>
      <w:r w:rsidRPr="00F34BA1">
        <w:rPr>
          <w:rFonts w:ascii="Arial" w:hAnsi="Arial" w:cs="Arial"/>
          <w:sz w:val="20"/>
          <w:szCs w:val="20"/>
        </w:rPr>
        <w:t>ơ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H</w:t>
      </w:r>
      <w:r w:rsidRPr="00F34BA1">
        <w:rPr>
          <w:rFonts w:ascii="Arial" w:hAnsi="Arial" w:cs="Arial"/>
          <w:sz w:val="20"/>
          <w:szCs w:val="20"/>
        </w:rPr>
        <w:t>ế</w:t>
      </w:r>
      <w:r w:rsidRPr="00F34BA1">
        <w:rPr>
          <w:rFonts w:ascii="Arial" w:hAnsi="Arial" w:cs="Arial"/>
          <w:sz w:val="20"/>
          <w:szCs w:val="20"/>
        </w:rPr>
        <w:t>t th</w:t>
      </w:r>
      <w:r w:rsidRPr="00F34BA1">
        <w:rPr>
          <w:rFonts w:ascii="Arial" w:hAnsi="Arial" w:cs="Arial"/>
          <w:sz w:val="20"/>
          <w:szCs w:val="20"/>
        </w:rPr>
        <w:t>ờ</w:t>
      </w:r>
      <w:r w:rsidRPr="00F34BA1">
        <w:rPr>
          <w:rFonts w:ascii="Arial" w:hAnsi="Arial" w:cs="Arial"/>
          <w:sz w:val="20"/>
          <w:szCs w:val="20"/>
        </w:rPr>
        <w:t>i gian b</w:t>
      </w:r>
      <w:r w:rsidRPr="00F34BA1">
        <w:rPr>
          <w:rFonts w:ascii="Arial" w:hAnsi="Arial" w:cs="Arial"/>
          <w:sz w:val="20"/>
          <w:szCs w:val="20"/>
        </w:rPr>
        <w:t>ả</w:t>
      </w:r>
      <w:r w:rsidRPr="00F34BA1">
        <w:rPr>
          <w:rFonts w:ascii="Arial" w:hAnsi="Arial" w:cs="Arial"/>
          <w:sz w:val="20"/>
          <w:szCs w:val="20"/>
        </w:rPr>
        <w:t>o hành s</w:t>
      </w:r>
      <w:r w:rsidRPr="00F34BA1">
        <w:rPr>
          <w:rFonts w:ascii="Arial" w:hAnsi="Arial" w:cs="Arial"/>
          <w:sz w:val="20"/>
          <w:szCs w:val="20"/>
        </w:rPr>
        <w:t>ả</w:t>
      </w:r>
      <w:r w:rsidRPr="00F34BA1">
        <w:rPr>
          <w:rFonts w:ascii="Arial" w:hAnsi="Arial" w:cs="Arial"/>
          <w:sz w:val="20"/>
          <w:szCs w:val="20"/>
        </w:rPr>
        <w:t>n ph</w:t>
      </w:r>
      <w:r w:rsidRPr="00F34BA1">
        <w:rPr>
          <w:rFonts w:ascii="Arial" w:hAnsi="Arial" w:cs="Arial"/>
          <w:sz w:val="20"/>
          <w:szCs w:val="20"/>
        </w:rPr>
        <w:t>ẩ</w:t>
      </w:r>
      <w:r w:rsidRPr="00F34BA1">
        <w:rPr>
          <w:rFonts w:ascii="Arial" w:hAnsi="Arial" w:cs="Arial"/>
          <w:sz w:val="20"/>
          <w:szCs w:val="20"/>
        </w:rPr>
        <w:t>m, hàng hóa, công trình xây d</w:t>
      </w:r>
      <w:r w:rsidRPr="00F34BA1">
        <w:rPr>
          <w:rFonts w:ascii="Arial" w:hAnsi="Arial" w:cs="Arial"/>
          <w:sz w:val="20"/>
          <w:szCs w:val="20"/>
        </w:rPr>
        <w:t>ự</w:t>
      </w:r>
      <w:r w:rsidRPr="00F34BA1">
        <w:rPr>
          <w:rFonts w:ascii="Arial" w:hAnsi="Arial" w:cs="Arial"/>
          <w:sz w:val="20"/>
          <w:szCs w:val="20"/>
        </w:rPr>
        <w:t>ng n</w:t>
      </w:r>
      <w:r w:rsidRPr="00F34BA1">
        <w:rPr>
          <w:rFonts w:ascii="Arial" w:hAnsi="Arial" w:cs="Arial"/>
          <w:sz w:val="20"/>
          <w:szCs w:val="20"/>
        </w:rPr>
        <w:t>ế</w:t>
      </w:r>
      <w:r w:rsidRPr="00F34BA1">
        <w:rPr>
          <w:rFonts w:ascii="Arial" w:hAnsi="Arial" w:cs="Arial"/>
          <w:sz w:val="20"/>
          <w:szCs w:val="20"/>
        </w:rPr>
        <w:t>u kho</w:t>
      </w:r>
      <w:r w:rsidRPr="00F34BA1">
        <w:rPr>
          <w:rFonts w:ascii="Arial" w:hAnsi="Arial" w:cs="Arial"/>
          <w:sz w:val="20"/>
          <w:szCs w:val="20"/>
        </w:rPr>
        <w:t>ả</w:t>
      </w:r>
      <w:r w:rsidRPr="00F34BA1">
        <w:rPr>
          <w:rFonts w:ascii="Arial" w:hAnsi="Arial" w:cs="Arial"/>
          <w:sz w:val="20"/>
          <w:szCs w:val="20"/>
        </w:rPr>
        <w:t>n trích l</w:t>
      </w:r>
      <w:r w:rsidRPr="00F34BA1">
        <w:rPr>
          <w:rFonts w:ascii="Arial" w:hAnsi="Arial" w:cs="Arial"/>
          <w:sz w:val="20"/>
          <w:szCs w:val="20"/>
        </w:rPr>
        <w:t>ậ</w:t>
      </w:r>
      <w:r w:rsidRPr="00F34BA1">
        <w:rPr>
          <w:rFonts w:ascii="Arial" w:hAnsi="Arial" w:cs="Arial"/>
          <w:sz w:val="20"/>
          <w:szCs w:val="20"/>
        </w:rPr>
        <w:t>p d</w:t>
      </w:r>
      <w:r w:rsidRPr="00F34BA1">
        <w:rPr>
          <w:rFonts w:ascii="Arial" w:hAnsi="Arial" w:cs="Arial"/>
          <w:sz w:val="20"/>
          <w:szCs w:val="20"/>
        </w:rPr>
        <w:t>ự</w:t>
      </w:r>
      <w:r w:rsidRPr="00F34BA1">
        <w:rPr>
          <w:rFonts w:ascii="Arial" w:hAnsi="Arial" w:cs="Arial"/>
          <w:sz w:val="20"/>
          <w:szCs w:val="20"/>
        </w:rPr>
        <w:t xml:space="preserve"> phòng này không chi h</w:t>
      </w:r>
      <w:r w:rsidRPr="00F34BA1">
        <w:rPr>
          <w:rFonts w:ascii="Arial" w:hAnsi="Arial" w:cs="Arial"/>
          <w:sz w:val="20"/>
          <w:szCs w:val="20"/>
        </w:rPr>
        <w:t>ế</w:t>
      </w:r>
      <w:r w:rsidRPr="00F34BA1">
        <w:rPr>
          <w:rFonts w:ascii="Arial" w:hAnsi="Arial" w:cs="Arial"/>
          <w:sz w:val="20"/>
          <w:szCs w:val="20"/>
        </w:rPr>
        <w:t>t, còn s</w:t>
      </w:r>
      <w:r w:rsidRPr="00F34BA1">
        <w:rPr>
          <w:rFonts w:ascii="Arial" w:hAnsi="Arial" w:cs="Arial"/>
          <w:sz w:val="20"/>
          <w:szCs w:val="20"/>
        </w:rPr>
        <w:t>ố</w:t>
      </w:r>
      <w:r w:rsidRPr="00F34BA1">
        <w:rPr>
          <w:rFonts w:ascii="Arial" w:hAnsi="Arial" w:cs="Arial"/>
          <w:sz w:val="20"/>
          <w:szCs w:val="20"/>
        </w:rPr>
        <w:t xml:space="preserve"> dư thì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có trách nhi</w:t>
      </w:r>
      <w:r w:rsidRPr="00F34BA1">
        <w:rPr>
          <w:rFonts w:ascii="Arial" w:hAnsi="Arial" w:cs="Arial"/>
          <w:sz w:val="20"/>
          <w:szCs w:val="20"/>
        </w:rPr>
        <w:t>ệ</w:t>
      </w:r>
      <w:r w:rsidRPr="00F34BA1">
        <w:rPr>
          <w:rFonts w:ascii="Arial" w:hAnsi="Arial" w:cs="Arial"/>
          <w:sz w:val="20"/>
          <w:szCs w:val="20"/>
        </w:rPr>
        <w:t>m ph</w:t>
      </w:r>
      <w:r w:rsidRPr="00F34BA1">
        <w:rPr>
          <w:rFonts w:ascii="Arial" w:hAnsi="Arial" w:cs="Arial"/>
          <w:sz w:val="20"/>
          <w:szCs w:val="20"/>
        </w:rPr>
        <w:t>ả</w:t>
      </w:r>
      <w:r w:rsidRPr="00F34BA1">
        <w:rPr>
          <w:rFonts w:ascii="Arial" w:hAnsi="Arial" w:cs="Arial"/>
          <w:sz w:val="20"/>
          <w:szCs w:val="20"/>
        </w:rPr>
        <w:t>i n</w:t>
      </w:r>
      <w:r w:rsidRPr="00F34BA1">
        <w:rPr>
          <w:rFonts w:ascii="Arial" w:hAnsi="Arial" w:cs="Arial"/>
          <w:sz w:val="20"/>
          <w:szCs w:val="20"/>
        </w:rPr>
        <w:t>ộ</w:t>
      </w:r>
      <w:r w:rsidRPr="00F34BA1">
        <w:rPr>
          <w:rFonts w:ascii="Arial" w:hAnsi="Arial" w:cs="Arial"/>
          <w:sz w:val="20"/>
          <w:szCs w:val="20"/>
        </w:rPr>
        <w:t>p v</w:t>
      </w:r>
      <w:r w:rsidRPr="00F34BA1">
        <w:rPr>
          <w:rFonts w:ascii="Arial" w:hAnsi="Arial" w:cs="Arial"/>
          <w:sz w:val="20"/>
          <w:szCs w:val="20"/>
        </w:rPr>
        <w:t>ề</w:t>
      </w:r>
      <w:r w:rsidRPr="00F34BA1">
        <w:rPr>
          <w:rFonts w:ascii="Arial" w:hAnsi="Arial" w:cs="Arial"/>
          <w:sz w:val="20"/>
          <w:szCs w:val="20"/>
        </w:rPr>
        <w:t xml:space="preserve"> ngân sách nhà nư</w:t>
      </w:r>
      <w:r w:rsidRPr="00F34BA1">
        <w:rPr>
          <w:rFonts w:ascii="Arial" w:hAnsi="Arial" w:cs="Arial"/>
          <w:sz w:val="20"/>
          <w:szCs w:val="20"/>
        </w:rPr>
        <w:t>ớ</w:t>
      </w:r>
      <w:r w:rsidRPr="00F34BA1">
        <w:rPr>
          <w:rFonts w:ascii="Arial" w:hAnsi="Arial" w:cs="Arial"/>
          <w:sz w:val="20"/>
          <w:szCs w:val="20"/>
        </w:rPr>
        <w:t>c theo phân c</w:t>
      </w:r>
      <w:r w:rsidRPr="00F34BA1">
        <w:rPr>
          <w:rFonts w:ascii="Arial" w:hAnsi="Arial" w:cs="Arial"/>
          <w:sz w:val="20"/>
          <w:szCs w:val="20"/>
        </w:rPr>
        <w:t>ấ</w:t>
      </w:r>
      <w:r w:rsidRPr="00F34BA1">
        <w:rPr>
          <w:rFonts w:ascii="Arial" w:hAnsi="Arial" w:cs="Arial"/>
          <w:sz w:val="20"/>
          <w:szCs w:val="20"/>
        </w:rPr>
        <w:t>p trong th</w:t>
      </w:r>
      <w:r w:rsidRPr="00F34BA1">
        <w:rPr>
          <w:rFonts w:ascii="Arial" w:hAnsi="Arial" w:cs="Arial"/>
          <w:sz w:val="20"/>
          <w:szCs w:val="20"/>
        </w:rPr>
        <w:t>ờ</w:t>
      </w:r>
      <w:r w:rsidRPr="00F34BA1">
        <w:rPr>
          <w:rFonts w:ascii="Arial" w:hAnsi="Arial" w:cs="Arial"/>
          <w:sz w:val="20"/>
          <w:szCs w:val="20"/>
        </w:rPr>
        <w:t>i gian 05 ngày làm vi</w:t>
      </w:r>
      <w:r w:rsidRPr="00F34BA1">
        <w:rPr>
          <w:rFonts w:ascii="Arial" w:hAnsi="Arial" w:cs="Arial"/>
          <w:sz w:val="20"/>
          <w:szCs w:val="20"/>
        </w:rPr>
        <w:t>ệ</w:t>
      </w:r>
      <w:r w:rsidRPr="00F34BA1">
        <w:rPr>
          <w:rFonts w:ascii="Arial" w:hAnsi="Arial" w:cs="Arial"/>
          <w:sz w:val="20"/>
          <w:szCs w:val="20"/>
        </w:rPr>
        <w:t>c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w:t>
      </w:r>
      <w:r w:rsidRPr="00F34BA1">
        <w:rPr>
          <w:rFonts w:ascii="Arial" w:hAnsi="Arial" w:cs="Arial"/>
          <w:sz w:val="20"/>
          <w:szCs w:val="20"/>
        </w:rPr>
        <w:t>gày h</w:t>
      </w:r>
      <w:r w:rsidRPr="00F34BA1">
        <w:rPr>
          <w:rFonts w:ascii="Arial" w:hAnsi="Arial" w:cs="Arial"/>
          <w:sz w:val="20"/>
          <w:szCs w:val="20"/>
        </w:rPr>
        <w:t>ế</w:t>
      </w:r>
      <w:r w:rsidRPr="00F34BA1">
        <w:rPr>
          <w:rFonts w:ascii="Arial" w:hAnsi="Arial" w:cs="Arial"/>
          <w:sz w:val="20"/>
          <w:szCs w:val="20"/>
        </w:rPr>
        <w:t>t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b</w:t>
      </w:r>
      <w:r w:rsidRPr="00F34BA1">
        <w:rPr>
          <w:rFonts w:ascii="Arial" w:hAnsi="Arial" w:cs="Arial"/>
          <w:sz w:val="20"/>
          <w:szCs w:val="20"/>
        </w:rPr>
        <w:t>ả</w:t>
      </w:r>
      <w:r w:rsidRPr="00F34BA1">
        <w:rPr>
          <w:rFonts w:ascii="Arial" w:hAnsi="Arial" w:cs="Arial"/>
          <w:sz w:val="20"/>
          <w:szCs w:val="20"/>
        </w:rPr>
        <w:t>o hành theo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w:t>
      </w:r>
    </w:p>
    <w:p w14:paraId="100635E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không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n</w:t>
      </w:r>
      <w:r w:rsidRPr="00F34BA1">
        <w:rPr>
          <w:rFonts w:ascii="Arial" w:hAnsi="Arial" w:cs="Arial"/>
          <w:sz w:val="20"/>
          <w:szCs w:val="20"/>
        </w:rPr>
        <w:t>ộ</w:t>
      </w:r>
      <w:r w:rsidRPr="00F34BA1">
        <w:rPr>
          <w:rFonts w:ascii="Arial" w:hAnsi="Arial" w:cs="Arial"/>
          <w:sz w:val="20"/>
          <w:szCs w:val="20"/>
        </w:rPr>
        <w:t>p đ</w:t>
      </w:r>
      <w:r w:rsidRPr="00F34BA1">
        <w:rPr>
          <w:rFonts w:ascii="Arial" w:hAnsi="Arial" w:cs="Arial"/>
          <w:sz w:val="20"/>
          <w:szCs w:val="20"/>
        </w:rPr>
        <w:t>ầ</w:t>
      </w:r>
      <w:r w:rsidRPr="00F34BA1">
        <w:rPr>
          <w:rFonts w:ascii="Arial" w:hAnsi="Arial" w:cs="Arial"/>
          <w:sz w:val="20"/>
          <w:szCs w:val="20"/>
        </w:rPr>
        <w:t>y đ</w:t>
      </w:r>
      <w:r w:rsidRPr="00F34BA1">
        <w:rPr>
          <w:rFonts w:ascii="Arial" w:hAnsi="Arial" w:cs="Arial"/>
          <w:sz w:val="20"/>
          <w:szCs w:val="20"/>
        </w:rPr>
        <w:t>ủ</w:t>
      </w:r>
      <w:r w:rsidRPr="00F34BA1">
        <w:rPr>
          <w:rFonts w:ascii="Arial" w:hAnsi="Arial" w:cs="Arial"/>
          <w:sz w:val="20"/>
          <w:szCs w:val="20"/>
        </w:rPr>
        <w:t xml:space="preserve"> và k</w:t>
      </w:r>
      <w:r w:rsidRPr="00F34BA1">
        <w:rPr>
          <w:rFonts w:ascii="Arial" w:hAnsi="Arial" w:cs="Arial"/>
          <w:sz w:val="20"/>
          <w:szCs w:val="20"/>
        </w:rPr>
        <w:t>ị</w:t>
      </w:r>
      <w:r w:rsidRPr="00F34BA1">
        <w:rPr>
          <w:rFonts w:ascii="Arial" w:hAnsi="Arial" w:cs="Arial"/>
          <w:sz w:val="20"/>
          <w:szCs w:val="20"/>
        </w:rPr>
        <w:t>p th</w:t>
      </w:r>
      <w:r w:rsidRPr="00F34BA1">
        <w:rPr>
          <w:rFonts w:ascii="Arial" w:hAnsi="Arial" w:cs="Arial"/>
          <w:sz w:val="20"/>
          <w:szCs w:val="20"/>
        </w:rPr>
        <w:t>ờ</w:t>
      </w:r>
      <w:r w:rsidRPr="00F34BA1">
        <w:rPr>
          <w:rFonts w:ascii="Arial" w:hAnsi="Arial" w:cs="Arial"/>
          <w:sz w:val="20"/>
          <w:szCs w:val="20"/>
        </w:rPr>
        <w:t>i thì ph</w:t>
      </w:r>
      <w:r w:rsidRPr="00F34BA1">
        <w:rPr>
          <w:rFonts w:ascii="Arial" w:hAnsi="Arial" w:cs="Arial"/>
          <w:sz w:val="20"/>
          <w:szCs w:val="20"/>
        </w:rPr>
        <w:t>ả</w:t>
      </w:r>
      <w:r w:rsidRPr="00F34BA1">
        <w:rPr>
          <w:rFonts w:ascii="Arial" w:hAnsi="Arial" w:cs="Arial"/>
          <w:sz w:val="20"/>
          <w:szCs w:val="20"/>
        </w:rPr>
        <w:t>i ch</w:t>
      </w:r>
      <w:r w:rsidRPr="00F34BA1">
        <w:rPr>
          <w:rFonts w:ascii="Arial" w:hAnsi="Arial" w:cs="Arial"/>
          <w:sz w:val="20"/>
          <w:szCs w:val="20"/>
        </w:rPr>
        <w:t>ị</w:t>
      </w:r>
      <w:r w:rsidRPr="00F34BA1">
        <w:rPr>
          <w:rFonts w:ascii="Arial" w:hAnsi="Arial" w:cs="Arial"/>
          <w:sz w:val="20"/>
          <w:szCs w:val="20"/>
        </w:rPr>
        <w:t>u thêm ti</w:t>
      </w:r>
      <w:r w:rsidRPr="00F34BA1">
        <w:rPr>
          <w:rFonts w:ascii="Arial" w:hAnsi="Arial" w:cs="Arial"/>
          <w:sz w:val="20"/>
          <w:szCs w:val="20"/>
        </w:rPr>
        <w:t>ề</w:t>
      </w:r>
      <w:r w:rsidRPr="00F34BA1">
        <w:rPr>
          <w:rFonts w:ascii="Arial" w:hAnsi="Arial" w:cs="Arial"/>
          <w:sz w:val="20"/>
          <w:szCs w:val="20"/>
        </w:rPr>
        <w:t>n ch</w:t>
      </w:r>
      <w:r w:rsidRPr="00F34BA1">
        <w:rPr>
          <w:rFonts w:ascii="Arial" w:hAnsi="Arial" w:cs="Arial"/>
          <w:sz w:val="20"/>
          <w:szCs w:val="20"/>
        </w:rPr>
        <w:t>ậ</w:t>
      </w:r>
      <w:r w:rsidRPr="00F34BA1">
        <w:rPr>
          <w:rFonts w:ascii="Arial" w:hAnsi="Arial" w:cs="Arial"/>
          <w:sz w:val="20"/>
          <w:szCs w:val="20"/>
        </w:rPr>
        <w:t>m n</w:t>
      </w:r>
      <w:r w:rsidRPr="00F34BA1">
        <w:rPr>
          <w:rFonts w:ascii="Arial" w:hAnsi="Arial" w:cs="Arial"/>
          <w:sz w:val="20"/>
          <w:szCs w:val="20"/>
        </w:rPr>
        <w:t>ộ</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thu</w:t>
      </w:r>
      <w:r w:rsidRPr="00F34BA1">
        <w:rPr>
          <w:rFonts w:ascii="Arial" w:hAnsi="Arial" w:cs="Arial"/>
          <w:sz w:val="20"/>
          <w:szCs w:val="20"/>
        </w:rPr>
        <w:t>ế</w:t>
      </w:r>
      <w:r w:rsidRPr="00F34BA1">
        <w:rPr>
          <w:rFonts w:ascii="Arial" w:hAnsi="Arial" w:cs="Arial"/>
          <w:sz w:val="20"/>
          <w:szCs w:val="20"/>
        </w:rPr>
        <w:t>.</w:t>
      </w:r>
    </w:p>
    <w:p w14:paraId="594F2D3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chênh l</w:t>
      </w:r>
      <w:r w:rsidRPr="00F34BA1">
        <w:rPr>
          <w:rFonts w:ascii="Arial" w:hAnsi="Arial" w:cs="Arial"/>
          <w:sz w:val="20"/>
          <w:szCs w:val="20"/>
        </w:rPr>
        <w:t>ệ</w:t>
      </w:r>
      <w:r w:rsidRPr="00F34BA1">
        <w:rPr>
          <w:rFonts w:ascii="Arial" w:hAnsi="Arial" w:cs="Arial"/>
          <w:sz w:val="20"/>
          <w:szCs w:val="20"/>
        </w:rPr>
        <w:t>ch t</w:t>
      </w:r>
      <w:r w:rsidRPr="00F34BA1">
        <w:rPr>
          <w:rFonts w:ascii="Arial" w:hAnsi="Arial" w:cs="Arial"/>
          <w:sz w:val="20"/>
          <w:szCs w:val="20"/>
        </w:rPr>
        <w:t>ỷ</w:t>
      </w:r>
      <w:r w:rsidRPr="00F34BA1">
        <w:rPr>
          <w:rFonts w:ascii="Arial" w:hAnsi="Arial" w:cs="Arial"/>
          <w:sz w:val="20"/>
          <w:szCs w:val="20"/>
        </w:rPr>
        <w:t xml:space="preserve"> giá do đánh giá l</w:t>
      </w:r>
      <w:r w:rsidRPr="00F34BA1">
        <w:rPr>
          <w:rFonts w:ascii="Arial" w:hAnsi="Arial" w:cs="Arial"/>
          <w:sz w:val="20"/>
          <w:szCs w:val="20"/>
        </w:rPr>
        <w:t>ạ</w:t>
      </w:r>
      <w:r w:rsidRPr="00F34BA1">
        <w:rPr>
          <w:rFonts w:ascii="Arial" w:hAnsi="Arial" w:cs="Arial"/>
          <w:sz w:val="20"/>
          <w:szCs w:val="20"/>
        </w:rPr>
        <w:t>i các kho</w:t>
      </w:r>
      <w:r w:rsidRPr="00F34BA1">
        <w:rPr>
          <w:rFonts w:ascii="Arial" w:hAnsi="Arial" w:cs="Arial"/>
          <w:sz w:val="20"/>
          <w:szCs w:val="20"/>
        </w:rPr>
        <w:t>ả</w:t>
      </w:r>
      <w:r w:rsidRPr="00F34BA1">
        <w:rPr>
          <w:rFonts w:ascii="Arial" w:hAnsi="Arial" w:cs="Arial"/>
          <w:sz w:val="20"/>
          <w:szCs w:val="20"/>
        </w:rPr>
        <w:t>n m</w:t>
      </w:r>
      <w:r w:rsidRPr="00F34BA1">
        <w:rPr>
          <w:rFonts w:ascii="Arial" w:hAnsi="Arial" w:cs="Arial"/>
          <w:sz w:val="20"/>
          <w:szCs w:val="20"/>
        </w:rPr>
        <w:t>ụ</w:t>
      </w:r>
      <w:r w:rsidRPr="00F34BA1">
        <w:rPr>
          <w:rFonts w:ascii="Arial" w:hAnsi="Arial" w:cs="Arial"/>
          <w:sz w:val="20"/>
          <w:szCs w:val="20"/>
        </w:rPr>
        <w:t>c ti</w:t>
      </w:r>
      <w:r w:rsidRPr="00F34BA1">
        <w:rPr>
          <w:rFonts w:ascii="Arial" w:hAnsi="Arial" w:cs="Arial"/>
          <w:sz w:val="20"/>
          <w:szCs w:val="20"/>
        </w:rPr>
        <w:t>ề</w:t>
      </w:r>
      <w:r w:rsidRPr="00F34BA1">
        <w:rPr>
          <w:rFonts w:ascii="Arial" w:hAnsi="Arial" w:cs="Arial"/>
          <w:sz w:val="20"/>
          <w:szCs w:val="20"/>
        </w:rPr>
        <w:t>n t</w:t>
      </w:r>
      <w:r w:rsidRPr="00F34BA1">
        <w:rPr>
          <w:rFonts w:ascii="Arial" w:hAnsi="Arial" w:cs="Arial"/>
          <w:sz w:val="20"/>
          <w:szCs w:val="20"/>
        </w:rPr>
        <w:t>ệ</w:t>
      </w:r>
      <w:r w:rsidRPr="00F34BA1">
        <w:rPr>
          <w:rFonts w:ascii="Arial" w:hAnsi="Arial" w:cs="Arial"/>
          <w:sz w:val="20"/>
          <w:szCs w:val="20"/>
        </w:rPr>
        <w:t xml:space="preserve"> có g</w:t>
      </w:r>
      <w:r w:rsidRPr="00F34BA1">
        <w:rPr>
          <w:rFonts w:ascii="Arial" w:hAnsi="Arial" w:cs="Arial"/>
          <w:sz w:val="20"/>
          <w:szCs w:val="20"/>
        </w:rPr>
        <w:t>ố</w:t>
      </w:r>
      <w:r w:rsidRPr="00F34BA1">
        <w:rPr>
          <w:rFonts w:ascii="Arial" w:hAnsi="Arial" w:cs="Arial"/>
          <w:sz w:val="20"/>
          <w:szCs w:val="20"/>
        </w:rPr>
        <w:t>c</w:t>
      </w:r>
      <w:r w:rsidRPr="00F34BA1">
        <w:rPr>
          <w:rFonts w:ascii="Arial" w:hAnsi="Arial" w:cs="Arial"/>
          <w:sz w:val="20"/>
          <w:szCs w:val="20"/>
        </w:rPr>
        <w:t xml:space="preserve"> ngo</w:t>
      </w:r>
      <w:r w:rsidRPr="00F34BA1">
        <w:rPr>
          <w:rFonts w:ascii="Arial" w:hAnsi="Arial" w:cs="Arial"/>
          <w:sz w:val="20"/>
          <w:szCs w:val="20"/>
        </w:rPr>
        <w:t>ạ</w:t>
      </w:r>
      <w:r w:rsidRPr="00F34BA1">
        <w:rPr>
          <w:rFonts w:ascii="Arial" w:hAnsi="Arial" w:cs="Arial"/>
          <w:sz w:val="20"/>
          <w:szCs w:val="20"/>
        </w:rPr>
        <w:t>i t</w:t>
      </w:r>
      <w:r w:rsidRPr="00F34BA1">
        <w:rPr>
          <w:rFonts w:ascii="Arial" w:hAnsi="Arial" w:cs="Arial"/>
          <w:sz w:val="20"/>
          <w:szCs w:val="20"/>
        </w:rPr>
        <w:t>ệ</w:t>
      </w:r>
      <w:r w:rsidRPr="00F34BA1">
        <w:rPr>
          <w:rFonts w:ascii="Arial" w:hAnsi="Arial" w:cs="Arial"/>
          <w:sz w:val="20"/>
          <w:szCs w:val="20"/>
        </w:rPr>
        <w:t xml:space="preserve">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sang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đánh giá l</w:t>
      </w:r>
      <w:r w:rsidRPr="00F34BA1">
        <w:rPr>
          <w:rFonts w:ascii="Arial" w:hAnsi="Arial" w:cs="Arial"/>
          <w:sz w:val="20"/>
          <w:szCs w:val="20"/>
        </w:rPr>
        <w:t>ạ</w:t>
      </w:r>
      <w:r w:rsidRPr="00F34BA1">
        <w:rPr>
          <w:rFonts w:ascii="Arial" w:hAnsi="Arial" w:cs="Arial"/>
          <w:sz w:val="20"/>
          <w:szCs w:val="20"/>
        </w:rPr>
        <w:t>i theo quy đ</w:t>
      </w:r>
      <w:r w:rsidRPr="00F34BA1">
        <w:rPr>
          <w:rFonts w:ascii="Arial" w:hAnsi="Arial" w:cs="Arial"/>
          <w:sz w:val="20"/>
          <w:szCs w:val="20"/>
        </w:rPr>
        <w:t>ị</w:t>
      </w:r>
      <w:r w:rsidRPr="00F34BA1">
        <w:rPr>
          <w:rFonts w:ascii="Arial" w:hAnsi="Arial" w:cs="Arial"/>
          <w:sz w:val="20"/>
          <w:szCs w:val="20"/>
        </w:rPr>
        <w:t>nh và không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k</w:t>
      </w:r>
      <w:r w:rsidRPr="00F34BA1">
        <w:rPr>
          <w:rFonts w:ascii="Arial" w:hAnsi="Arial" w:cs="Arial"/>
          <w:sz w:val="20"/>
          <w:szCs w:val="20"/>
        </w:rPr>
        <w:t>ế</w:t>
      </w:r>
      <w:r w:rsidRPr="00F34BA1">
        <w:rPr>
          <w:rFonts w:ascii="Arial" w:hAnsi="Arial" w:cs="Arial"/>
          <w:sz w:val="20"/>
          <w:szCs w:val="20"/>
        </w:rPr>
        <w:t>t chuy</w:t>
      </w:r>
      <w:r w:rsidRPr="00F34BA1">
        <w:rPr>
          <w:rFonts w:ascii="Arial" w:hAnsi="Arial" w:cs="Arial"/>
          <w:sz w:val="20"/>
          <w:szCs w:val="20"/>
        </w:rPr>
        <w:t>ể</w:t>
      </w:r>
      <w:r w:rsidRPr="00F34BA1">
        <w:rPr>
          <w:rFonts w:ascii="Arial" w:hAnsi="Arial" w:cs="Arial"/>
          <w:sz w:val="20"/>
          <w:szCs w:val="20"/>
        </w:rPr>
        <w:t>n vào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 s</w:t>
      </w:r>
      <w:r w:rsidRPr="00F34BA1">
        <w:rPr>
          <w:rFonts w:ascii="Arial" w:hAnsi="Arial" w:cs="Arial"/>
          <w:sz w:val="20"/>
          <w:szCs w:val="20"/>
        </w:rPr>
        <w:t>ố</w:t>
      </w:r>
      <w:r w:rsidRPr="00F34BA1">
        <w:rPr>
          <w:rFonts w:ascii="Arial" w:hAnsi="Arial" w:cs="Arial"/>
          <w:sz w:val="20"/>
          <w:szCs w:val="20"/>
        </w:rPr>
        <w:t xml:space="preserve"> dư kho</w:t>
      </w:r>
      <w:r w:rsidRPr="00F34BA1">
        <w:rPr>
          <w:rFonts w:ascii="Arial" w:hAnsi="Arial" w:cs="Arial"/>
          <w:sz w:val="20"/>
          <w:szCs w:val="20"/>
        </w:rPr>
        <w:t>ả</w:t>
      </w:r>
      <w:r w:rsidRPr="00F34BA1">
        <w:rPr>
          <w:rFonts w:ascii="Arial" w:hAnsi="Arial" w:cs="Arial"/>
          <w:sz w:val="20"/>
          <w:szCs w:val="20"/>
        </w:rPr>
        <w:t>n chênh l</w:t>
      </w:r>
      <w:r w:rsidRPr="00F34BA1">
        <w:rPr>
          <w:rFonts w:ascii="Arial" w:hAnsi="Arial" w:cs="Arial"/>
          <w:sz w:val="20"/>
          <w:szCs w:val="20"/>
        </w:rPr>
        <w:t>ệ</w:t>
      </w:r>
      <w:r w:rsidRPr="00F34BA1">
        <w:rPr>
          <w:rFonts w:ascii="Arial" w:hAnsi="Arial" w:cs="Arial"/>
          <w:sz w:val="20"/>
          <w:szCs w:val="20"/>
        </w:rPr>
        <w:t>ch t</w:t>
      </w:r>
      <w:r w:rsidRPr="00F34BA1">
        <w:rPr>
          <w:rFonts w:ascii="Arial" w:hAnsi="Arial" w:cs="Arial"/>
          <w:sz w:val="20"/>
          <w:szCs w:val="20"/>
        </w:rPr>
        <w:t>ỷ</w:t>
      </w:r>
      <w:r w:rsidRPr="00F34BA1">
        <w:rPr>
          <w:rFonts w:ascii="Arial" w:hAnsi="Arial" w:cs="Arial"/>
          <w:sz w:val="20"/>
          <w:szCs w:val="20"/>
        </w:rPr>
        <w:t xml:space="preserve"> giá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này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chuy</w:t>
      </w:r>
      <w:r w:rsidRPr="00F34BA1">
        <w:rPr>
          <w:rFonts w:ascii="Arial" w:hAnsi="Arial" w:cs="Arial"/>
          <w:sz w:val="20"/>
          <w:szCs w:val="20"/>
        </w:rPr>
        <w:t>ể</w:t>
      </w:r>
      <w:r w:rsidRPr="00F34BA1">
        <w:rPr>
          <w:rFonts w:ascii="Arial" w:hAnsi="Arial" w:cs="Arial"/>
          <w:sz w:val="20"/>
          <w:szCs w:val="20"/>
        </w:rPr>
        <w:t>n gi</w:t>
      </w:r>
      <w:r w:rsidRPr="00F34BA1">
        <w:rPr>
          <w:rFonts w:ascii="Arial" w:hAnsi="Arial" w:cs="Arial"/>
          <w:sz w:val="20"/>
          <w:szCs w:val="20"/>
        </w:rPr>
        <w:t>ao cho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(sau chuy</w:t>
      </w:r>
      <w:r w:rsidRPr="00F34BA1">
        <w:rPr>
          <w:rFonts w:ascii="Arial" w:hAnsi="Arial" w:cs="Arial"/>
          <w:sz w:val="20"/>
          <w:szCs w:val="20"/>
        </w:rPr>
        <w:t>ể</w:t>
      </w:r>
      <w:r w:rsidRPr="00F34BA1">
        <w:rPr>
          <w:rFonts w:ascii="Arial" w:hAnsi="Arial" w:cs="Arial"/>
          <w:sz w:val="20"/>
          <w:szCs w:val="20"/>
        </w:rPr>
        <w:t>n đ</w:t>
      </w:r>
      <w:r w:rsidRPr="00F34BA1">
        <w:rPr>
          <w:rFonts w:ascii="Arial" w:hAnsi="Arial" w:cs="Arial"/>
          <w:sz w:val="20"/>
          <w:szCs w:val="20"/>
        </w:rPr>
        <w:t>ổ</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nhà nư</w:t>
      </w:r>
      <w:r w:rsidRPr="00F34BA1">
        <w:rPr>
          <w:rFonts w:ascii="Arial" w:hAnsi="Arial" w:cs="Arial"/>
          <w:sz w:val="20"/>
          <w:szCs w:val="20"/>
        </w:rPr>
        <w:t>ớ</w:t>
      </w:r>
      <w:r w:rsidRPr="00F34BA1">
        <w:rPr>
          <w:rFonts w:ascii="Arial" w:hAnsi="Arial" w:cs="Arial"/>
          <w:sz w:val="20"/>
          <w:szCs w:val="20"/>
        </w:rPr>
        <w:t>c) theo dõi và x</w:t>
      </w:r>
      <w:r w:rsidRPr="00F34BA1">
        <w:rPr>
          <w:rFonts w:ascii="Arial" w:hAnsi="Arial" w:cs="Arial"/>
          <w:sz w:val="20"/>
          <w:szCs w:val="20"/>
        </w:rPr>
        <w:t>ử</w:t>
      </w:r>
      <w:r w:rsidRPr="00F34BA1">
        <w:rPr>
          <w:rFonts w:ascii="Arial" w:hAnsi="Arial" w:cs="Arial"/>
          <w:sz w:val="20"/>
          <w:szCs w:val="20"/>
        </w:rPr>
        <w:t xml:space="preserve"> lý theo quy đ</w:t>
      </w:r>
      <w:r w:rsidRPr="00F34BA1">
        <w:rPr>
          <w:rFonts w:ascii="Arial" w:hAnsi="Arial" w:cs="Arial"/>
          <w:sz w:val="20"/>
          <w:szCs w:val="20"/>
        </w:rPr>
        <w:t>ị</w:t>
      </w:r>
      <w:r w:rsidRPr="00F34BA1">
        <w:rPr>
          <w:rFonts w:ascii="Arial" w:hAnsi="Arial" w:cs="Arial"/>
          <w:sz w:val="20"/>
          <w:szCs w:val="20"/>
        </w:rPr>
        <w:t>nh.</w:t>
      </w:r>
    </w:p>
    <w:p w14:paraId="4D85B32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Vi</w:t>
      </w:r>
      <w:r w:rsidRPr="00F34BA1">
        <w:rPr>
          <w:rFonts w:ascii="Arial" w:hAnsi="Arial" w:cs="Arial"/>
          <w:sz w:val="20"/>
          <w:szCs w:val="20"/>
        </w:rPr>
        <w:t>ệ</w:t>
      </w:r>
      <w:r w:rsidRPr="00F34BA1">
        <w:rPr>
          <w:rFonts w:ascii="Arial" w:hAnsi="Arial" w:cs="Arial"/>
          <w:sz w:val="20"/>
          <w:szCs w:val="20"/>
        </w:rPr>
        <w:t>c phân ph</w:t>
      </w:r>
      <w:r w:rsidRPr="00F34BA1">
        <w:rPr>
          <w:rFonts w:ascii="Arial" w:hAnsi="Arial" w:cs="Arial"/>
          <w:sz w:val="20"/>
          <w:szCs w:val="20"/>
        </w:rPr>
        <w:t>ố</w:t>
      </w:r>
      <w:r w:rsidRPr="00F34BA1">
        <w:rPr>
          <w:rFonts w:ascii="Arial" w:hAnsi="Arial" w:cs="Arial"/>
          <w:sz w:val="20"/>
          <w:szCs w:val="20"/>
        </w:rPr>
        <w:t>i l</w:t>
      </w:r>
      <w:r w:rsidRPr="00F34BA1">
        <w:rPr>
          <w:rFonts w:ascii="Arial" w:hAnsi="Arial" w:cs="Arial"/>
          <w:sz w:val="20"/>
          <w:szCs w:val="20"/>
        </w:rPr>
        <w:t>ợ</w:t>
      </w:r>
      <w:r w:rsidRPr="00F34BA1">
        <w:rPr>
          <w:rFonts w:ascii="Arial" w:hAnsi="Arial" w:cs="Arial"/>
          <w:sz w:val="20"/>
          <w:szCs w:val="20"/>
        </w:rPr>
        <w:t>i nhu</w:t>
      </w:r>
      <w:r w:rsidRPr="00F34BA1">
        <w:rPr>
          <w:rFonts w:ascii="Arial" w:hAnsi="Arial" w:cs="Arial"/>
          <w:sz w:val="20"/>
          <w:szCs w:val="20"/>
        </w:rPr>
        <w:t>ậ</w:t>
      </w:r>
      <w:r w:rsidRPr="00F34BA1">
        <w:rPr>
          <w:rFonts w:ascii="Arial" w:hAnsi="Arial" w:cs="Arial"/>
          <w:sz w:val="20"/>
          <w:szCs w:val="20"/>
        </w:rPr>
        <w:t>n và trích l</w:t>
      </w:r>
      <w:r w:rsidRPr="00F34BA1">
        <w:rPr>
          <w:rFonts w:ascii="Arial" w:hAnsi="Arial" w:cs="Arial"/>
          <w:sz w:val="20"/>
          <w:szCs w:val="20"/>
        </w:rPr>
        <w:t>ậ</w:t>
      </w:r>
      <w:r w:rsidRPr="00F34BA1">
        <w:rPr>
          <w:rFonts w:ascii="Arial" w:hAnsi="Arial" w:cs="Arial"/>
          <w:sz w:val="20"/>
          <w:szCs w:val="20"/>
        </w:rPr>
        <w:t>p các qu</w:t>
      </w:r>
      <w:r w:rsidRPr="00F34BA1">
        <w:rPr>
          <w:rFonts w:ascii="Arial" w:hAnsi="Arial" w:cs="Arial"/>
          <w:sz w:val="20"/>
          <w:szCs w:val="20"/>
        </w:rPr>
        <w:t>ỹ</w:t>
      </w:r>
      <w:r w:rsidRPr="00F34BA1">
        <w:rPr>
          <w:rFonts w:ascii="Arial" w:hAnsi="Arial" w:cs="Arial"/>
          <w:sz w:val="20"/>
          <w:szCs w:val="20"/>
        </w:rPr>
        <w:t>, doanh nghi</w:t>
      </w:r>
      <w:r w:rsidRPr="00F34BA1">
        <w:rPr>
          <w:rFonts w:ascii="Arial" w:hAnsi="Arial" w:cs="Arial"/>
          <w:sz w:val="20"/>
          <w:szCs w:val="20"/>
        </w:rPr>
        <w:t>ệ</w:t>
      </w:r>
      <w:r w:rsidRPr="00F34BA1">
        <w:rPr>
          <w:rFonts w:ascii="Arial" w:hAnsi="Arial" w:cs="Arial"/>
          <w:sz w:val="20"/>
          <w:szCs w:val="20"/>
        </w:rPr>
        <w:t>p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hi</w:t>
      </w:r>
      <w:r w:rsidRPr="00F34BA1">
        <w:rPr>
          <w:rFonts w:ascii="Arial" w:hAnsi="Arial" w:cs="Arial"/>
          <w:sz w:val="20"/>
          <w:szCs w:val="20"/>
        </w:rPr>
        <w:t>ệ</w:t>
      </w:r>
      <w:r w:rsidRPr="00F34BA1">
        <w:rPr>
          <w:rFonts w:ascii="Arial" w:hAnsi="Arial" w:cs="Arial"/>
          <w:sz w:val="20"/>
          <w:szCs w:val="20"/>
        </w:rPr>
        <w:t>n hành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nhà nư</w:t>
      </w:r>
      <w:r w:rsidRPr="00F34BA1">
        <w:rPr>
          <w:rFonts w:ascii="Arial" w:hAnsi="Arial" w:cs="Arial"/>
          <w:sz w:val="20"/>
          <w:szCs w:val="20"/>
        </w:rPr>
        <w:t>ớ</w:t>
      </w:r>
      <w:r w:rsidRPr="00F34BA1">
        <w:rPr>
          <w:rFonts w:ascii="Arial" w:hAnsi="Arial" w:cs="Arial"/>
          <w:sz w:val="20"/>
          <w:szCs w:val="20"/>
        </w:rPr>
        <w:t>c.</w:t>
      </w:r>
    </w:p>
    <w:p w14:paraId="1D37A14A"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chính th</w:t>
      </w:r>
      <w:r w:rsidRPr="00F34BA1">
        <w:rPr>
          <w:rFonts w:ascii="Arial" w:hAnsi="Arial" w:cs="Arial"/>
          <w:sz w:val="20"/>
          <w:szCs w:val="20"/>
        </w:rPr>
        <w:t>ứ</w:t>
      </w:r>
      <w:r w:rsidRPr="00F34BA1">
        <w:rPr>
          <w:rFonts w:ascii="Arial" w:hAnsi="Arial" w:cs="Arial"/>
          <w:sz w:val="20"/>
          <w:szCs w:val="20"/>
        </w:rPr>
        <w:t>c c</w:t>
      </w:r>
      <w:r w:rsidRPr="00F34BA1">
        <w:rPr>
          <w:rFonts w:ascii="Arial" w:hAnsi="Arial" w:cs="Arial"/>
          <w:sz w:val="20"/>
          <w:szCs w:val="20"/>
        </w:rPr>
        <w:t>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không trùng v</w:t>
      </w:r>
      <w:r w:rsidRPr="00F34BA1">
        <w:rPr>
          <w:rFonts w:ascii="Arial" w:hAnsi="Arial" w:cs="Arial"/>
          <w:sz w:val="20"/>
          <w:szCs w:val="20"/>
        </w:rPr>
        <w:t>ớ</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l</w:t>
      </w:r>
      <w:r w:rsidRPr="00F34BA1">
        <w:rPr>
          <w:rFonts w:ascii="Arial" w:hAnsi="Arial" w:cs="Arial"/>
          <w:sz w:val="20"/>
          <w:szCs w:val="20"/>
        </w:rPr>
        <w:t>ậ</w:t>
      </w:r>
      <w:r w:rsidRPr="00F34BA1">
        <w:rPr>
          <w:rFonts w:ascii="Arial" w:hAnsi="Arial" w:cs="Arial"/>
          <w:sz w:val="20"/>
          <w:szCs w:val="20"/>
        </w:rPr>
        <w:t>p báo cáo tài chính năm nên không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vi</w:t>
      </w:r>
      <w:r w:rsidRPr="00F34BA1">
        <w:rPr>
          <w:rFonts w:ascii="Arial" w:hAnsi="Arial" w:cs="Arial"/>
          <w:sz w:val="20"/>
          <w:szCs w:val="20"/>
        </w:rPr>
        <w:t>ệ</w:t>
      </w:r>
      <w:r w:rsidRPr="00F34BA1">
        <w:rPr>
          <w:rFonts w:ascii="Arial" w:hAnsi="Arial" w:cs="Arial"/>
          <w:sz w:val="20"/>
          <w:szCs w:val="20"/>
        </w:rPr>
        <w:t>c x</w:t>
      </w:r>
      <w:r w:rsidRPr="00F34BA1">
        <w:rPr>
          <w:rFonts w:ascii="Arial" w:hAnsi="Arial" w:cs="Arial"/>
          <w:sz w:val="20"/>
          <w:szCs w:val="20"/>
        </w:rPr>
        <w:t>ế</w:t>
      </w:r>
      <w:r w:rsidRPr="00F34BA1">
        <w:rPr>
          <w:rFonts w:ascii="Arial" w:hAnsi="Arial" w:cs="Arial"/>
          <w:sz w:val="20"/>
          <w:szCs w:val="20"/>
        </w:rPr>
        <w:t>p lo</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làm căn c</w:t>
      </w:r>
      <w:r w:rsidRPr="00F34BA1">
        <w:rPr>
          <w:rFonts w:ascii="Arial" w:hAnsi="Arial" w:cs="Arial"/>
          <w:sz w:val="20"/>
          <w:szCs w:val="20"/>
        </w:rPr>
        <w:t>ứ</w:t>
      </w:r>
      <w:r w:rsidRPr="00F34BA1">
        <w:rPr>
          <w:rFonts w:ascii="Arial" w:hAnsi="Arial" w:cs="Arial"/>
          <w:sz w:val="20"/>
          <w:szCs w:val="20"/>
        </w:rPr>
        <w:t xml:space="preserve"> đ</w:t>
      </w:r>
      <w:r w:rsidRPr="00F34BA1">
        <w:rPr>
          <w:rFonts w:ascii="Arial" w:hAnsi="Arial" w:cs="Arial"/>
          <w:sz w:val="20"/>
          <w:szCs w:val="20"/>
        </w:rPr>
        <w:t>ể</w:t>
      </w:r>
      <w:r w:rsidRPr="00F34BA1">
        <w:rPr>
          <w:rFonts w:ascii="Arial" w:hAnsi="Arial" w:cs="Arial"/>
          <w:sz w:val="20"/>
          <w:szCs w:val="20"/>
        </w:rPr>
        <w:t xml:space="preserve"> trích l</w:t>
      </w:r>
      <w:r w:rsidRPr="00F34BA1">
        <w:rPr>
          <w:rFonts w:ascii="Arial" w:hAnsi="Arial" w:cs="Arial"/>
          <w:sz w:val="20"/>
          <w:szCs w:val="20"/>
        </w:rPr>
        <w:t>ậ</w:t>
      </w:r>
      <w:r w:rsidRPr="00F34BA1">
        <w:rPr>
          <w:rFonts w:ascii="Arial" w:hAnsi="Arial" w:cs="Arial"/>
          <w:sz w:val="20"/>
          <w:szCs w:val="20"/>
        </w:rPr>
        <w:t>p các qu</w:t>
      </w:r>
      <w:r w:rsidRPr="00F34BA1">
        <w:rPr>
          <w:rFonts w:ascii="Arial" w:hAnsi="Arial" w:cs="Arial"/>
          <w:sz w:val="20"/>
          <w:szCs w:val="20"/>
        </w:rPr>
        <w:t>ỹ</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trích l</w:t>
      </w:r>
      <w:r w:rsidRPr="00F34BA1">
        <w:rPr>
          <w:rFonts w:ascii="Arial" w:hAnsi="Arial" w:cs="Arial"/>
          <w:sz w:val="20"/>
          <w:szCs w:val="20"/>
        </w:rPr>
        <w:t>ậ</w:t>
      </w:r>
      <w:r w:rsidRPr="00F34BA1">
        <w:rPr>
          <w:rFonts w:ascii="Arial" w:hAnsi="Arial" w:cs="Arial"/>
          <w:sz w:val="20"/>
          <w:szCs w:val="20"/>
        </w:rPr>
        <w:t>p hai qu</w:t>
      </w:r>
      <w:r w:rsidRPr="00F34BA1">
        <w:rPr>
          <w:rFonts w:ascii="Arial" w:hAnsi="Arial" w:cs="Arial"/>
          <w:sz w:val="20"/>
          <w:szCs w:val="20"/>
        </w:rPr>
        <w:t>ỹ</w:t>
      </w:r>
      <w:r w:rsidRPr="00F34BA1">
        <w:rPr>
          <w:rFonts w:ascii="Arial" w:hAnsi="Arial" w:cs="Arial"/>
          <w:sz w:val="20"/>
          <w:szCs w:val="20"/>
        </w:rPr>
        <w:t xml:space="preserve"> khen thư</w:t>
      </w:r>
      <w:r w:rsidRPr="00F34BA1">
        <w:rPr>
          <w:rFonts w:ascii="Arial" w:hAnsi="Arial" w:cs="Arial"/>
          <w:sz w:val="20"/>
          <w:szCs w:val="20"/>
        </w:rPr>
        <w:t>ở</w:t>
      </w:r>
      <w:r w:rsidRPr="00F34BA1">
        <w:rPr>
          <w:rFonts w:ascii="Arial" w:hAnsi="Arial" w:cs="Arial"/>
          <w:sz w:val="20"/>
          <w:szCs w:val="20"/>
        </w:rPr>
        <w:t>ng, qu</w:t>
      </w:r>
      <w:r w:rsidRPr="00F34BA1">
        <w:rPr>
          <w:rFonts w:ascii="Arial" w:hAnsi="Arial" w:cs="Arial"/>
          <w:sz w:val="20"/>
          <w:szCs w:val="20"/>
        </w:rPr>
        <w:t>ỹ</w:t>
      </w:r>
      <w:r w:rsidRPr="00F34BA1">
        <w:rPr>
          <w:rFonts w:ascii="Arial" w:hAnsi="Arial" w:cs="Arial"/>
          <w:sz w:val="20"/>
          <w:szCs w:val="20"/>
        </w:rPr>
        <w:t xml:space="preserve"> phúc</w:t>
      </w:r>
      <w:r w:rsidRPr="00F34BA1">
        <w:rPr>
          <w:rFonts w:ascii="Arial" w:hAnsi="Arial" w:cs="Arial"/>
          <w:sz w:val="20"/>
          <w:szCs w:val="20"/>
        </w:rPr>
        <w:t xml:space="preserve"> l</w:t>
      </w:r>
      <w:r w:rsidRPr="00F34BA1">
        <w:rPr>
          <w:rFonts w:ascii="Arial" w:hAnsi="Arial" w:cs="Arial"/>
          <w:sz w:val="20"/>
          <w:szCs w:val="20"/>
        </w:rPr>
        <w:t>ợ</w:t>
      </w:r>
      <w:r w:rsidRPr="00F34BA1">
        <w:rPr>
          <w:rFonts w:ascii="Arial" w:hAnsi="Arial" w:cs="Arial"/>
          <w:sz w:val="20"/>
          <w:szCs w:val="20"/>
        </w:rPr>
        <w:t>i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này theo nguyên t</w:t>
      </w:r>
      <w:r w:rsidRPr="00F34BA1">
        <w:rPr>
          <w:rFonts w:ascii="Arial" w:hAnsi="Arial" w:cs="Arial"/>
          <w:sz w:val="20"/>
          <w:szCs w:val="20"/>
        </w:rPr>
        <w:t>ắ</w:t>
      </w:r>
      <w:r w:rsidRPr="00F34BA1">
        <w:rPr>
          <w:rFonts w:ascii="Arial" w:hAnsi="Arial" w:cs="Arial"/>
          <w:sz w:val="20"/>
          <w:szCs w:val="20"/>
        </w:rPr>
        <w:t>c sau:</w:t>
      </w:r>
    </w:p>
    <w:p w14:paraId="7A33427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c1) Căn c</w:t>
      </w:r>
      <w:r w:rsidRPr="00F34BA1">
        <w:rPr>
          <w:rFonts w:ascii="Arial" w:hAnsi="Arial" w:cs="Arial"/>
          <w:sz w:val="20"/>
          <w:szCs w:val="20"/>
        </w:rPr>
        <w:t>ứ</w:t>
      </w:r>
      <w:r w:rsidRPr="00F34BA1">
        <w:rPr>
          <w:rFonts w:ascii="Arial" w:hAnsi="Arial" w:cs="Arial"/>
          <w:sz w:val="20"/>
          <w:szCs w:val="20"/>
        </w:rPr>
        <w:t xml:space="preserve"> vào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x</w:t>
      </w:r>
      <w:r w:rsidRPr="00F34BA1">
        <w:rPr>
          <w:rFonts w:ascii="Arial" w:hAnsi="Arial" w:cs="Arial"/>
          <w:sz w:val="20"/>
          <w:szCs w:val="20"/>
        </w:rPr>
        <w:t>ế</w:t>
      </w:r>
      <w:r w:rsidRPr="00F34BA1">
        <w:rPr>
          <w:rFonts w:ascii="Arial" w:hAnsi="Arial" w:cs="Arial"/>
          <w:sz w:val="20"/>
          <w:szCs w:val="20"/>
        </w:rPr>
        <w:t>p lo</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ủ</w:t>
      </w:r>
      <w:r w:rsidRPr="00F34BA1">
        <w:rPr>
          <w:rFonts w:ascii="Arial" w:hAnsi="Arial" w:cs="Arial"/>
          <w:sz w:val="20"/>
          <w:szCs w:val="20"/>
        </w:rPr>
        <w:t>a năm trư</w:t>
      </w:r>
      <w:r w:rsidRPr="00F34BA1">
        <w:rPr>
          <w:rFonts w:ascii="Arial" w:hAnsi="Arial" w:cs="Arial"/>
          <w:sz w:val="20"/>
          <w:szCs w:val="20"/>
        </w:rPr>
        <w:t>ớ</w:t>
      </w:r>
      <w:r w:rsidRPr="00F34BA1">
        <w:rPr>
          <w:rFonts w:ascii="Arial" w:hAnsi="Arial" w:cs="Arial"/>
          <w:sz w:val="20"/>
          <w:szCs w:val="20"/>
        </w:rPr>
        <w:t>c g</w:t>
      </w:r>
      <w:r w:rsidRPr="00F34BA1">
        <w:rPr>
          <w:rFonts w:ascii="Arial" w:hAnsi="Arial" w:cs="Arial"/>
          <w:sz w:val="20"/>
          <w:szCs w:val="20"/>
        </w:rPr>
        <w:t>ầ</w:t>
      </w:r>
      <w:r w:rsidRPr="00F34BA1">
        <w:rPr>
          <w:rFonts w:ascii="Arial" w:hAnsi="Arial" w:cs="Arial"/>
          <w:sz w:val="20"/>
          <w:szCs w:val="20"/>
        </w:rPr>
        <w:t>n nh</w:t>
      </w:r>
      <w:r w:rsidRPr="00F34BA1">
        <w:rPr>
          <w:rFonts w:ascii="Arial" w:hAnsi="Arial" w:cs="Arial"/>
          <w:sz w:val="20"/>
          <w:szCs w:val="20"/>
        </w:rPr>
        <w:t>ấ</w:t>
      </w:r>
      <w:r w:rsidRPr="00F34BA1">
        <w:rPr>
          <w:rFonts w:ascii="Arial" w:hAnsi="Arial" w:cs="Arial"/>
          <w:sz w:val="20"/>
          <w:szCs w:val="20"/>
        </w:rPr>
        <w:t>t v</w:t>
      </w:r>
      <w:r w:rsidRPr="00F34BA1">
        <w:rPr>
          <w:rFonts w:ascii="Arial" w:hAnsi="Arial" w:cs="Arial"/>
          <w:sz w:val="20"/>
          <w:szCs w:val="20"/>
        </w:rPr>
        <w:t>ớ</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1B8A8E8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c2) Căn c</w:t>
      </w:r>
      <w:r w:rsidRPr="00F34BA1">
        <w:rPr>
          <w:rFonts w:ascii="Arial" w:hAnsi="Arial" w:cs="Arial"/>
          <w:sz w:val="20"/>
          <w:szCs w:val="20"/>
        </w:rPr>
        <w:t>ứ</w:t>
      </w:r>
      <w:r w:rsidRPr="00F34BA1">
        <w:rPr>
          <w:rFonts w:ascii="Arial" w:hAnsi="Arial" w:cs="Arial"/>
          <w:sz w:val="20"/>
          <w:szCs w:val="20"/>
        </w:rPr>
        <w:t xml:space="preserve"> ngu</w:t>
      </w:r>
      <w:r w:rsidRPr="00F34BA1">
        <w:rPr>
          <w:rFonts w:ascii="Arial" w:hAnsi="Arial" w:cs="Arial"/>
          <w:sz w:val="20"/>
          <w:szCs w:val="20"/>
        </w:rPr>
        <w:t>ồ</w:t>
      </w:r>
      <w:r w:rsidRPr="00F34BA1">
        <w:rPr>
          <w:rFonts w:ascii="Arial" w:hAnsi="Arial" w:cs="Arial"/>
          <w:sz w:val="20"/>
          <w:szCs w:val="20"/>
        </w:rPr>
        <w:t>n l</w:t>
      </w:r>
      <w:r w:rsidRPr="00F34BA1">
        <w:rPr>
          <w:rFonts w:ascii="Arial" w:hAnsi="Arial" w:cs="Arial"/>
          <w:sz w:val="20"/>
          <w:szCs w:val="20"/>
        </w:rPr>
        <w:t>ợ</w:t>
      </w:r>
      <w:r w:rsidRPr="00F34BA1">
        <w:rPr>
          <w:rFonts w:ascii="Arial" w:hAnsi="Arial" w:cs="Arial"/>
          <w:sz w:val="20"/>
          <w:szCs w:val="20"/>
        </w:rPr>
        <w:t>i nhu</w:t>
      </w:r>
      <w:r w:rsidRPr="00F34BA1">
        <w:rPr>
          <w:rFonts w:ascii="Arial" w:hAnsi="Arial" w:cs="Arial"/>
          <w:sz w:val="20"/>
          <w:szCs w:val="20"/>
        </w:rPr>
        <w:t>ậ</w:t>
      </w:r>
      <w:r w:rsidRPr="00F34BA1">
        <w:rPr>
          <w:rFonts w:ascii="Arial" w:hAnsi="Arial" w:cs="Arial"/>
          <w:sz w:val="20"/>
          <w:szCs w:val="20"/>
        </w:rPr>
        <w:t>n theo ch</w:t>
      </w:r>
      <w:r w:rsidRPr="00F34BA1">
        <w:rPr>
          <w:rFonts w:ascii="Arial" w:hAnsi="Arial" w:cs="Arial"/>
          <w:sz w:val="20"/>
          <w:szCs w:val="20"/>
        </w:rPr>
        <w:t>ế</w:t>
      </w:r>
      <w:r w:rsidRPr="00F34BA1">
        <w:rPr>
          <w:rFonts w:ascii="Arial" w:hAnsi="Arial" w:cs="Arial"/>
          <w:sz w:val="20"/>
          <w:szCs w:val="20"/>
        </w:rPr>
        <w:t xml:space="preserve"> đ</w:t>
      </w:r>
      <w:r w:rsidRPr="00F34BA1">
        <w:rPr>
          <w:rFonts w:ascii="Arial" w:hAnsi="Arial" w:cs="Arial"/>
          <w:sz w:val="20"/>
          <w:szCs w:val="20"/>
        </w:rPr>
        <w:t>ộ</w:t>
      </w:r>
      <w:r w:rsidRPr="00F34BA1">
        <w:rPr>
          <w:rFonts w:ascii="Arial" w:hAnsi="Arial" w:cs="Arial"/>
          <w:sz w:val="20"/>
          <w:szCs w:val="20"/>
        </w:rPr>
        <w:t xml:space="preserve"> quy đ</w:t>
      </w:r>
      <w:r w:rsidRPr="00F34BA1">
        <w:rPr>
          <w:rFonts w:ascii="Arial" w:hAnsi="Arial" w:cs="Arial"/>
          <w:sz w:val="20"/>
          <w:szCs w:val="20"/>
        </w:rPr>
        <w:t>ị</w:t>
      </w:r>
      <w:r w:rsidRPr="00F34BA1">
        <w:rPr>
          <w:rFonts w:ascii="Arial" w:hAnsi="Arial" w:cs="Arial"/>
          <w:sz w:val="20"/>
          <w:szCs w:val="20"/>
        </w:rPr>
        <w:t>nh đư</w:t>
      </w:r>
      <w:r w:rsidRPr="00F34BA1">
        <w:rPr>
          <w:rFonts w:ascii="Arial" w:hAnsi="Arial" w:cs="Arial"/>
          <w:sz w:val="20"/>
          <w:szCs w:val="20"/>
        </w:rPr>
        <w:t>ợ</w:t>
      </w:r>
      <w:r w:rsidRPr="00F34BA1">
        <w:rPr>
          <w:rFonts w:ascii="Arial" w:hAnsi="Arial" w:cs="Arial"/>
          <w:sz w:val="20"/>
          <w:szCs w:val="20"/>
        </w:rPr>
        <w:t>c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ể</w:t>
      </w:r>
      <w:r w:rsidRPr="00F34BA1">
        <w:rPr>
          <w:rFonts w:ascii="Arial" w:hAnsi="Arial" w:cs="Arial"/>
          <w:sz w:val="20"/>
          <w:szCs w:val="20"/>
        </w:rPr>
        <w:t xml:space="preserve"> trích l</w:t>
      </w:r>
      <w:r w:rsidRPr="00F34BA1">
        <w:rPr>
          <w:rFonts w:ascii="Arial" w:hAnsi="Arial" w:cs="Arial"/>
          <w:sz w:val="20"/>
          <w:szCs w:val="20"/>
        </w:rPr>
        <w:t>ậ</w:t>
      </w:r>
      <w:r w:rsidRPr="00F34BA1">
        <w:rPr>
          <w:rFonts w:ascii="Arial" w:hAnsi="Arial" w:cs="Arial"/>
          <w:sz w:val="20"/>
          <w:szCs w:val="20"/>
        </w:rPr>
        <w:t>p, phân ph</w:t>
      </w:r>
      <w:r w:rsidRPr="00F34BA1">
        <w:rPr>
          <w:rFonts w:ascii="Arial" w:hAnsi="Arial" w:cs="Arial"/>
          <w:sz w:val="20"/>
          <w:szCs w:val="20"/>
        </w:rPr>
        <w:t>ố</w:t>
      </w:r>
      <w:r w:rsidRPr="00F34BA1">
        <w:rPr>
          <w:rFonts w:ascii="Arial" w:hAnsi="Arial" w:cs="Arial"/>
          <w:sz w:val="20"/>
          <w:szCs w:val="20"/>
        </w:rPr>
        <w:t xml:space="preserve">i các </w:t>
      </w:r>
      <w:r w:rsidRPr="00F34BA1">
        <w:rPr>
          <w:rFonts w:ascii="Arial" w:hAnsi="Arial" w:cs="Arial"/>
          <w:sz w:val="20"/>
          <w:szCs w:val="20"/>
        </w:rPr>
        <w:t>qu</w:t>
      </w:r>
      <w:r w:rsidRPr="00F34BA1">
        <w:rPr>
          <w:rFonts w:ascii="Arial" w:hAnsi="Arial" w:cs="Arial"/>
          <w:sz w:val="20"/>
          <w:szCs w:val="20"/>
        </w:rPr>
        <w:t>ỹ</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w:t>
      </w:r>
    </w:p>
    <w:p w14:paraId="2D899D4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c3) M</w:t>
      </w:r>
      <w:r w:rsidRPr="00F34BA1">
        <w:rPr>
          <w:rFonts w:ascii="Arial" w:hAnsi="Arial" w:cs="Arial"/>
          <w:sz w:val="20"/>
          <w:szCs w:val="20"/>
        </w:rPr>
        <w:t>ứ</w:t>
      </w:r>
      <w:r w:rsidRPr="00F34BA1">
        <w:rPr>
          <w:rFonts w:ascii="Arial" w:hAnsi="Arial" w:cs="Arial"/>
          <w:sz w:val="20"/>
          <w:szCs w:val="20"/>
        </w:rPr>
        <w:t>c trích các qu</w:t>
      </w:r>
      <w:r w:rsidRPr="00F34BA1">
        <w:rPr>
          <w:rFonts w:ascii="Arial" w:hAnsi="Arial" w:cs="Arial"/>
          <w:sz w:val="20"/>
          <w:szCs w:val="20"/>
        </w:rPr>
        <w:t>ỹ</w:t>
      </w:r>
      <w:r w:rsidRPr="00F34BA1">
        <w:rPr>
          <w:rFonts w:ascii="Arial" w:hAnsi="Arial" w:cs="Arial"/>
          <w:sz w:val="20"/>
          <w:szCs w:val="20"/>
        </w:rPr>
        <w:t xml:space="preserve"> b</w:t>
      </w:r>
      <w:r w:rsidRPr="00F34BA1">
        <w:rPr>
          <w:rFonts w:ascii="Arial" w:hAnsi="Arial" w:cs="Arial"/>
          <w:sz w:val="20"/>
          <w:szCs w:val="20"/>
        </w:rPr>
        <w:t>ằ</w:t>
      </w:r>
      <w:r w:rsidRPr="00F34BA1">
        <w:rPr>
          <w:rFonts w:ascii="Arial" w:hAnsi="Arial" w:cs="Arial"/>
          <w:sz w:val="20"/>
          <w:szCs w:val="20"/>
        </w:rPr>
        <w:t>ng m</w:t>
      </w:r>
      <w:r w:rsidRPr="00F34BA1">
        <w:rPr>
          <w:rFonts w:ascii="Arial" w:hAnsi="Arial" w:cs="Arial"/>
          <w:sz w:val="20"/>
          <w:szCs w:val="20"/>
        </w:rPr>
        <w:t>ứ</w:t>
      </w:r>
      <w:r w:rsidRPr="00F34BA1">
        <w:rPr>
          <w:rFonts w:ascii="Arial" w:hAnsi="Arial" w:cs="Arial"/>
          <w:sz w:val="20"/>
          <w:szCs w:val="20"/>
        </w:rPr>
        <w:t>c trích theo ch</w:t>
      </w:r>
      <w:r w:rsidRPr="00F34BA1">
        <w:rPr>
          <w:rFonts w:ascii="Arial" w:hAnsi="Arial" w:cs="Arial"/>
          <w:sz w:val="20"/>
          <w:szCs w:val="20"/>
        </w:rPr>
        <w:t>ế</w:t>
      </w:r>
      <w:r w:rsidRPr="00F34BA1">
        <w:rPr>
          <w:rFonts w:ascii="Arial" w:hAnsi="Arial" w:cs="Arial"/>
          <w:sz w:val="20"/>
          <w:szCs w:val="20"/>
        </w:rPr>
        <w:t xml:space="preserve"> đ</w:t>
      </w:r>
      <w:r w:rsidRPr="00F34BA1">
        <w:rPr>
          <w:rFonts w:ascii="Arial" w:hAnsi="Arial" w:cs="Arial"/>
          <w:sz w:val="20"/>
          <w:szCs w:val="20"/>
        </w:rPr>
        <w:t>ộ</w:t>
      </w:r>
      <w:r w:rsidRPr="00F34BA1">
        <w:rPr>
          <w:rFonts w:ascii="Arial" w:hAnsi="Arial" w:cs="Arial"/>
          <w:sz w:val="20"/>
          <w:szCs w:val="20"/>
        </w:rPr>
        <w:t xml:space="preserve"> phân ph</w:t>
      </w:r>
      <w:r w:rsidRPr="00F34BA1">
        <w:rPr>
          <w:rFonts w:ascii="Arial" w:hAnsi="Arial" w:cs="Arial"/>
          <w:sz w:val="20"/>
          <w:szCs w:val="20"/>
        </w:rPr>
        <w:t>ố</w:t>
      </w:r>
      <w:r w:rsidRPr="00F34BA1">
        <w:rPr>
          <w:rFonts w:ascii="Arial" w:hAnsi="Arial" w:cs="Arial"/>
          <w:sz w:val="20"/>
          <w:szCs w:val="20"/>
        </w:rPr>
        <w:t>i l</w:t>
      </w:r>
      <w:r w:rsidRPr="00F34BA1">
        <w:rPr>
          <w:rFonts w:ascii="Arial" w:hAnsi="Arial" w:cs="Arial"/>
          <w:sz w:val="20"/>
          <w:szCs w:val="20"/>
        </w:rPr>
        <w:t>ợ</w:t>
      </w:r>
      <w:r w:rsidRPr="00F34BA1">
        <w:rPr>
          <w:rFonts w:ascii="Arial" w:hAnsi="Arial" w:cs="Arial"/>
          <w:sz w:val="20"/>
          <w:szCs w:val="20"/>
        </w:rPr>
        <w:t>i nhu</w:t>
      </w:r>
      <w:r w:rsidRPr="00F34BA1">
        <w:rPr>
          <w:rFonts w:ascii="Arial" w:hAnsi="Arial" w:cs="Arial"/>
          <w:sz w:val="20"/>
          <w:szCs w:val="20"/>
        </w:rPr>
        <w:t>ậ</w:t>
      </w:r>
      <w:r w:rsidRPr="00F34BA1">
        <w:rPr>
          <w:rFonts w:ascii="Arial" w:hAnsi="Arial" w:cs="Arial"/>
          <w:sz w:val="20"/>
          <w:szCs w:val="20"/>
        </w:rPr>
        <w:t>n quy đ</w:t>
      </w:r>
      <w:r w:rsidRPr="00F34BA1">
        <w:rPr>
          <w:rFonts w:ascii="Arial" w:hAnsi="Arial" w:cs="Arial"/>
          <w:sz w:val="20"/>
          <w:szCs w:val="20"/>
        </w:rPr>
        <w:t>ị</w:t>
      </w:r>
      <w:r w:rsidRPr="00F34BA1">
        <w:rPr>
          <w:rFonts w:ascii="Arial" w:hAnsi="Arial" w:cs="Arial"/>
          <w:sz w:val="20"/>
          <w:szCs w:val="20"/>
        </w:rPr>
        <w:t>nh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nhà nư</w:t>
      </w:r>
      <w:r w:rsidRPr="00F34BA1">
        <w:rPr>
          <w:rFonts w:ascii="Arial" w:hAnsi="Arial" w:cs="Arial"/>
          <w:sz w:val="20"/>
          <w:szCs w:val="20"/>
        </w:rPr>
        <w:t>ớ</w:t>
      </w:r>
      <w:r w:rsidRPr="00F34BA1">
        <w:rPr>
          <w:rFonts w:ascii="Arial" w:hAnsi="Arial" w:cs="Arial"/>
          <w:sz w:val="20"/>
          <w:szCs w:val="20"/>
        </w:rPr>
        <w:t>c chia 12, nhân v</w:t>
      </w:r>
      <w:r w:rsidRPr="00F34BA1">
        <w:rPr>
          <w:rFonts w:ascii="Arial" w:hAnsi="Arial" w:cs="Arial"/>
          <w:sz w:val="20"/>
          <w:szCs w:val="20"/>
        </w:rPr>
        <w:t>ớ</w:t>
      </w:r>
      <w:r w:rsidRPr="00F34BA1">
        <w:rPr>
          <w:rFonts w:ascii="Arial" w:hAnsi="Arial" w:cs="Arial"/>
          <w:sz w:val="20"/>
          <w:szCs w:val="20"/>
        </w:rPr>
        <w:t>i s</w:t>
      </w:r>
      <w:r w:rsidRPr="00F34BA1">
        <w:rPr>
          <w:rFonts w:ascii="Arial" w:hAnsi="Arial" w:cs="Arial"/>
          <w:sz w:val="20"/>
          <w:szCs w:val="20"/>
        </w:rPr>
        <w:t>ố</w:t>
      </w:r>
      <w:r w:rsidRPr="00F34BA1">
        <w:rPr>
          <w:rFonts w:ascii="Arial" w:hAnsi="Arial" w:cs="Arial"/>
          <w:sz w:val="20"/>
          <w:szCs w:val="20"/>
        </w:rPr>
        <w:t xml:space="preserve"> tháng tính t</w:t>
      </w:r>
      <w:r w:rsidRPr="00F34BA1">
        <w:rPr>
          <w:rFonts w:ascii="Arial" w:hAnsi="Arial" w:cs="Arial"/>
          <w:sz w:val="20"/>
          <w:szCs w:val="20"/>
        </w:rPr>
        <w:t>ừ</w:t>
      </w:r>
      <w:r w:rsidRPr="00F34BA1">
        <w:rPr>
          <w:rFonts w:ascii="Arial" w:hAnsi="Arial" w:cs="Arial"/>
          <w:sz w:val="20"/>
          <w:szCs w:val="20"/>
        </w:rPr>
        <w:t xml:space="preserve"> đ</w:t>
      </w:r>
      <w:r w:rsidRPr="00F34BA1">
        <w:rPr>
          <w:rFonts w:ascii="Arial" w:hAnsi="Arial" w:cs="Arial"/>
          <w:sz w:val="20"/>
          <w:szCs w:val="20"/>
        </w:rPr>
        <w:t>ầ</w:t>
      </w:r>
      <w:r w:rsidRPr="00F34BA1">
        <w:rPr>
          <w:rFonts w:ascii="Arial" w:hAnsi="Arial" w:cs="Arial"/>
          <w:sz w:val="20"/>
          <w:szCs w:val="20"/>
        </w:rPr>
        <w:t>u năm đ</w:t>
      </w:r>
      <w:r w:rsidRPr="00F34BA1">
        <w:rPr>
          <w:rFonts w:ascii="Arial" w:hAnsi="Arial" w:cs="Arial"/>
          <w:sz w:val="20"/>
          <w:szCs w:val="20"/>
        </w:rPr>
        <w:t>ế</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1364031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d)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kho</w:t>
      </w:r>
      <w:r w:rsidRPr="00F34BA1">
        <w:rPr>
          <w:rFonts w:ascii="Arial" w:hAnsi="Arial" w:cs="Arial"/>
          <w:sz w:val="20"/>
          <w:szCs w:val="20"/>
        </w:rPr>
        <w:t>ả</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t</w:t>
      </w:r>
      <w:r w:rsidRPr="00F34BA1">
        <w:rPr>
          <w:rFonts w:ascii="Arial" w:hAnsi="Arial" w:cs="Arial"/>
          <w:sz w:val="20"/>
          <w:szCs w:val="20"/>
        </w:rPr>
        <w:t>ứ</w:t>
      </w:r>
      <w:r w:rsidRPr="00F34BA1">
        <w:rPr>
          <w:rFonts w:ascii="Arial" w:hAnsi="Arial" w:cs="Arial"/>
          <w:sz w:val="20"/>
          <w:szCs w:val="20"/>
        </w:rPr>
        <w:t xml:space="preserve">c, </w:t>
      </w:r>
      <w:r w:rsidRPr="00F34BA1">
        <w:rPr>
          <w:rFonts w:ascii="Arial" w:hAnsi="Arial" w:cs="Arial"/>
          <w:sz w:val="20"/>
          <w:szCs w:val="20"/>
        </w:rPr>
        <w:t>l</w:t>
      </w:r>
      <w:r w:rsidRPr="00F34BA1">
        <w:rPr>
          <w:rFonts w:ascii="Arial" w:hAnsi="Arial" w:cs="Arial"/>
          <w:sz w:val="20"/>
          <w:szCs w:val="20"/>
        </w:rPr>
        <w:t>ợ</w:t>
      </w:r>
      <w:r w:rsidRPr="00F34BA1">
        <w:rPr>
          <w:rFonts w:ascii="Arial" w:hAnsi="Arial" w:cs="Arial"/>
          <w:sz w:val="20"/>
          <w:szCs w:val="20"/>
        </w:rPr>
        <w:t>i nhu</w:t>
      </w:r>
      <w:r w:rsidRPr="00F34BA1">
        <w:rPr>
          <w:rFonts w:ascii="Arial" w:hAnsi="Arial" w:cs="Arial"/>
          <w:sz w:val="20"/>
          <w:szCs w:val="20"/>
        </w:rPr>
        <w:t>ậ</w:t>
      </w:r>
      <w:r w:rsidRPr="00F34BA1">
        <w:rPr>
          <w:rFonts w:ascii="Arial" w:hAnsi="Arial" w:cs="Arial"/>
          <w:sz w:val="20"/>
          <w:szCs w:val="20"/>
        </w:rPr>
        <w:t>n phát sinh sau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ế</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(mà kho</w:t>
      </w:r>
      <w:r w:rsidRPr="00F34BA1">
        <w:rPr>
          <w:rFonts w:ascii="Arial" w:hAnsi="Arial" w:cs="Arial"/>
          <w:sz w:val="20"/>
          <w:szCs w:val="20"/>
        </w:rPr>
        <w:t>ả</w:t>
      </w:r>
      <w:r w:rsidRPr="00F34BA1">
        <w:rPr>
          <w:rFonts w:ascii="Arial" w:hAnsi="Arial" w:cs="Arial"/>
          <w:sz w:val="20"/>
          <w:szCs w:val="20"/>
        </w:rPr>
        <w:t>n chia c</w:t>
      </w:r>
      <w:r w:rsidRPr="00F34BA1">
        <w:rPr>
          <w:rFonts w:ascii="Arial" w:hAnsi="Arial" w:cs="Arial"/>
          <w:sz w:val="20"/>
          <w:szCs w:val="20"/>
        </w:rPr>
        <w:t>ổ</w:t>
      </w:r>
      <w:r w:rsidRPr="00F34BA1">
        <w:rPr>
          <w:rFonts w:ascii="Arial" w:hAnsi="Arial" w:cs="Arial"/>
          <w:sz w:val="20"/>
          <w:szCs w:val="20"/>
        </w:rPr>
        <w:t xml:space="preserve"> t</w:t>
      </w:r>
      <w:r w:rsidRPr="00F34BA1">
        <w:rPr>
          <w:rFonts w:ascii="Arial" w:hAnsi="Arial" w:cs="Arial"/>
          <w:sz w:val="20"/>
          <w:szCs w:val="20"/>
        </w:rPr>
        <w:t>ứ</w:t>
      </w:r>
      <w:r w:rsidRPr="00F34BA1">
        <w:rPr>
          <w:rFonts w:ascii="Arial" w:hAnsi="Arial" w:cs="Arial"/>
          <w:sz w:val="20"/>
          <w:szCs w:val="20"/>
        </w:rPr>
        <w:t>c chưa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vào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và chưa tính vào giá kh</w:t>
      </w:r>
      <w:r w:rsidRPr="00F34BA1">
        <w:rPr>
          <w:rFonts w:ascii="Arial" w:hAnsi="Arial" w:cs="Arial"/>
          <w:sz w:val="20"/>
          <w:szCs w:val="20"/>
        </w:rPr>
        <w:t>ở</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và đã có Ngh</w:t>
      </w:r>
      <w:r w:rsidRPr="00F34BA1">
        <w:rPr>
          <w:rFonts w:ascii="Arial" w:hAnsi="Arial" w:cs="Arial"/>
          <w:sz w:val="20"/>
          <w:szCs w:val="20"/>
        </w:rPr>
        <w:t>ị</w:t>
      </w:r>
      <w:r w:rsidRPr="00F34BA1">
        <w:rPr>
          <w:rFonts w:ascii="Arial" w:hAnsi="Arial" w:cs="Arial"/>
          <w:sz w:val="20"/>
          <w:szCs w:val="20"/>
        </w:rPr>
        <w:t xml:space="preserve"> quy</w:t>
      </w:r>
      <w:r w:rsidRPr="00F34BA1">
        <w:rPr>
          <w:rFonts w:ascii="Arial" w:hAnsi="Arial" w:cs="Arial"/>
          <w:sz w:val="20"/>
          <w:szCs w:val="20"/>
        </w:rPr>
        <w:t>ế</w:t>
      </w:r>
      <w:r w:rsidRPr="00F34BA1">
        <w:rPr>
          <w:rFonts w:ascii="Arial" w:hAnsi="Arial" w:cs="Arial"/>
          <w:sz w:val="20"/>
          <w:szCs w:val="20"/>
        </w:rPr>
        <w:t>t chia c</w:t>
      </w:r>
      <w:r w:rsidRPr="00F34BA1">
        <w:rPr>
          <w:rFonts w:ascii="Arial" w:hAnsi="Arial" w:cs="Arial"/>
          <w:sz w:val="20"/>
          <w:szCs w:val="20"/>
        </w:rPr>
        <w:t>ổ</w:t>
      </w:r>
      <w:r w:rsidRPr="00F34BA1">
        <w:rPr>
          <w:rFonts w:ascii="Arial" w:hAnsi="Arial" w:cs="Arial"/>
          <w:sz w:val="20"/>
          <w:szCs w:val="20"/>
        </w:rPr>
        <w:t xml:space="preserve"> </w:t>
      </w:r>
      <w:r w:rsidRPr="00F34BA1">
        <w:rPr>
          <w:rFonts w:ascii="Arial" w:hAnsi="Arial" w:cs="Arial"/>
          <w:sz w:val="20"/>
          <w:szCs w:val="20"/>
        </w:rPr>
        <w:t>t</w:t>
      </w:r>
      <w:r w:rsidRPr="00F34BA1">
        <w:rPr>
          <w:rFonts w:ascii="Arial" w:hAnsi="Arial" w:cs="Arial"/>
          <w:sz w:val="20"/>
          <w:szCs w:val="20"/>
        </w:rPr>
        <w:t>ứ</w:t>
      </w:r>
      <w:r w:rsidRPr="00F34BA1">
        <w:rPr>
          <w:rFonts w:ascii="Arial" w:hAnsi="Arial" w:cs="Arial"/>
          <w:sz w:val="20"/>
          <w:szCs w:val="20"/>
        </w:rPr>
        <w:t>c, l</w:t>
      </w:r>
      <w:r w:rsidRPr="00F34BA1">
        <w:rPr>
          <w:rFonts w:ascii="Arial" w:hAnsi="Arial" w:cs="Arial"/>
          <w:sz w:val="20"/>
          <w:szCs w:val="20"/>
        </w:rPr>
        <w:t>ợ</w:t>
      </w:r>
      <w:r w:rsidRPr="00F34BA1">
        <w:rPr>
          <w:rFonts w:ascii="Arial" w:hAnsi="Arial" w:cs="Arial"/>
          <w:sz w:val="20"/>
          <w:szCs w:val="20"/>
        </w:rPr>
        <w:t>i nhu</w:t>
      </w:r>
      <w:r w:rsidRPr="00F34BA1">
        <w:rPr>
          <w:rFonts w:ascii="Arial" w:hAnsi="Arial" w:cs="Arial"/>
          <w:sz w:val="20"/>
          <w:szCs w:val="20"/>
        </w:rPr>
        <w:t>ậ</w:t>
      </w:r>
      <w:r w:rsidRPr="00F34BA1">
        <w:rPr>
          <w:rFonts w:ascii="Arial" w:hAnsi="Arial" w:cs="Arial"/>
          <w:sz w:val="20"/>
          <w:szCs w:val="20"/>
        </w:rPr>
        <w:t>n:</w:t>
      </w:r>
    </w:p>
    <w:p w14:paraId="7ED74FB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d1)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t</w:t>
      </w:r>
      <w:r w:rsidRPr="00F34BA1">
        <w:rPr>
          <w:rFonts w:ascii="Arial" w:hAnsi="Arial" w:cs="Arial"/>
          <w:sz w:val="20"/>
          <w:szCs w:val="20"/>
        </w:rPr>
        <w:t>ứ</w:t>
      </w:r>
      <w:r w:rsidRPr="00F34BA1">
        <w:rPr>
          <w:rFonts w:ascii="Arial" w:hAnsi="Arial" w:cs="Arial"/>
          <w:sz w:val="20"/>
          <w:szCs w:val="20"/>
        </w:rPr>
        <w:t>c, l</w:t>
      </w:r>
      <w:r w:rsidRPr="00F34BA1">
        <w:rPr>
          <w:rFonts w:ascii="Arial" w:hAnsi="Arial" w:cs="Arial"/>
          <w:sz w:val="20"/>
          <w:szCs w:val="20"/>
        </w:rPr>
        <w:t>ợ</w:t>
      </w:r>
      <w:r w:rsidRPr="00F34BA1">
        <w:rPr>
          <w:rFonts w:ascii="Arial" w:hAnsi="Arial" w:cs="Arial"/>
          <w:sz w:val="20"/>
          <w:szCs w:val="20"/>
        </w:rPr>
        <w:t>i nhu</w:t>
      </w:r>
      <w:r w:rsidRPr="00F34BA1">
        <w:rPr>
          <w:rFonts w:ascii="Arial" w:hAnsi="Arial" w:cs="Arial"/>
          <w:sz w:val="20"/>
          <w:szCs w:val="20"/>
        </w:rPr>
        <w:t>ậ</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chia b</w:t>
      </w:r>
      <w:r w:rsidRPr="00F34BA1">
        <w:rPr>
          <w:rFonts w:ascii="Arial" w:hAnsi="Arial" w:cs="Arial"/>
          <w:sz w:val="20"/>
          <w:szCs w:val="20"/>
        </w:rPr>
        <w:t>ằ</w:t>
      </w:r>
      <w:r w:rsidRPr="00F34BA1">
        <w:rPr>
          <w:rFonts w:ascii="Arial" w:hAnsi="Arial" w:cs="Arial"/>
          <w:sz w:val="20"/>
          <w:szCs w:val="20"/>
        </w:rPr>
        <w:t>ng ti</w:t>
      </w:r>
      <w:r w:rsidRPr="00F34BA1">
        <w:rPr>
          <w:rFonts w:ascii="Arial" w:hAnsi="Arial" w:cs="Arial"/>
          <w:sz w:val="20"/>
          <w:szCs w:val="20"/>
        </w:rPr>
        <w:t>ề</w:t>
      </w:r>
      <w:r w:rsidRPr="00F34BA1">
        <w:rPr>
          <w:rFonts w:ascii="Arial" w:hAnsi="Arial" w:cs="Arial"/>
          <w:sz w:val="20"/>
          <w:szCs w:val="20"/>
        </w:rPr>
        <w:t>n, khi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nh</w:t>
      </w:r>
      <w:r w:rsidRPr="00F34BA1">
        <w:rPr>
          <w:rFonts w:ascii="Arial" w:hAnsi="Arial" w:cs="Arial"/>
          <w:sz w:val="20"/>
          <w:szCs w:val="20"/>
        </w:rPr>
        <w:t>ậ</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kho</w:t>
      </w:r>
      <w:r w:rsidRPr="00F34BA1">
        <w:rPr>
          <w:rFonts w:ascii="Arial" w:hAnsi="Arial" w:cs="Arial"/>
          <w:sz w:val="20"/>
          <w:szCs w:val="20"/>
        </w:rPr>
        <w:t>ả</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t</w:t>
      </w:r>
      <w:r w:rsidRPr="00F34BA1">
        <w:rPr>
          <w:rFonts w:ascii="Arial" w:hAnsi="Arial" w:cs="Arial"/>
          <w:sz w:val="20"/>
          <w:szCs w:val="20"/>
        </w:rPr>
        <w:t>ứ</w:t>
      </w:r>
      <w:r w:rsidRPr="00F34BA1">
        <w:rPr>
          <w:rFonts w:ascii="Arial" w:hAnsi="Arial" w:cs="Arial"/>
          <w:sz w:val="20"/>
          <w:szCs w:val="20"/>
        </w:rPr>
        <w:t>c, l</w:t>
      </w:r>
      <w:r w:rsidRPr="00F34BA1">
        <w:rPr>
          <w:rFonts w:ascii="Arial" w:hAnsi="Arial" w:cs="Arial"/>
          <w:sz w:val="20"/>
          <w:szCs w:val="20"/>
        </w:rPr>
        <w:t>ợ</w:t>
      </w:r>
      <w:r w:rsidRPr="00F34BA1">
        <w:rPr>
          <w:rFonts w:ascii="Arial" w:hAnsi="Arial" w:cs="Arial"/>
          <w:sz w:val="20"/>
          <w:szCs w:val="20"/>
        </w:rPr>
        <w:t>i nhu</w:t>
      </w:r>
      <w:r w:rsidRPr="00F34BA1">
        <w:rPr>
          <w:rFonts w:ascii="Arial" w:hAnsi="Arial" w:cs="Arial"/>
          <w:sz w:val="20"/>
          <w:szCs w:val="20"/>
        </w:rPr>
        <w:t>ậ</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chia này,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n</w:t>
      </w:r>
      <w:r w:rsidRPr="00F34BA1">
        <w:rPr>
          <w:rFonts w:ascii="Arial" w:hAnsi="Arial" w:cs="Arial"/>
          <w:sz w:val="20"/>
          <w:szCs w:val="20"/>
        </w:rPr>
        <w:t>ộ</w:t>
      </w:r>
      <w:r w:rsidRPr="00F34BA1">
        <w:rPr>
          <w:rFonts w:ascii="Arial" w:hAnsi="Arial" w:cs="Arial"/>
          <w:sz w:val="20"/>
          <w:szCs w:val="20"/>
        </w:rPr>
        <w:t>p toàn b</w:t>
      </w:r>
      <w:r w:rsidRPr="00F34BA1">
        <w:rPr>
          <w:rFonts w:ascii="Arial" w:hAnsi="Arial" w:cs="Arial"/>
          <w:sz w:val="20"/>
          <w:szCs w:val="20"/>
        </w:rPr>
        <w:t>ộ</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thu đư</w:t>
      </w:r>
      <w:r w:rsidRPr="00F34BA1">
        <w:rPr>
          <w:rFonts w:ascii="Arial" w:hAnsi="Arial" w:cs="Arial"/>
          <w:sz w:val="20"/>
          <w:szCs w:val="20"/>
        </w:rPr>
        <w:t>ợ</w:t>
      </w:r>
      <w:r w:rsidRPr="00F34BA1">
        <w:rPr>
          <w:rFonts w:ascii="Arial" w:hAnsi="Arial" w:cs="Arial"/>
          <w:sz w:val="20"/>
          <w:szCs w:val="20"/>
        </w:rPr>
        <w:t>c sau khi tr</w:t>
      </w:r>
      <w:r w:rsidRPr="00F34BA1">
        <w:rPr>
          <w:rFonts w:ascii="Arial" w:hAnsi="Arial" w:cs="Arial"/>
          <w:sz w:val="20"/>
          <w:szCs w:val="20"/>
        </w:rPr>
        <w:t>ừ</w:t>
      </w:r>
      <w:r w:rsidRPr="00F34BA1">
        <w:rPr>
          <w:rFonts w:ascii="Arial" w:hAnsi="Arial" w:cs="Arial"/>
          <w:sz w:val="20"/>
          <w:szCs w:val="20"/>
        </w:rPr>
        <w:t xml:space="preserve"> nghĩa v</w:t>
      </w:r>
      <w:r w:rsidRPr="00F34BA1">
        <w:rPr>
          <w:rFonts w:ascii="Arial" w:hAnsi="Arial" w:cs="Arial"/>
          <w:sz w:val="20"/>
          <w:szCs w:val="20"/>
        </w:rPr>
        <w:t>ụ</w:t>
      </w:r>
      <w:r w:rsidRPr="00F34BA1">
        <w:rPr>
          <w:rFonts w:ascii="Arial" w:hAnsi="Arial" w:cs="Arial"/>
          <w:sz w:val="20"/>
          <w:szCs w:val="20"/>
        </w:rPr>
        <w:t xml:space="preserve"> thu</w:t>
      </w:r>
      <w:r w:rsidRPr="00F34BA1">
        <w:rPr>
          <w:rFonts w:ascii="Arial" w:hAnsi="Arial" w:cs="Arial"/>
          <w:sz w:val="20"/>
          <w:szCs w:val="20"/>
        </w:rPr>
        <w:t>ế</w:t>
      </w:r>
      <w:r w:rsidRPr="00F34BA1">
        <w:rPr>
          <w:rFonts w:ascii="Arial" w:hAnsi="Arial" w:cs="Arial"/>
          <w:sz w:val="20"/>
          <w:szCs w:val="20"/>
        </w:rPr>
        <w:t xml:space="preserve"> (n</w:t>
      </w:r>
      <w:r w:rsidRPr="00F34BA1">
        <w:rPr>
          <w:rFonts w:ascii="Arial" w:hAnsi="Arial" w:cs="Arial"/>
          <w:sz w:val="20"/>
          <w:szCs w:val="20"/>
        </w:rPr>
        <w:t>ế</w:t>
      </w:r>
      <w:r w:rsidRPr="00F34BA1">
        <w:rPr>
          <w:rFonts w:ascii="Arial" w:hAnsi="Arial" w:cs="Arial"/>
          <w:sz w:val="20"/>
          <w:szCs w:val="20"/>
        </w:rPr>
        <w:t>u có) vào ngân sách nhà nư</w:t>
      </w:r>
      <w:r w:rsidRPr="00F34BA1">
        <w:rPr>
          <w:rFonts w:ascii="Arial" w:hAnsi="Arial" w:cs="Arial"/>
          <w:sz w:val="20"/>
          <w:szCs w:val="20"/>
        </w:rPr>
        <w:t>ớ</w:t>
      </w:r>
      <w:r w:rsidRPr="00F34BA1">
        <w:rPr>
          <w:rFonts w:ascii="Arial" w:hAnsi="Arial" w:cs="Arial"/>
          <w:sz w:val="20"/>
          <w:szCs w:val="20"/>
        </w:rPr>
        <w:t>c s</w:t>
      </w:r>
      <w:r w:rsidRPr="00F34BA1">
        <w:rPr>
          <w:rFonts w:ascii="Arial" w:hAnsi="Arial" w:cs="Arial"/>
          <w:sz w:val="20"/>
          <w:szCs w:val="20"/>
        </w:rPr>
        <w:t>au 05 ngày làm vi</w:t>
      </w:r>
      <w:r w:rsidRPr="00F34BA1">
        <w:rPr>
          <w:rFonts w:ascii="Arial" w:hAnsi="Arial" w:cs="Arial"/>
          <w:sz w:val="20"/>
          <w:szCs w:val="20"/>
        </w:rPr>
        <w:t>ệ</w:t>
      </w:r>
      <w:r w:rsidRPr="00F34BA1">
        <w:rPr>
          <w:rFonts w:ascii="Arial" w:hAnsi="Arial" w:cs="Arial"/>
          <w:sz w:val="20"/>
          <w:szCs w:val="20"/>
        </w:rPr>
        <w:t>c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nh</w:t>
      </w:r>
      <w:r w:rsidRPr="00F34BA1">
        <w:rPr>
          <w:rFonts w:ascii="Arial" w:hAnsi="Arial" w:cs="Arial"/>
          <w:sz w:val="20"/>
          <w:szCs w:val="20"/>
        </w:rPr>
        <w:t>ậ</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ổ</w:t>
      </w:r>
      <w:r w:rsidRPr="00F34BA1">
        <w:rPr>
          <w:rFonts w:ascii="Arial" w:hAnsi="Arial" w:cs="Arial"/>
          <w:sz w:val="20"/>
          <w:szCs w:val="20"/>
        </w:rPr>
        <w:t xml:space="preserve"> t</w:t>
      </w:r>
      <w:r w:rsidRPr="00F34BA1">
        <w:rPr>
          <w:rFonts w:ascii="Arial" w:hAnsi="Arial" w:cs="Arial"/>
          <w:sz w:val="20"/>
          <w:szCs w:val="20"/>
        </w:rPr>
        <w:t>ứ</w:t>
      </w:r>
      <w:r w:rsidRPr="00F34BA1">
        <w:rPr>
          <w:rFonts w:ascii="Arial" w:hAnsi="Arial" w:cs="Arial"/>
          <w:sz w:val="20"/>
          <w:szCs w:val="20"/>
        </w:rPr>
        <w:t>c, l</w:t>
      </w:r>
      <w:r w:rsidRPr="00F34BA1">
        <w:rPr>
          <w:rFonts w:ascii="Arial" w:hAnsi="Arial" w:cs="Arial"/>
          <w:sz w:val="20"/>
          <w:szCs w:val="20"/>
        </w:rPr>
        <w:t>ợ</w:t>
      </w:r>
      <w:r w:rsidRPr="00F34BA1">
        <w:rPr>
          <w:rFonts w:ascii="Arial" w:hAnsi="Arial" w:cs="Arial"/>
          <w:sz w:val="20"/>
          <w:szCs w:val="20"/>
        </w:rPr>
        <w:t>i nhu</w:t>
      </w:r>
      <w:r w:rsidRPr="00F34BA1">
        <w:rPr>
          <w:rFonts w:ascii="Arial" w:hAnsi="Arial" w:cs="Arial"/>
          <w:sz w:val="20"/>
          <w:szCs w:val="20"/>
        </w:rPr>
        <w:t>ậ</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chia b</w:t>
      </w:r>
      <w:r w:rsidRPr="00F34BA1">
        <w:rPr>
          <w:rFonts w:ascii="Arial" w:hAnsi="Arial" w:cs="Arial"/>
          <w:sz w:val="20"/>
          <w:szCs w:val="20"/>
        </w:rPr>
        <w:t>ằ</w:t>
      </w:r>
      <w:r w:rsidRPr="00F34BA1">
        <w:rPr>
          <w:rFonts w:ascii="Arial" w:hAnsi="Arial" w:cs="Arial"/>
          <w:sz w:val="20"/>
          <w:szCs w:val="20"/>
        </w:rPr>
        <w:t>ng ti</w:t>
      </w:r>
      <w:r w:rsidRPr="00F34BA1">
        <w:rPr>
          <w:rFonts w:ascii="Arial" w:hAnsi="Arial" w:cs="Arial"/>
          <w:sz w:val="20"/>
          <w:szCs w:val="20"/>
        </w:rPr>
        <w:t>ề</w:t>
      </w:r>
      <w:r w:rsidRPr="00F34BA1">
        <w:rPr>
          <w:rFonts w:ascii="Arial" w:hAnsi="Arial" w:cs="Arial"/>
          <w:sz w:val="20"/>
          <w:szCs w:val="20"/>
        </w:rPr>
        <w:t>n.</w:t>
      </w:r>
    </w:p>
    <w:p w14:paraId="2519E87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d2)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t</w:t>
      </w:r>
      <w:r w:rsidRPr="00F34BA1">
        <w:rPr>
          <w:rFonts w:ascii="Arial" w:hAnsi="Arial" w:cs="Arial"/>
          <w:sz w:val="20"/>
          <w:szCs w:val="20"/>
        </w:rPr>
        <w:t>ứ</w:t>
      </w:r>
      <w:r w:rsidRPr="00F34BA1">
        <w:rPr>
          <w:rFonts w:ascii="Arial" w:hAnsi="Arial" w:cs="Arial"/>
          <w:sz w:val="20"/>
          <w:szCs w:val="20"/>
        </w:rPr>
        <w:t>c đư</w:t>
      </w:r>
      <w:r w:rsidRPr="00F34BA1">
        <w:rPr>
          <w:rFonts w:ascii="Arial" w:hAnsi="Arial" w:cs="Arial"/>
          <w:sz w:val="20"/>
          <w:szCs w:val="20"/>
        </w:rPr>
        <w:t>ợ</w:t>
      </w:r>
      <w:r w:rsidRPr="00F34BA1">
        <w:rPr>
          <w:rFonts w:ascii="Arial" w:hAnsi="Arial" w:cs="Arial"/>
          <w:sz w:val="20"/>
          <w:szCs w:val="20"/>
        </w:rPr>
        <w:t>c chia b</w:t>
      </w:r>
      <w:r w:rsidRPr="00F34BA1">
        <w:rPr>
          <w:rFonts w:ascii="Arial" w:hAnsi="Arial" w:cs="Arial"/>
          <w:sz w:val="20"/>
          <w:szCs w:val="20"/>
        </w:rPr>
        <w:t>ằ</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căn c</w:t>
      </w:r>
      <w:r w:rsidRPr="00F34BA1">
        <w:rPr>
          <w:rFonts w:ascii="Arial" w:hAnsi="Arial" w:cs="Arial"/>
          <w:sz w:val="20"/>
          <w:szCs w:val="20"/>
        </w:rPr>
        <w:t>ứ</w:t>
      </w:r>
      <w:r w:rsidRPr="00F34BA1">
        <w:rPr>
          <w:rFonts w:ascii="Arial" w:hAnsi="Arial" w:cs="Arial"/>
          <w:sz w:val="20"/>
          <w:szCs w:val="20"/>
        </w:rPr>
        <w:t xml:space="preserve"> Ngh</w:t>
      </w:r>
      <w:r w:rsidRPr="00F34BA1">
        <w:rPr>
          <w:rFonts w:ascii="Arial" w:hAnsi="Arial" w:cs="Arial"/>
          <w:sz w:val="20"/>
          <w:szCs w:val="20"/>
        </w:rPr>
        <w:t>ị</w:t>
      </w:r>
      <w:r w:rsidRPr="00F34BA1">
        <w:rPr>
          <w:rFonts w:ascii="Arial" w:hAnsi="Arial" w:cs="Arial"/>
          <w:sz w:val="20"/>
          <w:szCs w:val="20"/>
        </w:rPr>
        <w:t xml:space="preserve"> quy</w:t>
      </w:r>
      <w:r w:rsidRPr="00F34BA1">
        <w:rPr>
          <w:rFonts w:ascii="Arial" w:hAnsi="Arial" w:cs="Arial"/>
          <w:sz w:val="20"/>
          <w:szCs w:val="20"/>
        </w:rPr>
        <w:t>ế</w:t>
      </w:r>
      <w:r w:rsidRPr="00F34BA1">
        <w:rPr>
          <w:rFonts w:ascii="Arial" w:hAnsi="Arial" w:cs="Arial"/>
          <w:sz w:val="20"/>
          <w:szCs w:val="20"/>
        </w:rPr>
        <w:t>t chia c</w:t>
      </w:r>
      <w:r w:rsidRPr="00F34BA1">
        <w:rPr>
          <w:rFonts w:ascii="Arial" w:hAnsi="Arial" w:cs="Arial"/>
          <w:sz w:val="20"/>
          <w:szCs w:val="20"/>
        </w:rPr>
        <w:t>ổ</w:t>
      </w:r>
      <w:r w:rsidRPr="00F34BA1">
        <w:rPr>
          <w:rFonts w:ascii="Arial" w:hAnsi="Arial" w:cs="Arial"/>
          <w:sz w:val="20"/>
          <w:szCs w:val="20"/>
        </w:rPr>
        <w:t xml:space="preserve"> t</w:t>
      </w:r>
      <w:r w:rsidRPr="00F34BA1">
        <w:rPr>
          <w:rFonts w:ascii="Arial" w:hAnsi="Arial" w:cs="Arial"/>
          <w:sz w:val="20"/>
          <w:szCs w:val="20"/>
        </w:rPr>
        <w:t>ứ</w:t>
      </w:r>
      <w:r w:rsidRPr="00F34BA1">
        <w:rPr>
          <w:rFonts w:ascii="Arial" w:hAnsi="Arial" w:cs="Arial"/>
          <w:sz w:val="20"/>
          <w:szCs w:val="20"/>
        </w:rPr>
        <w:t>c và thông báo v</w:t>
      </w:r>
      <w:r w:rsidRPr="00F34BA1">
        <w:rPr>
          <w:rFonts w:ascii="Arial" w:hAnsi="Arial" w:cs="Arial"/>
          <w:sz w:val="20"/>
          <w:szCs w:val="20"/>
        </w:rPr>
        <w:t>ề</w:t>
      </w:r>
      <w:r w:rsidRPr="00F34BA1">
        <w:rPr>
          <w:rFonts w:ascii="Arial" w:hAnsi="Arial" w:cs="Arial"/>
          <w:sz w:val="20"/>
          <w:szCs w:val="20"/>
        </w:rPr>
        <w:t xml:space="preserve"> quy</w:t>
      </w:r>
      <w:r w:rsidRPr="00F34BA1">
        <w:rPr>
          <w:rFonts w:ascii="Arial" w:hAnsi="Arial" w:cs="Arial"/>
          <w:sz w:val="20"/>
          <w:szCs w:val="20"/>
        </w:rPr>
        <w:t>ề</w:t>
      </w:r>
      <w:r w:rsidRPr="00F34BA1">
        <w:rPr>
          <w:rFonts w:ascii="Arial" w:hAnsi="Arial" w:cs="Arial"/>
          <w:sz w:val="20"/>
          <w:szCs w:val="20"/>
        </w:rPr>
        <w:t>n nh</w:t>
      </w:r>
      <w:r w:rsidRPr="00F34BA1">
        <w:rPr>
          <w:rFonts w:ascii="Arial" w:hAnsi="Arial" w:cs="Arial"/>
          <w:sz w:val="20"/>
          <w:szCs w:val="20"/>
        </w:rPr>
        <w:t>ậ</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t</w:t>
      </w:r>
      <w:r w:rsidRPr="00F34BA1">
        <w:rPr>
          <w:rFonts w:ascii="Arial" w:hAnsi="Arial" w:cs="Arial"/>
          <w:sz w:val="20"/>
          <w:szCs w:val="20"/>
        </w:rPr>
        <w:t>ứ</w:t>
      </w:r>
      <w:r w:rsidRPr="00F34BA1">
        <w:rPr>
          <w:rFonts w:ascii="Arial" w:hAnsi="Arial" w:cs="Arial"/>
          <w:sz w:val="20"/>
          <w:szCs w:val="20"/>
        </w:rPr>
        <w:t>c,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xác đ</w:t>
      </w:r>
      <w:r w:rsidRPr="00F34BA1">
        <w:rPr>
          <w:rFonts w:ascii="Arial" w:hAnsi="Arial" w:cs="Arial"/>
          <w:sz w:val="20"/>
          <w:szCs w:val="20"/>
        </w:rPr>
        <w:t>ị</w:t>
      </w:r>
      <w:r w:rsidRPr="00F34BA1">
        <w:rPr>
          <w:rFonts w:ascii="Arial" w:hAnsi="Arial" w:cs="Arial"/>
          <w:sz w:val="20"/>
          <w:szCs w:val="20"/>
        </w:rPr>
        <w:t>nh s</w:t>
      </w:r>
      <w:r w:rsidRPr="00F34BA1">
        <w:rPr>
          <w:rFonts w:ascii="Arial" w:hAnsi="Arial" w:cs="Arial"/>
          <w:sz w:val="20"/>
          <w:szCs w:val="20"/>
        </w:rPr>
        <w:t>ố</w:t>
      </w:r>
      <w:r w:rsidRPr="00F34BA1">
        <w:rPr>
          <w:rFonts w:ascii="Arial" w:hAnsi="Arial" w:cs="Arial"/>
          <w:sz w:val="20"/>
          <w:szCs w:val="20"/>
        </w:rPr>
        <w:t xml:space="preserve"> lư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nh</w:t>
      </w:r>
      <w:r w:rsidRPr="00F34BA1">
        <w:rPr>
          <w:rFonts w:ascii="Arial" w:hAnsi="Arial" w:cs="Arial"/>
          <w:sz w:val="20"/>
          <w:szCs w:val="20"/>
        </w:rPr>
        <w:t>ậ</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w:t>
      </w:r>
      <w:r w:rsidRPr="00F34BA1">
        <w:rPr>
          <w:rFonts w:ascii="Arial" w:hAnsi="Arial" w:cs="Arial"/>
          <w:sz w:val="20"/>
          <w:szCs w:val="20"/>
        </w:rPr>
        <w:t xml:space="preserve"> đ</w:t>
      </w:r>
      <w:r w:rsidRPr="00F34BA1">
        <w:rPr>
          <w:rFonts w:ascii="Arial" w:hAnsi="Arial" w:cs="Arial"/>
          <w:sz w:val="20"/>
          <w:szCs w:val="20"/>
        </w:rPr>
        <w:t>ể</w:t>
      </w:r>
      <w:r w:rsidRPr="00F34BA1">
        <w:rPr>
          <w:rFonts w:ascii="Arial" w:hAnsi="Arial" w:cs="Arial"/>
          <w:sz w:val="20"/>
          <w:szCs w:val="20"/>
        </w:rPr>
        <w:t xml:space="preserve"> theo dõi và thuy</w:t>
      </w:r>
      <w:r w:rsidRPr="00F34BA1">
        <w:rPr>
          <w:rFonts w:ascii="Arial" w:hAnsi="Arial" w:cs="Arial"/>
          <w:sz w:val="20"/>
          <w:szCs w:val="20"/>
        </w:rPr>
        <w:t>ế</w:t>
      </w:r>
      <w:r w:rsidRPr="00F34BA1">
        <w:rPr>
          <w:rFonts w:ascii="Arial" w:hAnsi="Arial" w:cs="Arial"/>
          <w:sz w:val="20"/>
          <w:szCs w:val="20"/>
        </w:rPr>
        <w:t>t minh rõ t</w:t>
      </w:r>
      <w:r w:rsidRPr="00F34BA1">
        <w:rPr>
          <w:rFonts w:ascii="Arial" w:hAnsi="Arial" w:cs="Arial"/>
          <w:sz w:val="20"/>
          <w:szCs w:val="20"/>
        </w:rPr>
        <w:t>ạ</w:t>
      </w:r>
      <w:r w:rsidRPr="00F34BA1">
        <w:rPr>
          <w:rFonts w:ascii="Arial" w:hAnsi="Arial" w:cs="Arial"/>
          <w:sz w:val="20"/>
          <w:szCs w:val="20"/>
        </w:rPr>
        <w:t>i Biên b</w:t>
      </w:r>
      <w:r w:rsidRPr="00F34BA1">
        <w:rPr>
          <w:rFonts w:ascii="Arial" w:hAnsi="Arial" w:cs="Arial"/>
          <w:sz w:val="20"/>
          <w:szCs w:val="20"/>
        </w:rPr>
        <w:t>ả</w:t>
      </w:r>
      <w:r w:rsidRPr="00F34BA1">
        <w:rPr>
          <w:rFonts w:ascii="Arial" w:hAnsi="Arial" w:cs="Arial"/>
          <w:sz w:val="20"/>
          <w:szCs w:val="20"/>
        </w:rPr>
        <w:t>n bàn giao tài s</w:t>
      </w:r>
      <w:r w:rsidRPr="00F34BA1">
        <w:rPr>
          <w:rFonts w:ascii="Arial" w:hAnsi="Arial" w:cs="Arial"/>
          <w:sz w:val="20"/>
          <w:szCs w:val="20"/>
        </w:rPr>
        <w:t>ả</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gi</w:t>
      </w:r>
      <w:r w:rsidRPr="00F34BA1">
        <w:rPr>
          <w:rFonts w:ascii="Arial" w:hAnsi="Arial" w:cs="Arial"/>
          <w:sz w:val="20"/>
          <w:szCs w:val="20"/>
        </w:rPr>
        <w:t>ữ</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và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6DF7CDB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lastRenderedPageBreak/>
        <w:t>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ph</w:t>
      </w:r>
      <w:r w:rsidRPr="00F34BA1">
        <w:rPr>
          <w:rFonts w:ascii="Arial" w:hAnsi="Arial" w:cs="Arial"/>
          <w:sz w:val="20"/>
          <w:szCs w:val="20"/>
        </w:rPr>
        <w:t>ả</w:t>
      </w:r>
      <w:r w:rsidRPr="00F34BA1">
        <w:rPr>
          <w:rFonts w:ascii="Arial" w:hAnsi="Arial" w:cs="Arial"/>
          <w:sz w:val="20"/>
          <w:szCs w:val="20"/>
        </w:rPr>
        <w:t>i hoàn thành vi</w:t>
      </w:r>
      <w:r w:rsidRPr="00F34BA1">
        <w:rPr>
          <w:rFonts w:ascii="Arial" w:hAnsi="Arial" w:cs="Arial"/>
          <w:sz w:val="20"/>
          <w:szCs w:val="20"/>
        </w:rPr>
        <w:t>ệ</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như</w:t>
      </w:r>
      <w:r w:rsidRPr="00F34BA1">
        <w:rPr>
          <w:rFonts w:ascii="Arial" w:hAnsi="Arial" w:cs="Arial"/>
          <w:sz w:val="20"/>
          <w:szCs w:val="20"/>
        </w:rPr>
        <w:t>ợ</w:t>
      </w:r>
      <w:r w:rsidRPr="00F34BA1">
        <w:rPr>
          <w:rFonts w:ascii="Arial" w:hAnsi="Arial" w:cs="Arial"/>
          <w:sz w:val="20"/>
          <w:szCs w:val="20"/>
        </w:rPr>
        <w:t>ng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này 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90 ngày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nh</w:t>
      </w:r>
      <w:r w:rsidRPr="00F34BA1">
        <w:rPr>
          <w:rFonts w:ascii="Arial" w:hAnsi="Arial" w:cs="Arial"/>
          <w:sz w:val="20"/>
          <w:szCs w:val="20"/>
        </w:rPr>
        <w:t>ậ</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 xml:space="preserve">n 05 </w:t>
      </w:r>
      <w:r w:rsidRPr="00F34BA1">
        <w:rPr>
          <w:rFonts w:ascii="Arial" w:hAnsi="Arial" w:cs="Arial"/>
          <w:sz w:val="20"/>
          <w:szCs w:val="20"/>
        </w:rPr>
        <w:t>ngày làm vi</w:t>
      </w:r>
      <w:r w:rsidRPr="00F34BA1">
        <w:rPr>
          <w:rFonts w:ascii="Arial" w:hAnsi="Arial" w:cs="Arial"/>
          <w:sz w:val="20"/>
          <w:szCs w:val="20"/>
        </w:rPr>
        <w:t>ệ</w:t>
      </w:r>
      <w:r w:rsidRPr="00F34BA1">
        <w:rPr>
          <w:rFonts w:ascii="Arial" w:hAnsi="Arial" w:cs="Arial"/>
          <w:sz w:val="20"/>
          <w:szCs w:val="20"/>
        </w:rPr>
        <w:t>c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chuy</w:t>
      </w:r>
      <w:r w:rsidRPr="00F34BA1">
        <w:rPr>
          <w:rFonts w:ascii="Arial" w:hAnsi="Arial" w:cs="Arial"/>
          <w:sz w:val="20"/>
          <w:szCs w:val="20"/>
        </w:rPr>
        <w:t>ể</w:t>
      </w:r>
      <w:r w:rsidRPr="00F34BA1">
        <w:rPr>
          <w:rFonts w:ascii="Arial" w:hAnsi="Arial" w:cs="Arial"/>
          <w:sz w:val="20"/>
          <w:szCs w:val="20"/>
        </w:rPr>
        <w:t>n như</w:t>
      </w:r>
      <w:r w:rsidRPr="00F34BA1">
        <w:rPr>
          <w:rFonts w:ascii="Arial" w:hAnsi="Arial" w:cs="Arial"/>
          <w:sz w:val="20"/>
          <w:szCs w:val="20"/>
        </w:rPr>
        <w:t>ợ</w:t>
      </w:r>
      <w:r w:rsidRPr="00F34BA1">
        <w:rPr>
          <w:rFonts w:ascii="Arial" w:hAnsi="Arial" w:cs="Arial"/>
          <w:sz w:val="20"/>
          <w:szCs w:val="20"/>
        </w:rPr>
        <w:t>ng thành công,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n</w:t>
      </w:r>
      <w:r w:rsidRPr="00F34BA1">
        <w:rPr>
          <w:rFonts w:ascii="Arial" w:hAnsi="Arial" w:cs="Arial"/>
          <w:sz w:val="20"/>
          <w:szCs w:val="20"/>
        </w:rPr>
        <w:t>ộ</w:t>
      </w:r>
      <w:r w:rsidRPr="00F34BA1">
        <w:rPr>
          <w:rFonts w:ascii="Arial" w:hAnsi="Arial" w:cs="Arial"/>
          <w:sz w:val="20"/>
          <w:szCs w:val="20"/>
        </w:rPr>
        <w:t>p vào ngân sách nhà nư</w:t>
      </w:r>
      <w:r w:rsidRPr="00F34BA1">
        <w:rPr>
          <w:rFonts w:ascii="Arial" w:hAnsi="Arial" w:cs="Arial"/>
          <w:sz w:val="20"/>
          <w:szCs w:val="20"/>
        </w:rPr>
        <w:t>ớ</w:t>
      </w:r>
      <w:r w:rsidRPr="00F34BA1">
        <w:rPr>
          <w:rFonts w:ascii="Arial" w:hAnsi="Arial" w:cs="Arial"/>
          <w:sz w:val="20"/>
          <w:szCs w:val="20"/>
        </w:rPr>
        <w:t>c giá tr</w:t>
      </w:r>
      <w:r w:rsidRPr="00F34BA1">
        <w:rPr>
          <w:rFonts w:ascii="Arial" w:hAnsi="Arial" w:cs="Arial"/>
          <w:sz w:val="20"/>
          <w:szCs w:val="20"/>
        </w:rPr>
        <w:t>ị</w:t>
      </w:r>
      <w:r w:rsidRPr="00F34BA1">
        <w:rPr>
          <w:rFonts w:ascii="Arial" w:hAnsi="Arial" w:cs="Arial"/>
          <w:sz w:val="20"/>
          <w:szCs w:val="20"/>
        </w:rPr>
        <w:t xml:space="preserve"> thu đư</w:t>
      </w:r>
      <w:r w:rsidRPr="00F34BA1">
        <w:rPr>
          <w:rFonts w:ascii="Arial" w:hAnsi="Arial" w:cs="Arial"/>
          <w:sz w:val="20"/>
          <w:szCs w:val="20"/>
        </w:rPr>
        <w:t>ợ</w:t>
      </w:r>
      <w:r w:rsidRPr="00F34BA1">
        <w:rPr>
          <w:rFonts w:ascii="Arial" w:hAnsi="Arial" w:cs="Arial"/>
          <w:sz w:val="20"/>
          <w:szCs w:val="20"/>
        </w:rPr>
        <w:t>c sau khi tr</w:t>
      </w:r>
      <w:r w:rsidRPr="00F34BA1">
        <w:rPr>
          <w:rFonts w:ascii="Arial" w:hAnsi="Arial" w:cs="Arial"/>
          <w:sz w:val="20"/>
          <w:szCs w:val="20"/>
        </w:rPr>
        <w:t>ừ</w:t>
      </w:r>
      <w:r w:rsidRPr="00F34BA1">
        <w:rPr>
          <w:rFonts w:ascii="Arial" w:hAnsi="Arial" w:cs="Arial"/>
          <w:sz w:val="20"/>
          <w:szCs w:val="20"/>
        </w:rPr>
        <w:t xml:space="preserve"> nghĩa v</w:t>
      </w:r>
      <w:r w:rsidRPr="00F34BA1">
        <w:rPr>
          <w:rFonts w:ascii="Arial" w:hAnsi="Arial" w:cs="Arial"/>
          <w:sz w:val="20"/>
          <w:szCs w:val="20"/>
        </w:rPr>
        <w:t>ụ</w:t>
      </w:r>
      <w:r w:rsidRPr="00F34BA1">
        <w:rPr>
          <w:rFonts w:ascii="Arial" w:hAnsi="Arial" w:cs="Arial"/>
          <w:sz w:val="20"/>
          <w:szCs w:val="20"/>
        </w:rPr>
        <w:t xml:space="preserve"> thu</w:t>
      </w:r>
      <w:r w:rsidRPr="00F34BA1">
        <w:rPr>
          <w:rFonts w:ascii="Arial" w:hAnsi="Arial" w:cs="Arial"/>
          <w:sz w:val="20"/>
          <w:szCs w:val="20"/>
        </w:rPr>
        <w:t>ế</w:t>
      </w:r>
      <w:r w:rsidRPr="00F34BA1">
        <w:rPr>
          <w:rFonts w:ascii="Arial" w:hAnsi="Arial" w:cs="Arial"/>
          <w:sz w:val="20"/>
          <w:szCs w:val="20"/>
        </w:rPr>
        <w:t xml:space="preserve"> (n</w:t>
      </w:r>
      <w:r w:rsidRPr="00F34BA1">
        <w:rPr>
          <w:rFonts w:ascii="Arial" w:hAnsi="Arial" w:cs="Arial"/>
          <w:sz w:val="20"/>
          <w:szCs w:val="20"/>
        </w:rPr>
        <w:t>ế</w:t>
      </w:r>
      <w:r w:rsidRPr="00F34BA1">
        <w:rPr>
          <w:rFonts w:ascii="Arial" w:hAnsi="Arial" w:cs="Arial"/>
          <w:sz w:val="20"/>
          <w:szCs w:val="20"/>
        </w:rPr>
        <w:t>u có) và các chi phí đ</w:t>
      </w:r>
      <w:r w:rsidRPr="00F34BA1">
        <w:rPr>
          <w:rFonts w:ascii="Arial" w:hAnsi="Arial" w:cs="Arial"/>
          <w:sz w:val="20"/>
          <w:szCs w:val="20"/>
        </w:rPr>
        <w:t>ể</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chuy</w:t>
      </w:r>
      <w:r w:rsidRPr="00F34BA1">
        <w:rPr>
          <w:rFonts w:ascii="Arial" w:hAnsi="Arial" w:cs="Arial"/>
          <w:sz w:val="20"/>
          <w:szCs w:val="20"/>
        </w:rPr>
        <w:t>ể</w:t>
      </w:r>
      <w:r w:rsidRPr="00F34BA1">
        <w:rPr>
          <w:rFonts w:ascii="Arial" w:hAnsi="Arial" w:cs="Arial"/>
          <w:sz w:val="20"/>
          <w:szCs w:val="20"/>
        </w:rPr>
        <w:t>n như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w:t>
      </w:r>
    </w:p>
    <w:p w14:paraId="569B869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Vi</w:t>
      </w:r>
      <w:r w:rsidRPr="00F34BA1">
        <w:rPr>
          <w:rFonts w:ascii="Arial" w:hAnsi="Arial" w:cs="Arial"/>
          <w:sz w:val="20"/>
          <w:szCs w:val="20"/>
        </w:rPr>
        <w:t>ệ</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như</w:t>
      </w:r>
      <w:r w:rsidRPr="00F34BA1">
        <w:rPr>
          <w:rFonts w:ascii="Arial" w:hAnsi="Arial" w:cs="Arial"/>
          <w:sz w:val="20"/>
          <w:szCs w:val="20"/>
        </w:rPr>
        <w:t>ợ</w:t>
      </w:r>
      <w:r w:rsidRPr="00F34BA1">
        <w:rPr>
          <w:rFonts w:ascii="Arial" w:hAnsi="Arial" w:cs="Arial"/>
          <w:sz w:val="20"/>
          <w:szCs w:val="20"/>
        </w:rPr>
        <w:t xml:space="preserve">ng </w:t>
      </w:r>
      <w:r w:rsidRPr="00F34BA1">
        <w:rPr>
          <w:rFonts w:ascii="Arial" w:hAnsi="Arial" w:cs="Arial"/>
          <w:sz w:val="20"/>
          <w:szCs w:val="20"/>
        </w:rPr>
        <w:t>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công ty đã niêm y</w:t>
      </w:r>
      <w:r w:rsidRPr="00F34BA1">
        <w:rPr>
          <w:rFonts w:ascii="Arial" w:hAnsi="Arial" w:cs="Arial"/>
          <w:sz w:val="20"/>
          <w:szCs w:val="20"/>
        </w:rPr>
        <w:t>ế</w:t>
      </w:r>
      <w:r w:rsidRPr="00F34BA1">
        <w:rPr>
          <w:rFonts w:ascii="Arial" w:hAnsi="Arial" w:cs="Arial"/>
          <w:sz w:val="20"/>
          <w:szCs w:val="20"/>
        </w:rPr>
        <w:t>t ho</w:t>
      </w:r>
      <w:r w:rsidRPr="00F34BA1">
        <w:rPr>
          <w:rFonts w:ascii="Arial" w:hAnsi="Arial" w:cs="Arial"/>
          <w:sz w:val="20"/>
          <w:szCs w:val="20"/>
        </w:rPr>
        <w:t>ặ</w:t>
      </w:r>
      <w:r w:rsidRPr="00F34BA1">
        <w:rPr>
          <w:rFonts w:ascii="Arial" w:hAnsi="Arial" w:cs="Arial"/>
          <w:sz w:val="20"/>
          <w:szCs w:val="20"/>
        </w:rPr>
        <w:t>c đăng ký giao d</w:t>
      </w:r>
      <w:r w:rsidRPr="00F34BA1">
        <w:rPr>
          <w:rFonts w:ascii="Arial" w:hAnsi="Arial" w:cs="Arial"/>
          <w:sz w:val="20"/>
          <w:szCs w:val="20"/>
        </w:rPr>
        <w:t>ị</w:t>
      </w:r>
      <w:r w:rsidRPr="00F34BA1">
        <w:rPr>
          <w:rFonts w:ascii="Arial" w:hAnsi="Arial" w:cs="Arial"/>
          <w:sz w:val="20"/>
          <w:szCs w:val="20"/>
        </w:rPr>
        <w:t>ch trên th</w:t>
      </w:r>
      <w:r w:rsidRPr="00F34BA1">
        <w:rPr>
          <w:rFonts w:ascii="Arial" w:hAnsi="Arial" w:cs="Arial"/>
          <w:sz w:val="20"/>
          <w:szCs w:val="20"/>
        </w:rPr>
        <w:t>ị</w:t>
      </w:r>
      <w:r w:rsidRPr="00F34BA1">
        <w:rPr>
          <w:rFonts w:ascii="Arial" w:hAnsi="Arial" w:cs="Arial"/>
          <w:sz w:val="20"/>
          <w:szCs w:val="20"/>
        </w:rPr>
        <w:t xml:space="preserve"> trư</w:t>
      </w:r>
      <w:r w:rsidRPr="00F34BA1">
        <w:rPr>
          <w:rFonts w:ascii="Arial" w:hAnsi="Arial" w:cs="Arial"/>
          <w:sz w:val="20"/>
          <w:szCs w:val="20"/>
        </w:rPr>
        <w:t>ờ</w:t>
      </w:r>
      <w:r w:rsidRPr="00F34BA1">
        <w:rPr>
          <w:rFonts w:ascii="Arial" w:hAnsi="Arial" w:cs="Arial"/>
          <w:sz w:val="20"/>
          <w:szCs w:val="20"/>
        </w:rPr>
        <w:t>ng ch</w:t>
      </w:r>
      <w:r w:rsidRPr="00F34BA1">
        <w:rPr>
          <w:rFonts w:ascii="Arial" w:hAnsi="Arial" w:cs="Arial"/>
          <w:sz w:val="20"/>
          <w:szCs w:val="20"/>
        </w:rPr>
        <w:t>ứ</w:t>
      </w:r>
      <w:r w:rsidRPr="00F34BA1">
        <w:rPr>
          <w:rFonts w:ascii="Arial" w:hAnsi="Arial" w:cs="Arial"/>
          <w:sz w:val="20"/>
          <w:szCs w:val="20"/>
        </w:rPr>
        <w:t>ng khoán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ng khoán. Vi</w:t>
      </w:r>
      <w:r w:rsidRPr="00F34BA1">
        <w:rPr>
          <w:rFonts w:ascii="Arial" w:hAnsi="Arial" w:cs="Arial"/>
          <w:sz w:val="20"/>
          <w:szCs w:val="20"/>
        </w:rPr>
        <w:t>ệ</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như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công ty chưa niêm y</w:t>
      </w:r>
      <w:r w:rsidRPr="00F34BA1">
        <w:rPr>
          <w:rFonts w:ascii="Arial" w:hAnsi="Arial" w:cs="Arial"/>
          <w:sz w:val="20"/>
          <w:szCs w:val="20"/>
        </w:rPr>
        <w:t>ế</w:t>
      </w:r>
      <w:r w:rsidRPr="00F34BA1">
        <w:rPr>
          <w:rFonts w:ascii="Arial" w:hAnsi="Arial" w:cs="Arial"/>
          <w:sz w:val="20"/>
          <w:szCs w:val="20"/>
        </w:rPr>
        <w:t>t ho</w:t>
      </w:r>
      <w:r w:rsidRPr="00F34BA1">
        <w:rPr>
          <w:rFonts w:ascii="Arial" w:hAnsi="Arial" w:cs="Arial"/>
          <w:sz w:val="20"/>
          <w:szCs w:val="20"/>
        </w:rPr>
        <w:t>ặ</w:t>
      </w:r>
      <w:r w:rsidRPr="00F34BA1">
        <w:rPr>
          <w:rFonts w:ascii="Arial" w:hAnsi="Arial" w:cs="Arial"/>
          <w:sz w:val="20"/>
          <w:szCs w:val="20"/>
        </w:rPr>
        <w:t>c chưa đăng ký giao d</w:t>
      </w:r>
      <w:r w:rsidRPr="00F34BA1">
        <w:rPr>
          <w:rFonts w:ascii="Arial" w:hAnsi="Arial" w:cs="Arial"/>
          <w:sz w:val="20"/>
          <w:szCs w:val="20"/>
        </w:rPr>
        <w:t>ị</w:t>
      </w:r>
      <w:r w:rsidRPr="00F34BA1">
        <w:rPr>
          <w:rFonts w:ascii="Arial" w:hAnsi="Arial" w:cs="Arial"/>
          <w:sz w:val="20"/>
          <w:szCs w:val="20"/>
        </w:rPr>
        <w:t>ch trên th</w:t>
      </w:r>
      <w:r w:rsidRPr="00F34BA1">
        <w:rPr>
          <w:rFonts w:ascii="Arial" w:hAnsi="Arial" w:cs="Arial"/>
          <w:sz w:val="20"/>
          <w:szCs w:val="20"/>
        </w:rPr>
        <w:t>ị</w:t>
      </w:r>
      <w:r w:rsidRPr="00F34BA1">
        <w:rPr>
          <w:rFonts w:ascii="Arial" w:hAnsi="Arial" w:cs="Arial"/>
          <w:sz w:val="20"/>
          <w:szCs w:val="20"/>
        </w:rPr>
        <w:t xml:space="preserve"> trư</w:t>
      </w:r>
      <w:r w:rsidRPr="00F34BA1">
        <w:rPr>
          <w:rFonts w:ascii="Arial" w:hAnsi="Arial" w:cs="Arial"/>
          <w:sz w:val="20"/>
          <w:szCs w:val="20"/>
        </w:rPr>
        <w:t>ờ</w:t>
      </w:r>
      <w:r w:rsidRPr="00F34BA1">
        <w:rPr>
          <w:rFonts w:ascii="Arial" w:hAnsi="Arial" w:cs="Arial"/>
          <w:sz w:val="20"/>
          <w:szCs w:val="20"/>
        </w:rPr>
        <w:t>ng ch</w:t>
      </w:r>
      <w:r w:rsidRPr="00F34BA1">
        <w:rPr>
          <w:rFonts w:ascii="Arial" w:hAnsi="Arial" w:cs="Arial"/>
          <w:sz w:val="20"/>
          <w:szCs w:val="20"/>
        </w:rPr>
        <w:t>ứ</w:t>
      </w:r>
      <w:r w:rsidRPr="00F34BA1">
        <w:rPr>
          <w:rFonts w:ascii="Arial" w:hAnsi="Arial" w:cs="Arial"/>
          <w:sz w:val="20"/>
          <w:szCs w:val="20"/>
        </w:rPr>
        <w:t>ng khoán thì th</w:t>
      </w:r>
      <w:r w:rsidRPr="00F34BA1">
        <w:rPr>
          <w:rFonts w:ascii="Arial" w:hAnsi="Arial" w:cs="Arial"/>
          <w:sz w:val="20"/>
          <w:szCs w:val="20"/>
        </w:rPr>
        <w:t>ự</w:t>
      </w:r>
      <w:r w:rsidRPr="00F34BA1">
        <w:rPr>
          <w:rFonts w:ascii="Arial" w:hAnsi="Arial" w:cs="Arial"/>
          <w:sz w:val="20"/>
          <w:szCs w:val="20"/>
        </w:rPr>
        <w:t>c h</w:t>
      </w:r>
      <w:r w:rsidRPr="00F34BA1">
        <w:rPr>
          <w:rFonts w:ascii="Arial" w:hAnsi="Arial" w:cs="Arial"/>
          <w:sz w:val="20"/>
          <w:szCs w:val="20"/>
        </w:rPr>
        <w:t>i</w:t>
      </w:r>
      <w:r w:rsidRPr="00F34BA1">
        <w:rPr>
          <w:rFonts w:ascii="Arial" w:hAnsi="Arial" w:cs="Arial"/>
          <w:sz w:val="20"/>
          <w:szCs w:val="20"/>
        </w:rPr>
        <w:t>ệ</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Chương V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w:t>
      </w:r>
    </w:p>
    <w:p w14:paraId="2787808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Chi phí chuy</w:t>
      </w:r>
      <w:r w:rsidRPr="00F34BA1">
        <w:rPr>
          <w:rFonts w:ascii="Arial" w:hAnsi="Arial" w:cs="Arial"/>
          <w:sz w:val="20"/>
          <w:szCs w:val="20"/>
        </w:rPr>
        <w:t>ể</w:t>
      </w:r>
      <w:r w:rsidRPr="00F34BA1">
        <w:rPr>
          <w:rFonts w:ascii="Arial" w:hAnsi="Arial" w:cs="Arial"/>
          <w:sz w:val="20"/>
          <w:szCs w:val="20"/>
        </w:rPr>
        <w:t>n như</w:t>
      </w:r>
      <w:r w:rsidRPr="00F34BA1">
        <w:rPr>
          <w:rFonts w:ascii="Arial" w:hAnsi="Arial" w:cs="Arial"/>
          <w:sz w:val="20"/>
          <w:szCs w:val="20"/>
        </w:rPr>
        <w:t>ợ</w:t>
      </w:r>
      <w:r w:rsidRPr="00F34BA1">
        <w:rPr>
          <w:rFonts w:ascii="Arial" w:hAnsi="Arial" w:cs="Arial"/>
          <w:sz w:val="20"/>
          <w:szCs w:val="20"/>
        </w:rPr>
        <w:t>ng g</w:t>
      </w:r>
      <w:r w:rsidRPr="00F34BA1">
        <w:rPr>
          <w:rFonts w:ascii="Arial" w:hAnsi="Arial" w:cs="Arial"/>
          <w:sz w:val="20"/>
          <w:szCs w:val="20"/>
        </w:rPr>
        <w:t>ồ</w:t>
      </w:r>
      <w:r w:rsidRPr="00F34BA1">
        <w:rPr>
          <w:rFonts w:ascii="Arial" w:hAnsi="Arial" w:cs="Arial"/>
          <w:sz w:val="20"/>
          <w:szCs w:val="20"/>
        </w:rPr>
        <w:t>m chi phí thuê tư v</w:t>
      </w:r>
      <w:r w:rsidRPr="00F34BA1">
        <w:rPr>
          <w:rFonts w:ascii="Arial" w:hAnsi="Arial" w:cs="Arial"/>
          <w:sz w:val="20"/>
          <w:szCs w:val="20"/>
        </w:rPr>
        <w:t>ấ</w:t>
      </w:r>
      <w:r w:rsidRPr="00F34BA1">
        <w:rPr>
          <w:rFonts w:ascii="Arial" w:hAnsi="Arial" w:cs="Arial"/>
          <w:sz w:val="20"/>
          <w:szCs w:val="20"/>
        </w:rPr>
        <w:t>n th</w:t>
      </w:r>
      <w:r w:rsidRPr="00F34BA1">
        <w:rPr>
          <w:rFonts w:ascii="Arial" w:hAnsi="Arial" w:cs="Arial"/>
          <w:sz w:val="20"/>
          <w:szCs w:val="20"/>
        </w:rPr>
        <w:t>ẩ</w:t>
      </w:r>
      <w:r w:rsidRPr="00F34BA1">
        <w:rPr>
          <w:rFonts w:ascii="Arial" w:hAnsi="Arial" w:cs="Arial"/>
          <w:sz w:val="20"/>
          <w:szCs w:val="20"/>
        </w:rPr>
        <w:t>m đ</w:t>
      </w:r>
      <w:r w:rsidRPr="00F34BA1">
        <w:rPr>
          <w:rFonts w:ascii="Arial" w:hAnsi="Arial" w:cs="Arial"/>
          <w:sz w:val="20"/>
          <w:szCs w:val="20"/>
        </w:rPr>
        <w:t>ị</w:t>
      </w:r>
      <w:r w:rsidRPr="00F34BA1">
        <w:rPr>
          <w:rFonts w:ascii="Arial" w:hAnsi="Arial" w:cs="Arial"/>
          <w:sz w:val="20"/>
          <w:szCs w:val="20"/>
        </w:rPr>
        <w:t>nh giá, chi phí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bán đ</w:t>
      </w:r>
      <w:r w:rsidRPr="00F34BA1">
        <w:rPr>
          <w:rFonts w:ascii="Arial" w:hAnsi="Arial" w:cs="Arial"/>
          <w:sz w:val="20"/>
          <w:szCs w:val="20"/>
        </w:rPr>
        <w:t>ấ</w:t>
      </w:r>
      <w:r w:rsidRPr="00F34BA1">
        <w:rPr>
          <w:rFonts w:ascii="Arial" w:hAnsi="Arial" w:cs="Arial"/>
          <w:sz w:val="20"/>
          <w:szCs w:val="20"/>
        </w:rPr>
        <w:t>u giá, chi phí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các th</w:t>
      </w:r>
      <w:r w:rsidRPr="00F34BA1">
        <w:rPr>
          <w:rFonts w:ascii="Arial" w:hAnsi="Arial" w:cs="Arial"/>
          <w:sz w:val="20"/>
          <w:szCs w:val="20"/>
        </w:rPr>
        <w:t>ủ</w:t>
      </w:r>
      <w:r w:rsidRPr="00F34BA1">
        <w:rPr>
          <w:rFonts w:ascii="Arial" w:hAnsi="Arial" w:cs="Arial"/>
          <w:sz w:val="20"/>
          <w:szCs w:val="20"/>
        </w:rPr>
        <w:t xml:space="preserve"> t</w:t>
      </w:r>
      <w:r w:rsidRPr="00F34BA1">
        <w:rPr>
          <w:rFonts w:ascii="Arial" w:hAnsi="Arial" w:cs="Arial"/>
          <w:sz w:val="20"/>
          <w:szCs w:val="20"/>
        </w:rPr>
        <w:t>ụ</w:t>
      </w:r>
      <w:r w:rsidRPr="00F34BA1">
        <w:rPr>
          <w:rFonts w:ascii="Arial" w:hAnsi="Arial" w:cs="Arial"/>
          <w:sz w:val="20"/>
          <w:szCs w:val="20"/>
        </w:rPr>
        <w:t>c pháp lý cho vi</w:t>
      </w:r>
      <w:r w:rsidRPr="00F34BA1">
        <w:rPr>
          <w:rFonts w:ascii="Arial" w:hAnsi="Arial" w:cs="Arial"/>
          <w:sz w:val="20"/>
          <w:szCs w:val="20"/>
        </w:rPr>
        <w:t>ệ</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như</w:t>
      </w:r>
      <w:r w:rsidRPr="00F34BA1">
        <w:rPr>
          <w:rFonts w:ascii="Arial" w:hAnsi="Arial" w:cs="Arial"/>
          <w:sz w:val="20"/>
          <w:szCs w:val="20"/>
        </w:rPr>
        <w:t>ợ</w:t>
      </w:r>
      <w:r w:rsidRPr="00F34BA1">
        <w:rPr>
          <w:rFonts w:ascii="Arial" w:hAnsi="Arial" w:cs="Arial"/>
          <w:sz w:val="20"/>
          <w:szCs w:val="20"/>
        </w:rPr>
        <w:t>ng, các kho</w:t>
      </w:r>
      <w:r w:rsidRPr="00F34BA1">
        <w:rPr>
          <w:rFonts w:ascii="Arial" w:hAnsi="Arial" w:cs="Arial"/>
          <w:sz w:val="20"/>
          <w:szCs w:val="20"/>
        </w:rPr>
        <w:t>ả</w:t>
      </w:r>
      <w:r w:rsidRPr="00F34BA1">
        <w:rPr>
          <w:rFonts w:ascii="Arial" w:hAnsi="Arial" w:cs="Arial"/>
          <w:sz w:val="20"/>
          <w:szCs w:val="20"/>
        </w:rPr>
        <w:t>n thu</w:t>
      </w:r>
      <w:r w:rsidRPr="00F34BA1">
        <w:rPr>
          <w:rFonts w:ascii="Arial" w:hAnsi="Arial" w:cs="Arial"/>
          <w:sz w:val="20"/>
          <w:szCs w:val="20"/>
        </w:rPr>
        <w:t>ế</w:t>
      </w:r>
      <w:r w:rsidRPr="00F34BA1">
        <w:rPr>
          <w:rFonts w:ascii="Arial" w:hAnsi="Arial" w:cs="Arial"/>
          <w:sz w:val="20"/>
          <w:szCs w:val="20"/>
        </w:rPr>
        <w:t>, phí, l</w:t>
      </w:r>
      <w:r w:rsidRPr="00F34BA1">
        <w:rPr>
          <w:rFonts w:ascii="Arial" w:hAnsi="Arial" w:cs="Arial"/>
          <w:sz w:val="20"/>
          <w:szCs w:val="20"/>
        </w:rPr>
        <w:t>ệ</w:t>
      </w:r>
      <w:r w:rsidRPr="00F34BA1">
        <w:rPr>
          <w:rFonts w:ascii="Arial" w:hAnsi="Arial" w:cs="Arial"/>
          <w:sz w:val="20"/>
          <w:szCs w:val="20"/>
        </w:rPr>
        <w:t xml:space="preserve"> phí (n</w:t>
      </w:r>
      <w:r w:rsidRPr="00F34BA1">
        <w:rPr>
          <w:rFonts w:ascii="Arial" w:hAnsi="Arial" w:cs="Arial"/>
          <w:sz w:val="20"/>
          <w:szCs w:val="20"/>
        </w:rPr>
        <w:t>ế</w:t>
      </w:r>
      <w:r w:rsidRPr="00F34BA1">
        <w:rPr>
          <w:rFonts w:ascii="Arial" w:hAnsi="Arial" w:cs="Arial"/>
          <w:sz w:val="20"/>
          <w:szCs w:val="20"/>
        </w:rPr>
        <w:t>u có) ph</w:t>
      </w:r>
      <w:r w:rsidRPr="00F34BA1">
        <w:rPr>
          <w:rFonts w:ascii="Arial" w:hAnsi="Arial" w:cs="Arial"/>
          <w:sz w:val="20"/>
          <w:szCs w:val="20"/>
        </w:rPr>
        <w:t>ả</w:t>
      </w:r>
      <w:r w:rsidRPr="00F34BA1">
        <w:rPr>
          <w:rFonts w:ascii="Arial" w:hAnsi="Arial" w:cs="Arial"/>
          <w:sz w:val="20"/>
          <w:szCs w:val="20"/>
        </w:rPr>
        <w:t>i n</w:t>
      </w:r>
      <w:r w:rsidRPr="00F34BA1">
        <w:rPr>
          <w:rFonts w:ascii="Arial" w:hAnsi="Arial" w:cs="Arial"/>
          <w:sz w:val="20"/>
          <w:szCs w:val="20"/>
        </w:rPr>
        <w:t>ộ</w:t>
      </w:r>
      <w:r w:rsidRPr="00F34BA1">
        <w:rPr>
          <w:rFonts w:ascii="Arial" w:hAnsi="Arial" w:cs="Arial"/>
          <w:sz w:val="20"/>
          <w:szCs w:val="20"/>
        </w:rPr>
        <w:t>p cho Nhà nư</w:t>
      </w:r>
      <w:r w:rsidRPr="00F34BA1">
        <w:rPr>
          <w:rFonts w:ascii="Arial" w:hAnsi="Arial" w:cs="Arial"/>
          <w:sz w:val="20"/>
          <w:szCs w:val="20"/>
        </w:rPr>
        <w:t>ớ</w:t>
      </w:r>
      <w:r w:rsidRPr="00F34BA1">
        <w:rPr>
          <w:rFonts w:ascii="Arial" w:hAnsi="Arial" w:cs="Arial"/>
          <w:sz w:val="20"/>
          <w:szCs w:val="20"/>
        </w:rPr>
        <w:t>c</w:t>
      </w:r>
      <w:r w:rsidRPr="00F34BA1">
        <w:rPr>
          <w:rFonts w:ascii="Arial" w:hAnsi="Arial" w:cs="Arial"/>
          <w:sz w:val="20"/>
          <w:szCs w:val="20"/>
        </w:rPr>
        <w:t xml:space="preserve"> và các kho</w:t>
      </w:r>
      <w:r w:rsidRPr="00F34BA1">
        <w:rPr>
          <w:rFonts w:ascii="Arial" w:hAnsi="Arial" w:cs="Arial"/>
          <w:sz w:val="20"/>
          <w:szCs w:val="20"/>
        </w:rPr>
        <w:t>ả</w:t>
      </w:r>
      <w:r w:rsidRPr="00F34BA1">
        <w:rPr>
          <w:rFonts w:ascii="Arial" w:hAnsi="Arial" w:cs="Arial"/>
          <w:sz w:val="20"/>
          <w:szCs w:val="20"/>
        </w:rPr>
        <w:t>n chi phí khác có liên quan. Các chi phí này do H</w:t>
      </w:r>
      <w:r w:rsidRPr="00F34BA1">
        <w:rPr>
          <w:rFonts w:ascii="Arial" w:hAnsi="Arial" w:cs="Arial"/>
          <w:sz w:val="20"/>
          <w:szCs w:val="20"/>
        </w:rPr>
        <w:t>ộ</w:t>
      </w:r>
      <w:r w:rsidRPr="00F34BA1">
        <w:rPr>
          <w:rFonts w:ascii="Arial" w:hAnsi="Arial" w:cs="Arial"/>
          <w:sz w:val="20"/>
          <w:szCs w:val="20"/>
        </w:rPr>
        <w:t>i đ</w:t>
      </w:r>
      <w:r w:rsidRPr="00F34BA1">
        <w:rPr>
          <w:rFonts w:ascii="Arial" w:hAnsi="Arial" w:cs="Arial"/>
          <w:sz w:val="20"/>
          <w:szCs w:val="20"/>
        </w:rPr>
        <w:t>ồ</w:t>
      </w:r>
      <w:r w:rsidRPr="00F34BA1">
        <w:rPr>
          <w:rFonts w:ascii="Arial" w:hAnsi="Arial" w:cs="Arial"/>
          <w:sz w:val="20"/>
          <w:szCs w:val="20"/>
        </w:rPr>
        <w:t>ng qu</w:t>
      </w:r>
      <w:r w:rsidRPr="00F34BA1">
        <w:rPr>
          <w:rFonts w:ascii="Arial" w:hAnsi="Arial" w:cs="Arial"/>
          <w:sz w:val="20"/>
          <w:szCs w:val="20"/>
        </w:rPr>
        <w:t>ả</w:t>
      </w:r>
      <w:r w:rsidRPr="00F34BA1">
        <w:rPr>
          <w:rFonts w:ascii="Arial" w:hAnsi="Arial" w:cs="Arial"/>
          <w:sz w:val="20"/>
          <w:szCs w:val="20"/>
        </w:rPr>
        <w:t>n tr</w:t>
      </w:r>
      <w:r w:rsidRPr="00F34BA1">
        <w:rPr>
          <w:rFonts w:ascii="Arial" w:hAnsi="Arial" w:cs="Arial"/>
          <w:sz w:val="20"/>
          <w:szCs w:val="20"/>
        </w:rPr>
        <w:t>ị</w:t>
      </w:r>
      <w:r w:rsidRPr="00F34BA1">
        <w:rPr>
          <w:rFonts w:ascii="Arial" w:hAnsi="Arial" w:cs="Arial"/>
          <w:sz w:val="20"/>
          <w:szCs w:val="20"/>
        </w:rPr>
        <w:t xml:space="preserve">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phê duy</w:t>
      </w:r>
      <w:r w:rsidRPr="00F34BA1">
        <w:rPr>
          <w:rFonts w:ascii="Arial" w:hAnsi="Arial" w:cs="Arial"/>
          <w:sz w:val="20"/>
          <w:szCs w:val="20"/>
        </w:rPr>
        <w:t>ệ</w:t>
      </w:r>
      <w:r w:rsidRPr="00F34BA1">
        <w:rPr>
          <w:rFonts w:ascii="Arial" w:hAnsi="Arial" w:cs="Arial"/>
          <w:sz w:val="20"/>
          <w:szCs w:val="20"/>
        </w:rPr>
        <w:t>t d</w:t>
      </w:r>
      <w:r w:rsidRPr="00F34BA1">
        <w:rPr>
          <w:rFonts w:ascii="Arial" w:hAnsi="Arial" w:cs="Arial"/>
          <w:sz w:val="20"/>
          <w:szCs w:val="20"/>
        </w:rPr>
        <w:t>ự</w:t>
      </w:r>
      <w:r w:rsidRPr="00F34BA1">
        <w:rPr>
          <w:rFonts w:ascii="Arial" w:hAnsi="Arial" w:cs="Arial"/>
          <w:sz w:val="20"/>
          <w:szCs w:val="20"/>
        </w:rPr>
        <w:t xml:space="preserve"> toán, quy</w:t>
      </w:r>
      <w:r w:rsidRPr="00F34BA1">
        <w:rPr>
          <w:rFonts w:ascii="Arial" w:hAnsi="Arial" w:cs="Arial"/>
          <w:sz w:val="20"/>
          <w:szCs w:val="20"/>
        </w:rPr>
        <w:t>ế</w:t>
      </w:r>
      <w:r w:rsidRPr="00F34BA1">
        <w:rPr>
          <w:rFonts w:ascii="Arial" w:hAnsi="Arial" w:cs="Arial"/>
          <w:sz w:val="20"/>
          <w:szCs w:val="20"/>
        </w:rPr>
        <w:t>t toán và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m</w:t>
      </w:r>
      <w:r w:rsidRPr="00F34BA1">
        <w:rPr>
          <w:rFonts w:ascii="Arial" w:hAnsi="Arial" w:cs="Arial"/>
          <w:sz w:val="20"/>
          <w:szCs w:val="20"/>
        </w:rPr>
        <w:t>ứ</w:t>
      </w:r>
      <w:r w:rsidRPr="00F34BA1">
        <w:rPr>
          <w:rFonts w:ascii="Arial" w:hAnsi="Arial" w:cs="Arial"/>
          <w:sz w:val="20"/>
          <w:szCs w:val="20"/>
        </w:rPr>
        <w:t>c chi c</w:t>
      </w:r>
      <w:r w:rsidRPr="00F34BA1">
        <w:rPr>
          <w:rFonts w:ascii="Arial" w:hAnsi="Arial" w:cs="Arial"/>
          <w:sz w:val="20"/>
          <w:szCs w:val="20"/>
        </w:rPr>
        <w:t>ụ</w:t>
      </w:r>
      <w:r w:rsidRPr="00F34BA1">
        <w:rPr>
          <w:rFonts w:ascii="Arial" w:hAnsi="Arial" w:cs="Arial"/>
          <w:sz w:val="20"/>
          <w:szCs w:val="20"/>
        </w:rPr>
        <w:t xml:space="preserve"> th</w:t>
      </w:r>
      <w:r w:rsidRPr="00F34BA1">
        <w:rPr>
          <w:rFonts w:ascii="Arial" w:hAnsi="Arial" w:cs="Arial"/>
          <w:sz w:val="20"/>
          <w:szCs w:val="20"/>
        </w:rPr>
        <w:t>ể</w:t>
      </w:r>
      <w:r w:rsidRPr="00F34BA1">
        <w:rPr>
          <w:rFonts w:ascii="Arial" w:hAnsi="Arial" w:cs="Arial"/>
          <w:sz w:val="20"/>
          <w:szCs w:val="20"/>
        </w:rPr>
        <w:t xml:space="preserve"> đ</w:t>
      </w:r>
      <w:r w:rsidRPr="00F34BA1">
        <w:rPr>
          <w:rFonts w:ascii="Arial" w:hAnsi="Arial" w:cs="Arial"/>
          <w:sz w:val="20"/>
          <w:szCs w:val="20"/>
        </w:rPr>
        <w:t>ả</w:t>
      </w:r>
      <w:r w:rsidRPr="00F34BA1">
        <w:rPr>
          <w:rFonts w:ascii="Arial" w:hAnsi="Arial" w:cs="Arial"/>
          <w:sz w:val="20"/>
          <w:szCs w:val="20"/>
        </w:rPr>
        <w:t>m b</w:t>
      </w:r>
      <w:r w:rsidRPr="00F34BA1">
        <w:rPr>
          <w:rFonts w:ascii="Arial" w:hAnsi="Arial" w:cs="Arial"/>
          <w:sz w:val="20"/>
          <w:szCs w:val="20"/>
        </w:rPr>
        <w:t>ả</w:t>
      </w:r>
      <w:r w:rsidRPr="00F34BA1">
        <w:rPr>
          <w:rFonts w:ascii="Arial" w:hAnsi="Arial" w:cs="Arial"/>
          <w:sz w:val="20"/>
          <w:szCs w:val="20"/>
        </w:rPr>
        <w:t>o có đ</w:t>
      </w:r>
      <w:r w:rsidRPr="00F34BA1">
        <w:rPr>
          <w:rFonts w:ascii="Arial" w:hAnsi="Arial" w:cs="Arial"/>
          <w:sz w:val="20"/>
          <w:szCs w:val="20"/>
        </w:rPr>
        <w:t>ầ</w:t>
      </w:r>
      <w:r w:rsidRPr="00F34BA1">
        <w:rPr>
          <w:rFonts w:ascii="Arial" w:hAnsi="Arial" w:cs="Arial"/>
          <w:sz w:val="20"/>
          <w:szCs w:val="20"/>
        </w:rPr>
        <w:t>y đ</w:t>
      </w:r>
      <w:r w:rsidRPr="00F34BA1">
        <w:rPr>
          <w:rFonts w:ascii="Arial" w:hAnsi="Arial" w:cs="Arial"/>
          <w:sz w:val="20"/>
          <w:szCs w:val="20"/>
        </w:rPr>
        <w:t>ủ</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ng t</w:t>
      </w:r>
      <w:r w:rsidRPr="00F34BA1">
        <w:rPr>
          <w:rFonts w:ascii="Arial" w:hAnsi="Arial" w:cs="Arial"/>
          <w:sz w:val="20"/>
          <w:szCs w:val="20"/>
        </w:rPr>
        <w:t>ừ</w:t>
      </w:r>
      <w:r w:rsidRPr="00F34BA1">
        <w:rPr>
          <w:rFonts w:ascii="Arial" w:hAnsi="Arial" w:cs="Arial"/>
          <w:sz w:val="20"/>
          <w:szCs w:val="20"/>
        </w:rPr>
        <w:t xml:space="preserve"> h</w:t>
      </w:r>
      <w:r w:rsidRPr="00F34BA1">
        <w:rPr>
          <w:rFonts w:ascii="Arial" w:hAnsi="Arial" w:cs="Arial"/>
          <w:sz w:val="20"/>
          <w:szCs w:val="20"/>
        </w:rPr>
        <w:t>ợ</w:t>
      </w:r>
      <w:r w:rsidRPr="00F34BA1">
        <w:rPr>
          <w:rFonts w:ascii="Arial" w:hAnsi="Arial" w:cs="Arial"/>
          <w:sz w:val="20"/>
          <w:szCs w:val="20"/>
        </w:rPr>
        <w:t>p lý, h</w:t>
      </w:r>
      <w:r w:rsidRPr="00F34BA1">
        <w:rPr>
          <w:rFonts w:ascii="Arial" w:hAnsi="Arial" w:cs="Arial"/>
          <w:sz w:val="20"/>
          <w:szCs w:val="20"/>
        </w:rPr>
        <w:t>ợ</w:t>
      </w:r>
      <w:r w:rsidRPr="00F34BA1">
        <w:rPr>
          <w:rFonts w:ascii="Arial" w:hAnsi="Arial" w:cs="Arial"/>
          <w:sz w:val="20"/>
          <w:szCs w:val="20"/>
        </w:rPr>
        <w:t>p l</w:t>
      </w:r>
      <w:r w:rsidRPr="00F34BA1">
        <w:rPr>
          <w:rFonts w:ascii="Arial" w:hAnsi="Arial" w:cs="Arial"/>
          <w:sz w:val="20"/>
          <w:szCs w:val="20"/>
        </w:rPr>
        <w:t>ệ</w:t>
      </w:r>
      <w:r w:rsidRPr="00F34BA1">
        <w:rPr>
          <w:rFonts w:ascii="Arial" w:hAnsi="Arial" w:cs="Arial"/>
          <w:sz w:val="20"/>
          <w:szCs w:val="20"/>
        </w:rPr>
        <w:t xml:space="preserve">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hi</w:t>
      </w:r>
      <w:r w:rsidRPr="00F34BA1">
        <w:rPr>
          <w:rFonts w:ascii="Arial" w:hAnsi="Arial" w:cs="Arial"/>
          <w:sz w:val="20"/>
          <w:szCs w:val="20"/>
        </w:rPr>
        <w:t>ệ</w:t>
      </w:r>
      <w:r w:rsidRPr="00F34BA1">
        <w:rPr>
          <w:rFonts w:ascii="Arial" w:hAnsi="Arial" w:cs="Arial"/>
          <w:sz w:val="20"/>
          <w:szCs w:val="20"/>
        </w:rPr>
        <w:t>n hành.</w:t>
      </w:r>
    </w:p>
    <w:p w14:paraId="1459EEC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Các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nh</w:t>
      </w:r>
      <w:r w:rsidRPr="00F34BA1">
        <w:rPr>
          <w:rFonts w:ascii="Arial" w:hAnsi="Arial" w:cs="Arial"/>
          <w:sz w:val="20"/>
          <w:szCs w:val="20"/>
        </w:rPr>
        <w:t>ậ</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góp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trên cơ s</w:t>
      </w:r>
      <w:r w:rsidRPr="00F34BA1">
        <w:rPr>
          <w:rFonts w:ascii="Arial" w:hAnsi="Arial" w:cs="Arial"/>
          <w:sz w:val="20"/>
          <w:szCs w:val="20"/>
        </w:rPr>
        <w:t>ở</w:t>
      </w:r>
      <w:r w:rsidRPr="00F34BA1">
        <w:rPr>
          <w:rFonts w:ascii="Arial" w:hAnsi="Arial" w:cs="Arial"/>
          <w:sz w:val="20"/>
          <w:szCs w:val="20"/>
        </w:rPr>
        <w:t xml:space="preserve"> yêu c</w:t>
      </w:r>
      <w:r w:rsidRPr="00F34BA1">
        <w:rPr>
          <w:rFonts w:ascii="Arial" w:hAnsi="Arial" w:cs="Arial"/>
          <w:sz w:val="20"/>
          <w:szCs w:val="20"/>
        </w:rPr>
        <w:t>ầ</w:t>
      </w:r>
      <w:r w:rsidRPr="00F34BA1">
        <w:rPr>
          <w:rFonts w:ascii="Arial" w:hAnsi="Arial" w:cs="Arial"/>
          <w:sz w:val="20"/>
          <w:szCs w:val="20"/>
        </w:rPr>
        <w:t>u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thông qua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đư</w:t>
      </w:r>
      <w:r w:rsidRPr="00F34BA1">
        <w:rPr>
          <w:rFonts w:ascii="Arial" w:hAnsi="Arial" w:cs="Arial"/>
          <w:sz w:val="20"/>
          <w:szCs w:val="20"/>
        </w:rPr>
        <w:t>ợ</w:t>
      </w:r>
      <w:r w:rsidRPr="00F34BA1">
        <w:rPr>
          <w:rFonts w:ascii="Arial" w:hAnsi="Arial" w:cs="Arial"/>
          <w:sz w:val="20"/>
          <w:szCs w:val="20"/>
        </w:rPr>
        <w:t>c chia thu</w:t>
      </w:r>
      <w:r w:rsidRPr="00F34BA1">
        <w:rPr>
          <w:rFonts w:ascii="Arial" w:hAnsi="Arial" w:cs="Arial"/>
          <w:sz w:val="20"/>
          <w:szCs w:val="20"/>
        </w:rPr>
        <w:t>ộ</w:t>
      </w:r>
      <w:r w:rsidRPr="00F34BA1">
        <w:rPr>
          <w:rFonts w:ascii="Arial" w:hAnsi="Arial" w:cs="Arial"/>
          <w:sz w:val="20"/>
          <w:szCs w:val="20"/>
        </w:rPr>
        <w:t>c quy</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c</w:t>
      </w:r>
      <w:r w:rsidRPr="00F34BA1">
        <w:rPr>
          <w:rFonts w:ascii="Arial" w:hAnsi="Arial" w:cs="Arial"/>
          <w:sz w:val="20"/>
          <w:szCs w:val="20"/>
        </w:rPr>
        <w:t>ủ</w:t>
      </w:r>
      <w:r w:rsidRPr="00F34BA1">
        <w:rPr>
          <w:rFonts w:ascii="Arial" w:hAnsi="Arial" w:cs="Arial"/>
          <w:sz w:val="20"/>
          <w:szCs w:val="20"/>
        </w:rPr>
        <w:t>a nhà nư</w:t>
      </w:r>
      <w:r w:rsidRPr="00F34BA1">
        <w:rPr>
          <w:rFonts w:ascii="Arial" w:hAnsi="Arial" w:cs="Arial"/>
          <w:sz w:val="20"/>
          <w:szCs w:val="20"/>
        </w:rPr>
        <w:t>ớ</w:t>
      </w:r>
      <w:r w:rsidRPr="00F34BA1">
        <w:rPr>
          <w:rFonts w:ascii="Arial" w:hAnsi="Arial" w:cs="Arial"/>
          <w:sz w:val="20"/>
          <w:szCs w:val="20"/>
        </w:rPr>
        <w:t>c, đ</w:t>
      </w:r>
      <w:r w:rsidRPr="00F34BA1">
        <w:rPr>
          <w:rFonts w:ascii="Arial" w:hAnsi="Arial" w:cs="Arial"/>
          <w:sz w:val="20"/>
          <w:szCs w:val="20"/>
        </w:rPr>
        <w:t>ồ</w:t>
      </w:r>
      <w:r w:rsidRPr="00F34BA1">
        <w:rPr>
          <w:rFonts w:ascii="Arial" w:hAnsi="Arial" w:cs="Arial"/>
          <w:sz w:val="20"/>
          <w:szCs w:val="20"/>
        </w:rPr>
        <w:t>ng th</w:t>
      </w:r>
      <w:r w:rsidRPr="00F34BA1">
        <w:rPr>
          <w:rFonts w:ascii="Arial" w:hAnsi="Arial" w:cs="Arial"/>
          <w:sz w:val="20"/>
          <w:szCs w:val="20"/>
        </w:rPr>
        <w:t>ờ</w:t>
      </w:r>
      <w:r w:rsidRPr="00F34BA1">
        <w:rPr>
          <w:rFonts w:ascii="Arial" w:hAnsi="Arial" w:cs="Arial"/>
          <w:sz w:val="20"/>
          <w:szCs w:val="20"/>
        </w:rPr>
        <w:t>i thông báo v</w:t>
      </w:r>
      <w:r w:rsidRPr="00F34BA1">
        <w:rPr>
          <w:rFonts w:ascii="Arial" w:hAnsi="Arial" w:cs="Arial"/>
          <w:sz w:val="20"/>
          <w:szCs w:val="20"/>
        </w:rPr>
        <w:t>ề</w:t>
      </w:r>
      <w:r w:rsidRPr="00F34BA1">
        <w:rPr>
          <w:rFonts w:ascii="Arial" w:hAnsi="Arial" w:cs="Arial"/>
          <w:sz w:val="20"/>
          <w:szCs w:val="20"/>
        </w:rPr>
        <w:t xml:space="preserve">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đ</w:t>
      </w:r>
      <w:r w:rsidRPr="00F34BA1">
        <w:rPr>
          <w:rFonts w:ascii="Arial" w:hAnsi="Arial" w:cs="Arial"/>
          <w:sz w:val="20"/>
          <w:szCs w:val="20"/>
        </w:rPr>
        <w:t>ể</w:t>
      </w:r>
      <w:r w:rsidRPr="00F34BA1">
        <w:rPr>
          <w:rFonts w:ascii="Arial" w:hAnsi="Arial" w:cs="Arial"/>
          <w:sz w:val="20"/>
          <w:szCs w:val="20"/>
        </w:rPr>
        <w:t xml:space="preserve"> theo dõi, giám sát.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có trách nhi</w:t>
      </w:r>
      <w:r w:rsidRPr="00F34BA1">
        <w:rPr>
          <w:rFonts w:ascii="Arial" w:hAnsi="Arial" w:cs="Arial"/>
          <w:sz w:val="20"/>
          <w:szCs w:val="20"/>
        </w:rPr>
        <w:t>ệ</w:t>
      </w:r>
      <w:r w:rsidRPr="00F34BA1">
        <w:rPr>
          <w:rFonts w:ascii="Arial" w:hAnsi="Arial" w:cs="Arial"/>
          <w:sz w:val="20"/>
          <w:szCs w:val="20"/>
        </w:rPr>
        <w:t xml:space="preserve">m </w:t>
      </w:r>
      <w:r w:rsidRPr="00F34BA1">
        <w:rPr>
          <w:rFonts w:ascii="Arial" w:hAnsi="Arial" w:cs="Arial"/>
          <w:sz w:val="20"/>
          <w:szCs w:val="20"/>
        </w:rPr>
        <w:t>giám sát,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có ý ki</w:t>
      </w:r>
      <w:r w:rsidRPr="00F34BA1">
        <w:rPr>
          <w:rFonts w:ascii="Arial" w:hAnsi="Arial" w:cs="Arial"/>
          <w:sz w:val="20"/>
          <w:szCs w:val="20"/>
        </w:rPr>
        <w:t>ế</w:t>
      </w:r>
      <w:r w:rsidRPr="00F34BA1">
        <w:rPr>
          <w:rFonts w:ascii="Arial" w:hAnsi="Arial" w:cs="Arial"/>
          <w:sz w:val="20"/>
          <w:szCs w:val="20"/>
        </w:rPr>
        <w:t>n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Ngư</w:t>
      </w:r>
      <w:r w:rsidRPr="00F34BA1">
        <w:rPr>
          <w:rFonts w:ascii="Arial" w:hAnsi="Arial" w:cs="Arial"/>
          <w:sz w:val="20"/>
          <w:szCs w:val="20"/>
        </w:rPr>
        <w:t>ờ</w:t>
      </w:r>
      <w:r w:rsidRPr="00F34BA1">
        <w:rPr>
          <w:rFonts w:ascii="Arial" w:hAnsi="Arial" w:cs="Arial"/>
          <w:sz w:val="20"/>
          <w:szCs w:val="20"/>
        </w:rPr>
        <w:t>i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góp t</w:t>
      </w:r>
      <w:r w:rsidRPr="00F34BA1">
        <w:rPr>
          <w:rFonts w:ascii="Arial" w:hAnsi="Arial" w:cs="Arial"/>
          <w:sz w:val="20"/>
          <w:szCs w:val="20"/>
        </w:rPr>
        <w:t>ạ</w:t>
      </w:r>
      <w:r w:rsidRPr="00F34BA1">
        <w:rPr>
          <w:rFonts w:ascii="Arial" w:hAnsi="Arial" w:cs="Arial"/>
          <w:sz w:val="20"/>
          <w:szCs w:val="20"/>
        </w:rPr>
        <w:t>i các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này.</w:t>
      </w:r>
    </w:p>
    <w:p w14:paraId="5929B27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kho</w:t>
      </w:r>
      <w:r w:rsidRPr="00F34BA1">
        <w:rPr>
          <w:rFonts w:ascii="Arial" w:hAnsi="Arial" w:cs="Arial"/>
          <w:sz w:val="20"/>
          <w:szCs w:val="20"/>
        </w:rPr>
        <w:t>ả</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t</w:t>
      </w:r>
      <w:r w:rsidRPr="00F34BA1">
        <w:rPr>
          <w:rFonts w:ascii="Arial" w:hAnsi="Arial" w:cs="Arial"/>
          <w:sz w:val="20"/>
          <w:szCs w:val="20"/>
        </w:rPr>
        <w:t>ứ</w:t>
      </w:r>
      <w:r w:rsidRPr="00F34BA1">
        <w:rPr>
          <w:rFonts w:ascii="Arial" w:hAnsi="Arial" w:cs="Arial"/>
          <w:sz w:val="20"/>
          <w:szCs w:val="20"/>
        </w:rPr>
        <w:t>c, l</w:t>
      </w:r>
      <w:r w:rsidRPr="00F34BA1">
        <w:rPr>
          <w:rFonts w:ascii="Arial" w:hAnsi="Arial" w:cs="Arial"/>
          <w:sz w:val="20"/>
          <w:szCs w:val="20"/>
        </w:rPr>
        <w:t>ợ</w:t>
      </w:r>
      <w:r w:rsidRPr="00F34BA1">
        <w:rPr>
          <w:rFonts w:ascii="Arial" w:hAnsi="Arial" w:cs="Arial"/>
          <w:sz w:val="20"/>
          <w:szCs w:val="20"/>
        </w:rPr>
        <w:t>i nhu</w:t>
      </w:r>
      <w:r w:rsidRPr="00F34BA1">
        <w:rPr>
          <w:rFonts w:ascii="Arial" w:hAnsi="Arial" w:cs="Arial"/>
          <w:sz w:val="20"/>
          <w:szCs w:val="20"/>
        </w:rPr>
        <w:t>ậ</w:t>
      </w:r>
      <w:r w:rsidRPr="00F34BA1">
        <w:rPr>
          <w:rFonts w:ascii="Arial" w:hAnsi="Arial" w:cs="Arial"/>
          <w:sz w:val="20"/>
          <w:szCs w:val="20"/>
        </w:rPr>
        <w:t>n phát sinh sau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ế</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 xml:space="preserve">n </w:t>
      </w:r>
      <w:r w:rsidRPr="00F34BA1">
        <w:rPr>
          <w:rFonts w:ascii="Arial" w:hAnsi="Arial" w:cs="Arial"/>
          <w:sz w:val="20"/>
          <w:szCs w:val="20"/>
        </w:rPr>
        <w:t>(kho</w:t>
      </w:r>
      <w:r w:rsidRPr="00F34BA1">
        <w:rPr>
          <w:rFonts w:ascii="Arial" w:hAnsi="Arial" w:cs="Arial"/>
          <w:sz w:val="20"/>
          <w:szCs w:val="20"/>
        </w:rPr>
        <w:t>ả</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t</w:t>
      </w:r>
      <w:r w:rsidRPr="00F34BA1">
        <w:rPr>
          <w:rFonts w:ascii="Arial" w:hAnsi="Arial" w:cs="Arial"/>
          <w:sz w:val="20"/>
          <w:szCs w:val="20"/>
        </w:rPr>
        <w:t>ứ</w:t>
      </w:r>
      <w:r w:rsidRPr="00F34BA1">
        <w:rPr>
          <w:rFonts w:ascii="Arial" w:hAnsi="Arial" w:cs="Arial"/>
          <w:sz w:val="20"/>
          <w:szCs w:val="20"/>
        </w:rPr>
        <w:t>c, l</w:t>
      </w:r>
      <w:r w:rsidRPr="00F34BA1">
        <w:rPr>
          <w:rFonts w:ascii="Arial" w:hAnsi="Arial" w:cs="Arial"/>
          <w:sz w:val="20"/>
          <w:szCs w:val="20"/>
        </w:rPr>
        <w:t>ợ</w:t>
      </w:r>
      <w:r w:rsidRPr="00F34BA1">
        <w:rPr>
          <w:rFonts w:ascii="Arial" w:hAnsi="Arial" w:cs="Arial"/>
          <w:sz w:val="20"/>
          <w:szCs w:val="20"/>
        </w:rPr>
        <w:t>i nhu</w:t>
      </w:r>
      <w:r w:rsidRPr="00F34BA1">
        <w:rPr>
          <w:rFonts w:ascii="Arial" w:hAnsi="Arial" w:cs="Arial"/>
          <w:sz w:val="20"/>
          <w:szCs w:val="20"/>
        </w:rPr>
        <w:t>ậ</w:t>
      </w:r>
      <w:r w:rsidRPr="00F34BA1">
        <w:rPr>
          <w:rFonts w:ascii="Arial" w:hAnsi="Arial" w:cs="Arial"/>
          <w:sz w:val="20"/>
          <w:szCs w:val="20"/>
        </w:rPr>
        <w:t>n này chưa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vào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và giá kh</w:t>
      </w:r>
      <w:r w:rsidRPr="00F34BA1">
        <w:rPr>
          <w:rFonts w:ascii="Arial" w:hAnsi="Arial" w:cs="Arial"/>
          <w:sz w:val="20"/>
          <w:szCs w:val="20"/>
        </w:rPr>
        <w:t>ở</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mà chưa có Ngh</w:t>
      </w:r>
      <w:r w:rsidRPr="00F34BA1">
        <w:rPr>
          <w:rFonts w:ascii="Arial" w:hAnsi="Arial" w:cs="Arial"/>
          <w:sz w:val="20"/>
          <w:szCs w:val="20"/>
        </w:rPr>
        <w:t>ị</w:t>
      </w:r>
      <w:r w:rsidRPr="00F34BA1">
        <w:rPr>
          <w:rFonts w:ascii="Arial" w:hAnsi="Arial" w:cs="Arial"/>
          <w:sz w:val="20"/>
          <w:szCs w:val="20"/>
        </w:rPr>
        <w:t xml:space="preserve"> quy</w:t>
      </w:r>
      <w:r w:rsidRPr="00F34BA1">
        <w:rPr>
          <w:rFonts w:ascii="Arial" w:hAnsi="Arial" w:cs="Arial"/>
          <w:sz w:val="20"/>
          <w:szCs w:val="20"/>
        </w:rPr>
        <w:t>ế</w:t>
      </w:r>
      <w:r w:rsidRPr="00F34BA1">
        <w:rPr>
          <w:rFonts w:ascii="Arial" w:hAnsi="Arial" w:cs="Arial"/>
          <w:sz w:val="20"/>
          <w:szCs w:val="20"/>
        </w:rPr>
        <w:t>t c</w:t>
      </w:r>
      <w:r w:rsidRPr="00F34BA1">
        <w:rPr>
          <w:rFonts w:ascii="Arial" w:hAnsi="Arial" w:cs="Arial"/>
          <w:sz w:val="20"/>
          <w:szCs w:val="20"/>
        </w:rPr>
        <w:t>ủ</w:t>
      </w:r>
      <w:r w:rsidRPr="00F34BA1">
        <w:rPr>
          <w:rFonts w:ascii="Arial" w:hAnsi="Arial" w:cs="Arial"/>
          <w:sz w:val="20"/>
          <w:szCs w:val="20"/>
        </w:rPr>
        <w:t>a c</w:t>
      </w:r>
      <w:r w:rsidRPr="00F34BA1">
        <w:rPr>
          <w:rFonts w:ascii="Arial" w:hAnsi="Arial" w:cs="Arial"/>
          <w:sz w:val="20"/>
          <w:szCs w:val="20"/>
        </w:rPr>
        <w:t>ấ</w:t>
      </w:r>
      <w:r w:rsidRPr="00F34BA1">
        <w:rPr>
          <w:rFonts w:ascii="Arial" w:hAnsi="Arial" w:cs="Arial"/>
          <w:sz w:val="20"/>
          <w:szCs w:val="20"/>
        </w:rPr>
        <w:t>p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đơn v</w:t>
      </w:r>
      <w:r w:rsidRPr="00F34BA1">
        <w:rPr>
          <w:rFonts w:ascii="Arial" w:hAnsi="Arial" w:cs="Arial"/>
          <w:sz w:val="20"/>
          <w:szCs w:val="20"/>
        </w:rPr>
        <w:t>ị</w:t>
      </w:r>
      <w:r w:rsidRPr="00F34BA1">
        <w:rPr>
          <w:rFonts w:ascii="Arial" w:hAnsi="Arial" w:cs="Arial"/>
          <w:sz w:val="20"/>
          <w:szCs w:val="20"/>
        </w:rPr>
        <w:t xml:space="preserve"> nh</w:t>
      </w:r>
      <w:r w:rsidRPr="00F34BA1">
        <w:rPr>
          <w:rFonts w:ascii="Arial" w:hAnsi="Arial" w:cs="Arial"/>
          <w:sz w:val="20"/>
          <w:szCs w:val="20"/>
        </w:rPr>
        <w:t>ậ</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góp v</w:t>
      </w:r>
      <w:r w:rsidRPr="00F34BA1">
        <w:rPr>
          <w:rFonts w:ascii="Arial" w:hAnsi="Arial" w:cs="Arial"/>
          <w:sz w:val="20"/>
          <w:szCs w:val="20"/>
        </w:rPr>
        <w:t>ề</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c chia c</w:t>
      </w:r>
      <w:r w:rsidRPr="00F34BA1">
        <w:rPr>
          <w:rFonts w:ascii="Arial" w:hAnsi="Arial" w:cs="Arial"/>
          <w:sz w:val="20"/>
          <w:szCs w:val="20"/>
        </w:rPr>
        <w:t>ổ</w:t>
      </w:r>
      <w:r w:rsidRPr="00F34BA1">
        <w:rPr>
          <w:rFonts w:ascii="Arial" w:hAnsi="Arial" w:cs="Arial"/>
          <w:sz w:val="20"/>
          <w:szCs w:val="20"/>
        </w:rPr>
        <w:t xml:space="preserve"> t</w:t>
      </w:r>
      <w:r w:rsidRPr="00F34BA1">
        <w:rPr>
          <w:rFonts w:ascii="Arial" w:hAnsi="Arial" w:cs="Arial"/>
          <w:sz w:val="20"/>
          <w:szCs w:val="20"/>
        </w:rPr>
        <w:t>ứ</w:t>
      </w:r>
      <w:r w:rsidRPr="00F34BA1">
        <w:rPr>
          <w:rFonts w:ascii="Arial" w:hAnsi="Arial" w:cs="Arial"/>
          <w:sz w:val="20"/>
          <w:szCs w:val="20"/>
        </w:rPr>
        <w:t>c, l</w:t>
      </w:r>
      <w:r w:rsidRPr="00F34BA1">
        <w:rPr>
          <w:rFonts w:ascii="Arial" w:hAnsi="Arial" w:cs="Arial"/>
          <w:sz w:val="20"/>
          <w:szCs w:val="20"/>
        </w:rPr>
        <w:t>ợ</w:t>
      </w:r>
      <w:r w:rsidRPr="00F34BA1">
        <w:rPr>
          <w:rFonts w:ascii="Arial" w:hAnsi="Arial" w:cs="Arial"/>
          <w:sz w:val="20"/>
          <w:szCs w:val="20"/>
        </w:rPr>
        <w:t>i nhu</w:t>
      </w:r>
      <w:r w:rsidRPr="00F34BA1">
        <w:rPr>
          <w:rFonts w:ascii="Arial" w:hAnsi="Arial" w:cs="Arial"/>
          <w:sz w:val="20"/>
          <w:szCs w:val="20"/>
        </w:rPr>
        <w:t>ậ</w:t>
      </w:r>
      <w:r w:rsidRPr="00F34BA1">
        <w:rPr>
          <w:rFonts w:ascii="Arial" w:hAnsi="Arial" w:cs="Arial"/>
          <w:sz w:val="20"/>
          <w:szCs w:val="20"/>
        </w:rPr>
        <w:t>n b</w:t>
      </w:r>
      <w:r w:rsidRPr="00F34BA1">
        <w:rPr>
          <w:rFonts w:ascii="Arial" w:hAnsi="Arial" w:cs="Arial"/>
          <w:sz w:val="20"/>
          <w:szCs w:val="20"/>
        </w:rPr>
        <w:t>ằ</w:t>
      </w:r>
      <w:r w:rsidRPr="00F34BA1">
        <w:rPr>
          <w:rFonts w:ascii="Arial" w:hAnsi="Arial" w:cs="Arial"/>
          <w:sz w:val="20"/>
          <w:szCs w:val="20"/>
        </w:rPr>
        <w:t>ng ti</w:t>
      </w:r>
      <w:r w:rsidRPr="00F34BA1">
        <w:rPr>
          <w:rFonts w:ascii="Arial" w:hAnsi="Arial" w:cs="Arial"/>
          <w:sz w:val="20"/>
          <w:szCs w:val="20"/>
        </w:rPr>
        <w:t>ề</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Ngư</w:t>
      </w:r>
      <w:r w:rsidRPr="00F34BA1">
        <w:rPr>
          <w:rFonts w:ascii="Arial" w:hAnsi="Arial" w:cs="Arial"/>
          <w:sz w:val="20"/>
          <w:szCs w:val="20"/>
        </w:rPr>
        <w:t>ờ</w:t>
      </w:r>
      <w:r w:rsidRPr="00F34BA1">
        <w:rPr>
          <w:rFonts w:ascii="Arial" w:hAnsi="Arial" w:cs="Arial"/>
          <w:sz w:val="20"/>
          <w:szCs w:val="20"/>
        </w:rPr>
        <w:t>i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có ý ki</w:t>
      </w:r>
      <w:r w:rsidRPr="00F34BA1">
        <w:rPr>
          <w:rFonts w:ascii="Arial" w:hAnsi="Arial" w:cs="Arial"/>
          <w:sz w:val="20"/>
          <w:szCs w:val="20"/>
        </w:rPr>
        <w:t>ế</w:t>
      </w:r>
      <w:r w:rsidRPr="00F34BA1">
        <w:rPr>
          <w:rFonts w:ascii="Arial" w:hAnsi="Arial" w:cs="Arial"/>
          <w:sz w:val="20"/>
          <w:szCs w:val="20"/>
        </w:rPr>
        <w:t>n đ</w:t>
      </w:r>
      <w:r w:rsidRPr="00F34BA1">
        <w:rPr>
          <w:rFonts w:ascii="Arial" w:hAnsi="Arial" w:cs="Arial"/>
          <w:sz w:val="20"/>
          <w:szCs w:val="20"/>
        </w:rPr>
        <w:t>ề</w:t>
      </w:r>
      <w:r w:rsidRPr="00F34BA1">
        <w:rPr>
          <w:rFonts w:ascii="Arial" w:hAnsi="Arial" w:cs="Arial"/>
          <w:sz w:val="20"/>
          <w:szCs w:val="20"/>
        </w:rPr>
        <w:t xml:space="preserve"> ngh</w:t>
      </w:r>
      <w:r w:rsidRPr="00F34BA1">
        <w:rPr>
          <w:rFonts w:ascii="Arial" w:hAnsi="Arial" w:cs="Arial"/>
          <w:sz w:val="20"/>
          <w:szCs w:val="20"/>
        </w:rPr>
        <w:t>ị</w:t>
      </w:r>
      <w:r w:rsidRPr="00F34BA1">
        <w:rPr>
          <w:rFonts w:ascii="Arial" w:hAnsi="Arial" w:cs="Arial"/>
          <w:sz w:val="20"/>
          <w:szCs w:val="20"/>
        </w:rPr>
        <w:t xml:space="preserve"> đơn v</w:t>
      </w:r>
      <w:r w:rsidRPr="00F34BA1">
        <w:rPr>
          <w:rFonts w:ascii="Arial" w:hAnsi="Arial" w:cs="Arial"/>
          <w:sz w:val="20"/>
          <w:szCs w:val="20"/>
        </w:rPr>
        <w:t>ị</w:t>
      </w:r>
      <w:r w:rsidRPr="00F34BA1">
        <w:rPr>
          <w:rFonts w:ascii="Arial" w:hAnsi="Arial" w:cs="Arial"/>
          <w:sz w:val="20"/>
          <w:szCs w:val="20"/>
        </w:rPr>
        <w:t xml:space="preserve"> nh</w:t>
      </w:r>
      <w:r w:rsidRPr="00F34BA1">
        <w:rPr>
          <w:rFonts w:ascii="Arial" w:hAnsi="Arial" w:cs="Arial"/>
          <w:sz w:val="20"/>
          <w:szCs w:val="20"/>
        </w:rPr>
        <w:t>ậ</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góp ra Ngh</w:t>
      </w:r>
      <w:r w:rsidRPr="00F34BA1">
        <w:rPr>
          <w:rFonts w:ascii="Arial" w:hAnsi="Arial" w:cs="Arial"/>
          <w:sz w:val="20"/>
          <w:szCs w:val="20"/>
        </w:rPr>
        <w:t>ị</w:t>
      </w:r>
      <w:r w:rsidRPr="00F34BA1">
        <w:rPr>
          <w:rFonts w:ascii="Arial" w:hAnsi="Arial" w:cs="Arial"/>
          <w:sz w:val="20"/>
          <w:szCs w:val="20"/>
        </w:rPr>
        <w:t xml:space="preserve"> quy</w:t>
      </w:r>
      <w:r w:rsidRPr="00F34BA1">
        <w:rPr>
          <w:rFonts w:ascii="Arial" w:hAnsi="Arial" w:cs="Arial"/>
          <w:sz w:val="20"/>
          <w:szCs w:val="20"/>
        </w:rPr>
        <w:t>ế</w:t>
      </w:r>
      <w:r w:rsidRPr="00F34BA1">
        <w:rPr>
          <w:rFonts w:ascii="Arial" w:hAnsi="Arial" w:cs="Arial"/>
          <w:sz w:val="20"/>
          <w:szCs w:val="20"/>
        </w:rPr>
        <w:t>t chia c</w:t>
      </w:r>
      <w:r w:rsidRPr="00F34BA1">
        <w:rPr>
          <w:rFonts w:ascii="Arial" w:hAnsi="Arial" w:cs="Arial"/>
          <w:sz w:val="20"/>
          <w:szCs w:val="20"/>
        </w:rPr>
        <w:t>ổ</w:t>
      </w:r>
      <w:r w:rsidRPr="00F34BA1">
        <w:rPr>
          <w:rFonts w:ascii="Arial" w:hAnsi="Arial" w:cs="Arial"/>
          <w:sz w:val="20"/>
          <w:szCs w:val="20"/>
        </w:rPr>
        <w:t xml:space="preserve"> t</w:t>
      </w:r>
      <w:r w:rsidRPr="00F34BA1">
        <w:rPr>
          <w:rFonts w:ascii="Arial" w:hAnsi="Arial" w:cs="Arial"/>
          <w:sz w:val="20"/>
          <w:szCs w:val="20"/>
        </w:rPr>
        <w:t>ứ</w:t>
      </w:r>
      <w:r w:rsidRPr="00F34BA1">
        <w:rPr>
          <w:rFonts w:ascii="Arial" w:hAnsi="Arial" w:cs="Arial"/>
          <w:sz w:val="20"/>
          <w:szCs w:val="20"/>
        </w:rPr>
        <w:t>c, l</w:t>
      </w:r>
      <w:r w:rsidRPr="00F34BA1">
        <w:rPr>
          <w:rFonts w:ascii="Arial" w:hAnsi="Arial" w:cs="Arial"/>
          <w:sz w:val="20"/>
          <w:szCs w:val="20"/>
        </w:rPr>
        <w:t>ợ</w:t>
      </w:r>
      <w:r w:rsidRPr="00F34BA1">
        <w:rPr>
          <w:rFonts w:ascii="Arial" w:hAnsi="Arial" w:cs="Arial"/>
          <w:sz w:val="20"/>
          <w:szCs w:val="20"/>
        </w:rPr>
        <w:t>i nhu</w:t>
      </w:r>
      <w:r w:rsidRPr="00F34BA1">
        <w:rPr>
          <w:rFonts w:ascii="Arial" w:hAnsi="Arial" w:cs="Arial"/>
          <w:sz w:val="20"/>
          <w:szCs w:val="20"/>
        </w:rPr>
        <w:t>ậ</w:t>
      </w:r>
      <w:r w:rsidRPr="00F34BA1">
        <w:rPr>
          <w:rFonts w:ascii="Arial" w:hAnsi="Arial" w:cs="Arial"/>
          <w:sz w:val="20"/>
          <w:szCs w:val="20"/>
        </w:rPr>
        <w:t>n ho</w:t>
      </w:r>
      <w:r w:rsidRPr="00F34BA1">
        <w:rPr>
          <w:rFonts w:ascii="Arial" w:hAnsi="Arial" w:cs="Arial"/>
          <w:sz w:val="20"/>
          <w:szCs w:val="20"/>
        </w:rPr>
        <w:t>ặ</w:t>
      </w:r>
      <w:r w:rsidRPr="00F34BA1">
        <w:rPr>
          <w:rFonts w:ascii="Arial" w:hAnsi="Arial" w:cs="Arial"/>
          <w:sz w:val="20"/>
          <w:szCs w:val="20"/>
        </w:rPr>
        <w:t>c đ</w:t>
      </w:r>
      <w:r w:rsidRPr="00F34BA1">
        <w:rPr>
          <w:rFonts w:ascii="Arial" w:hAnsi="Arial" w:cs="Arial"/>
          <w:sz w:val="20"/>
          <w:szCs w:val="20"/>
        </w:rPr>
        <w:t>ề</w:t>
      </w:r>
      <w:r w:rsidRPr="00F34BA1">
        <w:rPr>
          <w:rFonts w:ascii="Arial" w:hAnsi="Arial" w:cs="Arial"/>
          <w:sz w:val="20"/>
          <w:szCs w:val="20"/>
        </w:rPr>
        <w:t xml:space="preserve"> ngh</w:t>
      </w:r>
      <w:r w:rsidRPr="00F34BA1">
        <w:rPr>
          <w:rFonts w:ascii="Arial" w:hAnsi="Arial" w:cs="Arial"/>
          <w:sz w:val="20"/>
          <w:szCs w:val="20"/>
        </w:rPr>
        <w:t>ị</w:t>
      </w:r>
      <w:r w:rsidRPr="00F34BA1">
        <w:rPr>
          <w:rFonts w:ascii="Arial" w:hAnsi="Arial" w:cs="Arial"/>
          <w:sz w:val="20"/>
          <w:szCs w:val="20"/>
        </w:rPr>
        <w:t xml:space="preserve">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thuy</w:t>
      </w:r>
      <w:r w:rsidRPr="00F34BA1">
        <w:rPr>
          <w:rFonts w:ascii="Arial" w:hAnsi="Arial" w:cs="Arial"/>
          <w:sz w:val="20"/>
          <w:szCs w:val="20"/>
        </w:rPr>
        <w:t>ế</w:t>
      </w:r>
      <w:r w:rsidRPr="00F34BA1">
        <w:rPr>
          <w:rFonts w:ascii="Arial" w:hAnsi="Arial" w:cs="Arial"/>
          <w:sz w:val="20"/>
          <w:szCs w:val="20"/>
        </w:rPr>
        <w:t>t minh rõ t</w:t>
      </w:r>
      <w:r w:rsidRPr="00F34BA1">
        <w:rPr>
          <w:rFonts w:ascii="Arial" w:hAnsi="Arial" w:cs="Arial"/>
          <w:sz w:val="20"/>
          <w:szCs w:val="20"/>
        </w:rPr>
        <w:t>ạ</w:t>
      </w:r>
      <w:r w:rsidRPr="00F34BA1">
        <w:rPr>
          <w:rFonts w:ascii="Arial" w:hAnsi="Arial" w:cs="Arial"/>
          <w:sz w:val="20"/>
          <w:szCs w:val="20"/>
        </w:rPr>
        <w:t>i Biên b</w:t>
      </w:r>
      <w:r w:rsidRPr="00F34BA1">
        <w:rPr>
          <w:rFonts w:ascii="Arial" w:hAnsi="Arial" w:cs="Arial"/>
          <w:sz w:val="20"/>
          <w:szCs w:val="20"/>
        </w:rPr>
        <w:t>ả</w:t>
      </w:r>
      <w:r w:rsidRPr="00F34BA1">
        <w:rPr>
          <w:rFonts w:ascii="Arial" w:hAnsi="Arial" w:cs="Arial"/>
          <w:sz w:val="20"/>
          <w:szCs w:val="20"/>
        </w:rPr>
        <w:t>n bàn giao tài s</w:t>
      </w:r>
      <w:r w:rsidRPr="00F34BA1">
        <w:rPr>
          <w:rFonts w:ascii="Arial" w:hAnsi="Arial" w:cs="Arial"/>
          <w:sz w:val="20"/>
          <w:szCs w:val="20"/>
        </w:rPr>
        <w:t>ả</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gi</w:t>
      </w:r>
      <w:r w:rsidRPr="00F34BA1">
        <w:rPr>
          <w:rFonts w:ascii="Arial" w:hAnsi="Arial" w:cs="Arial"/>
          <w:sz w:val="20"/>
          <w:szCs w:val="20"/>
        </w:rPr>
        <w:t>ữ</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và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Sau khi c</w:t>
      </w:r>
      <w:r w:rsidRPr="00F34BA1">
        <w:rPr>
          <w:rFonts w:ascii="Arial" w:hAnsi="Arial" w:cs="Arial"/>
          <w:sz w:val="20"/>
          <w:szCs w:val="20"/>
        </w:rPr>
        <w:t>ấ</w:t>
      </w:r>
      <w:r w:rsidRPr="00F34BA1">
        <w:rPr>
          <w:rFonts w:ascii="Arial" w:hAnsi="Arial" w:cs="Arial"/>
          <w:sz w:val="20"/>
          <w:szCs w:val="20"/>
        </w:rPr>
        <w:t>p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đơn v</w:t>
      </w:r>
      <w:r w:rsidRPr="00F34BA1">
        <w:rPr>
          <w:rFonts w:ascii="Arial" w:hAnsi="Arial" w:cs="Arial"/>
          <w:sz w:val="20"/>
          <w:szCs w:val="20"/>
        </w:rPr>
        <w:t>ị</w:t>
      </w:r>
      <w:r w:rsidRPr="00F34BA1">
        <w:rPr>
          <w:rFonts w:ascii="Arial" w:hAnsi="Arial" w:cs="Arial"/>
          <w:sz w:val="20"/>
          <w:szCs w:val="20"/>
        </w:rPr>
        <w:t xml:space="preserve"> nh</w:t>
      </w:r>
      <w:r w:rsidRPr="00F34BA1">
        <w:rPr>
          <w:rFonts w:ascii="Arial" w:hAnsi="Arial" w:cs="Arial"/>
          <w:sz w:val="20"/>
          <w:szCs w:val="20"/>
        </w:rPr>
        <w:t>ậ</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w:t>
      </w:r>
      <w:r w:rsidRPr="00F34BA1">
        <w:rPr>
          <w:rFonts w:ascii="Arial" w:hAnsi="Arial" w:cs="Arial"/>
          <w:sz w:val="20"/>
          <w:szCs w:val="20"/>
        </w:rPr>
        <w:t xml:space="preserve"> góp có Ngh</w:t>
      </w:r>
      <w:r w:rsidRPr="00F34BA1">
        <w:rPr>
          <w:rFonts w:ascii="Arial" w:hAnsi="Arial" w:cs="Arial"/>
          <w:sz w:val="20"/>
          <w:szCs w:val="20"/>
        </w:rPr>
        <w:t>ị</w:t>
      </w:r>
      <w:r w:rsidRPr="00F34BA1">
        <w:rPr>
          <w:rFonts w:ascii="Arial" w:hAnsi="Arial" w:cs="Arial"/>
          <w:sz w:val="20"/>
          <w:szCs w:val="20"/>
        </w:rPr>
        <w:t xml:space="preserve"> quy</w:t>
      </w:r>
      <w:r w:rsidRPr="00F34BA1">
        <w:rPr>
          <w:rFonts w:ascii="Arial" w:hAnsi="Arial" w:cs="Arial"/>
          <w:sz w:val="20"/>
          <w:szCs w:val="20"/>
        </w:rPr>
        <w:t>ế</w:t>
      </w:r>
      <w:r w:rsidRPr="00F34BA1">
        <w:rPr>
          <w:rFonts w:ascii="Arial" w:hAnsi="Arial" w:cs="Arial"/>
          <w:sz w:val="20"/>
          <w:szCs w:val="20"/>
        </w:rPr>
        <w:t>t chia c</w:t>
      </w:r>
      <w:r w:rsidRPr="00F34BA1">
        <w:rPr>
          <w:rFonts w:ascii="Arial" w:hAnsi="Arial" w:cs="Arial"/>
          <w:sz w:val="20"/>
          <w:szCs w:val="20"/>
        </w:rPr>
        <w:t>ổ</w:t>
      </w:r>
      <w:r w:rsidRPr="00F34BA1">
        <w:rPr>
          <w:rFonts w:ascii="Arial" w:hAnsi="Arial" w:cs="Arial"/>
          <w:sz w:val="20"/>
          <w:szCs w:val="20"/>
        </w:rPr>
        <w:t xml:space="preserve"> t</w:t>
      </w:r>
      <w:r w:rsidRPr="00F34BA1">
        <w:rPr>
          <w:rFonts w:ascii="Arial" w:hAnsi="Arial" w:cs="Arial"/>
          <w:sz w:val="20"/>
          <w:szCs w:val="20"/>
        </w:rPr>
        <w:t>ứ</w:t>
      </w:r>
      <w:r w:rsidRPr="00F34BA1">
        <w:rPr>
          <w:rFonts w:ascii="Arial" w:hAnsi="Arial" w:cs="Arial"/>
          <w:sz w:val="20"/>
          <w:szCs w:val="20"/>
        </w:rPr>
        <w:t>c, l</w:t>
      </w:r>
      <w:r w:rsidRPr="00F34BA1">
        <w:rPr>
          <w:rFonts w:ascii="Arial" w:hAnsi="Arial" w:cs="Arial"/>
          <w:sz w:val="20"/>
          <w:szCs w:val="20"/>
        </w:rPr>
        <w:t>ợ</w:t>
      </w:r>
      <w:r w:rsidRPr="00F34BA1">
        <w:rPr>
          <w:rFonts w:ascii="Arial" w:hAnsi="Arial" w:cs="Arial"/>
          <w:sz w:val="20"/>
          <w:szCs w:val="20"/>
        </w:rPr>
        <w:t>i nhu</w:t>
      </w:r>
      <w:r w:rsidRPr="00F34BA1">
        <w:rPr>
          <w:rFonts w:ascii="Arial" w:hAnsi="Arial" w:cs="Arial"/>
          <w:sz w:val="20"/>
          <w:szCs w:val="20"/>
        </w:rPr>
        <w:t>ậ</w:t>
      </w:r>
      <w:r w:rsidRPr="00F34BA1">
        <w:rPr>
          <w:rFonts w:ascii="Arial" w:hAnsi="Arial" w:cs="Arial"/>
          <w:sz w:val="20"/>
          <w:szCs w:val="20"/>
        </w:rPr>
        <w:t>n b</w:t>
      </w:r>
      <w:r w:rsidRPr="00F34BA1">
        <w:rPr>
          <w:rFonts w:ascii="Arial" w:hAnsi="Arial" w:cs="Arial"/>
          <w:sz w:val="20"/>
          <w:szCs w:val="20"/>
        </w:rPr>
        <w:t>ằ</w:t>
      </w:r>
      <w:r w:rsidRPr="00F34BA1">
        <w:rPr>
          <w:rFonts w:ascii="Arial" w:hAnsi="Arial" w:cs="Arial"/>
          <w:sz w:val="20"/>
          <w:szCs w:val="20"/>
        </w:rPr>
        <w:t>ng ti</w:t>
      </w:r>
      <w:r w:rsidRPr="00F34BA1">
        <w:rPr>
          <w:rFonts w:ascii="Arial" w:hAnsi="Arial" w:cs="Arial"/>
          <w:sz w:val="20"/>
          <w:szCs w:val="20"/>
        </w:rPr>
        <w:t>ề</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thì x</w:t>
      </w:r>
      <w:r w:rsidRPr="00F34BA1">
        <w:rPr>
          <w:rFonts w:ascii="Arial" w:hAnsi="Arial" w:cs="Arial"/>
          <w:sz w:val="20"/>
          <w:szCs w:val="20"/>
        </w:rPr>
        <w:t>ử</w:t>
      </w:r>
      <w:r w:rsidRPr="00F34BA1">
        <w:rPr>
          <w:rFonts w:ascii="Arial" w:hAnsi="Arial" w:cs="Arial"/>
          <w:sz w:val="20"/>
          <w:szCs w:val="20"/>
        </w:rPr>
        <w:t xml:space="preserve"> lý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d kho</w:t>
      </w:r>
      <w:r w:rsidRPr="00F34BA1">
        <w:rPr>
          <w:rFonts w:ascii="Arial" w:hAnsi="Arial" w:cs="Arial"/>
          <w:sz w:val="20"/>
          <w:szCs w:val="20"/>
        </w:rPr>
        <w:t>ả</w:t>
      </w:r>
      <w:r w:rsidRPr="00F34BA1">
        <w:rPr>
          <w:rFonts w:ascii="Arial" w:hAnsi="Arial" w:cs="Arial"/>
          <w:sz w:val="20"/>
          <w:szCs w:val="20"/>
        </w:rPr>
        <w:t>n này.</w:t>
      </w:r>
    </w:p>
    <w:p w14:paraId="2FB144B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e)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m</w:t>
      </w:r>
      <w:r w:rsidRPr="00F34BA1">
        <w:rPr>
          <w:rFonts w:ascii="Arial" w:hAnsi="Arial" w:cs="Arial"/>
          <w:sz w:val="20"/>
          <w:szCs w:val="20"/>
        </w:rPr>
        <w:t>ộ</w:t>
      </w:r>
      <w:r w:rsidRPr="00F34BA1">
        <w:rPr>
          <w:rFonts w:ascii="Arial" w:hAnsi="Arial" w:cs="Arial"/>
          <w:sz w:val="20"/>
          <w:szCs w:val="20"/>
        </w:rPr>
        <w:t>t s</w:t>
      </w:r>
      <w:r w:rsidRPr="00F34BA1">
        <w:rPr>
          <w:rFonts w:ascii="Arial" w:hAnsi="Arial" w:cs="Arial"/>
          <w:sz w:val="20"/>
          <w:szCs w:val="20"/>
        </w:rPr>
        <w:t>ố</w:t>
      </w:r>
      <w:r w:rsidRPr="00F34BA1">
        <w:rPr>
          <w:rFonts w:ascii="Arial" w:hAnsi="Arial" w:cs="Arial"/>
          <w:sz w:val="20"/>
          <w:szCs w:val="20"/>
        </w:rPr>
        <w:t xml:space="preserve"> chi phí đã đư</w:t>
      </w:r>
      <w:r w:rsidRPr="00F34BA1">
        <w:rPr>
          <w:rFonts w:ascii="Arial" w:hAnsi="Arial" w:cs="Arial"/>
          <w:sz w:val="20"/>
          <w:szCs w:val="20"/>
        </w:rPr>
        <w:t>ợ</w:t>
      </w:r>
      <w:r w:rsidRPr="00F34BA1">
        <w:rPr>
          <w:rFonts w:ascii="Arial" w:hAnsi="Arial" w:cs="Arial"/>
          <w:sz w:val="20"/>
          <w:szCs w:val="20"/>
        </w:rPr>
        <w:t>c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ghi nh</w:t>
      </w:r>
      <w:r w:rsidRPr="00F34BA1">
        <w:rPr>
          <w:rFonts w:ascii="Arial" w:hAnsi="Arial" w:cs="Arial"/>
          <w:sz w:val="20"/>
          <w:szCs w:val="20"/>
        </w:rPr>
        <w:t>ậ</w:t>
      </w:r>
      <w:r w:rsidRPr="00F34BA1">
        <w:rPr>
          <w:rFonts w:ascii="Arial" w:hAnsi="Arial" w:cs="Arial"/>
          <w:sz w:val="20"/>
          <w:szCs w:val="20"/>
        </w:rPr>
        <w:t>n trư</w:t>
      </w:r>
      <w:r w:rsidRPr="00F34BA1">
        <w:rPr>
          <w:rFonts w:ascii="Arial" w:hAnsi="Arial" w:cs="Arial"/>
          <w:sz w:val="20"/>
          <w:szCs w:val="20"/>
        </w:rPr>
        <w:t>ớ</w:t>
      </w:r>
      <w:r w:rsidRPr="00F34BA1">
        <w:rPr>
          <w:rFonts w:ascii="Arial" w:hAnsi="Arial" w:cs="Arial"/>
          <w:sz w:val="20"/>
          <w:szCs w:val="20"/>
        </w:rPr>
        <w:t>c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và đư</w:t>
      </w:r>
      <w:r w:rsidRPr="00F34BA1">
        <w:rPr>
          <w:rFonts w:ascii="Arial" w:hAnsi="Arial" w:cs="Arial"/>
          <w:sz w:val="20"/>
          <w:szCs w:val="20"/>
        </w:rPr>
        <w:t>ợ</w:t>
      </w:r>
      <w:r w:rsidRPr="00F34BA1">
        <w:rPr>
          <w:rFonts w:ascii="Arial" w:hAnsi="Arial" w:cs="Arial"/>
          <w:sz w:val="20"/>
          <w:szCs w:val="20"/>
        </w:rPr>
        <w:t>c thu h</w:t>
      </w:r>
      <w:r w:rsidRPr="00F34BA1">
        <w:rPr>
          <w:rFonts w:ascii="Arial" w:hAnsi="Arial" w:cs="Arial"/>
          <w:sz w:val="20"/>
          <w:szCs w:val="20"/>
        </w:rPr>
        <w:t>ồ</w:t>
      </w:r>
      <w:r w:rsidRPr="00F34BA1">
        <w:rPr>
          <w:rFonts w:ascii="Arial" w:hAnsi="Arial" w:cs="Arial"/>
          <w:sz w:val="20"/>
          <w:szCs w:val="20"/>
        </w:rPr>
        <w:t>i sau t</w:t>
      </w:r>
      <w:r w:rsidRPr="00F34BA1">
        <w:rPr>
          <w:rFonts w:ascii="Arial" w:hAnsi="Arial" w:cs="Arial"/>
          <w:sz w:val="20"/>
          <w:szCs w:val="20"/>
        </w:rPr>
        <w: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w:t>
      </w:r>
      <w:r w:rsidRPr="00F34BA1">
        <w:rPr>
          <w:rFonts w:ascii="Arial" w:hAnsi="Arial" w:cs="Arial"/>
          <w:sz w:val="20"/>
          <w:szCs w:val="20"/>
        </w:rPr>
        <w:t>ộ</w:t>
      </w:r>
      <w:r w:rsidRPr="00F34BA1">
        <w:rPr>
          <w:rFonts w:ascii="Arial" w:hAnsi="Arial" w:cs="Arial"/>
          <w:sz w:val="20"/>
          <w:szCs w:val="20"/>
        </w:rPr>
        <w:t>p v</w:t>
      </w:r>
      <w:r w:rsidRPr="00F34BA1">
        <w:rPr>
          <w:rFonts w:ascii="Arial" w:hAnsi="Arial" w:cs="Arial"/>
          <w:sz w:val="20"/>
          <w:szCs w:val="20"/>
        </w:rPr>
        <w:t>ề</w:t>
      </w:r>
      <w:r w:rsidRPr="00F34BA1">
        <w:rPr>
          <w:rFonts w:ascii="Arial" w:hAnsi="Arial" w:cs="Arial"/>
          <w:sz w:val="20"/>
          <w:szCs w:val="20"/>
        </w:rPr>
        <w:t xml:space="preserve"> ngân sách nhà nư</w:t>
      </w:r>
      <w:r w:rsidRPr="00F34BA1">
        <w:rPr>
          <w:rFonts w:ascii="Arial" w:hAnsi="Arial" w:cs="Arial"/>
          <w:sz w:val="20"/>
          <w:szCs w:val="20"/>
        </w:rPr>
        <w:t>ớ</w:t>
      </w:r>
      <w:r w:rsidRPr="00F34BA1">
        <w:rPr>
          <w:rFonts w:ascii="Arial" w:hAnsi="Arial" w:cs="Arial"/>
          <w:sz w:val="20"/>
          <w:szCs w:val="20"/>
        </w:rPr>
        <w:t>c.</w:t>
      </w:r>
    </w:p>
    <w:p w14:paraId="3EA6227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Trong th</w:t>
      </w:r>
      <w:r w:rsidRPr="00F34BA1">
        <w:rPr>
          <w:rFonts w:ascii="Arial" w:hAnsi="Arial" w:cs="Arial"/>
          <w:sz w:val="20"/>
          <w:szCs w:val="20"/>
        </w:rPr>
        <w:t>ờ</w:t>
      </w:r>
      <w:r w:rsidRPr="00F34BA1">
        <w:rPr>
          <w:rFonts w:ascii="Arial" w:hAnsi="Arial" w:cs="Arial"/>
          <w:sz w:val="20"/>
          <w:szCs w:val="20"/>
        </w:rPr>
        <w:t>i gian 90 ngày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Gi</w:t>
      </w:r>
      <w:r w:rsidRPr="00F34BA1">
        <w:rPr>
          <w:rFonts w:ascii="Arial" w:hAnsi="Arial" w:cs="Arial"/>
          <w:sz w:val="20"/>
          <w:szCs w:val="20"/>
        </w:rPr>
        <w:t>ấ</w:t>
      </w:r>
      <w:r w:rsidRPr="00F34BA1">
        <w:rPr>
          <w:rFonts w:ascii="Arial" w:hAnsi="Arial" w:cs="Arial"/>
          <w:sz w:val="20"/>
          <w:szCs w:val="20"/>
        </w:rPr>
        <w:t>y ch</w:t>
      </w:r>
      <w:r w:rsidRPr="00F34BA1">
        <w:rPr>
          <w:rFonts w:ascii="Arial" w:hAnsi="Arial" w:cs="Arial"/>
          <w:sz w:val="20"/>
          <w:szCs w:val="20"/>
        </w:rPr>
        <w:t>ứ</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n đăng ký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ph</w:t>
      </w:r>
      <w:r w:rsidRPr="00F34BA1">
        <w:rPr>
          <w:rFonts w:ascii="Arial" w:hAnsi="Arial" w:cs="Arial"/>
          <w:sz w:val="20"/>
          <w:szCs w:val="20"/>
        </w:rPr>
        <w:t>ả</w:t>
      </w:r>
      <w:r w:rsidRPr="00F34BA1">
        <w:rPr>
          <w:rFonts w:ascii="Arial" w:hAnsi="Arial" w:cs="Arial"/>
          <w:sz w:val="20"/>
          <w:szCs w:val="20"/>
        </w:rPr>
        <w:t>i hoàn thành các công vi</w:t>
      </w:r>
      <w:r w:rsidRPr="00F34BA1">
        <w:rPr>
          <w:rFonts w:ascii="Arial" w:hAnsi="Arial" w:cs="Arial"/>
          <w:sz w:val="20"/>
          <w:szCs w:val="20"/>
        </w:rPr>
        <w:t>ệ</w:t>
      </w:r>
      <w:r w:rsidRPr="00F34BA1">
        <w:rPr>
          <w:rFonts w:ascii="Arial" w:hAnsi="Arial" w:cs="Arial"/>
          <w:sz w:val="20"/>
          <w:szCs w:val="20"/>
        </w:rPr>
        <w:t>c sa</w:t>
      </w:r>
      <w:r w:rsidRPr="00F34BA1">
        <w:rPr>
          <w:rFonts w:ascii="Arial" w:hAnsi="Arial" w:cs="Arial"/>
          <w:sz w:val="20"/>
          <w:szCs w:val="20"/>
        </w:rPr>
        <w:t>u:</w:t>
      </w:r>
    </w:p>
    <w:p w14:paraId="0685A82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L</w:t>
      </w:r>
      <w:r w:rsidRPr="00F34BA1">
        <w:rPr>
          <w:rFonts w:ascii="Arial" w:hAnsi="Arial" w:cs="Arial"/>
          <w:sz w:val="20"/>
          <w:szCs w:val="20"/>
        </w:rPr>
        <w:t>ậ</w:t>
      </w:r>
      <w:r w:rsidRPr="00F34BA1">
        <w:rPr>
          <w:rFonts w:ascii="Arial" w:hAnsi="Arial" w:cs="Arial"/>
          <w:sz w:val="20"/>
          <w:szCs w:val="20"/>
        </w:rPr>
        <w:t>p báo cáo tài chính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đăng ký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w:t>
      </w:r>
    </w:p>
    <w:p w14:paraId="509056A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ki</w:t>
      </w:r>
      <w:r w:rsidRPr="00F34BA1">
        <w:rPr>
          <w:rFonts w:ascii="Arial" w:hAnsi="Arial" w:cs="Arial"/>
          <w:sz w:val="20"/>
          <w:szCs w:val="20"/>
        </w:rPr>
        <w:t>ể</w:t>
      </w:r>
      <w:r w:rsidRPr="00F34BA1">
        <w:rPr>
          <w:rFonts w:ascii="Arial" w:hAnsi="Arial" w:cs="Arial"/>
          <w:sz w:val="20"/>
          <w:szCs w:val="20"/>
        </w:rPr>
        <w:t>m toán báo cáo tài chính;</w:t>
      </w:r>
    </w:p>
    <w:p w14:paraId="4C591BE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Quy</w:t>
      </w:r>
      <w:r w:rsidRPr="00F34BA1">
        <w:rPr>
          <w:rFonts w:ascii="Arial" w:hAnsi="Arial" w:cs="Arial"/>
          <w:sz w:val="20"/>
          <w:szCs w:val="20"/>
        </w:rPr>
        <w:t>ế</w:t>
      </w:r>
      <w:r w:rsidRPr="00F34BA1">
        <w:rPr>
          <w:rFonts w:ascii="Arial" w:hAnsi="Arial" w:cs="Arial"/>
          <w:sz w:val="20"/>
          <w:szCs w:val="20"/>
        </w:rPr>
        <w:t>t toán thu</w:t>
      </w:r>
      <w:r w:rsidRPr="00F34BA1">
        <w:rPr>
          <w:rFonts w:ascii="Arial" w:hAnsi="Arial" w:cs="Arial"/>
          <w:sz w:val="20"/>
          <w:szCs w:val="20"/>
        </w:rPr>
        <w:t>ế</w:t>
      </w:r>
      <w:r w:rsidRPr="00F34BA1">
        <w:rPr>
          <w:rFonts w:ascii="Arial" w:hAnsi="Arial" w:cs="Arial"/>
          <w:sz w:val="20"/>
          <w:szCs w:val="20"/>
        </w:rPr>
        <w:t xml:space="preserve"> và các kho</w:t>
      </w:r>
      <w:r w:rsidRPr="00F34BA1">
        <w:rPr>
          <w:rFonts w:ascii="Arial" w:hAnsi="Arial" w:cs="Arial"/>
          <w:sz w:val="20"/>
          <w:szCs w:val="20"/>
        </w:rPr>
        <w:t>ả</w:t>
      </w:r>
      <w:r w:rsidRPr="00F34BA1">
        <w:rPr>
          <w:rFonts w:ascii="Arial" w:hAnsi="Arial" w:cs="Arial"/>
          <w:sz w:val="20"/>
          <w:szCs w:val="20"/>
        </w:rPr>
        <w:t>n ph</w:t>
      </w:r>
      <w:r w:rsidRPr="00F34BA1">
        <w:rPr>
          <w:rFonts w:ascii="Arial" w:hAnsi="Arial" w:cs="Arial"/>
          <w:sz w:val="20"/>
          <w:szCs w:val="20"/>
        </w:rPr>
        <w:t>ả</w:t>
      </w:r>
      <w:r w:rsidRPr="00F34BA1">
        <w:rPr>
          <w:rFonts w:ascii="Arial" w:hAnsi="Arial" w:cs="Arial"/>
          <w:sz w:val="20"/>
          <w:szCs w:val="20"/>
        </w:rPr>
        <w:t>i n</w:t>
      </w:r>
      <w:r w:rsidRPr="00F34BA1">
        <w:rPr>
          <w:rFonts w:ascii="Arial" w:hAnsi="Arial" w:cs="Arial"/>
          <w:sz w:val="20"/>
          <w:szCs w:val="20"/>
        </w:rPr>
        <w:t>ộ</w:t>
      </w:r>
      <w:r w:rsidRPr="00F34BA1">
        <w:rPr>
          <w:rFonts w:ascii="Arial" w:hAnsi="Arial" w:cs="Arial"/>
          <w:sz w:val="20"/>
          <w:szCs w:val="20"/>
        </w:rPr>
        <w:t>p ngân sách nhà nư</w:t>
      </w:r>
      <w:r w:rsidRPr="00F34BA1">
        <w:rPr>
          <w:rFonts w:ascii="Arial" w:hAnsi="Arial" w:cs="Arial"/>
          <w:sz w:val="20"/>
          <w:szCs w:val="20"/>
        </w:rPr>
        <w:t>ớ</w:t>
      </w:r>
      <w:r w:rsidRPr="00F34BA1">
        <w:rPr>
          <w:rFonts w:ascii="Arial" w:hAnsi="Arial" w:cs="Arial"/>
          <w:sz w:val="20"/>
          <w:szCs w:val="20"/>
        </w:rPr>
        <w:t>c v</w:t>
      </w:r>
      <w:r w:rsidRPr="00F34BA1">
        <w:rPr>
          <w:rFonts w:ascii="Arial" w:hAnsi="Arial" w:cs="Arial"/>
          <w:sz w:val="20"/>
          <w:szCs w:val="20"/>
        </w:rPr>
        <w:t>ớ</w:t>
      </w:r>
      <w:r w:rsidRPr="00F34BA1">
        <w:rPr>
          <w:rFonts w:ascii="Arial" w:hAnsi="Arial" w:cs="Arial"/>
          <w:sz w:val="20"/>
          <w:szCs w:val="20"/>
        </w:rPr>
        <w:t>i cơ quan thu</w:t>
      </w:r>
      <w:r w:rsidRPr="00F34BA1">
        <w:rPr>
          <w:rFonts w:ascii="Arial" w:hAnsi="Arial" w:cs="Arial"/>
          <w:sz w:val="20"/>
          <w:szCs w:val="20"/>
        </w:rPr>
        <w:t>ế</w:t>
      </w:r>
      <w:r w:rsidRPr="00F34BA1">
        <w:rPr>
          <w:rFonts w:ascii="Arial" w:hAnsi="Arial" w:cs="Arial"/>
          <w:sz w:val="20"/>
          <w:szCs w:val="20"/>
        </w:rPr>
        <w:t>;</w:t>
      </w:r>
    </w:p>
    <w:p w14:paraId="118F976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d) Sau khi hoàn thành các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b và c kh</w:t>
      </w:r>
      <w:r w:rsidRPr="00F34BA1">
        <w:rPr>
          <w:rFonts w:ascii="Arial" w:hAnsi="Arial" w:cs="Arial"/>
          <w:sz w:val="20"/>
          <w:szCs w:val="20"/>
        </w:rPr>
        <w:t>o</w:t>
      </w:r>
      <w:r w:rsidRPr="00F34BA1">
        <w:rPr>
          <w:rFonts w:ascii="Arial" w:hAnsi="Arial" w:cs="Arial"/>
          <w:sz w:val="20"/>
          <w:szCs w:val="20"/>
        </w:rPr>
        <w:t>ả</w:t>
      </w:r>
      <w:r w:rsidRPr="00F34BA1">
        <w:rPr>
          <w:rFonts w:ascii="Arial" w:hAnsi="Arial" w:cs="Arial"/>
          <w:sz w:val="20"/>
          <w:szCs w:val="20"/>
        </w:rPr>
        <w:t>n này,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w:t>
      </w:r>
      <w:r w:rsidRPr="00F34BA1">
        <w:rPr>
          <w:rFonts w:ascii="Arial" w:hAnsi="Arial" w:cs="Arial"/>
          <w:sz w:val="20"/>
          <w:szCs w:val="20"/>
        </w:rPr>
        <w:t>ề</w:t>
      </w:r>
      <w:r w:rsidRPr="00F34BA1">
        <w:rPr>
          <w:rFonts w:ascii="Arial" w:hAnsi="Arial" w:cs="Arial"/>
          <w:sz w:val="20"/>
          <w:szCs w:val="20"/>
        </w:rPr>
        <w:t xml:space="preserve"> ngh</w:t>
      </w:r>
      <w:r w:rsidRPr="00F34BA1">
        <w:rPr>
          <w:rFonts w:ascii="Arial" w:hAnsi="Arial" w:cs="Arial"/>
          <w:sz w:val="20"/>
          <w:szCs w:val="20"/>
        </w:rPr>
        <w:t>ị</w:t>
      </w:r>
      <w:r w:rsidRPr="00F34BA1">
        <w:rPr>
          <w:rFonts w:ascii="Arial" w:hAnsi="Arial" w:cs="Arial"/>
          <w:sz w:val="20"/>
          <w:szCs w:val="20"/>
        </w:rPr>
        <w:t xml:space="preserve">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phê duy</w:t>
      </w:r>
      <w:r w:rsidRPr="00F34BA1">
        <w:rPr>
          <w:rFonts w:ascii="Arial" w:hAnsi="Arial" w:cs="Arial"/>
          <w:sz w:val="20"/>
          <w:szCs w:val="20"/>
        </w:rPr>
        <w:t>ệ</w:t>
      </w:r>
      <w:r w:rsidRPr="00F34BA1">
        <w:rPr>
          <w:rFonts w:ascii="Arial" w:hAnsi="Arial" w:cs="Arial"/>
          <w:sz w:val="20"/>
          <w:szCs w:val="20"/>
        </w:rPr>
        <w:t>t giá tr</w:t>
      </w:r>
      <w:r w:rsidRPr="00F34BA1">
        <w:rPr>
          <w:rFonts w:ascii="Arial" w:hAnsi="Arial" w:cs="Arial"/>
          <w:sz w:val="20"/>
          <w:szCs w:val="20"/>
        </w:rPr>
        <w:t>ị</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và quy</w:t>
      </w:r>
      <w:r w:rsidRPr="00F34BA1">
        <w:rPr>
          <w:rFonts w:ascii="Arial" w:hAnsi="Arial" w:cs="Arial"/>
          <w:sz w:val="20"/>
          <w:szCs w:val="20"/>
        </w:rPr>
        <w:t>ế</w:t>
      </w:r>
      <w:r w:rsidRPr="00F34BA1">
        <w:rPr>
          <w:rFonts w:ascii="Arial" w:hAnsi="Arial" w:cs="Arial"/>
          <w:sz w:val="20"/>
          <w:szCs w:val="20"/>
        </w:rPr>
        <w:t>t toán: ti</w:t>
      </w:r>
      <w:r w:rsidRPr="00F34BA1">
        <w:rPr>
          <w:rFonts w:ascii="Arial" w:hAnsi="Arial" w:cs="Arial"/>
          <w:sz w:val="20"/>
          <w:szCs w:val="20"/>
        </w:rPr>
        <w:t>ề</w:t>
      </w:r>
      <w:r w:rsidRPr="00F34BA1">
        <w:rPr>
          <w:rFonts w:ascii="Arial" w:hAnsi="Arial" w:cs="Arial"/>
          <w:sz w:val="20"/>
          <w:szCs w:val="20"/>
        </w:rPr>
        <w:t>n thu v</w:t>
      </w:r>
      <w:r w:rsidRPr="00F34BA1">
        <w:rPr>
          <w:rFonts w:ascii="Arial" w:hAnsi="Arial" w:cs="Arial"/>
          <w:sz w:val="20"/>
          <w:szCs w:val="20"/>
        </w:rPr>
        <w:t>ề</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chi tr</w:t>
      </w:r>
      <w:r w:rsidRPr="00F34BA1">
        <w:rPr>
          <w:rFonts w:ascii="Arial" w:hAnsi="Arial" w:cs="Arial"/>
          <w:sz w:val="20"/>
          <w:szCs w:val="20"/>
        </w:rPr>
        <w:t>ả</w:t>
      </w:r>
      <w:r w:rsidRPr="00F34BA1">
        <w:rPr>
          <w:rFonts w:ascii="Arial" w:hAnsi="Arial" w:cs="Arial"/>
          <w:sz w:val="20"/>
          <w:szCs w:val="20"/>
        </w:rPr>
        <w:t xml:space="preserve"> ch</w:t>
      </w:r>
      <w:r w:rsidRPr="00F34BA1">
        <w:rPr>
          <w:rFonts w:ascii="Arial" w:hAnsi="Arial" w:cs="Arial"/>
          <w:sz w:val="20"/>
          <w:szCs w:val="20"/>
        </w:rPr>
        <w:t>ế</w:t>
      </w:r>
      <w:r w:rsidRPr="00F34BA1">
        <w:rPr>
          <w:rFonts w:ascii="Arial" w:hAnsi="Arial" w:cs="Arial"/>
          <w:sz w:val="20"/>
          <w:szCs w:val="20"/>
        </w:rPr>
        <w:t xml:space="preserve"> đ</w:t>
      </w:r>
      <w:r w:rsidRPr="00F34BA1">
        <w:rPr>
          <w:rFonts w:ascii="Arial" w:hAnsi="Arial" w:cs="Arial"/>
          <w:sz w:val="20"/>
          <w:szCs w:val="20"/>
        </w:rPr>
        <w:t>ộ</w:t>
      </w:r>
      <w:r w:rsidRPr="00F34BA1">
        <w:rPr>
          <w:rFonts w:ascii="Arial" w:hAnsi="Arial" w:cs="Arial"/>
          <w:sz w:val="20"/>
          <w:szCs w:val="20"/>
        </w:rPr>
        <w:t xml:space="preserve">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dôi dư, chi phí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theo quy đ</w:t>
      </w:r>
      <w:r w:rsidRPr="00F34BA1">
        <w:rPr>
          <w:rFonts w:ascii="Arial" w:hAnsi="Arial" w:cs="Arial"/>
          <w:sz w:val="20"/>
          <w:szCs w:val="20"/>
        </w:rPr>
        <w:t>ị</w:t>
      </w:r>
      <w:r w:rsidRPr="00F34BA1">
        <w:rPr>
          <w:rFonts w:ascii="Arial" w:hAnsi="Arial" w:cs="Arial"/>
          <w:sz w:val="20"/>
          <w:szCs w:val="20"/>
        </w:rPr>
        <w:t>nh.</w:t>
      </w:r>
    </w:p>
    <w:p w14:paraId="4CB100C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4. Trong th</w:t>
      </w:r>
      <w:r w:rsidRPr="00F34BA1">
        <w:rPr>
          <w:rFonts w:ascii="Arial" w:hAnsi="Arial" w:cs="Arial"/>
          <w:sz w:val="20"/>
          <w:szCs w:val="20"/>
        </w:rPr>
        <w:t>ờ</w:t>
      </w:r>
      <w:r w:rsidRPr="00F34BA1">
        <w:rPr>
          <w:rFonts w:ascii="Arial" w:hAnsi="Arial" w:cs="Arial"/>
          <w:sz w:val="20"/>
          <w:szCs w:val="20"/>
        </w:rPr>
        <w:t>i gian 60 ngày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nh</w:t>
      </w:r>
      <w:r w:rsidRPr="00F34BA1">
        <w:rPr>
          <w:rFonts w:ascii="Arial" w:hAnsi="Arial" w:cs="Arial"/>
          <w:sz w:val="20"/>
          <w:szCs w:val="20"/>
        </w:rPr>
        <w:t>ậ</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đ</w:t>
      </w:r>
      <w:r w:rsidRPr="00F34BA1">
        <w:rPr>
          <w:rFonts w:ascii="Arial" w:hAnsi="Arial" w:cs="Arial"/>
          <w:sz w:val="20"/>
          <w:szCs w:val="20"/>
        </w:rPr>
        <w:t>ề</w:t>
      </w:r>
      <w:r w:rsidRPr="00F34BA1">
        <w:rPr>
          <w:rFonts w:ascii="Arial" w:hAnsi="Arial" w:cs="Arial"/>
          <w:sz w:val="20"/>
          <w:szCs w:val="20"/>
        </w:rPr>
        <w:t xml:space="preserve"> ngh</w:t>
      </w:r>
      <w:r w:rsidRPr="00F34BA1">
        <w:rPr>
          <w:rFonts w:ascii="Arial" w:hAnsi="Arial" w:cs="Arial"/>
          <w:sz w:val="20"/>
          <w:szCs w:val="20"/>
        </w:rPr>
        <w:t>ị</w:t>
      </w:r>
      <w:r w:rsidRPr="00F34BA1">
        <w:rPr>
          <w:rFonts w:ascii="Arial" w:hAnsi="Arial" w:cs="Arial"/>
          <w:sz w:val="20"/>
          <w:szCs w:val="20"/>
        </w:rPr>
        <w:t xml:space="preserve"> phê duy</w:t>
      </w:r>
      <w:r w:rsidRPr="00F34BA1">
        <w:rPr>
          <w:rFonts w:ascii="Arial" w:hAnsi="Arial" w:cs="Arial"/>
          <w:sz w:val="20"/>
          <w:szCs w:val="20"/>
        </w:rPr>
        <w:t>ệ</w:t>
      </w:r>
      <w:r w:rsidRPr="00F34BA1">
        <w:rPr>
          <w:rFonts w:ascii="Arial" w:hAnsi="Arial" w:cs="Arial"/>
          <w:sz w:val="20"/>
          <w:szCs w:val="20"/>
        </w:rPr>
        <w:t>t giá tr</w:t>
      </w:r>
      <w:r w:rsidRPr="00F34BA1">
        <w:rPr>
          <w:rFonts w:ascii="Arial" w:hAnsi="Arial" w:cs="Arial"/>
          <w:sz w:val="20"/>
          <w:szCs w:val="20"/>
        </w:rPr>
        <w:t>ị</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(không bao g</w:t>
      </w:r>
      <w:r w:rsidRPr="00F34BA1">
        <w:rPr>
          <w:rFonts w:ascii="Arial" w:hAnsi="Arial" w:cs="Arial"/>
          <w:sz w:val="20"/>
          <w:szCs w:val="20"/>
        </w:rPr>
        <w:t>ồ</w:t>
      </w:r>
      <w:r w:rsidRPr="00F34BA1">
        <w:rPr>
          <w:rFonts w:ascii="Arial" w:hAnsi="Arial" w:cs="Arial"/>
          <w:sz w:val="20"/>
          <w:szCs w:val="20"/>
        </w:rPr>
        <w:t>m th</w:t>
      </w:r>
      <w:r w:rsidRPr="00F34BA1">
        <w:rPr>
          <w:rFonts w:ascii="Arial" w:hAnsi="Arial" w:cs="Arial"/>
          <w:sz w:val="20"/>
          <w:szCs w:val="20"/>
        </w:rPr>
        <w:t>ờ</w:t>
      </w:r>
      <w:r w:rsidRPr="00F34BA1">
        <w:rPr>
          <w:rFonts w:ascii="Arial" w:hAnsi="Arial" w:cs="Arial"/>
          <w:sz w:val="20"/>
          <w:szCs w:val="20"/>
        </w:rPr>
        <w:t>i gian Ki</w:t>
      </w:r>
      <w:r w:rsidRPr="00F34BA1">
        <w:rPr>
          <w:rFonts w:ascii="Arial" w:hAnsi="Arial" w:cs="Arial"/>
          <w:sz w:val="20"/>
          <w:szCs w:val="20"/>
        </w:rPr>
        <w:t>ể</w:t>
      </w:r>
      <w:r w:rsidRPr="00F34BA1">
        <w:rPr>
          <w:rFonts w:ascii="Arial" w:hAnsi="Arial" w:cs="Arial"/>
          <w:sz w:val="20"/>
          <w:szCs w:val="20"/>
        </w:rPr>
        <w:t>m toán nhà nư</w:t>
      </w:r>
      <w:r w:rsidRPr="00F34BA1">
        <w:rPr>
          <w:rFonts w:ascii="Arial" w:hAnsi="Arial" w:cs="Arial"/>
          <w:sz w:val="20"/>
          <w:szCs w:val="20"/>
        </w:rPr>
        <w:t>ớ</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ki</w:t>
      </w:r>
      <w:r w:rsidRPr="00F34BA1">
        <w:rPr>
          <w:rFonts w:ascii="Arial" w:hAnsi="Arial" w:cs="Arial"/>
          <w:sz w:val="20"/>
          <w:szCs w:val="20"/>
        </w:rPr>
        <w:t>ể</w:t>
      </w:r>
      <w:r w:rsidRPr="00F34BA1">
        <w:rPr>
          <w:rFonts w:ascii="Arial" w:hAnsi="Arial" w:cs="Arial"/>
          <w:sz w:val="20"/>
          <w:szCs w:val="20"/>
        </w:rPr>
        <w:t>m toán h</w:t>
      </w:r>
      <w:r w:rsidRPr="00F34BA1">
        <w:rPr>
          <w:rFonts w:ascii="Arial" w:hAnsi="Arial" w:cs="Arial"/>
          <w:sz w:val="20"/>
          <w:szCs w:val="20"/>
        </w:rPr>
        <w:t>ồ</w:t>
      </w:r>
      <w:r w:rsidRPr="00F34BA1">
        <w:rPr>
          <w:rFonts w:ascii="Arial" w:hAnsi="Arial" w:cs="Arial"/>
          <w:sz w:val="20"/>
          <w:szCs w:val="20"/>
        </w:rPr>
        <w:t xml:space="preserve"> sơ qu</w:t>
      </w:r>
      <w:r w:rsidRPr="00F34BA1">
        <w:rPr>
          <w:rFonts w:ascii="Arial" w:hAnsi="Arial" w:cs="Arial"/>
          <w:sz w:val="20"/>
          <w:szCs w:val="20"/>
        </w:rPr>
        <w:t>y</w:t>
      </w:r>
      <w:r w:rsidRPr="00F34BA1">
        <w:rPr>
          <w:rFonts w:ascii="Arial" w:hAnsi="Arial" w:cs="Arial"/>
          <w:sz w:val="20"/>
          <w:szCs w:val="20"/>
        </w:rPr>
        <w:t>ế</w:t>
      </w:r>
      <w:r w:rsidRPr="00F34BA1">
        <w:rPr>
          <w:rFonts w:ascii="Arial" w:hAnsi="Arial" w:cs="Arial"/>
          <w:sz w:val="20"/>
          <w:szCs w:val="20"/>
        </w:rPr>
        <w:t>t toán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có trách nhi</w:t>
      </w:r>
      <w:r w:rsidRPr="00F34BA1">
        <w:rPr>
          <w:rFonts w:ascii="Arial" w:hAnsi="Arial" w:cs="Arial"/>
          <w:sz w:val="20"/>
          <w:szCs w:val="20"/>
        </w:rPr>
        <w:t>ệ</w:t>
      </w:r>
      <w:r w:rsidRPr="00F34BA1">
        <w:rPr>
          <w:rFonts w:ascii="Arial" w:hAnsi="Arial" w:cs="Arial"/>
          <w:sz w:val="20"/>
          <w:szCs w:val="20"/>
        </w:rPr>
        <w:t>m ph</w:t>
      </w:r>
      <w:r w:rsidRPr="00F34BA1">
        <w:rPr>
          <w:rFonts w:ascii="Arial" w:hAnsi="Arial" w:cs="Arial"/>
          <w:sz w:val="20"/>
          <w:szCs w:val="20"/>
        </w:rPr>
        <w:t>ố</w:t>
      </w:r>
      <w:r w:rsidRPr="00F34BA1">
        <w:rPr>
          <w:rFonts w:ascii="Arial" w:hAnsi="Arial" w:cs="Arial"/>
          <w:sz w:val="20"/>
          <w:szCs w:val="20"/>
        </w:rPr>
        <w:t>i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cơ quan có liên quan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phê duy</w:t>
      </w:r>
      <w:r w:rsidRPr="00F34BA1">
        <w:rPr>
          <w:rFonts w:ascii="Arial" w:hAnsi="Arial" w:cs="Arial"/>
          <w:sz w:val="20"/>
          <w:szCs w:val="20"/>
        </w:rPr>
        <w:t>ệ</w:t>
      </w:r>
      <w:r w:rsidRPr="00F34BA1">
        <w:rPr>
          <w:rFonts w:ascii="Arial" w:hAnsi="Arial" w:cs="Arial"/>
          <w:sz w:val="20"/>
          <w:szCs w:val="20"/>
        </w:rPr>
        <w:t>t quy</w:t>
      </w:r>
      <w:r w:rsidRPr="00F34BA1">
        <w:rPr>
          <w:rFonts w:ascii="Arial" w:hAnsi="Arial" w:cs="Arial"/>
          <w:sz w:val="20"/>
          <w:szCs w:val="20"/>
        </w:rPr>
        <w:t>ế</w:t>
      </w:r>
      <w:r w:rsidRPr="00F34BA1">
        <w:rPr>
          <w:rFonts w:ascii="Arial" w:hAnsi="Arial" w:cs="Arial"/>
          <w:sz w:val="20"/>
          <w:szCs w:val="20"/>
        </w:rPr>
        <w:t>t toán tài chính; quy</w:t>
      </w:r>
      <w:r w:rsidRPr="00F34BA1">
        <w:rPr>
          <w:rFonts w:ascii="Arial" w:hAnsi="Arial" w:cs="Arial"/>
          <w:sz w:val="20"/>
          <w:szCs w:val="20"/>
        </w:rPr>
        <w:t>ế</w:t>
      </w:r>
      <w:r w:rsidRPr="00F34BA1">
        <w:rPr>
          <w:rFonts w:ascii="Arial" w:hAnsi="Arial" w:cs="Arial"/>
          <w:sz w:val="20"/>
          <w:szCs w:val="20"/>
        </w:rPr>
        <w:t>t toán chi phí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quy</w:t>
      </w:r>
      <w:r w:rsidRPr="00F34BA1">
        <w:rPr>
          <w:rFonts w:ascii="Arial" w:hAnsi="Arial" w:cs="Arial"/>
          <w:sz w:val="20"/>
          <w:szCs w:val="20"/>
        </w:rPr>
        <w:t>ế</w:t>
      </w:r>
      <w:r w:rsidRPr="00F34BA1">
        <w:rPr>
          <w:rFonts w:ascii="Arial" w:hAnsi="Arial" w:cs="Arial"/>
          <w:sz w:val="20"/>
          <w:szCs w:val="20"/>
        </w:rPr>
        <w:t>t toán kinh phí h</w:t>
      </w:r>
      <w:r w:rsidRPr="00F34BA1">
        <w:rPr>
          <w:rFonts w:ascii="Arial" w:hAnsi="Arial" w:cs="Arial"/>
          <w:sz w:val="20"/>
          <w:szCs w:val="20"/>
        </w:rPr>
        <w:t>ỗ</w:t>
      </w:r>
      <w:r w:rsidRPr="00F34BA1">
        <w:rPr>
          <w:rFonts w:ascii="Arial" w:hAnsi="Arial" w:cs="Arial"/>
          <w:sz w:val="20"/>
          <w:szCs w:val="20"/>
        </w:rPr>
        <w:t xml:space="preserve"> tr</w:t>
      </w:r>
      <w:r w:rsidRPr="00F34BA1">
        <w:rPr>
          <w:rFonts w:ascii="Arial" w:hAnsi="Arial" w:cs="Arial"/>
          <w:sz w:val="20"/>
          <w:szCs w:val="20"/>
        </w:rPr>
        <w:t>ợ</w:t>
      </w:r>
      <w:r w:rsidRPr="00F34BA1">
        <w:rPr>
          <w:rFonts w:ascii="Arial" w:hAnsi="Arial" w:cs="Arial"/>
          <w:sz w:val="20"/>
          <w:szCs w:val="20"/>
        </w:rPr>
        <w:t xml:space="preserve">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dôi dư; quy</w:t>
      </w:r>
      <w:r w:rsidRPr="00F34BA1">
        <w:rPr>
          <w:rFonts w:ascii="Arial" w:hAnsi="Arial" w:cs="Arial"/>
          <w:sz w:val="20"/>
          <w:szCs w:val="20"/>
        </w:rPr>
        <w:t>ế</w:t>
      </w:r>
      <w:r w:rsidRPr="00F34BA1">
        <w:rPr>
          <w:rFonts w:ascii="Arial" w:hAnsi="Arial" w:cs="Arial"/>
          <w:sz w:val="20"/>
          <w:szCs w:val="20"/>
        </w:rPr>
        <w:t>t toán s</w:t>
      </w:r>
      <w:r w:rsidRPr="00F34BA1">
        <w:rPr>
          <w:rFonts w:ascii="Arial" w:hAnsi="Arial" w:cs="Arial"/>
          <w:sz w:val="20"/>
          <w:szCs w:val="20"/>
        </w:rPr>
        <w:t>ố</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thu t</w:t>
      </w:r>
      <w:r w:rsidRPr="00F34BA1">
        <w:rPr>
          <w:rFonts w:ascii="Arial" w:hAnsi="Arial" w:cs="Arial"/>
          <w:sz w:val="20"/>
          <w:szCs w:val="20"/>
        </w:rPr>
        <w:t>ừ</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và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Gi</w:t>
      </w:r>
      <w:r w:rsidRPr="00F34BA1">
        <w:rPr>
          <w:rFonts w:ascii="Arial" w:hAnsi="Arial" w:cs="Arial"/>
          <w:sz w:val="20"/>
          <w:szCs w:val="20"/>
        </w:rPr>
        <w:t>ấ</w:t>
      </w:r>
      <w:r w:rsidRPr="00F34BA1">
        <w:rPr>
          <w:rFonts w:ascii="Arial" w:hAnsi="Arial" w:cs="Arial"/>
          <w:sz w:val="20"/>
          <w:szCs w:val="20"/>
        </w:rPr>
        <w:t>y ch</w:t>
      </w:r>
      <w:r w:rsidRPr="00F34BA1">
        <w:rPr>
          <w:rFonts w:ascii="Arial" w:hAnsi="Arial" w:cs="Arial"/>
          <w:sz w:val="20"/>
          <w:szCs w:val="20"/>
        </w:rPr>
        <w:t>ứ</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n đăng ký doanh nghi</w:t>
      </w:r>
      <w:r w:rsidRPr="00F34BA1">
        <w:rPr>
          <w:rFonts w:ascii="Arial" w:hAnsi="Arial" w:cs="Arial"/>
          <w:sz w:val="20"/>
          <w:szCs w:val="20"/>
        </w:rPr>
        <w:t>ệ</w:t>
      </w:r>
      <w:r w:rsidRPr="00F34BA1">
        <w:rPr>
          <w:rFonts w:ascii="Arial" w:hAnsi="Arial" w:cs="Arial"/>
          <w:sz w:val="20"/>
          <w:szCs w:val="20"/>
        </w:rPr>
        <w:t>p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c</w:t>
      </w:r>
      <w:r w:rsidRPr="00F34BA1">
        <w:rPr>
          <w:rFonts w:ascii="Arial" w:hAnsi="Arial" w:cs="Arial"/>
          <w:sz w:val="20"/>
          <w:szCs w:val="20"/>
        </w:rPr>
        <w:t>ụ</w:t>
      </w:r>
      <w:r w:rsidRPr="00F34BA1">
        <w:rPr>
          <w:rFonts w:ascii="Arial" w:hAnsi="Arial" w:cs="Arial"/>
          <w:sz w:val="20"/>
          <w:szCs w:val="20"/>
        </w:rPr>
        <w:t xml:space="preserve"> th</w:t>
      </w:r>
      <w:r w:rsidRPr="00F34BA1">
        <w:rPr>
          <w:rFonts w:ascii="Arial" w:hAnsi="Arial" w:cs="Arial"/>
          <w:sz w:val="20"/>
          <w:szCs w:val="20"/>
        </w:rPr>
        <w:t>ể</w:t>
      </w:r>
      <w:r w:rsidRPr="00F34BA1">
        <w:rPr>
          <w:rFonts w:ascii="Arial" w:hAnsi="Arial" w:cs="Arial"/>
          <w:sz w:val="20"/>
          <w:szCs w:val="20"/>
        </w:rPr>
        <w:t>:</w:t>
      </w:r>
    </w:p>
    <w:p w14:paraId="3D776D0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có trách nhi</w:t>
      </w:r>
      <w:r w:rsidRPr="00F34BA1">
        <w:rPr>
          <w:rFonts w:ascii="Arial" w:hAnsi="Arial" w:cs="Arial"/>
          <w:sz w:val="20"/>
          <w:szCs w:val="20"/>
        </w:rPr>
        <w:t>ệ</w:t>
      </w:r>
      <w:r w:rsidRPr="00F34BA1">
        <w:rPr>
          <w:rFonts w:ascii="Arial" w:hAnsi="Arial" w:cs="Arial"/>
          <w:sz w:val="20"/>
          <w:szCs w:val="20"/>
        </w:rPr>
        <w:t>m ph</w:t>
      </w:r>
      <w:r w:rsidRPr="00F34BA1">
        <w:rPr>
          <w:rFonts w:ascii="Arial" w:hAnsi="Arial" w:cs="Arial"/>
          <w:sz w:val="20"/>
          <w:szCs w:val="20"/>
        </w:rPr>
        <w:t>ố</w:t>
      </w:r>
      <w:r w:rsidRPr="00F34BA1">
        <w:rPr>
          <w:rFonts w:ascii="Arial" w:hAnsi="Arial" w:cs="Arial"/>
          <w:sz w:val="20"/>
          <w:szCs w:val="20"/>
        </w:rPr>
        <w:t>i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cơ quan có liên quan ki</w:t>
      </w:r>
      <w:r w:rsidRPr="00F34BA1">
        <w:rPr>
          <w:rFonts w:ascii="Arial" w:hAnsi="Arial" w:cs="Arial"/>
          <w:sz w:val="20"/>
          <w:szCs w:val="20"/>
        </w:rPr>
        <w:t>ể</w:t>
      </w:r>
      <w:r w:rsidRPr="00F34BA1">
        <w:rPr>
          <w:rFonts w:ascii="Arial" w:hAnsi="Arial" w:cs="Arial"/>
          <w:sz w:val="20"/>
          <w:szCs w:val="20"/>
        </w:rPr>
        <w:t>m tra, x</w:t>
      </w:r>
      <w:r w:rsidRPr="00F34BA1">
        <w:rPr>
          <w:rFonts w:ascii="Arial" w:hAnsi="Arial" w:cs="Arial"/>
          <w:sz w:val="20"/>
          <w:szCs w:val="20"/>
        </w:rPr>
        <w:t>ử</w:t>
      </w:r>
      <w:r w:rsidRPr="00F34BA1">
        <w:rPr>
          <w:rFonts w:ascii="Arial" w:hAnsi="Arial" w:cs="Arial"/>
          <w:sz w:val="20"/>
          <w:szCs w:val="20"/>
        </w:rPr>
        <w:t xml:space="preserve"> lý </w:t>
      </w:r>
      <w:r w:rsidRPr="00F34BA1">
        <w:rPr>
          <w:rFonts w:ascii="Arial" w:hAnsi="Arial" w:cs="Arial"/>
          <w:sz w:val="20"/>
          <w:szCs w:val="20"/>
        </w:rPr>
        <w:t>các t</w:t>
      </w:r>
      <w:r w:rsidRPr="00F34BA1">
        <w:rPr>
          <w:rFonts w:ascii="Arial" w:hAnsi="Arial" w:cs="Arial"/>
          <w:sz w:val="20"/>
          <w:szCs w:val="20"/>
        </w:rPr>
        <w:t>ồ</w:t>
      </w:r>
      <w:r w:rsidRPr="00F34BA1">
        <w:rPr>
          <w:rFonts w:ascii="Arial" w:hAnsi="Arial" w:cs="Arial"/>
          <w:sz w:val="20"/>
          <w:szCs w:val="20"/>
        </w:rPr>
        <w:t>n t</w:t>
      </w:r>
      <w:r w:rsidRPr="00F34BA1">
        <w:rPr>
          <w:rFonts w:ascii="Arial" w:hAnsi="Arial" w:cs="Arial"/>
          <w:sz w:val="20"/>
          <w:szCs w:val="20"/>
        </w:rPr>
        <w:t>ạ</w:t>
      </w:r>
      <w:r w:rsidRPr="00F34BA1">
        <w:rPr>
          <w:rFonts w:ascii="Arial" w:hAnsi="Arial" w:cs="Arial"/>
          <w:sz w:val="20"/>
          <w:szCs w:val="20"/>
        </w:rPr>
        <w:t>i tài chính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w:t>
      </w:r>
    </w:p>
    <w:p w14:paraId="299F12E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Sau khi có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ki</w:t>
      </w:r>
      <w:r w:rsidRPr="00F34BA1">
        <w:rPr>
          <w:rFonts w:ascii="Arial" w:hAnsi="Arial" w:cs="Arial"/>
          <w:sz w:val="20"/>
          <w:szCs w:val="20"/>
        </w:rPr>
        <w:t>ể</w:t>
      </w:r>
      <w:r w:rsidRPr="00F34BA1">
        <w:rPr>
          <w:rFonts w:ascii="Arial" w:hAnsi="Arial" w:cs="Arial"/>
          <w:sz w:val="20"/>
          <w:szCs w:val="20"/>
        </w:rPr>
        <w:t>m tra, x</w:t>
      </w:r>
      <w:r w:rsidRPr="00F34BA1">
        <w:rPr>
          <w:rFonts w:ascii="Arial" w:hAnsi="Arial" w:cs="Arial"/>
          <w:sz w:val="20"/>
          <w:szCs w:val="20"/>
        </w:rPr>
        <w:t>ử</w:t>
      </w:r>
      <w:r w:rsidRPr="00F34BA1">
        <w:rPr>
          <w:rFonts w:ascii="Arial" w:hAnsi="Arial" w:cs="Arial"/>
          <w:sz w:val="20"/>
          <w:szCs w:val="20"/>
        </w:rPr>
        <w:t xml:space="preserve"> lý các t</w:t>
      </w:r>
      <w:r w:rsidRPr="00F34BA1">
        <w:rPr>
          <w:rFonts w:ascii="Arial" w:hAnsi="Arial" w:cs="Arial"/>
          <w:sz w:val="20"/>
          <w:szCs w:val="20"/>
        </w:rPr>
        <w:t>ồ</w:t>
      </w:r>
      <w:r w:rsidRPr="00F34BA1">
        <w:rPr>
          <w:rFonts w:ascii="Arial" w:hAnsi="Arial" w:cs="Arial"/>
          <w:sz w:val="20"/>
          <w:szCs w:val="20"/>
        </w:rPr>
        <w:t>n t</w:t>
      </w:r>
      <w:r w:rsidRPr="00F34BA1">
        <w:rPr>
          <w:rFonts w:ascii="Arial" w:hAnsi="Arial" w:cs="Arial"/>
          <w:sz w:val="20"/>
          <w:szCs w:val="20"/>
        </w:rPr>
        <w:t>ạ</w:t>
      </w:r>
      <w:r w:rsidRPr="00F34BA1">
        <w:rPr>
          <w:rFonts w:ascii="Arial" w:hAnsi="Arial" w:cs="Arial"/>
          <w:sz w:val="20"/>
          <w:szCs w:val="20"/>
        </w:rPr>
        <w:t>i tài chính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có trách nhi</w:t>
      </w:r>
      <w:r w:rsidRPr="00F34BA1">
        <w:rPr>
          <w:rFonts w:ascii="Arial" w:hAnsi="Arial" w:cs="Arial"/>
          <w:sz w:val="20"/>
          <w:szCs w:val="20"/>
        </w:rPr>
        <w:t>ệ</w:t>
      </w:r>
      <w:r w:rsidRPr="00F34BA1">
        <w:rPr>
          <w:rFonts w:ascii="Arial" w:hAnsi="Arial" w:cs="Arial"/>
          <w:sz w:val="20"/>
          <w:szCs w:val="20"/>
        </w:rPr>
        <w:t>m g</w:t>
      </w:r>
      <w:r w:rsidRPr="00F34BA1">
        <w:rPr>
          <w:rFonts w:ascii="Arial" w:hAnsi="Arial" w:cs="Arial"/>
          <w:sz w:val="20"/>
          <w:szCs w:val="20"/>
        </w:rPr>
        <w:t>ử</w:t>
      </w:r>
      <w:r w:rsidRPr="00F34BA1">
        <w:rPr>
          <w:rFonts w:ascii="Arial" w:hAnsi="Arial" w:cs="Arial"/>
          <w:sz w:val="20"/>
          <w:szCs w:val="20"/>
        </w:rPr>
        <w:t>i văn b</w:t>
      </w:r>
      <w:r w:rsidRPr="00F34BA1">
        <w:rPr>
          <w:rFonts w:ascii="Arial" w:hAnsi="Arial" w:cs="Arial"/>
          <w:sz w:val="20"/>
          <w:szCs w:val="20"/>
        </w:rPr>
        <w:t>ả</w:t>
      </w:r>
      <w:r w:rsidRPr="00F34BA1">
        <w:rPr>
          <w:rFonts w:ascii="Arial" w:hAnsi="Arial" w:cs="Arial"/>
          <w:sz w:val="20"/>
          <w:szCs w:val="20"/>
        </w:rPr>
        <w:t>n kèm theo h</w:t>
      </w:r>
      <w:r w:rsidRPr="00F34BA1">
        <w:rPr>
          <w:rFonts w:ascii="Arial" w:hAnsi="Arial" w:cs="Arial"/>
          <w:sz w:val="20"/>
          <w:szCs w:val="20"/>
        </w:rPr>
        <w:t>ồ</w:t>
      </w:r>
      <w:r w:rsidRPr="00F34BA1">
        <w:rPr>
          <w:rFonts w:ascii="Arial" w:hAnsi="Arial" w:cs="Arial"/>
          <w:sz w:val="20"/>
          <w:szCs w:val="20"/>
        </w:rPr>
        <w:t xml:space="preserve"> sơ đ</w:t>
      </w:r>
      <w:r w:rsidRPr="00F34BA1">
        <w:rPr>
          <w:rFonts w:ascii="Arial" w:hAnsi="Arial" w:cs="Arial"/>
          <w:sz w:val="20"/>
          <w:szCs w:val="20"/>
        </w:rPr>
        <w:t>ề</w:t>
      </w:r>
      <w:r w:rsidRPr="00F34BA1">
        <w:rPr>
          <w:rFonts w:ascii="Arial" w:hAnsi="Arial" w:cs="Arial"/>
          <w:sz w:val="20"/>
          <w:szCs w:val="20"/>
        </w:rPr>
        <w:t xml:space="preserve"> ngh</w:t>
      </w:r>
      <w:r w:rsidRPr="00F34BA1">
        <w:rPr>
          <w:rFonts w:ascii="Arial" w:hAnsi="Arial" w:cs="Arial"/>
          <w:sz w:val="20"/>
          <w:szCs w:val="20"/>
        </w:rPr>
        <w:t>ị</w:t>
      </w:r>
      <w:r w:rsidRPr="00F34BA1">
        <w:rPr>
          <w:rFonts w:ascii="Arial" w:hAnsi="Arial" w:cs="Arial"/>
          <w:sz w:val="20"/>
          <w:szCs w:val="20"/>
        </w:rPr>
        <w:t xml:space="preserve"> Ki</w:t>
      </w:r>
      <w:r w:rsidRPr="00F34BA1">
        <w:rPr>
          <w:rFonts w:ascii="Arial" w:hAnsi="Arial" w:cs="Arial"/>
          <w:sz w:val="20"/>
          <w:szCs w:val="20"/>
        </w:rPr>
        <w:t>ể</w:t>
      </w:r>
      <w:r w:rsidRPr="00F34BA1">
        <w:rPr>
          <w:rFonts w:ascii="Arial" w:hAnsi="Arial" w:cs="Arial"/>
          <w:sz w:val="20"/>
          <w:szCs w:val="20"/>
        </w:rPr>
        <w:t>m toán Nhà nư</w:t>
      </w:r>
      <w:r w:rsidRPr="00F34BA1">
        <w:rPr>
          <w:rFonts w:ascii="Arial" w:hAnsi="Arial" w:cs="Arial"/>
          <w:sz w:val="20"/>
          <w:szCs w:val="20"/>
        </w:rPr>
        <w:t>ớ</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ki</w:t>
      </w:r>
      <w:r w:rsidRPr="00F34BA1">
        <w:rPr>
          <w:rFonts w:ascii="Arial" w:hAnsi="Arial" w:cs="Arial"/>
          <w:sz w:val="20"/>
          <w:szCs w:val="20"/>
        </w:rPr>
        <w:t>ể</w:t>
      </w:r>
      <w:r w:rsidRPr="00F34BA1">
        <w:rPr>
          <w:rFonts w:ascii="Arial" w:hAnsi="Arial" w:cs="Arial"/>
          <w:sz w:val="20"/>
          <w:szCs w:val="20"/>
        </w:rPr>
        <w:t>m toán h</w:t>
      </w:r>
      <w:r w:rsidRPr="00F34BA1">
        <w:rPr>
          <w:rFonts w:ascii="Arial" w:hAnsi="Arial" w:cs="Arial"/>
          <w:sz w:val="20"/>
          <w:szCs w:val="20"/>
        </w:rPr>
        <w:t>ồ</w:t>
      </w:r>
      <w:r w:rsidRPr="00F34BA1">
        <w:rPr>
          <w:rFonts w:ascii="Arial" w:hAnsi="Arial" w:cs="Arial"/>
          <w:sz w:val="20"/>
          <w:szCs w:val="20"/>
        </w:rPr>
        <w:t xml:space="preserve"> sơ quy</w:t>
      </w:r>
      <w:r w:rsidRPr="00F34BA1">
        <w:rPr>
          <w:rFonts w:ascii="Arial" w:hAnsi="Arial" w:cs="Arial"/>
          <w:sz w:val="20"/>
          <w:szCs w:val="20"/>
        </w:rPr>
        <w:t>ế</w:t>
      </w:r>
      <w:r w:rsidRPr="00F34BA1">
        <w:rPr>
          <w:rFonts w:ascii="Arial" w:hAnsi="Arial" w:cs="Arial"/>
          <w:sz w:val="20"/>
          <w:szCs w:val="20"/>
        </w:rPr>
        <w:t>t toán c</w:t>
      </w:r>
      <w:r w:rsidRPr="00F34BA1">
        <w:rPr>
          <w:rFonts w:ascii="Arial" w:hAnsi="Arial" w:cs="Arial"/>
          <w:sz w:val="20"/>
          <w:szCs w:val="20"/>
        </w:rPr>
        <w:t>ổ</w:t>
      </w:r>
      <w:r w:rsidRPr="00F34BA1">
        <w:rPr>
          <w:rFonts w:ascii="Arial" w:hAnsi="Arial" w:cs="Arial"/>
          <w:sz w:val="20"/>
          <w:szCs w:val="20"/>
        </w:rPr>
        <w:t xml:space="preserve"> p</w:t>
      </w:r>
      <w:r w:rsidRPr="00F34BA1">
        <w:rPr>
          <w:rFonts w:ascii="Arial" w:hAnsi="Arial" w:cs="Arial"/>
          <w:sz w:val="20"/>
          <w:szCs w:val="20"/>
        </w:rPr>
        <w:t>h</w:t>
      </w:r>
      <w:r w:rsidRPr="00F34BA1">
        <w:rPr>
          <w:rFonts w:ascii="Arial" w:hAnsi="Arial" w:cs="Arial"/>
          <w:sz w:val="20"/>
          <w:szCs w:val="20"/>
        </w:rPr>
        <w:t>ầ</w:t>
      </w:r>
      <w:r w:rsidRPr="00F34BA1">
        <w:rPr>
          <w:rFonts w:ascii="Arial" w:hAnsi="Arial" w:cs="Arial"/>
          <w:sz w:val="20"/>
          <w:szCs w:val="20"/>
        </w:rPr>
        <w:t>n hóa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doanh nghi</w:t>
      </w:r>
      <w:r w:rsidRPr="00F34BA1">
        <w:rPr>
          <w:rFonts w:ascii="Arial" w:hAnsi="Arial" w:cs="Arial"/>
          <w:sz w:val="20"/>
          <w:szCs w:val="20"/>
        </w:rPr>
        <w:t>ệ</w:t>
      </w:r>
      <w:r w:rsidRPr="00F34BA1">
        <w:rPr>
          <w:rFonts w:ascii="Arial" w:hAnsi="Arial" w:cs="Arial"/>
          <w:sz w:val="20"/>
          <w:szCs w:val="20"/>
        </w:rPr>
        <w:t>p thu</w:t>
      </w:r>
      <w:r w:rsidRPr="00F34BA1">
        <w:rPr>
          <w:rFonts w:ascii="Arial" w:hAnsi="Arial" w:cs="Arial"/>
          <w:sz w:val="20"/>
          <w:szCs w:val="20"/>
        </w:rPr>
        <w:t>ộ</w:t>
      </w:r>
      <w:r w:rsidRPr="00F34BA1">
        <w:rPr>
          <w:rFonts w:ascii="Arial" w:hAnsi="Arial" w:cs="Arial"/>
          <w:sz w:val="20"/>
          <w:szCs w:val="20"/>
        </w:rPr>
        <w:t>c đ</w:t>
      </w:r>
      <w:r w:rsidRPr="00F34BA1">
        <w:rPr>
          <w:rFonts w:ascii="Arial" w:hAnsi="Arial" w:cs="Arial"/>
          <w:sz w:val="20"/>
          <w:szCs w:val="20"/>
        </w:rPr>
        <w:t>ố</w:t>
      </w:r>
      <w:r w:rsidRPr="00F34BA1">
        <w:rPr>
          <w:rFonts w:ascii="Arial" w:hAnsi="Arial" w:cs="Arial"/>
          <w:sz w:val="20"/>
          <w:szCs w:val="20"/>
        </w:rPr>
        <w:t>i tư</w:t>
      </w:r>
      <w:r w:rsidRPr="00F34BA1">
        <w:rPr>
          <w:rFonts w:ascii="Arial" w:hAnsi="Arial" w:cs="Arial"/>
          <w:sz w:val="20"/>
          <w:szCs w:val="20"/>
        </w:rPr>
        <w:t>ợ</w:t>
      </w:r>
      <w:r w:rsidRPr="00F34BA1">
        <w:rPr>
          <w:rFonts w:ascii="Arial" w:hAnsi="Arial" w:cs="Arial"/>
          <w:sz w:val="20"/>
          <w:szCs w:val="20"/>
        </w:rPr>
        <w:t>ng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28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bao g</w:t>
      </w:r>
      <w:r w:rsidRPr="00F34BA1">
        <w:rPr>
          <w:rFonts w:ascii="Arial" w:hAnsi="Arial" w:cs="Arial"/>
          <w:sz w:val="20"/>
          <w:szCs w:val="20"/>
        </w:rPr>
        <w:t>ồ</w:t>
      </w:r>
      <w:r w:rsidRPr="00F34BA1">
        <w:rPr>
          <w:rFonts w:ascii="Arial" w:hAnsi="Arial" w:cs="Arial"/>
          <w:sz w:val="20"/>
          <w:szCs w:val="20"/>
        </w:rPr>
        <w:t>m: Báo cáo tài chính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quy</w:t>
      </w:r>
      <w:r w:rsidRPr="00F34BA1">
        <w:rPr>
          <w:rFonts w:ascii="Arial" w:hAnsi="Arial" w:cs="Arial"/>
          <w:sz w:val="20"/>
          <w:szCs w:val="20"/>
        </w:rPr>
        <w:t>ế</w:t>
      </w:r>
      <w:r w:rsidRPr="00F34BA1">
        <w:rPr>
          <w:rFonts w:ascii="Arial" w:hAnsi="Arial" w:cs="Arial"/>
          <w:sz w:val="20"/>
          <w:szCs w:val="20"/>
        </w:rPr>
        <w:t>t toán chi phí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quy</w:t>
      </w:r>
      <w:r w:rsidRPr="00F34BA1">
        <w:rPr>
          <w:rFonts w:ascii="Arial" w:hAnsi="Arial" w:cs="Arial"/>
          <w:sz w:val="20"/>
          <w:szCs w:val="20"/>
        </w:rPr>
        <w:t>ế</w:t>
      </w:r>
      <w:r w:rsidRPr="00F34BA1">
        <w:rPr>
          <w:rFonts w:ascii="Arial" w:hAnsi="Arial" w:cs="Arial"/>
          <w:sz w:val="20"/>
          <w:szCs w:val="20"/>
        </w:rPr>
        <w:t>t toán kinh phí h</w:t>
      </w:r>
      <w:r w:rsidRPr="00F34BA1">
        <w:rPr>
          <w:rFonts w:ascii="Arial" w:hAnsi="Arial" w:cs="Arial"/>
          <w:sz w:val="20"/>
          <w:szCs w:val="20"/>
        </w:rPr>
        <w:t>ỗ</w:t>
      </w:r>
      <w:r w:rsidRPr="00F34BA1">
        <w:rPr>
          <w:rFonts w:ascii="Arial" w:hAnsi="Arial" w:cs="Arial"/>
          <w:sz w:val="20"/>
          <w:szCs w:val="20"/>
        </w:rPr>
        <w:t xml:space="preserve"> tr</w:t>
      </w:r>
      <w:r w:rsidRPr="00F34BA1">
        <w:rPr>
          <w:rFonts w:ascii="Arial" w:hAnsi="Arial" w:cs="Arial"/>
          <w:sz w:val="20"/>
          <w:szCs w:val="20"/>
        </w:rPr>
        <w:t>ợ</w:t>
      </w:r>
      <w:r w:rsidRPr="00F34BA1">
        <w:rPr>
          <w:rFonts w:ascii="Arial" w:hAnsi="Arial" w:cs="Arial"/>
          <w:sz w:val="20"/>
          <w:szCs w:val="20"/>
        </w:rPr>
        <w:t xml:space="preserve">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dôi</w:t>
      </w:r>
      <w:r w:rsidRPr="00F34BA1">
        <w:rPr>
          <w:rFonts w:ascii="Arial" w:hAnsi="Arial" w:cs="Arial"/>
          <w:sz w:val="20"/>
          <w:szCs w:val="20"/>
        </w:rPr>
        <w:t xml:space="preserve"> dư; quy</w:t>
      </w:r>
      <w:r w:rsidRPr="00F34BA1">
        <w:rPr>
          <w:rFonts w:ascii="Arial" w:hAnsi="Arial" w:cs="Arial"/>
          <w:sz w:val="20"/>
          <w:szCs w:val="20"/>
        </w:rPr>
        <w:t>ế</w:t>
      </w:r>
      <w:r w:rsidRPr="00F34BA1">
        <w:rPr>
          <w:rFonts w:ascii="Arial" w:hAnsi="Arial" w:cs="Arial"/>
          <w:sz w:val="20"/>
          <w:szCs w:val="20"/>
        </w:rPr>
        <w:t>t toán s</w:t>
      </w:r>
      <w:r w:rsidRPr="00F34BA1">
        <w:rPr>
          <w:rFonts w:ascii="Arial" w:hAnsi="Arial" w:cs="Arial"/>
          <w:sz w:val="20"/>
          <w:szCs w:val="20"/>
        </w:rPr>
        <w:t>ố</w:t>
      </w:r>
      <w:r w:rsidRPr="00F34BA1">
        <w:rPr>
          <w:rFonts w:ascii="Arial" w:hAnsi="Arial" w:cs="Arial"/>
          <w:sz w:val="20"/>
          <w:szCs w:val="20"/>
        </w:rPr>
        <w:t xml:space="preserve"> </w:t>
      </w:r>
      <w:r w:rsidRPr="00F34BA1">
        <w:rPr>
          <w:rFonts w:ascii="Arial" w:hAnsi="Arial" w:cs="Arial"/>
          <w:sz w:val="20"/>
          <w:szCs w:val="20"/>
        </w:rPr>
        <w:lastRenderedPageBreak/>
        <w:t>ti</w:t>
      </w:r>
      <w:r w:rsidRPr="00F34BA1">
        <w:rPr>
          <w:rFonts w:ascii="Arial" w:hAnsi="Arial" w:cs="Arial"/>
          <w:sz w:val="20"/>
          <w:szCs w:val="20"/>
        </w:rPr>
        <w:t>ề</w:t>
      </w:r>
      <w:r w:rsidRPr="00F34BA1">
        <w:rPr>
          <w:rFonts w:ascii="Arial" w:hAnsi="Arial" w:cs="Arial"/>
          <w:sz w:val="20"/>
          <w:szCs w:val="20"/>
        </w:rPr>
        <w:t>n thu t</w:t>
      </w:r>
      <w:r w:rsidRPr="00F34BA1">
        <w:rPr>
          <w:rFonts w:ascii="Arial" w:hAnsi="Arial" w:cs="Arial"/>
          <w:sz w:val="20"/>
          <w:szCs w:val="20"/>
        </w:rPr>
        <w:t>ừ</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và giá tr</w:t>
      </w:r>
      <w:r w:rsidRPr="00F34BA1">
        <w:rPr>
          <w:rFonts w:ascii="Arial" w:hAnsi="Arial" w:cs="Arial"/>
          <w:sz w:val="20"/>
          <w:szCs w:val="20"/>
        </w:rPr>
        <w:t>ị</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56A585A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và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có trách nhi</w:t>
      </w:r>
      <w:r w:rsidRPr="00F34BA1">
        <w:rPr>
          <w:rFonts w:ascii="Arial" w:hAnsi="Arial" w:cs="Arial"/>
          <w:sz w:val="20"/>
          <w:szCs w:val="20"/>
        </w:rPr>
        <w:t>ệ</w:t>
      </w:r>
      <w:r w:rsidRPr="00F34BA1">
        <w:rPr>
          <w:rFonts w:ascii="Arial" w:hAnsi="Arial" w:cs="Arial"/>
          <w:sz w:val="20"/>
          <w:szCs w:val="20"/>
        </w:rPr>
        <w:t>m gi</w:t>
      </w:r>
      <w:r w:rsidRPr="00F34BA1">
        <w:rPr>
          <w:rFonts w:ascii="Arial" w:hAnsi="Arial" w:cs="Arial"/>
          <w:sz w:val="20"/>
          <w:szCs w:val="20"/>
        </w:rPr>
        <w:t>ả</w:t>
      </w:r>
      <w:r w:rsidRPr="00F34BA1">
        <w:rPr>
          <w:rFonts w:ascii="Arial" w:hAnsi="Arial" w:cs="Arial"/>
          <w:sz w:val="20"/>
          <w:szCs w:val="20"/>
        </w:rPr>
        <w:t>i trình, cung c</w:t>
      </w:r>
      <w:r w:rsidRPr="00F34BA1">
        <w:rPr>
          <w:rFonts w:ascii="Arial" w:hAnsi="Arial" w:cs="Arial"/>
          <w:sz w:val="20"/>
          <w:szCs w:val="20"/>
        </w:rPr>
        <w:t>ấ</w:t>
      </w:r>
      <w:r w:rsidRPr="00F34BA1">
        <w:rPr>
          <w:rFonts w:ascii="Arial" w:hAnsi="Arial" w:cs="Arial"/>
          <w:sz w:val="20"/>
          <w:szCs w:val="20"/>
        </w:rPr>
        <w:t>p đ</w:t>
      </w:r>
      <w:r w:rsidRPr="00F34BA1">
        <w:rPr>
          <w:rFonts w:ascii="Arial" w:hAnsi="Arial" w:cs="Arial"/>
          <w:sz w:val="20"/>
          <w:szCs w:val="20"/>
        </w:rPr>
        <w:t>ầ</w:t>
      </w:r>
      <w:r w:rsidRPr="00F34BA1">
        <w:rPr>
          <w:rFonts w:ascii="Arial" w:hAnsi="Arial" w:cs="Arial"/>
          <w:sz w:val="20"/>
          <w:szCs w:val="20"/>
        </w:rPr>
        <w:t xml:space="preserve">y </w:t>
      </w:r>
      <w:r w:rsidRPr="00F34BA1">
        <w:rPr>
          <w:rFonts w:ascii="Arial" w:hAnsi="Arial" w:cs="Arial"/>
          <w:sz w:val="20"/>
          <w:szCs w:val="20"/>
        </w:rPr>
        <w:t>đ</w:t>
      </w:r>
      <w:r w:rsidRPr="00F34BA1">
        <w:rPr>
          <w:rFonts w:ascii="Arial" w:hAnsi="Arial" w:cs="Arial"/>
          <w:sz w:val="20"/>
          <w:szCs w:val="20"/>
        </w:rPr>
        <w:t>ủ</w:t>
      </w:r>
      <w:r w:rsidRPr="00F34BA1">
        <w:rPr>
          <w:rFonts w:ascii="Arial" w:hAnsi="Arial" w:cs="Arial"/>
          <w:sz w:val="20"/>
          <w:szCs w:val="20"/>
        </w:rPr>
        <w:t xml:space="preserve"> h</w:t>
      </w:r>
      <w:r w:rsidRPr="00F34BA1">
        <w:rPr>
          <w:rFonts w:ascii="Arial" w:hAnsi="Arial" w:cs="Arial"/>
          <w:sz w:val="20"/>
          <w:szCs w:val="20"/>
        </w:rPr>
        <w:t>ồ</w:t>
      </w:r>
      <w:r w:rsidRPr="00F34BA1">
        <w:rPr>
          <w:rFonts w:ascii="Arial" w:hAnsi="Arial" w:cs="Arial"/>
          <w:sz w:val="20"/>
          <w:szCs w:val="20"/>
        </w:rPr>
        <w:t xml:space="preserve"> sơ, tài li</w:t>
      </w:r>
      <w:r w:rsidRPr="00F34BA1">
        <w:rPr>
          <w:rFonts w:ascii="Arial" w:hAnsi="Arial" w:cs="Arial"/>
          <w:sz w:val="20"/>
          <w:szCs w:val="20"/>
        </w:rPr>
        <w:t>ệ</w:t>
      </w:r>
      <w:r w:rsidRPr="00F34BA1">
        <w:rPr>
          <w:rFonts w:ascii="Arial" w:hAnsi="Arial" w:cs="Arial"/>
          <w:sz w:val="20"/>
          <w:szCs w:val="20"/>
        </w:rPr>
        <w:t>u có liên quan đ</w:t>
      </w:r>
      <w:r w:rsidRPr="00F34BA1">
        <w:rPr>
          <w:rFonts w:ascii="Arial" w:hAnsi="Arial" w:cs="Arial"/>
          <w:sz w:val="20"/>
          <w:szCs w:val="20"/>
        </w:rPr>
        <w:t>ả</w:t>
      </w:r>
      <w:r w:rsidRPr="00F34BA1">
        <w:rPr>
          <w:rFonts w:ascii="Arial" w:hAnsi="Arial" w:cs="Arial"/>
          <w:sz w:val="20"/>
          <w:szCs w:val="20"/>
        </w:rPr>
        <w:t>m b</w:t>
      </w:r>
      <w:r w:rsidRPr="00F34BA1">
        <w:rPr>
          <w:rFonts w:ascii="Arial" w:hAnsi="Arial" w:cs="Arial"/>
          <w:sz w:val="20"/>
          <w:szCs w:val="20"/>
        </w:rPr>
        <w:t>ả</w:t>
      </w:r>
      <w:r w:rsidRPr="00F34BA1">
        <w:rPr>
          <w:rFonts w:ascii="Arial" w:hAnsi="Arial" w:cs="Arial"/>
          <w:sz w:val="20"/>
          <w:szCs w:val="20"/>
        </w:rPr>
        <w:t>o tính đ</w:t>
      </w:r>
      <w:r w:rsidRPr="00F34BA1">
        <w:rPr>
          <w:rFonts w:ascii="Arial" w:hAnsi="Arial" w:cs="Arial"/>
          <w:sz w:val="20"/>
          <w:szCs w:val="20"/>
        </w:rPr>
        <w:t>ầ</w:t>
      </w:r>
      <w:r w:rsidRPr="00F34BA1">
        <w:rPr>
          <w:rFonts w:ascii="Arial" w:hAnsi="Arial" w:cs="Arial"/>
          <w:sz w:val="20"/>
          <w:szCs w:val="20"/>
        </w:rPr>
        <w:t>y đ</w:t>
      </w:r>
      <w:r w:rsidRPr="00F34BA1">
        <w:rPr>
          <w:rFonts w:ascii="Arial" w:hAnsi="Arial" w:cs="Arial"/>
          <w:sz w:val="20"/>
          <w:szCs w:val="20"/>
        </w:rPr>
        <w:t>ủ</w:t>
      </w:r>
      <w:r w:rsidRPr="00F34BA1">
        <w:rPr>
          <w:rFonts w:ascii="Arial" w:hAnsi="Arial" w:cs="Arial"/>
          <w:sz w:val="20"/>
          <w:szCs w:val="20"/>
        </w:rPr>
        <w:t>, chính xác h</w:t>
      </w:r>
      <w:r w:rsidRPr="00F34BA1">
        <w:rPr>
          <w:rFonts w:ascii="Arial" w:hAnsi="Arial" w:cs="Arial"/>
          <w:sz w:val="20"/>
          <w:szCs w:val="20"/>
        </w:rPr>
        <w:t>ồ</w:t>
      </w:r>
      <w:r w:rsidRPr="00F34BA1">
        <w:rPr>
          <w:rFonts w:ascii="Arial" w:hAnsi="Arial" w:cs="Arial"/>
          <w:sz w:val="20"/>
          <w:szCs w:val="20"/>
        </w:rPr>
        <w:t xml:space="preserve"> sơ, tài li</w:t>
      </w:r>
      <w:r w:rsidRPr="00F34BA1">
        <w:rPr>
          <w:rFonts w:ascii="Arial" w:hAnsi="Arial" w:cs="Arial"/>
          <w:sz w:val="20"/>
          <w:szCs w:val="20"/>
        </w:rPr>
        <w:t>ệ</w:t>
      </w:r>
      <w:r w:rsidRPr="00F34BA1">
        <w:rPr>
          <w:rFonts w:ascii="Arial" w:hAnsi="Arial" w:cs="Arial"/>
          <w:sz w:val="20"/>
          <w:szCs w:val="20"/>
        </w:rPr>
        <w:t>u liên quan đ</w:t>
      </w:r>
      <w:r w:rsidRPr="00F34BA1">
        <w:rPr>
          <w:rFonts w:ascii="Arial" w:hAnsi="Arial" w:cs="Arial"/>
          <w:sz w:val="20"/>
          <w:szCs w:val="20"/>
        </w:rPr>
        <w:t>ế</w:t>
      </w:r>
      <w:r w:rsidRPr="00F34BA1">
        <w:rPr>
          <w:rFonts w:ascii="Arial" w:hAnsi="Arial" w:cs="Arial"/>
          <w:sz w:val="20"/>
          <w:szCs w:val="20"/>
        </w:rPr>
        <w:t>n công tác quy</w:t>
      </w:r>
      <w:r w:rsidRPr="00F34BA1">
        <w:rPr>
          <w:rFonts w:ascii="Arial" w:hAnsi="Arial" w:cs="Arial"/>
          <w:sz w:val="20"/>
          <w:szCs w:val="20"/>
        </w:rPr>
        <w:t>ế</w:t>
      </w:r>
      <w:r w:rsidRPr="00F34BA1">
        <w:rPr>
          <w:rFonts w:ascii="Arial" w:hAnsi="Arial" w:cs="Arial"/>
          <w:sz w:val="20"/>
          <w:szCs w:val="20"/>
        </w:rPr>
        <w:t>t toán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và x</w:t>
      </w:r>
      <w:r w:rsidRPr="00F34BA1">
        <w:rPr>
          <w:rFonts w:ascii="Arial" w:hAnsi="Arial" w:cs="Arial"/>
          <w:sz w:val="20"/>
          <w:szCs w:val="20"/>
        </w:rPr>
        <w:t>ử</w:t>
      </w:r>
      <w:r w:rsidRPr="00F34BA1">
        <w:rPr>
          <w:rFonts w:ascii="Arial" w:hAnsi="Arial" w:cs="Arial"/>
          <w:sz w:val="20"/>
          <w:szCs w:val="20"/>
        </w:rPr>
        <w:t xml:space="preserve"> lý các v</w:t>
      </w:r>
      <w:r w:rsidRPr="00F34BA1">
        <w:rPr>
          <w:rFonts w:ascii="Arial" w:hAnsi="Arial" w:cs="Arial"/>
          <w:sz w:val="20"/>
          <w:szCs w:val="20"/>
        </w:rPr>
        <w:t>ấ</w:t>
      </w:r>
      <w:r w:rsidRPr="00F34BA1">
        <w:rPr>
          <w:rFonts w:ascii="Arial" w:hAnsi="Arial" w:cs="Arial"/>
          <w:sz w:val="20"/>
          <w:szCs w:val="20"/>
        </w:rPr>
        <w:t>n đ</w:t>
      </w:r>
      <w:r w:rsidRPr="00F34BA1">
        <w:rPr>
          <w:rFonts w:ascii="Arial" w:hAnsi="Arial" w:cs="Arial"/>
          <w:sz w:val="20"/>
          <w:szCs w:val="20"/>
        </w:rPr>
        <w:t>ề</w:t>
      </w:r>
      <w:r w:rsidRPr="00F34BA1">
        <w:rPr>
          <w:rFonts w:ascii="Arial" w:hAnsi="Arial" w:cs="Arial"/>
          <w:sz w:val="20"/>
          <w:szCs w:val="20"/>
        </w:rPr>
        <w:t xml:space="preserve"> tài chính trư</w:t>
      </w:r>
      <w:r w:rsidRPr="00F34BA1">
        <w:rPr>
          <w:rFonts w:ascii="Arial" w:hAnsi="Arial" w:cs="Arial"/>
          <w:sz w:val="20"/>
          <w:szCs w:val="20"/>
        </w:rPr>
        <w:t>ớ</w:t>
      </w:r>
      <w:r w:rsidRPr="00F34BA1">
        <w:rPr>
          <w:rFonts w:ascii="Arial" w:hAnsi="Arial" w:cs="Arial"/>
          <w:sz w:val="20"/>
          <w:szCs w:val="20"/>
        </w:rPr>
        <w:t>c khi phê duy</w:t>
      </w:r>
      <w:r w:rsidRPr="00F34BA1">
        <w:rPr>
          <w:rFonts w:ascii="Arial" w:hAnsi="Arial" w:cs="Arial"/>
          <w:sz w:val="20"/>
          <w:szCs w:val="20"/>
        </w:rPr>
        <w:t>ệ</w:t>
      </w:r>
      <w:r w:rsidRPr="00F34BA1">
        <w:rPr>
          <w:rFonts w:ascii="Arial" w:hAnsi="Arial" w:cs="Arial"/>
          <w:sz w:val="20"/>
          <w:szCs w:val="20"/>
        </w:rPr>
        <w:t>t quy</w:t>
      </w:r>
      <w:r w:rsidRPr="00F34BA1">
        <w:rPr>
          <w:rFonts w:ascii="Arial" w:hAnsi="Arial" w:cs="Arial"/>
          <w:sz w:val="20"/>
          <w:szCs w:val="20"/>
        </w:rPr>
        <w:t>ế</w:t>
      </w:r>
      <w:r w:rsidRPr="00F34BA1">
        <w:rPr>
          <w:rFonts w:ascii="Arial" w:hAnsi="Arial" w:cs="Arial"/>
          <w:sz w:val="20"/>
          <w:szCs w:val="20"/>
        </w:rPr>
        <w:t>t toán theo yêu c</w:t>
      </w:r>
      <w:r w:rsidRPr="00F34BA1">
        <w:rPr>
          <w:rFonts w:ascii="Arial" w:hAnsi="Arial" w:cs="Arial"/>
          <w:sz w:val="20"/>
          <w:szCs w:val="20"/>
        </w:rPr>
        <w:t>ầ</w:t>
      </w:r>
      <w:r w:rsidRPr="00F34BA1">
        <w:rPr>
          <w:rFonts w:ascii="Arial" w:hAnsi="Arial" w:cs="Arial"/>
          <w:sz w:val="20"/>
          <w:szCs w:val="20"/>
        </w:rPr>
        <w:t>u c</w:t>
      </w:r>
      <w:r w:rsidRPr="00F34BA1">
        <w:rPr>
          <w:rFonts w:ascii="Arial" w:hAnsi="Arial" w:cs="Arial"/>
          <w:sz w:val="20"/>
          <w:szCs w:val="20"/>
        </w:rPr>
        <w:t>ủ</w:t>
      </w:r>
      <w:r w:rsidRPr="00F34BA1">
        <w:rPr>
          <w:rFonts w:ascii="Arial" w:hAnsi="Arial" w:cs="Arial"/>
          <w:sz w:val="20"/>
          <w:szCs w:val="20"/>
        </w:rPr>
        <w:t>a Ki</w:t>
      </w:r>
      <w:r w:rsidRPr="00F34BA1">
        <w:rPr>
          <w:rFonts w:ascii="Arial" w:hAnsi="Arial" w:cs="Arial"/>
          <w:sz w:val="20"/>
          <w:szCs w:val="20"/>
        </w:rPr>
        <w:t>ể</w:t>
      </w:r>
      <w:r w:rsidRPr="00F34BA1">
        <w:rPr>
          <w:rFonts w:ascii="Arial" w:hAnsi="Arial" w:cs="Arial"/>
          <w:sz w:val="20"/>
          <w:szCs w:val="20"/>
        </w:rPr>
        <w:t>m toán nhà nư</w:t>
      </w:r>
      <w:r w:rsidRPr="00F34BA1">
        <w:rPr>
          <w:rFonts w:ascii="Arial" w:hAnsi="Arial" w:cs="Arial"/>
          <w:sz w:val="20"/>
          <w:szCs w:val="20"/>
        </w:rPr>
        <w:t>ớ</w:t>
      </w:r>
      <w:r w:rsidRPr="00F34BA1">
        <w:rPr>
          <w:rFonts w:ascii="Arial" w:hAnsi="Arial" w:cs="Arial"/>
          <w:sz w:val="20"/>
          <w:szCs w:val="20"/>
        </w:rPr>
        <w:t>c.</w:t>
      </w:r>
    </w:p>
    <w:p w14:paraId="27045D8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Căn c</w:t>
      </w:r>
      <w:r w:rsidRPr="00F34BA1">
        <w:rPr>
          <w:rFonts w:ascii="Arial" w:hAnsi="Arial" w:cs="Arial"/>
          <w:sz w:val="20"/>
          <w:szCs w:val="20"/>
        </w:rPr>
        <w:t>ứ</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Ki</w:t>
      </w:r>
      <w:r w:rsidRPr="00F34BA1">
        <w:rPr>
          <w:rFonts w:ascii="Arial" w:hAnsi="Arial" w:cs="Arial"/>
          <w:sz w:val="20"/>
          <w:szCs w:val="20"/>
        </w:rPr>
        <w:t>ể</w:t>
      </w:r>
      <w:r w:rsidRPr="00F34BA1">
        <w:rPr>
          <w:rFonts w:ascii="Arial" w:hAnsi="Arial" w:cs="Arial"/>
          <w:sz w:val="20"/>
          <w:szCs w:val="20"/>
        </w:rPr>
        <w:t>m toán n</w:t>
      </w:r>
      <w:r w:rsidRPr="00F34BA1">
        <w:rPr>
          <w:rFonts w:ascii="Arial" w:hAnsi="Arial" w:cs="Arial"/>
          <w:sz w:val="20"/>
          <w:szCs w:val="20"/>
        </w:rPr>
        <w:t>hà nư</w:t>
      </w:r>
      <w:r w:rsidRPr="00F34BA1">
        <w:rPr>
          <w:rFonts w:ascii="Arial" w:hAnsi="Arial" w:cs="Arial"/>
          <w:sz w:val="20"/>
          <w:szCs w:val="20"/>
        </w:rPr>
        <w:t>ớ</w:t>
      </w:r>
      <w:r w:rsidRPr="00F34BA1">
        <w:rPr>
          <w:rFonts w:ascii="Arial" w:hAnsi="Arial" w:cs="Arial"/>
          <w:sz w:val="20"/>
          <w:szCs w:val="20"/>
        </w:rPr>
        <w:t>c,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xem xét,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s</w:t>
      </w:r>
      <w:r w:rsidRPr="00F34BA1">
        <w:rPr>
          <w:rFonts w:ascii="Arial" w:hAnsi="Arial" w:cs="Arial"/>
          <w:sz w:val="20"/>
          <w:szCs w:val="20"/>
        </w:rPr>
        <w:t>ố</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n</w:t>
      </w:r>
      <w:r w:rsidRPr="00F34BA1">
        <w:rPr>
          <w:rFonts w:ascii="Arial" w:hAnsi="Arial" w:cs="Arial"/>
          <w:sz w:val="20"/>
          <w:szCs w:val="20"/>
        </w:rPr>
        <w:t>ộ</w:t>
      </w:r>
      <w:r w:rsidRPr="00F34BA1">
        <w:rPr>
          <w:rFonts w:ascii="Arial" w:hAnsi="Arial" w:cs="Arial"/>
          <w:sz w:val="20"/>
          <w:szCs w:val="20"/>
        </w:rPr>
        <w:t>p b</w:t>
      </w:r>
      <w:r w:rsidRPr="00F34BA1">
        <w:rPr>
          <w:rFonts w:ascii="Arial" w:hAnsi="Arial" w:cs="Arial"/>
          <w:sz w:val="20"/>
          <w:szCs w:val="20"/>
        </w:rPr>
        <w:t>ổ</w:t>
      </w:r>
      <w:r w:rsidRPr="00F34BA1">
        <w:rPr>
          <w:rFonts w:ascii="Arial" w:hAnsi="Arial" w:cs="Arial"/>
          <w:sz w:val="20"/>
          <w:szCs w:val="20"/>
        </w:rPr>
        <w:t xml:space="preserve"> sung theo quy đ</w:t>
      </w:r>
      <w:r w:rsidRPr="00F34BA1">
        <w:rPr>
          <w:rFonts w:ascii="Arial" w:hAnsi="Arial" w:cs="Arial"/>
          <w:sz w:val="20"/>
          <w:szCs w:val="20"/>
        </w:rPr>
        <w:t>ị</w:t>
      </w:r>
      <w:r w:rsidRPr="00F34BA1">
        <w:rPr>
          <w:rFonts w:ascii="Arial" w:hAnsi="Arial" w:cs="Arial"/>
          <w:sz w:val="20"/>
          <w:szCs w:val="20"/>
        </w:rPr>
        <w:t>nh v</w:t>
      </w:r>
      <w:r w:rsidRPr="00F34BA1">
        <w:rPr>
          <w:rFonts w:ascii="Arial" w:hAnsi="Arial" w:cs="Arial"/>
          <w:sz w:val="20"/>
          <w:szCs w:val="20"/>
        </w:rPr>
        <w:t>ề</w:t>
      </w:r>
      <w:r w:rsidRPr="00F34BA1">
        <w:rPr>
          <w:rFonts w:ascii="Arial" w:hAnsi="Arial" w:cs="Arial"/>
          <w:sz w:val="20"/>
          <w:szCs w:val="20"/>
        </w:rPr>
        <w:t xml:space="preserve"> ngân sách nhà nư</w:t>
      </w:r>
      <w:r w:rsidRPr="00F34BA1">
        <w:rPr>
          <w:rFonts w:ascii="Arial" w:hAnsi="Arial" w:cs="Arial"/>
          <w:sz w:val="20"/>
          <w:szCs w:val="20"/>
        </w:rPr>
        <w:t>ớ</w:t>
      </w:r>
      <w:r w:rsidRPr="00F34BA1">
        <w:rPr>
          <w:rFonts w:ascii="Arial" w:hAnsi="Arial" w:cs="Arial"/>
          <w:sz w:val="20"/>
          <w:szCs w:val="20"/>
        </w:rPr>
        <w:t>c ho</w:t>
      </w:r>
      <w:r w:rsidRPr="00F34BA1">
        <w:rPr>
          <w:rFonts w:ascii="Arial" w:hAnsi="Arial" w:cs="Arial"/>
          <w:sz w:val="20"/>
          <w:szCs w:val="20"/>
        </w:rPr>
        <w:t>ặ</w:t>
      </w:r>
      <w:r w:rsidRPr="00F34BA1">
        <w:rPr>
          <w:rFonts w:ascii="Arial" w:hAnsi="Arial" w:cs="Arial"/>
          <w:sz w:val="20"/>
          <w:szCs w:val="20"/>
        </w:rPr>
        <w:t>c n</w:t>
      </w:r>
      <w:r w:rsidRPr="00F34BA1">
        <w:rPr>
          <w:rFonts w:ascii="Arial" w:hAnsi="Arial" w:cs="Arial"/>
          <w:sz w:val="20"/>
          <w:szCs w:val="20"/>
        </w:rPr>
        <w:t>ộ</w:t>
      </w:r>
      <w:r w:rsidRPr="00F34BA1">
        <w:rPr>
          <w:rFonts w:ascii="Arial" w:hAnsi="Arial" w:cs="Arial"/>
          <w:sz w:val="20"/>
          <w:szCs w:val="20"/>
        </w:rPr>
        <w:t>p v</w:t>
      </w:r>
      <w:r w:rsidRPr="00F34BA1">
        <w:rPr>
          <w:rFonts w:ascii="Arial" w:hAnsi="Arial" w:cs="Arial"/>
          <w:sz w:val="20"/>
          <w:szCs w:val="20"/>
        </w:rPr>
        <w:t>ề</w:t>
      </w:r>
      <w:r w:rsidRPr="00F34BA1">
        <w:rPr>
          <w:rFonts w:ascii="Arial" w:hAnsi="Arial" w:cs="Arial"/>
          <w:sz w:val="20"/>
          <w:szCs w:val="20"/>
        </w:rPr>
        <w:t xml:space="preserve"> </w:t>
      </w:r>
      <w:r w:rsidRPr="00F34BA1">
        <w:rPr>
          <w:rFonts w:ascii="Arial" w:hAnsi="Arial" w:cs="Arial"/>
          <w:sz w:val="20"/>
          <w:szCs w:val="20"/>
        </w:rPr>
        <w:t>Công ty m</w:t>
      </w:r>
      <w:r w:rsidRPr="00F34BA1">
        <w:rPr>
          <w:rFonts w:ascii="Arial" w:hAnsi="Arial" w:cs="Arial"/>
          <w:sz w:val="20"/>
          <w:szCs w:val="20"/>
        </w:rPr>
        <w:t>ẹ</w:t>
      </w:r>
      <w:r w:rsidRPr="00F34BA1">
        <w:rPr>
          <w:rFonts w:ascii="Arial" w:hAnsi="Arial" w:cs="Arial"/>
          <w:sz w:val="20"/>
          <w:szCs w:val="20"/>
        </w:rPr>
        <w:t xml:space="preserve"> - doanh nghi</w:t>
      </w:r>
      <w:r w:rsidRPr="00F34BA1">
        <w:rPr>
          <w:rFonts w:ascii="Arial" w:hAnsi="Arial" w:cs="Arial"/>
          <w:sz w:val="20"/>
          <w:szCs w:val="20"/>
        </w:rPr>
        <w:t>ệ</w:t>
      </w:r>
      <w:r w:rsidRPr="00F34BA1">
        <w:rPr>
          <w:rFonts w:ascii="Arial" w:hAnsi="Arial" w:cs="Arial"/>
          <w:sz w:val="20"/>
          <w:szCs w:val="20"/>
        </w:rPr>
        <w:t>p do Nhà nư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100%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(n</w:t>
      </w:r>
      <w:r w:rsidRPr="00F34BA1">
        <w:rPr>
          <w:rFonts w:ascii="Arial" w:hAnsi="Arial" w:cs="Arial"/>
          <w:sz w:val="20"/>
          <w:szCs w:val="20"/>
        </w:rPr>
        <w:t>ế</w:t>
      </w:r>
      <w:r w:rsidRPr="00F34BA1">
        <w:rPr>
          <w:rFonts w:ascii="Arial" w:hAnsi="Arial" w:cs="Arial"/>
          <w:sz w:val="20"/>
          <w:szCs w:val="20"/>
        </w:rPr>
        <w:t>u có).</w:t>
      </w:r>
    </w:p>
    <w:p w14:paraId="6D8527C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5. Căn c</w:t>
      </w:r>
      <w:r w:rsidRPr="00F34BA1">
        <w:rPr>
          <w:rFonts w:ascii="Arial" w:hAnsi="Arial" w:cs="Arial"/>
          <w:sz w:val="20"/>
          <w:szCs w:val="20"/>
        </w:rPr>
        <w:t>ứ</w:t>
      </w:r>
      <w:r w:rsidRPr="00F34BA1">
        <w:rPr>
          <w:rFonts w:ascii="Arial" w:hAnsi="Arial" w:cs="Arial"/>
          <w:sz w:val="20"/>
          <w:szCs w:val="20"/>
        </w:rPr>
        <w:t xml:space="preserve">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phê duy</w:t>
      </w:r>
      <w:r w:rsidRPr="00F34BA1">
        <w:rPr>
          <w:rFonts w:ascii="Arial" w:hAnsi="Arial" w:cs="Arial"/>
          <w:sz w:val="20"/>
          <w:szCs w:val="20"/>
        </w:rPr>
        <w:t>ệ</w:t>
      </w:r>
      <w:r w:rsidRPr="00F34BA1">
        <w:rPr>
          <w:rFonts w:ascii="Arial" w:hAnsi="Arial" w:cs="Arial"/>
          <w:sz w:val="20"/>
          <w:szCs w:val="20"/>
        </w:rPr>
        <w:t>t c</w:t>
      </w:r>
      <w:r w:rsidRPr="00F34BA1">
        <w:rPr>
          <w:rFonts w:ascii="Arial" w:hAnsi="Arial" w:cs="Arial"/>
          <w:sz w:val="20"/>
          <w:szCs w:val="20"/>
        </w:rPr>
        <w:t>ủ</w:t>
      </w:r>
      <w:r w:rsidRPr="00F34BA1">
        <w:rPr>
          <w:rFonts w:ascii="Arial" w:hAnsi="Arial" w:cs="Arial"/>
          <w:sz w:val="20"/>
          <w:szCs w:val="20"/>
        </w:rPr>
        <w:t>a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có trách nhi</w:t>
      </w:r>
      <w:r w:rsidRPr="00F34BA1">
        <w:rPr>
          <w:rFonts w:ascii="Arial" w:hAnsi="Arial" w:cs="Arial"/>
          <w:sz w:val="20"/>
          <w:szCs w:val="20"/>
        </w:rPr>
        <w:t>ệ</w:t>
      </w:r>
      <w:r w:rsidRPr="00F34BA1">
        <w:rPr>
          <w:rFonts w:ascii="Arial" w:hAnsi="Arial" w:cs="Arial"/>
          <w:sz w:val="20"/>
          <w:szCs w:val="20"/>
        </w:rPr>
        <w:t>m l</w:t>
      </w:r>
      <w:r w:rsidRPr="00F34BA1">
        <w:rPr>
          <w:rFonts w:ascii="Arial" w:hAnsi="Arial" w:cs="Arial"/>
          <w:sz w:val="20"/>
          <w:szCs w:val="20"/>
        </w:rPr>
        <w:t>ậ</w:t>
      </w:r>
      <w:r w:rsidRPr="00F34BA1">
        <w:rPr>
          <w:rFonts w:ascii="Arial" w:hAnsi="Arial" w:cs="Arial"/>
          <w:sz w:val="20"/>
          <w:szCs w:val="20"/>
        </w:rPr>
        <w:t>p l</w:t>
      </w:r>
      <w:r w:rsidRPr="00F34BA1">
        <w:rPr>
          <w:rFonts w:ascii="Arial" w:hAnsi="Arial" w:cs="Arial"/>
          <w:sz w:val="20"/>
          <w:szCs w:val="20"/>
        </w:rPr>
        <w:t>ạ</w:t>
      </w:r>
      <w:r w:rsidRPr="00F34BA1">
        <w:rPr>
          <w:rFonts w:ascii="Arial" w:hAnsi="Arial" w:cs="Arial"/>
          <w:sz w:val="20"/>
          <w:szCs w:val="20"/>
        </w:rPr>
        <w:t>i báo cáo tài chính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Gi</w:t>
      </w:r>
      <w:r w:rsidRPr="00F34BA1">
        <w:rPr>
          <w:rFonts w:ascii="Arial" w:hAnsi="Arial" w:cs="Arial"/>
          <w:sz w:val="20"/>
          <w:szCs w:val="20"/>
        </w:rPr>
        <w:t>ấ</w:t>
      </w:r>
      <w:r w:rsidRPr="00F34BA1">
        <w:rPr>
          <w:rFonts w:ascii="Arial" w:hAnsi="Arial" w:cs="Arial"/>
          <w:sz w:val="20"/>
          <w:szCs w:val="20"/>
        </w:rPr>
        <w:t>y ch</w:t>
      </w:r>
      <w:r w:rsidRPr="00F34BA1">
        <w:rPr>
          <w:rFonts w:ascii="Arial" w:hAnsi="Arial" w:cs="Arial"/>
          <w:sz w:val="20"/>
          <w:szCs w:val="20"/>
        </w:rPr>
        <w:t>ứ</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 xml:space="preserve">n đăng ký doanh </w:t>
      </w:r>
      <w:r w:rsidRPr="00F34BA1">
        <w:rPr>
          <w:rFonts w:ascii="Arial" w:hAnsi="Arial" w:cs="Arial"/>
          <w:sz w:val="20"/>
          <w:szCs w:val="20"/>
        </w:rPr>
        <w:t>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làm căn c</w:t>
      </w:r>
      <w:r w:rsidRPr="00F34BA1">
        <w:rPr>
          <w:rFonts w:ascii="Arial" w:hAnsi="Arial" w:cs="Arial"/>
          <w:sz w:val="20"/>
          <w:szCs w:val="20"/>
        </w:rPr>
        <w:t>ứ</w:t>
      </w:r>
      <w:r w:rsidRPr="00F34BA1">
        <w:rPr>
          <w:rFonts w:ascii="Arial" w:hAnsi="Arial" w:cs="Arial"/>
          <w:sz w:val="20"/>
          <w:szCs w:val="20"/>
        </w:rPr>
        <w:t xml:space="preserve"> bàn giao sang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2853394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Vi</w:t>
      </w:r>
      <w:r w:rsidRPr="00F34BA1">
        <w:rPr>
          <w:rFonts w:ascii="Arial" w:hAnsi="Arial" w:cs="Arial"/>
          <w:sz w:val="20"/>
          <w:szCs w:val="20"/>
        </w:rPr>
        <w:t>ệ</w:t>
      </w:r>
      <w:r w:rsidRPr="00F34BA1">
        <w:rPr>
          <w:rFonts w:ascii="Arial" w:hAnsi="Arial" w:cs="Arial"/>
          <w:sz w:val="20"/>
          <w:szCs w:val="20"/>
        </w:rPr>
        <w:t>c l</w:t>
      </w:r>
      <w:r w:rsidRPr="00F34BA1">
        <w:rPr>
          <w:rFonts w:ascii="Arial" w:hAnsi="Arial" w:cs="Arial"/>
          <w:sz w:val="20"/>
          <w:szCs w:val="20"/>
        </w:rPr>
        <w:t>ậ</w:t>
      </w:r>
      <w:r w:rsidRPr="00F34BA1">
        <w:rPr>
          <w:rFonts w:ascii="Arial" w:hAnsi="Arial" w:cs="Arial"/>
          <w:sz w:val="20"/>
          <w:szCs w:val="20"/>
        </w:rPr>
        <w:t>p l</w:t>
      </w:r>
      <w:r w:rsidRPr="00F34BA1">
        <w:rPr>
          <w:rFonts w:ascii="Arial" w:hAnsi="Arial" w:cs="Arial"/>
          <w:sz w:val="20"/>
          <w:szCs w:val="20"/>
        </w:rPr>
        <w:t>ạ</w:t>
      </w:r>
      <w:r w:rsidRPr="00F34BA1">
        <w:rPr>
          <w:rFonts w:ascii="Arial" w:hAnsi="Arial" w:cs="Arial"/>
          <w:sz w:val="20"/>
          <w:szCs w:val="20"/>
        </w:rPr>
        <w:t>i báo cáo tài chính đ</w:t>
      </w:r>
      <w:r w:rsidRPr="00F34BA1">
        <w:rPr>
          <w:rFonts w:ascii="Arial" w:hAnsi="Arial" w:cs="Arial"/>
          <w:sz w:val="20"/>
          <w:szCs w:val="20"/>
        </w:rPr>
        <w:t>ể</w:t>
      </w:r>
      <w:r w:rsidRPr="00F34BA1">
        <w:rPr>
          <w:rFonts w:ascii="Arial" w:hAnsi="Arial" w:cs="Arial"/>
          <w:sz w:val="20"/>
          <w:szCs w:val="20"/>
        </w:rPr>
        <w:t xml:space="preserve"> bàn giao sang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d</w:t>
      </w:r>
      <w:r w:rsidRPr="00F34BA1">
        <w:rPr>
          <w:rFonts w:ascii="Arial" w:hAnsi="Arial" w:cs="Arial"/>
          <w:sz w:val="20"/>
          <w:szCs w:val="20"/>
        </w:rPr>
        <w:t>ự</w:t>
      </w:r>
      <w:r w:rsidRPr="00F34BA1">
        <w:rPr>
          <w:rFonts w:ascii="Arial" w:hAnsi="Arial" w:cs="Arial"/>
          <w:sz w:val="20"/>
          <w:szCs w:val="20"/>
        </w:rPr>
        <w:t>a trên cơ s</w:t>
      </w:r>
      <w:r w:rsidRPr="00F34BA1">
        <w:rPr>
          <w:rFonts w:ascii="Arial" w:hAnsi="Arial" w:cs="Arial"/>
          <w:sz w:val="20"/>
          <w:szCs w:val="20"/>
        </w:rPr>
        <w:t>ở</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ch</w:t>
      </w:r>
      <w:r w:rsidRPr="00F34BA1">
        <w:rPr>
          <w:rFonts w:ascii="Arial" w:hAnsi="Arial" w:cs="Arial"/>
          <w:sz w:val="20"/>
          <w:szCs w:val="20"/>
        </w:rPr>
        <w:t>ỉ</w:t>
      </w:r>
      <w:r w:rsidRPr="00F34BA1">
        <w:rPr>
          <w:rFonts w:ascii="Arial" w:hAnsi="Arial" w:cs="Arial"/>
          <w:sz w:val="20"/>
          <w:szCs w:val="20"/>
        </w:rPr>
        <w:t>nh theo các n</w:t>
      </w:r>
      <w:r w:rsidRPr="00F34BA1">
        <w:rPr>
          <w:rFonts w:ascii="Arial" w:hAnsi="Arial" w:cs="Arial"/>
          <w:sz w:val="20"/>
          <w:szCs w:val="20"/>
        </w:rPr>
        <w:t>ộ</w:t>
      </w:r>
      <w:r w:rsidRPr="00F34BA1">
        <w:rPr>
          <w:rFonts w:ascii="Arial" w:hAnsi="Arial" w:cs="Arial"/>
          <w:sz w:val="20"/>
          <w:szCs w:val="20"/>
        </w:rPr>
        <w:t>i dung x</w:t>
      </w:r>
      <w:r w:rsidRPr="00F34BA1">
        <w:rPr>
          <w:rFonts w:ascii="Arial" w:hAnsi="Arial" w:cs="Arial"/>
          <w:sz w:val="20"/>
          <w:szCs w:val="20"/>
        </w:rPr>
        <w:t>ử</w:t>
      </w:r>
      <w:r w:rsidRPr="00F34BA1">
        <w:rPr>
          <w:rFonts w:ascii="Arial" w:hAnsi="Arial" w:cs="Arial"/>
          <w:sz w:val="20"/>
          <w:szCs w:val="20"/>
        </w:rPr>
        <w:t xml:space="preserve"> lý tài chính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quy</w:t>
      </w:r>
      <w:r w:rsidRPr="00F34BA1">
        <w:rPr>
          <w:rFonts w:ascii="Arial" w:hAnsi="Arial" w:cs="Arial"/>
          <w:sz w:val="20"/>
          <w:szCs w:val="20"/>
        </w:rPr>
        <w:t>ế</w:t>
      </w:r>
      <w:r w:rsidRPr="00F34BA1">
        <w:rPr>
          <w:rFonts w:ascii="Arial" w:hAnsi="Arial" w:cs="Arial"/>
          <w:sz w:val="20"/>
          <w:szCs w:val="20"/>
        </w:rPr>
        <w:t>t toán ti</w:t>
      </w:r>
      <w:r w:rsidRPr="00F34BA1">
        <w:rPr>
          <w:rFonts w:ascii="Arial" w:hAnsi="Arial" w:cs="Arial"/>
          <w:sz w:val="20"/>
          <w:szCs w:val="20"/>
        </w:rPr>
        <w:t>ề</w:t>
      </w:r>
      <w:r w:rsidRPr="00F34BA1">
        <w:rPr>
          <w:rFonts w:ascii="Arial" w:hAnsi="Arial" w:cs="Arial"/>
          <w:sz w:val="20"/>
          <w:szCs w:val="20"/>
        </w:rPr>
        <w:t>n thu t</w:t>
      </w:r>
      <w:r w:rsidRPr="00F34BA1">
        <w:rPr>
          <w:rFonts w:ascii="Arial" w:hAnsi="Arial" w:cs="Arial"/>
          <w:sz w:val="20"/>
          <w:szCs w:val="20"/>
        </w:rPr>
        <w:t>ừ</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quy</w:t>
      </w:r>
      <w:r w:rsidRPr="00F34BA1">
        <w:rPr>
          <w:rFonts w:ascii="Arial" w:hAnsi="Arial" w:cs="Arial"/>
          <w:sz w:val="20"/>
          <w:szCs w:val="20"/>
        </w:rPr>
        <w:t>ế</w:t>
      </w:r>
      <w:r w:rsidRPr="00F34BA1">
        <w:rPr>
          <w:rFonts w:ascii="Arial" w:hAnsi="Arial" w:cs="Arial"/>
          <w:sz w:val="20"/>
          <w:szCs w:val="20"/>
        </w:rPr>
        <w:t>t toán chi phí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quy</w:t>
      </w:r>
      <w:r w:rsidRPr="00F34BA1">
        <w:rPr>
          <w:rFonts w:ascii="Arial" w:hAnsi="Arial" w:cs="Arial"/>
          <w:sz w:val="20"/>
          <w:szCs w:val="20"/>
        </w:rPr>
        <w:t>ế</w:t>
      </w:r>
      <w:r w:rsidRPr="00F34BA1">
        <w:rPr>
          <w:rFonts w:ascii="Arial" w:hAnsi="Arial" w:cs="Arial"/>
          <w:sz w:val="20"/>
          <w:szCs w:val="20"/>
        </w:rPr>
        <w:t>t toán kinh phí h</w:t>
      </w:r>
      <w:r w:rsidRPr="00F34BA1">
        <w:rPr>
          <w:rFonts w:ascii="Arial" w:hAnsi="Arial" w:cs="Arial"/>
          <w:sz w:val="20"/>
          <w:szCs w:val="20"/>
        </w:rPr>
        <w:t>ỗ</w:t>
      </w:r>
      <w:r w:rsidRPr="00F34BA1">
        <w:rPr>
          <w:rFonts w:ascii="Arial" w:hAnsi="Arial" w:cs="Arial"/>
          <w:sz w:val="20"/>
          <w:szCs w:val="20"/>
        </w:rPr>
        <w:t xml:space="preserve"> tr</w:t>
      </w:r>
      <w:r w:rsidRPr="00F34BA1">
        <w:rPr>
          <w:rFonts w:ascii="Arial" w:hAnsi="Arial" w:cs="Arial"/>
          <w:sz w:val="20"/>
          <w:szCs w:val="20"/>
        </w:rPr>
        <w:t>ợ</w:t>
      </w:r>
      <w:r w:rsidRPr="00F34BA1">
        <w:rPr>
          <w:rFonts w:ascii="Arial" w:hAnsi="Arial" w:cs="Arial"/>
          <w:sz w:val="20"/>
          <w:szCs w:val="20"/>
        </w:rPr>
        <w:t xml:space="preserve">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dôi dư,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(không đi</w:t>
      </w:r>
      <w:r w:rsidRPr="00F34BA1">
        <w:rPr>
          <w:rFonts w:ascii="Arial" w:hAnsi="Arial" w:cs="Arial"/>
          <w:sz w:val="20"/>
          <w:szCs w:val="20"/>
        </w:rPr>
        <w:t>ề</w:t>
      </w:r>
      <w:r w:rsidRPr="00F34BA1">
        <w:rPr>
          <w:rFonts w:ascii="Arial" w:hAnsi="Arial" w:cs="Arial"/>
          <w:sz w:val="20"/>
          <w:szCs w:val="20"/>
        </w:rPr>
        <w:t>u ch</w:t>
      </w:r>
      <w:r w:rsidRPr="00F34BA1">
        <w:rPr>
          <w:rFonts w:ascii="Arial" w:hAnsi="Arial" w:cs="Arial"/>
          <w:sz w:val="20"/>
          <w:szCs w:val="20"/>
        </w:rPr>
        <w:t>ỉ</w:t>
      </w:r>
      <w:r w:rsidRPr="00F34BA1">
        <w:rPr>
          <w:rFonts w:ascii="Arial" w:hAnsi="Arial" w:cs="Arial"/>
          <w:sz w:val="20"/>
          <w:szCs w:val="20"/>
        </w:rPr>
        <w:t>nh theo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w:t>
      </w:r>
      <w:r w:rsidRPr="00F34BA1">
        <w:rPr>
          <w:rFonts w:ascii="Arial" w:hAnsi="Arial" w:cs="Arial"/>
          <w:sz w:val="20"/>
          <w:szCs w:val="20"/>
        </w:rPr>
        <w:t>đánh giá l</w:t>
      </w:r>
      <w:r w:rsidRPr="00F34BA1">
        <w:rPr>
          <w:rFonts w:ascii="Arial" w:hAnsi="Arial" w:cs="Arial"/>
          <w:sz w:val="20"/>
          <w:szCs w:val="20"/>
        </w:rPr>
        <w:t>ạ</w:t>
      </w:r>
      <w:r w:rsidRPr="00F34BA1">
        <w:rPr>
          <w:rFonts w:ascii="Arial" w:hAnsi="Arial" w:cs="Arial"/>
          <w:sz w:val="20"/>
          <w:szCs w:val="20"/>
        </w:rPr>
        <w:t>i).</w:t>
      </w:r>
    </w:p>
    <w:p w14:paraId="1BC8758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6. Kho</w:t>
      </w:r>
      <w:r w:rsidRPr="00F34BA1">
        <w:rPr>
          <w:rFonts w:ascii="Arial" w:hAnsi="Arial" w:cs="Arial"/>
          <w:sz w:val="20"/>
          <w:szCs w:val="20"/>
        </w:rPr>
        <w:t>ả</w:t>
      </w:r>
      <w:r w:rsidRPr="00F34BA1">
        <w:rPr>
          <w:rFonts w:ascii="Arial" w:hAnsi="Arial" w:cs="Arial"/>
          <w:sz w:val="20"/>
          <w:szCs w:val="20"/>
        </w:rPr>
        <w:t>n l</w:t>
      </w:r>
      <w:r w:rsidRPr="00F34BA1">
        <w:rPr>
          <w:rFonts w:ascii="Arial" w:hAnsi="Arial" w:cs="Arial"/>
          <w:sz w:val="20"/>
          <w:szCs w:val="20"/>
        </w:rPr>
        <w:t>ợ</w:t>
      </w:r>
      <w:r w:rsidRPr="00F34BA1">
        <w:rPr>
          <w:rFonts w:ascii="Arial" w:hAnsi="Arial" w:cs="Arial"/>
          <w:sz w:val="20"/>
          <w:szCs w:val="20"/>
        </w:rPr>
        <w:t>i nhu</w:t>
      </w:r>
      <w:r w:rsidRPr="00F34BA1">
        <w:rPr>
          <w:rFonts w:ascii="Arial" w:hAnsi="Arial" w:cs="Arial"/>
          <w:sz w:val="20"/>
          <w:szCs w:val="20"/>
        </w:rPr>
        <w:t>ậ</w:t>
      </w:r>
      <w:r w:rsidRPr="00F34BA1">
        <w:rPr>
          <w:rFonts w:ascii="Arial" w:hAnsi="Arial" w:cs="Arial"/>
          <w:sz w:val="20"/>
          <w:szCs w:val="20"/>
        </w:rPr>
        <w:t>n sau thu</w:t>
      </w:r>
      <w:r w:rsidRPr="00F34BA1">
        <w:rPr>
          <w:rFonts w:ascii="Arial" w:hAnsi="Arial" w:cs="Arial"/>
          <w:sz w:val="20"/>
          <w:szCs w:val="20"/>
        </w:rPr>
        <w:t>ế</w:t>
      </w:r>
      <w:r w:rsidRPr="00F34BA1">
        <w:rPr>
          <w:rFonts w:ascii="Arial" w:hAnsi="Arial" w:cs="Arial"/>
          <w:sz w:val="20"/>
          <w:szCs w:val="20"/>
        </w:rPr>
        <w:t xml:space="preserve"> phát sinh t</w:t>
      </w:r>
      <w:r w:rsidRPr="00F34BA1">
        <w:rPr>
          <w:rFonts w:ascii="Arial" w:hAnsi="Arial" w:cs="Arial"/>
          <w:sz w:val="20"/>
          <w:szCs w:val="20"/>
        </w:rPr>
        <w:t>ừ</w:t>
      </w:r>
      <w:r w:rsidRPr="00F34BA1">
        <w:rPr>
          <w:rFonts w:ascii="Arial" w:hAnsi="Arial" w:cs="Arial"/>
          <w:sz w:val="20"/>
          <w:szCs w:val="20"/>
        </w:rPr>
        <w:t xml:space="preserve"> giai đo</w:t>
      </w:r>
      <w:r w:rsidRPr="00F34BA1">
        <w:rPr>
          <w:rFonts w:ascii="Arial" w:hAnsi="Arial" w:cs="Arial"/>
          <w:sz w:val="20"/>
          <w:szCs w:val="20"/>
        </w:rPr>
        <w:t>ạ</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ế</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đăng ký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ph</w:t>
      </w:r>
      <w:r w:rsidRPr="00F34BA1">
        <w:rPr>
          <w:rFonts w:ascii="Arial" w:hAnsi="Arial" w:cs="Arial"/>
          <w:sz w:val="20"/>
          <w:szCs w:val="20"/>
        </w:rPr>
        <w:t>ả</w:t>
      </w:r>
      <w:r w:rsidRPr="00F34BA1">
        <w:rPr>
          <w:rFonts w:ascii="Arial" w:hAnsi="Arial" w:cs="Arial"/>
          <w:sz w:val="20"/>
          <w:szCs w:val="20"/>
        </w:rPr>
        <w:t>i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ể</w:t>
      </w:r>
      <w:r w:rsidRPr="00F34BA1">
        <w:rPr>
          <w:rFonts w:ascii="Arial" w:hAnsi="Arial" w:cs="Arial"/>
          <w:sz w:val="20"/>
          <w:szCs w:val="20"/>
        </w:rPr>
        <w:t xml:space="preserve"> bù đ</w:t>
      </w:r>
      <w:r w:rsidRPr="00F34BA1">
        <w:rPr>
          <w:rFonts w:ascii="Arial" w:hAnsi="Arial" w:cs="Arial"/>
          <w:sz w:val="20"/>
          <w:szCs w:val="20"/>
        </w:rPr>
        <w:t>ắ</w:t>
      </w:r>
      <w:r w:rsidRPr="00F34BA1">
        <w:rPr>
          <w:rFonts w:ascii="Arial" w:hAnsi="Arial" w:cs="Arial"/>
          <w:sz w:val="20"/>
          <w:szCs w:val="20"/>
        </w:rPr>
        <w:t>p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đã đi</w:t>
      </w:r>
      <w:r w:rsidRPr="00F34BA1">
        <w:rPr>
          <w:rFonts w:ascii="Arial" w:hAnsi="Arial" w:cs="Arial"/>
          <w:sz w:val="20"/>
          <w:szCs w:val="20"/>
        </w:rPr>
        <w:t>ề</w:t>
      </w:r>
      <w:r w:rsidRPr="00F34BA1">
        <w:rPr>
          <w:rFonts w:ascii="Arial" w:hAnsi="Arial" w:cs="Arial"/>
          <w:sz w:val="20"/>
          <w:szCs w:val="20"/>
        </w:rPr>
        <w:t>u ch</w:t>
      </w:r>
      <w:r w:rsidRPr="00F34BA1">
        <w:rPr>
          <w:rFonts w:ascii="Arial" w:hAnsi="Arial" w:cs="Arial"/>
          <w:sz w:val="20"/>
          <w:szCs w:val="20"/>
        </w:rPr>
        <w:t>ỉ</w:t>
      </w:r>
      <w:r w:rsidRPr="00F34BA1">
        <w:rPr>
          <w:rFonts w:ascii="Arial" w:hAnsi="Arial" w:cs="Arial"/>
          <w:sz w:val="20"/>
          <w:szCs w:val="20"/>
        </w:rPr>
        <w:t>nh do l</w:t>
      </w:r>
      <w:r w:rsidRPr="00F34BA1">
        <w:rPr>
          <w:rFonts w:ascii="Arial" w:hAnsi="Arial" w:cs="Arial"/>
          <w:sz w:val="20"/>
          <w:szCs w:val="20"/>
        </w:rPr>
        <w:t>ỗ</w:t>
      </w:r>
      <w:r w:rsidRPr="00F34BA1">
        <w:rPr>
          <w:rFonts w:ascii="Arial" w:hAnsi="Arial" w:cs="Arial"/>
          <w:sz w:val="20"/>
          <w:szCs w:val="20"/>
        </w:rPr>
        <w:t xml:space="preserve"> trong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w:t>
      </w:r>
      <w:r w:rsidRPr="00F34BA1">
        <w:rPr>
          <w:rFonts w:ascii="Arial" w:hAnsi="Arial" w:cs="Arial"/>
          <w:sz w:val="20"/>
          <w:szCs w:val="20"/>
        </w:rPr>
        <w:t>anh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(n</w:t>
      </w:r>
      <w:r w:rsidRPr="00F34BA1">
        <w:rPr>
          <w:rFonts w:ascii="Arial" w:hAnsi="Arial" w:cs="Arial"/>
          <w:sz w:val="20"/>
          <w:szCs w:val="20"/>
        </w:rPr>
        <w:t>ế</w:t>
      </w:r>
      <w:r w:rsidRPr="00F34BA1">
        <w:rPr>
          <w:rFonts w:ascii="Arial" w:hAnsi="Arial" w:cs="Arial"/>
          <w:sz w:val="20"/>
          <w:szCs w:val="20"/>
        </w:rPr>
        <w:t>u có), ph</w:t>
      </w:r>
      <w:r w:rsidRPr="00F34BA1">
        <w:rPr>
          <w:rFonts w:ascii="Arial" w:hAnsi="Arial" w:cs="Arial"/>
          <w:sz w:val="20"/>
          <w:szCs w:val="20"/>
        </w:rPr>
        <w:t>ầ</w:t>
      </w:r>
      <w:r w:rsidRPr="00F34BA1">
        <w:rPr>
          <w:rFonts w:ascii="Arial" w:hAnsi="Arial" w:cs="Arial"/>
          <w:sz w:val="20"/>
          <w:szCs w:val="20"/>
        </w:rPr>
        <w:t>n còn l</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phân ph</w:t>
      </w:r>
      <w:r w:rsidRPr="00F34BA1">
        <w:rPr>
          <w:rFonts w:ascii="Arial" w:hAnsi="Arial" w:cs="Arial"/>
          <w:sz w:val="20"/>
          <w:szCs w:val="20"/>
        </w:rPr>
        <w:t>ố</w:t>
      </w:r>
      <w:r w:rsidRPr="00F34BA1">
        <w:rPr>
          <w:rFonts w:ascii="Arial" w:hAnsi="Arial" w:cs="Arial"/>
          <w:sz w:val="20"/>
          <w:szCs w:val="20"/>
        </w:rPr>
        <w:t>i và trích l</w:t>
      </w:r>
      <w:r w:rsidRPr="00F34BA1">
        <w:rPr>
          <w:rFonts w:ascii="Arial" w:hAnsi="Arial" w:cs="Arial"/>
          <w:sz w:val="20"/>
          <w:szCs w:val="20"/>
        </w:rPr>
        <w:t>ậ</w:t>
      </w:r>
      <w:r w:rsidRPr="00F34BA1">
        <w:rPr>
          <w:rFonts w:ascii="Arial" w:hAnsi="Arial" w:cs="Arial"/>
          <w:sz w:val="20"/>
          <w:szCs w:val="20"/>
        </w:rPr>
        <w:t>p các qu</w:t>
      </w:r>
      <w:r w:rsidRPr="00F34BA1">
        <w:rPr>
          <w:rFonts w:ascii="Arial" w:hAnsi="Arial" w:cs="Arial"/>
          <w:sz w:val="20"/>
          <w:szCs w:val="20"/>
        </w:rPr>
        <w:t>ỹ</w:t>
      </w:r>
      <w:r w:rsidRPr="00F34BA1">
        <w:rPr>
          <w:rFonts w:ascii="Arial" w:hAnsi="Arial" w:cs="Arial"/>
          <w:sz w:val="20"/>
          <w:szCs w:val="20"/>
        </w:rPr>
        <w:t xml:space="preserve">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này.</w:t>
      </w:r>
    </w:p>
    <w:p w14:paraId="745108F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Kho</w:t>
      </w:r>
      <w:r w:rsidRPr="00F34BA1">
        <w:rPr>
          <w:rFonts w:ascii="Arial" w:hAnsi="Arial" w:cs="Arial"/>
          <w:sz w:val="20"/>
          <w:szCs w:val="20"/>
        </w:rPr>
        <w:t>ả</w:t>
      </w:r>
      <w:r w:rsidRPr="00F34BA1">
        <w:rPr>
          <w:rFonts w:ascii="Arial" w:hAnsi="Arial" w:cs="Arial"/>
          <w:sz w:val="20"/>
          <w:szCs w:val="20"/>
        </w:rPr>
        <w:t>n l</w:t>
      </w:r>
      <w:r w:rsidRPr="00F34BA1">
        <w:rPr>
          <w:rFonts w:ascii="Arial" w:hAnsi="Arial" w:cs="Arial"/>
          <w:sz w:val="20"/>
          <w:szCs w:val="20"/>
        </w:rPr>
        <w:t>ợ</w:t>
      </w:r>
      <w:r w:rsidRPr="00F34BA1">
        <w:rPr>
          <w:rFonts w:ascii="Arial" w:hAnsi="Arial" w:cs="Arial"/>
          <w:sz w:val="20"/>
          <w:szCs w:val="20"/>
        </w:rPr>
        <w:t>i nhu</w:t>
      </w:r>
      <w:r w:rsidRPr="00F34BA1">
        <w:rPr>
          <w:rFonts w:ascii="Arial" w:hAnsi="Arial" w:cs="Arial"/>
          <w:sz w:val="20"/>
          <w:szCs w:val="20"/>
        </w:rPr>
        <w:t>ậ</w:t>
      </w:r>
      <w:r w:rsidRPr="00F34BA1">
        <w:rPr>
          <w:rFonts w:ascii="Arial" w:hAnsi="Arial" w:cs="Arial"/>
          <w:sz w:val="20"/>
          <w:szCs w:val="20"/>
        </w:rPr>
        <w:t>n trích l</w:t>
      </w:r>
      <w:r w:rsidRPr="00F34BA1">
        <w:rPr>
          <w:rFonts w:ascii="Arial" w:hAnsi="Arial" w:cs="Arial"/>
          <w:sz w:val="20"/>
          <w:szCs w:val="20"/>
        </w:rPr>
        <w:t>ậ</w:t>
      </w:r>
      <w:r w:rsidRPr="00F34BA1">
        <w:rPr>
          <w:rFonts w:ascii="Arial" w:hAnsi="Arial" w:cs="Arial"/>
          <w:sz w:val="20"/>
          <w:szCs w:val="20"/>
        </w:rPr>
        <w:t>p vào Qu</w:t>
      </w:r>
      <w:r w:rsidRPr="00F34BA1">
        <w:rPr>
          <w:rFonts w:ascii="Arial" w:hAnsi="Arial" w:cs="Arial"/>
          <w:sz w:val="20"/>
          <w:szCs w:val="20"/>
        </w:rPr>
        <w:t>ỹ</w:t>
      </w:r>
      <w:r w:rsidRPr="00F34BA1">
        <w:rPr>
          <w:rFonts w:ascii="Arial" w:hAnsi="Arial" w:cs="Arial"/>
          <w:sz w:val="20"/>
          <w:szCs w:val="20"/>
        </w:rPr>
        <w:t xml:space="preserve"> đ</w:t>
      </w:r>
      <w:r w:rsidRPr="00F34BA1">
        <w:rPr>
          <w:rFonts w:ascii="Arial" w:hAnsi="Arial" w:cs="Arial"/>
          <w:sz w:val="20"/>
          <w:szCs w:val="20"/>
        </w:rPr>
        <w:t>ầ</w:t>
      </w:r>
      <w:r w:rsidRPr="00F34BA1">
        <w:rPr>
          <w:rFonts w:ascii="Arial" w:hAnsi="Arial" w:cs="Arial"/>
          <w:sz w:val="20"/>
          <w:szCs w:val="20"/>
        </w:rPr>
        <w:t>u tư phát tri</w:t>
      </w:r>
      <w:r w:rsidRPr="00F34BA1">
        <w:rPr>
          <w:rFonts w:ascii="Arial" w:hAnsi="Arial" w:cs="Arial"/>
          <w:sz w:val="20"/>
          <w:szCs w:val="20"/>
        </w:rPr>
        <w:t>ể</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và kho</w:t>
      </w:r>
      <w:r w:rsidRPr="00F34BA1">
        <w:rPr>
          <w:rFonts w:ascii="Arial" w:hAnsi="Arial" w:cs="Arial"/>
          <w:sz w:val="20"/>
          <w:szCs w:val="20"/>
        </w:rPr>
        <w:t>ả</w:t>
      </w:r>
      <w:r w:rsidRPr="00F34BA1">
        <w:rPr>
          <w:rFonts w:ascii="Arial" w:hAnsi="Arial" w:cs="Arial"/>
          <w:sz w:val="20"/>
          <w:szCs w:val="20"/>
        </w:rPr>
        <w:t>n c</w:t>
      </w:r>
      <w:r w:rsidRPr="00F34BA1">
        <w:rPr>
          <w:rFonts w:ascii="Arial" w:hAnsi="Arial" w:cs="Arial"/>
          <w:sz w:val="20"/>
          <w:szCs w:val="20"/>
        </w:rPr>
        <w:t>hênh l</w:t>
      </w:r>
      <w:r w:rsidRPr="00F34BA1">
        <w:rPr>
          <w:rFonts w:ascii="Arial" w:hAnsi="Arial" w:cs="Arial"/>
          <w:sz w:val="20"/>
          <w:szCs w:val="20"/>
        </w:rPr>
        <w:t>ệ</w:t>
      </w:r>
      <w:r w:rsidRPr="00F34BA1">
        <w:rPr>
          <w:rFonts w:ascii="Arial" w:hAnsi="Arial" w:cs="Arial"/>
          <w:sz w:val="20"/>
          <w:szCs w:val="20"/>
        </w:rPr>
        <w:t>ch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tăng t</w:t>
      </w:r>
      <w:r w:rsidRPr="00F34BA1">
        <w:rPr>
          <w:rFonts w:ascii="Arial" w:hAnsi="Arial" w:cs="Arial"/>
          <w:sz w:val="20"/>
          <w:szCs w:val="20"/>
        </w:rPr>
        <w:t>ừ</w:t>
      </w:r>
      <w:r w:rsidRPr="00F34BA1">
        <w:rPr>
          <w:rFonts w:ascii="Arial" w:hAnsi="Arial" w:cs="Arial"/>
          <w:sz w:val="20"/>
          <w:szCs w:val="20"/>
        </w:rPr>
        <w:t xml:space="preserve">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ế</w:t>
      </w:r>
      <w:r w:rsidRPr="00F34BA1">
        <w:rPr>
          <w:rFonts w:ascii="Arial" w:hAnsi="Arial" w:cs="Arial"/>
          <w:sz w:val="20"/>
          <w:szCs w:val="20"/>
        </w:rPr>
        <w:t>n khi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sau khi tr</w:t>
      </w:r>
      <w:r w:rsidRPr="00F34BA1">
        <w:rPr>
          <w:rFonts w:ascii="Arial" w:hAnsi="Arial" w:cs="Arial"/>
          <w:sz w:val="20"/>
          <w:szCs w:val="20"/>
        </w:rPr>
        <w:t>ừ</w:t>
      </w:r>
      <w:r w:rsidRPr="00F34BA1">
        <w:rPr>
          <w:rFonts w:ascii="Arial" w:hAnsi="Arial" w:cs="Arial"/>
          <w:sz w:val="20"/>
          <w:szCs w:val="20"/>
        </w:rPr>
        <w:t xml:space="preserve"> các kho</w:t>
      </w:r>
      <w:r w:rsidRPr="00F34BA1">
        <w:rPr>
          <w:rFonts w:ascii="Arial" w:hAnsi="Arial" w:cs="Arial"/>
          <w:sz w:val="20"/>
          <w:szCs w:val="20"/>
        </w:rPr>
        <w:t>ả</w:t>
      </w:r>
      <w:r w:rsidRPr="00F34BA1">
        <w:rPr>
          <w:rFonts w:ascii="Arial" w:hAnsi="Arial" w:cs="Arial"/>
          <w:sz w:val="20"/>
          <w:szCs w:val="20"/>
        </w:rPr>
        <w:t>n chi theo quy đ</w:t>
      </w:r>
      <w:r w:rsidRPr="00F34BA1">
        <w:rPr>
          <w:rFonts w:ascii="Arial" w:hAnsi="Arial" w:cs="Arial"/>
          <w:sz w:val="20"/>
          <w:szCs w:val="20"/>
        </w:rPr>
        <w:t>ị</w:t>
      </w:r>
      <w:r w:rsidRPr="00F34BA1">
        <w:rPr>
          <w:rFonts w:ascii="Arial" w:hAnsi="Arial" w:cs="Arial"/>
          <w:sz w:val="20"/>
          <w:szCs w:val="20"/>
        </w:rPr>
        <w:t>nh,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ph</w:t>
      </w:r>
      <w:r w:rsidRPr="00F34BA1">
        <w:rPr>
          <w:rFonts w:ascii="Arial" w:hAnsi="Arial" w:cs="Arial"/>
          <w:sz w:val="20"/>
          <w:szCs w:val="20"/>
        </w:rPr>
        <w:t>ả</w:t>
      </w:r>
      <w:r w:rsidRPr="00F34BA1">
        <w:rPr>
          <w:rFonts w:ascii="Arial" w:hAnsi="Arial" w:cs="Arial"/>
          <w:sz w:val="20"/>
          <w:szCs w:val="20"/>
        </w:rPr>
        <w:t>i n</w:t>
      </w:r>
      <w:r w:rsidRPr="00F34BA1">
        <w:rPr>
          <w:rFonts w:ascii="Arial" w:hAnsi="Arial" w:cs="Arial"/>
          <w:sz w:val="20"/>
          <w:szCs w:val="20"/>
        </w:rPr>
        <w:t>ộ</w:t>
      </w:r>
      <w:r w:rsidRPr="00F34BA1">
        <w:rPr>
          <w:rFonts w:ascii="Arial" w:hAnsi="Arial" w:cs="Arial"/>
          <w:sz w:val="20"/>
          <w:szCs w:val="20"/>
        </w:rPr>
        <w:t>p v</w:t>
      </w:r>
      <w:r w:rsidRPr="00F34BA1">
        <w:rPr>
          <w:rFonts w:ascii="Arial" w:hAnsi="Arial" w:cs="Arial"/>
          <w:sz w:val="20"/>
          <w:szCs w:val="20"/>
        </w:rPr>
        <w:t>ề</w:t>
      </w:r>
      <w:r w:rsidRPr="00F34BA1">
        <w:rPr>
          <w:rFonts w:ascii="Arial" w:hAnsi="Arial" w:cs="Arial"/>
          <w:sz w:val="20"/>
          <w:szCs w:val="20"/>
        </w:rPr>
        <w:t xml:space="preserve"> ngân sách nhà nư</w:t>
      </w:r>
      <w:r w:rsidRPr="00F34BA1">
        <w:rPr>
          <w:rFonts w:ascii="Arial" w:hAnsi="Arial" w:cs="Arial"/>
          <w:sz w:val="20"/>
          <w:szCs w:val="20"/>
        </w:rPr>
        <w:t>ớ</w:t>
      </w:r>
      <w:r w:rsidRPr="00F34BA1">
        <w:rPr>
          <w:rFonts w:ascii="Arial" w:hAnsi="Arial" w:cs="Arial"/>
          <w:sz w:val="20"/>
          <w:szCs w:val="20"/>
        </w:rPr>
        <w:t>c theo phân c</w:t>
      </w:r>
      <w:r w:rsidRPr="00F34BA1">
        <w:rPr>
          <w:rFonts w:ascii="Arial" w:hAnsi="Arial" w:cs="Arial"/>
          <w:sz w:val="20"/>
          <w:szCs w:val="20"/>
        </w:rPr>
        <w:t>ấ</w:t>
      </w:r>
      <w:r w:rsidRPr="00F34BA1">
        <w:rPr>
          <w:rFonts w:ascii="Arial" w:hAnsi="Arial" w:cs="Arial"/>
          <w:sz w:val="20"/>
          <w:szCs w:val="20"/>
        </w:rPr>
        <w:t>p.</w:t>
      </w:r>
    </w:p>
    <w:p w14:paraId="63D0E40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7.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phát sinh c</w:t>
      </w:r>
      <w:r w:rsidRPr="00F34BA1">
        <w:rPr>
          <w:rFonts w:ascii="Arial" w:hAnsi="Arial" w:cs="Arial"/>
          <w:sz w:val="20"/>
          <w:szCs w:val="20"/>
        </w:rPr>
        <w:t>hênh l</w:t>
      </w:r>
      <w:r w:rsidRPr="00F34BA1">
        <w:rPr>
          <w:rFonts w:ascii="Arial" w:hAnsi="Arial" w:cs="Arial"/>
          <w:sz w:val="20"/>
          <w:szCs w:val="20"/>
        </w:rPr>
        <w:t>ệ</w:t>
      </w:r>
      <w:r w:rsidRPr="00F34BA1">
        <w:rPr>
          <w:rFonts w:ascii="Arial" w:hAnsi="Arial" w:cs="Arial"/>
          <w:sz w:val="20"/>
          <w:szCs w:val="20"/>
        </w:rPr>
        <w:t>ch gi</w:t>
      </w:r>
      <w:r w:rsidRPr="00F34BA1">
        <w:rPr>
          <w:rFonts w:ascii="Arial" w:hAnsi="Arial" w:cs="Arial"/>
          <w:sz w:val="20"/>
          <w:szCs w:val="20"/>
        </w:rPr>
        <w:t>ả</w:t>
      </w:r>
      <w:r w:rsidRPr="00F34BA1">
        <w:rPr>
          <w:rFonts w:ascii="Arial" w:hAnsi="Arial" w:cs="Arial"/>
          <w:sz w:val="20"/>
          <w:szCs w:val="20"/>
        </w:rPr>
        <w:t>m giá tr</w:t>
      </w:r>
      <w:r w:rsidRPr="00F34BA1">
        <w:rPr>
          <w:rFonts w:ascii="Arial" w:hAnsi="Arial" w:cs="Arial"/>
          <w:sz w:val="20"/>
          <w:szCs w:val="20"/>
        </w:rPr>
        <w:t>ị</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thì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có trách nhi</w:t>
      </w:r>
      <w:r w:rsidRPr="00F34BA1">
        <w:rPr>
          <w:rFonts w:ascii="Arial" w:hAnsi="Arial" w:cs="Arial"/>
          <w:sz w:val="20"/>
          <w:szCs w:val="20"/>
        </w:rPr>
        <w:t>ệ</w:t>
      </w:r>
      <w:r w:rsidRPr="00F34BA1">
        <w:rPr>
          <w:rFonts w:ascii="Arial" w:hAnsi="Arial" w:cs="Arial"/>
          <w:sz w:val="20"/>
          <w:szCs w:val="20"/>
        </w:rPr>
        <w:t>m báo cáo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đ</w:t>
      </w:r>
      <w:r w:rsidRPr="00F34BA1">
        <w:rPr>
          <w:rFonts w:ascii="Arial" w:hAnsi="Arial" w:cs="Arial"/>
          <w:sz w:val="20"/>
          <w:szCs w:val="20"/>
        </w:rPr>
        <w:t>ể</w:t>
      </w:r>
      <w:r w:rsidRPr="00F34BA1">
        <w:rPr>
          <w:rFonts w:ascii="Arial" w:hAnsi="Arial" w:cs="Arial"/>
          <w:sz w:val="20"/>
          <w:szCs w:val="20"/>
        </w:rPr>
        <w:t xml:space="preserve"> ph</w:t>
      </w:r>
      <w:r w:rsidRPr="00F34BA1">
        <w:rPr>
          <w:rFonts w:ascii="Arial" w:hAnsi="Arial" w:cs="Arial"/>
          <w:sz w:val="20"/>
          <w:szCs w:val="20"/>
        </w:rPr>
        <w:t>ố</w:t>
      </w:r>
      <w:r w:rsidRPr="00F34BA1">
        <w:rPr>
          <w:rFonts w:ascii="Arial" w:hAnsi="Arial" w:cs="Arial"/>
          <w:sz w:val="20"/>
          <w:szCs w:val="20"/>
        </w:rPr>
        <w:t>i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các cơ quan liên quan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ki</w:t>
      </w:r>
      <w:r w:rsidRPr="00F34BA1">
        <w:rPr>
          <w:rFonts w:ascii="Arial" w:hAnsi="Arial" w:cs="Arial"/>
          <w:sz w:val="20"/>
          <w:szCs w:val="20"/>
        </w:rPr>
        <w:t>ể</w:t>
      </w:r>
      <w:r w:rsidRPr="00F34BA1">
        <w:rPr>
          <w:rFonts w:ascii="Arial" w:hAnsi="Arial" w:cs="Arial"/>
          <w:sz w:val="20"/>
          <w:szCs w:val="20"/>
        </w:rPr>
        <w:t>m tra, làm rõ nguyên nhân, xác đ</w:t>
      </w:r>
      <w:r w:rsidRPr="00F34BA1">
        <w:rPr>
          <w:rFonts w:ascii="Arial" w:hAnsi="Arial" w:cs="Arial"/>
          <w:sz w:val="20"/>
          <w:szCs w:val="20"/>
        </w:rPr>
        <w:t>ị</w:t>
      </w:r>
      <w:r w:rsidRPr="00F34BA1">
        <w:rPr>
          <w:rFonts w:ascii="Arial" w:hAnsi="Arial" w:cs="Arial"/>
          <w:sz w:val="20"/>
          <w:szCs w:val="20"/>
        </w:rPr>
        <w:t>nh trách nhi</w:t>
      </w:r>
      <w:r w:rsidRPr="00F34BA1">
        <w:rPr>
          <w:rFonts w:ascii="Arial" w:hAnsi="Arial" w:cs="Arial"/>
          <w:sz w:val="20"/>
          <w:szCs w:val="20"/>
        </w:rPr>
        <w:t>ệ</w:t>
      </w:r>
      <w:r w:rsidRPr="00F34BA1">
        <w:rPr>
          <w:rFonts w:ascii="Arial" w:hAnsi="Arial" w:cs="Arial"/>
          <w:sz w:val="20"/>
          <w:szCs w:val="20"/>
        </w:rPr>
        <w:t>m t</w:t>
      </w:r>
      <w:r w:rsidRPr="00F34BA1">
        <w:rPr>
          <w:rFonts w:ascii="Arial" w:hAnsi="Arial" w:cs="Arial"/>
          <w:sz w:val="20"/>
          <w:szCs w:val="20"/>
        </w:rPr>
        <w:t>ậ</w:t>
      </w:r>
      <w:r w:rsidRPr="00F34BA1">
        <w:rPr>
          <w:rFonts w:ascii="Arial" w:hAnsi="Arial" w:cs="Arial"/>
          <w:sz w:val="20"/>
          <w:szCs w:val="20"/>
        </w:rPr>
        <w:t>p th</w:t>
      </w:r>
      <w:r w:rsidRPr="00F34BA1">
        <w:rPr>
          <w:rFonts w:ascii="Arial" w:hAnsi="Arial" w:cs="Arial"/>
          <w:sz w:val="20"/>
          <w:szCs w:val="20"/>
        </w:rPr>
        <w:t>ể</w:t>
      </w:r>
      <w:r w:rsidRPr="00F34BA1">
        <w:rPr>
          <w:rFonts w:ascii="Arial" w:hAnsi="Arial" w:cs="Arial"/>
          <w:sz w:val="20"/>
          <w:szCs w:val="20"/>
        </w:rPr>
        <w:t>, cá nhân và x</w:t>
      </w:r>
      <w:r w:rsidRPr="00F34BA1">
        <w:rPr>
          <w:rFonts w:ascii="Arial" w:hAnsi="Arial" w:cs="Arial"/>
          <w:sz w:val="20"/>
          <w:szCs w:val="20"/>
        </w:rPr>
        <w:t>ử</w:t>
      </w:r>
      <w:r w:rsidRPr="00F34BA1">
        <w:rPr>
          <w:rFonts w:ascii="Arial" w:hAnsi="Arial" w:cs="Arial"/>
          <w:sz w:val="20"/>
          <w:szCs w:val="20"/>
        </w:rPr>
        <w:t xml:space="preserve"> lý như sau:</w:t>
      </w:r>
    </w:p>
    <w:p w14:paraId="5FC9090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 xml:space="preserve">a) </w:t>
      </w:r>
      <w:r w:rsidRPr="00F34BA1">
        <w:rPr>
          <w:rFonts w:ascii="Arial" w:hAnsi="Arial" w:cs="Arial"/>
          <w:sz w:val="20"/>
          <w:szCs w:val="20"/>
        </w:rPr>
        <w:t>N</w:t>
      </w:r>
      <w:r w:rsidRPr="00F34BA1">
        <w:rPr>
          <w:rFonts w:ascii="Arial" w:hAnsi="Arial" w:cs="Arial"/>
          <w:sz w:val="20"/>
          <w:szCs w:val="20"/>
        </w:rPr>
        <w:t>ế</w:t>
      </w:r>
      <w:r w:rsidRPr="00F34BA1">
        <w:rPr>
          <w:rFonts w:ascii="Arial" w:hAnsi="Arial" w:cs="Arial"/>
          <w:sz w:val="20"/>
          <w:szCs w:val="20"/>
        </w:rPr>
        <w:t>u do nguyên nhân khách quan (do thiên tai; đ</w:t>
      </w:r>
      <w:r w:rsidRPr="00F34BA1">
        <w:rPr>
          <w:rFonts w:ascii="Arial" w:hAnsi="Arial" w:cs="Arial"/>
          <w:sz w:val="20"/>
          <w:szCs w:val="20"/>
        </w:rPr>
        <w:t>ị</w:t>
      </w:r>
      <w:r w:rsidRPr="00F34BA1">
        <w:rPr>
          <w:rFonts w:ascii="Arial" w:hAnsi="Arial" w:cs="Arial"/>
          <w:sz w:val="20"/>
          <w:szCs w:val="20"/>
        </w:rPr>
        <w:t>ch h</w:t>
      </w:r>
      <w:r w:rsidRPr="00F34BA1">
        <w:rPr>
          <w:rFonts w:ascii="Arial" w:hAnsi="Arial" w:cs="Arial"/>
          <w:sz w:val="20"/>
          <w:szCs w:val="20"/>
        </w:rPr>
        <w:t>ọ</w:t>
      </w:r>
      <w:r w:rsidRPr="00F34BA1">
        <w:rPr>
          <w:rFonts w:ascii="Arial" w:hAnsi="Arial" w:cs="Arial"/>
          <w:sz w:val="20"/>
          <w:szCs w:val="20"/>
        </w:rPr>
        <w:t>a; do Nhà nư</w:t>
      </w:r>
      <w:r w:rsidRPr="00F34BA1">
        <w:rPr>
          <w:rFonts w:ascii="Arial" w:hAnsi="Arial" w:cs="Arial"/>
          <w:sz w:val="20"/>
          <w:szCs w:val="20"/>
        </w:rPr>
        <w:t>ớ</w:t>
      </w:r>
      <w:r w:rsidRPr="00F34BA1">
        <w:rPr>
          <w:rFonts w:ascii="Arial" w:hAnsi="Arial" w:cs="Arial"/>
          <w:sz w:val="20"/>
          <w:szCs w:val="20"/>
        </w:rPr>
        <w:t>c thay đ</w:t>
      </w:r>
      <w:r w:rsidRPr="00F34BA1">
        <w:rPr>
          <w:rFonts w:ascii="Arial" w:hAnsi="Arial" w:cs="Arial"/>
          <w:sz w:val="20"/>
          <w:szCs w:val="20"/>
        </w:rPr>
        <w:t>ổ</w:t>
      </w:r>
      <w:r w:rsidRPr="00F34BA1">
        <w:rPr>
          <w:rFonts w:ascii="Arial" w:hAnsi="Arial" w:cs="Arial"/>
          <w:sz w:val="20"/>
          <w:szCs w:val="20"/>
        </w:rPr>
        <w:t>i chính sách ho</w:t>
      </w:r>
      <w:r w:rsidRPr="00F34BA1">
        <w:rPr>
          <w:rFonts w:ascii="Arial" w:hAnsi="Arial" w:cs="Arial"/>
          <w:sz w:val="20"/>
          <w:szCs w:val="20"/>
        </w:rPr>
        <w:t>ặ</w:t>
      </w:r>
      <w:r w:rsidRPr="00F34BA1">
        <w:rPr>
          <w:rFonts w:ascii="Arial" w:hAnsi="Arial" w:cs="Arial"/>
          <w:sz w:val="20"/>
          <w:szCs w:val="20"/>
        </w:rPr>
        <w:t>c do bi</w:t>
      </w:r>
      <w:r w:rsidRPr="00F34BA1">
        <w:rPr>
          <w:rFonts w:ascii="Arial" w:hAnsi="Arial" w:cs="Arial"/>
          <w:sz w:val="20"/>
          <w:szCs w:val="20"/>
        </w:rPr>
        <w:t>ế</w:t>
      </w:r>
      <w:r w:rsidRPr="00F34BA1">
        <w:rPr>
          <w:rFonts w:ascii="Arial" w:hAnsi="Arial" w:cs="Arial"/>
          <w:sz w:val="20"/>
          <w:szCs w:val="20"/>
        </w:rPr>
        <w:t>n đ</w:t>
      </w:r>
      <w:r w:rsidRPr="00F34BA1">
        <w:rPr>
          <w:rFonts w:ascii="Arial" w:hAnsi="Arial" w:cs="Arial"/>
          <w:sz w:val="20"/>
          <w:szCs w:val="20"/>
        </w:rPr>
        <w:t>ộ</w:t>
      </w:r>
      <w:r w:rsidRPr="00F34BA1">
        <w:rPr>
          <w:rFonts w:ascii="Arial" w:hAnsi="Arial" w:cs="Arial"/>
          <w:sz w:val="20"/>
          <w:szCs w:val="20"/>
        </w:rPr>
        <w:t>ng c</w:t>
      </w:r>
      <w:r w:rsidRPr="00F34BA1">
        <w:rPr>
          <w:rFonts w:ascii="Arial" w:hAnsi="Arial" w:cs="Arial"/>
          <w:sz w:val="20"/>
          <w:szCs w:val="20"/>
        </w:rPr>
        <w:t>ủ</w:t>
      </w:r>
      <w:r w:rsidRPr="00F34BA1">
        <w:rPr>
          <w:rFonts w:ascii="Arial" w:hAnsi="Arial" w:cs="Arial"/>
          <w:sz w:val="20"/>
          <w:szCs w:val="20"/>
        </w:rPr>
        <w:t>a th</w:t>
      </w:r>
      <w:r w:rsidRPr="00F34BA1">
        <w:rPr>
          <w:rFonts w:ascii="Arial" w:hAnsi="Arial" w:cs="Arial"/>
          <w:sz w:val="20"/>
          <w:szCs w:val="20"/>
        </w:rPr>
        <w:t>ị</w:t>
      </w:r>
      <w:r w:rsidRPr="00F34BA1">
        <w:rPr>
          <w:rFonts w:ascii="Arial" w:hAnsi="Arial" w:cs="Arial"/>
          <w:sz w:val="20"/>
          <w:szCs w:val="20"/>
        </w:rPr>
        <w:t xml:space="preserve"> trư</w:t>
      </w:r>
      <w:r w:rsidRPr="00F34BA1">
        <w:rPr>
          <w:rFonts w:ascii="Arial" w:hAnsi="Arial" w:cs="Arial"/>
          <w:sz w:val="20"/>
          <w:szCs w:val="20"/>
        </w:rPr>
        <w:t>ờ</w:t>
      </w:r>
      <w:r w:rsidRPr="00F34BA1">
        <w:rPr>
          <w:rFonts w:ascii="Arial" w:hAnsi="Arial" w:cs="Arial"/>
          <w:sz w:val="20"/>
          <w:szCs w:val="20"/>
        </w:rPr>
        <w:t>ng qu</w:t>
      </w:r>
      <w:r w:rsidRPr="00F34BA1">
        <w:rPr>
          <w:rFonts w:ascii="Arial" w:hAnsi="Arial" w:cs="Arial"/>
          <w:sz w:val="20"/>
          <w:szCs w:val="20"/>
        </w:rPr>
        <w:t>ố</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và các nguyên nhân b</w:t>
      </w:r>
      <w:r w:rsidRPr="00F34BA1">
        <w:rPr>
          <w:rFonts w:ascii="Arial" w:hAnsi="Arial" w:cs="Arial"/>
          <w:sz w:val="20"/>
          <w:szCs w:val="20"/>
        </w:rPr>
        <w:t>ấ</w:t>
      </w:r>
      <w:r w:rsidRPr="00F34BA1">
        <w:rPr>
          <w:rFonts w:ascii="Arial" w:hAnsi="Arial" w:cs="Arial"/>
          <w:sz w:val="20"/>
          <w:szCs w:val="20"/>
        </w:rPr>
        <w:t>t kh</w:t>
      </w:r>
      <w:r w:rsidRPr="00F34BA1">
        <w:rPr>
          <w:rFonts w:ascii="Arial" w:hAnsi="Arial" w:cs="Arial"/>
          <w:sz w:val="20"/>
          <w:szCs w:val="20"/>
        </w:rPr>
        <w:t>ả</w:t>
      </w:r>
      <w:r w:rsidRPr="00F34BA1">
        <w:rPr>
          <w:rFonts w:ascii="Arial" w:hAnsi="Arial" w:cs="Arial"/>
          <w:sz w:val="20"/>
          <w:szCs w:val="20"/>
        </w:rPr>
        <w:t xml:space="preserve"> kháng khác),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báo cáo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xem xét,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vi</w:t>
      </w:r>
      <w:r w:rsidRPr="00F34BA1">
        <w:rPr>
          <w:rFonts w:ascii="Arial" w:hAnsi="Arial" w:cs="Arial"/>
          <w:sz w:val="20"/>
          <w:szCs w:val="20"/>
        </w:rPr>
        <w:t>ệ</w:t>
      </w:r>
      <w:r w:rsidRPr="00F34BA1">
        <w:rPr>
          <w:rFonts w:ascii="Arial" w:hAnsi="Arial" w:cs="Arial"/>
          <w:sz w:val="20"/>
          <w:szCs w:val="20"/>
        </w:rPr>
        <w:t>c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ti</w:t>
      </w:r>
      <w:r w:rsidRPr="00F34BA1">
        <w:rPr>
          <w:rFonts w:ascii="Arial" w:hAnsi="Arial" w:cs="Arial"/>
          <w:sz w:val="20"/>
          <w:szCs w:val="20"/>
        </w:rPr>
        <w:t>ề</w:t>
      </w:r>
      <w:r w:rsidRPr="00F34BA1">
        <w:rPr>
          <w:rFonts w:ascii="Arial" w:hAnsi="Arial" w:cs="Arial"/>
          <w:sz w:val="20"/>
          <w:szCs w:val="20"/>
        </w:rPr>
        <w:t>n thu t</w:t>
      </w:r>
      <w:r w:rsidRPr="00F34BA1">
        <w:rPr>
          <w:rFonts w:ascii="Arial" w:hAnsi="Arial" w:cs="Arial"/>
          <w:sz w:val="20"/>
          <w:szCs w:val="20"/>
        </w:rPr>
        <w:t>ừ</w:t>
      </w:r>
      <w:r w:rsidRPr="00F34BA1">
        <w:rPr>
          <w:rFonts w:ascii="Arial" w:hAnsi="Arial" w:cs="Arial"/>
          <w:sz w:val="20"/>
          <w:szCs w:val="20"/>
        </w:rPr>
        <w:t xml:space="preserve">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này đ</w:t>
      </w:r>
      <w:r w:rsidRPr="00F34BA1">
        <w:rPr>
          <w:rFonts w:ascii="Arial" w:hAnsi="Arial" w:cs="Arial"/>
          <w:sz w:val="20"/>
          <w:szCs w:val="20"/>
        </w:rPr>
        <w:t>ể</w:t>
      </w:r>
      <w:r w:rsidRPr="00F34BA1">
        <w:rPr>
          <w:rFonts w:ascii="Arial" w:hAnsi="Arial" w:cs="Arial"/>
          <w:sz w:val="20"/>
          <w:szCs w:val="20"/>
        </w:rPr>
        <w:t xml:space="preserve"> bù đ</w:t>
      </w:r>
      <w:r w:rsidRPr="00F34BA1">
        <w:rPr>
          <w:rFonts w:ascii="Arial" w:hAnsi="Arial" w:cs="Arial"/>
          <w:sz w:val="20"/>
          <w:szCs w:val="20"/>
        </w:rPr>
        <w:t>ắ</w:t>
      </w:r>
      <w:r w:rsidRPr="00F34BA1">
        <w:rPr>
          <w:rFonts w:ascii="Arial" w:hAnsi="Arial" w:cs="Arial"/>
          <w:sz w:val="20"/>
          <w:szCs w:val="20"/>
        </w:rPr>
        <w:t>p t</w:t>
      </w:r>
      <w:r w:rsidRPr="00F34BA1">
        <w:rPr>
          <w:rFonts w:ascii="Arial" w:hAnsi="Arial" w:cs="Arial"/>
          <w:sz w:val="20"/>
          <w:szCs w:val="20"/>
        </w:rPr>
        <w:t>ổ</w:t>
      </w:r>
      <w:r w:rsidRPr="00F34BA1">
        <w:rPr>
          <w:rFonts w:ascii="Arial" w:hAnsi="Arial" w:cs="Arial"/>
          <w:sz w:val="20"/>
          <w:szCs w:val="20"/>
        </w:rPr>
        <w:t>n th</w:t>
      </w:r>
      <w:r w:rsidRPr="00F34BA1">
        <w:rPr>
          <w:rFonts w:ascii="Arial" w:hAnsi="Arial" w:cs="Arial"/>
          <w:sz w:val="20"/>
          <w:szCs w:val="20"/>
        </w:rPr>
        <w:t>ấ</w:t>
      </w:r>
      <w:r w:rsidRPr="00F34BA1">
        <w:rPr>
          <w:rFonts w:ascii="Arial" w:hAnsi="Arial" w:cs="Arial"/>
          <w:sz w:val="20"/>
          <w:szCs w:val="20"/>
        </w:rPr>
        <w:t>t sau khi tr</w:t>
      </w:r>
      <w:r w:rsidRPr="00F34BA1">
        <w:rPr>
          <w:rFonts w:ascii="Arial" w:hAnsi="Arial" w:cs="Arial"/>
          <w:sz w:val="20"/>
          <w:szCs w:val="20"/>
        </w:rPr>
        <w:t>ừ</w:t>
      </w:r>
      <w:r w:rsidRPr="00F34BA1">
        <w:rPr>
          <w:rFonts w:ascii="Arial" w:hAnsi="Arial" w:cs="Arial"/>
          <w:sz w:val="20"/>
          <w:szCs w:val="20"/>
        </w:rPr>
        <w:t xml:space="preserve"> đi b</w:t>
      </w:r>
      <w:r w:rsidRPr="00F34BA1">
        <w:rPr>
          <w:rFonts w:ascii="Arial" w:hAnsi="Arial" w:cs="Arial"/>
          <w:sz w:val="20"/>
          <w:szCs w:val="20"/>
        </w:rPr>
        <w:t>ồ</w:t>
      </w:r>
      <w:r w:rsidRPr="00F34BA1">
        <w:rPr>
          <w:rFonts w:ascii="Arial" w:hAnsi="Arial" w:cs="Arial"/>
          <w:sz w:val="20"/>
          <w:szCs w:val="20"/>
        </w:rPr>
        <w:t>i thư</w:t>
      </w:r>
      <w:r w:rsidRPr="00F34BA1">
        <w:rPr>
          <w:rFonts w:ascii="Arial" w:hAnsi="Arial" w:cs="Arial"/>
          <w:sz w:val="20"/>
          <w:szCs w:val="20"/>
        </w:rPr>
        <w:t>ờ</w:t>
      </w:r>
      <w:r w:rsidRPr="00F34BA1">
        <w:rPr>
          <w:rFonts w:ascii="Arial" w:hAnsi="Arial" w:cs="Arial"/>
          <w:sz w:val="20"/>
          <w:szCs w:val="20"/>
        </w:rPr>
        <w:t>ng c</w:t>
      </w:r>
      <w:r w:rsidRPr="00F34BA1">
        <w:rPr>
          <w:rFonts w:ascii="Arial" w:hAnsi="Arial" w:cs="Arial"/>
          <w:sz w:val="20"/>
          <w:szCs w:val="20"/>
        </w:rPr>
        <w:t>ủ</w:t>
      </w:r>
      <w:r w:rsidRPr="00F34BA1">
        <w:rPr>
          <w:rFonts w:ascii="Arial" w:hAnsi="Arial" w:cs="Arial"/>
          <w:sz w:val="20"/>
          <w:szCs w:val="20"/>
        </w:rPr>
        <w:t>a b</w:t>
      </w:r>
      <w:r w:rsidRPr="00F34BA1">
        <w:rPr>
          <w:rFonts w:ascii="Arial" w:hAnsi="Arial" w:cs="Arial"/>
          <w:sz w:val="20"/>
          <w:szCs w:val="20"/>
        </w:rPr>
        <w:t>ả</w:t>
      </w:r>
      <w:r w:rsidRPr="00F34BA1">
        <w:rPr>
          <w:rFonts w:ascii="Arial" w:hAnsi="Arial" w:cs="Arial"/>
          <w:sz w:val="20"/>
          <w:szCs w:val="20"/>
        </w:rPr>
        <w:t>o hi</w:t>
      </w:r>
      <w:r w:rsidRPr="00F34BA1">
        <w:rPr>
          <w:rFonts w:ascii="Arial" w:hAnsi="Arial" w:cs="Arial"/>
          <w:sz w:val="20"/>
          <w:szCs w:val="20"/>
        </w:rPr>
        <w:t>ể</w:t>
      </w:r>
      <w:r w:rsidRPr="00F34BA1">
        <w:rPr>
          <w:rFonts w:ascii="Arial" w:hAnsi="Arial" w:cs="Arial"/>
          <w:sz w:val="20"/>
          <w:szCs w:val="20"/>
        </w:rPr>
        <w:t>m (n</w:t>
      </w:r>
      <w:r w:rsidRPr="00F34BA1">
        <w:rPr>
          <w:rFonts w:ascii="Arial" w:hAnsi="Arial" w:cs="Arial"/>
          <w:sz w:val="20"/>
          <w:szCs w:val="20"/>
        </w:rPr>
        <w:t>ế</w:t>
      </w:r>
      <w:r w:rsidRPr="00F34BA1">
        <w:rPr>
          <w:rFonts w:ascii="Arial" w:hAnsi="Arial" w:cs="Arial"/>
          <w:sz w:val="20"/>
          <w:szCs w:val="20"/>
        </w:rPr>
        <w:t>u có).</w:t>
      </w:r>
    </w:p>
    <w:p w14:paraId="3E6D4B7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ti</w:t>
      </w:r>
      <w:r w:rsidRPr="00F34BA1">
        <w:rPr>
          <w:rFonts w:ascii="Arial" w:hAnsi="Arial" w:cs="Arial"/>
          <w:sz w:val="20"/>
          <w:szCs w:val="20"/>
        </w:rPr>
        <w:t>ề</w:t>
      </w:r>
      <w:r w:rsidRPr="00F34BA1">
        <w:rPr>
          <w:rFonts w:ascii="Arial" w:hAnsi="Arial" w:cs="Arial"/>
          <w:sz w:val="20"/>
          <w:szCs w:val="20"/>
        </w:rPr>
        <w:t>n thu t</w:t>
      </w:r>
      <w:r w:rsidRPr="00F34BA1">
        <w:rPr>
          <w:rFonts w:ascii="Arial" w:hAnsi="Arial" w:cs="Arial"/>
          <w:sz w:val="20"/>
          <w:szCs w:val="20"/>
        </w:rPr>
        <w:t>ừ</w:t>
      </w:r>
      <w:r w:rsidRPr="00F34BA1">
        <w:rPr>
          <w:rFonts w:ascii="Arial" w:hAnsi="Arial" w:cs="Arial"/>
          <w:sz w:val="20"/>
          <w:szCs w:val="20"/>
        </w:rPr>
        <w:t xml:space="preserve">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không đ</w:t>
      </w:r>
      <w:r w:rsidRPr="00F34BA1">
        <w:rPr>
          <w:rFonts w:ascii="Arial" w:hAnsi="Arial" w:cs="Arial"/>
          <w:sz w:val="20"/>
          <w:szCs w:val="20"/>
        </w:rPr>
        <w:t>ủ</w:t>
      </w:r>
      <w:r w:rsidRPr="00F34BA1">
        <w:rPr>
          <w:rFonts w:ascii="Arial" w:hAnsi="Arial" w:cs="Arial"/>
          <w:sz w:val="20"/>
          <w:szCs w:val="20"/>
        </w:rPr>
        <w:t xml:space="preserve"> bù đ</w:t>
      </w:r>
      <w:r w:rsidRPr="00F34BA1">
        <w:rPr>
          <w:rFonts w:ascii="Arial" w:hAnsi="Arial" w:cs="Arial"/>
          <w:sz w:val="20"/>
          <w:szCs w:val="20"/>
        </w:rPr>
        <w:t>ắ</w:t>
      </w:r>
      <w:r w:rsidRPr="00F34BA1">
        <w:rPr>
          <w:rFonts w:ascii="Arial" w:hAnsi="Arial" w:cs="Arial"/>
          <w:sz w:val="20"/>
          <w:szCs w:val="20"/>
        </w:rPr>
        <w:t>p giá tr</w:t>
      </w:r>
      <w:r w:rsidRPr="00F34BA1">
        <w:rPr>
          <w:rFonts w:ascii="Arial" w:hAnsi="Arial" w:cs="Arial"/>
          <w:sz w:val="20"/>
          <w:szCs w:val="20"/>
        </w:rPr>
        <w:t>ị</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b</w:t>
      </w:r>
      <w:r w:rsidRPr="00F34BA1">
        <w:rPr>
          <w:rFonts w:ascii="Arial" w:hAnsi="Arial" w:cs="Arial"/>
          <w:sz w:val="20"/>
          <w:szCs w:val="20"/>
        </w:rPr>
        <w:t>ị</w:t>
      </w:r>
      <w:r w:rsidRPr="00F34BA1">
        <w:rPr>
          <w:rFonts w:ascii="Arial" w:hAnsi="Arial" w:cs="Arial"/>
          <w:sz w:val="20"/>
          <w:szCs w:val="20"/>
        </w:rPr>
        <w:t xml:space="preserve"> gi</w:t>
      </w:r>
      <w:r w:rsidRPr="00F34BA1">
        <w:rPr>
          <w:rFonts w:ascii="Arial" w:hAnsi="Arial" w:cs="Arial"/>
          <w:sz w:val="20"/>
          <w:szCs w:val="20"/>
        </w:rPr>
        <w:t>ả</w:t>
      </w:r>
      <w:r w:rsidRPr="00F34BA1">
        <w:rPr>
          <w:rFonts w:ascii="Arial" w:hAnsi="Arial" w:cs="Arial"/>
          <w:sz w:val="20"/>
          <w:szCs w:val="20"/>
        </w:rPr>
        <w:t>m,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xem xét thông qu</w:t>
      </w:r>
      <w:r w:rsidRPr="00F34BA1">
        <w:rPr>
          <w:rFonts w:ascii="Arial" w:hAnsi="Arial" w:cs="Arial"/>
          <w:sz w:val="20"/>
          <w:szCs w:val="20"/>
        </w:rPr>
        <w:t>a Đ</w:t>
      </w:r>
      <w:r w:rsidRPr="00F34BA1">
        <w:rPr>
          <w:rFonts w:ascii="Arial" w:hAnsi="Arial" w:cs="Arial"/>
          <w:sz w:val="20"/>
          <w:szCs w:val="20"/>
        </w:rPr>
        <w:t>ạ</w:t>
      </w:r>
      <w:r w:rsidRPr="00F34BA1">
        <w:rPr>
          <w:rFonts w:ascii="Arial" w:hAnsi="Arial" w:cs="Arial"/>
          <w:sz w:val="20"/>
          <w:szCs w:val="20"/>
        </w:rPr>
        <w:t>i h</w:t>
      </w:r>
      <w:r w:rsidRPr="00F34BA1">
        <w:rPr>
          <w:rFonts w:ascii="Arial" w:hAnsi="Arial" w:cs="Arial"/>
          <w:sz w:val="20"/>
          <w:szCs w:val="20"/>
        </w:rPr>
        <w:t>ộ</w:t>
      </w:r>
      <w:r w:rsidRPr="00F34BA1">
        <w:rPr>
          <w:rFonts w:ascii="Arial" w:hAnsi="Arial" w:cs="Arial"/>
          <w:sz w:val="20"/>
          <w:szCs w:val="20"/>
        </w:rPr>
        <w:t>i đ</w:t>
      </w:r>
      <w:r w:rsidRPr="00F34BA1">
        <w:rPr>
          <w:rFonts w:ascii="Arial" w:hAnsi="Arial" w:cs="Arial"/>
          <w:sz w:val="20"/>
          <w:szCs w:val="20"/>
        </w:rPr>
        <w:t>ồ</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đông đ</w:t>
      </w:r>
      <w:r w:rsidRPr="00F34BA1">
        <w:rPr>
          <w:rFonts w:ascii="Arial" w:hAnsi="Arial" w:cs="Arial"/>
          <w:sz w:val="20"/>
          <w:szCs w:val="20"/>
        </w:rPr>
        <w:t>ể</w:t>
      </w:r>
      <w:r w:rsidRPr="00F34BA1">
        <w:rPr>
          <w:rFonts w:ascii="Arial" w:hAnsi="Arial" w:cs="Arial"/>
          <w:sz w:val="20"/>
          <w:szCs w:val="20"/>
        </w:rPr>
        <w:t xml:space="preserve"> đi</w:t>
      </w:r>
      <w:r w:rsidRPr="00F34BA1">
        <w:rPr>
          <w:rFonts w:ascii="Arial" w:hAnsi="Arial" w:cs="Arial"/>
          <w:sz w:val="20"/>
          <w:szCs w:val="20"/>
        </w:rPr>
        <w:t>ề</w:t>
      </w:r>
      <w:r w:rsidRPr="00F34BA1">
        <w:rPr>
          <w:rFonts w:ascii="Arial" w:hAnsi="Arial" w:cs="Arial"/>
          <w:sz w:val="20"/>
          <w:szCs w:val="20"/>
        </w:rPr>
        <w:t>u ch</w:t>
      </w:r>
      <w:r w:rsidRPr="00F34BA1">
        <w:rPr>
          <w:rFonts w:ascii="Arial" w:hAnsi="Arial" w:cs="Arial"/>
          <w:sz w:val="20"/>
          <w:szCs w:val="20"/>
        </w:rPr>
        <w:t>ỉ</w:t>
      </w:r>
      <w:r w:rsidRPr="00F34BA1">
        <w:rPr>
          <w:rFonts w:ascii="Arial" w:hAnsi="Arial" w:cs="Arial"/>
          <w:sz w:val="20"/>
          <w:szCs w:val="20"/>
        </w:rPr>
        <w:t>nh gi</w:t>
      </w:r>
      <w:r w:rsidRPr="00F34BA1">
        <w:rPr>
          <w:rFonts w:ascii="Arial" w:hAnsi="Arial" w:cs="Arial"/>
          <w:sz w:val="20"/>
          <w:szCs w:val="20"/>
        </w:rPr>
        <w:t>ả</w:t>
      </w:r>
      <w:r w:rsidRPr="00F34BA1">
        <w:rPr>
          <w:rFonts w:ascii="Arial" w:hAnsi="Arial" w:cs="Arial"/>
          <w:sz w:val="20"/>
          <w:szCs w:val="20"/>
        </w:rPr>
        <w:t>m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góp trong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và cơ c</w:t>
      </w:r>
      <w:r w:rsidRPr="00F34BA1">
        <w:rPr>
          <w:rFonts w:ascii="Arial" w:hAnsi="Arial" w:cs="Arial"/>
          <w:sz w:val="20"/>
          <w:szCs w:val="20"/>
        </w:rPr>
        <w:t>ấ</w:t>
      </w:r>
      <w:r w:rsidRPr="00F34BA1">
        <w:rPr>
          <w:rFonts w:ascii="Arial" w:hAnsi="Arial" w:cs="Arial"/>
          <w:sz w:val="20"/>
          <w:szCs w:val="20"/>
        </w:rPr>
        <w:t>u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cho phù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w:t>
      </w:r>
    </w:p>
    <w:p w14:paraId="01F58F0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N</w:t>
      </w:r>
      <w:r w:rsidRPr="00F34BA1">
        <w:rPr>
          <w:rFonts w:ascii="Arial" w:hAnsi="Arial" w:cs="Arial"/>
          <w:sz w:val="20"/>
          <w:szCs w:val="20"/>
        </w:rPr>
        <w:t>ế</w:t>
      </w:r>
      <w:r w:rsidRPr="00F34BA1">
        <w:rPr>
          <w:rFonts w:ascii="Arial" w:hAnsi="Arial" w:cs="Arial"/>
          <w:sz w:val="20"/>
          <w:szCs w:val="20"/>
        </w:rPr>
        <w:t>u do nguyên nhân ch</w:t>
      </w:r>
      <w:r w:rsidRPr="00F34BA1">
        <w:rPr>
          <w:rFonts w:ascii="Arial" w:hAnsi="Arial" w:cs="Arial"/>
          <w:sz w:val="20"/>
          <w:szCs w:val="20"/>
        </w:rPr>
        <w:t>ủ</w:t>
      </w:r>
      <w:r w:rsidRPr="00F34BA1">
        <w:rPr>
          <w:rFonts w:ascii="Arial" w:hAnsi="Arial" w:cs="Arial"/>
          <w:sz w:val="20"/>
          <w:szCs w:val="20"/>
        </w:rPr>
        <w:t xml:space="preserve"> quan đư</w:t>
      </w:r>
      <w:r w:rsidRPr="00F34BA1">
        <w:rPr>
          <w:rFonts w:ascii="Arial" w:hAnsi="Arial" w:cs="Arial"/>
          <w:sz w:val="20"/>
          <w:szCs w:val="20"/>
        </w:rPr>
        <w:t>ợ</w:t>
      </w:r>
      <w:r w:rsidRPr="00F34BA1">
        <w:rPr>
          <w:rFonts w:ascii="Arial" w:hAnsi="Arial" w:cs="Arial"/>
          <w:sz w:val="20"/>
          <w:szCs w:val="20"/>
        </w:rPr>
        <w:t>c x</w:t>
      </w:r>
      <w:r w:rsidRPr="00F34BA1">
        <w:rPr>
          <w:rFonts w:ascii="Arial" w:hAnsi="Arial" w:cs="Arial"/>
          <w:sz w:val="20"/>
          <w:szCs w:val="20"/>
        </w:rPr>
        <w:t>ử</w:t>
      </w:r>
      <w:r w:rsidRPr="00F34BA1">
        <w:rPr>
          <w:rFonts w:ascii="Arial" w:hAnsi="Arial" w:cs="Arial"/>
          <w:sz w:val="20"/>
          <w:szCs w:val="20"/>
        </w:rPr>
        <w:t xml:space="preserve"> lý như sau:</w:t>
      </w:r>
    </w:p>
    <w:p w14:paraId="447C646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b1) N</w:t>
      </w:r>
      <w:r w:rsidRPr="00F34BA1">
        <w:rPr>
          <w:rFonts w:ascii="Arial" w:hAnsi="Arial" w:cs="Arial"/>
          <w:sz w:val="20"/>
          <w:szCs w:val="20"/>
        </w:rPr>
        <w:t>ế</w:t>
      </w:r>
      <w:r w:rsidRPr="00F34BA1">
        <w:rPr>
          <w:rFonts w:ascii="Arial" w:hAnsi="Arial" w:cs="Arial"/>
          <w:sz w:val="20"/>
          <w:szCs w:val="20"/>
        </w:rPr>
        <w:t>u l</w:t>
      </w:r>
      <w:r w:rsidRPr="00F34BA1">
        <w:rPr>
          <w:rFonts w:ascii="Arial" w:hAnsi="Arial" w:cs="Arial"/>
          <w:sz w:val="20"/>
          <w:szCs w:val="20"/>
        </w:rPr>
        <w:t>ỗ</w:t>
      </w:r>
      <w:r w:rsidRPr="00F34BA1">
        <w:rPr>
          <w:rFonts w:ascii="Arial" w:hAnsi="Arial" w:cs="Arial"/>
          <w:sz w:val="20"/>
          <w:szCs w:val="20"/>
        </w:rPr>
        <w:t xml:space="preserve"> do vi</w:t>
      </w:r>
      <w:r w:rsidRPr="00F34BA1">
        <w:rPr>
          <w:rFonts w:ascii="Arial" w:hAnsi="Arial" w:cs="Arial"/>
          <w:sz w:val="20"/>
          <w:szCs w:val="20"/>
        </w:rPr>
        <w:t>ệ</w:t>
      </w:r>
      <w:r w:rsidRPr="00F34BA1">
        <w:rPr>
          <w:rFonts w:ascii="Arial" w:hAnsi="Arial" w:cs="Arial"/>
          <w:sz w:val="20"/>
          <w:szCs w:val="20"/>
        </w:rPr>
        <w:t>c không x</w:t>
      </w:r>
      <w:r w:rsidRPr="00F34BA1">
        <w:rPr>
          <w:rFonts w:ascii="Arial" w:hAnsi="Arial" w:cs="Arial"/>
          <w:sz w:val="20"/>
          <w:szCs w:val="20"/>
        </w:rPr>
        <w:t>ử</w:t>
      </w:r>
      <w:r w:rsidRPr="00F34BA1">
        <w:rPr>
          <w:rFonts w:ascii="Arial" w:hAnsi="Arial" w:cs="Arial"/>
          <w:sz w:val="20"/>
          <w:szCs w:val="20"/>
        </w:rPr>
        <w:t xml:space="preserve"> lý d</w:t>
      </w:r>
      <w:r w:rsidRPr="00F34BA1">
        <w:rPr>
          <w:rFonts w:ascii="Arial" w:hAnsi="Arial" w:cs="Arial"/>
          <w:sz w:val="20"/>
          <w:szCs w:val="20"/>
        </w:rPr>
        <w:t>ứ</w:t>
      </w:r>
      <w:r w:rsidRPr="00F34BA1">
        <w:rPr>
          <w:rFonts w:ascii="Arial" w:hAnsi="Arial" w:cs="Arial"/>
          <w:sz w:val="20"/>
          <w:szCs w:val="20"/>
        </w:rPr>
        <w:t>t đi</w:t>
      </w:r>
      <w:r w:rsidRPr="00F34BA1">
        <w:rPr>
          <w:rFonts w:ascii="Arial" w:hAnsi="Arial" w:cs="Arial"/>
          <w:sz w:val="20"/>
          <w:szCs w:val="20"/>
        </w:rPr>
        <w:t>ể</w:t>
      </w:r>
      <w:r w:rsidRPr="00F34BA1">
        <w:rPr>
          <w:rFonts w:ascii="Arial" w:hAnsi="Arial" w:cs="Arial"/>
          <w:sz w:val="20"/>
          <w:szCs w:val="20"/>
        </w:rPr>
        <w:t xml:space="preserve">m các </w:t>
      </w:r>
      <w:r w:rsidRPr="00F34BA1">
        <w:rPr>
          <w:rFonts w:ascii="Arial" w:hAnsi="Arial" w:cs="Arial"/>
          <w:sz w:val="20"/>
          <w:szCs w:val="20"/>
        </w:rPr>
        <w:t>t</w:t>
      </w:r>
      <w:r w:rsidRPr="00F34BA1">
        <w:rPr>
          <w:rFonts w:ascii="Arial" w:hAnsi="Arial" w:cs="Arial"/>
          <w:sz w:val="20"/>
          <w:szCs w:val="20"/>
        </w:rPr>
        <w:t>ồ</w:t>
      </w:r>
      <w:r w:rsidRPr="00F34BA1">
        <w:rPr>
          <w:rFonts w:ascii="Arial" w:hAnsi="Arial" w:cs="Arial"/>
          <w:sz w:val="20"/>
          <w:szCs w:val="20"/>
        </w:rPr>
        <w:t>n t</w:t>
      </w:r>
      <w:r w:rsidRPr="00F34BA1">
        <w:rPr>
          <w:rFonts w:ascii="Arial" w:hAnsi="Arial" w:cs="Arial"/>
          <w:sz w:val="20"/>
          <w:szCs w:val="20"/>
        </w:rPr>
        <w:t>ạ</w:t>
      </w:r>
      <w:r w:rsidRPr="00F34BA1">
        <w:rPr>
          <w:rFonts w:ascii="Arial" w:hAnsi="Arial" w:cs="Arial"/>
          <w:sz w:val="20"/>
          <w:szCs w:val="20"/>
        </w:rPr>
        <w:t>i v</w:t>
      </w:r>
      <w:r w:rsidRPr="00F34BA1">
        <w:rPr>
          <w:rFonts w:ascii="Arial" w:hAnsi="Arial" w:cs="Arial"/>
          <w:sz w:val="20"/>
          <w:szCs w:val="20"/>
        </w:rPr>
        <w:t>ề</w:t>
      </w:r>
      <w:r w:rsidRPr="00F34BA1">
        <w:rPr>
          <w:rFonts w:ascii="Arial" w:hAnsi="Arial" w:cs="Arial"/>
          <w:sz w:val="20"/>
          <w:szCs w:val="20"/>
        </w:rPr>
        <w:t xml:space="preserve"> tài chính theo quy đ</w:t>
      </w:r>
      <w:r w:rsidRPr="00F34BA1">
        <w:rPr>
          <w:rFonts w:ascii="Arial" w:hAnsi="Arial" w:cs="Arial"/>
          <w:sz w:val="20"/>
          <w:szCs w:val="20"/>
        </w:rPr>
        <w:t>ị</w:t>
      </w:r>
      <w:r w:rsidRPr="00F34BA1">
        <w:rPr>
          <w:rFonts w:ascii="Arial" w:hAnsi="Arial" w:cs="Arial"/>
          <w:sz w:val="20"/>
          <w:szCs w:val="20"/>
        </w:rPr>
        <w:t>nh hi</w:t>
      </w:r>
      <w:r w:rsidRPr="00F34BA1">
        <w:rPr>
          <w:rFonts w:ascii="Arial" w:hAnsi="Arial" w:cs="Arial"/>
          <w:sz w:val="20"/>
          <w:szCs w:val="20"/>
        </w:rPr>
        <w:t>ệ</w:t>
      </w:r>
      <w:r w:rsidRPr="00F34BA1">
        <w:rPr>
          <w:rFonts w:ascii="Arial" w:hAnsi="Arial" w:cs="Arial"/>
          <w:sz w:val="20"/>
          <w:szCs w:val="20"/>
        </w:rPr>
        <w:t>n hành c</w:t>
      </w:r>
      <w:r w:rsidRPr="00F34BA1">
        <w:rPr>
          <w:rFonts w:ascii="Arial" w:hAnsi="Arial" w:cs="Arial"/>
          <w:sz w:val="20"/>
          <w:szCs w:val="20"/>
        </w:rPr>
        <w:t>ủ</w:t>
      </w:r>
      <w:r w:rsidRPr="00F34BA1">
        <w:rPr>
          <w:rFonts w:ascii="Arial" w:hAnsi="Arial" w:cs="Arial"/>
          <w:sz w:val="20"/>
          <w:szCs w:val="20"/>
        </w:rPr>
        <w:t>a Nhà nư</w:t>
      </w:r>
      <w:r w:rsidRPr="00F34BA1">
        <w:rPr>
          <w:rFonts w:ascii="Arial" w:hAnsi="Arial" w:cs="Arial"/>
          <w:sz w:val="20"/>
          <w:szCs w:val="20"/>
        </w:rPr>
        <w:t>ớ</w:t>
      </w:r>
      <w:r w:rsidRPr="00F34BA1">
        <w:rPr>
          <w:rFonts w:ascii="Arial" w:hAnsi="Arial" w:cs="Arial"/>
          <w:sz w:val="20"/>
          <w:szCs w:val="20"/>
        </w:rPr>
        <w:t>c thì ph</w:t>
      </w:r>
      <w:r w:rsidRPr="00F34BA1">
        <w:rPr>
          <w:rFonts w:ascii="Arial" w:hAnsi="Arial" w:cs="Arial"/>
          <w:sz w:val="20"/>
          <w:szCs w:val="20"/>
        </w:rPr>
        <w:t>ả</w:t>
      </w:r>
      <w:r w:rsidRPr="00F34BA1">
        <w:rPr>
          <w:rFonts w:ascii="Arial" w:hAnsi="Arial" w:cs="Arial"/>
          <w:sz w:val="20"/>
          <w:szCs w:val="20"/>
        </w:rPr>
        <w:t>i xác đ</w:t>
      </w:r>
      <w:r w:rsidRPr="00F34BA1">
        <w:rPr>
          <w:rFonts w:ascii="Arial" w:hAnsi="Arial" w:cs="Arial"/>
          <w:sz w:val="20"/>
          <w:szCs w:val="20"/>
        </w:rPr>
        <w:t>ị</w:t>
      </w:r>
      <w:r w:rsidRPr="00F34BA1">
        <w:rPr>
          <w:rFonts w:ascii="Arial" w:hAnsi="Arial" w:cs="Arial"/>
          <w:sz w:val="20"/>
          <w:szCs w:val="20"/>
        </w:rPr>
        <w:t>nh rõ trách nhi</w:t>
      </w:r>
      <w:r w:rsidRPr="00F34BA1">
        <w:rPr>
          <w:rFonts w:ascii="Arial" w:hAnsi="Arial" w:cs="Arial"/>
          <w:sz w:val="20"/>
          <w:szCs w:val="20"/>
        </w:rPr>
        <w:t>ệ</w:t>
      </w:r>
      <w:r w:rsidRPr="00F34BA1">
        <w:rPr>
          <w:rFonts w:ascii="Arial" w:hAnsi="Arial" w:cs="Arial"/>
          <w:sz w:val="20"/>
          <w:szCs w:val="20"/>
        </w:rPr>
        <w:t>m c</w:t>
      </w:r>
      <w:r w:rsidRPr="00F34BA1">
        <w:rPr>
          <w:rFonts w:ascii="Arial" w:hAnsi="Arial" w:cs="Arial"/>
          <w:sz w:val="20"/>
          <w:szCs w:val="20"/>
        </w:rPr>
        <w:t>ủ</w:t>
      </w:r>
      <w:r w:rsidRPr="00F34BA1">
        <w:rPr>
          <w:rFonts w:ascii="Arial" w:hAnsi="Arial" w:cs="Arial"/>
          <w:sz w:val="20"/>
          <w:szCs w:val="20"/>
        </w:rPr>
        <w:t>a các cơ quan, cá nhân có liên quan: doanh nghi</w:t>
      </w:r>
      <w:r w:rsidRPr="00F34BA1">
        <w:rPr>
          <w:rFonts w:ascii="Arial" w:hAnsi="Arial" w:cs="Arial"/>
          <w:sz w:val="20"/>
          <w:szCs w:val="20"/>
        </w:rPr>
        <w:t>ệ</w:t>
      </w:r>
      <w:r w:rsidRPr="00F34BA1">
        <w:rPr>
          <w:rFonts w:ascii="Arial" w:hAnsi="Arial" w:cs="Arial"/>
          <w:sz w:val="20"/>
          <w:szCs w:val="20"/>
        </w:rPr>
        <w:t>p,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ki</w:t>
      </w:r>
      <w:r w:rsidRPr="00F34BA1">
        <w:rPr>
          <w:rFonts w:ascii="Arial" w:hAnsi="Arial" w:cs="Arial"/>
          <w:sz w:val="20"/>
          <w:szCs w:val="20"/>
        </w:rPr>
        <w:t>ể</w:t>
      </w:r>
      <w:r w:rsidRPr="00F34BA1">
        <w:rPr>
          <w:rFonts w:ascii="Arial" w:hAnsi="Arial" w:cs="Arial"/>
          <w:sz w:val="20"/>
          <w:szCs w:val="20"/>
        </w:rPr>
        <w:t>m toán đ</w:t>
      </w:r>
      <w:r w:rsidRPr="00F34BA1">
        <w:rPr>
          <w:rFonts w:ascii="Arial" w:hAnsi="Arial" w:cs="Arial"/>
          <w:sz w:val="20"/>
          <w:szCs w:val="20"/>
        </w:rPr>
        <w:t>ộ</w:t>
      </w:r>
      <w:r w:rsidRPr="00F34BA1">
        <w:rPr>
          <w:rFonts w:ascii="Arial" w:hAnsi="Arial" w:cs="Arial"/>
          <w:sz w:val="20"/>
          <w:szCs w:val="20"/>
        </w:rPr>
        <w:t>c l</w:t>
      </w:r>
      <w:r w:rsidRPr="00F34BA1">
        <w:rPr>
          <w:rFonts w:ascii="Arial" w:hAnsi="Arial" w:cs="Arial"/>
          <w:sz w:val="20"/>
          <w:szCs w:val="20"/>
        </w:rPr>
        <w:t>ậ</w:t>
      </w:r>
      <w:r w:rsidRPr="00F34BA1">
        <w:rPr>
          <w:rFonts w:ascii="Arial" w:hAnsi="Arial" w:cs="Arial"/>
          <w:sz w:val="20"/>
          <w:szCs w:val="20"/>
        </w:rPr>
        <w:t>p và cơ quan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w:t>
      </w:r>
      <w:r w:rsidRPr="00F34BA1">
        <w:rPr>
          <w:rFonts w:ascii="Arial" w:hAnsi="Arial" w:cs="Arial"/>
          <w:sz w:val="20"/>
          <w:szCs w:val="20"/>
        </w:rPr>
        <w:t>ể</w:t>
      </w:r>
      <w:r w:rsidRPr="00F34BA1">
        <w:rPr>
          <w:rFonts w:ascii="Arial" w:hAnsi="Arial" w:cs="Arial"/>
          <w:sz w:val="20"/>
          <w:szCs w:val="20"/>
        </w:rPr>
        <w:t xml:space="preserve"> x</w:t>
      </w:r>
      <w:r w:rsidRPr="00F34BA1">
        <w:rPr>
          <w:rFonts w:ascii="Arial" w:hAnsi="Arial" w:cs="Arial"/>
          <w:sz w:val="20"/>
          <w:szCs w:val="20"/>
        </w:rPr>
        <w:t>ử</w:t>
      </w:r>
      <w:r w:rsidRPr="00F34BA1">
        <w:rPr>
          <w:rFonts w:ascii="Arial" w:hAnsi="Arial" w:cs="Arial"/>
          <w:sz w:val="20"/>
          <w:szCs w:val="20"/>
        </w:rPr>
        <w:t xml:space="preserve"> lý b</w:t>
      </w:r>
      <w:r w:rsidRPr="00F34BA1">
        <w:rPr>
          <w:rFonts w:ascii="Arial" w:hAnsi="Arial" w:cs="Arial"/>
          <w:sz w:val="20"/>
          <w:szCs w:val="20"/>
        </w:rPr>
        <w:t>ồ</w:t>
      </w:r>
      <w:r w:rsidRPr="00F34BA1">
        <w:rPr>
          <w:rFonts w:ascii="Arial" w:hAnsi="Arial" w:cs="Arial"/>
          <w:sz w:val="20"/>
          <w:szCs w:val="20"/>
        </w:rPr>
        <w:t>i thư</w:t>
      </w:r>
      <w:r w:rsidRPr="00F34BA1">
        <w:rPr>
          <w:rFonts w:ascii="Arial" w:hAnsi="Arial" w:cs="Arial"/>
          <w:sz w:val="20"/>
          <w:szCs w:val="20"/>
        </w:rPr>
        <w:t>ờ</w:t>
      </w:r>
      <w:r w:rsidRPr="00F34BA1">
        <w:rPr>
          <w:rFonts w:ascii="Arial" w:hAnsi="Arial" w:cs="Arial"/>
          <w:sz w:val="20"/>
          <w:szCs w:val="20"/>
        </w:rPr>
        <w:t>ng v</w:t>
      </w:r>
      <w:r w:rsidRPr="00F34BA1">
        <w:rPr>
          <w:rFonts w:ascii="Arial" w:hAnsi="Arial" w:cs="Arial"/>
          <w:sz w:val="20"/>
          <w:szCs w:val="20"/>
        </w:rPr>
        <w:t>ậ</w:t>
      </w:r>
      <w:r w:rsidRPr="00F34BA1">
        <w:rPr>
          <w:rFonts w:ascii="Arial" w:hAnsi="Arial" w:cs="Arial"/>
          <w:sz w:val="20"/>
          <w:szCs w:val="20"/>
        </w:rPr>
        <w:t>t ch</w:t>
      </w:r>
      <w:r w:rsidRPr="00F34BA1">
        <w:rPr>
          <w:rFonts w:ascii="Arial" w:hAnsi="Arial" w:cs="Arial"/>
          <w:sz w:val="20"/>
          <w:szCs w:val="20"/>
        </w:rPr>
        <w:t>ấ</w:t>
      </w:r>
      <w:r w:rsidRPr="00F34BA1">
        <w:rPr>
          <w:rFonts w:ascii="Arial" w:hAnsi="Arial" w:cs="Arial"/>
          <w:sz w:val="20"/>
          <w:szCs w:val="20"/>
        </w:rPr>
        <w:t>t.</w:t>
      </w:r>
    </w:p>
    <w:p w14:paraId="7325402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b2) N</w:t>
      </w:r>
      <w:r w:rsidRPr="00F34BA1">
        <w:rPr>
          <w:rFonts w:ascii="Arial" w:hAnsi="Arial" w:cs="Arial"/>
          <w:sz w:val="20"/>
          <w:szCs w:val="20"/>
        </w:rPr>
        <w:t>ế</w:t>
      </w:r>
      <w:r w:rsidRPr="00F34BA1">
        <w:rPr>
          <w:rFonts w:ascii="Arial" w:hAnsi="Arial" w:cs="Arial"/>
          <w:sz w:val="20"/>
          <w:szCs w:val="20"/>
        </w:rPr>
        <w:t>u l</w:t>
      </w:r>
      <w:r w:rsidRPr="00F34BA1">
        <w:rPr>
          <w:rFonts w:ascii="Arial" w:hAnsi="Arial" w:cs="Arial"/>
          <w:sz w:val="20"/>
          <w:szCs w:val="20"/>
        </w:rPr>
        <w:t>ỗ</w:t>
      </w:r>
      <w:r w:rsidRPr="00F34BA1">
        <w:rPr>
          <w:rFonts w:ascii="Arial" w:hAnsi="Arial" w:cs="Arial"/>
          <w:sz w:val="20"/>
          <w:szCs w:val="20"/>
        </w:rPr>
        <w:t xml:space="preserve"> do </w:t>
      </w:r>
      <w:r w:rsidRPr="00F34BA1">
        <w:rPr>
          <w:rFonts w:ascii="Arial" w:hAnsi="Arial" w:cs="Arial"/>
          <w:sz w:val="20"/>
          <w:szCs w:val="20"/>
        </w:rPr>
        <w:t>đi</w:t>
      </w:r>
      <w:r w:rsidRPr="00F34BA1">
        <w:rPr>
          <w:rFonts w:ascii="Arial" w:hAnsi="Arial" w:cs="Arial"/>
          <w:sz w:val="20"/>
          <w:szCs w:val="20"/>
        </w:rPr>
        <w:t>ề</w:t>
      </w:r>
      <w:r w:rsidRPr="00F34BA1">
        <w:rPr>
          <w:rFonts w:ascii="Arial" w:hAnsi="Arial" w:cs="Arial"/>
          <w:sz w:val="20"/>
          <w:szCs w:val="20"/>
        </w:rPr>
        <w:t>u hành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 qu</w:t>
      </w:r>
      <w:r w:rsidRPr="00F34BA1">
        <w:rPr>
          <w:rFonts w:ascii="Arial" w:hAnsi="Arial" w:cs="Arial"/>
          <w:sz w:val="20"/>
          <w:szCs w:val="20"/>
        </w:rPr>
        <w:t>ả</w:t>
      </w:r>
      <w:r w:rsidRPr="00F34BA1">
        <w:rPr>
          <w:rFonts w:ascii="Arial" w:hAnsi="Arial" w:cs="Arial"/>
          <w:sz w:val="20"/>
          <w:szCs w:val="20"/>
        </w:rPr>
        <w:t>n lý gây th</w:t>
      </w:r>
      <w:r w:rsidRPr="00F34BA1">
        <w:rPr>
          <w:rFonts w:ascii="Arial" w:hAnsi="Arial" w:cs="Arial"/>
          <w:sz w:val="20"/>
          <w:szCs w:val="20"/>
        </w:rPr>
        <w:t>ấ</w:t>
      </w:r>
      <w:r w:rsidRPr="00F34BA1">
        <w:rPr>
          <w:rFonts w:ascii="Arial" w:hAnsi="Arial" w:cs="Arial"/>
          <w:sz w:val="20"/>
          <w:szCs w:val="20"/>
        </w:rPr>
        <w:t>t thoát v</w:t>
      </w:r>
      <w:r w:rsidRPr="00F34BA1">
        <w:rPr>
          <w:rFonts w:ascii="Arial" w:hAnsi="Arial" w:cs="Arial"/>
          <w:sz w:val="20"/>
          <w:szCs w:val="20"/>
        </w:rPr>
        <w:t>ố</w:t>
      </w:r>
      <w:r w:rsidRPr="00F34BA1">
        <w:rPr>
          <w:rFonts w:ascii="Arial" w:hAnsi="Arial" w:cs="Arial"/>
          <w:sz w:val="20"/>
          <w:szCs w:val="20"/>
        </w:rPr>
        <w:t>n và tài s</w:t>
      </w:r>
      <w:r w:rsidRPr="00F34BA1">
        <w:rPr>
          <w:rFonts w:ascii="Arial" w:hAnsi="Arial" w:cs="Arial"/>
          <w:sz w:val="20"/>
          <w:szCs w:val="20"/>
        </w:rPr>
        <w:t>ả</w:t>
      </w:r>
      <w:r w:rsidRPr="00F34BA1">
        <w:rPr>
          <w:rFonts w:ascii="Arial" w:hAnsi="Arial" w:cs="Arial"/>
          <w:sz w:val="20"/>
          <w:szCs w:val="20"/>
        </w:rPr>
        <w:t>n thì nh</w:t>
      </w:r>
      <w:r w:rsidRPr="00F34BA1">
        <w:rPr>
          <w:rFonts w:ascii="Arial" w:hAnsi="Arial" w:cs="Arial"/>
          <w:sz w:val="20"/>
          <w:szCs w:val="20"/>
        </w:rPr>
        <w:t>ữ</w:t>
      </w:r>
      <w:r w:rsidRPr="00F34BA1">
        <w:rPr>
          <w:rFonts w:ascii="Arial" w:hAnsi="Arial" w:cs="Arial"/>
          <w:sz w:val="20"/>
          <w:szCs w:val="20"/>
        </w:rPr>
        <w:t>ng ngư</w:t>
      </w:r>
      <w:r w:rsidRPr="00F34BA1">
        <w:rPr>
          <w:rFonts w:ascii="Arial" w:hAnsi="Arial" w:cs="Arial"/>
          <w:sz w:val="20"/>
          <w:szCs w:val="20"/>
        </w:rPr>
        <w:t>ờ</w:t>
      </w:r>
      <w:r w:rsidRPr="00F34BA1">
        <w:rPr>
          <w:rFonts w:ascii="Arial" w:hAnsi="Arial" w:cs="Arial"/>
          <w:sz w:val="20"/>
          <w:szCs w:val="20"/>
        </w:rPr>
        <w:t>i qu</w:t>
      </w:r>
      <w:r w:rsidRPr="00F34BA1">
        <w:rPr>
          <w:rFonts w:ascii="Arial" w:hAnsi="Arial" w:cs="Arial"/>
          <w:sz w:val="20"/>
          <w:szCs w:val="20"/>
        </w:rPr>
        <w:t>ả</w:t>
      </w:r>
      <w:r w:rsidRPr="00F34BA1">
        <w:rPr>
          <w:rFonts w:ascii="Arial" w:hAnsi="Arial" w:cs="Arial"/>
          <w:sz w:val="20"/>
          <w:szCs w:val="20"/>
        </w:rPr>
        <w:t>n lý doanh nghi</w:t>
      </w:r>
      <w:r w:rsidRPr="00F34BA1">
        <w:rPr>
          <w:rFonts w:ascii="Arial" w:hAnsi="Arial" w:cs="Arial"/>
          <w:sz w:val="20"/>
          <w:szCs w:val="20"/>
        </w:rPr>
        <w:t>ệ</w:t>
      </w:r>
      <w:r w:rsidRPr="00F34BA1">
        <w:rPr>
          <w:rFonts w:ascii="Arial" w:hAnsi="Arial" w:cs="Arial"/>
          <w:sz w:val="20"/>
          <w:szCs w:val="20"/>
        </w:rPr>
        <w:t>p có trách nhi</w:t>
      </w:r>
      <w:r w:rsidRPr="00F34BA1">
        <w:rPr>
          <w:rFonts w:ascii="Arial" w:hAnsi="Arial" w:cs="Arial"/>
          <w:sz w:val="20"/>
          <w:szCs w:val="20"/>
        </w:rPr>
        <w:t>ệ</w:t>
      </w:r>
      <w:r w:rsidRPr="00F34BA1">
        <w:rPr>
          <w:rFonts w:ascii="Arial" w:hAnsi="Arial" w:cs="Arial"/>
          <w:sz w:val="20"/>
          <w:szCs w:val="20"/>
        </w:rPr>
        <w:t>m b</w:t>
      </w:r>
      <w:r w:rsidRPr="00F34BA1">
        <w:rPr>
          <w:rFonts w:ascii="Arial" w:hAnsi="Arial" w:cs="Arial"/>
          <w:sz w:val="20"/>
          <w:szCs w:val="20"/>
        </w:rPr>
        <w:t>ồ</w:t>
      </w:r>
      <w:r w:rsidRPr="00F34BA1">
        <w:rPr>
          <w:rFonts w:ascii="Arial" w:hAnsi="Arial" w:cs="Arial"/>
          <w:sz w:val="20"/>
          <w:szCs w:val="20"/>
        </w:rPr>
        <w:t>i thư</w:t>
      </w:r>
      <w:r w:rsidRPr="00F34BA1">
        <w:rPr>
          <w:rFonts w:ascii="Arial" w:hAnsi="Arial" w:cs="Arial"/>
          <w:sz w:val="20"/>
          <w:szCs w:val="20"/>
        </w:rPr>
        <w:t>ờ</w:t>
      </w:r>
      <w:r w:rsidRPr="00F34BA1">
        <w:rPr>
          <w:rFonts w:ascii="Arial" w:hAnsi="Arial" w:cs="Arial"/>
          <w:sz w:val="20"/>
          <w:szCs w:val="20"/>
        </w:rPr>
        <w:t>ng t</w:t>
      </w:r>
      <w:r w:rsidRPr="00F34BA1">
        <w:rPr>
          <w:rFonts w:ascii="Arial" w:hAnsi="Arial" w:cs="Arial"/>
          <w:sz w:val="20"/>
          <w:szCs w:val="20"/>
        </w:rPr>
        <w:t>ổ</w:t>
      </w:r>
      <w:r w:rsidRPr="00F34BA1">
        <w:rPr>
          <w:rFonts w:ascii="Arial" w:hAnsi="Arial" w:cs="Arial"/>
          <w:sz w:val="20"/>
          <w:szCs w:val="20"/>
        </w:rPr>
        <w:t>n th</w:t>
      </w:r>
      <w:r w:rsidRPr="00F34BA1">
        <w:rPr>
          <w:rFonts w:ascii="Arial" w:hAnsi="Arial" w:cs="Arial"/>
          <w:sz w:val="20"/>
          <w:szCs w:val="20"/>
        </w:rPr>
        <w:t>ấ</w:t>
      </w:r>
      <w:r w:rsidRPr="00F34BA1">
        <w:rPr>
          <w:rFonts w:ascii="Arial" w:hAnsi="Arial" w:cs="Arial"/>
          <w:sz w:val="20"/>
          <w:szCs w:val="20"/>
        </w:rPr>
        <w:t>t do ch</w:t>
      </w:r>
      <w:r w:rsidRPr="00F34BA1">
        <w:rPr>
          <w:rFonts w:ascii="Arial" w:hAnsi="Arial" w:cs="Arial"/>
          <w:sz w:val="20"/>
          <w:szCs w:val="20"/>
        </w:rPr>
        <w:t>ủ</w:t>
      </w:r>
      <w:r w:rsidRPr="00F34BA1">
        <w:rPr>
          <w:rFonts w:ascii="Arial" w:hAnsi="Arial" w:cs="Arial"/>
          <w:sz w:val="20"/>
          <w:szCs w:val="20"/>
        </w:rPr>
        <w:t xml:space="preserve"> quan gây ra theo quy đ</w:t>
      </w:r>
      <w:r w:rsidRPr="00F34BA1">
        <w:rPr>
          <w:rFonts w:ascii="Arial" w:hAnsi="Arial" w:cs="Arial"/>
          <w:sz w:val="20"/>
          <w:szCs w:val="20"/>
        </w:rPr>
        <w:t>ị</w:t>
      </w:r>
      <w:r w:rsidRPr="00F34BA1">
        <w:rPr>
          <w:rFonts w:ascii="Arial" w:hAnsi="Arial" w:cs="Arial"/>
          <w:sz w:val="20"/>
          <w:szCs w:val="20"/>
        </w:rPr>
        <w:t>nh hi</w:t>
      </w:r>
      <w:r w:rsidRPr="00F34BA1">
        <w:rPr>
          <w:rFonts w:ascii="Arial" w:hAnsi="Arial" w:cs="Arial"/>
          <w:sz w:val="20"/>
          <w:szCs w:val="20"/>
        </w:rPr>
        <w:t>ệ</w:t>
      </w:r>
      <w:r w:rsidRPr="00F34BA1">
        <w:rPr>
          <w:rFonts w:ascii="Arial" w:hAnsi="Arial" w:cs="Arial"/>
          <w:sz w:val="20"/>
          <w:szCs w:val="20"/>
        </w:rPr>
        <w:t>n hành.</w:t>
      </w:r>
    </w:p>
    <w:p w14:paraId="771AFC7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b3)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vì lý do b</w:t>
      </w:r>
      <w:r w:rsidRPr="00F34BA1">
        <w:rPr>
          <w:rFonts w:ascii="Arial" w:hAnsi="Arial" w:cs="Arial"/>
          <w:sz w:val="20"/>
          <w:szCs w:val="20"/>
        </w:rPr>
        <w:t>ấ</w:t>
      </w:r>
      <w:r w:rsidRPr="00F34BA1">
        <w:rPr>
          <w:rFonts w:ascii="Arial" w:hAnsi="Arial" w:cs="Arial"/>
          <w:sz w:val="20"/>
          <w:szCs w:val="20"/>
        </w:rPr>
        <w:t>t kh</w:t>
      </w:r>
      <w:r w:rsidRPr="00F34BA1">
        <w:rPr>
          <w:rFonts w:ascii="Arial" w:hAnsi="Arial" w:cs="Arial"/>
          <w:sz w:val="20"/>
          <w:szCs w:val="20"/>
        </w:rPr>
        <w:t>ả</w:t>
      </w:r>
      <w:r w:rsidRPr="00F34BA1">
        <w:rPr>
          <w:rFonts w:ascii="Arial" w:hAnsi="Arial" w:cs="Arial"/>
          <w:sz w:val="20"/>
          <w:szCs w:val="20"/>
        </w:rPr>
        <w:t xml:space="preserve"> kháng mà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ho</w:t>
      </w:r>
      <w:r w:rsidRPr="00F34BA1">
        <w:rPr>
          <w:rFonts w:ascii="Arial" w:hAnsi="Arial" w:cs="Arial"/>
          <w:sz w:val="20"/>
          <w:szCs w:val="20"/>
        </w:rPr>
        <w:t>ặ</w:t>
      </w:r>
      <w:r w:rsidRPr="00F34BA1">
        <w:rPr>
          <w:rFonts w:ascii="Arial" w:hAnsi="Arial" w:cs="Arial"/>
          <w:sz w:val="20"/>
          <w:szCs w:val="20"/>
        </w:rPr>
        <w:t>c cá nhân có trách</w:t>
      </w:r>
      <w:r w:rsidRPr="00F34BA1">
        <w:rPr>
          <w:rFonts w:ascii="Arial" w:hAnsi="Arial" w:cs="Arial"/>
          <w:sz w:val="20"/>
          <w:szCs w:val="20"/>
        </w:rPr>
        <w:t xml:space="preserve"> nhi</w:t>
      </w:r>
      <w:r w:rsidRPr="00F34BA1">
        <w:rPr>
          <w:rFonts w:ascii="Arial" w:hAnsi="Arial" w:cs="Arial"/>
          <w:sz w:val="20"/>
          <w:szCs w:val="20"/>
        </w:rPr>
        <w:t>ệ</w:t>
      </w:r>
      <w:r w:rsidRPr="00F34BA1">
        <w:rPr>
          <w:rFonts w:ascii="Arial" w:hAnsi="Arial" w:cs="Arial"/>
          <w:sz w:val="20"/>
          <w:szCs w:val="20"/>
        </w:rPr>
        <w:t>m b</w:t>
      </w:r>
      <w:r w:rsidRPr="00F34BA1">
        <w:rPr>
          <w:rFonts w:ascii="Arial" w:hAnsi="Arial" w:cs="Arial"/>
          <w:sz w:val="20"/>
          <w:szCs w:val="20"/>
        </w:rPr>
        <w:t>ồ</w:t>
      </w:r>
      <w:r w:rsidRPr="00F34BA1">
        <w:rPr>
          <w:rFonts w:ascii="Arial" w:hAnsi="Arial" w:cs="Arial"/>
          <w:sz w:val="20"/>
          <w:szCs w:val="20"/>
        </w:rPr>
        <w:t>i thư</w:t>
      </w:r>
      <w:r w:rsidRPr="00F34BA1">
        <w:rPr>
          <w:rFonts w:ascii="Arial" w:hAnsi="Arial" w:cs="Arial"/>
          <w:sz w:val="20"/>
          <w:szCs w:val="20"/>
        </w:rPr>
        <w:t>ờ</w:t>
      </w:r>
      <w:r w:rsidRPr="00F34BA1">
        <w:rPr>
          <w:rFonts w:ascii="Arial" w:hAnsi="Arial" w:cs="Arial"/>
          <w:sz w:val="20"/>
          <w:szCs w:val="20"/>
        </w:rPr>
        <w:t>ng không có kh</w:t>
      </w:r>
      <w:r w:rsidRPr="00F34BA1">
        <w:rPr>
          <w:rFonts w:ascii="Arial" w:hAnsi="Arial" w:cs="Arial"/>
          <w:sz w:val="20"/>
          <w:szCs w:val="20"/>
        </w:rPr>
        <w:t>ả</w:t>
      </w:r>
      <w:r w:rsidRPr="00F34BA1">
        <w:rPr>
          <w:rFonts w:ascii="Arial" w:hAnsi="Arial" w:cs="Arial"/>
          <w:sz w:val="20"/>
          <w:szCs w:val="20"/>
        </w:rPr>
        <w:t xml:space="preserve"> năng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vi</w:t>
      </w:r>
      <w:r w:rsidRPr="00F34BA1">
        <w:rPr>
          <w:rFonts w:ascii="Arial" w:hAnsi="Arial" w:cs="Arial"/>
          <w:sz w:val="20"/>
          <w:szCs w:val="20"/>
        </w:rPr>
        <w:t>ệ</w:t>
      </w:r>
      <w:r w:rsidRPr="00F34BA1">
        <w:rPr>
          <w:rFonts w:ascii="Arial" w:hAnsi="Arial" w:cs="Arial"/>
          <w:sz w:val="20"/>
          <w:szCs w:val="20"/>
        </w:rPr>
        <w:t>c b</w:t>
      </w:r>
      <w:r w:rsidRPr="00F34BA1">
        <w:rPr>
          <w:rFonts w:ascii="Arial" w:hAnsi="Arial" w:cs="Arial"/>
          <w:sz w:val="20"/>
          <w:szCs w:val="20"/>
        </w:rPr>
        <w:t>ồ</w:t>
      </w:r>
      <w:r w:rsidRPr="00F34BA1">
        <w:rPr>
          <w:rFonts w:ascii="Arial" w:hAnsi="Arial" w:cs="Arial"/>
          <w:sz w:val="20"/>
          <w:szCs w:val="20"/>
        </w:rPr>
        <w:t>i thư</w:t>
      </w:r>
      <w:r w:rsidRPr="00F34BA1">
        <w:rPr>
          <w:rFonts w:ascii="Arial" w:hAnsi="Arial" w:cs="Arial"/>
          <w:sz w:val="20"/>
          <w:szCs w:val="20"/>
        </w:rPr>
        <w:t>ờ</w:t>
      </w:r>
      <w:r w:rsidRPr="00F34BA1">
        <w:rPr>
          <w:rFonts w:ascii="Arial" w:hAnsi="Arial" w:cs="Arial"/>
          <w:sz w:val="20"/>
          <w:szCs w:val="20"/>
        </w:rPr>
        <w:t>ng theo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cơ quan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thì ph</w:t>
      </w:r>
      <w:r w:rsidRPr="00F34BA1">
        <w:rPr>
          <w:rFonts w:ascii="Arial" w:hAnsi="Arial" w:cs="Arial"/>
          <w:sz w:val="20"/>
          <w:szCs w:val="20"/>
        </w:rPr>
        <w:t>ầ</w:t>
      </w:r>
      <w:r w:rsidRPr="00F34BA1">
        <w:rPr>
          <w:rFonts w:ascii="Arial" w:hAnsi="Arial" w:cs="Arial"/>
          <w:sz w:val="20"/>
          <w:szCs w:val="20"/>
        </w:rPr>
        <w:t>n t</w:t>
      </w:r>
      <w:r w:rsidRPr="00F34BA1">
        <w:rPr>
          <w:rFonts w:ascii="Arial" w:hAnsi="Arial" w:cs="Arial"/>
          <w:sz w:val="20"/>
          <w:szCs w:val="20"/>
        </w:rPr>
        <w:t>ổ</w:t>
      </w:r>
      <w:r w:rsidRPr="00F34BA1">
        <w:rPr>
          <w:rFonts w:ascii="Arial" w:hAnsi="Arial" w:cs="Arial"/>
          <w:sz w:val="20"/>
          <w:szCs w:val="20"/>
        </w:rPr>
        <w:t>n th</w:t>
      </w:r>
      <w:r w:rsidRPr="00F34BA1">
        <w:rPr>
          <w:rFonts w:ascii="Arial" w:hAnsi="Arial" w:cs="Arial"/>
          <w:sz w:val="20"/>
          <w:szCs w:val="20"/>
        </w:rPr>
        <w:t>ấ</w:t>
      </w:r>
      <w:r w:rsidRPr="00F34BA1">
        <w:rPr>
          <w:rFonts w:ascii="Arial" w:hAnsi="Arial" w:cs="Arial"/>
          <w:sz w:val="20"/>
          <w:szCs w:val="20"/>
        </w:rPr>
        <w:t>t còn l</w:t>
      </w:r>
      <w:r w:rsidRPr="00F34BA1">
        <w:rPr>
          <w:rFonts w:ascii="Arial" w:hAnsi="Arial" w:cs="Arial"/>
          <w:sz w:val="20"/>
          <w:szCs w:val="20"/>
        </w:rPr>
        <w:t>ạ</w:t>
      </w:r>
      <w:r w:rsidRPr="00F34BA1">
        <w:rPr>
          <w:rFonts w:ascii="Arial" w:hAnsi="Arial" w:cs="Arial"/>
          <w:sz w:val="20"/>
          <w:szCs w:val="20"/>
        </w:rPr>
        <w:t>i đư</w:t>
      </w:r>
      <w:r w:rsidRPr="00F34BA1">
        <w:rPr>
          <w:rFonts w:ascii="Arial" w:hAnsi="Arial" w:cs="Arial"/>
          <w:sz w:val="20"/>
          <w:szCs w:val="20"/>
        </w:rPr>
        <w:t>ợ</w:t>
      </w:r>
      <w:r w:rsidRPr="00F34BA1">
        <w:rPr>
          <w:rFonts w:ascii="Arial" w:hAnsi="Arial" w:cs="Arial"/>
          <w:sz w:val="20"/>
          <w:szCs w:val="20"/>
        </w:rPr>
        <w:t>c x</w:t>
      </w:r>
      <w:r w:rsidRPr="00F34BA1">
        <w:rPr>
          <w:rFonts w:ascii="Arial" w:hAnsi="Arial" w:cs="Arial"/>
          <w:sz w:val="20"/>
          <w:szCs w:val="20"/>
        </w:rPr>
        <w:t>ử</w:t>
      </w:r>
      <w:r w:rsidRPr="00F34BA1">
        <w:rPr>
          <w:rFonts w:ascii="Arial" w:hAnsi="Arial" w:cs="Arial"/>
          <w:sz w:val="20"/>
          <w:szCs w:val="20"/>
        </w:rPr>
        <w:t xml:space="preserve"> lý như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do nguyên nhân khách quan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kho</w:t>
      </w:r>
      <w:r w:rsidRPr="00F34BA1">
        <w:rPr>
          <w:rFonts w:ascii="Arial" w:hAnsi="Arial" w:cs="Arial"/>
          <w:sz w:val="20"/>
          <w:szCs w:val="20"/>
        </w:rPr>
        <w:t>ả</w:t>
      </w:r>
      <w:r w:rsidRPr="00F34BA1">
        <w:rPr>
          <w:rFonts w:ascii="Arial" w:hAnsi="Arial" w:cs="Arial"/>
          <w:sz w:val="20"/>
          <w:szCs w:val="20"/>
        </w:rPr>
        <w:t>n này.</w:t>
      </w:r>
    </w:p>
    <w:p w14:paraId="6155765E" w14:textId="77777777" w:rsidR="0047688B" w:rsidRDefault="00662694" w:rsidP="00F34BA1">
      <w:pPr>
        <w:adjustRightInd w:val="0"/>
        <w:snapToGrid w:val="0"/>
        <w:spacing w:after="0" w:line="240" w:lineRule="auto"/>
        <w:ind w:firstLine="720"/>
        <w:jc w:val="both"/>
        <w:rPr>
          <w:rFonts w:ascii="Arial" w:hAnsi="Arial" w:cs="Arial"/>
          <w:sz w:val="20"/>
          <w:szCs w:val="20"/>
        </w:rPr>
      </w:pPr>
      <w:r w:rsidRPr="00F34BA1">
        <w:rPr>
          <w:rFonts w:ascii="Arial" w:hAnsi="Arial" w:cs="Arial"/>
          <w:sz w:val="20"/>
          <w:szCs w:val="20"/>
        </w:rPr>
        <w:t>8.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tài s</w:t>
      </w:r>
      <w:r w:rsidRPr="00F34BA1">
        <w:rPr>
          <w:rFonts w:ascii="Arial" w:hAnsi="Arial" w:cs="Arial"/>
          <w:sz w:val="20"/>
          <w:szCs w:val="20"/>
        </w:rPr>
        <w:t>ả</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 xml:space="preserve">nh </w:t>
      </w:r>
      <w:r w:rsidRPr="00F34BA1">
        <w:rPr>
          <w:rFonts w:ascii="Arial" w:hAnsi="Arial" w:cs="Arial"/>
          <w:sz w:val="20"/>
          <w:szCs w:val="20"/>
        </w:rPr>
        <w:t>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4 Đi</w:t>
      </w:r>
      <w:r w:rsidRPr="00F34BA1">
        <w:rPr>
          <w:rFonts w:ascii="Arial" w:hAnsi="Arial" w:cs="Arial"/>
          <w:sz w:val="20"/>
          <w:szCs w:val="20"/>
        </w:rPr>
        <w:t>ề</w:t>
      </w:r>
      <w:r w:rsidRPr="00F34BA1">
        <w:rPr>
          <w:rFonts w:ascii="Arial" w:hAnsi="Arial" w:cs="Arial"/>
          <w:sz w:val="20"/>
          <w:szCs w:val="20"/>
        </w:rPr>
        <w:t>u 12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trong th</w:t>
      </w:r>
      <w:r w:rsidRPr="00F34BA1">
        <w:rPr>
          <w:rFonts w:ascii="Arial" w:hAnsi="Arial" w:cs="Arial"/>
          <w:sz w:val="20"/>
          <w:szCs w:val="20"/>
        </w:rPr>
        <w:t>ờ</w:t>
      </w:r>
      <w:r w:rsidRPr="00F34BA1">
        <w:rPr>
          <w:rFonts w:ascii="Arial" w:hAnsi="Arial" w:cs="Arial"/>
          <w:sz w:val="20"/>
          <w:szCs w:val="20"/>
        </w:rPr>
        <w:t>i gian 15 ngày làm vi</w:t>
      </w:r>
      <w:r w:rsidRPr="00F34BA1">
        <w:rPr>
          <w:rFonts w:ascii="Arial" w:hAnsi="Arial" w:cs="Arial"/>
          <w:sz w:val="20"/>
          <w:szCs w:val="20"/>
        </w:rPr>
        <w:t>ệ</w:t>
      </w:r>
      <w:r w:rsidRPr="00F34BA1">
        <w:rPr>
          <w:rFonts w:ascii="Arial" w:hAnsi="Arial" w:cs="Arial"/>
          <w:sz w:val="20"/>
          <w:szCs w:val="20"/>
        </w:rPr>
        <w:t>c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có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bàn giao tài s</w:t>
      </w:r>
      <w:r w:rsidRPr="00F34BA1">
        <w:rPr>
          <w:rFonts w:ascii="Arial" w:hAnsi="Arial" w:cs="Arial"/>
          <w:sz w:val="20"/>
          <w:szCs w:val="20"/>
        </w:rPr>
        <w:t>ả</w:t>
      </w:r>
      <w:r w:rsidRPr="00F34BA1">
        <w:rPr>
          <w:rFonts w:ascii="Arial" w:hAnsi="Arial" w:cs="Arial"/>
          <w:sz w:val="20"/>
          <w:szCs w:val="20"/>
        </w:rPr>
        <w:t>n cho Công ty Mua bán n</w:t>
      </w:r>
      <w:r w:rsidRPr="00F34BA1">
        <w:rPr>
          <w:rFonts w:ascii="Arial" w:hAnsi="Arial" w:cs="Arial"/>
          <w:sz w:val="20"/>
          <w:szCs w:val="20"/>
        </w:rPr>
        <w:t>ợ</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t Nam,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có trách nhi</w:t>
      </w:r>
      <w:r w:rsidRPr="00F34BA1">
        <w:rPr>
          <w:rFonts w:ascii="Arial" w:hAnsi="Arial" w:cs="Arial"/>
          <w:sz w:val="20"/>
          <w:szCs w:val="20"/>
        </w:rPr>
        <w:t>ệ</w:t>
      </w:r>
      <w:r w:rsidRPr="00F34BA1">
        <w:rPr>
          <w:rFonts w:ascii="Arial" w:hAnsi="Arial" w:cs="Arial"/>
          <w:sz w:val="20"/>
          <w:szCs w:val="20"/>
        </w:rPr>
        <w:t>m b</w:t>
      </w:r>
      <w:r w:rsidRPr="00F34BA1">
        <w:rPr>
          <w:rFonts w:ascii="Arial" w:hAnsi="Arial" w:cs="Arial"/>
          <w:sz w:val="20"/>
          <w:szCs w:val="20"/>
        </w:rPr>
        <w:t>ả</w:t>
      </w:r>
      <w:r w:rsidRPr="00F34BA1">
        <w:rPr>
          <w:rFonts w:ascii="Arial" w:hAnsi="Arial" w:cs="Arial"/>
          <w:sz w:val="20"/>
          <w:szCs w:val="20"/>
        </w:rPr>
        <w:t>o qu</w:t>
      </w:r>
      <w:r w:rsidRPr="00F34BA1">
        <w:rPr>
          <w:rFonts w:ascii="Arial" w:hAnsi="Arial" w:cs="Arial"/>
          <w:sz w:val="20"/>
          <w:szCs w:val="20"/>
        </w:rPr>
        <w:t>ả</w:t>
      </w:r>
      <w:r w:rsidRPr="00F34BA1">
        <w:rPr>
          <w:rFonts w:ascii="Arial" w:hAnsi="Arial" w:cs="Arial"/>
          <w:sz w:val="20"/>
          <w:szCs w:val="20"/>
        </w:rPr>
        <w:t>n và bàn giao các tài s</w:t>
      </w:r>
      <w:r w:rsidRPr="00F34BA1">
        <w:rPr>
          <w:rFonts w:ascii="Arial" w:hAnsi="Arial" w:cs="Arial"/>
          <w:sz w:val="20"/>
          <w:szCs w:val="20"/>
        </w:rPr>
        <w:t>ả</w:t>
      </w:r>
      <w:r w:rsidRPr="00F34BA1">
        <w:rPr>
          <w:rFonts w:ascii="Arial" w:hAnsi="Arial" w:cs="Arial"/>
          <w:sz w:val="20"/>
          <w:szCs w:val="20"/>
        </w:rPr>
        <w:t>n này cho Công</w:t>
      </w:r>
      <w:r w:rsidRPr="00F34BA1">
        <w:rPr>
          <w:rFonts w:ascii="Arial" w:hAnsi="Arial" w:cs="Arial"/>
          <w:sz w:val="20"/>
          <w:szCs w:val="20"/>
        </w:rPr>
        <w:t xml:space="preserve"> ty Mua bán n</w:t>
      </w:r>
      <w:r w:rsidRPr="00F34BA1">
        <w:rPr>
          <w:rFonts w:ascii="Arial" w:hAnsi="Arial" w:cs="Arial"/>
          <w:sz w:val="20"/>
          <w:szCs w:val="20"/>
        </w:rPr>
        <w:t>ợ</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t Nam.</w:t>
      </w:r>
    </w:p>
    <w:p w14:paraId="1F85AD58" w14:textId="77777777" w:rsidR="00F34BA1" w:rsidRPr="00F34BA1" w:rsidRDefault="00F34BA1" w:rsidP="00F34BA1">
      <w:pPr>
        <w:adjustRightInd w:val="0"/>
        <w:snapToGrid w:val="0"/>
        <w:spacing w:after="0" w:line="240" w:lineRule="auto"/>
        <w:ind w:firstLine="720"/>
        <w:jc w:val="both"/>
        <w:rPr>
          <w:rFonts w:ascii="Arial" w:hAnsi="Arial" w:cs="Arial"/>
          <w:sz w:val="20"/>
          <w:szCs w:val="20"/>
        </w:rPr>
      </w:pPr>
    </w:p>
    <w:p w14:paraId="26AAD316" w14:textId="77777777" w:rsidR="0047688B" w:rsidRPr="00F34BA1" w:rsidRDefault="00662694" w:rsidP="00F34BA1">
      <w:pPr>
        <w:adjustRightInd w:val="0"/>
        <w:snapToGrid w:val="0"/>
        <w:spacing w:after="0" w:line="240" w:lineRule="auto"/>
        <w:jc w:val="center"/>
        <w:rPr>
          <w:rFonts w:ascii="Arial" w:hAnsi="Arial" w:cs="Arial"/>
          <w:sz w:val="20"/>
          <w:szCs w:val="20"/>
        </w:rPr>
      </w:pPr>
      <w:r w:rsidRPr="00F34BA1">
        <w:rPr>
          <w:rFonts w:ascii="Arial" w:hAnsi="Arial" w:cs="Arial"/>
          <w:b/>
          <w:sz w:val="20"/>
          <w:szCs w:val="20"/>
        </w:rPr>
        <w:t>M</w:t>
      </w:r>
      <w:r w:rsidRPr="00F34BA1">
        <w:rPr>
          <w:rFonts w:ascii="Arial" w:hAnsi="Arial" w:cs="Arial"/>
          <w:b/>
          <w:sz w:val="20"/>
          <w:szCs w:val="20"/>
        </w:rPr>
        <w:t>ụ</w:t>
      </w:r>
      <w:r w:rsidRPr="00F34BA1">
        <w:rPr>
          <w:rFonts w:ascii="Arial" w:hAnsi="Arial" w:cs="Arial"/>
          <w:b/>
          <w:sz w:val="20"/>
          <w:szCs w:val="20"/>
        </w:rPr>
        <w:t>c 3</w:t>
      </w:r>
    </w:p>
    <w:p w14:paraId="0270ABCB" w14:textId="77777777" w:rsidR="0047688B" w:rsidRDefault="00662694" w:rsidP="00F34BA1">
      <w:pPr>
        <w:adjustRightInd w:val="0"/>
        <w:snapToGrid w:val="0"/>
        <w:spacing w:after="0" w:line="240" w:lineRule="auto"/>
        <w:jc w:val="center"/>
        <w:rPr>
          <w:rFonts w:ascii="Arial" w:hAnsi="Arial" w:cs="Arial"/>
          <w:b/>
          <w:sz w:val="20"/>
          <w:szCs w:val="20"/>
        </w:rPr>
      </w:pPr>
      <w:r w:rsidRPr="00F34BA1">
        <w:rPr>
          <w:rFonts w:ascii="Arial" w:hAnsi="Arial" w:cs="Arial"/>
          <w:b/>
          <w:sz w:val="20"/>
          <w:szCs w:val="20"/>
        </w:rPr>
        <w:t>Xác đ</w:t>
      </w:r>
      <w:r w:rsidRPr="00F34BA1">
        <w:rPr>
          <w:rFonts w:ascii="Arial" w:hAnsi="Arial" w:cs="Arial"/>
          <w:b/>
          <w:sz w:val="20"/>
          <w:szCs w:val="20"/>
        </w:rPr>
        <w:t>ị</w:t>
      </w:r>
      <w:r w:rsidRPr="00F34BA1">
        <w:rPr>
          <w:rFonts w:ascii="Arial" w:hAnsi="Arial" w:cs="Arial"/>
          <w:b/>
          <w:sz w:val="20"/>
          <w:szCs w:val="20"/>
        </w:rPr>
        <w:t>nh giá tr</w:t>
      </w:r>
      <w:r w:rsidRPr="00F34BA1">
        <w:rPr>
          <w:rFonts w:ascii="Arial" w:hAnsi="Arial" w:cs="Arial"/>
          <w:b/>
          <w:sz w:val="20"/>
          <w:szCs w:val="20"/>
        </w:rPr>
        <w:t>ị</w:t>
      </w:r>
      <w:r w:rsidRPr="00F34BA1">
        <w:rPr>
          <w:rFonts w:ascii="Arial" w:hAnsi="Arial" w:cs="Arial"/>
          <w:b/>
          <w:sz w:val="20"/>
          <w:szCs w:val="20"/>
        </w:rPr>
        <w:t xml:space="preserve"> doanh nghi</w:t>
      </w:r>
      <w:r w:rsidRPr="00F34BA1">
        <w:rPr>
          <w:rFonts w:ascii="Arial" w:hAnsi="Arial" w:cs="Arial"/>
          <w:b/>
          <w:sz w:val="20"/>
          <w:szCs w:val="20"/>
        </w:rPr>
        <w:t>ệ</w:t>
      </w:r>
      <w:r w:rsidRPr="00F34BA1">
        <w:rPr>
          <w:rFonts w:ascii="Arial" w:hAnsi="Arial" w:cs="Arial"/>
          <w:b/>
          <w:sz w:val="20"/>
          <w:szCs w:val="20"/>
        </w:rPr>
        <w:t>p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hóa</w:t>
      </w:r>
    </w:p>
    <w:p w14:paraId="4EAE958B" w14:textId="77777777" w:rsidR="00F34BA1" w:rsidRPr="00F34BA1" w:rsidRDefault="00F34BA1" w:rsidP="00F34BA1">
      <w:pPr>
        <w:adjustRightInd w:val="0"/>
        <w:snapToGrid w:val="0"/>
        <w:spacing w:after="0" w:line="240" w:lineRule="auto"/>
        <w:ind w:firstLine="720"/>
        <w:jc w:val="both"/>
        <w:rPr>
          <w:rFonts w:ascii="Arial" w:hAnsi="Arial" w:cs="Arial"/>
          <w:sz w:val="20"/>
          <w:szCs w:val="20"/>
        </w:rPr>
      </w:pPr>
    </w:p>
    <w:p w14:paraId="377B321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24. Phương pháp xác đ</w:t>
      </w:r>
      <w:r w:rsidRPr="00F34BA1">
        <w:rPr>
          <w:rFonts w:ascii="Arial" w:hAnsi="Arial" w:cs="Arial"/>
          <w:b/>
          <w:sz w:val="20"/>
          <w:szCs w:val="20"/>
        </w:rPr>
        <w:t>ị</w:t>
      </w:r>
      <w:r w:rsidRPr="00F34BA1">
        <w:rPr>
          <w:rFonts w:ascii="Arial" w:hAnsi="Arial" w:cs="Arial"/>
          <w:b/>
          <w:sz w:val="20"/>
          <w:szCs w:val="20"/>
        </w:rPr>
        <w:t>nh giá tr</w:t>
      </w:r>
      <w:r w:rsidRPr="00F34BA1">
        <w:rPr>
          <w:rFonts w:ascii="Arial" w:hAnsi="Arial" w:cs="Arial"/>
          <w:b/>
          <w:sz w:val="20"/>
          <w:szCs w:val="20"/>
        </w:rPr>
        <w:t>ị</w:t>
      </w:r>
      <w:r w:rsidRPr="00F34BA1">
        <w:rPr>
          <w:rFonts w:ascii="Arial" w:hAnsi="Arial" w:cs="Arial"/>
          <w:b/>
          <w:sz w:val="20"/>
          <w:szCs w:val="20"/>
        </w:rPr>
        <w:t xml:space="preserve"> doanh nghi</w:t>
      </w:r>
      <w:r w:rsidRPr="00F34BA1">
        <w:rPr>
          <w:rFonts w:ascii="Arial" w:hAnsi="Arial" w:cs="Arial"/>
          <w:b/>
          <w:sz w:val="20"/>
          <w:szCs w:val="20"/>
        </w:rPr>
        <w:t>ệ</w:t>
      </w:r>
      <w:r w:rsidRPr="00F34BA1">
        <w:rPr>
          <w:rFonts w:ascii="Arial" w:hAnsi="Arial" w:cs="Arial"/>
          <w:b/>
          <w:sz w:val="20"/>
          <w:szCs w:val="20"/>
        </w:rPr>
        <w:t>p</w:t>
      </w:r>
    </w:p>
    <w:p w14:paraId="0C3D375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đư</w:t>
      </w:r>
      <w:r w:rsidRPr="00F34BA1">
        <w:rPr>
          <w:rFonts w:ascii="Arial" w:hAnsi="Arial" w:cs="Arial"/>
          <w:sz w:val="20"/>
          <w:szCs w:val="20"/>
        </w:rPr>
        <w:t>ợ</w:t>
      </w:r>
      <w:r w:rsidRPr="00F34BA1">
        <w:rPr>
          <w:rFonts w:ascii="Arial" w:hAnsi="Arial" w:cs="Arial"/>
          <w:sz w:val="20"/>
          <w:szCs w:val="20"/>
        </w:rPr>
        <w:t>c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và ch</w:t>
      </w:r>
      <w:r w:rsidRPr="00F34BA1">
        <w:rPr>
          <w:rFonts w:ascii="Arial" w:hAnsi="Arial" w:cs="Arial"/>
          <w:sz w:val="20"/>
          <w:szCs w:val="20"/>
        </w:rPr>
        <w:t>ị</w:t>
      </w:r>
      <w:r w:rsidRPr="00F34BA1">
        <w:rPr>
          <w:rFonts w:ascii="Arial" w:hAnsi="Arial" w:cs="Arial"/>
          <w:sz w:val="20"/>
          <w:szCs w:val="20"/>
        </w:rPr>
        <w:t>u trách nhi</w:t>
      </w:r>
      <w:r w:rsidRPr="00F34BA1">
        <w:rPr>
          <w:rFonts w:ascii="Arial" w:hAnsi="Arial" w:cs="Arial"/>
          <w:sz w:val="20"/>
          <w:szCs w:val="20"/>
        </w:rPr>
        <w:t>ệ</w:t>
      </w:r>
      <w:r w:rsidRPr="00F34BA1">
        <w:rPr>
          <w:rFonts w:ascii="Arial" w:hAnsi="Arial" w:cs="Arial"/>
          <w:sz w:val="20"/>
          <w:szCs w:val="20"/>
        </w:rPr>
        <w:t>m vi</w:t>
      </w:r>
      <w:r w:rsidRPr="00F34BA1">
        <w:rPr>
          <w:rFonts w:ascii="Arial" w:hAnsi="Arial" w:cs="Arial"/>
          <w:sz w:val="20"/>
          <w:szCs w:val="20"/>
        </w:rPr>
        <w:t>ệ</w:t>
      </w:r>
      <w:r w:rsidRPr="00F34BA1">
        <w:rPr>
          <w:rFonts w:ascii="Arial" w:hAnsi="Arial" w:cs="Arial"/>
          <w:sz w:val="20"/>
          <w:szCs w:val="20"/>
        </w:rPr>
        <w:t>c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phương pháp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w:t>
      </w:r>
      <w:r w:rsidRPr="00F34BA1">
        <w:rPr>
          <w:rFonts w:ascii="Arial" w:hAnsi="Arial" w:cs="Arial"/>
          <w:sz w:val="20"/>
          <w:szCs w:val="20"/>
        </w:rPr>
        <w:t>nh nghi</w:t>
      </w:r>
      <w:r w:rsidRPr="00F34BA1">
        <w:rPr>
          <w:rFonts w:ascii="Arial" w:hAnsi="Arial" w:cs="Arial"/>
          <w:sz w:val="20"/>
          <w:szCs w:val="20"/>
        </w:rPr>
        <w:t>ệ</w:t>
      </w:r>
      <w:r w:rsidRPr="00F34BA1">
        <w:rPr>
          <w:rFonts w:ascii="Arial" w:hAnsi="Arial" w:cs="Arial"/>
          <w:sz w:val="20"/>
          <w:szCs w:val="20"/>
        </w:rPr>
        <w:t>p phù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đ</w:t>
      </w:r>
      <w:r w:rsidRPr="00F34BA1">
        <w:rPr>
          <w:rFonts w:ascii="Arial" w:hAnsi="Arial" w:cs="Arial"/>
          <w:sz w:val="20"/>
          <w:szCs w:val="20"/>
        </w:rPr>
        <w:t>ặ</w:t>
      </w:r>
      <w:r w:rsidRPr="00F34BA1">
        <w:rPr>
          <w:rFonts w:ascii="Arial" w:hAnsi="Arial" w:cs="Arial"/>
          <w:sz w:val="20"/>
          <w:szCs w:val="20"/>
        </w:rPr>
        <w:t>c thù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ả</w:t>
      </w:r>
      <w:r w:rsidRPr="00F34BA1">
        <w:rPr>
          <w:rFonts w:ascii="Arial" w:hAnsi="Arial" w:cs="Arial"/>
          <w:sz w:val="20"/>
          <w:szCs w:val="20"/>
        </w:rPr>
        <w:t>m b</w:t>
      </w:r>
      <w:r w:rsidRPr="00F34BA1">
        <w:rPr>
          <w:rFonts w:ascii="Arial" w:hAnsi="Arial" w:cs="Arial"/>
          <w:sz w:val="20"/>
          <w:szCs w:val="20"/>
        </w:rPr>
        <w:t>ả</w:t>
      </w:r>
      <w:r w:rsidRPr="00F34BA1">
        <w:rPr>
          <w:rFonts w:ascii="Arial" w:hAnsi="Arial" w:cs="Arial"/>
          <w:sz w:val="20"/>
          <w:szCs w:val="20"/>
        </w:rPr>
        <w:t>o tuân th</w:t>
      </w:r>
      <w:r w:rsidRPr="00F34BA1">
        <w:rPr>
          <w:rFonts w:ascii="Arial" w:hAnsi="Arial" w:cs="Arial"/>
          <w:sz w:val="20"/>
          <w:szCs w:val="20"/>
        </w:rPr>
        <w:t>ủ</w:t>
      </w:r>
      <w:r w:rsidRPr="00F34BA1">
        <w:rPr>
          <w:rFonts w:ascii="Arial" w:hAnsi="Arial" w:cs="Arial"/>
          <w:sz w:val="20"/>
          <w:szCs w:val="20"/>
        </w:rPr>
        <w:t xml:space="preserve">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khách quan, minh b</w:t>
      </w:r>
      <w:r w:rsidRPr="00F34BA1">
        <w:rPr>
          <w:rFonts w:ascii="Arial" w:hAnsi="Arial" w:cs="Arial"/>
          <w:sz w:val="20"/>
          <w:szCs w:val="20"/>
        </w:rPr>
        <w:t>ạ</w:t>
      </w:r>
      <w:r w:rsidRPr="00F34BA1">
        <w:rPr>
          <w:rFonts w:ascii="Arial" w:hAnsi="Arial" w:cs="Arial"/>
          <w:sz w:val="20"/>
          <w:szCs w:val="20"/>
        </w:rPr>
        <w:t>ch, mang l</w:t>
      </w:r>
      <w:r w:rsidRPr="00F34BA1">
        <w:rPr>
          <w:rFonts w:ascii="Arial" w:hAnsi="Arial" w:cs="Arial"/>
          <w:sz w:val="20"/>
          <w:szCs w:val="20"/>
        </w:rPr>
        <w:t>ạ</w:t>
      </w:r>
      <w:r w:rsidRPr="00F34BA1">
        <w:rPr>
          <w:rFonts w:ascii="Arial" w:hAnsi="Arial" w:cs="Arial"/>
          <w:sz w:val="20"/>
          <w:szCs w:val="20"/>
        </w:rPr>
        <w:t>i l</w:t>
      </w:r>
      <w:r w:rsidRPr="00F34BA1">
        <w:rPr>
          <w:rFonts w:ascii="Arial" w:hAnsi="Arial" w:cs="Arial"/>
          <w:sz w:val="20"/>
          <w:szCs w:val="20"/>
        </w:rPr>
        <w:t>ợ</w:t>
      </w:r>
      <w:r w:rsidRPr="00F34BA1">
        <w:rPr>
          <w:rFonts w:ascii="Arial" w:hAnsi="Arial" w:cs="Arial"/>
          <w:sz w:val="20"/>
          <w:szCs w:val="20"/>
        </w:rPr>
        <w:t>i ích cao nh</w:t>
      </w:r>
      <w:r w:rsidRPr="00F34BA1">
        <w:rPr>
          <w:rFonts w:ascii="Arial" w:hAnsi="Arial" w:cs="Arial"/>
          <w:sz w:val="20"/>
          <w:szCs w:val="20"/>
        </w:rPr>
        <w:t>ấ</w:t>
      </w:r>
      <w:r w:rsidRPr="00F34BA1">
        <w:rPr>
          <w:rFonts w:ascii="Arial" w:hAnsi="Arial" w:cs="Arial"/>
          <w:sz w:val="20"/>
          <w:szCs w:val="20"/>
        </w:rPr>
        <w:t>t cho Nhà nư</w:t>
      </w:r>
      <w:r w:rsidRPr="00F34BA1">
        <w:rPr>
          <w:rFonts w:ascii="Arial" w:hAnsi="Arial" w:cs="Arial"/>
          <w:sz w:val="20"/>
          <w:szCs w:val="20"/>
        </w:rPr>
        <w:t>ớ</w:t>
      </w:r>
      <w:r w:rsidRPr="00F34BA1">
        <w:rPr>
          <w:rFonts w:ascii="Arial" w:hAnsi="Arial" w:cs="Arial"/>
          <w:sz w:val="20"/>
          <w:szCs w:val="20"/>
        </w:rPr>
        <w:t>c.</w:t>
      </w:r>
    </w:p>
    <w:p w14:paraId="2380915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và giá tr</w:t>
      </w:r>
      <w:r w:rsidRPr="00F34BA1">
        <w:rPr>
          <w:rFonts w:ascii="Arial" w:hAnsi="Arial" w:cs="Arial"/>
          <w:sz w:val="20"/>
          <w:szCs w:val="20"/>
        </w:rPr>
        <w:t>ị</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và công b</w:t>
      </w:r>
      <w:r w:rsidRPr="00F34BA1">
        <w:rPr>
          <w:rFonts w:ascii="Arial" w:hAnsi="Arial" w:cs="Arial"/>
          <w:sz w:val="20"/>
          <w:szCs w:val="20"/>
        </w:rPr>
        <w:t>ố</w:t>
      </w:r>
      <w:r w:rsidRPr="00F34BA1">
        <w:rPr>
          <w:rFonts w:ascii="Arial" w:hAnsi="Arial" w:cs="Arial"/>
          <w:sz w:val="20"/>
          <w:szCs w:val="20"/>
        </w:rPr>
        <w:t xml:space="preserve"> </w:t>
      </w:r>
      <w:r w:rsidRPr="00F34BA1">
        <w:rPr>
          <w:rFonts w:ascii="Arial" w:hAnsi="Arial" w:cs="Arial"/>
          <w:sz w:val="20"/>
          <w:szCs w:val="20"/>
        </w:rPr>
        <w:t>không đư</w:t>
      </w:r>
      <w:r w:rsidRPr="00F34BA1">
        <w:rPr>
          <w:rFonts w:ascii="Arial" w:hAnsi="Arial" w:cs="Arial"/>
          <w:sz w:val="20"/>
          <w:szCs w:val="20"/>
        </w:rPr>
        <w:t>ợ</w:t>
      </w:r>
      <w:r w:rsidRPr="00F34BA1">
        <w:rPr>
          <w:rFonts w:ascii="Arial" w:hAnsi="Arial" w:cs="Arial"/>
          <w:sz w:val="20"/>
          <w:szCs w:val="20"/>
        </w:rPr>
        <w:t>c th</w:t>
      </w:r>
      <w:r w:rsidRPr="00F34BA1">
        <w:rPr>
          <w:rFonts w:ascii="Arial" w:hAnsi="Arial" w:cs="Arial"/>
          <w:sz w:val="20"/>
          <w:szCs w:val="20"/>
        </w:rPr>
        <w:t>ấ</w:t>
      </w:r>
      <w:r w:rsidRPr="00F34BA1">
        <w:rPr>
          <w:rFonts w:ascii="Arial" w:hAnsi="Arial" w:cs="Arial"/>
          <w:sz w:val="20"/>
          <w:szCs w:val="20"/>
        </w:rPr>
        <w:t>p hơn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và giá tr</w:t>
      </w:r>
      <w:r w:rsidRPr="00F34BA1">
        <w:rPr>
          <w:rFonts w:ascii="Arial" w:hAnsi="Arial" w:cs="Arial"/>
          <w:sz w:val="20"/>
          <w:szCs w:val="20"/>
        </w:rPr>
        <w:t>ị</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theo phương pháp tài s</w:t>
      </w:r>
      <w:r w:rsidRPr="00F34BA1">
        <w:rPr>
          <w:rFonts w:ascii="Arial" w:hAnsi="Arial" w:cs="Arial"/>
          <w:sz w:val="20"/>
          <w:szCs w:val="20"/>
        </w:rPr>
        <w:t>ả</w:t>
      </w:r>
      <w:r w:rsidRPr="00F34BA1">
        <w:rPr>
          <w:rFonts w:ascii="Arial" w:hAnsi="Arial" w:cs="Arial"/>
          <w:sz w:val="20"/>
          <w:szCs w:val="20"/>
        </w:rPr>
        <w:t>n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M</w:t>
      </w:r>
      <w:r w:rsidRPr="00F34BA1">
        <w:rPr>
          <w:rFonts w:ascii="Arial" w:hAnsi="Arial" w:cs="Arial"/>
          <w:sz w:val="20"/>
          <w:szCs w:val="20"/>
        </w:rPr>
        <w:t>ụ</w:t>
      </w:r>
      <w:r w:rsidRPr="00F34BA1">
        <w:rPr>
          <w:rFonts w:ascii="Arial" w:hAnsi="Arial" w:cs="Arial"/>
          <w:sz w:val="20"/>
          <w:szCs w:val="20"/>
        </w:rPr>
        <w:t>c 4 Chương II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w:t>
      </w:r>
    </w:p>
    <w:p w14:paraId="1654B22A"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25. Công b</w:t>
      </w:r>
      <w:r w:rsidRPr="00F34BA1">
        <w:rPr>
          <w:rFonts w:ascii="Arial" w:hAnsi="Arial" w:cs="Arial"/>
          <w:b/>
          <w:sz w:val="20"/>
          <w:szCs w:val="20"/>
        </w:rPr>
        <w:t>ố</w:t>
      </w:r>
      <w:r w:rsidRPr="00F34BA1">
        <w:rPr>
          <w:rFonts w:ascii="Arial" w:hAnsi="Arial" w:cs="Arial"/>
          <w:b/>
          <w:sz w:val="20"/>
          <w:szCs w:val="20"/>
        </w:rPr>
        <w:t xml:space="preserve"> giá tr</w:t>
      </w:r>
      <w:r w:rsidRPr="00F34BA1">
        <w:rPr>
          <w:rFonts w:ascii="Arial" w:hAnsi="Arial" w:cs="Arial"/>
          <w:b/>
          <w:sz w:val="20"/>
          <w:szCs w:val="20"/>
        </w:rPr>
        <w:t>ị</w:t>
      </w:r>
      <w:r w:rsidRPr="00F34BA1">
        <w:rPr>
          <w:rFonts w:ascii="Arial" w:hAnsi="Arial" w:cs="Arial"/>
          <w:b/>
          <w:sz w:val="20"/>
          <w:szCs w:val="20"/>
        </w:rPr>
        <w:t xml:space="preserve"> doanh nghi</w:t>
      </w:r>
      <w:r w:rsidRPr="00F34BA1">
        <w:rPr>
          <w:rFonts w:ascii="Arial" w:hAnsi="Arial" w:cs="Arial"/>
          <w:b/>
          <w:sz w:val="20"/>
          <w:szCs w:val="20"/>
        </w:rPr>
        <w:t>ệ</w:t>
      </w:r>
      <w:r w:rsidRPr="00F34BA1">
        <w:rPr>
          <w:rFonts w:ascii="Arial" w:hAnsi="Arial" w:cs="Arial"/>
          <w:b/>
          <w:sz w:val="20"/>
          <w:szCs w:val="20"/>
        </w:rPr>
        <w:t>p</w:t>
      </w:r>
    </w:p>
    <w:p w14:paraId="4A43BCE4" w14:textId="7DB32164"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Căn c</w:t>
      </w:r>
      <w:r w:rsidRPr="00F34BA1">
        <w:rPr>
          <w:rFonts w:ascii="Arial" w:hAnsi="Arial" w:cs="Arial"/>
          <w:sz w:val="20"/>
          <w:szCs w:val="20"/>
        </w:rPr>
        <w:t>ứ</w:t>
      </w:r>
      <w:r w:rsidRPr="00F34BA1">
        <w:rPr>
          <w:rFonts w:ascii="Arial" w:hAnsi="Arial" w:cs="Arial"/>
          <w:sz w:val="20"/>
          <w:szCs w:val="20"/>
        </w:rPr>
        <w:t xml:space="preserve"> H</w:t>
      </w:r>
      <w:r w:rsidRPr="00F34BA1">
        <w:rPr>
          <w:rFonts w:ascii="Arial" w:hAnsi="Arial" w:cs="Arial"/>
          <w:sz w:val="20"/>
          <w:szCs w:val="20"/>
        </w:rPr>
        <w:t>ồ</w:t>
      </w:r>
      <w:r w:rsidRPr="00F34BA1">
        <w:rPr>
          <w:rFonts w:ascii="Arial" w:hAnsi="Arial" w:cs="Arial"/>
          <w:sz w:val="20"/>
          <w:szCs w:val="20"/>
        </w:rPr>
        <w:t xml:space="preserve"> sơ xác đ</w:t>
      </w:r>
      <w:r w:rsidRPr="00F34BA1">
        <w:rPr>
          <w:rFonts w:ascii="Arial" w:hAnsi="Arial" w:cs="Arial"/>
          <w:sz w:val="20"/>
          <w:szCs w:val="20"/>
        </w:rPr>
        <w:t>ị</w:t>
      </w:r>
      <w:r w:rsidRPr="00F34BA1">
        <w:rPr>
          <w:rFonts w:ascii="Arial" w:hAnsi="Arial" w:cs="Arial"/>
          <w:sz w:val="20"/>
          <w:szCs w:val="20"/>
        </w:rPr>
        <w:t xml:space="preserve">nh giá </w:t>
      </w:r>
      <w:r w:rsidR="00216518">
        <w:rPr>
          <w:rFonts w:ascii="Arial" w:hAnsi="Arial" w:cs="Arial"/>
          <w:sz w:val="20"/>
          <w:szCs w:val="20"/>
        </w:rPr>
        <w:t xml:space="preserve">trị </w:t>
      </w:r>
      <w:r w:rsidRPr="00F34BA1">
        <w:rPr>
          <w:rFonts w:ascii="Arial" w:hAnsi="Arial" w:cs="Arial"/>
          <w:sz w:val="20"/>
          <w:szCs w:val="20"/>
        </w:rPr>
        <w:t>doanh nghi</w:t>
      </w:r>
      <w:r w:rsidRPr="00F34BA1">
        <w:rPr>
          <w:rFonts w:ascii="Arial" w:hAnsi="Arial" w:cs="Arial"/>
          <w:sz w:val="20"/>
          <w:szCs w:val="20"/>
        </w:rPr>
        <w:t>ệ</w:t>
      </w:r>
      <w:r w:rsidRPr="00F34BA1">
        <w:rPr>
          <w:rFonts w:ascii="Arial" w:hAnsi="Arial" w:cs="Arial"/>
          <w:sz w:val="20"/>
          <w:szCs w:val="20"/>
        </w:rPr>
        <w:t>p do t</w:t>
      </w:r>
      <w:r w:rsidRPr="00F34BA1">
        <w:rPr>
          <w:rFonts w:ascii="Arial" w:hAnsi="Arial" w:cs="Arial"/>
          <w:sz w:val="20"/>
          <w:szCs w:val="20"/>
        </w:rPr>
        <w:t>ổ</w:t>
      </w:r>
      <w:r w:rsidRPr="00F34BA1">
        <w:rPr>
          <w:rFonts w:ascii="Arial" w:hAnsi="Arial" w:cs="Arial"/>
          <w:sz w:val="20"/>
          <w:szCs w:val="20"/>
        </w:rPr>
        <w:t xml:space="preserve"> c</w:t>
      </w:r>
      <w:r w:rsidRPr="00F34BA1">
        <w:rPr>
          <w:rFonts w:ascii="Arial" w:hAnsi="Arial" w:cs="Arial"/>
          <w:sz w:val="20"/>
          <w:szCs w:val="20"/>
        </w:rPr>
        <w:t>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xây d</w:t>
      </w:r>
      <w:r w:rsidRPr="00F34BA1">
        <w:rPr>
          <w:rFonts w:ascii="Arial" w:hAnsi="Arial" w:cs="Arial"/>
          <w:sz w:val="20"/>
          <w:szCs w:val="20"/>
        </w:rPr>
        <w:t>ự</w:t>
      </w:r>
      <w:r w:rsidRPr="00F34BA1">
        <w:rPr>
          <w:rFonts w:ascii="Arial" w:hAnsi="Arial" w:cs="Arial"/>
          <w:sz w:val="20"/>
          <w:szCs w:val="20"/>
        </w:rPr>
        <w:t>ng,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có trách nhi</w:t>
      </w:r>
      <w:r w:rsidRPr="00F34BA1">
        <w:rPr>
          <w:rFonts w:ascii="Arial" w:hAnsi="Arial" w:cs="Arial"/>
          <w:sz w:val="20"/>
          <w:szCs w:val="20"/>
        </w:rPr>
        <w:t>ệ</w:t>
      </w:r>
      <w:r w:rsidRPr="00F34BA1">
        <w:rPr>
          <w:rFonts w:ascii="Arial" w:hAnsi="Arial" w:cs="Arial"/>
          <w:sz w:val="20"/>
          <w:szCs w:val="20"/>
        </w:rPr>
        <w:t>m th</w:t>
      </w:r>
      <w:r w:rsidRPr="00F34BA1">
        <w:rPr>
          <w:rFonts w:ascii="Arial" w:hAnsi="Arial" w:cs="Arial"/>
          <w:sz w:val="20"/>
          <w:szCs w:val="20"/>
        </w:rPr>
        <w:t>ẩ</w:t>
      </w:r>
      <w:r w:rsidRPr="00F34BA1">
        <w:rPr>
          <w:rFonts w:ascii="Arial" w:hAnsi="Arial" w:cs="Arial"/>
          <w:sz w:val="20"/>
          <w:szCs w:val="20"/>
        </w:rPr>
        <w:t>m tra v</w:t>
      </w:r>
      <w:r w:rsidRPr="00F34BA1">
        <w:rPr>
          <w:rFonts w:ascii="Arial" w:hAnsi="Arial" w:cs="Arial"/>
          <w:sz w:val="20"/>
          <w:szCs w:val="20"/>
        </w:rPr>
        <w:t>ề</w:t>
      </w:r>
      <w:r w:rsidRPr="00F34BA1">
        <w:rPr>
          <w:rFonts w:ascii="Arial" w:hAnsi="Arial" w:cs="Arial"/>
          <w:sz w:val="20"/>
          <w:szCs w:val="20"/>
        </w:rPr>
        <w:t xml:space="preserve"> trình t</w:t>
      </w:r>
      <w:r w:rsidRPr="00F34BA1">
        <w:rPr>
          <w:rFonts w:ascii="Arial" w:hAnsi="Arial" w:cs="Arial"/>
          <w:sz w:val="20"/>
          <w:szCs w:val="20"/>
        </w:rPr>
        <w:t>ự</w:t>
      </w:r>
      <w:r w:rsidRPr="00F34BA1">
        <w:rPr>
          <w:rFonts w:ascii="Arial" w:hAnsi="Arial" w:cs="Arial"/>
          <w:sz w:val="20"/>
          <w:szCs w:val="20"/>
        </w:rPr>
        <w:t>, th</w:t>
      </w:r>
      <w:r w:rsidRPr="00F34BA1">
        <w:rPr>
          <w:rFonts w:ascii="Arial" w:hAnsi="Arial" w:cs="Arial"/>
          <w:sz w:val="20"/>
          <w:szCs w:val="20"/>
        </w:rPr>
        <w:t>ủ</w:t>
      </w:r>
      <w:r w:rsidRPr="00F34BA1">
        <w:rPr>
          <w:rFonts w:ascii="Arial" w:hAnsi="Arial" w:cs="Arial"/>
          <w:sz w:val="20"/>
          <w:szCs w:val="20"/>
        </w:rPr>
        <w:t xml:space="preserve"> t</w:t>
      </w:r>
      <w:r w:rsidRPr="00F34BA1">
        <w:rPr>
          <w:rFonts w:ascii="Arial" w:hAnsi="Arial" w:cs="Arial"/>
          <w:sz w:val="20"/>
          <w:szCs w:val="20"/>
        </w:rPr>
        <w:t>ụ</w:t>
      </w:r>
      <w:r w:rsidRPr="00F34BA1">
        <w:rPr>
          <w:rFonts w:ascii="Arial" w:hAnsi="Arial" w:cs="Arial"/>
          <w:sz w:val="20"/>
          <w:szCs w:val="20"/>
        </w:rPr>
        <w:t>c, tuân th</w:t>
      </w:r>
      <w:r w:rsidRPr="00F34BA1">
        <w:rPr>
          <w:rFonts w:ascii="Arial" w:hAnsi="Arial" w:cs="Arial"/>
          <w:sz w:val="20"/>
          <w:szCs w:val="20"/>
        </w:rPr>
        <w:t>ủ</w:t>
      </w:r>
      <w:r w:rsidRPr="00F34BA1">
        <w:rPr>
          <w:rFonts w:ascii="Arial" w:hAnsi="Arial" w:cs="Arial"/>
          <w:sz w:val="20"/>
          <w:szCs w:val="20"/>
        </w:rPr>
        <w:t xml:space="preserve"> các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trình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w:t>
      </w:r>
    </w:p>
    <w:p w14:paraId="23B2432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Th</w:t>
      </w:r>
      <w:r w:rsidRPr="00F34BA1">
        <w:rPr>
          <w:rFonts w:ascii="Arial" w:hAnsi="Arial" w:cs="Arial"/>
          <w:sz w:val="20"/>
          <w:szCs w:val="20"/>
        </w:rPr>
        <w:t>ờ</w:t>
      </w:r>
      <w:r w:rsidRPr="00F34BA1">
        <w:rPr>
          <w:rFonts w:ascii="Arial" w:hAnsi="Arial" w:cs="Arial"/>
          <w:sz w:val="20"/>
          <w:szCs w:val="20"/>
        </w:rPr>
        <w:t>i gian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x</w:t>
      </w:r>
      <w:r w:rsidRPr="00F34BA1">
        <w:rPr>
          <w:rFonts w:ascii="Arial" w:hAnsi="Arial" w:cs="Arial"/>
          <w:sz w:val="20"/>
          <w:szCs w:val="20"/>
        </w:rPr>
        <w:t>ử</w:t>
      </w:r>
      <w:r w:rsidRPr="00F34BA1">
        <w:rPr>
          <w:rFonts w:ascii="Arial" w:hAnsi="Arial" w:cs="Arial"/>
          <w:sz w:val="20"/>
          <w:szCs w:val="20"/>
        </w:rPr>
        <w:t xml:space="preserve"> lý tài chính và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w:t>
      </w:r>
      <w:r w:rsidRPr="00F34BA1">
        <w:rPr>
          <w:rFonts w:ascii="Arial" w:hAnsi="Arial" w:cs="Arial"/>
          <w:sz w:val="20"/>
          <w:szCs w:val="20"/>
        </w:rPr>
        <w:t>ư v</w:t>
      </w:r>
      <w:r w:rsidRPr="00F34BA1">
        <w:rPr>
          <w:rFonts w:ascii="Arial" w:hAnsi="Arial" w:cs="Arial"/>
          <w:sz w:val="20"/>
          <w:szCs w:val="20"/>
        </w:rPr>
        <w:t>ấ</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w:t>
      </w:r>
      <w:r w:rsidRPr="00F34BA1">
        <w:rPr>
          <w:rFonts w:ascii="Arial" w:hAnsi="Arial" w:cs="Arial"/>
          <w:sz w:val="20"/>
          <w:szCs w:val="20"/>
        </w:rPr>
        <w:t>ừ</w:t>
      </w:r>
      <w:r w:rsidRPr="00F34BA1">
        <w:rPr>
          <w:rFonts w:ascii="Arial" w:hAnsi="Arial" w:cs="Arial"/>
          <w:sz w:val="20"/>
          <w:szCs w:val="20"/>
        </w:rPr>
        <w:t xml:space="preserve">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ế</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ph</w:t>
      </w:r>
      <w:r w:rsidRPr="00F34BA1">
        <w:rPr>
          <w:rFonts w:ascii="Arial" w:hAnsi="Arial" w:cs="Arial"/>
          <w:sz w:val="20"/>
          <w:szCs w:val="20"/>
        </w:rPr>
        <w:t>ả</w:t>
      </w:r>
      <w:r w:rsidRPr="00F34BA1">
        <w:rPr>
          <w:rFonts w:ascii="Arial" w:hAnsi="Arial" w:cs="Arial"/>
          <w:sz w:val="20"/>
          <w:szCs w:val="20"/>
        </w:rPr>
        <w:t>i đ</w:t>
      </w:r>
      <w:r w:rsidRPr="00F34BA1">
        <w:rPr>
          <w:rFonts w:ascii="Arial" w:hAnsi="Arial" w:cs="Arial"/>
          <w:sz w:val="20"/>
          <w:szCs w:val="20"/>
        </w:rPr>
        <w:t>ả</w:t>
      </w:r>
      <w:r w:rsidRPr="00F34BA1">
        <w:rPr>
          <w:rFonts w:ascii="Arial" w:hAnsi="Arial" w:cs="Arial"/>
          <w:sz w:val="20"/>
          <w:szCs w:val="20"/>
        </w:rPr>
        <w:t>m b</w:t>
      </w:r>
      <w:r w:rsidRPr="00F34BA1">
        <w:rPr>
          <w:rFonts w:ascii="Arial" w:hAnsi="Arial" w:cs="Arial"/>
          <w:sz w:val="20"/>
          <w:szCs w:val="20"/>
        </w:rPr>
        <w:t>ả</w:t>
      </w:r>
      <w:r w:rsidRPr="00F34BA1">
        <w:rPr>
          <w:rFonts w:ascii="Arial" w:hAnsi="Arial" w:cs="Arial"/>
          <w:sz w:val="20"/>
          <w:szCs w:val="20"/>
        </w:rPr>
        <w:t>o không quá 12 tháng;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doanh nghi</w:t>
      </w:r>
      <w:r w:rsidRPr="00F34BA1">
        <w:rPr>
          <w:rFonts w:ascii="Arial" w:hAnsi="Arial" w:cs="Arial"/>
          <w:sz w:val="20"/>
          <w:szCs w:val="20"/>
        </w:rPr>
        <w:t>ệ</w:t>
      </w:r>
      <w:r w:rsidRPr="00F34BA1">
        <w:rPr>
          <w:rFonts w:ascii="Arial" w:hAnsi="Arial" w:cs="Arial"/>
          <w:sz w:val="20"/>
          <w:szCs w:val="20"/>
        </w:rPr>
        <w:t>p ph</w:t>
      </w:r>
      <w:r w:rsidRPr="00F34BA1">
        <w:rPr>
          <w:rFonts w:ascii="Arial" w:hAnsi="Arial" w:cs="Arial"/>
          <w:sz w:val="20"/>
          <w:szCs w:val="20"/>
        </w:rPr>
        <w:t>ả</w:t>
      </w:r>
      <w:r w:rsidRPr="00F34BA1">
        <w:rPr>
          <w:rFonts w:ascii="Arial" w:hAnsi="Arial" w:cs="Arial"/>
          <w:sz w:val="20"/>
          <w:szCs w:val="20"/>
        </w:rPr>
        <w:t>i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Ki</w:t>
      </w:r>
      <w:r w:rsidRPr="00F34BA1">
        <w:rPr>
          <w:rFonts w:ascii="Arial" w:hAnsi="Arial" w:cs="Arial"/>
          <w:sz w:val="20"/>
          <w:szCs w:val="20"/>
        </w:rPr>
        <w:t>ể</w:t>
      </w:r>
      <w:r w:rsidRPr="00F34BA1">
        <w:rPr>
          <w:rFonts w:ascii="Arial" w:hAnsi="Arial" w:cs="Arial"/>
          <w:sz w:val="20"/>
          <w:szCs w:val="20"/>
        </w:rPr>
        <w:t>m toán nhà nư</w:t>
      </w:r>
      <w:r w:rsidRPr="00F34BA1">
        <w:rPr>
          <w:rFonts w:ascii="Arial" w:hAnsi="Arial" w:cs="Arial"/>
          <w:sz w:val="20"/>
          <w:szCs w:val="20"/>
        </w:rPr>
        <w:t>ớ</w:t>
      </w:r>
      <w:r w:rsidRPr="00F34BA1">
        <w:rPr>
          <w:rFonts w:ascii="Arial" w:hAnsi="Arial" w:cs="Arial"/>
          <w:sz w:val="20"/>
          <w:szCs w:val="20"/>
        </w:rPr>
        <w:t>c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28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th</w:t>
      </w:r>
      <w:r w:rsidRPr="00F34BA1">
        <w:rPr>
          <w:rFonts w:ascii="Arial" w:hAnsi="Arial" w:cs="Arial"/>
          <w:sz w:val="20"/>
          <w:szCs w:val="20"/>
        </w:rPr>
        <w:t>ờ</w:t>
      </w:r>
      <w:r w:rsidRPr="00F34BA1">
        <w:rPr>
          <w:rFonts w:ascii="Arial" w:hAnsi="Arial" w:cs="Arial"/>
          <w:sz w:val="20"/>
          <w:szCs w:val="20"/>
        </w:rPr>
        <w:t>i gian không quá 15 tháng.</w:t>
      </w:r>
    </w:p>
    <w:p w14:paraId="08C8191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quá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trên chưa công b</w:t>
      </w:r>
      <w:r w:rsidRPr="00F34BA1">
        <w:rPr>
          <w:rFonts w:ascii="Arial" w:hAnsi="Arial" w:cs="Arial"/>
          <w:sz w:val="20"/>
          <w:szCs w:val="20"/>
        </w:rPr>
        <w:t>ố</w:t>
      </w:r>
      <w:r w:rsidRPr="00F34BA1">
        <w:rPr>
          <w:rFonts w:ascii="Arial" w:hAnsi="Arial" w:cs="Arial"/>
          <w:sz w:val="20"/>
          <w:szCs w:val="20"/>
        </w:rPr>
        <w:t xml:space="preserve"> đư</w:t>
      </w:r>
      <w:r w:rsidRPr="00F34BA1">
        <w:rPr>
          <w:rFonts w:ascii="Arial" w:hAnsi="Arial" w:cs="Arial"/>
          <w:sz w:val="20"/>
          <w:szCs w:val="20"/>
        </w:rPr>
        <w:t>ợ</w:t>
      </w:r>
      <w:r w:rsidRPr="00F34BA1">
        <w:rPr>
          <w:rFonts w:ascii="Arial" w:hAnsi="Arial" w:cs="Arial"/>
          <w:sz w:val="20"/>
          <w:szCs w:val="20"/>
        </w:rPr>
        <w:t>c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đi</w:t>
      </w:r>
      <w:r w:rsidRPr="00F34BA1">
        <w:rPr>
          <w:rFonts w:ascii="Arial" w:hAnsi="Arial" w:cs="Arial"/>
          <w:sz w:val="20"/>
          <w:szCs w:val="20"/>
        </w:rPr>
        <w:t>ề</w:t>
      </w:r>
      <w:r w:rsidRPr="00F34BA1">
        <w:rPr>
          <w:rFonts w:ascii="Arial" w:hAnsi="Arial" w:cs="Arial"/>
          <w:sz w:val="20"/>
          <w:szCs w:val="20"/>
        </w:rPr>
        <w:t>u ch</w:t>
      </w:r>
      <w:r w:rsidRPr="00F34BA1">
        <w:rPr>
          <w:rFonts w:ascii="Arial" w:hAnsi="Arial" w:cs="Arial"/>
          <w:sz w:val="20"/>
          <w:szCs w:val="20"/>
        </w:rPr>
        <w:t>ỉ</w:t>
      </w:r>
      <w:r w:rsidRPr="00F34BA1">
        <w:rPr>
          <w:rFonts w:ascii="Arial" w:hAnsi="Arial" w:cs="Arial"/>
          <w:sz w:val="20"/>
          <w:szCs w:val="20"/>
        </w:rPr>
        <w:t>nh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x</w:t>
      </w:r>
      <w:r w:rsidRPr="00F34BA1">
        <w:rPr>
          <w:rFonts w:ascii="Arial" w:hAnsi="Arial" w:cs="Arial"/>
          <w:sz w:val="20"/>
          <w:szCs w:val="20"/>
        </w:rPr>
        <w:t>ử</w:t>
      </w:r>
      <w:r w:rsidRPr="00F34BA1">
        <w:rPr>
          <w:rFonts w:ascii="Arial" w:hAnsi="Arial" w:cs="Arial"/>
          <w:sz w:val="20"/>
          <w:szCs w:val="20"/>
        </w:rPr>
        <w:t xml:space="preserve"> lý tài chính và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w:t>
      </w:r>
      <w:r w:rsidRPr="00F34BA1">
        <w:rPr>
          <w:rFonts w:ascii="Arial" w:hAnsi="Arial" w:cs="Arial"/>
          <w:sz w:val="20"/>
          <w:szCs w:val="20"/>
        </w:rPr>
        <w:t>doanh nghi</w:t>
      </w:r>
      <w:r w:rsidRPr="00F34BA1">
        <w:rPr>
          <w:rFonts w:ascii="Arial" w:hAnsi="Arial" w:cs="Arial"/>
          <w:sz w:val="20"/>
          <w:szCs w:val="20"/>
        </w:rPr>
        <w:t>ệ</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 đ</w:t>
      </w:r>
      <w:r w:rsidRPr="00F34BA1">
        <w:rPr>
          <w:rFonts w:ascii="Arial" w:hAnsi="Arial" w:cs="Arial"/>
          <w:sz w:val="20"/>
          <w:szCs w:val="20"/>
        </w:rPr>
        <w:t>ồ</w:t>
      </w:r>
      <w:r w:rsidRPr="00F34BA1">
        <w:rPr>
          <w:rFonts w:ascii="Arial" w:hAnsi="Arial" w:cs="Arial"/>
          <w:sz w:val="20"/>
          <w:szCs w:val="20"/>
        </w:rPr>
        <w:t>ng th</w:t>
      </w:r>
      <w:r w:rsidRPr="00F34BA1">
        <w:rPr>
          <w:rFonts w:ascii="Arial" w:hAnsi="Arial" w:cs="Arial"/>
          <w:sz w:val="20"/>
          <w:szCs w:val="20"/>
        </w:rPr>
        <w:t>ờ</w:t>
      </w:r>
      <w:r w:rsidRPr="00F34BA1">
        <w:rPr>
          <w:rFonts w:ascii="Arial" w:hAnsi="Arial" w:cs="Arial"/>
          <w:sz w:val="20"/>
          <w:szCs w:val="20"/>
        </w:rPr>
        <w:t>i xác đ</w:t>
      </w:r>
      <w:r w:rsidRPr="00F34BA1">
        <w:rPr>
          <w:rFonts w:ascii="Arial" w:hAnsi="Arial" w:cs="Arial"/>
          <w:sz w:val="20"/>
          <w:szCs w:val="20"/>
        </w:rPr>
        <w:t>ị</w:t>
      </w:r>
      <w:r w:rsidRPr="00F34BA1">
        <w:rPr>
          <w:rFonts w:ascii="Arial" w:hAnsi="Arial" w:cs="Arial"/>
          <w:sz w:val="20"/>
          <w:szCs w:val="20"/>
        </w:rPr>
        <w:t>nh nguyên nhân khách quan, ch</w:t>
      </w:r>
      <w:r w:rsidRPr="00F34BA1">
        <w:rPr>
          <w:rFonts w:ascii="Arial" w:hAnsi="Arial" w:cs="Arial"/>
          <w:sz w:val="20"/>
          <w:szCs w:val="20"/>
        </w:rPr>
        <w:t>ủ</w:t>
      </w:r>
      <w:r w:rsidRPr="00F34BA1">
        <w:rPr>
          <w:rFonts w:ascii="Arial" w:hAnsi="Arial" w:cs="Arial"/>
          <w:sz w:val="20"/>
          <w:szCs w:val="20"/>
        </w:rPr>
        <w:t xml:space="preserve"> quan đ</w:t>
      </w:r>
      <w:r w:rsidRPr="00F34BA1">
        <w:rPr>
          <w:rFonts w:ascii="Arial" w:hAnsi="Arial" w:cs="Arial"/>
          <w:sz w:val="20"/>
          <w:szCs w:val="20"/>
        </w:rPr>
        <w:t>ể</w:t>
      </w:r>
      <w:r w:rsidRPr="00F34BA1">
        <w:rPr>
          <w:rFonts w:ascii="Arial" w:hAnsi="Arial" w:cs="Arial"/>
          <w:sz w:val="20"/>
          <w:szCs w:val="20"/>
        </w:rPr>
        <w:t xml:space="preserve"> ti</w:t>
      </w:r>
      <w:r w:rsidRPr="00F34BA1">
        <w:rPr>
          <w:rFonts w:ascii="Arial" w:hAnsi="Arial" w:cs="Arial"/>
          <w:sz w:val="20"/>
          <w:szCs w:val="20"/>
        </w:rPr>
        <w:t>ế</w:t>
      </w:r>
      <w:r w:rsidRPr="00F34BA1">
        <w:rPr>
          <w:rFonts w:ascii="Arial" w:hAnsi="Arial" w:cs="Arial"/>
          <w:sz w:val="20"/>
          <w:szCs w:val="20"/>
        </w:rPr>
        <w:t>n hành ki</w:t>
      </w:r>
      <w:r w:rsidRPr="00F34BA1">
        <w:rPr>
          <w:rFonts w:ascii="Arial" w:hAnsi="Arial" w:cs="Arial"/>
          <w:sz w:val="20"/>
          <w:szCs w:val="20"/>
        </w:rPr>
        <w:t>ể</w:t>
      </w:r>
      <w:r w:rsidRPr="00F34BA1">
        <w:rPr>
          <w:rFonts w:ascii="Arial" w:hAnsi="Arial" w:cs="Arial"/>
          <w:sz w:val="20"/>
          <w:szCs w:val="20"/>
        </w:rPr>
        <w:t>m đi</w:t>
      </w:r>
      <w:r w:rsidRPr="00F34BA1">
        <w:rPr>
          <w:rFonts w:ascii="Arial" w:hAnsi="Arial" w:cs="Arial"/>
          <w:sz w:val="20"/>
          <w:szCs w:val="20"/>
        </w:rPr>
        <w:t>ể</w:t>
      </w:r>
      <w:r w:rsidRPr="00F34BA1">
        <w:rPr>
          <w:rFonts w:ascii="Arial" w:hAnsi="Arial" w:cs="Arial"/>
          <w:sz w:val="20"/>
          <w:szCs w:val="20"/>
        </w:rPr>
        <w:t>m, x</w:t>
      </w:r>
      <w:r w:rsidRPr="00F34BA1">
        <w:rPr>
          <w:rFonts w:ascii="Arial" w:hAnsi="Arial" w:cs="Arial"/>
          <w:sz w:val="20"/>
          <w:szCs w:val="20"/>
        </w:rPr>
        <w:t>ử</w:t>
      </w:r>
      <w:r w:rsidRPr="00F34BA1">
        <w:rPr>
          <w:rFonts w:ascii="Arial" w:hAnsi="Arial" w:cs="Arial"/>
          <w:sz w:val="20"/>
          <w:szCs w:val="20"/>
        </w:rPr>
        <w:t xml:space="preserve"> lý trách nhi</w:t>
      </w:r>
      <w:r w:rsidRPr="00F34BA1">
        <w:rPr>
          <w:rFonts w:ascii="Arial" w:hAnsi="Arial" w:cs="Arial"/>
          <w:sz w:val="20"/>
          <w:szCs w:val="20"/>
        </w:rPr>
        <w:t>ệ</w:t>
      </w:r>
      <w:r w:rsidRPr="00F34BA1">
        <w:rPr>
          <w:rFonts w:ascii="Arial" w:hAnsi="Arial" w:cs="Arial"/>
          <w:sz w:val="20"/>
          <w:szCs w:val="20"/>
        </w:rPr>
        <w:t>m và b</w:t>
      </w:r>
      <w:r w:rsidRPr="00F34BA1">
        <w:rPr>
          <w:rFonts w:ascii="Arial" w:hAnsi="Arial" w:cs="Arial"/>
          <w:sz w:val="20"/>
          <w:szCs w:val="20"/>
        </w:rPr>
        <w:t>ồ</w:t>
      </w:r>
      <w:r w:rsidRPr="00F34BA1">
        <w:rPr>
          <w:rFonts w:ascii="Arial" w:hAnsi="Arial" w:cs="Arial"/>
          <w:sz w:val="20"/>
          <w:szCs w:val="20"/>
        </w:rPr>
        <w:t>i thư</w:t>
      </w:r>
      <w:r w:rsidRPr="00F34BA1">
        <w:rPr>
          <w:rFonts w:ascii="Arial" w:hAnsi="Arial" w:cs="Arial"/>
          <w:sz w:val="20"/>
          <w:szCs w:val="20"/>
        </w:rPr>
        <w:t>ờ</w:t>
      </w:r>
      <w:r w:rsidRPr="00F34BA1">
        <w:rPr>
          <w:rFonts w:ascii="Arial" w:hAnsi="Arial" w:cs="Arial"/>
          <w:sz w:val="20"/>
          <w:szCs w:val="20"/>
        </w:rPr>
        <w:t>ng v</w:t>
      </w:r>
      <w:r w:rsidRPr="00F34BA1">
        <w:rPr>
          <w:rFonts w:ascii="Arial" w:hAnsi="Arial" w:cs="Arial"/>
          <w:sz w:val="20"/>
          <w:szCs w:val="20"/>
        </w:rPr>
        <w:t>ậ</w:t>
      </w:r>
      <w:r w:rsidRPr="00F34BA1">
        <w:rPr>
          <w:rFonts w:ascii="Arial" w:hAnsi="Arial" w:cs="Arial"/>
          <w:sz w:val="20"/>
          <w:szCs w:val="20"/>
        </w:rPr>
        <w:t>t ch</w:t>
      </w:r>
      <w:r w:rsidRPr="00F34BA1">
        <w:rPr>
          <w:rFonts w:ascii="Arial" w:hAnsi="Arial" w:cs="Arial"/>
          <w:sz w:val="20"/>
          <w:szCs w:val="20"/>
        </w:rPr>
        <w:t>ấ</w:t>
      </w:r>
      <w:r w:rsidRPr="00F34BA1">
        <w:rPr>
          <w:rFonts w:ascii="Arial" w:hAnsi="Arial" w:cs="Arial"/>
          <w:sz w:val="20"/>
          <w:szCs w:val="20"/>
        </w:rPr>
        <w:t>t các chi phí phát sinh do các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cá nhân có liên quan trong vi</w:t>
      </w:r>
      <w:r w:rsidRPr="00F34BA1">
        <w:rPr>
          <w:rFonts w:ascii="Arial" w:hAnsi="Arial" w:cs="Arial"/>
          <w:sz w:val="20"/>
          <w:szCs w:val="20"/>
        </w:rPr>
        <w:t>ệ</w:t>
      </w:r>
      <w:r w:rsidRPr="00F34BA1">
        <w:rPr>
          <w:rFonts w:ascii="Arial" w:hAnsi="Arial" w:cs="Arial"/>
          <w:sz w:val="20"/>
          <w:szCs w:val="20"/>
        </w:rPr>
        <w:t>c kéo dài th</w:t>
      </w:r>
      <w:r w:rsidRPr="00F34BA1">
        <w:rPr>
          <w:rFonts w:ascii="Arial" w:hAnsi="Arial" w:cs="Arial"/>
          <w:sz w:val="20"/>
          <w:szCs w:val="20"/>
        </w:rPr>
        <w:t>ờ</w:t>
      </w:r>
      <w:r w:rsidRPr="00F34BA1">
        <w:rPr>
          <w:rFonts w:ascii="Arial" w:hAnsi="Arial" w:cs="Arial"/>
          <w:sz w:val="20"/>
          <w:szCs w:val="20"/>
        </w:rPr>
        <w:t>i gian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doanh n</w:t>
      </w:r>
      <w:r w:rsidRPr="00F34BA1">
        <w:rPr>
          <w:rFonts w:ascii="Arial" w:hAnsi="Arial" w:cs="Arial"/>
          <w:sz w:val="20"/>
          <w:szCs w:val="20"/>
        </w:rPr>
        <w:t>ghi</w:t>
      </w:r>
      <w:r w:rsidRPr="00F34BA1">
        <w:rPr>
          <w:rFonts w:ascii="Arial" w:hAnsi="Arial" w:cs="Arial"/>
          <w:sz w:val="20"/>
          <w:szCs w:val="20"/>
        </w:rPr>
        <w:t>ệ</w:t>
      </w:r>
      <w:r w:rsidRPr="00F34BA1">
        <w:rPr>
          <w:rFonts w:ascii="Arial" w:hAnsi="Arial" w:cs="Arial"/>
          <w:sz w:val="20"/>
          <w:szCs w:val="20"/>
        </w:rPr>
        <w:t>p.</w:t>
      </w:r>
    </w:p>
    <w:p w14:paraId="7F76ADD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có trách nhi</w:t>
      </w:r>
      <w:r w:rsidRPr="00F34BA1">
        <w:rPr>
          <w:rFonts w:ascii="Arial" w:hAnsi="Arial" w:cs="Arial"/>
          <w:sz w:val="20"/>
          <w:szCs w:val="20"/>
        </w:rPr>
        <w:t>ệ</w:t>
      </w:r>
      <w:r w:rsidRPr="00F34BA1">
        <w:rPr>
          <w:rFonts w:ascii="Arial" w:hAnsi="Arial" w:cs="Arial"/>
          <w:sz w:val="20"/>
          <w:szCs w:val="20"/>
        </w:rPr>
        <w:t>m xem xét,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và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không quá 15 ngày làm vi</w:t>
      </w:r>
      <w:r w:rsidRPr="00F34BA1">
        <w:rPr>
          <w:rFonts w:ascii="Arial" w:hAnsi="Arial" w:cs="Arial"/>
          <w:sz w:val="20"/>
          <w:szCs w:val="20"/>
        </w:rPr>
        <w:t>ệ</w:t>
      </w:r>
      <w:r w:rsidRPr="00F34BA1">
        <w:rPr>
          <w:rFonts w:ascii="Arial" w:hAnsi="Arial" w:cs="Arial"/>
          <w:sz w:val="20"/>
          <w:szCs w:val="20"/>
        </w:rPr>
        <w:t>c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khi ti</w:t>
      </w:r>
      <w:r w:rsidRPr="00F34BA1">
        <w:rPr>
          <w:rFonts w:ascii="Arial" w:hAnsi="Arial" w:cs="Arial"/>
          <w:sz w:val="20"/>
          <w:szCs w:val="20"/>
        </w:rPr>
        <w:t>ế</w:t>
      </w:r>
      <w:r w:rsidRPr="00F34BA1">
        <w:rPr>
          <w:rFonts w:ascii="Arial" w:hAnsi="Arial" w:cs="Arial"/>
          <w:sz w:val="20"/>
          <w:szCs w:val="20"/>
        </w:rPr>
        <w:t>p nh</w:t>
      </w:r>
      <w:r w:rsidRPr="00F34BA1">
        <w:rPr>
          <w:rFonts w:ascii="Arial" w:hAnsi="Arial" w:cs="Arial"/>
          <w:sz w:val="20"/>
          <w:szCs w:val="20"/>
        </w:rPr>
        <w:t>ậ</w:t>
      </w:r>
      <w:r w:rsidRPr="00F34BA1">
        <w:rPr>
          <w:rFonts w:ascii="Arial" w:hAnsi="Arial" w:cs="Arial"/>
          <w:sz w:val="20"/>
          <w:szCs w:val="20"/>
        </w:rPr>
        <w:t>n đ</w:t>
      </w:r>
      <w:r w:rsidRPr="00F34BA1">
        <w:rPr>
          <w:rFonts w:ascii="Arial" w:hAnsi="Arial" w:cs="Arial"/>
          <w:sz w:val="20"/>
          <w:szCs w:val="20"/>
        </w:rPr>
        <w:t>ủ</w:t>
      </w:r>
      <w:r w:rsidRPr="00F34BA1">
        <w:rPr>
          <w:rFonts w:ascii="Arial" w:hAnsi="Arial" w:cs="Arial"/>
          <w:sz w:val="20"/>
          <w:szCs w:val="20"/>
        </w:rPr>
        <w:t xml:space="preserve"> h</w:t>
      </w:r>
      <w:r w:rsidRPr="00F34BA1">
        <w:rPr>
          <w:rFonts w:ascii="Arial" w:hAnsi="Arial" w:cs="Arial"/>
          <w:sz w:val="20"/>
          <w:szCs w:val="20"/>
        </w:rPr>
        <w:t>ồ</w:t>
      </w:r>
      <w:r w:rsidRPr="00F34BA1">
        <w:rPr>
          <w:rFonts w:ascii="Arial" w:hAnsi="Arial" w:cs="Arial"/>
          <w:sz w:val="20"/>
          <w:szCs w:val="20"/>
        </w:rPr>
        <w:t xml:space="preserve"> sơ (bao g</w:t>
      </w:r>
      <w:r w:rsidRPr="00F34BA1">
        <w:rPr>
          <w:rFonts w:ascii="Arial" w:hAnsi="Arial" w:cs="Arial"/>
          <w:sz w:val="20"/>
          <w:szCs w:val="20"/>
        </w:rPr>
        <w:t>ồ</w:t>
      </w:r>
      <w:r w:rsidRPr="00F34BA1">
        <w:rPr>
          <w:rFonts w:ascii="Arial" w:hAnsi="Arial" w:cs="Arial"/>
          <w:sz w:val="20"/>
          <w:szCs w:val="20"/>
        </w:rPr>
        <w:t>m c</w:t>
      </w:r>
      <w:r w:rsidRPr="00F34BA1">
        <w:rPr>
          <w:rFonts w:ascii="Arial" w:hAnsi="Arial" w:cs="Arial"/>
          <w:sz w:val="20"/>
          <w:szCs w:val="20"/>
        </w:rPr>
        <w:t>ả</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t lu</w:t>
      </w:r>
      <w:r w:rsidRPr="00F34BA1">
        <w:rPr>
          <w:rFonts w:ascii="Arial" w:hAnsi="Arial" w:cs="Arial"/>
          <w:sz w:val="20"/>
          <w:szCs w:val="20"/>
        </w:rPr>
        <w:t>ậ</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Ki</w:t>
      </w:r>
      <w:r w:rsidRPr="00F34BA1">
        <w:rPr>
          <w:rFonts w:ascii="Arial" w:hAnsi="Arial" w:cs="Arial"/>
          <w:sz w:val="20"/>
          <w:szCs w:val="20"/>
        </w:rPr>
        <w:t>ể</w:t>
      </w:r>
      <w:r w:rsidRPr="00F34BA1">
        <w:rPr>
          <w:rFonts w:ascii="Arial" w:hAnsi="Arial" w:cs="Arial"/>
          <w:sz w:val="20"/>
          <w:szCs w:val="20"/>
        </w:rPr>
        <w:t>m toán nhà nư</w:t>
      </w:r>
      <w:r w:rsidRPr="00F34BA1">
        <w:rPr>
          <w:rFonts w:ascii="Arial" w:hAnsi="Arial" w:cs="Arial"/>
          <w:sz w:val="20"/>
          <w:szCs w:val="20"/>
        </w:rPr>
        <w:t>ớ</w:t>
      </w:r>
      <w:r w:rsidRPr="00F34BA1">
        <w:rPr>
          <w:rFonts w:ascii="Arial" w:hAnsi="Arial" w:cs="Arial"/>
          <w:sz w:val="20"/>
          <w:szCs w:val="20"/>
        </w:rPr>
        <w:t>c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doanh nghi</w:t>
      </w:r>
      <w:r w:rsidRPr="00F34BA1">
        <w:rPr>
          <w:rFonts w:ascii="Arial" w:hAnsi="Arial" w:cs="Arial"/>
          <w:sz w:val="20"/>
          <w:szCs w:val="20"/>
        </w:rPr>
        <w:t>ệ</w:t>
      </w:r>
      <w:r w:rsidRPr="00F34BA1">
        <w:rPr>
          <w:rFonts w:ascii="Arial" w:hAnsi="Arial" w:cs="Arial"/>
          <w:sz w:val="20"/>
          <w:szCs w:val="20"/>
        </w:rPr>
        <w:t>p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28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w:t>
      </w:r>
    </w:p>
    <w:p w14:paraId="06F7027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Trong vòng 15 ngày làm vi</w:t>
      </w:r>
      <w:r w:rsidRPr="00F34BA1">
        <w:rPr>
          <w:rFonts w:ascii="Arial" w:hAnsi="Arial" w:cs="Arial"/>
          <w:sz w:val="20"/>
          <w:szCs w:val="20"/>
        </w:rPr>
        <w:t>ệ</w:t>
      </w:r>
      <w:r w:rsidRPr="00F34BA1">
        <w:rPr>
          <w:rFonts w:ascii="Arial" w:hAnsi="Arial" w:cs="Arial"/>
          <w:sz w:val="20"/>
          <w:szCs w:val="20"/>
        </w:rPr>
        <w:t>c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có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có trách nhi</w:t>
      </w:r>
      <w:r w:rsidRPr="00F34BA1">
        <w:rPr>
          <w:rFonts w:ascii="Arial" w:hAnsi="Arial" w:cs="Arial"/>
          <w:sz w:val="20"/>
          <w:szCs w:val="20"/>
        </w:rPr>
        <w:t>ệ</w:t>
      </w:r>
      <w:r w:rsidRPr="00F34BA1">
        <w:rPr>
          <w:rFonts w:ascii="Arial" w:hAnsi="Arial" w:cs="Arial"/>
          <w:sz w:val="20"/>
          <w:szCs w:val="20"/>
        </w:rPr>
        <w:t>m b</w:t>
      </w:r>
      <w:r w:rsidRPr="00F34BA1">
        <w:rPr>
          <w:rFonts w:ascii="Arial" w:hAnsi="Arial" w:cs="Arial"/>
          <w:sz w:val="20"/>
          <w:szCs w:val="20"/>
        </w:rPr>
        <w:t>ả</w:t>
      </w:r>
      <w:r w:rsidRPr="00F34BA1">
        <w:rPr>
          <w:rFonts w:ascii="Arial" w:hAnsi="Arial" w:cs="Arial"/>
          <w:sz w:val="20"/>
          <w:szCs w:val="20"/>
        </w:rPr>
        <w:t>o qu</w:t>
      </w:r>
      <w:r w:rsidRPr="00F34BA1">
        <w:rPr>
          <w:rFonts w:ascii="Arial" w:hAnsi="Arial" w:cs="Arial"/>
          <w:sz w:val="20"/>
          <w:szCs w:val="20"/>
        </w:rPr>
        <w:t>ả</w:t>
      </w:r>
      <w:r w:rsidRPr="00F34BA1">
        <w:rPr>
          <w:rFonts w:ascii="Arial" w:hAnsi="Arial" w:cs="Arial"/>
          <w:sz w:val="20"/>
          <w:szCs w:val="20"/>
        </w:rPr>
        <w:t>n và bàn giao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và tài s</w:t>
      </w:r>
      <w:r w:rsidRPr="00F34BA1">
        <w:rPr>
          <w:rFonts w:ascii="Arial" w:hAnsi="Arial" w:cs="Arial"/>
          <w:sz w:val="20"/>
          <w:szCs w:val="20"/>
        </w:rPr>
        <w:t>ả</w:t>
      </w:r>
      <w:r w:rsidRPr="00F34BA1">
        <w:rPr>
          <w:rFonts w:ascii="Arial" w:hAnsi="Arial" w:cs="Arial"/>
          <w:sz w:val="20"/>
          <w:szCs w:val="20"/>
        </w:rPr>
        <w:t>n đã lo</w:t>
      </w:r>
      <w:r w:rsidRPr="00F34BA1">
        <w:rPr>
          <w:rFonts w:ascii="Arial" w:hAnsi="Arial" w:cs="Arial"/>
          <w:sz w:val="20"/>
          <w:szCs w:val="20"/>
        </w:rPr>
        <w:t>ạ</w:t>
      </w:r>
      <w:r w:rsidRPr="00F34BA1">
        <w:rPr>
          <w:rFonts w:ascii="Arial" w:hAnsi="Arial" w:cs="Arial"/>
          <w:sz w:val="20"/>
          <w:szCs w:val="20"/>
        </w:rPr>
        <w:t>i tr</w:t>
      </w:r>
      <w:r w:rsidRPr="00F34BA1">
        <w:rPr>
          <w:rFonts w:ascii="Arial" w:hAnsi="Arial" w:cs="Arial"/>
          <w:sz w:val="20"/>
          <w:szCs w:val="20"/>
        </w:rPr>
        <w:t>ừ</w:t>
      </w:r>
      <w:r w:rsidRPr="00F34BA1">
        <w:rPr>
          <w:rFonts w:ascii="Arial" w:hAnsi="Arial" w:cs="Arial"/>
          <w:sz w:val="20"/>
          <w:szCs w:val="20"/>
        </w:rPr>
        <w:t xml:space="preserve"> khi xác đ</w:t>
      </w:r>
      <w:r w:rsidRPr="00F34BA1">
        <w:rPr>
          <w:rFonts w:ascii="Arial" w:hAnsi="Arial" w:cs="Arial"/>
          <w:sz w:val="20"/>
          <w:szCs w:val="20"/>
        </w:rPr>
        <w:t>ị</w:t>
      </w:r>
      <w:r w:rsidRPr="00F34BA1">
        <w:rPr>
          <w:rFonts w:ascii="Arial" w:hAnsi="Arial" w:cs="Arial"/>
          <w:sz w:val="20"/>
          <w:szCs w:val="20"/>
        </w:rPr>
        <w:t>n</w:t>
      </w:r>
      <w:r w:rsidRPr="00F34BA1">
        <w:rPr>
          <w:rFonts w:ascii="Arial" w:hAnsi="Arial" w:cs="Arial"/>
          <w:sz w:val="20"/>
          <w:szCs w:val="20"/>
        </w:rPr>
        <w:t>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16, kho</w:t>
      </w:r>
      <w:r w:rsidRPr="00F34BA1">
        <w:rPr>
          <w:rFonts w:ascii="Arial" w:hAnsi="Arial" w:cs="Arial"/>
          <w:sz w:val="20"/>
          <w:szCs w:val="20"/>
        </w:rPr>
        <w:t>ả</w:t>
      </w:r>
      <w:r w:rsidRPr="00F34BA1">
        <w:rPr>
          <w:rFonts w:ascii="Arial" w:hAnsi="Arial" w:cs="Arial"/>
          <w:sz w:val="20"/>
          <w:szCs w:val="20"/>
        </w:rPr>
        <w:t>n 2 và kho</w:t>
      </w:r>
      <w:r w:rsidRPr="00F34BA1">
        <w:rPr>
          <w:rFonts w:ascii="Arial" w:hAnsi="Arial" w:cs="Arial"/>
          <w:sz w:val="20"/>
          <w:szCs w:val="20"/>
        </w:rPr>
        <w:t>ả</w:t>
      </w:r>
      <w:r w:rsidRPr="00F34BA1">
        <w:rPr>
          <w:rFonts w:ascii="Arial" w:hAnsi="Arial" w:cs="Arial"/>
          <w:sz w:val="20"/>
          <w:szCs w:val="20"/>
        </w:rPr>
        <w:t>n 3 Đi</w:t>
      </w:r>
      <w:r w:rsidRPr="00F34BA1">
        <w:rPr>
          <w:rFonts w:ascii="Arial" w:hAnsi="Arial" w:cs="Arial"/>
          <w:sz w:val="20"/>
          <w:szCs w:val="20"/>
        </w:rPr>
        <w:t>ề</w:t>
      </w:r>
      <w:r w:rsidRPr="00F34BA1">
        <w:rPr>
          <w:rFonts w:ascii="Arial" w:hAnsi="Arial" w:cs="Arial"/>
          <w:sz w:val="20"/>
          <w:szCs w:val="20"/>
        </w:rPr>
        <w:t>u 17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cho Công ty Mua bán n</w:t>
      </w:r>
      <w:r w:rsidRPr="00F34BA1">
        <w:rPr>
          <w:rFonts w:ascii="Arial" w:hAnsi="Arial" w:cs="Arial"/>
          <w:sz w:val="20"/>
          <w:szCs w:val="20"/>
        </w:rPr>
        <w:t>ợ</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t Nam;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tài s</w:t>
      </w:r>
      <w:r w:rsidRPr="00F34BA1">
        <w:rPr>
          <w:rFonts w:ascii="Arial" w:hAnsi="Arial" w:cs="Arial"/>
          <w:sz w:val="20"/>
          <w:szCs w:val="20"/>
        </w:rPr>
        <w:t>ả</w:t>
      </w:r>
      <w:r w:rsidRPr="00F34BA1">
        <w:rPr>
          <w:rFonts w:ascii="Arial" w:hAnsi="Arial" w:cs="Arial"/>
          <w:sz w:val="20"/>
          <w:szCs w:val="20"/>
        </w:rPr>
        <w:t>n khác,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theo dõi, qu</w:t>
      </w:r>
      <w:r w:rsidRPr="00F34BA1">
        <w:rPr>
          <w:rFonts w:ascii="Arial" w:hAnsi="Arial" w:cs="Arial"/>
          <w:sz w:val="20"/>
          <w:szCs w:val="20"/>
        </w:rPr>
        <w:t>ả</w:t>
      </w:r>
      <w:r w:rsidRPr="00F34BA1">
        <w:rPr>
          <w:rFonts w:ascii="Arial" w:hAnsi="Arial" w:cs="Arial"/>
          <w:sz w:val="20"/>
          <w:szCs w:val="20"/>
        </w:rPr>
        <w:t>n lý, h</w:t>
      </w:r>
      <w:r w:rsidRPr="00F34BA1">
        <w:rPr>
          <w:rFonts w:ascii="Arial" w:hAnsi="Arial" w:cs="Arial"/>
          <w:sz w:val="20"/>
          <w:szCs w:val="20"/>
        </w:rPr>
        <w:t>ạ</w:t>
      </w:r>
      <w:r w:rsidRPr="00F34BA1">
        <w:rPr>
          <w:rFonts w:ascii="Arial" w:hAnsi="Arial" w:cs="Arial"/>
          <w:sz w:val="20"/>
          <w:szCs w:val="20"/>
        </w:rPr>
        <w:t>ch toán theo giá tr</w:t>
      </w:r>
      <w:r w:rsidRPr="00F34BA1">
        <w:rPr>
          <w:rFonts w:ascii="Arial" w:hAnsi="Arial" w:cs="Arial"/>
          <w:sz w:val="20"/>
          <w:szCs w:val="20"/>
        </w:rPr>
        <w:t>ị</w:t>
      </w:r>
      <w:r w:rsidRPr="00F34BA1">
        <w:rPr>
          <w:rFonts w:ascii="Arial" w:hAnsi="Arial" w:cs="Arial"/>
          <w:sz w:val="20"/>
          <w:szCs w:val="20"/>
        </w:rPr>
        <w:t xml:space="preserve"> trên s</w:t>
      </w:r>
      <w:r w:rsidRPr="00F34BA1">
        <w:rPr>
          <w:rFonts w:ascii="Arial" w:hAnsi="Arial" w:cs="Arial"/>
          <w:sz w:val="20"/>
          <w:szCs w:val="20"/>
        </w:rPr>
        <w:t>ổ</w:t>
      </w:r>
      <w:r w:rsidRPr="00F34BA1">
        <w:rPr>
          <w:rFonts w:ascii="Arial" w:hAnsi="Arial" w:cs="Arial"/>
          <w:sz w:val="20"/>
          <w:szCs w:val="20"/>
        </w:rPr>
        <w:t xml:space="preserve"> sách</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 xml:space="preserve"> toán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w:t>
      </w:r>
    </w:p>
    <w:p w14:paraId="4D2588E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26. S</w:t>
      </w:r>
      <w:r w:rsidRPr="00F34BA1">
        <w:rPr>
          <w:rFonts w:ascii="Arial" w:hAnsi="Arial" w:cs="Arial"/>
          <w:b/>
          <w:sz w:val="20"/>
          <w:szCs w:val="20"/>
        </w:rPr>
        <w:t>ử</w:t>
      </w:r>
      <w:r w:rsidRPr="00F34BA1">
        <w:rPr>
          <w:rFonts w:ascii="Arial" w:hAnsi="Arial" w:cs="Arial"/>
          <w:b/>
          <w:sz w:val="20"/>
          <w:szCs w:val="20"/>
        </w:rPr>
        <w:t xml:space="preserve"> d</w:t>
      </w:r>
      <w:r w:rsidRPr="00F34BA1">
        <w:rPr>
          <w:rFonts w:ascii="Arial" w:hAnsi="Arial" w:cs="Arial"/>
          <w:b/>
          <w:sz w:val="20"/>
          <w:szCs w:val="20"/>
        </w:rPr>
        <w:t>ụ</w:t>
      </w:r>
      <w:r w:rsidRPr="00F34BA1">
        <w:rPr>
          <w:rFonts w:ascii="Arial" w:hAnsi="Arial" w:cs="Arial"/>
          <w:b/>
          <w:sz w:val="20"/>
          <w:szCs w:val="20"/>
        </w:rPr>
        <w:t>ng k</w:t>
      </w:r>
      <w:r w:rsidRPr="00F34BA1">
        <w:rPr>
          <w:rFonts w:ascii="Arial" w:hAnsi="Arial" w:cs="Arial"/>
          <w:b/>
          <w:sz w:val="20"/>
          <w:szCs w:val="20"/>
        </w:rPr>
        <w:t>ế</w:t>
      </w:r>
      <w:r w:rsidRPr="00F34BA1">
        <w:rPr>
          <w:rFonts w:ascii="Arial" w:hAnsi="Arial" w:cs="Arial"/>
          <w:b/>
          <w:sz w:val="20"/>
          <w:szCs w:val="20"/>
        </w:rPr>
        <w:t>t qu</w:t>
      </w:r>
      <w:r w:rsidRPr="00F34BA1">
        <w:rPr>
          <w:rFonts w:ascii="Arial" w:hAnsi="Arial" w:cs="Arial"/>
          <w:b/>
          <w:sz w:val="20"/>
          <w:szCs w:val="20"/>
        </w:rPr>
        <w:t>ả</w:t>
      </w:r>
      <w:r w:rsidRPr="00F34BA1">
        <w:rPr>
          <w:rFonts w:ascii="Arial" w:hAnsi="Arial" w:cs="Arial"/>
          <w:b/>
          <w:sz w:val="20"/>
          <w:szCs w:val="20"/>
        </w:rPr>
        <w:t xml:space="preserve"> xác đ</w:t>
      </w:r>
      <w:r w:rsidRPr="00F34BA1">
        <w:rPr>
          <w:rFonts w:ascii="Arial" w:hAnsi="Arial" w:cs="Arial"/>
          <w:b/>
          <w:sz w:val="20"/>
          <w:szCs w:val="20"/>
        </w:rPr>
        <w:t>ị</w:t>
      </w:r>
      <w:r w:rsidRPr="00F34BA1">
        <w:rPr>
          <w:rFonts w:ascii="Arial" w:hAnsi="Arial" w:cs="Arial"/>
          <w:b/>
          <w:sz w:val="20"/>
          <w:szCs w:val="20"/>
        </w:rPr>
        <w:t>nh giá tr</w:t>
      </w:r>
      <w:r w:rsidRPr="00F34BA1">
        <w:rPr>
          <w:rFonts w:ascii="Arial" w:hAnsi="Arial" w:cs="Arial"/>
          <w:b/>
          <w:sz w:val="20"/>
          <w:szCs w:val="20"/>
        </w:rPr>
        <w:t>ị</w:t>
      </w:r>
      <w:r w:rsidRPr="00F34BA1">
        <w:rPr>
          <w:rFonts w:ascii="Arial" w:hAnsi="Arial" w:cs="Arial"/>
          <w:b/>
          <w:sz w:val="20"/>
          <w:szCs w:val="20"/>
        </w:rPr>
        <w:t xml:space="preserve"> doanh nghi</w:t>
      </w:r>
      <w:r w:rsidRPr="00F34BA1">
        <w:rPr>
          <w:rFonts w:ascii="Arial" w:hAnsi="Arial" w:cs="Arial"/>
          <w:b/>
          <w:sz w:val="20"/>
          <w:szCs w:val="20"/>
        </w:rPr>
        <w:t>ệ</w:t>
      </w:r>
      <w:r w:rsidRPr="00F34BA1">
        <w:rPr>
          <w:rFonts w:ascii="Arial" w:hAnsi="Arial" w:cs="Arial"/>
          <w:b/>
          <w:sz w:val="20"/>
          <w:szCs w:val="20"/>
        </w:rPr>
        <w:t>p</w:t>
      </w:r>
    </w:p>
    <w:p w14:paraId="34012C2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ủ</w:t>
      </w:r>
      <w:r w:rsidRPr="00F34BA1">
        <w:rPr>
          <w:rFonts w:ascii="Arial" w:hAnsi="Arial" w:cs="Arial"/>
          <w:sz w:val="20"/>
          <w:szCs w:val="20"/>
        </w:rPr>
        <w:t>a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là m</w:t>
      </w:r>
      <w:r w:rsidRPr="00F34BA1">
        <w:rPr>
          <w:rFonts w:ascii="Arial" w:hAnsi="Arial" w:cs="Arial"/>
          <w:sz w:val="20"/>
          <w:szCs w:val="20"/>
        </w:rPr>
        <w:t>ộ</w:t>
      </w:r>
      <w:r w:rsidRPr="00F34BA1">
        <w:rPr>
          <w:rFonts w:ascii="Arial" w:hAnsi="Arial" w:cs="Arial"/>
          <w:sz w:val="20"/>
          <w:szCs w:val="20"/>
        </w:rPr>
        <w:t>t căn c</w:t>
      </w:r>
      <w:r w:rsidRPr="00F34BA1">
        <w:rPr>
          <w:rFonts w:ascii="Arial" w:hAnsi="Arial" w:cs="Arial"/>
          <w:sz w:val="20"/>
          <w:szCs w:val="20"/>
        </w:rPr>
        <w:t>ứ</w:t>
      </w:r>
      <w:r w:rsidRPr="00F34BA1">
        <w:rPr>
          <w:rFonts w:ascii="Arial" w:hAnsi="Arial" w:cs="Arial"/>
          <w:sz w:val="20"/>
          <w:szCs w:val="20"/>
        </w:rPr>
        <w:t xml:space="preserve"> quan tr</w:t>
      </w:r>
      <w:r w:rsidRPr="00F34BA1">
        <w:rPr>
          <w:rFonts w:ascii="Arial" w:hAnsi="Arial" w:cs="Arial"/>
          <w:sz w:val="20"/>
          <w:szCs w:val="20"/>
        </w:rPr>
        <w:t>ọ</w:t>
      </w:r>
      <w:r w:rsidRPr="00F34BA1">
        <w:rPr>
          <w:rFonts w:ascii="Arial" w:hAnsi="Arial" w:cs="Arial"/>
          <w:sz w:val="20"/>
          <w:szCs w:val="20"/>
        </w:rPr>
        <w:t>ng đ</w:t>
      </w:r>
      <w:r w:rsidRPr="00F34BA1">
        <w:rPr>
          <w:rFonts w:ascii="Arial" w:hAnsi="Arial" w:cs="Arial"/>
          <w:sz w:val="20"/>
          <w:szCs w:val="20"/>
        </w:rPr>
        <w:t>ể</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kh</w:t>
      </w:r>
      <w:r w:rsidRPr="00F34BA1">
        <w:rPr>
          <w:rFonts w:ascii="Arial" w:hAnsi="Arial" w:cs="Arial"/>
          <w:sz w:val="20"/>
          <w:szCs w:val="20"/>
        </w:rPr>
        <w:t>ở</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đ</w:t>
      </w:r>
      <w:r w:rsidRPr="00F34BA1">
        <w:rPr>
          <w:rFonts w:ascii="Arial" w:hAnsi="Arial" w:cs="Arial"/>
          <w:sz w:val="20"/>
          <w:szCs w:val="20"/>
        </w:rPr>
        <w:t>ấ</w:t>
      </w:r>
      <w:r w:rsidRPr="00F34BA1">
        <w:rPr>
          <w:rFonts w:ascii="Arial" w:hAnsi="Arial" w:cs="Arial"/>
          <w:sz w:val="20"/>
          <w:szCs w:val="20"/>
        </w:rPr>
        <w:t>u giá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2C07BD2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27. Đi</w:t>
      </w:r>
      <w:r w:rsidRPr="00F34BA1">
        <w:rPr>
          <w:rFonts w:ascii="Arial" w:hAnsi="Arial" w:cs="Arial"/>
          <w:b/>
          <w:sz w:val="20"/>
          <w:szCs w:val="20"/>
        </w:rPr>
        <w:t>ề</w:t>
      </w:r>
      <w:r w:rsidRPr="00F34BA1">
        <w:rPr>
          <w:rFonts w:ascii="Arial" w:hAnsi="Arial" w:cs="Arial"/>
          <w:b/>
          <w:sz w:val="20"/>
          <w:szCs w:val="20"/>
        </w:rPr>
        <w:t>u ch</w:t>
      </w:r>
      <w:r w:rsidRPr="00F34BA1">
        <w:rPr>
          <w:rFonts w:ascii="Arial" w:hAnsi="Arial" w:cs="Arial"/>
          <w:b/>
          <w:sz w:val="20"/>
          <w:szCs w:val="20"/>
        </w:rPr>
        <w:t>ỉ</w:t>
      </w:r>
      <w:r w:rsidRPr="00F34BA1">
        <w:rPr>
          <w:rFonts w:ascii="Arial" w:hAnsi="Arial" w:cs="Arial"/>
          <w:b/>
          <w:sz w:val="20"/>
          <w:szCs w:val="20"/>
        </w:rPr>
        <w:t>nh giá tr</w:t>
      </w:r>
      <w:r w:rsidRPr="00F34BA1">
        <w:rPr>
          <w:rFonts w:ascii="Arial" w:hAnsi="Arial" w:cs="Arial"/>
          <w:b/>
          <w:sz w:val="20"/>
          <w:szCs w:val="20"/>
        </w:rPr>
        <w:t>ị</w:t>
      </w:r>
      <w:r w:rsidRPr="00F34BA1">
        <w:rPr>
          <w:rFonts w:ascii="Arial" w:hAnsi="Arial" w:cs="Arial"/>
          <w:b/>
          <w:sz w:val="20"/>
          <w:szCs w:val="20"/>
        </w:rPr>
        <w:t xml:space="preserve"> doanh nghi</w:t>
      </w:r>
      <w:r w:rsidRPr="00F34BA1">
        <w:rPr>
          <w:rFonts w:ascii="Arial" w:hAnsi="Arial" w:cs="Arial"/>
          <w:b/>
          <w:sz w:val="20"/>
          <w:szCs w:val="20"/>
        </w:rPr>
        <w:t>ệ</w:t>
      </w:r>
      <w:r w:rsidRPr="00F34BA1">
        <w:rPr>
          <w:rFonts w:ascii="Arial" w:hAnsi="Arial" w:cs="Arial"/>
          <w:b/>
          <w:sz w:val="20"/>
          <w:szCs w:val="20"/>
        </w:rPr>
        <w:t>p</w:t>
      </w:r>
    </w:p>
    <w:p w14:paraId="3FEFFA4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xem xét,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đi</w:t>
      </w:r>
      <w:r w:rsidRPr="00F34BA1">
        <w:rPr>
          <w:rFonts w:ascii="Arial" w:hAnsi="Arial" w:cs="Arial"/>
          <w:sz w:val="20"/>
          <w:szCs w:val="20"/>
        </w:rPr>
        <w:t>ề</w:t>
      </w:r>
      <w:r w:rsidRPr="00F34BA1">
        <w:rPr>
          <w:rFonts w:ascii="Arial" w:hAnsi="Arial" w:cs="Arial"/>
          <w:sz w:val="20"/>
          <w:szCs w:val="20"/>
        </w:rPr>
        <w:t>u ch</w:t>
      </w:r>
      <w:r w:rsidRPr="00F34BA1">
        <w:rPr>
          <w:rFonts w:ascii="Arial" w:hAnsi="Arial" w:cs="Arial"/>
          <w:sz w:val="20"/>
          <w:szCs w:val="20"/>
        </w:rPr>
        <w:t>ỉ</w:t>
      </w:r>
      <w:r w:rsidRPr="00F34BA1">
        <w:rPr>
          <w:rFonts w:ascii="Arial" w:hAnsi="Arial" w:cs="Arial"/>
          <w:sz w:val="20"/>
          <w:szCs w:val="20"/>
        </w:rPr>
        <w:t>nh l</w:t>
      </w:r>
      <w:r w:rsidRPr="00F34BA1">
        <w:rPr>
          <w:rFonts w:ascii="Arial" w:hAnsi="Arial" w:cs="Arial"/>
          <w:sz w:val="20"/>
          <w:szCs w:val="20"/>
        </w:rPr>
        <w:t>ạ</w:t>
      </w:r>
      <w:r w:rsidRPr="00F34BA1">
        <w:rPr>
          <w:rFonts w:ascii="Arial" w:hAnsi="Arial" w:cs="Arial"/>
          <w:sz w:val="20"/>
          <w:szCs w:val="20"/>
        </w:rPr>
        <w:t>i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đã công b</w:t>
      </w:r>
      <w:r w:rsidRPr="00F34BA1">
        <w:rPr>
          <w:rFonts w:ascii="Arial" w:hAnsi="Arial" w:cs="Arial"/>
          <w:sz w:val="20"/>
          <w:szCs w:val="20"/>
        </w:rPr>
        <w:t>ố</w:t>
      </w:r>
      <w:r w:rsidRPr="00F34BA1">
        <w:rPr>
          <w:rFonts w:ascii="Arial" w:hAnsi="Arial" w:cs="Arial"/>
          <w:sz w:val="20"/>
          <w:szCs w:val="20"/>
        </w:rPr>
        <w:t xml:space="preserve"> trong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sau đây:</w:t>
      </w:r>
    </w:p>
    <w:p w14:paraId="7461345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Có nh</w:t>
      </w:r>
      <w:r w:rsidRPr="00F34BA1">
        <w:rPr>
          <w:rFonts w:ascii="Arial" w:hAnsi="Arial" w:cs="Arial"/>
          <w:sz w:val="20"/>
          <w:szCs w:val="20"/>
        </w:rPr>
        <w:t>ữ</w:t>
      </w:r>
      <w:r w:rsidRPr="00F34BA1">
        <w:rPr>
          <w:rFonts w:ascii="Arial" w:hAnsi="Arial" w:cs="Arial"/>
          <w:sz w:val="20"/>
          <w:szCs w:val="20"/>
        </w:rPr>
        <w:t>ng nguyên nhân khách quan (thiên tai, đ</w:t>
      </w:r>
      <w:r w:rsidRPr="00F34BA1">
        <w:rPr>
          <w:rFonts w:ascii="Arial" w:hAnsi="Arial" w:cs="Arial"/>
          <w:sz w:val="20"/>
          <w:szCs w:val="20"/>
        </w:rPr>
        <w:t>ị</w:t>
      </w:r>
      <w:r w:rsidRPr="00F34BA1">
        <w:rPr>
          <w:rFonts w:ascii="Arial" w:hAnsi="Arial" w:cs="Arial"/>
          <w:sz w:val="20"/>
          <w:szCs w:val="20"/>
        </w:rPr>
        <w:t>c</w:t>
      </w:r>
      <w:r w:rsidRPr="00F34BA1">
        <w:rPr>
          <w:rFonts w:ascii="Arial" w:hAnsi="Arial" w:cs="Arial"/>
          <w:sz w:val="20"/>
          <w:szCs w:val="20"/>
        </w:rPr>
        <w:t>h h</w:t>
      </w:r>
      <w:r w:rsidRPr="00F34BA1">
        <w:rPr>
          <w:rFonts w:ascii="Arial" w:hAnsi="Arial" w:cs="Arial"/>
          <w:sz w:val="20"/>
          <w:szCs w:val="20"/>
        </w:rPr>
        <w:t>ọ</w:t>
      </w:r>
      <w:r w:rsidRPr="00F34BA1">
        <w:rPr>
          <w:rFonts w:ascii="Arial" w:hAnsi="Arial" w:cs="Arial"/>
          <w:sz w:val="20"/>
          <w:szCs w:val="20"/>
        </w:rPr>
        <w:t>a, chính sách Nhà nư</w:t>
      </w:r>
      <w:r w:rsidRPr="00F34BA1">
        <w:rPr>
          <w:rFonts w:ascii="Arial" w:hAnsi="Arial" w:cs="Arial"/>
          <w:sz w:val="20"/>
          <w:szCs w:val="20"/>
        </w:rPr>
        <w:t>ớ</w:t>
      </w:r>
      <w:r w:rsidRPr="00F34BA1">
        <w:rPr>
          <w:rFonts w:ascii="Arial" w:hAnsi="Arial" w:cs="Arial"/>
          <w:sz w:val="20"/>
          <w:szCs w:val="20"/>
        </w:rPr>
        <w:t>c thay đ</w:t>
      </w:r>
      <w:r w:rsidRPr="00F34BA1">
        <w:rPr>
          <w:rFonts w:ascii="Arial" w:hAnsi="Arial" w:cs="Arial"/>
          <w:sz w:val="20"/>
          <w:szCs w:val="20"/>
        </w:rPr>
        <w:t>ổ</w:t>
      </w:r>
      <w:r w:rsidRPr="00F34BA1">
        <w:rPr>
          <w:rFonts w:ascii="Arial" w:hAnsi="Arial" w:cs="Arial"/>
          <w:sz w:val="20"/>
          <w:szCs w:val="20"/>
        </w:rPr>
        <w:t>i ho</w:t>
      </w:r>
      <w:r w:rsidRPr="00F34BA1">
        <w:rPr>
          <w:rFonts w:ascii="Arial" w:hAnsi="Arial" w:cs="Arial"/>
          <w:sz w:val="20"/>
          <w:szCs w:val="20"/>
        </w:rPr>
        <w:t>ặ</w:t>
      </w:r>
      <w:r w:rsidRPr="00F34BA1">
        <w:rPr>
          <w:rFonts w:ascii="Arial" w:hAnsi="Arial" w:cs="Arial"/>
          <w:sz w:val="20"/>
          <w:szCs w:val="20"/>
        </w:rPr>
        <w:t>c do các nguyên nhân b</w:t>
      </w:r>
      <w:r w:rsidRPr="00F34BA1">
        <w:rPr>
          <w:rFonts w:ascii="Arial" w:hAnsi="Arial" w:cs="Arial"/>
          <w:sz w:val="20"/>
          <w:szCs w:val="20"/>
        </w:rPr>
        <w:t>ấ</w:t>
      </w:r>
      <w:r w:rsidRPr="00F34BA1">
        <w:rPr>
          <w:rFonts w:ascii="Arial" w:hAnsi="Arial" w:cs="Arial"/>
          <w:sz w:val="20"/>
          <w:szCs w:val="20"/>
        </w:rPr>
        <w:t>t kh</w:t>
      </w:r>
      <w:r w:rsidRPr="00F34BA1">
        <w:rPr>
          <w:rFonts w:ascii="Arial" w:hAnsi="Arial" w:cs="Arial"/>
          <w:sz w:val="20"/>
          <w:szCs w:val="20"/>
        </w:rPr>
        <w:t>ả</w:t>
      </w:r>
      <w:r w:rsidRPr="00F34BA1">
        <w:rPr>
          <w:rFonts w:ascii="Arial" w:hAnsi="Arial" w:cs="Arial"/>
          <w:sz w:val="20"/>
          <w:szCs w:val="20"/>
        </w:rPr>
        <w:t xml:space="preserve"> kháng khác) làm </w:t>
      </w:r>
      <w:r w:rsidRPr="00F34BA1">
        <w:rPr>
          <w:rFonts w:ascii="Arial" w:hAnsi="Arial" w:cs="Arial"/>
          <w:sz w:val="20"/>
          <w:szCs w:val="20"/>
        </w:rPr>
        <w:t>ả</w:t>
      </w:r>
      <w:r w:rsidRPr="00F34BA1">
        <w:rPr>
          <w:rFonts w:ascii="Arial" w:hAnsi="Arial" w:cs="Arial"/>
          <w:sz w:val="20"/>
          <w:szCs w:val="20"/>
        </w:rPr>
        <w:t>nh hư</w:t>
      </w:r>
      <w:r w:rsidRPr="00F34BA1">
        <w:rPr>
          <w:rFonts w:ascii="Arial" w:hAnsi="Arial" w:cs="Arial"/>
          <w:sz w:val="20"/>
          <w:szCs w:val="20"/>
        </w:rPr>
        <w:t>ở</w:t>
      </w:r>
      <w:r w:rsidRPr="00F34BA1">
        <w:rPr>
          <w:rFonts w:ascii="Arial" w:hAnsi="Arial" w:cs="Arial"/>
          <w:sz w:val="20"/>
          <w:szCs w:val="20"/>
        </w:rPr>
        <w:t>ng đ</w:t>
      </w:r>
      <w:r w:rsidRPr="00F34BA1">
        <w:rPr>
          <w:rFonts w:ascii="Arial" w:hAnsi="Arial" w:cs="Arial"/>
          <w:sz w:val="20"/>
          <w:szCs w:val="20"/>
        </w:rPr>
        <w:t>ế</w:t>
      </w:r>
      <w:r w:rsidRPr="00F34BA1">
        <w:rPr>
          <w:rFonts w:ascii="Arial" w:hAnsi="Arial" w:cs="Arial"/>
          <w:sz w:val="20"/>
          <w:szCs w:val="20"/>
        </w:rPr>
        <w:t>n giá tr</w:t>
      </w:r>
      <w:r w:rsidRPr="00F34BA1">
        <w:rPr>
          <w:rFonts w:ascii="Arial" w:hAnsi="Arial" w:cs="Arial"/>
          <w:sz w:val="20"/>
          <w:szCs w:val="20"/>
        </w:rPr>
        <w:t>ị</w:t>
      </w:r>
      <w:r w:rsidRPr="00F34BA1">
        <w:rPr>
          <w:rFonts w:ascii="Arial" w:hAnsi="Arial" w:cs="Arial"/>
          <w:sz w:val="20"/>
          <w:szCs w:val="20"/>
        </w:rPr>
        <w:t xml:space="preserve"> nh</w:t>
      </w:r>
      <w:r w:rsidRPr="00F34BA1">
        <w:rPr>
          <w:rFonts w:ascii="Arial" w:hAnsi="Arial" w:cs="Arial"/>
          <w:sz w:val="20"/>
          <w:szCs w:val="20"/>
        </w:rPr>
        <w:t>ữ</w:t>
      </w:r>
      <w:r w:rsidRPr="00F34BA1">
        <w:rPr>
          <w:rFonts w:ascii="Arial" w:hAnsi="Arial" w:cs="Arial"/>
          <w:sz w:val="20"/>
          <w:szCs w:val="20"/>
        </w:rPr>
        <w:t>ng tài s</w:t>
      </w:r>
      <w:r w:rsidRPr="00F34BA1">
        <w:rPr>
          <w:rFonts w:ascii="Arial" w:hAnsi="Arial" w:cs="Arial"/>
          <w:sz w:val="20"/>
          <w:szCs w:val="20"/>
        </w:rPr>
        <w:t>ả</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w:t>
      </w:r>
    </w:p>
    <w:p w14:paraId="50227A9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Phát hi</w:t>
      </w:r>
      <w:r w:rsidRPr="00F34BA1">
        <w:rPr>
          <w:rFonts w:ascii="Arial" w:hAnsi="Arial" w:cs="Arial"/>
          <w:sz w:val="20"/>
          <w:szCs w:val="20"/>
        </w:rPr>
        <w:t>ệ</w:t>
      </w:r>
      <w:r w:rsidRPr="00F34BA1">
        <w:rPr>
          <w:rFonts w:ascii="Arial" w:hAnsi="Arial" w:cs="Arial"/>
          <w:sz w:val="20"/>
          <w:szCs w:val="20"/>
        </w:rPr>
        <w:t>n nh</w:t>
      </w:r>
      <w:r w:rsidRPr="00F34BA1">
        <w:rPr>
          <w:rFonts w:ascii="Arial" w:hAnsi="Arial" w:cs="Arial"/>
          <w:sz w:val="20"/>
          <w:szCs w:val="20"/>
        </w:rPr>
        <w:t>ữ</w:t>
      </w:r>
      <w:r w:rsidRPr="00F34BA1">
        <w:rPr>
          <w:rFonts w:ascii="Arial" w:hAnsi="Arial" w:cs="Arial"/>
          <w:sz w:val="20"/>
          <w:szCs w:val="20"/>
        </w:rPr>
        <w:t>ng sai l</w:t>
      </w:r>
      <w:r w:rsidRPr="00F34BA1">
        <w:rPr>
          <w:rFonts w:ascii="Arial" w:hAnsi="Arial" w:cs="Arial"/>
          <w:sz w:val="20"/>
          <w:szCs w:val="20"/>
        </w:rPr>
        <w:t>ệ</w:t>
      </w:r>
      <w:r w:rsidRPr="00F34BA1">
        <w:rPr>
          <w:rFonts w:ascii="Arial" w:hAnsi="Arial" w:cs="Arial"/>
          <w:sz w:val="20"/>
          <w:szCs w:val="20"/>
        </w:rPr>
        <w:t>ch trong quá trình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ho</w:t>
      </w:r>
      <w:r w:rsidRPr="00F34BA1">
        <w:rPr>
          <w:rFonts w:ascii="Arial" w:hAnsi="Arial" w:cs="Arial"/>
          <w:sz w:val="20"/>
          <w:szCs w:val="20"/>
        </w:rPr>
        <w:t>ặ</w:t>
      </w:r>
      <w:r w:rsidRPr="00F34BA1">
        <w:rPr>
          <w:rFonts w:ascii="Arial" w:hAnsi="Arial" w:cs="Arial"/>
          <w:sz w:val="20"/>
          <w:szCs w:val="20"/>
        </w:rPr>
        <w:t>c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r w:rsidRPr="00F34BA1">
        <w:rPr>
          <w:rFonts w:ascii="Arial" w:hAnsi="Arial" w:cs="Arial"/>
          <w:sz w:val="20"/>
          <w:szCs w:val="20"/>
        </w:rPr>
        <w:t xml:space="preserve"> hóa.</w:t>
      </w:r>
    </w:p>
    <w:p w14:paraId="55C61D0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Vi</w:t>
      </w:r>
      <w:r w:rsidRPr="00F34BA1">
        <w:rPr>
          <w:rFonts w:ascii="Arial" w:hAnsi="Arial" w:cs="Arial"/>
          <w:sz w:val="20"/>
          <w:szCs w:val="20"/>
        </w:rPr>
        <w:t>ệ</w:t>
      </w:r>
      <w:r w:rsidRPr="00F34BA1">
        <w:rPr>
          <w:rFonts w:ascii="Arial" w:hAnsi="Arial" w:cs="Arial"/>
          <w:sz w:val="20"/>
          <w:szCs w:val="20"/>
        </w:rPr>
        <w:t>c đi</w:t>
      </w:r>
      <w:r w:rsidRPr="00F34BA1">
        <w:rPr>
          <w:rFonts w:ascii="Arial" w:hAnsi="Arial" w:cs="Arial"/>
          <w:sz w:val="20"/>
          <w:szCs w:val="20"/>
        </w:rPr>
        <w:t>ề</w:t>
      </w:r>
      <w:r w:rsidRPr="00F34BA1">
        <w:rPr>
          <w:rFonts w:ascii="Arial" w:hAnsi="Arial" w:cs="Arial"/>
          <w:sz w:val="20"/>
          <w:szCs w:val="20"/>
        </w:rPr>
        <w:t>u ch</w:t>
      </w:r>
      <w:r w:rsidRPr="00F34BA1">
        <w:rPr>
          <w:rFonts w:ascii="Arial" w:hAnsi="Arial" w:cs="Arial"/>
          <w:sz w:val="20"/>
          <w:szCs w:val="20"/>
        </w:rPr>
        <w:t>ỉ</w:t>
      </w:r>
      <w:r w:rsidRPr="00F34BA1">
        <w:rPr>
          <w:rFonts w:ascii="Arial" w:hAnsi="Arial" w:cs="Arial"/>
          <w:sz w:val="20"/>
          <w:szCs w:val="20"/>
        </w:rPr>
        <w:t>nh l</w:t>
      </w:r>
      <w:r w:rsidRPr="00F34BA1">
        <w:rPr>
          <w:rFonts w:ascii="Arial" w:hAnsi="Arial" w:cs="Arial"/>
          <w:sz w:val="20"/>
          <w:szCs w:val="20"/>
        </w:rPr>
        <w:t>ạ</w:t>
      </w:r>
      <w:r w:rsidRPr="00F34BA1">
        <w:rPr>
          <w:rFonts w:ascii="Arial" w:hAnsi="Arial" w:cs="Arial"/>
          <w:sz w:val="20"/>
          <w:szCs w:val="20"/>
        </w:rPr>
        <w:t>i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đã công b</w:t>
      </w:r>
      <w:r w:rsidRPr="00F34BA1">
        <w:rPr>
          <w:rFonts w:ascii="Arial" w:hAnsi="Arial" w:cs="Arial"/>
          <w:sz w:val="20"/>
          <w:szCs w:val="20"/>
        </w:rPr>
        <w:t>ố</w:t>
      </w:r>
      <w:r w:rsidRPr="00F34BA1">
        <w:rPr>
          <w:rFonts w:ascii="Arial" w:hAnsi="Arial" w:cs="Arial"/>
          <w:sz w:val="20"/>
          <w:szCs w:val="20"/>
        </w:rPr>
        <w:t xml:space="preserve">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này ch</w:t>
      </w:r>
      <w:r w:rsidRPr="00F34BA1">
        <w:rPr>
          <w:rFonts w:ascii="Arial" w:hAnsi="Arial" w:cs="Arial"/>
          <w:sz w:val="20"/>
          <w:szCs w:val="20"/>
        </w:rPr>
        <w:t>ỉ</w:t>
      </w:r>
      <w:r w:rsidRPr="00F34BA1">
        <w:rPr>
          <w:rFonts w:ascii="Arial" w:hAnsi="Arial" w:cs="Arial"/>
          <w:sz w:val="20"/>
          <w:szCs w:val="20"/>
        </w:rPr>
        <w:t xml:space="preserve"> áp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chưa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bán đ</w:t>
      </w:r>
      <w:r w:rsidRPr="00F34BA1">
        <w:rPr>
          <w:rFonts w:ascii="Arial" w:hAnsi="Arial" w:cs="Arial"/>
          <w:sz w:val="20"/>
          <w:szCs w:val="20"/>
        </w:rPr>
        <w:t>ấ</w:t>
      </w:r>
      <w:r w:rsidRPr="00F34BA1">
        <w:rPr>
          <w:rFonts w:ascii="Arial" w:hAnsi="Arial" w:cs="Arial"/>
          <w:sz w:val="20"/>
          <w:szCs w:val="20"/>
        </w:rPr>
        <w:t>u giá công khai ra công chúng (IPO).</w:t>
      </w:r>
    </w:p>
    <w:p w14:paraId="2C540FB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Sau 09 tháng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mà doanh nghi</w:t>
      </w:r>
      <w:r w:rsidRPr="00F34BA1">
        <w:rPr>
          <w:rFonts w:ascii="Arial" w:hAnsi="Arial" w:cs="Arial"/>
          <w:sz w:val="20"/>
          <w:szCs w:val="20"/>
        </w:rPr>
        <w:t>ệ</w:t>
      </w:r>
      <w:r w:rsidRPr="00F34BA1">
        <w:rPr>
          <w:rFonts w:ascii="Arial" w:hAnsi="Arial" w:cs="Arial"/>
          <w:sz w:val="20"/>
          <w:szCs w:val="20"/>
        </w:rPr>
        <w:t>p chưa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vi</w:t>
      </w:r>
      <w:r w:rsidRPr="00F34BA1">
        <w:rPr>
          <w:rFonts w:ascii="Arial" w:hAnsi="Arial" w:cs="Arial"/>
          <w:sz w:val="20"/>
          <w:szCs w:val="20"/>
        </w:rPr>
        <w:t>ệ</w:t>
      </w:r>
      <w:r w:rsidRPr="00F34BA1">
        <w:rPr>
          <w:rFonts w:ascii="Arial" w:hAnsi="Arial" w:cs="Arial"/>
          <w:sz w:val="20"/>
          <w:szCs w:val="20"/>
        </w:rPr>
        <w:t>c bán đ</w:t>
      </w:r>
      <w:r w:rsidRPr="00F34BA1">
        <w:rPr>
          <w:rFonts w:ascii="Arial" w:hAnsi="Arial" w:cs="Arial"/>
          <w:sz w:val="20"/>
          <w:szCs w:val="20"/>
        </w:rPr>
        <w:t>ấ</w:t>
      </w:r>
      <w:r w:rsidRPr="00F34BA1">
        <w:rPr>
          <w:rFonts w:ascii="Arial" w:hAnsi="Arial" w:cs="Arial"/>
          <w:sz w:val="20"/>
          <w:szCs w:val="20"/>
        </w:rPr>
        <w:t>u giá công khai ra công chúng (IPO) thì ph</w:t>
      </w:r>
      <w:r w:rsidRPr="00F34BA1">
        <w:rPr>
          <w:rFonts w:ascii="Arial" w:hAnsi="Arial" w:cs="Arial"/>
          <w:sz w:val="20"/>
          <w:szCs w:val="20"/>
        </w:rPr>
        <w:t>ả</w:t>
      </w:r>
      <w:r w:rsidRPr="00F34BA1">
        <w:rPr>
          <w:rFonts w:ascii="Arial" w:hAnsi="Arial" w:cs="Arial"/>
          <w:sz w:val="20"/>
          <w:szCs w:val="20"/>
        </w:rPr>
        <w:t>i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l</w:t>
      </w:r>
      <w:r w:rsidRPr="00F34BA1">
        <w:rPr>
          <w:rFonts w:ascii="Arial" w:hAnsi="Arial" w:cs="Arial"/>
          <w:sz w:val="20"/>
          <w:szCs w:val="20"/>
        </w:rPr>
        <w:t>ạ</w:t>
      </w:r>
      <w:r w:rsidRPr="00F34BA1">
        <w:rPr>
          <w:rFonts w:ascii="Arial" w:hAnsi="Arial" w:cs="Arial"/>
          <w:sz w:val="20"/>
          <w:szCs w:val="20"/>
        </w:rPr>
        <w:t>i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ngo</w:t>
      </w:r>
      <w:r w:rsidRPr="00F34BA1">
        <w:rPr>
          <w:rFonts w:ascii="Arial" w:hAnsi="Arial" w:cs="Arial"/>
          <w:sz w:val="20"/>
          <w:szCs w:val="20"/>
        </w:rPr>
        <w:t>ạ</w:t>
      </w:r>
      <w:r w:rsidRPr="00F34BA1">
        <w:rPr>
          <w:rFonts w:ascii="Arial" w:hAnsi="Arial" w:cs="Arial"/>
          <w:sz w:val="20"/>
          <w:szCs w:val="20"/>
        </w:rPr>
        <w:t>i tr</w:t>
      </w:r>
      <w:r w:rsidRPr="00F34BA1">
        <w:rPr>
          <w:rFonts w:ascii="Arial" w:hAnsi="Arial" w:cs="Arial"/>
          <w:sz w:val="20"/>
          <w:szCs w:val="20"/>
        </w:rPr>
        <w:t>ừ</w:t>
      </w:r>
      <w:r w:rsidRPr="00F34BA1">
        <w:rPr>
          <w:rFonts w:ascii="Arial" w:hAnsi="Arial" w:cs="Arial"/>
          <w:sz w:val="20"/>
          <w:szCs w:val="20"/>
        </w:rPr>
        <w:t xml:space="preserve"> các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theo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Th</w:t>
      </w:r>
      <w:r w:rsidRPr="00F34BA1">
        <w:rPr>
          <w:rFonts w:ascii="Arial" w:hAnsi="Arial" w:cs="Arial"/>
          <w:sz w:val="20"/>
          <w:szCs w:val="20"/>
        </w:rPr>
        <w:t>ủ</w:t>
      </w:r>
      <w:r w:rsidRPr="00F34BA1">
        <w:rPr>
          <w:rFonts w:ascii="Arial" w:hAnsi="Arial" w:cs="Arial"/>
          <w:sz w:val="20"/>
          <w:szCs w:val="20"/>
        </w:rPr>
        <w:t xml:space="preserve"> tư</w:t>
      </w:r>
      <w:r w:rsidRPr="00F34BA1">
        <w:rPr>
          <w:rFonts w:ascii="Arial" w:hAnsi="Arial" w:cs="Arial"/>
          <w:sz w:val="20"/>
          <w:szCs w:val="20"/>
        </w:rPr>
        <w:t>ớ</w:t>
      </w:r>
      <w:r w:rsidRPr="00F34BA1">
        <w:rPr>
          <w:rFonts w:ascii="Arial" w:hAnsi="Arial" w:cs="Arial"/>
          <w:sz w:val="20"/>
          <w:szCs w:val="20"/>
        </w:rPr>
        <w:t>ng Chính ph</w:t>
      </w:r>
      <w:r w:rsidRPr="00F34BA1">
        <w:rPr>
          <w:rFonts w:ascii="Arial" w:hAnsi="Arial" w:cs="Arial"/>
          <w:sz w:val="20"/>
          <w:szCs w:val="20"/>
        </w:rPr>
        <w:t>ủ</w:t>
      </w:r>
      <w:r w:rsidRPr="00F34BA1">
        <w:rPr>
          <w:rFonts w:ascii="Arial" w:hAnsi="Arial" w:cs="Arial"/>
          <w:sz w:val="20"/>
          <w:szCs w:val="20"/>
        </w:rPr>
        <w:t xml:space="preserve"> trên cơ s</w:t>
      </w:r>
      <w:r w:rsidRPr="00F34BA1">
        <w:rPr>
          <w:rFonts w:ascii="Arial" w:hAnsi="Arial" w:cs="Arial"/>
          <w:sz w:val="20"/>
          <w:szCs w:val="20"/>
        </w:rPr>
        <w:t>ở</w:t>
      </w:r>
      <w:r w:rsidRPr="00F34BA1">
        <w:rPr>
          <w:rFonts w:ascii="Arial" w:hAnsi="Arial" w:cs="Arial"/>
          <w:sz w:val="20"/>
          <w:szCs w:val="20"/>
        </w:rPr>
        <w:t xml:space="preserve"> đ</w:t>
      </w:r>
      <w:r w:rsidRPr="00F34BA1">
        <w:rPr>
          <w:rFonts w:ascii="Arial" w:hAnsi="Arial" w:cs="Arial"/>
          <w:sz w:val="20"/>
          <w:szCs w:val="20"/>
        </w:rPr>
        <w:t>ề</w:t>
      </w:r>
      <w:r w:rsidRPr="00F34BA1">
        <w:rPr>
          <w:rFonts w:ascii="Arial" w:hAnsi="Arial" w:cs="Arial"/>
          <w:sz w:val="20"/>
          <w:szCs w:val="20"/>
        </w:rPr>
        <w:t xml:space="preserve"> ngh</w:t>
      </w:r>
      <w:r w:rsidRPr="00F34BA1">
        <w:rPr>
          <w:rFonts w:ascii="Arial" w:hAnsi="Arial" w:cs="Arial"/>
          <w:sz w:val="20"/>
          <w:szCs w:val="20"/>
        </w:rPr>
        <w:t>ị</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nhưng p</w:t>
      </w:r>
      <w:r w:rsidRPr="00F34BA1">
        <w:rPr>
          <w:rFonts w:ascii="Arial" w:hAnsi="Arial" w:cs="Arial"/>
          <w:sz w:val="20"/>
          <w:szCs w:val="20"/>
        </w:rPr>
        <w:t>h</w:t>
      </w:r>
      <w:r w:rsidRPr="00F34BA1">
        <w:rPr>
          <w:rFonts w:ascii="Arial" w:hAnsi="Arial" w:cs="Arial"/>
          <w:sz w:val="20"/>
          <w:szCs w:val="20"/>
        </w:rPr>
        <w:t>ả</w:t>
      </w:r>
      <w:r w:rsidRPr="00F34BA1">
        <w:rPr>
          <w:rFonts w:ascii="Arial" w:hAnsi="Arial" w:cs="Arial"/>
          <w:sz w:val="20"/>
          <w:szCs w:val="20"/>
        </w:rPr>
        <w:t>i đ</w:t>
      </w:r>
      <w:r w:rsidRPr="00F34BA1">
        <w:rPr>
          <w:rFonts w:ascii="Arial" w:hAnsi="Arial" w:cs="Arial"/>
          <w:sz w:val="20"/>
          <w:szCs w:val="20"/>
        </w:rPr>
        <w:t>ả</w:t>
      </w:r>
      <w:r w:rsidRPr="00F34BA1">
        <w:rPr>
          <w:rFonts w:ascii="Arial" w:hAnsi="Arial" w:cs="Arial"/>
          <w:sz w:val="20"/>
          <w:szCs w:val="20"/>
        </w:rPr>
        <w:t>m b</w:t>
      </w:r>
      <w:r w:rsidRPr="00F34BA1">
        <w:rPr>
          <w:rFonts w:ascii="Arial" w:hAnsi="Arial" w:cs="Arial"/>
          <w:sz w:val="20"/>
          <w:szCs w:val="20"/>
        </w:rPr>
        <w:t>ả</w:t>
      </w:r>
      <w:r w:rsidRPr="00F34BA1">
        <w:rPr>
          <w:rFonts w:ascii="Arial" w:hAnsi="Arial" w:cs="Arial"/>
          <w:sz w:val="20"/>
          <w:szCs w:val="20"/>
        </w:rPr>
        <w:t>o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IPO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không vư</w:t>
      </w:r>
      <w:r w:rsidRPr="00F34BA1">
        <w:rPr>
          <w:rFonts w:ascii="Arial" w:hAnsi="Arial" w:cs="Arial"/>
          <w:sz w:val="20"/>
          <w:szCs w:val="20"/>
        </w:rPr>
        <w:t>ợ</w:t>
      </w:r>
      <w:r w:rsidRPr="00F34BA1">
        <w:rPr>
          <w:rFonts w:ascii="Arial" w:hAnsi="Arial" w:cs="Arial"/>
          <w:sz w:val="20"/>
          <w:szCs w:val="20"/>
        </w:rPr>
        <w:t>t quá 12 tháng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w:t>
      </w:r>
    </w:p>
    <w:p w14:paraId="2FEB196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lastRenderedPageBreak/>
        <w:t>Đi</w:t>
      </w:r>
      <w:r w:rsidRPr="00F34BA1">
        <w:rPr>
          <w:rFonts w:ascii="Arial" w:hAnsi="Arial" w:cs="Arial"/>
          <w:b/>
          <w:sz w:val="20"/>
          <w:szCs w:val="20"/>
        </w:rPr>
        <w:t>ề</w:t>
      </w:r>
      <w:r w:rsidRPr="00F34BA1">
        <w:rPr>
          <w:rFonts w:ascii="Arial" w:hAnsi="Arial" w:cs="Arial"/>
          <w:b/>
          <w:sz w:val="20"/>
          <w:szCs w:val="20"/>
        </w:rPr>
        <w:t>u 28. Ki</w:t>
      </w:r>
      <w:r w:rsidRPr="00F34BA1">
        <w:rPr>
          <w:rFonts w:ascii="Arial" w:hAnsi="Arial" w:cs="Arial"/>
          <w:b/>
          <w:sz w:val="20"/>
          <w:szCs w:val="20"/>
        </w:rPr>
        <w:t>ể</w:t>
      </w:r>
      <w:r w:rsidRPr="00F34BA1">
        <w:rPr>
          <w:rFonts w:ascii="Arial" w:hAnsi="Arial" w:cs="Arial"/>
          <w:b/>
          <w:sz w:val="20"/>
          <w:szCs w:val="20"/>
        </w:rPr>
        <w:t>m toán nhà nư</w:t>
      </w:r>
      <w:r w:rsidRPr="00F34BA1">
        <w:rPr>
          <w:rFonts w:ascii="Arial" w:hAnsi="Arial" w:cs="Arial"/>
          <w:b/>
          <w:sz w:val="20"/>
          <w:szCs w:val="20"/>
        </w:rPr>
        <w:t>ớ</w:t>
      </w:r>
      <w:r w:rsidRPr="00F34BA1">
        <w:rPr>
          <w:rFonts w:ascii="Arial" w:hAnsi="Arial" w:cs="Arial"/>
          <w:b/>
          <w:sz w:val="20"/>
          <w:szCs w:val="20"/>
        </w:rPr>
        <w:t>c đ</w:t>
      </w:r>
      <w:r w:rsidRPr="00F34BA1">
        <w:rPr>
          <w:rFonts w:ascii="Arial" w:hAnsi="Arial" w:cs="Arial"/>
          <w:b/>
          <w:sz w:val="20"/>
          <w:szCs w:val="20"/>
        </w:rPr>
        <w:t>ố</w:t>
      </w:r>
      <w:r w:rsidRPr="00F34BA1">
        <w:rPr>
          <w:rFonts w:ascii="Arial" w:hAnsi="Arial" w:cs="Arial"/>
          <w:b/>
          <w:sz w:val="20"/>
          <w:szCs w:val="20"/>
        </w:rPr>
        <w:t>i v</w:t>
      </w:r>
      <w:r w:rsidRPr="00F34BA1">
        <w:rPr>
          <w:rFonts w:ascii="Arial" w:hAnsi="Arial" w:cs="Arial"/>
          <w:b/>
          <w:sz w:val="20"/>
          <w:szCs w:val="20"/>
        </w:rPr>
        <w:t>ớ</w:t>
      </w:r>
      <w:r w:rsidRPr="00F34BA1">
        <w:rPr>
          <w:rFonts w:ascii="Arial" w:hAnsi="Arial" w:cs="Arial"/>
          <w:b/>
          <w:sz w:val="20"/>
          <w:szCs w:val="20"/>
        </w:rPr>
        <w:t>i doanh nghi</w:t>
      </w:r>
      <w:r w:rsidRPr="00F34BA1">
        <w:rPr>
          <w:rFonts w:ascii="Arial" w:hAnsi="Arial" w:cs="Arial"/>
          <w:b/>
          <w:sz w:val="20"/>
          <w:szCs w:val="20"/>
        </w:rPr>
        <w:t>ệ</w:t>
      </w:r>
      <w:r w:rsidRPr="00F34BA1">
        <w:rPr>
          <w:rFonts w:ascii="Arial" w:hAnsi="Arial" w:cs="Arial"/>
          <w:b/>
          <w:sz w:val="20"/>
          <w:szCs w:val="20"/>
        </w:rPr>
        <w:t>p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hóa</w:t>
      </w:r>
    </w:p>
    <w:p w14:paraId="693B247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Đ</w:t>
      </w:r>
      <w:r w:rsidRPr="00F34BA1">
        <w:rPr>
          <w:rFonts w:ascii="Arial" w:hAnsi="Arial" w:cs="Arial"/>
          <w:sz w:val="20"/>
          <w:szCs w:val="20"/>
        </w:rPr>
        <w:t>ố</w:t>
      </w:r>
      <w:r w:rsidRPr="00F34BA1">
        <w:rPr>
          <w:rFonts w:ascii="Arial" w:hAnsi="Arial" w:cs="Arial"/>
          <w:sz w:val="20"/>
          <w:szCs w:val="20"/>
        </w:rPr>
        <w:t>i tư</w:t>
      </w:r>
      <w:r w:rsidRPr="00F34BA1">
        <w:rPr>
          <w:rFonts w:ascii="Arial" w:hAnsi="Arial" w:cs="Arial"/>
          <w:sz w:val="20"/>
          <w:szCs w:val="20"/>
        </w:rPr>
        <w:t>ợ</w:t>
      </w:r>
      <w:r w:rsidRPr="00F34BA1">
        <w:rPr>
          <w:rFonts w:ascii="Arial" w:hAnsi="Arial" w:cs="Arial"/>
          <w:sz w:val="20"/>
          <w:szCs w:val="20"/>
        </w:rPr>
        <w:t>ng, ph</w:t>
      </w:r>
      <w:r w:rsidRPr="00F34BA1">
        <w:rPr>
          <w:rFonts w:ascii="Arial" w:hAnsi="Arial" w:cs="Arial"/>
          <w:sz w:val="20"/>
          <w:szCs w:val="20"/>
        </w:rPr>
        <w:t>ạ</w:t>
      </w:r>
      <w:r w:rsidRPr="00F34BA1">
        <w:rPr>
          <w:rFonts w:ascii="Arial" w:hAnsi="Arial" w:cs="Arial"/>
          <w:sz w:val="20"/>
          <w:szCs w:val="20"/>
        </w:rPr>
        <w:t>m vi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ki</w:t>
      </w:r>
      <w:r w:rsidRPr="00F34BA1">
        <w:rPr>
          <w:rFonts w:ascii="Arial" w:hAnsi="Arial" w:cs="Arial"/>
          <w:sz w:val="20"/>
          <w:szCs w:val="20"/>
        </w:rPr>
        <w:t>ể</w:t>
      </w:r>
      <w:r w:rsidRPr="00F34BA1">
        <w:rPr>
          <w:rFonts w:ascii="Arial" w:hAnsi="Arial" w:cs="Arial"/>
          <w:sz w:val="20"/>
          <w:szCs w:val="20"/>
        </w:rPr>
        <w:t>m toán:</w:t>
      </w:r>
    </w:p>
    <w:p w14:paraId="1CF1E59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Trên cơ s</w:t>
      </w:r>
      <w:r w:rsidRPr="00F34BA1">
        <w:rPr>
          <w:rFonts w:ascii="Arial" w:hAnsi="Arial" w:cs="Arial"/>
          <w:sz w:val="20"/>
          <w:szCs w:val="20"/>
        </w:rPr>
        <w:t>ở</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w:t>
      </w:r>
      <w:r w:rsidRPr="00F34BA1">
        <w:rPr>
          <w:rFonts w:ascii="Arial" w:hAnsi="Arial" w:cs="Arial"/>
          <w:sz w:val="20"/>
          <w:szCs w:val="20"/>
        </w:rPr>
        <w:t>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ể</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đã đư</w:t>
      </w:r>
      <w:r w:rsidRPr="00F34BA1">
        <w:rPr>
          <w:rFonts w:ascii="Arial" w:hAnsi="Arial" w:cs="Arial"/>
          <w:sz w:val="20"/>
          <w:szCs w:val="20"/>
        </w:rPr>
        <w:t>ợ</w:t>
      </w:r>
      <w:r w:rsidRPr="00F34BA1">
        <w:rPr>
          <w:rFonts w:ascii="Arial" w:hAnsi="Arial" w:cs="Arial"/>
          <w:sz w:val="20"/>
          <w:szCs w:val="20"/>
        </w:rPr>
        <w:t>c cơ quan tư v</w:t>
      </w:r>
      <w:r w:rsidRPr="00F34BA1">
        <w:rPr>
          <w:rFonts w:ascii="Arial" w:hAnsi="Arial" w:cs="Arial"/>
          <w:sz w:val="20"/>
          <w:szCs w:val="20"/>
        </w:rPr>
        <w:t>ấ</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và đ</w:t>
      </w:r>
      <w:r w:rsidRPr="00F34BA1">
        <w:rPr>
          <w:rFonts w:ascii="Arial" w:hAnsi="Arial" w:cs="Arial"/>
          <w:sz w:val="20"/>
          <w:szCs w:val="20"/>
        </w:rPr>
        <w:t>ề</w:t>
      </w:r>
      <w:r w:rsidRPr="00F34BA1">
        <w:rPr>
          <w:rFonts w:ascii="Arial" w:hAnsi="Arial" w:cs="Arial"/>
          <w:sz w:val="20"/>
          <w:szCs w:val="20"/>
        </w:rPr>
        <w:t xml:space="preserve"> ngh</w:t>
      </w:r>
      <w:r w:rsidRPr="00F34BA1">
        <w:rPr>
          <w:rFonts w:ascii="Arial" w:hAnsi="Arial" w:cs="Arial"/>
          <w:sz w:val="20"/>
          <w:szCs w:val="20"/>
        </w:rPr>
        <w:t>ị</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Ki</w:t>
      </w:r>
      <w:r w:rsidRPr="00F34BA1">
        <w:rPr>
          <w:rFonts w:ascii="Arial" w:hAnsi="Arial" w:cs="Arial"/>
          <w:sz w:val="20"/>
          <w:szCs w:val="20"/>
        </w:rPr>
        <w:t>ể</w:t>
      </w:r>
      <w:r w:rsidRPr="00F34BA1">
        <w:rPr>
          <w:rFonts w:ascii="Arial" w:hAnsi="Arial" w:cs="Arial"/>
          <w:sz w:val="20"/>
          <w:szCs w:val="20"/>
        </w:rPr>
        <w:t>m toán nhà nư</w:t>
      </w:r>
      <w:r w:rsidRPr="00F34BA1">
        <w:rPr>
          <w:rFonts w:ascii="Arial" w:hAnsi="Arial" w:cs="Arial"/>
          <w:sz w:val="20"/>
          <w:szCs w:val="20"/>
        </w:rPr>
        <w:t>ớ</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ki</w:t>
      </w:r>
      <w:r w:rsidRPr="00F34BA1">
        <w:rPr>
          <w:rFonts w:ascii="Arial" w:hAnsi="Arial" w:cs="Arial"/>
          <w:sz w:val="20"/>
          <w:szCs w:val="20"/>
        </w:rPr>
        <w:t>ể</w:t>
      </w:r>
      <w:r w:rsidRPr="00F34BA1">
        <w:rPr>
          <w:rFonts w:ascii="Arial" w:hAnsi="Arial" w:cs="Arial"/>
          <w:sz w:val="20"/>
          <w:szCs w:val="20"/>
        </w:rPr>
        <w:t>m toán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và x</w:t>
      </w:r>
      <w:r w:rsidRPr="00F34BA1">
        <w:rPr>
          <w:rFonts w:ascii="Arial" w:hAnsi="Arial" w:cs="Arial"/>
          <w:sz w:val="20"/>
          <w:szCs w:val="20"/>
        </w:rPr>
        <w:t>ử</w:t>
      </w:r>
      <w:r w:rsidRPr="00F34BA1">
        <w:rPr>
          <w:rFonts w:ascii="Arial" w:hAnsi="Arial" w:cs="Arial"/>
          <w:sz w:val="20"/>
          <w:szCs w:val="20"/>
        </w:rPr>
        <w:t xml:space="preserve"> lý các v</w:t>
      </w:r>
      <w:r w:rsidRPr="00F34BA1">
        <w:rPr>
          <w:rFonts w:ascii="Arial" w:hAnsi="Arial" w:cs="Arial"/>
          <w:sz w:val="20"/>
          <w:szCs w:val="20"/>
        </w:rPr>
        <w:t>ấ</w:t>
      </w:r>
      <w:r w:rsidRPr="00F34BA1">
        <w:rPr>
          <w:rFonts w:ascii="Arial" w:hAnsi="Arial" w:cs="Arial"/>
          <w:sz w:val="20"/>
          <w:szCs w:val="20"/>
        </w:rPr>
        <w:t>n đ</w:t>
      </w:r>
      <w:r w:rsidRPr="00F34BA1">
        <w:rPr>
          <w:rFonts w:ascii="Arial" w:hAnsi="Arial" w:cs="Arial"/>
          <w:sz w:val="20"/>
          <w:szCs w:val="20"/>
        </w:rPr>
        <w:t>ề</w:t>
      </w:r>
      <w:r w:rsidRPr="00F34BA1">
        <w:rPr>
          <w:rFonts w:ascii="Arial" w:hAnsi="Arial" w:cs="Arial"/>
          <w:sz w:val="20"/>
          <w:szCs w:val="20"/>
        </w:rPr>
        <w:t xml:space="preserve"> v</w:t>
      </w:r>
      <w:r w:rsidRPr="00F34BA1">
        <w:rPr>
          <w:rFonts w:ascii="Arial" w:hAnsi="Arial" w:cs="Arial"/>
          <w:sz w:val="20"/>
          <w:szCs w:val="20"/>
        </w:rPr>
        <w:t>ề</w:t>
      </w:r>
      <w:r w:rsidRPr="00F34BA1">
        <w:rPr>
          <w:rFonts w:ascii="Arial" w:hAnsi="Arial" w:cs="Arial"/>
          <w:sz w:val="20"/>
          <w:szCs w:val="20"/>
        </w:rPr>
        <w:t xml:space="preserve"> tài chính trư</w:t>
      </w:r>
      <w:r w:rsidRPr="00F34BA1">
        <w:rPr>
          <w:rFonts w:ascii="Arial" w:hAnsi="Arial" w:cs="Arial"/>
          <w:sz w:val="20"/>
          <w:szCs w:val="20"/>
        </w:rPr>
        <w:t>ớ</w:t>
      </w:r>
      <w:r w:rsidRPr="00F34BA1">
        <w:rPr>
          <w:rFonts w:ascii="Arial" w:hAnsi="Arial" w:cs="Arial"/>
          <w:sz w:val="20"/>
          <w:szCs w:val="20"/>
        </w:rPr>
        <w:t>c khi đ</w:t>
      </w:r>
      <w:r w:rsidRPr="00F34BA1">
        <w:rPr>
          <w:rFonts w:ascii="Arial" w:hAnsi="Arial" w:cs="Arial"/>
          <w:sz w:val="20"/>
          <w:szCs w:val="20"/>
        </w:rPr>
        <w:t>ị</w:t>
      </w:r>
      <w:r w:rsidRPr="00F34BA1">
        <w:rPr>
          <w:rFonts w:ascii="Arial" w:hAnsi="Arial" w:cs="Arial"/>
          <w:sz w:val="20"/>
          <w:szCs w:val="20"/>
        </w:rPr>
        <w:t>nh giá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doanh nghi</w:t>
      </w:r>
      <w:r w:rsidRPr="00F34BA1">
        <w:rPr>
          <w:rFonts w:ascii="Arial" w:hAnsi="Arial" w:cs="Arial"/>
          <w:sz w:val="20"/>
          <w:szCs w:val="20"/>
        </w:rPr>
        <w:t>ệ</w:t>
      </w:r>
      <w:r w:rsidRPr="00F34BA1">
        <w:rPr>
          <w:rFonts w:ascii="Arial" w:hAnsi="Arial" w:cs="Arial"/>
          <w:sz w:val="20"/>
          <w:szCs w:val="20"/>
        </w:rPr>
        <w:t>p sau:</w:t>
      </w:r>
    </w:p>
    <w:p w14:paraId="0701598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Công ty trách nhi</w:t>
      </w:r>
      <w:r w:rsidRPr="00F34BA1">
        <w:rPr>
          <w:rFonts w:ascii="Arial" w:hAnsi="Arial" w:cs="Arial"/>
          <w:sz w:val="20"/>
          <w:szCs w:val="20"/>
        </w:rPr>
        <w:t>ệ</w:t>
      </w:r>
      <w:r w:rsidRPr="00F34BA1">
        <w:rPr>
          <w:rFonts w:ascii="Arial" w:hAnsi="Arial" w:cs="Arial"/>
          <w:sz w:val="20"/>
          <w:szCs w:val="20"/>
        </w:rPr>
        <w:t>m h</w:t>
      </w:r>
      <w:r w:rsidRPr="00F34BA1">
        <w:rPr>
          <w:rFonts w:ascii="Arial" w:hAnsi="Arial" w:cs="Arial"/>
          <w:sz w:val="20"/>
          <w:szCs w:val="20"/>
        </w:rPr>
        <w:t>ữ</w:t>
      </w:r>
      <w:r w:rsidRPr="00F34BA1">
        <w:rPr>
          <w:rFonts w:ascii="Arial" w:hAnsi="Arial" w:cs="Arial"/>
          <w:sz w:val="20"/>
          <w:szCs w:val="20"/>
        </w:rPr>
        <w:t>u h</w:t>
      </w:r>
      <w:r w:rsidRPr="00F34BA1">
        <w:rPr>
          <w:rFonts w:ascii="Arial" w:hAnsi="Arial" w:cs="Arial"/>
          <w:sz w:val="20"/>
          <w:szCs w:val="20"/>
        </w:rPr>
        <w:t>ạ</w:t>
      </w:r>
      <w:r w:rsidRPr="00F34BA1">
        <w:rPr>
          <w:rFonts w:ascii="Arial" w:hAnsi="Arial" w:cs="Arial"/>
          <w:sz w:val="20"/>
          <w:szCs w:val="20"/>
        </w:rPr>
        <w:t>n m</w:t>
      </w:r>
      <w:r w:rsidRPr="00F34BA1">
        <w:rPr>
          <w:rFonts w:ascii="Arial" w:hAnsi="Arial" w:cs="Arial"/>
          <w:sz w:val="20"/>
          <w:szCs w:val="20"/>
        </w:rPr>
        <w:t>ộ</w:t>
      </w:r>
      <w:r w:rsidRPr="00F34BA1">
        <w:rPr>
          <w:rFonts w:ascii="Arial" w:hAnsi="Arial" w:cs="Arial"/>
          <w:sz w:val="20"/>
          <w:szCs w:val="20"/>
        </w:rPr>
        <w:t>t thành viên do Nhà nư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100%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là Công ty m</w:t>
      </w:r>
      <w:r w:rsidRPr="00F34BA1">
        <w:rPr>
          <w:rFonts w:ascii="Arial" w:hAnsi="Arial" w:cs="Arial"/>
          <w:sz w:val="20"/>
          <w:szCs w:val="20"/>
        </w:rPr>
        <w:t>ẹ</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ậ</w:t>
      </w:r>
      <w:r w:rsidRPr="00F34BA1">
        <w:rPr>
          <w:rFonts w:ascii="Arial" w:hAnsi="Arial" w:cs="Arial"/>
          <w:sz w:val="20"/>
          <w:szCs w:val="20"/>
        </w:rPr>
        <w:t>p đoàn kinh t</w:t>
      </w:r>
      <w:r w:rsidRPr="00F34BA1">
        <w:rPr>
          <w:rFonts w:ascii="Arial" w:hAnsi="Arial" w:cs="Arial"/>
          <w:sz w:val="20"/>
          <w:szCs w:val="20"/>
        </w:rPr>
        <w:t>ế</w:t>
      </w:r>
      <w:r w:rsidRPr="00F34BA1">
        <w:rPr>
          <w:rFonts w:ascii="Arial" w:hAnsi="Arial" w:cs="Arial"/>
          <w:sz w:val="20"/>
          <w:szCs w:val="20"/>
        </w:rPr>
        <w:t xml:space="preserve"> và Công ty m</w:t>
      </w:r>
      <w:r w:rsidRPr="00F34BA1">
        <w:rPr>
          <w:rFonts w:ascii="Arial" w:hAnsi="Arial" w:cs="Arial"/>
          <w:sz w:val="20"/>
          <w:szCs w:val="20"/>
        </w:rPr>
        <w:t>ẹ</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ổ</w:t>
      </w:r>
      <w:r w:rsidRPr="00F34BA1">
        <w:rPr>
          <w:rFonts w:ascii="Arial" w:hAnsi="Arial" w:cs="Arial"/>
          <w:sz w:val="20"/>
          <w:szCs w:val="20"/>
        </w:rPr>
        <w:t>ng công ty nhà nư</w:t>
      </w:r>
      <w:r w:rsidRPr="00F34BA1">
        <w:rPr>
          <w:rFonts w:ascii="Arial" w:hAnsi="Arial" w:cs="Arial"/>
          <w:sz w:val="20"/>
          <w:szCs w:val="20"/>
        </w:rPr>
        <w:t>ớ</w:t>
      </w:r>
      <w:r w:rsidRPr="00F34BA1">
        <w:rPr>
          <w:rFonts w:ascii="Arial" w:hAnsi="Arial" w:cs="Arial"/>
          <w:sz w:val="20"/>
          <w:szCs w:val="20"/>
        </w:rPr>
        <w:t>c (k</w:t>
      </w:r>
      <w:r w:rsidRPr="00F34BA1">
        <w:rPr>
          <w:rFonts w:ascii="Arial" w:hAnsi="Arial" w:cs="Arial"/>
          <w:sz w:val="20"/>
          <w:szCs w:val="20"/>
        </w:rPr>
        <w:t>ể</w:t>
      </w:r>
      <w:r w:rsidRPr="00F34BA1">
        <w:rPr>
          <w:rFonts w:ascii="Arial" w:hAnsi="Arial" w:cs="Arial"/>
          <w:sz w:val="20"/>
          <w:szCs w:val="20"/>
        </w:rPr>
        <w:t xml:space="preserve"> c</w:t>
      </w:r>
      <w:r w:rsidRPr="00F34BA1">
        <w:rPr>
          <w:rFonts w:ascii="Arial" w:hAnsi="Arial" w:cs="Arial"/>
          <w:sz w:val="20"/>
          <w:szCs w:val="20"/>
        </w:rPr>
        <w:t>ả</w:t>
      </w:r>
      <w:r w:rsidRPr="00F34BA1">
        <w:rPr>
          <w:rFonts w:ascii="Arial" w:hAnsi="Arial" w:cs="Arial"/>
          <w:sz w:val="20"/>
          <w:szCs w:val="20"/>
        </w:rPr>
        <w:t xml:space="preserve"> Ngân hàng Thương m</w:t>
      </w:r>
      <w:r w:rsidRPr="00F34BA1">
        <w:rPr>
          <w:rFonts w:ascii="Arial" w:hAnsi="Arial" w:cs="Arial"/>
          <w:sz w:val="20"/>
          <w:szCs w:val="20"/>
        </w:rPr>
        <w:t>ạ</w:t>
      </w:r>
      <w:r w:rsidRPr="00F34BA1">
        <w:rPr>
          <w:rFonts w:ascii="Arial" w:hAnsi="Arial" w:cs="Arial"/>
          <w:sz w:val="20"/>
          <w:szCs w:val="20"/>
        </w:rPr>
        <w:t>i nhà nư</w:t>
      </w:r>
      <w:r w:rsidRPr="00F34BA1">
        <w:rPr>
          <w:rFonts w:ascii="Arial" w:hAnsi="Arial" w:cs="Arial"/>
          <w:sz w:val="20"/>
          <w:szCs w:val="20"/>
        </w:rPr>
        <w:t>ớ</w:t>
      </w:r>
      <w:r w:rsidRPr="00F34BA1">
        <w:rPr>
          <w:rFonts w:ascii="Arial" w:hAnsi="Arial" w:cs="Arial"/>
          <w:sz w:val="20"/>
          <w:szCs w:val="20"/>
        </w:rPr>
        <w:t>c);</w:t>
      </w:r>
    </w:p>
    <w:p w14:paraId="59D34B3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Các doanh nghi</w:t>
      </w:r>
      <w:r w:rsidRPr="00F34BA1">
        <w:rPr>
          <w:rFonts w:ascii="Arial" w:hAnsi="Arial" w:cs="Arial"/>
          <w:sz w:val="20"/>
          <w:szCs w:val="20"/>
        </w:rPr>
        <w:t>ệ</w:t>
      </w:r>
      <w:r w:rsidRPr="00F34BA1">
        <w:rPr>
          <w:rFonts w:ascii="Arial" w:hAnsi="Arial" w:cs="Arial"/>
          <w:sz w:val="20"/>
          <w:szCs w:val="20"/>
        </w:rPr>
        <w:t>p nhà nư</w:t>
      </w:r>
      <w:r w:rsidRPr="00F34BA1">
        <w:rPr>
          <w:rFonts w:ascii="Arial" w:hAnsi="Arial" w:cs="Arial"/>
          <w:sz w:val="20"/>
          <w:szCs w:val="20"/>
        </w:rPr>
        <w:t>ớ</w:t>
      </w:r>
      <w:r w:rsidRPr="00F34BA1">
        <w:rPr>
          <w:rFonts w:ascii="Arial" w:hAnsi="Arial" w:cs="Arial"/>
          <w:sz w:val="20"/>
          <w:szCs w:val="20"/>
        </w:rPr>
        <w:t>c (bao g</w:t>
      </w:r>
      <w:r w:rsidRPr="00F34BA1">
        <w:rPr>
          <w:rFonts w:ascii="Arial" w:hAnsi="Arial" w:cs="Arial"/>
          <w:sz w:val="20"/>
          <w:szCs w:val="20"/>
        </w:rPr>
        <w:t>ồ</w:t>
      </w:r>
      <w:r w:rsidRPr="00F34BA1">
        <w:rPr>
          <w:rFonts w:ascii="Arial" w:hAnsi="Arial" w:cs="Arial"/>
          <w:sz w:val="20"/>
          <w:szCs w:val="20"/>
        </w:rPr>
        <w:t>m Công ty m</w:t>
      </w:r>
      <w:r w:rsidRPr="00F34BA1">
        <w:rPr>
          <w:rFonts w:ascii="Arial" w:hAnsi="Arial" w:cs="Arial"/>
          <w:sz w:val="20"/>
          <w:szCs w:val="20"/>
        </w:rPr>
        <w:t>ẹ</w:t>
      </w:r>
      <w:r w:rsidRPr="00F34BA1">
        <w:rPr>
          <w:rFonts w:ascii="Arial" w:hAnsi="Arial" w:cs="Arial"/>
          <w:sz w:val="20"/>
          <w:szCs w:val="20"/>
        </w:rPr>
        <w:t xml:space="preserve"> tro</w:t>
      </w:r>
      <w:r w:rsidRPr="00F34BA1">
        <w:rPr>
          <w:rFonts w:ascii="Arial" w:hAnsi="Arial" w:cs="Arial"/>
          <w:sz w:val="20"/>
          <w:szCs w:val="20"/>
        </w:rPr>
        <w:t>ng nhóm công ty m</w:t>
      </w:r>
      <w:r w:rsidRPr="00F34BA1">
        <w:rPr>
          <w:rFonts w:ascii="Arial" w:hAnsi="Arial" w:cs="Arial"/>
          <w:sz w:val="20"/>
          <w:szCs w:val="20"/>
        </w:rPr>
        <w:t>ẹ</w:t>
      </w:r>
      <w:r w:rsidRPr="00F34BA1">
        <w:rPr>
          <w:rFonts w:ascii="Arial" w:hAnsi="Arial" w:cs="Arial"/>
          <w:sz w:val="20"/>
          <w:szCs w:val="20"/>
        </w:rPr>
        <w:t xml:space="preserve"> - công ty con và các công ty trách nhi</w:t>
      </w:r>
      <w:r w:rsidRPr="00F34BA1">
        <w:rPr>
          <w:rFonts w:ascii="Arial" w:hAnsi="Arial" w:cs="Arial"/>
          <w:sz w:val="20"/>
          <w:szCs w:val="20"/>
        </w:rPr>
        <w:t>ệ</w:t>
      </w:r>
      <w:r w:rsidRPr="00F34BA1">
        <w:rPr>
          <w:rFonts w:ascii="Arial" w:hAnsi="Arial" w:cs="Arial"/>
          <w:sz w:val="20"/>
          <w:szCs w:val="20"/>
        </w:rPr>
        <w:t>m h</w:t>
      </w:r>
      <w:r w:rsidRPr="00F34BA1">
        <w:rPr>
          <w:rFonts w:ascii="Arial" w:hAnsi="Arial" w:cs="Arial"/>
          <w:sz w:val="20"/>
          <w:szCs w:val="20"/>
        </w:rPr>
        <w:t>ữ</w:t>
      </w:r>
      <w:r w:rsidRPr="00F34BA1">
        <w:rPr>
          <w:rFonts w:ascii="Arial" w:hAnsi="Arial" w:cs="Arial"/>
          <w:sz w:val="20"/>
          <w:szCs w:val="20"/>
        </w:rPr>
        <w:t>u h</w:t>
      </w:r>
      <w:r w:rsidRPr="00F34BA1">
        <w:rPr>
          <w:rFonts w:ascii="Arial" w:hAnsi="Arial" w:cs="Arial"/>
          <w:sz w:val="20"/>
          <w:szCs w:val="20"/>
        </w:rPr>
        <w:t>ạ</w:t>
      </w:r>
      <w:r w:rsidRPr="00F34BA1">
        <w:rPr>
          <w:rFonts w:ascii="Arial" w:hAnsi="Arial" w:cs="Arial"/>
          <w:sz w:val="20"/>
          <w:szCs w:val="20"/>
        </w:rPr>
        <w:t>n m</w:t>
      </w:r>
      <w:r w:rsidRPr="00F34BA1">
        <w:rPr>
          <w:rFonts w:ascii="Arial" w:hAnsi="Arial" w:cs="Arial"/>
          <w:sz w:val="20"/>
          <w:szCs w:val="20"/>
        </w:rPr>
        <w:t>ộ</w:t>
      </w:r>
      <w:r w:rsidRPr="00F34BA1">
        <w:rPr>
          <w:rFonts w:ascii="Arial" w:hAnsi="Arial" w:cs="Arial"/>
          <w:sz w:val="20"/>
          <w:szCs w:val="20"/>
        </w:rPr>
        <w:t>t thành viên do Nhà nư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100%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có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theo s</w:t>
      </w:r>
      <w:r w:rsidRPr="00F34BA1">
        <w:rPr>
          <w:rFonts w:ascii="Arial" w:hAnsi="Arial" w:cs="Arial"/>
          <w:sz w:val="20"/>
          <w:szCs w:val="20"/>
        </w:rPr>
        <w:t>ổ</w:t>
      </w:r>
      <w:r w:rsidRPr="00F34BA1">
        <w:rPr>
          <w:rFonts w:ascii="Arial" w:hAnsi="Arial" w:cs="Arial"/>
          <w:sz w:val="20"/>
          <w:szCs w:val="20"/>
        </w:rPr>
        <w:t xml:space="preserve"> sách k</w:t>
      </w:r>
      <w:r w:rsidRPr="00F34BA1">
        <w:rPr>
          <w:rFonts w:ascii="Arial" w:hAnsi="Arial" w:cs="Arial"/>
          <w:sz w:val="20"/>
          <w:szCs w:val="20"/>
        </w:rPr>
        <w:t>ế</w:t>
      </w:r>
      <w:r w:rsidRPr="00F34BA1">
        <w:rPr>
          <w:rFonts w:ascii="Arial" w:hAnsi="Arial" w:cs="Arial"/>
          <w:sz w:val="20"/>
          <w:szCs w:val="20"/>
        </w:rPr>
        <w:t xml:space="preserve"> toán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w:t>
      </w:r>
      <w:r w:rsidRPr="00F34BA1">
        <w:rPr>
          <w:rFonts w:ascii="Arial" w:hAnsi="Arial" w:cs="Arial"/>
          <w:sz w:val="20"/>
          <w:szCs w:val="20"/>
        </w:rPr>
        <w:t>ừ</w:t>
      </w:r>
      <w:r w:rsidRPr="00F34BA1">
        <w:rPr>
          <w:rFonts w:ascii="Arial" w:hAnsi="Arial" w:cs="Arial"/>
          <w:sz w:val="20"/>
          <w:szCs w:val="20"/>
        </w:rPr>
        <w:t xml:space="preserve"> 1.800 t</w:t>
      </w:r>
      <w:r w:rsidRPr="00F34BA1">
        <w:rPr>
          <w:rFonts w:ascii="Arial" w:hAnsi="Arial" w:cs="Arial"/>
          <w:sz w:val="20"/>
          <w:szCs w:val="20"/>
        </w:rPr>
        <w:t>ỷ</w:t>
      </w:r>
      <w:r w:rsidRPr="00F34BA1">
        <w:rPr>
          <w:rFonts w:ascii="Arial" w:hAnsi="Arial" w:cs="Arial"/>
          <w:sz w:val="20"/>
          <w:szCs w:val="20"/>
        </w:rPr>
        <w:t xml:space="preserve"> đ</w:t>
      </w:r>
      <w:r w:rsidRPr="00F34BA1">
        <w:rPr>
          <w:rFonts w:ascii="Arial" w:hAnsi="Arial" w:cs="Arial"/>
          <w:sz w:val="20"/>
          <w:szCs w:val="20"/>
        </w:rPr>
        <w:t>ồ</w:t>
      </w:r>
      <w:r w:rsidRPr="00F34BA1">
        <w:rPr>
          <w:rFonts w:ascii="Arial" w:hAnsi="Arial" w:cs="Arial"/>
          <w:sz w:val="20"/>
          <w:szCs w:val="20"/>
        </w:rPr>
        <w:t>ng tr</w:t>
      </w:r>
      <w:r w:rsidRPr="00F34BA1">
        <w:rPr>
          <w:rFonts w:ascii="Arial" w:hAnsi="Arial" w:cs="Arial"/>
          <w:sz w:val="20"/>
          <w:szCs w:val="20"/>
        </w:rPr>
        <w:t>ở</w:t>
      </w:r>
      <w:r w:rsidRPr="00F34BA1">
        <w:rPr>
          <w:rFonts w:ascii="Arial" w:hAnsi="Arial" w:cs="Arial"/>
          <w:sz w:val="20"/>
          <w:szCs w:val="20"/>
        </w:rPr>
        <w:t xml:space="preserve"> lên;</w:t>
      </w:r>
    </w:p>
    <w:p w14:paraId="19F9039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Các công ty trách nhi</w:t>
      </w:r>
      <w:r w:rsidRPr="00F34BA1">
        <w:rPr>
          <w:rFonts w:ascii="Arial" w:hAnsi="Arial" w:cs="Arial"/>
          <w:sz w:val="20"/>
          <w:szCs w:val="20"/>
        </w:rPr>
        <w:t>ệ</w:t>
      </w:r>
      <w:r w:rsidRPr="00F34BA1">
        <w:rPr>
          <w:rFonts w:ascii="Arial" w:hAnsi="Arial" w:cs="Arial"/>
          <w:sz w:val="20"/>
          <w:szCs w:val="20"/>
        </w:rPr>
        <w:t>m h</w:t>
      </w:r>
      <w:r w:rsidRPr="00F34BA1">
        <w:rPr>
          <w:rFonts w:ascii="Arial" w:hAnsi="Arial" w:cs="Arial"/>
          <w:sz w:val="20"/>
          <w:szCs w:val="20"/>
        </w:rPr>
        <w:t>ữ</w:t>
      </w:r>
      <w:r w:rsidRPr="00F34BA1">
        <w:rPr>
          <w:rFonts w:ascii="Arial" w:hAnsi="Arial" w:cs="Arial"/>
          <w:sz w:val="20"/>
          <w:szCs w:val="20"/>
        </w:rPr>
        <w:t>u h</w:t>
      </w:r>
      <w:r w:rsidRPr="00F34BA1">
        <w:rPr>
          <w:rFonts w:ascii="Arial" w:hAnsi="Arial" w:cs="Arial"/>
          <w:sz w:val="20"/>
          <w:szCs w:val="20"/>
        </w:rPr>
        <w:t>ạ</w:t>
      </w:r>
      <w:r w:rsidRPr="00F34BA1">
        <w:rPr>
          <w:rFonts w:ascii="Arial" w:hAnsi="Arial" w:cs="Arial"/>
          <w:sz w:val="20"/>
          <w:szCs w:val="20"/>
        </w:rPr>
        <w:t>n m</w:t>
      </w:r>
      <w:r w:rsidRPr="00F34BA1">
        <w:rPr>
          <w:rFonts w:ascii="Arial" w:hAnsi="Arial" w:cs="Arial"/>
          <w:sz w:val="20"/>
          <w:szCs w:val="20"/>
        </w:rPr>
        <w:t>ộ</w:t>
      </w:r>
      <w:r w:rsidRPr="00F34BA1">
        <w:rPr>
          <w:rFonts w:ascii="Arial" w:hAnsi="Arial" w:cs="Arial"/>
          <w:sz w:val="20"/>
          <w:szCs w:val="20"/>
        </w:rPr>
        <w:t>t thành viên khác khi có yêu c</w:t>
      </w:r>
      <w:r w:rsidRPr="00F34BA1">
        <w:rPr>
          <w:rFonts w:ascii="Arial" w:hAnsi="Arial" w:cs="Arial"/>
          <w:sz w:val="20"/>
          <w:szCs w:val="20"/>
        </w:rPr>
        <w:t>ầ</w:t>
      </w:r>
      <w:r w:rsidRPr="00F34BA1">
        <w:rPr>
          <w:rFonts w:ascii="Arial" w:hAnsi="Arial" w:cs="Arial"/>
          <w:sz w:val="20"/>
          <w:szCs w:val="20"/>
        </w:rPr>
        <w:t>u c</w:t>
      </w:r>
      <w:r w:rsidRPr="00F34BA1">
        <w:rPr>
          <w:rFonts w:ascii="Arial" w:hAnsi="Arial" w:cs="Arial"/>
          <w:sz w:val="20"/>
          <w:szCs w:val="20"/>
        </w:rPr>
        <w:t>ủ</w:t>
      </w:r>
      <w:r w:rsidRPr="00F34BA1">
        <w:rPr>
          <w:rFonts w:ascii="Arial" w:hAnsi="Arial" w:cs="Arial"/>
          <w:sz w:val="20"/>
          <w:szCs w:val="20"/>
        </w:rPr>
        <w:t>a Th</w:t>
      </w:r>
      <w:r w:rsidRPr="00F34BA1">
        <w:rPr>
          <w:rFonts w:ascii="Arial" w:hAnsi="Arial" w:cs="Arial"/>
          <w:sz w:val="20"/>
          <w:szCs w:val="20"/>
        </w:rPr>
        <w:t>ủ</w:t>
      </w:r>
      <w:r w:rsidRPr="00F34BA1">
        <w:rPr>
          <w:rFonts w:ascii="Arial" w:hAnsi="Arial" w:cs="Arial"/>
          <w:sz w:val="20"/>
          <w:szCs w:val="20"/>
        </w:rPr>
        <w:t xml:space="preserve"> tư</w:t>
      </w:r>
      <w:r w:rsidRPr="00F34BA1">
        <w:rPr>
          <w:rFonts w:ascii="Arial" w:hAnsi="Arial" w:cs="Arial"/>
          <w:sz w:val="20"/>
          <w:szCs w:val="20"/>
        </w:rPr>
        <w:t>ớ</w:t>
      </w:r>
      <w:r w:rsidRPr="00F34BA1">
        <w:rPr>
          <w:rFonts w:ascii="Arial" w:hAnsi="Arial" w:cs="Arial"/>
          <w:sz w:val="20"/>
          <w:szCs w:val="20"/>
        </w:rPr>
        <w:t>ng Chính ph</w:t>
      </w:r>
      <w:r w:rsidRPr="00F34BA1">
        <w:rPr>
          <w:rFonts w:ascii="Arial" w:hAnsi="Arial" w:cs="Arial"/>
          <w:sz w:val="20"/>
          <w:szCs w:val="20"/>
        </w:rPr>
        <w:t>ủ</w:t>
      </w:r>
      <w:r w:rsidRPr="00F34BA1">
        <w:rPr>
          <w:rFonts w:ascii="Arial" w:hAnsi="Arial" w:cs="Arial"/>
          <w:sz w:val="20"/>
          <w:szCs w:val="20"/>
        </w:rPr>
        <w:t xml:space="preserve"> ho</w:t>
      </w:r>
      <w:r w:rsidRPr="00F34BA1">
        <w:rPr>
          <w:rFonts w:ascii="Arial" w:hAnsi="Arial" w:cs="Arial"/>
          <w:sz w:val="20"/>
          <w:szCs w:val="20"/>
        </w:rPr>
        <w:t>ặ</w:t>
      </w:r>
      <w:r w:rsidRPr="00F34BA1">
        <w:rPr>
          <w:rFonts w:ascii="Arial" w:hAnsi="Arial" w:cs="Arial"/>
          <w:sz w:val="20"/>
          <w:szCs w:val="20"/>
        </w:rPr>
        <w:t>c đ</w:t>
      </w:r>
      <w:r w:rsidRPr="00F34BA1">
        <w:rPr>
          <w:rFonts w:ascii="Arial" w:hAnsi="Arial" w:cs="Arial"/>
          <w:sz w:val="20"/>
          <w:szCs w:val="20"/>
        </w:rPr>
        <w:t>ề</w:t>
      </w:r>
      <w:r w:rsidRPr="00F34BA1">
        <w:rPr>
          <w:rFonts w:ascii="Arial" w:hAnsi="Arial" w:cs="Arial"/>
          <w:sz w:val="20"/>
          <w:szCs w:val="20"/>
        </w:rPr>
        <w:t xml:space="preserve"> ngh</w:t>
      </w:r>
      <w:r w:rsidRPr="00F34BA1">
        <w:rPr>
          <w:rFonts w:ascii="Arial" w:hAnsi="Arial" w:cs="Arial"/>
          <w:sz w:val="20"/>
          <w:szCs w:val="20"/>
        </w:rPr>
        <w:t>ị</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w:t>
      </w:r>
    </w:p>
    <w:p w14:paraId="010AF7A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doanh nghi</w:t>
      </w:r>
      <w:r w:rsidRPr="00F34BA1">
        <w:rPr>
          <w:rFonts w:ascii="Arial" w:hAnsi="Arial" w:cs="Arial"/>
          <w:sz w:val="20"/>
          <w:szCs w:val="20"/>
        </w:rPr>
        <w:t>ệ</w:t>
      </w:r>
      <w:r w:rsidRPr="00F34BA1">
        <w:rPr>
          <w:rFonts w:ascii="Arial" w:hAnsi="Arial" w:cs="Arial"/>
          <w:sz w:val="20"/>
          <w:szCs w:val="20"/>
        </w:rPr>
        <w:t>p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b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này,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g</w:t>
      </w:r>
      <w:r w:rsidRPr="00F34BA1">
        <w:rPr>
          <w:rFonts w:ascii="Arial" w:hAnsi="Arial" w:cs="Arial"/>
          <w:sz w:val="20"/>
          <w:szCs w:val="20"/>
        </w:rPr>
        <w:t>ử</w:t>
      </w:r>
      <w:r w:rsidRPr="00F34BA1">
        <w:rPr>
          <w:rFonts w:ascii="Arial" w:hAnsi="Arial" w:cs="Arial"/>
          <w:sz w:val="20"/>
          <w:szCs w:val="20"/>
        </w:rPr>
        <w:t>i danh sách thông báo th</w:t>
      </w:r>
      <w:r w:rsidRPr="00F34BA1">
        <w:rPr>
          <w:rFonts w:ascii="Arial" w:hAnsi="Arial" w:cs="Arial"/>
          <w:sz w:val="20"/>
          <w:szCs w:val="20"/>
        </w:rPr>
        <w:t>ờ</w:t>
      </w:r>
      <w:r w:rsidRPr="00F34BA1">
        <w:rPr>
          <w:rFonts w:ascii="Arial" w:hAnsi="Arial" w:cs="Arial"/>
          <w:sz w:val="20"/>
          <w:szCs w:val="20"/>
        </w:rPr>
        <w:t>i gian (l</w:t>
      </w:r>
      <w:r w:rsidRPr="00F34BA1">
        <w:rPr>
          <w:rFonts w:ascii="Arial" w:hAnsi="Arial" w:cs="Arial"/>
          <w:sz w:val="20"/>
          <w:szCs w:val="20"/>
        </w:rPr>
        <w:t>ộ</w:t>
      </w:r>
      <w:r w:rsidRPr="00F34BA1">
        <w:rPr>
          <w:rFonts w:ascii="Arial" w:hAnsi="Arial" w:cs="Arial"/>
          <w:sz w:val="20"/>
          <w:szCs w:val="20"/>
        </w:rPr>
        <w:t xml:space="preserve"> trình)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các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ế</w:t>
      </w:r>
      <w:r w:rsidRPr="00F34BA1">
        <w:rPr>
          <w:rFonts w:ascii="Arial" w:hAnsi="Arial" w:cs="Arial"/>
          <w:sz w:val="20"/>
          <w:szCs w:val="20"/>
        </w:rPr>
        <w:t>n cơ quan Ki</w:t>
      </w:r>
      <w:r w:rsidRPr="00F34BA1">
        <w:rPr>
          <w:rFonts w:ascii="Arial" w:hAnsi="Arial" w:cs="Arial"/>
          <w:sz w:val="20"/>
          <w:szCs w:val="20"/>
        </w:rPr>
        <w:t>ể</w:t>
      </w:r>
      <w:r w:rsidRPr="00F34BA1">
        <w:rPr>
          <w:rFonts w:ascii="Arial" w:hAnsi="Arial" w:cs="Arial"/>
          <w:sz w:val="20"/>
          <w:szCs w:val="20"/>
        </w:rPr>
        <w:t>m toán nhà nư</w:t>
      </w:r>
      <w:r w:rsidRPr="00F34BA1">
        <w:rPr>
          <w:rFonts w:ascii="Arial" w:hAnsi="Arial" w:cs="Arial"/>
          <w:sz w:val="20"/>
          <w:szCs w:val="20"/>
        </w:rPr>
        <w:t>ớ</w:t>
      </w:r>
      <w:r w:rsidRPr="00F34BA1">
        <w:rPr>
          <w:rFonts w:ascii="Arial" w:hAnsi="Arial" w:cs="Arial"/>
          <w:sz w:val="20"/>
          <w:szCs w:val="20"/>
        </w:rPr>
        <w:t>c đ</w:t>
      </w:r>
      <w:r w:rsidRPr="00F34BA1">
        <w:rPr>
          <w:rFonts w:ascii="Arial" w:hAnsi="Arial" w:cs="Arial"/>
          <w:sz w:val="20"/>
          <w:szCs w:val="20"/>
        </w:rPr>
        <w:t>ể</w:t>
      </w:r>
      <w:r w:rsidRPr="00F34BA1">
        <w:rPr>
          <w:rFonts w:ascii="Arial" w:hAnsi="Arial" w:cs="Arial"/>
          <w:sz w:val="20"/>
          <w:szCs w:val="20"/>
        </w:rPr>
        <w:t xml:space="preserve"> cơ quan Ki</w:t>
      </w:r>
      <w:r w:rsidRPr="00F34BA1">
        <w:rPr>
          <w:rFonts w:ascii="Arial" w:hAnsi="Arial" w:cs="Arial"/>
          <w:sz w:val="20"/>
          <w:szCs w:val="20"/>
        </w:rPr>
        <w:t>ể</w:t>
      </w:r>
      <w:r w:rsidRPr="00F34BA1">
        <w:rPr>
          <w:rFonts w:ascii="Arial" w:hAnsi="Arial" w:cs="Arial"/>
          <w:sz w:val="20"/>
          <w:szCs w:val="20"/>
        </w:rPr>
        <w:t>m toán nhà nư</w:t>
      </w:r>
      <w:r w:rsidRPr="00F34BA1">
        <w:rPr>
          <w:rFonts w:ascii="Arial" w:hAnsi="Arial" w:cs="Arial"/>
          <w:sz w:val="20"/>
          <w:szCs w:val="20"/>
        </w:rPr>
        <w:t>ớ</w:t>
      </w:r>
      <w:r w:rsidRPr="00F34BA1">
        <w:rPr>
          <w:rFonts w:ascii="Arial" w:hAnsi="Arial" w:cs="Arial"/>
          <w:sz w:val="20"/>
          <w:szCs w:val="20"/>
        </w:rPr>
        <w:t>c xây d</w:t>
      </w:r>
      <w:r w:rsidRPr="00F34BA1">
        <w:rPr>
          <w:rFonts w:ascii="Arial" w:hAnsi="Arial" w:cs="Arial"/>
          <w:sz w:val="20"/>
          <w:szCs w:val="20"/>
        </w:rPr>
        <w:t>ự</w:t>
      </w:r>
      <w:r w:rsidRPr="00F34BA1">
        <w:rPr>
          <w:rFonts w:ascii="Arial" w:hAnsi="Arial" w:cs="Arial"/>
          <w:sz w:val="20"/>
          <w:szCs w:val="20"/>
        </w:rPr>
        <w:t>ng chương trình, k</w:t>
      </w:r>
      <w:r w:rsidRPr="00F34BA1">
        <w:rPr>
          <w:rFonts w:ascii="Arial" w:hAnsi="Arial" w:cs="Arial"/>
          <w:sz w:val="20"/>
          <w:szCs w:val="20"/>
        </w:rPr>
        <w:t>ế</w:t>
      </w:r>
      <w:r w:rsidRPr="00F34BA1">
        <w:rPr>
          <w:rFonts w:ascii="Arial" w:hAnsi="Arial" w:cs="Arial"/>
          <w:sz w:val="20"/>
          <w:szCs w:val="20"/>
        </w:rPr>
        <w:t xml:space="preserve"> ho</w:t>
      </w:r>
      <w:r w:rsidRPr="00F34BA1">
        <w:rPr>
          <w:rFonts w:ascii="Arial" w:hAnsi="Arial" w:cs="Arial"/>
          <w:sz w:val="20"/>
          <w:szCs w:val="20"/>
        </w:rPr>
        <w:t>ạ</w:t>
      </w:r>
      <w:r w:rsidRPr="00F34BA1">
        <w:rPr>
          <w:rFonts w:ascii="Arial" w:hAnsi="Arial" w:cs="Arial"/>
          <w:sz w:val="20"/>
          <w:szCs w:val="20"/>
        </w:rPr>
        <w:t>ch ki</w:t>
      </w:r>
      <w:r w:rsidRPr="00F34BA1">
        <w:rPr>
          <w:rFonts w:ascii="Arial" w:hAnsi="Arial" w:cs="Arial"/>
          <w:sz w:val="20"/>
          <w:szCs w:val="20"/>
        </w:rPr>
        <w:t>ể</w:t>
      </w:r>
      <w:r w:rsidRPr="00F34BA1">
        <w:rPr>
          <w:rFonts w:ascii="Arial" w:hAnsi="Arial" w:cs="Arial"/>
          <w:sz w:val="20"/>
          <w:szCs w:val="20"/>
        </w:rPr>
        <w:t>m toán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và x</w:t>
      </w:r>
      <w:r w:rsidRPr="00F34BA1">
        <w:rPr>
          <w:rFonts w:ascii="Arial" w:hAnsi="Arial" w:cs="Arial"/>
          <w:sz w:val="20"/>
          <w:szCs w:val="20"/>
        </w:rPr>
        <w:t>ử</w:t>
      </w:r>
      <w:r w:rsidRPr="00F34BA1">
        <w:rPr>
          <w:rFonts w:ascii="Arial" w:hAnsi="Arial" w:cs="Arial"/>
          <w:sz w:val="20"/>
          <w:szCs w:val="20"/>
        </w:rPr>
        <w:t xml:space="preserve"> lý các v</w:t>
      </w:r>
      <w:r w:rsidRPr="00F34BA1">
        <w:rPr>
          <w:rFonts w:ascii="Arial" w:hAnsi="Arial" w:cs="Arial"/>
          <w:sz w:val="20"/>
          <w:szCs w:val="20"/>
        </w:rPr>
        <w:t>ấ</w:t>
      </w:r>
      <w:r w:rsidRPr="00F34BA1">
        <w:rPr>
          <w:rFonts w:ascii="Arial" w:hAnsi="Arial" w:cs="Arial"/>
          <w:sz w:val="20"/>
          <w:szCs w:val="20"/>
        </w:rPr>
        <w:t>n đ</w:t>
      </w:r>
      <w:r w:rsidRPr="00F34BA1">
        <w:rPr>
          <w:rFonts w:ascii="Arial" w:hAnsi="Arial" w:cs="Arial"/>
          <w:sz w:val="20"/>
          <w:szCs w:val="20"/>
        </w:rPr>
        <w:t>ề</w:t>
      </w:r>
      <w:r w:rsidRPr="00F34BA1">
        <w:rPr>
          <w:rFonts w:ascii="Arial" w:hAnsi="Arial" w:cs="Arial"/>
          <w:sz w:val="20"/>
          <w:szCs w:val="20"/>
        </w:rPr>
        <w:t xml:space="preserve"> tài chính trư</w:t>
      </w:r>
      <w:r w:rsidRPr="00F34BA1">
        <w:rPr>
          <w:rFonts w:ascii="Arial" w:hAnsi="Arial" w:cs="Arial"/>
          <w:sz w:val="20"/>
          <w:szCs w:val="20"/>
        </w:rPr>
        <w:t>ớ</w:t>
      </w:r>
      <w:r w:rsidRPr="00F34BA1">
        <w:rPr>
          <w:rFonts w:ascii="Arial" w:hAnsi="Arial" w:cs="Arial"/>
          <w:sz w:val="20"/>
          <w:szCs w:val="20"/>
        </w:rPr>
        <w:t xml:space="preserve">c khi chính </w:t>
      </w:r>
      <w:r w:rsidRPr="00F34BA1">
        <w:rPr>
          <w:rFonts w:ascii="Arial" w:hAnsi="Arial" w:cs="Arial"/>
          <w:sz w:val="20"/>
          <w:szCs w:val="20"/>
        </w:rPr>
        <w:t>th</w:t>
      </w:r>
      <w:r w:rsidRPr="00F34BA1">
        <w:rPr>
          <w:rFonts w:ascii="Arial" w:hAnsi="Arial" w:cs="Arial"/>
          <w:sz w:val="20"/>
          <w:szCs w:val="20"/>
        </w:rPr>
        <w:t>ứ</w:t>
      </w:r>
      <w:r w:rsidRPr="00F34BA1">
        <w:rPr>
          <w:rFonts w:ascii="Arial" w:hAnsi="Arial" w:cs="Arial"/>
          <w:sz w:val="20"/>
          <w:szCs w:val="20"/>
        </w:rPr>
        <w:t>c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1CCB353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doanh nghi</w:t>
      </w:r>
      <w:r w:rsidRPr="00F34BA1">
        <w:rPr>
          <w:rFonts w:ascii="Arial" w:hAnsi="Arial" w:cs="Arial"/>
          <w:sz w:val="20"/>
          <w:szCs w:val="20"/>
        </w:rPr>
        <w:t>ệ</w:t>
      </w:r>
      <w:r w:rsidRPr="00F34BA1">
        <w:rPr>
          <w:rFonts w:ascii="Arial" w:hAnsi="Arial" w:cs="Arial"/>
          <w:sz w:val="20"/>
          <w:szCs w:val="20"/>
        </w:rPr>
        <w:t>p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này, trong vòng 05 ngày làm vi</w:t>
      </w:r>
      <w:r w:rsidRPr="00F34BA1">
        <w:rPr>
          <w:rFonts w:ascii="Arial" w:hAnsi="Arial" w:cs="Arial"/>
          <w:sz w:val="20"/>
          <w:szCs w:val="20"/>
        </w:rPr>
        <w:t>ệ</w:t>
      </w:r>
      <w:r w:rsidRPr="00F34BA1">
        <w:rPr>
          <w:rFonts w:ascii="Arial" w:hAnsi="Arial" w:cs="Arial"/>
          <w:sz w:val="20"/>
          <w:szCs w:val="20"/>
        </w:rPr>
        <w:t>c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nh</w:t>
      </w:r>
      <w:r w:rsidRPr="00F34BA1">
        <w:rPr>
          <w:rFonts w:ascii="Arial" w:hAnsi="Arial" w:cs="Arial"/>
          <w:sz w:val="20"/>
          <w:szCs w:val="20"/>
        </w:rPr>
        <w:t>ậ</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yêu c</w:t>
      </w:r>
      <w:r w:rsidRPr="00F34BA1">
        <w:rPr>
          <w:rFonts w:ascii="Arial" w:hAnsi="Arial" w:cs="Arial"/>
          <w:sz w:val="20"/>
          <w:szCs w:val="20"/>
        </w:rPr>
        <w:t>ầ</w:t>
      </w:r>
      <w:r w:rsidRPr="00F34BA1">
        <w:rPr>
          <w:rFonts w:ascii="Arial" w:hAnsi="Arial" w:cs="Arial"/>
          <w:sz w:val="20"/>
          <w:szCs w:val="20"/>
        </w:rPr>
        <w:t>u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ki</w:t>
      </w:r>
      <w:r w:rsidRPr="00F34BA1">
        <w:rPr>
          <w:rFonts w:ascii="Arial" w:hAnsi="Arial" w:cs="Arial"/>
          <w:sz w:val="20"/>
          <w:szCs w:val="20"/>
        </w:rPr>
        <w:t>ể</w:t>
      </w:r>
      <w:r w:rsidRPr="00F34BA1">
        <w:rPr>
          <w:rFonts w:ascii="Arial" w:hAnsi="Arial" w:cs="Arial"/>
          <w:sz w:val="20"/>
          <w:szCs w:val="20"/>
        </w:rPr>
        <w:t>m toán c</w:t>
      </w:r>
      <w:r w:rsidRPr="00F34BA1">
        <w:rPr>
          <w:rFonts w:ascii="Arial" w:hAnsi="Arial" w:cs="Arial"/>
          <w:sz w:val="20"/>
          <w:szCs w:val="20"/>
        </w:rPr>
        <w:t>ủ</w:t>
      </w:r>
      <w:r w:rsidRPr="00F34BA1">
        <w:rPr>
          <w:rFonts w:ascii="Arial" w:hAnsi="Arial" w:cs="Arial"/>
          <w:sz w:val="20"/>
          <w:szCs w:val="20"/>
        </w:rPr>
        <w:t>a Th</w:t>
      </w:r>
      <w:r w:rsidRPr="00F34BA1">
        <w:rPr>
          <w:rFonts w:ascii="Arial" w:hAnsi="Arial" w:cs="Arial"/>
          <w:sz w:val="20"/>
          <w:szCs w:val="20"/>
        </w:rPr>
        <w:t>ủ</w:t>
      </w:r>
      <w:r w:rsidRPr="00F34BA1">
        <w:rPr>
          <w:rFonts w:ascii="Arial" w:hAnsi="Arial" w:cs="Arial"/>
          <w:sz w:val="20"/>
          <w:szCs w:val="20"/>
        </w:rPr>
        <w:t xml:space="preserve"> tư</w:t>
      </w:r>
      <w:r w:rsidRPr="00F34BA1">
        <w:rPr>
          <w:rFonts w:ascii="Arial" w:hAnsi="Arial" w:cs="Arial"/>
          <w:sz w:val="20"/>
          <w:szCs w:val="20"/>
        </w:rPr>
        <w:t>ớ</w:t>
      </w:r>
      <w:r w:rsidRPr="00F34BA1">
        <w:rPr>
          <w:rFonts w:ascii="Arial" w:hAnsi="Arial" w:cs="Arial"/>
          <w:sz w:val="20"/>
          <w:szCs w:val="20"/>
        </w:rPr>
        <w:t>ng Chính ph</w:t>
      </w:r>
      <w:r w:rsidRPr="00F34BA1">
        <w:rPr>
          <w:rFonts w:ascii="Arial" w:hAnsi="Arial" w:cs="Arial"/>
          <w:sz w:val="20"/>
          <w:szCs w:val="20"/>
        </w:rPr>
        <w:t>ủ</w:t>
      </w:r>
      <w:r w:rsidRPr="00F34BA1">
        <w:rPr>
          <w:rFonts w:ascii="Arial" w:hAnsi="Arial" w:cs="Arial"/>
          <w:sz w:val="20"/>
          <w:szCs w:val="20"/>
        </w:rPr>
        <w:t>,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thông báo th</w:t>
      </w:r>
      <w:r w:rsidRPr="00F34BA1">
        <w:rPr>
          <w:rFonts w:ascii="Arial" w:hAnsi="Arial" w:cs="Arial"/>
          <w:sz w:val="20"/>
          <w:szCs w:val="20"/>
        </w:rPr>
        <w:t>ờ</w:t>
      </w:r>
      <w:r w:rsidRPr="00F34BA1">
        <w:rPr>
          <w:rFonts w:ascii="Arial" w:hAnsi="Arial" w:cs="Arial"/>
          <w:sz w:val="20"/>
          <w:szCs w:val="20"/>
        </w:rPr>
        <w:t>i g</w:t>
      </w:r>
      <w:r w:rsidRPr="00F34BA1">
        <w:rPr>
          <w:rFonts w:ascii="Arial" w:hAnsi="Arial" w:cs="Arial"/>
          <w:sz w:val="20"/>
          <w:szCs w:val="20"/>
        </w:rPr>
        <w:t>ian (l</w:t>
      </w:r>
      <w:r w:rsidRPr="00F34BA1">
        <w:rPr>
          <w:rFonts w:ascii="Arial" w:hAnsi="Arial" w:cs="Arial"/>
          <w:sz w:val="20"/>
          <w:szCs w:val="20"/>
        </w:rPr>
        <w:t>ộ</w:t>
      </w:r>
      <w:r w:rsidRPr="00F34BA1">
        <w:rPr>
          <w:rFonts w:ascii="Arial" w:hAnsi="Arial" w:cs="Arial"/>
          <w:sz w:val="20"/>
          <w:szCs w:val="20"/>
        </w:rPr>
        <w:t xml:space="preserve"> trình)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các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ế</w:t>
      </w:r>
      <w:r w:rsidRPr="00F34BA1">
        <w:rPr>
          <w:rFonts w:ascii="Arial" w:hAnsi="Arial" w:cs="Arial"/>
          <w:sz w:val="20"/>
          <w:szCs w:val="20"/>
        </w:rPr>
        <w:t>n cơ quan Ki</w:t>
      </w:r>
      <w:r w:rsidRPr="00F34BA1">
        <w:rPr>
          <w:rFonts w:ascii="Arial" w:hAnsi="Arial" w:cs="Arial"/>
          <w:sz w:val="20"/>
          <w:szCs w:val="20"/>
        </w:rPr>
        <w:t>ể</w:t>
      </w:r>
      <w:r w:rsidRPr="00F34BA1">
        <w:rPr>
          <w:rFonts w:ascii="Arial" w:hAnsi="Arial" w:cs="Arial"/>
          <w:sz w:val="20"/>
          <w:szCs w:val="20"/>
        </w:rPr>
        <w:t>m toán nhà nư</w:t>
      </w:r>
      <w:r w:rsidRPr="00F34BA1">
        <w:rPr>
          <w:rFonts w:ascii="Arial" w:hAnsi="Arial" w:cs="Arial"/>
          <w:sz w:val="20"/>
          <w:szCs w:val="20"/>
        </w:rPr>
        <w:t>ớ</w:t>
      </w:r>
      <w:r w:rsidRPr="00F34BA1">
        <w:rPr>
          <w:rFonts w:ascii="Arial" w:hAnsi="Arial" w:cs="Arial"/>
          <w:sz w:val="20"/>
          <w:szCs w:val="20"/>
        </w:rPr>
        <w:t>c đ</w:t>
      </w:r>
      <w:r w:rsidRPr="00F34BA1">
        <w:rPr>
          <w:rFonts w:ascii="Arial" w:hAnsi="Arial" w:cs="Arial"/>
          <w:sz w:val="20"/>
          <w:szCs w:val="20"/>
        </w:rPr>
        <w:t>ể</w:t>
      </w:r>
      <w:r w:rsidRPr="00F34BA1">
        <w:rPr>
          <w:rFonts w:ascii="Arial" w:hAnsi="Arial" w:cs="Arial"/>
          <w:sz w:val="20"/>
          <w:szCs w:val="20"/>
        </w:rPr>
        <w:t xml:space="preserve"> cơ quan Ki</w:t>
      </w:r>
      <w:r w:rsidRPr="00F34BA1">
        <w:rPr>
          <w:rFonts w:ascii="Arial" w:hAnsi="Arial" w:cs="Arial"/>
          <w:sz w:val="20"/>
          <w:szCs w:val="20"/>
        </w:rPr>
        <w:t>ể</w:t>
      </w:r>
      <w:r w:rsidRPr="00F34BA1">
        <w:rPr>
          <w:rFonts w:ascii="Arial" w:hAnsi="Arial" w:cs="Arial"/>
          <w:sz w:val="20"/>
          <w:szCs w:val="20"/>
        </w:rPr>
        <w:t>m toán nhà nư</w:t>
      </w:r>
      <w:r w:rsidRPr="00F34BA1">
        <w:rPr>
          <w:rFonts w:ascii="Arial" w:hAnsi="Arial" w:cs="Arial"/>
          <w:sz w:val="20"/>
          <w:szCs w:val="20"/>
        </w:rPr>
        <w:t>ớ</w:t>
      </w:r>
      <w:r w:rsidRPr="00F34BA1">
        <w:rPr>
          <w:rFonts w:ascii="Arial" w:hAnsi="Arial" w:cs="Arial"/>
          <w:sz w:val="20"/>
          <w:szCs w:val="20"/>
        </w:rPr>
        <w:t>c xây d</w:t>
      </w:r>
      <w:r w:rsidRPr="00F34BA1">
        <w:rPr>
          <w:rFonts w:ascii="Arial" w:hAnsi="Arial" w:cs="Arial"/>
          <w:sz w:val="20"/>
          <w:szCs w:val="20"/>
        </w:rPr>
        <w:t>ự</w:t>
      </w:r>
      <w:r w:rsidRPr="00F34BA1">
        <w:rPr>
          <w:rFonts w:ascii="Arial" w:hAnsi="Arial" w:cs="Arial"/>
          <w:sz w:val="20"/>
          <w:szCs w:val="20"/>
        </w:rPr>
        <w:t>ng chương trình, k</w:t>
      </w:r>
      <w:r w:rsidRPr="00F34BA1">
        <w:rPr>
          <w:rFonts w:ascii="Arial" w:hAnsi="Arial" w:cs="Arial"/>
          <w:sz w:val="20"/>
          <w:szCs w:val="20"/>
        </w:rPr>
        <w:t>ế</w:t>
      </w:r>
      <w:r w:rsidRPr="00F34BA1">
        <w:rPr>
          <w:rFonts w:ascii="Arial" w:hAnsi="Arial" w:cs="Arial"/>
          <w:sz w:val="20"/>
          <w:szCs w:val="20"/>
        </w:rPr>
        <w:t xml:space="preserve"> ho</w:t>
      </w:r>
      <w:r w:rsidRPr="00F34BA1">
        <w:rPr>
          <w:rFonts w:ascii="Arial" w:hAnsi="Arial" w:cs="Arial"/>
          <w:sz w:val="20"/>
          <w:szCs w:val="20"/>
        </w:rPr>
        <w:t>ạ</w:t>
      </w:r>
      <w:r w:rsidRPr="00F34BA1">
        <w:rPr>
          <w:rFonts w:ascii="Arial" w:hAnsi="Arial" w:cs="Arial"/>
          <w:sz w:val="20"/>
          <w:szCs w:val="20"/>
        </w:rPr>
        <w:t>ch ki</w:t>
      </w:r>
      <w:r w:rsidRPr="00F34BA1">
        <w:rPr>
          <w:rFonts w:ascii="Arial" w:hAnsi="Arial" w:cs="Arial"/>
          <w:sz w:val="20"/>
          <w:szCs w:val="20"/>
        </w:rPr>
        <w:t>ể</w:t>
      </w:r>
      <w:r w:rsidRPr="00F34BA1">
        <w:rPr>
          <w:rFonts w:ascii="Arial" w:hAnsi="Arial" w:cs="Arial"/>
          <w:sz w:val="20"/>
          <w:szCs w:val="20"/>
        </w:rPr>
        <w:t>m toán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và x</w:t>
      </w:r>
      <w:r w:rsidRPr="00F34BA1">
        <w:rPr>
          <w:rFonts w:ascii="Arial" w:hAnsi="Arial" w:cs="Arial"/>
          <w:sz w:val="20"/>
          <w:szCs w:val="20"/>
        </w:rPr>
        <w:t>ử</w:t>
      </w:r>
      <w:r w:rsidRPr="00F34BA1">
        <w:rPr>
          <w:rFonts w:ascii="Arial" w:hAnsi="Arial" w:cs="Arial"/>
          <w:sz w:val="20"/>
          <w:szCs w:val="20"/>
        </w:rPr>
        <w:t xml:space="preserve"> lý các v</w:t>
      </w:r>
      <w:r w:rsidRPr="00F34BA1">
        <w:rPr>
          <w:rFonts w:ascii="Arial" w:hAnsi="Arial" w:cs="Arial"/>
          <w:sz w:val="20"/>
          <w:szCs w:val="20"/>
        </w:rPr>
        <w:t>ấ</w:t>
      </w:r>
      <w:r w:rsidRPr="00F34BA1">
        <w:rPr>
          <w:rFonts w:ascii="Arial" w:hAnsi="Arial" w:cs="Arial"/>
          <w:sz w:val="20"/>
          <w:szCs w:val="20"/>
        </w:rPr>
        <w:t>n đ</w:t>
      </w:r>
      <w:r w:rsidRPr="00F34BA1">
        <w:rPr>
          <w:rFonts w:ascii="Arial" w:hAnsi="Arial" w:cs="Arial"/>
          <w:sz w:val="20"/>
          <w:szCs w:val="20"/>
        </w:rPr>
        <w:t>ề</w:t>
      </w:r>
      <w:r w:rsidRPr="00F34BA1">
        <w:rPr>
          <w:rFonts w:ascii="Arial" w:hAnsi="Arial" w:cs="Arial"/>
          <w:sz w:val="20"/>
          <w:szCs w:val="20"/>
        </w:rPr>
        <w:t xml:space="preserve"> tài chính</w:t>
      </w:r>
      <w:r w:rsidRPr="00F34BA1">
        <w:rPr>
          <w:rFonts w:ascii="Arial" w:hAnsi="Arial" w:cs="Arial"/>
          <w:sz w:val="20"/>
          <w:szCs w:val="20"/>
        </w:rPr>
        <w:t xml:space="preserve"> trư</w:t>
      </w:r>
      <w:r w:rsidRPr="00F34BA1">
        <w:rPr>
          <w:rFonts w:ascii="Arial" w:hAnsi="Arial" w:cs="Arial"/>
          <w:sz w:val="20"/>
          <w:szCs w:val="20"/>
        </w:rPr>
        <w:t>ớ</w:t>
      </w:r>
      <w:r w:rsidRPr="00F34BA1">
        <w:rPr>
          <w:rFonts w:ascii="Arial" w:hAnsi="Arial" w:cs="Arial"/>
          <w:sz w:val="20"/>
          <w:szCs w:val="20"/>
        </w:rPr>
        <w:t>c khi chính th</w:t>
      </w:r>
      <w:r w:rsidRPr="00F34BA1">
        <w:rPr>
          <w:rFonts w:ascii="Arial" w:hAnsi="Arial" w:cs="Arial"/>
          <w:sz w:val="20"/>
          <w:szCs w:val="20"/>
        </w:rPr>
        <w:t>ứ</w:t>
      </w:r>
      <w:r w:rsidRPr="00F34BA1">
        <w:rPr>
          <w:rFonts w:ascii="Arial" w:hAnsi="Arial" w:cs="Arial"/>
          <w:sz w:val="20"/>
          <w:szCs w:val="20"/>
        </w:rPr>
        <w:t>c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3AC5EC6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Trách nhi</w:t>
      </w:r>
      <w:r w:rsidRPr="00F34BA1">
        <w:rPr>
          <w:rFonts w:ascii="Arial" w:hAnsi="Arial" w:cs="Arial"/>
          <w:sz w:val="20"/>
          <w:szCs w:val="20"/>
        </w:rPr>
        <w:t>ệ</w:t>
      </w:r>
      <w:r w:rsidRPr="00F34BA1">
        <w:rPr>
          <w:rFonts w:ascii="Arial" w:hAnsi="Arial" w:cs="Arial"/>
          <w:sz w:val="20"/>
          <w:szCs w:val="20"/>
        </w:rPr>
        <w:t>m c</w:t>
      </w:r>
      <w:r w:rsidRPr="00F34BA1">
        <w:rPr>
          <w:rFonts w:ascii="Arial" w:hAnsi="Arial" w:cs="Arial"/>
          <w:sz w:val="20"/>
          <w:szCs w:val="20"/>
        </w:rPr>
        <w:t>ủ</w:t>
      </w:r>
      <w:r w:rsidRPr="00F34BA1">
        <w:rPr>
          <w:rFonts w:ascii="Arial" w:hAnsi="Arial" w:cs="Arial"/>
          <w:sz w:val="20"/>
          <w:szCs w:val="20"/>
        </w:rPr>
        <w:t>a Ki</w:t>
      </w:r>
      <w:r w:rsidRPr="00F34BA1">
        <w:rPr>
          <w:rFonts w:ascii="Arial" w:hAnsi="Arial" w:cs="Arial"/>
          <w:sz w:val="20"/>
          <w:szCs w:val="20"/>
        </w:rPr>
        <w:t>ể</w:t>
      </w:r>
      <w:r w:rsidRPr="00F34BA1">
        <w:rPr>
          <w:rFonts w:ascii="Arial" w:hAnsi="Arial" w:cs="Arial"/>
          <w:sz w:val="20"/>
          <w:szCs w:val="20"/>
        </w:rPr>
        <w:t>m toán nhà nư</w:t>
      </w:r>
      <w:r w:rsidRPr="00F34BA1">
        <w:rPr>
          <w:rFonts w:ascii="Arial" w:hAnsi="Arial" w:cs="Arial"/>
          <w:sz w:val="20"/>
          <w:szCs w:val="20"/>
        </w:rPr>
        <w:t>ớ</w:t>
      </w:r>
      <w:r w:rsidRPr="00F34BA1">
        <w:rPr>
          <w:rFonts w:ascii="Arial" w:hAnsi="Arial" w:cs="Arial"/>
          <w:sz w:val="20"/>
          <w:szCs w:val="20"/>
        </w:rPr>
        <w:t>c và các cơ quan liên quan:</w:t>
      </w:r>
    </w:p>
    <w:p w14:paraId="560C0EB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Sau khi có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tư v</w:t>
      </w:r>
      <w:r w:rsidRPr="00F34BA1">
        <w:rPr>
          <w:rFonts w:ascii="Arial" w:hAnsi="Arial" w:cs="Arial"/>
          <w:sz w:val="20"/>
          <w:szCs w:val="20"/>
        </w:rPr>
        <w:t>ấ</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có trách nhi</w:t>
      </w:r>
      <w:r w:rsidRPr="00F34BA1">
        <w:rPr>
          <w:rFonts w:ascii="Arial" w:hAnsi="Arial" w:cs="Arial"/>
          <w:sz w:val="20"/>
          <w:szCs w:val="20"/>
        </w:rPr>
        <w:t>ệ</w:t>
      </w:r>
      <w:r w:rsidRPr="00F34BA1">
        <w:rPr>
          <w:rFonts w:ascii="Arial" w:hAnsi="Arial" w:cs="Arial"/>
          <w:sz w:val="20"/>
          <w:szCs w:val="20"/>
        </w:rPr>
        <w:t>m g</w:t>
      </w:r>
      <w:r w:rsidRPr="00F34BA1">
        <w:rPr>
          <w:rFonts w:ascii="Arial" w:hAnsi="Arial" w:cs="Arial"/>
          <w:sz w:val="20"/>
          <w:szCs w:val="20"/>
        </w:rPr>
        <w:t>ử</w:t>
      </w:r>
      <w:r w:rsidRPr="00F34BA1">
        <w:rPr>
          <w:rFonts w:ascii="Arial" w:hAnsi="Arial" w:cs="Arial"/>
          <w:sz w:val="20"/>
          <w:szCs w:val="20"/>
        </w:rPr>
        <w:t>i văn b</w:t>
      </w:r>
      <w:r w:rsidRPr="00F34BA1">
        <w:rPr>
          <w:rFonts w:ascii="Arial" w:hAnsi="Arial" w:cs="Arial"/>
          <w:sz w:val="20"/>
          <w:szCs w:val="20"/>
        </w:rPr>
        <w:t>ả</w:t>
      </w:r>
      <w:r w:rsidRPr="00F34BA1">
        <w:rPr>
          <w:rFonts w:ascii="Arial" w:hAnsi="Arial" w:cs="Arial"/>
          <w:sz w:val="20"/>
          <w:szCs w:val="20"/>
        </w:rPr>
        <w:t>n kèm theo h</w:t>
      </w:r>
      <w:r w:rsidRPr="00F34BA1">
        <w:rPr>
          <w:rFonts w:ascii="Arial" w:hAnsi="Arial" w:cs="Arial"/>
          <w:sz w:val="20"/>
          <w:szCs w:val="20"/>
        </w:rPr>
        <w:t>ồ</w:t>
      </w:r>
      <w:r w:rsidRPr="00F34BA1">
        <w:rPr>
          <w:rFonts w:ascii="Arial" w:hAnsi="Arial" w:cs="Arial"/>
          <w:sz w:val="20"/>
          <w:szCs w:val="20"/>
        </w:rPr>
        <w:t xml:space="preserve"> sơ đ</w:t>
      </w:r>
      <w:r w:rsidRPr="00F34BA1">
        <w:rPr>
          <w:rFonts w:ascii="Arial" w:hAnsi="Arial" w:cs="Arial"/>
          <w:sz w:val="20"/>
          <w:szCs w:val="20"/>
        </w:rPr>
        <w:t>ề</w:t>
      </w:r>
      <w:r w:rsidRPr="00F34BA1">
        <w:rPr>
          <w:rFonts w:ascii="Arial" w:hAnsi="Arial" w:cs="Arial"/>
          <w:sz w:val="20"/>
          <w:szCs w:val="20"/>
        </w:rPr>
        <w:t xml:space="preserve"> ngh</w:t>
      </w:r>
      <w:r w:rsidRPr="00F34BA1">
        <w:rPr>
          <w:rFonts w:ascii="Arial" w:hAnsi="Arial" w:cs="Arial"/>
          <w:sz w:val="20"/>
          <w:szCs w:val="20"/>
        </w:rPr>
        <w:t>ị</w:t>
      </w:r>
      <w:r w:rsidRPr="00F34BA1">
        <w:rPr>
          <w:rFonts w:ascii="Arial" w:hAnsi="Arial" w:cs="Arial"/>
          <w:sz w:val="20"/>
          <w:szCs w:val="20"/>
        </w:rPr>
        <w:t xml:space="preserve"> cơ quan</w:t>
      </w:r>
      <w:r w:rsidRPr="00F34BA1">
        <w:rPr>
          <w:rFonts w:ascii="Arial" w:hAnsi="Arial" w:cs="Arial"/>
          <w:sz w:val="20"/>
          <w:szCs w:val="20"/>
        </w:rPr>
        <w:t xml:space="preserve"> Ki</w:t>
      </w:r>
      <w:r w:rsidRPr="00F34BA1">
        <w:rPr>
          <w:rFonts w:ascii="Arial" w:hAnsi="Arial" w:cs="Arial"/>
          <w:sz w:val="20"/>
          <w:szCs w:val="20"/>
        </w:rPr>
        <w:t>ể</w:t>
      </w:r>
      <w:r w:rsidRPr="00F34BA1">
        <w:rPr>
          <w:rFonts w:ascii="Arial" w:hAnsi="Arial" w:cs="Arial"/>
          <w:sz w:val="20"/>
          <w:szCs w:val="20"/>
        </w:rPr>
        <w:t>m toán nhà nư</w:t>
      </w:r>
      <w:r w:rsidRPr="00F34BA1">
        <w:rPr>
          <w:rFonts w:ascii="Arial" w:hAnsi="Arial" w:cs="Arial"/>
          <w:sz w:val="20"/>
          <w:szCs w:val="20"/>
        </w:rPr>
        <w:t>ớ</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ki</w:t>
      </w:r>
      <w:r w:rsidRPr="00F34BA1">
        <w:rPr>
          <w:rFonts w:ascii="Arial" w:hAnsi="Arial" w:cs="Arial"/>
          <w:sz w:val="20"/>
          <w:szCs w:val="20"/>
        </w:rPr>
        <w:t>ể</w:t>
      </w:r>
      <w:r w:rsidRPr="00F34BA1">
        <w:rPr>
          <w:rFonts w:ascii="Arial" w:hAnsi="Arial" w:cs="Arial"/>
          <w:sz w:val="20"/>
          <w:szCs w:val="20"/>
        </w:rPr>
        <w:t>m toán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tư v</w:t>
      </w:r>
      <w:r w:rsidRPr="00F34BA1">
        <w:rPr>
          <w:rFonts w:ascii="Arial" w:hAnsi="Arial" w:cs="Arial"/>
          <w:sz w:val="20"/>
          <w:szCs w:val="20"/>
        </w:rPr>
        <w:t>ấ</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và x</w:t>
      </w:r>
      <w:r w:rsidRPr="00F34BA1">
        <w:rPr>
          <w:rFonts w:ascii="Arial" w:hAnsi="Arial" w:cs="Arial"/>
          <w:sz w:val="20"/>
          <w:szCs w:val="20"/>
        </w:rPr>
        <w:t>ử</w:t>
      </w:r>
      <w:r w:rsidRPr="00F34BA1">
        <w:rPr>
          <w:rFonts w:ascii="Arial" w:hAnsi="Arial" w:cs="Arial"/>
          <w:sz w:val="20"/>
          <w:szCs w:val="20"/>
        </w:rPr>
        <w:t xml:space="preserve"> lý các v</w:t>
      </w:r>
      <w:r w:rsidRPr="00F34BA1">
        <w:rPr>
          <w:rFonts w:ascii="Arial" w:hAnsi="Arial" w:cs="Arial"/>
          <w:sz w:val="20"/>
          <w:szCs w:val="20"/>
        </w:rPr>
        <w:t>ấ</w:t>
      </w:r>
      <w:r w:rsidRPr="00F34BA1">
        <w:rPr>
          <w:rFonts w:ascii="Arial" w:hAnsi="Arial" w:cs="Arial"/>
          <w:sz w:val="20"/>
          <w:szCs w:val="20"/>
        </w:rPr>
        <w:t>n đ</w:t>
      </w:r>
      <w:r w:rsidRPr="00F34BA1">
        <w:rPr>
          <w:rFonts w:ascii="Arial" w:hAnsi="Arial" w:cs="Arial"/>
          <w:sz w:val="20"/>
          <w:szCs w:val="20"/>
        </w:rPr>
        <w:t>ề</w:t>
      </w:r>
      <w:r w:rsidRPr="00F34BA1">
        <w:rPr>
          <w:rFonts w:ascii="Arial" w:hAnsi="Arial" w:cs="Arial"/>
          <w:sz w:val="20"/>
          <w:szCs w:val="20"/>
        </w:rPr>
        <w:t xml:space="preserve"> tài chính trư</w:t>
      </w:r>
      <w:r w:rsidRPr="00F34BA1">
        <w:rPr>
          <w:rFonts w:ascii="Arial" w:hAnsi="Arial" w:cs="Arial"/>
          <w:sz w:val="20"/>
          <w:szCs w:val="20"/>
        </w:rPr>
        <w:t>ớ</w:t>
      </w:r>
      <w:r w:rsidRPr="00F34BA1">
        <w:rPr>
          <w:rFonts w:ascii="Arial" w:hAnsi="Arial" w:cs="Arial"/>
          <w:sz w:val="20"/>
          <w:szCs w:val="20"/>
        </w:rPr>
        <w:t>c khi chính th</w:t>
      </w:r>
      <w:r w:rsidRPr="00F34BA1">
        <w:rPr>
          <w:rFonts w:ascii="Arial" w:hAnsi="Arial" w:cs="Arial"/>
          <w:sz w:val="20"/>
          <w:szCs w:val="20"/>
        </w:rPr>
        <w:t>ứ</w:t>
      </w:r>
      <w:r w:rsidRPr="00F34BA1">
        <w:rPr>
          <w:rFonts w:ascii="Arial" w:hAnsi="Arial" w:cs="Arial"/>
          <w:sz w:val="20"/>
          <w:szCs w:val="20"/>
        </w:rPr>
        <w:t>c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279C6C7A"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Sau khi nh</w:t>
      </w:r>
      <w:r w:rsidRPr="00F34BA1">
        <w:rPr>
          <w:rFonts w:ascii="Arial" w:hAnsi="Arial" w:cs="Arial"/>
          <w:sz w:val="20"/>
          <w:szCs w:val="20"/>
        </w:rPr>
        <w:t>ậ</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đ</w:t>
      </w:r>
      <w:r w:rsidRPr="00F34BA1">
        <w:rPr>
          <w:rFonts w:ascii="Arial" w:hAnsi="Arial" w:cs="Arial"/>
          <w:sz w:val="20"/>
          <w:szCs w:val="20"/>
        </w:rPr>
        <w:t>ề</w:t>
      </w:r>
      <w:r w:rsidRPr="00F34BA1">
        <w:rPr>
          <w:rFonts w:ascii="Arial" w:hAnsi="Arial" w:cs="Arial"/>
          <w:sz w:val="20"/>
          <w:szCs w:val="20"/>
        </w:rPr>
        <w:t xml:space="preserve"> ngh</w:t>
      </w:r>
      <w:r w:rsidRPr="00F34BA1">
        <w:rPr>
          <w:rFonts w:ascii="Arial" w:hAnsi="Arial" w:cs="Arial"/>
          <w:sz w:val="20"/>
          <w:szCs w:val="20"/>
        </w:rPr>
        <w:t>ị</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Ki</w:t>
      </w:r>
      <w:r w:rsidRPr="00F34BA1">
        <w:rPr>
          <w:rFonts w:ascii="Arial" w:hAnsi="Arial" w:cs="Arial"/>
          <w:sz w:val="20"/>
          <w:szCs w:val="20"/>
        </w:rPr>
        <w:t>ể</w:t>
      </w:r>
      <w:r w:rsidRPr="00F34BA1">
        <w:rPr>
          <w:rFonts w:ascii="Arial" w:hAnsi="Arial" w:cs="Arial"/>
          <w:sz w:val="20"/>
          <w:szCs w:val="20"/>
        </w:rPr>
        <w:t>m toán nhà nư</w:t>
      </w:r>
      <w:r w:rsidRPr="00F34BA1">
        <w:rPr>
          <w:rFonts w:ascii="Arial" w:hAnsi="Arial" w:cs="Arial"/>
          <w:sz w:val="20"/>
          <w:szCs w:val="20"/>
        </w:rPr>
        <w:t>ớ</w:t>
      </w:r>
      <w:r w:rsidRPr="00F34BA1">
        <w:rPr>
          <w:rFonts w:ascii="Arial" w:hAnsi="Arial" w:cs="Arial"/>
          <w:sz w:val="20"/>
          <w:szCs w:val="20"/>
        </w:rPr>
        <w:t>c có trách nhi</w:t>
      </w:r>
      <w:r w:rsidRPr="00F34BA1">
        <w:rPr>
          <w:rFonts w:ascii="Arial" w:hAnsi="Arial" w:cs="Arial"/>
          <w:sz w:val="20"/>
          <w:szCs w:val="20"/>
        </w:rPr>
        <w:t>ệ</w:t>
      </w:r>
      <w:r w:rsidRPr="00F34BA1">
        <w:rPr>
          <w:rFonts w:ascii="Arial" w:hAnsi="Arial" w:cs="Arial"/>
          <w:sz w:val="20"/>
          <w:szCs w:val="20"/>
        </w:rPr>
        <w:t>m</w:t>
      </w:r>
      <w:r w:rsidRPr="00F34BA1">
        <w:rPr>
          <w:rFonts w:ascii="Arial" w:hAnsi="Arial" w:cs="Arial"/>
          <w:sz w:val="20"/>
          <w:szCs w:val="20"/>
        </w:rPr>
        <w:t xml:space="preserve">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ki</w:t>
      </w:r>
      <w:r w:rsidRPr="00F34BA1">
        <w:rPr>
          <w:rFonts w:ascii="Arial" w:hAnsi="Arial" w:cs="Arial"/>
          <w:sz w:val="20"/>
          <w:szCs w:val="20"/>
        </w:rPr>
        <w:t>ể</w:t>
      </w:r>
      <w:r w:rsidRPr="00F34BA1">
        <w:rPr>
          <w:rFonts w:ascii="Arial" w:hAnsi="Arial" w:cs="Arial"/>
          <w:sz w:val="20"/>
          <w:szCs w:val="20"/>
        </w:rPr>
        <w:t>m toán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tư v</w:t>
      </w:r>
      <w:r w:rsidRPr="00F34BA1">
        <w:rPr>
          <w:rFonts w:ascii="Arial" w:hAnsi="Arial" w:cs="Arial"/>
          <w:sz w:val="20"/>
          <w:szCs w:val="20"/>
        </w:rPr>
        <w:t>ấ</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và x</w:t>
      </w:r>
      <w:r w:rsidRPr="00F34BA1">
        <w:rPr>
          <w:rFonts w:ascii="Arial" w:hAnsi="Arial" w:cs="Arial"/>
          <w:sz w:val="20"/>
          <w:szCs w:val="20"/>
        </w:rPr>
        <w:t>ử</w:t>
      </w:r>
      <w:r w:rsidRPr="00F34BA1">
        <w:rPr>
          <w:rFonts w:ascii="Arial" w:hAnsi="Arial" w:cs="Arial"/>
          <w:sz w:val="20"/>
          <w:szCs w:val="20"/>
        </w:rPr>
        <w:t xml:space="preserve"> lý tài chính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w:t>
      </w:r>
      <w:r w:rsidRPr="00F34BA1">
        <w:rPr>
          <w:rFonts w:ascii="Arial" w:hAnsi="Arial" w:cs="Arial"/>
          <w:sz w:val="20"/>
          <w:szCs w:val="20"/>
        </w:rPr>
        <w:t>ờ</w:t>
      </w:r>
      <w:r w:rsidRPr="00F34BA1">
        <w:rPr>
          <w:rFonts w:ascii="Arial" w:hAnsi="Arial" w:cs="Arial"/>
          <w:sz w:val="20"/>
          <w:szCs w:val="20"/>
        </w:rPr>
        <w:t>i gian hoàn thành, công b</w:t>
      </w:r>
      <w:r w:rsidRPr="00F34BA1">
        <w:rPr>
          <w:rFonts w:ascii="Arial" w:hAnsi="Arial" w:cs="Arial"/>
          <w:sz w:val="20"/>
          <w:szCs w:val="20"/>
        </w:rPr>
        <w:t>ố</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ki</w:t>
      </w:r>
      <w:r w:rsidRPr="00F34BA1">
        <w:rPr>
          <w:rFonts w:ascii="Arial" w:hAnsi="Arial" w:cs="Arial"/>
          <w:sz w:val="20"/>
          <w:szCs w:val="20"/>
        </w:rPr>
        <w:t>ể</w:t>
      </w:r>
      <w:r w:rsidRPr="00F34BA1">
        <w:rPr>
          <w:rFonts w:ascii="Arial" w:hAnsi="Arial" w:cs="Arial"/>
          <w:sz w:val="20"/>
          <w:szCs w:val="20"/>
        </w:rPr>
        <w:t>m toán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ki</w:t>
      </w:r>
      <w:r w:rsidRPr="00F34BA1">
        <w:rPr>
          <w:rFonts w:ascii="Arial" w:hAnsi="Arial" w:cs="Arial"/>
          <w:sz w:val="20"/>
          <w:szCs w:val="20"/>
        </w:rPr>
        <w:t>ể</w:t>
      </w:r>
      <w:r w:rsidRPr="00F34BA1">
        <w:rPr>
          <w:rFonts w:ascii="Arial" w:hAnsi="Arial" w:cs="Arial"/>
          <w:sz w:val="20"/>
          <w:szCs w:val="20"/>
        </w:rPr>
        <w:t>m toán nhà nư</w:t>
      </w:r>
      <w:r w:rsidRPr="00F34BA1">
        <w:rPr>
          <w:rFonts w:ascii="Arial" w:hAnsi="Arial" w:cs="Arial"/>
          <w:sz w:val="20"/>
          <w:szCs w:val="20"/>
        </w:rPr>
        <w:t>ớ</w:t>
      </w:r>
      <w:r w:rsidRPr="00F34BA1">
        <w:rPr>
          <w:rFonts w:ascii="Arial" w:hAnsi="Arial" w:cs="Arial"/>
          <w:sz w:val="20"/>
          <w:szCs w:val="20"/>
        </w:rPr>
        <w:t>c. Ki</w:t>
      </w:r>
      <w:r w:rsidRPr="00F34BA1">
        <w:rPr>
          <w:rFonts w:ascii="Arial" w:hAnsi="Arial" w:cs="Arial"/>
          <w:sz w:val="20"/>
          <w:szCs w:val="20"/>
        </w:rPr>
        <w:t>ể</w:t>
      </w:r>
      <w:r w:rsidRPr="00F34BA1">
        <w:rPr>
          <w:rFonts w:ascii="Arial" w:hAnsi="Arial" w:cs="Arial"/>
          <w:sz w:val="20"/>
          <w:szCs w:val="20"/>
        </w:rPr>
        <w:t>m toán nhà nư</w:t>
      </w:r>
      <w:r w:rsidRPr="00F34BA1">
        <w:rPr>
          <w:rFonts w:ascii="Arial" w:hAnsi="Arial" w:cs="Arial"/>
          <w:sz w:val="20"/>
          <w:szCs w:val="20"/>
        </w:rPr>
        <w:t>ớ</w:t>
      </w:r>
      <w:r w:rsidRPr="00F34BA1">
        <w:rPr>
          <w:rFonts w:ascii="Arial" w:hAnsi="Arial" w:cs="Arial"/>
          <w:sz w:val="20"/>
          <w:szCs w:val="20"/>
        </w:rPr>
        <w:t>c ch</w:t>
      </w:r>
      <w:r w:rsidRPr="00F34BA1">
        <w:rPr>
          <w:rFonts w:ascii="Arial" w:hAnsi="Arial" w:cs="Arial"/>
          <w:sz w:val="20"/>
          <w:szCs w:val="20"/>
        </w:rPr>
        <w:t>ị</w:t>
      </w:r>
      <w:r w:rsidRPr="00F34BA1">
        <w:rPr>
          <w:rFonts w:ascii="Arial" w:hAnsi="Arial" w:cs="Arial"/>
          <w:sz w:val="20"/>
          <w:szCs w:val="20"/>
        </w:rPr>
        <w:t>u trách nhi</w:t>
      </w:r>
      <w:r w:rsidRPr="00F34BA1">
        <w:rPr>
          <w:rFonts w:ascii="Arial" w:hAnsi="Arial" w:cs="Arial"/>
          <w:sz w:val="20"/>
          <w:szCs w:val="20"/>
        </w:rPr>
        <w:t>ệ</w:t>
      </w:r>
      <w:r w:rsidRPr="00F34BA1">
        <w:rPr>
          <w:rFonts w:ascii="Arial" w:hAnsi="Arial" w:cs="Arial"/>
          <w:sz w:val="20"/>
          <w:szCs w:val="20"/>
        </w:rPr>
        <w:t>m v</w:t>
      </w:r>
      <w:r w:rsidRPr="00F34BA1">
        <w:rPr>
          <w:rFonts w:ascii="Arial" w:hAnsi="Arial" w:cs="Arial"/>
          <w:sz w:val="20"/>
          <w:szCs w:val="20"/>
        </w:rPr>
        <w:t>ề</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ki</w:t>
      </w:r>
      <w:r w:rsidRPr="00F34BA1">
        <w:rPr>
          <w:rFonts w:ascii="Arial" w:hAnsi="Arial" w:cs="Arial"/>
          <w:sz w:val="20"/>
          <w:szCs w:val="20"/>
        </w:rPr>
        <w:t>ể</w:t>
      </w:r>
      <w:r w:rsidRPr="00F34BA1">
        <w:rPr>
          <w:rFonts w:ascii="Arial" w:hAnsi="Arial" w:cs="Arial"/>
          <w:sz w:val="20"/>
          <w:szCs w:val="20"/>
        </w:rPr>
        <w:t>m toán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w:t>
      </w:r>
    </w:p>
    <w:p w14:paraId="36FA456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và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có trách nhi</w:t>
      </w:r>
      <w:r w:rsidRPr="00F34BA1">
        <w:rPr>
          <w:rFonts w:ascii="Arial" w:hAnsi="Arial" w:cs="Arial"/>
          <w:sz w:val="20"/>
          <w:szCs w:val="20"/>
        </w:rPr>
        <w:t>ệ</w:t>
      </w:r>
      <w:r w:rsidRPr="00F34BA1">
        <w:rPr>
          <w:rFonts w:ascii="Arial" w:hAnsi="Arial" w:cs="Arial"/>
          <w:sz w:val="20"/>
          <w:szCs w:val="20"/>
        </w:rPr>
        <w:t>m gi</w:t>
      </w:r>
      <w:r w:rsidRPr="00F34BA1">
        <w:rPr>
          <w:rFonts w:ascii="Arial" w:hAnsi="Arial" w:cs="Arial"/>
          <w:sz w:val="20"/>
          <w:szCs w:val="20"/>
        </w:rPr>
        <w:t>ả</w:t>
      </w:r>
      <w:r w:rsidRPr="00F34BA1">
        <w:rPr>
          <w:rFonts w:ascii="Arial" w:hAnsi="Arial" w:cs="Arial"/>
          <w:sz w:val="20"/>
          <w:szCs w:val="20"/>
        </w:rPr>
        <w:t>i trình, cung c</w:t>
      </w:r>
      <w:r w:rsidRPr="00F34BA1">
        <w:rPr>
          <w:rFonts w:ascii="Arial" w:hAnsi="Arial" w:cs="Arial"/>
          <w:sz w:val="20"/>
          <w:szCs w:val="20"/>
        </w:rPr>
        <w:t>ấ</w:t>
      </w:r>
      <w:r w:rsidRPr="00F34BA1">
        <w:rPr>
          <w:rFonts w:ascii="Arial" w:hAnsi="Arial" w:cs="Arial"/>
          <w:sz w:val="20"/>
          <w:szCs w:val="20"/>
        </w:rPr>
        <w:t>p đ</w:t>
      </w:r>
      <w:r w:rsidRPr="00F34BA1">
        <w:rPr>
          <w:rFonts w:ascii="Arial" w:hAnsi="Arial" w:cs="Arial"/>
          <w:sz w:val="20"/>
          <w:szCs w:val="20"/>
        </w:rPr>
        <w:t>ầ</w:t>
      </w:r>
      <w:r w:rsidRPr="00F34BA1">
        <w:rPr>
          <w:rFonts w:ascii="Arial" w:hAnsi="Arial" w:cs="Arial"/>
          <w:sz w:val="20"/>
          <w:szCs w:val="20"/>
        </w:rPr>
        <w:t>y đ</w:t>
      </w:r>
      <w:r w:rsidRPr="00F34BA1">
        <w:rPr>
          <w:rFonts w:ascii="Arial" w:hAnsi="Arial" w:cs="Arial"/>
          <w:sz w:val="20"/>
          <w:szCs w:val="20"/>
        </w:rPr>
        <w:t>ủ</w:t>
      </w:r>
      <w:r w:rsidRPr="00F34BA1">
        <w:rPr>
          <w:rFonts w:ascii="Arial" w:hAnsi="Arial" w:cs="Arial"/>
          <w:sz w:val="20"/>
          <w:szCs w:val="20"/>
        </w:rPr>
        <w:t xml:space="preserve"> h</w:t>
      </w:r>
      <w:r w:rsidRPr="00F34BA1">
        <w:rPr>
          <w:rFonts w:ascii="Arial" w:hAnsi="Arial" w:cs="Arial"/>
          <w:sz w:val="20"/>
          <w:szCs w:val="20"/>
        </w:rPr>
        <w:t>ồ</w:t>
      </w:r>
      <w:r w:rsidRPr="00F34BA1">
        <w:rPr>
          <w:rFonts w:ascii="Arial" w:hAnsi="Arial" w:cs="Arial"/>
          <w:sz w:val="20"/>
          <w:szCs w:val="20"/>
        </w:rPr>
        <w:t xml:space="preserve"> sơ, tài li</w:t>
      </w:r>
      <w:r w:rsidRPr="00F34BA1">
        <w:rPr>
          <w:rFonts w:ascii="Arial" w:hAnsi="Arial" w:cs="Arial"/>
          <w:sz w:val="20"/>
          <w:szCs w:val="20"/>
        </w:rPr>
        <w:t>ệ</w:t>
      </w:r>
      <w:r w:rsidRPr="00F34BA1">
        <w:rPr>
          <w:rFonts w:ascii="Arial" w:hAnsi="Arial" w:cs="Arial"/>
          <w:sz w:val="20"/>
          <w:szCs w:val="20"/>
        </w:rPr>
        <w:t>u có liên quan đ</w:t>
      </w:r>
      <w:r w:rsidRPr="00F34BA1">
        <w:rPr>
          <w:rFonts w:ascii="Arial" w:hAnsi="Arial" w:cs="Arial"/>
          <w:sz w:val="20"/>
          <w:szCs w:val="20"/>
        </w:rPr>
        <w:t>ế</w:t>
      </w:r>
      <w:r w:rsidRPr="00F34BA1">
        <w:rPr>
          <w:rFonts w:ascii="Arial" w:hAnsi="Arial" w:cs="Arial"/>
          <w:sz w:val="20"/>
          <w:szCs w:val="20"/>
        </w:rPr>
        <w:t>n công tác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và x</w:t>
      </w:r>
      <w:r w:rsidRPr="00F34BA1">
        <w:rPr>
          <w:rFonts w:ascii="Arial" w:hAnsi="Arial" w:cs="Arial"/>
          <w:sz w:val="20"/>
          <w:szCs w:val="20"/>
        </w:rPr>
        <w:t>ử</w:t>
      </w:r>
      <w:r w:rsidRPr="00F34BA1">
        <w:rPr>
          <w:rFonts w:ascii="Arial" w:hAnsi="Arial" w:cs="Arial"/>
          <w:sz w:val="20"/>
          <w:szCs w:val="20"/>
        </w:rPr>
        <w:t xml:space="preserve"> lý các v</w:t>
      </w:r>
      <w:r w:rsidRPr="00F34BA1">
        <w:rPr>
          <w:rFonts w:ascii="Arial" w:hAnsi="Arial" w:cs="Arial"/>
          <w:sz w:val="20"/>
          <w:szCs w:val="20"/>
        </w:rPr>
        <w:t>ấ</w:t>
      </w:r>
      <w:r w:rsidRPr="00F34BA1">
        <w:rPr>
          <w:rFonts w:ascii="Arial" w:hAnsi="Arial" w:cs="Arial"/>
          <w:sz w:val="20"/>
          <w:szCs w:val="20"/>
        </w:rPr>
        <w:t>n đ</w:t>
      </w:r>
      <w:r w:rsidRPr="00F34BA1">
        <w:rPr>
          <w:rFonts w:ascii="Arial" w:hAnsi="Arial" w:cs="Arial"/>
          <w:sz w:val="20"/>
          <w:szCs w:val="20"/>
        </w:rPr>
        <w:t>ề</w:t>
      </w:r>
      <w:r w:rsidRPr="00F34BA1">
        <w:rPr>
          <w:rFonts w:ascii="Arial" w:hAnsi="Arial" w:cs="Arial"/>
          <w:sz w:val="20"/>
          <w:szCs w:val="20"/>
        </w:rPr>
        <w:t xml:space="preserve"> tài chính trư</w:t>
      </w:r>
      <w:r w:rsidRPr="00F34BA1">
        <w:rPr>
          <w:rFonts w:ascii="Arial" w:hAnsi="Arial" w:cs="Arial"/>
          <w:sz w:val="20"/>
          <w:szCs w:val="20"/>
        </w:rPr>
        <w:t>ớ</w:t>
      </w:r>
      <w:r w:rsidRPr="00F34BA1">
        <w:rPr>
          <w:rFonts w:ascii="Arial" w:hAnsi="Arial" w:cs="Arial"/>
          <w:sz w:val="20"/>
          <w:szCs w:val="20"/>
        </w:rPr>
        <w:t>c khi đ</w:t>
      </w:r>
      <w:r w:rsidRPr="00F34BA1">
        <w:rPr>
          <w:rFonts w:ascii="Arial" w:hAnsi="Arial" w:cs="Arial"/>
          <w:sz w:val="20"/>
          <w:szCs w:val="20"/>
        </w:rPr>
        <w:t>ị</w:t>
      </w:r>
      <w:r w:rsidRPr="00F34BA1">
        <w:rPr>
          <w:rFonts w:ascii="Arial" w:hAnsi="Arial" w:cs="Arial"/>
          <w:sz w:val="20"/>
          <w:szCs w:val="20"/>
        </w:rPr>
        <w:t>nh giá theo yêu c</w:t>
      </w:r>
      <w:r w:rsidRPr="00F34BA1">
        <w:rPr>
          <w:rFonts w:ascii="Arial" w:hAnsi="Arial" w:cs="Arial"/>
          <w:sz w:val="20"/>
          <w:szCs w:val="20"/>
        </w:rPr>
        <w:t>ầ</w:t>
      </w:r>
      <w:r w:rsidRPr="00F34BA1">
        <w:rPr>
          <w:rFonts w:ascii="Arial" w:hAnsi="Arial" w:cs="Arial"/>
          <w:sz w:val="20"/>
          <w:szCs w:val="20"/>
        </w:rPr>
        <w:t>u c</w:t>
      </w:r>
      <w:r w:rsidRPr="00F34BA1">
        <w:rPr>
          <w:rFonts w:ascii="Arial" w:hAnsi="Arial" w:cs="Arial"/>
          <w:sz w:val="20"/>
          <w:szCs w:val="20"/>
        </w:rPr>
        <w:t>ủ</w:t>
      </w:r>
      <w:r w:rsidRPr="00F34BA1">
        <w:rPr>
          <w:rFonts w:ascii="Arial" w:hAnsi="Arial" w:cs="Arial"/>
          <w:sz w:val="20"/>
          <w:szCs w:val="20"/>
        </w:rPr>
        <w:t>a Ki</w:t>
      </w:r>
      <w:r w:rsidRPr="00F34BA1">
        <w:rPr>
          <w:rFonts w:ascii="Arial" w:hAnsi="Arial" w:cs="Arial"/>
          <w:sz w:val="20"/>
          <w:szCs w:val="20"/>
        </w:rPr>
        <w:t>ể</w:t>
      </w:r>
      <w:r w:rsidRPr="00F34BA1">
        <w:rPr>
          <w:rFonts w:ascii="Arial" w:hAnsi="Arial" w:cs="Arial"/>
          <w:sz w:val="20"/>
          <w:szCs w:val="20"/>
        </w:rPr>
        <w:t>m toán nhà nư</w:t>
      </w:r>
      <w:r w:rsidRPr="00F34BA1">
        <w:rPr>
          <w:rFonts w:ascii="Arial" w:hAnsi="Arial" w:cs="Arial"/>
          <w:sz w:val="20"/>
          <w:szCs w:val="20"/>
        </w:rPr>
        <w:t>ớ</w:t>
      </w:r>
      <w:r w:rsidRPr="00F34BA1">
        <w:rPr>
          <w:rFonts w:ascii="Arial" w:hAnsi="Arial" w:cs="Arial"/>
          <w:sz w:val="20"/>
          <w:szCs w:val="20"/>
        </w:rPr>
        <w:t>c.</w:t>
      </w:r>
    </w:p>
    <w:p w14:paraId="3A46873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4. X</w:t>
      </w:r>
      <w:r w:rsidRPr="00F34BA1">
        <w:rPr>
          <w:rFonts w:ascii="Arial" w:hAnsi="Arial" w:cs="Arial"/>
          <w:sz w:val="20"/>
          <w:szCs w:val="20"/>
        </w:rPr>
        <w:t>ử</w:t>
      </w:r>
      <w:r w:rsidRPr="00F34BA1">
        <w:rPr>
          <w:rFonts w:ascii="Arial" w:hAnsi="Arial" w:cs="Arial"/>
          <w:sz w:val="20"/>
          <w:szCs w:val="20"/>
        </w:rPr>
        <w:t xml:space="preserve"> lý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ki</w:t>
      </w:r>
      <w:r w:rsidRPr="00F34BA1">
        <w:rPr>
          <w:rFonts w:ascii="Arial" w:hAnsi="Arial" w:cs="Arial"/>
          <w:sz w:val="20"/>
          <w:szCs w:val="20"/>
        </w:rPr>
        <w:t>ể</w:t>
      </w:r>
      <w:r w:rsidRPr="00F34BA1">
        <w:rPr>
          <w:rFonts w:ascii="Arial" w:hAnsi="Arial" w:cs="Arial"/>
          <w:sz w:val="20"/>
          <w:szCs w:val="20"/>
        </w:rPr>
        <w:t>m toán:</w:t>
      </w:r>
    </w:p>
    <w:p w14:paraId="3EBF4026" w14:textId="77777777" w:rsidR="0047688B" w:rsidRDefault="00662694" w:rsidP="00F34BA1">
      <w:pPr>
        <w:adjustRightInd w:val="0"/>
        <w:snapToGrid w:val="0"/>
        <w:spacing w:after="0" w:line="240" w:lineRule="auto"/>
        <w:ind w:firstLine="720"/>
        <w:jc w:val="both"/>
        <w:rPr>
          <w:rFonts w:ascii="Arial" w:hAnsi="Arial" w:cs="Arial"/>
          <w:sz w:val="20"/>
          <w:szCs w:val="20"/>
        </w:rPr>
      </w:pPr>
      <w:r w:rsidRPr="00F34BA1">
        <w:rPr>
          <w:rFonts w:ascii="Arial" w:hAnsi="Arial" w:cs="Arial"/>
          <w:sz w:val="20"/>
          <w:szCs w:val="20"/>
        </w:rPr>
        <w:t>Căn c</w:t>
      </w:r>
      <w:r w:rsidRPr="00F34BA1">
        <w:rPr>
          <w:rFonts w:ascii="Arial" w:hAnsi="Arial" w:cs="Arial"/>
          <w:sz w:val="20"/>
          <w:szCs w:val="20"/>
        </w:rPr>
        <w:t>ứ</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ki</w:t>
      </w:r>
      <w:r w:rsidRPr="00F34BA1">
        <w:rPr>
          <w:rFonts w:ascii="Arial" w:hAnsi="Arial" w:cs="Arial"/>
          <w:sz w:val="20"/>
          <w:szCs w:val="20"/>
        </w:rPr>
        <w:t>ể</w:t>
      </w:r>
      <w:r w:rsidRPr="00F34BA1">
        <w:rPr>
          <w:rFonts w:ascii="Arial" w:hAnsi="Arial" w:cs="Arial"/>
          <w:sz w:val="20"/>
          <w:szCs w:val="20"/>
        </w:rPr>
        <w:t>m toán c</w:t>
      </w:r>
      <w:r w:rsidRPr="00F34BA1">
        <w:rPr>
          <w:rFonts w:ascii="Arial" w:hAnsi="Arial" w:cs="Arial"/>
          <w:sz w:val="20"/>
          <w:szCs w:val="20"/>
        </w:rPr>
        <w:t>ủ</w:t>
      </w:r>
      <w:r w:rsidRPr="00F34BA1">
        <w:rPr>
          <w:rFonts w:ascii="Arial" w:hAnsi="Arial" w:cs="Arial"/>
          <w:sz w:val="20"/>
          <w:szCs w:val="20"/>
        </w:rPr>
        <w:t>a Ki</w:t>
      </w:r>
      <w:r w:rsidRPr="00F34BA1">
        <w:rPr>
          <w:rFonts w:ascii="Arial" w:hAnsi="Arial" w:cs="Arial"/>
          <w:sz w:val="20"/>
          <w:szCs w:val="20"/>
        </w:rPr>
        <w:t>ể</w:t>
      </w:r>
      <w:r w:rsidRPr="00F34BA1">
        <w:rPr>
          <w:rFonts w:ascii="Arial" w:hAnsi="Arial" w:cs="Arial"/>
          <w:sz w:val="20"/>
          <w:szCs w:val="20"/>
        </w:rPr>
        <w:t>m toán nhà nư</w:t>
      </w:r>
      <w:r w:rsidRPr="00F34BA1">
        <w:rPr>
          <w:rFonts w:ascii="Arial" w:hAnsi="Arial" w:cs="Arial"/>
          <w:sz w:val="20"/>
          <w:szCs w:val="20"/>
        </w:rPr>
        <w:t>ớ</w:t>
      </w:r>
      <w:r w:rsidRPr="00F34BA1">
        <w:rPr>
          <w:rFonts w:ascii="Arial" w:hAnsi="Arial" w:cs="Arial"/>
          <w:sz w:val="20"/>
          <w:szCs w:val="20"/>
        </w:rPr>
        <w:t>c,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xem xét,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và tri</w:t>
      </w:r>
      <w:r w:rsidRPr="00F34BA1">
        <w:rPr>
          <w:rFonts w:ascii="Arial" w:hAnsi="Arial" w:cs="Arial"/>
          <w:sz w:val="20"/>
          <w:szCs w:val="20"/>
        </w:rPr>
        <w:t>ể</w:t>
      </w:r>
      <w:r w:rsidRPr="00F34BA1">
        <w:rPr>
          <w:rFonts w:ascii="Arial" w:hAnsi="Arial" w:cs="Arial"/>
          <w:sz w:val="20"/>
          <w:szCs w:val="20"/>
        </w:rPr>
        <w:t>n khai các bư</w:t>
      </w:r>
      <w:r w:rsidRPr="00F34BA1">
        <w:rPr>
          <w:rFonts w:ascii="Arial" w:hAnsi="Arial" w:cs="Arial"/>
          <w:sz w:val="20"/>
          <w:szCs w:val="20"/>
        </w:rPr>
        <w:t>ớ</w:t>
      </w:r>
      <w:r w:rsidRPr="00F34BA1">
        <w:rPr>
          <w:rFonts w:ascii="Arial" w:hAnsi="Arial" w:cs="Arial"/>
          <w:sz w:val="20"/>
          <w:szCs w:val="20"/>
        </w:rPr>
        <w:t>c ti</w:t>
      </w:r>
      <w:r w:rsidRPr="00F34BA1">
        <w:rPr>
          <w:rFonts w:ascii="Arial" w:hAnsi="Arial" w:cs="Arial"/>
          <w:sz w:val="20"/>
          <w:szCs w:val="20"/>
        </w:rPr>
        <w:t>ế</w:t>
      </w:r>
      <w:r w:rsidRPr="00F34BA1">
        <w:rPr>
          <w:rFonts w:ascii="Arial" w:hAnsi="Arial" w:cs="Arial"/>
          <w:sz w:val="20"/>
          <w:szCs w:val="20"/>
        </w:rPr>
        <w:t>p theo c</w:t>
      </w:r>
      <w:r w:rsidRPr="00F34BA1">
        <w:rPr>
          <w:rFonts w:ascii="Arial" w:hAnsi="Arial" w:cs="Arial"/>
          <w:sz w:val="20"/>
          <w:szCs w:val="20"/>
        </w:rPr>
        <w:t>ủ</w:t>
      </w:r>
      <w:r w:rsidRPr="00F34BA1">
        <w:rPr>
          <w:rFonts w:ascii="Arial" w:hAnsi="Arial" w:cs="Arial"/>
          <w:sz w:val="20"/>
          <w:szCs w:val="20"/>
        </w:rPr>
        <w:t>a quá trình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w:t>
      </w:r>
      <w:r w:rsidRPr="00F34BA1">
        <w:rPr>
          <w:rFonts w:ascii="Arial" w:hAnsi="Arial" w:cs="Arial"/>
          <w:sz w:val="20"/>
          <w:szCs w:val="20"/>
        </w:rPr>
        <w:t>a theo quy đ</w:t>
      </w:r>
      <w:r w:rsidRPr="00F34BA1">
        <w:rPr>
          <w:rFonts w:ascii="Arial" w:hAnsi="Arial" w:cs="Arial"/>
          <w:sz w:val="20"/>
          <w:szCs w:val="20"/>
        </w:rPr>
        <w:t>ị</w:t>
      </w:r>
      <w:r w:rsidRPr="00F34BA1">
        <w:rPr>
          <w:rFonts w:ascii="Arial" w:hAnsi="Arial" w:cs="Arial"/>
          <w:sz w:val="20"/>
          <w:szCs w:val="20"/>
        </w:rPr>
        <w:t>nh.</w:t>
      </w:r>
    </w:p>
    <w:p w14:paraId="4C6905F9" w14:textId="77777777" w:rsidR="00F34BA1" w:rsidRPr="00F34BA1" w:rsidRDefault="00F34BA1" w:rsidP="00F34BA1">
      <w:pPr>
        <w:adjustRightInd w:val="0"/>
        <w:snapToGrid w:val="0"/>
        <w:spacing w:after="0" w:line="240" w:lineRule="auto"/>
        <w:ind w:firstLine="720"/>
        <w:jc w:val="both"/>
        <w:rPr>
          <w:rFonts w:ascii="Arial" w:hAnsi="Arial" w:cs="Arial"/>
          <w:sz w:val="20"/>
          <w:szCs w:val="20"/>
        </w:rPr>
      </w:pPr>
    </w:p>
    <w:p w14:paraId="4A0CB77D" w14:textId="77777777" w:rsidR="0047688B" w:rsidRPr="00F34BA1" w:rsidRDefault="00662694" w:rsidP="00F34BA1">
      <w:pPr>
        <w:adjustRightInd w:val="0"/>
        <w:snapToGrid w:val="0"/>
        <w:spacing w:after="0" w:line="240" w:lineRule="auto"/>
        <w:jc w:val="center"/>
        <w:rPr>
          <w:rFonts w:ascii="Arial" w:hAnsi="Arial" w:cs="Arial"/>
          <w:sz w:val="20"/>
          <w:szCs w:val="20"/>
        </w:rPr>
      </w:pPr>
      <w:r w:rsidRPr="00F34BA1">
        <w:rPr>
          <w:rFonts w:ascii="Arial" w:hAnsi="Arial" w:cs="Arial"/>
          <w:b/>
          <w:sz w:val="20"/>
          <w:szCs w:val="20"/>
        </w:rPr>
        <w:t>M</w:t>
      </w:r>
      <w:r w:rsidRPr="00F34BA1">
        <w:rPr>
          <w:rFonts w:ascii="Arial" w:hAnsi="Arial" w:cs="Arial"/>
          <w:b/>
          <w:sz w:val="20"/>
          <w:szCs w:val="20"/>
        </w:rPr>
        <w:t>ụ</w:t>
      </w:r>
      <w:r w:rsidRPr="00F34BA1">
        <w:rPr>
          <w:rFonts w:ascii="Arial" w:hAnsi="Arial" w:cs="Arial"/>
          <w:b/>
          <w:sz w:val="20"/>
          <w:szCs w:val="20"/>
        </w:rPr>
        <w:t>c 4</w:t>
      </w:r>
    </w:p>
    <w:p w14:paraId="64E80D66" w14:textId="77777777" w:rsidR="0047688B" w:rsidRDefault="00662694" w:rsidP="00F34BA1">
      <w:pPr>
        <w:adjustRightInd w:val="0"/>
        <w:snapToGrid w:val="0"/>
        <w:spacing w:after="0" w:line="240" w:lineRule="auto"/>
        <w:jc w:val="center"/>
        <w:rPr>
          <w:rFonts w:ascii="Arial" w:hAnsi="Arial" w:cs="Arial"/>
          <w:b/>
          <w:sz w:val="20"/>
          <w:szCs w:val="20"/>
        </w:rPr>
      </w:pPr>
      <w:r w:rsidRPr="00F34BA1">
        <w:rPr>
          <w:rFonts w:ascii="Arial" w:hAnsi="Arial" w:cs="Arial"/>
          <w:b/>
          <w:sz w:val="20"/>
          <w:szCs w:val="20"/>
        </w:rPr>
        <w:t>Xác đ</w:t>
      </w:r>
      <w:r w:rsidRPr="00F34BA1">
        <w:rPr>
          <w:rFonts w:ascii="Arial" w:hAnsi="Arial" w:cs="Arial"/>
          <w:b/>
          <w:sz w:val="20"/>
          <w:szCs w:val="20"/>
        </w:rPr>
        <w:t>ị</w:t>
      </w:r>
      <w:r w:rsidRPr="00F34BA1">
        <w:rPr>
          <w:rFonts w:ascii="Arial" w:hAnsi="Arial" w:cs="Arial"/>
          <w:b/>
          <w:sz w:val="20"/>
          <w:szCs w:val="20"/>
        </w:rPr>
        <w:t>nh giá tr</w:t>
      </w:r>
      <w:r w:rsidRPr="00F34BA1">
        <w:rPr>
          <w:rFonts w:ascii="Arial" w:hAnsi="Arial" w:cs="Arial"/>
          <w:b/>
          <w:sz w:val="20"/>
          <w:szCs w:val="20"/>
        </w:rPr>
        <w:t>ị</w:t>
      </w:r>
      <w:r w:rsidRPr="00F34BA1">
        <w:rPr>
          <w:rFonts w:ascii="Arial" w:hAnsi="Arial" w:cs="Arial"/>
          <w:b/>
          <w:sz w:val="20"/>
          <w:szCs w:val="20"/>
        </w:rPr>
        <w:t xml:space="preserve"> doanh nghi</w:t>
      </w:r>
      <w:r w:rsidRPr="00F34BA1">
        <w:rPr>
          <w:rFonts w:ascii="Arial" w:hAnsi="Arial" w:cs="Arial"/>
          <w:b/>
          <w:sz w:val="20"/>
          <w:szCs w:val="20"/>
        </w:rPr>
        <w:t>ệ</w:t>
      </w:r>
      <w:r w:rsidRPr="00F34BA1">
        <w:rPr>
          <w:rFonts w:ascii="Arial" w:hAnsi="Arial" w:cs="Arial"/>
          <w:b/>
          <w:sz w:val="20"/>
          <w:szCs w:val="20"/>
        </w:rPr>
        <w:t>p theo phương pháp tài s</w:t>
      </w:r>
      <w:r w:rsidRPr="00F34BA1">
        <w:rPr>
          <w:rFonts w:ascii="Arial" w:hAnsi="Arial" w:cs="Arial"/>
          <w:b/>
          <w:sz w:val="20"/>
          <w:szCs w:val="20"/>
        </w:rPr>
        <w:t>ả</w:t>
      </w:r>
      <w:r w:rsidRPr="00F34BA1">
        <w:rPr>
          <w:rFonts w:ascii="Arial" w:hAnsi="Arial" w:cs="Arial"/>
          <w:b/>
          <w:sz w:val="20"/>
          <w:szCs w:val="20"/>
        </w:rPr>
        <w:t>n</w:t>
      </w:r>
    </w:p>
    <w:p w14:paraId="32DE2B53" w14:textId="77777777" w:rsidR="00F34BA1" w:rsidRPr="00F34BA1" w:rsidRDefault="00F34BA1" w:rsidP="00F34BA1">
      <w:pPr>
        <w:adjustRightInd w:val="0"/>
        <w:snapToGrid w:val="0"/>
        <w:spacing w:after="0" w:line="240" w:lineRule="auto"/>
        <w:ind w:firstLine="720"/>
        <w:jc w:val="both"/>
        <w:rPr>
          <w:rFonts w:ascii="Arial" w:hAnsi="Arial" w:cs="Arial"/>
          <w:sz w:val="20"/>
          <w:szCs w:val="20"/>
        </w:rPr>
      </w:pPr>
    </w:p>
    <w:p w14:paraId="3556FDD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29. Giá tr</w:t>
      </w:r>
      <w:r w:rsidRPr="00F34BA1">
        <w:rPr>
          <w:rFonts w:ascii="Arial" w:hAnsi="Arial" w:cs="Arial"/>
          <w:b/>
          <w:sz w:val="20"/>
          <w:szCs w:val="20"/>
        </w:rPr>
        <w:t>ị</w:t>
      </w:r>
      <w:r w:rsidRPr="00F34BA1">
        <w:rPr>
          <w:rFonts w:ascii="Arial" w:hAnsi="Arial" w:cs="Arial"/>
          <w:b/>
          <w:sz w:val="20"/>
          <w:szCs w:val="20"/>
        </w:rPr>
        <w:t xml:space="preserve"> doanh nghi</w:t>
      </w:r>
      <w:r w:rsidRPr="00F34BA1">
        <w:rPr>
          <w:rFonts w:ascii="Arial" w:hAnsi="Arial" w:cs="Arial"/>
          <w:b/>
          <w:sz w:val="20"/>
          <w:szCs w:val="20"/>
        </w:rPr>
        <w:t>ệ</w:t>
      </w:r>
      <w:r w:rsidRPr="00F34BA1">
        <w:rPr>
          <w:rFonts w:ascii="Arial" w:hAnsi="Arial" w:cs="Arial"/>
          <w:b/>
          <w:sz w:val="20"/>
          <w:szCs w:val="20"/>
        </w:rPr>
        <w:t>p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hóa theo phương pháp tài s</w:t>
      </w:r>
      <w:r w:rsidRPr="00F34BA1">
        <w:rPr>
          <w:rFonts w:ascii="Arial" w:hAnsi="Arial" w:cs="Arial"/>
          <w:b/>
          <w:sz w:val="20"/>
          <w:szCs w:val="20"/>
        </w:rPr>
        <w:t>ả</w:t>
      </w:r>
      <w:r w:rsidRPr="00F34BA1">
        <w:rPr>
          <w:rFonts w:ascii="Arial" w:hAnsi="Arial" w:cs="Arial"/>
          <w:b/>
          <w:sz w:val="20"/>
          <w:szCs w:val="20"/>
        </w:rPr>
        <w:t>n</w:t>
      </w:r>
    </w:p>
    <w:p w14:paraId="6554D74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T</w:t>
      </w:r>
      <w:r w:rsidRPr="00F34BA1">
        <w:rPr>
          <w:rFonts w:ascii="Arial" w:hAnsi="Arial" w:cs="Arial"/>
          <w:sz w:val="20"/>
          <w:szCs w:val="20"/>
        </w:rPr>
        <w:t>ổ</w:t>
      </w:r>
      <w:r w:rsidRPr="00F34BA1">
        <w:rPr>
          <w:rFonts w:ascii="Arial" w:hAnsi="Arial" w:cs="Arial"/>
          <w:sz w:val="20"/>
          <w:szCs w:val="20"/>
        </w:rPr>
        <w:t>ng giá tr</w:t>
      </w:r>
      <w:r w:rsidRPr="00F34BA1">
        <w:rPr>
          <w:rFonts w:ascii="Arial" w:hAnsi="Arial" w:cs="Arial"/>
          <w:sz w:val="20"/>
          <w:szCs w:val="20"/>
        </w:rPr>
        <w:t>ị</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là giá tr</w:t>
      </w:r>
      <w:r w:rsidRPr="00F34BA1">
        <w:rPr>
          <w:rFonts w:ascii="Arial" w:hAnsi="Arial" w:cs="Arial"/>
          <w:sz w:val="20"/>
          <w:szCs w:val="20"/>
        </w:rPr>
        <w:t>ị</w:t>
      </w:r>
      <w:r w:rsidRPr="00F34BA1">
        <w:rPr>
          <w:rFonts w:ascii="Arial" w:hAnsi="Arial" w:cs="Arial"/>
          <w:sz w:val="20"/>
          <w:szCs w:val="20"/>
        </w:rPr>
        <w:t xml:space="preserve"> toàn b</w:t>
      </w:r>
      <w:r w:rsidRPr="00F34BA1">
        <w:rPr>
          <w:rFonts w:ascii="Arial" w:hAnsi="Arial" w:cs="Arial"/>
          <w:sz w:val="20"/>
          <w:szCs w:val="20"/>
        </w:rPr>
        <w:t>ộ</w:t>
      </w:r>
      <w:r w:rsidRPr="00F34BA1">
        <w:rPr>
          <w:rFonts w:ascii="Arial" w:hAnsi="Arial" w:cs="Arial"/>
          <w:sz w:val="20"/>
          <w:szCs w:val="20"/>
        </w:rPr>
        <w:t xml:space="preserve"> tài s</w:t>
      </w:r>
      <w:r w:rsidRPr="00F34BA1">
        <w:rPr>
          <w:rFonts w:ascii="Arial" w:hAnsi="Arial" w:cs="Arial"/>
          <w:sz w:val="20"/>
          <w:szCs w:val="20"/>
        </w:rPr>
        <w:t>ả</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 xml:space="preserve">i </w:t>
      </w:r>
      <w:r w:rsidRPr="00F34BA1">
        <w:rPr>
          <w:rFonts w:ascii="Arial" w:hAnsi="Arial" w:cs="Arial"/>
          <w:sz w:val="20"/>
          <w:szCs w:val="20"/>
        </w:rPr>
        <w:t>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sau khi đánh giá l</w:t>
      </w:r>
      <w:r w:rsidRPr="00F34BA1">
        <w:rPr>
          <w:rFonts w:ascii="Arial" w:hAnsi="Arial" w:cs="Arial"/>
          <w:sz w:val="20"/>
          <w:szCs w:val="20"/>
        </w:rPr>
        <w:t>ạ</w:t>
      </w:r>
      <w:r w:rsidRPr="00F34BA1">
        <w:rPr>
          <w:rFonts w:ascii="Arial" w:hAnsi="Arial" w:cs="Arial"/>
          <w:sz w:val="20"/>
          <w:szCs w:val="20"/>
        </w:rPr>
        <w:t>i có tính đ</w:t>
      </w:r>
      <w:r w:rsidRPr="00F34BA1">
        <w:rPr>
          <w:rFonts w:ascii="Arial" w:hAnsi="Arial" w:cs="Arial"/>
          <w:sz w:val="20"/>
          <w:szCs w:val="20"/>
        </w:rPr>
        <w:t>ế</w:t>
      </w:r>
      <w:r w:rsidRPr="00F34BA1">
        <w:rPr>
          <w:rFonts w:ascii="Arial" w:hAnsi="Arial" w:cs="Arial"/>
          <w:sz w:val="20"/>
          <w:szCs w:val="20"/>
        </w:rPr>
        <w:t>n kh</w:t>
      </w:r>
      <w:r w:rsidRPr="00F34BA1">
        <w:rPr>
          <w:rFonts w:ascii="Arial" w:hAnsi="Arial" w:cs="Arial"/>
          <w:sz w:val="20"/>
          <w:szCs w:val="20"/>
        </w:rPr>
        <w:t>ả</w:t>
      </w:r>
      <w:r w:rsidRPr="00F34BA1">
        <w:rPr>
          <w:rFonts w:ascii="Arial" w:hAnsi="Arial" w:cs="Arial"/>
          <w:sz w:val="20"/>
          <w:szCs w:val="20"/>
        </w:rPr>
        <w:t xml:space="preserve"> năng sinh l</w:t>
      </w:r>
      <w:r w:rsidRPr="00F34BA1">
        <w:rPr>
          <w:rFonts w:ascii="Arial" w:hAnsi="Arial" w:cs="Arial"/>
          <w:sz w:val="20"/>
          <w:szCs w:val="20"/>
        </w:rPr>
        <w:t>ờ</w:t>
      </w:r>
      <w:r w:rsidRPr="00F34BA1">
        <w:rPr>
          <w:rFonts w:ascii="Arial" w:hAnsi="Arial" w:cs="Arial"/>
          <w:sz w:val="20"/>
          <w:szCs w:val="20"/>
        </w:rPr>
        <w:t>i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w:t>
      </w:r>
    </w:p>
    <w:p w14:paraId="02D3A52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Giá tr</w:t>
      </w:r>
      <w:r w:rsidRPr="00F34BA1">
        <w:rPr>
          <w:rFonts w:ascii="Arial" w:hAnsi="Arial" w:cs="Arial"/>
          <w:sz w:val="20"/>
          <w:szCs w:val="20"/>
        </w:rPr>
        <w:t>ị</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trong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là t</w:t>
      </w:r>
      <w:r w:rsidRPr="00F34BA1">
        <w:rPr>
          <w:rFonts w:ascii="Arial" w:hAnsi="Arial" w:cs="Arial"/>
          <w:sz w:val="20"/>
          <w:szCs w:val="20"/>
        </w:rPr>
        <w:t>ổ</w:t>
      </w:r>
      <w:r w:rsidRPr="00F34BA1">
        <w:rPr>
          <w:rFonts w:ascii="Arial" w:hAnsi="Arial" w:cs="Arial"/>
          <w:sz w:val="20"/>
          <w:szCs w:val="20"/>
        </w:rPr>
        <w:t>ng giá tr</w:t>
      </w:r>
      <w:r w:rsidRPr="00F34BA1">
        <w:rPr>
          <w:rFonts w:ascii="Arial" w:hAnsi="Arial" w:cs="Arial"/>
          <w:sz w:val="20"/>
          <w:szCs w:val="20"/>
        </w:rPr>
        <w:t>ị</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sau khi đã tr</w:t>
      </w:r>
      <w:r w:rsidRPr="00F34BA1">
        <w:rPr>
          <w:rFonts w:ascii="Arial" w:hAnsi="Arial" w:cs="Arial"/>
          <w:sz w:val="20"/>
          <w:szCs w:val="20"/>
        </w:rPr>
        <w:t>ừ</w:t>
      </w:r>
      <w:r w:rsidRPr="00F34BA1">
        <w:rPr>
          <w:rFonts w:ascii="Arial" w:hAnsi="Arial" w:cs="Arial"/>
          <w:sz w:val="20"/>
          <w:szCs w:val="20"/>
        </w:rPr>
        <w:t xml:space="preserve">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tr</w:t>
      </w:r>
      <w:r w:rsidRPr="00F34BA1">
        <w:rPr>
          <w:rFonts w:ascii="Arial" w:hAnsi="Arial" w:cs="Arial"/>
          <w:sz w:val="20"/>
          <w:szCs w:val="20"/>
        </w:rPr>
        <w:t>ả</w:t>
      </w:r>
      <w:r w:rsidRPr="00F34BA1">
        <w:rPr>
          <w:rFonts w:ascii="Arial" w:hAnsi="Arial" w:cs="Arial"/>
          <w:sz w:val="20"/>
          <w:szCs w:val="20"/>
        </w:rPr>
        <w:t>, s</w:t>
      </w:r>
      <w:r w:rsidRPr="00F34BA1">
        <w:rPr>
          <w:rFonts w:ascii="Arial" w:hAnsi="Arial" w:cs="Arial"/>
          <w:sz w:val="20"/>
          <w:szCs w:val="20"/>
        </w:rPr>
        <w:t>ố</w:t>
      </w:r>
      <w:r w:rsidRPr="00F34BA1">
        <w:rPr>
          <w:rFonts w:ascii="Arial" w:hAnsi="Arial" w:cs="Arial"/>
          <w:sz w:val="20"/>
          <w:szCs w:val="20"/>
        </w:rPr>
        <w:t xml:space="preserve"> dư ngu</w:t>
      </w:r>
      <w:r w:rsidRPr="00F34BA1">
        <w:rPr>
          <w:rFonts w:ascii="Arial" w:hAnsi="Arial" w:cs="Arial"/>
          <w:sz w:val="20"/>
          <w:szCs w:val="20"/>
        </w:rPr>
        <w:t>ồ</w:t>
      </w:r>
      <w:r w:rsidRPr="00F34BA1">
        <w:rPr>
          <w:rFonts w:ascii="Arial" w:hAnsi="Arial" w:cs="Arial"/>
          <w:sz w:val="20"/>
          <w:szCs w:val="20"/>
        </w:rPr>
        <w:t>n kinh phí s</w:t>
      </w:r>
      <w:r w:rsidRPr="00F34BA1">
        <w:rPr>
          <w:rFonts w:ascii="Arial" w:hAnsi="Arial" w:cs="Arial"/>
          <w:sz w:val="20"/>
          <w:szCs w:val="20"/>
        </w:rPr>
        <w:t>ự</w:t>
      </w:r>
      <w:r w:rsidRPr="00F34BA1">
        <w:rPr>
          <w:rFonts w:ascii="Arial" w:hAnsi="Arial" w:cs="Arial"/>
          <w:sz w:val="20"/>
          <w:szCs w:val="20"/>
        </w:rPr>
        <w:t xml:space="preserve"> nghi</w:t>
      </w:r>
      <w:r w:rsidRPr="00F34BA1">
        <w:rPr>
          <w:rFonts w:ascii="Arial" w:hAnsi="Arial" w:cs="Arial"/>
          <w:sz w:val="20"/>
          <w:szCs w:val="20"/>
        </w:rPr>
        <w:t>ệ</w:t>
      </w:r>
      <w:r w:rsidRPr="00F34BA1">
        <w:rPr>
          <w:rFonts w:ascii="Arial" w:hAnsi="Arial" w:cs="Arial"/>
          <w:sz w:val="20"/>
          <w:szCs w:val="20"/>
        </w:rPr>
        <w:t>p (n</w:t>
      </w:r>
      <w:r w:rsidRPr="00F34BA1">
        <w:rPr>
          <w:rFonts w:ascii="Arial" w:hAnsi="Arial" w:cs="Arial"/>
          <w:sz w:val="20"/>
          <w:szCs w:val="20"/>
        </w:rPr>
        <w:t>ế</w:t>
      </w:r>
      <w:r w:rsidRPr="00F34BA1">
        <w:rPr>
          <w:rFonts w:ascii="Arial" w:hAnsi="Arial" w:cs="Arial"/>
          <w:sz w:val="20"/>
          <w:szCs w:val="20"/>
        </w:rPr>
        <w:t>u có).</w:t>
      </w:r>
    </w:p>
    <w:p w14:paraId="0C735AE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lastRenderedPageBreak/>
        <w:t>2. Khi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Công ty m</w:t>
      </w:r>
      <w:r w:rsidRPr="00F34BA1">
        <w:rPr>
          <w:rFonts w:ascii="Arial" w:hAnsi="Arial" w:cs="Arial"/>
          <w:sz w:val="20"/>
          <w:szCs w:val="20"/>
        </w:rPr>
        <w:t>ẹ</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ậ</w:t>
      </w:r>
      <w:r w:rsidRPr="00F34BA1">
        <w:rPr>
          <w:rFonts w:ascii="Arial" w:hAnsi="Arial" w:cs="Arial"/>
          <w:sz w:val="20"/>
          <w:szCs w:val="20"/>
        </w:rPr>
        <w:t>p đoàn kinh t</w:t>
      </w:r>
      <w:r w:rsidRPr="00F34BA1">
        <w:rPr>
          <w:rFonts w:ascii="Arial" w:hAnsi="Arial" w:cs="Arial"/>
          <w:sz w:val="20"/>
          <w:szCs w:val="20"/>
        </w:rPr>
        <w:t>ế</w:t>
      </w:r>
      <w:r w:rsidRPr="00F34BA1">
        <w:rPr>
          <w:rFonts w:ascii="Arial" w:hAnsi="Arial" w:cs="Arial"/>
          <w:sz w:val="20"/>
          <w:szCs w:val="20"/>
        </w:rPr>
        <w:t>, Công ty m</w:t>
      </w:r>
      <w:r w:rsidRPr="00F34BA1">
        <w:rPr>
          <w:rFonts w:ascii="Arial" w:hAnsi="Arial" w:cs="Arial"/>
          <w:sz w:val="20"/>
          <w:szCs w:val="20"/>
        </w:rPr>
        <w:t>ẹ</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ổ</w:t>
      </w:r>
      <w:r w:rsidRPr="00F34BA1">
        <w:rPr>
          <w:rFonts w:ascii="Arial" w:hAnsi="Arial" w:cs="Arial"/>
          <w:sz w:val="20"/>
          <w:szCs w:val="20"/>
        </w:rPr>
        <w:t>ng công ty nhà nư</w:t>
      </w:r>
      <w:r w:rsidRPr="00F34BA1">
        <w:rPr>
          <w:rFonts w:ascii="Arial" w:hAnsi="Arial" w:cs="Arial"/>
          <w:sz w:val="20"/>
          <w:szCs w:val="20"/>
        </w:rPr>
        <w:t>ớ</w:t>
      </w:r>
      <w:r w:rsidRPr="00F34BA1">
        <w:rPr>
          <w:rFonts w:ascii="Arial" w:hAnsi="Arial" w:cs="Arial"/>
          <w:sz w:val="20"/>
          <w:szCs w:val="20"/>
        </w:rPr>
        <w:t>c, Công ty m</w:t>
      </w:r>
      <w:r w:rsidRPr="00F34BA1">
        <w:rPr>
          <w:rFonts w:ascii="Arial" w:hAnsi="Arial" w:cs="Arial"/>
          <w:sz w:val="20"/>
          <w:szCs w:val="20"/>
        </w:rPr>
        <w:t>ẹ</w:t>
      </w:r>
      <w:r w:rsidRPr="00F34BA1">
        <w:rPr>
          <w:rFonts w:ascii="Arial" w:hAnsi="Arial" w:cs="Arial"/>
          <w:sz w:val="20"/>
          <w:szCs w:val="20"/>
        </w:rPr>
        <w:t xml:space="preserve"> trong t</w:t>
      </w:r>
      <w:r w:rsidRPr="00F34BA1">
        <w:rPr>
          <w:rFonts w:ascii="Arial" w:hAnsi="Arial" w:cs="Arial"/>
          <w:sz w:val="20"/>
          <w:szCs w:val="20"/>
        </w:rPr>
        <w:t>ổ</w:t>
      </w:r>
      <w:r w:rsidRPr="00F34BA1">
        <w:rPr>
          <w:rFonts w:ascii="Arial" w:hAnsi="Arial" w:cs="Arial"/>
          <w:sz w:val="20"/>
          <w:szCs w:val="20"/>
        </w:rPr>
        <w:t xml:space="preserve"> h</w:t>
      </w:r>
      <w:r w:rsidRPr="00F34BA1">
        <w:rPr>
          <w:rFonts w:ascii="Arial" w:hAnsi="Arial" w:cs="Arial"/>
          <w:sz w:val="20"/>
          <w:szCs w:val="20"/>
        </w:rPr>
        <w:t>ợ</w:t>
      </w:r>
      <w:r w:rsidRPr="00F34BA1">
        <w:rPr>
          <w:rFonts w:ascii="Arial" w:hAnsi="Arial" w:cs="Arial"/>
          <w:sz w:val="20"/>
          <w:szCs w:val="20"/>
        </w:rPr>
        <w:t>p công ty m</w:t>
      </w:r>
      <w:r w:rsidRPr="00F34BA1">
        <w:rPr>
          <w:rFonts w:ascii="Arial" w:hAnsi="Arial" w:cs="Arial"/>
          <w:sz w:val="20"/>
          <w:szCs w:val="20"/>
        </w:rPr>
        <w:t>ẹ</w:t>
      </w:r>
      <w:r w:rsidRPr="00F34BA1">
        <w:rPr>
          <w:rFonts w:ascii="Arial" w:hAnsi="Arial" w:cs="Arial"/>
          <w:sz w:val="20"/>
          <w:szCs w:val="20"/>
        </w:rPr>
        <w:t xml:space="preserve"> - công ty con thì giá tr</w:t>
      </w:r>
      <w:r w:rsidRPr="00F34BA1">
        <w:rPr>
          <w:rFonts w:ascii="Arial" w:hAnsi="Arial" w:cs="Arial"/>
          <w:sz w:val="20"/>
          <w:szCs w:val="20"/>
        </w:rPr>
        <w:t>ị</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w:t>
      </w:r>
      <w:r w:rsidRPr="00F34BA1">
        <w:rPr>
          <w:rFonts w:ascii="Arial" w:hAnsi="Arial" w:cs="Arial"/>
          <w:sz w:val="20"/>
          <w:szCs w:val="20"/>
        </w:rPr>
        <w:t>h</w:t>
      </w:r>
      <w:r w:rsidRPr="00F34BA1">
        <w:rPr>
          <w:rFonts w:ascii="Arial" w:hAnsi="Arial" w:cs="Arial"/>
          <w:sz w:val="20"/>
          <w:szCs w:val="20"/>
        </w:rPr>
        <w:t>ữ</w:t>
      </w:r>
      <w:r w:rsidRPr="00F34BA1">
        <w:rPr>
          <w:rFonts w:ascii="Arial" w:hAnsi="Arial" w:cs="Arial"/>
          <w:sz w:val="20"/>
          <w:szCs w:val="20"/>
        </w:rPr>
        <w:t>u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là t</w:t>
      </w:r>
      <w:r w:rsidRPr="00F34BA1">
        <w:rPr>
          <w:rFonts w:ascii="Arial" w:hAnsi="Arial" w:cs="Arial"/>
          <w:sz w:val="20"/>
          <w:szCs w:val="20"/>
        </w:rPr>
        <w:t>ổ</w:t>
      </w:r>
      <w:r w:rsidRPr="00F34BA1">
        <w:rPr>
          <w:rFonts w:ascii="Arial" w:hAnsi="Arial" w:cs="Arial"/>
          <w:sz w:val="20"/>
          <w:szCs w:val="20"/>
        </w:rPr>
        <w:t>ng giá tr</w:t>
      </w:r>
      <w:r w:rsidRPr="00F34BA1">
        <w:rPr>
          <w:rFonts w:ascii="Arial" w:hAnsi="Arial" w:cs="Arial"/>
          <w:sz w:val="20"/>
          <w:szCs w:val="20"/>
        </w:rPr>
        <w:t>ị</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t</w:t>
      </w:r>
      <w:r w:rsidRPr="00F34BA1">
        <w:rPr>
          <w:rFonts w:ascii="Arial" w:hAnsi="Arial" w:cs="Arial"/>
          <w:sz w:val="20"/>
          <w:szCs w:val="20"/>
        </w:rPr>
        <w:t>ạ</w:t>
      </w:r>
      <w:r w:rsidRPr="00F34BA1">
        <w:rPr>
          <w:rFonts w:ascii="Arial" w:hAnsi="Arial" w:cs="Arial"/>
          <w:sz w:val="20"/>
          <w:szCs w:val="20"/>
        </w:rPr>
        <w:t>i công ty m</w:t>
      </w:r>
      <w:r w:rsidRPr="00F34BA1">
        <w:rPr>
          <w:rFonts w:ascii="Arial" w:hAnsi="Arial" w:cs="Arial"/>
          <w:sz w:val="20"/>
          <w:szCs w:val="20"/>
        </w:rPr>
        <w:t>ẹ</w:t>
      </w:r>
      <w:r w:rsidRPr="00F34BA1">
        <w:rPr>
          <w:rFonts w:ascii="Arial" w:hAnsi="Arial" w:cs="Arial"/>
          <w:sz w:val="20"/>
          <w:szCs w:val="20"/>
        </w:rPr>
        <w:t>.</w:t>
      </w:r>
    </w:p>
    <w:p w14:paraId="407411D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tài chính, tín d</w:t>
      </w:r>
      <w:r w:rsidRPr="00F34BA1">
        <w:rPr>
          <w:rFonts w:ascii="Arial" w:hAnsi="Arial" w:cs="Arial"/>
          <w:sz w:val="20"/>
          <w:szCs w:val="20"/>
        </w:rPr>
        <w:t>ụ</w:t>
      </w:r>
      <w:r w:rsidRPr="00F34BA1">
        <w:rPr>
          <w:rFonts w:ascii="Arial" w:hAnsi="Arial" w:cs="Arial"/>
          <w:sz w:val="20"/>
          <w:szCs w:val="20"/>
        </w:rPr>
        <w:t>ng khi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theo phương pháp tài s</w:t>
      </w:r>
      <w:r w:rsidRPr="00F34BA1">
        <w:rPr>
          <w:rFonts w:ascii="Arial" w:hAnsi="Arial" w:cs="Arial"/>
          <w:sz w:val="20"/>
          <w:szCs w:val="20"/>
        </w:rPr>
        <w:t>ả</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ki</w:t>
      </w:r>
      <w:r w:rsidRPr="00F34BA1">
        <w:rPr>
          <w:rFonts w:ascii="Arial" w:hAnsi="Arial" w:cs="Arial"/>
          <w:sz w:val="20"/>
          <w:szCs w:val="20"/>
        </w:rPr>
        <w:t>ể</w:t>
      </w:r>
      <w:r w:rsidRPr="00F34BA1">
        <w:rPr>
          <w:rFonts w:ascii="Arial" w:hAnsi="Arial" w:cs="Arial"/>
          <w:sz w:val="20"/>
          <w:szCs w:val="20"/>
        </w:rPr>
        <w:t>m toán báo cáo tài chính đ</w:t>
      </w:r>
      <w:r w:rsidRPr="00F34BA1">
        <w:rPr>
          <w:rFonts w:ascii="Arial" w:hAnsi="Arial" w:cs="Arial"/>
          <w:sz w:val="20"/>
          <w:szCs w:val="20"/>
        </w:rPr>
        <w:t>ể</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ài s</w:t>
      </w:r>
      <w:r w:rsidRPr="00F34BA1">
        <w:rPr>
          <w:rFonts w:ascii="Arial" w:hAnsi="Arial" w:cs="Arial"/>
          <w:sz w:val="20"/>
          <w:szCs w:val="20"/>
        </w:rPr>
        <w:t>ả</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b</w:t>
      </w:r>
      <w:r w:rsidRPr="00F34BA1">
        <w:rPr>
          <w:rFonts w:ascii="Arial" w:hAnsi="Arial" w:cs="Arial"/>
          <w:sz w:val="20"/>
          <w:szCs w:val="20"/>
        </w:rPr>
        <w:t>ằ</w:t>
      </w:r>
      <w:r w:rsidRPr="00F34BA1">
        <w:rPr>
          <w:rFonts w:ascii="Arial" w:hAnsi="Arial" w:cs="Arial"/>
          <w:sz w:val="20"/>
          <w:szCs w:val="20"/>
        </w:rPr>
        <w:t>ng ti</w:t>
      </w:r>
      <w:r w:rsidRPr="00F34BA1">
        <w:rPr>
          <w:rFonts w:ascii="Arial" w:hAnsi="Arial" w:cs="Arial"/>
          <w:sz w:val="20"/>
          <w:szCs w:val="20"/>
        </w:rPr>
        <w:t>ề</w:t>
      </w:r>
      <w:r w:rsidRPr="00F34BA1">
        <w:rPr>
          <w:rFonts w:ascii="Arial" w:hAnsi="Arial" w:cs="Arial"/>
          <w:sz w:val="20"/>
          <w:szCs w:val="20"/>
        </w:rPr>
        <w:t>n, các kho</w:t>
      </w:r>
      <w:r w:rsidRPr="00F34BA1">
        <w:rPr>
          <w:rFonts w:ascii="Arial" w:hAnsi="Arial" w:cs="Arial"/>
          <w:sz w:val="20"/>
          <w:szCs w:val="20"/>
        </w:rPr>
        <w:t>ả</w:t>
      </w:r>
      <w:r w:rsidRPr="00F34BA1">
        <w:rPr>
          <w:rFonts w:ascii="Arial" w:hAnsi="Arial" w:cs="Arial"/>
          <w:sz w:val="20"/>
          <w:szCs w:val="20"/>
        </w:rPr>
        <w:t>n công n</w:t>
      </w:r>
      <w:r w:rsidRPr="00F34BA1">
        <w:rPr>
          <w:rFonts w:ascii="Arial" w:hAnsi="Arial" w:cs="Arial"/>
          <w:sz w:val="20"/>
          <w:szCs w:val="20"/>
        </w:rPr>
        <w:t>ợ</w:t>
      </w:r>
      <w:r w:rsidRPr="00F34BA1">
        <w:rPr>
          <w:rFonts w:ascii="Arial" w:hAnsi="Arial" w:cs="Arial"/>
          <w:sz w:val="20"/>
          <w:szCs w:val="20"/>
        </w:rPr>
        <w:t xml:space="preserve"> và các lo</w:t>
      </w:r>
      <w:r w:rsidRPr="00F34BA1">
        <w:rPr>
          <w:rFonts w:ascii="Arial" w:hAnsi="Arial" w:cs="Arial"/>
          <w:sz w:val="20"/>
          <w:szCs w:val="20"/>
        </w:rPr>
        <w:t>ạ</w:t>
      </w:r>
      <w:r w:rsidRPr="00F34BA1">
        <w:rPr>
          <w:rFonts w:ascii="Arial" w:hAnsi="Arial" w:cs="Arial"/>
          <w:sz w:val="20"/>
          <w:szCs w:val="20"/>
        </w:rPr>
        <w:t>i tài s</w:t>
      </w:r>
      <w:r w:rsidRPr="00F34BA1">
        <w:rPr>
          <w:rFonts w:ascii="Arial" w:hAnsi="Arial" w:cs="Arial"/>
          <w:sz w:val="20"/>
          <w:szCs w:val="20"/>
        </w:rPr>
        <w:t>ả</w:t>
      </w:r>
      <w:r w:rsidRPr="00F34BA1">
        <w:rPr>
          <w:rFonts w:ascii="Arial" w:hAnsi="Arial" w:cs="Arial"/>
          <w:sz w:val="20"/>
          <w:szCs w:val="20"/>
        </w:rPr>
        <w:t>n khác nhưng ph</w:t>
      </w:r>
      <w:r w:rsidRPr="00F34BA1">
        <w:rPr>
          <w:rFonts w:ascii="Arial" w:hAnsi="Arial" w:cs="Arial"/>
          <w:sz w:val="20"/>
          <w:szCs w:val="20"/>
        </w:rPr>
        <w:t>ả</w:t>
      </w:r>
      <w:r w:rsidRPr="00F34BA1">
        <w:rPr>
          <w:rFonts w:ascii="Arial" w:hAnsi="Arial" w:cs="Arial"/>
          <w:sz w:val="20"/>
          <w:szCs w:val="20"/>
        </w:rPr>
        <w:t>i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ki</w:t>
      </w:r>
      <w:r w:rsidRPr="00F34BA1">
        <w:rPr>
          <w:rFonts w:ascii="Arial" w:hAnsi="Arial" w:cs="Arial"/>
          <w:sz w:val="20"/>
          <w:szCs w:val="20"/>
        </w:rPr>
        <w:t>ể</w:t>
      </w:r>
      <w:r w:rsidRPr="00F34BA1">
        <w:rPr>
          <w:rFonts w:ascii="Arial" w:hAnsi="Arial" w:cs="Arial"/>
          <w:sz w:val="20"/>
          <w:szCs w:val="20"/>
        </w:rPr>
        <w:t>m kê, đánh giá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tài s</w:t>
      </w:r>
      <w:r w:rsidRPr="00F34BA1">
        <w:rPr>
          <w:rFonts w:ascii="Arial" w:hAnsi="Arial" w:cs="Arial"/>
          <w:sz w:val="20"/>
          <w:szCs w:val="20"/>
        </w:rPr>
        <w:t>ả</w:t>
      </w:r>
      <w:r w:rsidRPr="00F34BA1">
        <w:rPr>
          <w:rFonts w:ascii="Arial" w:hAnsi="Arial" w:cs="Arial"/>
          <w:sz w:val="20"/>
          <w:szCs w:val="20"/>
        </w:rPr>
        <w:t>n c</w:t>
      </w:r>
      <w:r w:rsidRPr="00F34BA1">
        <w:rPr>
          <w:rFonts w:ascii="Arial" w:hAnsi="Arial" w:cs="Arial"/>
          <w:sz w:val="20"/>
          <w:szCs w:val="20"/>
        </w:rPr>
        <w:t>ố</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các kho</w:t>
      </w:r>
      <w:r w:rsidRPr="00F34BA1">
        <w:rPr>
          <w:rFonts w:ascii="Arial" w:hAnsi="Arial" w:cs="Arial"/>
          <w:sz w:val="20"/>
          <w:szCs w:val="20"/>
        </w:rPr>
        <w:t>ả</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tư tài chính vào doanh nghi</w:t>
      </w:r>
      <w:r w:rsidRPr="00F34BA1">
        <w:rPr>
          <w:rFonts w:ascii="Arial" w:hAnsi="Arial" w:cs="Arial"/>
          <w:sz w:val="20"/>
          <w:szCs w:val="20"/>
        </w:rPr>
        <w:t>ệ</w:t>
      </w:r>
      <w:r w:rsidRPr="00F34BA1">
        <w:rPr>
          <w:rFonts w:ascii="Arial" w:hAnsi="Arial" w:cs="Arial"/>
          <w:sz w:val="20"/>
          <w:szCs w:val="20"/>
        </w:rPr>
        <w:t>p khác và giá tr</w:t>
      </w:r>
      <w:r w:rsidRPr="00F34BA1">
        <w:rPr>
          <w:rFonts w:ascii="Arial" w:hAnsi="Arial" w:cs="Arial"/>
          <w:sz w:val="20"/>
          <w:szCs w:val="20"/>
        </w:rPr>
        <w:t>ị</w:t>
      </w:r>
      <w:r w:rsidRPr="00F34BA1">
        <w:rPr>
          <w:rFonts w:ascii="Arial" w:hAnsi="Arial" w:cs="Arial"/>
          <w:sz w:val="20"/>
          <w:szCs w:val="20"/>
        </w:rPr>
        <w:t xml:space="preserve"> quy</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theo ch</w:t>
      </w:r>
      <w:r w:rsidRPr="00F34BA1">
        <w:rPr>
          <w:rFonts w:ascii="Arial" w:hAnsi="Arial" w:cs="Arial"/>
          <w:sz w:val="20"/>
          <w:szCs w:val="20"/>
        </w:rPr>
        <w:t>ế</w:t>
      </w:r>
      <w:r w:rsidRPr="00F34BA1">
        <w:rPr>
          <w:rFonts w:ascii="Arial" w:hAnsi="Arial" w:cs="Arial"/>
          <w:sz w:val="20"/>
          <w:szCs w:val="20"/>
        </w:rPr>
        <w:t xml:space="preserve"> đ</w:t>
      </w:r>
      <w:r w:rsidRPr="00F34BA1">
        <w:rPr>
          <w:rFonts w:ascii="Arial" w:hAnsi="Arial" w:cs="Arial"/>
          <w:sz w:val="20"/>
          <w:szCs w:val="20"/>
        </w:rPr>
        <w:t>ộ</w:t>
      </w:r>
      <w:r w:rsidRPr="00F34BA1">
        <w:rPr>
          <w:rFonts w:ascii="Arial" w:hAnsi="Arial" w:cs="Arial"/>
          <w:sz w:val="20"/>
          <w:szCs w:val="20"/>
        </w:rPr>
        <w:t xml:space="preserve"> Nhà nư</w:t>
      </w:r>
      <w:r w:rsidRPr="00F34BA1">
        <w:rPr>
          <w:rFonts w:ascii="Arial" w:hAnsi="Arial" w:cs="Arial"/>
          <w:sz w:val="20"/>
          <w:szCs w:val="20"/>
        </w:rPr>
        <w:t>ớ</w:t>
      </w:r>
      <w:r w:rsidRPr="00F34BA1">
        <w:rPr>
          <w:rFonts w:ascii="Arial" w:hAnsi="Arial" w:cs="Arial"/>
          <w:sz w:val="20"/>
          <w:szCs w:val="20"/>
        </w:rPr>
        <w:t>c quy đ</w:t>
      </w:r>
      <w:r w:rsidRPr="00F34BA1">
        <w:rPr>
          <w:rFonts w:ascii="Arial" w:hAnsi="Arial" w:cs="Arial"/>
          <w:sz w:val="20"/>
          <w:szCs w:val="20"/>
        </w:rPr>
        <w:t>ị</w:t>
      </w:r>
      <w:r w:rsidRPr="00F34BA1">
        <w:rPr>
          <w:rFonts w:ascii="Arial" w:hAnsi="Arial" w:cs="Arial"/>
          <w:sz w:val="20"/>
          <w:szCs w:val="20"/>
        </w:rPr>
        <w:t>nh.</w:t>
      </w:r>
    </w:p>
    <w:p w14:paraId="3FDC2F9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4.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tài s</w:t>
      </w:r>
      <w:r w:rsidRPr="00F34BA1">
        <w:rPr>
          <w:rFonts w:ascii="Arial" w:hAnsi="Arial" w:cs="Arial"/>
          <w:sz w:val="20"/>
          <w:szCs w:val="20"/>
        </w:rPr>
        <w:t>ả</w:t>
      </w:r>
      <w:r w:rsidRPr="00F34BA1">
        <w:rPr>
          <w:rFonts w:ascii="Arial" w:hAnsi="Arial" w:cs="Arial"/>
          <w:sz w:val="20"/>
          <w:szCs w:val="20"/>
        </w:rPr>
        <w:t>n</w:t>
      </w:r>
      <w:r w:rsidRPr="00F34BA1">
        <w:rPr>
          <w:rFonts w:ascii="Arial" w:hAnsi="Arial" w:cs="Arial"/>
          <w:sz w:val="20"/>
          <w:szCs w:val="20"/>
        </w:rPr>
        <w:t xml:space="preserve"> vô hình (tr</w:t>
      </w:r>
      <w:r w:rsidRPr="00F34BA1">
        <w:rPr>
          <w:rFonts w:ascii="Arial" w:hAnsi="Arial" w:cs="Arial"/>
          <w:sz w:val="20"/>
          <w:szCs w:val="20"/>
        </w:rPr>
        <w:t>ừ</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quy</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có nhu c</w:t>
      </w:r>
      <w:r w:rsidRPr="00F34BA1">
        <w:rPr>
          <w:rFonts w:ascii="Arial" w:hAnsi="Arial" w:cs="Arial"/>
          <w:sz w:val="20"/>
          <w:szCs w:val="20"/>
        </w:rPr>
        <w:t>ầ</w:t>
      </w:r>
      <w:r w:rsidRPr="00F34BA1">
        <w:rPr>
          <w:rFonts w:ascii="Arial" w:hAnsi="Arial" w:cs="Arial"/>
          <w:sz w:val="20"/>
          <w:szCs w:val="20"/>
        </w:rPr>
        <w:t>u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ph</w:t>
      </w:r>
      <w:r w:rsidRPr="00F34BA1">
        <w:rPr>
          <w:rFonts w:ascii="Arial" w:hAnsi="Arial" w:cs="Arial"/>
          <w:sz w:val="20"/>
          <w:szCs w:val="20"/>
        </w:rPr>
        <w:t>ả</w:t>
      </w:r>
      <w:r w:rsidRPr="00F34BA1">
        <w:rPr>
          <w:rFonts w:ascii="Arial" w:hAnsi="Arial" w:cs="Arial"/>
          <w:sz w:val="20"/>
          <w:szCs w:val="20"/>
        </w:rPr>
        <w:t>i xác đ</w:t>
      </w:r>
      <w:r w:rsidRPr="00F34BA1">
        <w:rPr>
          <w:rFonts w:ascii="Arial" w:hAnsi="Arial" w:cs="Arial"/>
          <w:sz w:val="20"/>
          <w:szCs w:val="20"/>
        </w:rPr>
        <w:t>ị</w:t>
      </w:r>
      <w:r w:rsidRPr="00F34BA1">
        <w:rPr>
          <w:rFonts w:ascii="Arial" w:hAnsi="Arial" w:cs="Arial"/>
          <w:sz w:val="20"/>
          <w:szCs w:val="20"/>
        </w:rPr>
        <w:t>nh l</w:t>
      </w:r>
      <w:r w:rsidRPr="00F34BA1">
        <w:rPr>
          <w:rFonts w:ascii="Arial" w:hAnsi="Arial" w:cs="Arial"/>
          <w:sz w:val="20"/>
          <w:szCs w:val="20"/>
        </w:rPr>
        <w:t>ạ</w:t>
      </w:r>
      <w:r w:rsidRPr="00F34BA1">
        <w:rPr>
          <w:rFonts w:ascii="Arial" w:hAnsi="Arial" w:cs="Arial"/>
          <w:sz w:val="20"/>
          <w:szCs w:val="20"/>
        </w:rPr>
        <w:t>i giá tr</w:t>
      </w:r>
      <w:r w:rsidRPr="00F34BA1">
        <w:rPr>
          <w:rFonts w:ascii="Arial" w:hAnsi="Arial" w:cs="Arial"/>
          <w:sz w:val="20"/>
          <w:szCs w:val="20"/>
        </w:rPr>
        <w:t>ị</w:t>
      </w:r>
      <w:r w:rsidRPr="00F34BA1">
        <w:rPr>
          <w:rFonts w:ascii="Arial" w:hAnsi="Arial" w:cs="Arial"/>
          <w:sz w:val="20"/>
          <w:szCs w:val="20"/>
        </w:rPr>
        <w:t xml:space="preserve"> tài s</w:t>
      </w:r>
      <w:r w:rsidRPr="00F34BA1">
        <w:rPr>
          <w:rFonts w:ascii="Arial" w:hAnsi="Arial" w:cs="Arial"/>
          <w:sz w:val="20"/>
          <w:szCs w:val="20"/>
        </w:rPr>
        <w:t>ả</w:t>
      </w:r>
      <w:r w:rsidRPr="00F34BA1">
        <w:rPr>
          <w:rFonts w:ascii="Arial" w:hAnsi="Arial" w:cs="Arial"/>
          <w:sz w:val="20"/>
          <w:szCs w:val="20"/>
        </w:rPr>
        <w:t>n vô hình đ</w:t>
      </w:r>
      <w:r w:rsidRPr="00F34BA1">
        <w:rPr>
          <w:rFonts w:ascii="Arial" w:hAnsi="Arial" w:cs="Arial"/>
          <w:sz w:val="20"/>
          <w:szCs w:val="20"/>
        </w:rPr>
        <w:t>ể</w:t>
      </w:r>
      <w:r w:rsidRPr="00F34BA1">
        <w:rPr>
          <w:rFonts w:ascii="Arial" w:hAnsi="Arial" w:cs="Arial"/>
          <w:sz w:val="20"/>
          <w:szCs w:val="20"/>
        </w:rPr>
        <w:t xml:space="preserve"> tính vào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Vi</w:t>
      </w:r>
      <w:r w:rsidRPr="00F34BA1">
        <w:rPr>
          <w:rFonts w:ascii="Arial" w:hAnsi="Arial" w:cs="Arial"/>
          <w:sz w:val="20"/>
          <w:szCs w:val="20"/>
        </w:rPr>
        <w:t>ệ</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l</w:t>
      </w:r>
      <w:r w:rsidRPr="00F34BA1">
        <w:rPr>
          <w:rFonts w:ascii="Arial" w:hAnsi="Arial" w:cs="Arial"/>
          <w:sz w:val="20"/>
          <w:szCs w:val="20"/>
        </w:rPr>
        <w:t>ạ</w:t>
      </w:r>
      <w:r w:rsidRPr="00F34BA1">
        <w:rPr>
          <w:rFonts w:ascii="Arial" w:hAnsi="Arial" w:cs="Arial"/>
          <w:sz w:val="20"/>
          <w:szCs w:val="20"/>
        </w:rPr>
        <w:t>i giá tr</w:t>
      </w:r>
      <w:r w:rsidRPr="00F34BA1">
        <w:rPr>
          <w:rFonts w:ascii="Arial" w:hAnsi="Arial" w:cs="Arial"/>
          <w:sz w:val="20"/>
          <w:szCs w:val="20"/>
        </w:rPr>
        <w:t>ị</w:t>
      </w:r>
      <w:r w:rsidRPr="00F34BA1">
        <w:rPr>
          <w:rFonts w:ascii="Arial" w:hAnsi="Arial" w:cs="Arial"/>
          <w:sz w:val="20"/>
          <w:szCs w:val="20"/>
        </w:rPr>
        <w:t xml:space="preserve"> tài s</w:t>
      </w:r>
      <w:r w:rsidRPr="00F34BA1">
        <w:rPr>
          <w:rFonts w:ascii="Arial" w:hAnsi="Arial" w:cs="Arial"/>
          <w:sz w:val="20"/>
          <w:szCs w:val="20"/>
        </w:rPr>
        <w:t>ả</w:t>
      </w:r>
      <w:r w:rsidRPr="00F34BA1">
        <w:rPr>
          <w:rFonts w:ascii="Arial" w:hAnsi="Arial" w:cs="Arial"/>
          <w:sz w:val="20"/>
          <w:szCs w:val="20"/>
        </w:rPr>
        <w:t>n vô hình ph</w:t>
      </w:r>
      <w:r w:rsidRPr="00F34BA1">
        <w:rPr>
          <w:rFonts w:ascii="Arial" w:hAnsi="Arial" w:cs="Arial"/>
          <w:sz w:val="20"/>
          <w:szCs w:val="20"/>
        </w:rPr>
        <w:t>ả</w:t>
      </w:r>
      <w:r w:rsidRPr="00F34BA1">
        <w:rPr>
          <w:rFonts w:ascii="Arial" w:hAnsi="Arial" w:cs="Arial"/>
          <w:sz w:val="20"/>
          <w:szCs w:val="20"/>
        </w:rPr>
        <w:t>i tuân th</w:t>
      </w:r>
      <w:r w:rsidRPr="00F34BA1">
        <w:rPr>
          <w:rFonts w:ascii="Arial" w:hAnsi="Arial" w:cs="Arial"/>
          <w:sz w:val="20"/>
          <w:szCs w:val="20"/>
        </w:rPr>
        <w:t>ủ</w:t>
      </w:r>
      <w:r w:rsidRPr="00F34BA1">
        <w:rPr>
          <w:rFonts w:ascii="Arial" w:hAnsi="Arial" w:cs="Arial"/>
          <w:sz w:val="20"/>
          <w:szCs w:val="20"/>
        </w:rPr>
        <w:t xml:space="preserve">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th</w:t>
      </w:r>
      <w:r w:rsidRPr="00F34BA1">
        <w:rPr>
          <w:rFonts w:ascii="Arial" w:hAnsi="Arial" w:cs="Arial"/>
          <w:sz w:val="20"/>
          <w:szCs w:val="20"/>
        </w:rPr>
        <w:t>ẩ</w:t>
      </w:r>
      <w:r w:rsidRPr="00F34BA1">
        <w:rPr>
          <w:rFonts w:ascii="Arial" w:hAnsi="Arial" w:cs="Arial"/>
          <w:sz w:val="20"/>
          <w:szCs w:val="20"/>
        </w:rPr>
        <w:t>m đ</w:t>
      </w:r>
      <w:r w:rsidRPr="00F34BA1">
        <w:rPr>
          <w:rFonts w:ascii="Arial" w:hAnsi="Arial" w:cs="Arial"/>
          <w:sz w:val="20"/>
          <w:szCs w:val="20"/>
        </w:rPr>
        <w:t>ị</w:t>
      </w:r>
      <w:r w:rsidRPr="00F34BA1">
        <w:rPr>
          <w:rFonts w:ascii="Arial" w:hAnsi="Arial" w:cs="Arial"/>
          <w:sz w:val="20"/>
          <w:szCs w:val="20"/>
        </w:rPr>
        <w:t>nh giá do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có ch</w:t>
      </w:r>
      <w:r w:rsidRPr="00F34BA1">
        <w:rPr>
          <w:rFonts w:ascii="Arial" w:hAnsi="Arial" w:cs="Arial"/>
          <w:sz w:val="20"/>
          <w:szCs w:val="20"/>
        </w:rPr>
        <w:t>ứ</w:t>
      </w:r>
      <w:r w:rsidRPr="00F34BA1">
        <w:rPr>
          <w:rFonts w:ascii="Arial" w:hAnsi="Arial" w:cs="Arial"/>
          <w:sz w:val="20"/>
          <w:szCs w:val="20"/>
        </w:rPr>
        <w:t>c năng th</w:t>
      </w:r>
      <w:r w:rsidRPr="00F34BA1">
        <w:rPr>
          <w:rFonts w:ascii="Arial" w:hAnsi="Arial" w:cs="Arial"/>
          <w:sz w:val="20"/>
          <w:szCs w:val="20"/>
        </w:rPr>
        <w:t>ẩ</w:t>
      </w:r>
      <w:r w:rsidRPr="00F34BA1">
        <w:rPr>
          <w:rFonts w:ascii="Arial" w:hAnsi="Arial" w:cs="Arial"/>
          <w:sz w:val="20"/>
          <w:szCs w:val="20"/>
        </w:rPr>
        <w:t>m đ</w:t>
      </w:r>
      <w:r w:rsidRPr="00F34BA1">
        <w:rPr>
          <w:rFonts w:ascii="Arial" w:hAnsi="Arial" w:cs="Arial"/>
          <w:sz w:val="20"/>
          <w:szCs w:val="20"/>
        </w:rPr>
        <w:t>ị</w:t>
      </w:r>
      <w:r w:rsidRPr="00F34BA1">
        <w:rPr>
          <w:rFonts w:ascii="Arial" w:hAnsi="Arial" w:cs="Arial"/>
          <w:sz w:val="20"/>
          <w:szCs w:val="20"/>
        </w:rPr>
        <w:t>nh giá xác đ</w:t>
      </w:r>
      <w:r w:rsidRPr="00F34BA1">
        <w:rPr>
          <w:rFonts w:ascii="Arial" w:hAnsi="Arial" w:cs="Arial"/>
          <w:sz w:val="20"/>
          <w:szCs w:val="20"/>
        </w:rPr>
        <w:t>ị</w:t>
      </w:r>
      <w:r w:rsidRPr="00F34BA1">
        <w:rPr>
          <w:rFonts w:ascii="Arial" w:hAnsi="Arial" w:cs="Arial"/>
          <w:sz w:val="20"/>
          <w:szCs w:val="20"/>
        </w:rPr>
        <w:t>nh.</w:t>
      </w:r>
    </w:p>
    <w:p w14:paraId="7D1BB3D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5.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giá tr</w:t>
      </w:r>
      <w:r w:rsidRPr="00F34BA1">
        <w:rPr>
          <w:rFonts w:ascii="Arial" w:hAnsi="Arial" w:cs="Arial"/>
          <w:sz w:val="20"/>
          <w:szCs w:val="20"/>
        </w:rPr>
        <w:t>ị</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tư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w:t>
      </w:r>
      <w:r w:rsidRPr="00F34BA1">
        <w:rPr>
          <w:rFonts w:ascii="Arial" w:hAnsi="Arial" w:cs="Arial"/>
          <w:sz w:val="20"/>
          <w:szCs w:val="20"/>
        </w:rPr>
        <w:t>ạ</w:t>
      </w:r>
      <w:r w:rsidRPr="00F34BA1">
        <w:rPr>
          <w:rFonts w:ascii="Arial" w:hAnsi="Arial" w:cs="Arial"/>
          <w:sz w:val="20"/>
          <w:szCs w:val="20"/>
        </w:rPr>
        <w:t>i các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mà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nh</w:t>
      </w:r>
      <w:r w:rsidRPr="00F34BA1">
        <w:rPr>
          <w:rFonts w:ascii="Arial" w:hAnsi="Arial" w:cs="Arial"/>
          <w:sz w:val="20"/>
          <w:szCs w:val="20"/>
        </w:rPr>
        <w:t>ậ</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không ph</w:t>
      </w:r>
      <w:r w:rsidRPr="00F34BA1">
        <w:rPr>
          <w:rFonts w:ascii="Arial" w:hAnsi="Arial" w:cs="Arial"/>
          <w:sz w:val="20"/>
          <w:szCs w:val="20"/>
        </w:rPr>
        <w:t>ả</w:t>
      </w:r>
      <w:r w:rsidRPr="00F34BA1">
        <w:rPr>
          <w:rFonts w:ascii="Arial" w:hAnsi="Arial" w:cs="Arial"/>
          <w:sz w:val="20"/>
          <w:szCs w:val="20"/>
        </w:rPr>
        <w:t>i tr</w:t>
      </w:r>
      <w:r w:rsidRPr="00F34BA1">
        <w:rPr>
          <w:rFonts w:ascii="Arial" w:hAnsi="Arial" w:cs="Arial"/>
          <w:sz w:val="20"/>
          <w:szCs w:val="20"/>
        </w:rPr>
        <w:t>ả</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xác đ</w:t>
      </w:r>
      <w:r w:rsidRPr="00F34BA1">
        <w:rPr>
          <w:rFonts w:ascii="Arial" w:hAnsi="Arial" w:cs="Arial"/>
          <w:sz w:val="20"/>
          <w:szCs w:val="20"/>
        </w:rPr>
        <w:t>ị</w:t>
      </w:r>
      <w:r w:rsidRPr="00F34BA1">
        <w:rPr>
          <w:rFonts w:ascii="Arial" w:hAnsi="Arial" w:cs="Arial"/>
          <w:sz w:val="20"/>
          <w:szCs w:val="20"/>
        </w:rPr>
        <w:t>nh l</w:t>
      </w:r>
      <w:r w:rsidRPr="00F34BA1">
        <w:rPr>
          <w:rFonts w:ascii="Arial" w:hAnsi="Arial" w:cs="Arial"/>
          <w:sz w:val="20"/>
          <w:szCs w:val="20"/>
        </w:rPr>
        <w:t>ạ</w:t>
      </w:r>
      <w:r w:rsidRPr="00F34BA1">
        <w:rPr>
          <w:rFonts w:ascii="Arial" w:hAnsi="Arial" w:cs="Arial"/>
          <w:sz w:val="20"/>
          <w:szCs w:val="20"/>
        </w:rPr>
        <w:t>i giá tr</w:t>
      </w:r>
      <w:r w:rsidRPr="00F34BA1">
        <w:rPr>
          <w:rFonts w:ascii="Arial" w:hAnsi="Arial" w:cs="Arial"/>
          <w:sz w:val="20"/>
          <w:szCs w:val="20"/>
        </w:rPr>
        <w:t>ị</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tư theo nguyên t</w:t>
      </w:r>
      <w:r w:rsidRPr="00F34BA1">
        <w:rPr>
          <w:rFonts w:ascii="Arial" w:hAnsi="Arial" w:cs="Arial"/>
          <w:sz w:val="20"/>
          <w:szCs w:val="20"/>
        </w:rPr>
        <w:t>ắ</w:t>
      </w:r>
      <w:r w:rsidRPr="00F34BA1">
        <w:rPr>
          <w:rFonts w:ascii="Arial" w:hAnsi="Arial" w:cs="Arial"/>
          <w:sz w:val="20"/>
          <w:szCs w:val="20"/>
        </w:rPr>
        <w:t>c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ề</w:t>
      </w:r>
      <w:r w:rsidRPr="00F34BA1">
        <w:rPr>
          <w:rFonts w:ascii="Arial" w:hAnsi="Arial" w:cs="Arial"/>
          <w:sz w:val="20"/>
          <w:szCs w:val="20"/>
        </w:rPr>
        <w:t>u 34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v</w:t>
      </w:r>
      <w:r w:rsidRPr="00F34BA1">
        <w:rPr>
          <w:rFonts w:ascii="Arial" w:hAnsi="Arial" w:cs="Arial"/>
          <w:sz w:val="20"/>
          <w:szCs w:val="20"/>
        </w:rPr>
        <w:t>ớ</w:t>
      </w:r>
      <w:r w:rsidRPr="00F34BA1">
        <w:rPr>
          <w:rFonts w:ascii="Arial" w:hAnsi="Arial" w:cs="Arial"/>
          <w:sz w:val="20"/>
          <w:szCs w:val="20"/>
        </w:rPr>
        <w:t>i s</w:t>
      </w:r>
      <w:r w:rsidRPr="00F34BA1">
        <w:rPr>
          <w:rFonts w:ascii="Arial" w:hAnsi="Arial" w:cs="Arial"/>
          <w:sz w:val="20"/>
          <w:szCs w:val="20"/>
        </w:rPr>
        <w:t>ố</w:t>
      </w:r>
      <w:r w:rsidRPr="00F34BA1">
        <w:rPr>
          <w:rFonts w:ascii="Arial" w:hAnsi="Arial" w:cs="Arial"/>
          <w:sz w:val="20"/>
          <w:szCs w:val="20"/>
        </w:rPr>
        <w:t xml:space="preserve"> lư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là toàn b</w:t>
      </w:r>
      <w:r w:rsidRPr="00F34BA1">
        <w:rPr>
          <w:rFonts w:ascii="Arial" w:hAnsi="Arial" w:cs="Arial"/>
          <w:sz w:val="20"/>
          <w:szCs w:val="20"/>
        </w:rPr>
        <w:t>ộ</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mà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đang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(bao g</w:t>
      </w:r>
      <w:r w:rsidRPr="00F34BA1">
        <w:rPr>
          <w:rFonts w:ascii="Arial" w:hAnsi="Arial" w:cs="Arial"/>
          <w:sz w:val="20"/>
          <w:szCs w:val="20"/>
        </w:rPr>
        <w:t>ồ</w:t>
      </w:r>
      <w:r w:rsidRPr="00F34BA1">
        <w:rPr>
          <w:rFonts w:ascii="Arial" w:hAnsi="Arial" w:cs="Arial"/>
          <w:sz w:val="20"/>
          <w:szCs w:val="20"/>
        </w:rPr>
        <w:t>m c</w:t>
      </w:r>
      <w:r w:rsidRPr="00F34BA1">
        <w:rPr>
          <w:rFonts w:ascii="Arial" w:hAnsi="Arial" w:cs="Arial"/>
          <w:sz w:val="20"/>
          <w:szCs w:val="20"/>
        </w:rPr>
        <w:t>ả</w:t>
      </w:r>
      <w:r w:rsidRPr="00F34BA1">
        <w:rPr>
          <w:rFonts w:ascii="Arial" w:hAnsi="Arial" w:cs="Arial"/>
          <w:sz w:val="20"/>
          <w:szCs w:val="20"/>
        </w:rPr>
        <w:t xml:space="preserve">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đã nh</w:t>
      </w:r>
      <w:r w:rsidRPr="00F34BA1">
        <w:rPr>
          <w:rFonts w:ascii="Arial" w:hAnsi="Arial" w:cs="Arial"/>
          <w:sz w:val="20"/>
          <w:szCs w:val="20"/>
        </w:rPr>
        <w:t>ậ</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đang qu</w:t>
      </w:r>
      <w:r w:rsidRPr="00F34BA1">
        <w:rPr>
          <w:rFonts w:ascii="Arial" w:hAnsi="Arial" w:cs="Arial"/>
          <w:sz w:val="20"/>
          <w:szCs w:val="20"/>
        </w:rPr>
        <w:t>ả</w:t>
      </w:r>
      <w:r w:rsidRPr="00F34BA1">
        <w:rPr>
          <w:rFonts w:ascii="Arial" w:hAnsi="Arial" w:cs="Arial"/>
          <w:sz w:val="20"/>
          <w:szCs w:val="20"/>
        </w:rPr>
        <w:t>n lý, theo dõi trên thuy</w:t>
      </w:r>
      <w:r w:rsidRPr="00F34BA1">
        <w:rPr>
          <w:rFonts w:ascii="Arial" w:hAnsi="Arial" w:cs="Arial"/>
          <w:sz w:val="20"/>
          <w:szCs w:val="20"/>
        </w:rPr>
        <w:t>ế</w:t>
      </w:r>
      <w:r w:rsidRPr="00F34BA1">
        <w:rPr>
          <w:rFonts w:ascii="Arial" w:hAnsi="Arial" w:cs="Arial"/>
          <w:sz w:val="20"/>
          <w:szCs w:val="20"/>
        </w:rPr>
        <w:t>t minh báo cáo</w:t>
      </w:r>
      <w:r w:rsidRPr="00F34BA1">
        <w:rPr>
          <w:rFonts w:ascii="Arial" w:hAnsi="Arial" w:cs="Arial"/>
          <w:sz w:val="20"/>
          <w:szCs w:val="20"/>
        </w:rPr>
        <w:t xml:space="preserve"> tài chính) và s</w:t>
      </w:r>
      <w:r w:rsidRPr="00F34BA1">
        <w:rPr>
          <w:rFonts w:ascii="Arial" w:hAnsi="Arial" w:cs="Arial"/>
          <w:sz w:val="20"/>
          <w:szCs w:val="20"/>
        </w:rPr>
        <w:t>ố</w:t>
      </w:r>
      <w:r w:rsidRPr="00F34BA1">
        <w:rPr>
          <w:rFonts w:ascii="Arial" w:hAnsi="Arial" w:cs="Arial"/>
          <w:sz w:val="20"/>
          <w:szCs w:val="20"/>
        </w:rPr>
        <w:t xml:space="preserve"> lư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s</w:t>
      </w:r>
      <w:r w:rsidRPr="00F34BA1">
        <w:rPr>
          <w:rFonts w:ascii="Arial" w:hAnsi="Arial" w:cs="Arial"/>
          <w:sz w:val="20"/>
          <w:szCs w:val="20"/>
        </w:rPr>
        <w:t>ẽ</w:t>
      </w:r>
      <w:r w:rsidRPr="00F34BA1">
        <w:rPr>
          <w:rFonts w:ascii="Arial" w:hAnsi="Arial" w:cs="Arial"/>
          <w:sz w:val="20"/>
          <w:szCs w:val="20"/>
        </w:rPr>
        <w:t xml:space="preserve"> nh</w:t>
      </w:r>
      <w:r w:rsidRPr="00F34BA1">
        <w:rPr>
          <w:rFonts w:ascii="Arial" w:hAnsi="Arial" w:cs="Arial"/>
          <w:sz w:val="20"/>
          <w:szCs w:val="20"/>
        </w:rPr>
        <w:t>ậ</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sau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theo Ngh</w:t>
      </w:r>
      <w:r w:rsidRPr="00F34BA1">
        <w:rPr>
          <w:rFonts w:ascii="Arial" w:hAnsi="Arial" w:cs="Arial"/>
          <w:sz w:val="20"/>
          <w:szCs w:val="20"/>
        </w:rPr>
        <w:t>ị</w:t>
      </w:r>
      <w:r w:rsidRPr="00F34BA1">
        <w:rPr>
          <w:rFonts w:ascii="Arial" w:hAnsi="Arial" w:cs="Arial"/>
          <w:sz w:val="20"/>
          <w:szCs w:val="20"/>
        </w:rPr>
        <w:t xml:space="preserve"> quy</w:t>
      </w:r>
      <w:r w:rsidRPr="00F34BA1">
        <w:rPr>
          <w:rFonts w:ascii="Arial" w:hAnsi="Arial" w:cs="Arial"/>
          <w:sz w:val="20"/>
          <w:szCs w:val="20"/>
        </w:rPr>
        <w:t>ế</w:t>
      </w:r>
      <w:r w:rsidRPr="00F34BA1">
        <w:rPr>
          <w:rFonts w:ascii="Arial" w:hAnsi="Arial" w:cs="Arial"/>
          <w:sz w:val="20"/>
          <w:szCs w:val="20"/>
        </w:rPr>
        <w:t>t c</w:t>
      </w:r>
      <w:r w:rsidRPr="00F34BA1">
        <w:rPr>
          <w:rFonts w:ascii="Arial" w:hAnsi="Arial" w:cs="Arial"/>
          <w:sz w:val="20"/>
          <w:szCs w:val="20"/>
        </w:rPr>
        <w:t>ủ</w:t>
      </w:r>
      <w:r w:rsidRPr="00F34BA1">
        <w:rPr>
          <w:rFonts w:ascii="Arial" w:hAnsi="Arial" w:cs="Arial"/>
          <w:sz w:val="20"/>
          <w:szCs w:val="20"/>
        </w:rPr>
        <w:t>a Đ</w:t>
      </w:r>
      <w:r w:rsidRPr="00F34BA1">
        <w:rPr>
          <w:rFonts w:ascii="Arial" w:hAnsi="Arial" w:cs="Arial"/>
          <w:sz w:val="20"/>
          <w:szCs w:val="20"/>
        </w:rPr>
        <w:t>ạ</w:t>
      </w:r>
      <w:r w:rsidRPr="00F34BA1">
        <w:rPr>
          <w:rFonts w:ascii="Arial" w:hAnsi="Arial" w:cs="Arial"/>
          <w:sz w:val="20"/>
          <w:szCs w:val="20"/>
        </w:rPr>
        <w:t>i h</w:t>
      </w:r>
      <w:r w:rsidRPr="00F34BA1">
        <w:rPr>
          <w:rFonts w:ascii="Arial" w:hAnsi="Arial" w:cs="Arial"/>
          <w:sz w:val="20"/>
          <w:szCs w:val="20"/>
        </w:rPr>
        <w:t>ộ</w:t>
      </w:r>
      <w:r w:rsidRPr="00F34BA1">
        <w:rPr>
          <w:rFonts w:ascii="Arial" w:hAnsi="Arial" w:cs="Arial"/>
          <w:sz w:val="20"/>
          <w:szCs w:val="20"/>
        </w:rPr>
        <w:t>i đ</w:t>
      </w:r>
      <w:r w:rsidRPr="00F34BA1">
        <w:rPr>
          <w:rFonts w:ascii="Arial" w:hAnsi="Arial" w:cs="Arial"/>
          <w:sz w:val="20"/>
          <w:szCs w:val="20"/>
        </w:rPr>
        <w:t>ồ</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đông.</w:t>
      </w:r>
    </w:p>
    <w:p w14:paraId="2ACFFB9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6.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tài s</w:t>
      </w:r>
      <w:r w:rsidRPr="00F34BA1">
        <w:rPr>
          <w:rFonts w:ascii="Arial" w:hAnsi="Arial" w:cs="Arial"/>
          <w:sz w:val="20"/>
          <w:szCs w:val="20"/>
        </w:rPr>
        <w:t>ả</w:t>
      </w:r>
      <w:r w:rsidRPr="00F34BA1">
        <w:rPr>
          <w:rFonts w:ascii="Arial" w:hAnsi="Arial" w:cs="Arial"/>
          <w:sz w:val="20"/>
          <w:szCs w:val="20"/>
        </w:rPr>
        <w:t>n hình thành theo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BOT xác đ</w:t>
      </w:r>
      <w:r w:rsidRPr="00F34BA1">
        <w:rPr>
          <w:rFonts w:ascii="Arial" w:hAnsi="Arial" w:cs="Arial"/>
          <w:sz w:val="20"/>
          <w:szCs w:val="20"/>
        </w:rPr>
        <w:t>ị</w:t>
      </w:r>
      <w:r w:rsidRPr="00F34BA1">
        <w:rPr>
          <w:rFonts w:ascii="Arial" w:hAnsi="Arial" w:cs="Arial"/>
          <w:sz w:val="20"/>
          <w:szCs w:val="20"/>
        </w:rPr>
        <w:t>nh theo giá tr</w:t>
      </w:r>
      <w:r w:rsidRPr="00F34BA1">
        <w:rPr>
          <w:rFonts w:ascii="Arial" w:hAnsi="Arial" w:cs="Arial"/>
          <w:sz w:val="20"/>
          <w:szCs w:val="20"/>
        </w:rPr>
        <w:t>ị</w:t>
      </w:r>
      <w:r w:rsidRPr="00F34BA1">
        <w:rPr>
          <w:rFonts w:ascii="Arial" w:hAnsi="Arial" w:cs="Arial"/>
          <w:sz w:val="20"/>
          <w:szCs w:val="20"/>
        </w:rPr>
        <w:t xml:space="preserve"> trên s</w:t>
      </w:r>
      <w:r w:rsidRPr="00F34BA1">
        <w:rPr>
          <w:rFonts w:ascii="Arial" w:hAnsi="Arial" w:cs="Arial"/>
          <w:sz w:val="20"/>
          <w:szCs w:val="20"/>
        </w:rPr>
        <w:t>ổ</w:t>
      </w:r>
      <w:r w:rsidRPr="00F34BA1">
        <w:rPr>
          <w:rFonts w:ascii="Arial" w:hAnsi="Arial" w:cs="Arial"/>
          <w:sz w:val="20"/>
          <w:szCs w:val="20"/>
        </w:rPr>
        <w:t xml:space="preserve"> sách k</w:t>
      </w:r>
      <w:r w:rsidRPr="00F34BA1">
        <w:rPr>
          <w:rFonts w:ascii="Arial" w:hAnsi="Arial" w:cs="Arial"/>
          <w:sz w:val="20"/>
          <w:szCs w:val="20"/>
        </w:rPr>
        <w:t>ế</w:t>
      </w:r>
      <w:r w:rsidRPr="00F34BA1">
        <w:rPr>
          <w:rFonts w:ascii="Arial" w:hAnsi="Arial" w:cs="Arial"/>
          <w:sz w:val="20"/>
          <w:szCs w:val="20"/>
        </w:rPr>
        <w:t xml:space="preserve"> toán, đ</w:t>
      </w:r>
      <w:r w:rsidRPr="00F34BA1">
        <w:rPr>
          <w:rFonts w:ascii="Arial" w:hAnsi="Arial" w:cs="Arial"/>
          <w:sz w:val="20"/>
          <w:szCs w:val="20"/>
        </w:rPr>
        <w:t>ồ</w:t>
      </w:r>
      <w:r w:rsidRPr="00F34BA1">
        <w:rPr>
          <w:rFonts w:ascii="Arial" w:hAnsi="Arial" w:cs="Arial"/>
          <w:sz w:val="20"/>
          <w:szCs w:val="20"/>
        </w:rPr>
        <w:t>ng th</w:t>
      </w:r>
      <w:r w:rsidRPr="00F34BA1">
        <w:rPr>
          <w:rFonts w:ascii="Arial" w:hAnsi="Arial" w:cs="Arial"/>
          <w:sz w:val="20"/>
          <w:szCs w:val="20"/>
        </w:rPr>
        <w:t>ờ</w:t>
      </w:r>
      <w:r w:rsidRPr="00F34BA1">
        <w:rPr>
          <w:rFonts w:ascii="Arial" w:hAnsi="Arial" w:cs="Arial"/>
          <w:sz w:val="20"/>
          <w:szCs w:val="20"/>
        </w:rPr>
        <w:t>i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công b</w:t>
      </w:r>
      <w:r w:rsidRPr="00F34BA1">
        <w:rPr>
          <w:rFonts w:ascii="Arial" w:hAnsi="Arial" w:cs="Arial"/>
          <w:sz w:val="20"/>
          <w:szCs w:val="20"/>
        </w:rPr>
        <w:t>ố</w:t>
      </w:r>
      <w:r w:rsidRPr="00F34BA1">
        <w:rPr>
          <w:rFonts w:ascii="Arial" w:hAnsi="Arial" w:cs="Arial"/>
          <w:sz w:val="20"/>
          <w:szCs w:val="20"/>
        </w:rPr>
        <w:t xml:space="preserve"> công</w:t>
      </w:r>
      <w:r w:rsidRPr="00F34BA1">
        <w:rPr>
          <w:rFonts w:ascii="Arial" w:hAnsi="Arial" w:cs="Arial"/>
          <w:sz w:val="20"/>
          <w:szCs w:val="20"/>
        </w:rPr>
        <w:t xml:space="preserve"> khai cho các nhà đ</w:t>
      </w:r>
      <w:r w:rsidRPr="00F34BA1">
        <w:rPr>
          <w:rFonts w:ascii="Arial" w:hAnsi="Arial" w:cs="Arial"/>
          <w:sz w:val="20"/>
          <w:szCs w:val="20"/>
        </w:rPr>
        <w:t>ầ</w:t>
      </w:r>
      <w:r w:rsidRPr="00F34BA1">
        <w:rPr>
          <w:rFonts w:ascii="Arial" w:hAnsi="Arial" w:cs="Arial"/>
          <w:sz w:val="20"/>
          <w:szCs w:val="20"/>
        </w:rPr>
        <w:t>u tư bi</w:t>
      </w:r>
      <w:r w:rsidRPr="00F34BA1">
        <w:rPr>
          <w:rFonts w:ascii="Arial" w:hAnsi="Arial" w:cs="Arial"/>
          <w:sz w:val="20"/>
          <w:szCs w:val="20"/>
        </w:rPr>
        <w:t>ế</w:t>
      </w:r>
      <w:r w:rsidRPr="00F34BA1">
        <w:rPr>
          <w:rFonts w:ascii="Arial" w:hAnsi="Arial" w:cs="Arial"/>
          <w:sz w:val="20"/>
          <w:szCs w:val="20"/>
        </w:rPr>
        <w:t>t sau khi k</w:t>
      </w:r>
      <w:r w:rsidRPr="00F34BA1">
        <w:rPr>
          <w:rFonts w:ascii="Arial" w:hAnsi="Arial" w:cs="Arial"/>
          <w:sz w:val="20"/>
          <w:szCs w:val="20"/>
        </w:rPr>
        <w:t>ế</w:t>
      </w:r>
      <w:r w:rsidRPr="00F34BA1">
        <w:rPr>
          <w:rFonts w:ascii="Arial" w:hAnsi="Arial" w:cs="Arial"/>
          <w:sz w:val="20"/>
          <w:szCs w:val="20"/>
        </w:rPr>
        <w:t>t thúc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các tài s</w:t>
      </w:r>
      <w:r w:rsidRPr="00F34BA1">
        <w:rPr>
          <w:rFonts w:ascii="Arial" w:hAnsi="Arial" w:cs="Arial"/>
          <w:sz w:val="20"/>
          <w:szCs w:val="20"/>
        </w:rPr>
        <w:t>ả</w:t>
      </w:r>
      <w:r w:rsidRPr="00F34BA1">
        <w:rPr>
          <w:rFonts w:ascii="Arial" w:hAnsi="Arial" w:cs="Arial"/>
          <w:sz w:val="20"/>
          <w:szCs w:val="20"/>
        </w:rPr>
        <w:t>n này s</w:t>
      </w:r>
      <w:r w:rsidRPr="00F34BA1">
        <w:rPr>
          <w:rFonts w:ascii="Arial" w:hAnsi="Arial" w:cs="Arial"/>
          <w:sz w:val="20"/>
          <w:szCs w:val="20"/>
        </w:rPr>
        <w:t>ẽ</w:t>
      </w:r>
      <w:r w:rsidRPr="00F34BA1">
        <w:rPr>
          <w:rFonts w:ascii="Arial" w:hAnsi="Arial" w:cs="Arial"/>
          <w:sz w:val="20"/>
          <w:szCs w:val="20"/>
        </w:rPr>
        <w:t xml:space="preserve"> bàn giao l</w:t>
      </w:r>
      <w:r w:rsidRPr="00F34BA1">
        <w:rPr>
          <w:rFonts w:ascii="Arial" w:hAnsi="Arial" w:cs="Arial"/>
          <w:sz w:val="20"/>
          <w:szCs w:val="20"/>
        </w:rPr>
        <w:t>ạ</w:t>
      </w:r>
      <w:r w:rsidRPr="00F34BA1">
        <w:rPr>
          <w:rFonts w:ascii="Arial" w:hAnsi="Arial" w:cs="Arial"/>
          <w:sz w:val="20"/>
          <w:szCs w:val="20"/>
        </w:rPr>
        <w:t>i cho cơ quan nhà nư</w:t>
      </w:r>
      <w:r w:rsidRPr="00F34BA1">
        <w:rPr>
          <w:rFonts w:ascii="Arial" w:hAnsi="Arial" w:cs="Arial"/>
          <w:sz w:val="20"/>
          <w:szCs w:val="20"/>
        </w:rPr>
        <w:t>ớ</w:t>
      </w:r>
      <w:r w:rsidRPr="00F34BA1">
        <w:rPr>
          <w:rFonts w:ascii="Arial" w:hAnsi="Arial" w:cs="Arial"/>
          <w:sz w:val="20"/>
          <w:szCs w:val="20"/>
        </w:rPr>
        <w:t>c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w:t>
      </w:r>
    </w:p>
    <w:p w14:paraId="07F4266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7.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tài s</w:t>
      </w:r>
      <w:r w:rsidRPr="00F34BA1">
        <w:rPr>
          <w:rFonts w:ascii="Arial" w:hAnsi="Arial" w:cs="Arial"/>
          <w:sz w:val="20"/>
          <w:szCs w:val="20"/>
        </w:rPr>
        <w:t>ả</w:t>
      </w:r>
      <w:r w:rsidRPr="00F34BA1">
        <w:rPr>
          <w:rFonts w:ascii="Arial" w:hAnsi="Arial" w:cs="Arial"/>
          <w:sz w:val="20"/>
          <w:szCs w:val="20"/>
        </w:rPr>
        <w:t>n là h</w:t>
      </w:r>
      <w:r w:rsidRPr="00F34BA1">
        <w:rPr>
          <w:rFonts w:ascii="Arial" w:hAnsi="Arial" w:cs="Arial"/>
          <w:sz w:val="20"/>
          <w:szCs w:val="20"/>
        </w:rPr>
        <w:t>ạ</w:t>
      </w:r>
      <w:r w:rsidRPr="00F34BA1">
        <w:rPr>
          <w:rFonts w:ascii="Arial" w:hAnsi="Arial" w:cs="Arial"/>
          <w:sz w:val="20"/>
          <w:szCs w:val="20"/>
        </w:rPr>
        <w:t xml:space="preserve"> t</w:t>
      </w:r>
      <w:r w:rsidRPr="00F34BA1">
        <w:rPr>
          <w:rFonts w:ascii="Arial" w:hAnsi="Arial" w:cs="Arial"/>
          <w:sz w:val="20"/>
          <w:szCs w:val="20"/>
        </w:rPr>
        <w:t>ầ</w:t>
      </w:r>
      <w:r w:rsidRPr="00F34BA1">
        <w:rPr>
          <w:rFonts w:ascii="Arial" w:hAnsi="Arial" w:cs="Arial"/>
          <w:sz w:val="20"/>
          <w:szCs w:val="20"/>
        </w:rPr>
        <w:t>ng k</w:t>
      </w:r>
      <w:r w:rsidRPr="00F34BA1">
        <w:rPr>
          <w:rFonts w:ascii="Arial" w:hAnsi="Arial" w:cs="Arial"/>
          <w:sz w:val="20"/>
          <w:szCs w:val="20"/>
        </w:rPr>
        <w:t>ỹ</w:t>
      </w:r>
      <w:r w:rsidRPr="00F34BA1">
        <w:rPr>
          <w:rFonts w:ascii="Arial" w:hAnsi="Arial" w:cs="Arial"/>
          <w:sz w:val="20"/>
          <w:szCs w:val="20"/>
        </w:rPr>
        <w:t xml:space="preserve"> thu</w:t>
      </w:r>
      <w:r w:rsidRPr="00F34BA1">
        <w:rPr>
          <w:rFonts w:ascii="Arial" w:hAnsi="Arial" w:cs="Arial"/>
          <w:sz w:val="20"/>
          <w:szCs w:val="20"/>
        </w:rPr>
        <w:t>ậ</w:t>
      </w:r>
      <w:r w:rsidRPr="00F34BA1">
        <w:rPr>
          <w:rFonts w:ascii="Arial" w:hAnsi="Arial" w:cs="Arial"/>
          <w:sz w:val="20"/>
          <w:szCs w:val="20"/>
        </w:rPr>
        <w:t>t khu công nghi</w:t>
      </w:r>
      <w:r w:rsidRPr="00F34BA1">
        <w:rPr>
          <w:rFonts w:ascii="Arial" w:hAnsi="Arial" w:cs="Arial"/>
          <w:sz w:val="20"/>
          <w:szCs w:val="20"/>
        </w:rPr>
        <w:t>ệ</w:t>
      </w:r>
      <w:r w:rsidRPr="00F34BA1">
        <w:rPr>
          <w:rFonts w:ascii="Arial" w:hAnsi="Arial" w:cs="Arial"/>
          <w:sz w:val="20"/>
          <w:szCs w:val="20"/>
        </w:rPr>
        <w:t>p (không bao g</w:t>
      </w:r>
      <w:r w:rsidRPr="00F34BA1">
        <w:rPr>
          <w:rFonts w:ascii="Arial" w:hAnsi="Arial" w:cs="Arial"/>
          <w:sz w:val="20"/>
          <w:szCs w:val="20"/>
        </w:rPr>
        <w:t>ồ</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thuê) mà doanh nghi</w:t>
      </w:r>
      <w:r w:rsidRPr="00F34BA1">
        <w:rPr>
          <w:rFonts w:ascii="Arial" w:hAnsi="Arial" w:cs="Arial"/>
          <w:sz w:val="20"/>
          <w:szCs w:val="20"/>
        </w:rPr>
        <w:t>ệ</w:t>
      </w:r>
      <w:r w:rsidRPr="00F34BA1">
        <w:rPr>
          <w:rFonts w:ascii="Arial" w:hAnsi="Arial" w:cs="Arial"/>
          <w:sz w:val="20"/>
          <w:szCs w:val="20"/>
        </w:rPr>
        <w:t>p đã đ</w:t>
      </w:r>
      <w:r w:rsidRPr="00F34BA1">
        <w:rPr>
          <w:rFonts w:ascii="Arial" w:hAnsi="Arial" w:cs="Arial"/>
          <w:sz w:val="20"/>
          <w:szCs w:val="20"/>
        </w:rPr>
        <w:t>ầ</w:t>
      </w:r>
      <w:r w:rsidRPr="00F34BA1">
        <w:rPr>
          <w:rFonts w:ascii="Arial" w:hAnsi="Arial" w:cs="Arial"/>
          <w:sz w:val="20"/>
          <w:szCs w:val="20"/>
        </w:rPr>
        <w:t>u tư và đã ký h</w:t>
      </w:r>
      <w:r w:rsidRPr="00F34BA1">
        <w:rPr>
          <w:rFonts w:ascii="Arial" w:hAnsi="Arial" w:cs="Arial"/>
          <w:sz w:val="20"/>
          <w:szCs w:val="20"/>
        </w:rPr>
        <w:t>ợ</w:t>
      </w:r>
      <w:r w:rsidRPr="00F34BA1">
        <w:rPr>
          <w:rFonts w:ascii="Arial" w:hAnsi="Arial" w:cs="Arial"/>
          <w:sz w:val="20"/>
          <w:szCs w:val="20"/>
        </w:rPr>
        <w:t>p</w:t>
      </w:r>
      <w:r w:rsidRPr="00F34BA1">
        <w:rPr>
          <w:rFonts w:ascii="Arial" w:hAnsi="Arial" w:cs="Arial"/>
          <w:sz w:val="20"/>
          <w:szCs w:val="20"/>
        </w:rPr>
        <w:t xml:space="preserve"> đ</w:t>
      </w:r>
      <w:r w:rsidRPr="00F34BA1">
        <w:rPr>
          <w:rFonts w:ascii="Arial" w:hAnsi="Arial" w:cs="Arial"/>
          <w:sz w:val="20"/>
          <w:szCs w:val="20"/>
        </w:rPr>
        <w:t>ồ</w:t>
      </w:r>
      <w:r w:rsidRPr="00F34BA1">
        <w:rPr>
          <w:rFonts w:ascii="Arial" w:hAnsi="Arial" w:cs="Arial"/>
          <w:sz w:val="20"/>
          <w:szCs w:val="20"/>
        </w:rPr>
        <w:t>ng cho thuê l</w:t>
      </w:r>
      <w:r w:rsidRPr="00F34BA1">
        <w:rPr>
          <w:rFonts w:ascii="Arial" w:hAnsi="Arial" w:cs="Arial"/>
          <w:sz w:val="20"/>
          <w:szCs w:val="20"/>
        </w:rPr>
        <w:t>ạ</w:t>
      </w:r>
      <w:r w:rsidRPr="00F34BA1">
        <w:rPr>
          <w:rFonts w:ascii="Arial" w:hAnsi="Arial" w:cs="Arial"/>
          <w:sz w:val="20"/>
          <w:szCs w:val="20"/>
        </w:rPr>
        <w:t>i, đã xác đ</w:t>
      </w:r>
      <w:r w:rsidRPr="00F34BA1">
        <w:rPr>
          <w:rFonts w:ascii="Arial" w:hAnsi="Arial" w:cs="Arial"/>
          <w:sz w:val="20"/>
          <w:szCs w:val="20"/>
        </w:rPr>
        <w:t>ị</w:t>
      </w:r>
      <w:r w:rsidRPr="00F34BA1">
        <w:rPr>
          <w:rFonts w:ascii="Arial" w:hAnsi="Arial" w:cs="Arial"/>
          <w:sz w:val="20"/>
          <w:szCs w:val="20"/>
        </w:rPr>
        <w:t>nh đơn giá thuê trong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và thu ti</w:t>
      </w:r>
      <w:r w:rsidRPr="00F34BA1">
        <w:rPr>
          <w:rFonts w:ascii="Arial" w:hAnsi="Arial" w:cs="Arial"/>
          <w:sz w:val="20"/>
          <w:szCs w:val="20"/>
        </w:rPr>
        <w:t>ề</w:t>
      </w:r>
      <w:r w:rsidRPr="00F34BA1">
        <w:rPr>
          <w:rFonts w:ascii="Arial" w:hAnsi="Arial" w:cs="Arial"/>
          <w:sz w:val="20"/>
          <w:szCs w:val="20"/>
        </w:rPr>
        <w:t>n ngay m</w:t>
      </w:r>
      <w:r w:rsidRPr="00F34BA1">
        <w:rPr>
          <w:rFonts w:ascii="Arial" w:hAnsi="Arial" w:cs="Arial"/>
          <w:sz w:val="20"/>
          <w:szCs w:val="20"/>
        </w:rPr>
        <w:t>ộ</w:t>
      </w:r>
      <w:r w:rsidRPr="00F34BA1">
        <w:rPr>
          <w:rFonts w:ascii="Arial" w:hAnsi="Arial" w:cs="Arial"/>
          <w:sz w:val="20"/>
          <w:szCs w:val="20"/>
        </w:rPr>
        <w:t>t l</w:t>
      </w:r>
      <w:r w:rsidRPr="00F34BA1">
        <w:rPr>
          <w:rFonts w:ascii="Arial" w:hAnsi="Arial" w:cs="Arial"/>
          <w:sz w:val="20"/>
          <w:szCs w:val="20"/>
        </w:rPr>
        <w:t>ầ</w:t>
      </w:r>
      <w:r w:rsidRPr="00F34BA1">
        <w:rPr>
          <w:rFonts w:ascii="Arial" w:hAnsi="Arial" w:cs="Arial"/>
          <w:sz w:val="20"/>
          <w:szCs w:val="20"/>
        </w:rPr>
        <w:t>n cho toàn b</w:t>
      </w:r>
      <w:r w:rsidRPr="00F34BA1">
        <w:rPr>
          <w:rFonts w:ascii="Arial" w:hAnsi="Arial" w:cs="Arial"/>
          <w:sz w:val="20"/>
          <w:szCs w:val="20"/>
        </w:rPr>
        <w:t>ộ</w:t>
      </w:r>
      <w:r w:rsidRPr="00F34BA1">
        <w:rPr>
          <w:rFonts w:ascii="Arial" w:hAnsi="Arial" w:cs="Arial"/>
          <w:sz w:val="20"/>
          <w:szCs w:val="20"/>
        </w:rPr>
        <w:t xml:space="preserve"> th</w:t>
      </w:r>
      <w:r w:rsidRPr="00F34BA1">
        <w:rPr>
          <w:rFonts w:ascii="Arial" w:hAnsi="Arial" w:cs="Arial"/>
          <w:sz w:val="20"/>
          <w:szCs w:val="20"/>
        </w:rPr>
        <w:t>ờ</w:t>
      </w:r>
      <w:r w:rsidRPr="00F34BA1">
        <w:rPr>
          <w:rFonts w:ascii="Arial" w:hAnsi="Arial" w:cs="Arial"/>
          <w:sz w:val="20"/>
          <w:szCs w:val="20"/>
        </w:rPr>
        <w:t>i gian c</w:t>
      </w:r>
      <w:r w:rsidRPr="00F34BA1">
        <w:rPr>
          <w:rFonts w:ascii="Arial" w:hAnsi="Arial" w:cs="Arial"/>
          <w:sz w:val="20"/>
          <w:szCs w:val="20"/>
        </w:rPr>
        <w:t>ủ</w:t>
      </w:r>
      <w:r w:rsidRPr="00F34BA1">
        <w:rPr>
          <w:rFonts w:ascii="Arial" w:hAnsi="Arial" w:cs="Arial"/>
          <w:sz w:val="20"/>
          <w:szCs w:val="20"/>
        </w:rPr>
        <w:t>a d</w:t>
      </w:r>
      <w:r w:rsidRPr="00F34BA1">
        <w:rPr>
          <w:rFonts w:ascii="Arial" w:hAnsi="Arial" w:cs="Arial"/>
          <w:sz w:val="20"/>
          <w:szCs w:val="20"/>
        </w:rPr>
        <w:t>ự</w:t>
      </w:r>
      <w:r w:rsidRPr="00F34BA1">
        <w:rPr>
          <w:rFonts w:ascii="Arial" w:hAnsi="Arial" w:cs="Arial"/>
          <w:sz w:val="20"/>
          <w:szCs w:val="20"/>
        </w:rPr>
        <w:t xml:space="preserve"> án, khi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ể</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doanh nghi</w:t>
      </w:r>
      <w:r w:rsidRPr="00F34BA1">
        <w:rPr>
          <w:rFonts w:ascii="Arial" w:hAnsi="Arial" w:cs="Arial"/>
          <w:sz w:val="20"/>
          <w:szCs w:val="20"/>
        </w:rPr>
        <w:t>ệ</w:t>
      </w:r>
      <w:r w:rsidRPr="00F34BA1">
        <w:rPr>
          <w:rFonts w:ascii="Arial" w:hAnsi="Arial" w:cs="Arial"/>
          <w:sz w:val="20"/>
          <w:szCs w:val="20"/>
        </w:rPr>
        <w:t>p không ph</w:t>
      </w:r>
      <w:r w:rsidRPr="00F34BA1">
        <w:rPr>
          <w:rFonts w:ascii="Arial" w:hAnsi="Arial" w:cs="Arial"/>
          <w:sz w:val="20"/>
          <w:szCs w:val="20"/>
        </w:rPr>
        <w:t>ả</w:t>
      </w:r>
      <w:r w:rsidRPr="00F34BA1">
        <w:rPr>
          <w:rFonts w:ascii="Arial" w:hAnsi="Arial" w:cs="Arial"/>
          <w:sz w:val="20"/>
          <w:szCs w:val="20"/>
        </w:rPr>
        <w:t>i đánh giá l</w:t>
      </w:r>
      <w:r w:rsidRPr="00F34BA1">
        <w:rPr>
          <w:rFonts w:ascii="Arial" w:hAnsi="Arial" w:cs="Arial"/>
          <w:sz w:val="20"/>
          <w:szCs w:val="20"/>
        </w:rPr>
        <w:t>ạ</w:t>
      </w:r>
      <w:r w:rsidRPr="00F34BA1">
        <w:rPr>
          <w:rFonts w:ascii="Arial" w:hAnsi="Arial" w:cs="Arial"/>
          <w:sz w:val="20"/>
          <w:szCs w:val="20"/>
        </w:rPr>
        <w:t>i giá tr</w:t>
      </w:r>
      <w:r w:rsidRPr="00F34BA1">
        <w:rPr>
          <w:rFonts w:ascii="Arial" w:hAnsi="Arial" w:cs="Arial"/>
          <w:sz w:val="20"/>
          <w:szCs w:val="20"/>
        </w:rPr>
        <w:t>ị</w:t>
      </w:r>
      <w:r w:rsidRPr="00F34BA1">
        <w:rPr>
          <w:rFonts w:ascii="Arial" w:hAnsi="Arial" w:cs="Arial"/>
          <w:sz w:val="20"/>
          <w:szCs w:val="20"/>
        </w:rPr>
        <w:t xml:space="preserve"> tài s</w:t>
      </w:r>
      <w:r w:rsidRPr="00F34BA1">
        <w:rPr>
          <w:rFonts w:ascii="Arial" w:hAnsi="Arial" w:cs="Arial"/>
          <w:sz w:val="20"/>
          <w:szCs w:val="20"/>
        </w:rPr>
        <w:t>ả</w:t>
      </w:r>
      <w:r w:rsidRPr="00F34BA1">
        <w:rPr>
          <w:rFonts w:ascii="Arial" w:hAnsi="Arial" w:cs="Arial"/>
          <w:sz w:val="20"/>
          <w:szCs w:val="20"/>
        </w:rPr>
        <w:t>n này.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tr</w:t>
      </w:r>
      <w:r w:rsidRPr="00F34BA1">
        <w:rPr>
          <w:rFonts w:ascii="Arial" w:hAnsi="Arial" w:cs="Arial"/>
          <w:sz w:val="20"/>
          <w:szCs w:val="20"/>
        </w:rPr>
        <w:t>ả</w:t>
      </w:r>
      <w:r w:rsidRPr="00F34BA1">
        <w:rPr>
          <w:rFonts w:ascii="Arial" w:hAnsi="Arial" w:cs="Arial"/>
          <w:sz w:val="20"/>
          <w:szCs w:val="20"/>
        </w:rPr>
        <w:t xml:space="preserve"> </w:t>
      </w:r>
      <w:r w:rsidRPr="00F34BA1">
        <w:rPr>
          <w:rFonts w:ascii="Arial" w:hAnsi="Arial" w:cs="Arial"/>
          <w:sz w:val="20"/>
          <w:szCs w:val="20"/>
        </w:rPr>
        <w:t>ti</w:t>
      </w:r>
      <w:r w:rsidRPr="00F34BA1">
        <w:rPr>
          <w:rFonts w:ascii="Arial" w:hAnsi="Arial" w:cs="Arial"/>
          <w:sz w:val="20"/>
          <w:szCs w:val="20"/>
        </w:rPr>
        <w:t>ề</w:t>
      </w:r>
      <w:r w:rsidRPr="00F34BA1">
        <w:rPr>
          <w:rFonts w:ascii="Arial" w:hAnsi="Arial" w:cs="Arial"/>
          <w:sz w:val="20"/>
          <w:szCs w:val="20"/>
        </w:rPr>
        <w:t>n thuê đ</w:t>
      </w:r>
      <w:r w:rsidRPr="00F34BA1">
        <w:rPr>
          <w:rFonts w:ascii="Arial" w:hAnsi="Arial" w:cs="Arial"/>
          <w:sz w:val="20"/>
          <w:szCs w:val="20"/>
        </w:rPr>
        <w:t>ấ</w:t>
      </w:r>
      <w:r w:rsidRPr="00F34BA1">
        <w:rPr>
          <w:rFonts w:ascii="Arial" w:hAnsi="Arial" w:cs="Arial"/>
          <w:sz w:val="20"/>
          <w:szCs w:val="20"/>
        </w:rPr>
        <w:t>t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hi</w:t>
      </w:r>
      <w:r w:rsidRPr="00F34BA1">
        <w:rPr>
          <w:rFonts w:ascii="Arial" w:hAnsi="Arial" w:cs="Arial"/>
          <w:sz w:val="20"/>
          <w:szCs w:val="20"/>
        </w:rPr>
        <w:t>ệ</w:t>
      </w:r>
      <w:r w:rsidRPr="00F34BA1">
        <w:rPr>
          <w:rFonts w:ascii="Arial" w:hAnsi="Arial" w:cs="Arial"/>
          <w:sz w:val="20"/>
          <w:szCs w:val="20"/>
        </w:rPr>
        <w:t>n hành v</w:t>
      </w:r>
      <w:r w:rsidRPr="00F34BA1">
        <w:rPr>
          <w:rFonts w:ascii="Arial" w:hAnsi="Arial" w:cs="Arial"/>
          <w:sz w:val="20"/>
          <w:szCs w:val="20"/>
        </w:rPr>
        <w:t>ề</w:t>
      </w:r>
      <w:r w:rsidRPr="00F34BA1">
        <w:rPr>
          <w:rFonts w:ascii="Arial" w:hAnsi="Arial" w:cs="Arial"/>
          <w:sz w:val="20"/>
          <w:szCs w:val="20"/>
        </w:rPr>
        <w:t xml:space="preserve"> đ</w:t>
      </w:r>
      <w:r w:rsidRPr="00F34BA1">
        <w:rPr>
          <w:rFonts w:ascii="Arial" w:hAnsi="Arial" w:cs="Arial"/>
          <w:sz w:val="20"/>
          <w:szCs w:val="20"/>
        </w:rPr>
        <w:t>ấ</w:t>
      </w:r>
      <w:r w:rsidRPr="00F34BA1">
        <w:rPr>
          <w:rFonts w:ascii="Arial" w:hAnsi="Arial" w:cs="Arial"/>
          <w:sz w:val="20"/>
          <w:szCs w:val="20"/>
        </w:rPr>
        <w:t>t đai.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tài s</w:t>
      </w:r>
      <w:r w:rsidRPr="00F34BA1">
        <w:rPr>
          <w:rFonts w:ascii="Arial" w:hAnsi="Arial" w:cs="Arial"/>
          <w:sz w:val="20"/>
          <w:szCs w:val="20"/>
        </w:rPr>
        <w:t>ả</w:t>
      </w:r>
      <w:r w:rsidRPr="00F34BA1">
        <w:rPr>
          <w:rFonts w:ascii="Arial" w:hAnsi="Arial" w:cs="Arial"/>
          <w:sz w:val="20"/>
          <w:szCs w:val="20"/>
        </w:rPr>
        <w:t>n là h</w:t>
      </w:r>
      <w:r w:rsidRPr="00F34BA1">
        <w:rPr>
          <w:rFonts w:ascii="Arial" w:hAnsi="Arial" w:cs="Arial"/>
          <w:sz w:val="20"/>
          <w:szCs w:val="20"/>
        </w:rPr>
        <w:t>ạ</w:t>
      </w:r>
      <w:r w:rsidRPr="00F34BA1">
        <w:rPr>
          <w:rFonts w:ascii="Arial" w:hAnsi="Arial" w:cs="Arial"/>
          <w:sz w:val="20"/>
          <w:szCs w:val="20"/>
        </w:rPr>
        <w:t xml:space="preserve"> t</w:t>
      </w:r>
      <w:r w:rsidRPr="00F34BA1">
        <w:rPr>
          <w:rFonts w:ascii="Arial" w:hAnsi="Arial" w:cs="Arial"/>
          <w:sz w:val="20"/>
          <w:szCs w:val="20"/>
        </w:rPr>
        <w:t>ầ</w:t>
      </w:r>
      <w:r w:rsidRPr="00F34BA1">
        <w:rPr>
          <w:rFonts w:ascii="Arial" w:hAnsi="Arial" w:cs="Arial"/>
          <w:sz w:val="20"/>
          <w:szCs w:val="20"/>
        </w:rPr>
        <w:t>ng k</w:t>
      </w:r>
      <w:r w:rsidRPr="00F34BA1">
        <w:rPr>
          <w:rFonts w:ascii="Arial" w:hAnsi="Arial" w:cs="Arial"/>
          <w:sz w:val="20"/>
          <w:szCs w:val="20"/>
        </w:rPr>
        <w:t>ỹ</w:t>
      </w:r>
      <w:r w:rsidRPr="00F34BA1">
        <w:rPr>
          <w:rFonts w:ascii="Arial" w:hAnsi="Arial" w:cs="Arial"/>
          <w:sz w:val="20"/>
          <w:szCs w:val="20"/>
        </w:rPr>
        <w:t xml:space="preserve"> thu</w:t>
      </w:r>
      <w:r w:rsidRPr="00F34BA1">
        <w:rPr>
          <w:rFonts w:ascii="Arial" w:hAnsi="Arial" w:cs="Arial"/>
          <w:sz w:val="20"/>
          <w:szCs w:val="20"/>
        </w:rPr>
        <w:t>ậ</w:t>
      </w:r>
      <w:r w:rsidRPr="00F34BA1">
        <w:rPr>
          <w:rFonts w:ascii="Arial" w:hAnsi="Arial" w:cs="Arial"/>
          <w:sz w:val="20"/>
          <w:szCs w:val="20"/>
        </w:rPr>
        <w:t>t khu công nghi</w:t>
      </w:r>
      <w:r w:rsidRPr="00F34BA1">
        <w:rPr>
          <w:rFonts w:ascii="Arial" w:hAnsi="Arial" w:cs="Arial"/>
          <w:sz w:val="20"/>
          <w:szCs w:val="20"/>
        </w:rPr>
        <w:t>ệ</w:t>
      </w:r>
      <w:r w:rsidRPr="00F34BA1">
        <w:rPr>
          <w:rFonts w:ascii="Arial" w:hAnsi="Arial" w:cs="Arial"/>
          <w:sz w:val="20"/>
          <w:szCs w:val="20"/>
        </w:rPr>
        <w:t>p còn l</w:t>
      </w:r>
      <w:r w:rsidRPr="00F34BA1">
        <w:rPr>
          <w:rFonts w:ascii="Arial" w:hAnsi="Arial" w:cs="Arial"/>
          <w:sz w:val="20"/>
          <w:szCs w:val="20"/>
        </w:rPr>
        <w:t>ạ</w:t>
      </w:r>
      <w:r w:rsidRPr="00F34BA1">
        <w:rPr>
          <w:rFonts w:ascii="Arial" w:hAnsi="Arial" w:cs="Arial"/>
          <w:sz w:val="20"/>
          <w:szCs w:val="20"/>
        </w:rPr>
        <w:t>i chưa cho thuê ph</w:t>
      </w:r>
      <w:r w:rsidRPr="00F34BA1">
        <w:rPr>
          <w:rFonts w:ascii="Arial" w:hAnsi="Arial" w:cs="Arial"/>
          <w:sz w:val="20"/>
          <w:szCs w:val="20"/>
        </w:rPr>
        <w:t>ả</w:t>
      </w:r>
      <w:r w:rsidRPr="00F34BA1">
        <w:rPr>
          <w:rFonts w:ascii="Arial" w:hAnsi="Arial" w:cs="Arial"/>
          <w:sz w:val="20"/>
          <w:szCs w:val="20"/>
        </w:rPr>
        <w:t>i ti</w:t>
      </w:r>
      <w:r w:rsidRPr="00F34BA1">
        <w:rPr>
          <w:rFonts w:ascii="Arial" w:hAnsi="Arial" w:cs="Arial"/>
          <w:sz w:val="20"/>
          <w:szCs w:val="20"/>
        </w:rPr>
        <w:t>ế</w:t>
      </w:r>
      <w:r w:rsidRPr="00F34BA1">
        <w:rPr>
          <w:rFonts w:ascii="Arial" w:hAnsi="Arial" w:cs="Arial"/>
          <w:sz w:val="20"/>
          <w:szCs w:val="20"/>
        </w:rPr>
        <w:t>n hành đánh giá l</w:t>
      </w:r>
      <w:r w:rsidRPr="00F34BA1">
        <w:rPr>
          <w:rFonts w:ascii="Arial" w:hAnsi="Arial" w:cs="Arial"/>
          <w:sz w:val="20"/>
          <w:szCs w:val="20"/>
        </w:rPr>
        <w:t>ạ</w:t>
      </w:r>
      <w:r w:rsidRPr="00F34BA1">
        <w:rPr>
          <w:rFonts w:ascii="Arial" w:hAnsi="Arial" w:cs="Arial"/>
          <w:sz w:val="20"/>
          <w:szCs w:val="20"/>
        </w:rPr>
        <w:t>i theo quy đ</w:t>
      </w:r>
      <w:r w:rsidRPr="00F34BA1">
        <w:rPr>
          <w:rFonts w:ascii="Arial" w:hAnsi="Arial" w:cs="Arial"/>
          <w:sz w:val="20"/>
          <w:szCs w:val="20"/>
        </w:rPr>
        <w:t>ị</w:t>
      </w:r>
      <w:r w:rsidRPr="00F34BA1">
        <w:rPr>
          <w:rFonts w:ascii="Arial" w:hAnsi="Arial" w:cs="Arial"/>
          <w:sz w:val="20"/>
          <w:szCs w:val="20"/>
        </w:rPr>
        <w:t>nh.</w:t>
      </w:r>
    </w:p>
    <w:p w14:paraId="3C710C2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8.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tài s</w:t>
      </w:r>
      <w:r w:rsidRPr="00F34BA1">
        <w:rPr>
          <w:rFonts w:ascii="Arial" w:hAnsi="Arial" w:cs="Arial"/>
          <w:sz w:val="20"/>
          <w:szCs w:val="20"/>
        </w:rPr>
        <w:t>ả</w:t>
      </w:r>
      <w:r w:rsidRPr="00F34BA1">
        <w:rPr>
          <w:rFonts w:ascii="Arial" w:hAnsi="Arial" w:cs="Arial"/>
          <w:sz w:val="20"/>
          <w:szCs w:val="20"/>
        </w:rPr>
        <w:t>n doanh nghi</w:t>
      </w:r>
      <w:r w:rsidRPr="00F34BA1">
        <w:rPr>
          <w:rFonts w:ascii="Arial" w:hAnsi="Arial" w:cs="Arial"/>
          <w:sz w:val="20"/>
          <w:szCs w:val="20"/>
        </w:rPr>
        <w:t>ệ</w:t>
      </w:r>
      <w:r w:rsidRPr="00F34BA1">
        <w:rPr>
          <w:rFonts w:ascii="Arial" w:hAnsi="Arial" w:cs="Arial"/>
          <w:sz w:val="20"/>
          <w:szCs w:val="20"/>
        </w:rPr>
        <w:t>p đã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thanh lý, như</w:t>
      </w:r>
      <w:r w:rsidRPr="00F34BA1">
        <w:rPr>
          <w:rFonts w:ascii="Arial" w:hAnsi="Arial" w:cs="Arial"/>
          <w:sz w:val="20"/>
          <w:szCs w:val="20"/>
        </w:rPr>
        <w:t>ợ</w:t>
      </w:r>
      <w:r w:rsidRPr="00F34BA1">
        <w:rPr>
          <w:rFonts w:ascii="Arial" w:hAnsi="Arial" w:cs="Arial"/>
          <w:sz w:val="20"/>
          <w:szCs w:val="20"/>
        </w:rPr>
        <w:t>ng bán t</w:t>
      </w:r>
      <w:r w:rsidRPr="00F34BA1">
        <w:rPr>
          <w:rFonts w:ascii="Arial" w:hAnsi="Arial" w:cs="Arial"/>
          <w:sz w:val="20"/>
          <w:szCs w:val="20"/>
        </w:rPr>
        <w:t>ừ</w:t>
      </w:r>
      <w:r w:rsidRPr="00F34BA1">
        <w:rPr>
          <w:rFonts w:ascii="Arial" w:hAnsi="Arial" w:cs="Arial"/>
          <w:sz w:val="20"/>
          <w:szCs w:val="20"/>
        </w:rPr>
        <w:t xml:space="preserve">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ế</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ti</w:t>
      </w:r>
      <w:r w:rsidRPr="00F34BA1">
        <w:rPr>
          <w:rFonts w:ascii="Arial" w:hAnsi="Arial" w:cs="Arial"/>
          <w:sz w:val="20"/>
          <w:szCs w:val="20"/>
        </w:rPr>
        <w:t>ế</w:t>
      </w:r>
      <w:r w:rsidRPr="00F34BA1">
        <w:rPr>
          <w:rFonts w:ascii="Arial" w:hAnsi="Arial" w:cs="Arial"/>
          <w:sz w:val="20"/>
          <w:szCs w:val="20"/>
        </w:rPr>
        <w:t>n hành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(không còn hi</w:t>
      </w:r>
      <w:r w:rsidRPr="00F34BA1">
        <w:rPr>
          <w:rFonts w:ascii="Arial" w:hAnsi="Arial" w:cs="Arial"/>
          <w:sz w:val="20"/>
          <w:szCs w:val="20"/>
        </w:rPr>
        <w:t>ệ</w:t>
      </w:r>
      <w:r w:rsidRPr="00F34BA1">
        <w:rPr>
          <w:rFonts w:ascii="Arial" w:hAnsi="Arial" w:cs="Arial"/>
          <w:sz w:val="20"/>
          <w:szCs w:val="20"/>
        </w:rPr>
        <w:t>n v</w:t>
      </w:r>
      <w:r w:rsidRPr="00F34BA1">
        <w:rPr>
          <w:rFonts w:ascii="Arial" w:hAnsi="Arial" w:cs="Arial"/>
          <w:sz w:val="20"/>
          <w:szCs w:val="20"/>
        </w:rPr>
        <w:t>ậ</w:t>
      </w:r>
      <w:r w:rsidRPr="00F34BA1">
        <w:rPr>
          <w:rFonts w:ascii="Arial" w:hAnsi="Arial" w:cs="Arial"/>
          <w:sz w:val="20"/>
          <w:szCs w:val="20"/>
        </w:rPr>
        <w:t>t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h</w:t>
      </w:r>
      <w:r w:rsidRPr="00F34BA1">
        <w:rPr>
          <w:rFonts w:ascii="Arial" w:hAnsi="Arial" w:cs="Arial"/>
          <w:sz w:val="20"/>
          <w:szCs w:val="20"/>
        </w:rPr>
        <w:t>ạ</w:t>
      </w:r>
      <w:r w:rsidRPr="00F34BA1">
        <w:rPr>
          <w:rFonts w:ascii="Arial" w:hAnsi="Arial" w:cs="Arial"/>
          <w:sz w:val="20"/>
          <w:szCs w:val="20"/>
        </w:rPr>
        <w:t>ch toán theo đúng ch</w:t>
      </w:r>
      <w:r w:rsidRPr="00F34BA1">
        <w:rPr>
          <w:rFonts w:ascii="Arial" w:hAnsi="Arial" w:cs="Arial"/>
          <w:sz w:val="20"/>
          <w:szCs w:val="20"/>
        </w:rPr>
        <w:t>ế</w:t>
      </w:r>
      <w:r w:rsidRPr="00F34BA1">
        <w:rPr>
          <w:rFonts w:ascii="Arial" w:hAnsi="Arial" w:cs="Arial"/>
          <w:sz w:val="20"/>
          <w:szCs w:val="20"/>
        </w:rPr>
        <w:t xml:space="preserve"> đ</w:t>
      </w:r>
      <w:r w:rsidRPr="00F34BA1">
        <w:rPr>
          <w:rFonts w:ascii="Arial" w:hAnsi="Arial" w:cs="Arial"/>
          <w:sz w:val="20"/>
          <w:szCs w:val="20"/>
        </w:rPr>
        <w:t>ộ</w:t>
      </w:r>
      <w:r w:rsidRPr="00F34BA1">
        <w:rPr>
          <w:rFonts w:ascii="Arial" w:hAnsi="Arial" w:cs="Arial"/>
          <w:sz w:val="20"/>
          <w:szCs w:val="20"/>
        </w:rPr>
        <w:t xml:space="preserve"> qu</w:t>
      </w:r>
      <w:r w:rsidRPr="00F34BA1">
        <w:rPr>
          <w:rFonts w:ascii="Arial" w:hAnsi="Arial" w:cs="Arial"/>
          <w:sz w:val="20"/>
          <w:szCs w:val="20"/>
        </w:rPr>
        <w:t>ả</w:t>
      </w:r>
      <w:r w:rsidRPr="00F34BA1">
        <w:rPr>
          <w:rFonts w:ascii="Arial" w:hAnsi="Arial" w:cs="Arial"/>
          <w:sz w:val="20"/>
          <w:szCs w:val="20"/>
        </w:rPr>
        <w:t xml:space="preserve">n lý tài chính </w:t>
      </w:r>
      <w:r w:rsidRPr="00F34BA1">
        <w:rPr>
          <w:rFonts w:ascii="Arial" w:hAnsi="Arial" w:cs="Arial"/>
          <w:sz w:val="20"/>
          <w:szCs w:val="20"/>
        </w:rPr>
        <w:t>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kho</w:t>
      </w:r>
      <w:r w:rsidRPr="00F34BA1">
        <w:rPr>
          <w:rFonts w:ascii="Arial" w:hAnsi="Arial" w:cs="Arial"/>
          <w:sz w:val="20"/>
          <w:szCs w:val="20"/>
        </w:rPr>
        <w:t>ả</w:t>
      </w:r>
      <w:r w:rsidRPr="00F34BA1">
        <w:rPr>
          <w:rFonts w:ascii="Arial" w:hAnsi="Arial" w:cs="Arial"/>
          <w:sz w:val="20"/>
          <w:szCs w:val="20"/>
        </w:rPr>
        <w:t>n thu chi khi thanh lý, như</w:t>
      </w:r>
      <w:r w:rsidRPr="00F34BA1">
        <w:rPr>
          <w:rFonts w:ascii="Arial" w:hAnsi="Arial" w:cs="Arial"/>
          <w:sz w:val="20"/>
          <w:szCs w:val="20"/>
        </w:rPr>
        <w:t>ợ</w:t>
      </w:r>
      <w:r w:rsidRPr="00F34BA1">
        <w:rPr>
          <w:rFonts w:ascii="Arial" w:hAnsi="Arial" w:cs="Arial"/>
          <w:sz w:val="20"/>
          <w:szCs w:val="20"/>
        </w:rPr>
        <w:t>ng bán, khi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đ</w:t>
      </w:r>
      <w:r w:rsidRPr="00F34BA1">
        <w:rPr>
          <w:rFonts w:ascii="Arial" w:hAnsi="Arial" w:cs="Arial"/>
          <w:sz w:val="20"/>
          <w:szCs w:val="20"/>
        </w:rPr>
        <w:t>ể</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s</w:t>
      </w:r>
      <w:r w:rsidRPr="00F34BA1">
        <w:rPr>
          <w:rFonts w:ascii="Arial" w:hAnsi="Arial" w:cs="Arial"/>
          <w:sz w:val="20"/>
          <w:szCs w:val="20"/>
        </w:rPr>
        <w:t>ẽ</w:t>
      </w:r>
      <w:r w:rsidRPr="00F34BA1">
        <w:rPr>
          <w:rFonts w:ascii="Arial" w:hAnsi="Arial" w:cs="Arial"/>
          <w:sz w:val="20"/>
          <w:szCs w:val="20"/>
        </w:rPr>
        <w:t xml:space="preserve"> căn c</w:t>
      </w:r>
      <w:r w:rsidRPr="00F34BA1">
        <w:rPr>
          <w:rFonts w:ascii="Arial" w:hAnsi="Arial" w:cs="Arial"/>
          <w:sz w:val="20"/>
          <w:szCs w:val="20"/>
        </w:rPr>
        <w:t>ứ</w:t>
      </w:r>
      <w:r w:rsidRPr="00F34BA1">
        <w:rPr>
          <w:rFonts w:ascii="Arial" w:hAnsi="Arial" w:cs="Arial"/>
          <w:sz w:val="20"/>
          <w:szCs w:val="20"/>
        </w:rPr>
        <w:t xml:space="preserve"> theo giá tr</w:t>
      </w:r>
      <w:r w:rsidRPr="00F34BA1">
        <w:rPr>
          <w:rFonts w:ascii="Arial" w:hAnsi="Arial" w:cs="Arial"/>
          <w:sz w:val="20"/>
          <w:szCs w:val="20"/>
        </w:rPr>
        <w:t>ị</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thu h</w:t>
      </w:r>
      <w:r w:rsidRPr="00F34BA1">
        <w:rPr>
          <w:rFonts w:ascii="Arial" w:hAnsi="Arial" w:cs="Arial"/>
          <w:sz w:val="20"/>
          <w:szCs w:val="20"/>
        </w:rPr>
        <w:t>ồ</w:t>
      </w:r>
      <w:r w:rsidRPr="00F34BA1">
        <w:rPr>
          <w:rFonts w:ascii="Arial" w:hAnsi="Arial" w:cs="Arial"/>
          <w:sz w:val="20"/>
          <w:szCs w:val="20"/>
        </w:rPr>
        <w:t>i tài s</w:t>
      </w:r>
      <w:r w:rsidRPr="00F34BA1">
        <w:rPr>
          <w:rFonts w:ascii="Arial" w:hAnsi="Arial" w:cs="Arial"/>
          <w:sz w:val="20"/>
          <w:szCs w:val="20"/>
        </w:rPr>
        <w:t>ả</w:t>
      </w:r>
      <w:r w:rsidRPr="00F34BA1">
        <w:rPr>
          <w:rFonts w:ascii="Arial" w:hAnsi="Arial" w:cs="Arial"/>
          <w:sz w:val="20"/>
          <w:szCs w:val="20"/>
        </w:rPr>
        <w:t>n khi thanh lý, như</w:t>
      </w:r>
      <w:r w:rsidRPr="00F34BA1">
        <w:rPr>
          <w:rFonts w:ascii="Arial" w:hAnsi="Arial" w:cs="Arial"/>
          <w:sz w:val="20"/>
          <w:szCs w:val="20"/>
        </w:rPr>
        <w:t>ợ</w:t>
      </w:r>
      <w:r w:rsidRPr="00F34BA1">
        <w:rPr>
          <w:rFonts w:ascii="Arial" w:hAnsi="Arial" w:cs="Arial"/>
          <w:sz w:val="20"/>
          <w:szCs w:val="20"/>
        </w:rPr>
        <w:t>ng bán nhưng không th</w:t>
      </w:r>
      <w:r w:rsidRPr="00F34BA1">
        <w:rPr>
          <w:rFonts w:ascii="Arial" w:hAnsi="Arial" w:cs="Arial"/>
          <w:sz w:val="20"/>
          <w:szCs w:val="20"/>
        </w:rPr>
        <w:t>ấ</w:t>
      </w:r>
      <w:r w:rsidRPr="00F34BA1">
        <w:rPr>
          <w:rFonts w:ascii="Arial" w:hAnsi="Arial" w:cs="Arial"/>
          <w:sz w:val="20"/>
          <w:szCs w:val="20"/>
        </w:rPr>
        <w:t>p hơn giá tr</w:t>
      </w:r>
      <w:r w:rsidRPr="00F34BA1">
        <w:rPr>
          <w:rFonts w:ascii="Arial" w:hAnsi="Arial" w:cs="Arial"/>
          <w:sz w:val="20"/>
          <w:szCs w:val="20"/>
        </w:rPr>
        <w:t>ị</w:t>
      </w:r>
      <w:r w:rsidRPr="00F34BA1">
        <w:rPr>
          <w:rFonts w:ascii="Arial" w:hAnsi="Arial" w:cs="Arial"/>
          <w:sz w:val="20"/>
          <w:szCs w:val="20"/>
        </w:rPr>
        <w:t xml:space="preserve"> trên s</w:t>
      </w:r>
      <w:r w:rsidRPr="00F34BA1">
        <w:rPr>
          <w:rFonts w:ascii="Arial" w:hAnsi="Arial" w:cs="Arial"/>
          <w:sz w:val="20"/>
          <w:szCs w:val="20"/>
        </w:rPr>
        <w:t>ổ</w:t>
      </w:r>
      <w:r w:rsidRPr="00F34BA1">
        <w:rPr>
          <w:rFonts w:ascii="Arial" w:hAnsi="Arial" w:cs="Arial"/>
          <w:sz w:val="20"/>
          <w:szCs w:val="20"/>
        </w:rPr>
        <w:t xml:space="preserve"> sách k</w:t>
      </w:r>
      <w:r w:rsidRPr="00F34BA1">
        <w:rPr>
          <w:rFonts w:ascii="Arial" w:hAnsi="Arial" w:cs="Arial"/>
          <w:sz w:val="20"/>
          <w:szCs w:val="20"/>
        </w:rPr>
        <w:t>ế</w:t>
      </w:r>
      <w:r w:rsidRPr="00F34BA1">
        <w:rPr>
          <w:rFonts w:ascii="Arial" w:hAnsi="Arial" w:cs="Arial"/>
          <w:sz w:val="20"/>
          <w:szCs w:val="20"/>
        </w:rPr>
        <w:t xml:space="preserve"> toán.</w:t>
      </w:r>
    </w:p>
    <w:p w14:paraId="57EB7DB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30. Các kho</w:t>
      </w:r>
      <w:r w:rsidRPr="00F34BA1">
        <w:rPr>
          <w:rFonts w:ascii="Arial" w:hAnsi="Arial" w:cs="Arial"/>
          <w:b/>
          <w:sz w:val="20"/>
          <w:szCs w:val="20"/>
        </w:rPr>
        <w:t>ả</w:t>
      </w:r>
      <w:r w:rsidRPr="00F34BA1">
        <w:rPr>
          <w:rFonts w:ascii="Arial" w:hAnsi="Arial" w:cs="Arial"/>
          <w:b/>
          <w:sz w:val="20"/>
          <w:szCs w:val="20"/>
        </w:rPr>
        <w:t>n sau đây không tính vào giá tr</w:t>
      </w:r>
      <w:r w:rsidRPr="00F34BA1">
        <w:rPr>
          <w:rFonts w:ascii="Arial" w:hAnsi="Arial" w:cs="Arial"/>
          <w:b/>
          <w:sz w:val="20"/>
          <w:szCs w:val="20"/>
        </w:rPr>
        <w:t>ị</w:t>
      </w:r>
      <w:r w:rsidRPr="00F34BA1">
        <w:rPr>
          <w:rFonts w:ascii="Arial" w:hAnsi="Arial" w:cs="Arial"/>
          <w:b/>
          <w:sz w:val="20"/>
          <w:szCs w:val="20"/>
        </w:rPr>
        <w:t xml:space="preserve"> doanh nghi</w:t>
      </w:r>
      <w:r w:rsidRPr="00F34BA1">
        <w:rPr>
          <w:rFonts w:ascii="Arial" w:hAnsi="Arial" w:cs="Arial"/>
          <w:b/>
          <w:sz w:val="20"/>
          <w:szCs w:val="20"/>
        </w:rPr>
        <w:t>ệ</w:t>
      </w:r>
      <w:r w:rsidRPr="00F34BA1">
        <w:rPr>
          <w:rFonts w:ascii="Arial" w:hAnsi="Arial" w:cs="Arial"/>
          <w:b/>
          <w:sz w:val="20"/>
          <w:szCs w:val="20"/>
        </w:rPr>
        <w:t>p đ</w:t>
      </w:r>
      <w:r w:rsidRPr="00F34BA1">
        <w:rPr>
          <w:rFonts w:ascii="Arial" w:hAnsi="Arial" w:cs="Arial"/>
          <w:b/>
          <w:sz w:val="20"/>
          <w:szCs w:val="20"/>
        </w:rPr>
        <w:t>ể</w:t>
      </w:r>
      <w:r w:rsidRPr="00F34BA1">
        <w:rPr>
          <w:rFonts w:ascii="Arial" w:hAnsi="Arial" w:cs="Arial"/>
          <w:b/>
          <w:sz w:val="20"/>
          <w:szCs w:val="20"/>
        </w:rPr>
        <w:t xml:space="preserve">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hóa</w:t>
      </w:r>
    </w:p>
    <w:p w14:paraId="0041ED7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Giá tr</w:t>
      </w:r>
      <w:r w:rsidRPr="00F34BA1">
        <w:rPr>
          <w:rFonts w:ascii="Arial" w:hAnsi="Arial" w:cs="Arial"/>
          <w:sz w:val="20"/>
          <w:szCs w:val="20"/>
        </w:rPr>
        <w:t>ị</w:t>
      </w:r>
      <w:r w:rsidRPr="00F34BA1">
        <w:rPr>
          <w:rFonts w:ascii="Arial" w:hAnsi="Arial" w:cs="Arial"/>
          <w:sz w:val="20"/>
          <w:szCs w:val="20"/>
        </w:rPr>
        <w:t xml:space="preserve"> nh</w:t>
      </w:r>
      <w:r w:rsidRPr="00F34BA1">
        <w:rPr>
          <w:rFonts w:ascii="Arial" w:hAnsi="Arial" w:cs="Arial"/>
          <w:sz w:val="20"/>
          <w:szCs w:val="20"/>
        </w:rPr>
        <w:t>ữ</w:t>
      </w:r>
      <w:r w:rsidRPr="00F34BA1">
        <w:rPr>
          <w:rFonts w:ascii="Arial" w:hAnsi="Arial" w:cs="Arial"/>
          <w:sz w:val="20"/>
          <w:szCs w:val="20"/>
        </w:rPr>
        <w:t>ng tài s</w:t>
      </w:r>
      <w:r w:rsidRPr="00F34BA1">
        <w:rPr>
          <w:rFonts w:ascii="Arial" w:hAnsi="Arial" w:cs="Arial"/>
          <w:sz w:val="20"/>
          <w:szCs w:val="20"/>
        </w:rPr>
        <w:t>ả</w:t>
      </w:r>
      <w:r w:rsidRPr="00F34BA1">
        <w:rPr>
          <w:rFonts w:ascii="Arial" w:hAnsi="Arial" w:cs="Arial"/>
          <w:sz w:val="20"/>
          <w:szCs w:val="20"/>
        </w:rPr>
        <w:t>n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các kho</w:t>
      </w:r>
      <w:r w:rsidRPr="00F34BA1">
        <w:rPr>
          <w:rFonts w:ascii="Arial" w:hAnsi="Arial" w:cs="Arial"/>
          <w:sz w:val="20"/>
          <w:szCs w:val="20"/>
        </w:rPr>
        <w:t>ả</w:t>
      </w:r>
      <w:r w:rsidRPr="00F34BA1">
        <w:rPr>
          <w:rFonts w:ascii="Arial" w:hAnsi="Arial" w:cs="Arial"/>
          <w:sz w:val="20"/>
          <w:szCs w:val="20"/>
        </w:rPr>
        <w:t>n 1, 2, 4 Đi</w:t>
      </w:r>
      <w:r w:rsidRPr="00F34BA1">
        <w:rPr>
          <w:rFonts w:ascii="Arial" w:hAnsi="Arial" w:cs="Arial"/>
          <w:sz w:val="20"/>
          <w:szCs w:val="20"/>
        </w:rPr>
        <w:t>ề</w:t>
      </w:r>
      <w:r w:rsidRPr="00F34BA1">
        <w:rPr>
          <w:rFonts w:ascii="Arial" w:hAnsi="Arial" w:cs="Arial"/>
          <w:sz w:val="20"/>
          <w:szCs w:val="20"/>
        </w:rPr>
        <w:t>u 16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w:t>
      </w:r>
    </w:p>
    <w:p w14:paraId="7C405D0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thu không có kh</w:t>
      </w:r>
      <w:r w:rsidRPr="00F34BA1">
        <w:rPr>
          <w:rFonts w:ascii="Arial" w:hAnsi="Arial" w:cs="Arial"/>
          <w:sz w:val="20"/>
          <w:szCs w:val="20"/>
        </w:rPr>
        <w:t>ả</w:t>
      </w:r>
      <w:r w:rsidRPr="00F34BA1">
        <w:rPr>
          <w:rFonts w:ascii="Arial" w:hAnsi="Arial" w:cs="Arial"/>
          <w:sz w:val="20"/>
          <w:szCs w:val="20"/>
        </w:rPr>
        <w:t xml:space="preserve"> năng thu h</w:t>
      </w:r>
      <w:r w:rsidRPr="00F34BA1">
        <w:rPr>
          <w:rFonts w:ascii="Arial" w:hAnsi="Arial" w:cs="Arial"/>
          <w:sz w:val="20"/>
          <w:szCs w:val="20"/>
        </w:rPr>
        <w:t>ồ</w:t>
      </w:r>
      <w:r w:rsidRPr="00F34BA1">
        <w:rPr>
          <w:rFonts w:ascii="Arial" w:hAnsi="Arial" w:cs="Arial"/>
          <w:sz w:val="20"/>
          <w:szCs w:val="20"/>
        </w:rPr>
        <w:t>i.</w:t>
      </w:r>
    </w:p>
    <w:p w14:paraId="4C3DAB1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Các kho</w:t>
      </w:r>
      <w:r w:rsidRPr="00F34BA1">
        <w:rPr>
          <w:rFonts w:ascii="Arial" w:hAnsi="Arial" w:cs="Arial"/>
          <w:sz w:val="20"/>
          <w:szCs w:val="20"/>
        </w:rPr>
        <w:t>ả</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tư vào doanh nghi</w:t>
      </w:r>
      <w:r w:rsidRPr="00F34BA1">
        <w:rPr>
          <w:rFonts w:ascii="Arial" w:hAnsi="Arial" w:cs="Arial"/>
          <w:sz w:val="20"/>
          <w:szCs w:val="20"/>
        </w:rPr>
        <w:t>ệ</w:t>
      </w:r>
      <w:r w:rsidRPr="00F34BA1">
        <w:rPr>
          <w:rFonts w:ascii="Arial" w:hAnsi="Arial" w:cs="Arial"/>
          <w:sz w:val="20"/>
          <w:szCs w:val="20"/>
        </w:rPr>
        <w:t>p khác đư</w:t>
      </w:r>
      <w:r w:rsidRPr="00F34BA1">
        <w:rPr>
          <w:rFonts w:ascii="Arial" w:hAnsi="Arial" w:cs="Arial"/>
          <w:sz w:val="20"/>
          <w:szCs w:val="20"/>
        </w:rPr>
        <w:t>ợ</w:t>
      </w:r>
      <w:r w:rsidRPr="00F34BA1">
        <w:rPr>
          <w:rFonts w:ascii="Arial" w:hAnsi="Arial" w:cs="Arial"/>
          <w:sz w:val="20"/>
          <w:szCs w:val="20"/>
        </w:rPr>
        <w:t>c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và đi</w:t>
      </w:r>
      <w:r w:rsidRPr="00F34BA1">
        <w:rPr>
          <w:rFonts w:ascii="Arial" w:hAnsi="Arial" w:cs="Arial"/>
          <w:sz w:val="20"/>
          <w:szCs w:val="20"/>
        </w:rPr>
        <w:t>ể</w:t>
      </w:r>
      <w:r w:rsidRPr="00F34BA1">
        <w:rPr>
          <w:rFonts w:ascii="Arial" w:hAnsi="Arial" w:cs="Arial"/>
          <w:sz w:val="20"/>
          <w:szCs w:val="20"/>
        </w:rPr>
        <w:t>m b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20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w:t>
      </w:r>
    </w:p>
    <w:p w14:paraId="74DA4A0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4. Các tài s</w:t>
      </w:r>
      <w:r w:rsidRPr="00F34BA1">
        <w:rPr>
          <w:rFonts w:ascii="Arial" w:hAnsi="Arial" w:cs="Arial"/>
          <w:sz w:val="20"/>
          <w:szCs w:val="20"/>
        </w:rPr>
        <w:t>ả</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các đơn v</w:t>
      </w:r>
      <w:r w:rsidRPr="00F34BA1">
        <w:rPr>
          <w:rFonts w:ascii="Arial" w:hAnsi="Arial" w:cs="Arial"/>
          <w:sz w:val="20"/>
          <w:szCs w:val="20"/>
        </w:rPr>
        <w:t>ị</w:t>
      </w:r>
      <w:r w:rsidRPr="00F34BA1">
        <w:rPr>
          <w:rFonts w:ascii="Arial" w:hAnsi="Arial" w:cs="Arial"/>
          <w:sz w:val="20"/>
          <w:szCs w:val="20"/>
        </w:rPr>
        <w:t xml:space="preserve"> s</w:t>
      </w:r>
      <w:r w:rsidRPr="00F34BA1">
        <w:rPr>
          <w:rFonts w:ascii="Arial" w:hAnsi="Arial" w:cs="Arial"/>
          <w:sz w:val="20"/>
          <w:szCs w:val="20"/>
        </w:rPr>
        <w:t>ự</w:t>
      </w:r>
      <w:r w:rsidRPr="00F34BA1">
        <w:rPr>
          <w:rFonts w:ascii="Arial" w:hAnsi="Arial" w:cs="Arial"/>
          <w:sz w:val="20"/>
          <w:szCs w:val="20"/>
        </w:rPr>
        <w:t xml:space="preserve"> nghi</w:t>
      </w:r>
      <w:r w:rsidRPr="00F34BA1">
        <w:rPr>
          <w:rFonts w:ascii="Arial" w:hAnsi="Arial" w:cs="Arial"/>
          <w:sz w:val="20"/>
          <w:szCs w:val="20"/>
        </w:rPr>
        <w:t>ệ</w:t>
      </w:r>
      <w:r w:rsidRPr="00F34BA1">
        <w:rPr>
          <w:rFonts w:ascii="Arial" w:hAnsi="Arial" w:cs="Arial"/>
          <w:sz w:val="20"/>
          <w:szCs w:val="20"/>
        </w:rPr>
        <w:t>p khi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Công ty m</w:t>
      </w:r>
      <w:r w:rsidRPr="00F34BA1">
        <w:rPr>
          <w:rFonts w:ascii="Arial" w:hAnsi="Arial" w:cs="Arial"/>
          <w:sz w:val="20"/>
          <w:szCs w:val="20"/>
        </w:rPr>
        <w:t>ẹ</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ậ</w:t>
      </w:r>
      <w:r w:rsidRPr="00F34BA1">
        <w:rPr>
          <w:rFonts w:ascii="Arial" w:hAnsi="Arial" w:cs="Arial"/>
          <w:sz w:val="20"/>
          <w:szCs w:val="20"/>
        </w:rPr>
        <w:t>p đoàn kinh t</w:t>
      </w:r>
      <w:r w:rsidRPr="00F34BA1">
        <w:rPr>
          <w:rFonts w:ascii="Arial" w:hAnsi="Arial" w:cs="Arial"/>
          <w:sz w:val="20"/>
          <w:szCs w:val="20"/>
        </w:rPr>
        <w:t>ế</w:t>
      </w:r>
      <w:r w:rsidRPr="00F34BA1">
        <w:rPr>
          <w:rFonts w:ascii="Arial" w:hAnsi="Arial" w:cs="Arial"/>
          <w:sz w:val="20"/>
          <w:szCs w:val="20"/>
        </w:rPr>
        <w:t>, Công ty m</w:t>
      </w:r>
      <w:r w:rsidRPr="00F34BA1">
        <w:rPr>
          <w:rFonts w:ascii="Arial" w:hAnsi="Arial" w:cs="Arial"/>
          <w:sz w:val="20"/>
          <w:szCs w:val="20"/>
        </w:rPr>
        <w:t>ẹ</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ổ</w:t>
      </w:r>
      <w:r w:rsidRPr="00F34BA1">
        <w:rPr>
          <w:rFonts w:ascii="Arial" w:hAnsi="Arial" w:cs="Arial"/>
          <w:sz w:val="20"/>
          <w:szCs w:val="20"/>
        </w:rPr>
        <w:t>ng công ty nhà nư</w:t>
      </w:r>
      <w:r w:rsidRPr="00F34BA1">
        <w:rPr>
          <w:rFonts w:ascii="Arial" w:hAnsi="Arial" w:cs="Arial"/>
          <w:sz w:val="20"/>
          <w:szCs w:val="20"/>
        </w:rPr>
        <w:t>ớ</w:t>
      </w:r>
      <w:r w:rsidRPr="00F34BA1">
        <w:rPr>
          <w:rFonts w:ascii="Arial" w:hAnsi="Arial" w:cs="Arial"/>
          <w:sz w:val="20"/>
          <w:szCs w:val="20"/>
        </w:rPr>
        <w:t>c, Công ty m</w:t>
      </w:r>
      <w:r w:rsidRPr="00F34BA1">
        <w:rPr>
          <w:rFonts w:ascii="Arial" w:hAnsi="Arial" w:cs="Arial"/>
          <w:sz w:val="20"/>
          <w:szCs w:val="20"/>
        </w:rPr>
        <w:t>ẹ</w:t>
      </w:r>
      <w:r w:rsidRPr="00F34BA1">
        <w:rPr>
          <w:rFonts w:ascii="Arial" w:hAnsi="Arial" w:cs="Arial"/>
          <w:sz w:val="20"/>
          <w:szCs w:val="20"/>
        </w:rPr>
        <w:t xml:space="preserve"> trong t</w:t>
      </w:r>
      <w:r w:rsidRPr="00F34BA1">
        <w:rPr>
          <w:rFonts w:ascii="Arial" w:hAnsi="Arial" w:cs="Arial"/>
          <w:sz w:val="20"/>
          <w:szCs w:val="20"/>
        </w:rPr>
        <w:t>ổ</w:t>
      </w:r>
      <w:r w:rsidRPr="00F34BA1">
        <w:rPr>
          <w:rFonts w:ascii="Arial" w:hAnsi="Arial" w:cs="Arial"/>
          <w:sz w:val="20"/>
          <w:szCs w:val="20"/>
        </w:rPr>
        <w:t xml:space="preserve"> h</w:t>
      </w:r>
      <w:r w:rsidRPr="00F34BA1">
        <w:rPr>
          <w:rFonts w:ascii="Arial" w:hAnsi="Arial" w:cs="Arial"/>
          <w:sz w:val="20"/>
          <w:szCs w:val="20"/>
        </w:rPr>
        <w:t>ợ</w:t>
      </w:r>
      <w:r w:rsidRPr="00F34BA1">
        <w:rPr>
          <w:rFonts w:ascii="Arial" w:hAnsi="Arial" w:cs="Arial"/>
          <w:sz w:val="20"/>
          <w:szCs w:val="20"/>
        </w:rPr>
        <w:t>p công ty m</w:t>
      </w:r>
      <w:r w:rsidRPr="00F34BA1">
        <w:rPr>
          <w:rFonts w:ascii="Arial" w:hAnsi="Arial" w:cs="Arial"/>
          <w:sz w:val="20"/>
          <w:szCs w:val="20"/>
        </w:rPr>
        <w:t>ẹ</w:t>
      </w:r>
      <w:r w:rsidRPr="00F34BA1">
        <w:rPr>
          <w:rFonts w:ascii="Arial" w:hAnsi="Arial" w:cs="Arial"/>
          <w:sz w:val="20"/>
          <w:szCs w:val="20"/>
        </w:rPr>
        <w:t xml:space="preserve"> - công ty con (ngo</w:t>
      </w:r>
      <w:r w:rsidRPr="00F34BA1">
        <w:rPr>
          <w:rFonts w:ascii="Arial" w:hAnsi="Arial" w:cs="Arial"/>
          <w:sz w:val="20"/>
          <w:szCs w:val="20"/>
        </w:rPr>
        <w:t>ạ</w:t>
      </w:r>
      <w:r w:rsidRPr="00F34BA1">
        <w:rPr>
          <w:rFonts w:ascii="Arial" w:hAnsi="Arial" w:cs="Arial"/>
          <w:sz w:val="20"/>
          <w:szCs w:val="20"/>
        </w:rPr>
        <w:t>i tr</w:t>
      </w:r>
      <w:r w:rsidRPr="00F34BA1">
        <w:rPr>
          <w:rFonts w:ascii="Arial" w:hAnsi="Arial" w:cs="Arial"/>
          <w:sz w:val="20"/>
          <w:szCs w:val="20"/>
        </w:rPr>
        <w:t>ừ</w:t>
      </w:r>
      <w:r w:rsidRPr="00F34BA1">
        <w:rPr>
          <w:rFonts w:ascii="Arial" w:hAnsi="Arial" w:cs="Arial"/>
          <w:sz w:val="20"/>
          <w:szCs w:val="20"/>
        </w:rPr>
        <w:t xml:space="preserve"> các cơ s</w:t>
      </w:r>
      <w:r w:rsidRPr="00F34BA1">
        <w:rPr>
          <w:rFonts w:ascii="Arial" w:hAnsi="Arial" w:cs="Arial"/>
          <w:sz w:val="20"/>
          <w:szCs w:val="20"/>
        </w:rPr>
        <w:t>ở</w:t>
      </w:r>
      <w:r w:rsidRPr="00F34BA1">
        <w:rPr>
          <w:rFonts w:ascii="Arial" w:hAnsi="Arial" w:cs="Arial"/>
          <w:sz w:val="20"/>
          <w:szCs w:val="20"/>
        </w:rPr>
        <w:t xml:space="preserve"> đào </w:t>
      </w:r>
      <w:r w:rsidRPr="00F34BA1">
        <w:rPr>
          <w:rFonts w:ascii="Arial" w:hAnsi="Arial" w:cs="Arial"/>
          <w:sz w:val="20"/>
          <w:szCs w:val="20"/>
        </w:rPr>
        <w:t>t</w:t>
      </w:r>
      <w:r w:rsidRPr="00F34BA1">
        <w:rPr>
          <w:rFonts w:ascii="Arial" w:hAnsi="Arial" w:cs="Arial"/>
          <w:sz w:val="20"/>
          <w:szCs w:val="20"/>
        </w:rPr>
        <w:t>ạ</w:t>
      </w:r>
      <w:r w:rsidRPr="00F34BA1">
        <w:rPr>
          <w:rFonts w:ascii="Arial" w:hAnsi="Arial" w:cs="Arial"/>
          <w:sz w:val="20"/>
          <w:szCs w:val="20"/>
        </w:rPr>
        <w:t>o, giáo d</w:t>
      </w:r>
      <w:r w:rsidRPr="00F34BA1">
        <w:rPr>
          <w:rFonts w:ascii="Arial" w:hAnsi="Arial" w:cs="Arial"/>
          <w:sz w:val="20"/>
          <w:szCs w:val="20"/>
        </w:rPr>
        <w:t>ụ</w:t>
      </w:r>
      <w:r w:rsidRPr="00F34BA1">
        <w:rPr>
          <w:rFonts w:ascii="Arial" w:hAnsi="Arial" w:cs="Arial"/>
          <w:sz w:val="20"/>
          <w:szCs w:val="20"/>
        </w:rPr>
        <w:t>c ngh</w:t>
      </w:r>
      <w:r w:rsidRPr="00F34BA1">
        <w:rPr>
          <w:rFonts w:ascii="Arial" w:hAnsi="Arial" w:cs="Arial"/>
          <w:sz w:val="20"/>
          <w:szCs w:val="20"/>
        </w:rPr>
        <w:t>ề</w:t>
      </w:r>
      <w:r w:rsidRPr="00F34BA1">
        <w:rPr>
          <w:rFonts w:ascii="Arial" w:hAnsi="Arial" w:cs="Arial"/>
          <w:sz w:val="20"/>
          <w:szCs w:val="20"/>
        </w:rPr>
        <w:t xml:space="preserve"> nghi</w:t>
      </w:r>
      <w:r w:rsidRPr="00F34BA1">
        <w:rPr>
          <w:rFonts w:ascii="Arial" w:hAnsi="Arial" w:cs="Arial"/>
          <w:sz w:val="20"/>
          <w:szCs w:val="20"/>
        </w:rPr>
        <w:t>ệ</w:t>
      </w:r>
      <w:r w:rsidRPr="00F34BA1">
        <w:rPr>
          <w:rFonts w:ascii="Arial" w:hAnsi="Arial" w:cs="Arial"/>
          <w:sz w:val="20"/>
          <w:szCs w:val="20"/>
        </w:rPr>
        <w:t>p và khám, ch</w:t>
      </w:r>
      <w:r w:rsidRPr="00F34BA1">
        <w:rPr>
          <w:rFonts w:ascii="Arial" w:hAnsi="Arial" w:cs="Arial"/>
          <w:sz w:val="20"/>
          <w:szCs w:val="20"/>
        </w:rPr>
        <w:t>ữ</w:t>
      </w:r>
      <w:r w:rsidRPr="00F34BA1">
        <w:rPr>
          <w:rFonts w:ascii="Arial" w:hAnsi="Arial" w:cs="Arial"/>
          <w:sz w:val="20"/>
          <w:szCs w:val="20"/>
        </w:rPr>
        <w:t>a b</w:t>
      </w:r>
      <w:r w:rsidRPr="00F34BA1">
        <w:rPr>
          <w:rFonts w:ascii="Arial" w:hAnsi="Arial" w:cs="Arial"/>
          <w:sz w:val="20"/>
          <w:szCs w:val="20"/>
        </w:rPr>
        <w:t>ệ</w:t>
      </w:r>
      <w:r w:rsidRPr="00F34BA1">
        <w:rPr>
          <w:rFonts w:ascii="Arial" w:hAnsi="Arial" w:cs="Arial"/>
          <w:sz w:val="20"/>
          <w:szCs w:val="20"/>
        </w:rPr>
        <w:t>nh); tài s</w:t>
      </w:r>
      <w:r w:rsidRPr="00F34BA1">
        <w:rPr>
          <w:rFonts w:ascii="Arial" w:hAnsi="Arial" w:cs="Arial"/>
          <w:sz w:val="20"/>
          <w:szCs w:val="20"/>
        </w:rPr>
        <w:t>ả</w:t>
      </w:r>
      <w:r w:rsidRPr="00F34BA1">
        <w:rPr>
          <w:rFonts w:ascii="Arial" w:hAnsi="Arial" w:cs="Arial"/>
          <w:sz w:val="20"/>
          <w:szCs w:val="20"/>
        </w:rPr>
        <w:t>n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s</w:t>
      </w:r>
      <w:r w:rsidRPr="00F34BA1">
        <w:rPr>
          <w:rFonts w:ascii="Arial" w:hAnsi="Arial" w:cs="Arial"/>
          <w:sz w:val="20"/>
          <w:szCs w:val="20"/>
        </w:rPr>
        <w:t>ự</w:t>
      </w:r>
      <w:r w:rsidRPr="00F34BA1">
        <w:rPr>
          <w:rFonts w:ascii="Arial" w:hAnsi="Arial" w:cs="Arial"/>
          <w:sz w:val="20"/>
          <w:szCs w:val="20"/>
        </w:rPr>
        <w:t xml:space="preserve"> nghi</w:t>
      </w:r>
      <w:r w:rsidRPr="00F34BA1">
        <w:rPr>
          <w:rFonts w:ascii="Arial" w:hAnsi="Arial" w:cs="Arial"/>
          <w:sz w:val="20"/>
          <w:szCs w:val="20"/>
        </w:rPr>
        <w:t>ệ</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không k</w:t>
      </w:r>
      <w:r w:rsidRPr="00F34BA1">
        <w:rPr>
          <w:rFonts w:ascii="Arial" w:hAnsi="Arial" w:cs="Arial"/>
          <w:sz w:val="20"/>
          <w:szCs w:val="20"/>
        </w:rPr>
        <w:t>ế</w:t>
      </w:r>
      <w:r w:rsidRPr="00F34BA1">
        <w:rPr>
          <w:rFonts w:ascii="Arial" w:hAnsi="Arial" w:cs="Arial"/>
          <w:sz w:val="20"/>
          <w:szCs w:val="20"/>
        </w:rPr>
        <w:t xml:space="preserve"> th</w:t>
      </w:r>
      <w:r w:rsidRPr="00F34BA1">
        <w:rPr>
          <w:rFonts w:ascii="Arial" w:hAnsi="Arial" w:cs="Arial"/>
          <w:sz w:val="20"/>
          <w:szCs w:val="20"/>
        </w:rPr>
        <w:t>ừ</w:t>
      </w:r>
      <w:r w:rsidRPr="00F34BA1">
        <w:rPr>
          <w:rFonts w:ascii="Arial" w:hAnsi="Arial" w:cs="Arial"/>
          <w:sz w:val="20"/>
          <w:szCs w:val="20"/>
        </w:rPr>
        <w:t>a và đư</w:t>
      </w:r>
      <w:r w:rsidRPr="00F34BA1">
        <w:rPr>
          <w:rFonts w:ascii="Arial" w:hAnsi="Arial" w:cs="Arial"/>
          <w:sz w:val="20"/>
          <w:szCs w:val="20"/>
        </w:rPr>
        <w:t>ợ</w:t>
      </w:r>
      <w:r w:rsidRPr="00F34BA1">
        <w:rPr>
          <w:rFonts w:ascii="Arial" w:hAnsi="Arial" w:cs="Arial"/>
          <w:sz w:val="20"/>
          <w:szCs w:val="20"/>
        </w:rPr>
        <w:t>c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xem xét,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chuy</w:t>
      </w:r>
      <w:r w:rsidRPr="00F34BA1">
        <w:rPr>
          <w:rFonts w:ascii="Arial" w:hAnsi="Arial" w:cs="Arial"/>
          <w:sz w:val="20"/>
          <w:szCs w:val="20"/>
        </w:rPr>
        <w:t>ể</w:t>
      </w:r>
      <w:r w:rsidRPr="00F34BA1">
        <w:rPr>
          <w:rFonts w:ascii="Arial" w:hAnsi="Arial" w:cs="Arial"/>
          <w:sz w:val="20"/>
          <w:szCs w:val="20"/>
        </w:rPr>
        <w:t>n giao cho các cơ quan liên quan đ</w:t>
      </w:r>
      <w:r w:rsidRPr="00F34BA1">
        <w:rPr>
          <w:rFonts w:ascii="Arial" w:hAnsi="Arial" w:cs="Arial"/>
          <w:sz w:val="20"/>
          <w:szCs w:val="20"/>
        </w:rPr>
        <w:t>ể</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xã h</w:t>
      </w:r>
      <w:r w:rsidRPr="00F34BA1">
        <w:rPr>
          <w:rFonts w:ascii="Arial" w:hAnsi="Arial" w:cs="Arial"/>
          <w:sz w:val="20"/>
          <w:szCs w:val="20"/>
        </w:rPr>
        <w:t>ộ</w:t>
      </w:r>
      <w:r w:rsidRPr="00F34BA1">
        <w:rPr>
          <w:rFonts w:ascii="Arial" w:hAnsi="Arial" w:cs="Arial"/>
          <w:sz w:val="20"/>
          <w:szCs w:val="20"/>
        </w:rPr>
        <w:t>i hóa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 xml:space="preserve">a pháp </w:t>
      </w:r>
      <w:r w:rsidRPr="00F34BA1">
        <w:rPr>
          <w:rFonts w:ascii="Arial" w:hAnsi="Arial" w:cs="Arial"/>
          <w:sz w:val="20"/>
          <w:szCs w:val="20"/>
        </w:rPr>
        <w:t>lu</w:t>
      </w:r>
      <w:r w:rsidRPr="00F34BA1">
        <w:rPr>
          <w:rFonts w:ascii="Arial" w:hAnsi="Arial" w:cs="Arial"/>
          <w:sz w:val="20"/>
          <w:szCs w:val="20"/>
        </w:rPr>
        <w:t>ậ</w:t>
      </w:r>
      <w:r w:rsidRPr="00F34BA1">
        <w:rPr>
          <w:rFonts w:ascii="Arial" w:hAnsi="Arial" w:cs="Arial"/>
          <w:sz w:val="20"/>
          <w:szCs w:val="20"/>
        </w:rPr>
        <w:t>t.</w:t>
      </w:r>
    </w:p>
    <w:p w14:paraId="7556EE3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5. Ngư</w:t>
      </w:r>
      <w:r w:rsidRPr="00F34BA1">
        <w:rPr>
          <w:rFonts w:ascii="Arial" w:hAnsi="Arial" w:cs="Arial"/>
          <w:sz w:val="20"/>
          <w:szCs w:val="20"/>
        </w:rPr>
        <w:t>ờ</w:t>
      </w:r>
      <w:r w:rsidRPr="00F34BA1">
        <w:rPr>
          <w:rFonts w:ascii="Arial" w:hAnsi="Arial" w:cs="Arial"/>
          <w:sz w:val="20"/>
          <w:szCs w:val="20"/>
        </w:rPr>
        <w:t>i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xem xét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vi</w:t>
      </w:r>
      <w:r w:rsidRPr="00F34BA1">
        <w:rPr>
          <w:rFonts w:ascii="Arial" w:hAnsi="Arial" w:cs="Arial"/>
          <w:sz w:val="20"/>
          <w:szCs w:val="20"/>
        </w:rPr>
        <w:t>ệ</w:t>
      </w:r>
      <w:r w:rsidRPr="00F34BA1">
        <w:rPr>
          <w:rFonts w:ascii="Arial" w:hAnsi="Arial" w:cs="Arial"/>
          <w:sz w:val="20"/>
          <w:szCs w:val="20"/>
        </w:rPr>
        <w:t>c không tính vào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ể</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n</w:t>
      </w:r>
      <w:r w:rsidRPr="00F34BA1">
        <w:rPr>
          <w:rFonts w:ascii="Arial" w:hAnsi="Arial" w:cs="Arial"/>
          <w:sz w:val="20"/>
          <w:szCs w:val="20"/>
        </w:rPr>
        <w:t>ộ</w:t>
      </w:r>
      <w:r w:rsidRPr="00F34BA1">
        <w:rPr>
          <w:rFonts w:ascii="Arial" w:hAnsi="Arial" w:cs="Arial"/>
          <w:sz w:val="20"/>
          <w:szCs w:val="20"/>
        </w:rPr>
        <w:t>i dung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các kho</w:t>
      </w:r>
      <w:r w:rsidRPr="00F34BA1">
        <w:rPr>
          <w:rFonts w:ascii="Arial" w:hAnsi="Arial" w:cs="Arial"/>
          <w:sz w:val="20"/>
          <w:szCs w:val="20"/>
        </w:rPr>
        <w:t>ả</w:t>
      </w:r>
      <w:r w:rsidRPr="00F34BA1">
        <w:rPr>
          <w:rFonts w:ascii="Arial" w:hAnsi="Arial" w:cs="Arial"/>
          <w:sz w:val="20"/>
          <w:szCs w:val="20"/>
        </w:rPr>
        <w:t>n 1, 2, 3 và 4 Đi</w:t>
      </w:r>
      <w:r w:rsidRPr="00F34BA1">
        <w:rPr>
          <w:rFonts w:ascii="Arial" w:hAnsi="Arial" w:cs="Arial"/>
          <w:sz w:val="20"/>
          <w:szCs w:val="20"/>
        </w:rPr>
        <w:t>ề</w:t>
      </w:r>
      <w:r w:rsidRPr="00F34BA1">
        <w:rPr>
          <w:rFonts w:ascii="Arial" w:hAnsi="Arial" w:cs="Arial"/>
          <w:sz w:val="20"/>
          <w:szCs w:val="20"/>
        </w:rPr>
        <w:t>u này.</w:t>
      </w:r>
    </w:p>
    <w:p w14:paraId="22FDC7F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31. Các căn c</w:t>
      </w:r>
      <w:r w:rsidRPr="00F34BA1">
        <w:rPr>
          <w:rFonts w:ascii="Arial" w:hAnsi="Arial" w:cs="Arial"/>
          <w:b/>
          <w:sz w:val="20"/>
          <w:szCs w:val="20"/>
        </w:rPr>
        <w:t>ứ</w:t>
      </w:r>
      <w:r w:rsidRPr="00F34BA1">
        <w:rPr>
          <w:rFonts w:ascii="Arial" w:hAnsi="Arial" w:cs="Arial"/>
          <w:b/>
          <w:sz w:val="20"/>
          <w:szCs w:val="20"/>
        </w:rPr>
        <w:t xml:space="preserve"> xác đ</w:t>
      </w:r>
      <w:r w:rsidRPr="00F34BA1">
        <w:rPr>
          <w:rFonts w:ascii="Arial" w:hAnsi="Arial" w:cs="Arial"/>
          <w:b/>
          <w:sz w:val="20"/>
          <w:szCs w:val="20"/>
        </w:rPr>
        <w:t>ị</w:t>
      </w:r>
      <w:r w:rsidRPr="00F34BA1">
        <w:rPr>
          <w:rFonts w:ascii="Arial" w:hAnsi="Arial" w:cs="Arial"/>
          <w:b/>
          <w:sz w:val="20"/>
          <w:szCs w:val="20"/>
        </w:rPr>
        <w:t>nh giá tr</w:t>
      </w:r>
      <w:r w:rsidRPr="00F34BA1">
        <w:rPr>
          <w:rFonts w:ascii="Arial" w:hAnsi="Arial" w:cs="Arial"/>
          <w:b/>
          <w:sz w:val="20"/>
          <w:szCs w:val="20"/>
        </w:rPr>
        <w:t>ị</w:t>
      </w:r>
      <w:r w:rsidRPr="00F34BA1">
        <w:rPr>
          <w:rFonts w:ascii="Arial" w:hAnsi="Arial" w:cs="Arial"/>
          <w:b/>
          <w:sz w:val="20"/>
          <w:szCs w:val="20"/>
        </w:rPr>
        <w:t xml:space="preserve"> th</w:t>
      </w:r>
      <w:r w:rsidRPr="00F34BA1">
        <w:rPr>
          <w:rFonts w:ascii="Arial" w:hAnsi="Arial" w:cs="Arial"/>
          <w:b/>
          <w:sz w:val="20"/>
          <w:szCs w:val="20"/>
        </w:rPr>
        <w:t>ự</w:t>
      </w:r>
      <w:r w:rsidRPr="00F34BA1">
        <w:rPr>
          <w:rFonts w:ascii="Arial" w:hAnsi="Arial" w:cs="Arial"/>
          <w:b/>
          <w:sz w:val="20"/>
          <w:szCs w:val="20"/>
        </w:rPr>
        <w:t>c t</w:t>
      </w:r>
      <w:r w:rsidRPr="00F34BA1">
        <w:rPr>
          <w:rFonts w:ascii="Arial" w:hAnsi="Arial" w:cs="Arial"/>
          <w:b/>
          <w:sz w:val="20"/>
          <w:szCs w:val="20"/>
        </w:rPr>
        <w:t>ế</w:t>
      </w:r>
      <w:r w:rsidRPr="00F34BA1">
        <w:rPr>
          <w:rFonts w:ascii="Arial" w:hAnsi="Arial" w:cs="Arial"/>
          <w:b/>
          <w:sz w:val="20"/>
          <w:szCs w:val="20"/>
        </w:rPr>
        <w:t xml:space="preserve"> c</w:t>
      </w:r>
      <w:r w:rsidRPr="00F34BA1">
        <w:rPr>
          <w:rFonts w:ascii="Arial" w:hAnsi="Arial" w:cs="Arial"/>
          <w:b/>
          <w:sz w:val="20"/>
          <w:szCs w:val="20"/>
        </w:rPr>
        <w:t>ủ</w:t>
      </w:r>
      <w:r w:rsidRPr="00F34BA1">
        <w:rPr>
          <w:rFonts w:ascii="Arial" w:hAnsi="Arial" w:cs="Arial"/>
          <w:b/>
          <w:sz w:val="20"/>
          <w:szCs w:val="20"/>
        </w:rPr>
        <w:t>a doan</w:t>
      </w:r>
      <w:r w:rsidRPr="00F34BA1">
        <w:rPr>
          <w:rFonts w:ascii="Arial" w:hAnsi="Arial" w:cs="Arial"/>
          <w:b/>
          <w:sz w:val="20"/>
          <w:szCs w:val="20"/>
        </w:rPr>
        <w:t>h nghi</w:t>
      </w:r>
      <w:r w:rsidRPr="00F34BA1">
        <w:rPr>
          <w:rFonts w:ascii="Arial" w:hAnsi="Arial" w:cs="Arial"/>
          <w:b/>
          <w:sz w:val="20"/>
          <w:szCs w:val="20"/>
        </w:rPr>
        <w:t>ệ</w:t>
      </w:r>
      <w:r w:rsidRPr="00F34BA1">
        <w:rPr>
          <w:rFonts w:ascii="Arial" w:hAnsi="Arial" w:cs="Arial"/>
          <w:b/>
          <w:sz w:val="20"/>
          <w:szCs w:val="20"/>
        </w:rPr>
        <w:t>p</w:t>
      </w:r>
    </w:p>
    <w:p w14:paraId="7CED1EA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S</w:t>
      </w:r>
      <w:r w:rsidRPr="00F34BA1">
        <w:rPr>
          <w:rFonts w:ascii="Arial" w:hAnsi="Arial" w:cs="Arial"/>
          <w:sz w:val="20"/>
          <w:szCs w:val="20"/>
        </w:rPr>
        <w:t>ố</w:t>
      </w:r>
      <w:r w:rsidRPr="00F34BA1">
        <w:rPr>
          <w:rFonts w:ascii="Arial" w:hAnsi="Arial" w:cs="Arial"/>
          <w:sz w:val="20"/>
          <w:szCs w:val="20"/>
        </w:rPr>
        <w:t xml:space="preserve"> li</w:t>
      </w:r>
      <w:r w:rsidRPr="00F34BA1">
        <w:rPr>
          <w:rFonts w:ascii="Arial" w:hAnsi="Arial" w:cs="Arial"/>
          <w:sz w:val="20"/>
          <w:szCs w:val="20"/>
        </w:rPr>
        <w:t>ệ</w:t>
      </w:r>
      <w:r w:rsidRPr="00F34BA1">
        <w:rPr>
          <w:rFonts w:ascii="Arial" w:hAnsi="Arial" w:cs="Arial"/>
          <w:sz w:val="20"/>
          <w:szCs w:val="20"/>
        </w:rPr>
        <w:t>u theo s</w:t>
      </w:r>
      <w:r w:rsidRPr="00F34BA1">
        <w:rPr>
          <w:rFonts w:ascii="Arial" w:hAnsi="Arial" w:cs="Arial"/>
          <w:sz w:val="20"/>
          <w:szCs w:val="20"/>
        </w:rPr>
        <w:t>ổ</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 xml:space="preserve"> toán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w:t>
      </w:r>
    </w:p>
    <w:p w14:paraId="2FBECBC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Tài li</w:t>
      </w:r>
      <w:r w:rsidRPr="00F34BA1">
        <w:rPr>
          <w:rFonts w:ascii="Arial" w:hAnsi="Arial" w:cs="Arial"/>
          <w:sz w:val="20"/>
          <w:szCs w:val="20"/>
        </w:rPr>
        <w:t>ệ</w:t>
      </w:r>
      <w:r w:rsidRPr="00F34BA1">
        <w:rPr>
          <w:rFonts w:ascii="Arial" w:hAnsi="Arial" w:cs="Arial"/>
          <w:sz w:val="20"/>
          <w:szCs w:val="20"/>
        </w:rPr>
        <w:t>u ki</w:t>
      </w:r>
      <w:r w:rsidRPr="00F34BA1">
        <w:rPr>
          <w:rFonts w:ascii="Arial" w:hAnsi="Arial" w:cs="Arial"/>
          <w:sz w:val="20"/>
          <w:szCs w:val="20"/>
        </w:rPr>
        <w:t>ể</w:t>
      </w:r>
      <w:r w:rsidRPr="00F34BA1">
        <w:rPr>
          <w:rFonts w:ascii="Arial" w:hAnsi="Arial" w:cs="Arial"/>
          <w:sz w:val="20"/>
          <w:szCs w:val="20"/>
        </w:rPr>
        <w:t>m kê, phân lo</w:t>
      </w:r>
      <w:r w:rsidRPr="00F34BA1">
        <w:rPr>
          <w:rFonts w:ascii="Arial" w:hAnsi="Arial" w:cs="Arial"/>
          <w:sz w:val="20"/>
          <w:szCs w:val="20"/>
        </w:rPr>
        <w:t>ạ</w:t>
      </w:r>
      <w:r w:rsidRPr="00F34BA1">
        <w:rPr>
          <w:rFonts w:ascii="Arial" w:hAnsi="Arial" w:cs="Arial"/>
          <w:sz w:val="20"/>
          <w:szCs w:val="20"/>
        </w:rPr>
        <w:t>i và đánh giá ch</w:t>
      </w:r>
      <w:r w:rsidRPr="00F34BA1">
        <w:rPr>
          <w:rFonts w:ascii="Arial" w:hAnsi="Arial" w:cs="Arial"/>
          <w:sz w:val="20"/>
          <w:szCs w:val="20"/>
        </w:rPr>
        <w:t>ấ</w:t>
      </w:r>
      <w:r w:rsidRPr="00F34BA1">
        <w:rPr>
          <w:rFonts w:ascii="Arial" w:hAnsi="Arial" w:cs="Arial"/>
          <w:sz w:val="20"/>
          <w:szCs w:val="20"/>
        </w:rPr>
        <w:t>t lư</w:t>
      </w:r>
      <w:r w:rsidRPr="00F34BA1">
        <w:rPr>
          <w:rFonts w:ascii="Arial" w:hAnsi="Arial" w:cs="Arial"/>
          <w:sz w:val="20"/>
          <w:szCs w:val="20"/>
        </w:rPr>
        <w:t>ợ</w:t>
      </w:r>
      <w:r w:rsidRPr="00F34BA1">
        <w:rPr>
          <w:rFonts w:ascii="Arial" w:hAnsi="Arial" w:cs="Arial"/>
          <w:sz w:val="20"/>
          <w:szCs w:val="20"/>
        </w:rPr>
        <w:t>ng tài s</w:t>
      </w:r>
      <w:r w:rsidRPr="00F34BA1">
        <w:rPr>
          <w:rFonts w:ascii="Arial" w:hAnsi="Arial" w:cs="Arial"/>
          <w:sz w:val="20"/>
          <w:szCs w:val="20"/>
        </w:rPr>
        <w:t>ả</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w:t>
      </w:r>
    </w:p>
    <w:p w14:paraId="459C981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Giá th</w:t>
      </w:r>
      <w:r w:rsidRPr="00F34BA1">
        <w:rPr>
          <w:rFonts w:ascii="Arial" w:hAnsi="Arial" w:cs="Arial"/>
          <w:sz w:val="20"/>
          <w:szCs w:val="20"/>
        </w:rPr>
        <w:t>ị</w:t>
      </w:r>
      <w:r w:rsidRPr="00F34BA1">
        <w:rPr>
          <w:rFonts w:ascii="Arial" w:hAnsi="Arial" w:cs="Arial"/>
          <w:sz w:val="20"/>
          <w:szCs w:val="20"/>
        </w:rPr>
        <w:t xml:space="preserve"> trư</w:t>
      </w:r>
      <w:r w:rsidRPr="00F34BA1">
        <w:rPr>
          <w:rFonts w:ascii="Arial" w:hAnsi="Arial" w:cs="Arial"/>
          <w:sz w:val="20"/>
          <w:szCs w:val="20"/>
        </w:rPr>
        <w:t>ờ</w:t>
      </w:r>
      <w:r w:rsidRPr="00F34BA1">
        <w:rPr>
          <w:rFonts w:ascii="Arial" w:hAnsi="Arial" w:cs="Arial"/>
          <w:sz w:val="20"/>
          <w:szCs w:val="20"/>
        </w:rPr>
        <w:t>ng c</w:t>
      </w:r>
      <w:r w:rsidRPr="00F34BA1">
        <w:rPr>
          <w:rFonts w:ascii="Arial" w:hAnsi="Arial" w:cs="Arial"/>
          <w:sz w:val="20"/>
          <w:szCs w:val="20"/>
        </w:rPr>
        <w:t>ủ</w:t>
      </w:r>
      <w:r w:rsidRPr="00F34BA1">
        <w:rPr>
          <w:rFonts w:ascii="Arial" w:hAnsi="Arial" w:cs="Arial"/>
          <w:sz w:val="20"/>
          <w:szCs w:val="20"/>
        </w:rPr>
        <w:t>a tài s</w:t>
      </w:r>
      <w:r w:rsidRPr="00F34BA1">
        <w:rPr>
          <w:rFonts w:ascii="Arial" w:hAnsi="Arial" w:cs="Arial"/>
          <w:sz w:val="20"/>
          <w:szCs w:val="20"/>
        </w:rPr>
        <w:t>ả</w:t>
      </w:r>
      <w:r w:rsidRPr="00F34BA1">
        <w:rPr>
          <w:rFonts w:ascii="Arial" w:hAnsi="Arial" w:cs="Arial"/>
          <w:sz w:val="20"/>
          <w:szCs w:val="20"/>
        </w:rPr>
        <w:t>n t</w:t>
      </w:r>
      <w:r w:rsidRPr="00F34BA1">
        <w:rPr>
          <w:rFonts w:ascii="Arial" w:hAnsi="Arial" w:cs="Arial"/>
          <w:sz w:val="20"/>
          <w:szCs w:val="20"/>
        </w:rPr>
        <w:t>ạ</w:t>
      </w:r>
      <w:r w:rsidRPr="00F34BA1">
        <w:rPr>
          <w:rFonts w:ascii="Arial" w:hAnsi="Arial" w:cs="Arial"/>
          <w:sz w:val="20"/>
          <w:szCs w:val="20"/>
        </w:rPr>
        <w:t xml:space="preserve">i </w:t>
      </w:r>
      <w:r w:rsidRPr="00F34BA1">
        <w:rPr>
          <w:rFonts w:ascii="Arial" w:hAnsi="Arial" w:cs="Arial"/>
          <w:sz w:val="20"/>
          <w:szCs w:val="20"/>
        </w:rPr>
        <w:t>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w:t>
      </w:r>
    </w:p>
    <w:p w14:paraId="23837B6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lastRenderedPageBreak/>
        <w:t>4. Giá tr</w:t>
      </w:r>
      <w:r w:rsidRPr="00F34BA1">
        <w:rPr>
          <w:rFonts w:ascii="Arial" w:hAnsi="Arial" w:cs="Arial"/>
          <w:sz w:val="20"/>
          <w:szCs w:val="20"/>
        </w:rPr>
        <w:t>ị</w:t>
      </w:r>
      <w:r w:rsidRPr="00F34BA1">
        <w:rPr>
          <w:rFonts w:ascii="Arial" w:hAnsi="Arial" w:cs="Arial"/>
          <w:sz w:val="20"/>
          <w:szCs w:val="20"/>
        </w:rPr>
        <w:t xml:space="preserve"> quy</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đư</w:t>
      </w:r>
      <w:r w:rsidRPr="00F34BA1">
        <w:rPr>
          <w:rFonts w:ascii="Arial" w:hAnsi="Arial" w:cs="Arial"/>
          <w:sz w:val="20"/>
          <w:szCs w:val="20"/>
        </w:rPr>
        <w:t>ợ</w:t>
      </w:r>
      <w:r w:rsidRPr="00F34BA1">
        <w:rPr>
          <w:rFonts w:ascii="Arial" w:hAnsi="Arial" w:cs="Arial"/>
          <w:sz w:val="20"/>
          <w:szCs w:val="20"/>
        </w:rPr>
        <w:t>c giao và giá tr</w:t>
      </w:r>
      <w:r w:rsidRPr="00F34BA1">
        <w:rPr>
          <w:rFonts w:ascii="Arial" w:hAnsi="Arial" w:cs="Arial"/>
          <w:sz w:val="20"/>
          <w:szCs w:val="20"/>
        </w:rPr>
        <w:t>ị</w:t>
      </w:r>
      <w:r w:rsidRPr="00F34BA1">
        <w:rPr>
          <w:rFonts w:ascii="Arial" w:hAnsi="Arial" w:cs="Arial"/>
          <w:sz w:val="20"/>
          <w:szCs w:val="20"/>
        </w:rPr>
        <w:t xml:space="preserve"> l</w:t>
      </w:r>
      <w:r w:rsidRPr="00F34BA1">
        <w:rPr>
          <w:rFonts w:ascii="Arial" w:hAnsi="Arial" w:cs="Arial"/>
          <w:sz w:val="20"/>
          <w:szCs w:val="20"/>
        </w:rPr>
        <w:t>ợ</w:t>
      </w:r>
      <w:r w:rsidRPr="00F34BA1">
        <w:rPr>
          <w:rFonts w:ascii="Arial" w:hAnsi="Arial" w:cs="Arial"/>
          <w:sz w:val="20"/>
          <w:szCs w:val="20"/>
        </w:rPr>
        <w:t>i th</w:t>
      </w:r>
      <w:r w:rsidRPr="00F34BA1">
        <w:rPr>
          <w:rFonts w:ascii="Arial" w:hAnsi="Arial" w:cs="Arial"/>
          <w:sz w:val="20"/>
          <w:szCs w:val="20"/>
        </w:rPr>
        <w:t>ế</w:t>
      </w:r>
      <w:r w:rsidRPr="00F34BA1">
        <w:rPr>
          <w:rFonts w:ascii="Arial" w:hAnsi="Arial" w:cs="Arial"/>
          <w:sz w:val="20"/>
          <w:szCs w:val="20"/>
        </w:rPr>
        <w:t xml:space="preserve"> kinh doanh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ho</w:t>
      </w:r>
      <w:r w:rsidRPr="00F34BA1">
        <w:rPr>
          <w:rFonts w:ascii="Arial" w:hAnsi="Arial" w:cs="Arial"/>
          <w:sz w:val="20"/>
          <w:szCs w:val="20"/>
        </w:rPr>
        <w:t>ặ</w:t>
      </w:r>
      <w:r w:rsidRPr="00F34BA1">
        <w:rPr>
          <w:rFonts w:ascii="Arial" w:hAnsi="Arial" w:cs="Arial"/>
          <w:sz w:val="20"/>
          <w:szCs w:val="20"/>
        </w:rPr>
        <w:t>c giá tr</w:t>
      </w:r>
      <w:r w:rsidRPr="00F34BA1">
        <w:rPr>
          <w:rFonts w:ascii="Arial" w:hAnsi="Arial" w:cs="Arial"/>
          <w:sz w:val="20"/>
          <w:szCs w:val="20"/>
        </w:rPr>
        <w:t>ị</w:t>
      </w:r>
      <w:r w:rsidRPr="00F34BA1">
        <w:rPr>
          <w:rFonts w:ascii="Arial" w:hAnsi="Arial" w:cs="Arial"/>
          <w:sz w:val="20"/>
          <w:szCs w:val="20"/>
        </w:rPr>
        <w:t xml:space="preserve"> tài s</w:t>
      </w:r>
      <w:r w:rsidRPr="00F34BA1">
        <w:rPr>
          <w:rFonts w:ascii="Arial" w:hAnsi="Arial" w:cs="Arial"/>
          <w:sz w:val="20"/>
          <w:szCs w:val="20"/>
        </w:rPr>
        <w:t>ả</w:t>
      </w:r>
      <w:r w:rsidRPr="00F34BA1">
        <w:rPr>
          <w:rFonts w:ascii="Arial" w:hAnsi="Arial" w:cs="Arial"/>
          <w:sz w:val="20"/>
          <w:szCs w:val="20"/>
        </w:rPr>
        <w:t>n vô hình không xác đ</w:t>
      </w:r>
      <w:r w:rsidRPr="00F34BA1">
        <w:rPr>
          <w:rFonts w:ascii="Arial" w:hAnsi="Arial" w:cs="Arial"/>
          <w:sz w:val="20"/>
          <w:szCs w:val="20"/>
        </w:rPr>
        <w:t>ị</w:t>
      </w:r>
      <w:r w:rsidRPr="00F34BA1">
        <w:rPr>
          <w:rFonts w:ascii="Arial" w:hAnsi="Arial" w:cs="Arial"/>
          <w:sz w:val="20"/>
          <w:szCs w:val="20"/>
        </w:rPr>
        <w:t>nh đư</w:t>
      </w:r>
      <w:r w:rsidRPr="00F34BA1">
        <w:rPr>
          <w:rFonts w:ascii="Arial" w:hAnsi="Arial" w:cs="Arial"/>
          <w:sz w:val="20"/>
          <w:szCs w:val="20"/>
        </w:rPr>
        <w:t>ợ</w:t>
      </w:r>
      <w:r w:rsidRPr="00F34BA1">
        <w:rPr>
          <w:rFonts w:ascii="Arial" w:hAnsi="Arial" w:cs="Arial"/>
          <w:sz w:val="20"/>
          <w:szCs w:val="20"/>
        </w:rPr>
        <w:t>c theo pháp lu</w:t>
      </w:r>
      <w:r w:rsidRPr="00F34BA1">
        <w:rPr>
          <w:rFonts w:ascii="Arial" w:hAnsi="Arial" w:cs="Arial"/>
          <w:sz w:val="20"/>
          <w:szCs w:val="20"/>
        </w:rPr>
        <w:t>ậ</w:t>
      </w:r>
      <w:r w:rsidRPr="00F34BA1">
        <w:rPr>
          <w:rFonts w:ascii="Arial" w:hAnsi="Arial" w:cs="Arial"/>
          <w:sz w:val="20"/>
          <w:szCs w:val="20"/>
        </w:rPr>
        <w:t>t th</w:t>
      </w:r>
      <w:r w:rsidRPr="00F34BA1">
        <w:rPr>
          <w:rFonts w:ascii="Arial" w:hAnsi="Arial" w:cs="Arial"/>
          <w:sz w:val="20"/>
          <w:szCs w:val="20"/>
        </w:rPr>
        <w:t>ẩ</w:t>
      </w:r>
      <w:r w:rsidRPr="00F34BA1">
        <w:rPr>
          <w:rFonts w:ascii="Arial" w:hAnsi="Arial" w:cs="Arial"/>
          <w:sz w:val="20"/>
          <w:szCs w:val="20"/>
        </w:rPr>
        <w:t>m đ</w:t>
      </w:r>
      <w:r w:rsidRPr="00F34BA1">
        <w:rPr>
          <w:rFonts w:ascii="Arial" w:hAnsi="Arial" w:cs="Arial"/>
          <w:sz w:val="20"/>
          <w:szCs w:val="20"/>
        </w:rPr>
        <w:t>ị</w:t>
      </w:r>
      <w:r w:rsidRPr="00F34BA1">
        <w:rPr>
          <w:rFonts w:ascii="Arial" w:hAnsi="Arial" w:cs="Arial"/>
          <w:sz w:val="20"/>
          <w:szCs w:val="20"/>
        </w:rPr>
        <w:t>nh giá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w:t>
      </w:r>
    </w:p>
    <w:p w14:paraId="0622F2F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3</w:t>
      </w:r>
      <w:r w:rsidRPr="00F34BA1">
        <w:rPr>
          <w:rFonts w:ascii="Arial" w:hAnsi="Arial" w:cs="Arial"/>
          <w:b/>
          <w:sz w:val="20"/>
          <w:szCs w:val="20"/>
        </w:rPr>
        <w:t>2. Giá tr</w:t>
      </w:r>
      <w:r w:rsidRPr="00F34BA1">
        <w:rPr>
          <w:rFonts w:ascii="Arial" w:hAnsi="Arial" w:cs="Arial"/>
          <w:b/>
          <w:sz w:val="20"/>
          <w:szCs w:val="20"/>
        </w:rPr>
        <w:t>ị</w:t>
      </w:r>
      <w:r w:rsidRPr="00F34BA1">
        <w:rPr>
          <w:rFonts w:ascii="Arial" w:hAnsi="Arial" w:cs="Arial"/>
          <w:b/>
          <w:sz w:val="20"/>
          <w:szCs w:val="20"/>
        </w:rPr>
        <w:t xml:space="preserve"> quy</w:t>
      </w:r>
      <w:r w:rsidRPr="00F34BA1">
        <w:rPr>
          <w:rFonts w:ascii="Arial" w:hAnsi="Arial" w:cs="Arial"/>
          <w:b/>
          <w:sz w:val="20"/>
          <w:szCs w:val="20"/>
        </w:rPr>
        <w:t>ề</w:t>
      </w:r>
      <w:r w:rsidRPr="00F34BA1">
        <w:rPr>
          <w:rFonts w:ascii="Arial" w:hAnsi="Arial" w:cs="Arial"/>
          <w:b/>
          <w:sz w:val="20"/>
          <w:szCs w:val="20"/>
        </w:rPr>
        <w:t>n s</w:t>
      </w:r>
      <w:r w:rsidRPr="00F34BA1">
        <w:rPr>
          <w:rFonts w:ascii="Arial" w:hAnsi="Arial" w:cs="Arial"/>
          <w:b/>
          <w:sz w:val="20"/>
          <w:szCs w:val="20"/>
        </w:rPr>
        <w:t>ử</w:t>
      </w:r>
      <w:r w:rsidRPr="00F34BA1">
        <w:rPr>
          <w:rFonts w:ascii="Arial" w:hAnsi="Arial" w:cs="Arial"/>
          <w:b/>
          <w:sz w:val="20"/>
          <w:szCs w:val="20"/>
        </w:rPr>
        <w:t xml:space="preserve"> d</w:t>
      </w:r>
      <w:r w:rsidRPr="00F34BA1">
        <w:rPr>
          <w:rFonts w:ascii="Arial" w:hAnsi="Arial" w:cs="Arial"/>
          <w:b/>
          <w:sz w:val="20"/>
          <w:szCs w:val="20"/>
        </w:rPr>
        <w:t>ụ</w:t>
      </w:r>
      <w:r w:rsidRPr="00F34BA1">
        <w:rPr>
          <w:rFonts w:ascii="Arial" w:hAnsi="Arial" w:cs="Arial"/>
          <w:b/>
          <w:sz w:val="20"/>
          <w:szCs w:val="20"/>
        </w:rPr>
        <w:t>ng đ</w:t>
      </w:r>
      <w:r w:rsidRPr="00F34BA1">
        <w:rPr>
          <w:rFonts w:ascii="Arial" w:hAnsi="Arial" w:cs="Arial"/>
          <w:b/>
          <w:sz w:val="20"/>
          <w:szCs w:val="20"/>
        </w:rPr>
        <w:t>ấ</w:t>
      </w:r>
      <w:r w:rsidRPr="00F34BA1">
        <w:rPr>
          <w:rFonts w:ascii="Arial" w:hAnsi="Arial" w:cs="Arial"/>
          <w:b/>
          <w:sz w:val="20"/>
          <w:szCs w:val="20"/>
        </w:rPr>
        <w:t>t</w:t>
      </w:r>
    </w:p>
    <w:p w14:paraId="05CFDCE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nh</w:t>
      </w:r>
      <w:r w:rsidRPr="00F34BA1">
        <w:rPr>
          <w:rFonts w:ascii="Arial" w:hAnsi="Arial" w:cs="Arial"/>
          <w:sz w:val="20"/>
          <w:szCs w:val="20"/>
        </w:rPr>
        <w:t>ữ</w:t>
      </w:r>
      <w:r w:rsidRPr="00F34BA1">
        <w:rPr>
          <w:rFonts w:ascii="Arial" w:hAnsi="Arial" w:cs="Arial"/>
          <w:sz w:val="20"/>
          <w:szCs w:val="20"/>
        </w:rPr>
        <w:t>ng di</w:t>
      </w:r>
      <w:r w:rsidRPr="00F34BA1">
        <w:rPr>
          <w:rFonts w:ascii="Arial" w:hAnsi="Arial" w:cs="Arial"/>
          <w:sz w:val="20"/>
          <w:szCs w:val="20"/>
        </w:rPr>
        <w:t>ệ</w:t>
      </w:r>
      <w:r w:rsidRPr="00F34BA1">
        <w:rPr>
          <w:rFonts w:ascii="Arial" w:hAnsi="Arial" w:cs="Arial"/>
          <w:sz w:val="20"/>
          <w:szCs w:val="20"/>
        </w:rPr>
        <w:t>n tích đ</w:t>
      </w:r>
      <w:r w:rsidRPr="00F34BA1">
        <w:rPr>
          <w:rFonts w:ascii="Arial" w:hAnsi="Arial" w:cs="Arial"/>
          <w:sz w:val="20"/>
          <w:szCs w:val="20"/>
        </w:rPr>
        <w:t>ấ</w:t>
      </w:r>
      <w:r w:rsidRPr="00F34BA1">
        <w:rPr>
          <w:rFonts w:ascii="Arial" w:hAnsi="Arial" w:cs="Arial"/>
          <w:sz w:val="20"/>
          <w:szCs w:val="20"/>
        </w:rPr>
        <w:t>t đư</w:t>
      </w:r>
      <w:r w:rsidRPr="00F34BA1">
        <w:rPr>
          <w:rFonts w:ascii="Arial" w:hAnsi="Arial" w:cs="Arial"/>
          <w:sz w:val="20"/>
          <w:szCs w:val="20"/>
        </w:rPr>
        <w:t>ợ</w:t>
      </w:r>
      <w:r w:rsidRPr="00F34BA1">
        <w:rPr>
          <w:rFonts w:ascii="Arial" w:hAnsi="Arial" w:cs="Arial"/>
          <w:sz w:val="20"/>
          <w:szCs w:val="20"/>
        </w:rPr>
        <w:t>c giao đ</w:t>
      </w:r>
      <w:r w:rsidRPr="00F34BA1">
        <w:rPr>
          <w:rFonts w:ascii="Arial" w:hAnsi="Arial" w:cs="Arial"/>
          <w:sz w:val="20"/>
          <w:szCs w:val="20"/>
        </w:rPr>
        <w:t>ấ</w:t>
      </w:r>
      <w:r w:rsidRPr="00F34BA1">
        <w:rPr>
          <w:rFonts w:ascii="Arial" w:hAnsi="Arial" w:cs="Arial"/>
          <w:sz w:val="20"/>
          <w:szCs w:val="20"/>
        </w:rPr>
        <w:t>t có thu ti</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119 Lu</w:t>
      </w:r>
      <w:r w:rsidRPr="00F34BA1">
        <w:rPr>
          <w:rFonts w:ascii="Arial" w:hAnsi="Arial" w:cs="Arial"/>
          <w:sz w:val="20"/>
          <w:szCs w:val="20"/>
        </w:rPr>
        <w:t>ậ</w:t>
      </w:r>
      <w:r w:rsidRPr="00F34BA1">
        <w:rPr>
          <w:rFonts w:ascii="Arial" w:hAnsi="Arial" w:cs="Arial"/>
          <w:sz w:val="20"/>
          <w:szCs w:val="20"/>
        </w:rPr>
        <w:t>t Đ</w:t>
      </w:r>
      <w:r w:rsidRPr="00F34BA1">
        <w:rPr>
          <w:rFonts w:ascii="Arial" w:hAnsi="Arial" w:cs="Arial"/>
          <w:sz w:val="20"/>
          <w:szCs w:val="20"/>
        </w:rPr>
        <w:t>ấ</w:t>
      </w:r>
      <w:r w:rsidRPr="00F34BA1">
        <w:rPr>
          <w:rFonts w:ascii="Arial" w:hAnsi="Arial" w:cs="Arial"/>
          <w:sz w:val="20"/>
          <w:szCs w:val="20"/>
        </w:rPr>
        <w:t>t đai và các văn b</w:t>
      </w:r>
      <w:r w:rsidRPr="00F34BA1">
        <w:rPr>
          <w:rFonts w:ascii="Arial" w:hAnsi="Arial" w:cs="Arial"/>
          <w:sz w:val="20"/>
          <w:szCs w:val="20"/>
        </w:rPr>
        <w:t>ả</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a đ</w:t>
      </w:r>
      <w:r w:rsidRPr="00F34BA1">
        <w:rPr>
          <w:rFonts w:ascii="Arial" w:hAnsi="Arial" w:cs="Arial"/>
          <w:sz w:val="20"/>
          <w:szCs w:val="20"/>
        </w:rPr>
        <w:t>ổ</w:t>
      </w:r>
      <w:r w:rsidRPr="00F34BA1">
        <w:rPr>
          <w:rFonts w:ascii="Arial" w:hAnsi="Arial" w:cs="Arial"/>
          <w:sz w:val="20"/>
          <w:szCs w:val="20"/>
        </w:rPr>
        <w:t>i, b</w:t>
      </w:r>
      <w:r w:rsidRPr="00F34BA1">
        <w:rPr>
          <w:rFonts w:ascii="Arial" w:hAnsi="Arial" w:cs="Arial"/>
          <w:sz w:val="20"/>
          <w:szCs w:val="20"/>
        </w:rPr>
        <w:t>ổ</w:t>
      </w:r>
      <w:r w:rsidRPr="00F34BA1">
        <w:rPr>
          <w:rFonts w:ascii="Arial" w:hAnsi="Arial" w:cs="Arial"/>
          <w:sz w:val="20"/>
          <w:szCs w:val="20"/>
        </w:rPr>
        <w:t xml:space="preserve"> sung, thay th</w:t>
      </w:r>
      <w:r w:rsidRPr="00F34BA1">
        <w:rPr>
          <w:rFonts w:ascii="Arial" w:hAnsi="Arial" w:cs="Arial"/>
          <w:sz w:val="20"/>
          <w:szCs w:val="20"/>
        </w:rPr>
        <w:t>ế</w:t>
      </w:r>
      <w:r w:rsidRPr="00F34BA1">
        <w:rPr>
          <w:rFonts w:ascii="Arial" w:hAnsi="Arial" w:cs="Arial"/>
          <w:sz w:val="20"/>
          <w:szCs w:val="20"/>
        </w:rPr>
        <w:t xml:space="preserve"> (n</w:t>
      </w:r>
      <w:r w:rsidRPr="00F34BA1">
        <w:rPr>
          <w:rFonts w:ascii="Arial" w:hAnsi="Arial" w:cs="Arial"/>
          <w:sz w:val="20"/>
          <w:szCs w:val="20"/>
        </w:rPr>
        <w:t>ế</w:t>
      </w:r>
      <w:r w:rsidRPr="00F34BA1">
        <w:rPr>
          <w:rFonts w:ascii="Arial" w:hAnsi="Arial" w:cs="Arial"/>
          <w:sz w:val="20"/>
          <w:szCs w:val="20"/>
        </w:rPr>
        <w:t>u có) ph</w:t>
      </w:r>
      <w:r w:rsidRPr="00F34BA1">
        <w:rPr>
          <w:rFonts w:ascii="Arial" w:hAnsi="Arial" w:cs="Arial"/>
          <w:sz w:val="20"/>
          <w:szCs w:val="20"/>
        </w:rPr>
        <w:t>ả</w:t>
      </w:r>
      <w:r w:rsidRPr="00F34BA1">
        <w:rPr>
          <w:rFonts w:ascii="Arial" w:hAnsi="Arial" w:cs="Arial"/>
          <w:sz w:val="20"/>
          <w:szCs w:val="20"/>
        </w:rPr>
        <w:t>i xác đ</w:t>
      </w:r>
      <w:r w:rsidRPr="00F34BA1">
        <w:rPr>
          <w:rFonts w:ascii="Arial" w:hAnsi="Arial" w:cs="Arial"/>
          <w:sz w:val="20"/>
          <w:szCs w:val="20"/>
        </w:rPr>
        <w:t>ị</w:t>
      </w:r>
      <w:r w:rsidRPr="00F34BA1">
        <w:rPr>
          <w:rFonts w:ascii="Arial" w:hAnsi="Arial" w:cs="Arial"/>
          <w:sz w:val="20"/>
          <w:szCs w:val="20"/>
        </w:rPr>
        <w:t>nh l</w:t>
      </w:r>
      <w:r w:rsidRPr="00F34BA1">
        <w:rPr>
          <w:rFonts w:ascii="Arial" w:hAnsi="Arial" w:cs="Arial"/>
          <w:sz w:val="20"/>
          <w:szCs w:val="20"/>
        </w:rPr>
        <w:t>ạ</w:t>
      </w:r>
      <w:r w:rsidRPr="00F34BA1">
        <w:rPr>
          <w:rFonts w:ascii="Arial" w:hAnsi="Arial" w:cs="Arial"/>
          <w:sz w:val="20"/>
          <w:szCs w:val="20"/>
        </w:rPr>
        <w:t>i giá tr</w:t>
      </w:r>
      <w:r w:rsidRPr="00F34BA1">
        <w:rPr>
          <w:rFonts w:ascii="Arial" w:hAnsi="Arial" w:cs="Arial"/>
          <w:sz w:val="20"/>
          <w:szCs w:val="20"/>
        </w:rPr>
        <w:t>ị</w:t>
      </w:r>
      <w:r w:rsidRPr="00F34BA1">
        <w:rPr>
          <w:rFonts w:ascii="Arial" w:hAnsi="Arial" w:cs="Arial"/>
          <w:sz w:val="20"/>
          <w:szCs w:val="20"/>
        </w:rPr>
        <w:t xml:space="preserve"> quy</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đ</w:t>
      </w:r>
      <w:r w:rsidRPr="00F34BA1">
        <w:rPr>
          <w:rFonts w:ascii="Arial" w:hAnsi="Arial" w:cs="Arial"/>
          <w:sz w:val="20"/>
          <w:szCs w:val="20"/>
        </w:rPr>
        <w:t>ể</w:t>
      </w:r>
      <w:r w:rsidRPr="00F34BA1">
        <w:rPr>
          <w:rFonts w:ascii="Arial" w:hAnsi="Arial" w:cs="Arial"/>
          <w:sz w:val="20"/>
          <w:szCs w:val="20"/>
        </w:rPr>
        <w:t xml:space="preserve"> tính vào giá</w:t>
      </w:r>
      <w:r w:rsidRPr="00F34BA1">
        <w:rPr>
          <w:rFonts w:ascii="Arial" w:hAnsi="Arial" w:cs="Arial"/>
          <w:sz w:val="20"/>
          <w:szCs w:val="20"/>
        </w:rPr>
        <w:t xml:space="preserve">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 sau:</w:t>
      </w:r>
    </w:p>
    <w:p w14:paraId="125B38D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Giá đ</w:t>
      </w:r>
      <w:r w:rsidRPr="00F34BA1">
        <w:rPr>
          <w:rFonts w:ascii="Arial" w:hAnsi="Arial" w:cs="Arial"/>
          <w:sz w:val="20"/>
          <w:szCs w:val="20"/>
        </w:rPr>
        <w:t>ấ</w:t>
      </w:r>
      <w:r w:rsidRPr="00F34BA1">
        <w:rPr>
          <w:rFonts w:ascii="Arial" w:hAnsi="Arial" w:cs="Arial"/>
          <w:sz w:val="20"/>
          <w:szCs w:val="20"/>
        </w:rPr>
        <w:t>t đ</w:t>
      </w:r>
      <w:r w:rsidRPr="00F34BA1">
        <w:rPr>
          <w:rFonts w:ascii="Arial" w:hAnsi="Arial" w:cs="Arial"/>
          <w:sz w:val="20"/>
          <w:szCs w:val="20"/>
        </w:rPr>
        <w:t>ể</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quy</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vào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là giá đ</w:t>
      </w:r>
      <w:r w:rsidRPr="00F34BA1">
        <w:rPr>
          <w:rFonts w:ascii="Arial" w:hAnsi="Arial" w:cs="Arial"/>
          <w:sz w:val="20"/>
          <w:szCs w:val="20"/>
        </w:rPr>
        <w:t>ấ</w:t>
      </w:r>
      <w:r w:rsidRPr="00F34BA1">
        <w:rPr>
          <w:rFonts w:ascii="Arial" w:hAnsi="Arial" w:cs="Arial"/>
          <w:sz w:val="20"/>
          <w:szCs w:val="20"/>
        </w:rPr>
        <w:t>t c</w:t>
      </w:r>
      <w:r w:rsidRPr="00F34BA1">
        <w:rPr>
          <w:rFonts w:ascii="Arial" w:hAnsi="Arial" w:cs="Arial"/>
          <w:sz w:val="20"/>
          <w:szCs w:val="20"/>
        </w:rPr>
        <w:t>ụ</w:t>
      </w:r>
      <w:r w:rsidRPr="00F34BA1">
        <w:rPr>
          <w:rFonts w:ascii="Arial" w:hAnsi="Arial" w:cs="Arial"/>
          <w:sz w:val="20"/>
          <w:szCs w:val="20"/>
        </w:rPr>
        <w:t xml:space="preserve"> th</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ạ</w:t>
      </w:r>
      <w:r w:rsidRPr="00F34BA1">
        <w:rPr>
          <w:rFonts w:ascii="Arial" w:hAnsi="Arial" w:cs="Arial"/>
          <w:sz w:val="20"/>
          <w:szCs w:val="20"/>
        </w:rPr>
        <w:t>i v</w:t>
      </w:r>
      <w:r w:rsidRPr="00F34BA1">
        <w:rPr>
          <w:rFonts w:ascii="Arial" w:hAnsi="Arial" w:cs="Arial"/>
          <w:sz w:val="20"/>
          <w:szCs w:val="20"/>
        </w:rPr>
        <w:t>ị</w:t>
      </w:r>
      <w:r w:rsidRPr="00F34BA1">
        <w:rPr>
          <w:rFonts w:ascii="Arial" w:hAnsi="Arial" w:cs="Arial"/>
          <w:sz w:val="20"/>
          <w:szCs w:val="20"/>
        </w:rPr>
        <w:t xml:space="preserve"> trí doanh nghi</w:t>
      </w:r>
      <w:r w:rsidRPr="00F34BA1">
        <w:rPr>
          <w:rFonts w:ascii="Arial" w:hAnsi="Arial" w:cs="Arial"/>
          <w:sz w:val="20"/>
          <w:szCs w:val="20"/>
        </w:rPr>
        <w:t>ệ</w:t>
      </w:r>
      <w:r w:rsidRPr="00F34BA1">
        <w:rPr>
          <w:rFonts w:ascii="Arial" w:hAnsi="Arial" w:cs="Arial"/>
          <w:sz w:val="20"/>
          <w:szCs w:val="20"/>
        </w:rPr>
        <w:t>p có di</w:t>
      </w:r>
      <w:r w:rsidRPr="00F34BA1">
        <w:rPr>
          <w:rFonts w:ascii="Arial" w:hAnsi="Arial" w:cs="Arial"/>
          <w:sz w:val="20"/>
          <w:szCs w:val="20"/>
        </w:rPr>
        <w:t>ệ</w:t>
      </w:r>
      <w:r w:rsidRPr="00F34BA1">
        <w:rPr>
          <w:rFonts w:ascii="Arial" w:hAnsi="Arial" w:cs="Arial"/>
          <w:sz w:val="20"/>
          <w:szCs w:val="20"/>
        </w:rPr>
        <w:t>n tích đ</w:t>
      </w:r>
      <w:r w:rsidRPr="00F34BA1">
        <w:rPr>
          <w:rFonts w:ascii="Arial" w:hAnsi="Arial" w:cs="Arial"/>
          <w:sz w:val="20"/>
          <w:szCs w:val="20"/>
        </w:rPr>
        <w:t>ấ</w:t>
      </w:r>
      <w:r w:rsidRPr="00F34BA1">
        <w:rPr>
          <w:rFonts w:ascii="Arial" w:hAnsi="Arial" w:cs="Arial"/>
          <w:sz w:val="20"/>
          <w:szCs w:val="20"/>
        </w:rPr>
        <w:t>t đư</w:t>
      </w:r>
      <w:r w:rsidRPr="00F34BA1">
        <w:rPr>
          <w:rFonts w:ascii="Arial" w:hAnsi="Arial" w:cs="Arial"/>
          <w:sz w:val="20"/>
          <w:szCs w:val="20"/>
        </w:rPr>
        <w:t>ợ</w:t>
      </w:r>
      <w:r w:rsidRPr="00F34BA1">
        <w:rPr>
          <w:rFonts w:ascii="Arial" w:hAnsi="Arial" w:cs="Arial"/>
          <w:sz w:val="20"/>
          <w:szCs w:val="20"/>
        </w:rPr>
        <w:t xml:space="preserve">c giao do </w:t>
      </w:r>
      <w:r w:rsidRPr="00F34BA1">
        <w:rPr>
          <w:rFonts w:ascii="Arial" w:hAnsi="Arial" w:cs="Arial"/>
          <w:sz w:val="20"/>
          <w:szCs w:val="20"/>
        </w:rPr>
        <w:t>ủ</w:t>
      </w:r>
      <w:r w:rsidRPr="00F34BA1">
        <w:rPr>
          <w:rFonts w:ascii="Arial" w:hAnsi="Arial" w:cs="Arial"/>
          <w:sz w:val="20"/>
          <w:szCs w:val="20"/>
        </w:rPr>
        <w:t>y ban nhân dân t</w:t>
      </w:r>
      <w:r w:rsidRPr="00F34BA1">
        <w:rPr>
          <w:rFonts w:ascii="Arial" w:hAnsi="Arial" w:cs="Arial"/>
          <w:sz w:val="20"/>
          <w:szCs w:val="20"/>
        </w:rPr>
        <w:t>ỉ</w:t>
      </w:r>
      <w:r w:rsidRPr="00F34BA1">
        <w:rPr>
          <w:rFonts w:ascii="Arial" w:hAnsi="Arial" w:cs="Arial"/>
          <w:sz w:val="20"/>
          <w:szCs w:val="20"/>
        </w:rPr>
        <w:t>nh, thành ph</w:t>
      </w:r>
      <w:r w:rsidRPr="00F34BA1">
        <w:rPr>
          <w:rFonts w:ascii="Arial" w:hAnsi="Arial" w:cs="Arial"/>
          <w:sz w:val="20"/>
          <w:szCs w:val="20"/>
        </w:rPr>
        <w:t>ố</w:t>
      </w:r>
      <w:r w:rsidRPr="00F34BA1">
        <w:rPr>
          <w:rFonts w:ascii="Arial" w:hAnsi="Arial" w:cs="Arial"/>
          <w:sz w:val="20"/>
          <w:szCs w:val="20"/>
        </w:rPr>
        <w:t xml:space="preserve"> (nơi doanh nghi</w:t>
      </w:r>
      <w:r w:rsidRPr="00F34BA1">
        <w:rPr>
          <w:rFonts w:ascii="Arial" w:hAnsi="Arial" w:cs="Arial"/>
          <w:sz w:val="20"/>
          <w:szCs w:val="20"/>
        </w:rPr>
        <w:t>ệ</w:t>
      </w:r>
      <w:r w:rsidRPr="00F34BA1">
        <w:rPr>
          <w:rFonts w:ascii="Arial" w:hAnsi="Arial" w:cs="Arial"/>
          <w:sz w:val="20"/>
          <w:szCs w:val="20"/>
        </w:rPr>
        <w:t>p có di</w:t>
      </w:r>
      <w:r w:rsidRPr="00F34BA1">
        <w:rPr>
          <w:rFonts w:ascii="Arial" w:hAnsi="Arial" w:cs="Arial"/>
          <w:sz w:val="20"/>
          <w:szCs w:val="20"/>
        </w:rPr>
        <w:t>ệ</w:t>
      </w:r>
      <w:r w:rsidRPr="00F34BA1">
        <w:rPr>
          <w:rFonts w:ascii="Arial" w:hAnsi="Arial" w:cs="Arial"/>
          <w:sz w:val="20"/>
          <w:szCs w:val="20"/>
        </w:rPr>
        <w:t>n tíc</w:t>
      </w:r>
      <w:r w:rsidRPr="00F34BA1">
        <w:rPr>
          <w:rFonts w:ascii="Arial" w:hAnsi="Arial" w:cs="Arial"/>
          <w:sz w:val="20"/>
          <w:szCs w:val="20"/>
        </w:rPr>
        <w:t>h đ</w:t>
      </w:r>
      <w:r w:rsidRPr="00F34BA1">
        <w:rPr>
          <w:rFonts w:ascii="Arial" w:hAnsi="Arial" w:cs="Arial"/>
          <w:sz w:val="20"/>
          <w:szCs w:val="20"/>
        </w:rPr>
        <w:t>ấ</w:t>
      </w:r>
      <w:r w:rsidRPr="00F34BA1">
        <w:rPr>
          <w:rFonts w:ascii="Arial" w:hAnsi="Arial" w:cs="Arial"/>
          <w:sz w:val="20"/>
          <w:szCs w:val="20"/>
        </w:rPr>
        <w:t>t đư</w:t>
      </w:r>
      <w:r w:rsidRPr="00F34BA1">
        <w:rPr>
          <w:rFonts w:ascii="Arial" w:hAnsi="Arial" w:cs="Arial"/>
          <w:sz w:val="20"/>
          <w:szCs w:val="20"/>
        </w:rPr>
        <w:t>ợ</w:t>
      </w:r>
      <w:r w:rsidRPr="00F34BA1">
        <w:rPr>
          <w:rFonts w:ascii="Arial" w:hAnsi="Arial" w:cs="Arial"/>
          <w:sz w:val="20"/>
          <w:szCs w:val="20"/>
        </w:rPr>
        <w:t>c giao)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 kho</w:t>
      </w:r>
      <w:r w:rsidRPr="00F34BA1">
        <w:rPr>
          <w:rFonts w:ascii="Arial" w:hAnsi="Arial" w:cs="Arial"/>
          <w:sz w:val="20"/>
          <w:szCs w:val="20"/>
        </w:rPr>
        <w:t>ả</w:t>
      </w:r>
      <w:r w:rsidRPr="00F34BA1">
        <w:rPr>
          <w:rFonts w:ascii="Arial" w:hAnsi="Arial" w:cs="Arial"/>
          <w:sz w:val="20"/>
          <w:szCs w:val="20"/>
        </w:rPr>
        <w:t>n 1 và đi</w:t>
      </w:r>
      <w:r w:rsidRPr="00F34BA1">
        <w:rPr>
          <w:rFonts w:ascii="Arial" w:hAnsi="Arial" w:cs="Arial"/>
          <w:sz w:val="20"/>
          <w:szCs w:val="20"/>
        </w:rPr>
        <w:t>ể</w:t>
      </w:r>
      <w:r w:rsidRPr="00F34BA1">
        <w:rPr>
          <w:rFonts w:ascii="Arial" w:hAnsi="Arial" w:cs="Arial"/>
          <w:sz w:val="20"/>
          <w:szCs w:val="20"/>
        </w:rPr>
        <w:t>m a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160 c</w:t>
      </w:r>
      <w:r w:rsidRPr="00F34BA1">
        <w:rPr>
          <w:rFonts w:ascii="Arial" w:hAnsi="Arial" w:cs="Arial"/>
          <w:sz w:val="20"/>
          <w:szCs w:val="20"/>
        </w:rPr>
        <w:t>ủ</w:t>
      </w:r>
      <w:r w:rsidRPr="00F34BA1">
        <w:rPr>
          <w:rFonts w:ascii="Arial" w:hAnsi="Arial" w:cs="Arial"/>
          <w:sz w:val="20"/>
          <w:szCs w:val="20"/>
        </w:rPr>
        <w:t>a Lu</w:t>
      </w:r>
      <w:r w:rsidRPr="00F34BA1">
        <w:rPr>
          <w:rFonts w:ascii="Arial" w:hAnsi="Arial" w:cs="Arial"/>
          <w:sz w:val="20"/>
          <w:szCs w:val="20"/>
        </w:rPr>
        <w:t>ậ</w:t>
      </w:r>
      <w:r w:rsidRPr="00F34BA1">
        <w:rPr>
          <w:rFonts w:ascii="Arial" w:hAnsi="Arial" w:cs="Arial"/>
          <w:sz w:val="20"/>
          <w:szCs w:val="20"/>
        </w:rPr>
        <w:t>t Đ</w:t>
      </w:r>
      <w:r w:rsidRPr="00F34BA1">
        <w:rPr>
          <w:rFonts w:ascii="Arial" w:hAnsi="Arial" w:cs="Arial"/>
          <w:sz w:val="20"/>
          <w:szCs w:val="20"/>
        </w:rPr>
        <w:t>ấ</w:t>
      </w:r>
      <w:r w:rsidRPr="00F34BA1">
        <w:rPr>
          <w:rFonts w:ascii="Arial" w:hAnsi="Arial" w:cs="Arial"/>
          <w:sz w:val="20"/>
          <w:szCs w:val="20"/>
        </w:rPr>
        <w:t>t đai và các văn b</w:t>
      </w:r>
      <w:r w:rsidRPr="00F34BA1">
        <w:rPr>
          <w:rFonts w:ascii="Arial" w:hAnsi="Arial" w:cs="Arial"/>
          <w:sz w:val="20"/>
          <w:szCs w:val="20"/>
        </w:rPr>
        <w:t>ả</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a đ</w:t>
      </w:r>
      <w:r w:rsidRPr="00F34BA1">
        <w:rPr>
          <w:rFonts w:ascii="Arial" w:hAnsi="Arial" w:cs="Arial"/>
          <w:sz w:val="20"/>
          <w:szCs w:val="20"/>
        </w:rPr>
        <w:t>ổ</w:t>
      </w:r>
      <w:r w:rsidRPr="00F34BA1">
        <w:rPr>
          <w:rFonts w:ascii="Arial" w:hAnsi="Arial" w:cs="Arial"/>
          <w:sz w:val="20"/>
          <w:szCs w:val="20"/>
        </w:rPr>
        <w:t>i, b</w:t>
      </w:r>
      <w:r w:rsidRPr="00F34BA1">
        <w:rPr>
          <w:rFonts w:ascii="Arial" w:hAnsi="Arial" w:cs="Arial"/>
          <w:sz w:val="20"/>
          <w:szCs w:val="20"/>
        </w:rPr>
        <w:t>ổ</w:t>
      </w:r>
      <w:r w:rsidRPr="00F34BA1">
        <w:rPr>
          <w:rFonts w:ascii="Arial" w:hAnsi="Arial" w:cs="Arial"/>
          <w:sz w:val="20"/>
          <w:szCs w:val="20"/>
        </w:rPr>
        <w:t xml:space="preserve"> sung, thay th</w:t>
      </w:r>
      <w:r w:rsidRPr="00F34BA1">
        <w:rPr>
          <w:rFonts w:ascii="Arial" w:hAnsi="Arial" w:cs="Arial"/>
          <w:sz w:val="20"/>
          <w:szCs w:val="20"/>
        </w:rPr>
        <w:t>ế</w:t>
      </w:r>
      <w:r w:rsidRPr="00F34BA1">
        <w:rPr>
          <w:rFonts w:ascii="Arial" w:hAnsi="Arial" w:cs="Arial"/>
          <w:sz w:val="20"/>
          <w:szCs w:val="20"/>
        </w:rPr>
        <w:t xml:space="preserve"> (n</w:t>
      </w:r>
      <w:r w:rsidRPr="00F34BA1">
        <w:rPr>
          <w:rFonts w:ascii="Arial" w:hAnsi="Arial" w:cs="Arial"/>
          <w:sz w:val="20"/>
          <w:szCs w:val="20"/>
        </w:rPr>
        <w:t>ế</w:t>
      </w:r>
      <w:r w:rsidRPr="00F34BA1">
        <w:rPr>
          <w:rFonts w:ascii="Arial" w:hAnsi="Arial" w:cs="Arial"/>
          <w:sz w:val="20"/>
          <w:szCs w:val="20"/>
        </w:rPr>
        <w:t>u có);</w:t>
      </w:r>
    </w:p>
    <w:p w14:paraId="50A0EB5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Kho</w:t>
      </w:r>
      <w:r w:rsidRPr="00F34BA1">
        <w:rPr>
          <w:rFonts w:ascii="Arial" w:hAnsi="Arial" w:cs="Arial"/>
          <w:sz w:val="20"/>
          <w:szCs w:val="20"/>
        </w:rPr>
        <w:t>ả</w:t>
      </w:r>
      <w:r w:rsidRPr="00F34BA1">
        <w:rPr>
          <w:rFonts w:ascii="Arial" w:hAnsi="Arial" w:cs="Arial"/>
          <w:sz w:val="20"/>
          <w:szCs w:val="20"/>
        </w:rPr>
        <w:t>n chênh l</w:t>
      </w:r>
      <w:r w:rsidRPr="00F34BA1">
        <w:rPr>
          <w:rFonts w:ascii="Arial" w:hAnsi="Arial" w:cs="Arial"/>
          <w:sz w:val="20"/>
          <w:szCs w:val="20"/>
        </w:rPr>
        <w:t>ệ</w:t>
      </w:r>
      <w:r w:rsidRPr="00F34BA1">
        <w:rPr>
          <w:rFonts w:ascii="Arial" w:hAnsi="Arial" w:cs="Arial"/>
          <w:sz w:val="20"/>
          <w:szCs w:val="20"/>
        </w:rPr>
        <w:t>ch tăng gi</w:t>
      </w:r>
      <w:r w:rsidRPr="00F34BA1">
        <w:rPr>
          <w:rFonts w:ascii="Arial" w:hAnsi="Arial" w:cs="Arial"/>
          <w:sz w:val="20"/>
          <w:szCs w:val="20"/>
        </w:rPr>
        <w:t>ữ</w:t>
      </w:r>
      <w:r w:rsidRPr="00F34BA1">
        <w:rPr>
          <w:rFonts w:ascii="Arial" w:hAnsi="Arial" w:cs="Arial"/>
          <w:sz w:val="20"/>
          <w:szCs w:val="20"/>
        </w:rPr>
        <w:t>a giá tr</w:t>
      </w:r>
      <w:r w:rsidRPr="00F34BA1">
        <w:rPr>
          <w:rFonts w:ascii="Arial" w:hAnsi="Arial" w:cs="Arial"/>
          <w:sz w:val="20"/>
          <w:szCs w:val="20"/>
        </w:rPr>
        <w:t>ị</w:t>
      </w:r>
      <w:r w:rsidRPr="00F34BA1">
        <w:rPr>
          <w:rFonts w:ascii="Arial" w:hAnsi="Arial" w:cs="Arial"/>
          <w:sz w:val="20"/>
          <w:szCs w:val="20"/>
        </w:rPr>
        <w:t xml:space="preserve"> quy</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xác đ</w:t>
      </w:r>
      <w:r w:rsidRPr="00F34BA1">
        <w:rPr>
          <w:rFonts w:ascii="Arial" w:hAnsi="Arial" w:cs="Arial"/>
          <w:sz w:val="20"/>
          <w:szCs w:val="20"/>
        </w:rPr>
        <w:t>ị</w:t>
      </w:r>
      <w:r w:rsidRPr="00F34BA1">
        <w:rPr>
          <w:rFonts w:ascii="Arial" w:hAnsi="Arial" w:cs="Arial"/>
          <w:sz w:val="20"/>
          <w:szCs w:val="20"/>
        </w:rPr>
        <w:t>nh l</w:t>
      </w:r>
      <w:r w:rsidRPr="00F34BA1">
        <w:rPr>
          <w:rFonts w:ascii="Arial" w:hAnsi="Arial" w:cs="Arial"/>
          <w:sz w:val="20"/>
          <w:szCs w:val="20"/>
        </w:rPr>
        <w:t>ạ</w:t>
      </w:r>
      <w:r w:rsidRPr="00F34BA1">
        <w:rPr>
          <w:rFonts w:ascii="Arial" w:hAnsi="Arial" w:cs="Arial"/>
          <w:sz w:val="20"/>
          <w:szCs w:val="20"/>
        </w:rPr>
        <w:t>i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kho</w:t>
      </w:r>
      <w:r w:rsidRPr="00F34BA1">
        <w:rPr>
          <w:rFonts w:ascii="Arial" w:hAnsi="Arial" w:cs="Arial"/>
          <w:sz w:val="20"/>
          <w:szCs w:val="20"/>
        </w:rPr>
        <w:t>ả</w:t>
      </w:r>
      <w:r w:rsidRPr="00F34BA1">
        <w:rPr>
          <w:rFonts w:ascii="Arial" w:hAnsi="Arial" w:cs="Arial"/>
          <w:sz w:val="20"/>
          <w:szCs w:val="20"/>
        </w:rPr>
        <w:t xml:space="preserve">n này </w:t>
      </w:r>
      <w:r w:rsidRPr="00F34BA1">
        <w:rPr>
          <w:rFonts w:ascii="Arial" w:hAnsi="Arial" w:cs="Arial"/>
          <w:sz w:val="20"/>
          <w:szCs w:val="20"/>
        </w:rPr>
        <w:t>v</w:t>
      </w:r>
      <w:r w:rsidRPr="00F34BA1">
        <w:rPr>
          <w:rFonts w:ascii="Arial" w:hAnsi="Arial" w:cs="Arial"/>
          <w:sz w:val="20"/>
          <w:szCs w:val="20"/>
        </w:rPr>
        <w:t>ớ</w:t>
      </w:r>
      <w:r w:rsidRPr="00F34BA1">
        <w:rPr>
          <w:rFonts w:ascii="Arial" w:hAnsi="Arial" w:cs="Arial"/>
          <w:sz w:val="20"/>
          <w:szCs w:val="20"/>
        </w:rPr>
        <w:t>i giá tr</w:t>
      </w:r>
      <w:r w:rsidRPr="00F34BA1">
        <w:rPr>
          <w:rFonts w:ascii="Arial" w:hAnsi="Arial" w:cs="Arial"/>
          <w:sz w:val="20"/>
          <w:szCs w:val="20"/>
        </w:rPr>
        <w:t>ị</w:t>
      </w:r>
      <w:r w:rsidRPr="00F34BA1">
        <w:rPr>
          <w:rFonts w:ascii="Arial" w:hAnsi="Arial" w:cs="Arial"/>
          <w:sz w:val="20"/>
          <w:szCs w:val="20"/>
        </w:rPr>
        <w:t xml:space="preserve"> đang h</w:t>
      </w:r>
      <w:r w:rsidRPr="00F34BA1">
        <w:rPr>
          <w:rFonts w:ascii="Arial" w:hAnsi="Arial" w:cs="Arial"/>
          <w:sz w:val="20"/>
          <w:szCs w:val="20"/>
        </w:rPr>
        <w:t>ạ</w:t>
      </w:r>
      <w:r w:rsidRPr="00F34BA1">
        <w:rPr>
          <w:rFonts w:ascii="Arial" w:hAnsi="Arial" w:cs="Arial"/>
          <w:sz w:val="20"/>
          <w:szCs w:val="20"/>
        </w:rPr>
        <w:t>ch toán trên s</w:t>
      </w:r>
      <w:r w:rsidRPr="00F34BA1">
        <w:rPr>
          <w:rFonts w:ascii="Arial" w:hAnsi="Arial" w:cs="Arial"/>
          <w:sz w:val="20"/>
          <w:szCs w:val="20"/>
        </w:rPr>
        <w:t>ổ</w:t>
      </w:r>
      <w:r w:rsidRPr="00F34BA1">
        <w:rPr>
          <w:rFonts w:ascii="Arial" w:hAnsi="Arial" w:cs="Arial"/>
          <w:sz w:val="20"/>
          <w:szCs w:val="20"/>
        </w:rPr>
        <w:t xml:space="preserve"> sách k</w:t>
      </w:r>
      <w:r w:rsidRPr="00F34BA1">
        <w:rPr>
          <w:rFonts w:ascii="Arial" w:hAnsi="Arial" w:cs="Arial"/>
          <w:sz w:val="20"/>
          <w:szCs w:val="20"/>
        </w:rPr>
        <w:t>ế</w:t>
      </w:r>
      <w:r w:rsidRPr="00F34BA1">
        <w:rPr>
          <w:rFonts w:ascii="Arial" w:hAnsi="Arial" w:cs="Arial"/>
          <w:sz w:val="20"/>
          <w:szCs w:val="20"/>
        </w:rPr>
        <w:t xml:space="preserve"> toán (n</w:t>
      </w:r>
      <w:r w:rsidRPr="00F34BA1">
        <w:rPr>
          <w:rFonts w:ascii="Arial" w:hAnsi="Arial" w:cs="Arial"/>
          <w:sz w:val="20"/>
          <w:szCs w:val="20"/>
        </w:rPr>
        <w:t>ế</w:t>
      </w:r>
      <w:r w:rsidRPr="00F34BA1">
        <w:rPr>
          <w:rFonts w:ascii="Arial" w:hAnsi="Arial" w:cs="Arial"/>
          <w:sz w:val="20"/>
          <w:szCs w:val="20"/>
        </w:rPr>
        <w:t>u có) n</w:t>
      </w:r>
      <w:r w:rsidRPr="00F34BA1">
        <w:rPr>
          <w:rFonts w:ascii="Arial" w:hAnsi="Arial" w:cs="Arial"/>
          <w:sz w:val="20"/>
          <w:szCs w:val="20"/>
        </w:rPr>
        <w:t>ộ</w:t>
      </w:r>
      <w:r w:rsidRPr="00F34BA1">
        <w:rPr>
          <w:rFonts w:ascii="Arial" w:hAnsi="Arial" w:cs="Arial"/>
          <w:sz w:val="20"/>
          <w:szCs w:val="20"/>
        </w:rPr>
        <w:t>p ngân sách nhà nư</w:t>
      </w:r>
      <w:r w:rsidRPr="00F34BA1">
        <w:rPr>
          <w:rFonts w:ascii="Arial" w:hAnsi="Arial" w:cs="Arial"/>
          <w:sz w:val="20"/>
          <w:szCs w:val="20"/>
        </w:rPr>
        <w:t>ớ</w:t>
      </w:r>
      <w:r w:rsidRPr="00F34BA1">
        <w:rPr>
          <w:rFonts w:ascii="Arial" w:hAnsi="Arial" w:cs="Arial"/>
          <w:sz w:val="20"/>
          <w:szCs w:val="20"/>
        </w:rPr>
        <w:t>c.</w:t>
      </w:r>
    </w:p>
    <w:p w14:paraId="48717B3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giá tr</w:t>
      </w:r>
      <w:r w:rsidRPr="00F34BA1">
        <w:rPr>
          <w:rFonts w:ascii="Arial" w:hAnsi="Arial" w:cs="Arial"/>
          <w:sz w:val="20"/>
          <w:szCs w:val="20"/>
        </w:rPr>
        <w:t>ị</w:t>
      </w:r>
      <w:r w:rsidRPr="00F34BA1">
        <w:rPr>
          <w:rFonts w:ascii="Arial" w:hAnsi="Arial" w:cs="Arial"/>
          <w:sz w:val="20"/>
          <w:szCs w:val="20"/>
        </w:rPr>
        <w:t xml:space="preserve"> quy</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xác đ</w:t>
      </w:r>
      <w:r w:rsidRPr="00F34BA1">
        <w:rPr>
          <w:rFonts w:ascii="Arial" w:hAnsi="Arial" w:cs="Arial"/>
          <w:sz w:val="20"/>
          <w:szCs w:val="20"/>
        </w:rPr>
        <w:t>ị</w:t>
      </w:r>
      <w:r w:rsidRPr="00F34BA1">
        <w:rPr>
          <w:rFonts w:ascii="Arial" w:hAnsi="Arial" w:cs="Arial"/>
          <w:sz w:val="20"/>
          <w:szCs w:val="20"/>
        </w:rPr>
        <w:t>nh l</w:t>
      </w:r>
      <w:r w:rsidRPr="00F34BA1">
        <w:rPr>
          <w:rFonts w:ascii="Arial" w:hAnsi="Arial" w:cs="Arial"/>
          <w:sz w:val="20"/>
          <w:szCs w:val="20"/>
        </w:rPr>
        <w:t>ạ</w:t>
      </w:r>
      <w:r w:rsidRPr="00F34BA1">
        <w:rPr>
          <w:rFonts w:ascii="Arial" w:hAnsi="Arial" w:cs="Arial"/>
          <w:sz w:val="20"/>
          <w:szCs w:val="20"/>
        </w:rPr>
        <w:t>i theo giá đ</w:t>
      </w:r>
      <w:r w:rsidRPr="00F34BA1">
        <w:rPr>
          <w:rFonts w:ascii="Arial" w:hAnsi="Arial" w:cs="Arial"/>
          <w:sz w:val="20"/>
          <w:szCs w:val="20"/>
        </w:rPr>
        <w:t>ấ</w:t>
      </w:r>
      <w:r w:rsidRPr="00F34BA1">
        <w:rPr>
          <w:rFonts w:ascii="Arial" w:hAnsi="Arial" w:cs="Arial"/>
          <w:sz w:val="20"/>
          <w:szCs w:val="20"/>
        </w:rPr>
        <w:t>t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kho</w:t>
      </w:r>
      <w:r w:rsidRPr="00F34BA1">
        <w:rPr>
          <w:rFonts w:ascii="Arial" w:hAnsi="Arial" w:cs="Arial"/>
          <w:sz w:val="20"/>
          <w:szCs w:val="20"/>
        </w:rPr>
        <w:t>ả</w:t>
      </w:r>
      <w:r w:rsidRPr="00F34BA1">
        <w:rPr>
          <w:rFonts w:ascii="Arial" w:hAnsi="Arial" w:cs="Arial"/>
          <w:sz w:val="20"/>
          <w:szCs w:val="20"/>
        </w:rPr>
        <w:t>n này th</w:t>
      </w:r>
      <w:r w:rsidRPr="00F34BA1">
        <w:rPr>
          <w:rFonts w:ascii="Arial" w:hAnsi="Arial" w:cs="Arial"/>
          <w:sz w:val="20"/>
          <w:szCs w:val="20"/>
        </w:rPr>
        <w:t>ấ</w:t>
      </w:r>
      <w:r w:rsidRPr="00F34BA1">
        <w:rPr>
          <w:rFonts w:ascii="Arial" w:hAnsi="Arial" w:cs="Arial"/>
          <w:sz w:val="20"/>
          <w:szCs w:val="20"/>
        </w:rPr>
        <w:t>p hơn giá tr</w:t>
      </w:r>
      <w:r w:rsidRPr="00F34BA1">
        <w:rPr>
          <w:rFonts w:ascii="Arial" w:hAnsi="Arial" w:cs="Arial"/>
          <w:sz w:val="20"/>
          <w:szCs w:val="20"/>
        </w:rPr>
        <w:t>ị</w:t>
      </w:r>
      <w:r w:rsidRPr="00F34BA1">
        <w:rPr>
          <w:rFonts w:ascii="Arial" w:hAnsi="Arial" w:cs="Arial"/>
          <w:sz w:val="20"/>
          <w:szCs w:val="20"/>
        </w:rPr>
        <w:t xml:space="preserve"> quy</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đang h</w:t>
      </w:r>
      <w:r w:rsidRPr="00F34BA1">
        <w:rPr>
          <w:rFonts w:ascii="Arial" w:hAnsi="Arial" w:cs="Arial"/>
          <w:sz w:val="20"/>
          <w:szCs w:val="20"/>
        </w:rPr>
        <w:t>ạ</w:t>
      </w:r>
      <w:r w:rsidRPr="00F34BA1">
        <w:rPr>
          <w:rFonts w:ascii="Arial" w:hAnsi="Arial" w:cs="Arial"/>
          <w:sz w:val="20"/>
          <w:szCs w:val="20"/>
        </w:rPr>
        <w:t>ch toán trên s</w:t>
      </w:r>
      <w:r w:rsidRPr="00F34BA1">
        <w:rPr>
          <w:rFonts w:ascii="Arial" w:hAnsi="Arial" w:cs="Arial"/>
          <w:sz w:val="20"/>
          <w:szCs w:val="20"/>
        </w:rPr>
        <w:t>ổ</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 xml:space="preserve"> toán thì giá tr</w:t>
      </w:r>
      <w:r w:rsidRPr="00F34BA1">
        <w:rPr>
          <w:rFonts w:ascii="Arial" w:hAnsi="Arial" w:cs="Arial"/>
          <w:sz w:val="20"/>
          <w:szCs w:val="20"/>
        </w:rPr>
        <w:t>ị</w:t>
      </w:r>
      <w:r w:rsidRPr="00F34BA1">
        <w:rPr>
          <w:rFonts w:ascii="Arial" w:hAnsi="Arial" w:cs="Arial"/>
          <w:sz w:val="20"/>
          <w:szCs w:val="20"/>
        </w:rPr>
        <w:t xml:space="preserve"> quy</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tính vào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theo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đang h</w:t>
      </w:r>
      <w:r w:rsidRPr="00F34BA1">
        <w:rPr>
          <w:rFonts w:ascii="Arial" w:hAnsi="Arial" w:cs="Arial"/>
          <w:sz w:val="20"/>
          <w:szCs w:val="20"/>
        </w:rPr>
        <w:t>ạ</w:t>
      </w:r>
      <w:r w:rsidRPr="00F34BA1">
        <w:rPr>
          <w:rFonts w:ascii="Arial" w:hAnsi="Arial" w:cs="Arial"/>
          <w:sz w:val="20"/>
          <w:szCs w:val="20"/>
        </w:rPr>
        <w:t>ch toán trên s</w:t>
      </w:r>
      <w:r w:rsidRPr="00F34BA1">
        <w:rPr>
          <w:rFonts w:ascii="Arial" w:hAnsi="Arial" w:cs="Arial"/>
          <w:sz w:val="20"/>
          <w:szCs w:val="20"/>
        </w:rPr>
        <w:t>ổ</w:t>
      </w:r>
      <w:r w:rsidRPr="00F34BA1">
        <w:rPr>
          <w:rFonts w:ascii="Arial" w:hAnsi="Arial" w:cs="Arial"/>
          <w:sz w:val="20"/>
          <w:szCs w:val="20"/>
        </w:rPr>
        <w:t xml:space="preserve"> sách k</w:t>
      </w:r>
      <w:r w:rsidRPr="00F34BA1">
        <w:rPr>
          <w:rFonts w:ascii="Arial" w:hAnsi="Arial" w:cs="Arial"/>
          <w:sz w:val="20"/>
          <w:szCs w:val="20"/>
        </w:rPr>
        <w:t>ế</w:t>
      </w:r>
      <w:r w:rsidRPr="00F34BA1">
        <w:rPr>
          <w:rFonts w:ascii="Arial" w:hAnsi="Arial" w:cs="Arial"/>
          <w:sz w:val="20"/>
          <w:szCs w:val="20"/>
        </w:rPr>
        <w:t xml:space="preserve"> toán;</w:t>
      </w:r>
    </w:p>
    <w:p w14:paraId="4491BF0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di</w:t>
      </w:r>
      <w:r w:rsidRPr="00F34BA1">
        <w:rPr>
          <w:rFonts w:ascii="Arial" w:hAnsi="Arial" w:cs="Arial"/>
          <w:sz w:val="20"/>
          <w:szCs w:val="20"/>
        </w:rPr>
        <w:t>ệ</w:t>
      </w:r>
      <w:r w:rsidRPr="00F34BA1">
        <w:rPr>
          <w:rFonts w:ascii="Arial" w:hAnsi="Arial" w:cs="Arial"/>
          <w:sz w:val="20"/>
          <w:szCs w:val="20"/>
        </w:rPr>
        <w:t>n tích đ</w:t>
      </w:r>
      <w:r w:rsidRPr="00F34BA1">
        <w:rPr>
          <w:rFonts w:ascii="Arial" w:hAnsi="Arial" w:cs="Arial"/>
          <w:sz w:val="20"/>
          <w:szCs w:val="20"/>
        </w:rPr>
        <w:t>ấ</w:t>
      </w:r>
      <w:r w:rsidRPr="00F34BA1">
        <w:rPr>
          <w:rFonts w:ascii="Arial" w:hAnsi="Arial" w:cs="Arial"/>
          <w:sz w:val="20"/>
          <w:szCs w:val="20"/>
        </w:rPr>
        <w:t>t doanh nghi</w:t>
      </w:r>
      <w:r w:rsidRPr="00F34BA1">
        <w:rPr>
          <w:rFonts w:ascii="Arial" w:hAnsi="Arial" w:cs="Arial"/>
          <w:sz w:val="20"/>
          <w:szCs w:val="20"/>
        </w:rPr>
        <w:t>ệ</w:t>
      </w:r>
      <w:r w:rsidRPr="00F34BA1">
        <w:rPr>
          <w:rFonts w:ascii="Arial" w:hAnsi="Arial" w:cs="Arial"/>
          <w:sz w:val="20"/>
          <w:szCs w:val="20"/>
        </w:rPr>
        <w:t>p đư</w:t>
      </w:r>
      <w:r w:rsidRPr="00F34BA1">
        <w:rPr>
          <w:rFonts w:ascii="Arial" w:hAnsi="Arial" w:cs="Arial"/>
          <w:sz w:val="20"/>
          <w:szCs w:val="20"/>
        </w:rPr>
        <w:t>ợ</w:t>
      </w:r>
      <w:r w:rsidRPr="00F34BA1">
        <w:rPr>
          <w:rFonts w:ascii="Arial" w:hAnsi="Arial" w:cs="Arial"/>
          <w:sz w:val="20"/>
          <w:szCs w:val="20"/>
        </w:rPr>
        <w:t>c giao (bao g</w:t>
      </w:r>
      <w:r w:rsidRPr="00F34BA1">
        <w:rPr>
          <w:rFonts w:ascii="Arial" w:hAnsi="Arial" w:cs="Arial"/>
          <w:sz w:val="20"/>
          <w:szCs w:val="20"/>
        </w:rPr>
        <w:t>ồ</w:t>
      </w:r>
      <w:r w:rsidRPr="00F34BA1">
        <w:rPr>
          <w:rFonts w:ascii="Arial" w:hAnsi="Arial" w:cs="Arial"/>
          <w:sz w:val="20"/>
          <w:szCs w:val="20"/>
        </w:rPr>
        <w:t>m c</w:t>
      </w:r>
      <w:r w:rsidRPr="00F34BA1">
        <w:rPr>
          <w:rFonts w:ascii="Arial" w:hAnsi="Arial" w:cs="Arial"/>
          <w:sz w:val="20"/>
          <w:szCs w:val="20"/>
        </w:rPr>
        <w:t>ả</w:t>
      </w:r>
      <w:r w:rsidRPr="00F34BA1">
        <w:rPr>
          <w:rFonts w:ascii="Arial" w:hAnsi="Arial" w:cs="Arial"/>
          <w:sz w:val="20"/>
          <w:szCs w:val="20"/>
        </w:rPr>
        <w:t xml:space="preserve"> di</w:t>
      </w:r>
      <w:r w:rsidRPr="00F34BA1">
        <w:rPr>
          <w:rFonts w:ascii="Arial" w:hAnsi="Arial" w:cs="Arial"/>
          <w:sz w:val="20"/>
          <w:szCs w:val="20"/>
        </w:rPr>
        <w:t>ệ</w:t>
      </w:r>
      <w:r w:rsidRPr="00F34BA1">
        <w:rPr>
          <w:rFonts w:ascii="Arial" w:hAnsi="Arial" w:cs="Arial"/>
          <w:sz w:val="20"/>
          <w:szCs w:val="20"/>
        </w:rPr>
        <w:t>n tích đ</w:t>
      </w:r>
      <w:r w:rsidRPr="00F34BA1">
        <w:rPr>
          <w:rFonts w:ascii="Arial" w:hAnsi="Arial" w:cs="Arial"/>
          <w:sz w:val="20"/>
          <w:szCs w:val="20"/>
        </w:rPr>
        <w:t>ấ</w:t>
      </w:r>
      <w:r w:rsidRPr="00F34BA1">
        <w:rPr>
          <w:rFonts w:ascii="Arial" w:hAnsi="Arial" w:cs="Arial"/>
          <w:sz w:val="20"/>
          <w:szCs w:val="20"/>
        </w:rPr>
        <w:t>t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cho các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 xml:space="preserve">t cung </w:t>
      </w:r>
      <w:r w:rsidRPr="00F34BA1">
        <w:rPr>
          <w:rFonts w:ascii="Arial" w:hAnsi="Arial" w:cs="Arial"/>
          <w:sz w:val="20"/>
          <w:szCs w:val="20"/>
        </w:rPr>
        <w:t>ứ</w:t>
      </w:r>
      <w:r w:rsidRPr="00F34BA1">
        <w:rPr>
          <w:rFonts w:ascii="Arial" w:hAnsi="Arial" w:cs="Arial"/>
          <w:sz w:val="20"/>
          <w:szCs w:val="20"/>
        </w:rPr>
        <w:t>ng các d</w:t>
      </w:r>
      <w:r w:rsidRPr="00F34BA1">
        <w:rPr>
          <w:rFonts w:ascii="Arial" w:hAnsi="Arial" w:cs="Arial"/>
          <w:sz w:val="20"/>
          <w:szCs w:val="20"/>
        </w:rPr>
        <w:t>ị</w:t>
      </w:r>
      <w:r w:rsidRPr="00F34BA1">
        <w:rPr>
          <w:rFonts w:ascii="Arial" w:hAnsi="Arial" w:cs="Arial"/>
          <w:sz w:val="20"/>
          <w:szCs w:val="20"/>
        </w:rPr>
        <w:t>ch v</w:t>
      </w:r>
      <w:r w:rsidRPr="00F34BA1">
        <w:rPr>
          <w:rFonts w:ascii="Arial" w:hAnsi="Arial" w:cs="Arial"/>
          <w:sz w:val="20"/>
          <w:szCs w:val="20"/>
        </w:rPr>
        <w:t>ụ</w:t>
      </w:r>
      <w:r w:rsidRPr="00F34BA1">
        <w:rPr>
          <w:rFonts w:ascii="Arial" w:hAnsi="Arial" w:cs="Arial"/>
          <w:sz w:val="20"/>
          <w:szCs w:val="20"/>
        </w:rPr>
        <w:t>, s</w:t>
      </w:r>
      <w:r w:rsidRPr="00F34BA1">
        <w:rPr>
          <w:rFonts w:ascii="Arial" w:hAnsi="Arial" w:cs="Arial"/>
          <w:sz w:val="20"/>
          <w:szCs w:val="20"/>
        </w:rPr>
        <w:t>ả</w:t>
      </w:r>
      <w:r w:rsidRPr="00F34BA1">
        <w:rPr>
          <w:rFonts w:ascii="Arial" w:hAnsi="Arial" w:cs="Arial"/>
          <w:sz w:val="20"/>
          <w:szCs w:val="20"/>
        </w:rPr>
        <w:t>n</w:t>
      </w:r>
      <w:r w:rsidRPr="00F34BA1">
        <w:rPr>
          <w:rFonts w:ascii="Arial" w:hAnsi="Arial" w:cs="Arial"/>
          <w:sz w:val="20"/>
          <w:szCs w:val="20"/>
        </w:rPr>
        <w:t xml:space="preserve"> ph</w:t>
      </w:r>
      <w:r w:rsidRPr="00F34BA1">
        <w:rPr>
          <w:rFonts w:ascii="Arial" w:hAnsi="Arial" w:cs="Arial"/>
          <w:sz w:val="20"/>
          <w:szCs w:val="20"/>
        </w:rPr>
        <w:t>ẩ</w:t>
      </w:r>
      <w:r w:rsidRPr="00F34BA1">
        <w:rPr>
          <w:rFonts w:ascii="Arial" w:hAnsi="Arial" w:cs="Arial"/>
          <w:sz w:val="20"/>
          <w:szCs w:val="20"/>
        </w:rPr>
        <w:t>m công ích, phúc l</w:t>
      </w:r>
      <w:r w:rsidRPr="00F34BA1">
        <w:rPr>
          <w:rFonts w:ascii="Arial" w:hAnsi="Arial" w:cs="Arial"/>
          <w:sz w:val="20"/>
          <w:szCs w:val="20"/>
        </w:rPr>
        <w:t>ợ</w:t>
      </w:r>
      <w:r w:rsidRPr="00F34BA1">
        <w:rPr>
          <w:rFonts w:ascii="Arial" w:hAnsi="Arial" w:cs="Arial"/>
          <w:sz w:val="20"/>
          <w:szCs w:val="20"/>
        </w:rPr>
        <w:t>i công c</w:t>
      </w:r>
      <w:r w:rsidRPr="00F34BA1">
        <w:rPr>
          <w:rFonts w:ascii="Arial" w:hAnsi="Arial" w:cs="Arial"/>
          <w:sz w:val="20"/>
          <w:szCs w:val="20"/>
        </w:rPr>
        <w:t>ộ</w:t>
      </w:r>
      <w:r w:rsidRPr="00F34BA1">
        <w:rPr>
          <w:rFonts w:ascii="Arial" w:hAnsi="Arial" w:cs="Arial"/>
          <w:sz w:val="20"/>
          <w:szCs w:val="20"/>
        </w:rPr>
        <w:t>ng như: công viên cây xanh, môi trư</w:t>
      </w:r>
      <w:r w:rsidRPr="00F34BA1">
        <w:rPr>
          <w:rFonts w:ascii="Arial" w:hAnsi="Arial" w:cs="Arial"/>
          <w:sz w:val="20"/>
          <w:szCs w:val="20"/>
        </w:rPr>
        <w:t>ờ</w:t>
      </w:r>
      <w:r w:rsidRPr="00F34BA1">
        <w:rPr>
          <w:rFonts w:ascii="Arial" w:hAnsi="Arial" w:cs="Arial"/>
          <w:sz w:val="20"/>
          <w:szCs w:val="20"/>
        </w:rPr>
        <w:t>ng đô th</w:t>
      </w:r>
      <w:r w:rsidRPr="00F34BA1">
        <w:rPr>
          <w:rFonts w:ascii="Arial" w:hAnsi="Arial" w:cs="Arial"/>
          <w:sz w:val="20"/>
          <w:szCs w:val="20"/>
        </w:rPr>
        <w:t>ị</w:t>
      </w:r>
      <w:r w:rsidRPr="00F34BA1">
        <w:rPr>
          <w:rFonts w:ascii="Arial" w:hAnsi="Arial" w:cs="Arial"/>
          <w:sz w:val="20"/>
          <w:szCs w:val="20"/>
        </w:rPr>
        <w:t>, b</w:t>
      </w:r>
      <w:r w:rsidRPr="00F34BA1">
        <w:rPr>
          <w:rFonts w:ascii="Arial" w:hAnsi="Arial" w:cs="Arial"/>
          <w:sz w:val="20"/>
          <w:szCs w:val="20"/>
        </w:rPr>
        <w:t>ế</w:t>
      </w:r>
      <w:r w:rsidRPr="00F34BA1">
        <w:rPr>
          <w:rFonts w:ascii="Arial" w:hAnsi="Arial" w:cs="Arial"/>
          <w:sz w:val="20"/>
          <w:szCs w:val="20"/>
        </w:rPr>
        <w:t>n bãi xe khách, đ</w:t>
      </w:r>
      <w:r w:rsidRPr="00F34BA1">
        <w:rPr>
          <w:rFonts w:ascii="Arial" w:hAnsi="Arial" w:cs="Arial"/>
          <w:sz w:val="20"/>
          <w:szCs w:val="20"/>
        </w:rPr>
        <w:t>ấ</w:t>
      </w:r>
      <w:r w:rsidRPr="00F34BA1">
        <w:rPr>
          <w:rFonts w:ascii="Arial" w:hAnsi="Arial" w:cs="Arial"/>
          <w:sz w:val="20"/>
          <w:szCs w:val="20"/>
        </w:rPr>
        <w:t>t làm công trình th</w:t>
      </w:r>
      <w:r w:rsidRPr="00F34BA1">
        <w:rPr>
          <w:rFonts w:ascii="Arial" w:hAnsi="Arial" w:cs="Arial"/>
          <w:sz w:val="20"/>
          <w:szCs w:val="20"/>
        </w:rPr>
        <w:t>ủ</w:t>
      </w:r>
      <w:r w:rsidRPr="00F34BA1">
        <w:rPr>
          <w:rFonts w:ascii="Arial" w:hAnsi="Arial" w:cs="Arial"/>
          <w:sz w:val="20"/>
          <w:szCs w:val="20"/>
        </w:rPr>
        <w:t>y l</w:t>
      </w:r>
      <w:r w:rsidRPr="00F34BA1">
        <w:rPr>
          <w:rFonts w:ascii="Arial" w:hAnsi="Arial" w:cs="Arial"/>
          <w:sz w:val="20"/>
          <w:szCs w:val="20"/>
        </w:rPr>
        <w:t>ợ</w:t>
      </w:r>
      <w:r w:rsidRPr="00F34BA1">
        <w:rPr>
          <w:rFonts w:ascii="Arial" w:hAnsi="Arial" w:cs="Arial"/>
          <w:sz w:val="20"/>
          <w:szCs w:val="20"/>
        </w:rPr>
        <w:t>i...) không thu ti</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mi</w:t>
      </w:r>
      <w:r w:rsidRPr="00F34BA1">
        <w:rPr>
          <w:rFonts w:ascii="Arial" w:hAnsi="Arial" w:cs="Arial"/>
          <w:sz w:val="20"/>
          <w:szCs w:val="20"/>
        </w:rPr>
        <w:t>ễ</w:t>
      </w:r>
      <w:r w:rsidRPr="00F34BA1">
        <w:rPr>
          <w:rFonts w:ascii="Arial" w:hAnsi="Arial" w:cs="Arial"/>
          <w:sz w:val="20"/>
          <w:szCs w:val="20"/>
        </w:rPr>
        <w:t>n ti</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đ</w:t>
      </w:r>
      <w:r w:rsidRPr="00F34BA1">
        <w:rPr>
          <w:rFonts w:ascii="Arial" w:hAnsi="Arial" w:cs="Arial"/>
          <w:sz w:val="20"/>
          <w:szCs w:val="20"/>
        </w:rPr>
        <w:t>ấ</w:t>
      </w:r>
      <w:r w:rsidRPr="00F34BA1">
        <w:rPr>
          <w:rFonts w:ascii="Arial" w:hAnsi="Arial" w:cs="Arial"/>
          <w:sz w:val="20"/>
          <w:szCs w:val="20"/>
        </w:rPr>
        <w:t>t đai và pháp lu</w:t>
      </w:r>
      <w:r w:rsidRPr="00F34BA1">
        <w:rPr>
          <w:rFonts w:ascii="Arial" w:hAnsi="Arial" w:cs="Arial"/>
          <w:sz w:val="20"/>
          <w:szCs w:val="20"/>
        </w:rPr>
        <w:t>ậ</w:t>
      </w:r>
      <w:r w:rsidRPr="00F34BA1">
        <w:rPr>
          <w:rFonts w:ascii="Arial" w:hAnsi="Arial" w:cs="Arial"/>
          <w:sz w:val="20"/>
          <w:szCs w:val="20"/>
        </w:rPr>
        <w:t>t có liên quan thì đư</w:t>
      </w:r>
      <w:r w:rsidRPr="00F34BA1">
        <w:rPr>
          <w:rFonts w:ascii="Arial" w:hAnsi="Arial" w:cs="Arial"/>
          <w:sz w:val="20"/>
          <w:szCs w:val="20"/>
        </w:rPr>
        <w:t>ợ</w:t>
      </w:r>
      <w:r w:rsidRPr="00F34BA1">
        <w:rPr>
          <w:rFonts w:ascii="Arial" w:hAnsi="Arial" w:cs="Arial"/>
          <w:sz w:val="20"/>
          <w:szCs w:val="20"/>
        </w:rPr>
        <w:t>c lo</w:t>
      </w:r>
      <w:r w:rsidRPr="00F34BA1">
        <w:rPr>
          <w:rFonts w:ascii="Arial" w:hAnsi="Arial" w:cs="Arial"/>
          <w:sz w:val="20"/>
          <w:szCs w:val="20"/>
        </w:rPr>
        <w:t>ạ</w:t>
      </w:r>
      <w:r w:rsidRPr="00F34BA1">
        <w:rPr>
          <w:rFonts w:ascii="Arial" w:hAnsi="Arial" w:cs="Arial"/>
          <w:sz w:val="20"/>
          <w:szCs w:val="20"/>
        </w:rPr>
        <w:t>i tr</w:t>
      </w:r>
      <w:r w:rsidRPr="00F34BA1">
        <w:rPr>
          <w:rFonts w:ascii="Arial" w:hAnsi="Arial" w:cs="Arial"/>
          <w:sz w:val="20"/>
          <w:szCs w:val="20"/>
        </w:rPr>
        <w:t>ừ</w:t>
      </w:r>
      <w:r w:rsidRPr="00F34BA1">
        <w:rPr>
          <w:rFonts w:ascii="Arial" w:hAnsi="Arial" w:cs="Arial"/>
          <w:sz w:val="20"/>
          <w:szCs w:val="20"/>
        </w:rPr>
        <w:t xml:space="preserve"> nh</w:t>
      </w:r>
      <w:r w:rsidRPr="00F34BA1">
        <w:rPr>
          <w:rFonts w:ascii="Arial" w:hAnsi="Arial" w:cs="Arial"/>
          <w:sz w:val="20"/>
          <w:szCs w:val="20"/>
        </w:rPr>
        <w:t>ữ</w:t>
      </w:r>
      <w:r w:rsidRPr="00F34BA1">
        <w:rPr>
          <w:rFonts w:ascii="Arial" w:hAnsi="Arial" w:cs="Arial"/>
          <w:sz w:val="20"/>
          <w:szCs w:val="20"/>
        </w:rPr>
        <w:t>ng di</w:t>
      </w:r>
      <w:r w:rsidRPr="00F34BA1">
        <w:rPr>
          <w:rFonts w:ascii="Arial" w:hAnsi="Arial" w:cs="Arial"/>
          <w:sz w:val="20"/>
          <w:szCs w:val="20"/>
        </w:rPr>
        <w:t>ệ</w:t>
      </w:r>
      <w:r w:rsidRPr="00F34BA1">
        <w:rPr>
          <w:rFonts w:ascii="Arial" w:hAnsi="Arial" w:cs="Arial"/>
          <w:sz w:val="20"/>
          <w:szCs w:val="20"/>
        </w:rPr>
        <w:t>n tích này khi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quy</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đ</w:t>
      </w:r>
      <w:r w:rsidRPr="00F34BA1">
        <w:rPr>
          <w:rFonts w:ascii="Arial" w:hAnsi="Arial" w:cs="Arial"/>
          <w:sz w:val="20"/>
          <w:szCs w:val="20"/>
        </w:rPr>
        <w:t>ể</w:t>
      </w:r>
      <w:r w:rsidRPr="00F34BA1">
        <w:rPr>
          <w:rFonts w:ascii="Arial" w:hAnsi="Arial" w:cs="Arial"/>
          <w:sz w:val="20"/>
          <w:szCs w:val="20"/>
        </w:rPr>
        <w:t xml:space="preserve"> tính vào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tích đ</w:t>
      </w:r>
      <w:r w:rsidRPr="00F34BA1">
        <w:rPr>
          <w:rFonts w:ascii="Arial" w:hAnsi="Arial" w:cs="Arial"/>
          <w:sz w:val="20"/>
          <w:szCs w:val="20"/>
        </w:rPr>
        <w:t>ấ</w:t>
      </w:r>
      <w:r w:rsidRPr="00F34BA1">
        <w:rPr>
          <w:rFonts w:ascii="Arial" w:hAnsi="Arial" w:cs="Arial"/>
          <w:sz w:val="20"/>
          <w:szCs w:val="20"/>
        </w:rPr>
        <w:t>t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cho các công trình công c</w:t>
      </w:r>
      <w:r w:rsidRPr="00F34BA1">
        <w:rPr>
          <w:rFonts w:ascii="Arial" w:hAnsi="Arial" w:cs="Arial"/>
          <w:sz w:val="20"/>
          <w:szCs w:val="20"/>
        </w:rPr>
        <w:t>ộ</w:t>
      </w:r>
      <w:r w:rsidRPr="00F34BA1">
        <w:rPr>
          <w:rFonts w:ascii="Arial" w:hAnsi="Arial" w:cs="Arial"/>
          <w:sz w:val="20"/>
          <w:szCs w:val="20"/>
        </w:rPr>
        <w:t>ng có hành lang b</w:t>
      </w:r>
      <w:r w:rsidRPr="00F34BA1">
        <w:rPr>
          <w:rFonts w:ascii="Arial" w:hAnsi="Arial" w:cs="Arial"/>
          <w:sz w:val="20"/>
          <w:szCs w:val="20"/>
        </w:rPr>
        <w:t>ả</w:t>
      </w:r>
      <w:r w:rsidRPr="00F34BA1">
        <w:rPr>
          <w:rFonts w:ascii="Arial" w:hAnsi="Arial" w:cs="Arial"/>
          <w:sz w:val="20"/>
          <w:szCs w:val="20"/>
        </w:rPr>
        <w:t>o v</w:t>
      </w:r>
      <w:r w:rsidRPr="00F34BA1">
        <w:rPr>
          <w:rFonts w:ascii="Arial" w:hAnsi="Arial" w:cs="Arial"/>
          <w:sz w:val="20"/>
          <w:szCs w:val="20"/>
        </w:rPr>
        <w:t>ệ</w:t>
      </w:r>
      <w:r w:rsidRPr="00F34BA1">
        <w:rPr>
          <w:rFonts w:ascii="Arial" w:hAnsi="Arial" w:cs="Arial"/>
          <w:sz w:val="20"/>
          <w:szCs w:val="20"/>
        </w:rPr>
        <w:t xml:space="preserve"> an toàn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đ</w:t>
      </w:r>
      <w:r w:rsidRPr="00F34BA1">
        <w:rPr>
          <w:rFonts w:ascii="Arial" w:hAnsi="Arial" w:cs="Arial"/>
          <w:sz w:val="20"/>
          <w:szCs w:val="20"/>
        </w:rPr>
        <w:t>ấ</w:t>
      </w:r>
      <w:r w:rsidRPr="00F34BA1">
        <w:rPr>
          <w:rFonts w:ascii="Arial" w:hAnsi="Arial" w:cs="Arial"/>
          <w:sz w:val="20"/>
          <w:szCs w:val="20"/>
        </w:rPr>
        <w:t>t đai cũng đư</w:t>
      </w:r>
      <w:r w:rsidRPr="00F34BA1">
        <w:rPr>
          <w:rFonts w:ascii="Arial" w:hAnsi="Arial" w:cs="Arial"/>
          <w:sz w:val="20"/>
          <w:szCs w:val="20"/>
        </w:rPr>
        <w:t>ợ</w:t>
      </w:r>
      <w:r w:rsidRPr="00F34BA1">
        <w:rPr>
          <w:rFonts w:ascii="Arial" w:hAnsi="Arial" w:cs="Arial"/>
          <w:sz w:val="20"/>
          <w:szCs w:val="20"/>
        </w:rPr>
        <w:t xml:space="preserve">c xem xét, </w:t>
      </w:r>
      <w:r w:rsidRPr="00F34BA1">
        <w:rPr>
          <w:rFonts w:ascii="Arial" w:hAnsi="Arial" w:cs="Arial"/>
          <w:sz w:val="20"/>
          <w:szCs w:val="20"/>
        </w:rPr>
        <w:t>lo</w:t>
      </w:r>
      <w:r w:rsidRPr="00F34BA1">
        <w:rPr>
          <w:rFonts w:ascii="Arial" w:hAnsi="Arial" w:cs="Arial"/>
          <w:sz w:val="20"/>
          <w:szCs w:val="20"/>
        </w:rPr>
        <w:t>ạ</w:t>
      </w:r>
      <w:r w:rsidRPr="00F34BA1">
        <w:rPr>
          <w:rFonts w:ascii="Arial" w:hAnsi="Arial" w:cs="Arial"/>
          <w:sz w:val="20"/>
          <w:szCs w:val="20"/>
        </w:rPr>
        <w:t>i tr</w:t>
      </w:r>
      <w:r w:rsidRPr="00F34BA1">
        <w:rPr>
          <w:rFonts w:ascii="Arial" w:hAnsi="Arial" w:cs="Arial"/>
          <w:sz w:val="20"/>
          <w:szCs w:val="20"/>
        </w:rPr>
        <w:t>ừ</w:t>
      </w:r>
      <w:r w:rsidRPr="00F34BA1">
        <w:rPr>
          <w:rFonts w:ascii="Arial" w:hAnsi="Arial" w:cs="Arial"/>
          <w:sz w:val="20"/>
          <w:szCs w:val="20"/>
        </w:rPr>
        <w:t>.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qu</w:t>
      </w:r>
      <w:r w:rsidRPr="00F34BA1">
        <w:rPr>
          <w:rFonts w:ascii="Arial" w:hAnsi="Arial" w:cs="Arial"/>
          <w:sz w:val="20"/>
          <w:szCs w:val="20"/>
        </w:rPr>
        <w:t>ả</w:t>
      </w:r>
      <w:r w:rsidRPr="00F34BA1">
        <w:rPr>
          <w:rFonts w:ascii="Arial" w:hAnsi="Arial" w:cs="Arial"/>
          <w:sz w:val="20"/>
          <w:szCs w:val="20"/>
        </w:rPr>
        <w:t>n lý,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di</w:t>
      </w:r>
      <w:r w:rsidRPr="00F34BA1">
        <w:rPr>
          <w:rFonts w:ascii="Arial" w:hAnsi="Arial" w:cs="Arial"/>
          <w:sz w:val="20"/>
          <w:szCs w:val="20"/>
        </w:rPr>
        <w:t>ệ</w:t>
      </w:r>
      <w:r w:rsidRPr="00F34BA1">
        <w:rPr>
          <w:rFonts w:ascii="Arial" w:hAnsi="Arial" w:cs="Arial"/>
          <w:sz w:val="20"/>
          <w:szCs w:val="20"/>
        </w:rPr>
        <w:t>n tích đ</w:t>
      </w:r>
      <w:r w:rsidRPr="00F34BA1">
        <w:rPr>
          <w:rFonts w:ascii="Arial" w:hAnsi="Arial" w:cs="Arial"/>
          <w:sz w:val="20"/>
          <w:szCs w:val="20"/>
        </w:rPr>
        <w:t>ấ</w:t>
      </w:r>
      <w:r w:rsidRPr="00F34BA1">
        <w:rPr>
          <w:rFonts w:ascii="Arial" w:hAnsi="Arial" w:cs="Arial"/>
          <w:sz w:val="20"/>
          <w:szCs w:val="20"/>
        </w:rPr>
        <w:t>t này theo đúng m</w:t>
      </w:r>
      <w:r w:rsidRPr="00F34BA1">
        <w:rPr>
          <w:rFonts w:ascii="Arial" w:hAnsi="Arial" w:cs="Arial"/>
          <w:sz w:val="20"/>
          <w:szCs w:val="20"/>
        </w:rPr>
        <w:t>ụ</w:t>
      </w:r>
      <w:r w:rsidRPr="00F34BA1">
        <w:rPr>
          <w:rFonts w:ascii="Arial" w:hAnsi="Arial" w:cs="Arial"/>
          <w:sz w:val="20"/>
          <w:szCs w:val="20"/>
        </w:rPr>
        <w:t>c đích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đã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và phù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đ</w:t>
      </w:r>
      <w:r w:rsidRPr="00F34BA1">
        <w:rPr>
          <w:rFonts w:ascii="Arial" w:hAnsi="Arial" w:cs="Arial"/>
          <w:sz w:val="20"/>
          <w:szCs w:val="20"/>
        </w:rPr>
        <w:t>ấ</w:t>
      </w:r>
      <w:r w:rsidRPr="00F34BA1">
        <w:rPr>
          <w:rFonts w:ascii="Arial" w:hAnsi="Arial" w:cs="Arial"/>
          <w:sz w:val="20"/>
          <w:szCs w:val="20"/>
        </w:rPr>
        <w:t>t đai.</w:t>
      </w:r>
    </w:p>
    <w:p w14:paraId="265B6B8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tích đ</w:t>
      </w:r>
      <w:r w:rsidRPr="00F34BA1">
        <w:rPr>
          <w:rFonts w:ascii="Arial" w:hAnsi="Arial" w:cs="Arial"/>
          <w:sz w:val="20"/>
          <w:szCs w:val="20"/>
        </w:rPr>
        <w:t>ấ</w:t>
      </w:r>
      <w:r w:rsidRPr="00F34BA1">
        <w:rPr>
          <w:rFonts w:ascii="Arial" w:hAnsi="Arial" w:cs="Arial"/>
          <w:sz w:val="20"/>
          <w:szCs w:val="20"/>
        </w:rPr>
        <w:t>t còn l</w:t>
      </w:r>
      <w:r w:rsidRPr="00F34BA1">
        <w:rPr>
          <w:rFonts w:ascii="Arial" w:hAnsi="Arial" w:cs="Arial"/>
          <w:sz w:val="20"/>
          <w:szCs w:val="20"/>
        </w:rPr>
        <w:t>ạ</w:t>
      </w:r>
      <w:r w:rsidRPr="00F34BA1">
        <w:rPr>
          <w:rFonts w:ascii="Arial" w:hAnsi="Arial" w:cs="Arial"/>
          <w:sz w:val="20"/>
          <w:szCs w:val="20"/>
        </w:rPr>
        <w:t>i (sau khi lo</w:t>
      </w:r>
      <w:r w:rsidRPr="00F34BA1">
        <w:rPr>
          <w:rFonts w:ascii="Arial" w:hAnsi="Arial" w:cs="Arial"/>
          <w:sz w:val="20"/>
          <w:szCs w:val="20"/>
        </w:rPr>
        <w:t>ạ</w:t>
      </w:r>
      <w:r w:rsidRPr="00F34BA1">
        <w:rPr>
          <w:rFonts w:ascii="Arial" w:hAnsi="Arial" w:cs="Arial"/>
          <w:sz w:val="20"/>
          <w:szCs w:val="20"/>
        </w:rPr>
        <w:t>i tr</w:t>
      </w:r>
      <w:r w:rsidRPr="00F34BA1">
        <w:rPr>
          <w:rFonts w:ascii="Arial" w:hAnsi="Arial" w:cs="Arial"/>
          <w:sz w:val="20"/>
          <w:szCs w:val="20"/>
        </w:rPr>
        <w:t>ừ</w:t>
      </w:r>
      <w:r w:rsidRPr="00F34BA1">
        <w:rPr>
          <w:rFonts w:ascii="Arial" w:hAnsi="Arial" w:cs="Arial"/>
          <w:sz w:val="20"/>
          <w:szCs w:val="20"/>
        </w:rPr>
        <w:t xml:space="preserve"> di</w:t>
      </w:r>
      <w:r w:rsidRPr="00F34BA1">
        <w:rPr>
          <w:rFonts w:ascii="Arial" w:hAnsi="Arial" w:cs="Arial"/>
          <w:sz w:val="20"/>
          <w:szCs w:val="20"/>
        </w:rPr>
        <w:t>ệ</w:t>
      </w:r>
      <w:r w:rsidRPr="00F34BA1">
        <w:rPr>
          <w:rFonts w:ascii="Arial" w:hAnsi="Arial" w:cs="Arial"/>
          <w:sz w:val="20"/>
          <w:szCs w:val="20"/>
        </w:rPr>
        <w:t>n tích đ</w:t>
      </w:r>
      <w:r w:rsidRPr="00F34BA1">
        <w:rPr>
          <w:rFonts w:ascii="Arial" w:hAnsi="Arial" w:cs="Arial"/>
          <w:sz w:val="20"/>
          <w:szCs w:val="20"/>
        </w:rPr>
        <w:t>ấ</w:t>
      </w:r>
      <w:r w:rsidRPr="00F34BA1">
        <w:rPr>
          <w:rFonts w:ascii="Arial" w:hAnsi="Arial" w:cs="Arial"/>
          <w:sz w:val="20"/>
          <w:szCs w:val="20"/>
        </w:rPr>
        <w:t>t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này), doanh nghi</w:t>
      </w:r>
      <w:r w:rsidRPr="00F34BA1">
        <w:rPr>
          <w:rFonts w:ascii="Arial" w:hAnsi="Arial" w:cs="Arial"/>
          <w:sz w:val="20"/>
          <w:szCs w:val="20"/>
        </w:rPr>
        <w:t>ệ</w:t>
      </w:r>
      <w:r w:rsidRPr="00F34BA1">
        <w:rPr>
          <w:rFonts w:ascii="Arial" w:hAnsi="Arial" w:cs="Arial"/>
          <w:sz w:val="20"/>
          <w:szCs w:val="20"/>
        </w:rPr>
        <w:t>p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hình th</w:t>
      </w:r>
      <w:r w:rsidRPr="00F34BA1">
        <w:rPr>
          <w:rFonts w:ascii="Arial" w:hAnsi="Arial" w:cs="Arial"/>
          <w:sz w:val="20"/>
          <w:szCs w:val="20"/>
        </w:rPr>
        <w:t>ứ</w:t>
      </w:r>
      <w:r w:rsidRPr="00F34BA1">
        <w:rPr>
          <w:rFonts w:ascii="Arial" w:hAnsi="Arial" w:cs="Arial"/>
          <w:sz w:val="20"/>
          <w:szCs w:val="20"/>
        </w:rPr>
        <w:t>c thuê đ</w:t>
      </w:r>
      <w:r w:rsidRPr="00F34BA1">
        <w:rPr>
          <w:rFonts w:ascii="Arial" w:hAnsi="Arial" w:cs="Arial"/>
          <w:sz w:val="20"/>
          <w:szCs w:val="20"/>
        </w:rPr>
        <w:t>ấ</w:t>
      </w:r>
      <w:r w:rsidRPr="00F34BA1">
        <w:rPr>
          <w:rFonts w:ascii="Arial" w:hAnsi="Arial" w:cs="Arial"/>
          <w:sz w:val="20"/>
          <w:szCs w:val="20"/>
        </w:rPr>
        <w:t>t có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đ</w:t>
      </w:r>
      <w:r w:rsidRPr="00F34BA1">
        <w:rPr>
          <w:rFonts w:ascii="Arial" w:hAnsi="Arial" w:cs="Arial"/>
          <w:sz w:val="20"/>
          <w:szCs w:val="20"/>
        </w:rPr>
        <w:t>ấ</w:t>
      </w:r>
      <w:r w:rsidRPr="00F34BA1">
        <w:rPr>
          <w:rFonts w:ascii="Arial" w:hAnsi="Arial" w:cs="Arial"/>
          <w:sz w:val="20"/>
          <w:szCs w:val="20"/>
        </w:rPr>
        <w:t>t đai và tr</w:t>
      </w:r>
      <w:r w:rsidRPr="00F34BA1">
        <w:rPr>
          <w:rFonts w:ascii="Arial" w:hAnsi="Arial" w:cs="Arial"/>
          <w:sz w:val="20"/>
          <w:szCs w:val="20"/>
        </w:rPr>
        <w:t>ả</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thuê đ</w:t>
      </w:r>
      <w:r w:rsidRPr="00F34BA1">
        <w:rPr>
          <w:rFonts w:ascii="Arial" w:hAnsi="Arial" w:cs="Arial"/>
          <w:sz w:val="20"/>
          <w:szCs w:val="20"/>
        </w:rPr>
        <w:t>ấ</w:t>
      </w:r>
      <w:r w:rsidRPr="00F34BA1">
        <w:rPr>
          <w:rFonts w:ascii="Arial" w:hAnsi="Arial" w:cs="Arial"/>
          <w:sz w:val="20"/>
          <w:szCs w:val="20"/>
        </w:rPr>
        <w:t>t h</w:t>
      </w:r>
      <w:r w:rsidRPr="00F34BA1">
        <w:rPr>
          <w:rFonts w:ascii="Arial" w:hAnsi="Arial" w:cs="Arial"/>
          <w:sz w:val="20"/>
          <w:szCs w:val="20"/>
        </w:rPr>
        <w:t>ằ</w:t>
      </w:r>
      <w:r w:rsidRPr="00F34BA1">
        <w:rPr>
          <w:rFonts w:ascii="Arial" w:hAnsi="Arial" w:cs="Arial"/>
          <w:sz w:val="20"/>
          <w:szCs w:val="20"/>
        </w:rPr>
        <w:t>ng năm. Trong đó:</w:t>
      </w:r>
    </w:p>
    <w:p w14:paraId="1C38118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n</w:t>
      </w:r>
      <w:r w:rsidRPr="00F34BA1">
        <w:rPr>
          <w:rFonts w:ascii="Arial" w:hAnsi="Arial" w:cs="Arial"/>
          <w:sz w:val="20"/>
          <w:szCs w:val="20"/>
        </w:rPr>
        <w:t>ộ</w:t>
      </w:r>
      <w:r w:rsidRPr="00F34BA1">
        <w:rPr>
          <w:rFonts w:ascii="Arial" w:hAnsi="Arial" w:cs="Arial"/>
          <w:sz w:val="20"/>
          <w:szCs w:val="20"/>
        </w:rPr>
        <w:t>p ti</w:t>
      </w:r>
      <w:r w:rsidRPr="00F34BA1">
        <w:rPr>
          <w:rFonts w:ascii="Arial" w:hAnsi="Arial" w:cs="Arial"/>
          <w:sz w:val="20"/>
          <w:szCs w:val="20"/>
        </w:rPr>
        <w:t>ề</w:t>
      </w:r>
      <w:r w:rsidRPr="00F34BA1">
        <w:rPr>
          <w:rFonts w:ascii="Arial" w:hAnsi="Arial" w:cs="Arial"/>
          <w:sz w:val="20"/>
          <w:szCs w:val="20"/>
        </w:rPr>
        <w:t>n thuê đ</w:t>
      </w:r>
      <w:r w:rsidRPr="00F34BA1">
        <w:rPr>
          <w:rFonts w:ascii="Arial" w:hAnsi="Arial" w:cs="Arial"/>
          <w:sz w:val="20"/>
          <w:szCs w:val="20"/>
        </w:rPr>
        <w:t>ấ</w:t>
      </w:r>
      <w:r w:rsidRPr="00F34BA1">
        <w:rPr>
          <w:rFonts w:ascii="Arial" w:hAnsi="Arial" w:cs="Arial"/>
          <w:sz w:val="20"/>
          <w:szCs w:val="20"/>
        </w:rPr>
        <w:t>t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đ</w:t>
      </w:r>
      <w:r w:rsidRPr="00F34BA1">
        <w:rPr>
          <w:rFonts w:ascii="Arial" w:hAnsi="Arial" w:cs="Arial"/>
          <w:sz w:val="20"/>
          <w:szCs w:val="20"/>
        </w:rPr>
        <w:t>ấ</w:t>
      </w:r>
      <w:r w:rsidRPr="00F34BA1">
        <w:rPr>
          <w:rFonts w:ascii="Arial" w:hAnsi="Arial" w:cs="Arial"/>
          <w:sz w:val="20"/>
          <w:szCs w:val="20"/>
        </w:rPr>
        <w:t>t đai và không tính ti</w:t>
      </w:r>
      <w:r w:rsidRPr="00F34BA1">
        <w:rPr>
          <w:rFonts w:ascii="Arial" w:hAnsi="Arial" w:cs="Arial"/>
          <w:sz w:val="20"/>
          <w:szCs w:val="20"/>
        </w:rPr>
        <w:t>ề</w:t>
      </w:r>
      <w:r w:rsidRPr="00F34BA1">
        <w:rPr>
          <w:rFonts w:ascii="Arial" w:hAnsi="Arial" w:cs="Arial"/>
          <w:sz w:val="20"/>
          <w:szCs w:val="20"/>
        </w:rPr>
        <w:t>n thuê đ</w:t>
      </w:r>
      <w:r w:rsidRPr="00F34BA1">
        <w:rPr>
          <w:rFonts w:ascii="Arial" w:hAnsi="Arial" w:cs="Arial"/>
          <w:sz w:val="20"/>
          <w:szCs w:val="20"/>
        </w:rPr>
        <w:t>ấ</w:t>
      </w:r>
      <w:r w:rsidRPr="00F34BA1">
        <w:rPr>
          <w:rFonts w:ascii="Arial" w:hAnsi="Arial" w:cs="Arial"/>
          <w:sz w:val="20"/>
          <w:szCs w:val="20"/>
        </w:rPr>
        <w:t>t và</w:t>
      </w:r>
      <w:r w:rsidRPr="00F34BA1">
        <w:rPr>
          <w:rFonts w:ascii="Arial" w:hAnsi="Arial" w:cs="Arial"/>
          <w:sz w:val="20"/>
          <w:szCs w:val="20"/>
        </w:rPr>
        <w:t>o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2E051D7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tích đ</w:t>
      </w:r>
      <w:r w:rsidRPr="00F34BA1">
        <w:rPr>
          <w:rFonts w:ascii="Arial" w:hAnsi="Arial" w:cs="Arial"/>
          <w:sz w:val="20"/>
          <w:szCs w:val="20"/>
        </w:rPr>
        <w:t>ấ</w:t>
      </w:r>
      <w:r w:rsidRPr="00F34BA1">
        <w:rPr>
          <w:rFonts w:ascii="Arial" w:hAnsi="Arial" w:cs="Arial"/>
          <w:sz w:val="20"/>
          <w:szCs w:val="20"/>
        </w:rPr>
        <w:t>t đã đư</w:t>
      </w:r>
      <w:r w:rsidRPr="00F34BA1">
        <w:rPr>
          <w:rFonts w:ascii="Arial" w:hAnsi="Arial" w:cs="Arial"/>
          <w:sz w:val="20"/>
          <w:szCs w:val="20"/>
        </w:rPr>
        <w:t>ợ</w:t>
      </w:r>
      <w:r w:rsidRPr="00F34BA1">
        <w:rPr>
          <w:rFonts w:ascii="Arial" w:hAnsi="Arial" w:cs="Arial"/>
          <w:sz w:val="20"/>
          <w:szCs w:val="20"/>
        </w:rPr>
        <w:t>c Nhà nư</w:t>
      </w:r>
      <w:r w:rsidRPr="00F34BA1">
        <w:rPr>
          <w:rFonts w:ascii="Arial" w:hAnsi="Arial" w:cs="Arial"/>
          <w:sz w:val="20"/>
          <w:szCs w:val="20"/>
        </w:rPr>
        <w:t>ớ</w:t>
      </w:r>
      <w:r w:rsidRPr="00F34BA1">
        <w:rPr>
          <w:rFonts w:ascii="Arial" w:hAnsi="Arial" w:cs="Arial"/>
          <w:sz w:val="20"/>
          <w:szCs w:val="20"/>
        </w:rPr>
        <w:t>c cho doanh nghi</w:t>
      </w:r>
      <w:r w:rsidRPr="00F34BA1">
        <w:rPr>
          <w:rFonts w:ascii="Arial" w:hAnsi="Arial" w:cs="Arial"/>
          <w:sz w:val="20"/>
          <w:szCs w:val="20"/>
        </w:rPr>
        <w:t>ệ</w:t>
      </w:r>
      <w:r w:rsidRPr="00F34BA1">
        <w:rPr>
          <w:rFonts w:ascii="Arial" w:hAnsi="Arial" w:cs="Arial"/>
          <w:sz w:val="20"/>
          <w:szCs w:val="20"/>
        </w:rPr>
        <w:t>p thuê đ</w:t>
      </w:r>
      <w:r w:rsidRPr="00F34BA1">
        <w:rPr>
          <w:rFonts w:ascii="Arial" w:hAnsi="Arial" w:cs="Arial"/>
          <w:sz w:val="20"/>
          <w:szCs w:val="20"/>
        </w:rPr>
        <w:t>ấ</w:t>
      </w:r>
      <w:r w:rsidRPr="00F34BA1">
        <w:rPr>
          <w:rFonts w:ascii="Arial" w:hAnsi="Arial" w:cs="Arial"/>
          <w:sz w:val="20"/>
          <w:szCs w:val="20"/>
        </w:rPr>
        <w:t>t tr</w:t>
      </w:r>
      <w:r w:rsidRPr="00F34BA1">
        <w:rPr>
          <w:rFonts w:ascii="Arial" w:hAnsi="Arial" w:cs="Arial"/>
          <w:sz w:val="20"/>
          <w:szCs w:val="20"/>
        </w:rPr>
        <w:t>ả</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m</w:t>
      </w:r>
      <w:r w:rsidRPr="00F34BA1">
        <w:rPr>
          <w:rFonts w:ascii="Arial" w:hAnsi="Arial" w:cs="Arial"/>
          <w:sz w:val="20"/>
          <w:szCs w:val="20"/>
        </w:rPr>
        <w:t>ộ</w:t>
      </w:r>
      <w:r w:rsidRPr="00F34BA1">
        <w:rPr>
          <w:rFonts w:ascii="Arial" w:hAnsi="Arial" w:cs="Arial"/>
          <w:sz w:val="20"/>
          <w:szCs w:val="20"/>
        </w:rPr>
        <w:t>t l</w:t>
      </w:r>
      <w:r w:rsidRPr="00F34BA1">
        <w:rPr>
          <w:rFonts w:ascii="Arial" w:hAnsi="Arial" w:cs="Arial"/>
          <w:sz w:val="20"/>
          <w:szCs w:val="20"/>
        </w:rPr>
        <w:t>ầ</w:t>
      </w:r>
      <w:r w:rsidRPr="00F34BA1">
        <w:rPr>
          <w:rFonts w:ascii="Arial" w:hAnsi="Arial" w:cs="Arial"/>
          <w:sz w:val="20"/>
          <w:szCs w:val="20"/>
        </w:rPr>
        <w:t>n cho c</w:t>
      </w:r>
      <w:r w:rsidRPr="00F34BA1">
        <w:rPr>
          <w:rFonts w:ascii="Arial" w:hAnsi="Arial" w:cs="Arial"/>
          <w:sz w:val="20"/>
          <w:szCs w:val="20"/>
        </w:rPr>
        <w:t>ả</w:t>
      </w:r>
      <w:r w:rsidRPr="00F34BA1">
        <w:rPr>
          <w:rFonts w:ascii="Arial" w:hAnsi="Arial" w:cs="Arial"/>
          <w:sz w:val="20"/>
          <w:szCs w:val="20"/>
        </w:rPr>
        <w:t xml:space="preserve"> th</w:t>
      </w:r>
      <w:r w:rsidRPr="00F34BA1">
        <w:rPr>
          <w:rFonts w:ascii="Arial" w:hAnsi="Arial" w:cs="Arial"/>
          <w:sz w:val="20"/>
          <w:szCs w:val="20"/>
        </w:rPr>
        <w:t>ờ</w:t>
      </w:r>
      <w:r w:rsidRPr="00F34BA1">
        <w:rPr>
          <w:rFonts w:ascii="Arial" w:hAnsi="Arial" w:cs="Arial"/>
          <w:sz w:val="20"/>
          <w:szCs w:val="20"/>
        </w:rPr>
        <w:t>i gian thuê và di</w:t>
      </w:r>
      <w:r w:rsidRPr="00F34BA1">
        <w:rPr>
          <w:rFonts w:ascii="Arial" w:hAnsi="Arial" w:cs="Arial"/>
          <w:sz w:val="20"/>
          <w:szCs w:val="20"/>
        </w:rPr>
        <w:t>ệ</w:t>
      </w:r>
      <w:r w:rsidRPr="00F34BA1">
        <w:rPr>
          <w:rFonts w:ascii="Arial" w:hAnsi="Arial" w:cs="Arial"/>
          <w:sz w:val="20"/>
          <w:szCs w:val="20"/>
        </w:rPr>
        <w:t>n tích đ</w:t>
      </w:r>
      <w:r w:rsidRPr="00F34BA1">
        <w:rPr>
          <w:rFonts w:ascii="Arial" w:hAnsi="Arial" w:cs="Arial"/>
          <w:sz w:val="20"/>
          <w:szCs w:val="20"/>
        </w:rPr>
        <w:t>ấ</w:t>
      </w:r>
      <w:r w:rsidRPr="00F34BA1">
        <w:rPr>
          <w:rFonts w:ascii="Arial" w:hAnsi="Arial" w:cs="Arial"/>
          <w:sz w:val="20"/>
          <w:szCs w:val="20"/>
        </w:rPr>
        <w:t>t do doanh nghi</w:t>
      </w:r>
      <w:r w:rsidRPr="00F34BA1">
        <w:rPr>
          <w:rFonts w:ascii="Arial" w:hAnsi="Arial" w:cs="Arial"/>
          <w:sz w:val="20"/>
          <w:szCs w:val="20"/>
        </w:rPr>
        <w:t>ệ</w:t>
      </w:r>
      <w:r w:rsidRPr="00F34BA1">
        <w:rPr>
          <w:rFonts w:ascii="Arial" w:hAnsi="Arial" w:cs="Arial"/>
          <w:sz w:val="20"/>
          <w:szCs w:val="20"/>
        </w:rPr>
        <w:t>p nh</w:t>
      </w:r>
      <w:r w:rsidRPr="00F34BA1">
        <w:rPr>
          <w:rFonts w:ascii="Arial" w:hAnsi="Arial" w:cs="Arial"/>
          <w:sz w:val="20"/>
          <w:szCs w:val="20"/>
        </w:rPr>
        <w:t>ậ</w:t>
      </w:r>
      <w:r w:rsidRPr="00F34BA1">
        <w:rPr>
          <w:rFonts w:ascii="Arial" w:hAnsi="Arial" w:cs="Arial"/>
          <w:sz w:val="20"/>
          <w:szCs w:val="20"/>
        </w:rPr>
        <w:t>n chuy</w:t>
      </w:r>
      <w:r w:rsidRPr="00F34BA1">
        <w:rPr>
          <w:rFonts w:ascii="Arial" w:hAnsi="Arial" w:cs="Arial"/>
          <w:sz w:val="20"/>
          <w:szCs w:val="20"/>
        </w:rPr>
        <w:t>ể</w:t>
      </w:r>
      <w:r w:rsidRPr="00F34BA1">
        <w:rPr>
          <w:rFonts w:ascii="Arial" w:hAnsi="Arial" w:cs="Arial"/>
          <w:sz w:val="20"/>
          <w:szCs w:val="20"/>
        </w:rPr>
        <w:t>n như</w:t>
      </w:r>
      <w:r w:rsidRPr="00F34BA1">
        <w:rPr>
          <w:rFonts w:ascii="Arial" w:hAnsi="Arial" w:cs="Arial"/>
          <w:sz w:val="20"/>
          <w:szCs w:val="20"/>
        </w:rPr>
        <w:t>ợ</w:t>
      </w:r>
      <w:r w:rsidRPr="00F34BA1">
        <w:rPr>
          <w:rFonts w:ascii="Arial" w:hAnsi="Arial" w:cs="Arial"/>
          <w:sz w:val="20"/>
          <w:szCs w:val="20"/>
        </w:rPr>
        <w:t>ng có ngu</w:t>
      </w:r>
      <w:r w:rsidRPr="00F34BA1">
        <w:rPr>
          <w:rFonts w:ascii="Arial" w:hAnsi="Arial" w:cs="Arial"/>
          <w:sz w:val="20"/>
          <w:szCs w:val="20"/>
        </w:rPr>
        <w:t>ồ</w:t>
      </w:r>
      <w:r w:rsidRPr="00F34BA1">
        <w:rPr>
          <w:rFonts w:ascii="Arial" w:hAnsi="Arial" w:cs="Arial"/>
          <w:sz w:val="20"/>
          <w:szCs w:val="20"/>
        </w:rPr>
        <w:t>n g</w:t>
      </w:r>
      <w:r w:rsidRPr="00F34BA1">
        <w:rPr>
          <w:rFonts w:ascii="Arial" w:hAnsi="Arial" w:cs="Arial"/>
          <w:sz w:val="20"/>
          <w:szCs w:val="20"/>
        </w:rPr>
        <w:t>ố</w:t>
      </w:r>
      <w:r w:rsidRPr="00F34BA1">
        <w:rPr>
          <w:rFonts w:ascii="Arial" w:hAnsi="Arial" w:cs="Arial"/>
          <w:sz w:val="20"/>
          <w:szCs w:val="20"/>
        </w:rPr>
        <w:t>c là đ</w:t>
      </w:r>
      <w:r w:rsidRPr="00F34BA1">
        <w:rPr>
          <w:rFonts w:ascii="Arial" w:hAnsi="Arial" w:cs="Arial"/>
          <w:sz w:val="20"/>
          <w:szCs w:val="20"/>
        </w:rPr>
        <w:t>ấ</w:t>
      </w:r>
      <w:r w:rsidRPr="00F34BA1">
        <w:rPr>
          <w:rFonts w:ascii="Arial" w:hAnsi="Arial" w:cs="Arial"/>
          <w:sz w:val="20"/>
          <w:szCs w:val="20"/>
        </w:rPr>
        <w:t>t thuê đã tr</w:t>
      </w:r>
      <w:r w:rsidRPr="00F34BA1">
        <w:rPr>
          <w:rFonts w:ascii="Arial" w:hAnsi="Arial" w:cs="Arial"/>
          <w:sz w:val="20"/>
          <w:szCs w:val="20"/>
        </w:rPr>
        <w:t>ả</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thuê m</w:t>
      </w:r>
      <w:r w:rsidRPr="00F34BA1">
        <w:rPr>
          <w:rFonts w:ascii="Arial" w:hAnsi="Arial" w:cs="Arial"/>
          <w:sz w:val="20"/>
          <w:szCs w:val="20"/>
        </w:rPr>
        <w:t>ộ</w:t>
      </w:r>
      <w:r w:rsidRPr="00F34BA1">
        <w:rPr>
          <w:rFonts w:ascii="Arial" w:hAnsi="Arial" w:cs="Arial"/>
          <w:sz w:val="20"/>
          <w:szCs w:val="20"/>
        </w:rPr>
        <w:t>t l</w:t>
      </w:r>
      <w:r w:rsidRPr="00F34BA1">
        <w:rPr>
          <w:rFonts w:ascii="Arial" w:hAnsi="Arial" w:cs="Arial"/>
          <w:sz w:val="20"/>
          <w:szCs w:val="20"/>
        </w:rPr>
        <w:t>ầ</w:t>
      </w:r>
      <w:r w:rsidRPr="00F34BA1">
        <w:rPr>
          <w:rFonts w:ascii="Arial" w:hAnsi="Arial" w:cs="Arial"/>
          <w:sz w:val="20"/>
          <w:szCs w:val="20"/>
        </w:rPr>
        <w:t>n cho Nhà nư</w:t>
      </w:r>
      <w:r w:rsidRPr="00F34BA1">
        <w:rPr>
          <w:rFonts w:ascii="Arial" w:hAnsi="Arial" w:cs="Arial"/>
          <w:sz w:val="20"/>
          <w:szCs w:val="20"/>
        </w:rPr>
        <w:t>ớ</w:t>
      </w:r>
      <w:r w:rsidRPr="00F34BA1">
        <w:rPr>
          <w:rFonts w:ascii="Arial" w:hAnsi="Arial" w:cs="Arial"/>
          <w:sz w:val="20"/>
          <w:szCs w:val="20"/>
        </w:rPr>
        <w:t>c,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thuê đ</w:t>
      </w:r>
      <w:r w:rsidRPr="00F34BA1">
        <w:rPr>
          <w:rFonts w:ascii="Arial" w:hAnsi="Arial" w:cs="Arial"/>
          <w:sz w:val="20"/>
          <w:szCs w:val="20"/>
        </w:rPr>
        <w:t>ấ</w:t>
      </w:r>
      <w:r w:rsidRPr="00F34BA1">
        <w:rPr>
          <w:rFonts w:ascii="Arial" w:hAnsi="Arial" w:cs="Arial"/>
          <w:sz w:val="20"/>
          <w:szCs w:val="20"/>
        </w:rPr>
        <w:t>t 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thuê đ</w:t>
      </w:r>
      <w:r w:rsidRPr="00F34BA1">
        <w:rPr>
          <w:rFonts w:ascii="Arial" w:hAnsi="Arial" w:cs="Arial"/>
          <w:sz w:val="20"/>
          <w:szCs w:val="20"/>
        </w:rPr>
        <w:t>ấ</w:t>
      </w:r>
      <w:r w:rsidRPr="00F34BA1">
        <w:rPr>
          <w:rFonts w:ascii="Arial" w:hAnsi="Arial" w:cs="Arial"/>
          <w:sz w:val="20"/>
          <w:szCs w:val="20"/>
        </w:rPr>
        <w:t>t còn l</w:t>
      </w:r>
      <w:r w:rsidRPr="00F34BA1">
        <w:rPr>
          <w:rFonts w:ascii="Arial" w:hAnsi="Arial" w:cs="Arial"/>
          <w:sz w:val="20"/>
          <w:szCs w:val="20"/>
        </w:rPr>
        <w:t>ạ</w:t>
      </w:r>
      <w:r w:rsidRPr="00F34BA1">
        <w:rPr>
          <w:rFonts w:ascii="Arial" w:hAnsi="Arial" w:cs="Arial"/>
          <w:sz w:val="20"/>
          <w:szCs w:val="20"/>
        </w:rPr>
        <w:t>i theo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thuê đ</w:t>
      </w:r>
      <w:r w:rsidRPr="00F34BA1">
        <w:rPr>
          <w:rFonts w:ascii="Arial" w:hAnsi="Arial" w:cs="Arial"/>
          <w:sz w:val="20"/>
          <w:szCs w:val="20"/>
        </w:rPr>
        <w:t>ấ</w:t>
      </w:r>
      <w:r w:rsidRPr="00F34BA1">
        <w:rPr>
          <w:rFonts w:ascii="Arial" w:hAnsi="Arial" w:cs="Arial"/>
          <w:sz w:val="20"/>
          <w:szCs w:val="20"/>
        </w:rPr>
        <w:t>t. S</w:t>
      </w:r>
      <w:r w:rsidRPr="00F34BA1">
        <w:rPr>
          <w:rFonts w:ascii="Arial" w:hAnsi="Arial" w:cs="Arial"/>
          <w:sz w:val="20"/>
          <w:szCs w:val="20"/>
        </w:rPr>
        <w:t>ố</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doanh nghi</w:t>
      </w:r>
      <w:r w:rsidRPr="00F34BA1">
        <w:rPr>
          <w:rFonts w:ascii="Arial" w:hAnsi="Arial" w:cs="Arial"/>
          <w:sz w:val="20"/>
          <w:szCs w:val="20"/>
        </w:rPr>
        <w:t>ệ</w:t>
      </w:r>
      <w:r w:rsidRPr="00F34BA1">
        <w:rPr>
          <w:rFonts w:ascii="Arial" w:hAnsi="Arial" w:cs="Arial"/>
          <w:sz w:val="20"/>
          <w:szCs w:val="20"/>
        </w:rPr>
        <w:t>p đã n</w:t>
      </w:r>
      <w:r w:rsidRPr="00F34BA1">
        <w:rPr>
          <w:rFonts w:ascii="Arial" w:hAnsi="Arial" w:cs="Arial"/>
          <w:sz w:val="20"/>
          <w:szCs w:val="20"/>
        </w:rPr>
        <w:t>ộ</w:t>
      </w:r>
      <w:r w:rsidRPr="00F34BA1">
        <w:rPr>
          <w:rFonts w:ascii="Arial" w:hAnsi="Arial" w:cs="Arial"/>
          <w:sz w:val="20"/>
          <w:szCs w:val="20"/>
        </w:rPr>
        <w:t>p ho</w:t>
      </w:r>
      <w:r w:rsidRPr="00F34BA1">
        <w:rPr>
          <w:rFonts w:ascii="Arial" w:hAnsi="Arial" w:cs="Arial"/>
          <w:sz w:val="20"/>
          <w:szCs w:val="20"/>
        </w:rPr>
        <w:t>ặ</w:t>
      </w:r>
      <w:r w:rsidRPr="00F34BA1">
        <w:rPr>
          <w:rFonts w:ascii="Arial" w:hAnsi="Arial" w:cs="Arial"/>
          <w:sz w:val="20"/>
          <w:szCs w:val="20"/>
        </w:rPr>
        <w:t>c đã tr</w:t>
      </w:r>
      <w:r w:rsidRPr="00F34BA1">
        <w:rPr>
          <w:rFonts w:ascii="Arial" w:hAnsi="Arial" w:cs="Arial"/>
          <w:sz w:val="20"/>
          <w:szCs w:val="20"/>
        </w:rPr>
        <w:t>ả</w:t>
      </w:r>
      <w:r w:rsidRPr="00F34BA1">
        <w:rPr>
          <w:rFonts w:ascii="Arial" w:hAnsi="Arial" w:cs="Arial"/>
          <w:sz w:val="20"/>
          <w:szCs w:val="20"/>
        </w:rPr>
        <w:t xml:space="preserve"> đ</w:t>
      </w:r>
      <w:r w:rsidRPr="00F34BA1">
        <w:rPr>
          <w:rFonts w:ascii="Arial" w:hAnsi="Arial" w:cs="Arial"/>
          <w:sz w:val="20"/>
          <w:szCs w:val="20"/>
        </w:rPr>
        <w:t>ể</w:t>
      </w:r>
      <w:r w:rsidRPr="00F34BA1">
        <w:rPr>
          <w:rFonts w:ascii="Arial" w:hAnsi="Arial" w:cs="Arial"/>
          <w:sz w:val="20"/>
          <w:szCs w:val="20"/>
        </w:rPr>
        <w:t xml:space="preserve"> nh</w:t>
      </w:r>
      <w:r w:rsidRPr="00F34BA1">
        <w:rPr>
          <w:rFonts w:ascii="Arial" w:hAnsi="Arial" w:cs="Arial"/>
          <w:sz w:val="20"/>
          <w:szCs w:val="20"/>
        </w:rPr>
        <w:t>ậ</w:t>
      </w:r>
      <w:r w:rsidRPr="00F34BA1">
        <w:rPr>
          <w:rFonts w:ascii="Arial" w:hAnsi="Arial" w:cs="Arial"/>
          <w:sz w:val="20"/>
          <w:szCs w:val="20"/>
        </w:rPr>
        <w:t>n chuy</w:t>
      </w:r>
      <w:r w:rsidRPr="00F34BA1">
        <w:rPr>
          <w:rFonts w:ascii="Arial" w:hAnsi="Arial" w:cs="Arial"/>
          <w:sz w:val="20"/>
          <w:szCs w:val="20"/>
        </w:rPr>
        <w:t>ể</w:t>
      </w:r>
      <w:r w:rsidRPr="00F34BA1">
        <w:rPr>
          <w:rFonts w:ascii="Arial" w:hAnsi="Arial" w:cs="Arial"/>
          <w:sz w:val="20"/>
          <w:szCs w:val="20"/>
        </w:rPr>
        <w:t>n như</w:t>
      </w:r>
      <w:r w:rsidRPr="00F34BA1">
        <w:rPr>
          <w:rFonts w:ascii="Arial" w:hAnsi="Arial" w:cs="Arial"/>
          <w:sz w:val="20"/>
          <w:szCs w:val="20"/>
        </w:rPr>
        <w:t>ợ</w:t>
      </w:r>
      <w:r w:rsidRPr="00F34BA1">
        <w:rPr>
          <w:rFonts w:ascii="Arial" w:hAnsi="Arial" w:cs="Arial"/>
          <w:sz w:val="20"/>
          <w:szCs w:val="20"/>
        </w:rPr>
        <w:t>ng quy</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chưa h</w:t>
      </w:r>
      <w:r w:rsidRPr="00F34BA1">
        <w:rPr>
          <w:rFonts w:ascii="Arial" w:hAnsi="Arial" w:cs="Arial"/>
          <w:sz w:val="20"/>
          <w:szCs w:val="20"/>
        </w:rPr>
        <w:t>ạ</w:t>
      </w:r>
      <w:r w:rsidRPr="00F34BA1">
        <w:rPr>
          <w:rFonts w:ascii="Arial" w:hAnsi="Arial" w:cs="Arial"/>
          <w:sz w:val="20"/>
          <w:szCs w:val="20"/>
        </w:rPr>
        <w:t>ch toán vào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 tính đ</w:t>
      </w:r>
      <w:r w:rsidRPr="00F34BA1">
        <w:rPr>
          <w:rFonts w:ascii="Arial" w:hAnsi="Arial" w:cs="Arial"/>
          <w:sz w:val="20"/>
          <w:szCs w:val="20"/>
        </w:rPr>
        <w:t>ế</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là kho</w:t>
      </w:r>
      <w:r w:rsidRPr="00F34BA1">
        <w:rPr>
          <w:rFonts w:ascii="Arial" w:hAnsi="Arial" w:cs="Arial"/>
          <w:sz w:val="20"/>
          <w:szCs w:val="20"/>
        </w:rPr>
        <w:t>ả</w:t>
      </w:r>
      <w:r w:rsidRPr="00F34BA1">
        <w:rPr>
          <w:rFonts w:ascii="Arial" w:hAnsi="Arial" w:cs="Arial"/>
          <w:sz w:val="20"/>
          <w:szCs w:val="20"/>
        </w:rPr>
        <w:t>n đã tr</w:t>
      </w:r>
      <w:r w:rsidRPr="00F34BA1">
        <w:rPr>
          <w:rFonts w:ascii="Arial" w:hAnsi="Arial" w:cs="Arial"/>
          <w:sz w:val="20"/>
          <w:szCs w:val="20"/>
        </w:rPr>
        <w:t>ả</w:t>
      </w:r>
      <w:r w:rsidRPr="00F34BA1">
        <w:rPr>
          <w:rFonts w:ascii="Arial" w:hAnsi="Arial" w:cs="Arial"/>
          <w:sz w:val="20"/>
          <w:szCs w:val="20"/>
        </w:rPr>
        <w:t xml:space="preserve"> trư</w:t>
      </w:r>
      <w:r w:rsidRPr="00F34BA1">
        <w:rPr>
          <w:rFonts w:ascii="Arial" w:hAnsi="Arial" w:cs="Arial"/>
          <w:sz w:val="20"/>
          <w:szCs w:val="20"/>
        </w:rPr>
        <w:t>ớ</w:t>
      </w:r>
      <w:r w:rsidRPr="00F34BA1">
        <w:rPr>
          <w:rFonts w:ascii="Arial" w:hAnsi="Arial" w:cs="Arial"/>
          <w:sz w:val="20"/>
          <w:szCs w:val="20"/>
        </w:rPr>
        <w:t>c và đư</w:t>
      </w:r>
      <w:r w:rsidRPr="00F34BA1">
        <w:rPr>
          <w:rFonts w:ascii="Arial" w:hAnsi="Arial" w:cs="Arial"/>
          <w:sz w:val="20"/>
          <w:szCs w:val="20"/>
        </w:rPr>
        <w:t>ợ</w:t>
      </w:r>
      <w:r w:rsidRPr="00F34BA1">
        <w:rPr>
          <w:rFonts w:ascii="Arial" w:hAnsi="Arial" w:cs="Arial"/>
          <w:sz w:val="20"/>
          <w:szCs w:val="20"/>
        </w:rPr>
        <w:t>c tr</w:t>
      </w:r>
      <w:r w:rsidRPr="00F34BA1">
        <w:rPr>
          <w:rFonts w:ascii="Arial" w:hAnsi="Arial" w:cs="Arial"/>
          <w:sz w:val="20"/>
          <w:szCs w:val="20"/>
        </w:rPr>
        <w:t>ừ</w:t>
      </w:r>
      <w:r w:rsidRPr="00F34BA1">
        <w:rPr>
          <w:rFonts w:ascii="Arial" w:hAnsi="Arial" w:cs="Arial"/>
          <w:sz w:val="20"/>
          <w:szCs w:val="20"/>
        </w:rPr>
        <w:t xml:space="preserve"> vào ti</w:t>
      </w:r>
      <w:r w:rsidRPr="00F34BA1">
        <w:rPr>
          <w:rFonts w:ascii="Arial" w:hAnsi="Arial" w:cs="Arial"/>
          <w:sz w:val="20"/>
          <w:szCs w:val="20"/>
        </w:rPr>
        <w:t>ề</w:t>
      </w:r>
      <w:r w:rsidRPr="00F34BA1">
        <w:rPr>
          <w:rFonts w:ascii="Arial" w:hAnsi="Arial" w:cs="Arial"/>
          <w:sz w:val="20"/>
          <w:szCs w:val="20"/>
        </w:rPr>
        <w:t>n thuê đ</w:t>
      </w:r>
      <w:r w:rsidRPr="00F34BA1">
        <w:rPr>
          <w:rFonts w:ascii="Arial" w:hAnsi="Arial" w:cs="Arial"/>
          <w:sz w:val="20"/>
          <w:szCs w:val="20"/>
        </w:rPr>
        <w:t>ấ</w:t>
      </w:r>
      <w:r w:rsidRPr="00F34BA1">
        <w:rPr>
          <w:rFonts w:ascii="Arial" w:hAnsi="Arial" w:cs="Arial"/>
          <w:sz w:val="20"/>
          <w:szCs w:val="20"/>
        </w:rPr>
        <w:t>t mà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ph</w:t>
      </w:r>
      <w:r w:rsidRPr="00F34BA1">
        <w:rPr>
          <w:rFonts w:ascii="Arial" w:hAnsi="Arial" w:cs="Arial"/>
          <w:sz w:val="20"/>
          <w:szCs w:val="20"/>
        </w:rPr>
        <w:t>ả</w:t>
      </w:r>
      <w:r w:rsidRPr="00F34BA1">
        <w:rPr>
          <w:rFonts w:ascii="Arial" w:hAnsi="Arial" w:cs="Arial"/>
          <w:sz w:val="20"/>
          <w:szCs w:val="20"/>
        </w:rPr>
        <w:t>i tr</w:t>
      </w:r>
      <w:r w:rsidRPr="00F34BA1">
        <w:rPr>
          <w:rFonts w:ascii="Arial" w:hAnsi="Arial" w:cs="Arial"/>
          <w:sz w:val="20"/>
          <w:szCs w:val="20"/>
        </w:rPr>
        <w:t>ả</w:t>
      </w:r>
      <w:r w:rsidRPr="00F34BA1">
        <w:rPr>
          <w:rFonts w:ascii="Arial" w:hAnsi="Arial" w:cs="Arial"/>
          <w:sz w:val="20"/>
          <w:szCs w:val="20"/>
        </w:rPr>
        <w:t xml:space="preserve"> h</w:t>
      </w:r>
      <w:r w:rsidRPr="00F34BA1">
        <w:rPr>
          <w:rFonts w:ascii="Arial" w:hAnsi="Arial" w:cs="Arial"/>
          <w:sz w:val="20"/>
          <w:szCs w:val="20"/>
        </w:rPr>
        <w:t>ằ</w:t>
      </w:r>
      <w:r w:rsidRPr="00F34BA1">
        <w:rPr>
          <w:rFonts w:ascii="Arial" w:hAnsi="Arial" w:cs="Arial"/>
          <w:sz w:val="20"/>
          <w:szCs w:val="20"/>
        </w:rPr>
        <w:t>ng năm theo b</w:t>
      </w:r>
      <w:r w:rsidRPr="00F34BA1">
        <w:rPr>
          <w:rFonts w:ascii="Arial" w:hAnsi="Arial" w:cs="Arial"/>
          <w:sz w:val="20"/>
          <w:szCs w:val="20"/>
        </w:rPr>
        <w:t>ả</w:t>
      </w:r>
      <w:r w:rsidRPr="00F34BA1">
        <w:rPr>
          <w:rFonts w:ascii="Arial" w:hAnsi="Arial" w:cs="Arial"/>
          <w:sz w:val="20"/>
          <w:szCs w:val="20"/>
        </w:rPr>
        <w:t>ng giá đ</w:t>
      </w:r>
      <w:r w:rsidRPr="00F34BA1">
        <w:rPr>
          <w:rFonts w:ascii="Arial" w:hAnsi="Arial" w:cs="Arial"/>
          <w:sz w:val="20"/>
          <w:szCs w:val="20"/>
        </w:rPr>
        <w:t>ấ</w:t>
      </w:r>
      <w:r w:rsidRPr="00F34BA1">
        <w:rPr>
          <w:rFonts w:ascii="Arial" w:hAnsi="Arial" w:cs="Arial"/>
          <w:sz w:val="20"/>
          <w:szCs w:val="20"/>
        </w:rPr>
        <w:t xml:space="preserve">t do </w:t>
      </w:r>
      <w:r w:rsidRPr="00F34BA1">
        <w:rPr>
          <w:rFonts w:ascii="Arial" w:hAnsi="Arial" w:cs="Arial"/>
          <w:sz w:val="20"/>
          <w:szCs w:val="20"/>
        </w:rPr>
        <w:t>ủ</w:t>
      </w:r>
      <w:r w:rsidRPr="00F34BA1">
        <w:rPr>
          <w:rFonts w:ascii="Arial" w:hAnsi="Arial" w:cs="Arial"/>
          <w:sz w:val="20"/>
          <w:szCs w:val="20"/>
        </w:rPr>
        <w:t>y ban nhân dân t</w:t>
      </w:r>
      <w:r w:rsidRPr="00F34BA1">
        <w:rPr>
          <w:rFonts w:ascii="Arial" w:hAnsi="Arial" w:cs="Arial"/>
          <w:sz w:val="20"/>
          <w:szCs w:val="20"/>
        </w:rPr>
        <w:t>ỉ</w:t>
      </w:r>
      <w:r w:rsidRPr="00F34BA1">
        <w:rPr>
          <w:rFonts w:ascii="Arial" w:hAnsi="Arial" w:cs="Arial"/>
          <w:sz w:val="20"/>
          <w:szCs w:val="20"/>
        </w:rPr>
        <w:t>nh, thành ph</w:t>
      </w:r>
      <w:r w:rsidRPr="00F34BA1">
        <w:rPr>
          <w:rFonts w:ascii="Arial" w:hAnsi="Arial" w:cs="Arial"/>
          <w:sz w:val="20"/>
          <w:szCs w:val="20"/>
        </w:rPr>
        <w:t>ố</w:t>
      </w:r>
      <w:r w:rsidRPr="00F34BA1">
        <w:rPr>
          <w:rFonts w:ascii="Arial" w:hAnsi="Arial" w:cs="Arial"/>
          <w:sz w:val="20"/>
          <w:szCs w:val="20"/>
        </w:rPr>
        <w:t xml:space="preserve">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w:t>
      </w:r>
    </w:p>
    <w:p w14:paraId="15484BA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tích đ</w:t>
      </w:r>
      <w:r w:rsidRPr="00F34BA1">
        <w:rPr>
          <w:rFonts w:ascii="Arial" w:hAnsi="Arial" w:cs="Arial"/>
          <w:sz w:val="20"/>
          <w:szCs w:val="20"/>
        </w:rPr>
        <w:t>ấ</w:t>
      </w:r>
      <w:r w:rsidRPr="00F34BA1">
        <w:rPr>
          <w:rFonts w:ascii="Arial" w:hAnsi="Arial" w:cs="Arial"/>
          <w:sz w:val="20"/>
          <w:szCs w:val="20"/>
        </w:rPr>
        <w:t>t đã đư</w:t>
      </w:r>
      <w:r w:rsidRPr="00F34BA1">
        <w:rPr>
          <w:rFonts w:ascii="Arial" w:hAnsi="Arial" w:cs="Arial"/>
          <w:sz w:val="20"/>
          <w:szCs w:val="20"/>
        </w:rPr>
        <w:t>ợ</w:t>
      </w:r>
      <w:r w:rsidRPr="00F34BA1">
        <w:rPr>
          <w:rFonts w:ascii="Arial" w:hAnsi="Arial" w:cs="Arial"/>
          <w:sz w:val="20"/>
          <w:szCs w:val="20"/>
        </w:rPr>
        <w:t>c Nhà nư</w:t>
      </w:r>
      <w:r w:rsidRPr="00F34BA1">
        <w:rPr>
          <w:rFonts w:ascii="Arial" w:hAnsi="Arial" w:cs="Arial"/>
          <w:sz w:val="20"/>
          <w:szCs w:val="20"/>
        </w:rPr>
        <w:t>ớ</w:t>
      </w:r>
      <w:r w:rsidRPr="00F34BA1">
        <w:rPr>
          <w:rFonts w:ascii="Arial" w:hAnsi="Arial" w:cs="Arial"/>
          <w:sz w:val="20"/>
          <w:szCs w:val="20"/>
        </w:rPr>
        <w:t>c giao có thu t</w:t>
      </w:r>
      <w:r w:rsidRPr="00F34BA1">
        <w:rPr>
          <w:rFonts w:ascii="Arial" w:hAnsi="Arial" w:cs="Arial"/>
          <w:sz w:val="20"/>
          <w:szCs w:val="20"/>
        </w:rPr>
        <w:t>i</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và di</w:t>
      </w:r>
      <w:r w:rsidRPr="00F34BA1">
        <w:rPr>
          <w:rFonts w:ascii="Arial" w:hAnsi="Arial" w:cs="Arial"/>
          <w:sz w:val="20"/>
          <w:szCs w:val="20"/>
        </w:rPr>
        <w:t>ệ</w:t>
      </w:r>
      <w:r w:rsidRPr="00F34BA1">
        <w:rPr>
          <w:rFonts w:ascii="Arial" w:hAnsi="Arial" w:cs="Arial"/>
          <w:sz w:val="20"/>
          <w:szCs w:val="20"/>
        </w:rPr>
        <w:t>n tích đ</w:t>
      </w:r>
      <w:r w:rsidRPr="00F34BA1">
        <w:rPr>
          <w:rFonts w:ascii="Arial" w:hAnsi="Arial" w:cs="Arial"/>
          <w:sz w:val="20"/>
          <w:szCs w:val="20"/>
        </w:rPr>
        <w:t>ấ</w:t>
      </w:r>
      <w:r w:rsidRPr="00F34BA1">
        <w:rPr>
          <w:rFonts w:ascii="Arial" w:hAnsi="Arial" w:cs="Arial"/>
          <w:sz w:val="20"/>
          <w:szCs w:val="20"/>
        </w:rPr>
        <w:t>t do doanh nghi</w:t>
      </w:r>
      <w:r w:rsidRPr="00F34BA1">
        <w:rPr>
          <w:rFonts w:ascii="Arial" w:hAnsi="Arial" w:cs="Arial"/>
          <w:sz w:val="20"/>
          <w:szCs w:val="20"/>
        </w:rPr>
        <w:t>ệ</w:t>
      </w:r>
      <w:r w:rsidRPr="00F34BA1">
        <w:rPr>
          <w:rFonts w:ascii="Arial" w:hAnsi="Arial" w:cs="Arial"/>
          <w:sz w:val="20"/>
          <w:szCs w:val="20"/>
        </w:rPr>
        <w:t>p nh</w:t>
      </w:r>
      <w:r w:rsidRPr="00F34BA1">
        <w:rPr>
          <w:rFonts w:ascii="Arial" w:hAnsi="Arial" w:cs="Arial"/>
          <w:sz w:val="20"/>
          <w:szCs w:val="20"/>
        </w:rPr>
        <w:t>ậ</w:t>
      </w:r>
      <w:r w:rsidRPr="00F34BA1">
        <w:rPr>
          <w:rFonts w:ascii="Arial" w:hAnsi="Arial" w:cs="Arial"/>
          <w:sz w:val="20"/>
          <w:szCs w:val="20"/>
        </w:rPr>
        <w:t>n chuy</w:t>
      </w:r>
      <w:r w:rsidRPr="00F34BA1">
        <w:rPr>
          <w:rFonts w:ascii="Arial" w:hAnsi="Arial" w:cs="Arial"/>
          <w:sz w:val="20"/>
          <w:szCs w:val="20"/>
        </w:rPr>
        <w:t>ể</w:t>
      </w:r>
      <w:r w:rsidRPr="00F34BA1">
        <w:rPr>
          <w:rFonts w:ascii="Arial" w:hAnsi="Arial" w:cs="Arial"/>
          <w:sz w:val="20"/>
          <w:szCs w:val="20"/>
        </w:rPr>
        <w:t>n như</w:t>
      </w:r>
      <w:r w:rsidRPr="00F34BA1">
        <w:rPr>
          <w:rFonts w:ascii="Arial" w:hAnsi="Arial" w:cs="Arial"/>
          <w:sz w:val="20"/>
          <w:szCs w:val="20"/>
        </w:rPr>
        <w:t>ợ</w:t>
      </w:r>
      <w:r w:rsidRPr="00F34BA1">
        <w:rPr>
          <w:rFonts w:ascii="Arial" w:hAnsi="Arial" w:cs="Arial"/>
          <w:sz w:val="20"/>
          <w:szCs w:val="20"/>
        </w:rPr>
        <w:t>ng có ngu</w:t>
      </w:r>
      <w:r w:rsidRPr="00F34BA1">
        <w:rPr>
          <w:rFonts w:ascii="Arial" w:hAnsi="Arial" w:cs="Arial"/>
          <w:sz w:val="20"/>
          <w:szCs w:val="20"/>
        </w:rPr>
        <w:t>ồ</w:t>
      </w:r>
      <w:r w:rsidRPr="00F34BA1">
        <w:rPr>
          <w:rFonts w:ascii="Arial" w:hAnsi="Arial" w:cs="Arial"/>
          <w:sz w:val="20"/>
          <w:szCs w:val="20"/>
        </w:rPr>
        <w:t>n g</w:t>
      </w:r>
      <w:r w:rsidRPr="00F34BA1">
        <w:rPr>
          <w:rFonts w:ascii="Arial" w:hAnsi="Arial" w:cs="Arial"/>
          <w:sz w:val="20"/>
          <w:szCs w:val="20"/>
        </w:rPr>
        <w:t>ố</w:t>
      </w:r>
      <w:r w:rsidRPr="00F34BA1">
        <w:rPr>
          <w:rFonts w:ascii="Arial" w:hAnsi="Arial" w:cs="Arial"/>
          <w:sz w:val="20"/>
          <w:szCs w:val="20"/>
        </w:rPr>
        <w:t>c là đ</w:t>
      </w:r>
      <w:r w:rsidRPr="00F34BA1">
        <w:rPr>
          <w:rFonts w:ascii="Arial" w:hAnsi="Arial" w:cs="Arial"/>
          <w:sz w:val="20"/>
          <w:szCs w:val="20"/>
        </w:rPr>
        <w:t>ấ</w:t>
      </w:r>
      <w:r w:rsidRPr="00F34BA1">
        <w:rPr>
          <w:rFonts w:ascii="Arial" w:hAnsi="Arial" w:cs="Arial"/>
          <w:sz w:val="20"/>
          <w:szCs w:val="20"/>
        </w:rPr>
        <w:t>t đư</w:t>
      </w:r>
      <w:r w:rsidRPr="00F34BA1">
        <w:rPr>
          <w:rFonts w:ascii="Arial" w:hAnsi="Arial" w:cs="Arial"/>
          <w:sz w:val="20"/>
          <w:szCs w:val="20"/>
        </w:rPr>
        <w:t>ợ</w:t>
      </w:r>
      <w:r w:rsidRPr="00F34BA1">
        <w:rPr>
          <w:rFonts w:ascii="Arial" w:hAnsi="Arial" w:cs="Arial"/>
          <w:sz w:val="20"/>
          <w:szCs w:val="20"/>
        </w:rPr>
        <w:t>c Nhà nư</w:t>
      </w:r>
      <w:r w:rsidRPr="00F34BA1">
        <w:rPr>
          <w:rFonts w:ascii="Arial" w:hAnsi="Arial" w:cs="Arial"/>
          <w:sz w:val="20"/>
          <w:szCs w:val="20"/>
        </w:rPr>
        <w:t>ớ</w:t>
      </w:r>
      <w:r w:rsidRPr="00F34BA1">
        <w:rPr>
          <w:rFonts w:ascii="Arial" w:hAnsi="Arial" w:cs="Arial"/>
          <w:sz w:val="20"/>
          <w:szCs w:val="20"/>
        </w:rPr>
        <w:t>c giao có thu ti</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mà nay thu</w:t>
      </w:r>
      <w:r w:rsidRPr="00F34BA1">
        <w:rPr>
          <w:rFonts w:ascii="Arial" w:hAnsi="Arial" w:cs="Arial"/>
          <w:sz w:val="20"/>
          <w:szCs w:val="20"/>
        </w:rPr>
        <w:t>ộ</w:t>
      </w:r>
      <w:r w:rsidRPr="00F34BA1">
        <w:rPr>
          <w:rFonts w:ascii="Arial" w:hAnsi="Arial" w:cs="Arial"/>
          <w:sz w:val="20"/>
          <w:szCs w:val="20"/>
        </w:rPr>
        <w:t>c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thuê đ</w:t>
      </w:r>
      <w:r w:rsidRPr="00F34BA1">
        <w:rPr>
          <w:rFonts w:ascii="Arial" w:hAnsi="Arial" w:cs="Arial"/>
          <w:sz w:val="20"/>
          <w:szCs w:val="20"/>
        </w:rPr>
        <w:t>ấ</w:t>
      </w:r>
      <w:r w:rsidRPr="00F34BA1">
        <w:rPr>
          <w:rFonts w:ascii="Arial" w:hAnsi="Arial" w:cs="Arial"/>
          <w:sz w:val="20"/>
          <w:szCs w:val="20"/>
        </w:rPr>
        <w:t>t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đ</w:t>
      </w:r>
      <w:r w:rsidRPr="00F34BA1">
        <w:rPr>
          <w:rFonts w:ascii="Arial" w:hAnsi="Arial" w:cs="Arial"/>
          <w:sz w:val="20"/>
          <w:szCs w:val="20"/>
        </w:rPr>
        <w:t>ấ</w:t>
      </w:r>
      <w:r w:rsidRPr="00F34BA1">
        <w:rPr>
          <w:rFonts w:ascii="Arial" w:hAnsi="Arial" w:cs="Arial"/>
          <w:sz w:val="20"/>
          <w:szCs w:val="20"/>
        </w:rPr>
        <w:t>t đai thì ph</w:t>
      </w:r>
      <w:r w:rsidRPr="00F34BA1">
        <w:rPr>
          <w:rFonts w:ascii="Arial" w:hAnsi="Arial" w:cs="Arial"/>
          <w:sz w:val="20"/>
          <w:szCs w:val="20"/>
        </w:rPr>
        <w:t>ả</w:t>
      </w:r>
      <w:r w:rsidRPr="00F34BA1">
        <w:rPr>
          <w:rFonts w:ascii="Arial" w:hAnsi="Arial" w:cs="Arial"/>
          <w:sz w:val="20"/>
          <w:szCs w:val="20"/>
        </w:rPr>
        <w:t>i chuy</w:t>
      </w:r>
      <w:r w:rsidRPr="00F34BA1">
        <w:rPr>
          <w:rFonts w:ascii="Arial" w:hAnsi="Arial" w:cs="Arial"/>
          <w:sz w:val="20"/>
          <w:szCs w:val="20"/>
        </w:rPr>
        <w:t>ể</w:t>
      </w:r>
      <w:r w:rsidRPr="00F34BA1">
        <w:rPr>
          <w:rFonts w:ascii="Arial" w:hAnsi="Arial" w:cs="Arial"/>
          <w:sz w:val="20"/>
          <w:szCs w:val="20"/>
        </w:rPr>
        <w:t>n sang thuê đ</w:t>
      </w:r>
      <w:r w:rsidRPr="00F34BA1">
        <w:rPr>
          <w:rFonts w:ascii="Arial" w:hAnsi="Arial" w:cs="Arial"/>
          <w:sz w:val="20"/>
          <w:szCs w:val="20"/>
        </w:rPr>
        <w:t>ấ</w:t>
      </w:r>
      <w:r w:rsidRPr="00F34BA1">
        <w:rPr>
          <w:rFonts w:ascii="Arial" w:hAnsi="Arial" w:cs="Arial"/>
          <w:sz w:val="20"/>
          <w:szCs w:val="20"/>
        </w:rPr>
        <w:t>t. S</w:t>
      </w:r>
      <w:r w:rsidRPr="00F34BA1">
        <w:rPr>
          <w:rFonts w:ascii="Arial" w:hAnsi="Arial" w:cs="Arial"/>
          <w:sz w:val="20"/>
          <w:szCs w:val="20"/>
        </w:rPr>
        <w:t>ố</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doanh nghi</w:t>
      </w:r>
      <w:r w:rsidRPr="00F34BA1">
        <w:rPr>
          <w:rFonts w:ascii="Arial" w:hAnsi="Arial" w:cs="Arial"/>
          <w:sz w:val="20"/>
          <w:szCs w:val="20"/>
        </w:rPr>
        <w:t>ệ</w:t>
      </w:r>
      <w:r w:rsidRPr="00F34BA1">
        <w:rPr>
          <w:rFonts w:ascii="Arial" w:hAnsi="Arial" w:cs="Arial"/>
          <w:sz w:val="20"/>
          <w:szCs w:val="20"/>
        </w:rPr>
        <w:t>p đã n</w:t>
      </w:r>
      <w:r w:rsidRPr="00F34BA1">
        <w:rPr>
          <w:rFonts w:ascii="Arial" w:hAnsi="Arial" w:cs="Arial"/>
          <w:sz w:val="20"/>
          <w:szCs w:val="20"/>
        </w:rPr>
        <w:t>ộ</w:t>
      </w:r>
      <w:r w:rsidRPr="00F34BA1">
        <w:rPr>
          <w:rFonts w:ascii="Arial" w:hAnsi="Arial" w:cs="Arial"/>
          <w:sz w:val="20"/>
          <w:szCs w:val="20"/>
        </w:rPr>
        <w:t>p khi Nhà nư</w:t>
      </w:r>
      <w:r w:rsidRPr="00F34BA1">
        <w:rPr>
          <w:rFonts w:ascii="Arial" w:hAnsi="Arial" w:cs="Arial"/>
          <w:sz w:val="20"/>
          <w:szCs w:val="20"/>
        </w:rPr>
        <w:t>ớ</w:t>
      </w:r>
      <w:r w:rsidRPr="00F34BA1">
        <w:rPr>
          <w:rFonts w:ascii="Arial" w:hAnsi="Arial" w:cs="Arial"/>
          <w:sz w:val="20"/>
          <w:szCs w:val="20"/>
        </w:rPr>
        <w:t>c giao đ</w:t>
      </w:r>
      <w:r w:rsidRPr="00F34BA1">
        <w:rPr>
          <w:rFonts w:ascii="Arial" w:hAnsi="Arial" w:cs="Arial"/>
          <w:sz w:val="20"/>
          <w:szCs w:val="20"/>
        </w:rPr>
        <w:t>ấ</w:t>
      </w:r>
      <w:r w:rsidRPr="00F34BA1">
        <w:rPr>
          <w:rFonts w:ascii="Arial" w:hAnsi="Arial" w:cs="Arial"/>
          <w:sz w:val="20"/>
          <w:szCs w:val="20"/>
        </w:rPr>
        <w:t>t ho</w:t>
      </w:r>
      <w:r w:rsidRPr="00F34BA1">
        <w:rPr>
          <w:rFonts w:ascii="Arial" w:hAnsi="Arial" w:cs="Arial"/>
          <w:sz w:val="20"/>
          <w:szCs w:val="20"/>
        </w:rPr>
        <w:t>ặ</w:t>
      </w:r>
      <w:r w:rsidRPr="00F34BA1">
        <w:rPr>
          <w:rFonts w:ascii="Arial" w:hAnsi="Arial" w:cs="Arial"/>
          <w:sz w:val="20"/>
          <w:szCs w:val="20"/>
        </w:rPr>
        <w:t>c đã tr</w:t>
      </w:r>
      <w:r w:rsidRPr="00F34BA1">
        <w:rPr>
          <w:rFonts w:ascii="Arial" w:hAnsi="Arial" w:cs="Arial"/>
          <w:sz w:val="20"/>
          <w:szCs w:val="20"/>
        </w:rPr>
        <w:t>ả</w:t>
      </w:r>
      <w:r w:rsidRPr="00F34BA1">
        <w:rPr>
          <w:rFonts w:ascii="Arial" w:hAnsi="Arial" w:cs="Arial"/>
          <w:sz w:val="20"/>
          <w:szCs w:val="20"/>
        </w:rPr>
        <w:t xml:space="preserve"> đ</w:t>
      </w:r>
      <w:r w:rsidRPr="00F34BA1">
        <w:rPr>
          <w:rFonts w:ascii="Arial" w:hAnsi="Arial" w:cs="Arial"/>
          <w:sz w:val="20"/>
          <w:szCs w:val="20"/>
        </w:rPr>
        <w:t>ể</w:t>
      </w:r>
      <w:r w:rsidRPr="00F34BA1">
        <w:rPr>
          <w:rFonts w:ascii="Arial" w:hAnsi="Arial" w:cs="Arial"/>
          <w:sz w:val="20"/>
          <w:szCs w:val="20"/>
        </w:rPr>
        <w:t xml:space="preserve"> nh</w:t>
      </w:r>
      <w:r w:rsidRPr="00F34BA1">
        <w:rPr>
          <w:rFonts w:ascii="Arial" w:hAnsi="Arial" w:cs="Arial"/>
          <w:sz w:val="20"/>
          <w:szCs w:val="20"/>
        </w:rPr>
        <w:t>ậ</w:t>
      </w:r>
      <w:r w:rsidRPr="00F34BA1">
        <w:rPr>
          <w:rFonts w:ascii="Arial" w:hAnsi="Arial" w:cs="Arial"/>
          <w:sz w:val="20"/>
          <w:szCs w:val="20"/>
        </w:rPr>
        <w:t>n chuy</w:t>
      </w:r>
      <w:r w:rsidRPr="00F34BA1">
        <w:rPr>
          <w:rFonts w:ascii="Arial" w:hAnsi="Arial" w:cs="Arial"/>
          <w:sz w:val="20"/>
          <w:szCs w:val="20"/>
        </w:rPr>
        <w:t>ể</w:t>
      </w:r>
      <w:r w:rsidRPr="00F34BA1">
        <w:rPr>
          <w:rFonts w:ascii="Arial" w:hAnsi="Arial" w:cs="Arial"/>
          <w:sz w:val="20"/>
          <w:szCs w:val="20"/>
        </w:rPr>
        <w:t>n như</w:t>
      </w:r>
      <w:r w:rsidRPr="00F34BA1">
        <w:rPr>
          <w:rFonts w:ascii="Arial" w:hAnsi="Arial" w:cs="Arial"/>
          <w:sz w:val="20"/>
          <w:szCs w:val="20"/>
        </w:rPr>
        <w:t>ợ</w:t>
      </w:r>
      <w:r w:rsidRPr="00F34BA1">
        <w:rPr>
          <w:rFonts w:ascii="Arial" w:hAnsi="Arial" w:cs="Arial"/>
          <w:sz w:val="20"/>
          <w:szCs w:val="20"/>
        </w:rPr>
        <w:t>ng quy</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chưa h</w:t>
      </w:r>
      <w:r w:rsidRPr="00F34BA1">
        <w:rPr>
          <w:rFonts w:ascii="Arial" w:hAnsi="Arial" w:cs="Arial"/>
          <w:sz w:val="20"/>
          <w:szCs w:val="20"/>
        </w:rPr>
        <w:t>ạ</w:t>
      </w:r>
      <w:r w:rsidRPr="00F34BA1">
        <w:rPr>
          <w:rFonts w:ascii="Arial" w:hAnsi="Arial" w:cs="Arial"/>
          <w:sz w:val="20"/>
          <w:szCs w:val="20"/>
        </w:rPr>
        <w:t>ch toán vào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 tính đ</w:t>
      </w:r>
      <w:r w:rsidRPr="00F34BA1">
        <w:rPr>
          <w:rFonts w:ascii="Arial" w:hAnsi="Arial" w:cs="Arial"/>
          <w:sz w:val="20"/>
          <w:szCs w:val="20"/>
        </w:rPr>
        <w:t>ế</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là kho</w:t>
      </w:r>
      <w:r w:rsidRPr="00F34BA1">
        <w:rPr>
          <w:rFonts w:ascii="Arial" w:hAnsi="Arial" w:cs="Arial"/>
          <w:sz w:val="20"/>
          <w:szCs w:val="20"/>
        </w:rPr>
        <w:t>ả</w:t>
      </w:r>
      <w:r w:rsidRPr="00F34BA1">
        <w:rPr>
          <w:rFonts w:ascii="Arial" w:hAnsi="Arial" w:cs="Arial"/>
          <w:sz w:val="20"/>
          <w:szCs w:val="20"/>
        </w:rPr>
        <w:t>n đã tr</w:t>
      </w:r>
      <w:r w:rsidRPr="00F34BA1">
        <w:rPr>
          <w:rFonts w:ascii="Arial" w:hAnsi="Arial" w:cs="Arial"/>
          <w:sz w:val="20"/>
          <w:szCs w:val="20"/>
        </w:rPr>
        <w:t>ả</w:t>
      </w:r>
      <w:r w:rsidRPr="00F34BA1">
        <w:rPr>
          <w:rFonts w:ascii="Arial" w:hAnsi="Arial" w:cs="Arial"/>
          <w:sz w:val="20"/>
          <w:szCs w:val="20"/>
        </w:rPr>
        <w:t xml:space="preserve"> trư</w:t>
      </w:r>
      <w:r w:rsidRPr="00F34BA1">
        <w:rPr>
          <w:rFonts w:ascii="Arial" w:hAnsi="Arial" w:cs="Arial"/>
          <w:sz w:val="20"/>
          <w:szCs w:val="20"/>
        </w:rPr>
        <w:t>ớ</w:t>
      </w:r>
      <w:r w:rsidRPr="00F34BA1">
        <w:rPr>
          <w:rFonts w:ascii="Arial" w:hAnsi="Arial" w:cs="Arial"/>
          <w:sz w:val="20"/>
          <w:szCs w:val="20"/>
        </w:rPr>
        <w:t>c và đư</w:t>
      </w:r>
      <w:r w:rsidRPr="00F34BA1">
        <w:rPr>
          <w:rFonts w:ascii="Arial" w:hAnsi="Arial" w:cs="Arial"/>
          <w:sz w:val="20"/>
          <w:szCs w:val="20"/>
        </w:rPr>
        <w:t>ợ</w:t>
      </w:r>
      <w:r w:rsidRPr="00F34BA1">
        <w:rPr>
          <w:rFonts w:ascii="Arial" w:hAnsi="Arial" w:cs="Arial"/>
          <w:sz w:val="20"/>
          <w:szCs w:val="20"/>
        </w:rPr>
        <w:t>c tr</w:t>
      </w:r>
      <w:r w:rsidRPr="00F34BA1">
        <w:rPr>
          <w:rFonts w:ascii="Arial" w:hAnsi="Arial" w:cs="Arial"/>
          <w:sz w:val="20"/>
          <w:szCs w:val="20"/>
        </w:rPr>
        <w:t>ừ</w:t>
      </w:r>
      <w:r w:rsidRPr="00F34BA1">
        <w:rPr>
          <w:rFonts w:ascii="Arial" w:hAnsi="Arial" w:cs="Arial"/>
          <w:sz w:val="20"/>
          <w:szCs w:val="20"/>
        </w:rPr>
        <w:t xml:space="preserve"> vào ti</w:t>
      </w:r>
      <w:r w:rsidRPr="00F34BA1">
        <w:rPr>
          <w:rFonts w:ascii="Arial" w:hAnsi="Arial" w:cs="Arial"/>
          <w:sz w:val="20"/>
          <w:szCs w:val="20"/>
        </w:rPr>
        <w:t>ề</w:t>
      </w:r>
      <w:r w:rsidRPr="00F34BA1">
        <w:rPr>
          <w:rFonts w:ascii="Arial" w:hAnsi="Arial" w:cs="Arial"/>
          <w:sz w:val="20"/>
          <w:szCs w:val="20"/>
        </w:rPr>
        <w:t>n thuê đ</w:t>
      </w:r>
      <w:r w:rsidRPr="00F34BA1">
        <w:rPr>
          <w:rFonts w:ascii="Arial" w:hAnsi="Arial" w:cs="Arial"/>
          <w:sz w:val="20"/>
          <w:szCs w:val="20"/>
        </w:rPr>
        <w:t>ấ</w:t>
      </w:r>
      <w:r w:rsidRPr="00F34BA1">
        <w:rPr>
          <w:rFonts w:ascii="Arial" w:hAnsi="Arial" w:cs="Arial"/>
          <w:sz w:val="20"/>
          <w:szCs w:val="20"/>
        </w:rPr>
        <w:t>t mà công</w:t>
      </w:r>
      <w:r w:rsidRPr="00F34BA1">
        <w:rPr>
          <w:rFonts w:ascii="Arial" w:hAnsi="Arial" w:cs="Arial"/>
          <w:sz w:val="20"/>
          <w:szCs w:val="20"/>
        </w:rPr>
        <w:t xml:space="preserve">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ph</w:t>
      </w:r>
      <w:r w:rsidRPr="00F34BA1">
        <w:rPr>
          <w:rFonts w:ascii="Arial" w:hAnsi="Arial" w:cs="Arial"/>
          <w:sz w:val="20"/>
          <w:szCs w:val="20"/>
        </w:rPr>
        <w:t>ả</w:t>
      </w:r>
      <w:r w:rsidRPr="00F34BA1">
        <w:rPr>
          <w:rFonts w:ascii="Arial" w:hAnsi="Arial" w:cs="Arial"/>
          <w:sz w:val="20"/>
          <w:szCs w:val="20"/>
        </w:rPr>
        <w:t>i tr</w:t>
      </w:r>
      <w:r w:rsidRPr="00F34BA1">
        <w:rPr>
          <w:rFonts w:ascii="Arial" w:hAnsi="Arial" w:cs="Arial"/>
          <w:sz w:val="20"/>
          <w:szCs w:val="20"/>
        </w:rPr>
        <w:t>ả</w:t>
      </w:r>
      <w:r w:rsidRPr="00F34BA1">
        <w:rPr>
          <w:rFonts w:ascii="Arial" w:hAnsi="Arial" w:cs="Arial"/>
          <w:sz w:val="20"/>
          <w:szCs w:val="20"/>
        </w:rPr>
        <w:t xml:space="preserve"> h</w:t>
      </w:r>
      <w:r w:rsidRPr="00F34BA1">
        <w:rPr>
          <w:rFonts w:ascii="Arial" w:hAnsi="Arial" w:cs="Arial"/>
          <w:sz w:val="20"/>
          <w:szCs w:val="20"/>
        </w:rPr>
        <w:t>ằ</w:t>
      </w:r>
      <w:r w:rsidRPr="00F34BA1">
        <w:rPr>
          <w:rFonts w:ascii="Arial" w:hAnsi="Arial" w:cs="Arial"/>
          <w:sz w:val="20"/>
          <w:szCs w:val="20"/>
        </w:rPr>
        <w:t>ng năm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đ</w:t>
      </w:r>
      <w:r w:rsidRPr="00F34BA1">
        <w:rPr>
          <w:rFonts w:ascii="Arial" w:hAnsi="Arial" w:cs="Arial"/>
          <w:sz w:val="20"/>
          <w:szCs w:val="20"/>
        </w:rPr>
        <w:t>ấ</w:t>
      </w:r>
      <w:r w:rsidRPr="00F34BA1">
        <w:rPr>
          <w:rFonts w:ascii="Arial" w:hAnsi="Arial" w:cs="Arial"/>
          <w:sz w:val="20"/>
          <w:szCs w:val="20"/>
        </w:rPr>
        <w:t>t đai;</w:t>
      </w:r>
    </w:p>
    <w:p w14:paraId="118A1A7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d)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tích đ</w:t>
      </w:r>
      <w:r w:rsidRPr="00F34BA1">
        <w:rPr>
          <w:rFonts w:ascii="Arial" w:hAnsi="Arial" w:cs="Arial"/>
          <w:sz w:val="20"/>
          <w:szCs w:val="20"/>
        </w:rPr>
        <w:t>ấ</w:t>
      </w:r>
      <w:r w:rsidRPr="00F34BA1">
        <w:rPr>
          <w:rFonts w:ascii="Arial" w:hAnsi="Arial" w:cs="Arial"/>
          <w:sz w:val="20"/>
          <w:szCs w:val="20"/>
        </w:rPr>
        <w:t>t thuê tr</w:t>
      </w:r>
      <w:r w:rsidRPr="00F34BA1">
        <w:rPr>
          <w:rFonts w:ascii="Arial" w:hAnsi="Arial" w:cs="Arial"/>
          <w:sz w:val="20"/>
          <w:szCs w:val="20"/>
        </w:rPr>
        <w:t>ả</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h</w:t>
      </w:r>
      <w:r w:rsidRPr="00F34BA1">
        <w:rPr>
          <w:rFonts w:ascii="Arial" w:hAnsi="Arial" w:cs="Arial"/>
          <w:sz w:val="20"/>
          <w:szCs w:val="20"/>
        </w:rPr>
        <w:t>ằ</w:t>
      </w:r>
      <w:r w:rsidRPr="00F34BA1">
        <w:rPr>
          <w:rFonts w:ascii="Arial" w:hAnsi="Arial" w:cs="Arial"/>
          <w:sz w:val="20"/>
          <w:szCs w:val="20"/>
        </w:rPr>
        <w:t>ng năm ph</w:t>
      </w:r>
      <w:r w:rsidRPr="00F34BA1">
        <w:rPr>
          <w:rFonts w:ascii="Arial" w:hAnsi="Arial" w:cs="Arial"/>
          <w:sz w:val="20"/>
          <w:szCs w:val="20"/>
        </w:rPr>
        <w:t>ả</w:t>
      </w:r>
      <w:r w:rsidRPr="00F34BA1">
        <w:rPr>
          <w:rFonts w:ascii="Arial" w:hAnsi="Arial" w:cs="Arial"/>
          <w:sz w:val="20"/>
          <w:szCs w:val="20"/>
        </w:rPr>
        <w:t>i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đư</w:t>
      </w:r>
      <w:r w:rsidRPr="00F34BA1">
        <w:rPr>
          <w:rFonts w:ascii="Arial" w:hAnsi="Arial" w:cs="Arial"/>
          <w:sz w:val="20"/>
          <w:szCs w:val="20"/>
        </w:rPr>
        <w:t>ợ</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o b</w:t>
      </w:r>
      <w:r w:rsidRPr="00F34BA1">
        <w:rPr>
          <w:rFonts w:ascii="Arial" w:hAnsi="Arial" w:cs="Arial"/>
          <w:sz w:val="20"/>
          <w:szCs w:val="20"/>
        </w:rPr>
        <w:t>ở</w:t>
      </w:r>
      <w:r w:rsidRPr="00F34BA1">
        <w:rPr>
          <w:rFonts w:ascii="Arial" w:hAnsi="Arial" w:cs="Arial"/>
          <w:sz w:val="20"/>
          <w:szCs w:val="20"/>
        </w:rPr>
        <w:t>i quy</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thuê tr</w:t>
      </w:r>
      <w:r w:rsidRPr="00F34BA1">
        <w:rPr>
          <w:rFonts w:ascii="Arial" w:hAnsi="Arial" w:cs="Arial"/>
          <w:sz w:val="20"/>
          <w:szCs w:val="20"/>
        </w:rPr>
        <w:t>ả</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h</w:t>
      </w:r>
      <w:r w:rsidRPr="00F34BA1">
        <w:rPr>
          <w:rFonts w:ascii="Arial" w:hAnsi="Arial" w:cs="Arial"/>
          <w:sz w:val="20"/>
          <w:szCs w:val="20"/>
        </w:rPr>
        <w:t>ằ</w:t>
      </w:r>
      <w:r w:rsidRPr="00F34BA1">
        <w:rPr>
          <w:rFonts w:ascii="Arial" w:hAnsi="Arial" w:cs="Arial"/>
          <w:sz w:val="20"/>
          <w:szCs w:val="20"/>
        </w:rPr>
        <w:t>ng năm trong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và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theo nguyên t</w:t>
      </w:r>
      <w:r w:rsidRPr="00F34BA1">
        <w:rPr>
          <w:rFonts w:ascii="Arial" w:hAnsi="Arial" w:cs="Arial"/>
          <w:sz w:val="20"/>
          <w:szCs w:val="20"/>
        </w:rPr>
        <w:t>ắ</w:t>
      </w:r>
      <w:r w:rsidRPr="00F34BA1">
        <w:rPr>
          <w:rFonts w:ascii="Arial" w:hAnsi="Arial" w:cs="Arial"/>
          <w:sz w:val="20"/>
          <w:szCs w:val="20"/>
        </w:rPr>
        <w:t>c sau:</w:t>
      </w:r>
    </w:p>
    <w:p w14:paraId="7A25D27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d</w:t>
      </w:r>
      <w:r w:rsidRPr="00F34BA1">
        <w:rPr>
          <w:rFonts w:ascii="Arial" w:hAnsi="Arial" w:cs="Arial"/>
          <w:sz w:val="20"/>
          <w:szCs w:val="20"/>
        </w:rPr>
        <w:t xml:space="preserve"> 1) Ch</w:t>
      </w:r>
      <w:r w:rsidRPr="00F34BA1">
        <w:rPr>
          <w:rFonts w:ascii="Arial" w:hAnsi="Arial" w:cs="Arial"/>
          <w:sz w:val="20"/>
          <w:szCs w:val="20"/>
        </w:rPr>
        <w:t>ỉ</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đư</w:t>
      </w:r>
      <w:r w:rsidRPr="00F34BA1">
        <w:rPr>
          <w:rFonts w:ascii="Arial" w:hAnsi="Arial" w:cs="Arial"/>
          <w:sz w:val="20"/>
          <w:szCs w:val="20"/>
        </w:rPr>
        <w:t>ợ</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o b</w:t>
      </w:r>
      <w:r w:rsidRPr="00F34BA1">
        <w:rPr>
          <w:rFonts w:ascii="Arial" w:hAnsi="Arial" w:cs="Arial"/>
          <w:sz w:val="20"/>
          <w:szCs w:val="20"/>
        </w:rPr>
        <w:t>ở</w:t>
      </w:r>
      <w:r w:rsidRPr="00F34BA1">
        <w:rPr>
          <w:rFonts w:ascii="Arial" w:hAnsi="Arial" w:cs="Arial"/>
          <w:sz w:val="20"/>
          <w:szCs w:val="20"/>
        </w:rPr>
        <w:t>i quy</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thuê tr</w:t>
      </w:r>
      <w:r w:rsidRPr="00F34BA1">
        <w:rPr>
          <w:rFonts w:ascii="Arial" w:hAnsi="Arial" w:cs="Arial"/>
          <w:sz w:val="20"/>
          <w:szCs w:val="20"/>
        </w:rPr>
        <w:t>ả</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h</w:t>
      </w:r>
      <w:r w:rsidRPr="00F34BA1">
        <w:rPr>
          <w:rFonts w:ascii="Arial" w:hAnsi="Arial" w:cs="Arial"/>
          <w:sz w:val="20"/>
          <w:szCs w:val="20"/>
        </w:rPr>
        <w:t>ằ</w:t>
      </w:r>
      <w:r w:rsidRPr="00F34BA1">
        <w:rPr>
          <w:rFonts w:ascii="Arial" w:hAnsi="Arial" w:cs="Arial"/>
          <w:sz w:val="20"/>
          <w:szCs w:val="20"/>
        </w:rPr>
        <w:t>ng năm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tích đ</w:t>
      </w:r>
      <w:r w:rsidRPr="00F34BA1">
        <w:rPr>
          <w:rFonts w:ascii="Arial" w:hAnsi="Arial" w:cs="Arial"/>
          <w:sz w:val="20"/>
          <w:szCs w:val="20"/>
        </w:rPr>
        <w:t>ấ</w:t>
      </w:r>
      <w:r w:rsidRPr="00F34BA1">
        <w:rPr>
          <w:rFonts w:ascii="Arial" w:hAnsi="Arial" w:cs="Arial"/>
          <w:sz w:val="20"/>
          <w:szCs w:val="20"/>
        </w:rPr>
        <w:t>t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đã và đang tr</w:t>
      </w:r>
      <w:r w:rsidRPr="00F34BA1">
        <w:rPr>
          <w:rFonts w:ascii="Arial" w:hAnsi="Arial" w:cs="Arial"/>
          <w:sz w:val="20"/>
          <w:szCs w:val="20"/>
        </w:rPr>
        <w:t>ự</w:t>
      </w:r>
      <w:r w:rsidRPr="00F34BA1">
        <w:rPr>
          <w:rFonts w:ascii="Arial" w:hAnsi="Arial" w:cs="Arial"/>
          <w:sz w:val="20"/>
          <w:szCs w:val="20"/>
        </w:rPr>
        <w:t>c ti</w:t>
      </w:r>
      <w:r w:rsidRPr="00F34BA1">
        <w:rPr>
          <w:rFonts w:ascii="Arial" w:hAnsi="Arial" w:cs="Arial"/>
          <w:sz w:val="20"/>
          <w:szCs w:val="20"/>
        </w:rPr>
        <w:t>ế</w:t>
      </w:r>
      <w:r w:rsidRPr="00F34BA1">
        <w:rPr>
          <w:rFonts w:ascii="Arial" w:hAnsi="Arial" w:cs="Arial"/>
          <w:sz w:val="20"/>
          <w:szCs w:val="20"/>
        </w:rPr>
        <w:t>p ký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thuê đ</w:t>
      </w:r>
      <w:r w:rsidRPr="00F34BA1">
        <w:rPr>
          <w:rFonts w:ascii="Arial" w:hAnsi="Arial" w:cs="Arial"/>
          <w:sz w:val="20"/>
          <w:szCs w:val="20"/>
        </w:rPr>
        <w:t>ấ</w:t>
      </w:r>
      <w:r w:rsidRPr="00F34BA1">
        <w:rPr>
          <w:rFonts w:ascii="Arial" w:hAnsi="Arial" w:cs="Arial"/>
          <w:sz w:val="20"/>
          <w:szCs w:val="20"/>
        </w:rPr>
        <w:t>t v</w:t>
      </w:r>
      <w:r w:rsidRPr="00F34BA1">
        <w:rPr>
          <w:rFonts w:ascii="Arial" w:hAnsi="Arial" w:cs="Arial"/>
          <w:sz w:val="20"/>
          <w:szCs w:val="20"/>
        </w:rPr>
        <w:t>ớ</w:t>
      </w:r>
      <w:r w:rsidRPr="00F34BA1">
        <w:rPr>
          <w:rFonts w:ascii="Arial" w:hAnsi="Arial" w:cs="Arial"/>
          <w:sz w:val="20"/>
          <w:szCs w:val="20"/>
        </w:rPr>
        <w:t>i cơ quan nhà nư</w:t>
      </w:r>
      <w:r w:rsidRPr="00F34BA1">
        <w:rPr>
          <w:rFonts w:ascii="Arial" w:hAnsi="Arial" w:cs="Arial"/>
          <w:sz w:val="20"/>
          <w:szCs w:val="20"/>
        </w:rPr>
        <w:t>ớ</w:t>
      </w:r>
      <w:r w:rsidRPr="00F34BA1">
        <w:rPr>
          <w:rFonts w:ascii="Arial" w:hAnsi="Arial" w:cs="Arial"/>
          <w:sz w:val="20"/>
          <w:szCs w:val="20"/>
        </w:rPr>
        <w:t>c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không có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thuê đ</w:t>
      </w:r>
      <w:r w:rsidRPr="00F34BA1">
        <w:rPr>
          <w:rFonts w:ascii="Arial" w:hAnsi="Arial" w:cs="Arial"/>
          <w:sz w:val="20"/>
          <w:szCs w:val="20"/>
        </w:rPr>
        <w:t>ấ</w:t>
      </w:r>
      <w:r w:rsidRPr="00F34BA1">
        <w:rPr>
          <w:rFonts w:ascii="Arial" w:hAnsi="Arial" w:cs="Arial"/>
          <w:sz w:val="20"/>
          <w:szCs w:val="20"/>
        </w:rPr>
        <w:t>t, h</w:t>
      </w:r>
      <w:r w:rsidRPr="00F34BA1">
        <w:rPr>
          <w:rFonts w:ascii="Arial" w:hAnsi="Arial" w:cs="Arial"/>
          <w:sz w:val="20"/>
          <w:szCs w:val="20"/>
        </w:rPr>
        <w:t>ợ</w:t>
      </w:r>
      <w:r w:rsidRPr="00F34BA1">
        <w:rPr>
          <w:rFonts w:ascii="Arial" w:hAnsi="Arial" w:cs="Arial"/>
          <w:sz w:val="20"/>
          <w:szCs w:val="20"/>
        </w:rPr>
        <w:t>p</w:t>
      </w:r>
      <w:r w:rsidRPr="00F34BA1">
        <w:rPr>
          <w:rFonts w:ascii="Arial" w:hAnsi="Arial" w:cs="Arial"/>
          <w:sz w:val="20"/>
          <w:szCs w:val="20"/>
        </w:rPr>
        <w:t xml:space="preserve"> đ</w:t>
      </w:r>
      <w:r w:rsidRPr="00F34BA1">
        <w:rPr>
          <w:rFonts w:ascii="Arial" w:hAnsi="Arial" w:cs="Arial"/>
          <w:sz w:val="20"/>
          <w:szCs w:val="20"/>
        </w:rPr>
        <w:t>ồ</w:t>
      </w:r>
      <w:r w:rsidRPr="00F34BA1">
        <w:rPr>
          <w:rFonts w:ascii="Arial" w:hAnsi="Arial" w:cs="Arial"/>
          <w:sz w:val="20"/>
          <w:szCs w:val="20"/>
        </w:rPr>
        <w:t>ng thuê đ</w:t>
      </w:r>
      <w:r w:rsidRPr="00F34BA1">
        <w:rPr>
          <w:rFonts w:ascii="Arial" w:hAnsi="Arial" w:cs="Arial"/>
          <w:sz w:val="20"/>
          <w:szCs w:val="20"/>
        </w:rPr>
        <w:t>ấ</w:t>
      </w:r>
      <w:r w:rsidRPr="00F34BA1">
        <w:rPr>
          <w:rFonts w:ascii="Arial" w:hAnsi="Arial" w:cs="Arial"/>
          <w:sz w:val="20"/>
          <w:szCs w:val="20"/>
        </w:rPr>
        <w:t>t h</w:t>
      </w:r>
      <w:r w:rsidRPr="00F34BA1">
        <w:rPr>
          <w:rFonts w:ascii="Arial" w:hAnsi="Arial" w:cs="Arial"/>
          <w:sz w:val="20"/>
          <w:szCs w:val="20"/>
        </w:rPr>
        <w:t>ế</w:t>
      </w:r>
      <w:r w:rsidRPr="00F34BA1">
        <w:rPr>
          <w:rFonts w:ascii="Arial" w:hAnsi="Arial" w:cs="Arial"/>
          <w:sz w:val="20"/>
          <w:szCs w:val="20"/>
        </w:rPr>
        <w:t>t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 xml:space="preserve">n, </w:t>
      </w:r>
      <w:r w:rsidRPr="00F34BA1">
        <w:rPr>
          <w:rFonts w:ascii="Arial" w:hAnsi="Arial" w:cs="Arial"/>
          <w:sz w:val="20"/>
          <w:szCs w:val="20"/>
        </w:rPr>
        <w:t>ủ</w:t>
      </w:r>
      <w:r w:rsidRPr="00F34BA1">
        <w:rPr>
          <w:rFonts w:ascii="Arial" w:hAnsi="Arial" w:cs="Arial"/>
          <w:sz w:val="20"/>
          <w:szCs w:val="20"/>
        </w:rPr>
        <w:t>y ban nhân dân c</w:t>
      </w:r>
      <w:r w:rsidRPr="00F34BA1">
        <w:rPr>
          <w:rFonts w:ascii="Arial" w:hAnsi="Arial" w:cs="Arial"/>
          <w:sz w:val="20"/>
          <w:szCs w:val="20"/>
        </w:rPr>
        <w:t>ấ</w:t>
      </w:r>
      <w:r w:rsidRPr="00F34BA1">
        <w:rPr>
          <w:rFonts w:ascii="Arial" w:hAnsi="Arial" w:cs="Arial"/>
          <w:sz w:val="20"/>
          <w:szCs w:val="20"/>
        </w:rPr>
        <w:t>p t</w:t>
      </w:r>
      <w:r w:rsidRPr="00F34BA1">
        <w:rPr>
          <w:rFonts w:ascii="Arial" w:hAnsi="Arial" w:cs="Arial"/>
          <w:sz w:val="20"/>
          <w:szCs w:val="20"/>
        </w:rPr>
        <w:t>ỉ</w:t>
      </w:r>
      <w:r w:rsidRPr="00F34BA1">
        <w:rPr>
          <w:rFonts w:ascii="Arial" w:hAnsi="Arial" w:cs="Arial"/>
          <w:sz w:val="20"/>
          <w:szCs w:val="20"/>
        </w:rPr>
        <w:t>nh, thành ph</w:t>
      </w:r>
      <w:r w:rsidRPr="00F34BA1">
        <w:rPr>
          <w:rFonts w:ascii="Arial" w:hAnsi="Arial" w:cs="Arial"/>
          <w:sz w:val="20"/>
          <w:szCs w:val="20"/>
        </w:rPr>
        <w:t>ố</w:t>
      </w:r>
      <w:r w:rsidRPr="00F34BA1">
        <w:rPr>
          <w:rFonts w:ascii="Arial" w:hAnsi="Arial" w:cs="Arial"/>
          <w:sz w:val="20"/>
          <w:szCs w:val="20"/>
        </w:rPr>
        <w:t xml:space="preserve"> có trách nhi</w:t>
      </w:r>
      <w:r w:rsidRPr="00F34BA1">
        <w:rPr>
          <w:rFonts w:ascii="Arial" w:hAnsi="Arial" w:cs="Arial"/>
          <w:sz w:val="20"/>
          <w:szCs w:val="20"/>
        </w:rPr>
        <w:t>ệ</w:t>
      </w:r>
      <w:r w:rsidRPr="00F34BA1">
        <w:rPr>
          <w:rFonts w:ascii="Arial" w:hAnsi="Arial" w:cs="Arial"/>
          <w:sz w:val="20"/>
          <w:szCs w:val="20"/>
        </w:rPr>
        <w:t>m rà soát, thu h</w:t>
      </w:r>
      <w:r w:rsidRPr="00F34BA1">
        <w:rPr>
          <w:rFonts w:ascii="Arial" w:hAnsi="Arial" w:cs="Arial"/>
          <w:sz w:val="20"/>
          <w:szCs w:val="20"/>
        </w:rPr>
        <w:t>ồ</w:t>
      </w:r>
      <w:r w:rsidRPr="00F34BA1">
        <w:rPr>
          <w:rFonts w:ascii="Arial" w:hAnsi="Arial" w:cs="Arial"/>
          <w:sz w:val="20"/>
          <w:szCs w:val="20"/>
        </w:rPr>
        <w:t>i, đ</w:t>
      </w:r>
      <w:r w:rsidRPr="00F34BA1">
        <w:rPr>
          <w:rFonts w:ascii="Arial" w:hAnsi="Arial" w:cs="Arial"/>
          <w:sz w:val="20"/>
          <w:szCs w:val="20"/>
        </w:rPr>
        <w:t>ấ</w:t>
      </w:r>
      <w:r w:rsidRPr="00F34BA1">
        <w:rPr>
          <w:rFonts w:ascii="Arial" w:hAnsi="Arial" w:cs="Arial"/>
          <w:sz w:val="20"/>
          <w:szCs w:val="20"/>
        </w:rPr>
        <w:t>u giá quy</w:t>
      </w:r>
      <w:r w:rsidRPr="00F34BA1">
        <w:rPr>
          <w:rFonts w:ascii="Arial" w:hAnsi="Arial" w:cs="Arial"/>
          <w:sz w:val="20"/>
          <w:szCs w:val="20"/>
        </w:rPr>
        <w:t>ề</w:t>
      </w:r>
      <w:r w:rsidRPr="00F34BA1">
        <w:rPr>
          <w:rFonts w:ascii="Arial" w:hAnsi="Arial" w:cs="Arial"/>
          <w:sz w:val="20"/>
          <w:szCs w:val="20"/>
        </w:rPr>
        <w:t>n thuê đ</w:t>
      </w:r>
      <w:r w:rsidRPr="00F34BA1">
        <w:rPr>
          <w:rFonts w:ascii="Arial" w:hAnsi="Arial" w:cs="Arial"/>
          <w:sz w:val="20"/>
          <w:szCs w:val="20"/>
        </w:rPr>
        <w:t>ấ</w:t>
      </w:r>
      <w:r w:rsidRPr="00F34BA1">
        <w:rPr>
          <w:rFonts w:ascii="Arial" w:hAnsi="Arial" w:cs="Arial"/>
          <w:sz w:val="20"/>
          <w:szCs w:val="20"/>
        </w:rPr>
        <w:t>t, cho thuê đ</w:t>
      </w:r>
      <w:r w:rsidRPr="00F34BA1">
        <w:rPr>
          <w:rFonts w:ascii="Arial" w:hAnsi="Arial" w:cs="Arial"/>
          <w:sz w:val="20"/>
          <w:szCs w:val="20"/>
        </w:rPr>
        <w:t>ấ</w:t>
      </w:r>
      <w:r w:rsidRPr="00F34BA1">
        <w:rPr>
          <w:rFonts w:ascii="Arial" w:hAnsi="Arial" w:cs="Arial"/>
          <w:sz w:val="20"/>
          <w:szCs w:val="20"/>
        </w:rPr>
        <w:t>t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đ</w:t>
      </w:r>
      <w:r w:rsidRPr="00F34BA1">
        <w:rPr>
          <w:rFonts w:ascii="Arial" w:hAnsi="Arial" w:cs="Arial"/>
          <w:sz w:val="20"/>
          <w:szCs w:val="20"/>
        </w:rPr>
        <w:t>ấ</w:t>
      </w:r>
      <w:r w:rsidRPr="00F34BA1">
        <w:rPr>
          <w:rFonts w:ascii="Arial" w:hAnsi="Arial" w:cs="Arial"/>
          <w:sz w:val="20"/>
          <w:szCs w:val="20"/>
        </w:rPr>
        <w:t>t đai.</w:t>
      </w:r>
    </w:p>
    <w:p w14:paraId="180828E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d2) Giá tr</w:t>
      </w:r>
      <w:r w:rsidRPr="00F34BA1">
        <w:rPr>
          <w:rFonts w:ascii="Arial" w:hAnsi="Arial" w:cs="Arial"/>
          <w:sz w:val="20"/>
          <w:szCs w:val="20"/>
        </w:rPr>
        <w:t>ị</w:t>
      </w:r>
      <w:r w:rsidRPr="00F34BA1">
        <w:rPr>
          <w:rFonts w:ascii="Arial" w:hAnsi="Arial" w:cs="Arial"/>
          <w:sz w:val="20"/>
          <w:szCs w:val="20"/>
        </w:rPr>
        <w:t xml:space="preserve"> đư</w:t>
      </w:r>
      <w:r w:rsidRPr="00F34BA1">
        <w:rPr>
          <w:rFonts w:ascii="Arial" w:hAnsi="Arial" w:cs="Arial"/>
          <w:sz w:val="20"/>
          <w:szCs w:val="20"/>
        </w:rPr>
        <w:t>ợ</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o b</w:t>
      </w:r>
      <w:r w:rsidRPr="00F34BA1">
        <w:rPr>
          <w:rFonts w:ascii="Arial" w:hAnsi="Arial" w:cs="Arial"/>
          <w:sz w:val="20"/>
          <w:szCs w:val="20"/>
        </w:rPr>
        <w:t>ở</w:t>
      </w:r>
      <w:r w:rsidRPr="00F34BA1">
        <w:rPr>
          <w:rFonts w:ascii="Arial" w:hAnsi="Arial" w:cs="Arial"/>
          <w:sz w:val="20"/>
          <w:szCs w:val="20"/>
        </w:rPr>
        <w:t>i quy</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thuê tr</w:t>
      </w:r>
      <w:r w:rsidRPr="00F34BA1">
        <w:rPr>
          <w:rFonts w:ascii="Arial" w:hAnsi="Arial" w:cs="Arial"/>
          <w:sz w:val="20"/>
          <w:szCs w:val="20"/>
        </w:rPr>
        <w:t>ả</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h</w:t>
      </w:r>
      <w:r w:rsidRPr="00F34BA1">
        <w:rPr>
          <w:rFonts w:ascii="Arial" w:hAnsi="Arial" w:cs="Arial"/>
          <w:sz w:val="20"/>
          <w:szCs w:val="20"/>
        </w:rPr>
        <w:t>ằ</w:t>
      </w:r>
      <w:r w:rsidRPr="00F34BA1">
        <w:rPr>
          <w:rFonts w:ascii="Arial" w:hAnsi="Arial" w:cs="Arial"/>
          <w:sz w:val="20"/>
          <w:szCs w:val="20"/>
        </w:rPr>
        <w:t>ng năm do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theo phương pháp phù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các chu</w:t>
      </w:r>
      <w:r w:rsidRPr="00F34BA1">
        <w:rPr>
          <w:rFonts w:ascii="Arial" w:hAnsi="Arial" w:cs="Arial"/>
          <w:sz w:val="20"/>
          <w:szCs w:val="20"/>
        </w:rPr>
        <w:t>ẩ</w:t>
      </w:r>
      <w:r w:rsidRPr="00F34BA1">
        <w:rPr>
          <w:rFonts w:ascii="Arial" w:hAnsi="Arial" w:cs="Arial"/>
          <w:sz w:val="20"/>
          <w:szCs w:val="20"/>
        </w:rPr>
        <w:t>n m</w:t>
      </w:r>
      <w:r w:rsidRPr="00F34BA1">
        <w:rPr>
          <w:rFonts w:ascii="Arial" w:hAnsi="Arial" w:cs="Arial"/>
          <w:sz w:val="20"/>
          <w:szCs w:val="20"/>
        </w:rPr>
        <w:t>ự</w:t>
      </w:r>
      <w:r w:rsidRPr="00F34BA1">
        <w:rPr>
          <w:rFonts w:ascii="Arial" w:hAnsi="Arial" w:cs="Arial"/>
          <w:sz w:val="20"/>
          <w:szCs w:val="20"/>
        </w:rPr>
        <w:t>c th</w:t>
      </w:r>
      <w:r w:rsidRPr="00F34BA1">
        <w:rPr>
          <w:rFonts w:ascii="Arial" w:hAnsi="Arial" w:cs="Arial"/>
          <w:sz w:val="20"/>
          <w:szCs w:val="20"/>
        </w:rPr>
        <w:t>ẩ</w:t>
      </w:r>
      <w:r w:rsidRPr="00F34BA1">
        <w:rPr>
          <w:rFonts w:ascii="Arial" w:hAnsi="Arial" w:cs="Arial"/>
          <w:sz w:val="20"/>
          <w:szCs w:val="20"/>
        </w:rPr>
        <w:t>m đ</w:t>
      </w:r>
      <w:r w:rsidRPr="00F34BA1">
        <w:rPr>
          <w:rFonts w:ascii="Arial" w:hAnsi="Arial" w:cs="Arial"/>
          <w:sz w:val="20"/>
          <w:szCs w:val="20"/>
        </w:rPr>
        <w:t>ị</w:t>
      </w:r>
      <w:r w:rsidRPr="00F34BA1">
        <w:rPr>
          <w:rFonts w:ascii="Arial" w:hAnsi="Arial" w:cs="Arial"/>
          <w:sz w:val="20"/>
          <w:szCs w:val="20"/>
        </w:rPr>
        <w:t>nh giá nhưng không th</w:t>
      </w:r>
      <w:r w:rsidRPr="00F34BA1">
        <w:rPr>
          <w:rFonts w:ascii="Arial" w:hAnsi="Arial" w:cs="Arial"/>
          <w:sz w:val="20"/>
          <w:szCs w:val="20"/>
        </w:rPr>
        <w:t>ấ</w:t>
      </w:r>
      <w:r w:rsidRPr="00F34BA1">
        <w:rPr>
          <w:rFonts w:ascii="Arial" w:hAnsi="Arial" w:cs="Arial"/>
          <w:sz w:val="20"/>
          <w:szCs w:val="20"/>
        </w:rPr>
        <w:t>p hơn giá tr</w:t>
      </w:r>
      <w:r w:rsidRPr="00F34BA1">
        <w:rPr>
          <w:rFonts w:ascii="Arial" w:hAnsi="Arial" w:cs="Arial"/>
          <w:sz w:val="20"/>
          <w:szCs w:val="20"/>
        </w:rPr>
        <w:t>ị</w:t>
      </w:r>
      <w:r w:rsidRPr="00F34BA1">
        <w:rPr>
          <w:rFonts w:ascii="Arial" w:hAnsi="Arial" w:cs="Arial"/>
          <w:sz w:val="20"/>
          <w:szCs w:val="20"/>
        </w:rPr>
        <w:t xml:space="preserve"> đư</w:t>
      </w:r>
      <w:r w:rsidRPr="00F34BA1">
        <w:rPr>
          <w:rFonts w:ascii="Arial" w:hAnsi="Arial" w:cs="Arial"/>
          <w:sz w:val="20"/>
          <w:szCs w:val="20"/>
        </w:rPr>
        <w:t>ợ</w:t>
      </w:r>
      <w:r w:rsidRPr="00F34BA1">
        <w:rPr>
          <w:rFonts w:ascii="Arial" w:hAnsi="Arial" w:cs="Arial"/>
          <w:sz w:val="20"/>
          <w:szCs w:val="20"/>
        </w:rPr>
        <w:t xml:space="preserve">c xác </w:t>
      </w:r>
      <w:r w:rsidRPr="00F34BA1">
        <w:rPr>
          <w:rFonts w:ascii="Arial" w:hAnsi="Arial" w:cs="Arial"/>
          <w:sz w:val="20"/>
          <w:szCs w:val="20"/>
        </w:rPr>
        <w:lastRenderedPageBreak/>
        <w:t>đ</w:t>
      </w:r>
      <w:r w:rsidRPr="00F34BA1">
        <w:rPr>
          <w:rFonts w:ascii="Arial" w:hAnsi="Arial" w:cs="Arial"/>
          <w:sz w:val="20"/>
          <w:szCs w:val="20"/>
        </w:rPr>
        <w:t>ị</w:t>
      </w:r>
      <w:r w:rsidRPr="00F34BA1">
        <w:rPr>
          <w:rFonts w:ascii="Arial" w:hAnsi="Arial" w:cs="Arial"/>
          <w:sz w:val="20"/>
          <w:szCs w:val="20"/>
        </w:rPr>
        <w:t>nh theo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thuê đ</w:t>
      </w:r>
      <w:r w:rsidRPr="00F34BA1">
        <w:rPr>
          <w:rFonts w:ascii="Arial" w:hAnsi="Arial" w:cs="Arial"/>
          <w:sz w:val="20"/>
          <w:szCs w:val="20"/>
        </w:rPr>
        <w:t>ấ</w:t>
      </w:r>
      <w:r w:rsidRPr="00F34BA1">
        <w:rPr>
          <w:rFonts w:ascii="Arial" w:hAnsi="Arial" w:cs="Arial"/>
          <w:sz w:val="20"/>
          <w:szCs w:val="20"/>
        </w:rPr>
        <w:t>t còn l</w:t>
      </w:r>
      <w:r w:rsidRPr="00F34BA1">
        <w:rPr>
          <w:rFonts w:ascii="Arial" w:hAnsi="Arial" w:cs="Arial"/>
          <w:sz w:val="20"/>
          <w:szCs w:val="20"/>
        </w:rPr>
        <w:t>ạ</w:t>
      </w:r>
      <w:r w:rsidRPr="00F34BA1">
        <w:rPr>
          <w:rFonts w:ascii="Arial" w:hAnsi="Arial" w:cs="Arial"/>
          <w:sz w:val="20"/>
          <w:szCs w:val="20"/>
        </w:rPr>
        <w:t>i và chênh l</w:t>
      </w:r>
      <w:r w:rsidRPr="00F34BA1">
        <w:rPr>
          <w:rFonts w:ascii="Arial" w:hAnsi="Arial" w:cs="Arial"/>
          <w:sz w:val="20"/>
          <w:szCs w:val="20"/>
        </w:rPr>
        <w:t>ệ</w:t>
      </w:r>
      <w:r w:rsidRPr="00F34BA1">
        <w:rPr>
          <w:rFonts w:ascii="Arial" w:hAnsi="Arial" w:cs="Arial"/>
          <w:sz w:val="20"/>
          <w:szCs w:val="20"/>
        </w:rPr>
        <w:t>ch dương (n</w:t>
      </w:r>
      <w:r w:rsidRPr="00F34BA1">
        <w:rPr>
          <w:rFonts w:ascii="Arial" w:hAnsi="Arial" w:cs="Arial"/>
          <w:sz w:val="20"/>
          <w:szCs w:val="20"/>
        </w:rPr>
        <w:t>ế</w:t>
      </w:r>
      <w:r w:rsidRPr="00F34BA1">
        <w:rPr>
          <w:rFonts w:ascii="Arial" w:hAnsi="Arial" w:cs="Arial"/>
          <w:sz w:val="20"/>
          <w:szCs w:val="20"/>
        </w:rPr>
        <w:t>u có) gi</w:t>
      </w:r>
      <w:r w:rsidRPr="00F34BA1">
        <w:rPr>
          <w:rFonts w:ascii="Arial" w:hAnsi="Arial" w:cs="Arial"/>
          <w:sz w:val="20"/>
          <w:szCs w:val="20"/>
        </w:rPr>
        <w:t>ữ</w:t>
      </w:r>
      <w:r w:rsidRPr="00F34BA1">
        <w:rPr>
          <w:rFonts w:ascii="Arial" w:hAnsi="Arial" w:cs="Arial"/>
          <w:sz w:val="20"/>
          <w:szCs w:val="20"/>
        </w:rPr>
        <w:t>a ti</w:t>
      </w:r>
      <w:r w:rsidRPr="00F34BA1">
        <w:rPr>
          <w:rFonts w:ascii="Arial" w:hAnsi="Arial" w:cs="Arial"/>
          <w:sz w:val="20"/>
          <w:szCs w:val="20"/>
        </w:rPr>
        <w:t>ề</w:t>
      </w:r>
      <w:r w:rsidRPr="00F34BA1">
        <w:rPr>
          <w:rFonts w:ascii="Arial" w:hAnsi="Arial" w:cs="Arial"/>
          <w:sz w:val="20"/>
          <w:szCs w:val="20"/>
        </w:rPr>
        <w:t>n thuê đ</w:t>
      </w:r>
      <w:r w:rsidRPr="00F34BA1">
        <w:rPr>
          <w:rFonts w:ascii="Arial" w:hAnsi="Arial" w:cs="Arial"/>
          <w:sz w:val="20"/>
          <w:szCs w:val="20"/>
        </w:rPr>
        <w:t>ấ</w:t>
      </w:r>
      <w:r w:rsidRPr="00F34BA1">
        <w:rPr>
          <w:rFonts w:ascii="Arial" w:hAnsi="Arial" w:cs="Arial"/>
          <w:sz w:val="20"/>
          <w:szCs w:val="20"/>
        </w:rPr>
        <w:t>t tính theo giá đ</w:t>
      </w:r>
      <w:r w:rsidRPr="00F34BA1">
        <w:rPr>
          <w:rFonts w:ascii="Arial" w:hAnsi="Arial" w:cs="Arial"/>
          <w:sz w:val="20"/>
          <w:szCs w:val="20"/>
        </w:rPr>
        <w:t>ấ</w:t>
      </w:r>
      <w:r w:rsidRPr="00F34BA1">
        <w:rPr>
          <w:rFonts w:ascii="Arial" w:hAnsi="Arial" w:cs="Arial"/>
          <w:sz w:val="20"/>
          <w:szCs w:val="20"/>
        </w:rPr>
        <w:t>t do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xác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kh</w:t>
      </w:r>
      <w:r w:rsidRPr="00F34BA1">
        <w:rPr>
          <w:rFonts w:ascii="Arial" w:hAnsi="Arial" w:cs="Arial"/>
          <w:sz w:val="20"/>
          <w:szCs w:val="20"/>
        </w:rPr>
        <w:t>ở</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tr</w:t>
      </w:r>
      <w:r w:rsidRPr="00F34BA1">
        <w:rPr>
          <w:rFonts w:ascii="Arial" w:hAnsi="Arial" w:cs="Arial"/>
          <w:sz w:val="20"/>
          <w:szCs w:val="20"/>
        </w:rPr>
        <w:t>ừ</w:t>
      </w:r>
      <w:r w:rsidRPr="00F34BA1">
        <w:rPr>
          <w:rFonts w:ascii="Arial" w:hAnsi="Arial" w:cs="Arial"/>
          <w:sz w:val="20"/>
          <w:szCs w:val="20"/>
        </w:rPr>
        <w:t xml:space="preserve"> đi ti</w:t>
      </w:r>
      <w:r w:rsidRPr="00F34BA1">
        <w:rPr>
          <w:rFonts w:ascii="Arial" w:hAnsi="Arial" w:cs="Arial"/>
          <w:sz w:val="20"/>
          <w:szCs w:val="20"/>
        </w:rPr>
        <w:t>ề</w:t>
      </w:r>
      <w:r w:rsidRPr="00F34BA1">
        <w:rPr>
          <w:rFonts w:ascii="Arial" w:hAnsi="Arial" w:cs="Arial"/>
          <w:sz w:val="20"/>
          <w:szCs w:val="20"/>
        </w:rPr>
        <w:t>n thuê đ</w:t>
      </w:r>
      <w:r w:rsidRPr="00F34BA1">
        <w:rPr>
          <w:rFonts w:ascii="Arial" w:hAnsi="Arial" w:cs="Arial"/>
          <w:sz w:val="20"/>
          <w:szCs w:val="20"/>
        </w:rPr>
        <w:t>ấ</w:t>
      </w:r>
      <w:r w:rsidRPr="00F34BA1">
        <w:rPr>
          <w:rFonts w:ascii="Arial" w:hAnsi="Arial" w:cs="Arial"/>
          <w:sz w:val="20"/>
          <w:szCs w:val="20"/>
        </w:rPr>
        <w:t>t tính theo giá đ</w:t>
      </w:r>
      <w:r w:rsidRPr="00F34BA1">
        <w:rPr>
          <w:rFonts w:ascii="Arial" w:hAnsi="Arial" w:cs="Arial"/>
          <w:sz w:val="20"/>
          <w:szCs w:val="20"/>
        </w:rPr>
        <w:t>ấ</w:t>
      </w:r>
      <w:r w:rsidRPr="00F34BA1">
        <w:rPr>
          <w:rFonts w:ascii="Arial" w:hAnsi="Arial" w:cs="Arial"/>
          <w:sz w:val="20"/>
          <w:szCs w:val="20"/>
        </w:rPr>
        <w:t>t mà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đang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tr</w:t>
      </w:r>
      <w:r w:rsidRPr="00F34BA1">
        <w:rPr>
          <w:rFonts w:ascii="Arial" w:hAnsi="Arial" w:cs="Arial"/>
          <w:sz w:val="20"/>
          <w:szCs w:val="20"/>
        </w:rPr>
        <w:t>ả</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thuê đ</w:t>
      </w:r>
      <w:r w:rsidRPr="00F34BA1">
        <w:rPr>
          <w:rFonts w:ascii="Arial" w:hAnsi="Arial" w:cs="Arial"/>
          <w:sz w:val="20"/>
          <w:szCs w:val="20"/>
        </w:rPr>
        <w:t>ấ</w:t>
      </w:r>
      <w:r w:rsidRPr="00F34BA1">
        <w:rPr>
          <w:rFonts w:ascii="Arial" w:hAnsi="Arial" w:cs="Arial"/>
          <w:sz w:val="20"/>
          <w:szCs w:val="20"/>
        </w:rPr>
        <w:t>t.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thuê đ</w:t>
      </w:r>
      <w:r w:rsidRPr="00F34BA1">
        <w:rPr>
          <w:rFonts w:ascii="Arial" w:hAnsi="Arial" w:cs="Arial"/>
          <w:sz w:val="20"/>
          <w:szCs w:val="20"/>
        </w:rPr>
        <w:t>ấ</w:t>
      </w:r>
      <w:r w:rsidRPr="00F34BA1">
        <w:rPr>
          <w:rFonts w:ascii="Arial" w:hAnsi="Arial" w:cs="Arial"/>
          <w:sz w:val="20"/>
          <w:szCs w:val="20"/>
        </w:rPr>
        <w:t>t còn l</w:t>
      </w:r>
      <w:r w:rsidRPr="00F34BA1">
        <w:rPr>
          <w:rFonts w:ascii="Arial" w:hAnsi="Arial" w:cs="Arial"/>
          <w:sz w:val="20"/>
          <w:szCs w:val="20"/>
        </w:rPr>
        <w:t>ạ</w:t>
      </w:r>
      <w:r w:rsidRPr="00F34BA1">
        <w:rPr>
          <w:rFonts w:ascii="Arial" w:hAnsi="Arial" w:cs="Arial"/>
          <w:sz w:val="20"/>
          <w:szCs w:val="20"/>
        </w:rPr>
        <w:t>i ít hơn 05 năm thì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thuê đ</w:t>
      </w:r>
      <w:r w:rsidRPr="00F34BA1">
        <w:rPr>
          <w:rFonts w:ascii="Arial" w:hAnsi="Arial" w:cs="Arial"/>
          <w:sz w:val="20"/>
          <w:szCs w:val="20"/>
        </w:rPr>
        <w:t>ấ</w:t>
      </w:r>
      <w:r w:rsidRPr="00F34BA1">
        <w:rPr>
          <w:rFonts w:ascii="Arial" w:hAnsi="Arial" w:cs="Arial"/>
          <w:sz w:val="20"/>
          <w:szCs w:val="20"/>
        </w:rPr>
        <w:t>t còn l</w:t>
      </w:r>
      <w:r w:rsidRPr="00F34BA1">
        <w:rPr>
          <w:rFonts w:ascii="Arial" w:hAnsi="Arial" w:cs="Arial"/>
          <w:sz w:val="20"/>
          <w:szCs w:val="20"/>
        </w:rPr>
        <w:t>ạ</w:t>
      </w:r>
      <w:r w:rsidRPr="00F34BA1">
        <w:rPr>
          <w:rFonts w:ascii="Arial" w:hAnsi="Arial" w:cs="Arial"/>
          <w:sz w:val="20"/>
          <w:szCs w:val="20"/>
        </w:rPr>
        <w:t>i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là 05 năm.</w:t>
      </w:r>
    </w:p>
    <w:p w14:paraId="0C14E6C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d3)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thuê đ</w:t>
      </w:r>
      <w:r w:rsidRPr="00F34BA1">
        <w:rPr>
          <w:rFonts w:ascii="Arial" w:hAnsi="Arial" w:cs="Arial"/>
          <w:sz w:val="20"/>
          <w:szCs w:val="20"/>
        </w:rPr>
        <w:t>ấ</w:t>
      </w:r>
      <w:r w:rsidRPr="00F34BA1">
        <w:rPr>
          <w:rFonts w:ascii="Arial" w:hAnsi="Arial" w:cs="Arial"/>
          <w:sz w:val="20"/>
          <w:szCs w:val="20"/>
        </w:rPr>
        <w:t>t và đư</w:t>
      </w:r>
      <w:r w:rsidRPr="00F34BA1">
        <w:rPr>
          <w:rFonts w:ascii="Arial" w:hAnsi="Arial" w:cs="Arial"/>
          <w:sz w:val="20"/>
          <w:szCs w:val="20"/>
        </w:rPr>
        <w:t>ợ</w:t>
      </w:r>
      <w:r w:rsidRPr="00F34BA1">
        <w:rPr>
          <w:rFonts w:ascii="Arial" w:hAnsi="Arial" w:cs="Arial"/>
          <w:sz w:val="20"/>
          <w:szCs w:val="20"/>
        </w:rPr>
        <w:t>c mi</w:t>
      </w:r>
      <w:r w:rsidRPr="00F34BA1">
        <w:rPr>
          <w:rFonts w:ascii="Arial" w:hAnsi="Arial" w:cs="Arial"/>
          <w:sz w:val="20"/>
          <w:szCs w:val="20"/>
        </w:rPr>
        <w:t>ễ</w:t>
      </w:r>
      <w:r w:rsidRPr="00F34BA1">
        <w:rPr>
          <w:rFonts w:ascii="Arial" w:hAnsi="Arial" w:cs="Arial"/>
          <w:sz w:val="20"/>
          <w:szCs w:val="20"/>
        </w:rPr>
        <w:t>n ti</w:t>
      </w:r>
      <w:r w:rsidRPr="00F34BA1">
        <w:rPr>
          <w:rFonts w:ascii="Arial" w:hAnsi="Arial" w:cs="Arial"/>
          <w:sz w:val="20"/>
          <w:szCs w:val="20"/>
        </w:rPr>
        <w:t>ề</w:t>
      </w:r>
      <w:r w:rsidRPr="00F34BA1">
        <w:rPr>
          <w:rFonts w:ascii="Arial" w:hAnsi="Arial" w:cs="Arial"/>
          <w:sz w:val="20"/>
          <w:szCs w:val="20"/>
        </w:rPr>
        <w:t>n thuê đ</w:t>
      </w:r>
      <w:r w:rsidRPr="00F34BA1">
        <w:rPr>
          <w:rFonts w:ascii="Arial" w:hAnsi="Arial" w:cs="Arial"/>
          <w:sz w:val="20"/>
          <w:szCs w:val="20"/>
        </w:rPr>
        <w:t>ấ</w:t>
      </w:r>
      <w:r w:rsidRPr="00F34BA1">
        <w:rPr>
          <w:rFonts w:ascii="Arial" w:hAnsi="Arial" w:cs="Arial"/>
          <w:sz w:val="20"/>
          <w:szCs w:val="20"/>
        </w:rPr>
        <w:t>t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đ</w:t>
      </w:r>
      <w:r w:rsidRPr="00F34BA1">
        <w:rPr>
          <w:rFonts w:ascii="Arial" w:hAnsi="Arial" w:cs="Arial"/>
          <w:sz w:val="20"/>
          <w:szCs w:val="20"/>
        </w:rPr>
        <w:t>ấ</w:t>
      </w:r>
      <w:r w:rsidRPr="00F34BA1">
        <w:rPr>
          <w:rFonts w:ascii="Arial" w:hAnsi="Arial" w:cs="Arial"/>
          <w:sz w:val="20"/>
          <w:szCs w:val="20"/>
        </w:rPr>
        <w:t>t đai thì di</w:t>
      </w:r>
      <w:r w:rsidRPr="00F34BA1">
        <w:rPr>
          <w:rFonts w:ascii="Arial" w:hAnsi="Arial" w:cs="Arial"/>
          <w:sz w:val="20"/>
          <w:szCs w:val="20"/>
        </w:rPr>
        <w:t>ệ</w:t>
      </w:r>
      <w:r w:rsidRPr="00F34BA1">
        <w:rPr>
          <w:rFonts w:ascii="Arial" w:hAnsi="Arial" w:cs="Arial"/>
          <w:sz w:val="20"/>
          <w:szCs w:val="20"/>
        </w:rPr>
        <w:t>n tích đ</w:t>
      </w:r>
      <w:r w:rsidRPr="00F34BA1">
        <w:rPr>
          <w:rFonts w:ascii="Arial" w:hAnsi="Arial" w:cs="Arial"/>
          <w:sz w:val="20"/>
          <w:szCs w:val="20"/>
        </w:rPr>
        <w:t>ấ</w:t>
      </w:r>
      <w:r w:rsidRPr="00F34BA1">
        <w:rPr>
          <w:rFonts w:ascii="Arial" w:hAnsi="Arial" w:cs="Arial"/>
          <w:sz w:val="20"/>
          <w:szCs w:val="20"/>
        </w:rPr>
        <w:t>t thuê đư</w:t>
      </w:r>
      <w:r w:rsidRPr="00F34BA1">
        <w:rPr>
          <w:rFonts w:ascii="Arial" w:hAnsi="Arial" w:cs="Arial"/>
          <w:sz w:val="20"/>
          <w:szCs w:val="20"/>
        </w:rPr>
        <w:t>ợ</w:t>
      </w:r>
      <w:r w:rsidRPr="00F34BA1">
        <w:rPr>
          <w:rFonts w:ascii="Arial" w:hAnsi="Arial" w:cs="Arial"/>
          <w:sz w:val="20"/>
          <w:szCs w:val="20"/>
        </w:rPr>
        <w:t>c mi</w:t>
      </w:r>
      <w:r w:rsidRPr="00F34BA1">
        <w:rPr>
          <w:rFonts w:ascii="Arial" w:hAnsi="Arial" w:cs="Arial"/>
          <w:sz w:val="20"/>
          <w:szCs w:val="20"/>
        </w:rPr>
        <w:t>ễ</w:t>
      </w:r>
      <w:r w:rsidRPr="00F34BA1">
        <w:rPr>
          <w:rFonts w:ascii="Arial" w:hAnsi="Arial" w:cs="Arial"/>
          <w:sz w:val="20"/>
          <w:szCs w:val="20"/>
        </w:rPr>
        <w:t>n ti</w:t>
      </w:r>
      <w:r w:rsidRPr="00F34BA1">
        <w:rPr>
          <w:rFonts w:ascii="Arial" w:hAnsi="Arial" w:cs="Arial"/>
          <w:sz w:val="20"/>
          <w:szCs w:val="20"/>
        </w:rPr>
        <w:t>ề</w:t>
      </w:r>
      <w:r w:rsidRPr="00F34BA1">
        <w:rPr>
          <w:rFonts w:ascii="Arial" w:hAnsi="Arial" w:cs="Arial"/>
          <w:sz w:val="20"/>
          <w:szCs w:val="20"/>
        </w:rPr>
        <w:t>n thuê đ</w:t>
      </w:r>
      <w:r w:rsidRPr="00F34BA1">
        <w:rPr>
          <w:rFonts w:ascii="Arial" w:hAnsi="Arial" w:cs="Arial"/>
          <w:sz w:val="20"/>
          <w:szCs w:val="20"/>
        </w:rPr>
        <w:t>ấ</w:t>
      </w:r>
      <w:r w:rsidRPr="00F34BA1">
        <w:rPr>
          <w:rFonts w:ascii="Arial" w:hAnsi="Arial" w:cs="Arial"/>
          <w:sz w:val="20"/>
          <w:szCs w:val="20"/>
        </w:rPr>
        <w:t>t đư</w:t>
      </w:r>
      <w:r w:rsidRPr="00F34BA1">
        <w:rPr>
          <w:rFonts w:ascii="Arial" w:hAnsi="Arial" w:cs="Arial"/>
          <w:sz w:val="20"/>
          <w:szCs w:val="20"/>
        </w:rPr>
        <w:t>ợ</w:t>
      </w:r>
      <w:r w:rsidRPr="00F34BA1">
        <w:rPr>
          <w:rFonts w:ascii="Arial" w:hAnsi="Arial" w:cs="Arial"/>
          <w:sz w:val="20"/>
          <w:szCs w:val="20"/>
        </w:rPr>
        <w:t>c lo</w:t>
      </w:r>
      <w:r w:rsidRPr="00F34BA1">
        <w:rPr>
          <w:rFonts w:ascii="Arial" w:hAnsi="Arial" w:cs="Arial"/>
          <w:sz w:val="20"/>
          <w:szCs w:val="20"/>
        </w:rPr>
        <w:t>ạ</w:t>
      </w:r>
      <w:r w:rsidRPr="00F34BA1">
        <w:rPr>
          <w:rFonts w:ascii="Arial" w:hAnsi="Arial" w:cs="Arial"/>
          <w:sz w:val="20"/>
          <w:szCs w:val="20"/>
        </w:rPr>
        <w:t>i tr</w:t>
      </w:r>
      <w:r w:rsidRPr="00F34BA1">
        <w:rPr>
          <w:rFonts w:ascii="Arial" w:hAnsi="Arial" w:cs="Arial"/>
          <w:sz w:val="20"/>
          <w:szCs w:val="20"/>
        </w:rPr>
        <w:t>ừ</w:t>
      </w:r>
      <w:r w:rsidRPr="00F34BA1">
        <w:rPr>
          <w:rFonts w:ascii="Arial" w:hAnsi="Arial" w:cs="Arial"/>
          <w:sz w:val="20"/>
          <w:szCs w:val="20"/>
        </w:rPr>
        <w:t xml:space="preserve"> khi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ể</w:t>
      </w:r>
      <w:r w:rsidRPr="00F34BA1">
        <w:rPr>
          <w:rFonts w:ascii="Arial" w:hAnsi="Arial" w:cs="Arial"/>
          <w:sz w:val="20"/>
          <w:szCs w:val="20"/>
        </w:rPr>
        <w:t xml:space="preserve"> </w:t>
      </w:r>
      <w:r w:rsidRPr="00F34BA1">
        <w:rPr>
          <w:rFonts w:ascii="Arial" w:hAnsi="Arial" w:cs="Arial"/>
          <w:sz w:val="20"/>
          <w:szCs w:val="20"/>
        </w:rPr>
        <w:t>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w:t>
      </w:r>
    </w:p>
    <w:p w14:paraId="18E62C2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tích đ</w:t>
      </w:r>
      <w:r w:rsidRPr="00F34BA1">
        <w:rPr>
          <w:rFonts w:ascii="Arial" w:hAnsi="Arial" w:cs="Arial"/>
          <w:sz w:val="20"/>
          <w:szCs w:val="20"/>
        </w:rPr>
        <w:t>ấ</w:t>
      </w:r>
      <w:r w:rsidRPr="00F34BA1">
        <w:rPr>
          <w:rFonts w:ascii="Arial" w:hAnsi="Arial" w:cs="Arial"/>
          <w:sz w:val="20"/>
          <w:szCs w:val="20"/>
        </w:rPr>
        <w:t>t đang đư</w:t>
      </w:r>
      <w:r w:rsidRPr="00F34BA1">
        <w:rPr>
          <w:rFonts w:ascii="Arial" w:hAnsi="Arial" w:cs="Arial"/>
          <w:sz w:val="20"/>
          <w:szCs w:val="20"/>
        </w:rPr>
        <w:t>ợ</w:t>
      </w:r>
      <w:r w:rsidRPr="00F34BA1">
        <w:rPr>
          <w:rFonts w:ascii="Arial" w:hAnsi="Arial" w:cs="Arial"/>
          <w:sz w:val="20"/>
          <w:szCs w:val="20"/>
        </w:rPr>
        <w:t>c mi</w:t>
      </w:r>
      <w:r w:rsidRPr="00F34BA1">
        <w:rPr>
          <w:rFonts w:ascii="Arial" w:hAnsi="Arial" w:cs="Arial"/>
          <w:sz w:val="20"/>
          <w:szCs w:val="20"/>
        </w:rPr>
        <w:t>ễ</w:t>
      </w:r>
      <w:r w:rsidRPr="00F34BA1">
        <w:rPr>
          <w:rFonts w:ascii="Arial" w:hAnsi="Arial" w:cs="Arial"/>
          <w:sz w:val="20"/>
          <w:szCs w:val="20"/>
        </w:rPr>
        <w:t>n ti</w:t>
      </w:r>
      <w:r w:rsidRPr="00F34BA1">
        <w:rPr>
          <w:rFonts w:ascii="Arial" w:hAnsi="Arial" w:cs="Arial"/>
          <w:sz w:val="20"/>
          <w:szCs w:val="20"/>
        </w:rPr>
        <w:t>ề</w:t>
      </w:r>
      <w:r w:rsidRPr="00F34BA1">
        <w:rPr>
          <w:rFonts w:ascii="Arial" w:hAnsi="Arial" w:cs="Arial"/>
          <w:sz w:val="20"/>
          <w:szCs w:val="20"/>
        </w:rPr>
        <w:t>n thuê đ</w:t>
      </w:r>
      <w:r w:rsidRPr="00F34BA1">
        <w:rPr>
          <w:rFonts w:ascii="Arial" w:hAnsi="Arial" w:cs="Arial"/>
          <w:sz w:val="20"/>
          <w:szCs w:val="20"/>
        </w:rPr>
        <w:t>ấ</w:t>
      </w:r>
      <w:r w:rsidRPr="00F34BA1">
        <w:rPr>
          <w:rFonts w:ascii="Arial" w:hAnsi="Arial" w:cs="Arial"/>
          <w:sz w:val="20"/>
          <w:szCs w:val="20"/>
        </w:rPr>
        <w:t xml:space="preserve">t nhưng không còn đáp </w:t>
      </w:r>
      <w:r w:rsidRPr="00F34BA1">
        <w:rPr>
          <w:rFonts w:ascii="Arial" w:hAnsi="Arial" w:cs="Arial"/>
          <w:sz w:val="20"/>
          <w:szCs w:val="20"/>
        </w:rPr>
        <w:t>ứ</w:t>
      </w:r>
      <w:r w:rsidRPr="00F34BA1">
        <w:rPr>
          <w:rFonts w:ascii="Arial" w:hAnsi="Arial" w:cs="Arial"/>
          <w:sz w:val="20"/>
          <w:szCs w:val="20"/>
        </w:rPr>
        <w:t>ng đi</w:t>
      </w:r>
      <w:r w:rsidRPr="00F34BA1">
        <w:rPr>
          <w:rFonts w:ascii="Arial" w:hAnsi="Arial" w:cs="Arial"/>
          <w:sz w:val="20"/>
          <w:szCs w:val="20"/>
        </w:rPr>
        <w:t>ề</w:t>
      </w:r>
      <w:r w:rsidRPr="00F34BA1">
        <w:rPr>
          <w:rFonts w:ascii="Arial" w:hAnsi="Arial" w:cs="Arial"/>
          <w:sz w:val="20"/>
          <w:szCs w:val="20"/>
        </w:rPr>
        <w:t>u ki</w:t>
      </w:r>
      <w:r w:rsidRPr="00F34BA1">
        <w:rPr>
          <w:rFonts w:ascii="Arial" w:hAnsi="Arial" w:cs="Arial"/>
          <w:sz w:val="20"/>
          <w:szCs w:val="20"/>
        </w:rPr>
        <w:t>ệ</w:t>
      </w:r>
      <w:r w:rsidRPr="00F34BA1">
        <w:rPr>
          <w:rFonts w:ascii="Arial" w:hAnsi="Arial" w:cs="Arial"/>
          <w:sz w:val="20"/>
          <w:szCs w:val="20"/>
        </w:rPr>
        <w:t>n đ</w:t>
      </w:r>
      <w:r w:rsidRPr="00F34BA1">
        <w:rPr>
          <w:rFonts w:ascii="Arial" w:hAnsi="Arial" w:cs="Arial"/>
          <w:sz w:val="20"/>
          <w:szCs w:val="20"/>
        </w:rPr>
        <w:t>ể</w:t>
      </w:r>
      <w:r w:rsidRPr="00F34BA1">
        <w:rPr>
          <w:rFonts w:ascii="Arial" w:hAnsi="Arial" w:cs="Arial"/>
          <w:sz w:val="20"/>
          <w:szCs w:val="20"/>
        </w:rPr>
        <w:t xml:space="preserve"> đư</w:t>
      </w:r>
      <w:r w:rsidRPr="00F34BA1">
        <w:rPr>
          <w:rFonts w:ascii="Arial" w:hAnsi="Arial" w:cs="Arial"/>
          <w:sz w:val="20"/>
          <w:szCs w:val="20"/>
        </w:rPr>
        <w:t>ợ</w:t>
      </w:r>
      <w:r w:rsidRPr="00F34BA1">
        <w:rPr>
          <w:rFonts w:ascii="Arial" w:hAnsi="Arial" w:cs="Arial"/>
          <w:sz w:val="20"/>
          <w:szCs w:val="20"/>
        </w:rPr>
        <w:t>c mi</w:t>
      </w:r>
      <w:r w:rsidRPr="00F34BA1">
        <w:rPr>
          <w:rFonts w:ascii="Arial" w:hAnsi="Arial" w:cs="Arial"/>
          <w:sz w:val="20"/>
          <w:szCs w:val="20"/>
        </w:rPr>
        <w:t>ễ</w:t>
      </w:r>
      <w:r w:rsidRPr="00F34BA1">
        <w:rPr>
          <w:rFonts w:ascii="Arial" w:hAnsi="Arial" w:cs="Arial"/>
          <w:sz w:val="20"/>
          <w:szCs w:val="20"/>
        </w:rPr>
        <w:t>n ti</w:t>
      </w:r>
      <w:r w:rsidRPr="00F34BA1">
        <w:rPr>
          <w:rFonts w:ascii="Arial" w:hAnsi="Arial" w:cs="Arial"/>
          <w:sz w:val="20"/>
          <w:szCs w:val="20"/>
        </w:rPr>
        <w:t>ề</w:t>
      </w:r>
      <w:r w:rsidRPr="00F34BA1">
        <w:rPr>
          <w:rFonts w:ascii="Arial" w:hAnsi="Arial" w:cs="Arial"/>
          <w:sz w:val="20"/>
          <w:szCs w:val="20"/>
        </w:rPr>
        <w:t>n thuê đ</w:t>
      </w:r>
      <w:r w:rsidRPr="00F34BA1">
        <w:rPr>
          <w:rFonts w:ascii="Arial" w:hAnsi="Arial" w:cs="Arial"/>
          <w:sz w:val="20"/>
          <w:szCs w:val="20"/>
        </w:rPr>
        <w:t>ấ</w:t>
      </w:r>
      <w:r w:rsidRPr="00F34BA1">
        <w:rPr>
          <w:rFonts w:ascii="Arial" w:hAnsi="Arial" w:cs="Arial"/>
          <w:sz w:val="20"/>
          <w:szCs w:val="20"/>
        </w:rPr>
        <w:t>t thì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ph</w:t>
      </w:r>
      <w:r w:rsidRPr="00F34BA1">
        <w:rPr>
          <w:rFonts w:ascii="Arial" w:hAnsi="Arial" w:cs="Arial"/>
          <w:sz w:val="20"/>
          <w:szCs w:val="20"/>
        </w:rPr>
        <w:t>ả</w:t>
      </w:r>
      <w:r w:rsidRPr="00F34BA1">
        <w:rPr>
          <w:rFonts w:ascii="Arial" w:hAnsi="Arial" w:cs="Arial"/>
          <w:sz w:val="20"/>
          <w:szCs w:val="20"/>
        </w:rPr>
        <w:t>i tham gia đ</w:t>
      </w:r>
      <w:r w:rsidRPr="00F34BA1">
        <w:rPr>
          <w:rFonts w:ascii="Arial" w:hAnsi="Arial" w:cs="Arial"/>
          <w:sz w:val="20"/>
          <w:szCs w:val="20"/>
        </w:rPr>
        <w:t>ấ</w:t>
      </w:r>
      <w:r w:rsidRPr="00F34BA1">
        <w:rPr>
          <w:rFonts w:ascii="Arial" w:hAnsi="Arial" w:cs="Arial"/>
          <w:sz w:val="20"/>
          <w:szCs w:val="20"/>
        </w:rPr>
        <w:t>u giá quy</w:t>
      </w:r>
      <w:r w:rsidRPr="00F34BA1">
        <w:rPr>
          <w:rFonts w:ascii="Arial" w:hAnsi="Arial" w:cs="Arial"/>
          <w:sz w:val="20"/>
          <w:szCs w:val="20"/>
        </w:rPr>
        <w:t>ề</w:t>
      </w:r>
      <w:r w:rsidRPr="00F34BA1">
        <w:rPr>
          <w:rFonts w:ascii="Arial" w:hAnsi="Arial" w:cs="Arial"/>
          <w:sz w:val="20"/>
          <w:szCs w:val="20"/>
        </w:rPr>
        <w:t>n thuê đ</w:t>
      </w:r>
      <w:r w:rsidRPr="00F34BA1">
        <w:rPr>
          <w:rFonts w:ascii="Arial" w:hAnsi="Arial" w:cs="Arial"/>
          <w:sz w:val="20"/>
          <w:szCs w:val="20"/>
        </w:rPr>
        <w:t>ấ</w:t>
      </w:r>
      <w:r w:rsidRPr="00F34BA1">
        <w:rPr>
          <w:rFonts w:ascii="Arial" w:hAnsi="Arial" w:cs="Arial"/>
          <w:sz w:val="20"/>
          <w:szCs w:val="20"/>
        </w:rPr>
        <w:t>t, n</w:t>
      </w:r>
      <w:r w:rsidRPr="00F34BA1">
        <w:rPr>
          <w:rFonts w:ascii="Arial" w:hAnsi="Arial" w:cs="Arial"/>
          <w:sz w:val="20"/>
          <w:szCs w:val="20"/>
        </w:rPr>
        <w:t>ộ</w:t>
      </w:r>
      <w:r w:rsidRPr="00F34BA1">
        <w:rPr>
          <w:rFonts w:ascii="Arial" w:hAnsi="Arial" w:cs="Arial"/>
          <w:sz w:val="20"/>
          <w:szCs w:val="20"/>
        </w:rPr>
        <w:t>p ti</w:t>
      </w:r>
      <w:r w:rsidRPr="00F34BA1">
        <w:rPr>
          <w:rFonts w:ascii="Arial" w:hAnsi="Arial" w:cs="Arial"/>
          <w:sz w:val="20"/>
          <w:szCs w:val="20"/>
        </w:rPr>
        <w:t>ề</w:t>
      </w:r>
      <w:r w:rsidRPr="00F34BA1">
        <w:rPr>
          <w:rFonts w:ascii="Arial" w:hAnsi="Arial" w:cs="Arial"/>
          <w:sz w:val="20"/>
          <w:szCs w:val="20"/>
        </w:rPr>
        <w:t>n thuê đ</w:t>
      </w:r>
      <w:r w:rsidRPr="00F34BA1">
        <w:rPr>
          <w:rFonts w:ascii="Arial" w:hAnsi="Arial" w:cs="Arial"/>
          <w:sz w:val="20"/>
          <w:szCs w:val="20"/>
        </w:rPr>
        <w:t>ấ</w:t>
      </w:r>
      <w:r w:rsidRPr="00F34BA1">
        <w:rPr>
          <w:rFonts w:ascii="Arial" w:hAnsi="Arial" w:cs="Arial"/>
          <w:sz w:val="20"/>
          <w:szCs w:val="20"/>
        </w:rPr>
        <w:t>t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đ</w:t>
      </w:r>
      <w:r w:rsidRPr="00F34BA1">
        <w:rPr>
          <w:rFonts w:ascii="Arial" w:hAnsi="Arial" w:cs="Arial"/>
          <w:sz w:val="20"/>
          <w:szCs w:val="20"/>
        </w:rPr>
        <w:t>ấ</w:t>
      </w:r>
      <w:r w:rsidRPr="00F34BA1">
        <w:rPr>
          <w:rFonts w:ascii="Arial" w:hAnsi="Arial" w:cs="Arial"/>
          <w:sz w:val="20"/>
          <w:szCs w:val="20"/>
        </w:rPr>
        <w:t>t đai.</w:t>
      </w:r>
    </w:p>
    <w:p w14:paraId="5137743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Đ</w:t>
      </w:r>
      <w:r w:rsidRPr="00F34BA1">
        <w:rPr>
          <w:rFonts w:ascii="Arial" w:hAnsi="Arial" w:cs="Arial"/>
          <w:sz w:val="20"/>
          <w:szCs w:val="20"/>
        </w:rPr>
        <w:t>ố</w:t>
      </w:r>
      <w:r w:rsidRPr="00F34BA1">
        <w:rPr>
          <w:rFonts w:ascii="Arial" w:hAnsi="Arial" w:cs="Arial"/>
          <w:sz w:val="20"/>
          <w:szCs w:val="20"/>
        </w:rPr>
        <w:t>i</w:t>
      </w:r>
      <w:r w:rsidRPr="00F34BA1">
        <w:rPr>
          <w:rFonts w:ascii="Arial" w:hAnsi="Arial" w:cs="Arial"/>
          <w:sz w:val="20"/>
          <w:szCs w:val="20"/>
        </w:rPr>
        <w:t xml:space="preserve"> v</w:t>
      </w:r>
      <w:r w:rsidRPr="00F34BA1">
        <w:rPr>
          <w:rFonts w:ascii="Arial" w:hAnsi="Arial" w:cs="Arial"/>
          <w:sz w:val="20"/>
          <w:szCs w:val="20"/>
        </w:rPr>
        <w:t>ớ</w:t>
      </w:r>
      <w:r w:rsidRPr="00F34BA1">
        <w:rPr>
          <w:rFonts w:ascii="Arial" w:hAnsi="Arial" w:cs="Arial"/>
          <w:sz w:val="20"/>
          <w:szCs w:val="20"/>
        </w:rPr>
        <w:t>i nh</w:t>
      </w:r>
      <w:r w:rsidRPr="00F34BA1">
        <w:rPr>
          <w:rFonts w:ascii="Arial" w:hAnsi="Arial" w:cs="Arial"/>
          <w:sz w:val="20"/>
          <w:szCs w:val="20"/>
        </w:rPr>
        <w:t>ữ</w:t>
      </w:r>
      <w:r w:rsidRPr="00F34BA1">
        <w:rPr>
          <w:rFonts w:ascii="Arial" w:hAnsi="Arial" w:cs="Arial"/>
          <w:sz w:val="20"/>
          <w:szCs w:val="20"/>
        </w:rPr>
        <w:t>ng di</w:t>
      </w:r>
      <w:r w:rsidRPr="00F34BA1">
        <w:rPr>
          <w:rFonts w:ascii="Arial" w:hAnsi="Arial" w:cs="Arial"/>
          <w:sz w:val="20"/>
          <w:szCs w:val="20"/>
        </w:rPr>
        <w:t>ệ</w:t>
      </w:r>
      <w:r w:rsidRPr="00F34BA1">
        <w:rPr>
          <w:rFonts w:ascii="Arial" w:hAnsi="Arial" w:cs="Arial"/>
          <w:sz w:val="20"/>
          <w:szCs w:val="20"/>
        </w:rPr>
        <w:t>n tích đ</w:t>
      </w:r>
      <w:r w:rsidRPr="00F34BA1">
        <w:rPr>
          <w:rFonts w:ascii="Arial" w:hAnsi="Arial" w:cs="Arial"/>
          <w:sz w:val="20"/>
          <w:szCs w:val="20"/>
        </w:rPr>
        <w:t>ấ</w:t>
      </w:r>
      <w:r w:rsidRPr="00F34BA1">
        <w:rPr>
          <w:rFonts w:ascii="Arial" w:hAnsi="Arial" w:cs="Arial"/>
          <w:sz w:val="20"/>
          <w:szCs w:val="20"/>
        </w:rPr>
        <w:t>t mà doanh nghi</w:t>
      </w:r>
      <w:r w:rsidRPr="00F34BA1">
        <w:rPr>
          <w:rFonts w:ascii="Arial" w:hAnsi="Arial" w:cs="Arial"/>
          <w:sz w:val="20"/>
          <w:szCs w:val="20"/>
        </w:rPr>
        <w:t>ệ</w:t>
      </w:r>
      <w:r w:rsidRPr="00F34BA1">
        <w:rPr>
          <w:rFonts w:ascii="Arial" w:hAnsi="Arial" w:cs="Arial"/>
          <w:sz w:val="20"/>
          <w:szCs w:val="20"/>
        </w:rPr>
        <w:t>p tr</w:t>
      </w:r>
      <w:r w:rsidRPr="00F34BA1">
        <w:rPr>
          <w:rFonts w:ascii="Arial" w:hAnsi="Arial" w:cs="Arial"/>
          <w:sz w:val="20"/>
          <w:szCs w:val="20"/>
        </w:rPr>
        <w:t>ự</w:t>
      </w:r>
      <w:r w:rsidRPr="00F34BA1">
        <w:rPr>
          <w:rFonts w:ascii="Arial" w:hAnsi="Arial" w:cs="Arial"/>
          <w:sz w:val="20"/>
          <w:szCs w:val="20"/>
        </w:rPr>
        <w:t>c ti</w:t>
      </w:r>
      <w:r w:rsidRPr="00F34BA1">
        <w:rPr>
          <w:rFonts w:ascii="Arial" w:hAnsi="Arial" w:cs="Arial"/>
          <w:sz w:val="20"/>
          <w:szCs w:val="20"/>
        </w:rPr>
        <w:t>ế</w:t>
      </w:r>
      <w:r w:rsidRPr="00F34BA1">
        <w:rPr>
          <w:rFonts w:ascii="Arial" w:hAnsi="Arial" w:cs="Arial"/>
          <w:sz w:val="20"/>
          <w:szCs w:val="20"/>
        </w:rPr>
        <w:t>p ph</w:t>
      </w:r>
      <w:r w:rsidRPr="00F34BA1">
        <w:rPr>
          <w:rFonts w:ascii="Arial" w:hAnsi="Arial" w:cs="Arial"/>
          <w:sz w:val="20"/>
          <w:szCs w:val="20"/>
        </w:rPr>
        <w:t>ụ</w:t>
      </w:r>
      <w:r w:rsidRPr="00F34BA1">
        <w:rPr>
          <w:rFonts w:ascii="Arial" w:hAnsi="Arial" w:cs="Arial"/>
          <w:sz w:val="20"/>
          <w:szCs w:val="20"/>
        </w:rPr>
        <w:t>c v</w:t>
      </w:r>
      <w:r w:rsidRPr="00F34BA1">
        <w:rPr>
          <w:rFonts w:ascii="Arial" w:hAnsi="Arial" w:cs="Arial"/>
          <w:sz w:val="20"/>
          <w:szCs w:val="20"/>
        </w:rPr>
        <w:t>ụ</w:t>
      </w:r>
      <w:r w:rsidRPr="00F34BA1">
        <w:rPr>
          <w:rFonts w:ascii="Arial" w:hAnsi="Arial" w:cs="Arial"/>
          <w:sz w:val="20"/>
          <w:szCs w:val="20"/>
        </w:rPr>
        <w:t xml:space="preserve"> qu</w:t>
      </w:r>
      <w:r w:rsidRPr="00F34BA1">
        <w:rPr>
          <w:rFonts w:ascii="Arial" w:hAnsi="Arial" w:cs="Arial"/>
          <w:sz w:val="20"/>
          <w:szCs w:val="20"/>
        </w:rPr>
        <w:t>ố</w:t>
      </w:r>
      <w:r w:rsidRPr="00F34BA1">
        <w:rPr>
          <w:rFonts w:ascii="Arial" w:hAnsi="Arial" w:cs="Arial"/>
          <w:sz w:val="20"/>
          <w:szCs w:val="20"/>
        </w:rPr>
        <w:t>c phòng, an ninh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đang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n</w:t>
      </w:r>
      <w:r w:rsidRPr="00F34BA1">
        <w:rPr>
          <w:rFonts w:ascii="Arial" w:hAnsi="Arial" w:cs="Arial"/>
          <w:sz w:val="20"/>
          <w:szCs w:val="20"/>
        </w:rPr>
        <w:t>ằ</w:t>
      </w:r>
      <w:r w:rsidRPr="00F34BA1">
        <w:rPr>
          <w:rFonts w:ascii="Arial" w:hAnsi="Arial" w:cs="Arial"/>
          <w:sz w:val="20"/>
          <w:szCs w:val="20"/>
        </w:rPr>
        <w:t>m trong quy ho</w:t>
      </w:r>
      <w:r w:rsidRPr="00F34BA1">
        <w:rPr>
          <w:rFonts w:ascii="Arial" w:hAnsi="Arial" w:cs="Arial"/>
          <w:sz w:val="20"/>
          <w:szCs w:val="20"/>
        </w:rPr>
        <w:t>ạ</w:t>
      </w:r>
      <w:r w:rsidRPr="00F34BA1">
        <w:rPr>
          <w:rFonts w:ascii="Arial" w:hAnsi="Arial" w:cs="Arial"/>
          <w:sz w:val="20"/>
          <w:szCs w:val="20"/>
        </w:rPr>
        <w:t>ch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vào m</w:t>
      </w:r>
      <w:r w:rsidRPr="00F34BA1">
        <w:rPr>
          <w:rFonts w:ascii="Arial" w:hAnsi="Arial" w:cs="Arial"/>
          <w:sz w:val="20"/>
          <w:szCs w:val="20"/>
        </w:rPr>
        <w:t>ụ</w:t>
      </w:r>
      <w:r w:rsidRPr="00F34BA1">
        <w:rPr>
          <w:rFonts w:ascii="Arial" w:hAnsi="Arial" w:cs="Arial"/>
          <w:sz w:val="20"/>
          <w:szCs w:val="20"/>
        </w:rPr>
        <w:t>c đích qu</w:t>
      </w:r>
      <w:r w:rsidRPr="00F34BA1">
        <w:rPr>
          <w:rFonts w:ascii="Arial" w:hAnsi="Arial" w:cs="Arial"/>
          <w:sz w:val="20"/>
          <w:szCs w:val="20"/>
        </w:rPr>
        <w:t>ố</w:t>
      </w:r>
      <w:r w:rsidRPr="00F34BA1">
        <w:rPr>
          <w:rFonts w:ascii="Arial" w:hAnsi="Arial" w:cs="Arial"/>
          <w:sz w:val="20"/>
          <w:szCs w:val="20"/>
        </w:rPr>
        <w:t>c phòng, an ninh nhưng chưa có nhu c</w:t>
      </w:r>
      <w:r w:rsidRPr="00F34BA1">
        <w:rPr>
          <w:rFonts w:ascii="Arial" w:hAnsi="Arial" w:cs="Arial"/>
          <w:sz w:val="20"/>
          <w:szCs w:val="20"/>
        </w:rPr>
        <w:t>ầ</w:t>
      </w:r>
      <w:r w:rsidRPr="00F34BA1">
        <w:rPr>
          <w:rFonts w:ascii="Arial" w:hAnsi="Arial" w:cs="Arial"/>
          <w:sz w:val="20"/>
          <w:szCs w:val="20"/>
        </w:rPr>
        <w:t>u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vào m</w:t>
      </w:r>
      <w:r w:rsidRPr="00F34BA1">
        <w:rPr>
          <w:rFonts w:ascii="Arial" w:hAnsi="Arial" w:cs="Arial"/>
          <w:sz w:val="20"/>
          <w:szCs w:val="20"/>
        </w:rPr>
        <w:t>ụ</w:t>
      </w:r>
      <w:r w:rsidRPr="00F34BA1">
        <w:rPr>
          <w:rFonts w:ascii="Arial" w:hAnsi="Arial" w:cs="Arial"/>
          <w:sz w:val="20"/>
          <w:szCs w:val="20"/>
        </w:rPr>
        <w:t>c đích an ninh, qu</w:t>
      </w:r>
      <w:r w:rsidRPr="00F34BA1">
        <w:rPr>
          <w:rFonts w:ascii="Arial" w:hAnsi="Arial" w:cs="Arial"/>
          <w:sz w:val="20"/>
          <w:szCs w:val="20"/>
        </w:rPr>
        <w:t>ố</w:t>
      </w:r>
      <w:r w:rsidRPr="00F34BA1">
        <w:rPr>
          <w:rFonts w:ascii="Arial" w:hAnsi="Arial" w:cs="Arial"/>
          <w:sz w:val="20"/>
          <w:szCs w:val="20"/>
        </w:rPr>
        <w:t>c phòng thì B</w:t>
      </w:r>
      <w:r w:rsidRPr="00F34BA1">
        <w:rPr>
          <w:rFonts w:ascii="Arial" w:hAnsi="Arial" w:cs="Arial"/>
          <w:sz w:val="20"/>
          <w:szCs w:val="20"/>
        </w:rPr>
        <w:t>ộ</w:t>
      </w:r>
      <w:r w:rsidRPr="00F34BA1">
        <w:rPr>
          <w:rFonts w:ascii="Arial" w:hAnsi="Arial" w:cs="Arial"/>
          <w:sz w:val="20"/>
          <w:szCs w:val="20"/>
        </w:rPr>
        <w:t xml:space="preserve"> Qu</w:t>
      </w:r>
      <w:r w:rsidRPr="00F34BA1">
        <w:rPr>
          <w:rFonts w:ascii="Arial" w:hAnsi="Arial" w:cs="Arial"/>
          <w:sz w:val="20"/>
          <w:szCs w:val="20"/>
        </w:rPr>
        <w:t>ố</w:t>
      </w:r>
      <w:r w:rsidRPr="00F34BA1">
        <w:rPr>
          <w:rFonts w:ascii="Arial" w:hAnsi="Arial" w:cs="Arial"/>
          <w:sz w:val="20"/>
          <w:szCs w:val="20"/>
        </w:rPr>
        <w:t>c ph</w:t>
      </w:r>
      <w:r w:rsidRPr="00F34BA1">
        <w:rPr>
          <w:rFonts w:ascii="Arial" w:hAnsi="Arial" w:cs="Arial"/>
          <w:sz w:val="20"/>
          <w:szCs w:val="20"/>
        </w:rPr>
        <w:t>òng, B</w:t>
      </w:r>
      <w:r w:rsidRPr="00F34BA1">
        <w:rPr>
          <w:rFonts w:ascii="Arial" w:hAnsi="Arial" w:cs="Arial"/>
          <w:sz w:val="20"/>
          <w:szCs w:val="20"/>
        </w:rPr>
        <w:t>ộ</w:t>
      </w:r>
      <w:r w:rsidRPr="00F34BA1">
        <w:rPr>
          <w:rFonts w:ascii="Arial" w:hAnsi="Arial" w:cs="Arial"/>
          <w:sz w:val="20"/>
          <w:szCs w:val="20"/>
        </w:rPr>
        <w:t xml:space="preserve"> Công an ph</w:t>
      </w:r>
      <w:r w:rsidRPr="00F34BA1">
        <w:rPr>
          <w:rFonts w:ascii="Arial" w:hAnsi="Arial" w:cs="Arial"/>
          <w:sz w:val="20"/>
          <w:szCs w:val="20"/>
        </w:rPr>
        <w:t>ố</w:t>
      </w:r>
      <w:r w:rsidRPr="00F34BA1">
        <w:rPr>
          <w:rFonts w:ascii="Arial" w:hAnsi="Arial" w:cs="Arial"/>
          <w:sz w:val="20"/>
          <w:szCs w:val="20"/>
        </w:rPr>
        <w:t>i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 xml:space="preserve">i </w:t>
      </w:r>
      <w:r w:rsidRPr="00F34BA1">
        <w:rPr>
          <w:rFonts w:ascii="Arial" w:hAnsi="Arial" w:cs="Arial"/>
          <w:sz w:val="20"/>
          <w:szCs w:val="20"/>
        </w:rPr>
        <w:t>ủ</w:t>
      </w:r>
      <w:r w:rsidRPr="00F34BA1">
        <w:rPr>
          <w:rFonts w:ascii="Arial" w:hAnsi="Arial" w:cs="Arial"/>
          <w:sz w:val="20"/>
          <w:szCs w:val="20"/>
        </w:rPr>
        <w:t>y ban nhân dân t</w:t>
      </w:r>
      <w:r w:rsidRPr="00F34BA1">
        <w:rPr>
          <w:rFonts w:ascii="Arial" w:hAnsi="Arial" w:cs="Arial"/>
          <w:sz w:val="20"/>
          <w:szCs w:val="20"/>
        </w:rPr>
        <w:t>ỉ</w:t>
      </w:r>
      <w:r w:rsidRPr="00F34BA1">
        <w:rPr>
          <w:rFonts w:ascii="Arial" w:hAnsi="Arial" w:cs="Arial"/>
          <w:sz w:val="20"/>
          <w:szCs w:val="20"/>
        </w:rPr>
        <w:t>nh, thành ph</w:t>
      </w:r>
      <w:r w:rsidRPr="00F34BA1">
        <w:rPr>
          <w:rFonts w:ascii="Arial" w:hAnsi="Arial" w:cs="Arial"/>
          <w:sz w:val="20"/>
          <w:szCs w:val="20"/>
        </w:rPr>
        <w:t>ố</w:t>
      </w:r>
      <w:r w:rsidRPr="00F34BA1">
        <w:rPr>
          <w:rFonts w:ascii="Arial" w:hAnsi="Arial" w:cs="Arial"/>
          <w:sz w:val="20"/>
          <w:szCs w:val="20"/>
        </w:rPr>
        <w:t xml:space="preserve"> (nơi doanh nghi</w:t>
      </w:r>
      <w:r w:rsidRPr="00F34BA1">
        <w:rPr>
          <w:rFonts w:ascii="Arial" w:hAnsi="Arial" w:cs="Arial"/>
          <w:sz w:val="20"/>
          <w:szCs w:val="20"/>
        </w:rPr>
        <w:t>ệ</w:t>
      </w:r>
      <w:r w:rsidRPr="00F34BA1">
        <w:rPr>
          <w:rFonts w:ascii="Arial" w:hAnsi="Arial" w:cs="Arial"/>
          <w:sz w:val="20"/>
          <w:szCs w:val="20"/>
        </w:rPr>
        <w:t>p có di</w:t>
      </w:r>
      <w:r w:rsidRPr="00F34BA1">
        <w:rPr>
          <w:rFonts w:ascii="Arial" w:hAnsi="Arial" w:cs="Arial"/>
          <w:sz w:val="20"/>
          <w:szCs w:val="20"/>
        </w:rPr>
        <w:t>ệ</w:t>
      </w:r>
      <w:r w:rsidRPr="00F34BA1">
        <w:rPr>
          <w:rFonts w:ascii="Arial" w:hAnsi="Arial" w:cs="Arial"/>
          <w:sz w:val="20"/>
          <w:szCs w:val="20"/>
        </w:rPr>
        <w:t>n tích đ</w:t>
      </w:r>
      <w:r w:rsidRPr="00F34BA1">
        <w:rPr>
          <w:rFonts w:ascii="Arial" w:hAnsi="Arial" w:cs="Arial"/>
          <w:sz w:val="20"/>
          <w:szCs w:val="20"/>
        </w:rPr>
        <w:t>ấ</w:t>
      </w:r>
      <w:r w:rsidRPr="00F34BA1">
        <w:rPr>
          <w:rFonts w:ascii="Arial" w:hAnsi="Arial" w:cs="Arial"/>
          <w:sz w:val="20"/>
          <w:szCs w:val="20"/>
        </w:rPr>
        <w:t>t đang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xem xét,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cho phép doanh nghi</w:t>
      </w:r>
      <w:r w:rsidRPr="00F34BA1">
        <w:rPr>
          <w:rFonts w:ascii="Arial" w:hAnsi="Arial" w:cs="Arial"/>
          <w:sz w:val="20"/>
          <w:szCs w:val="20"/>
        </w:rPr>
        <w:t>ệ</w:t>
      </w:r>
      <w:r w:rsidRPr="00F34BA1">
        <w:rPr>
          <w:rFonts w:ascii="Arial" w:hAnsi="Arial" w:cs="Arial"/>
          <w:sz w:val="20"/>
          <w:szCs w:val="20"/>
        </w:rPr>
        <w:t>p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ế</w:t>
      </w:r>
      <w:r w:rsidRPr="00F34BA1">
        <w:rPr>
          <w:rFonts w:ascii="Arial" w:hAnsi="Arial" w:cs="Arial"/>
          <w:sz w:val="20"/>
          <w:szCs w:val="20"/>
        </w:rPr>
        <w:t>n khi có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thu h</w:t>
      </w:r>
      <w:r w:rsidRPr="00F34BA1">
        <w:rPr>
          <w:rFonts w:ascii="Arial" w:hAnsi="Arial" w:cs="Arial"/>
          <w:sz w:val="20"/>
          <w:szCs w:val="20"/>
        </w:rPr>
        <w:t>ồ</w:t>
      </w:r>
      <w:r w:rsidRPr="00F34BA1">
        <w:rPr>
          <w:rFonts w:ascii="Arial" w:hAnsi="Arial" w:cs="Arial"/>
          <w:sz w:val="20"/>
          <w:szCs w:val="20"/>
        </w:rPr>
        <w:t>i c</w:t>
      </w:r>
      <w:r w:rsidRPr="00F34BA1">
        <w:rPr>
          <w:rFonts w:ascii="Arial" w:hAnsi="Arial" w:cs="Arial"/>
          <w:sz w:val="20"/>
          <w:szCs w:val="20"/>
        </w:rPr>
        <w:t>ủ</w:t>
      </w:r>
      <w:r w:rsidRPr="00F34BA1">
        <w:rPr>
          <w:rFonts w:ascii="Arial" w:hAnsi="Arial" w:cs="Arial"/>
          <w:sz w:val="20"/>
          <w:szCs w:val="20"/>
        </w:rPr>
        <w:t>a cơ quan nhà nư</w:t>
      </w:r>
      <w:r w:rsidRPr="00F34BA1">
        <w:rPr>
          <w:rFonts w:ascii="Arial" w:hAnsi="Arial" w:cs="Arial"/>
          <w:sz w:val="20"/>
          <w:szCs w:val="20"/>
        </w:rPr>
        <w:t>ớ</w:t>
      </w:r>
      <w:r w:rsidRPr="00F34BA1">
        <w:rPr>
          <w:rFonts w:ascii="Arial" w:hAnsi="Arial" w:cs="Arial"/>
          <w:sz w:val="20"/>
          <w:szCs w:val="20"/>
        </w:rPr>
        <w:t>c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3 Đi</w:t>
      </w:r>
      <w:r w:rsidRPr="00F34BA1">
        <w:rPr>
          <w:rFonts w:ascii="Arial" w:hAnsi="Arial" w:cs="Arial"/>
          <w:sz w:val="20"/>
          <w:szCs w:val="20"/>
        </w:rPr>
        <w:t>ề</w:t>
      </w:r>
      <w:r w:rsidRPr="00F34BA1">
        <w:rPr>
          <w:rFonts w:ascii="Arial" w:hAnsi="Arial" w:cs="Arial"/>
          <w:sz w:val="20"/>
          <w:szCs w:val="20"/>
        </w:rPr>
        <w:t>u 200 Lu</w:t>
      </w:r>
      <w:r w:rsidRPr="00F34BA1">
        <w:rPr>
          <w:rFonts w:ascii="Arial" w:hAnsi="Arial" w:cs="Arial"/>
          <w:sz w:val="20"/>
          <w:szCs w:val="20"/>
        </w:rPr>
        <w:t>ậ</w:t>
      </w:r>
      <w:r w:rsidRPr="00F34BA1">
        <w:rPr>
          <w:rFonts w:ascii="Arial" w:hAnsi="Arial" w:cs="Arial"/>
          <w:sz w:val="20"/>
          <w:szCs w:val="20"/>
        </w:rPr>
        <w:t>t Đ</w:t>
      </w:r>
      <w:r w:rsidRPr="00F34BA1">
        <w:rPr>
          <w:rFonts w:ascii="Arial" w:hAnsi="Arial" w:cs="Arial"/>
          <w:sz w:val="20"/>
          <w:szCs w:val="20"/>
        </w:rPr>
        <w:t>ấ</w:t>
      </w:r>
      <w:r w:rsidRPr="00F34BA1">
        <w:rPr>
          <w:rFonts w:ascii="Arial" w:hAnsi="Arial" w:cs="Arial"/>
          <w:sz w:val="20"/>
          <w:szCs w:val="20"/>
        </w:rPr>
        <w:t>t đai và các văn b</w:t>
      </w:r>
      <w:r w:rsidRPr="00F34BA1">
        <w:rPr>
          <w:rFonts w:ascii="Arial" w:hAnsi="Arial" w:cs="Arial"/>
          <w:sz w:val="20"/>
          <w:szCs w:val="20"/>
        </w:rPr>
        <w:t>ả</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a đ</w:t>
      </w:r>
      <w:r w:rsidRPr="00F34BA1">
        <w:rPr>
          <w:rFonts w:ascii="Arial" w:hAnsi="Arial" w:cs="Arial"/>
          <w:sz w:val="20"/>
          <w:szCs w:val="20"/>
        </w:rPr>
        <w:t>ổ</w:t>
      </w:r>
      <w:r w:rsidRPr="00F34BA1">
        <w:rPr>
          <w:rFonts w:ascii="Arial" w:hAnsi="Arial" w:cs="Arial"/>
          <w:sz w:val="20"/>
          <w:szCs w:val="20"/>
        </w:rPr>
        <w:t>i, b</w:t>
      </w:r>
      <w:r w:rsidRPr="00F34BA1">
        <w:rPr>
          <w:rFonts w:ascii="Arial" w:hAnsi="Arial" w:cs="Arial"/>
          <w:sz w:val="20"/>
          <w:szCs w:val="20"/>
        </w:rPr>
        <w:t>ổ</w:t>
      </w:r>
      <w:r w:rsidRPr="00F34BA1">
        <w:rPr>
          <w:rFonts w:ascii="Arial" w:hAnsi="Arial" w:cs="Arial"/>
          <w:sz w:val="20"/>
          <w:szCs w:val="20"/>
        </w:rPr>
        <w:t xml:space="preserve"> sung, thay th</w:t>
      </w:r>
      <w:r w:rsidRPr="00F34BA1">
        <w:rPr>
          <w:rFonts w:ascii="Arial" w:hAnsi="Arial" w:cs="Arial"/>
          <w:sz w:val="20"/>
          <w:szCs w:val="20"/>
        </w:rPr>
        <w:t>ế</w:t>
      </w:r>
      <w:r w:rsidRPr="00F34BA1">
        <w:rPr>
          <w:rFonts w:ascii="Arial" w:hAnsi="Arial" w:cs="Arial"/>
          <w:sz w:val="20"/>
          <w:szCs w:val="20"/>
        </w:rPr>
        <w:t xml:space="preserve"> (n</w:t>
      </w:r>
      <w:r w:rsidRPr="00F34BA1">
        <w:rPr>
          <w:rFonts w:ascii="Arial" w:hAnsi="Arial" w:cs="Arial"/>
          <w:sz w:val="20"/>
          <w:szCs w:val="20"/>
        </w:rPr>
        <w:t>ế</w:t>
      </w:r>
      <w:r w:rsidRPr="00F34BA1">
        <w:rPr>
          <w:rFonts w:ascii="Arial" w:hAnsi="Arial" w:cs="Arial"/>
          <w:sz w:val="20"/>
          <w:szCs w:val="20"/>
        </w:rPr>
        <w:t>u có).</w:t>
      </w:r>
    </w:p>
    <w:p w14:paraId="5771F20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4. Sau khi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Gi</w:t>
      </w:r>
      <w:r w:rsidRPr="00F34BA1">
        <w:rPr>
          <w:rFonts w:ascii="Arial" w:hAnsi="Arial" w:cs="Arial"/>
          <w:sz w:val="20"/>
          <w:szCs w:val="20"/>
        </w:rPr>
        <w:t>ấ</w:t>
      </w:r>
      <w:r w:rsidRPr="00F34BA1">
        <w:rPr>
          <w:rFonts w:ascii="Arial" w:hAnsi="Arial" w:cs="Arial"/>
          <w:sz w:val="20"/>
          <w:szCs w:val="20"/>
        </w:rPr>
        <w:t>y ch</w:t>
      </w:r>
      <w:r w:rsidRPr="00F34BA1">
        <w:rPr>
          <w:rFonts w:ascii="Arial" w:hAnsi="Arial" w:cs="Arial"/>
          <w:sz w:val="20"/>
          <w:szCs w:val="20"/>
        </w:rPr>
        <w:t>ứ</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n đăng ký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có trách nhi</w:t>
      </w:r>
      <w:r w:rsidRPr="00F34BA1">
        <w:rPr>
          <w:rFonts w:ascii="Arial" w:hAnsi="Arial" w:cs="Arial"/>
          <w:sz w:val="20"/>
          <w:szCs w:val="20"/>
        </w:rPr>
        <w:t>ệ</w:t>
      </w:r>
      <w:r w:rsidRPr="00F34BA1">
        <w:rPr>
          <w:rFonts w:ascii="Arial" w:hAnsi="Arial" w:cs="Arial"/>
          <w:sz w:val="20"/>
          <w:szCs w:val="20"/>
        </w:rPr>
        <w:t>m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các nghĩa v</w:t>
      </w:r>
      <w:r w:rsidRPr="00F34BA1">
        <w:rPr>
          <w:rFonts w:ascii="Arial" w:hAnsi="Arial" w:cs="Arial"/>
          <w:sz w:val="20"/>
          <w:szCs w:val="20"/>
        </w:rPr>
        <w:t>ụ</w:t>
      </w:r>
      <w:r w:rsidRPr="00F34BA1">
        <w:rPr>
          <w:rFonts w:ascii="Arial" w:hAnsi="Arial" w:cs="Arial"/>
          <w:sz w:val="20"/>
          <w:szCs w:val="20"/>
        </w:rPr>
        <w:t xml:space="preserve"> v</w:t>
      </w:r>
      <w:r w:rsidRPr="00F34BA1">
        <w:rPr>
          <w:rFonts w:ascii="Arial" w:hAnsi="Arial" w:cs="Arial"/>
          <w:sz w:val="20"/>
          <w:szCs w:val="20"/>
        </w:rPr>
        <w:t>ề</w:t>
      </w:r>
      <w:r w:rsidRPr="00F34BA1">
        <w:rPr>
          <w:rFonts w:ascii="Arial" w:hAnsi="Arial" w:cs="Arial"/>
          <w:sz w:val="20"/>
          <w:szCs w:val="20"/>
        </w:rPr>
        <w:t xml:space="preserve"> tài chính, các th</w:t>
      </w:r>
      <w:r w:rsidRPr="00F34BA1">
        <w:rPr>
          <w:rFonts w:ascii="Arial" w:hAnsi="Arial" w:cs="Arial"/>
          <w:sz w:val="20"/>
          <w:szCs w:val="20"/>
        </w:rPr>
        <w:t>ủ</w:t>
      </w:r>
      <w:r w:rsidRPr="00F34BA1">
        <w:rPr>
          <w:rFonts w:ascii="Arial" w:hAnsi="Arial" w:cs="Arial"/>
          <w:sz w:val="20"/>
          <w:szCs w:val="20"/>
        </w:rPr>
        <w:t xml:space="preserve"> t</w:t>
      </w:r>
      <w:r w:rsidRPr="00F34BA1">
        <w:rPr>
          <w:rFonts w:ascii="Arial" w:hAnsi="Arial" w:cs="Arial"/>
          <w:sz w:val="20"/>
          <w:szCs w:val="20"/>
        </w:rPr>
        <w:t>ụ</w:t>
      </w:r>
      <w:r w:rsidRPr="00F34BA1">
        <w:rPr>
          <w:rFonts w:ascii="Arial" w:hAnsi="Arial" w:cs="Arial"/>
          <w:sz w:val="20"/>
          <w:szCs w:val="20"/>
        </w:rPr>
        <w:t>c đ</w:t>
      </w:r>
      <w:r w:rsidRPr="00F34BA1">
        <w:rPr>
          <w:rFonts w:ascii="Arial" w:hAnsi="Arial" w:cs="Arial"/>
          <w:sz w:val="20"/>
          <w:szCs w:val="20"/>
        </w:rPr>
        <w:t>ể</w:t>
      </w:r>
      <w:r w:rsidRPr="00F34BA1">
        <w:rPr>
          <w:rFonts w:ascii="Arial" w:hAnsi="Arial" w:cs="Arial"/>
          <w:sz w:val="20"/>
          <w:szCs w:val="20"/>
        </w:rPr>
        <w:t xml:space="preserve"> đư</w:t>
      </w:r>
      <w:r w:rsidRPr="00F34BA1">
        <w:rPr>
          <w:rFonts w:ascii="Arial" w:hAnsi="Arial" w:cs="Arial"/>
          <w:sz w:val="20"/>
          <w:szCs w:val="20"/>
        </w:rPr>
        <w:t>ợ</w:t>
      </w:r>
      <w:r w:rsidRPr="00F34BA1">
        <w:rPr>
          <w:rFonts w:ascii="Arial" w:hAnsi="Arial" w:cs="Arial"/>
          <w:sz w:val="20"/>
          <w:szCs w:val="20"/>
        </w:rPr>
        <w:t>c giao đ</w:t>
      </w:r>
      <w:r w:rsidRPr="00F34BA1">
        <w:rPr>
          <w:rFonts w:ascii="Arial" w:hAnsi="Arial" w:cs="Arial"/>
          <w:sz w:val="20"/>
          <w:szCs w:val="20"/>
        </w:rPr>
        <w:t>ấ</w:t>
      </w:r>
      <w:r w:rsidRPr="00F34BA1">
        <w:rPr>
          <w:rFonts w:ascii="Arial" w:hAnsi="Arial" w:cs="Arial"/>
          <w:sz w:val="20"/>
          <w:szCs w:val="20"/>
        </w:rPr>
        <w:t>t, cho th</w:t>
      </w:r>
      <w:r w:rsidRPr="00F34BA1">
        <w:rPr>
          <w:rFonts w:ascii="Arial" w:hAnsi="Arial" w:cs="Arial"/>
          <w:sz w:val="20"/>
          <w:szCs w:val="20"/>
        </w:rPr>
        <w:t>uê đ</w:t>
      </w:r>
      <w:r w:rsidRPr="00F34BA1">
        <w:rPr>
          <w:rFonts w:ascii="Arial" w:hAnsi="Arial" w:cs="Arial"/>
          <w:sz w:val="20"/>
          <w:szCs w:val="20"/>
        </w:rPr>
        <w:t>ấ</w:t>
      </w:r>
      <w:r w:rsidRPr="00F34BA1">
        <w:rPr>
          <w:rFonts w:ascii="Arial" w:hAnsi="Arial" w:cs="Arial"/>
          <w:sz w:val="20"/>
          <w:szCs w:val="20"/>
        </w:rPr>
        <w:t>t, c</w:t>
      </w:r>
      <w:r w:rsidRPr="00F34BA1">
        <w:rPr>
          <w:rFonts w:ascii="Arial" w:hAnsi="Arial" w:cs="Arial"/>
          <w:sz w:val="20"/>
          <w:szCs w:val="20"/>
        </w:rPr>
        <w:t>ấ</w:t>
      </w:r>
      <w:r w:rsidRPr="00F34BA1">
        <w:rPr>
          <w:rFonts w:ascii="Arial" w:hAnsi="Arial" w:cs="Arial"/>
          <w:sz w:val="20"/>
          <w:szCs w:val="20"/>
        </w:rPr>
        <w:t>p gi</w:t>
      </w:r>
      <w:r w:rsidRPr="00F34BA1">
        <w:rPr>
          <w:rFonts w:ascii="Arial" w:hAnsi="Arial" w:cs="Arial"/>
          <w:sz w:val="20"/>
          <w:szCs w:val="20"/>
        </w:rPr>
        <w:t>ấ</w:t>
      </w:r>
      <w:r w:rsidRPr="00F34BA1">
        <w:rPr>
          <w:rFonts w:ascii="Arial" w:hAnsi="Arial" w:cs="Arial"/>
          <w:sz w:val="20"/>
          <w:szCs w:val="20"/>
        </w:rPr>
        <w:t>y ch</w:t>
      </w:r>
      <w:r w:rsidRPr="00F34BA1">
        <w:rPr>
          <w:rFonts w:ascii="Arial" w:hAnsi="Arial" w:cs="Arial"/>
          <w:sz w:val="20"/>
          <w:szCs w:val="20"/>
        </w:rPr>
        <w:t>ứ</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n quy</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quy</w:t>
      </w:r>
      <w:r w:rsidRPr="00F34BA1">
        <w:rPr>
          <w:rFonts w:ascii="Arial" w:hAnsi="Arial" w:cs="Arial"/>
          <w:sz w:val="20"/>
          <w:szCs w:val="20"/>
        </w:rPr>
        <w:t>ề</w:t>
      </w:r>
      <w:r w:rsidRPr="00F34BA1">
        <w:rPr>
          <w:rFonts w:ascii="Arial" w:hAnsi="Arial" w:cs="Arial"/>
          <w:sz w:val="20"/>
          <w:szCs w:val="20"/>
        </w:rPr>
        <w:t>n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 xml:space="preserve">u nhà </w:t>
      </w:r>
      <w:r w:rsidRPr="00F34BA1">
        <w:rPr>
          <w:rFonts w:ascii="Arial" w:hAnsi="Arial" w:cs="Arial"/>
          <w:sz w:val="20"/>
          <w:szCs w:val="20"/>
        </w:rPr>
        <w:t>ở</w:t>
      </w:r>
      <w:r w:rsidRPr="00F34BA1">
        <w:rPr>
          <w:rFonts w:ascii="Arial" w:hAnsi="Arial" w:cs="Arial"/>
          <w:sz w:val="20"/>
          <w:szCs w:val="20"/>
        </w:rPr>
        <w:t xml:space="preserve"> và tài s</w:t>
      </w:r>
      <w:r w:rsidRPr="00F34BA1">
        <w:rPr>
          <w:rFonts w:ascii="Arial" w:hAnsi="Arial" w:cs="Arial"/>
          <w:sz w:val="20"/>
          <w:szCs w:val="20"/>
        </w:rPr>
        <w:t>ả</w:t>
      </w:r>
      <w:r w:rsidRPr="00F34BA1">
        <w:rPr>
          <w:rFonts w:ascii="Arial" w:hAnsi="Arial" w:cs="Arial"/>
          <w:sz w:val="20"/>
          <w:szCs w:val="20"/>
        </w:rPr>
        <w:t>n khác g</w:t>
      </w:r>
      <w:r w:rsidRPr="00F34BA1">
        <w:rPr>
          <w:rFonts w:ascii="Arial" w:hAnsi="Arial" w:cs="Arial"/>
          <w:sz w:val="20"/>
          <w:szCs w:val="20"/>
        </w:rPr>
        <w:t>ắ</w:t>
      </w:r>
      <w:r w:rsidRPr="00F34BA1">
        <w:rPr>
          <w:rFonts w:ascii="Arial" w:hAnsi="Arial" w:cs="Arial"/>
          <w:sz w:val="20"/>
          <w:szCs w:val="20"/>
        </w:rPr>
        <w:t>n li</w:t>
      </w:r>
      <w:r w:rsidRPr="00F34BA1">
        <w:rPr>
          <w:rFonts w:ascii="Arial" w:hAnsi="Arial" w:cs="Arial"/>
          <w:sz w:val="20"/>
          <w:szCs w:val="20"/>
        </w:rPr>
        <w:t>ề</w:t>
      </w:r>
      <w:r w:rsidRPr="00F34BA1">
        <w:rPr>
          <w:rFonts w:ascii="Arial" w:hAnsi="Arial" w:cs="Arial"/>
          <w:sz w:val="20"/>
          <w:szCs w:val="20"/>
        </w:rPr>
        <w:t>n v</w:t>
      </w:r>
      <w:r w:rsidRPr="00F34BA1">
        <w:rPr>
          <w:rFonts w:ascii="Arial" w:hAnsi="Arial" w:cs="Arial"/>
          <w:sz w:val="20"/>
          <w:szCs w:val="20"/>
        </w:rPr>
        <w:t>ớ</w:t>
      </w:r>
      <w:r w:rsidRPr="00F34BA1">
        <w:rPr>
          <w:rFonts w:ascii="Arial" w:hAnsi="Arial" w:cs="Arial"/>
          <w:sz w:val="20"/>
          <w:szCs w:val="20"/>
        </w:rPr>
        <w:t>i đ</w:t>
      </w:r>
      <w:r w:rsidRPr="00F34BA1">
        <w:rPr>
          <w:rFonts w:ascii="Arial" w:hAnsi="Arial" w:cs="Arial"/>
          <w:sz w:val="20"/>
          <w:szCs w:val="20"/>
        </w:rPr>
        <w:t>ấ</w:t>
      </w:r>
      <w:r w:rsidRPr="00F34BA1">
        <w:rPr>
          <w:rFonts w:ascii="Arial" w:hAnsi="Arial" w:cs="Arial"/>
          <w:sz w:val="20"/>
          <w:szCs w:val="20"/>
        </w:rPr>
        <w:t>t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đ</w:t>
      </w:r>
      <w:r w:rsidRPr="00F34BA1">
        <w:rPr>
          <w:rFonts w:ascii="Arial" w:hAnsi="Arial" w:cs="Arial"/>
          <w:sz w:val="20"/>
          <w:szCs w:val="20"/>
        </w:rPr>
        <w:t>ấ</w:t>
      </w:r>
      <w:r w:rsidRPr="00F34BA1">
        <w:rPr>
          <w:rFonts w:ascii="Arial" w:hAnsi="Arial" w:cs="Arial"/>
          <w:sz w:val="20"/>
          <w:szCs w:val="20"/>
        </w:rPr>
        <w:t>t đai hi</w:t>
      </w:r>
      <w:r w:rsidRPr="00F34BA1">
        <w:rPr>
          <w:rFonts w:ascii="Arial" w:hAnsi="Arial" w:cs="Arial"/>
          <w:sz w:val="20"/>
          <w:szCs w:val="20"/>
        </w:rPr>
        <w:t>ệ</w:t>
      </w:r>
      <w:r w:rsidRPr="00F34BA1">
        <w:rPr>
          <w:rFonts w:ascii="Arial" w:hAnsi="Arial" w:cs="Arial"/>
          <w:sz w:val="20"/>
          <w:szCs w:val="20"/>
        </w:rPr>
        <w:t>n hành.</w:t>
      </w:r>
    </w:p>
    <w:p w14:paraId="495E585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5. Khi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doanh nghi</w:t>
      </w:r>
      <w:r w:rsidRPr="00F34BA1">
        <w:rPr>
          <w:rFonts w:ascii="Arial" w:hAnsi="Arial" w:cs="Arial"/>
          <w:sz w:val="20"/>
          <w:szCs w:val="20"/>
        </w:rPr>
        <w:t>ệ</w:t>
      </w:r>
      <w:r w:rsidRPr="00F34BA1">
        <w:rPr>
          <w:rFonts w:ascii="Arial" w:hAnsi="Arial" w:cs="Arial"/>
          <w:sz w:val="20"/>
          <w:szCs w:val="20"/>
        </w:rPr>
        <w:t>p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ề</w:t>
      </w:r>
      <w:r w:rsidRPr="00F34BA1">
        <w:rPr>
          <w:rFonts w:ascii="Arial" w:hAnsi="Arial" w:cs="Arial"/>
          <w:sz w:val="20"/>
          <w:szCs w:val="20"/>
        </w:rPr>
        <w:t>u 5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không chuy</w:t>
      </w:r>
      <w:r w:rsidRPr="00F34BA1">
        <w:rPr>
          <w:rFonts w:ascii="Arial" w:hAnsi="Arial" w:cs="Arial"/>
          <w:sz w:val="20"/>
          <w:szCs w:val="20"/>
        </w:rPr>
        <w:t>ể</w:t>
      </w:r>
      <w:r w:rsidRPr="00F34BA1">
        <w:rPr>
          <w:rFonts w:ascii="Arial" w:hAnsi="Arial" w:cs="Arial"/>
          <w:sz w:val="20"/>
          <w:szCs w:val="20"/>
        </w:rPr>
        <w:t>n đ</w:t>
      </w:r>
      <w:r w:rsidRPr="00F34BA1">
        <w:rPr>
          <w:rFonts w:ascii="Arial" w:hAnsi="Arial" w:cs="Arial"/>
          <w:sz w:val="20"/>
          <w:szCs w:val="20"/>
        </w:rPr>
        <w:t>ổ</w:t>
      </w:r>
      <w:r w:rsidRPr="00F34BA1">
        <w:rPr>
          <w:rFonts w:ascii="Arial" w:hAnsi="Arial" w:cs="Arial"/>
          <w:sz w:val="20"/>
          <w:szCs w:val="20"/>
        </w:rPr>
        <w:t>i m</w:t>
      </w:r>
      <w:r w:rsidRPr="00F34BA1">
        <w:rPr>
          <w:rFonts w:ascii="Arial" w:hAnsi="Arial" w:cs="Arial"/>
          <w:sz w:val="20"/>
          <w:szCs w:val="20"/>
        </w:rPr>
        <w:t>ụ</w:t>
      </w:r>
      <w:r w:rsidRPr="00F34BA1">
        <w:rPr>
          <w:rFonts w:ascii="Arial" w:hAnsi="Arial" w:cs="Arial"/>
          <w:sz w:val="20"/>
          <w:szCs w:val="20"/>
        </w:rPr>
        <w:t>c đích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các di</w:t>
      </w:r>
      <w:r w:rsidRPr="00F34BA1">
        <w:rPr>
          <w:rFonts w:ascii="Arial" w:hAnsi="Arial" w:cs="Arial"/>
          <w:sz w:val="20"/>
          <w:szCs w:val="20"/>
        </w:rPr>
        <w:t>ệ</w:t>
      </w:r>
      <w:r w:rsidRPr="00F34BA1">
        <w:rPr>
          <w:rFonts w:ascii="Arial" w:hAnsi="Arial" w:cs="Arial"/>
          <w:sz w:val="20"/>
          <w:szCs w:val="20"/>
        </w:rPr>
        <w:t xml:space="preserve">n </w:t>
      </w:r>
      <w:r w:rsidRPr="00F34BA1">
        <w:rPr>
          <w:rFonts w:ascii="Arial" w:hAnsi="Arial" w:cs="Arial"/>
          <w:sz w:val="20"/>
          <w:szCs w:val="20"/>
        </w:rPr>
        <w:t>tích đ</w:t>
      </w:r>
      <w:r w:rsidRPr="00F34BA1">
        <w:rPr>
          <w:rFonts w:ascii="Arial" w:hAnsi="Arial" w:cs="Arial"/>
          <w:sz w:val="20"/>
          <w:szCs w:val="20"/>
        </w:rPr>
        <w:t>ấ</w:t>
      </w:r>
      <w:r w:rsidRPr="00F34BA1">
        <w:rPr>
          <w:rFonts w:ascii="Arial" w:hAnsi="Arial" w:cs="Arial"/>
          <w:sz w:val="20"/>
          <w:szCs w:val="20"/>
        </w:rPr>
        <w:t>t đang qu</w:t>
      </w:r>
      <w:r w:rsidRPr="00F34BA1">
        <w:rPr>
          <w:rFonts w:ascii="Arial" w:hAnsi="Arial" w:cs="Arial"/>
          <w:sz w:val="20"/>
          <w:szCs w:val="20"/>
        </w:rPr>
        <w:t>ả</w:t>
      </w:r>
      <w:r w:rsidRPr="00F34BA1">
        <w:rPr>
          <w:rFonts w:ascii="Arial" w:hAnsi="Arial" w:cs="Arial"/>
          <w:sz w:val="20"/>
          <w:szCs w:val="20"/>
        </w:rPr>
        <w:t>n lý,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Doanh nghi</w:t>
      </w:r>
      <w:r w:rsidRPr="00F34BA1">
        <w:rPr>
          <w:rFonts w:ascii="Arial" w:hAnsi="Arial" w:cs="Arial"/>
          <w:sz w:val="20"/>
          <w:szCs w:val="20"/>
        </w:rPr>
        <w:t>ệ</w:t>
      </w:r>
      <w:r w:rsidRPr="00F34BA1">
        <w:rPr>
          <w:rFonts w:ascii="Arial" w:hAnsi="Arial" w:cs="Arial"/>
          <w:sz w:val="20"/>
          <w:szCs w:val="20"/>
        </w:rPr>
        <w:t>p l</w:t>
      </w:r>
      <w:r w:rsidRPr="00F34BA1">
        <w:rPr>
          <w:rFonts w:ascii="Arial" w:hAnsi="Arial" w:cs="Arial"/>
          <w:sz w:val="20"/>
          <w:szCs w:val="20"/>
        </w:rPr>
        <w:t>ậ</w:t>
      </w:r>
      <w:r w:rsidRPr="00F34BA1">
        <w:rPr>
          <w:rFonts w:ascii="Arial" w:hAnsi="Arial" w:cs="Arial"/>
          <w:sz w:val="20"/>
          <w:szCs w:val="20"/>
        </w:rPr>
        <w:t>p B</w:t>
      </w:r>
      <w:r w:rsidRPr="00F34BA1">
        <w:rPr>
          <w:rFonts w:ascii="Arial" w:hAnsi="Arial" w:cs="Arial"/>
          <w:sz w:val="20"/>
          <w:szCs w:val="20"/>
        </w:rPr>
        <w:t>ả</w:t>
      </w:r>
      <w:r w:rsidRPr="00F34BA1">
        <w:rPr>
          <w:rFonts w:ascii="Arial" w:hAnsi="Arial" w:cs="Arial"/>
          <w:sz w:val="20"/>
          <w:szCs w:val="20"/>
        </w:rPr>
        <w:t>ng th</w:t>
      </w:r>
      <w:r w:rsidRPr="00F34BA1">
        <w:rPr>
          <w:rFonts w:ascii="Arial" w:hAnsi="Arial" w:cs="Arial"/>
          <w:sz w:val="20"/>
          <w:szCs w:val="20"/>
        </w:rPr>
        <w:t>ố</w:t>
      </w:r>
      <w:r w:rsidRPr="00F34BA1">
        <w:rPr>
          <w:rFonts w:ascii="Arial" w:hAnsi="Arial" w:cs="Arial"/>
          <w:sz w:val="20"/>
          <w:szCs w:val="20"/>
        </w:rPr>
        <w:t>ng kê hi</w:t>
      </w:r>
      <w:r w:rsidRPr="00F34BA1">
        <w:rPr>
          <w:rFonts w:ascii="Arial" w:hAnsi="Arial" w:cs="Arial"/>
          <w:sz w:val="20"/>
          <w:szCs w:val="20"/>
        </w:rPr>
        <w:t>ệ</w:t>
      </w:r>
      <w:r w:rsidRPr="00F34BA1">
        <w:rPr>
          <w:rFonts w:ascii="Arial" w:hAnsi="Arial" w:cs="Arial"/>
          <w:sz w:val="20"/>
          <w:szCs w:val="20"/>
        </w:rPr>
        <w:t>n tr</w:t>
      </w:r>
      <w:r w:rsidRPr="00F34BA1">
        <w:rPr>
          <w:rFonts w:ascii="Arial" w:hAnsi="Arial" w:cs="Arial"/>
          <w:sz w:val="20"/>
          <w:szCs w:val="20"/>
        </w:rPr>
        <w:t>ạ</w:t>
      </w:r>
      <w:r w:rsidRPr="00F34BA1">
        <w:rPr>
          <w:rFonts w:ascii="Arial" w:hAnsi="Arial" w:cs="Arial"/>
          <w:sz w:val="20"/>
          <w:szCs w:val="20"/>
        </w:rPr>
        <w:t>ng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đang đư</w:t>
      </w:r>
      <w:r w:rsidRPr="00F34BA1">
        <w:rPr>
          <w:rFonts w:ascii="Arial" w:hAnsi="Arial" w:cs="Arial"/>
          <w:sz w:val="20"/>
          <w:szCs w:val="20"/>
        </w:rPr>
        <w:t>ợ</w:t>
      </w:r>
      <w:r w:rsidRPr="00F34BA1">
        <w:rPr>
          <w:rFonts w:ascii="Arial" w:hAnsi="Arial" w:cs="Arial"/>
          <w:sz w:val="20"/>
          <w:szCs w:val="20"/>
        </w:rPr>
        <w:t>c doanh nghi</w:t>
      </w:r>
      <w:r w:rsidRPr="00F34BA1">
        <w:rPr>
          <w:rFonts w:ascii="Arial" w:hAnsi="Arial" w:cs="Arial"/>
          <w:sz w:val="20"/>
          <w:szCs w:val="20"/>
        </w:rPr>
        <w:t>ệ</w:t>
      </w:r>
      <w:r w:rsidRPr="00F34BA1">
        <w:rPr>
          <w:rFonts w:ascii="Arial" w:hAnsi="Arial" w:cs="Arial"/>
          <w:sz w:val="20"/>
          <w:szCs w:val="20"/>
        </w:rPr>
        <w:t>p qu</w:t>
      </w:r>
      <w:r w:rsidRPr="00F34BA1">
        <w:rPr>
          <w:rFonts w:ascii="Arial" w:hAnsi="Arial" w:cs="Arial"/>
          <w:sz w:val="20"/>
          <w:szCs w:val="20"/>
        </w:rPr>
        <w:t>ả</w:t>
      </w:r>
      <w:r w:rsidRPr="00F34BA1">
        <w:rPr>
          <w:rFonts w:ascii="Arial" w:hAnsi="Arial" w:cs="Arial"/>
          <w:sz w:val="20"/>
          <w:szCs w:val="20"/>
        </w:rPr>
        <w:t>n lý,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bao g</w:t>
      </w:r>
      <w:r w:rsidRPr="00F34BA1">
        <w:rPr>
          <w:rFonts w:ascii="Arial" w:hAnsi="Arial" w:cs="Arial"/>
          <w:sz w:val="20"/>
          <w:szCs w:val="20"/>
        </w:rPr>
        <w:t>ồ</w:t>
      </w:r>
      <w:r w:rsidRPr="00F34BA1">
        <w:rPr>
          <w:rFonts w:ascii="Arial" w:hAnsi="Arial" w:cs="Arial"/>
          <w:sz w:val="20"/>
          <w:szCs w:val="20"/>
        </w:rPr>
        <w:t>m: danh m</w:t>
      </w:r>
      <w:r w:rsidRPr="00F34BA1">
        <w:rPr>
          <w:rFonts w:ascii="Arial" w:hAnsi="Arial" w:cs="Arial"/>
          <w:sz w:val="20"/>
          <w:szCs w:val="20"/>
        </w:rPr>
        <w:t>ụ</w:t>
      </w:r>
      <w:r w:rsidRPr="00F34BA1">
        <w:rPr>
          <w:rFonts w:ascii="Arial" w:hAnsi="Arial" w:cs="Arial"/>
          <w:sz w:val="20"/>
          <w:szCs w:val="20"/>
        </w:rPr>
        <w:t>c, di</w:t>
      </w:r>
      <w:r w:rsidRPr="00F34BA1">
        <w:rPr>
          <w:rFonts w:ascii="Arial" w:hAnsi="Arial" w:cs="Arial"/>
          <w:sz w:val="20"/>
          <w:szCs w:val="20"/>
        </w:rPr>
        <w:t>ệ</w:t>
      </w:r>
      <w:r w:rsidRPr="00F34BA1">
        <w:rPr>
          <w:rFonts w:ascii="Arial" w:hAnsi="Arial" w:cs="Arial"/>
          <w:sz w:val="20"/>
          <w:szCs w:val="20"/>
        </w:rPr>
        <w:t>n tích, m</w:t>
      </w:r>
      <w:r w:rsidRPr="00F34BA1">
        <w:rPr>
          <w:rFonts w:ascii="Arial" w:hAnsi="Arial" w:cs="Arial"/>
          <w:sz w:val="20"/>
          <w:szCs w:val="20"/>
        </w:rPr>
        <w:t>ụ</w:t>
      </w:r>
      <w:r w:rsidRPr="00F34BA1">
        <w:rPr>
          <w:rFonts w:ascii="Arial" w:hAnsi="Arial" w:cs="Arial"/>
          <w:sz w:val="20"/>
          <w:szCs w:val="20"/>
        </w:rPr>
        <w:t>c đích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hi</w:t>
      </w:r>
      <w:r w:rsidRPr="00F34BA1">
        <w:rPr>
          <w:rFonts w:ascii="Arial" w:hAnsi="Arial" w:cs="Arial"/>
          <w:sz w:val="20"/>
          <w:szCs w:val="20"/>
        </w:rPr>
        <w:t>ệ</w:t>
      </w:r>
      <w:r w:rsidRPr="00F34BA1">
        <w:rPr>
          <w:rFonts w:ascii="Arial" w:hAnsi="Arial" w:cs="Arial"/>
          <w:sz w:val="20"/>
          <w:szCs w:val="20"/>
        </w:rPr>
        <w:t>n t</w:t>
      </w:r>
      <w:r w:rsidRPr="00F34BA1">
        <w:rPr>
          <w:rFonts w:ascii="Arial" w:hAnsi="Arial" w:cs="Arial"/>
          <w:sz w:val="20"/>
          <w:szCs w:val="20"/>
        </w:rPr>
        <w:t>ạ</w:t>
      </w:r>
      <w:r w:rsidRPr="00F34BA1">
        <w:rPr>
          <w:rFonts w:ascii="Arial" w:hAnsi="Arial" w:cs="Arial"/>
          <w:sz w:val="20"/>
          <w:szCs w:val="20"/>
        </w:rPr>
        <w:t>i, hình th</w:t>
      </w:r>
      <w:r w:rsidRPr="00F34BA1">
        <w:rPr>
          <w:rFonts w:ascii="Arial" w:hAnsi="Arial" w:cs="Arial"/>
          <w:sz w:val="20"/>
          <w:szCs w:val="20"/>
        </w:rPr>
        <w:t>ứ</w:t>
      </w:r>
      <w:r w:rsidRPr="00F34BA1">
        <w:rPr>
          <w:rFonts w:ascii="Arial" w:hAnsi="Arial" w:cs="Arial"/>
          <w:sz w:val="20"/>
          <w:szCs w:val="20"/>
        </w:rPr>
        <w:t>c tr</w:t>
      </w:r>
      <w:r w:rsidRPr="00F34BA1">
        <w:rPr>
          <w:rFonts w:ascii="Arial" w:hAnsi="Arial" w:cs="Arial"/>
          <w:sz w:val="20"/>
          <w:szCs w:val="20"/>
        </w:rPr>
        <w:t>ả</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đ</w:t>
      </w:r>
      <w:r w:rsidRPr="00F34BA1">
        <w:rPr>
          <w:rFonts w:ascii="Arial" w:hAnsi="Arial" w:cs="Arial"/>
          <w:sz w:val="20"/>
          <w:szCs w:val="20"/>
        </w:rPr>
        <w:t>ấ</w:t>
      </w:r>
      <w:r w:rsidRPr="00F34BA1">
        <w:rPr>
          <w:rFonts w:ascii="Arial" w:hAnsi="Arial" w:cs="Arial"/>
          <w:sz w:val="20"/>
          <w:szCs w:val="20"/>
        </w:rPr>
        <w:t>t giao, đ</w:t>
      </w:r>
      <w:r w:rsidRPr="00F34BA1">
        <w:rPr>
          <w:rFonts w:ascii="Arial" w:hAnsi="Arial" w:cs="Arial"/>
          <w:sz w:val="20"/>
          <w:szCs w:val="20"/>
        </w:rPr>
        <w:t>ấ</w:t>
      </w:r>
      <w:r w:rsidRPr="00F34BA1">
        <w:rPr>
          <w:rFonts w:ascii="Arial" w:hAnsi="Arial" w:cs="Arial"/>
          <w:sz w:val="20"/>
          <w:szCs w:val="20"/>
        </w:rPr>
        <w:t xml:space="preserve">t thuê, </w:t>
      </w:r>
      <w:r w:rsidRPr="00F34BA1">
        <w:rPr>
          <w:rFonts w:ascii="Arial" w:hAnsi="Arial" w:cs="Arial"/>
          <w:sz w:val="20"/>
          <w:szCs w:val="20"/>
        </w:rPr>
        <w:t>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thuê. Sau khi chuy</w:t>
      </w:r>
      <w:r w:rsidRPr="00F34BA1">
        <w:rPr>
          <w:rFonts w:ascii="Arial" w:hAnsi="Arial" w:cs="Arial"/>
          <w:sz w:val="20"/>
          <w:szCs w:val="20"/>
        </w:rPr>
        <w:t>ể</w:t>
      </w:r>
      <w:r w:rsidRPr="00F34BA1">
        <w:rPr>
          <w:rFonts w:ascii="Arial" w:hAnsi="Arial" w:cs="Arial"/>
          <w:sz w:val="20"/>
          <w:szCs w:val="20"/>
        </w:rPr>
        <w:t>n đ</w:t>
      </w:r>
      <w:r w:rsidRPr="00F34BA1">
        <w:rPr>
          <w:rFonts w:ascii="Arial" w:hAnsi="Arial" w:cs="Arial"/>
          <w:sz w:val="20"/>
          <w:szCs w:val="20"/>
        </w:rPr>
        <w:t>ổ</w:t>
      </w:r>
      <w:r w:rsidRPr="00F34BA1">
        <w:rPr>
          <w:rFonts w:ascii="Arial" w:hAnsi="Arial" w:cs="Arial"/>
          <w:sz w:val="20"/>
          <w:szCs w:val="20"/>
        </w:rPr>
        <w:t>i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doanh nghi</w:t>
      </w:r>
      <w:r w:rsidRPr="00F34BA1">
        <w:rPr>
          <w:rFonts w:ascii="Arial" w:hAnsi="Arial" w:cs="Arial"/>
          <w:sz w:val="20"/>
          <w:szCs w:val="20"/>
        </w:rPr>
        <w:t>ệ</w:t>
      </w:r>
      <w:r w:rsidRPr="00F34BA1">
        <w:rPr>
          <w:rFonts w:ascii="Arial" w:hAnsi="Arial" w:cs="Arial"/>
          <w:sz w:val="20"/>
          <w:szCs w:val="20"/>
        </w:rPr>
        <w:t>p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theo đúng m</w:t>
      </w:r>
      <w:r w:rsidRPr="00F34BA1">
        <w:rPr>
          <w:rFonts w:ascii="Arial" w:hAnsi="Arial" w:cs="Arial"/>
          <w:sz w:val="20"/>
          <w:szCs w:val="20"/>
        </w:rPr>
        <w:t>ụ</w:t>
      </w:r>
      <w:r w:rsidRPr="00F34BA1">
        <w:rPr>
          <w:rFonts w:ascii="Arial" w:hAnsi="Arial" w:cs="Arial"/>
          <w:sz w:val="20"/>
          <w:szCs w:val="20"/>
        </w:rPr>
        <w:t>c đích t</w:t>
      </w:r>
      <w:r w:rsidRPr="00F34BA1">
        <w:rPr>
          <w:rFonts w:ascii="Arial" w:hAnsi="Arial" w:cs="Arial"/>
          <w:sz w:val="20"/>
          <w:szCs w:val="20"/>
        </w:rPr>
        <w:t>ạ</w:t>
      </w:r>
      <w:r w:rsidRPr="00F34BA1">
        <w:rPr>
          <w:rFonts w:ascii="Arial" w:hAnsi="Arial" w:cs="Arial"/>
          <w:sz w:val="20"/>
          <w:szCs w:val="20"/>
        </w:rPr>
        <w:t>i B</w:t>
      </w:r>
      <w:r w:rsidRPr="00F34BA1">
        <w:rPr>
          <w:rFonts w:ascii="Arial" w:hAnsi="Arial" w:cs="Arial"/>
          <w:sz w:val="20"/>
          <w:szCs w:val="20"/>
        </w:rPr>
        <w:t>ả</w:t>
      </w:r>
      <w:r w:rsidRPr="00F34BA1">
        <w:rPr>
          <w:rFonts w:ascii="Arial" w:hAnsi="Arial" w:cs="Arial"/>
          <w:sz w:val="20"/>
          <w:szCs w:val="20"/>
        </w:rPr>
        <w:t>ng th</w:t>
      </w:r>
      <w:r w:rsidRPr="00F34BA1">
        <w:rPr>
          <w:rFonts w:ascii="Arial" w:hAnsi="Arial" w:cs="Arial"/>
          <w:sz w:val="20"/>
          <w:szCs w:val="20"/>
        </w:rPr>
        <w:t>ố</w:t>
      </w:r>
      <w:r w:rsidRPr="00F34BA1">
        <w:rPr>
          <w:rFonts w:ascii="Arial" w:hAnsi="Arial" w:cs="Arial"/>
          <w:sz w:val="20"/>
          <w:szCs w:val="20"/>
        </w:rPr>
        <w:t>ng kê hi</w:t>
      </w:r>
      <w:r w:rsidRPr="00F34BA1">
        <w:rPr>
          <w:rFonts w:ascii="Arial" w:hAnsi="Arial" w:cs="Arial"/>
          <w:sz w:val="20"/>
          <w:szCs w:val="20"/>
        </w:rPr>
        <w:t>ệ</w:t>
      </w:r>
      <w:r w:rsidRPr="00F34BA1">
        <w:rPr>
          <w:rFonts w:ascii="Arial" w:hAnsi="Arial" w:cs="Arial"/>
          <w:sz w:val="20"/>
          <w:szCs w:val="20"/>
        </w:rPr>
        <w:t>n tr</w:t>
      </w:r>
      <w:r w:rsidRPr="00F34BA1">
        <w:rPr>
          <w:rFonts w:ascii="Arial" w:hAnsi="Arial" w:cs="Arial"/>
          <w:sz w:val="20"/>
          <w:szCs w:val="20"/>
        </w:rPr>
        <w:t>ạ</w:t>
      </w:r>
      <w:r w:rsidRPr="00F34BA1">
        <w:rPr>
          <w:rFonts w:ascii="Arial" w:hAnsi="Arial" w:cs="Arial"/>
          <w:sz w:val="20"/>
          <w:szCs w:val="20"/>
        </w:rPr>
        <w:t>ng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thay đ</w:t>
      </w:r>
      <w:r w:rsidRPr="00F34BA1">
        <w:rPr>
          <w:rFonts w:ascii="Arial" w:hAnsi="Arial" w:cs="Arial"/>
          <w:sz w:val="20"/>
          <w:szCs w:val="20"/>
        </w:rPr>
        <w:t>ổ</w:t>
      </w:r>
      <w:r w:rsidRPr="00F34BA1">
        <w:rPr>
          <w:rFonts w:ascii="Arial" w:hAnsi="Arial" w:cs="Arial"/>
          <w:sz w:val="20"/>
          <w:szCs w:val="20"/>
        </w:rPr>
        <w:t>i m</w:t>
      </w:r>
      <w:r w:rsidRPr="00F34BA1">
        <w:rPr>
          <w:rFonts w:ascii="Arial" w:hAnsi="Arial" w:cs="Arial"/>
          <w:sz w:val="20"/>
          <w:szCs w:val="20"/>
        </w:rPr>
        <w:t>ụ</w:t>
      </w:r>
      <w:r w:rsidRPr="00F34BA1">
        <w:rPr>
          <w:rFonts w:ascii="Arial" w:hAnsi="Arial" w:cs="Arial"/>
          <w:sz w:val="20"/>
          <w:szCs w:val="20"/>
        </w:rPr>
        <w:t>c đích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t và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hình th</w:t>
      </w:r>
      <w:r w:rsidRPr="00F34BA1">
        <w:rPr>
          <w:rFonts w:ascii="Arial" w:hAnsi="Arial" w:cs="Arial"/>
          <w:sz w:val="20"/>
          <w:szCs w:val="20"/>
        </w:rPr>
        <w:t>ứ</w:t>
      </w:r>
      <w:r w:rsidRPr="00F34BA1">
        <w:rPr>
          <w:rFonts w:ascii="Arial" w:hAnsi="Arial" w:cs="Arial"/>
          <w:sz w:val="20"/>
          <w:szCs w:val="20"/>
        </w:rPr>
        <w:t>c giao đ</w:t>
      </w:r>
      <w:r w:rsidRPr="00F34BA1">
        <w:rPr>
          <w:rFonts w:ascii="Arial" w:hAnsi="Arial" w:cs="Arial"/>
          <w:sz w:val="20"/>
          <w:szCs w:val="20"/>
        </w:rPr>
        <w:t>ấ</w:t>
      </w:r>
      <w:r w:rsidRPr="00F34BA1">
        <w:rPr>
          <w:rFonts w:ascii="Arial" w:hAnsi="Arial" w:cs="Arial"/>
          <w:sz w:val="20"/>
          <w:szCs w:val="20"/>
        </w:rPr>
        <w:t>t thì doanh nghi</w:t>
      </w:r>
      <w:r w:rsidRPr="00F34BA1">
        <w:rPr>
          <w:rFonts w:ascii="Arial" w:hAnsi="Arial" w:cs="Arial"/>
          <w:sz w:val="20"/>
          <w:szCs w:val="20"/>
        </w:rPr>
        <w:t>ệ</w:t>
      </w:r>
      <w:r w:rsidRPr="00F34BA1">
        <w:rPr>
          <w:rFonts w:ascii="Arial" w:hAnsi="Arial" w:cs="Arial"/>
          <w:sz w:val="20"/>
          <w:szCs w:val="20"/>
        </w:rPr>
        <w:t>p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theo</w:t>
      </w:r>
      <w:r w:rsidRPr="00F34BA1">
        <w:rPr>
          <w:rFonts w:ascii="Arial" w:hAnsi="Arial" w:cs="Arial"/>
          <w:sz w:val="20"/>
          <w:szCs w:val="20"/>
        </w:rPr>
        <w:t xml:space="preserve">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Lu</w:t>
      </w:r>
      <w:r w:rsidRPr="00F34BA1">
        <w:rPr>
          <w:rFonts w:ascii="Arial" w:hAnsi="Arial" w:cs="Arial"/>
          <w:sz w:val="20"/>
          <w:szCs w:val="20"/>
        </w:rPr>
        <w:t>ậ</w:t>
      </w:r>
      <w:r w:rsidRPr="00F34BA1">
        <w:rPr>
          <w:rFonts w:ascii="Arial" w:hAnsi="Arial" w:cs="Arial"/>
          <w:sz w:val="20"/>
          <w:szCs w:val="20"/>
        </w:rPr>
        <w:t>t Đ</w:t>
      </w:r>
      <w:r w:rsidRPr="00F34BA1">
        <w:rPr>
          <w:rFonts w:ascii="Arial" w:hAnsi="Arial" w:cs="Arial"/>
          <w:sz w:val="20"/>
          <w:szCs w:val="20"/>
        </w:rPr>
        <w:t>ấ</w:t>
      </w:r>
      <w:r w:rsidRPr="00F34BA1">
        <w:rPr>
          <w:rFonts w:ascii="Arial" w:hAnsi="Arial" w:cs="Arial"/>
          <w:sz w:val="20"/>
          <w:szCs w:val="20"/>
        </w:rPr>
        <w:t>t đai và pháp lu</w:t>
      </w:r>
      <w:r w:rsidRPr="00F34BA1">
        <w:rPr>
          <w:rFonts w:ascii="Arial" w:hAnsi="Arial" w:cs="Arial"/>
          <w:sz w:val="20"/>
          <w:szCs w:val="20"/>
        </w:rPr>
        <w:t>ậ</w:t>
      </w:r>
      <w:r w:rsidRPr="00F34BA1">
        <w:rPr>
          <w:rFonts w:ascii="Arial" w:hAnsi="Arial" w:cs="Arial"/>
          <w:sz w:val="20"/>
          <w:szCs w:val="20"/>
        </w:rPr>
        <w:t>t có liên quan.</w:t>
      </w:r>
    </w:p>
    <w:p w14:paraId="4370207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33. Giá tr</w:t>
      </w:r>
      <w:r w:rsidRPr="00F34BA1">
        <w:rPr>
          <w:rFonts w:ascii="Arial" w:hAnsi="Arial" w:cs="Arial"/>
          <w:b/>
          <w:sz w:val="20"/>
          <w:szCs w:val="20"/>
        </w:rPr>
        <w:t>ị</w:t>
      </w:r>
      <w:r w:rsidRPr="00F34BA1">
        <w:rPr>
          <w:rFonts w:ascii="Arial" w:hAnsi="Arial" w:cs="Arial"/>
          <w:b/>
          <w:sz w:val="20"/>
          <w:szCs w:val="20"/>
        </w:rPr>
        <w:t xml:space="preserve"> l</w:t>
      </w:r>
      <w:r w:rsidRPr="00F34BA1">
        <w:rPr>
          <w:rFonts w:ascii="Arial" w:hAnsi="Arial" w:cs="Arial"/>
          <w:b/>
          <w:sz w:val="20"/>
          <w:szCs w:val="20"/>
        </w:rPr>
        <w:t>ợ</w:t>
      </w:r>
      <w:r w:rsidRPr="00F34BA1">
        <w:rPr>
          <w:rFonts w:ascii="Arial" w:hAnsi="Arial" w:cs="Arial"/>
          <w:b/>
          <w:sz w:val="20"/>
          <w:szCs w:val="20"/>
        </w:rPr>
        <w:t>i th</w:t>
      </w:r>
      <w:r w:rsidRPr="00F34BA1">
        <w:rPr>
          <w:rFonts w:ascii="Arial" w:hAnsi="Arial" w:cs="Arial"/>
          <w:b/>
          <w:sz w:val="20"/>
          <w:szCs w:val="20"/>
        </w:rPr>
        <w:t>ế</w:t>
      </w:r>
      <w:r w:rsidRPr="00F34BA1">
        <w:rPr>
          <w:rFonts w:ascii="Arial" w:hAnsi="Arial" w:cs="Arial"/>
          <w:b/>
          <w:sz w:val="20"/>
          <w:szCs w:val="20"/>
        </w:rPr>
        <w:t xml:space="preserve"> kinh doanh c</w:t>
      </w:r>
      <w:r w:rsidRPr="00F34BA1">
        <w:rPr>
          <w:rFonts w:ascii="Arial" w:hAnsi="Arial" w:cs="Arial"/>
          <w:b/>
          <w:sz w:val="20"/>
          <w:szCs w:val="20"/>
        </w:rPr>
        <w:t>ủ</w:t>
      </w:r>
      <w:r w:rsidRPr="00F34BA1">
        <w:rPr>
          <w:rFonts w:ascii="Arial" w:hAnsi="Arial" w:cs="Arial"/>
          <w:b/>
          <w:sz w:val="20"/>
          <w:szCs w:val="20"/>
        </w:rPr>
        <w:t>a doanh nghi</w:t>
      </w:r>
      <w:r w:rsidRPr="00F34BA1">
        <w:rPr>
          <w:rFonts w:ascii="Arial" w:hAnsi="Arial" w:cs="Arial"/>
          <w:b/>
          <w:sz w:val="20"/>
          <w:szCs w:val="20"/>
        </w:rPr>
        <w:t>ệ</w:t>
      </w:r>
      <w:r w:rsidRPr="00F34BA1">
        <w:rPr>
          <w:rFonts w:ascii="Arial" w:hAnsi="Arial" w:cs="Arial"/>
          <w:b/>
          <w:sz w:val="20"/>
          <w:szCs w:val="20"/>
        </w:rPr>
        <w:t>p</w:t>
      </w:r>
    </w:p>
    <w:p w14:paraId="3F99DEFA"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Giá tr</w:t>
      </w:r>
      <w:r w:rsidRPr="00F34BA1">
        <w:rPr>
          <w:rFonts w:ascii="Arial" w:hAnsi="Arial" w:cs="Arial"/>
          <w:sz w:val="20"/>
          <w:szCs w:val="20"/>
        </w:rPr>
        <w:t>ị</w:t>
      </w:r>
      <w:r w:rsidRPr="00F34BA1">
        <w:rPr>
          <w:rFonts w:ascii="Arial" w:hAnsi="Arial" w:cs="Arial"/>
          <w:sz w:val="20"/>
          <w:szCs w:val="20"/>
        </w:rPr>
        <w:t xml:space="preserve"> l</w:t>
      </w:r>
      <w:r w:rsidRPr="00F34BA1">
        <w:rPr>
          <w:rFonts w:ascii="Arial" w:hAnsi="Arial" w:cs="Arial"/>
          <w:sz w:val="20"/>
          <w:szCs w:val="20"/>
        </w:rPr>
        <w:t>ợ</w:t>
      </w:r>
      <w:r w:rsidRPr="00F34BA1">
        <w:rPr>
          <w:rFonts w:ascii="Arial" w:hAnsi="Arial" w:cs="Arial"/>
          <w:sz w:val="20"/>
          <w:szCs w:val="20"/>
        </w:rPr>
        <w:t>i th</w:t>
      </w:r>
      <w:r w:rsidRPr="00F34BA1">
        <w:rPr>
          <w:rFonts w:ascii="Arial" w:hAnsi="Arial" w:cs="Arial"/>
          <w:sz w:val="20"/>
          <w:szCs w:val="20"/>
        </w:rPr>
        <w:t>ế</w:t>
      </w:r>
      <w:r w:rsidRPr="00F34BA1">
        <w:rPr>
          <w:rFonts w:ascii="Arial" w:hAnsi="Arial" w:cs="Arial"/>
          <w:sz w:val="20"/>
          <w:szCs w:val="20"/>
        </w:rPr>
        <w:t xml:space="preserve"> kinh doanh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g</w:t>
      </w:r>
      <w:r w:rsidRPr="00F34BA1">
        <w:rPr>
          <w:rFonts w:ascii="Arial" w:hAnsi="Arial" w:cs="Arial"/>
          <w:sz w:val="20"/>
          <w:szCs w:val="20"/>
        </w:rPr>
        <w:t>ồ</w:t>
      </w:r>
      <w:r w:rsidRPr="00F34BA1">
        <w:rPr>
          <w:rFonts w:ascii="Arial" w:hAnsi="Arial" w:cs="Arial"/>
          <w:sz w:val="20"/>
          <w:szCs w:val="20"/>
        </w:rPr>
        <w:t>m giá tr</w:t>
      </w:r>
      <w:r w:rsidRPr="00F34BA1">
        <w:rPr>
          <w:rFonts w:ascii="Arial" w:hAnsi="Arial" w:cs="Arial"/>
          <w:sz w:val="20"/>
          <w:szCs w:val="20"/>
        </w:rPr>
        <w:t>ị</w:t>
      </w:r>
      <w:r w:rsidRPr="00F34BA1">
        <w:rPr>
          <w:rFonts w:ascii="Arial" w:hAnsi="Arial" w:cs="Arial"/>
          <w:sz w:val="20"/>
          <w:szCs w:val="20"/>
        </w:rPr>
        <w:t xml:space="preserve"> thương hi</w:t>
      </w:r>
      <w:r w:rsidRPr="00F34BA1">
        <w:rPr>
          <w:rFonts w:ascii="Arial" w:hAnsi="Arial" w:cs="Arial"/>
          <w:sz w:val="20"/>
          <w:szCs w:val="20"/>
        </w:rPr>
        <w:t>ệ</w:t>
      </w:r>
      <w:r w:rsidRPr="00F34BA1">
        <w:rPr>
          <w:rFonts w:ascii="Arial" w:hAnsi="Arial" w:cs="Arial"/>
          <w:sz w:val="20"/>
          <w:szCs w:val="20"/>
        </w:rPr>
        <w:t>u, ti</w:t>
      </w:r>
      <w:r w:rsidRPr="00F34BA1">
        <w:rPr>
          <w:rFonts w:ascii="Arial" w:hAnsi="Arial" w:cs="Arial"/>
          <w:sz w:val="20"/>
          <w:szCs w:val="20"/>
        </w:rPr>
        <w:t>ề</w:t>
      </w:r>
      <w:r w:rsidRPr="00F34BA1">
        <w:rPr>
          <w:rFonts w:ascii="Arial" w:hAnsi="Arial" w:cs="Arial"/>
          <w:sz w:val="20"/>
          <w:szCs w:val="20"/>
        </w:rPr>
        <w:t>m năng phát tri</w:t>
      </w:r>
      <w:r w:rsidRPr="00F34BA1">
        <w:rPr>
          <w:rFonts w:ascii="Arial" w:hAnsi="Arial" w:cs="Arial"/>
          <w:sz w:val="20"/>
          <w:szCs w:val="20"/>
        </w:rPr>
        <w:t>ể</w:t>
      </w:r>
      <w:r w:rsidRPr="00F34BA1">
        <w:rPr>
          <w:rFonts w:ascii="Arial" w:hAnsi="Arial" w:cs="Arial"/>
          <w:sz w:val="20"/>
          <w:szCs w:val="20"/>
        </w:rPr>
        <w:t>n.</w:t>
      </w:r>
    </w:p>
    <w:p w14:paraId="0D0BF8B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Giá tr</w:t>
      </w:r>
      <w:r w:rsidRPr="00F34BA1">
        <w:rPr>
          <w:rFonts w:ascii="Arial" w:hAnsi="Arial" w:cs="Arial"/>
          <w:sz w:val="20"/>
          <w:szCs w:val="20"/>
        </w:rPr>
        <w:t>ị</w:t>
      </w:r>
      <w:r w:rsidRPr="00F34BA1">
        <w:rPr>
          <w:rFonts w:ascii="Arial" w:hAnsi="Arial" w:cs="Arial"/>
          <w:sz w:val="20"/>
          <w:szCs w:val="20"/>
        </w:rPr>
        <w:t xml:space="preserve"> l</w:t>
      </w:r>
      <w:r w:rsidRPr="00F34BA1">
        <w:rPr>
          <w:rFonts w:ascii="Arial" w:hAnsi="Arial" w:cs="Arial"/>
          <w:sz w:val="20"/>
          <w:szCs w:val="20"/>
        </w:rPr>
        <w:t>ợ</w:t>
      </w:r>
      <w:r w:rsidRPr="00F34BA1">
        <w:rPr>
          <w:rFonts w:ascii="Arial" w:hAnsi="Arial" w:cs="Arial"/>
          <w:sz w:val="20"/>
          <w:szCs w:val="20"/>
        </w:rPr>
        <w:t>i th</w:t>
      </w:r>
      <w:r w:rsidRPr="00F34BA1">
        <w:rPr>
          <w:rFonts w:ascii="Arial" w:hAnsi="Arial" w:cs="Arial"/>
          <w:sz w:val="20"/>
          <w:szCs w:val="20"/>
        </w:rPr>
        <w:t>ế</w:t>
      </w:r>
      <w:r w:rsidRPr="00F34BA1">
        <w:rPr>
          <w:rFonts w:ascii="Arial" w:hAnsi="Arial" w:cs="Arial"/>
          <w:sz w:val="20"/>
          <w:szCs w:val="20"/>
        </w:rPr>
        <w:t xml:space="preserve"> kinh doanh c</w:t>
      </w:r>
      <w:r w:rsidRPr="00F34BA1">
        <w:rPr>
          <w:rFonts w:ascii="Arial" w:hAnsi="Arial" w:cs="Arial"/>
          <w:sz w:val="20"/>
          <w:szCs w:val="20"/>
        </w:rPr>
        <w:t>ủ</w:t>
      </w:r>
      <w:r w:rsidRPr="00F34BA1">
        <w:rPr>
          <w:rFonts w:ascii="Arial" w:hAnsi="Arial" w:cs="Arial"/>
          <w:sz w:val="20"/>
          <w:szCs w:val="20"/>
        </w:rPr>
        <w:t>a doanh ngh</w:t>
      </w:r>
      <w:r w:rsidRPr="00F34BA1">
        <w:rPr>
          <w:rFonts w:ascii="Arial" w:hAnsi="Arial" w:cs="Arial"/>
          <w:sz w:val="20"/>
          <w:szCs w:val="20"/>
        </w:rPr>
        <w:t>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như sau:</w:t>
      </w:r>
    </w:p>
    <w:p w14:paraId="1F501F9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Giá tr</w:t>
      </w:r>
      <w:r w:rsidRPr="00F34BA1">
        <w:rPr>
          <w:rFonts w:ascii="Arial" w:hAnsi="Arial" w:cs="Arial"/>
          <w:sz w:val="20"/>
          <w:szCs w:val="20"/>
        </w:rPr>
        <w:t>ị</w:t>
      </w:r>
      <w:r w:rsidRPr="00F34BA1">
        <w:rPr>
          <w:rFonts w:ascii="Arial" w:hAnsi="Arial" w:cs="Arial"/>
          <w:sz w:val="20"/>
          <w:szCs w:val="20"/>
        </w:rPr>
        <w:t xml:space="preserve"> thương hi</w:t>
      </w:r>
      <w:r w:rsidRPr="00F34BA1">
        <w:rPr>
          <w:rFonts w:ascii="Arial" w:hAnsi="Arial" w:cs="Arial"/>
          <w:sz w:val="20"/>
          <w:szCs w:val="20"/>
        </w:rPr>
        <w:t>ệ</w:t>
      </w:r>
      <w:r w:rsidRPr="00F34BA1">
        <w:rPr>
          <w:rFonts w:ascii="Arial" w:hAnsi="Arial" w:cs="Arial"/>
          <w:sz w:val="20"/>
          <w:szCs w:val="20"/>
        </w:rPr>
        <w:t>u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trên cơ s</w:t>
      </w:r>
      <w:r w:rsidRPr="00F34BA1">
        <w:rPr>
          <w:rFonts w:ascii="Arial" w:hAnsi="Arial" w:cs="Arial"/>
          <w:sz w:val="20"/>
          <w:szCs w:val="20"/>
        </w:rPr>
        <w:t>ở</w:t>
      </w:r>
      <w:r w:rsidRPr="00F34BA1">
        <w:rPr>
          <w:rFonts w:ascii="Arial" w:hAnsi="Arial" w:cs="Arial"/>
          <w:sz w:val="20"/>
          <w:szCs w:val="20"/>
        </w:rPr>
        <w:t xml:space="preserve"> các chi phí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cho vi</w:t>
      </w:r>
      <w:r w:rsidRPr="00F34BA1">
        <w:rPr>
          <w:rFonts w:ascii="Arial" w:hAnsi="Arial" w:cs="Arial"/>
          <w:sz w:val="20"/>
          <w:szCs w:val="20"/>
        </w:rPr>
        <w:t>ệ</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o d</w:t>
      </w:r>
      <w:r w:rsidRPr="00F34BA1">
        <w:rPr>
          <w:rFonts w:ascii="Arial" w:hAnsi="Arial" w:cs="Arial"/>
          <w:sz w:val="20"/>
          <w:szCs w:val="20"/>
        </w:rPr>
        <w:t>ự</w:t>
      </w:r>
      <w:r w:rsidRPr="00F34BA1">
        <w:rPr>
          <w:rFonts w:ascii="Arial" w:hAnsi="Arial" w:cs="Arial"/>
          <w:sz w:val="20"/>
          <w:szCs w:val="20"/>
        </w:rPr>
        <w:t>ng và b</w:t>
      </w:r>
      <w:r w:rsidRPr="00F34BA1">
        <w:rPr>
          <w:rFonts w:ascii="Arial" w:hAnsi="Arial" w:cs="Arial"/>
          <w:sz w:val="20"/>
          <w:szCs w:val="20"/>
        </w:rPr>
        <w:t>ả</w:t>
      </w:r>
      <w:r w:rsidRPr="00F34BA1">
        <w:rPr>
          <w:rFonts w:ascii="Arial" w:hAnsi="Arial" w:cs="Arial"/>
          <w:sz w:val="20"/>
          <w:szCs w:val="20"/>
        </w:rPr>
        <w:t>o v</w:t>
      </w:r>
      <w:r w:rsidRPr="00F34BA1">
        <w:rPr>
          <w:rFonts w:ascii="Arial" w:hAnsi="Arial" w:cs="Arial"/>
          <w:sz w:val="20"/>
          <w:szCs w:val="20"/>
        </w:rPr>
        <w:t>ệ</w:t>
      </w:r>
      <w:r w:rsidRPr="00F34BA1">
        <w:rPr>
          <w:rFonts w:ascii="Arial" w:hAnsi="Arial" w:cs="Arial"/>
          <w:sz w:val="20"/>
          <w:szCs w:val="20"/>
        </w:rPr>
        <w:t xml:space="preserve"> nhãn hi</w:t>
      </w:r>
      <w:r w:rsidRPr="00F34BA1">
        <w:rPr>
          <w:rFonts w:ascii="Arial" w:hAnsi="Arial" w:cs="Arial"/>
          <w:sz w:val="20"/>
          <w:szCs w:val="20"/>
        </w:rPr>
        <w:t>ệ</w:t>
      </w:r>
      <w:r w:rsidRPr="00F34BA1">
        <w:rPr>
          <w:rFonts w:ascii="Arial" w:hAnsi="Arial" w:cs="Arial"/>
          <w:sz w:val="20"/>
          <w:szCs w:val="20"/>
        </w:rPr>
        <w:t>u, tên thương m</w:t>
      </w:r>
      <w:r w:rsidRPr="00F34BA1">
        <w:rPr>
          <w:rFonts w:ascii="Arial" w:hAnsi="Arial" w:cs="Arial"/>
          <w:sz w:val="20"/>
          <w:szCs w:val="20"/>
        </w:rPr>
        <w:t>ạ</w:t>
      </w:r>
      <w:r w:rsidRPr="00F34BA1">
        <w:rPr>
          <w:rFonts w:ascii="Arial" w:hAnsi="Arial" w:cs="Arial"/>
          <w:sz w:val="20"/>
          <w:szCs w:val="20"/>
        </w:rPr>
        <w:t>i trong quá trình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trư</w:t>
      </w:r>
      <w:r w:rsidRPr="00F34BA1">
        <w:rPr>
          <w:rFonts w:ascii="Arial" w:hAnsi="Arial" w:cs="Arial"/>
          <w:sz w:val="20"/>
          <w:szCs w:val="20"/>
        </w:rPr>
        <w:t>ớ</w:t>
      </w:r>
      <w:r w:rsidRPr="00F34BA1">
        <w:rPr>
          <w:rFonts w:ascii="Arial" w:hAnsi="Arial" w:cs="Arial"/>
          <w:sz w:val="20"/>
          <w:szCs w:val="20"/>
        </w:rPr>
        <w:t>c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10 năm</w:t>
      </w:r>
      <w:r w:rsidRPr="00F34BA1">
        <w:rPr>
          <w:rFonts w:ascii="Arial" w:hAnsi="Arial" w:cs="Arial"/>
          <w:sz w:val="20"/>
          <w:szCs w:val="20"/>
        </w:rPr>
        <w:t>, bao g</w:t>
      </w:r>
      <w:r w:rsidRPr="00F34BA1">
        <w:rPr>
          <w:rFonts w:ascii="Arial" w:hAnsi="Arial" w:cs="Arial"/>
          <w:sz w:val="20"/>
          <w:szCs w:val="20"/>
        </w:rPr>
        <w:t>ồ</w:t>
      </w:r>
      <w:r w:rsidRPr="00F34BA1">
        <w:rPr>
          <w:rFonts w:ascii="Arial" w:hAnsi="Arial" w:cs="Arial"/>
          <w:sz w:val="20"/>
          <w:szCs w:val="20"/>
        </w:rPr>
        <w:t>m chi phí thành l</w:t>
      </w:r>
      <w:r w:rsidRPr="00F34BA1">
        <w:rPr>
          <w:rFonts w:ascii="Arial" w:hAnsi="Arial" w:cs="Arial"/>
          <w:sz w:val="20"/>
          <w:szCs w:val="20"/>
        </w:rPr>
        <w:t>ậ</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chi phí đào t</w:t>
      </w:r>
      <w:r w:rsidRPr="00F34BA1">
        <w:rPr>
          <w:rFonts w:ascii="Arial" w:hAnsi="Arial" w:cs="Arial"/>
          <w:sz w:val="20"/>
          <w:szCs w:val="20"/>
        </w:rPr>
        <w:t>ạ</w:t>
      </w:r>
      <w:r w:rsidRPr="00F34BA1">
        <w:rPr>
          <w:rFonts w:ascii="Arial" w:hAnsi="Arial" w:cs="Arial"/>
          <w:sz w:val="20"/>
          <w:szCs w:val="20"/>
        </w:rPr>
        <w:t>o nhân viên, chi phí qu</w:t>
      </w:r>
      <w:r w:rsidRPr="00F34BA1">
        <w:rPr>
          <w:rFonts w:ascii="Arial" w:hAnsi="Arial" w:cs="Arial"/>
          <w:sz w:val="20"/>
          <w:szCs w:val="20"/>
        </w:rPr>
        <w:t>ả</w:t>
      </w:r>
      <w:r w:rsidRPr="00F34BA1">
        <w:rPr>
          <w:rFonts w:ascii="Arial" w:hAnsi="Arial" w:cs="Arial"/>
          <w:sz w:val="20"/>
          <w:szCs w:val="20"/>
        </w:rPr>
        <w:t>ng cáo, tuyên truy</w:t>
      </w:r>
      <w:r w:rsidRPr="00F34BA1">
        <w:rPr>
          <w:rFonts w:ascii="Arial" w:hAnsi="Arial" w:cs="Arial"/>
          <w:sz w:val="20"/>
          <w:szCs w:val="20"/>
        </w:rPr>
        <w:t>ề</w:t>
      </w:r>
      <w:r w:rsidRPr="00F34BA1">
        <w:rPr>
          <w:rFonts w:ascii="Arial" w:hAnsi="Arial" w:cs="Arial"/>
          <w:sz w:val="20"/>
          <w:szCs w:val="20"/>
        </w:rPr>
        <w:t>n trong và ngoài nư</w:t>
      </w:r>
      <w:r w:rsidRPr="00F34BA1">
        <w:rPr>
          <w:rFonts w:ascii="Arial" w:hAnsi="Arial" w:cs="Arial"/>
          <w:sz w:val="20"/>
          <w:szCs w:val="20"/>
        </w:rPr>
        <w:t>ớ</w:t>
      </w:r>
      <w:r w:rsidRPr="00F34BA1">
        <w:rPr>
          <w:rFonts w:ascii="Arial" w:hAnsi="Arial" w:cs="Arial"/>
          <w:sz w:val="20"/>
          <w:szCs w:val="20"/>
        </w:rPr>
        <w:t>c đ</w:t>
      </w:r>
      <w:r w:rsidRPr="00F34BA1">
        <w:rPr>
          <w:rFonts w:ascii="Arial" w:hAnsi="Arial" w:cs="Arial"/>
          <w:sz w:val="20"/>
          <w:szCs w:val="20"/>
        </w:rPr>
        <w:t>ể</w:t>
      </w:r>
      <w:r w:rsidRPr="00F34BA1">
        <w:rPr>
          <w:rFonts w:ascii="Arial" w:hAnsi="Arial" w:cs="Arial"/>
          <w:sz w:val="20"/>
          <w:szCs w:val="20"/>
        </w:rPr>
        <w:t xml:space="preserve"> qu</w:t>
      </w:r>
      <w:r w:rsidRPr="00F34BA1">
        <w:rPr>
          <w:rFonts w:ascii="Arial" w:hAnsi="Arial" w:cs="Arial"/>
          <w:sz w:val="20"/>
          <w:szCs w:val="20"/>
        </w:rPr>
        <w:t>ả</w:t>
      </w:r>
      <w:r w:rsidRPr="00F34BA1">
        <w:rPr>
          <w:rFonts w:ascii="Arial" w:hAnsi="Arial" w:cs="Arial"/>
          <w:sz w:val="20"/>
          <w:szCs w:val="20"/>
        </w:rPr>
        <w:t>ng bá, gi</w:t>
      </w:r>
      <w:r w:rsidRPr="00F34BA1">
        <w:rPr>
          <w:rFonts w:ascii="Arial" w:hAnsi="Arial" w:cs="Arial"/>
          <w:sz w:val="20"/>
          <w:szCs w:val="20"/>
        </w:rPr>
        <w:t>ớ</w:t>
      </w:r>
      <w:r w:rsidRPr="00F34BA1">
        <w:rPr>
          <w:rFonts w:ascii="Arial" w:hAnsi="Arial" w:cs="Arial"/>
          <w:sz w:val="20"/>
          <w:szCs w:val="20"/>
        </w:rPr>
        <w:t>i thi</w:t>
      </w:r>
      <w:r w:rsidRPr="00F34BA1">
        <w:rPr>
          <w:rFonts w:ascii="Arial" w:hAnsi="Arial" w:cs="Arial"/>
          <w:sz w:val="20"/>
          <w:szCs w:val="20"/>
        </w:rPr>
        <w:t>ệ</w:t>
      </w:r>
      <w:r w:rsidRPr="00F34BA1">
        <w:rPr>
          <w:rFonts w:ascii="Arial" w:hAnsi="Arial" w:cs="Arial"/>
          <w:sz w:val="20"/>
          <w:szCs w:val="20"/>
        </w:rPr>
        <w:t>u s</w:t>
      </w:r>
      <w:r w:rsidRPr="00F34BA1">
        <w:rPr>
          <w:rFonts w:ascii="Arial" w:hAnsi="Arial" w:cs="Arial"/>
          <w:sz w:val="20"/>
          <w:szCs w:val="20"/>
        </w:rPr>
        <w:t>ả</w:t>
      </w:r>
      <w:r w:rsidRPr="00F34BA1">
        <w:rPr>
          <w:rFonts w:ascii="Arial" w:hAnsi="Arial" w:cs="Arial"/>
          <w:sz w:val="20"/>
          <w:szCs w:val="20"/>
        </w:rPr>
        <w:t>n ph</w:t>
      </w:r>
      <w:r w:rsidRPr="00F34BA1">
        <w:rPr>
          <w:rFonts w:ascii="Arial" w:hAnsi="Arial" w:cs="Arial"/>
          <w:sz w:val="20"/>
          <w:szCs w:val="20"/>
        </w:rPr>
        <w:t>ẩ</w:t>
      </w:r>
      <w:r w:rsidRPr="00F34BA1">
        <w:rPr>
          <w:rFonts w:ascii="Arial" w:hAnsi="Arial" w:cs="Arial"/>
          <w:sz w:val="20"/>
          <w:szCs w:val="20"/>
        </w:rPr>
        <w:t>m, gi</w:t>
      </w:r>
      <w:r w:rsidRPr="00F34BA1">
        <w:rPr>
          <w:rFonts w:ascii="Arial" w:hAnsi="Arial" w:cs="Arial"/>
          <w:sz w:val="20"/>
          <w:szCs w:val="20"/>
        </w:rPr>
        <w:t>ớ</w:t>
      </w:r>
      <w:r w:rsidRPr="00F34BA1">
        <w:rPr>
          <w:rFonts w:ascii="Arial" w:hAnsi="Arial" w:cs="Arial"/>
          <w:sz w:val="20"/>
          <w:szCs w:val="20"/>
        </w:rPr>
        <w:t>i thi</w:t>
      </w:r>
      <w:r w:rsidRPr="00F34BA1">
        <w:rPr>
          <w:rFonts w:ascii="Arial" w:hAnsi="Arial" w:cs="Arial"/>
          <w:sz w:val="20"/>
          <w:szCs w:val="20"/>
        </w:rPr>
        <w:t>ệ</w:t>
      </w:r>
      <w:r w:rsidRPr="00F34BA1">
        <w:rPr>
          <w:rFonts w:ascii="Arial" w:hAnsi="Arial" w:cs="Arial"/>
          <w:sz w:val="20"/>
          <w:szCs w:val="20"/>
        </w:rPr>
        <w:t>u công ty; xây d</w:t>
      </w:r>
      <w:r w:rsidRPr="00F34BA1">
        <w:rPr>
          <w:rFonts w:ascii="Arial" w:hAnsi="Arial" w:cs="Arial"/>
          <w:sz w:val="20"/>
          <w:szCs w:val="20"/>
        </w:rPr>
        <w:t>ự</w:t>
      </w:r>
      <w:r w:rsidRPr="00F34BA1">
        <w:rPr>
          <w:rFonts w:ascii="Arial" w:hAnsi="Arial" w:cs="Arial"/>
          <w:sz w:val="20"/>
          <w:szCs w:val="20"/>
        </w:rPr>
        <w:t>ng trang thông tin đi</w:t>
      </w:r>
      <w:r w:rsidRPr="00F34BA1">
        <w:rPr>
          <w:rFonts w:ascii="Arial" w:hAnsi="Arial" w:cs="Arial"/>
          <w:sz w:val="20"/>
          <w:szCs w:val="20"/>
        </w:rPr>
        <w:t>ệ</w:t>
      </w:r>
      <w:r w:rsidRPr="00F34BA1">
        <w:rPr>
          <w:rFonts w:ascii="Arial" w:hAnsi="Arial" w:cs="Arial"/>
          <w:sz w:val="20"/>
          <w:szCs w:val="20"/>
        </w:rPr>
        <w:t>n t</w:t>
      </w:r>
      <w:r w:rsidRPr="00F34BA1">
        <w:rPr>
          <w:rFonts w:ascii="Arial" w:hAnsi="Arial" w:cs="Arial"/>
          <w:sz w:val="20"/>
          <w:szCs w:val="20"/>
        </w:rPr>
        <w:t>ử</w:t>
      </w:r>
      <w:r w:rsidRPr="00F34BA1">
        <w:rPr>
          <w:rFonts w:ascii="Arial" w:hAnsi="Arial" w:cs="Arial"/>
          <w:sz w:val="20"/>
          <w:szCs w:val="20"/>
        </w:rPr>
        <w:t xml:space="preserve"> (website)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w:t>
      </w:r>
    </w:p>
    <w:p w14:paraId="5FD8279D" w14:textId="1030CC86" w:rsidR="0047688B"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Giá tr</w:t>
      </w:r>
      <w:r w:rsidRPr="00F34BA1">
        <w:rPr>
          <w:rFonts w:ascii="Arial" w:hAnsi="Arial" w:cs="Arial"/>
          <w:sz w:val="20"/>
          <w:szCs w:val="20"/>
        </w:rPr>
        <w:t>ị</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m năng</w:t>
      </w:r>
      <w:r w:rsidRPr="00F34BA1">
        <w:rPr>
          <w:rFonts w:ascii="Arial" w:hAnsi="Arial" w:cs="Arial"/>
          <w:sz w:val="20"/>
          <w:szCs w:val="20"/>
        </w:rPr>
        <w:t xml:space="preserve"> phát tri</w:t>
      </w:r>
      <w:r w:rsidRPr="00F34BA1">
        <w:rPr>
          <w:rFonts w:ascii="Arial" w:hAnsi="Arial" w:cs="Arial"/>
          <w:sz w:val="20"/>
          <w:szCs w:val="20"/>
        </w:rPr>
        <w:t>ể</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đư</w:t>
      </w:r>
      <w:r w:rsidRPr="00F34BA1">
        <w:rPr>
          <w:rFonts w:ascii="Arial" w:hAnsi="Arial" w:cs="Arial"/>
          <w:sz w:val="20"/>
          <w:szCs w:val="20"/>
        </w:rPr>
        <w:t>ợ</w:t>
      </w:r>
      <w:r w:rsidRPr="00F34BA1">
        <w:rPr>
          <w:rFonts w:ascii="Arial" w:hAnsi="Arial" w:cs="Arial"/>
          <w:sz w:val="20"/>
          <w:szCs w:val="20"/>
        </w:rPr>
        <w:t>c đánh giá trên cơ s</w:t>
      </w:r>
      <w:r w:rsidRPr="00F34BA1">
        <w:rPr>
          <w:rFonts w:ascii="Arial" w:hAnsi="Arial" w:cs="Arial"/>
          <w:sz w:val="20"/>
          <w:szCs w:val="20"/>
        </w:rPr>
        <w:t>ở</w:t>
      </w:r>
      <w:r w:rsidRPr="00F34BA1">
        <w:rPr>
          <w:rFonts w:ascii="Arial" w:hAnsi="Arial" w:cs="Arial"/>
          <w:sz w:val="20"/>
          <w:szCs w:val="20"/>
        </w:rPr>
        <w:t xml:space="preserve"> kh</w:t>
      </w:r>
      <w:r w:rsidRPr="00F34BA1">
        <w:rPr>
          <w:rFonts w:ascii="Arial" w:hAnsi="Arial" w:cs="Arial"/>
          <w:sz w:val="20"/>
          <w:szCs w:val="20"/>
        </w:rPr>
        <w:t>ả</w:t>
      </w:r>
      <w:r w:rsidRPr="00F34BA1">
        <w:rPr>
          <w:rFonts w:ascii="Arial" w:hAnsi="Arial" w:cs="Arial"/>
          <w:sz w:val="20"/>
          <w:szCs w:val="20"/>
        </w:rPr>
        <w:t xml:space="preserve"> năng sinh l</w:t>
      </w:r>
      <w:r w:rsidRPr="00F34BA1">
        <w:rPr>
          <w:rFonts w:ascii="Arial" w:hAnsi="Arial" w:cs="Arial"/>
          <w:sz w:val="20"/>
          <w:szCs w:val="20"/>
        </w:rPr>
        <w:t>ờ</w:t>
      </w:r>
      <w:r w:rsidRPr="00F34BA1">
        <w:rPr>
          <w:rFonts w:ascii="Arial" w:hAnsi="Arial" w:cs="Arial"/>
          <w:sz w:val="20"/>
          <w:szCs w:val="20"/>
        </w:rPr>
        <w:t>i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trong tương lai khi so sánh t</w:t>
      </w:r>
      <w:r w:rsidRPr="00F34BA1">
        <w:rPr>
          <w:rFonts w:ascii="Arial" w:hAnsi="Arial" w:cs="Arial"/>
          <w:sz w:val="20"/>
          <w:szCs w:val="20"/>
        </w:rPr>
        <w:t>ỷ</w:t>
      </w:r>
      <w:r w:rsidRPr="00F34BA1">
        <w:rPr>
          <w:rFonts w:ascii="Arial" w:hAnsi="Arial" w:cs="Arial"/>
          <w:sz w:val="20"/>
          <w:szCs w:val="20"/>
        </w:rPr>
        <w:t xml:space="preserve"> su</w:t>
      </w:r>
      <w:r w:rsidRPr="00F34BA1">
        <w:rPr>
          <w:rFonts w:ascii="Arial" w:hAnsi="Arial" w:cs="Arial"/>
          <w:sz w:val="20"/>
          <w:szCs w:val="20"/>
        </w:rPr>
        <w:t>ấ</w:t>
      </w:r>
      <w:r w:rsidRPr="00F34BA1">
        <w:rPr>
          <w:rFonts w:ascii="Arial" w:hAnsi="Arial" w:cs="Arial"/>
          <w:sz w:val="20"/>
          <w:szCs w:val="20"/>
        </w:rPr>
        <w:t>t l</w:t>
      </w:r>
      <w:r w:rsidRPr="00F34BA1">
        <w:rPr>
          <w:rFonts w:ascii="Arial" w:hAnsi="Arial" w:cs="Arial"/>
          <w:sz w:val="20"/>
          <w:szCs w:val="20"/>
        </w:rPr>
        <w:t>ợ</w:t>
      </w:r>
      <w:r w:rsidRPr="00F34BA1">
        <w:rPr>
          <w:rFonts w:ascii="Arial" w:hAnsi="Arial" w:cs="Arial"/>
          <w:sz w:val="20"/>
          <w:szCs w:val="20"/>
        </w:rPr>
        <w:t>i nhu</w:t>
      </w:r>
      <w:r w:rsidRPr="00F34BA1">
        <w:rPr>
          <w:rFonts w:ascii="Arial" w:hAnsi="Arial" w:cs="Arial"/>
          <w:sz w:val="20"/>
          <w:szCs w:val="20"/>
        </w:rPr>
        <w:t>ậ</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lãi su</w:t>
      </w:r>
      <w:r w:rsidRPr="00F34BA1">
        <w:rPr>
          <w:rFonts w:ascii="Arial" w:hAnsi="Arial" w:cs="Arial"/>
          <w:sz w:val="20"/>
          <w:szCs w:val="20"/>
        </w:rPr>
        <w:t>ấ</w:t>
      </w:r>
      <w:r w:rsidRPr="00F34BA1">
        <w:rPr>
          <w:rFonts w:ascii="Arial" w:hAnsi="Arial" w:cs="Arial"/>
          <w:sz w:val="20"/>
          <w:szCs w:val="20"/>
        </w:rPr>
        <w:t>t trái phi</w:t>
      </w:r>
      <w:r w:rsidRPr="00F34BA1">
        <w:rPr>
          <w:rFonts w:ascii="Arial" w:hAnsi="Arial" w:cs="Arial"/>
          <w:sz w:val="20"/>
          <w:szCs w:val="20"/>
        </w:rPr>
        <w:t>ế</w:t>
      </w:r>
      <w:r w:rsidRPr="00F34BA1">
        <w:rPr>
          <w:rFonts w:ascii="Arial" w:hAnsi="Arial" w:cs="Arial"/>
          <w:sz w:val="20"/>
          <w:szCs w:val="20"/>
        </w:rPr>
        <w:t>u Chính ph</w:t>
      </w:r>
      <w:r w:rsidRPr="00F34BA1">
        <w:rPr>
          <w:rFonts w:ascii="Arial" w:hAnsi="Arial" w:cs="Arial"/>
          <w:sz w:val="20"/>
          <w:szCs w:val="20"/>
        </w:rPr>
        <w:t>ủ</w:t>
      </w:r>
      <w:r w:rsidRPr="00F34BA1">
        <w:rPr>
          <w:rFonts w:ascii="Arial" w:hAnsi="Arial" w:cs="Arial"/>
          <w:sz w:val="20"/>
          <w:szCs w:val="20"/>
        </w:rPr>
        <w:t xml:space="preserve"> như sau: </w:t>
      </w:r>
    </w:p>
    <w:p w14:paraId="433BD3DA" w14:textId="2673D6D6" w:rsidR="00F34BA1" w:rsidRPr="00F34BA1" w:rsidRDefault="00F34BA1" w:rsidP="00F34BA1">
      <w:pPr>
        <w:adjustRightInd w:val="0"/>
        <w:snapToGrid w:val="0"/>
        <w:spacing w:after="120" w:line="240" w:lineRule="auto"/>
        <w:jc w:val="center"/>
        <w:rPr>
          <w:rFonts w:ascii="Arial" w:hAnsi="Arial" w:cs="Arial"/>
          <w:sz w:val="20"/>
          <w:szCs w:val="20"/>
        </w:rPr>
      </w:pPr>
      <w:r w:rsidRPr="00F34BA1">
        <w:rPr>
          <w:rFonts w:ascii="Arial" w:hAnsi="Arial" w:cs="Arial"/>
          <w:noProof/>
          <w:sz w:val="20"/>
          <w:szCs w:val="20"/>
        </w:rPr>
        <w:drawing>
          <wp:inline distT="0" distB="0" distL="0" distR="0" wp14:anchorId="4505853E" wp14:editId="03283D15">
            <wp:extent cx="5141497" cy="1452562"/>
            <wp:effectExtent l="0" t="0" r="2540" b="0"/>
            <wp:docPr id="892881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81300" name=""/>
                    <pic:cNvPicPr/>
                  </pic:nvPicPr>
                  <pic:blipFill>
                    <a:blip r:embed="rId6"/>
                    <a:stretch>
                      <a:fillRect/>
                    </a:stretch>
                  </pic:blipFill>
                  <pic:spPr>
                    <a:xfrm>
                      <a:off x="0" y="0"/>
                      <a:ext cx="5185245" cy="1464922"/>
                    </a:xfrm>
                    <a:prstGeom prst="rect">
                      <a:avLst/>
                    </a:prstGeom>
                  </pic:spPr>
                </pic:pic>
              </a:graphicData>
            </a:graphic>
          </wp:inline>
        </w:drawing>
      </w:r>
    </w:p>
    <w:p w14:paraId="02748A6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Trong đó:</w:t>
      </w:r>
    </w:p>
    <w:p w14:paraId="4BED64A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Giá tr</w:t>
      </w:r>
      <w:r w:rsidRPr="00F34BA1">
        <w:rPr>
          <w:rFonts w:ascii="Arial" w:hAnsi="Arial" w:cs="Arial"/>
          <w:sz w:val="20"/>
          <w:szCs w:val="20"/>
        </w:rPr>
        <w:t>ị</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theo s</w:t>
      </w:r>
      <w:r w:rsidRPr="00F34BA1">
        <w:rPr>
          <w:rFonts w:ascii="Arial" w:hAnsi="Arial" w:cs="Arial"/>
          <w:sz w:val="20"/>
          <w:szCs w:val="20"/>
        </w:rPr>
        <w:t>ổ</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 xml:space="preserve"> toán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là t</w:t>
      </w:r>
      <w:r w:rsidRPr="00F34BA1">
        <w:rPr>
          <w:rFonts w:ascii="Arial" w:hAnsi="Arial" w:cs="Arial"/>
          <w:sz w:val="20"/>
          <w:szCs w:val="20"/>
        </w:rPr>
        <w:t>ổ</w:t>
      </w:r>
      <w:r w:rsidRPr="00F34BA1">
        <w:rPr>
          <w:rFonts w:ascii="Arial" w:hAnsi="Arial" w:cs="Arial"/>
          <w:sz w:val="20"/>
          <w:szCs w:val="20"/>
        </w:rPr>
        <w:t>ng giá tr</w:t>
      </w:r>
      <w:r w:rsidRPr="00F34BA1">
        <w:rPr>
          <w:rFonts w:ascii="Arial" w:hAnsi="Arial" w:cs="Arial"/>
          <w:sz w:val="20"/>
          <w:szCs w:val="20"/>
        </w:rPr>
        <w:t>ị</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theo s</w:t>
      </w:r>
      <w:r w:rsidRPr="00F34BA1">
        <w:rPr>
          <w:rFonts w:ascii="Arial" w:hAnsi="Arial" w:cs="Arial"/>
          <w:sz w:val="20"/>
          <w:szCs w:val="20"/>
        </w:rPr>
        <w:t>ổ</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 xml:space="preserve"> toán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 xml:space="preserve">p </w:t>
      </w:r>
      <w:r w:rsidRPr="00F34BA1">
        <w:rPr>
          <w:rFonts w:ascii="Arial" w:hAnsi="Arial" w:cs="Arial"/>
          <w:sz w:val="20"/>
          <w:szCs w:val="20"/>
        </w:rPr>
        <w:lastRenderedPageBreak/>
        <w:t>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sau khi đã tr</w:t>
      </w:r>
      <w:r w:rsidRPr="00F34BA1">
        <w:rPr>
          <w:rFonts w:ascii="Arial" w:hAnsi="Arial" w:cs="Arial"/>
          <w:sz w:val="20"/>
          <w:szCs w:val="20"/>
        </w:rPr>
        <w:t>ừ</w:t>
      </w:r>
      <w:r w:rsidRPr="00F34BA1">
        <w:rPr>
          <w:rFonts w:ascii="Arial" w:hAnsi="Arial" w:cs="Arial"/>
          <w:sz w:val="20"/>
          <w:szCs w:val="20"/>
        </w:rPr>
        <w:t xml:space="preserve"> các kho</w:t>
      </w:r>
      <w:r w:rsidRPr="00F34BA1">
        <w:rPr>
          <w:rFonts w:ascii="Arial" w:hAnsi="Arial" w:cs="Arial"/>
          <w:sz w:val="20"/>
          <w:szCs w:val="20"/>
        </w:rPr>
        <w:t>ả</w:t>
      </w:r>
      <w:r w:rsidRPr="00F34BA1">
        <w:rPr>
          <w:rFonts w:ascii="Arial" w:hAnsi="Arial" w:cs="Arial"/>
          <w:sz w:val="20"/>
          <w:szCs w:val="20"/>
        </w:rPr>
        <w:t>n n</w:t>
      </w:r>
      <w:r w:rsidRPr="00F34BA1">
        <w:rPr>
          <w:rFonts w:ascii="Arial" w:hAnsi="Arial" w:cs="Arial"/>
          <w:sz w:val="20"/>
          <w:szCs w:val="20"/>
        </w:rPr>
        <w:t>ợ</w:t>
      </w:r>
      <w:r w:rsidRPr="00F34BA1">
        <w:rPr>
          <w:rFonts w:ascii="Arial" w:hAnsi="Arial" w:cs="Arial"/>
          <w:sz w:val="20"/>
          <w:szCs w:val="20"/>
        </w:rPr>
        <w:t xml:space="preserve"> ph</w:t>
      </w:r>
      <w:r w:rsidRPr="00F34BA1">
        <w:rPr>
          <w:rFonts w:ascii="Arial" w:hAnsi="Arial" w:cs="Arial"/>
          <w:sz w:val="20"/>
          <w:szCs w:val="20"/>
        </w:rPr>
        <w:t>ả</w:t>
      </w:r>
      <w:r w:rsidRPr="00F34BA1">
        <w:rPr>
          <w:rFonts w:ascii="Arial" w:hAnsi="Arial" w:cs="Arial"/>
          <w:sz w:val="20"/>
          <w:szCs w:val="20"/>
        </w:rPr>
        <w:t>i tr</w:t>
      </w:r>
      <w:r w:rsidRPr="00F34BA1">
        <w:rPr>
          <w:rFonts w:ascii="Arial" w:hAnsi="Arial" w:cs="Arial"/>
          <w:sz w:val="20"/>
          <w:szCs w:val="20"/>
        </w:rPr>
        <w:t>ả</w:t>
      </w:r>
      <w:r w:rsidRPr="00F34BA1">
        <w:rPr>
          <w:rFonts w:ascii="Arial" w:hAnsi="Arial" w:cs="Arial"/>
          <w:sz w:val="20"/>
          <w:szCs w:val="20"/>
        </w:rPr>
        <w:t>, s</w:t>
      </w:r>
      <w:r w:rsidRPr="00F34BA1">
        <w:rPr>
          <w:rFonts w:ascii="Arial" w:hAnsi="Arial" w:cs="Arial"/>
          <w:sz w:val="20"/>
          <w:szCs w:val="20"/>
        </w:rPr>
        <w:t>ố</w:t>
      </w:r>
      <w:r w:rsidRPr="00F34BA1">
        <w:rPr>
          <w:rFonts w:ascii="Arial" w:hAnsi="Arial" w:cs="Arial"/>
          <w:sz w:val="20"/>
          <w:szCs w:val="20"/>
        </w:rPr>
        <w:t xml:space="preserve"> dư ngu</w:t>
      </w:r>
      <w:r w:rsidRPr="00F34BA1">
        <w:rPr>
          <w:rFonts w:ascii="Arial" w:hAnsi="Arial" w:cs="Arial"/>
          <w:sz w:val="20"/>
          <w:szCs w:val="20"/>
        </w:rPr>
        <w:t>ồ</w:t>
      </w:r>
      <w:r w:rsidRPr="00F34BA1">
        <w:rPr>
          <w:rFonts w:ascii="Arial" w:hAnsi="Arial" w:cs="Arial"/>
          <w:sz w:val="20"/>
          <w:szCs w:val="20"/>
        </w:rPr>
        <w:t>n kinh phí s</w:t>
      </w:r>
      <w:r w:rsidRPr="00F34BA1">
        <w:rPr>
          <w:rFonts w:ascii="Arial" w:hAnsi="Arial" w:cs="Arial"/>
          <w:sz w:val="20"/>
          <w:szCs w:val="20"/>
        </w:rPr>
        <w:t>ự</w:t>
      </w:r>
      <w:r w:rsidRPr="00F34BA1">
        <w:rPr>
          <w:rFonts w:ascii="Arial" w:hAnsi="Arial" w:cs="Arial"/>
          <w:sz w:val="20"/>
          <w:szCs w:val="20"/>
        </w:rPr>
        <w:t xml:space="preserve"> nghi</w:t>
      </w:r>
      <w:r w:rsidRPr="00F34BA1">
        <w:rPr>
          <w:rFonts w:ascii="Arial" w:hAnsi="Arial" w:cs="Arial"/>
          <w:sz w:val="20"/>
          <w:szCs w:val="20"/>
        </w:rPr>
        <w:t>ệ</w:t>
      </w:r>
      <w:r w:rsidRPr="00F34BA1">
        <w:rPr>
          <w:rFonts w:ascii="Arial" w:hAnsi="Arial" w:cs="Arial"/>
          <w:sz w:val="20"/>
          <w:szCs w:val="20"/>
        </w:rPr>
        <w:t>p (n</w:t>
      </w:r>
      <w:r w:rsidRPr="00F34BA1">
        <w:rPr>
          <w:rFonts w:ascii="Arial" w:hAnsi="Arial" w:cs="Arial"/>
          <w:sz w:val="20"/>
          <w:szCs w:val="20"/>
        </w:rPr>
        <w:t>ế</w:t>
      </w:r>
      <w:r w:rsidRPr="00F34BA1">
        <w:rPr>
          <w:rFonts w:ascii="Arial" w:hAnsi="Arial" w:cs="Arial"/>
          <w:sz w:val="20"/>
          <w:szCs w:val="20"/>
        </w:rPr>
        <w:t>u có) và không bao g</w:t>
      </w:r>
      <w:r w:rsidRPr="00F34BA1">
        <w:rPr>
          <w:rFonts w:ascii="Arial" w:hAnsi="Arial" w:cs="Arial"/>
          <w:sz w:val="20"/>
          <w:szCs w:val="20"/>
        </w:rPr>
        <w:t>ồ</w:t>
      </w:r>
      <w:r w:rsidRPr="00F34BA1">
        <w:rPr>
          <w:rFonts w:ascii="Arial" w:hAnsi="Arial" w:cs="Arial"/>
          <w:sz w:val="20"/>
          <w:szCs w:val="20"/>
        </w:rPr>
        <w:t>m s</w:t>
      </w:r>
      <w:r w:rsidRPr="00F34BA1">
        <w:rPr>
          <w:rFonts w:ascii="Arial" w:hAnsi="Arial" w:cs="Arial"/>
          <w:sz w:val="20"/>
          <w:szCs w:val="20"/>
        </w:rPr>
        <w:t>ố</w:t>
      </w:r>
      <w:r w:rsidRPr="00F34BA1">
        <w:rPr>
          <w:rFonts w:ascii="Arial" w:hAnsi="Arial" w:cs="Arial"/>
          <w:sz w:val="20"/>
          <w:szCs w:val="20"/>
        </w:rPr>
        <w:t xml:space="preserve"> dư kho</w:t>
      </w:r>
      <w:r w:rsidRPr="00F34BA1">
        <w:rPr>
          <w:rFonts w:ascii="Arial" w:hAnsi="Arial" w:cs="Arial"/>
          <w:sz w:val="20"/>
          <w:szCs w:val="20"/>
        </w:rPr>
        <w:t>ả</w:t>
      </w:r>
      <w:r w:rsidRPr="00F34BA1">
        <w:rPr>
          <w:rFonts w:ascii="Arial" w:hAnsi="Arial" w:cs="Arial"/>
          <w:sz w:val="20"/>
          <w:szCs w:val="20"/>
        </w:rPr>
        <w:t>n chênh l</w:t>
      </w:r>
      <w:r w:rsidRPr="00F34BA1">
        <w:rPr>
          <w:rFonts w:ascii="Arial" w:hAnsi="Arial" w:cs="Arial"/>
          <w:sz w:val="20"/>
          <w:szCs w:val="20"/>
        </w:rPr>
        <w:t>ệ</w:t>
      </w:r>
      <w:r w:rsidRPr="00F34BA1">
        <w:rPr>
          <w:rFonts w:ascii="Arial" w:hAnsi="Arial" w:cs="Arial"/>
          <w:sz w:val="20"/>
          <w:szCs w:val="20"/>
        </w:rPr>
        <w:t>ch t</w:t>
      </w:r>
      <w:r w:rsidRPr="00F34BA1">
        <w:rPr>
          <w:rFonts w:ascii="Arial" w:hAnsi="Arial" w:cs="Arial"/>
          <w:sz w:val="20"/>
          <w:szCs w:val="20"/>
        </w:rPr>
        <w:t>ỷ</w:t>
      </w:r>
      <w:r w:rsidRPr="00F34BA1">
        <w:rPr>
          <w:rFonts w:ascii="Arial" w:hAnsi="Arial" w:cs="Arial"/>
          <w:sz w:val="20"/>
          <w:szCs w:val="20"/>
        </w:rPr>
        <w:t xml:space="preserve"> giá do đánh giá l</w:t>
      </w:r>
      <w:r w:rsidRPr="00F34BA1">
        <w:rPr>
          <w:rFonts w:ascii="Arial" w:hAnsi="Arial" w:cs="Arial"/>
          <w:sz w:val="20"/>
          <w:szCs w:val="20"/>
        </w:rPr>
        <w:t>ạ</w:t>
      </w:r>
      <w:r w:rsidRPr="00F34BA1">
        <w:rPr>
          <w:rFonts w:ascii="Arial" w:hAnsi="Arial" w:cs="Arial"/>
          <w:sz w:val="20"/>
          <w:szCs w:val="20"/>
        </w:rPr>
        <w:t>i các kho</w:t>
      </w:r>
      <w:r w:rsidRPr="00F34BA1">
        <w:rPr>
          <w:rFonts w:ascii="Arial" w:hAnsi="Arial" w:cs="Arial"/>
          <w:sz w:val="20"/>
          <w:szCs w:val="20"/>
        </w:rPr>
        <w:t>ả</w:t>
      </w:r>
      <w:r w:rsidRPr="00F34BA1">
        <w:rPr>
          <w:rFonts w:ascii="Arial" w:hAnsi="Arial" w:cs="Arial"/>
          <w:sz w:val="20"/>
          <w:szCs w:val="20"/>
        </w:rPr>
        <w:t>n m</w:t>
      </w:r>
      <w:r w:rsidRPr="00F34BA1">
        <w:rPr>
          <w:rFonts w:ascii="Arial" w:hAnsi="Arial" w:cs="Arial"/>
          <w:sz w:val="20"/>
          <w:szCs w:val="20"/>
        </w:rPr>
        <w:t>ụ</w:t>
      </w:r>
      <w:r w:rsidRPr="00F34BA1">
        <w:rPr>
          <w:rFonts w:ascii="Arial" w:hAnsi="Arial" w:cs="Arial"/>
          <w:sz w:val="20"/>
          <w:szCs w:val="20"/>
        </w:rPr>
        <w:t>c ti</w:t>
      </w:r>
      <w:r w:rsidRPr="00F34BA1">
        <w:rPr>
          <w:rFonts w:ascii="Arial" w:hAnsi="Arial" w:cs="Arial"/>
          <w:sz w:val="20"/>
          <w:szCs w:val="20"/>
        </w:rPr>
        <w:t>ề</w:t>
      </w:r>
      <w:r w:rsidRPr="00F34BA1">
        <w:rPr>
          <w:rFonts w:ascii="Arial" w:hAnsi="Arial" w:cs="Arial"/>
          <w:sz w:val="20"/>
          <w:szCs w:val="20"/>
        </w:rPr>
        <w:t>n t</w:t>
      </w:r>
      <w:r w:rsidRPr="00F34BA1">
        <w:rPr>
          <w:rFonts w:ascii="Arial" w:hAnsi="Arial" w:cs="Arial"/>
          <w:sz w:val="20"/>
          <w:szCs w:val="20"/>
        </w:rPr>
        <w:t>ệ</w:t>
      </w:r>
      <w:r w:rsidRPr="00F34BA1">
        <w:rPr>
          <w:rFonts w:ascii="Arial" w:hAnsi="Arial" w:cs="Arial"/>
          <w:sz w:val="20"/>
          <w:szCs w:val="20"/>
        </w:rPr>
        <w:t xml:space="preserve"> có g</w:t>
      </w:r>
      <w:r w:rsidRPr="00F34BA1">
        <w:rPr>
          <w:rFonts w:ascii="Arial" w:hAnsi="Arial" w:cs="Arial"/>
          <w:sz w:val="20"/>
          <w:szCs w:val="20"/>
        </w:rPr>
        <w:t>ố</w:t>
      </w:r>
      <w:r w:rsidRPr="00F34BA1">
        <w:rPr>
          <w:rFonts w:ascii="Arial" w:hAnsi="Arial" w:cs="Arial"/>
          <w:sz w:val="20"/>
          <w:szCs w:val="20"/>
        </w:rPr>
        <w:t>c ngo</w:t>
      </w:r>
      <w:r w:rsidRPr="00F34BA1">
        <w:rPr>
          <w:rFonts w:ascii="Arial" w:hAnsi="Arial" w:cs="Arial"/>
          <w:sz w:val="20"/>
          <w:szCs w:val="20"/>
        </w:rPr>
        <w:t>ạ</w:t>
      </w:r>
      <w:r w:rsidRPr="00F34BA1">
        <w:rPr>
          <w:rFonts w:ascii="Arial" w:hAnsi="Arial" w:cs="Arial"/>
          <w:sz w:val="20"/>
          <w:szCs w:val="20"/>
        </w:rPr>
        <w:t>i t</w:t>
      </w:r>
      <w:r w:rsidRPr="00F34BA1">
        <w:rPr>
          <w:rFonts w:ascii="Arial" w:hAnsi="Arial" w:cs="Arial"/>
          <w:sz w:val="20"/>
          <w:szCs w:val="20"/>
        </w:rPr>
        <w:t>ệ</w:t>
      </w:r>
      <w:r w:rsidRPr="00F34BA1">
        <w:rPr>
          <w:rFonts w:ascii="Arial" w:hAnsi="Arial" w:cs="Arial"/>
          <w:sz w:val="20"/>
          <w:szCs w:val="20"/>
        </w:rPr>
        <w:t>.</w:t>
      </w:r>
    </w:p>
    <w:p w14:paraId="6D3A79E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bao g</w:t>
      </w:r>
      <w:r w:rsidRPr="00F34BA1">
        <w:rPr>
          <w:rFonts w:ascii="Arial" w:hAnsi="Arial" w:cs="Arial"/>
          <w:sz w:val="20"/>
          <w:szCs w:val="20"/>
        </w:rPr>
        <w:t>ồ</w:t>
      </w:r>
      <w:r w:rsidRPr="00F34BA1">
        <w:rPr>
          <w:rFonts w:ascii="Arial" w:hAnsi="Arial" w:cs="Arial"/>
          <w:sz w:val="20"/>
          <w:szCs w:val="20"/>
        </w:rPr>
        <w:t>m toàn b</w:t>
      </w:r>
      <w:r w:rsidRPr="00F34BA1">
        <w:rPr>
          <w:rFonts w:ascii="Arial" w:hAnsi="Arial" w:cs="Arial"/>
          <w:sz w:val="20"/>
          <w:szCs w:val="20"/>
        </w:rPr>
        <w:t>ộ</w:t>
      </w:r>
      <w:r w:rsidRPr="00F34BA1">
        <w:rPr>
          <w:rFonts w:ascii="Arial" w:hAnsi="Arial" w:cs="Arial"/>
          <w:sz w:val="20"/>
          <w:szCs w:val="20"/>
        </w:rPr>
        <w:t xml:space="preserve"> s</w:t>
      </w:r>
      <w:r w:rsidRPr="00F34BA1">
        <w:rPr>
          <w:rFonts w:ascii="Arial" w:hAnsi="Arial" w:cs="Arial"/>
          <w:sz w:val="20"/>
          <w:szCs w:val="20"/>
        </w:rPr>
        <w:t>ố</w:t>
      </w:r>
      <w:r w:rsidRPr="00F34BA1">
        <w:rPr>
          <w:rFonts w:ascii="Arial" w:hAnsi="Arial" w:cs="Arial"/>
          <w:sz w:val="20"/>
          <w:szCs w:val="20"/>
        </w:rPr>
        <w:t xml:space="preserve"> dư ngu</w:t>
      </w:r>
      <w:r w:rsidRPr="00F34BA1">
        <w:rPr>
          <w:rFonts w:ascii="Arial" w:hAnsi="Arial" w:cs="Arial"/>
          <w:sz w:val="20"/>
          <w:szCs w:val="20"/>
        </w:rPr>
        <w:t>ồ</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w:t>
      </w:r>
    </w:p>
    <w:p w14:paraId="7764C9EB" w14:textId="77777777" w:rsidR="0047688B"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w:t>
      </w:r>
      <w:r w:rsidRPr="00F34BA1">
        <w:rPr>
          <w:rFonts w:ascii="Arial" w:hAnsi="Arial" w:cs="Arial"/>
          <w:sz w:val="20"/>
          <w:szCs w:val="20"/>
        </w:rPr>
        <w:t>ỷ</w:t>
      </w:r>
      <w:r w:rsidRPr="00F34BA1">
        <w:rPr>
          <w:rFonts w:ascii="Arial" w:hAnsi="Arial" w:cs="Arial"/>
          <w:sz w:val="20"/>
          <w:szCs w:val="20"/>
        </w:rPr>
        <w:t xml:space="preserve"> su</w:t>
      </w:r>
      <w:r w:rsidRPr="00F34BA1">
        <w:rPr>
          <w:rFonts w:ascii="Arial" w:hAnsi="Arial" w:cs="Arial"/>
          <w:sz w:val="20"/>
          <w:szCs w:val="20"/>
        </w:rPr>
        <w:t>ấ</w:t>
      </w:r>
      <w:r w:rsidRPr="00F34BA1">
        <w:rPr>
          <w:rFonts w:ascii="Arial" w:hAnsi="Arial" w:cs="Arial"/>
          <w:sz w:val="20"/>
          <w:szCs w:val="20"/>
        </w:rPr>
        <w:t>t l</w:t>
      </w:r>
      <w:r w:rsidRPr="00F34BA1">
        <w:rPr>
          <w:rFonts w:ascii="Arial" w:hAnsi="Arial" w:cs="Arial"/>
          <w:sz w:val="20"/>
          <w:szCs w:val="20"/>
        </w:rPr>
        <w:t>ợ</w:t>
      </w:r>
      <w:r w:rsidRPr="00F34BA1">
        <w:rPr>
          <w:rFonts w:ascii="Arial" w:hAnsi="Arial" w:cs="Arial"/>
          <w:sz w:val="20"/>
          <w:szCs w:val="20"/>
        </w:rPr>
        <w:t>i nhu</w:t>
      </w:r>
      <w:r w:rsidRPr="00F34BA1">
        <w:rPr>
          <w:rFonts w:ascii="Arial" w:hAnsi="Arial" w:cs="Arial"/>
          <w:sz w:val="20"/>
          <w:szCs w:val="20"/>
        </w:rPr>
        <w:t>ậ</w:t>
      </w:r>
      <w:r w:rsidRPr="00F34BA1">
        <w:rPr>
          <w:rFonts w:ascii="Arial" w:hAnsi="Arial" w:cs="Arial"/>
          <w:sz w:val="20"/>
          <w:szCs w:val="20"/>
        </w:rPr>
        <w:t>n sau thu</w:t>
      </w:r>
      <w:r w:rsidRPr="00F34BA1">
        <w:rPr>
          <w:rFonts w:ascii="Arial" w:hAnsi="Arial" w:cs="Arial"/>
          <w:sz w:val="20"/>
          <w:szCs w:val="20"/>
        </w:rPr>
        <w:t>ế</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623"/>
        <w:gridCol w:w="5069"/>
        <w:gridCol w:w="1228"/>
      </w:tblGrid>
      <w:tr w:rsidR="00F34BA1" w14:paraId="37C5D952" w14:textId="52CA8E8E" w:rsidTr="005D3CF3">
        <w:trPr>
          <w:trHeight w:val="699"/>
        </w:trPr>
        <w:tc>
          <w:tcPr>
            <w:tcW w:w="1167" w:type="pct"/>
            <w:vMerge w:val="restart"/>
            <w:vAlign w:val="center"/>
          </w:tcPr>
          <w:p w14:paraId="7AC9DC0A" w14:textId="58170830" w:rsidR="00F34BA1" w:rsidRDefault="00F34BA1" w:rsidP="00F34BA1">
            <w:pPr>
              <w:adjustRightInd w:val="0"/>
              <w:snapToGrid w:val="0"/>
              <w:spacing w:after="120"/>
              <w:jc w:val="center"/>
              <w:rPr>
                <w:rFonts w:ascii="Arial" w:hAnsi="Arial" w:cs="Arial"/>
                <w:sz w:val="20"/>
                <w:szCs w:val="20"/>
              </w:rPr>
            </w:pPr>
            <w:r w:rsidRPr="00F34BA1">
              <w:rPr>
                <w:rFonts w:ascii="Arial" w:hAnsi="Arial" w:cs="Arial"/>
                <w:sz w:val="20"/>
                <w:szCs w:val="20"/>
              </w:rPr>
              <w:t>Tỷ suất lợi nhuận sau thuế trên vốn nhà nước bình quân 05 năm trước thời điểm xác định giá trị doanh nghiệp</w:t>
            </w:r>
          </w:p>
        </w:tc>
        <w:tc>
          <w:tcPr>
            <w:tcW w:w="345" w:type="pct"/>
            <w:vMerge w:val="restart"/>
            <w:vAlign w:val="center"/>
          </w:tcPr>
          <w:p w14:paraId="2D0B58F4" w14:textId="06A1FA40" w:rsidR="00F34BA1" w:rsidRDefault="00F34BA1" w:rsidP="00F34BA1">
            <w:pPr>
              <w:adjustRightInd w:val="0"/>
              <w:snapToGrid w:val="0"/>
              <w:spacing w:after="120"/>
              <w:jc w:val="center"/>
              <w:rPr>
                <w:rFonts w:ascii="Arial" w:hAnsi="Arial" w:cs="Arial"/>
                <w:sz w:val="20"/>
                <w:szCs w:val="20"/>
              </w:rPr>
            </w:pPr>
            <w:r>
              <w:rPr>
                <w:rFonts w:ascii="Arial" w:hAnsi="Arial" w:cs="Arial"/>
                <w:sz w:val="20"/>
                <w:szCs w:val="20"/>
              </w:rPr>
              <w:t>=</w:t>
            </w:r>
          </w:p>
        </w:tc>
        <w:tc>
          <w:tcPr>
            <w:tcW w:w="2808" w:type="pct"/>
            <w:tcBorders>
              <w:bottom w:val="single" w:sz="4" w:space="0" w:color="auto"/>
            </w:tcBorders>
            <w:vAlign w:val="center"/>
          </w:tcPr>
          <w:p w14:paraId="27606315" w14:textId="08E61C7D" w:rsidR="00F34BA1" w:rsidRDefault="00F34BA1" w:rsidP="00F34BA1">
            <w:pPr>
              <w:adjustRightInd w:val="0"/>
              <w:snapToGrid w:val="0"/>
              <w:spacing w:after="120"/>
              <w:jc w:val="center"/>
              <w:rPr>
                <w:rFonts w:ascii="Arial" w:hAnsi="Arial" w:cs="Arial"/>
                <w:sz w:val="20"/>
                <w:szCs w:val="20"/>
              </w:rPr>
            </w:pPr>
            <w:r w:rsidRPr="00F34BA1">
              <w:rPr>
                <w:rFonts w:ascii="Arial" w:hAnsi="Arial" w:cs="Arial"/>
                <w:sz w:val="20"/>
                <w:szCs w:val="20"/>
              </w:rPr>
              <w:t xml:space="preserve">Lợi nhuận sau thuế bình quân 05 năm liền kề trước thời điểm xác định giá trị doanh nghiệp  </w:t>
            </w:r>
          </w:p>
        </w:tc>
        <w:tc>
          <w:tcPr>
            <w:tcW w:w="681" w:type="pct"/>
            <w:vMerge w:val="restart"/>
            <w:vAlign w:val="center"/>
          </w:tcPr>
          <w:p w14:paraId="3FCBCD87" w14:textId="772E7DC8" w:rsidR="00F34BA1" w:rsidRDefault="00F34BA1" w:rsidP="00F34BA1">
            <w:pPr>
              <w:adjustRightInd w:val="0"/>
              <w:snapToGrid w:val="0"/>
              <w:spacing w:after="120"/>
              <w:jc w:val="center"/>
              <w:rPr>
                <w:rFonts w:ascii="Arial" w:hAnsi="Arial" w:cs="Arial"/>
                <w:sz w:val="20"/>
                <w:szCs w:val="20"/>
              </w:rPr>
            </w:pPr>
            <w:r>
              <w:rPr>
                <w:rFonts w:ascii="Arial" w:hAnsi="Arial" w:cs="Arial"/>
                <w:sz w:val="20"/>
                <w:szCs w:val="20"/>
              </w:rPr>
              <w:t>x  100%</w:t>
            </w:r>
          </w:p>
        </w:tc>
      </w:tr>
      <w:tr w:rsidR="00F34BA1" w14:paraId="07B58C35" w14:textId="08989C1F" w:rsidTr="005D3CF3">
        <w:tc>
          <w:tcPr>
            <w:tcW w:w="1167" w:type="pct"/>
            <w:vMerge/>
            <w:vAlign w:val="center"/>
          </w:tcPr>
          <w:p w14:paraId="3C2EFD93" w14:textId="77777777" w:rsidR="00F34BA1" w:rsidRDefault="00F34BA1" w:rsidP="00F34BA1">
            <w:pPr>
              <w:adjustRightInd w:val="0"/>
              <w:snapToGrid w:val="0"/>
              <w:spacing w:after="120"/>
              <w:jc w:val="center"/>
              <w:rPr>
                <w:rFonts w:ascii="Arial" w:hAnsi="Arial" w:cs="Arial"/>
                <w:sz w:val="20"/>
                <w:szCs w:val="20"/>
              </w:rPr>
            </w:pPr>
          </w:p>
        </w:tc>
        <w:tc>
          <w:tcPr>
            <w:tcW w:w="345" w:type="pct"/>
            <w:vMerge/>
            <w:vAlign w:val="center"/>
          </w:tcPr>
          <w:p w14:paraId="71C2C19F" w14:textId="77777777" w:rsidR="00F34BA1" w:rsidRDefault="00F34BA1" w:rsidP="00F34BA1">
            <w:pPr>
              <w:adjustRightInd w:val="0"/>
              <w:snapToGrid w:val="0"/>
              <w:spacing w:after="120"/>
              <w:jc w:val="center"/>
              <w:rPr>
                <w:rFonts w:ascii="Arial" w:hAnsi="Arial" w:cs="Arial"/>
                <w:sz w:val="20"/>
                <w:szCs w:val="20"/>
              </w:rPr>
            </w:pPr>
          </w:p>
        </w:tc>
        <w:tc>
          <w:tcPr>
            <w:tcW w:w="2808" w:type="pct"/>
            <w:tcBorders>
              <w:top w:val="single" w:sz="4" w:space="0" w:color="auto"/>
            </w:tcBorders>
            <w:vAlign w:val="center"/>
          </w:tcPr>
          <w:p w14:paraId="578AED11" w14:textId="7EDF8D9F" w:rsidR="00F34BA1" w:rsidRDefault="00F34BA1" w:rsidP="00F34BA1">
            <w:pPr>
              <w:adjustRightInd w:val="0"/>
              <w:snapToGrid w:val="0"/>
              <w:spacing w:after="120"/>
              <w:jc w:val="center"/>
              <w:rPr>
                <w:rFonts w:ascii="Arial" w:hAnsi="Arial" w:cs="Arial"/>
                <w:sz w:val="20"/>
                <w:szCs w:val="20"/>
              </w:rPr>
            </w:pPr>
            <w:r w:rsidRPr="00F34BA1">
              <w:rPr>
                <w:rFonts w:ascii="Arial" w:hAnsi="Arial" w:cs="Arial"/>
                <w:sz w:val="20"/>
                <w:szCs w:val="20"/>
              </w:rPr>
              <w:t>Vốn nhà nước theo sổ kế toán bình quân 05 năm liền kề trước thời điểm xác định giá trị doanh nghiệp</w:t>
            </w:r>
          </w:p>
        </w:tc>
        <w:tc>
          <w:tcPr>
            <w:tcW w:w="681" w:type="pct"/>
            <w:vMerge/>
          </w:tcPr>
          <w:p w14:paraId="61AA1033" w14:textId="77777777" w:rsidR="00F34BA1" w:rsidRDefault="00F34BA1" w:rsidP="00F34BA1">
            <w:pPr>
              <w:adjustRightInd w:val="0"/>
              <w:snapToGrid w:val="0"/>
              <w:spacing w:after="120"/>
              <w:jc w:val="center"/>
              <w:rPr>
                <w:rFonts w:ascii="Arial" w:hAnsi="Arial" w:cs="Arial"/>
                <w:sz w:val="20"/>
                <w:szCs w:val="20"/>
              </w:rPr>
            </w:pPr>
          </w:p>
        </w:tc>
      </w:tr>
    </w:tbl>
    <w:p w14:paraId="0B69261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theo s</w:t>
      </w:r>
      <w:r w:rsidRPr="00F34BA1">
        <w:rPr>
          <w:rFonts w:ascii="Arial" w:hAnsi="Arial" w:cs="Arial"/>
          <w:sz w:val="20"/>
          <w:szCs w:val="20"/>
        </w:rPr>
        <w:t>ổ</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 xml:space="preserve"> toán bình quân 05 năm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b</w:t>
      </w:r>
      <w:r w:rsidRPr="00F34BA1">
        <w:rPr>
          <w:rFonts w:ascii="Arial" w:hAnsi="Arial" w:cs="Arial"/>
          <w:sz w:val="20"/>
          <w:szCs w:val="20"/>
        </w:rPr>
        <w:t>ằ</w:t>
      </w:r>
      <w:r w:rsidRPr="00F34BA1">
        <w:rPr>
          <w:rFonts w:ascii="Arial" w:hAnsi="Arial" w:cs="Arial"/>
          <w:sz w:val="20"/>
          <w:szCs w:val="20"/>
        </w:rPr>
        <w:t>ng t</w:t>
      </w:r>
      <w:r w:rsidRPr="00F34BA1">
        <w:rPr>
          <w:rFonts w:ascii="Arial" w:hAnsi="Arial" w:cs="Arial"/>
          <w:sz w:val="20"/>
          <w:szCs w:val="20"/>
        </w:rPr>
        <w:t>ổ</w:t>
      </w:r>
      <w:r w:rsidRPr="00F34BA1">
        <w:rPr>
          <w:rFonts w:ascii="Arial" w:hAnsi="Arial" w:cs="Arial"/>
          <w:sz w:val="20"/>
          <w:szCs w:val="20"/>
        </w:rPr>
        <w:t>ng s</w:t>
      </w:r>
      <w:r w:rsidRPr="00F34BA1">
        <w:rPr>
          <w:rFonts w:ascii="Arial" w:hAnsi="Arial" w:cs="Arial"/>
          <w:sz w:val="20"/>
          <w:szCs w:val="20"/>
        </w:rPr>
        <w:t>ố</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bình quân hàng năm chia (:) cho 05. s</w:t>
      </w:r>
      <w:r w:rsidRPr="00F34BA1">
        <w:rPr>
          <w:rFonts w:ascii="Arial" w:hAnsi="Arial" w:cs="Arial"/>
          <w:sz w:val="20"/>
          <w:szCs w:val="20"/>
        </w:rPr>
        <w:t>ố</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bình quân hàng năm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trên cơ s</w:t>
      </w:r>
      <w:r w:rsidRPr="00F34BA1">
        <w:rPr>
          <w:rFonts w:ascii="Arial" w:hAnsi="Arial" w:cs="Arial"/>
          <w:sz w:val="20"/>
          <w:szCs w:val="20"/>
        </w:rPr>
        <w:t>ở</w:t>
      </w:r>
      <w:r w:rsidRPr="00F34BA1">
        <w:rPr>
          <w:rFonts w:ascii="Arial" w:hAnsi="Arial" w:cs="Arial"/>
          <w:sz w:val="20"/>
          <w:szCs w:val="20"/>
        </w:rPr>
        <w:t xml:space="preserve"> s</w:t>
      </w:r>
      <w:r w:rsidRPr="00F34BA1">
        <w:rPr>
          <w:rFonts w:ascii="Arial" w:hAnsi="Arial" w:cs="Arial"/>
          <w:sz w:val="20"/>
          <w:szCs w:val="20"/>
        </w:rPr>
        <w:t>ố</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đ</w:t>
      </w:r>
      <w:r w:rsidRPr="00F34BA1">
        <w:rPr>
          <w:rFonts w:ascii="Arial" w:hAnsi="Arial" w:cs="Arial"/>
          <w:sz w:val="20"/>
          <w:szCs w:val="20"/>
        </w:rPr>
        <w:t>ầ</w:t>
      </w:r>
      <w:r w:rsidRPr="00F34BA1">
        <w:rPr>
          <w:rFonts w:ascii="Arial" w:hAnsi="Arial" w:cs="Arial"/>
          <w:sz w:val="20"/>
          <w:szCs w:val="20"/>
        </w:rPr>
        <w:t>u năm c</w:t>
      </w:r>
      <w:r w:rsidRPr="00F34BA1">
        <w:rPr>
          <w:rFonts w:ascii="Arial" w:hAnsi="Arial" w:cs="Arial"/>
          <w:sz w:val="20"/>
          <w:szCs w:val="20"/>
        </w:rPr>
        <w:t>ộ</w:t>
      </w:r>
      <w:r w:rsidRPr="00F34BA1">
        <w:rPr>
          <w:rFonts w:ascii="Arial" w:hAnsi="Arial" w:cs="Arial"/>
          <w:sz w:val="20"/>
          <w:szCs w:val="20"/>
        </w:rPr>
        <w:t>ng v</w:t>
      </w:r>
      <w:r w:rsidRPr="00F34BA1">
        <w:rPr>
          <w:rFonts w:ascii="Arial" w:hAnsi="Arial" w:cs="Arial"/>
          <w:sz w:val="20"/>
          <w:szCs w:val="20"/>
        </w:rPr>
        <w:t>ớ</w:t>
      </w:r>
      <w:r w:rsidRPr="00F34BA1">
        <w:rPr>
          <w:rFonts w:ascii="Arial" w:hAnsi="Arial" w:cs="Arial"/>
          <w:sz w:val="20"/>
          <w:szCs w:val="20"/>
        </w:rPr>
        <w:t>i s</w:t>
      </w:r>
      <w:r w:rsidRPr="00F34BA1">
        <w:rPr>
          <w:rFonts w:ascii="Arial" w:hAnsi="Arial" w:cs="Arial"/>
          <w:sz w:val="20"/>
          <w:szCs w:val="20"/>
        </w:rPr>
        <w:t>ố</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cu</w:t>
      </w:r>
      <w:r w:rsidRPr="00F34BA1">
        <w:rPr>
          <w:rFonts w:ascii="Arial" w:hAnsi="Arial" w:cs="Arial"/>
          <w:sz w:val="20"/>
          <w:szCs w:val="20"/>
        </w:rPr>
        <w:t>ố</w:t>
      </w:r>
      <w:r w:rsidRPr="00F34BA1">
        <w:rPr>
          <w:rFonts w:ascii="Arial" w:hAnsi="Arial" w:cs="Arial"/>
          <w:sz w:val="20"/>
          <w:szCs w:val="20"/>
        </w:rPr>
        <w:t xml:space="preserve">i năm chia </w:t>
      </w:r>
      <w:r w:rsidRPr="00F34BA1">
        <w:rPr>
          <w:rFonts w:ascii="Arial" w:hAnsi="Arial" w:cs="Arial"/>
          <w:sz w:val="20"/>
          <w:szCs w:val="20"/>
        </w:rPr>
        <w:t>(:) cho 02.</w:t>
      </w:r>
    </w:p>
    <w:p w14:paraId="5BE8249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các tài s</w:t>
      </w:r>
      <w:r w:rsidRPr="00F34BA1">
        <w:rPr>
          <w:rFonts w:ascii="Arial" w:hAnsi="Arial" w:cs="Arial"/>
          <w:sz w:val="20"/>
          <w:szCs w:val="20"/>
        </w:rPr>
        <w:t>ả</w:t>
      </w:r>
      <w:r w:rsidRPr="00F34BA1">
        <w:rPr>
          <w:rFonts w:ascii="Arial" w:hAnsi="Arial" w:cs="Arial"/>
          <w:sz w:val="20"/>
          <w:szCs w:val="20"/>
        </w:rPr>
        <w:t>n c</w:t>
      </w:r>
      <w:r w:rsidRPr="00F34BA1">
        <w:rPr>
          <w:rFonts w:ascii="Arial" w:hAnsi="Arial" w:cs="Arial"/>
          <w:sz w:val="20"/>
          <w:szCs w:val="20"/>
        </w:rPr>
        <w:t>ố</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vô hình như: l</w:t>
      </w:r>
      <w:r w:rsidRPr="00F34BA1">
        <w:rPr>
          <w:rFonts w:ascii="Arial" w:hAnsi="Arial" w:cs="Arial"/>
          <w:sz w:val="20"/>
          <w:szCs w:val="20"/>
        </w:rPr>
        <w:t>ợ</w:t>
      </w:r>
      <w:r w:rsidRPr="00F34BA1">
        <w:rPr>
          <w:rFonts w:ascii="Arial" w:hAnsi="Arial" w:cs="Arial"/>
          <w:sz w:val="20"/>
          <w:szCs w:val="20"/>
        </w:rPr>
        <w:t>i th</w:t>
      </w:r>
      <w:r w:rsidRPr="00F34BA1">
        <w:rPr>
          <w:rFonts w:ascii="Arial" w:hAnsi="Arial" w:cs="Arial"/>
          <w:sz w:val="20"/>
          <w:szCs w:val="20"/>
        </w:rPr>
        <w:t>ế</w:t>
      </w:r>
      <w:r w:rsidRPr="00F34BA1">
        <w:rPr>
          <w:rFonts w:ascii="Arial" w:hAnsi="Arial" w:cs="Arial"/>
          <w:sz w:val="20"/>
          <w:szCs w:val="20"/>
        </w:rPr>
        <w:t xml:space="preserve"> khai thác m</w:t>
      </w:r>
      <w:r w:rsidRPr="00F34BA1">
        <w:rPr>
          <w:rFonts w:ascii="Arial" w:hAnsi="Arial" w:cs="Arial"/>
          <w:sz w:val="20"/>
          <w:szCs w:val="20"/>
        </w:rPr>
        <w:t>ỏ</w:t>
      </w:r>
      <w:r w:rsidRPr="00F34BA1">
        <w:rPr>
          <w:rFonts w:ascii="Arial" w:hAnsi="Arial" w:cs="Arial"/>
          <w:sz w:val="20"/>
          <w:szCs w:val="20"/>
        </w:rPr>
        <w:t xml:space="preserve"> khoáng s</w:t>
      </w:r>
      <w:r w:rsidRPr="00F34BA1">
        <w:rPr>
          <w:rFonts w:ascii="Arial" w:hAnsi="Arial" w:cs="Arial"/>
          <w:sz w:val="20"/>
          <w:szCs w:val="20"/>
        </w:rPr>
        <w:t>ả</w:t>
      </w:r>
      <w:r w:rsidRPr="00F34BA1">
        <w:rPr>
          <w:rFonts w:ascii="Arial" w:hAnsi="Arial" w:cs="Arial"/>
          <w:sz w:val="20"/>
          <w:szCs w:val="20"/>
        </w:rPr>
        <w:t>n, nguyên li</w:t>
      </w:r>
      <w:r w:rsidRPr="00F34BA1">
        <w:rPr>
          <w:rFonts w:ascii="Arial" w:hAnsi="Arial" w:cs="Arial"/>
          <w:sz w:val="20"/>
          <w:szCs w:val="20"/>
        </w:rPr>
        <w:t>ệ</w:t>
      </w:r>
      <w:r w:rsidRPr="00F34BA1">
        <w:rPr>
          <w:rFonts w:ascii="Arial" w:hAnsi="Arial" w:cs="Arial"/>
          <w:sz w:val="20"/>
          <w:szCs w:val="20"/>
        </w:rPr>
        <w:t>u, quy</w:t>
      </w:r>
      <w:r w:rsidRPr="00F34BA1">
        <w:rPr>
          <w:rFonts w:ascii="Arial" w:hAnsi="Arial" w:cs="Arial"/>
          <w:sz w:val="20"/>
          <w:szCs w:val="20"/>
        </w:rPr>
        <w:t>ề</w:t>
      </w:r>
      <w:r w:rsidRPr="00F34BA1">
        <w:rPr>
          <w:rFonts w:ascii="Arial" w:hAnsi="Arial" w:cs="Arial"/>
          <w:sz w:val="20"/>
          <w:szCs w:val="20"/>
        </w:rPr>
        <w:t>n phát tri</w:t>
      </w:r>
      <w:r w:rsidRPr="00F34BA1">
        <w:rPr>
          <w:rFonts w:ascii="Arial" w:hAnsi="Arial" w:cs="Arial"/>
          <w:sz w:val="20"/>
          <w:szCs w:val="20"/>
        </w:rPr>
        <w:t>ể</w:t>
      </w:r>
      <w:r w:rsidRPr="00F34BA1">
        <w:rPr>
          <w:rFonts w:ascii="Arial" w:hAnsi="Arial" w:cs="Arial"/>
          <w:sz w:val="20"/>
          <w:szCs w:val="20"/>
        </w:rPr>
        <w:t>n d</w:t>
      </w:r>
      <w:r w:rsidRPr="00F34BA1">
        <w:rPr>
          <w:rFonts w:ascii="Arial" w:hAnsi="Arial" w:cs="Arial"/>
          <w:sz w:val="20"/>
          <w:szCs w:val="20"/>
        </w:rPr>
        <w:t>ự</w:t>
      </w:r>
      <w:r w:rsidRPr="00F34BA1">
        <w:rPr>
          <w:rFonts w:ascii="Arial" w:hAnsi="Arial" w:cs="Arial"/>
          <w:sz w:val="20"/>
          <w:szCs w:val="20"/>
        </w:rPr>
        <w:t xml:space="preserve"> án, quy</w:t>
      </w:r>
      <w:r w:rsidRPr="00F34BA1">
        <w:rPr>
          <w:rFonts w:ascii="Arial" w:hAnsi="Arial" w:cs="Arial"/>
          <w:sz w:val="20"/>
          <w:szCs w:val="20"/>
        </w:rPr>
        <w:t>ề</w:t>
      </w:r>
      <w:r w:rsidRPr="00F34BA1">
        <w:rPr>
          <w:rFonts w:ascii="Arial" w:hAnsi="Arial" w:cs="Arial"/>
          <w:sz w:val="20"/>
          <w:szCs w:val="20"/>
        </w:rPr>
        <w:t>n qu</w:t>
      </w:r>
      <w:r w:rsidRPr="00F34BA1">
        <w:rPr>
          <w:rFonts w:ascii="Arial" w:hAnsi="Arial" w:cs="Arial"/>
          <w:sz w:val="20"/>
          <w:szCs w:val="20"/>
        </w:rPr>
        <w:t>ả</w:t>
      </w:r>
      <w:r w:rsidRPr="00F34BA1">
        <w:rPr>
          <w:rFonts w:ascii="Arial" w:hAnsi="Arial" w:cs="Arial"/>
          <w:sz w:val="20"/>
          <w:szCs w:val="20"/>
        </w:rPr>
        <w:t>n lý, khai thác d</w:t>
      </w:r>
      <w:r w:rsidRPr="00F34BA1">
        <w:rPr>
          <w:rFonts w:ascii="Arial" w:hAnsi="Arial" w:cs="Arial"/>
          <w:sz w:val="20"/>
          <w:szCs w:val="20"/>
        </w:rPr>
        <w:t>ự</w:t>
      </w:r>
      <w:r w:rsidRPr="00F34BA1">
        <w:rPr>
          <w:rFonts w:ascii="Arial" w:hAnsi="Arial" w:cs="Arial"/>
          <w:sz w:val="20"/>
          <w:szCs w:val="20"/>
        </w:rPr>
        <w:t xml:space="preserve"> án h</w:t>
      </w:r>
      <w:r w:rsidRPr="00F34BA1">
        <w:rPr>
          <w:rFonts w:ascii="Arial" w:hAnsi="Arial" w:cs="Arial"/>
          <w:sz w:val="20"/>
          <w:szCs w:val="20"/>
        </w:rPr>
        <w:t>ạ</w:t>
      </w:r>
      <w:r w:rsidRPr="00F34BA1">
        <w:rPr>
          <w:rFonts w:ascii="Arial" w:hAnsi="Arial" w:cs="Arial"/>
          <w:sz w:val="20"/>
          <w:szCs w:val="20"/>
        </w:rPr>
        <w:t xml:space="preserve"> t</w:t>
      </w:r>
      <w:r w:rsidRPr="00F34BA1">
        <w:rPr>
          <w:rFonts w:ascii="Arial" w:hAnsi="Arial" w:cs="Arial"/>
          <w:sz w:val="20"/>
          <w:szCs w:val="20"/>
        </w:rPr>
        <w:t>ầ</w:t>
      </w:r>
      <w:r w:rsidRPr="00F34BA1">
        <w:rPr>
          <w:rFonts w:ascii="Arial" w:hAnsi="Arial" w:cs="Arial"/>
          <w:sz w:val="20"/>
          <w:szCs w:val="20"/>
        </w:rPr>
        <w:t>ng khu công nghi</w:t>
      </w:r>
      <w:r w:rsidRPr="00F34BA1">
        <w:rPr>
          <w:rFonts w:ascii="Arial" w:hAnsi="Arial" w:cs="Arial"/>
          <w:sz w:val="20"/>
          <w:szCs w:val="20"/>
        </w:rPr>
        <w:t>ệ</w:t>
      </w:r>
      <w:r w:rsidRPr="00F34BA1">
        <w:rPr>
          <w:rFonts w:ascii="Arial" w:hAnsi="Arial" w:cs="Arial"/>
          <w:sz w:val="20"/>
          <w:szCs w:val="20"/>
        </w:rPr>
        <w:t>p, tài s</w:t>
      </w:r>
      <w:r w:rsidRPr="00F34BA1">
        <w:rPr>
          <w:rFonts w:ascii="Arial" w:hAnsi="Arial" w:cs="Arial"/>
          <w:sz w:val="20"/>
          <w:szCs w:val="20"/>
        </w:rPr>
        <w:t>ả</w:t>
      </w:r>
      <w:r w:rsidRPr="00F34BA1">
        <w:rPr>
          <w:rFonts w:ascii="Arial" w:hAnsi="Arial" w:cs="Arial"/>
          <w:sz w:val="20"/>
          <w:szCs w:val="20"/>
        </w:rPr>
        <w:t>n c</w:t>
      </w:r>
      <w:r w:rsidRPr="00F34BA1">
        <w:rPr>
          <w:rFonts w:ascii="Arial" w:hAnsi="Arial" w:cs="Arial"/>
          <w:sz w:val="20"/>
          <w:szCs w:val="20"/>
        </w:rPr>
        <w:t>ố</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vô hình không xác đ</w:t>
      </w:r>
      <w:r w:rsidRPr="00F34BA1">
        <w:rPr>
          <w:rFonts w:ascii="Arial" w:hAnsi="Arial" w:cs="Arial"/>
          <w:sz w:val="20"/>
          <w:szCs w:val="20"/>
        </w:rPr>
        <w:t>ị</w:t>
      </w:r>
      <w:r w:rsidRPr="00F34BA1">
        <w:rPr>
          <w:rFonts w:ascii="Arial" w:hAnsi="Arial" w:cs="Arial"/>
          <w:sz w:val="20"/>
          <w:szCs w:val="20"/>
        </w:rPr>
        <w:t xml:space="preserve">nh </w:t>
      </w:r>
      <w:r w:rsidRPr="00F34BA1">
        <w:rPr>
          <w:rFonts w:ascii="Arial" w:hAnsi="Arial" w:cs="Arial"/>
          <w:sz w:val="20"/>
          <w:szCs w:val="20"/>
        </w:rPr>
        <w:t>đư</w:t>
      </w:r>
      <w:r w:rsidRPr="00F34BA1">
        <w:rPr>
          <w:rFonts w:ascii="Arial" w:hAnsi="Arial" w:cs="Arial"/>
          <w:sz w:val="20"/>
          <w:szCs w:val="20"/>
        </w:rPr>
        <w:t>ợ</w:t>
      </w:r>
      <w:r w:rsidRPr="00F34BA1">
        <w:rPr>
          <w:rFonts w:ascii="Arial" w:hAnsi="Arial" w:cs="Arial"/>
          <w:sz w:val="20"/>
          <w:szCs w:val="20"/>
        </w:rPr>
        <w:t>c,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có trách nhi</w:t>
      </w:r>
      <w:r w:rsidRPr="00F34BA1">
        <w:rPr>
          <w:rFonts w:ascii="Arial" w:hAnsi="Arial" w:cs="Arial"/>
          <w:sz w:val="20"/>
          <w:szCs w:val="20"/>
        </w:rPr>
        <w:t>ệ</w:t>
      </w:r>
      <w:r w:rsidRPr="00F34BA1">
        <w:rPr>
          <w:rFonts w:ascii="Arial" w:hAnsi="Arial" w:cs="Arial"/>
          <w:sz w:val="20"/>
          <w:szCs w:val="20"/>
        </w:rPr>
        <w:t>m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phương pháp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này ho</w:t>
      </w:r>
      <w:r w:rsidRPr="00F34BA1">
        <w:rPr>
          <w:rFonts w:ascii="Arial" w:hAnsi="Arial" w:cs="Arial"/>
          <w:sz w:val="20"/>
          <w:szCs w:val="20"/>
        </w:rPr>
        <w:t>ặ</w:t>
      </w:r>
      <w:r w:rsidRPr="00F34BA1">
        <w:rPr>
          <w:rFonts w:ascii="Arial" w:hAnsi="Arial" w:cs="Arial"/>
          <w:sz w:val="20"/>
          <w:szCs w:val="20"/>
        </w:rPr>
        <w:t>c phương pháp khác đ</w:t>
      </w:r>
      <w:r w:rsidRPr="00F34BA1">
        <w:rPr>
          <w:rFonts w:ascii="Arial" w:hAnsi="Arial" w:cs="Arial"/>
          <w:sz w:val="20"/>
          <w:szCs w:val="20"/>
        </w:rPr>
        <w:t>ể</w:t>
      </w:r>
      <w:r w:rsidRPr="00F34BA1">
        <w:rPr>
          <w:rFonts w:ascii="Arial" w:hAnsi="Arial" w:cs="Arial"/>
          <w:sz w:val="20"/>
          <w:szCs w:val="20"/>
        </w:rPr>
        <w:t xml:space="preserve"> đ</w:t>
      </w:r>
      <w:r w:rsidRPr="00F34BA1">
        <w:rPr>
          <w:rFonts w:ascii="Arial" w:hAnsi="Arial" w:cs="Arial"/>
          <w:sz w:val="20"/>
          <w:szCs w:val="20"/>
        </w:rPr>
        <w:t>ả</w:t>
      </w:r>
      <w:r w:rsidRPr="00F34BA1">
        <w:rPr>
          <w:rFonts w:ascii="Arial" w:hAnsi="Arial" w:cs="Arial"/>
          <w:sz w:val="20"/>
          <w:szCs w:val="20"/>
        </w:rPr>
        <w:t>m b</w:t>
      </w:r>
      <w:r w:rsidRPr="00F34BA1">
        <w:rPr>
          <w:rFonts w:ascii="Arial" w:hAnsi="Arial" w:cs="Arial"/>
          <w:sz w:val="20"/>
          <w:szCs w:val="20"/>
        </w:rPr>
        <w:t>ả</w:t>
      </w:r>
      <w:r w:rsidRPr="00F34BA1">
        <w:rPr>
          <w:rFonts w:ascii="Arial" w:hAnsi="Arial" w:cs="Arial"/>
          <w:sz w:val="20"/>
          <w:szCs w:val="20"/>
        </w:rPr>
        <w:t>o ph</w:t>
      </w:r>
      <w:r w:rsidRPr="00F34BA1">
        <w:rPr>
          <w:rFonts w:ascii="Arial" w:hAnsi="Arial" w:cs="Arial"/>
          <w:sz w:val="20"/>
          <w:szCs w:val="20"/>
        </w:rPr>
        <w:t>ả</w:t>
      </w:r>
      <w:r w:rsidRPr="00F34BA1">
        <w:rPr>
          <w:rFonts w:ascii="Arial" w:hAnsi="Arial" w:cs="Arial"/>
          <w:sz w:val="20"/>
          <w:szCs w:val="20"/>
        </w:rPr>
        <w:t>n ánh đ</w:t>
      </w:r>
      <w:r w:rsidRPr="00F34BA1">
        <w:rPr>
          <w:rFonts w:ascii="Arial" w:hAnsi="Arial" w:cs="Arial"/>
          <w:sz w:val="20"/>
          <w:szCs w:val="20"/>
        </w:rPr>
        <w:t>ầ</w:t>
      </w:r>
      <w:r w:rsidRPr="00F34BA1">
        <w:rPr>
          <w:rFonts w:ascii="Arial" w:hAnsi="Arial" w:cs="Arial"/>
          <w:sz w:val="20"/>
          <w:szCs w:val="20"/>
        </w:rPr>
        <w:t>y đ</w:t>
      </w:r>
      <w:r w:rsidRPr="00F34BA1">
        <w:rPr>
          <w:rFonts w:ascii="Arial" w:hAnsi="Arial" w:cs="Arial"/>
          <w:sz w:val="20"/>
          <w:szCs w:val="20"/>
        </w:rPr>
        <w:t>ủ</w:t>
      </w:r>
      <w:r w:rsidRPr="00F34BA1">
        <w:rPr>
          <w:rFonts w:ascii="Arial" w:hAnsi="Arial" w:cs="Arial"/>
          <w:sz w:val="20"/>
          <w:szCs w:val="20"/>
        </w:rPr>
        <w:t>, chính xác giá tr</w:t>
      </w:r>
      <w:r w:rsidRPr="00F34BA1">
        <w:rPr>
          <w:rFonts w:ascii="Arial" w:hAnsi="Arial" w:cs="Arial"/>
          <w:sz w:val="20"/>
          <w:szCs w:val="20"/>
        </w:rPr>
        <w:t>ị</w:t>
      </w:r>
      <w:r w:rsidRPr="00F34BA1">
        <w:rPr>
          <w:rFonts w:ascii="Arial" w:hAnsi="Arial" w:cs="Arial"/>
          <w:sz w:val="20"/>
          <w:szCs w:val="20"/>
        </w:rPr>
        <w:t xml:space="preserve"> l</w:t>
      </w:r>
      <w:r w:rsidRPr="00F34BA1">
        <w:rPr>
          <w:rFonts w:ascii="Arial" w:hAnsi="Arial" w:cs="Arial"/>
          <w:sz w:val="20"/>
          <w:szCs w:val="20"/>
        </w:rPr>
        <w:t>ợ</w:t>
      </w:r>
      <w:r w:rsidRPr="00F34BA1">
        <w:rPr>
          <w:rFonts w:ascii="Arial" w:hAnsi="Arial" w:cs="Arial"/>
          <w:sz w:val="20"/>
          <w:szCs w:val="20"/>
        </w:rPr>
        <w:t>i th</w:t>
      </w:r>
      <w:r w:rsidRPr="00F34BA1">
        <w:rPr>
          <w:rFonts w:ascii="Arial" w:hAnsi="Arial" w:cs="Arial"/>
          <w:sz w:val="20"/>
          <w:szCs w:val="20"/>
        </w:rPr>
        <w:t>ế</w:t>
      </w:r>
      <w:r w:rsidRPr="00F34BA1">
        <w:rPr>
          <w:rFonts w:ascii="Arial" w:hAnsi="Arial" w:cs="Arial"/>
          <w:sz w:val="20"/>
          <w:szCs w:val="20"/>
        </w:rPr>
        <w:t xml:space="preserve"> kinh doanh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w:t>
      </w:r>
    </w:p>
    <w:p w14:paraId="73CF961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34. Xác đ</w:t>
      </w:r>
      <w:r w:rsidRPr="00F34BA1">
        <w:rPr>
          <w:rFonts w:ascii="Arial" w:hAnsi="Arial" w:cs="Arial"/>
          <w:b/>
          <w:sz w:val="20"/>
          <w:szCs w:val="20"/>
        </w:rPr>
        <w:t>ị</w:t>
      </w:r>
      <w:r w:rsidRPr="00F34BA1">
        <w:rPr>
          <w:rFonts w:ascii="Arial" w:hAnsi="Arial" w:cs="Arial"/>
          <w:b/>
          <w:sz w:val="20"/>
          <w:szCs w:val="20"/>
        </w:rPr>
        <w:t>nh giá tr</w:t>
      </w:r>
      <w:r w:rsidRPr="00F34BA1">
        <w:rPr>
          <w:rFonts w:ascii="Arial" w:hAnsi="Arial" w:cs="Arial"/>
          <w:b/>
          <w:sz w:val="20"/>
          <w:szCs w:val="20"/>
        </w:rPr>
        <w:t>ị</w:t>
      </w:r>
      <w:r w:rsidRPr="00F34BA1">
        <w:rPr>
          <w:rFonts w:ascii="Arial" w:hAnsi="Arial" w:cs="Arial"/>
          <w:b/>
          <w:sz w:val="20"/>
          <w:szCs w:val="20"/>
        </w:rPr>
        <w:t xml:space="preserve"> v</w:t>
      </w:r>
      <w:r w:rsidRPr="00F34BA1">
        <w:rPr>
          <w:rFonts w:ascii="Arial" w:hAnsi="Arial" w:cs="Arial"/>
          <w:b/>
          <w:sz w:val="20"/>
          <w:szCs w:val="20"/>
        </w:rPr>
        <w:t>ố</w:t>
      </w:r>
      <w:r w:rsidRPr="00F34BA1">
        <w:rPr>
          <w:rFonts w:ascii="Arial" w:hAnsi="Arial" w:cs="Arial"/>
          <w:b/>
          <w:sz w:val="20"/>
          <w:szCs w:val="20"/>
        </w:rPr>
        <w:t>n</w:t>
      </w:r>
      <w:r w:rsidRPr="00F34BA1">
        <w:rPr>
          <w:rFonts w:ascii="Arial" w:hAnsi="Arial" w:cs="Arial"/>
          <w:b/>
          <w:sz w:val="20"/>
          <w:szCs w:val="20"/>
        </w:rPr>
        <w:t xml:space="preserve"> đ</w:t>
      </w:r>
      <w:r w:rsidRPr="00F34BA1">
        <w:rPr>
          <w:rFonts w:ascii="Arial" w:hAnsi="Arial" w:cs="Arial"/>
          <w:b/>
          <w:sz w:val="20"/>
          <w:szCs w:val="20"/>
        </w:rPr>
        <w:t>ầ</w:t>
      </w:r>
      <w:r w:rsidRPr="00F34BA1">
        <w:rPr>
          <w:rFonts w:ascii="Arial" w:hAnsi="Arial" w:cs="Arial"/>
          <w:b/>
          <w:sz w:val="20"/>
          <w:szCs w:val="20"/>
        </w:rPr>
        <w:t>u tư c</w:t>
      </w:r>
      <w:r w:rsidRPr="00F34BA1">
        <w:rPr>
          <w:rFonts w:ascii="Arial" w:hAnsi="Arial" w:cs="Arial"/>
          <w:b/>
          <w:sz w:val="20"/>
          <w:szCs w:val="20"/>
        </w:rPr>
        <w:t>ủ</w:t>
      </w:r>
      <w:r w:rsidRPr="00F34BA1">
        <w:rPr>
          <w:rFonts w:ascii="Arial" w:hAnsi="Arial" w:cs="Arial"/>
          <w:b/>
          <w:sz w:val="20"/>
          <w:szCs w:val="20"/>
        </w:rPr>
        <w:t>a doanh nghi</w:t>
      </w:r>
      <w:r w:rsidRPr="00F34BA1">
        <w:rPr>
          <w:rFonts w:ascii="Arial" w:hAnsi="Arial" w:cs="Arial"/>
          <w:b/>
          <w:sz w:val="20"/>
          <w:szCs w:val="20"/>
        </w:rPr>
        <w:t>ệ</w:t>
      </w:r>
      <w:r w:rsidRPr="00F34BA1">
        <w:rPr>
          <w:rFonts w:ascii="Arial" w:hAnsi="Arial" w:cs="Arial"/>
          <w:b/>
          <w:sz w:val="20"/>
          <w:szCs w:val="20"/>
        </w:rPr>
        <w:t>p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hóa t</w:t>
      </w:r>
      <w:r w:rsidRPr="00F34BA1">
        <w:rPr>
          <w:rFonts w:ascii="Arial" w:hAnsi="Arial" w:cs="Arial"/>
          <w:b/>
          <w:sz w:val="20"/>
          <w:szCs w:val="20"/>
        </w:rPr>
        <w:t>ạ</w:t>
      </w:r>
      <w:r w:rsidRPr="00F34BA1">
        <w:rPr>
          <w:rFonts w:ascii="Arial" w:hAnsi="Arial" w:cs="Arial"/>
          <w:b/>
          <w:sz w:val="20"/>
          <w:szCs w:val="20"/>
        </w:rPr>
        <w:t>i các doanh nghi</w:t>
      </w:r>
      <w:r w:rsidRPr="00F34BA1">
        <w:rPr>
          <w:rFonts w:ascii="Arial" w:hAnsi="Arial" w:cs="Arial"/>
          <w:b/>
          <w:sz w:val="20"/>
          <w:szCs w:val="20"/>
        </w:rPr>
        <w:t>ệ</w:t>
      </w:r>
      <w:r w:rsidRPr="00F34BA1">
        <w:rPr>
          <w:rFonts w:ascii="Arial" w:hAnsi="Arial" w:cs="Arial"/>
          <w:b/>
          <w:sz w:val="20"/>
          <w:szCs w:val="20"/>
        </w:rPr>
        <w:t>p khác</w:t>
      </w:r>
    </w:p>
    <w:p w14:paraId="7DBD817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Giá tr</w:t>
      </w:r>
      <w:r w:rsidRPr="00F34BA1">
        <w:rPr>
          <w:rFonts w:ascii="Arial" w:hAnsi="Arial" w:cs="Arial"/>
          <w:sz w:val="20"/>
          <w:szCs w:val="20"/>
        </w:rPr>
        <w:t>ị</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góp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w:t>
      </w:r>
      <w:r w:rsidRPr="00F34BA1">
        <w:rPr>
          <w:rFonts w:ascii="Arial" w:hAnsi="Arial" w:cs="Arial"/>
          <w:sz w:val="20"/>
          <w:szCs w:val="20"/>
        </w:rPr>
        <w:t>ầ</w:t>
      </w:r>
      <w:r w:rsidRPr="00F34BA1">
        <w:rPr>
          <w:rFonts w:ascii="Arial" w:hAnsi="Arial" w:cs="Arial"/>
          <w:sz w:val="20"/>
          <w:szCs w:val="20"/>
        </w:rPr>
        <w:t>u tư vào công ty trách nhi</w:t>
      </w:r>
      <w:r w:rsidRPr="00F34BA1">
        <w:rPr>
          <w:rFonts w:ascii="Arial" w:hAnsi="Arial" w:cs="Arial"/>
          <w:sz w:val="20"/>
          <w:szCs w:val="20"/>
        </w:rPr>
        <w:t>ệ</w:t>
      </w:r>
      <w:r w:rsidRPr="00F34BA1">
        <w:rPr>
          <w:rFonts w:ascii="Arial" w:hAnsi="Arial" w:cs="Arial"/>
          <w:sz w:val="20"/>
          <w:szCs w:val="20"/>
        </w:rPr>
        <w:t>m h</w:t>
      </w:r>
      <w:r w:rsidRPr="00F34BA1">
        <w:rPr>
          <w:rFonts w:ascii="Arial" w:hAnsi="Arial" w:cs="Arial"/>
          <w:sz w:val="20"/>
          <w:szCs w:val="20"/>
        </w:rPr>
        <w:t>ữ</w:t>
      </w:r>
      <w:r w:rsidRPr="00F34BA1">
        <w:rPr>
          <w:rFonts w:ascii="Arial" w:hAnsi="Arial" w:cs="Arial"/>
          <w:sz w:val="20"/>
          <w:szCs w:val="20"/>
        </w:rPr>
        <w:t>u h</w:t>
      </w:r>
      <w:r w:rsidRPr="00F34BA1">
        <w:rPr>
          <w:rFonts w:ascii="Arial" w:hAnsi="Arial" w:cs="Arial"/>
          <w:sz w:val="20"/>
          <w:szCs w:val="20"/>
        </w:rPr>
        <w:t>ạ</w:t>
      </w:r>
      <w:r w:rsidRPr="00F34BA1">
        <w:rPr>
          <w:rFonts w:ascii="Arial" w:hAnsi="Arial" w:cs="Arial"/>
          <w:sz w:val="20"/>
          <w:szCs w:val="20"/>
        </w:rPr>
        <w:t>n m</w:t>
      </w:r>
      <w:r w:rsidRPr="00F34BA1">
        <w:rPr>
          <w:rFonts w:ascii="Arial" w:hAnsi="Arial" w:cs="Arial"/>
          <w:sz w:val="20"/>
          <w:szCs w:val="20"/>
        </w:rPr>
        <w:t>ộ</w:t>
      </w:r>
      <w:r w:rsidRPr="00F34BA1">
        <w:rPr>
          <w:rFonts w:ascii="Arial" w:hAnsi="Arial" w:cs="Arial"/>
          <w:sz w:val="20"/>
          <w:szCs w:val="20"/>
        </w:rPr>
        <w:t>t thành viên do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góp 100% v</w:t>
      </w:r>
      <w:r w:rsidRPr="00F34BA1">
        <w:rPr>
          <w:rFonts w:ascii="Arial" w:hAnsi="Arial" w:cs="Arial"/>
          <w:sz w:val="20"/>
          <w:szCs w:val="20"/>
        </w:rPr>
        <w:t>ố</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như sau:</w:t>
      </w:r>
    </w:p>
    <w:p w14:paraId="6A1B8F6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Giá tr</w:t>
      </w:r>
      <w:r w:rsidRPr="00F34BA1">
        <w:rPr>
          <w:rFonts w:ascii="Arial" w:hAnsi="Arial" w:cs="Arial"/>
          <w:sz w:val="20"/>
          <w:szCs w:val="20"/>
        </w:rPr>
        <w:t>ị</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góp c</w:t>
      </w:r>
      <w:r w:rsidRPr="00F34BA1">
        <w:rPr>
          <w:rFonts w:ascii="Arial" w:hAnsi="Arial" w:cs="Arial"/>
          <w:sz w:val="20"/>
          <w:szCs w:val="20"/>
        </w:rPr>
        <w:t>ủ</w:t>
      </w:r>
      <w:r w:rsidRPr="00F34BA1">
        <w:rPr>
          <w:rFonts w:ascii="Arial" w:hAnsi="Arial" w:cs="Arial"/>
          <w:sz w:val="20"/>
          <w:szCs w:val="20"/>
        </w:rPr>
        <w:t>a doan</w:t>
      </w:r>
      <w:r w:rsidRPr="00F34BA1">
        <w:rPr>
          <w:rFonts w:ascii="Arial" w:hAnsi="Arial" w:cs="Arial"/>
          <w:sz w:val="20"/>
          <w:szCs w:val="20"/>
        </w:rPr>
        <w:t>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w:t>
      </w:r>
      <w:r w:rsidRPr="00F34BA1">
        <w:rPr>
          <w:rFonts w:ascii="Arial" w:hAnsi="Arial" w:cs="Arial"/>
          <w:sz w:val="20"/>
          <w:szCs w:val="20"/>
        </w:rPr>
        <w:t>ầ</w:t>
      </w:r>
      <w:r w:rsidRPr="00F34BA1">
        <w:rPr>
          <w:rFonts w:ascii="Arial" w:hAnsi="Arial" w:cs="Arial"/>
          <w:sz w:val="20"/>
          <w:szCs w:val="20"/>
        </w:rPr>
        <w:t>u tư vào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ấ</w:t>
      </w:r>
      <w:r w:rsidRPr="00F34BA1">
        <w:rPr>
          <w:rFonts w:ascii="Arial" w:hAnsi="Arial" w:cs="Arial"/>
          <w:sz w:val="20"/>
          <w:szCs w:val="20"/>
        </w:rPr>
        <w:t>p II ph</w:t>
      </w:r>
      <w:r w:rsidRPr="00F34BA1">
        <w:rPr>
          <w:rFonts w:ascii="Arial" w:hAnsi="Arial" w:cs="Arial"/>
          <w:sz w:val="20"/>
          <w:szCs w:val="20"/>
        </w:rPr>
        <w:t>ả</w:t>
      </w:r>
      <w:r w:rsidRPr="00F34BA1">
        <w:rPr>
          <w:rFonts w:ascii="Arial" w:hAnsi="Arial" w:cs="Arial"/>
          <w:sz w:val="20"/>
          <w:szCs w:val="20"/>
        </w:rPr>
        <w:t>i ti</w:t>
      </w:r>
      <w:r w:rsidRPr="00F34BA1">
        <w:rPr>
          <w:rFonts w:ascii="Arial" w:hAnsi="Arial" w:cs="Arial"/>
          <w:sz w:val="20"/>
          <w:szCs w:val="20"/>
        </w:rPr>
        <w:t>ế</w:t>
      </w:r>
      <w:r w:rsidRPr="00F34BA1">
        <w:rPr>
          <w:rFonts w:ascii="Arial" w:hAnsi="Arial" w:cs="Arial"/>
          <w:sz w:val="20"/>
          <w:szCs w:val="20"/>
        </w:rPr>
        <w:t>n hành xác đ</w:t>
      </w:r>
      <w:r w:rsidRPr="00F34BA1">
        <w:rPr>
          <w:rFonts w:ascii="Arial" w:hAnsi="Arial" w:cs="Arial"/>
          <w:sz w:val="20"/>
          <w:szCs w:val="20"/>
        </w:rPr>
        <w:t>ị</w:t>
      </w:r>
      <w:r w:rsidRPr="00F34BA1">
        <w:rPr>
          <w:rFonts w:ascii="Arial" w:hAnsi="Arial" w:cs="Arial"/>
          <w:sz w:val="20"/>
          <w:szCs w:val="20"/>
        </w:rPr>
        <w:t>nh l</w:t>
      </w:r>
      <w:r w:rsidRPr="00F34BA1">
        <w:rPr>
          <w:rFonts w:ascii="Arial" w:hAnsi="Arial" w:cs="Arial"/>
          <w:sz w:val="20"/>
          <w:szCs w:val="20"/>
        </w:rPr>
        <w:t>ạ</w:t>
      </w:r>
      <w:r w:rsidRPr="00F34BA1">
        <w:rPr>
          <w:rFonts w:ascii="Arial" w:hAnsi="Arial" w:cs="Arial"/>
          <w:sz w:val="20"/>
          <w:szCs w:val="20"/>
        </w:rPr>
        <w:t>i giá tr</w:t>
      </w:r>
      <w:r w:rsidRPr="00F34BA1">
        <w:rPr>
          <w:rFonts w:ascii="Arial" w:hAnsi="Arial" w:cs="Arial"/>
          <w:sz w:val="20"/>
          <w:szCs w:val="20"/>
        </w:rPr>
        <w:t>ị</w:t>
      </w:r>
      <w:r w:rsidRPr="00F34BA1">
        <w:rPr>
          <w:rFonts w:ascii="Arial" w:hAnsi="Arial" w:cs="Arial"/>
          <w:sz w:val="20"/>
          <w:szCs w:val="20"/>
        </w:rPr>
        <w:t xml:space="preserve">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M</w:t>
      </w:r>
      <w:r w:rsidRPr="00F34BA1">
        <w:rPr>
          <w:rFonts w:ascii="Arial" w:hAnsi="Arial" w:cs="Arial"/>
          <w:sz w:val="20"/>
          <w:szCs w:val="20"/>
        </w:rPr>
        <w:t>ụ</w:t>
      </w:r>
      <w:r w:rsidRPr="00F34BA1">
        <w:rPr>
          <w:rFonts w:ascii="Arial" w:hAnsi="Arial" w:cs="Arial"/>
          <w:sz w:val="20"/>
          <w:szCs w:val="20"/>
        </w:rPr>
        <w:t>c 3 Chương II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w:t>
      </w:r>
    </w:p>
    <w:p w14:paraId="3E59946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ấ</w:t>
      </w:r>
      <w:r w:rsidRPr="00F34BA1">
        <w:rPr>
          <w:rFonts w:ascii="Arial" w:hAnsi="Arial" w:cs="Arial"/>
          <w:sz w:val="20"/>
          <w:szCs w:val="20"/>
        </w:rPr>
        <w:t>p II đư</w:t>
      </w:r>
      <w:r w:rsidRPr="00F34BA1">
        <w:rPr>
          <w:rFonts w:ascii="Arial" w:hAnsi="Arial" w:cs="Arial"/>
          <w:sz w:val="20"/>
          <w:szCs w:val="20"/>
        </w:rPr>
        <w:t>ợ</w:t>
      </w:r>
      <w:r w:rsidRPr="00F34BA1">
        <w:rPr>
          <w:rFonts w:ascii="Arial" w:hAnsi="Arial" w:cs="Arial"/>
          <w:sz w:val="20"/>
          <w:szCs w:val="20"/>
        </w:rPr>
        <w:t>c thành l</w:t>
      </w:r>
      <w:r w:rsidRPr="00F34BA1">
        <w:rPr>
          <w:rFonts w:ascii="Arial" w:hAnsi="Arial" w:cs="Arial"/>
          <w:sz w:val="20"/>
          <w:szCs w:val="20"/>
        </w:rPr>
        <w:t>ậ</w:t>
      </w:r>
      <w:r w:rsidRPr="00F34BA1">
        <w:rPr>
          <w:rFonts w:ascii="Arial" w:hAnsi="Arial" w:cs="Arial"/>
          <w:sz w:val="20"/>
          <w:szCs w:val="20"/>
        </w:rPr>
        <w:t>p và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t</w:t>
      </w:r>
      <w:r w:rsidRPr="00F34BA1">
        <w:rPr>
          <w:rFonts w:ascii="Arial" w:hAnsi="Arial" w:cs="Arial"/>
          <w:sz w:val="20"/>
          <w:szCs w:val="20"/>
        </w:rPr>
        <w:t>ạ</w:t>
      </w:r>
      <w:r w:rsidRPr="00F34BA1">
        <w:rPr>
          <w:rFonts w:ascii="Arial" w:hAnsi="Arial" w:cs="Arial"/>
          <w:sz w:val="20"/>
          <w:szCs w:val="20"/>
        </w:rPr>
        <w:t>i nư</w:t>
      </w:r>
      <w:r w:rsidRPr="00F34BA1">
        <w:rPr>
          <w:rFonts w:ascii="Arial" w:hAnsi="Arial" w:cs="Arial"/>
          <w:sz w:val="20"/>
          <w:szCs w:val="20"/>
        </w:rPr>
        <w:t>ớ</w:t>
      </w:r>
      <w:r w:rsidRPr="00F34BA1">
        <w:rPr>
          <w:rFonts w:ascii="Arial" w:hAnsi="Arial" w:cs="Arial"/>
          <w:sz w:val="20"/>
          <w:szCs w:val="20"/>
        </w:rPr>
        <w:t>c ngoài, vi</w:t>
      </w:r>
      <w:r w:rsidRPr="00F34BA1">
        <w:rPr>
          <w:rFonts w:ascii="Arial" w:hAnsi="Arial" w:cs="Arial"/>
          <w:sz w:val="20"/>
          <w:szCs w:val="20"/>
        </w:rPr>
        <w:t>ệ</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góp t</w:t>
      </w:r>
      <w:r w:rsidRPr="00F34BA1">
        <w:rPr>
          <w:rFonts w:ascii="Arial" w:hAnsi="Arial" w:cs="Arial"/>
          <w:sz w:val="20"/>
          <w:szCs w:val="20"/>
        </w:rPr>
        <w:t>ạ</w:t>
      </w:r>
      <w:r w:rsidRPr="00F34BA1">
        <w:rPr>
          <w:rFonts w:ascii="Arial" w:hAnsi="Arial" w:cs="Arial"/>
          <w:sz w:val="20"/>
          <w:szCs w:val="20"/>
        </w:rPr>
        <w:t xml:space="preserve">i các doanh </w:t>
      </w:r>
      <w:r w:rsidRPr="00F34BA1">
        <w:rPr>
          <w:rFonts w:ascii="Arial" w:hAnsi="Arial" w:cs="Arial"/>
          <w:sz w:val="20"/>
          <w:szCs w:val="20"/>
        </w:rPr>
        <w:t>nghi</w:t>
      </w:r>
      <w:r w:rsidRPr="00F34BA1">
        <w:rPr>
          <w:rFonts w:ascii="Arial" w:hAnsi="Arial" w:cs="Arial"/>
          <w:sz w:val="20"/>
          <w:szCs w:val="20"/>
        </w:rPr>
        <w:t>ệ</w:t>
      </w:r>
      <w:r w:rsidRPr="00F34BA1">
        <w:rPr>
          <w:rFonts w:ascii="Arial" w:hAnsi="Arial" w:cs="Arial"/>
          <w:sz w:val="20"/>
          <w:szCs w:val="20"/>
        </w:rPr>
        <w:t>p này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như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tư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w:t>
      </w:r>
      <w:r w:rsidRPr="00F34BA1">
        <w:rPr>
          <w:rFonts w:ascii="Arial" w:hAnsi="Arial" w:cs="Arial"/>
          <w:sz w:val="20"/>
          <w:szCs w:val="20"/>
        </w:rPr>
        <w:t>ạ</w:t>
      </w:r>
      <w:r w:rsidRPr="00F34BA1">
        <w:rPr>
          <w:rFonts w:ascii="Arial" w:hAnsi="Arial" w:cs="Arial"/>
          <w:sz w:val="20"/>
          <w:szCs w:val="20"/>
        </w:rPr>
        <w:t>i các doanh nghi</w:t>
      </w:r>
      <w:r w:rsidRPr="00F34BA1">
        <w:rPr>
          <w:rFonts w:ascii="Arial" w:hAnsi="Arial" w:cs="Arial"/>
          <w:sz w:val="20"/>
          <w:szCs w:val="20"/>
        </w:rPr>
        <w:t>ệ</w:t>
      </w:r>
      <w:r w:rsidRPr="00F34BA1">
        <w:rPr>
          <w:rFonts w:ascii="Arial" w:hAnsi="Arial" w:cs="Arial"/>
          <w:sz w:val="20"/>
          <w:szCs w:val="20"/>
        </w:rPr>
        <w:t>p khác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đi</w:t>
      </w:r>
      <w:r w:rsidRPr="00F34BA1">
        <w:rPr>
          <w:rFonts w:ascii="Arial" w:hAnsi="Arial" w:cs="Arial"/>
          <w:sz w:val="20"/>
          <w:szCs w:val="20"/>
        </w:rPr>
        <w:t>ể</w:t>
      </w:r>
      <w:r w:rsidRPr="00F34BA1">
        <w:rPr>
          <w:rFonts w:ascii="Arial" w:hAnsi="Arial" w:cs="Arial"/>
          <w:sz w:val="20"/>
          <w:szCs w:val="20"/>
        </w:rPr>
        <w:t>m b và đi</w:t>
      </w:r>
      <w:r w:rsidRPr="00F34BA1">
        <w:rPr>
          <w:rFonts w:ascii="Arial" w:hAnsi="Arial" w:cs="Arial"/>
          <w:sz w:val="20"/>
          <w:szCs w:val="20"/>
        </w:rPr>
        <w:t>ể</w:t>
      </w:r>
      <w:r w:rsidRPr="00F34BA1">
        <w:rPr>
          <w:rFonts w:ascii="Arial" w:hAnsi="Arial" w:cs="Arial"/>
          <w:sz w:val="20"/>
          <w:szCs w:val="20"/>
        </w:rPr>
        <w:t>m c kho</w:t>
      </w:r>
      <w:r w:rsidRPr="00F34BA1">
        <w:rPr>
          <w:rFonts w:ascii="Arial" w:hAnsi="Arial" w:cs="Arial"/>
          <w:sz w:val="20"/>
          <w:szCs w:val="20"/>
        </w:rPr>
        <w:t>ả</w:t>
      </w:r>
      <w:r w:rsidRPr="00F34BA1">
        <w:rPr>
          <w:rFonts w:ascii="Arial" w:hAnsi="Arial" w:cs="Arial"/>
          <w:sz w:val="20"/>
          <w:szCs w:val="20"/>
        </w:rPr>
        <w:t>n 3 Đi</w:t>
      </w:r>
      <w:r w:rsidRPr="00F34BA1">
        <w:rPr>
          <w:rFonts w:ascii="Arial" w:hAnsi="Arial" w:cs="Arial"/>
          <w:sz w:val="20"/>
          <w:szCs w:val="20"/>
        </w:rPr>
        <w:t>ề</w:t>
      </w:r>
      <w:r w:rsidRPr="00F34BA1">
        <w:rPr>
          <w:rFonts w:ascii="Arial" w:hAnsi="Arial" w:cs="Arial"/>
          <w:sz w:val="20"/>
          <w:szCs w:val="20"/>
        </w:rPr>
        <w:t>u này.</w:t>
      </w:r>
    </w:p>
    <w:p w14:paraId="0D9DE99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Vi</w:t>
      </w:r>
      <w:r w:rsidRPr="00F34BA1">
        <w:rPr>
          <w:rFonts w:ascii="Arial" w:hAnsi="Arial" w:cs="Arial"/>
          <w:sz w:val="20"/>
          <w:szCs w:val="20"/>
        </w:rPr>
        <w:t>ệ</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đ</w:t>
      </w:r>
      <w:r w:rsidRPr="00F34BA1">
        <w:rPr>
          <w:rFonts w:ascii="Arial" w:hAnsi="Arial" w:cs="Arial"/>
          <w:sz w:val="20"/>
          <w:szCs w:val="20"/>
        </w:rPr>
        <w:t>ổ</w:t>
      </w:r>
      <w:r w:rsidRPr="00F34BA1">
        <w:rPr>
          <w:rFonts w:ascii="Arial" w:hAnsi="Arial" w:cs="Arial"/>
          <w:sz w:val="20"/>
          <w:szCs w:val="20"/>
        </w:rPr>
        <w:t>i giá tr</w:t>
      </w:r>
      <w:r w:rsidRPr="00F34BA1">
        <w:rPr>
          <w:rFonts w:ascii="Arial" w:hAnsi="Arial" w:cs="Arial"/>
          <w:sz w:val="20"/>
          <w:szCs w:val="20"/>
        </w:rPr>
        <w:t>ị</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góp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ấ</w:t>
      </w:r>
      <w:r w:rsidRPr="00F34BA1">
        <w:rPr>
          <w:rFonts w:ascii="Arial" w:hAnsi="Arial" w:cs="Arial"/>
          <w:sz w:val="20"/>
          <w:szCs w:val="20"/>
        </w:rPr>
        <w:t>p II đang ho</w:t>
      </w:r>
      <w:r w:rsidRPr="00F34BA1">
        <w:rPr>
          <w:rFonts w:ascii="Arial" w:hAnsi="Arial" w:cs="Arial"/>
          <w:sz w:val="20"/>
          <w:szCs w:val="20"/>
        </w:rPr>
        <w:t>ạ</w:t>
      </w:r>
      <w:r w:rsidRPr="00F34BA1">
        <w:rPr>
          <w:rFonts w:ascii="Arial" w:hAnsi="Arial" w:cs="Arial"/>
          <w:sz w:val="20"/>
          <w:szCs w:val="20"/>
        </w:rPr>
        <w:t xml:space="preserve">t </w:t>
      </w:r>
      <w:r w:rsidRPr="00F34BA1">
        <w:rPr>
          <w:rFonts w:ascii="Arial" w:hAnsi="Arial" w:cs="Arial"/>
          <w:sz w:val="20"/>
          <w:szCs w:val="20"/>
        </w:rPr>
        <w:t>đ</w:t>
      </w:r>
      <w:r w:rsidRPr="00F34BA1">
        <w:rPr>
          <w:rFonts w:ascii="Arial" w:hAnsi="Arial" w:cs="Arial"/>
          <w:sz w:val="20"/>
          <w:szCs w:val="20"/>
        </w:rPr>
        <w:t>ộ</w:t>
      </w:r>
      <w:r w:rsidRPr="00F34BA1">
        <w:rPr>
          <w:rFonts w:ascii="Arial" w:hAnsi="Arial" w:cs="Arial"/>
          <w:sz w:val="20"/>
          <w:szCs w:val="20"/>
        </w:rPr>
        <w:t>ng t</w:t>
      </w:r>
      <w:r w:rsidRPr="00F34BA1">
        <w:rPr>
          <w:rFonts w:ascii="Arial" w:hAnsi="Arial" w:cs="Arial"/>
          <w:sz w:val="20"/>
          <w:szCs w:val="20"/>
        </w:rPr>
        <w:t>ạ</w:t>
      </w:r>
      <w:r w:rsidRPr="00F34BA1">
        <w:rPr>
          <w:rFonts w:ascii="Arial" w:hAnsi="Arial" w:cs="Arial"/>
          <w:sz w:val="20"/>
          <w:szCs w:val="20"/>
        </w:rPr>
        <w:t>i nư</w:t>
      </w:r>
      <w:r w:rsidRPr="00F34BA1">
        <w:rPr>
          <w:rFonts w:ascii="Arial" w:hAnsi="Arial" w:cs="Arial"/>
          <w:sz w:val="20"/>
          <w:szCs w:val="20"/>
        </w:rPr>
        <w:t>ớ</w:t>
      </w:r>
      <w:r w:rsidRPr="00F34BA1">
        <w:rPr>
          <w:rFonts w:ascii="Arial" w:hAnsi="Arial" w:cs="Arial"/>
          <w:sz w:val="20"/>
          <w:szCs w:val="20"/>
        </w:rPr>
        <w:t>c ngoài đư</w:t>
      </w:r>
      <w:r w:rsidRPr="00F34BA1">
        <w:rPr>
          <w:rFonts w:ascii="Arial" w:hAnsi="Arial" w:cs="Arial"/>
          <w:sz w:val="20"/>
          <w:szCs w:val="20"/>
        </w:rPr>
        <w:t>ợ</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theo t</w:t>
      </w:r>
      <w:r w:rsidRPr="00F34BA1">
        <w:rPr>
          <w:rFonts w:ascii="Arial" w:hAnsi="Arial" w:cs="Arial"/>
          <w:sz w:val="20"/>
          <w:szCs w:val="20"/>
        </w:rPr>
        <w:t>ỷ</w:t>
      </w:r>
      <w:r w:rsidRPr="00F34BA1">
        <w:rPr>
          <w:rFonts w:ascii="Arial" w:hAnsi="Arial" w:cs="Arial"/>
          <w:sz w:val="20"/>
          <w:szCs w:val="20"/>
        </w:rPr>
        <w:t xml:space="preserve"> giá mua ngo</w:t>
      </w:r>
      <w:r w:rsidRPr="00F34BA1">
        <w:rPr>
          <w:rFonts w:ascii="Arial" w:hAnsi="Arial" w:cs="Arial"/>
          <w:sz w:val="20"/>
          <w:szCs w:val="20"/>
        </w:rPr>
        <w:t>ạ</w:t>
      </w:r>
      <w:r w:rsidRPr="00F34BA1">
        <w:rPr>
          <w:rFonts w:ascii="Arial" w:hAnsi="Arial" w:cs="Arial"/>
          <w:sz w:val="20"/>
          <w:szCs w:val="20"/>
        </w:rPr>
        <w:t>i t</w:t>
      </w:r>
      <w:r w:rsidRPr="00F34BA1">
        <w:rPr>
          <w:rFonts w:ascii="Arial" w:hAnsi="Arial" w:cs="Arial"/>
          <w:sz w:val="20"/>
          <w:szCs w:val="20"/>
        </w:rPr>
        <w:t>ệ</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ngân hàng thương m</w:t>
      </w:r>
      <w:r w:rsidRPr="00F34BA1">
        <w:rPr>
          <w:rFonts w:ascii="Arial" w:hAnsi="Arial" w:cs="Arial"/>
          <w:sz w:val="20"/>
          <w:szCs w:val="20"/>
        </w:rPr>
        <w:t>ạ</w:t>
      </w:r>
      <w:r w:rsidRPr="00F34BA1">
        <w:rPr>
          <w:rFonts w:ascii="Arial" w:hAnsi="Arial" w:cs="Arial"/>
          <w:sz w:val="20"/>
          <w:szCs w:val="20"/>
        </w:rPr>
        <w:t>i nơi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thư</w:t>
      </w:r>
      <w:r w:rsidRPr="00F34BA1">
        <w:rPr>
          <w:rFonts w:ascii="Arial" w:hAnsi="Arial" w:cs="Arial"/>
          <w:sz w:val="20"/>
          <w:szCs w:val="20"/>
        </w:rPr>
        <w:t>ờ</w:t>
      </w:r>
      <w:r w:rsidRPr="00F34BA1">
        <w:rPr>
          <w:rFonts w:ascii="Arial" w:hAnsi="Arial" w:cs="Arial"/>
          <w:sz w:val="20"/>
          <w:szCs w:val="20"/>
        </w:rPr>
        <w:t>ng xuyên có giao d</w:t>
      </w:r>
      <w:r w:rsidRPr="00F34BA1">
        <w:rPr>
          <w:rFonts w:ascii="Arial" w:hAnsi="Arial" w:cs="Arial"/>
          <w:sz w:val="20"/>
          <w:szCs w:val="20"/>
        </w:rPr>
        <w:t>ị</w:t>
      </w:r>
      <w:r w:rsidRPr="00F34BA1">
        <w:rPr>
          <w:rFonts w:ascii="Arial" w:hAnsi="Arial" w:cs="Arial"/>
          <w:sz w:val="20"/>
          <w:szCs w:val="20"/>
        </w:rPr>
        <w:t>ch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w:t>
      </w:r>
    </w:p>
    <w:p w14:paraId="7E16061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Giá tr</w:t>
      </w:r>
      <w:r w:rsidRPr="00F34BA1">
        <w:rPr>
          <w:rFonts w:ascii="Arial" w:hAnsi="Arial" w:cs="Arial"/>
          <w:sz w:val="20"/>
          <w:szCs w:val="20"/>
        </w:rPr>
        <w:t>ị</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góp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vào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 xml:space="preserve">n đã </w:t>
      </w:r>
      <w:r w:rsidRPr="00F34BA1">
        <w:rPr>
          <w:rFonts w:ascii="Arial" w:hAnsi="Arial" w:cs="Arial"/>
          <w:sz w:val="20"/>
          <w:szCs w:val="20"/>
        </w:rPr>
        <w:t>niêm y</w:t>
      </w:r>
      <w:r w:rsidRPr="00F34BA1">
        <w:rPr>
          <w:rFonts w:ascii="Arial" w:hAnsi="Arial" w:cs="Arial"/>
          <w:sz w:val="20"/>
          <w:szCs w:val="20"/>
        </w:rPr>
        <w:t>ế</w:t>
      </w:r>
      <w:r w:rsidRPr="00F34BA1">
        <w:rPr>
          <w:rFonts w:ascii="Arial" w:hAnsi="Arial" w:cs="Arial"/>
          <w:sz w:val="20"/>
          <w:szCs w:val="20"/>
        </w:rPr>
        <w:t>t trên th</w:t>
      </w:r>
      <w:r w:rsidRPr="00F34BA1">
        <w:rPr>
          <w:rFonts w:ascii="Arial" w:hAnsi="Arial" w:cs="Arial"/>
          <w:sz w:val="20"/>
          <w:szCs w:val="20"/>
        </w:rPr>
        <w:t>ị</w:t>
      </w:r>
      <w:r w:rsidRPr="00F34BA1">
        <w:rPr>
          <w:rFonts w:ascii="Arial" w:hAnsi="Arial" w:cs="Arial"/>
          <w:sz w:val="20"/>
          <w:szCs w:val="20"/>
        </w:rPr>
        <w:t xml:space="preserve"> trư</w:t>
      </w:r>
      <w:r w:rsidRPr="00F34BA1">
        <w:rPr>
          <w:rFonts w:ascii="Arial" w:hAnsi="Arial" w:cs="Arial"/>
          <w:sz w:val="20"/>
          <w:szCs w:val="20"/>
        </w:rPr>
        <w:t>ờ</w:t>
      </w:r>
      <w:r w:rsidRPr="00F34BA1">
        <w:rPr>
          <w:rFonts w:ascii="Arial" w:hAnsi="Arial" w:cs="Arial"/>
          <w:sz w:val="20"/>
          <w:szCs w:val="20"/>
        </w:rPr>
        <w:t>ng ch</w:t>
      </w:r>
      <w:r w:rsidRPr="00F34BA1">
        <w:rPr>
          <w:rFonts w:ascii="Arial" w:hAnsi="Arial" w:cs="Arial"/>
          <w:sz w:val="20"/>
          <w:szCs w:val="20"/>
        </w:rPr>
        <w:t>ứ</w:t>
      </w:r>
      <w:r w:rsidRPr="00F34BA1">
        <w:rPr>
          <w:rFonts w:ascii="Arial" w:hAnsi="Arial" w:cs="Arial"/>
          <w:sz w:val="20"/>
          <w:szCs w:val="20"/>
        </w:rPr>
        <w:t>ng khoán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theo giá tham chi</w:t>
      </w:r>
      <w:r w:rsidRPr="00F34BA1">
        <w:rPr>
          <w:rFonts w:ascii="Arial" w:hAnsi="Arial" w:cs="Arial"/>
          <w:sz w:val="20"/>
          <w:szCs w:val="20"/>
        </w:rPr>
        <w:t>ế</w:t>
      </w:r>
      <w:r w:rsidRPr="00F34BA1">
        <w:rPr>
          <w:rFonts w:ascii="Arial" w:hAnsi="Arial" w:cs="Arial"/>
          <w:sz w:val="20"/>
          <w:szCs w:val="20"/>
        </w:rPr>
        <w:t>u c</w:t>
      </w:r>
      <w:r w:rsidRPr="00F34BA1">
        <w:rPr>
          <w:rFonts w:ascii="Arial" w:hAnsi="Arial" w:cs="Arial"/>
          <w:sz w:val="20"/>
          <w:szCs w:val="20"/>
        </w:rPr>
        <w:t>ủ</w:t>
      </w:r>
      <w:r w:rsidRPr="00F34BA1">
        <w:rPr>
          <w:rFonts w:ascii="Arial" w:hAnsi="Arial" w:cs="Arial"/>
          <w:sz w:val="20"/>
          <w:szCs w:val="20"/>
        </w:rPr>
        <w:t>a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giao d</w:t>
      </w:r>
      <w:r w:rsidRPr="00F34BA1">
        <w:rPr>
          <w:rFonts w:ascii="Arial" w:hAnsi="Arial" w:cs="Arial"/>
          <w:sz w:val="20"/>
          <w:szCs w:val="20"/>
        </w:rPr>
        <w:t>ị</w:t>
      </w:r>
      <w:r w:rsidRPr="00F34BA1">
        <w:rPr>
          <w:rFonts w:ascii="Arial" w:hAnsi="Arial" w:cs="Arial"/>
          <w:sz w:val="20"/>
          <w:szCs w:val="20"/>
        </w:rPr>
        <w:t>ch trên th</w:t>
      </w:r>
      <w:r w:rsidRPr="00F34BA1">
        <w:rPr>
          <w:rFonts w:ascii="Arial" w:hAnsi="Arial" w:cs="Arial"/>
          <w:sz w:val="20"/>
          <w:szCs w:val="20"/>
        </w:rPr>
        <w:t>ị</w:t>
      </w:r>
      <w:r w:rsidRPr="00F34BA1">
        <w:rPr>
          <w:rFonts w:ascii="Arial" w:hAnsi="Arial" w:cs="Arial"/>
          <w:sz w:val="20"/>
          <w:szCs w:val="20"/>
        </w:rPr>
        <w:t xml:space="preserve"> trư</w:t>
      </w:r>
      <w:r w:rsidRPr="00F34BA1">
        <w:rPr>
          <w:rFonts w:ascii="Arial" w:hAnsi="Arial" w:cs="Arial"/>
          <w:sz w:val="20"/>
          <w:szCs w:val="20"/>
        </w:rPr>
        <w:t>ờ</w:t>
      </w:r>
      <w:r w:rsidRPr="00F34BA1">
        <w:rPr>
          <w:rFonts w:ascii="Arial" w:hAnsi="Arial" w:cs="Arial"/>
          <w:sz w:val="20"/>
          <w:szCs w:val="20"/>
        </w:rPr>
        <w:t>ng ch</w:t>
      </w:r>
      <w:r w:rsidRPr="00F34BA1">
        <w:rPr>
          <w:rFonts w:ascii="Arial" w:hAnsi="Arial" w:cs="Arial"/>
          <w:sz w:val="20"/>
          <w:szCs w:val="20"/>
        </w:rPr>
        <w:t>ứ</w:t>
      </w:r>
      <w:r w:rsidRPr="00F34BA1">
        <w:rPr>
          <w:rFonts w:ascii="Arial" w:hAnsi="Arial" w:cs="Arial"/>
          <w:sz w:val="20"/>
          <w:szCs w:val="20"/>
        </w:rPr>
        <w:t>ng khoán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không có giao d</w:t>
      </w:r>
      <w:r w:rsidRPr="00F34BA1">
        <w:rPr>
          <w:rFonts w:ascii="Arial" w:hAnsi="Arial" w:cs="Arial"/>
          <w:sz w:val="20"/>
          <w:szCs w:val="20"/>
        </w:rPr>
        <w:t>ị</w:t>
      </w:r>
      <w:r w:rsidRPr="00F34BA1">
        <w:rPr>
          <w:rFonts w:ascii="Arial" w:hAnsi="Arial" w:cs="Arial"/>
          <w:sz w:val="20"/>
          <w:szCs w:val="20"/>
        </w:rPr>
        <w:t>ch thì xác đ</w:t>
      </w:r>
      <w:r w:rsidRPr="00F34BA1">
        <w:rPr>
          <w:rFonts w:ascii="Arial" w:hAnsi="Arial" w:cs="Arial"/>
          <w:sz w:val="20"/>
          <w:szCs w:val="20"/>
        </w:rPr>
        <w:t>ị</w:t>
      </w:r>
      <w:r w:rsidRPr="00F34BA1">
        <w:rPr>
          <w:rFonts w:ascii="Arial" w:hAnsi="Arial" w:cs="Arial"/>
          <w:sz w:val="20"/>
          <w:szCs w:val="20"/>
        </w:rPr>
        <w:t>nh th</w:t>
      </w:r>
      <w:r w:rsidRPr="00F34BA1">
        <w:rPr>
          <w:rFonts w:ascii="Arial" w:hAnsi="Arial" w:cs="Arial"/>
          <w:sz w:val="20"/>
          <w:szCs w:val="20"/>
        </w:rPr>
        <w:t>eo giá tham chi</w:t>
      </w:r>
      <w:r w:rsidRPr="00F34BA1">
        <w:rPr>
          <w:rFonts w:ascii="Arial" w:hAnsi="Arial" w:cs="Arial"/>
          <w:sz w:val="20"/>
          <w:szCs w:val="20"/>
        </w:rPr>
        <w:t>ế</w:t>
      </w:r>
      <w:r w:rsidRPr="00F34BA1">
        <w:rPr>
          <w:rFonts w:ascii="Arial" w:hAnsi="Arial" w:cs="Arial"/>
          <w:sz w:val="20"/>
          <w:szCs w:val="20"/>
        </w:rPr>
        <w:t>u phiên giao d</w:t>
      </w:r>
      <w:r w:rsidRPr="00F34BA1">
        <w:rPr>
          <w:rFonts w:ascii="Arial" w:hAnsi="Arial" w:cs="Arial"/>
          <w:sz w:val="20"/>
          <w:szCs w:val="20"/>
        </w:rPr>
        <w:t>ị</w:t>
      </w:r>
      <w:r w:rsidRPr="00F34BA1">
        <w:rPr>
          <w:rFonts w:ascii="Arial" w:hAnsi="Arial" w:cs="Arial"/>
          <w:sz w:val="20"/>
          <w:szCs w:val="20"/>
        </w:rPr>
        <w:t>ch trư</w:t>
      </w:r>
      <w:r w:rsidRPr="00F34BA1">
        <w:rPr>
          <w:rFonts w:ascii="Arial" w:hAnsi="Arial" w:cs="Arial"/>
          <w:sz w:val="20"/>
          <w:szCs w:val="20"/>
        </w:rPr>
        <w:t>ớ</w:t>
      </w:r>
      <w:r w:rsidRPr="00F34BA1">
        <w:rPr>
          <w:rFonts w:ascii="Arial" w:hAnsi="Arial" w:cs="Arial"/>
          <w:sz w:val="20"/>
          <w:szCs w:val="20"/>
        </w:rPr>
        <w:t>c li</w:t>
      </w:r>
      <w:r w:rsidRPr="00F34BA1">
        <w:rPr>
          <w:rFonts w:ascii="Arial" w:hAnsi="Arial" w:cs="Arial"/>
          <w:sz w:val="20"/>
          <w:szCs w:val="20"/>
        </w:rPr>
        <w:t>ề</w:t>
      </w:r>
      <w:r w:rsidRPr="00F34BA1">
        <w:rPr>
          <w:rFonts w:ascii="Arial" w:hAnsi="Arial" w:cs="Arial"/>
          <w:sz w:val="20"/>
          <w:szCs w:val="20"/>
        </w:rPr>
        <w:t>n k</w:t>
      </w:r>
      <w:r w:rsidRPr="00F34BA1">
        <w:rPr>
          <w:rFonts w:ascii="Arial" w:hAnsi="Arial" w:cs="Arial"/>
          <w:sz w:val="20"/>
          <w:szCs w:val="20"/>
        </w:rPr>
        <w:t>ề</w:t>
      </w:r>
      <w:r w:rsidRPr="00F34BA1">
        <w:rPr>
          <w:rFonts w:ascii="Arial" w:hAnsi="Arial" w:cs="Arial"/>
          <w:sz w:val="20"/>
          <w:szCs w:val="20"/>
        </w:rPr>
        <w:t xml:space="preserve"> g</w:t>
      </w:r>
      <w:r w:rsidRPr="00F34BA1">
        <w:rPr>
          <w:rFonts w:ascii="Arial" w:hAnsi="Arial" w:cs="Arial"/>
          <w:sz w:val="20"/>
          <w:szCs w:val="20"/>
        </w:rPr>
        <w:t>ầ</w:t>
      </w:r>
      <w:r w:rsidRPr="00F34BA1">
        <w:rPr>
          <w:rFonts w:ascii="Arial" w:hAnsi="Arial" w:cs="Arial"/>
          <w:sz w:val="20"/>
          <w:szCs w:val="20"/>
        </w:rPr>
        <w:t>n nh</w:t>
      </w:r>
      <w:r w:rsidRPr="00F34BA1">
        <w:rPr>
          <w:rFonts w:ascii="Arial" w:hAnsi="Arial" w:cs="Arial"/>
          <w:sz w:val="20"/>
          <w:szCs w:val="20"/>
        </w:rPr>
        <w:t>ấ</w:t>
      </w:r>
      <w:r w:rsidRPr="00F34BA1">
        <w:rPr>
          <w:rFonts w:ascii="Arial" w:hAnsi="Arial" w:cs="Arial"/>
          <w:sz w:val="20"/>
          <w:szCs w:val="20"/>
        </w:rPr>
        <w:t>t v</w:t>
      </w:r>
      <w:r w:rsidRPr="00F34BA1">
        <w:rPr>
          <w:rFonts w:ascii="Arial" w:hAnsi="Arial" w:cs="Arial"/>
          <w:sz w:val="20"/>
          <w:szCs w:val="20"/>
        </w:rPr>
        <w:t>ớ</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w:t>
      </w:r>
    </w:p>
    <w:p w14:paraId="2DF5675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Giá tr</w:t>
      </w:r>
      <w:r w:rsidRPr="00F34BA1">
        <w:rPr>
          <w:rFonts w:ascii="Arial" w:hAnsi="Arial" w:cs="Arial"/>
          <w:sz w:val="20"/>
          <w:szCs w:val="20"/>
        </w:rPr>
        <w:t>ị</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góp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vào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đã đăng ký giao d</w:t>
      </w:r>
      <w:r w:rsidRPr="00F34BA1">
        <w:rPr>
          <w:rFonts w:ascii="Arial" w:hAnsi="Arial" w:cs="Arial"/>
          <w:sz w:val="20"/>
          <w:szCs w:val="20"/>
        </w:rPr>
        <w:t>ị</w:t>
      </w:r>
      <w:r w:rsidRPr="00F34BA1">
        <w:rPr>
          <w:rFonts w:ascii="Arial" w:hAnsi="Arial" w:cs="Arial"/>
          <w:sz w:val="20"/>
          <w:szCs w:val="20"/>
        </w:rPr>
        <w:t>ch trên th</w:t>
      </w:r>
      <w:r w:rsidRPr="00F34BA1">
        <w:rPr>
          <w:rFonts w:ascii="Arial" w:hAnsi="Arial" w:cs="Arial"/>
          <w:sz w:val="20"/>
          <w:szCs w:val="20"/>
        </w:rPr>
        <w:t>ị</w:t>
      </w:r>
      <w:r w:rsidRPr="00F34BA1">
        <w:rPr>
          <w:rFonts w:ascii="Arial" w:hAnsi="Arial" w:cs="Arial"/>
          <w:sz w:val="20"/>
          <w:szCs w:val="20"/>
        </w:rPr>
        <w:t xml:space="preserve"> trư</w:t>
      </w:r>
      <w:r w:rsidRPr="00F34BA1">
        <w:rPr>
          <w:rFonts w:ascii="Arial" w:hAnsi="Arial" w:cs="Arial"/>
          <w:sz w:val="20"/>
          <w:szCs w:val="20"/>
        </w:rPr>
        <w:t>ờ</w:t>
      </w:r>
      <w:r w:rsidRPr="00F34BA1">
        <w:rPr>
          <w:rFonts w:ascii="Arial" w:hAnsi="Arial" w:cs="Arial"/>
          <w:sz w:val="20"/>
          <w:szCs w:val="20"/>
        </w:rPr>
        <w:t>ng giao d</w:t>
      </w:r>
      <w:r w:rsidRPr="00F34BA1">
        <w:rPr>
          <w:rFonts w:ascii="Arial" w:hAnsi="Arial" w:cs="Arial"/>
          <w:sz w:val="20"/>
          <w:szCs w:val="20"/>
        </w:rPr>
        <w:t>ị</w:t>
      </w:r>
      <w:r w:rsidRPr="00F34BA1">
        <w:rPr>
          <w:rFonts w:ascii="Arial" w:hAnsi="Arial" w:cs="Arial"/>
          <w:sz w:val="20"/>
          <w:szCs w:val="20"/>
        </w:rPr>
        <w:t>ch c</w:t>
      </w:r>
      <w:r w:rsidRPr="00F34BA1">
        <w:rPr>
          <w:rFonts w:ascii="Arial" w:hAnsi="Arial" w:cs="Arial"/>
          <w:sz w:val="20"/>
          <w:szCs w:val="20"/>
        </w:rPr>
        <w:t>ủ</w:t>
      </w:r>
      <w:r w:rsidRPr="00F34BA1">
        <w:rPr>
          <w:rFonts w:ascii="Arial" w:hAnsi="Arial" w:cs="Arial"/>
          <w:sz w:val="20"/>
          <w:szCs w:val="20"/>
        </w:rPr>
        <w:t>a các công ty đ</w:t>
      </w:r>
      <w:r w:rsidRPr="00F34BA1">
        <w:rPr>
          <w:rFonts w:ascii="Arial" w:hAnsi="Arial" w:cs="Arial"/>
          <w:sz w:val="20"/>
          <w:szCs w:val="20"/>
        </w:rPr>
        <w:t>ạ</w:t>
      </w:r>
      <w:r w:rsidRPr="00F34BA1">
        <w:rPr>
          <w:rFonts w:ascii="Arial" w:hAnsi="Arial" w:cs="Arial"/>
          <w:sz w:val="20"/>
          <w:szCs w:val="20"/>
        </w:rPr>
        <w:t>i chúng chưa niêm y</w:t>
      </w:r>
      <w:r w:rsidRPr="00F34BA1">
        <w:rPr>
          <w:rFonts w:ascii="Arial" w:hAnsi="Arial" w:cs="Arial"/>
          <w:sz w:val="20"/>
          <w:szCs w:val="20"/>
        </w:rPr>
        <w:t>ế</w:t>
      </w:r>
      <w:r w:rsidRPr="00F34BA1">
        <w:rPr>
          <w:rFonts w:ascii="Arial" w:hAnsi="Arial" w:cs="Arial"/>
          <w:sz w:val="20"/>
          <w:szCs w:val="20"/>
        </w:rPr>
        <w:t>t (U</w:t>
      </w:r>
      <w:r w:rsidRPr="00F34BA1">
        <w:rPr>
          <w:rFonts w:ascii="Arial" w:hAnsi="Arial" w:cs="Arial"/>
          <w:sz w:val="20"/>
          <w:szCs w:val="20"/>
        </w:rPr>
        <w:t>PC0M)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là giá giao d</w:t>
      </w:r>
      <w:r w:rsidRPr="00F34BA1">
        <w:rPr>
          <w:rFonts w:ascii="Arial" w:hAnsi="Arial" w:cs="Arial"/>
          <w:sz w:val="20"/>
          <w:szCs w:val="20"/>
        </w:rPr>
        <w:t>ị</w:t>
      </w:r>
      <w:r w:rsidRPr="00F34BA1">
        <w:rPr>
          <w:rFonts w:ascii="Arial" w:hAnsi="Arial" w:cs="Arial"/>
          <w:sz w:val="20"/>
          <w:szCs w:val="20"/>
        </w:rPr>
        <w:t>ch bình quân trên h</w:t>
      </w:r>
      <w:r w:rsidRPr="00F34BA1">
        <w:rPr>
          <w:rFonts w:ascii="Arial" w:hAnsi="Arial" w:cs="Arial"/>
          <w:sz w:val="20"/>
          <w:szCs w:val="20"/>
        </w:rPr>
        <w:t>ệ</w:t>
      </w:r>
      <w:r w:rsidRPr="00F34BA1">
        <w:rPr>
          <w:rFonts w:ascii="Arial" w:hAnsi="Arial" w:cs="Arial"/>
          <w:sz w:val="20"/>
          <w:szCs w:val="20"/>
        </w:rPr>
        <w:t xml:space="preserve"> th</w:t>
      </w:r>
      <w:r w:rsidRPr="00F34BA1">
        <w:rPr>
          <w:rFonts w:ascii="Arial" w:hAnsi="Arial" w:cs="Arial"/>
          <w:sz w:val="20"/>
          <w:szCs w:val="20"/>
        </w:rPr>
        <w:t>ố</w:t>
      </w:r>
      <w:r w:rsidRPr="00F34BA1">
        <w:rPr>
          <w:rFonts w:ascii="Arial" w:hAnsi="Arial" w:cs="Arial"/>
          <w:sz w:val="20"/>
          <w:szCs w:val="20"/>
        </w:rPr>
        <w:t>ng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không có giao d</w:t>
      </w:r>
      <w:r w:rsidRPr="00F34BA1">
        <w:rPr>
          <w:rFonts w:ascii="Arial" w:hAnsi="Arial" w:cs="Arial"/>
          <w:sz w:val="20"/>
          <w:szCs w:val="20"/>
        </w:rPr>
        <w:t>ị</w:t>
      </w:r>
      <w:r w:rsidRPr="00F34BA1">
        <w:rPr>
          <w:rFonts w:ascii="Arial" w:hAnsi="Arial" w:cs="Arial"/>
          <w:sz w:val="20"/>
          <w:szCs w:val="20"/>
        </w:rPr>
        <w:t>ch thì xác đ</w:t>
      </w:r>
      <w:r w:rsidRPr="00F34BA1">
        <w:rPr>
          <w:rFonts w:ascii="Arial" w:hAnsi="Arial" w:cs="Arial"/>
          <w:sz w:val="20"/>
          <w:szCs w:val="20"/>
        </w:rPr>
        <w:t>ị</w:t>
      </w:r>
      <w:r w:rsidRPr="00F34BA1">
        <w:rPr>
          <w:rFonts w:ascii="Arial" w:hAnsi="Arial" w:cs="Arial"/>
          <w:sz w:val="20"/>
          <w:szCs w:val="20"/>
        </w:rPr>
        <w:t>nh theo giá giao d</w:t>
      </w:r>
      <w:r w:rsidRPr="00F34BA1">
        <w:rPr>
          <w:rFonts w:ascii="Arial" w:hAnsi="Arial" w:cs="Arial"/>
          <w:sz w:val="20"/>
          <w:szCs w:val="20"/>
        </w:rPr>
        <w:t>ị</w:t>
      </w:r>
      <w:r w:rsidRPr="00F34BA1">
        <w:rPr>
          <w:rFonts w:ascii="Arial" w:hAnsi="Arial" w:cs="Arial"/>
          <w:sz w:val="20"/>
          <w:szCs w:val="20"/>
        </w:rPr>
        <w:t>ch bình quân trên h</w:t>
      </w:r>
      <w:r w:rsidRPr="00F34BA1">
        <w:rPr>
          <w:rFonts w:ascii="Arial" w:hAnsi="Arial" w:cs="Arial"/>
          <w:sz w:val="20"/>
          <w:szCs w:val="20"/>
        </w:rPr>
        <w:t>ệ</w:t>
      </w:r>
      <w:r w:rsidRPr="00F34BA1">
        <w:rPr>
          <w:rFonts w:ascii="Arial" w:hAnsi="Arial" w:cs="Arial"/>
          <w:sz w:val="20"/>
          <w:szCs w:val="20"/>
        </w:rPr>
        <w:t xml:space="preserve"> th</w:t>
      </w:r>
      <w:r w:rsidRPr="00F34BA1">
        <w:rPr>
          <w:rFonts w:ascii="Arial" w:hAnsi="Arial" w:cs="Arial"/>
          <w:sz w:val="20"/>
          <w:szCs w:val="20"/>
        </w:rPr>
        <w:t>ố</w:t>
      </w:r>
      <w:r w:rsidRPr="00F34BA1">
        <w:rPr>
          <w:rFonts w:ascii="Arial" w:hAnsi="Arial" w:cs="Arial"/>
          <w:sz w:val="20"/>
          <w:szCs w:val="20"/>
        </w:rPr>
        <w:t>ng c</w:t>
      </w:r>
      <w:r w:rsidRPr="00F34BA1">
        <w:rPr>
          <w:rFonts w:ascii="Arial" w:hAnsi="Arial" w:cs="Arial"/>
          <w:sz w:val="20"/>
          <w:szCs w:val="20"/>
        </w:rPr>
        <w:t>ủ</w:t>
      </w:r>
      <w:r w:rsidRPr="00F34BA1">
        <w:rPr>
          <w:rFonts w:ascii="Arial" w:hAnsi="Arial" w:cs="Arial"/>
          <w:sz w:val="20"/>
          <w:szCs w:val="20"/>
        </w:rPr>
        <w:t>a ngày trư</w:t>
      </w:r>
      <w:r w:rsidRPr="00F34BA1">
        <w:rPr>
          <w:rFonts w:ascii="Arial" w:hAnsi="Arial" w:cs="Arial"/>
          <w:sz w:val="20"/>
          <w:szCs w:val="20"/>
        </w:rPr>
        <w:t>ớ</w:t>
      </w:r>
      <w:r w:rsidRPr="00F34BA1">
        <w:rPr>
          <w:rFonts w:ascii="Arial" w:hAnsi="Arial" w:cs="Arial"/>
          <w:sz w:val="20"/>
          <w:szCs w:val="20"/>
        </w:rPr>
        <w:t>c li</w:t>
      </w:r>
      <w:r w:rsidRPr="00F34BA1">
        <w:rPr>
          <w:rFonts w:ascii="Arial" w:hAnsi="Arial" w:cs="Arial"/>
          <w:sz w:val="20"/>
          <w:szCs w:val="20"/>
        </w:rPr>
        <w:t>ề</w:t>
      </w:r>
      <w:r w:rsidRPr="00F34BA1">
        <w:rPr>
          <w:rFonts w:ascii="Arial" w:hAnsi="Arial" w:cs="Arial"/>
          <w:sz w:val="20"/>
          <w:szCs w:val="20"/>
        </w:rPr>
        <w:t xml:space="preserve">n </w:t>
      </w:r>
      <w:r w:rsidRPr="00F34BA1">
        <w:rPr>
          <w:rFonts w:ascii="Arial" w:hAnsi="Arial" w:cs="Arial"/>
          <w:sz w:val="20"/>
          <w:szCs w:val="20"/>
        </w:rPr>
        <w:t>k</w:t>
      </w:r>
      <w:r w:rsidRPr="00F34BA1">
        <w:rPr>
          <w:rFonts w:ascii="Arial" w:hAnsi="Arial" w:cs="Arial"/>
          <w:sz w:val="20"/>
          <w:szCs w:val="20"/>
        </w:rPr>
        <w:t>ề</w:t>
      </w:r>
      <w:r w:rsidRPr="00F34BA1">
        <w:rPr>
          <w:rFonts w:ascii="Arial" w:hAnsi="Arial" w:cs="Arial"/>
          <w:sz w:val="20"/>
          <w:szCs w:val="20"/>
        </w:rPr>
        <w:t xml:space="preserve"> g</w:t>
      </w:r>
      <w:r w:rsidRPr="00F34BA1">
        <w:rPr>
          <w:rFonts w:ascii="Arial" w:hAnsi="Arial" w:cs="Arial"/>
          <w:sz w:val="20"/>
          <w:szCs w:val="20"/>
        </w:rPr>
        <w:t>ầ</w:t>
      </w:r>
      <w:r w:rsidRPr="00F34BA1">
        <w:rPr>
          <w:rFonts w:ascii="Arial" w:hAnsi="Arial" w:cs="Arial"/>
          <w:sz w:val="20"/>
          <w:szCs w:val="20"/>
        </w:rPr>
        <w:t>n nh</w:t>
      </w:r>
      <w:r w:rsidRPr="00F34BA1">
        <w:rPr>
          <w:rFonts w:ascii="Arial" w:hAnsi="Arial" w:cs="Arial"/>
          <w:sz w:val="20"/>
          <w:szCs w:val="20"/>
        </w:rPr>
        <w:t>ấ</w:t>
      </w:r>
      <w:r w:rsidRPr="00F34BA1">
        <w:rPr>
          <w:rFonts w:ascii="Arial" w:hAnsi="Arial" w:cs="Arial"/>
          <w:sz w:val="20"/>
          <w:szCs w:val="20"/>
        </w:rPr>
        <w:t>t v</w:t>
      </w:r>
      <w:r w:rsidRPr="00F34BA1">
        <w:rPr>
          <w:rFonts w:ascii="Arial" w:hAnsi="Arial" w:cs="Arial"/>
          <w:sz w:val="20"/>
          <w:szCs w:val="20"/>
        </w:rPr>
        <w:t>ớ</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c</w:t>
      </w:r>
      <w:r w:rsidRPr="00F34BA1">
        <w:rPr>
          <w:rFonts w:ascii="Arial" w:hAnsi="Arial" w:cs="Arial"/>
          <w:sz w:val="20"/>
          <w:szCs w:val="20"/>
        </w:rPr>
        <w:t>ủ</w:t>
      </w:r>
      <w:r w:rsidRPr="00F34BA1">
        <w:rPr>
          <w:rFonts w:ascii="Arial" w:hAnsi="Arial" w:cs="Arial"/>
          <w:sz w:val="20"/>
          <w:szCs w:val="20"/>
        </w:rPr>
        <w:t>a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đã đăng ký giao d</w:t>
      </w:r>
      <w:r w:rsidRPr="00F34BA1">
        <w:rPr>
          <w:rFonts w:ascii="Arial" w:hAnsi="Arial" w:cs="Arial"/>
          <w:sz w:val="20"/>
          <w:szCs w:val="20"/>
        </w:rPr>
        <w:t>ị</w:t>
      </w:r>
      <w:r w:rsidRPr="00F34BA1">
        <w:rPr>
          <w:rFonts w:ascii="Arial" w:hAnsi="Arial" w:cs="Arial"/>
          <w:sz w:val="20"/>
          <w:szCs w:val="20"/>
        </w:rPr>
        <w:t>ch trên th</w:t>
      </w:r>
      <w:r w:rsidRPr="00F34BA1">
        <w:rPr>
          <w:rFonts w:ascii="Arial" w:hAnsi="Arial" w:cs="Arial"/>
          <w:sz w:val="20"/>
          <w:szCs w:val="20"/>
        </w:rPr>
        <w:t>ị</w:t>
      </w:r>
      <w:r w:rsidRPr="00F34BA1">
        <w:rPr>
          <w:rFonts w:ascii="Arial" w:hAnsi="Arial" w:cs="Arial"/>
          <w:sz w:val="20"/>
          <w:szCs w:val="20"/>
        </w:rPr>
        <w:t xml:space="preserve"> trư</w:t>
      </w:r>
      <w:r w:rsidRPr="00F34BA1">
        <w:rPr>
          <w:rFonts w:ascii="Arial" w:hAnsi="Arial" w:cs="Arial"/>
          <w:sz w:val="20"/>
          <w:szCs w:val="20"/>
        </w:rPr>
        <w:t>ờ</w:t>
      </w:r>
      <w:r w:rsidRPr="00F34BA1">
        <w:rPr>
          <w:rFonts w:ascii="Arial" w:hAnsi="Arial" w:cs="Arial"/>
          <w:sz w:val="20"/>
          <w:szCs w:val="20"/>
        </w:rPr>
        <w:t>ng UPCOM mà không có giao d</w:t>
      </w:r>
      <w:r w:rsidRPr="00F34BA1">
        <w:rPr>
          <w:rFonts w:ascii="Arial" w:hAnsi="Arial" w:cs="Arial"/>
          <w:sz w:val="20"/>
          <w:szCs w:val="20"/>
        </w:rPr>
        <w:t>ị</w:t>
      </w:r>
      <w:r w:rsidRPr="00F34BA1">
        <w:rPr>
          <w:rFonts w:ascii="Arial" w:hAnsi="Arial" w:cs="Arial"/>
          <w:sz w:val="20"/>
          <w:szCs w:val="20"/>
        </w:rPr>
        <w:t>ch trong vòng 30 ngày trư</w:t>
      </w:r>
      <w:r w:rsidRPr="00F34BA1">
        <w:rPr>
          <w:rFonts w:ascii="Arial" w:hAnsi="Arial" w:cs="Arial"/>
          <w:sz w:val="20"/>
          <w:szCs w:val="20"/>
        </w:rPr>
        <w:t>ớ</w:t>
      </w:r>
      <w:r w:rsidRPr="00F34BA1">
        <w:rPr>
          <w:rFonts w:ascii="Arial" w:hAnsi="Arial" w:cs="Arial"/>
          <w:sz w:val="20"/>
          <w:szCs w:val="20"/>
        </w:rPr>
        <w:t>c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thì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đi</w:t>
      </w:r>
      <w:r w:rsidRPr="00F34BA1">
        <w:rPr>
          <w:rFonts w:ascii="Arial" w:hAnsi="Arial" w:cs="Arial"/>
          <w:sz w:val="20"/>
          <w:szCs w:val="20"/>
        </w:rPr>
        <w:t>ể</w:t>
      </w:r>
      <w:r w:rsidRPr="00F34BA1">
        <w:rPr>
          <w:rFonts w:ascii="Arial" w:hAnsi="Arial" w:cs="Arial"/>
          <w:sz w:val="20"/>
          <w:szCs w:val="20"/>
        </w:rPr>
        <w:t>m b và đi</w:t>
      </w:r>
      <w:r w:rsidRPr="00F34BA1">
        <w:rPr>
          <w:rFonts w:ascii="Arial" w:hAnsi="Arial" w:cs="Arial"/>
          <w:sz w:val="20"/>
          <w:szCs w:val="20"/>
        </w:rPr>
        <w:t>ể</w:t>
      </w:r>
      <w:r w:rsidRPr="00F34BA1">
        <w:rPr>
          <w:rFonts w:ascii="Arial" w:hAnsi="Arial" w:cs="Arial"/>
          <w:sz w:val="20"/>
          <w:szCs w:val="20"/>
        </w:rPr>
        <w:t>m c kho</w:t>
      </w:r>
      <w:r w:rsidRPr="00F34BA1">
        <w:rPr>
          <w:rFonts w:ascii="Arial" w:hAnsi="Arial" w:cs="Arial"/>
          <w:sz w:val="20"/>
          <w:szCs w:val="20"/>
        </w:rPr>
        <w:t>ả</w:t>
      </w:r>
      <w:r w:rsidRPr="00F34BA1">
        <w:rPr>
          <w:rFonts w:ascii="Arial" w:hAnsi="Arial" w:cs="Arial"/>
          <w:sz w:val="20"/>
          <w:szCs w:val="20"/>
        </w:rPr>
        <w:t>n 3 Đi</w:t>
      </w:r>
      <w:r w:rsidRPr="00F34BA1">
        <w:rPr>
          <w:rFonts w:ascii="Arial" w:hAnsi="Arial" w:cs="Arial"/>
          <w:sz w:val="20"/>
          <w:szCs w:val="20"/>
        </w:rPr>
        <w:t>ề</w:t>
      </w:r>
      <w:r w:rsidRPr="00F34BA1">
        <w:rPr>
          <w:rFonts w:ascii="Arial" w:hAnsi="Arial" w:cs="Arial"/>
          <w:sz w:val="20"/>
          <w:szCs w:val="20"/>
        </w:rPr>
        <w:t>u này.</w:t>
      </w:r>
    </w:p>
    <w:p w14:paraId="3A8A688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giá trên th</w:t>
      </w:r>
      <w:r w:rsidRPr="00F34BA1">
        <w:rPr>
          <w:rFonts w:ascii="Arial" w:hAnsi="Arial" w:cs="Arial"/>
          <w:sz w:val="20"/>
          <w:szCs w:val="20"/>
        </w:rPr>
        <w:t>ị</w:t>
      </w:r>
      <w:r w:rsidRPr="00F34BA1">
        <w:rPr>
          <w:rFonts w:ascii="Arial" w:hAnsi="Arial" w:cs="Arial"/>
          <w:sz w:val="20"/>
          <w:szCs w:val="20"/>
        </w:rPr>
        <w:t xml:space="preserve"> trư</w:t>
      </w:r>
      <w:r w:rsidRPr="00F34BA1">
        <w:rPr>
          <w:rFonts w:ascii="Arial" w:hAnsi="Arial" w:cs="Arial"/>
          <w:sz w:val="20"/>
          <w:szCs w:val="20"/>
        </w:rPr>
        <w:t>ờ</w:t>
      </w:r>
      <w:r w:rsidRPr="00F34BA1">
        <w:rPr>
          <w:rFonts w:ascii="Arial" w:hAnsi="Arial" w:cs="Arial"/>
          <w:sz w:val="20"/>
          <w:szCs w:val="20"/>
        </w:rPr>
        <w:t>ng ch</w:t>
      </w:r>
      <w:r w:rsidRPr="00F34BA1">
        <w:rPr>
          <w:rFonts w:ascii="Arial" w:hAnsi="Arial" w:cs="Arial"/>
          <w:sz w:val="20"/>
          <w:szCs w:val="20"/>
        </w:rPr>
        <w:t>ứ</w:t>
      </w:r>
      <w:r w:rsidRPr="00F34BA1">
        <w:rPr>
          <w:rFonts w:ascii="Arial" w:hAnsi="Arial" w:cs="Arial"/>
          <w:sz w:val="20"/>
          <w:szCs w:val="20"/>
        </w:rPr>
        <w:t>ng khoán ho</w:t>
      </w:r>
      <w:r w:rsidRPr="00F34BA1">
        <w:rPr>
          <w:rFonts w:ascii="Arial" w:hAnsi="Arial" w:cs="Arial"/>
          <w:sz w:val="20"/>
          <w:szCs w:val="20"/>
        </w:rPr>
        <w:t>ặ</w:t>
      </w:r>
      <w:r w:rsidRPr="00F34BA1">
        <w:rPr>
          <w:rFonts w:ascii="Arial" w:hAnsi="Arial" w:cs="Arial"/>
          <w:sz w:val="20"/>
          <w:szCs w:val="20"/>
        </w:rPr>
        <w:t>c giá trên th</w:t>
      </w:r>
      <w:r w:rsidRPr="00F34BA1">
        <w:rPr>
          <w:rFonts w:ascii="Arial" w:hAnsi="Arial" w:cs="Arial"/>
          <w:sz w:val="20"/>
          <w:szCs w:val="20"/>
        </w:rPr>
        <w:t>ị</w:t>
      </w:r>
      <w:r w:rsidRPr="00F34BA1">
        <w:rPr>
          <w:rFonts w:ascii="Arial" w:hAnsi="Arial" w:cs="Arial"/>
          <w:sz w:val="20"/>
          <w:szCs w:val="20"/>
        </w:rPr>
        <w:t xml:space="preserve"> trư</w:t>
      </w:r>
      <w:r w:rsidRPr="00F34BA1">
        <w:rPr>
          <w:rFonts w:ascii="Arial" w:hAnsi="Arial" w:cs="Arial"/>
          <w:sz w:val="20"/>
          <w:szCs w:val="20"/>
        </w:rPr>
        <w:t>ờ</w:t>
      </w:r>
      <w:r w:rsidRPr="00F34BA1">
        <w:rPr>
          <w:rFonts w:ascii="Arial" w:hAnsi="Arial" w:cs="Arial"/>
          <w:sz w:val="20"/>
          <w:szCs w:val="20"/>
        </w:rPr>
        <w:t>ng UPCOM th</w:t>
      </w:r>
      <w:r w:rsidRPr="00F34BA1">
        <w:rPr>
          <w:rFonts w:ascii="Arial" w:hAnsi="Arial" w:cs="Arial"/>
          <w:sz w:val="20"/>
          <w:szCs w:val="20"/>
        </w:rPr>
        <w:t>ấ</w:t>
      </w:r>
      <w:r w:rsidRPr="00F34BA1">
        <w:rPr>
          <w:rFonts w:ascii="Arial" w:hAnsi="Arial" w:cs="Arial"/>
          <w:sz w:val="20"/>
          <w:szCs w:val="20"/>
        </w:rPr>
        <w:t>p hơn m</w:t>
      </w:r>
      <w:r w:rsidRPr="00F34BA1">
        <w:rPr>
          <w:rFonts w:ascii="Arial" w:hAnsi="Arial" w:cs="Arial"/>
          <w:sz w:val="20"/>
          <w:szCs w:val="20"/>
        </w:rPr>
        <w:t>ệ</w:t>
      </w:r>
      <w:r w:rsidRPr="00F34BA1">
        <w:rPr>
          <w:rFonts w:ascii="Arial" w:hAnsi="Arial" w:cs="Arial"/>
          <w:sz w:val="20"/>
          <w:szCs w:val="20"/>
        </w:rPr>
        <w:t>nh giá (10.000 đ</w:t>
      </w:r>
      <w:r w:rsidRPr="00F34BA1">
        <w:rPr>
          <w:rFonts w:ascii="Arial" w:hAnsi="Arial" w:cs="Arial"/>
          <w:sz w:val="20"/>
          <w:szCs w:val="20"/>
        </w:rPr>
        <w:t>ồ</w:t>
      </w:r>
      <w:r w:rsidRPr="00F34BA1">
        <w:rPr>
          <w:rFonts w:ascii="Arial" w:hAnsi="Arial" w:cs="Arial"/>
          <w:sz w:val="20"/>
          <w:szCs w:val="20"/>
        </w:rPr>
        <w:t>ng) nhưng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có v</w:t>
      </w:r>
      <w:r w:rsidRPr="00F34BA1">
        <w:rPr>
          <w:rFonts w:ascii="Arial" w:hAnsi="Arial" w:cs="Arial"/>
          <w:sz w:val="20"/>
          <w:szCs w:val="20"/>
        </w:rPr>
        <w:t>ố</w:t>
      </w:r>
      <w:r w:rsidRPr="00F34BA1">
        <w:rPr>
          <w:rFonts w:ascii="Arial" w:hAnsi="Arial" w:cs="Arial"/>
          <w:sz w:val="20"/>
          <w:szCs w:val="20"/>
        </w:rPr>
        <w:t>n góp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kinh doanh có lãi thì giá tr</w:t>
      </w:r>
      <w:r w:rsidRPr="00F34BA1">
        <w:rPr>
          <w:rFonts w:ascii="Arial" w:hAnsi="Arial" w:cs="Arial"/>
          <w:sz w:val="20"/>
          <w:szCs w:val="20"/>
        </w:rPr>
        <w:t>ị</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góp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vào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này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đi</w:t>
      </w:r>
      <w:r w:rsidRPr="00F34BA1">
        <w:rPr>
          <w:rFonts w:ascii="Arial" w:hAnsi="Arial" w:cs="Arial"/>
          <w:sz w:val="20"/>
          <w:szCs w:val="20"/>
        </w:rPr>
        <w:t>ể</w:t>
      </w:r>
      <w:r w:rsidRPr="00F34BA1">
        <w:rPr>
          <w:rFonts w:ascii="Arial" w:hAnsi="Arial" w:cs="Arial"/>
          <w:sz w:val="20"/>
          <w:szCs w:val="20"/>
        </w:rPr>
        <w:t>m b kho</w:t>
      </w:r>
      <w:r w:rsidRPr="00F34BA1">
        <w:rPr>
          <w:rFonts w:ascii="Arial" w:hAnsi="Arial" w:cs="Arial"/>
          <w:sz w:val="20"/>
          <w:szCs w:val="20"/>
        </w:rPr>
        <w:t>ả</w:t>
      </w:r>
      <w:r w:rsidRPr="00F34BA1">
        <w:rPr>
          <w:rFonts w:ascii="Arial" w:hAnsi="Arial" w:cs="Arial"/>
          <w:sz w:val="20"/>
          <w:szCs w:val="20"/>
        </w:rPr>
        <w:t>n 3 Đi</w:t>
      </w:r>
      <w:r w:rsidRPr="00F34BA1">
        <w:rPr>
          <w:rFonts w:ascii="Arial" w:hAnsi="Arial" w:cs="Arial"/>
          <w:sz w:val="20"/>
          <w:szCs w:val="20"/>
        </w:rPr>
        <w:t>ề</w:t>
      </w:r>
      <w:r w:rsidRPr="00F34BA1">
        <w:rPr>
          <w:rFonts w:ascii="Arial" w:hAnsi="Arial" w:cs="Arial"/>
          <w:sz w:val="20"/>
          <w:szCs w:val="20"/>
        </w:rPr>
        <w:t>u này.</w:t>
      </w:r>
    </w:p>
    <w:p w14:paraId="6AD8901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Giá tr</w:t>
      </w:r>
      <w:r w:rsidRPr="00F34BA1">
        <w:rPr>
          <w:rFonts w:ascii="Arial" w:hAnsi="Arial" w:cs="Arial"/>
          <w:sz w:val="20"/>
          <w:szCs w:val="20"/>
        </w:rPr>
        <w:t>ị</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góp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w:t>
      </w:r>
      <w:r w:rsidRPr="00F34BA1">
        <w:rPr>
          <w:rFonts w:ascii="Arial" w:hAnsi="Arial" w:cs="Arial"/>
          <w:sz w:val="20"/>
          <w:szCs w:val="20"/>
        </w:rPr>
        <w:t>ạ</w:t>
      </w:r>
      <w:r w:rsidRPr="00F34BA1">
        <w:rPr>
          <w:rFonts w:ascii="Arial" w:hAnsi="Arial" w:cs="Arial"/>
          <w:sz w:val="20"/>
          <w:szCs w:val="20"/>
        </w:rPr>
        <w:t>i các doanh nghi</w:t>
      </w:r>
      <w:r w:rsidRPr="00F34BA1">
        <w:rPr>
          <w:rFonts w:ascii="Arial" w:hAnsi="Arial" w:cs="Arial"/>
          <w:sz w:val="20"/>
          <w:szCs w:val="20"/>
        </w:rPr>
        <w:t>ệ</w:t>
      </w:r>
      <w:r w:rsidRPr="00F34BA1">
        <w:rPr>
          <w:rFonts w:ascii="Arial" w:hAnsi="Arial" w:cs="Arial"/>
          <w:sz w:val="20"/>
          <w:szCs w:val="20"/>
        </w:rPr>
        <w:t>p khác (ngoài các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đư</w:t>
      </w:r>
      <w:r w:rsidRPr="00F34BA1">
        <w:rPr>
          <w:rFonts w:ascii="Arial" w:hAnsi="Arial" w:cs="Arial"/>
          <w:sz w:val="20"/>
          <w:szCs w:val="20"/>
        </w:rPr>
        <w:t>ợ</w:t>
      </w:r>
      <w:r w:rsidRPr="00F34BA1">
        <w:rPr>
          <w:rFonts w:ascii="Arial" w:hAnsi="Arial" w:cs="Arial"/>
          <w:sz w:val="20"/>
          <w:szCs w:val="20"/>
        </w:rPr>
        <w:t>c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1 và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này)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trên cơ s</w:t>
      </w:r>
      <w:r w:rsidRPr="00F34BA1">
        <w:rPr>
          <w:rFonts w:ascii="Arial" w:hAnsi="Arial" w:cs="Arial"/>
          <w:sz w:val="20"/>
          <w:szCs w:val="20"/>
        </w:rPr>
        <w:t>ở</w:t>
      </w:r>
      <w:r w:rsidRPr="00F34BA1">
        <w:rPr>
          <w:rFonts w:ascii="Arial" w:hAnsi="Arial" w:cs="Arial"/>
          <w:sz w:val="20"/>
          <w:szCs w:val="20"/>
        </w:rPr>
        <w:t xml:space="preserve"> t</w:t>
      </w:r>
      <w:r w:rsidRPr="00F34BA1">
        <w:rPr>
          <w:rFonts w:ascii="Arial" w:hAnsi="Arial" w:cs="Arial"/>
          <w:sz w:val="20"/>
          <w:szCs w:val="20"/>
        </w:rPr>
        <w:t>ỷ</w:t>
      </w:r>
      <w:r w:rsidRPr="00F34BA1">
        <w:rPr>
          <w:rFonts w:ascii="Arial" w:hAnsi="Arial" w:cs="Arial"/>
          <w:sz w:val="20"/>
          <w:szCs w:val="20"/>
        </w:rPr>
        <w:t xml:space="preserve"> l</w:t>
      </w:r>
      <w:r w:rsidRPr="00F34BA1">
        <w:rPr>
          <w:rFonts w:ascii="Arial" w:hAnsi="Arial" w:cs="Arial"/>
          <w:sz w:val="20"/>
          <w:szCs w:val="20"/>
        </w:rPr>
        <w:t>ệ</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th</w:t>
      </w:r>
      <w:r w:rsidRPr="00F34BA1">
        <w:rPr>
          <w:rFonts w:ascii="Arial" w:hAnsi="Arial" w:cs="Arial"/>
          <w:sz w:val="20"/>
          <w:szCs w:val="20"/>
        </w:rPr>
        <w:t>ự</w:t>
      </w:r>
      <w:r w:rsidRPr="00F34BA1">
        <w:rPr>
          <w:rFonts w:ascii="Arial" w:hAnsi="Arial" w:cs="Arial"/>
          <w:sz w:val="20"/>
          <w:szCs w:val="20"/>
        </w:rPr>
        <w:t>c góp nhân (x) v</w:t>
      </w:r>
      <w:r w:rsidRPr="00F34BA1">
        <w:rPr>
          <w:rFonts w:ascii="Arial" w:hAnsi="Arial" w:cs="Arial"/>
          <w:sz w:val="20"/>
          <w:szCs w:val="20"/>
        </w:rPr>
        <w:t>ớ</w:t>
      </w:r>
      <w:r w:rsidRPr="00F34BA1">
        <w:rPr>
          <w:rFonts w:ascii="Arial" w:hAnsi="Arial" w:cs="Arial"/>
          <w:sz w:val="20"/>
          <w:szCs w:val="20"/>
        </w:rPr>
        <w:t>i giá tr</w:t>
      </w:r>
      <w:r w:rsidRPr="00F34BA1">
        <w:rPr>
          <w:rFonts w:ascii="Arial" w:hAnsi="Arial" w:cs="Arial"/>
          <w:sz w:val="20"/>
          <w:szCs w:val="20"/>
        </w:rPr>
        <w:t>ị</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khác:</w:t>
      </w:r>
    </w:p>
    <w:p w14:paraId="111C405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lastRenderedPageBreak/>
        <w:t>a) T</w:t>
      </w:r>
      <w:r w:rsidRPr="00F34BA1">
        <w:rPr>
          <w:rFonts w:ascii="Arial" w:hAnsi="Arial" w:cs="Arial"/>
          <w:sz w:val="20"/>
          <w:szCs w:val="20"/>
        </w:rPr>
        <w:t>ỷ</w:t>
      </w:r>
      <w:r w:rsidRPr="00F34BA1">
        <w:rPr>
          <w:rFonts w:ascii="Arial" w:hAnsi="Arial" w:cs="Arial"/>
          <w:sz w:val="20"/>
          <w:szCs w:val="20"/>
        </w:rPr>
        <w:t xml:space="preserve"> l</w:t>
      </w:r>
      <w:r w:rsidRPr="00F34BA1">
        <w:rPr>
          <w:rFonts w:ascii="Arial" w:hAnsi="Arial" w:cs="Arial"/>
          <w:sz w:val="20"/>
          <w:szCs w:val="20"/>
        </w:rPr>
        <w:t>ệ</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th</w:t>
      </w:r>
      <w:r w:rsidRPr="00F34BA1">
        <w:rPr>
          <w:rFonts w:ascii="Arial" w:hAnsi="Arial" w:cs="Arial"/>
          <w:sz w:val="20"/>
          <w:szCs w:val="20"/>
        </w:rPr>
        <w:t>ự</w:t>
      </w:r>
      <w:r w:rsidRPr="00F34BA1">
        <w:rPr>
          <w:rFonts w:ascii="Arial" w:hAnsi="Arial" w:cs="Arial"/>
          <w:sz w:val="20"/>
          <w:szCs w:val="20"/>
        </w:rPr>
        <w:t>c góp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là t</w:t>
      </w:r>
      <w:r w:rsidRPr="00F34BA1">
        <w:rPr>
          <w:rFonts w:ascii="Arial" w:hAnsi="Arial" w:cs="Arial"/>
          <w:sz w:val="20"/>
          <w:szCs w:val="20"/>
        </w:rPr>
        <w:t>ỷ</w:t>
      </w:r>
      <w:r w:rsidRPr="00F34BA1">
        <w:rPr>
          <w:rFonts w:ascii="Arial" w:hAnsi="Arial" w:cs="Arial"/>
          <w:sz w:val="20"/>
          <w:szCs w:val="20"/>
        </w:rPr>
        <w:t xml:space="preserve"> l</w:t>
      </w:r>
      <w:r w:rsidRPr="00F34BA1">
        <w:rPr>
          <w:rFonts w:ascii="Arial" w:hAnsi="Arial" w:cs="Arial"/>
          <w:sz w:val="20"/>
          <w:szCs w:val="20"/>
        </w:rPr>
        <w:t>ệ</w:t>
      </w:r>
      <w:r w:rsidRPr="00F34BA1">
        <w:rPr>
          <w:rFonts w:ascii="Arial" w:hAnsi="Arial" w:cs="Arial"/>
          <w:sz w:val="20"/>
          <w:szCs w:val="20"/>
        </w:rPr>
        <w:t xml:space="preserve"> % c</w:t>
      </w:r>
      <w:r w:rsidRPr="00F34BA1">
        <w:rPr>
          <w:rFonts w:ascii="Arial" w:hAnsi="Arial" w:cs="Arial"/>
          <w:sz w:val="20"/>
          <w:szCs w:val="20"/>
        </w:rPr>
        <w:t>ủ</w:t>
      </w:r>
      <w:r w:rsidRPr="00F34BA1">
        <w:rPr>
          <w:rFonts w:ascii="Arial" w:hAnsi="Arial" w:cs="Arial"/>
          <w:sz w:val="20"/>
          <w:szCs w:val="20"/>
        </w:rPr>
        <w:t>a v</w:t>
      </w:r>
      <w:r w:rsidRPr="00F34BA1">
        <w:rPr>
          <w:rFonts w:ascii="Arial" w:hAnsi="Arial" w:cs="Arial"/>
          <w:sz w:val="20"/>
          <w:szCs w:val="20"/>
        </w:rPr>
        <w:t>ố</w:t>
      </w:r>
      <w:r w:rsidRPr="00F34BA1">
        <w:rPr>
          <w:rFonts w:ascii="Arial" w:hAnsi="Arial" w:cs="Arial"/>
          <w:sz w:val="20"/>
          <w:szCs w:val="20"/>
        </w:rPr>
        <w:t>n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đã góp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so v</w:t>
      </w:r>
      <w:r w:rsidRPr="00F34BA1">
        <w:rPr>
          <w:rFonts w:ascii="Arial" w:hAnsi="Arial" w:cs="Arial"/>
          <w:sz w:val="20"/>
          <w:szCs w:val="20"/>
        </w:rPr>
        <w:t>ớ</w:t>
      </w:r>
      <w:r w:rsidRPr="00F34BA1">
        <w:rPr>
          <w:rFonts w:ascii="Arial" w:hAnsi="Arial" w:cs="Arial"/>
          <w:sz w:val="20"/>
          <w:szCs w:val="20"/>
        </w:rPr>
        <w:t>i t</w:t>
      </w:r>
      <w:r w:rsidRPr="00F34BA1">
        <w:rPr>
          <w:rFonts w:ascii="Arial" w:hAnsi="Arial" w:cs="Arial"/>
          <w:sz w:val="20"/>
          <w:szCs w:val="20"/>
        </w:rPr>
        <w:t>ổ</w:t>
      </w:r>
      <w:r w:rsidRPr="00F34BA1">
        <w:rPr>
          <w:rFonts w:ascii="Arial" w:hAnsi="Arial" w:cs="Arial"/>
          <w:sz w:val="20"/>
          <w:szCs w:val="20"/>
        </w:rPr>
        <w:t>ng s</w:t>
      </w:r>
      <w:r w:rsidRPr="00F34BA1">
        <w:rPr>
          <w:rFonts w:ascii="Arial" w:hAnsi="Arial" w:cs="Arial"/>
          <w:sz w:val="20"/>
          <w:szCs w:val="20"/>
        </w:rPr>
        <w:t>ố</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th</w:t>
      </w:r>
      <w:r w:rsidRPr="00F34BA1">
        <w:rPr>
          <w:rFonts w:ascii="Arial" w:hAnsi="Arial" w:cs="Arial"/>
          <w:sz w:val="20"/>
          <w:szCs w:val="20"/>
        </w:rPr>
        <w:t>ự</w:t>
      </w:r>
      <w:r w:rsidRPr="00F34BA1">
        <w:rPr>
          <w:rFonts w:ascii="Arial" w:hAnsi="Arial" w:cs="Arial"/>
          <w:sz w:val="20"/>
          <w:szCs w:val="20"/>
        </w:rPr>
        <w:t xml:space="preserve">c </w:t>
      </w:r>
      <w:r w:rsidRPr="00F34BA1">
        <w:rPr>
          <w:rFonts w:ascii="Arial" w:hAnsi="Arial" w:cs="Arial"/>
          <w:sz w:val="20"/>
          <w:szCs w:val="20"/>
        </w:rPr>
        <w:t>góp (v</w:t>
      </w:r>
      <w:r w:rsidRPr="00F34BA1">
        <w:rPr>
          <w:rFonts w:ascii="Arial" w:hAnsi="Arial" w:cs="Arial"/>
          <w:sz w:val="20"/>
          <w:szCs w:val="20"/>
        </w:rPr>
        <w:t>ố</w:t>
      </w:r>
      <w:r w:rsidRPr="00F34BA1">
        <w:rPr>
          <w:rFonts w:ascii="Arial" w:hAnsi="Arial" w:cs="Arial"/>
          <w:sz w:val="20"/>
          <w:szCs w:val="20"/>
        </w:rPr>
        <w:t>n góp c</w:t>
      </w:r>
      <w:r w:rsidRPr="00F34BA1">
        <w:rPr>
          <w:rFonts w:ascii="Arial" w:hAnsi="Arial" w:cs="Arial"/>
          <w:sz w:val="20"/>
          <w:szCs w:val="20"/>
        </w:rPr>
        <w:t>ủ</w:t>
      </w:r>
      <w:r w:rsidRPr="00F34BA1">
        <w:rPr>
          <w:rFonts w:ascii="Arial" w:hAnsi="Arial" w:cs="Arial"/>
          <w:sz w:val="20"/>
          <w:szCs w:val="20"/>
        </w:rPr>
        <w:t>a các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khác;</w:t>
      </w:r>
    </w:p>
    <w:p w14:paraId="03DCDA7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Giá tr</w:t>
      </w:r>
      <w:r w:rsidRPr="00F34BA1">
        <w:rPr>
          <w:rFonts w:ascii="Arial" w:hAnsi="Arial" w:cs="Arial"/>
          <w:sz w:val="20"/>
          <w:szCs w:val="20"/>
        </w:rPr>
        <w:t>ị</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khác xác đ</w:t>
      </w:r>
      <w:r w:rsidRPr="00F34BA1">
        <w:rPr>
          <w:rFonts w:ascii="Arial" w:hAnsi="Arial" w:cs="Arial"/>
          <w:sz w:val="20"/>
          <w:szCs w:val="20"/>
        </w:rPr>
        <w:t>ị</w:t>
      </w:r>
      <w:r w:rsidRPr="00F34BA1">
        <w:rPr>
          <w:rFonts w:ascii="Arial" w:hAnsi="Arial" w:cs="Arial"/>
          <w:sz w:val="20"/>
          <w:szCs w:val="20"/>
        </w:rPr>
        <w:t>nh theo báo cáo tài chính đã đư</w:t>
      </w:r>
      <w:r w:rsidRPr="00F34BA1">
        <w:rPr>
          <w:rFonts w:ascii="Arial" w:hAnsi="Arial" w:cs="Arial"/>
          <w:sz w:val="20"/>
          <w:szCs w:val="20"/>
        </w:rPr>
        <w:t>ợ</w:t>
      </w:r>
      <w:r w:rsidRPr="00F34BA1">
        <w:rPr>
          <w:rFonts w:ascii="Arial" w:hAnsi="Arial" w:cs="Arial"/>
          <w:sz w:val="20"/>
          <w:szCs w:val="20"/>
        </w:rPr>
        <w:t>c ki</w:t>
      </w:r>
      <w:r w:rsidRPr="00F34BA1">
        <w:rPr>
          <w:rFonts w:ascii="Arial" w:hAnsi="Arial" w:cs="Arial"/>
          <w:sz w:val="20"/>
          <w:szCs w:val="20"/>
        </w:rPr>
        <w:t>ể</w:t>
      </w:r>
      <w:r w:rsidRPr="00F34BA1">
        <w:rPr>
          <w:rFonts w:ascii="Arial" w:hAnsi="Arial" w:cs="Arial"/>
          <w:sz w:val="20"/>
          <w:szCs w:val="20"/>
        </w:rPr>
        <w:t>m toán cùng v</w:t>
      </w:r>
      <w:r w:rsidRPr="00F34BA1">
        <w:rPr>
          <w:rFonts w:ascii="Arial" w:hAnsi="Arial" w:cs="Arial"/>
          <w:sz w:val="20"/>
          <w:szCs w:val="20"/>
        </w:rPr>
        <w:t>ớ</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chưa ki</w:t>
      </w:r>
      <w:r w:rsidRPr="00F34BA1">
        <w:rPr>
          <w:rFonts w:ascii="Arial" w:hAnsi="Arial" w:cs="Arial"/>
          <w:sz w:val="20"/>
          <w:szCs w:val="20"/>
        </w:rPr>
        <w:t>ể</w:t>
      </w:r>
      <w:r w:rsidRPr="00F34BA1">
        <w:rPr>
          <w:rFonts w:ascii="Arial" w:hAnsi="Arial" w:cs="Arial"/>
          <w:sz w:val="20"/>
          <w:szCs w:val="20"/>
        </w:rPr>
        <w:t>m toán thì căn c</w:t>
      </w:r>
      <w:r w:rsidRPr="00F34BA1">
        <w:rPr>
          <w:rFonts w:ascii="Arial" w:hAnsi="Arial" w:cs="Arial"/>
          <w:sz w:val="20"/>
          <w:szCs w:val="20"/>
        </w:rPr>
        <w:t>ứ</w:t>
      </w:r>
      <w:r w:rsidRPr="00F34BA1">
        <w:rPr>
          <w:rFonts w:ascii="Arial" w:hAnsi="Arial" w:cs="Arial"/>
          <w:sz w:val="20"/>
          <w:szCs w:val="20"/>
        </w:rPr>
        <w:t xml:space="preserve"> vào</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theo báo cáo tài chính chưa đư</w:t>
      </w:r>
      <w:r w:rsidRPr="00F34BA1">
        <w:rPr>
          <w:rFonts w:ascii="Arial" w:hAnsi="Arial" w:cs="Arial"/>
          <w:sz w:val="20"/>
          <w:szCs w:val="20"/>
        </w:rPr>
        <w:t>ợ</w:t>
      </w:r>
      <w:r w:rsidRPr="00F34BA1">
        <w:rPr>
          <w:rFonts w:ascii="Arial" w:hAnsi="Arial" w:cs="Arial"/>
          <w:sz w:val="20"/>
          <w:szCs w:val="20"/>
        </w:rPr>
        <w:t>c ki</w:t>
      </w:r>
      <w:r w:rsidRPr="00F34BA1">
        <w:rPr>
          <w:rFonts w:ascii="Arial" w:hAnsi="Arial" w:cs="Arial"/>
          <w:sz w:val="20"/>
          <w:szCs w:val="20"/>
        </w:rPr>
        <w:t>ể</w:t>
      </w:r>
      <w:r w:rsidRPr="00F34BA1">
        <w:rPr>
          <w:rFonts w:ascii="Arial" w:hAnsi="Arial" w:cs="Arial"/>
          <w:sz w:val="20"/>
          <w:szCs w:val="20"/>
        </w:rPr>
        <w:t>m toán cùng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đơn v</w:t>
      </w:r>
      <w:r w:rsidRPr="00F34BA1">
        <w:rPr>
          <w:rFonts w:ascii="Arial" w:hAnsi="Arial" w:cs="Arial"/>
          <w:sz w:val="20"/>
          <w:szCs w:val="20"/>
        </w:rPr>
        <w:t>ị</w:t>
      </w:r>
      <w:r w:rsidRPr="00F34BA1">
        <w:rPr>
          <w:rFonts w:ascii="Arial" w:hAnsi="Arial" w:cs="Arial"/>
          <w:sz w:val="20"/>
          <w:szCs w:val="20"/>
        </w:rPr>
        <w:t xml:space="preserve"> có v</w:t>
      </w:r>
      <w:r w:rsidRPr="00F34BA1">
        <w:rPr>
          <w:rFonts w:ascii="Arial" w:hAnsi="Arial" w:cs="Arial"/>
          <w:sz w:val="20"/>
          <w:szCs w:val="20"/>
        </w:rPr>
        <w:t>ố</w:t>
      </w:r>
      <w:r w:rsidRPr="00F34BA1">
        <w:rPr>
          <w:rFonts w:ascii="Arial" w:hAnsi="Arial" w:cs="Arial"/>
          <w:sz w:val="20"/>
          <w:szCs w:val="20"/>
        </w:rPr>
        <w:t>n góp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không l</w:t>
      </w:r>
      <w:r w:rsidRPr="00F34BA1">
        <w:rPr>
          <w:rFonts w:ascii="Arial" w:hAnsi="Arial" w:cs="Arial"/>
          <w:sz w:val="20"/>
          <w:szCs w:val="20"/>
        </w:rPr>
        <w:t>ậ</w:t>
      </w:r>
      <w:r w:rsidRPr="00F34BA1">
        <w:rPr>
          <w:rFonts w:ascii="Arial" w:hAnsi="Arial" w:cs="Arial"/>
          <w:sz w:val="20"/>
          <w:szCs w:val="20"/>
        </w:rPr>
        <w:t>p báo cáo tài chính cùng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 xml:space="preserve">p </w:t>
      </w:r>
      <w:r w:rsidRPr="00F34BA1">
        <w:rPr>
          <w:rFonts w:ascii="Arial" w:hAnsi="Arial" w:cs="Arial"/>
          <w:sz w:val="20"/>
          <w:szCs w:val="20"/>
        </w:rPr>
        <w:t>thì căn c</w:t>
      </w:r>
      <w:r w:rsidRPr="00F34BA1">
        <w:rPr>
          <w:rFonts w:ascii="Arial" w:hAnsi="Arial" w:cs="Arial"/>
          <w:sz w:val="20"/>
          <w:szCs w:val="20"/>
        </w:rPr>
        <w:t>ứ</w:t>
      </w:r>
      <w:r w:rsidRPr="00F34BA1">
        <w:rPr>
          <w:rFonts w:ascii="Arial" w:hAnsi="Arial" w:cs="Arial"/>
          <w:sz w:val="20"/>
          <w:szCs w:val="20"/>
        </w:rPr>
        <w:t xml:space="preserve"> theo báo cáo tài chính g</w:t>
      </w:r>
      <w:r w:rsidRPr="00F34BA1">
        <w:rPr>
          <w:rFonts w:ascii="Arial" w:hAnsi="Arial" w:cs="Arial"/>
          <w:sz w:val="20"/>
          <w:szCs w:val="20"/>
        </w:rPr>
        <w:t>ầ</w:t>
      </w:r>
      <w:r w:rsidRPr="00F34BA1">
        <w:rPr>
          <w:rFonts w:ascii="Arial" w:hAnsi="Arial" w:cs="Arial"/>
          <w:sz w:val="20"/>
          <w:szCs w:val="20"/>
        </w:rPr>
        <w:t>n nh</w:t>
      </w:r>
      <w:r w:rsidRPr="00F34BA1">
        <w:rPr>
          <w:rFonts w:ascii="Arial" w:hAnsi="Arial" w:cs="Arial"/>
          <w:sz w:val="20"/>
          <w:szCs w:val="20"/>
        </w:rPr>
        <w:t>ấ</w:t>
      </w:r>
      <w:r w:rsidRPr="00F34BA1">
        <w:rPr>
          <w:rFonts w:ascii="Arial" w:hAnsi="Arial" w:cs="Arial"/>
          <w:sz w:val="20"/>
          <w:szCs w:val="20"/>
        </w:rPr>
        <w:t>t trư</w:t>
      </w:r>
      <w:r w:rsidRPr="00F34BA1">
        <w:rPr>
          <w:rFonts w:ascii="Arial" w:hAnsi="Arial" w:cs="Arial"/>
          <w:sz w:val="20"/>
          <w:szCs w:val="20"/>
        </w:rPr>
        <w:t>ớ</w:t>
      </w:r>
      <w:r w:rsidRPr="00F34BA1">
        <w:rPr>
          <w:rFonts w:ascii="Arial" w:hAnsi="Arial" w:cs="Arial"/>
          <w:sz w:val="20"/>
          <w:szCs w:val="20"/>
        </w:rPr>
        <w:t>c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ể</w:t>
      </w:r>
      <w:r w:rsidRPr="00F34BA1">
        <w:rPr>
          <w:rFonts w:ascii="Arial" w:hAnsi="Arial" w:cs="Arial"/>
          <w:sz w:val="20"/>
          <w:szCs w:val="20"/>
        </w:rPr>
        <w:t xml:space="preserve"> tính toán;</w:t>
      </w:r>
    </w:p>
    <w:p w14:paraId="4AB5DC0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Ngư</w:t>
      </w:r>
      <w:r w:rsidRPr="00F34BA1">
        <w:rPr>
          <w:rFonts w:ascii="Arial" w:hAnsi="Arial" w:cs="Arial"/>
          <w:sz w:val="20"/>
          <w:szCs w:val="20"/>
        </w:rPr>
        <w:t>ờ</w:t>
      </w:r>
      <w:r w:rsidRPr="00F34BA1">
        <w:rPr>
          <w:rFonts w:ascii="Arial" w:hAnsi="Arial" w:cs="Arial"/>
          <w:sz w:val="20"/>
          <w:szCs w:val="20"/>
        </w:rPr>
        <w:t>i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khác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rà soát và có ý ki</w:t>
      </w:r>
      <w:r w:rsidRPr="00F34BA1">
        <w:rPr>
          <w:rFonts w:ascii="Arial" w:hAnsi="Arial" w:cs="Arial"/>
          <w:sz w:val="20"/>
          <w:szCs w:val="20"/>
        </w:rPr>
        <w:t>ế</w:t>
      </w:r>
      <w:r w:rsidRPr="00F34BA1">
        <w:rPr>
          <w:rFonts w:ascii="Arial" w:hAnsi="Arial" w:cs="Arial"/>
          <w:sz w:val="20"/>
          <w:szCs w:val="20"/>
        </w:rPr>
        <w:t>n v</w:t>
      </w:r>
      <w:r w:rsidRPr="00F34BA1">
        <w:rPr>
          <w:rFonts w:ascii="Arial" w:hAnsi="Arial" w:cs="Arial"/>
          <w:sz w:val="20"/>
          <w:szCs w:val="20"/>
        </w:rPr>
        <w:t>ề</w:t>
      </w:r>
      <w:r w:rsidRPr="00F34BA1">
        <w:rPr>
          <w:rFonts w:ascii="Arial" w:hAnsi="Arial" w:cs="Arial"/>
          <w:sz w:val="20"/>
          <w:szCs w:val="20"/>
        </w:rPr>
        <w:t xml:space="preserve"> nh</w:t>
      </w:r>
      <w:r w:rsidRPr="00F34BA1">
        <w:rPr>
          <w:rFonts w:ascii="Arial" w:hAnsi="Arial" w:cs="Arial"/>
          <w:sz w:val="20"/>
          <w:szCs w:val="20"/>
        </w:rPr>
        <w:t>ữ</w:t>
      </w:r>
      <w:r w:rsidRPr="00F34BA1">
        <w:rPr>
          <w:rFonts w:ascii="Arial" w:hAnsi="Arial" w:cs="Arial"/>
          <w:sz w:val="20"/>
          <w:szCs w:val="20"/>
        </w:rPr>
        <w:t>ng bi</w:t>
      </w:r>
      <w:r w:rsidRPr="00F34BA1">
        <w:rPr>
          <w:rFonts w:ascii="Arial" w:hAnsi="Arial" w:cs="Arial"/>
          <w:sz w:val="20"/>
          <w:szCs w:val="20"/>
        </w:rPr>
        <w:t>ế</w:t>
      </w:r>
      <w:r w:rsidRPr="00F34BA1">
        <w:rPr>
          <w:rFonts w:ascii="Arial" w:hAnsi="Arial" w:cs="Arial"/>
          <w:sz w:val="20"/>
          <w:szCs w:val="20"/>
        </w:rPr>
        <w:t>n đ</w:t>
      </w:r>
      <w:r w:rsidRPr="00F34BA1">
        <w:rPr>
          <w:rFonts w:ascii="Arial" w:hAnsi="Arial" w:cs="Arial"/>
          <w:sz w:val="20"/>
          <w:szCs w:val="20"/>
        </w:rPr>
        <w:t>ộ</w:t>
      </w:r>
      <w:r w:rsidRPr="00F34BA1">
        <w:rPr>
          <w:rFonts w:ascii="Arial" w:hAnsi="Arial" w:cs="Arial"/>
          <w:sz w:val="20"/>
          <w:szCs w:val="20"/>
        </w:rPr>
        <w:t>ng trong k</w:t>
      </w:r>
      <w:r w:rsidRPr="00F34BA1">
        <w:rPr>
          <w:rFonts w:ascii="Arial" w:hAnsi="Arial" w:cs="Arial"/>
          <w:sz w:val="20"/>
          <w:szCs w:val="20"/>
        </w:rPr>
        <w:t>ỳ</w:t>
      </w:r>
      <w:r w:rsidRPr="00F34BA1">
        <w:rPr>
          <w:rFonts w:ascii="Arial" w:hAnsi="Arial" w:cs="Arial"/>
          <w:sz w:val="20"/>
          <w:szCs w:val="20"/>
        </w:rPr>
        <w:t xml:space="preserve"> mà doanh nghi</w:t>
      </w:r>
      <w:r w:rsidRPr="00F34BA1">
        <w:rPr>
          <w:rFonts w:ascii="Arial" w:hAnsi="Arial" w:cs="Arial"/>
          <w:sz w:val="20"/>
          <w:szCs w:val="20"/>
        </w:rPr>
        <w:t>ệ</w:t>
      </w:r>
      <w:r w:rsidRPr="00F34BA1">
        <w:rPr>
          <w:rFonts w:ascii="Arial" w:hAnsi="Arial" w:cs="Arial"/>
          <w:sz w:val="20"/>
          <w:szCs w:val="20"/>
        </w:rPr>
        <w:t xml:space="preserve">p có </w:t>
      </w:r>
      <w:r w:rsidRPr="00F34BA1">
        <w:rPr>
          <w:rFonts w:ascii="Arial" w:hAnsi="Arial" w:cs="Arial"/>
          <w:sz w:val="20"/>
          <w:szCs w:val="20"/>
        </w:rPr>
        <w:t>v</w:t>
      </w:r>
      <w:r w:rsidRPr="00F34BA1">
        <w:rPr>
          <w:rFonts w:ascii="Arial" w:hAnsi="Arial" w:cs="Arial"/>
          <w:sz w:val="20"/>
          <w:szCs w:val="20"/>
        </w:rPr>
        <w:t>ố</w:t>
      </w:r>
      <w:r w:rsidRPr="00F34BA1">
        <w:rPr>
          <w:rFonts w:ascii="Arial" w:hAnsi="Arial" w:cs="Arial"/>
          <w:sz w:val="20"/>
          <w:szCs w:val="20"/>
        </w:rPr>
        <w:t>n góp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không l</w:t>
      </w:r>
      <w:r w:rsidRPr="00F34BA1">
        <w:rPr>
          <w:rFonts w:ascii="Arial" w:hAnsi="Arial" w:cs="Arial"/>
          <w:sz w:val="20"/>
          <w:szCs w:val="20"/>
        </w:rPr>
        <w:t>ậ</w:t>
      </w:r>
      <w:r w:rsidRPr="00F34BA1">
        <w:rPr>
          <w:rFonts w:ascii="Arial" w:hAnsi="Arial" w:cs="Arial"/>
          <w:sz w:val="20"/>
          <w:szCs w:val="20"/>
        </w:rPr>
        <w:t>p báo cáo tài chính cùng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ể</w:t>
      </w:r>
      <w:r w:rsidRPr="00F34BA1">
        <w:rPr>
          <w:rFonts w:ascii="Arial" w:hAnsi="Arial" w:cs="Arial"/>
          <w:sz w:val="20"/>
          <w:szCs w:val="20"/>
        </w:rPr>
        <w:t xml:space="preserve"> báo cáo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xem xét,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góp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khác.</w:t>
      </w:r>
    </w:p>
    <w:p w14:paraId="3DC7A9E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Trư</w:t>
      </w:r>
      <w:r w:rsidRPr="00F34BA1">
        <w:rPr>
          <w:rFonts w:ascii="Arial" w:hAnsi="Arial" w:cs="Arial"/>
          <w:sz w:val="20"/>
          <w:szCs w:val="20"/>
        </w:rPr>
        <w:t>ờ</w:t>
      </w:r>
      <w:r w:rsidRPr="00F34BA1">
        <w:rPr>
          <w:rFonts w:ascii="Arial" w:hAnsi="Arial" w:cs="Arial"/>
          <w:sz w:val="20"/>
          <w:szCs w:val="20"/>
        </w:rPr>
        <w:t xml:space="preserve">ng </w:t>
      </w:r>
      <w:r w:rsidRPr="00F34BA1">
        <w:rPr>
          <w:rFonts w:ascii="Arial" w:hAnsi="Arial" w:cs="Arial"/>
          <w:sz w:val="20"/>
          <w:szCs w:val="20"/>
        </w:rPr>
        <w:t>h</w:t>
      </w:r>
      <w:r w:rsidRPr="00F34BA1">
        <w:rPr>
          <w:rFonts w:ascii="Arial" w:hAnsi="Arial" w:cs="Arial"/>
          <w:sz w:val="20"/>
          <w:szCs w:val="20"/>
        </w:rPr>
        <w:t>ợ</w:t>
      </w:r>
      <w:r w:rsidRPr="00F34BA1">
        <w:rPr>
          <w:rFonts w:ascii="Arial" w:hAnsi="Arial" w:cs="Arial"/>
          <w:sz w:val="20"/>
          <w:szCs w:val="20"/>
        </w:rPr>
        <w:t>p giá tr</w:t>
      </w:r>
      <w:r w:rsidRPr="00F34BA1">
        <w:rPr>
          <w:rFonts w:ascii="Arial" w:hAnsi="Arial" w:cs="Arial"/>
          <w:sz w:val="20"/>
          <w:szCs w:val="20"/>
        </w:rPr>
        <w:t>ị</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tư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khác khi đánh giá, xác đ</w:t>
      </w:r>
      <w:r w:rsidRPr="00F34BA1">
        <w:rPr>
          <w:rFonts w:ascii="Arial" w:hAnsi="Arial" w:cs="Arial"/>
          <w:sz w:val="20"/>
          <w:szCs w:val="20"/>
        </w:rPr>
        <w:t>ị</w:t>
      </w:r>
      <w:r w:rsidRPr="00F34BA1">
        <w:rPr>
          <w:rFonts w:ascii="Arial" w:hAnsi="Arial" w:cs="Arial"/>
          <w:sz w:val="20"/>
          <w:szCs w:val="20"/>
        </w:rPr>
        <w:t>nh l</w:t>
      </w:r>
      <w:r w:rsidRPr="00F34BA1">
        <w:rPr>
          <w:rFonts w:ascii="Arial" w:hAnsi="Arial" w:cs="Arial"/>
          <w:sz w:val="20"/>
          <w:szCs w:val="20"/>
        </w:rPr>
        <w:t>ạ</w:t>
      </w:r>
      <w:r w:rsidRPr="00F34BA1">
        <w:rPr>
          <w:rFonts w:ascii="Arial" w:hAnsi="Arial" w:cs="Arial"/>
          <w:sz w:val="20"/>
          <w:szCs w:val="20"/>
        </w:rPr>
        <w:t>i có giá tr</w:t>
      </w:r>
      <w:r w:rsidRPr="00F34BA1">
        <w:rPr>
          <w:rFonts w:ascii="Arial" w:hAnsi="Arial" w:cs="Arial"/>
          <w:sz w:val="20"/>
          <w:szCs w:val="20"/>
        </w:rPr>
        <w:t>ị</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th</w:t>
      </w:r>
      <w:r w:rsidRPr="00F34BA1">
        <w:rPr>
          <w:rFonts w:ascii="Arial" w:hAnsi="Arial" w:cs="Arial"/>
          <w:sz w:val="20"/>
          <w:szCs w:val="20"/>
        </w:rPr>
        <w:t>ấ</w:t>
      </w:r>
      <w:r w:rsidRPr="00F34BA1">
        <w:rPr>
          <w:rFonts w:ascii="Arial" w:hAnsi="Arial" w:cs="Arial"/>
          <w:sz w:val="20"/>
          <w:szCs w:val="20"/>
        </w:rPr>
        <w:t>p hơn giá tr</w:t>
      </w:r>
      <w:r w:rsidRPr="00F34BA1">
        <w:rPr>
          <w:rFonts w:ascii="Arial" w:hAnsi="Arial" w:cs="Arial"/>
          <w:sz w:val="20"/>
          <w:szCs w:val="20"/>
        </w:rPr>
        <w:t>ị</w:t>
      </w:r>
      <w:r w:rsidRPr="00F34BA1">
        <w:rPr>
          <w:rFonts w:ascii="Arial" w:hAnsi="Arial" w:cs="Arial"/>
          <w:sz w:val="20"/>
          <w:szCs w:val="20"/>
        </w:rPr>
        <w:t xml:space="preserve"> ghi trên s</w:t>
      </w:r>
      <w:r w:rsidRPr="00F34BA1">
        <w:rPr>
          <w:rFonts w:ascii="Arial" w:hAnsi="Arial" w:cs="Arial"/>
          <w:sz w:val="20"/>
          <w:szCs w:val="20"/>
        </w:rPr>
        <w:t>ổ</w:t>
      </w:r>
      <w:r w:rsidRPr="00F34BA1">
        <w:rPr>
          <w:rFonts w:ascii="Arial" w:hAnsi="Arial" w:cs="Arial"/>
          <w:sz w:val="20"/>
          <w:szCs w:val="20"/>
        </w:rPr>
        <w:t xml:space="preserve"> sách k</w:t>
      </w:r>
      <w:r w:rsidRPr="00F34BA1">
        <w:rPr>
          <w:rFonts w:ascii="Arial" w:hAnsi="Arial" w:cs="Arial"/>
          <w:sz w:val="20"/>
          <w:szCs w:val="20"/>
        </w:rPr>
        <w:t>ế</w:t>
      </w:r>
      <w:r w:rsidRPr="00F34BA1">
        <w:rPr>
          <w:rFonts w:ascii="Arial" w:hAnsi="Arial" w:cs="Arial"/>
          <w:sz w:val="20"/>
          <w:szCs w:val="20"/>
        </w:rPr>
        <w:t xml:space="preserve"> toán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thì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theo giá tr</w:t>
      </w:r>
      <w:r w:rsidRPr="00F34BA1">
        <w:rPr>
          <w:rFonts w:ascii="Arial" w:hAnsi="Arial" w:cs="Arial"/>
          <w:sz w:val="20"/>
          <w:szCs w:val="20"/>
        </w:rPr>
        <w:t>ị</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l</w:t>
      </w:r>
      <w:r w:rsidRPr="00F34BA1">
        <w:rPr>
          <w:rFonts w:ascii="Arial" w:hAnsi="Arial" w:cs="Arial"/>
          <w:sz w:val="20"/>
          <w:szCs w:val="20"/>
        </w:rPr>
        <w:t>ạ</w:t>
      </w:r>
      <w:r w:rsidRPr="00F34BA1">
        <w:rPr>
          <w:rFonts w:ascii="Arial" w:hAnsi="Arial" w:cs="Arial"/>
          <w:sz w:val="20"/>
          <w:szCs w:val="20"/>
        </w:rPr>
        <w:t>i nhưng không t</w:t>
      </w:r>
      <w:r w:rsidRPr="00F34BA1">
        <w:rPr>
          <w:rFonts w:ascii="Arial" w:hAnsi="Arial" w:cs="Arial"/>
          <w:sz w:val="20"/>
          <w:szCs w:val="20"/>
        </w:rPr>
        <w:t>h</w:t>
      </w:r>
      <w:r w:rsidRPr="00F34BA1">
        <w:rPr>
          <w:rFonts w:ascii="Arial" w:hAnsi="Arial" w:cs="Arial"/>
          <w:sz w:val="20"/>
          <w:szCs w:val="20"/>
        </w:rPr>
        <w:t>ấ</w:t>
      </w:r>
      <w:r w:rsidRPr="00F34BA1">
        <w:rPr>
          <w:rFonts w:ascii="Arial" w:hAnsi="Arial" w:cs="Arial"/>
          <w:sz w:val="20"/>
          <w:szCs w:val="20"/>
        </w:rPr>
        <w:t>p hơn không (0) đ</w:t>
      </w:r>
      <w:r w:rsidRPr="00F34BA1">
        <w:rPr>
          <w:rFonts w:ascii="Arial" w:hAnsi="Arial" w:cs="Arial"/>
          <w:sz w:val="20"/>
          <w:szCs w:val="20"/>
        </w:rPr>
        <w:t>ồ</w:t>
      </w:r>
      <w:r w:rsidRPr="00F34BA1">
        <w:rPr>
          <w:rFonts w:ascii="Arial" w:hAnsi="Arial" w:cs="Arial"/>
          <w:sz w:val="20"/>
          <w:szCs w:val="20"/>
        </w:rPr>
        <w:t>ng;</w:t>
      </w:r>
    </w:p>
    <w:p w14:paraId="2FCCD755" w14:textId="77777777" w:rsidR="0047688B" w:rsidRDefault="00662694" w:rsidP="005D3CF3">
      <w:pPr>
        <w:adjustRightInd w:val="0"/>
        <w:snapToGrid w:val="0"/>
        <w:spacing w:after="0" w:line="240" w:lineRule="auto"/>
        <w:ind w:firstLine="720"/>
        <w:jc w:val="both"/>
        <w:rPr>
          <w:rFonts w:ascii="Arial" w:hAnsi="Arial" w:cs="Arial"/>
          <w:sz w:val="20"/>
          <w:szCs w:val="20"/>
        </w:rPr>
      </w:pPr>
      <w:r w:rsidRPr="00F34BA1">
        <w:rPr>
          <w:rFonts w:ascii="Arial" w:hAnsi="Arial" w:cs="Arial"/>
          <w:sz w:val="20"/>
          <w:szCs w:val="20"/>
        </w:rPr>
        <w:t>d) Vi</w:t>
      </w:r>
      <w:r w:rsidRPr="00F34BA1">
        <w:rPr>
          <w:rFonts w:ascii="Arial" w:hAnsi="Arial" w:cs="Arial"/>
          <w:sz w:val="20"/>
          <w:szCs w:val="20"/>
        </w:rPr>
        <w:t>ệ</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đ</w:t>
      </w:r>
      <w:r w:rsidRPr="00F34BA1">
        <w:rPr>
          <w:rFonts w:ascii="Arial" w:hAnsi="Arial" w:cs="Arial"/>
          <w:sz w:val="20"/>
          <w:szCs w:val="20"/>
        </w:rPr>
        <w:t>ổ</w:t>
      </w:r>
      <w:r w:rsidRPr="00F34BA1">
        <w:rPr>
          <w:rFonts w:ascii="Arial" w:hAnsi="Arial" w:cs="Arial"/>
          <w:sz w:val="20"/>
          <w:szCs w:val="20"/>
        </w:rPr>
        <w:t>i giá tr</w:t>
      </w:r>
      <w:r w:rsidRPr="00F34BA1">
        <w:rPr>
          <w:rFonts w:ascii="Arial" w:hAnsi="Arial" w:cs="Arial"/>
          <w:sz w:val="20"/>
          <w:szCs w:val="20"/>
        </w:rPr>
        <w:t>ị</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góp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w:t>
      </w:r>
      <w:r w:rsidRPr="00F34BA1">
        <w:rPr>
          <w:rFonts w:ascii="Arial" w:hAnsi="Arial" w:cs="Arial"/>
          <w:sz w:val="20"/>
          <w:szCs w:val="20"/>
        </w:rPr>
        <w:t>ạ</w:t>
      </w:r>
      <w:r w:rsidRPr="00F34BA1">
        <w:rPr>
          <w:rFonts w:ascii="Arial" w:hAnsi="Arial" w:cs="Arial"/>
          <w:sz w:val="20"/>
          <w:szCs w:val="20"/>
        </w:rPr>
        <w:t>i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công ty trách nhi</w:t>
      </w:r>
      <w:r w:rsidRPr="00F34BA1">
        <w:rPr>
          <w:rFonts w:ascii="Arial" w:hAnsi="Arial" w:cs="Arial"/>
          <w:sz w:val="20"/>
          <w:szCs w:val="20"/>
        </w:rPr>
        <w:t>ệ</w:t>
      </w:r>
      <w:r w:rsidRPr="00F34BA1">
        <w:rPr>
          <w:rFonts w:ascii="Arial" w:hAnsi="Arial" w:cs="Arial"/>
          <w:sz w:val="20"/>
          <w:szCs w:val="20"/>
        </w:rPr>
        <w:t>m h</w:t>
      </w:r>
      <w:r w:rsidRPr="00F34BA1">
        <w:rPr>
          <w:rFonts w:ascii="Arial" w:hAnsi="Arial" w:cs="Arial"/>
          <w:sz w:val="20"/>
          <w:szCs w:val="20"/>
        </w:rPr>
        <w:t>ữ</w:t>
      </w:r>
      <w:r w:rsidRPr="00F34BA1">
        <w:rPr>
          <w:rFonts w:ascii="Arial" w:hAnsi="Arial" w:cs="Arial"/>
          <w:sz w:val="20"/>
          <w:szCs w:val="20"/>
        </w:rPr>
        <w:t>u h</w:t>
      </w:r>
      <w:r w:rsidRPr="00F34BA1">
        <w:rPr>
          <w:rFonts w:ascii="Arial" w:hAnsi="Arial" w:cs="Arial"/>
          <w:sz w:val="20"/>
          <w:szCs w:val="20"/>
        </w:rPr>
        <w:t>ạ</w:t>
      </w:r>
      <w:r w:rsidRPr="00F34BA1">
        <w:rPr>
          <w:rFonts w:ascii="Arial" w:hAnsi="Arial" w:cs="Arial"/>
          <w:sz w:val="20"/>
          <w:szCs w:val="20"/>
        </w:rPr>
        <w:t>n t</w:t>
      </w:r>
      <w:r w:rsidRPr="00F34BA1">
        <w:rPr>
          <w:rFonts w:ascii="Arial" w:hAnsi="Arial" w:cs="Arial"/>
          <w:sz w:val="20"/>
          <w:szCs w:val="20"/>
        </w:rPr>
        <w:t>ừ</w:t>
      </w:r>
      <w:r w:rsidRPr="00F34BA1">
        <w:rPr>
          <w:rFonts w:ascii="Arial" w:hAnsi="Arial" w:cs="Arial"/>
          <w:sz w:val="20"/>
          <w:szCs w:val="20"/>
        </w:rPr>
        <w:t xml:space="preserve"> hai thành viên tr</w:t>
      </w:r>
      <w:r w:rsidRPr="00F34BA1">
        <w:rPr>
          <w:rFonts w:ascii="Arial" w:hAnsi="Arial" w:cs="Arial"/>
          <w:sz w:val="20"/>
          <w:szCs w:val="20"/>
        </w:rPr>
        <w:t>ở</w:t>
      </w:r>
      <w:r w:rsidRPr="00F34BA1">
        <w:rPr>
          <w:rFonts w:ascii="Arial" w:hAnsi="Arial" w:cs="Arial"/>
          <w:sz w:val="20"/>
          <w:szCs w:val="20"/>
        </w:rPr>
        <w:t xml:space="preserve"> lên đang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t</w:t>
      </w:r>
      <w:r w:rsidRPr="00F34BA1">
        <w:rPr>
          <w:rFonts w:ascii="Arial" w:hAnsi="Arial" w:cs="Arial"/>
          <w:sz w:val="20"/>
          <w:szCs w:val="20"/>
        </w:rPr>
        <w:t>ạ</w:t>
      </w:r>
      <w:r w:rsidRPr="00F34BA1">
        <w:rPr>
          <w:rFonts w:ascii="Arial" w:hAnsi="Arial" w:cs="Arial"/>
          <w:sz w:val="20"/>
          <w:szCs w:val="20"/>
        </w:rPr>
        <w:t>i nư</w:t>
      </w:r>
      <w:r w:rsidRPr="00F34BA1">
        <w:rPr>
          <w:rFonts w:ascii="Arial" w:hAnsi="Arial" w:cs="Arial"/>
          <w:sz w:val="20"/>
          <w:szCs w:val="20"/>
        </w:rPr>
        <w:t>ớ</w:t>
      </w:r>
      <w:r w:rsidRPr="00F34BA1">
        <w:rPr>
          <w:rFonts w:ascii="Arial" w:hAnsi="Arial" w:cs="Arial"/>
          <w:sz w:val="20"/>
          <w:szCs w:val="20"/>
        </w:rPr>
        <w:t>c ngoài đư</w:t>
      </w:r>
      <w:r w:rsidRPr="00F34BA1">
        <w:rPr>
          <w:rFonts w:ascii="Arial" w:hAnsi="Arial" w:cs="Arial"/>
          <w:sz w:val="20"/>
          <w:szCs w:val="20"/>
        </w:rPr>
        <w:t>ợ</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theo t</w:t>
      </w:r>
      <w:r w:rsidRPr="00F34BA1">
        <w:rPr>
          <w:rFonts w:ascii="Arial" w:hAnsi="Arial" w:cs="Arial"/>
          <w:sz w:val="20"/>
          <w:szCs w:val="20"/>
        </w:rPr>
        <w:t>ỷ</w:t>
      </w:r>
      <w:r w:rsidRPr="00F34BA1">
        <w:rPr>
          <w:rFonts w:ascii="Arial" w:hAnsi="Arial" w:cs="Arial"/>
          <w:sz w:val="20"/>
          <w:szCs w:val="20"/>
        </w:rPr>
        <w:t xml:space="preserve"> giá mua ngo</w:t>
      </w:r>
      <w:r w:rsidRPr="00F34BA1">
        <w:rPr>
          <w:rFonts w:ascii="Arial" w:hAnsi="Arial" w:cs="Arial"/>
          <w:sz w:val="20"/>
          <w:szCs w:val="20"/>
        </w:rPr>
        <w:t>ạ</w:t>
      </w:r>
      <w:r w:rsidRPr="00F34BA1">
        <w:rPr>
          <w:rFonts w:ascii="Arial" w:hAnsi="Arial" w:cs="Arial"/>
          <w:sz w:val="20"/>
          <w:szCs w:val="20"/>
        </w:rPr>
        <w:t>i t</w:t>
      </w:r>
      <w:r w:rsidRPr="00F34BA1">
        <w:rPr>
          <w:rFonts w:ascii="Arial" w:hAnsi="Arial" w:cs="Arial"/>
          <w:sz w:val="20"/>
          <w:szCs w:val="20"/>
        </w:rPr>
        <w:t>ệ</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ngân hàng thương m</w:t>
      </w:r>
      <w:r w:rsidRPr="00F34BA1">
        <w:rPr>
          <w:rFonts w:ascii="Arial" w:hAnsi="Arial" w:cs="Arial"/>
          <w:sz w:val="20"/>
          <w:szCs w:val="20"/>
        </w:rPr>
        <w:t>ạ</w:t>
      </w:r>
      <w:r w:rsidRPr="00F34BA1">
        <w:rPr>
          <w:rFonts w:ascii="Arial" w:hAnsi="Arial" w:cs="Arial"/>
          <w:sz w:val="20"/>
          <w:szCs w:val="20"/>
        </w:rPr>
        <w:t>i nơi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thư</w:t>
      </w:r>
      <w:r w:rsidRPr="00F34BA1">
        <w:rPr>
          <w:rFonts w:ascii="Arial" w:hAnsi="Arial" w:cs="Arial"/>
          <w:sz w:val="20"/>
          <w:szCs w:val="20"/>
        </w:rPr>
        <w:t>ờ</w:t>
      </w:r>
      <w:r w:rsidRPr="00F34BA1">
        <w:rPr>
          <w:rFonts w:ascii="Arial" w:hAnsi="Arial" w:cs="Arial"/>
          <w:sz w:val="20"/>
          <w:szCs w:val="20"/>
        </w:rPr>
        <w:t>ng xuyên có giao d</w:t>
      </w:r>
      <w:r w:rsidRPr="00F34BA1">
        <w:rPr>
          <w:rFonts w:ascii="Arial" w:hAnsi="Arial" w:cs="Arial"/>
          <w:sz w:val="20"/>
          <w:szCs w:val="20"/>
        </w:rPr>
        <w:t>ị</w:t>
      </w:r>
      <w:r w:rsidRPr="00F34BA1">
        <w:rPr>
          <w:rFonts w:ascii="Arial" w:hAnsi="Arial" w:cs="Arial"/>
          <w:sz w:val="20"/>
          <w:szCs w:val="20"/>
        </w:rPr>
        <w:t>ch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w:t>
      </w:r>
    </w:p>
    <w:p w14:paraId="2971E7D3" w14:textId="77777777" w:rsidR="005D3CF3" w:rsidRPr="00F34BA1" w:rsidRDefault="005D3CF3" w:rsidP="005D3CF3">
      <w:pPr>
        <w:adjustRightInd w:val="0"/>
        <w:snapToGrid w:val="0"/>
        <w:spacing w:after="0" w:line="240" w:lineRule="auto"/>
        <w:ind w:firstLine="720"/>
        <w:jc w:val="both"/>
        <w:rPr>
          <w:rFonts w:ascii="Arial" w:hAnsi="Arial" w:cs="Arial"/>
          <w:sz w:val="20"/>
          <w:szCs w:val="20"/>
        </w:rPr>
      </w:pPr>
    </w:p>
    <w:p w14:paraId="606DB35D" w14:textId="77777777" w:rsidR="0047688B" w:rsidRPr="00F34BA1" w:rsidRDefault="00662694" w:rsidP="005D3CF3">
      <w:pPr>
        <w:adjustRightInd w:val="0"/>
        <w:snapToGrid w:val="0"/>
        <w:spacing w:after="0" w:line="240" w:lineRule="auto"/>
        <w:jc w:val="center"/>
        <w:rPr>
          <w:rFonts w:ascii="Arial" w:hAnsi="Arial" w:cs="Arial"/>
          <w:sz w:val="20"/>
          <w:szCs w:val="20"/>
        </w:rPr>
      </w:pPr>
      <w:r w:rsidRPr="00F34BA1">
        <w:rPr>
          <w:rFonts w:ascii="Arial" w:hAnsi="Arial" w:cs="Arial"/>
          <w:b/>
          <w:sz w:val="20"/>
          <w:szCs w:val="20"/>
        </w:rPr>
        <w:t>M</w:t>
      </w:r>
      <w:r w:rsidRPr="00F34BA1">
        <w:rPr>
          <w:rFonts w:ascii="Arial" w:hAnsi="Arial" w:cs="Arial"/>
          <w:b/>
          <w:sz w:val="20"/>
          <w:szCs w:val="20"/>
        </w:rPr>
        <w:t>ụ</w:t>
      </w:r>
      <w:r w:rsidRPr="00F34BA1">
        <w:rPr>
          <w:rFonts w:ascii="Arial" w:hAnsi="Arial" w:cs="Arial"/>
          <w:b/>
          <w:sz w:val="20"/>
          <w:szCs w:val="20"/>
        </w:rPr>
        <w:t>c 5</w:t>
      </w:r>
    </w:p>
    <w:p w14:paraId="6B86EEAB" w14:textId="77777777" w:rsidR="0047688B" w:rsidRDefault="00662694" w:rsidP="005D3CF3">
      <w:pPr>
        <w:adjustRightInd w:val="0"/>
        <w:snapToGrid w:val="0"/>
        <w:spacing w:after="0" w:line="240" w:lineRule="auto"/>
        <w:jc w:val="center"/>
        <w:rPr>
          <w:rFonts w:ascii="Arial" w:hAnsi="Arial" w:cs="Arial"/>
          <w:b/>
          <w:sz w:val="20"/>
          <w:szCs w:val="20"/>
        </w:rPr>
      </w:pPr>
      <w:r w:rsidRPr="00F34BA1">
        <w:rPr>
          <w:rFonts w:ascii="Arial" w:hAnsi="Arial" w:cs="Arial"/>
          <w:b/>
          <w:sz w:val="20"/>
          <w:szCs w:val="20"/>
        </w:rPr>
        <w:t>Bán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l</w:t>
      </w:r>
      <w:r w:rsidRPr="00F34BA1">
        <w:rPr>
          <w:rFonts w:ascii="Arial" w:hAnsi="Arial" w:cs="Arial"/>
          <w:b/>
          <w:sz w:val="20"/>
          <w:szCs w:val="20"/>
        </w:rPr>
        <w:t>ầ</w:t>
      </w:r>
      <w:r w:rsidRPr="00F34BA1">
        <w:rPr>
          <w:rFonts w:ascii="Arial" w:hAnsi="Arial" w:cs="Arial"/>
          <w:b/>
          <w:sz w:val="20"/>
          <w:szCs w:val="20"/>
        </w:rPr>
        <w:t>n đ</w:t>
      </w:r>
      <w:r w:rsidRPr="00F34BA1">
        <w:rPr>
          <w:rFonts w:ascii="Arial" w:hAnsi="Arial" w:cs="Arial"/>
          <w:b/>
          <w:sz w:val="20"/>
          <w:szCs w:val="20"/>
        </w:rPr>
        <w:t>ầ</w:t>
      </w:r>
      <w:r w:rsidRPr="00F34BA1">
        <w:rPr>
          <w:rFonts w:ascii="Arial" w:hAnsi="Arial" w:cs="Arial"/>
          <w:b/>
          <w:sz w:val="20"/>
          <w:szCs w:val="20"/>
        </w:rPr>
        <w:t>u và qu</w:t>
      </w:r>
      <w:r w:rsidRPr="00F34BA1">
        <w:rPr>
          <w:rFonts w:ascii="Arial" w:hAnsi="Arial" w:cs="Arial"/>
          <w:b/>
          <w:sz w:val="20"/>
          <w:szCs w:val="20"/>
        </w:rPr>
        <w:t>ả</w:t>
      </w:r>
      <w:r w:rsidRPr="00F34BA1">
        <w:rPr>
          <w:rFonts w:ascii="Arial" w:hAnsi="Arial" w:cs="Arial"/>
          <w:b/>
          <w:sz w:val="20"/>
          <w:szCs w:val="20"/>
        </w:rPr>
        <w:t>n lý, s</w:t>
      </w:r>
      <w:r w:rsidRPr="00F34BA1">
        <w:rPr>
          <w:rFonts w:ascii="Arial" w:hAnsi="Arial" w:cs="Arial"/>
          <w:b/>
          <w:sz w:val="20"/>
          <w:szCs w:val="20"/>
        </w:rPr>
        <w:t>ử</w:t>
      </w:r>
      <w:r w:rsidRPr="00F34BA1">
        <w:rPr>
          <w:rFonts w:ascii="Arial" w:hAnsi="Arial" w:cs="Arial"/>
          <w:b/>
          <w:sz w:val="20"/>
          <w:szCs w:val="20"/>
        </w:rPr>
        <w:t xml:space="preserve"> d</w:t>
      </w:r>
      <w:r w:rsidRPr="00F34BA1">
        <w:rPr>
          <w:rFonts w:ascii="Arial" w:hAnsi="Arial" w:cs="Arial"/>
          <w:b/>
          <w:sz w:val="20"/>
          <w:szCs w:val="20"/>
        </w:rPr>
        <w:t>ụ</w:t>
      </w:r>
      <w:r w:rsidRPr="00F34BA1">
        <w:rPr>
          <w:rFonts w:ascii="Arial" w:hAnsi="Arial" w:cs="Arial"/>
          <w:b/>
          <w:sz w:val="20"/>
          <w:szCs w:val="20"/>
        </w:rPr>
        <w:t>ng ti</w:t>
      </w:r>
      <w:r w:rsidRPr="00F34BA1">
        <w:rPr>
          <w:rFonts w:ascii="Arial" w:hAnsi="Arial" w:cs="Arial"/>
          <w:b/>
          <w:sz w:val="20"/>
          <w:szCs w:val="20"/>
        </w:rPr>
        <w:t>ề</w:t>
      </w:r>
      <w:r w:rsidRPr="00F34BA1">
        <w:rPr>
          <w:rFonts w:ascii="Arial" w:hAnsi="Arial" w:cs="Arial"/>
          <w:b/>
          <w:sz w:val="20"/>
          <w:szCs w:val="20"/>
        </w:rPr>
        <w:t>n thu t</w:t>
      </w:r>
      <w:r w:rsidRPr="00F34BA1">
        <w:rPr>
          <w:rFonts w:ascii="Arial" w:hAnsi="Arial" w:cs="Arial"/>
          <w:b/>
          <w:sz w:val="20"/>
          <w:szCs w:val="20"/>
        </w:rPr>
        <w:t>ừ</w:t>
      </w:r>
      <w:r w:rsidRPr="00F34BA1">
        <w:rPr>
          <w:rFonts w:ascii="Arial" w:hAnsi="Arial" w:cs="Arial"/>
          <w:b/>
          <w:sz w:val="20"/>
          <w:szCs w:val="20"/>
        </w:rPr>
        <w:t xml:space="preserve">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hóa</w:t>
      </w:r>
    </w:p>
    <w:p w14:paraId="0D44CAA4" w14:textId="77777777" w:rsidR="005D3CF3" w:rsidRPr="00F34BA1" w:rsidRDefault="005D3CF3" w:rsidP="005D3CF3">
      <w:pPr>
        <w:adjustRightInd w:val="0"/>
        <w:snapToGrid w:val="0"/>
        <w:spacing w:after="0" w:line="240" w:lineRule="auto"/>
        <w:ind w:firstLine="720"/>
        <w:jc w:val="both"/>
        <w:rPr>
          <w:rFonts w:ascii="Arial" w:hAnsi="Arial" w:cs="Arial"/>
          <w:sz w:val="20"/>
          <w:szCs w:val="20"/>
        </w:rPr>
      </w:pPr>
    </w:p>
    <w:p w14:paraId="327F07F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35. Xác đ</w:t>
      </w:r>
      <w:r w:rsidRPr="00F34BA1">
        <w:rPr>
          <w:rFonts w:ascii="Arial" w:hAnsi="Arial" w:cs="Arial"/>
          <w:b/>
          <w:sz w:val="20"/>
          <w:szCs w:val="20"/>
        </w:rPr>
        <w:t>ị</w:t>
      </w:r>
      <w:r w:rsidRPr="00F34BA1">
        <w:rPr>
          <w:rFonts w:ascii="Arial" w:hAnsi="Arial" w:cs="Arial"/>
          <w:b/>
          <w:sz w:val="20"/>
          <w:szCs w:val="20"/>
        </w:rPr>
        <w:t>nh v</w:t>
      </w:r>
      <w:r w:rsidRPr="00F34BA1">
        <w:rPr>
          <w:rFonts w:ascii="Arial" w:hAnsi="Arial" w:cs="Arial"/>
          <w:b/>
          <w:sz w:val="20"/>
          <w:szCs w:val="20"/>
        </w:rPr>
        <w:t>ố</w:t>
      </w:r>
      <w:r w:rsidRPr="00F34BA1">
        <w:rPr>
          <w:rFonts w:ascii="Arial" w:hAnsi="Arial" w:cs="Arial"/>
          <w:b/>
          <w:sz w:val="20"/>
          <w:szCs w:val="20"/>
        </w:rPr>
        <w:t>n đi</w:t>
      </w:r>
      <w:r w:rsidRPr="00F34BA1">
        <w:rPr>
          <w:rFonts w:ascii="Arial" w:hAnsi="Arial" w:cs="Arial"/>
          <w:b/>
          <w:sz w:val="20"/>
          <w:szCs w:val="20"/>
        </w:rPr>
        <w:t>ề</w:t>
      </w:r>
      <w:r w:rsidRPr="00F34BA1">
        <w:rPr>
          <w:rFonts w:ascii="Arial" w:hAnsi="Arial" w:cs="Arial"/>
          <w:b/>
          <w:sz w:val="20"/>
          <w:szCs w:val="20"/>
        </w:rPr>
        <w:t>u l</w:t>
      </w:r>
      <w:r w:rsidRPr="00F34BA1">
        <w:rPr>
          <w:rFonts w:ascii="Arial" w:hAnsi="Arial" w:cs="Arial"/>
          <w:b/>
          <w:sz w:val="20"/>
          <w:szCs w:val="20"/>
        </w:rPr>
        <w:t>ệ</w:t>
      </w:r>
      <w:r w:rsidRPr="00F34BA1">
        <w:rPr>
          <w:rFonts w:ascii="Arial" w:hAnsi="Arial" w:cs="Arial"/>
          <w:b/>
          <w:sz w:val="20"/>
          <w:szCs w:val="20"/>
        </w:rPr>
        <w:t xml:space="preserve"> và cơ c</w:t>
      </w:r>
      <w:r w:rsidRPr="00F34BA1">
        <w:rPr>
          <w:rFonts w:ascii="Arial" w:hAnsi="Arial" w:cs="Arial"/>
          <w:b/>
          <w:sz w:val="20"/>
          <w:szCs w:val="20"/>
        </w:rPr>
        <w:t>ấ</w:t>
      </w:r>
      <w:r w:rsidRPr="00F34BA1">
        <w:rPr>
          <w:rFonts w:ascii="Arial" w:hAnsi="Arial" w:cs="Arial"/>
          <w:b/>
          <w:sz w:val="20"/>
          <w:szCs w:val="20"/>
        </w:rPr>
        <w:t>u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l</w:t>
      </w:r>
      <w:r w:rsidRPr="00F34BA1">
        <w:rPr>
          <w:rFonts w:ascii="Arial" w:hAnsi="Arial" w:cs="Arial"/>
          <w:b/>
          <w:sz w:val="20"/>
          <w:szCs w:val="20"/>
        </w:rPr>
        <w:t>ầ</w:t>
      </w:r>
      <w:r w:rsidRPr="00F34BA1">
        <w:rPr>
          <w:rFonts w:ascii="Arial" w:hAnsi="Arial" w:cs="Arial"/>
          <w:b/>
          <w:sz w:val="20"/>
          <w:szCs w:val="20"/>
        </w:rPr>
        <w:t>n đ</w:t>
      </w:r>
      <w:r w:rsidRPr="00F34BA1">
        <w:rPr>
          <w:rFonts w:ascii="Arial" w:hAnsi="Arial" w:cs="Arial"/>
          <w:b/>
          <w:sz w:val="20"/>
          <w:szCs w:val="20"/>
        </w:rPr>
        <w:t>ầ</w:t>
      </w:r>
      <w:r w:rsidRPr="00F34BA1">
        <w:rPr>
          <w:rFonts w:ascii="Arial" w:hAnsi="Arial" w:cs="Arial"/>
          <w:b/>
          <w:sz w:val="20"/>
          <w:szCs w:val="20"/>
        </w:rPr>
        <w:t>u</w:t>
      </w:r>
    </w:p>
    <w:p w14:paraId="4E6058B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Căn c</w:t>
      </w:r>
      <w:r w:rsidRPr="00F34BA1">
        <w:rPr>
          <w:rFonts w:ascii="Arial" w:hAnsi="Arial" w:cs="Arial"/>
          <w:sz w:val="20"/>
          <w:szCs w:val="20"/>
        </w:rPr>
        <w:t>ứ</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w:t>
      </w:r>
      <w:r w:rsidRPr="00F34BA1">
        <w:rPr>
          <w:rFonts w:ascii="Arial" w:hAnsi="Arial" w:cs="Arial"/>
          <w:sz w:val="20"/>
          <w:szCs w:val="20"/>
        </w:rPr>
        <w:t xml:space="preserve"> nhà nư</w:t>
      </w:r>
      <w:r w:rsidRPr="00F34BA1">
        <w:rPr>
          <w:rFonts w:ascii="Arial" w:hAnsi="Arial" w:cs="Arial"/>
          <w:sz w:val="20"/>
          <w:szCs w:val="20"/>
        </w:rPr>
        <w:t>ớ</w:t>
      </w:r>
      <w:r w:rsidRPr="00F34BA1">
        <w:rPr>
          <w:rFonts w:ascii="Arial" w:hAnsi="Arial" w:cs="Arial"/>
          <w:sz w:val="20"/>
          <w:szCs w:val="20"/>
        </w:rPr>
        <w:t>c theo s</w:t>
      </w:r>
      <w:r w:rsidRPr="00F34BA1">
        <w:rPr>
          <w:rFonts w:ascii="Arial" w:hAnsi="Arial" w:cs="Arial"/>
          <w:sz w:val="20"/>
          <w:szCs w:val="20"/>
        </w:rPr>
        <w:t>ổ</w:t>
      </w:r>
      <w:r w:rsidRPr="00F34BA1">
        <w:rPr>
          <w:rFonts w:ascii="Arial" w:hAnsi="Arial" w:cs="Arial"/>
          <w:sz w:val="20"/>
          <w:szCs w:val="20"/>
        </w:rPr>
        <w:t xml:space="preserve"> sách k</w:t>
      </w:r>
      <w:r w:rsidRPr="00F34BA1">
        <w:rPr>
          <w:rFonts w:ascii="Arial" w:hAnsi="Arial" w:cs="Arial"/>
          <w:sz w:val="20"/>
          <w:szCs w:val="20"/>
        </w:rPr>
        <w:t>ế</w:t>
      </w:r>
      <w:r w:rsidRPr="00F34BA1">
        <w:rPr>
          <w:rFonts w:ascii="Arial" w:hAnsi="Arial" w:cs="Arial"/>
          <w:sz w:val="20"/>
          <w:szCs w:val="20"/>
        </w:rPr>
        <w:t xml:space="preserve"> toán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và k</w:t>
      </w:r>
      <w:r w:rsidRPr="00F34BA1">
        <w:rPr>
          <w:rFonts w:ascii="Arial" w:hAnsi="Arial" w:cs="Arial"/>
          <w:sz w:val="20"/>
          <w:szCs w:val="20"/>
        </w:rPr>
        <w:t>ế</w:t>
      </w:r>
      <w:r w:rsidRPr="00F34BA1">
        <w:rPr>
          <w:rFonts w:ascii="Arial" w:hAnsi="Arial" w:cs="Arial"/>
          <w:sz w:val="20"/>
          <w:szCs w:val="20"/>
        </w:rPr>
        <w:t xml:space="preserve"> ho</w:t>
      </w:r>
      <w:r w:rsidRPr="00F34BA1">
        <w:rPr>
          <w:rFonts w:ascii="Arial" w:hAnsi="Arial" w:cs="Arial"/>
          <w:sz w:val="20"/>
          <w:szCs w:val="20"/>
        </w:rPr>
        <w:t>ạ</w:t>
      </w:r>
      <w:r w:rsidRPr="00F34BA1">
        <w:rPr>
          <w:rFonts w:ascii="Arial" w:hAnsi="Arial" w:cs="Arial"/>
          <w:sz w:val="20"/>
          <w:szCs w:val="20"/>
        </w:rPr>
        <w:t>ch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 c</w:t>
      </w:r>
      <w:r w:rsidRPr="00F34BA1">
        <w:rPr>
          <w:rFonts w:ascii="Arial" w:hAnsi="Arial" w:cs="Arial"/>
          <w:sz w:val="20"/>
          <w:szCs w:val="20"/>
        </w:rPr>
        <w:t>ủ</w:t>
      </w:r>
      <w:r w:rsidRPr="00F34BA1">
        <w:rPr>
          <w:rFonts w:ascii="Arial" w:hAnsi="Arial" w:cs="Arial"/>
          <w:sz w:val="20"/>
          <w:szCs w:val="20"/>
        </w:rPr>
        <w:t>a các năm sau khi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quy mô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theo nguyên t</w:t>
      </w:r>
      <w:r w:rsidRPr="00F34BA1">
        <w:rPr>
          <w:rFonts w:ascii="Arial" w:hAnsi="Arial" w:cs="Arial"/>
          <w:sz w:val="20"/>
          <w:szCs w:val="20"/>
        </w:rPr>
        <w:t>ắ</w:t>
      </w:r>
      <w:r w:rsidRPr="00F34BA1">
        <w:rPr>
          <w:rFonts w:ascii="Arial" w:hAnsi="Arial" w:cs="Arial"/>
          <w:sz w:val="20"/>
          <w:szCs w:val="20"/>
        </w:rPr>
        <w:t>c sau:</w:t>
      </w:r>
    </w:p>
    <w:p w14:paraId="6138CFE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giá tr</w:t>
      </w:r>
      <w:r w:rsidRPr="00F34BA1">
        <w:rPr>
          <w:rFonts w:ascii="Arial" w:hAnsi="Arial" w:cs="Arial"/>
          <w:sz w:val="20"/>
          <w:szCs w:val="20"/>
        </w:rPr>
        <w:t>ị</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w:t>
      </w:r>
      <w:r w:rsidRPr="00F34BA1">
        <w:rPr>
          <w:rFonts w:ascii="Arial" w:hAnsi="Arial" w:cs="Arial"/>
          <w:sz w:val="20"/>
          <w:szCs w:val="20"/>
        </w:rPr>
        <w:t xml:space="preserve"> nư</w:t>
      </w:r>
      <w:r w:rsidRPr="00F34BA1">
        <w:rPr>
          <w:rFonts w:ascii="Arial" w:hAnsi="Arial" w:cs="Arial"/>
          <w:sz w:val="20"/>
          <w:szCs w:val="20"/>
        </w:rPr>
        <w:t>ớ</w:t>
      </w:r>
      <w:r w:rsidRPr="00F34BA1">
        <w:rPr>
          <w:rFonts w:ascii="Arial" w:hAnsi="Arial" w:cs="Arial"/>
          <w:sz w:val="20"/>
          <w:szCs w:val="20"/>
        </w:rPr>
        <w:t>c theo s</w:t>
      </w:r>
      <w:r w:rsidRPr="00F34BA1">
        <w:rPr>
          <w:rFonts w:ascii="Arial" w:hAnsi="Arial" w:cs="Arial"/>
          <w:sz w:val="20"/>
          <w:szCs w:val="20"/>
        </w:rPr>
        <w:t>ổ</w:t>
      </w:r>
      <w:r w:rsidRPr="00F34BA1">
        <w:rPr>
          <w:rFonts w:ascii="Arial" w:hAnsi="Arial" w:cs="Arial"/>
          <w:sz w:val="20"/>
          <w:szCs w:val="20"/>
        </w:rPr>
        <w:t xml:space="preserve"> sách k</w:t>
      </w:r>
      <w:r w:rsidRPr="00F34BA1">
        <w:rPr>
          <w:rFonts w:ascii="Arial" w:hAnsi="Arial" w:cs="Arial"/>
          <w:sz w:val="20"/>
          <w:szCs w:val="20"/>
        </w:rPr>
        <w:t>ế</w:t>
      </w:r>
      <w:r w:rsidRPr="00F34BA1">
        <w:rPr>
          <w:rFonts w:ascii="Arial" w:hAnsi="Arial" w:cs="Arial"/>
          <w:sz w:val="20"/>
          <w:szCs w:val="20"/>
        </w:rPr>
        <w:t xml:space="preserve"> toán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l</w:t>
      </w:r>
      <w:r w:rsidRPr="00F34BA1">
        <w:rPr>
          <w:rFonts w:ascii="Arial" w:hAnsi="Arial" w:cs="Arial"/>
          <w:sz w:val="20"/>
          <w:szCs w:val="20"/>
        </w:rPr>
        <w:t>ớ</w:t>
      </w:r>
      <w:r w:rsidRPr="00F34BA1">
        <w:rPr>
          <w:rFonts w:ascii="Arial" w:hAnsi="Arial" w:cs="Arial"/>
          <w:sz w:val="20"/>
          <w:szCs w:val="20"/>
        </w:rPr>
        <w:t>n hơn m</w:t>
      </w:r>
      <w:r w:rsidRPr="00F34BA1">
        <w:rPr>
          <w:rFonts w:ascii="Arial" w:hAnsi="Arial" w:cs="Arial"/>
          <w:sz w:val="20"/>
          <w:szCs w:val="20"/>
        </w:rPr>
        <w:t>ứ</w:t>
      </w:r>
      <w:r w:rsidRPr="00F34BA1">
        <w:rPr>
          <w:rFonts w:ascii="Arial" w:hAnsi="Arial" w:cs="Arial"/>
          <w:sz w:val="20"/>
          <w:szCs w:val="20"/>
        </w:rPr>
        <w:t>c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c</w:t>
      </w:r>
      <w:r w:rsidRPr="00F34BA1">
        <w:rPr>
          <w:rFonts w:ascii="Arial" w:hAnsi="Arial" w:cs="Arial"/>
          <w:sz w:val="20"/>
          <w:szCs w:val="20"/>
        </w:rPr>
        <w:t>ầ</w:t>
      </w:r>
      <w:r w:rsidRPr="00F34BA1">
        <w:rPr>
          <w:rFonts w:ascii="Arial" w:hAnsi="Arial" w:cs="Arial"/>
          <w:sz w:val="20"/>
          <w:szCs w:val="20"/>
        </w:rPr>
        <w:t>n thi</w:t>
      </w:r>
      <w:r w:rsidRPr="00F34BA1">
        <w:rPr>
          <w:rFonts w:ascii="Arial" w:hAnsi="Arial" w:cs="Arial"/>
          <w:sz w:val="20"/>
          <w:szCs w:val="20"/>
        </w:rPr>
        <w:t>ế</w:t>
      </w:r>
      <w:r w:rsidRPr="00F34BA1">
        <w:rPr>
          <w:rFonts w:ascii="Arial" w:hAnsi="Arial" w:cs="Arial"/>
          <w:sz w:val="20"/>
          <w:szCs w:val="20"/>
        </w:rPr>
        <w:t>t cho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thì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xác đ</w:t>
      </w:r>
      <w:r w:rsidRPr="00F34BA1">
        <w:rPr>
          <w:rFonts w:ascii="Arial" w:hAnsi="Arial" w:cs="Arial"/>
          <w:sz w:val="20"/>
          <w:szCs w:val="20"/>
        </w:rPr>
        <w:t>ị</w:t>
      </w:r>
      <w:r w:rsidRPr="00F34BA1">
        <w:rPr>
          <w:rFonts w:ascii="Arial" w:hAnsi="Arial" w:cs="Arial"/>
          <w:sz w:val="20"/>
          <w:szCs w:val="20"/>
        </w:rPr>
        <w:t>nh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theo nhu c</w:t>
      </w:r>
      <w:r w:rsidRPr="00F34BA1">
        <w:rPr>
          <w:rFonts w:ascii="Arial" w:hAnsi="Arial" w:cs="Arial"/>
          <w:sz w:val="20"/>
          <w:szCs w:val="20"/>
        </w:rPr>
        <w:t>ầ</w:t>
      </w:r>
      <w:r w:rsidRPr="00F34BA1">
        <w:rPr>
          <w:rFonts w:ascii="Arial" w:hAnsi="Arial" w:cs="Arial"/>
          <w:sz w:val="20"/>
          <w:szCs w:val="20"/>
        </w:rPr>
        <w:t>u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Ph</w:t>
      </w:r>
      <w:r w:rsidRPr="00F34BA1">
        <w:rPr>
          <w:rFonts w:ascii="Arial" w:hAnsi="Arial" w:cs="Arial"/>
          <w:sz w:val="20"/>
          <w:szCs w:val="20"/>
        </w:rPr>
        <w:t>ầ</w:t>
      </w:r>
      <w:r w:rsidRPr="00F34BA1">
        <w:rPr>
          <w:rFonts w:ascii="Arial" w:hAnsi="Arial" w:cs="Arial"/>
          <w:sz w:val="20"/>
          <w:szCs w:val="20"/>
        </w:rPr>
        <w:t>n chênh l</w:t>
      </w:r>
      <w:r w:rsidRPr="00F34BA1">
        <w:rPr>
          <w:rFonts w:ascii="Arial" w:hAnsi="Arial" w:cs="Arial"/>
          <w:sz w:val="20"/>
          <w:szCs w:val="20"/>
        </w:rPr>
        <w:t>ệ</w:t>
      </w:r>
      <w:r w:rsidRPr="00F34BA1">
        <w:rPr>
          <w:rFonts w:ascii="Arial" w:hAnsi="Arial" w:cs="Arial"/>
          <w:sz w:val="20"/>
          <w:szCs w:val="20"/>
        </w:rPr>
        <w:t>ch gi</w:t>
      </w:r>
      <w:r w:rsidRPr="00F34BA1">
        <w:rPr>
          <w:rFonts w:ascii="Arial" w:hAnsi="Arial" w:cs="Arial"/>
          <w:sz w:val="20"/>
          <w:szCs w:val="20"/>
        </w:rPr>
        <w:t>ữ</w:t>
      </w:r>
      <w:r w:rsidRPr="00F34BA1">
        <w:rPr>
          <w:rFonts w:ascii="Arial" w:hAnsi="Arial" w:cs="Arial"/>
          <w:sz w:val="20"/>
          <w:szCs w:val="20"/>
        </w:rPr>
        <w:t>a giá tr</w:t>
      </w:r>
      <w:r w:rsidRPr="00F34BA1">
        <w:rPr>
          <w:rFonts w:ascii="Arial" w:hAnsi="Arial" w:cs="Arial"/>
          <w:sz w:val="20"/>
          <w:szCs w:val="20"/>
        </w:rPr>
        <w:t>ị</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theo s</w:t>
      </w:r>
      <w:r w:rsidRPr="00F34BA1">
        <w:rPr>
          <w:rFonts w:ascii="Arial" w:hAnsi="Arial" w:cs="Arial"/>
          <w:sz w:val="20"/>
          <w:szCs w:val="20"/>
        </w:rPr>
        <w:t>ổ</w:t>
      </w:r>
      <w:r w:rsidRPr="00F34BA1">
        <w:rPr>
          <w:rFonts w:ascii="Arial" w:hAnsi="Arial" w:cs="Arial"/>
          <w:sz w:val="20"/>
          <w:szCs w:val="20"/>
        </w:rPr>
        <w:t xml:space="preserve"> sách k</w:t>
      </w:r>
      <w:r w:rsidRPr="00F34BA1">
        <w:rPr>
          <w:rFonts w:ascii="Arial" w:hAnsi="Arial" w:cs="Arial"/>
          <w:sz w:val="20"/>
          <w:szCs w:val="20"/>
        </w:rPr>
        <w:t>ế</w:t>
      </w:r>
      <w:r w:rsidRPr="00F34BA1">
        <w:rPr>
          <w:rFonts w:ascii="Arial" w:hAnsi="Arial" w:cs="Arial"/>
          <w:sz w:val="20"/>
          <w:szCs w:val="20"/>
        </w:rPr>
        <w:t xml:space="preserve"> toán t</w:t>
      </w:r>
      <w:r w:rsidRPr="00F34BA1">
        <w:rPr>
          <w:rFonts w:ascii="Arial" w:hAnsi="Arial" w:cs="Arial"/>
          <w:sz w:val="20"/>
          <w:szCs w:val="20"/>
        </w:rPr>
        <w:t>ạ</w:t>
      </w:r>
      <w:r w:rsidRPr="00F34BA1">
        <w:rPr>
          <w:rFonts w:ascii="Arial" w:hAnsi="Arial" w:cs="Arial"/>
          <w:sz w:val="20"/>
          <w:szCs w:val="20"/>
        </w:rPr>
        <w:t xml:space="preserve">i </w:t>
      </w:r>
      <w:r w:rsidRPr="00F34BA1">
        <w:rPr>
          <w:rFonts w:ascii="Arial" w:hAnsi="Arial" w:cs="Arial"/>
          <w:sz w:val="20"/>
          <w:szCs w:val="20"/>
        </w:rPr>
        <w:t>doanh nghi</w:t>
      </w:r>
      <w:r w:rsidRPr="00F34BA1">
        <w:rPr>
          <w:rFonts w:ascii="Arial" w:hAnsi="Arial" w:cs="Arial"/>
          <w:sz w:val="20"/>
          <w:szCs w:val="20"/>
        </w:rPr>
        <w:t>ệ</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m</w:t>
      </w:r>
      <w:r w:rsidRPr="00F34BA1">
        <w:rPr>
          <w:rFonts w:ascii="Arial" w:hAnsi="Arial" w:cs="Arial"/>
          <w:sz w:val="20"/>
          <w:szCs w:val="20"/>
        </w:rPr>
        <w:t>ứ</w:t>
      </w:r>
      <w:r w:rsidRPr="00F34BA1">
        <w:rPr>
          <w:rFonts w:ascii="Arial" w:hAnsi="Arial" w:cs="Arial"/>
          <w:sz w:val="20"/>
          <w:szCs w:val="20"/>
        </w:rPr>
        <w:t>c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đư</w:t>
      </w:r>
      <w:r w:rsidRPr="00F34BA1">
        <w:rPr>
          <w:rFonts w:ascii="Arial" w:hAnsi="Arial" w:cs="Arial"/>
          <w:sz w:val="20"/>
          <w:szCs w:val="20"/>
        </w:rPr>
        <w:t>ợ</w:t>
      </w:r>
      <w:r w:rsidRPr="00F34BA1">
        <w:rPr>
          <w:rFonts w:ascii="Arial" w:hAnsi="Arial" w:cs="Arial"/>
          <w:sz w:val="20"/>
          <w:szCs w:val="20"/>
        </w:rPr>
        <w:t>c n</w:t>
      </w:r>
      <w:r w:rsidRPr="00F34BA1">
        <w:rPr>
          <w:rFonts w:ascii="Arial" w:hAnsi="Arial" w:cs="Arial"/>
          <w:sz w:val="20"/>
          <w:szCs w:val="20"/>
        </w:rPr>
        <w:t>ộ</w:t>
      </w:r>
      <w:r w:rsidRPr="00F34BA1">
        <w:rPr>
          <w:rFonts w:ascii="Arial" w:hAnsi="Arial" w:cs="Arial"/>
          <w:sz w:val="20"/>
          <w:szCs w:val="20"/>
        </w:rPr>
        <w:t>p v</w:t>
      </w:r>
      <w:r w:rsidRPr="00F34BA1">
        <w:rPr>
          <w:rFonts w:ascii="Arial" w:hAnsi="Arial" w:cs="Arial"/>
          <w:sz w:val="20"/>
          <w:szCs w:val="20"/>
        </w:rPr>
        <w:t>ề</w:t>
      </w:r>
      <w:r w:rsidRPr="00F34BA1">
        <w:rPr>
          <w:rFonts w:ascii="Arial" w:hAnsi="Arial" w:cs="Arial"/>
          <w:sz w:val="20"/>
          <w:szCs w:val="20"/>
        </w:rPr>
        <w:t xml:space="preserve"> ngân sách nhà nư</w:t>
      </w:r>
      <w:r w:rsidRPr="00F34BA1">
        <w:rPr>
          <w:rFonts w:ascii="Arial" w:hAnsi="Arial" w:cs="Arial"/>
          <w:sz w:val="20"/>
          <w:szCs w:val="20"/>
        </w:rPr>
        <w:t>ớ</w:t>
      </w:r>
      <w:r w:rsidRPr="00F34BA1">
        <w:rPr>
          <w:rFonts w:ascii="Arial" w:hAnsi="Arial" w:cs="Arial"/>
          <w:sz w:val="20"/>
          <w:szCs w:val="20"/>
        </w:rPr>
        <w:t>c 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10 ngày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ban hành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v</w:t>
      </w:r>
      <w:r w:rsidRPr="00F34BA1">
        <w:rPr>
          <w:rFonts w:ascii="Arial" w:hAnsi="Arial" w:cs="Arial"/>
          <w:sz w:val="20"/>
          <w:szCs w:val="20"/>
        </w:rPr>
        <w:t>ề</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c n</w:t>
      </w:r>
      <w:r w:rsidRPr="00F34BA1">
        <w:rPr>
          <w:rFonts w:ascii="Arial" w:hAnsi="Arial" w:cs="Arial"/>
          <w:sz w:val="20"/>
          <w:szCs w:val="20"/>
        </w:rPr>
        <w:t>ộ</w:t>
      </w:r>
      <w:r w:rsidRPr="00F34BA1">
        <w:rPr>
          <w:rFonts w:ascii="Arial" w:hAnsi="Arial" w:cs="Arial"/>
          <w:sz w:val="20"/>
          <w:szCs w:val="20"/>
        </w:rPr>
        <w:t>p ph</w:t>
      </w:r>
      <w:r w:rsidRPr="00F34BA1">
        <w:rPr>
          <w:rFonts w:ascii="Arial" w:hAnsi="Arial" w:cs="Arial"/>
          <w:sz w:val="20"/>
          <w:szCs w:val="20"/>
        </w:rPr>
        <w:t>ầ</w:t>
      </w:r>
      <w:r w:rsidRPr="00F34BA1">
        <w:rPr>
          <w:rFonts w:ascii="Arial" w:hAnsi="Arial" w:cs="Arial"/>
          <w:sz w:val="20"/>
          <w:szCs w:val="20"/>
        </w:rPr>
        <w:t>n chênh l</w:t>
      </w:r>
      <w:r w:rsidRPr="00F34BA1">
        <w:rPr>
          <w:rFonts w:ascii="Arial" w:hAnsi="Arial" w:cs="Arial"/>
          <w:sz w:val="20"/>
          <w:szCs w:val="20"/>
        </w:rPr>
        <w:t>ệ</w:t>
      </w:r>
      <w:r w:rsidRPr="00F34BA1">
        <w:rPr>
          <w:rFonts w:ascii="Arial" w:hAnsi="Arial" w:cs="Arial"/>
          <w:sz w:val="20"/>
          <w:szCs w:val="20"/>
        </w:rPr>
        <w:t>ch;</w:t>
      </w:r>
    </w:p>
    <w:p w14:paraId="5B8CC62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phát hành thêm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b</w:t>
      </w:r>
      <w:r w:rsidRPr="00F34BA1">
        <w:rPr>
          <w:rFonts w:ascii="Arial" w:hAnsi="Arial" w:cs="Arial"/>
          <w:sz w:val="20"/>
          <w:szCs w:val="20"/>
        </w:rPr>
        <w:t>ằ</w:t>
      </w:r>
      <w:r w:rsidRPr="00F34BA1">
        <w:rPr>
          <w:rFonts w:ascii="Arial" w:hAnsi="Arial" w:cs="Arial"/>
          <w:sz w:val="20"/>
          <w:szCs w:val="20"/>
        </w:rPr>
        <w:t>ng giá</w:t>
      </w:r>
      <w:r w:rsidRPr="00F34BA1">
        <w:rPr>
          <w:rFonts w:ascii="Arial" w:hAnsi="Arial" w:cs="Arial"/>
          <w:sz w:val="20"/>
          <w:szCs w:val="20"/>
        </w:rPr>
        <w:t xml:space="preserve"> tr</w:t>
      </w:r>
      <w:r w:rsidRPr="00F34BA1">
        <w:rPr>
          <w:rFonts w:ascii="Arial" w:hAnsi="Arial" w:cs="Arial"/>
          <w:sz w:val="20"/>
          <w:szCs w:val="20"/>
        </w:rPr>
        <w:t>ị</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theo s</w:t>
      </w:r>
      <w:r w:rsidRPr="00F34BA1">
        <w:rPr>
          <w:rFonts w:ascii="Arial" w:hAnsi="Arial" w:cs="Arial"/>
          <w:sz w:val="20"/>
          <w:szCs w:val="20"/>
        </w:rPr>
        <w:t>ổ</w:t>
      </w:r>
      <w:r w:rsidRPr="00F34BA1">
        <w:rPr>
          <w:rFonts w:ascii="Arial" w:hAnsi="Arial" w:cs="Arial"/>
          <w:sz w:val="20"/>
          <w:szCs w:val="20"/>
        </w:rPr>
        <w:t xml:space="preserve"> sách k</w:t>
      </w:r>
      <w:r w:rsidRPr="00F34BA1">
        <w:rPr>
          <w:rFonts w:ascii="Arial" w:hAnsi="Arial" w:cs="Arial"/>
          <w:sz w:val="20"/>
          <w:szCs w:val="20"/>
        </w:rPr>
        <w:t>ế</w:t>
      </w:r>
      <w:r w:rsidRPr="00F34BA1">
        <w:rPr>
          <w:rFonts w:ascii="Arial" w:hAnsi="Arial" w:cs="Arial"/>
          <w:sz w:val="20"/>
          <w:szCs w:val="20"/>
        </w:rPr>
        <w:t xml:space="preserve"> toán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và giá tr</w:t>
      </w:r>
      <w:r w:rsidRPr="00F34BA1">
        <w:rPr>
          <w:rFonts w:ascii="Arial" w:hAnsi="Arial" w:cs="Arial"/>
          <w:sz w:val="20"/>
          <w:szCs w:val="20"/>
        </w:rPr>
        <w:t>ị</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phát hành thêm tính theo m</w:t>
      </w:r>
      <w:r w:rsidRPr="00F34BA1">
        <w:rPr>
          <w:rFonts w:ascii="Arial" w:hAnsi="Arial" w:cs="Arial"/>
          <w:sz w:val="20"/>
          <w:szCs w:val="20"/>
        </w:rPr>
        <w:t>ệ</w:t>
      </w:r>
      <w:r w:rsidRPr="00F34BA1">
        <w:rPr>
          <w:rFonts w:ascii="Arial" w:hAnsi="Arial" w:cs="Arial"/>
          <w:sz w:val="20"/>
          <w:szCs w:val="20"/>
        </w:rPr>
        <w:t>nh giá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w:t>
      </w:r>
    </w:p>
    <w:p w14:paraId="429BB6D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Trên cơ s</w:t>
      </w:r>
      <w:r w:rsidRPr="00F34BA1">
        <w:rPr>
          <w:rFonts w:ascii="Arial" w:hAnsi="Arial" w:cs="Arial"/>
          <w:sz w:val="20"/>
          <w:szCs w:val="20"/>
        </w:rPr>
        <w:t>ở</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đã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cơ c</w:t>
      </w:r>
      <w:r w:rsidRPr="00F34BA1">
        <w:rPr>
          <w:rFonts w:ascii="Arial" w:hAnsi="Arial" w:cs="Arial"/>
          <w:sz w:val="20"/>
          <w:szCs w:val="20"/>
        </w:rPr>
        <w:t>ấ</w:t>
      </w:r>
      <w:r w:rsidRPr="00F34BA1">
        <w:rPr>
          <w:rFonts w:ascii="Arial" w:hAnsi="Arial" w:cs="Arial"/>
          <w:sz w:val="20"/>
          <w:szCs w:val="20"/>
        </w:rPr>
        <w:t>u v</w:t>
      </w:r>
      <w:r w:rsidRPr="00F34BA1">
        <w:rPr>
          <w:rFonts w:ascii="Arial" w:hAnsi="Arial" w:cs="Arial"/>
          <w:sz w:val="20"/>
          <w:szCs w:val="20"/>
        </w:rPr>
        <w:t>ố</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bao g</w:t>
      </w:r>
      <w:r w:rsidRPr="00F34BA1">
        <w:rPr>
          <w:rFonts w:ascii="Arial" w:hAnsi="Arial" w:cs="Arial"/>
          <w:sz w:val="20"/>
          <w:szCs w:val="20"/>
        </w:rPr>
        <w:t>ồ</w:t>
      </w:r>
      <w:r w:rsidRPr="00F34BA1">
        <w:rPr>
          <w:rFonts w:ascii="Arial" w:hAnsi="Arial" w:cs="Arial"/>
          <w:sz w:val="20"/>
          <w:szCs w:val="20"/>
        </w:rPr>
        <w:t>m:</w:t>
      </w:r>
    </w:p>
    <w:p w14:paraId="6AC13D2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w:t>
      </w:r>
      <w:r w:rsidRPr="00F34BA1">
        <w:rPr>
          <w:rFonts w:ascii="Arial" w:hAnsi="Arial" w:cs="Arial"/>
          <w:sz w:val="20"/>
          <w:szCs w:val="20"/>
        </w:rPr>
        <w:t>hà nư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theo tiêu chí phân lo</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nhà nư</w:t>
      </w:r>
      <w:r w:rsidRPr="00F34BA1">
        <w:rPr>
          <w:rFonts w:ascii="Arial" w:hAnsi="Arial" w:cs="Arial"/>
          <w:sz w:val="20"/>
          <w:szCs w:val="20"/>
        </w:rPr>
        <w:t>ớ</w:t>
      </w:r>
      <w:r w:rsidRPr="00F34BA1">
        <w:rPr>
          <w:rFonts w:ascii="Arial" w:hAnsi="Arial" w:cs="Arial"/>
          <w:sz w:val="20"/>
          <w:szCs w:val="20"/>
        </w:rPr>
        <w:t>c đư</w:t>
      </w:r>
      <w:r w:rsidRPr="00F34BA1">
        <w:rPr>
          <w:rFonts w:ascii="Arial" w:hAnsi="Arial" w:cs="Arial"/>
          <w:sz w:val="20"/>
          <w:szCs w:val="20"/>
        </w:rPr>
        <w:t>ợ</w:t>
      </w:r>
      <w:r w:rsidRPr="00F34BA1">
        <w:rPr>
          <w:rFonts w:ascii="Arial" w:hAnsi="Arial" w:cs="Arial"/>
          <w:sz w:val="20"/>
          <w:szCs w:val="20"/>
        </w:rPr>
        <w:t>c Th</w:t>
      </w:r>
      <w:r w:rsidRPr="00F34BA1">
        <w:rPr>
          <w:rFonts w:ascii="Arial" w:hAnsi="Arial" w:cs="Arial"/>
          <w:sz w:val="20"/>
          <w:szCs w:val="20"/>
        </w:rPr>
        <w:t>ủ</w:t>
      </w:r>
      <w:r w:rsidRPr="00F34BA1">
        <w:rPr>
          <w:rFonts w:ascii="Arial" w:hAnsi="Arial" w:cs="Arial"/>
          <w:sz w:val="20"/>
          <w:szCs w:val="20"/>
        </w:rPr>
        <w:t xml:space="preserve"> tư</w:t>
      </w:r>
      <w:r w:rsidRPr="00F34BA1">
        <w:rPr>
          <w:rFonts w:ascii="Arial" w:hAnsi="Arial" w:cs="Arial"/>
          <w:sz w:val="20"/>
          <w:szCs w:val="20"/>
        </w:rPr>
        <w:t>ớ</w:t>
      </w:r>
      <w:r w:rsidRPr="00F34BA1">
        <w:rPr>
          <w:rFonts w:ascii="Arial" w:hAnsi="Arial" w:cs="Arial"/>
          <w:sz w:val="20"/>
          <w:szCs w:val="20"/>
        </w:rPr>
        <w:t>ng Chính ph</w:t>
      </w:r>
      <w:r w:rsidRPr="00F34BA1">
        <w:rPr>
          <w:rFonts w:ascii="Arial" w:hAnsi="Arial" w:cs="Arial"/>
          <w:sz w:val="20"/>
          <w:szCs w:val="20"/>
        </w:rPr>
        <w:t>ủ</w:t>
      </w:r>
      <w:r w:rsidRPr="00F34BA1">
        <w:rPr>
          <w:rFonts w:ascii="Arial" w:hAnsi="Arial" w:cs="Arial"/>
          <w:sz w:val="20"/>
          <w:szCs w:val="20"/>
        </w:rPr>
        <w:t xml:space="preserve"> công b</w:t>
      </w:r>
      <w:r w:rsidRPr="00F34BA1">
        <w:rPr>
          <w:rFonts w:ascii="Arial" w:hAnsi="Arial" w:cs="Arial"/>
          <w:sz w:val="20"/>
          <w:szCs w:val="20"/>
        </w:rPr>
        <w:t>ố</w:t>
      </w:r>
      <w:r w:rsidRPr="00F34BA1">
        <w:rPr>
          <w:rFonts w:ascii="Arial" w:hAnsi="Arial" w:cs="Arial"/>
          <w:sz w:val="20"/>
          <w:szCs w:val="20"/>
        </w:rPr>
        <w:t xml:space="preserve"> trong t</w:t>
      </w:r>
      <w:r w:rsidRPr="00F34BA1">
        <w:rPr>
          <w:rFonts w:ascii="Arial" w:hAnsi="Arial" w:cs="Arial"/>
          <w:sz w:val="20"/>
          <w:szCs w:val="20"/>
        </w:rPr>
        <w:t>ừ</w:t>
      </w:r>
      <w:r w:rsidRPr="00F34BA1">
        <w:rPr>
          <w:rFonts w:ascii="Arial" w:hAnsi="Arial" w:cs="Arial"/>
          <w:sz w:val="20"/>
          <w:szCs w:val="20"/>
        </w:rPr>
        <w:t>ng th</w:t>
      </w:r>
      <w:r w:rsidRPr="00F34BA1">
        <w:rPr>
          <w:rFonts w:ascii="Arial" w:hAnsi="Arial" w:cs="Arial"/>
          <w:sz w:val="20"/>
          <w:szCs w:val="20"/>
        </w:rPr>
        <w:t>ờ</w:t>
      </w:r>
      <w:r w:rsidRPr="00F34BA1">
        <w:rPr>
          <w:rFonts w:ascii="Arial" w:hAnsi="Arial" w:cs="Arial"/>
          <w:sz w:val="20"/>
          <w:szCs w:val="20"/>
        </w:rPr>
        <w:t>i k</w:t>
      </w:r>
      <w:r w:rsidRPr="00F34BA1">
        <w:rPr>
          <w:rFonts w:ascii="Arial" w:hAnsi="Arial" w:cs="Arial"/>
          <w:sz w:val="20"/>
          <w:szCs w:val="20"/>
        </w:rPr>
        <w:t>ỳ</w:t>
      </w:r>
      <w:r w:rsidRPr="00F34BA1">
        <w:rPr>
          <w:rFonts w:ascii="Arial" w:hAnsi="Arial" w:cs="Arial"/>
          <w:sz w:val="20"/>
          <w:szCs w:val="20"/>
        </w:rPr>
        <w:t>.</w:t>
      </w:r>
    </w:p>
    <w:p w14:paraId="1254CB9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ặ</w:t>
      </w:r>
      <w:r w:rsidRPr="00F34BA1">
        <w:rPr>
          <w:rFonts w:ascii="Arial" w:hAnsi="Arial" w:cs="Arial"/>
          <w:sz w:val="20"/>
          <w:szCs w:val="20"/>
        </w:rPr>
        <w:t>c thù, có vai trò quan tr</w:t>
      </w:r>
      <w:r w:rsidRPr="00F34BA1">
        <w:rPr>
          <w:rFonts w:ascii="Arial" w:hAnsi="Arial" w:cs="Arial"/>
          <w:sz w:val="20"/>
          <w:szCs w:val="20"/>
        </w:rPr>
        <w:t>ọ</w:t>
      </w:r>
      <w:r w:rsidRPr="00F34BA1">
        <w:rPr>
          <w:rFonts w:ascii="Arial" w:hAnsi="Arial" w:cs="Arial"/>
          <w:sz w:val="20"/>
          <w:szCs w:val="20"/>
        </w:rPr>
        <w:t>ng trong phát tri</w:t>
      </w:r>
      <w:r w:rsidRPr="00F34BA1">
        <w:rPr>
          <w:rFonts w:ascii="Arial" w:hAnsi="Arial" w:cs="Arial"/>
          <w:sz w:val="20"/>
          <w:szCs w:val="20"/>
        </w:rPr>
        <w:t>ể</w:t>
      </w:r>
      <w:r w:rsidRPr="00F34BA1">
        <w:rPr>
          <w:rFonts w:ascii="Arial" w:hAnsi="Arial" w:cs="Arial"/>
          <w:sz w:val="20"/>
          <w:szCs w:val="20"/>
        </w:rPr>
        <w:t>n kinh t</w:t>
      </w:r>
      <w:r w:rsidRPr="00F34BA1">
        <w:rPr>
          <w:rFonts w:ascii="Arial" w:hAnsi="Arial" w:cs="Arial"/>
          <w:sz w:val="20"/>
          <w:szCs w:val="20"/>
        </w:rPr>
        <w:t>ế</w:t>
      </w:r>
      <w:r w:rsidRPr="00F34BA1">
        <w:rPr>
          <w:rFonts w:ascii="Arial" w:hAnsi="Arial" w:cs="Arial"/>
          <w:sz w:val="20"/>
          <w:szCs w:val="20"/>
        </w:rPr>
        <w:t xml:space="preserve"> t</w:t>
      </w:r>
      <w:r w:rsidRPr="00F34BA1">
        <w:rPr>
          <w:rFonts w:ascii="Arial" w:hAnsi="Arial" w:cs="Arial"/>
          <w:sz w:val="20"/>
          <w:szCs w:val="20"/>
        </w:rPr>
        <w:t>ạ</w:t>
      </w:r>
      <w:r w:rsidRPr="00F34BA1">
        <w:rPr>
          <w:rFonts w:ascii="Arial" w:hAnsi="Arial" w:cs="Arial"/>
          <w:sz w:val="20"/>
          <w:szCs w:val="20"/>
        </w:rPr>
        <w:t>i đ</w:t>
      </w:r>
      <w:r w:rsidRPr="00F34BA1">
        <w:rPr>
          <w:rFonts w:ascii="Arial" w:hAnsi="Arial" w:cs="Arial"/>
          <w:sz w:val="20"/>
          <w:szCs w:val="20"/>
        </w:rPr>
        <w:t>ị</w:t>
      </w:r>
      <w:r w:rsidRPr="00F34BA1">
        <w:rPr>
          <w:rFonts w:ascii="Arial" w:hAnsi="Arial" w:cs="Arial"/>
          <w:sz w:val="20"/>
          <w:szCs w:val="20"/>
        </w:rPr>
        <w:t>a phương, ph</w:t>
      </w:r>
      <w:r w:rsidRPr="00F34BA1">
        <w:rPr>
          <w:rFonts w:ascii="Arial" w:hAnsi="Arial" w:cs="Arial"/>
          <w:sz w:val="20"/>
          <w:szCs w:val="20"/>
        </w:rPr>
        <w:t>ụ</w:t>
      </w:r>
      <w:r w:rsidRPr="00F34BA1">
        <w:rPr>
          <w:rFonts w:ascii="Arial" w:hAnsi="Arial" w:cs="Arial"/>
          <w:sz w:val="20"/>
          <w:szCs w:val="20"/>
        </w:rPr>
        <w:t>c v</w:t>
      </w:r>
      <w:r w:rsidRPr="00F34BA1">
        <w:rPr>
          <w:rFonts w:ascii="Arial" w:hAnsi="Arial" w:cs="Arial"/>
          <w:sz w:val="20"/>
          <w:szCs w:val="20"/>
        </w:rPr>
        <w:t>ụ</w:t>
      </w:r>
      <w:r w:rsidRPr="00F34BA1">
        <w:rPr>
          <w:rFonts w:ascii="Arial" w:hAnsi="Arial" w:cs="Arial"/>
          <w:sz w:val="20"/>
          <w:szCs w:val="20"/>
        </w:rPr>
        <w:t xml:space="preserve">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phát tri</w:t>
      </w:r>
      <w:r w:rsidRPr="00F34BA1">
        <w:rPr>
          <w:rFonts w:ascii="Arial" w:hAnsi="Arial" w:cs="Arial"/>
          <w:sz w:val="20"/>
          <w:szCs w:val="20"/>
        </w:rPr>
        <w:t>ể</w:t>
      </w:r>
      <w:r w:rsidRPr="00F34BA1">
        <w:rPr>
          <w:rFonts w:ascii="Arial" w:hAnsi="Arial" w:cs="Arial"/>
          <w:sz w:val="20"/>
          <w:szCs w:val="20"/>
        </w:rPr>
        <w:t>n ngành, t</w:t>
      </w:r>
      <w:r w:rsidRPr="00F34BA1">
        <w:rPr>
          <w:rFonts w:ascii="Arial" w:hAnsi="Arial" w:cs="Arial"/>
          <w:sz w:val="20"/>
          <w:szCs w:val="20"/>
        </w:rPr>
        <w:t>ậ</w:t>
      </w:r>
      <w:r w:rsidRPr="00F34BA1">
        <w:rPr>
          <w:rFonts w:ascii="Arial" w:hAnsi="Arial" w:cs="Arial"/>
          <w:sz w:val="20"/>
          <w:szCs w:val="20"/>
        </w:rPr>
        <w:t>p đoà</w:t>
      </w:r>
      <w:r w:rsidRPr="00F34BA1">
        <w:rPr>
          <w:rFonts w:ascii="Arial" w:hAnsi="Arial" w:cs="Arial"/>
          <w:sz w:val="20"/>
          <w:szCs w:val="20"/>
        </w:rPr>
        <w:t>n kinh t</w:t>
      </w:r>
      <w:r w:rsidRPr="00F34BA1">
        <w:rPr>
          <w:rFonts w:ascii="Arial" w:hAnsi="Arial" w:cs="Arial"/>
          <w:sz w:val="20"/>
          <w:szCs w:val="20"/>
        </w:rPr>
        <w:t>ế</w:t>
      </w:r>
      <w:r w:rsidRPr="00F34BA1">
        <w:rPr>
          <w:rFonts w:ascii="Arial" w:hAnsi="Arial" w:cs="Arial"/>
          <w:sz w:val="20"/>
          <w:szCs w:val="20"/>
        </w:rPr>
        <w:t xml:space="preserve"> (như: Qu</w:t>
      </w:r>
      <w:r w:rsidRPr="00F34BA1">
        <w:rPr>
          <w:rFonts w:ascii="Arial" w:hAnsi="Arial" w:cs="Arial"/>
          <w:sz w:val="20"/>
          <w:szCs w:val="20"/>
        </w:rPr>
        <w:t>ả</w:t>
      </w:r>
      <w:r w:rsidRPr="00F34BA1">
        <w:rPr>
          <w:rFonts w:ascii="Arial" w:hAnsi="Arial" w:cs="Arial"/>
          <w:sz w:val="20"/>
          <w:szCs w:val="20"/>
        </w:rPr>
        <w:t>n lý, khai thác c</w:t>
      </w:r>
      <w:r w:rsidRPr="00F34BA1">
        <w:rPr>
          <w:rFonts w:ascii="Arial" w:hAnsi="Arial" w:cs="Arial"/>
          <w:sz w:val="20"/>
          <w:szCs w:val="20"/>
        </w:rPr>
        <w:t>ả</w:t>
      </w:r>
      <w:r w:rsidRPr="00F34BA1">
        <w:rPr>
          <w:rFonts w:ascii="Arial" w:hAnsi="Arial" w:cs="Arial"/>
          <w:sz w:val="20"/>
          <w:szCs w:val="20"/>
        </w:rPr>
        <w:t>ng bi</w:t>
      </w:r>
      <w:r w:rsidRPr="00F34BA1">
        <w:rPr>
          <w:rFonts w:ascii="Arial" w:hAnsi="Arial" w:cs="Arial"/>
          <w:sz w:val="20"/>
          <w:szCs w:val="20"/>
        </w:rPr>
        <w:t>ể</w:t>
      </w:r>
      <w:r w:rsidRPr="00F34BA1">
        <w:rPr>
          <w:rFonts w:ascii="Arial" w:hAnsi="Arial" w:cs="Arial"/>
          <w:sz w:val="20"/>
          <w:szCs w:val="20"/>
        </w:rPr>
        <w:t>n;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Nhà nư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36%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và các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ặ</w:t>
      </w:r>
      <w:r w:rsidRPr="00F34BA1">
        <w:rPr>
          <w:rFonts w:ascii="Arial" w:hAnsi="Arial" w:cs="Arial"/>
          <w:sz w:val="20"/>
          <w:szCs w:val="20"/>
        </w:rPr>
        <w:t>c thù khác)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báo cáo Th</w:t>
      </w:r>
      <w:r w:rsidRPr="00F34BA1">
        <w:rPr>
          <w:rFonts w:ascii="Arial" w:hAnsi="Arial" w:cs="Arial"/>
          <w:sz w:val="20"/>
          <w:szCs w:val="20"/>
        </w:rPr>
        <w:t>ủ</w:t>
      </w:r>
      <w:r w:rsidRPr="00F34BA1">
        <w:rPr>
          <w:rFonts w:ascii="Arial" w:hAnsi="Arial" w:cs="Arial"/>
          <w:sz w:val="20"/>
          <w:szCs w:val="20"/>
        </w:rPr>
        <w:t xml:space="preserve"> tư</w:t>
      </w:r>
      <w:r w:rsidRPr="00F34BA1">
        <w:rPr>
          <w:rFonts w:ascii="Arial" w:hAnsi="Arial" w:cs="Arial"/>
          <w:sz w:val="20"/>
          <w:szCs w:val="20"/>
        </w:rPr>
        <w:t>ớ</w:t>
      </w:r>
      <w:r w:rsidRPr="00F34BA1">
        <w:rPr>
          <w:rFonts w:ascii="Arial" w:hAnsi="Arial" w:cs="Arial"/>
          <w:sz w:val="20"/>
          <w:szCs w:val="20"/>
        </w:rPr>
        <w:t>ng Chính ph</w:t>
      </w:r>
      <w:r w:rsidRPr="00F34BA1">
        <w:rPr>
          <w:rFonts w:ascii="Arial" w:hAnsi="Arial" w:cs="Arial"/>
          <w:sz w:val="20"/>
          <w:szCs w:val="20"/>
        </w:rPr>
        <w:t>ủ</w:t>
      </w:r>
      <w:r w:rsidRPr="00F34BA1">
        <w:rPr>
          <w:rFonts w:ascii="Arial" w:hAnsi="Arial" w:cs="Arial"/>
          <w:sz w:val="20"/>
          <w:szCs w:val="20"/>
        </w:rPr>
        <w:t xml:space="preserve">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ụ</w:t>
      </w:r>
      <w:r w:rsidRPr="00F34BA1">
        <w:rPr>
          <w:rFonts w:ascii="Arial" w:hAnsi="Arial" w:cs="Arial"/>
          <w:sz w:val="20"/>
          <w:szCs w:val="20"/>
        </w:rPr>
        <w:t xml:space="preserve"> th</w:t>
      </w:r>
      <w:r w:rsidRPr="00F34BA1">
        <w:rPr>
          <w:rFonts w:ascii="Arial" w:hAnsi="Arial" w:cs="Arial"/>
          <w:sz w:val="20"/>
          <w:szCs w:val="20"/>
        </w:rPr>
        <w:t>ể</w:t>
      </w:r>
      <w:r w:rsidRPr="00F34BA1">
        <w:rPr>
          <w:rFonts w:ascii="Arial" w:hAnsi="Arial" w:cs="Arial"/>
          <w:sz w:val="20"/>
          <w:szCs w:val="20"/>
        </w:rPr>
        <w:t xml:space="preserve">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và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ưu đãi bi</w:t>
      </w:r>
      <w:r w:rsidRPr="00F34BA1">
        <w:rPr>
          <w:rFonts w:ascii="Arial" w:hAnsi="Arial" w:cs="Arial"/>
          <w:sz w:val="20"/>
          <w:szCs w:val="20"/>
        </w:rPr>
        <w:t>ể</w:t>
      </w:r>
      <w:r w:rsidRPr="00F34BA1">
        <w:rPr>
          <w:rFonts w:ascii="Arial" w:hAnsi="Arial" w:cs="Arial"/>
          <w:sz w:val="20"/>
          <w:szCs w:val="20"/>
        </w:rPr>
        <w:t>u quy</w:t>
      </w:r>
      <w:r w:rsidRPr="00F34BA1">
        <w:rPr>
          <w:rFonts w:ascii="Arial" w:hAnsi="Arial" w:cs="Arial"/>
          <w:sz w:val="20"/>
          <w:szCs w:val="20"/>
        </w:rPr>
        <w:t>ế</w:t>
      </w:r>
      <w:r w:rsidRPr="00F34BA1">
        <w:rPr>
          <w:rFonts w:ascii="Arial" w:hAnsi="Arial" w:cs="Arial"/>
          <w:sz w:val="20"/>
          <w:szCs w:val="20"/>
        </w:rPr>
        <w:t>t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3 Đi</w:t>
      </w:r>
      <w:r w:rsidRPr="00F34BA1">
        <w:rPr>
          <w:rFonts w:ascii="Arial" w:hAnsi="Arial" w:cs="Arial"/>
          <w:sz w:val="20"/>
          <w:szCs w:val="20"/>
        </w:rPr>
        <w:t>ề</w:t>
      </w:r>
      <w:r w:rsidRPr="00F34BA1">
        <w:rPr>
          <w:rFonts w:ascii="Arial" w:hAnsi="Arial" w:cs="Arial"/>
          <w:sz w:val="20"/>
          <w:szCs w:val="20"/>
        </w:rPr>
        <w:t>u 114 và Đi</w:t>
      </w:r>
      <w:r w:rsidRPr="00F34BA1">
        <w:rPr>
          <w:rFonts w:ascii="Arial" w:hAnsi="Arial" w:cs="Arial"/>
          <w:sz w:val="20"/>
          <w:szCs w:val="20"/>
        </w:rPr>
        <w:t>ề</w:t>
      </w:r>
      <w:r w:rsidRPr="00F34BA1">
        <w:rPr>
          <w:rFonts w:ascii="Arial" w:hAnsi="Arial" w:cs="Arial"/>
          <w:sz w:val="20"/>
          <w:szCs w:val="20"/>
        </w:rPr>
        <w:t>u 116 Lu</w:t>
      </w:r>
      <w:r w:rsidRPr="00F34BA1">
        <w:rPr>
          <w:rFonts w:ascii="Arial" w:hAnsi="Arial" w:cs="Arial"/>
          <w:sz w:val="20"/>
          <w:szCs w:val="20"/>
        </w:rPr>
        <w:t>ậ</w:t>
      </w:r>
      <w:r w:rsidRPr="00F34BA1">
        <w:rPr>
          <w:rFonts w:ascii="Arial" w:hAnsi="Arial" w:cs="Arial"/>
          <w:sz w:val="20"/>
          <w:szCs w:val="20"/>
        </w:rPr>
        <w:t>t Doanh nghi</w:t>
      </w:r>
      <w:r w:rsidRPr="00F34BA1">
        <w:rPr>
          <w:rFonts w:ascii="Arial" w:hAnsi="Arial" w:cs="Arial"/>
          <w:sz w:val="20"/>
          <w:szCs w:val="20"/>
        </w:rPr>
        <w:t>ệ</w:t>
      </w:r>
      <w:r w:rsidRPr="00F34BA1">
        <w:rPr>
          <w:rFonts w:ascii="Arial" w:hAnsi="Arial" w:cs="Arial"/>
          <w:sz w:val="20"/>
          <w:szCs w:val="20"/>
        </w:rPr>
        <w:t>p.</w:t>
      </w:r>
    </w:p>
    <w:p w14:paraId="5A13AE2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bán cho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công đoàn cơ s</w:t>
      </w:r>
      <w:r w:rsidRPr="00F34BA1">
        <w:rPr>
          <w:rFonts w:ascii="Arial" w:hAnsi="Arial" w:cs="Arial"/>
          <w:sz w:val="20"/>
          <w:szCs w:val="20"/>
        </w:rPr>
        <w:t>ở</w:t>
      </w:r>
      <w:r w:rsidRPr="00F34BA1">
        <w:rPr>
          <w:rFonts w:ascii="Arial" w:hAnsi="Arial" w:cs="Arial"/>
          <w:sz w:val="20"/>
          <w:szCs w:val="20"/>
        </w:rPr>
        <w:t xml:space="preserve">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400C2A5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Công đoàn cơ s</w:t>
      </w:r>
      <w:r w:rsidRPr="00F34BA1">
        <w:rPr>
          <w:rFonts w:ascii="Arial" w:hAnsi="Arial" w:cs="Arial"/>
          <w:sz w:val="20"/>
          <w:szCs w:val="20"/>
        </w:rPr>
        <w:t>ở</w:t>
      </w:r>
      <w:r w:rsidRPr="00F34BA1">
        <w:rPr>
          <w:rFonts w:ascii="Arial" w:hAnsi="Arial" w:cs="Arial"/>
          <w:sz w:val="20"/>
          <w:szCs w:val="20"/>
        </w:rPr>
        <w:t xml:space="preserve">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ngu</w:t>
      </w:r>
      <w:r w:rsidRPr="00F34BA1">
        <w:rPr>
          <w:rFonts w:ascii="Arial" w:hAnsi="Arial" w:cs="Arial"/>
          <w:sz w:val="20"/>
          <w:szCs w:val="20"/>
        </w:rPr>
        <w:t>ồ</w:t>
      </w:r>
      <w:r w:rsidRPr="00F34BA1">
        <w:rPr>
          <w:rFonts w:ascii="Arial" w:hAnsi="Arial" w:cs="Arial"/>
          <w:sz w:val="20"/>
          <w:szCs w:val="20"/>
        </w:rPr>
        <w:t>n qu</w:t>
      </w:r>
      <w:r w:rsidRPr="00F34BA1">
        <w:rPr>
          <w:rFonts w:ascii="Arial" w:hAnsi="Arial" w:cs="Arial"/>
          <w:sz w:val="20"/>
          <w:szCs w:val="20"/>
        </w:rPr>
        <w:t>ỹ</w:t>
      </w:r>
      <w:r w:rsidRPr="00F34BA1">
        <w:rPr>
          <w:rFonts w:ascii="Arial" w:hAnsi="Arial" w:cs="Arial"/>
          <w:sz w:val="20"/>
          <w:szCs w:val="20"/>
        </w:rPr>
        <w:t xml:space="preserve"> công đoàn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w:t>
      </w:r>
      <w:r w:rsidRPr="00F34BA1">
        <w:rPr>
          <w:rFonts w:ascii="Arial" w:hAnsi="Arial" w:cs="Arial"/>
          <w:sz w:val="20"/>
          <w:szCs w:val="20"/>
        </w:rPr>
        <w:t>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ề</w:t>
      </w:r>
      <w:r w:rsidRPr="00F34BA1">
        <w:rPr>
          <w:rFonts w:ascii="Arial" w:hAnsi="Arial" w:cs="Arial"/>
          <w:sz w:val="20"/>
          <w:szCs w:val="20"/>
        </w:rPr>
        <w:t>u 29 Lu</w:t>
      </w:r>
      <w:r w:rsidRPr="00F34BA1">
        <w:rPr>
          <w:rFonts w:ascii="Arial" w:hAnsi="Arial" w:cs="Arial"/>
          <w:sz w:val="20"/>
          <w:szCs w:val="20"/>
        </w:rPr>
        <w:t>ậ</w:t>
      </w:r>
      <w:r w:rsidRPr="00F34BA1">
        <w:rPr>
          <w:rFonts w:ascii="Arial" w:hAnsi="Arial" w:cs="Arial"/>
          <w:sz w:val="20"/>
          <w:szCs w:val="20"/>
        </w:rPr>
        <w:t>t Công đoàn năm 2024; không huy đ</w:t>
      </w:r>
      <w:r w:rsidRPr="00F34BA1">
        <w:rPr>
          <w:rFonts w:ascii="Arial" w:hAnsi="Arial" w:cs="Arial"/>
          <w:sz w:val="20"/>
          <w:szCs w:val="20"/>
        </w:rPr>
        <w:t>ộ</w:t>
      </w:r>
      <w:r w:rsidRPr="00F34BA1">
        <w:rPr>
          <w:rFonts w:ascii="Arial" w:hAnsi="Arial" w:cs="Arial"/>
          <w:sz w:val="20"/>
          <w:szCs w:val="20"/>
        </w:rPr>
        <w:t>ng, vay v</w:t>
      </w:r>
      <w:r w:rsidRPr="00F34BA1">
        <w:rPr>
          <w:rFonts w:ascii="Arial" w:hAnsi="Arial" w:cs="Arial"/>
          <w:sz w:val="20"/>
          <w:szCs w:val="20"/>
        </w:rPr>
        <w:t>ố</w:t>
      </w:r>
      <w:r w:rsidRPr="00F34BA1">
        <w:rPr>
          <w:rFonts w:ascii="Arial" w:hAnsi="Arial" w:cs="Arial"/>
          <w:sz w:val="20"/>
          <w:szCs w:val="20"/>
        </w:rPr>
        <w:t>n) đ</w:t>
      </w:r>
      <w:r w:rsidRPr="00F34BA1">
        <w:rPr>
          <w:rFonts w:ascii="Arial" w:hAnsi="Arial" w:cs="Arial"/>
          <w:sz w:val="20"/>
          <w:szCs w:val="20"/>
        </w:rPr>
        <w:t>ể</w:t>
      </w:r>
      <w:r w:rsidRPr="00F34BA1">
        <w:rPr>
          <w:rFonts w:ascii="Arial" w:hAnsi="Arial" w:cs="Arial"/>
          <w:sz w:val="20"/>
          <w:szCs w:val="20"/>
        </w:rPr>
        <w:t xml:space="preserve">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nhưng không quá 3%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này do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công đoàn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nhưng không đư</w:t>
      </w:r>
      <w:r w:rsidRPr="00F34BA1">
        <w:rPr>
          <w:rFonts w:ascii="Arial" w:hAnsi="Arial" w:cs="Arial"/>
          <w:sz w:val="20"/>
          <w:szCs w:val="20"/>
        </w:rPr>
        <w:t>ợ</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như</w:t>
      </w:r>
      <w:r w:rsidRPr="00F34BA1">
        <w:rPr>
          <w:rFonts w:ascii="Arial" w:hAnsi="Arial" w:cs="Arial"/>
          <w:sz w:val="20"/>
          <w:szCs w:val="20"/>
        </w:rPr>
        <w:t>ợ</w:t>
      </w:r>
      <w:r w:rsidRPr="00F34BA1">
        <w:rPr>
          <w:rFonts w:ascii="Arial" w:hAnsi="Arial" w:cs="Arial"/>
          <w:sz w:val="20"/>
          <w:szCs w:val="20"/>
        </w:rPr>
        <w:t>ng trong vòng 03 năm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r w:rsidRPr="00F34BA1">
        <w:rPr>
          <w:rFonts w:ascii="Arial" w:hAnsi="Arial" w:cs="Arial"/>
          <w:sz w:val="20"/>
          <w:szCs w:val="20"/>
        </w:rPr>
        <w:t xml:space="preserve"> chuy</w:t>
      </w:r>
      <w:r w:rsidRPr="00F34BA1">
        <w:rPr>
          <w:rFonts w:ascii="Arial" w:hAnsi="Arial" w:cs="Arial"/>
          <w:sz w:val="20"/>
          <w:szCs w:val="20"/>
        </w:rPr>
        <w:t>ể</w:t>
      </w:r>
      <w:r w:rsidRPr="00F34BA1">
        <w:rPr>
          <w:rFonts w:ascii="Arial" w:hAnsi="Arial" w:cs="Arial"/>
          <w:sz w:val="20"/>
          <w:szCs w:val="20"/>
        </w:rPr>
        <w:t>n sang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2DC20DB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lastRenderedPageBreak/>
        <w:t>Giá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cho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công đoàn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b</w:t>
      </w:r>
      <w:r w:rsidRPr="00F34BA1">
        <w:rPr>
          <w:rFonts w:ascii="Arial" w:hAnsi="Arial" w:cs="Arial"/>
          <w:sz w:val="20"/>
          <w:szCs w:val="20"/>
        </w:rPr>
        <w:t>ằ</w:t>
      </w:r>
      <w:r w:rsidRPr="00F34BA1">
        <w:rPr>
          <w:rFonts w:ascii="Arial" w:hAnsi="Arial" w:cs="Arial"/>
          <w:sz w:val="20"/>
          <w:szCs w:val="20"/>
        </w:rPr>
        <w:t>ng m</w:t>
      </w:r>
      <w:r w:rsidRPr="00F34BA1">
        <w:rPr>
          <w:rFonts w:ascii="Arial" w:hAnsi="Arial" w:cs="Arial"/>
          <w:sz w:val="20"/>
          <w:szCs w:val="20"/>
        </w:rPr>
        <w:t>ệ</w:t>
      </w:r>
      <w:r w:rsidRPr="00F34BA1">
        <w:rPr>
          <w:rFonts w:ascii="Arial" w:hAnsi="Arial" w:cs="Arial"/>
          <w:sz w:val="20"/>
          <w:szCs w:val="20"/>
        </w:rPr>
        <w:t>nh giá (10.000 đ</w:t>
      </w:r>
      <w:r w:rsidRPr="00F34BA1">
        <w:rPr>
          <w:rFonts w:ascii="Arial" w:hAnsi="Arial" w:cs="Arial"/>
          <w:sz w:val="20"/>
          <w:szCs w:val="20"/>
        </w:rPr>
        <w:t>ồ</w:t>
      </w:r>
      <w:r w:rsidRPr="00F34BA1">
        <w:rPr>
          <w:rFonts w:ascii="Arial" w:hAnsi="Arial" w:cs="Arial"/>
          <w:sz w:val="20"/>
          <w:szCs w:val="20"/>
        </w:rPr>
        <w:t>ng/c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0895472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bán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trong doanh nghi</w:t>
      </w:r>
      <w:r w:rsidRPr="00F34BA1">
        <w:rPr>
          <w:rFonts w:ascii="Arial" w:hAnsi="Arial" w:cs="Arial"/>
          <w:sz w:val="20"/>
          <w:szCs w:val="20"/>
        </w:rPr>
        <w:t>ệ</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1 và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43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w:t>
      </w:r>
    </w:p>
    <w:p w14:paraId="61D8627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d)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bán cho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(n</w:t>
      </w:r>
      <w:r w:rsidRPr="00F34BA1">
        <w:rPr>
          <w:rFonts w:ascii="Arial" w:hAnsi="Arial" w:cs="Arial"/>
          <w:sz w:val="20"/>
          <w:szCs w:val="20"/>
        </w:rPr>
        <w:t>ế</w:t>
      </w:r>
      <w:r w:rsidRPr="00F34BA1">
        <w:rPr>
          <w:rFonts w:ascii="Arial" w:hAnsi="Arial" w:cs="Arial"/>
          <w:sz w:val="20"/>
          <w:szCs w:val="20"/>
        </w:rPr>
        <w:t>u có)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3 Đi</w:t>
      </w:r>
      <w:r w:rsidRPr="00F34BA1">
        <w:rPr>
          <w:rFonts w:ascii="Arial" w:hAnsi="Arial" w:cs="Arial"/>
          <w:sz w:val="20"/>
          <w:szCs w:val="20"/>
        </w:rPr>
        <w:t>ề</w:t>
      </w:r>
      <w:r w:rsidRPr="00F34BA1">
        <w:rPr>
          <w:rFonts w:ascii="Arial" w:hAnsi="Arial" w:cs="Arial"/>
          <w:sz w:val="20"/>
          <w:szCs w:val="20"/>
        </w:rPr>
        <w:t>u 8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w:t>
      </w:r>
    </w:p>
    <w:p w14:paraId="45453B6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bán đ</w:t>
      </w:r>
      <w:r w:rsidRPr="00F34BA1">
        <w:rPr>
          <w:rFonts w:ascii="Arial" w:hAnsi="Arial" w:cs="Arial"/>
          <w:sz w:val="20"/>
          <w:szCs w:val="20"/>
        </w:rPr>
        <w:t>ấ</w:t>
      </w:r>
      <w:r w:rsidRPr="00F34BA1">
        <w:rPr>
          <w:rFonts w:ascii="Arial" w:hAnsi="Arial" w:cs="Arial"/>
          <w:sz w:val="20"/>
          <w:szCs w:val="20"/>
        </w:rPr>
        <w:t>u giá công khai ra công chúng t</w:t>
      </w:r>
      <w:r w:rsidRPr="00F34BA1">
        <w:rPr>
          <w:rFonts w:ascii="Arial" w:hAnsi="Arial" w:cs="Arial"/>
          <w:sz w:val="20"/>
          <w:szCs w:val="20"/>
        </w:rPr>
        <w:t>ố</w:t>
      </w:r>
      <w:r w:rsidRPr="00F34BA1">
        <w:rPr>
          <w:rFonts w:ascii="Arial" w:hAnsi="Arial" w:cs="Arial"/>
          <w:sz w:val="20"/>
          <w:szCs w:val="20"/>
        </w:rPr>
        <w:t>i thi</w:t>
      </w:r>
      <w:r w:rsidRPr="00F34BA1">
        <w:rPr>
          <w:rFonts w:ascii="Arial" w:hAnsi="Arial" w:cs="Arial"/>
          <w:sz w:val="20"/>
          <w:szCs w:val="20"/>
        </w:rPr>
        <w:t>ể</w:t>
      </w:r>
      <w:r w:rsidRPr="00F34BA1">
        <w:rPr>
          <w:rFonts w:ascii="Arial" w:hAnsi="Arial" w:cs="Arial"/>
          <w:sz w:val="20"/>
          <w:szCs w:val="20"/>
        </w:rPr>
        <w:t>u b</w:t>
      </w:r>
      <w:r w:rsidRPr="00F34BA1">
        <w:rPr>
          <w:rFonts w:ascii="Arial" w:hAnsi="Arial" w:cs="Arial"/>
          <w:sz w:val="20"/>
          <w:szCs w:val="20"/>
        </w:rPr>
        <w:t>ằ</w:t>
      </w:r>
      <w:r w:rsidRPr="00F34BA1">
        <w:rPr>
          <w:rFonts w:ascii="Arial" w:hAnsi="Arial" w:cs="Arial"/>
          <w:sz w:val="20"/>
          <w:szCs w:val="20"/>
        </w:rPr>
        <w:t>ng 20%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w:t>
      </w:r>
    </w:p>
    <w:p w14:paraId="0C04BAA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s</w:t>
      </w:r>
      <w:r w:rsidRPr="00F34BA1">
        <w:rPr>
          <w:rFonts w:ascii="Arial" w:hAnsi="Arial" w:cs="Arial"/>
          <w:sz w:val="20"/>
          <w:szCs w:val="20"/>
        </w:rPr>
        <w:t>ố</w:t>
      </w:r>
      <w:r w:rsidRPr="00F34BA1">
        <w:rPr>
          <w:rFonts w:ascii="Arial" w:hAnsi="Arial" w:cs="Arial"/>
          <w:sz w:val="20"/>
          <w:szCs w:val="20"/>
        </w:rPr>
        <w:t xml:space="preserve"> lư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bán ưu đãi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trong doanh nghi</w:t>
      </w:r>
      <w:r w:rsidRPr="00F34BA1">
        <w:rPr>
          <w:rFonts w:ascii="Arial" w:hAnsi="Arial" w:cs="Arial"/>
          <w:sz w:val="20"/>
          <w:szCs w:val="20"/>
        </w:rPr>
        <w:t>ệ</w:t>
      </w:r>
      <w:r w:rsidRPr="00F34BA1">
        <w:rPr>
          <w:rFonts w:ascii="Arial" w:hAnsi="Arial" w:cs="Arial"/>
          <w:sz w:val="20"/>
          <w:szCs w:val="20"/>
        </w:rPr>
        <w:t>p (tính th</w:t>
      </w:r>
      <w:r w:rsidRPr="00F34BA1">
        <w:rPr>
          <w:rFonts w:ascii="Arial" w:hAnsi="Arial" w:cs="Arial"/>
          <w:sz w:val="20"/>
          <w:szCs w:val="20"/>
        </w:rPr>
        <w:t>eo m</w:t>
      </w:r>
      <w:r w:rsidRPr="00F34BA1">
        <w:rPr>
          <w:rFonts w:ascii="Arial" w:hAnsi="Arial" w:cs="Arial"/>
          <w:sz w:val="20"/>
          <w:szCs w:val="20"/>
        </w:rPr>
        <w:t>ứ</w:t>
      </w:r>
      <w:r w:rsidRPr="00F34BA1">
        <w:rPr>
          <w:rFonts w:ascii="Arial" w:hAnsi="Arial" w:cs="Arial"/>
          <w:sz w:val="20"/>
          <w:szCs w:val="20"/>
        </w:rPr>
        <w:t>c ưu đãi t</w:t>
      </w:r>
      <w:r w:rsidRPr="00F34BA1">
        <w:rPr>
          <w:rFonts w:ascii="Arial" w:hAnsi="Arial" w:cs="Arial"/>
          <w:sz w:val="20"/>
          <w:szCs w:val="20"/>
        </w:rPr>
        <w:t>ố</w:t>
      </w:r>
      <w:r w:rsidRPr="00F34BA1">
        <w:rPr>
          <w:rFonts w:ascii="Arial" w:hAnsi="Arial" w:cs="Arial"/>
          <w:sz w:val="20"/>
          <w:szCs w:val="20"/>
        </w:rPr>
        <w:t>i đa) l</w:t>
      </w:r>
      <w:r w:rsidRPr="00F34BA1">
        <w:rPr>
          <w:rFonts w:ascii="Arial" w:hAnsi="Arial" w:cs="Arial"/>
          <w:sz w:val="20"/>
          <w:szCs w:val="20"/>
        </w:rPr>
        <w:t>ớ</w:t>
      </w:r>
      <w:r w:rsidRPr="00F34BA1">
        <w:rPr>
          <w:rFonts w:ascii="Arial" w:hAnsi="Arial" w:cs="Arial"/>
          <w:sz w:val="20"/>
          <w:szCs w:val="20"/>
        </w:rPr>
        <w:t>n hơn s</w:t>
      </w:r>
      <w:r w:rsidRPr="00F34BA1">
        <w:rPr>
          <w:rFonts w:ascii="Arial" w:hAnsi="Arial" w:cs="Arial"/>
          <w:sz w:val="20"/>
          <w:szCs w:val="20"/>
        </w:rPr>
        <w:t>ố</w:t>
      </w:r>
      <w:r w:rsidRPr="00F34BA1">
        <w:rPr>
          <w:rFonts w:ascii="Arial" w:hAnsi="Arial" w:cs="Arial"/>
          <w:sz w:val="20"/>
          <w:szCs w:val="20"/>
        </w:rPr>
        <w:t xml:space="preserve"> lư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d</w:t>
      </w:r>
      <w:r w:rsidRPr="00F34BA1">
        <w:rPr>
          <w:rFonts w:ascii="Arial" w:hAnsi="Arial" w:cs="Arial"/>
          <w:sz w:val="20"/>
          <w:szCs w:val="20"/>
        </w:rPr>
        <w:t>ự</w:t>
      </w:r>
      <w:r w:rsidRPr="00F34BA1">
        <w:rPr>
          <w:rFonts w:ascii="Arial" w:hAnsi="Arial" w:cs="Arial"/>
          <w:sz w:val="20"/>
          <w:szCs w:val="20"/>
        </w:rPr>
        <w:t xml:space="preserve"> ki</w:t>
      </w:r>
      <w:r w:rsidRPr="00F34BA1">
        <w:rPr>
          <w:rFonts w:ascii="Arial" w:hAnsi="Arial" w:cs="Arial"/>
          <w:sz w:val="20"/>
          <w:szCs w:val="20"/>
        </w:rPr>
        <w:t>ế</w:t>
      </w:r>
      <w:r w:rsidRPr="00F34BA1">
        <w:rPr>
          <w:rFonts w:ascii="Arial" w:hAnsi="Arial" w:cs="Arial"/>
          <w:sz w:val="20"/>
          <w:szCs w:val="20"/>
        </w:rPr>
        <w:t>n phát hành còn l</w:t>
      </w:r>
      <w:r w:rsidRPr="00F34BA1">
        <w:rPr>
          <w:rFonts w:ascii="Arial" w:hAnsi="Arial" w:cs="Arial"/>
          <w:sz w:val="20"/>
          <w:szCs w:val="20"/>
        </w:rPr>
        <w:t>ạ</w:t>
      </w:r>
      <w:r w:rsidRPr="00F34BA1">
        <w:rPr>
          <w:rFonts w:ascii="Arial" w:hAnsi="Arial" w:cs="Arial"/>
          <w:sz w:val="20"/>
          <w:szCs w:val="20"/>
        </w:rPr>
        <w:t>i (sau khi đã tr</w:t>
      </w:r>
      <w:r w:rsidRPr="00F34BA1">
        <w:rPr>
          <w:rFonts w:ascii="Arial" w:hAnsi="Arial" w:cs="Arial"/>
          <w:sz w:val="20"/>
          <w:szCs w:val="20"/>
        </w:rPr>
        <w:t>ừ</w:t>
      </w:r>
      <w:r w:rsidRPr="00F34BA1">
        <w:rPr>
          <w:rFonts w:ascii="Arial" w:hAnsi="Arial" w:cs="Arial"/>
          <w:sz w:val="20"/>
          <w:szCs w:val="20"/>
        </w:rPr>
        <w:t xml:space="preserve"> đi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và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bán cho các nhà đ</w:t>
      </w:r>
      <w:r w:rsidRPr="00F34BA1">
        <w:rPr>
          <w:rFonts w:ascii="Arial" w:hAnsi="Arial" w:cs="Arial"/>
          <w:sz w:val="20"/>
          <w:szCs w:val="20"/>
        </w:rPr>
        <w:t>ầ</w:t>
      </w:r>
      <w:r w:rsidRPr="00F34BA1">
        <w:rPr>
          <w:rFonts w:ascii="Arial" w:hAnsi="Arial" w:cs="Arial"/>
          <w:sz w:val="20"/>
          <w:szCs w:val="20"/>
        </w:rPr>
        <w:t>u tư,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Công đoàn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các đi</w:t>
      </w:r>
      <w:r w:rsidRPr="00F34BA1">
        <w:rPr>
          <w:rFonts w:ascii="Arial" w:hAnsi="Arial" w:cs="Arial"/>
          <w:sz w:val="20"/>
          <w:szCs w:val="20"/>
        </w:rPr>
        <w:t>ể</w:t>
      </w:r>
      <w:r w:rsidRPr="00F34BA1">
        <w:rPr>
          <w:rFonts w:ascii="Arial" w:hAnsi="Arial" w:cs="Arial"/>
          <w:sz w:val="20"/>
          <w:szCs w:val="20"/>
        </w:rPr>
        <w:t>m a, b, d và đ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này) và doanh nghi</w:t>
      </w:r>
      <w:r w:rsidRPr="00F34BA1">
        <w:rPr>
          <w:rFonts w:ascii="Arial" w:hAnsi="Arial" w:cs="Arial"/>
          <w:sz w:val="20"/>
          <w:szCs w:val="20"/>
        </w:rPr>
        <w:t>ệ</w:t>
      </w:r>
      <w:r w:rsidRPr="00F34BA1">
        <w:rPr>
          <w:rFonts w:ascii="Arial" w:hAnsi="Arial" w:cs="Arial"/>
          <w:sz w:val="20"/>
          <w:szCs w:val="20"/>
        </w:rPr>
        <w:t xml:space="preserve">p không </w:t>
      </w:r>
      <w:r w:rsidRPr="00F34BA1">
        <w:rPr>
          <w:rFonts w:ascii="Arial" w:hAnsi="Arial" w:cs="Arial"/>
          <w:sz w:val="20"/>
          <w:szCs w:val="20"/>
        </w:rPr>
        <w:t>thu</w:t>
      </w:r>
      <w:r w:rsidRPr="00F34BA1">
        <w:rPr>
          <w:rFonts w:ascii="Arial" w:hAnsi="Arial" w:cs="Arial"/>
          <w:sz w:val="20"/>
          <w:szCs w:val="20"/>
        </w:rPr>
        <w:t>ộ</w:t>
      </w:r>
      <w:r w:rsidRPr="00F34BA1">
        <w:rPr>
          <w:rFonts w:ascii="Arial" w:hAnsi="Arial" w:cs="Arial"/>
          <w:sz w:val="20"/>
          <w:szCs w:val="20"/>
        </w:rPr>
        <w:t>c di</w:t>
      </w:r>
      <w:r w:rsidRPr="00F34BA1">
        <w:rPr>
          <w:rFonts w:ascii="Arial" w:hAnsi="Arial" w:cs="Arial"/>
          <w:sz w:val="20"/>
          <w:szCs w:val="20"/>
        </w:rPr>
        <w:t>ệ</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chi ph</w:t>
      </w:r>
      <w:r w:rsidRPr="00F34BA1">
        <w:rPr>
          <w:rFonts w:ascii="Arial" w:hAnsi="Arial" w:cs="Arial"/>
          <w:sz w:val="20"/>
          <w:szCs w:val="20"/>
        </w:rPr>
        <w:t>ố</w:t>
      </w:r>
      <w:r w:rsidRPr="00F34BA1">
        <w:rPr>
          <w:rFonts w:ascii="Arial" w:hAnsi="Arial" w:cs="Arial"/>
          <w:sz w:val="20"/>
          <w:szCs w:val="20"/>
        </w:rPr>
        <w:t>i thì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xem xét,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đi</w:t>
      </w:r>
      <w:r w:rsidRPr="00F34BA1">
        <w:rPr>
          <w:rFonts w:ascii="Arial" w:hAnsi="Arial" w:cs="Arial"/>
          <w:sz w:val="20"/>
          <w:szCs w:val="20"/>
        </w:rPr>
        <w:t>ề</w:t>
      </w:r>
      <w:r w:rsidRPr="00F34BA1">
        <w:rPr>
          <w:rFonts w:ascii="Arial" w:hAnsi="Arial" w:cs="Arial"/>
          <w:sz w:val="20"/>
          <w:szCs w:val="20"/>
        </w:rPr>
        <w:t>u ch</w:t>
      </w:r>
      <w:r w:rsidRPr="00F34BA1">
        <w:rPr>
          <w:rFonts w:ascii="Arial" w:hAnsi="Arial" w:cs="Arial"/>
          <w:sz w:val="20"/>
          <w:szCs w:val="20"/>
        </w:rPr>
        <w:t>ỉ</w:t>
      </w:r>
      <w:r w:rsidRPr="00F34BA1">
        <w:rPr>
          <w:rFonts w:ascii="Arial" w:hAnsi="Arial" w:cs="Arial"/>
          <w:sz w:val="20"/>
          <w:szCs w:val="20"/>
        </w:rPr>
        <w:t>nh gi</w:t>
      </w:r>
      <w:r w:rsidRPr="00F34BA1">
        <w:rPr>
          <w:rFonts w:ascii="Arial" w:hAnsi="Arial" w:cs="Arial"/>
          <w:sz w:val="20"/>
          <w:szCs w:val="20"/>
        </w:rPr>
        <w:t>ả</w:t>
      </w:r>
      <w:r w:rsidRPr="00F34BA1">
        <w:rPr>
          <w:rFonts w:ascii="Arial" w:hAnsi="Arial" w:cs="Arial"/>
          <w:sz w:val="20"/>
          <w:szCs w:val="20"/>
        </w:rPr>
        <w:t>m s</w:t>
      </w:r>
      <w:r w:rsidRPr="00F34BA1">
        <w:rPr>
          <w:rFonts w:ascii="Arial" w:hAnsi="Arial" w:cs="Arial"/>
          <w:sz w:val="20"/>
          <w:szCs w:val="20"/>
        </w:rPr>
        <w:t>ố</w:t>
      </w:r>
      <w:r w:rsidRPr="00F34BA1">
        <w:rPr>
          <w:rFonts w:ascii="Arial" w:hAnsi="Arial" w:cs="Arial"/>
          <w:sz w:val="20"/>
          <w:szCs w:val="20"/>
        </w:rPr>
        <w:t xml:space="preserve"> lư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đ</w:t>
      </w:r>
      <w:r w:rsidRPr="00F34BA1">
        <w:rPr>
          <w:rFonts w:ascii="Arial" w:hAnsi="Arial" w:cs="Arial"/>
          <w:sz w:val="20"/>
          <w:szCs w:val="20"/>
        </w:rPr>
        <w:t>ể</w:t>
      </w:r>
      <w:r w:rsidRPr="00F34BA1">
        <w:rPr>
          <w:rFonts w:ascii="Arial" w:hAnsi="Arial" w:cs="Arial"/>
          <w:sz w:val="20"/>
          <w:szCs w:val="20"/>
        </w:rPr>
        <w:t xml:space="preserve"> tăng s</w:t>
      </w:r>
      <w:r w:rsidRPr="00F34BA1">
        <w:rPr>
          <w:rFonts w:ascii="Arial" w:hAnsi="Arial" w:cs="Arial"/>
          <w:sz w:val="20"/>
          <w:szCs w:val="20"/>
        </w:rPr>
        <w:t>ố</w:t>
      </w:r>
      <w:r w:rsidRPr="00F34BA1">
        <w:rPr>
          <w:rFonts w:ascii="Arial" w:hAnsi="Arial" w:cs="Arial"/>
          <w:sz w:val="20"/>
          <w:szCs w:val="20"/>
        </w:rPr>
        <w:t xml:space="preserve"> lư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bán ưu đãi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w:t>
      </w:r>
    </w:p>
    <w:p w14:paraId="2C79898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36. Phương th</w:t>
      </w:r>
      <w:r w:rsidRPr="00F34BA1">
        <w:rPr>
          <w:rFonts w:ascii="Arial" w:hAnsi="Arial" w:cs="Arial"/>
          <w:b/>
          <w:sz w:val="20"/>
          <w:szCs w:val="20"/>
        </w:rPr>
        <w:t>ứ</w:t>
      </w:r>
      <w:r w:rsidRPr="00F34BA1">
        <w:rPr>
          <w:rFonts w:ascii="Arial" w:hAnsi="Arial" w:cs="Arial"/>
          <w:b/>
          <w:sz w:val="20"/>
          <w:szCs w:val="20"/>
        </w:rPr>
        <w:t>c đ</w:t>
      </w:r>
      <w:r w:rsidRPr="00F34BA1">
        <w:rPr>
          <w:rFonts w:ascii="Arial" w:hAnsi="Arial" w:cs="Arial"/>
          <w:b/>
          <w:sz w:val="20"/>
          <w:szCs w:val="20"/>
        </w:rPr>
        <w:t>ấ</w:t>
      </w:r>
      <w:r w:rsidRPr="00F34BA1">
        <w:rPr>
          <w:rFonts w:ascii="Arial" w:hAnsi="Arial" w:cs="Arial"/>
          <w:b/>
          <w:sz w:val="20"/>
          <w:szCs w:val="20"/>
        </w:rPr>
        <w:t>u giá công khai</w:t>
      </w:r>
    </w:p>
    <w:p w14:paraId="4D9D2F3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Phương th</w:t>
      </w:r>
      <w:r w:rsidRPr="00F34BA1">
        <w:rPr>
          <w:rFonts w:ascii="Arial" w:hAnsi="Arial" w:cs="Arial"/>
          <w:sz w:val="20"/>
          <w:szCs w:val="20"/>
        </w:rPr>
        <w:t>ứ</w:t>
      </w:r>
      <w:r w:rsidRPr="00F34BA1">
        <w:rPr>
          <w:rFonts w:ascii="Arial" w:hAnsi="Arial" w:cs="Arial"/>
          <w:sz w:val="20"/>
          <w:szCs w:val="20"/>
        </w:rPr>
        <w:t>c</w:t>
      </w:r>
      <w:r w:rsidRPr="00F34BA1">
        <w:rPr>
          <w:rFonts w:ascii="Arial" w:hAnsi="Arial" w:cs="Arial"/>
          <w:sz w:val="20"/>
          <w:szCs w:val="20"/>
        </w:rPr>
        <w:t xml:space="preserve"> đ</w:t>
      </w:r>
      <w:r w:rsidRPr="00F34BA1">
        <w:rPr>
          <w:rFonts w:ascii="Arial" w:hAnsi="Arial" w:cs="Arial"/>
          <w:sz w:val="20"/>
          <w:szCs w:val="20"/>
        </w:rPr>
        <w:t>ấ</w:t>
      </w:r>
      <w:r w:rsidRPr="00F34BA1">
        <w:rPr>
          <w:rFonts w:ascii="Arial" w:hAnsi="Arial" w:cs="Arial"/>
          <w:sz w:val="20"/>
          <w:szCs w:val="20"/>
        </w:rPr>
        <w:t>u giá đư</w:t>
      </w:r>
      <w:r w:rsidRPr="00F34BA1">
        <w:rPr>
          <w:rFonts w:ascii="Arial" w:hAnsi="Arial" w:cs="Arial"/>
          <w:sz w:val="20"/>
          <w:szCs w:val="20"/>
        </w:rPr>
        <w:t>ợ</w:t>
      </w:r>
      <w:r w:rsidRPr="00F34BA1">
        <w:rPr>
          <w:rFonts w:ascii="Arial" w:hAnsi="Arial" w:cs="Arial"/>
          <w:sz w:val="20"/>
          <w:szCs w:val="20"/>
        </w:rPr>
        <w:t>c áp d</w:t>
      </w:r>
      <w:r w:rsidRPr="00F34BA1">
        <w:rPr>
          <w:rFonts w:ascii="Arial" w:hAnsi="Arial" w:cs="Arial"/>
          <w:sz w:val="20"/>
          <w:szCs w:val="20"/>
        </w:rPr>
        <w:t>ụ</w:t>
      </w:r>
      <w:r w:rsidRPr="00F34BA1">
        <w:rPr>
          <w:rFonts w:ascii="Arial" w:hAnsi="Arial" w:cs="Arial"/>
          <w:sz w:val="20"/>
          <w:szCs w:val="20"/>
        </w:rPr>
        <w:t>ng trong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bán đ</w:t>
      </w:r>
      <w:r w:rsidRPr="00F34BA1">
        <w:rPr>
          <w:rFonts w:ascii="Arial" w:hAnsi="Arial" w:cs="Arial"/>
          <w:sz w:val="20"/>
          <w:szCs w:val="20"/>
        </w:rPr>
        <w:t>ấ</w:t>
      </w:r>
      <w:r w:rsidRPr="00F34BA1">
        <w:rPr>
          <w:rFonts w:ascii="Arial" w:hAnsi="Arial" w:cs="Arial"/>
          <w:sz w:val="20"/>
          <w:szCs w:val="20"/>
        </w:rPr>
        <w:t>u giá ra công chúng mà không có s</w:t>
      </w:r>
      <w:r w:rsidRPr="00F34BA1">
        <w:rPr>
          <w:rFonts w:ascii="Arial" w:hAnsi="Arial" w:cs="Arial"/>
          <w:sz w:val="20"/>
          <w:szCs w:val="20"/>
        </w:rPr>
        <w:t>ự</w:t>
      </w:r>
      <w:r w:rsidRPr="00F34BA1">
        <w:rPr>
          <w:rFonts w:ascii="Arial" w:hAnsi="Arial" w:cs="Arial"/>
          <w:sz w:val="20"/>
          <w:szCs w:val="20"/>
        </w:rPr>
        <w:t xml:space="preserve"> phân bi</w:t>
      </w:r>
      <w:r w:rsidRPr="00F34BA1">
        <w:rPr>
          <w:rFonts w:ascii="Arial" w:hAnsi="Arial" w:cs="Arial"/>
          <w:sz w:val="20"/>
          <w:szCs w:val="20"/>
        </w:rPr>
        <w:t>ệ</w:t>
      </w:r>
      <w:r w:rsidRPr="00F34BA1">
        <w:rPr>
          <w:rFonts w:ascii="Arial" w:hAnsi="Arial" w:cs="Arial"/>
          <w:sz w:val="20"/>
          <w:szCs w:val="20"/>
        </w:rPr>
        <w:t>t nhà đ</w:t>
      </w:r>
      <w:r w:rsidRPr="00F34BA1">
        <w:rPr>
          <w:rFonts w:ascii="Arial" w:hAnsi="Arial" w:cs="Arial"/>
          <w:sz w:val="20"/>
          <w:szCs w:val="20"/>
        </w:rPr>
        <w:t>ầ</w:t>
      </w:r>
      <w:r w:rsidRPr="00F34BA1">
        <w:rPr>
          <w:rFonts w:ascii="Arial" w:hAnsi="Arial" w:cs="Arial"/>
          <w:sz w:val="20"/>
          <w:szCs w:val="20"/>
        </w:rPr>
        <w:t>u tư là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cá nhân, trong nư</w:t>
      </w:r>
      <w:r w:rsidRPr="00F34BA1">
        <w:rPr>
          <w:rFonts w:ascii="Arial" w:hAnsi="Arial" w:cs="Arial"/>
          <w:sz w:val="20"/>
          <w:szCs w:val="20"/>
        </w:rPr>
        <w:t>ớ</w:t>
      </w:r>
      <w:r w:rsidRPr="00F34BA1">
        <w:rPr>
          <w:rFonts w:ascii="Arial" w:hAnsi="Arial" w:cs="Arial"/>
          <w:sz w:val="20"/>
          <w:szCs w:val="20"/>
        </w:rPr>
        <w:t>c và nư</w:t>
      </w:r>
      <w:r w:rsidRPr="00F34BA1">
        <w:rPr>
          <w:rFonts w:ascii="Arial" w:hAnsi="Arial" w:cs="Arial"/>
          <w:sz w:val="20"/>
          <w:szCs w:val="20"/>
        </w:rPr>
        <w:t>ớ</w:t>
      </w:r>
      <w:r w:rsidRPr="00F34BA1">
        <w:rPr>
          <w:rFonts w:ascii="Arial" w:hAnsi="Arial" w:cs="Arial"/>
          <w:sz w:val="20"/>
          <w:szCs w:val="20"/>
        </w:rPr>
        <w:t>c ngoài.</w:t>
      </w:r>
    </w:p>
    <w:p w14:paraId="22286B6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Vi</w:t>
      </w:r>
      <w:r w:rsidRPr="00F34BA1">
        <w:rPr>
          <w:rFonts w:ascii="Arial" w:hAnsi="Arial" w:cs="Arial"/>
          <w:sz w:val="20"/>
          <w:szCs w:val="20"/>
        </w:rPr>
        <w:t>ệ</w:t>
      </w:r>
      <w:r w:rsidRPr="00F34BA1">
        <w:rPr>
          <w:rFonts w:ascii="Arial" w:hAnsi="Arial" w:cs="Arial"/>
          <w:sz w:val="20"/>
          <w:szCs w:val="20"/>
        </w:rPr>
        <w:t>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đ</w:t>
      </w:r>
      <w:r w:rsidRPr="00F34BA1">
        <w:rPr>
          <w:rFonts w:ascii="Arial" w:hAnsi="Arial" w:cs="Arial"/>
          <w:sz w:val="20"/>
          <w:szCs w:val="20"/>
        </w:rPr>
        <w:t>ấ</w:t>
      </w:r>
      <w:r w:rsidRPr="00F34BA1">
        <w:rPr>
          <w:rFonts w:ascii="Arial" w:hAnsi="Arial" w:cs="Arial"/>
          <w:sz w:val="20"/>
          <w:szCs w:val="20"/>
        </w:rPr>
        <w:t>u giá công khai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w:t>
      </w:r>
      <w:r w:rsidRPr="00F34BA1">
        <w:rPr>
          <w:rFonts w:ascii="Arial" w:hAnsi="Arial" w:cs="Arial"/>
          <w:sz w:val="20"/>
          <w:szCs w:val="20"/>
        </w:rPr>
        <w:t>ạ</w:t>
      </w:r>
      <w:r w:rsidRPr="00F34BA1">
        <w:rPr>
          <w:rFonts w:ascii="Arial" w:hAnsi="Arial" w:cs="Arial"/>
          <w:sz w:val="20"/>
          <w:szCs w:val="20"/>
        </w:rPr>
        <w:t>i S</w:t>
      </w:r>
      <w:r w:rsidRPr="00F34BA1">
        <w:rPr>
          <w:rFonts w:ascii="Arial" w:hAnsi="Arial" w:cs="Arial"/>
          <w:sz w:val="20"/>
          <w:szCs w:val="20"/>
        </w:rPr>
        <w:t>ở</w:t>
      </w:r>
      <w:r w:rsidRPr="00F34BA1">
        <w:rPr>
          <w:rFonts w:ascii="Arial" w:hAnsi="Arial" w:cs="Arial"/>
          <w:sz w:val="20"/>
          <w:szCs w:val="20"/>
        </w:rPr>
        <w:t xml:space="preserve"> Giao d</w:t>
      </w:r>
      <w:r w:rsidRPr="00F34BA1">
        <w:rPr>
          <w:rFonts w:ascii="Arial" w:hAnsi="Arial" w:cs="Arial"/>
          <w:sz w:val="20"/>
          <w:szCs w:val="20"/>
        </w:rPr>
        <w:t>ị</w:t>
      </w:r>
      <w:r w:rsidRPr="00F34BA1">
        <w:rPr>
          <w:rFonts w:ascii="Arial" w:hAnsi="Arial" w:cs="Arial"/>
          <w:sz w:val="20"/>
          <w:szCs w:val="20"/>
        </w:rPr>
        <w:t>ch ch</w:t>
      </w:r>
      <w:r w:rsidRPr="00F34BA1">
        <w:rPr>
          <w:rFonts w:ascii="Arial" w:hAnsi="Arial" w:cs="Arial"/>
          <w:sz w:val="20"/>
          <w:szCs w:val="20"/>
        </w:rPr>
        <w:t>ứ</w:t>
      </w:r>
      <w:r w:rsidRPr="00F34BA1">
        <w:rPr>
          <w:rFonts w:ascii="Arial" w:hAnsi="Arial" w:cs="Arial"/>
          <w:sz w:val="20"/>
          <w:szCs w:val="20"/>
        </w:rPr>
        <w:t>ng khoán.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w:t>
      </w:r>
      <w:r w:rsidRPr="00F34BA1">
        <w:rPr>
          <w:rFonts w:ascii="Arial" w:hAnsi="Arial" w:cs="Arial"/>
          <w:sz w:val="20"/>
          <w:szCs w:val="20"/>
        </w:rPr>
        <w:t>a có kh</w:t>
      </w:r>
      <w:r w:rsidRPr="00F34BA1">
        <w:rPr>
          <w:rFonts w:ascii="Arial" w:hAnsi="Arial" w:cs="Arial"/>
          <w:sz w:val="20"/>
          <w:szCs w:val="20"/>
        </w:rPr>
        <w:t>ố</w:t>
      </w:r>
      <w:r w:rsidRPr="00F34BA1">
        <w:rPr>
          <w:rFonts w:ascii="Arial" w:hAnsi="Arial" w:cs="Arial"/>
          <w:sz w:val="20"/>
          <w:szCs w:val="20"/>
        </w:rPr>
        <w:t>i lư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bán ra tính theo m</w:t>
      </w:r>
      <w:r w:rsidRPr="00F34BA1">
        <w:rPr>
          <w:rFonts w:ascii="Arial" w:hAnsi="Arial" w:cs="Arial"/>
          <w:sz w:val="20"/>
          <w:szCs w:val="20"/>
        </w:rPr>
        <w:t>ệ</w:t>
      </w:r>
      <w:r w:rsidRPr="00F34BA1">
        <w:rPr>
          <w:rFonts w:ascii="Arial" w:hAnsi="Arial" w:cs="Arial"/>
          <w:sz w:val="20"/>
          <w:szCs w:val="20"/>
        </w:rPr>
        <w:t>nh giá dư</w:t>
      </w:r>
      <w:r w:rsidRPr="00F34BA1">
        <w:rPr>
          <w:rFonts w:ascii="Arial" w:hAnsi="Arial" w:cs="Arial"/>
          <w:sz w:val="20"/>
          <w:szCs w:val="20"/>
        </w:rPr>
        <w:t>ớ</w:t>
      </w:r>
      <w:r w:rsidRPr="00F34BA1">
        <w:rPr>
          <w:rFonts w:ascii="Arial" w:hAnsi="Arial" w:cs="Arial"/>
          <w:sz w:val="20"/>
          <w:szCs w:val="20"/>
        </w:rPr>
        <w:t>i 10 t</w:t>
      </w:r>
      <w:r w:rsidRPr="00F34BA1">
        <w:rPr>
          <w:rFonts w:ascii="Arial" w:hAnsi="Arial" w:cs="Arial"/>
          <w:sz w:val="20"/>
          <w:szCs w:val="20"/>
        </w:rPr>
        <w:t>ỷ</w:t>
      </w:r>
      <w:r w:rsidRPr="00F34BA1">
        <w:rPr>
          <w:rFonts w:ascii="Arial" w:hAnsi="Arial" w:cs="Arial"/>
          <w:sz w:val="20"/>
          <w:szCs w:val="20"/>
        </w:rPr>
        <w:t xml:space="preserve"> đ</w:t>
      </w:r>
      <w:r w:rsidRPr="00F34BA1">
        <w:rPr>
          <w:rFonts w:ascii="Arial" w:hAnsi="Arial" w:cs="Arial"/>
          <w:sz w:val="20"/>
          <w:szCs w:val="20"/>
        </w:rPr>
        <w:t>ồ</w:t>
      </w:r>
      <w:r w:rsidRPr="00F34BA1">
        <w:rPr>
          <w:rFonts w:ascii="Arial" w:hAnsi="Arial" w:cs="Arial"/>
          <w:sz w:val="20"/>
          <w:szCs w:val="20"/>
        </w:rPr>
        <w:t>ng thì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có th</w:t>
      </w:r>
      <w:r w:rsidRPr="00F34BA1">
        <w:rPr>
          <w:rFonts w:ascii="Arial" w:hAnsi="Arial" w:cs="Arial"/>
          <w:sz w:val="20"/>
          <w:szCs w:val="20"/>
        </w:rPr>
        <w:t>ể</w:t>
      </w:r>
      <w:r w:rsidRPr="00F34BA1">
        <w:rPr>
          <w:rFonts w:ascii="Arial" w:hAnsi="Arial" w:cs="Arial"/>
          <w:sz w:val="20"/>
          <w:szCs w:val="20"/>
        </w:rPr>
        <w:t xml:space="preserve"> xem xét,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đ</w:t>
      </w:r>
      <w:r w:rsidRPr="00F34BA1">
        <w:rPr>
          <w:rFonts w:ascii="Arial" w:hAnsi="Arial" w:cs="Arial"/>
          <w:sz w:val="20"/>
          <w:szCs w:val="20"/>
        </w:rPr>
        <w:t>ấ</w:t>
      </w:r>
      <w:r w:rsidRPr="00F34BA1">
        <w:rPr>
          <w:rFonts w:ascii="Arial" w:hAnsi="Arial" w:cs="Arial"/>
          <w:sz w:val="20"/>
          <w:szCs w:val="20"/>
        </w:rPr>
        <w:t>u giá t</w:t>
      </w:r>
      <w:r w:rsidRPr="00F34BA1">
        <w:rPr>
          <w:rFonts w:ascii="Arial" w:hAnsi="Arial" w:cs="Arial"/>
          <w:sz w:val="20"/>
          <w:szCs w:val="20"/>
        </w:rPr>
        <w:t>ạ</w:t>
      </w:r>
      <w:r w:rsidRPr="00F34BA1">
        <w:rPr>
          <w:rFonts w:ascii="Arial" w:hAnsi="Arial" w:cs="Arial"/>
          <w:sz w:val="20"/>
          <w:szCs w:val="20"/>
        </w:rPr>
        <w:t>i các công ty ch</w:t>
      </w:r>
      <w:r w:rsidRPr="00F34BA1">
        <w:rPr>
          <w:rFonts w:ascii="Arial" w:hAnsi="Arial" w:cs="Arial"/>
          <w:sz w:val="20"/>
          <w:szCs w:val="20"/>
        </w:rPr>
        <w:t>ứ</w:t>
      </w:r>
      <w:r w:rsidRPr="00F34BA1">
        <w:rPr>
          <w:rFonts w:ascii="Arial" w:hAnsi="Arial" w:cs="Arial"/>
          <w:sz w:val="20"/>
          <w:szCs w:val="20"/>
        </w:rPr>
        <w:t>ng khoán ho</w:t>
      </w:r>
      <w:r w:rsidRPr="00F34BA1">
        <w:rPr>
          <w:rFonts w:ascii="Arial" w:hAnsi="Arial" w:cs="Arial"/>
          <w:sz w:val="20"/>
          <w:szCs w:val="20"/>
        </w:rPr>
        <w:t>ặ</w:t>
      </w:r>
      <w:r w:rsidRPr="00F34BA1">
        <w:rPr>
          <w:rFonts w:ascii="Arial" w:hAnsi="Arial" w:cs="Arial"/>
          <w:sz w:val="20"/>
          <w:szCs w:val="20"/>
        </w:rPr>
        <w:t>c trung tâm d</w:t>
      </w:r>
      <w:r w:rsidRPr="00F34BA1">
        <w:rPr>
          <w:rFonts w:ascii="Arial" w:hAnsi="Arial" w:cs="Arial"/>
          <w:sz w:val="20"/>
          <w:szCs w:val="20"/>
        </w:rPr>
        <w:t>ị</w:t>
      </w:r>
      <w:r w:rsidRPr="00F34BA1">
        <w:rPr>
          <w:rFonts w:ascii="Arial" w:hAnsi="Arial" w:cs="Arial"/>
          <w:sz w:val="20"/>
          <w:szCs w:val="20"/>
        </w:rPr>
        <w:t>ch v</w:t>
      </w:r>
      <w:r w:rsidRPr="00F34BA1">
        <w:rPr>
          <w:rFonts w:ascii="Arial" w:hAnsi="Arial" w:cs="Arial"/>
          <w:sz w:val="20"/>
          <w:szCs w:val="20"/>
        </w:rPr>
        <w:t>ụ</w:t>
      </w:r>
      <w:r w:rsidRPr="00F34BA1">
        <w:rPr>
          <w:rFonts w:ascii="Arial" w:hAnsi="Arial" w:cs="Arial"/>
          <w:sz w:val="20"/>
          <w:szCs w:val="20"/>
        </w:rPr>
        <w:t>,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ấ</w:t>
      </w:r>
      <w:r w:rsidRPr="00F34BA1">
        <w:rPr>
          <w:rFonts w:ascii="Arial" w:hAnsi="Arial" w:cs="Arial"/>
          <w:sz w:val="20"/>
          <w:szCs w:val="20"/>
        </w:rPr>
        <w:t>u giá tài s</w:t>
      </w:r>
      <w:r w:rsidRPr="00F34BA1">
        <w:rPr>
          <w:rFonts w:ascii="Arial" w:hAnsi="Arial" w:cs="Arial"/>
          <w:sz w:val="20"/>
          <w:szCs w:val="20"/>
        </w:rPr>
        <w:t>ả</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đ</w:t>
      </w:r>
      <w:r w:rsidRPr="00F34BA1">
        <w:rPr>
          <w:rFonts w:ascii="Arial" w:hAnsi="Arial" w:cs="Arial"/>
          <w:sz w:val="20"/>
          <w:szCs w:val="20"/>
        </w:rPr>
        <w:t>ấ</w:t>
      </w:r>
      <w:r w:rsidRPr="00F34BA1">
        <w:rPr>
          <w:rFonts w:ascii="Arial" w:hAnsi="Arial" w:cs="Arial"/>
          <w:sz w:val="20"/>
          <w:szCs w:val="20"/>
        </w:rPr>
        <w:t>u</w:t>
      </w:r>
      <w:r w:rsidRPr="00F34BA1">
        <w:rPr>
          <w:rFonts w:ascii="Arial" w:hAnsi="Arial" w:cs="Arial"/>
          <w:sz w:val="20"/>
          <w:szCs w:val="20"/>
        </w:rPr>
        <w:t xml:space="preserve"> giá tài s</w:t>
      </w:r>
      <w:r w:rsidRPr="00F34BA1">
        <w:rPr>
          <w:rFonts w:ascii="Arial" w:hAnsi="Arial" w:cs="Arial"/>
          <w:sz w:val="20"/>
          <w:szCs w:val="20"/>
        </w:rPr>
        <w:t>ả</w:t>
      </w:r>
      <w:r w:rsidRPr="00F34BA1">
        <w:rPr>
          <w:rFonts w:ascii="Arial" w:hAnsi="Arial" w:cs="Arial"/>
          <w:sz w:val="20"/>
          <w:szCs w:val="20"/>
        </w:rPr>
        <w:t>n.</w:t>
      </w:r>
    </w:p>
    <w:p w14:paraId="03AC366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Trư</w:t>
      </w:r>
      <w:r w:rsidRPr="00F34BA1">
        <w:rPr>
          <w:rFonts w:ascii="Arial" w:hAnsi="Arial" w:cs="Arial"/>
          <w:sz w:val="20"/>
          <w:szCs w:val="20"/>
        </w:rPr>
        <w:t>ớ</w:t>
      </w:r>
      <w:r w:rsidRPr="00F34BA1">
        <w:rPr>
          <w:rFonts w:ascii="Arial" w:hAnsi="Arial" w:cs="Arial"/>
          <w:sz w:val="20"/>
          <w:szCs w:val="20"/>
        </w:rPr>
        <w:t>c khi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t</w:t>
      </w:r>
      <w:r w:rsidRPr="00F34BA1">
        <w:rPr>
          <w:rFonts w:ascii="Arial" w:hAnsi="Arial" w:cs="Arial"/>
          <w:sz w:val="20"/>
          <w:szCs w:val="20"/>
        </w:rPr>
        <w:t>ố</w:t>
      </w:r>
      <w:r w:rsidRPr="00F34BA1">
        <w:rPr>
          <w:rFonts w:ascii="Arial" w:hAnsi="Arial" w:cs="Arial"/>
          <w:sz w:val="20"/>
          <w:szCs w:val="20"/>
        </w:rPr>
        <w:t>i thi</w:t>
      </w:r>
      <w:r w:rsidRPr="00F34BA1">
        <w:rPr>
          <w:rFonts w:ascii="Arial" w:hAnsi="Arial" w:cs="Arial"/>
          <w:sz w:val="20"/>
          <w:szCs w:val="20"/>
        </w:rPr>
        <w:t>ể</w:t>
      </w:r>
      <w:r w:rsidRPr="00F34BA1">
        <w:rPr>
          <w:rFonts w:ascii="Arial" w:hAnsi="Arial" w:cs="Arial"/>
          <w:sz w:val="20"/>
          <w:szCs w:val="20"/>
        </w:rPr>
        <w:t>u 30 ngày,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ph</w:t>
      </w:r>
      <w:r w:rsidRPr="00F34BA1">
        <w:rPr>
          <w:rFonts w:ascii="Arial" w:hAnsi="Arial" w:cs="Arial"/>
          <w:sz w:val="20"/>
          <w:szCs w:val="20"/>
        </w:rPr>
        <w:t>ố</w:t>
      </w:r>
      <w:r w:rsidRPr="00F34BA1">
        <w:rPr>
          <w:rFonts w:ascii="Arial" w:hAnsi="Arial" w:cs="Arial"/>
          <w:sz w:val="20"/>
          <w:szCs w:val="20"/>
        </w:rPr>
        <w:t>i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S</w:t>
      </w:r>
      <w:r w:rsidRPr="00F34BA1">
        <w:rPr>
          <w:rFonts w:ascii="Arial" w:hAnsi="Arial" w:cs="Arial"/>
          <w:sz w:val="20"/>
          <w:szCs w:val="20"/>
        </w:rPr>
        <w:t>ở</w:t>
      </w:r>
      <w:r w:rsidRPr="00F34BA1">
        <w:rPr>
          <w:rFonts w:ascii="Arial" w:hAnsi="Arial" w:cs="Arial"/>
          <w:sz w:val="20"/>
          <w:szCs w:val="20"/>
        </w:rPr>
        <w:t xml:space="preserve"> Giao d</w:t>
      </w:r>
      <w:r w:rsidRPr="00F34BA1">
        <w:rPr>
          <w:rFonts w:ascii="Arial" w:hAnsi="Arial" w:cs="Arial"/>
          <w:sz w:val="20"/>
          <w:szCs w:val="20"/>
        </w:rPr>
        <w:t>ị</w:t>
      </w:r>
      <w:r w:rsidRPr="00F34BA1">
        <w:rPr>
          <w:rFonts w:ascii="Arial" w:hAnsi="Arial" w:cs="Arial"/>
          <w:sz w:val="20"/>
          <w:szCs w:val="20"/>
        </w:rPr>
        <w:t>ch ch</w:t>
      </w:r>
      <w:r w:rsidRPr="00F34BA1">
        <w:rPr>
          <w:rFonts w:ascii="Arial" w:hAnsi="Arial" w:cs="Arial"/>
          <w:sz w:val="20"/>
          <w:szCs w:val="20"/>
        </w:rPr>
        <w:t>ứ</w:t>
      </w:r>
      <w:r w:rsidRPr="00F34BA1">
        <w:rPr>
          <w:rFonts w:ascii="Arial" w:hAnsi="Arial" w:cs="Arial"/>
          <w:sz w:val="20"/>
          <w:szCs w:val="20"/>
        </w:rPr>
        <w:t>ng khoán ho</w:t>
      </w:r>
      <w:r w:rsidRPr="00F34BA1">
        <w:rPr>
          <w:rFonts w:ascii="Arial" w:hAnsi="Arial" w:cs="Arial"/>
          <w:sz w:val="20"/>
          <w:szCs w:val="20"/>
        </w:rPr>
        <w:t>ặ</w:t>
      </w:r>
      <w:r w:rsidRPr="00F34BA1">
        <w:rPr>
          <w:rFonts w:ascii="Arial" w:hAnsi="Arial" w:cs="Arial"/>
          <w:sz w:val="20"/>
          <w:szCs w:val="20"/>
        </w:rPr>
        <w:t>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đ</w:t>
      </w:r>
      <w:r w:rsidRPr="00F34BA1">
        <w:rPr>
          <w:rFonts w:ascii="Arial" w:hAnsi="Arial" w:cs="Arial"/>
          <w:sz w:val="20"/>
          <w:szCs w:val="20"/>
        </w:rPr>
        <w:t>ấ</w:t>
      </w:r>
      <w:r w:rsidRPr="00F34BA1">
        <w:rPr>
          <w:rFonts w:ascii="Arial" w:hAnsi="Arial" w:cs="Arial"/>
          <w:sz w:val="20"/>
          <w:szCs w:val="20"/>
        </w:rPr>
        <w:t>u giá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công b</w:t>
      </w:r>
      <w:r w:rsidRPr="00F34BA1">
        <w:rPr>
          <w:rFonts w:ascii="Arial" w:hAnsi="Arial" w:cs="Arial"/>
          <w:sz w:val="20"/>
          <w:szCs w:val="20"/>
        </w:rPr>
        <w:t>ố</w:t>
      </w:r>
      <w:r w:rsidRPr="00F34BA1">
        <w:rPr>
          <w:rFonts w:ascii="Arial" w:hAnsi="Arial" w:cs="Arial"/>
          <w:sz w:val="20"/>
          <w:szCs w:val="20"/>
        </w:rPr>
        <w:t xml:space="preserve"> thông tin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t</w:t>
      </w:r>
      <w:r w:rsidRPr="00F34BA1">
        <w:rPr>
          <w:rFonts w:ascii="Arial" w:hAnsi="Arial" w:cs="Arial"/>
          <w:sz w:val="20"/>
          <w:szCs w:val="20"/>
        </w:rPr>
        <w:t>ạ</w:t>
      </w:r>
      <w:r w:rsidRPr="00F34BA1">
        <w:rPr>
          <w:rFonts w:ascii="Arial" w:hAnsi="Arial" w:cs="Arial"/>
          <w:sz w:val="20"/>
          <w:szCs w:val="20"/>
        </w:rPr>
        <w:t>i nơi bán đ</w:t>
      </w:r>
      <w:r w:rsidRPr="00F34BA1">
        <w:rPr>
          <w:rFonts w:ascii="Arial" w:hAnsi="Arial" w:cs="Arial"/>
          <w:sz w:val="20"/>
          <w:szCs w:val="20"/>
        </w:rPr>
        <w:t>ấ</w:t>
      </w:r>
      <w:r w:rsidRPr="00F34BA1">
        <w:rPr>
          <w:rFonts w:ascii="Arial" w:hAnsi="Arial" w:cs="Arial"/>
          <w:sz w:val="20"/>
          <w:szCs w:val="20"/>
        </w:rPr>
        <w:t>u giá, trên các phương ti</w:t>
      </w:r>
      <w:r w:rsidRPr="00F34BA1">
        <w:rPr>
          <w:rFonts w:ascii="Arial" w:hAnsi="Arial" w:cs="Arial"/>
          <w:sz w:val="20"/>
          <w:szCs w:val="20"/>
        </w:rPr>
        <w:t>ệ</w:t>
      </w:r>
      <w:r w:rsidRPr="00F34BA1">
        <w:rPr>
          <w:rFonts w:ascii="Arial" w:hAnsi="Arial" w:cs="Arial"/>
          <w:sz w:val="20"/>
          <w:szCs w:val="20"/>
        </w:rPr>
        <w:t>n thông tin đ</w:t>
      </w:r>
      <w:r w:rsidRPr="00F34BA1">
        <w:rPr>
          <w:rFonts w:ascii="Arial" w:hAnsi="Arial" w:cs="Arial"/>
          <w:sz w:val="20"/>
          <w:szCs w:val="20"/>
        </w:rPr>
        <w:t>ạ</w:t>
      </w:r>
      <w:r w:rsidRPr="00F34BA1">
        <w:rPr>
          <w:rFonts w:ascii="Arial" w:hAnsi="Arial" w:cs="Arial"/>
          <w:sz w:val="20"/>
          <w:szCs w:val="20"/>
        </w:rPr>
        <w:t>i chúng và công b</w:t>
      </w:r>
      <w:r w:rsidRPr="00F34BA1">
        <w:rPr>
          <w:rFonts w:ascii="Arial" w:hAnsi="Arial" w:cs="Arial"/>
          <w:sz w:val="20"/>
          <w:szCs w:val="20"/>
        </w:rPr>
        <w:t>ố</w:t>
      </w:r>
      <w:r w:rsidRPr="00F34BA1">
        <w:rPr>
          <w:rFonts w:ascii="Arial" w:hAnsi="Arial" w:cs="Arial"/>
          <w:sz w:val="20"/>
          <w:szCs w:val="20"/>
        </w:rPr>
        <w:t xml:space="preserve"> </w:t>
      </w:r>
      <w:r w:rsidRPr="00F34BA1">
        <w:rPr>
          <w:rFonts w:ascii="Arial" w:hAnsi="Arial" w:cs="Arial"/>
          <w:sz w:val="20"/>
          <w:szCs w:val="20"/>
        </w:rPr>
        <w:t>công khai trên c</w:t>
      </w:r>
      <w:r w:rsidRPr="00F34BA1">
        <w:rPr>
          <w:rFonts w:ascii="Arial" w:hAnsi="Arial" w:cs="Arial"/>
          <w:sz w:val="20"/>
          <w:szCs w:val="20"/>
        </w:rPr>
        <w:t>ổ</w:t>
      </w:r>
      <w:r w:rsidRPr="00F34BA1">
        <w:rPr>
          <w:rFonts w:ascii="Arial" w:hAnsi="Arial" w:cs="Arial"/>
          <w:sz w:val="20"/>
          <w:szCs w:val="20"/>
        </w:rPr>
        <w:t>ng thông tin đi</w:t>
      </w:r>
      <w:r w:rsidRPr="00F34BA1">
        <w:rPr>
          <w:rFonts w:ascii="Arial" w:hAnsi="Arial" w:cs="Arial"/>
          <w:sz w:val="20"/>
          <w:szCs w:val="20"/>
        </w:rPr>
        <w:t>ệ</w:t>
      </w:r>
      <w:r w:rsidRPr="00F34BA1">
        <w:rPr>
          <w:rFonts w:ascii="Arial" w:hAnsi="Arial" w:cs="Arial"/>
          <w:sz w:val="20"/>
          <w:szCs w:val="20"/>
        </w:rPr>
        <w:t>n t</w:t>
      </w:r>
      <w:r w:rsidRPr="00F34BA1">
        <w:rPr>
          <w:rFonts w:ascii="Arial" w:hAnsi="Arial" w:cs="Arial"/>
          <w:sz w:val="20"/>
          <w:szCs w:val="20"/>
        </w:rPr>
        <w:t>ử</w:t>
      </w:r>
      <w:r w:rsidRPr="00F34BA1">
        <w:rPr>
          <w:rFonts w:ascii="Arial" w:hAnsi="Arial" w:cs="Arial"/>
          <w:sz w:val="20"/>
          <w:szCs w:val="20"/>
        </w:rPr>
        <w:t xml:space="preserve"> Chính ph</w:t>
      </w:r>
      <w:r w:rsidRPr="00F34BA1">
        <w:rPr>
          <w:rFonts w:ascii="Arial" w:hAnsi="Arial" w:cs="Arial"/>
          <w:sz w:val="20"/>
          <w:szCs w:val="20"/>
        </w:rPr>
        <w:t>ủ</w:t>
      </w:r>
      <w:r w:rsidRPr="00F34BA1">
        <w:rPr>
          <w:rFonts w:ascii="Arial" w:hAnsi="Arial" w:cs="Arial"/>
          <w:sz w:val="20"/>
          <w:szCs w:val="20"/>
        </w:rPr>
        <w:t>.</w:t>
      </w:r>
    </w:p>
    <w:p w14:paraId="00AF5F1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4. Giá bán theo phương th</w:t>
      </w:r>
      <w:r w:rsidRPr="00F34BA1">
        <w:rPr>
          <w:rFonts w:ascii="Arial" w:hAnsi="Arial" w:cs="Arial"/>
          <w:sz w:val="20"/>
          <w:szCs w:val="20"/>
        </w:rPr>
        <w:t>ứ</w:t>
      </w:r>
      <w:r w:rsidRPr="00F34BA1">
        <w:rPr>
          <w:rFonts w:ascii="Arial" w:hAnsi="Arial" w:cs="Arial"/>
          <w:sz w:val="20"/>
          <w:szCs w:val="20"/>
        </w:rPr>
        <w:t>c đ</w:t>
      </w:r>
      <w:r w:rsidRPr="00F34BA1">
        <w:rPr>
          <w:rFonts w:ascii="Arial" w:hAnsi="Arial" w:cs="Arial"/>
          <w:sz w:val="20"/>
          <w:szCs w:val="20"/>
        </w:rPr>
        <w:t>ấ</w:t>
      </w:r>
      <w:r w:rsidRPr="00F34BA1">
        <w:rPr>
          <w:rFonts w:ascii="Arial" w:hAnsi="Arial" w:cs="Arial"/>
          <w:sz w:val="20"/>
          <w:szCs w:val="20"/>
        </w:rPr>
        <w:t>u giá công khai là giá đ</w:t>
      </w:r>
      <w:r w:rsidRPr="00F34BA1">
        <w:rPr>
          <w:rFonts w:ascii="Arial" w:hAnsi="Arial" w:cs="Arial"/>
          <w:sz w:val="20"/>
          <w:szCs w:val="20"/>
        </w:rPr>
        <w:t>ấ</w:t>
      </w:r>
      <w:r w:rsidRPr="00F34BA1">
        <w:rPr>
          <w:rFonts w:ascii="Arial" w:hAnsi="Arial" w:cs="Arial"/>
          <w:sz w:val="20"/>
          <w:szCs w:val="20"/>
        </w:rPr>
        <w:t>u thành công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ừ</w:t>
      </w:r>
      <w:r w:rsidRPr="00F34BA1">
        <w:rPr>
          <w:rFonts w:ascii="Arial" w:hAnsi="Arial" w:cs="Arial"/>
          <w:sz w:val="20"/>
          <w:szCs w:val="20"/>
        </w:rPr>
        <w:t>ng nhà đ</w:t>
      </w:r>
      <w:r w:rsidRPr="00F34BA1">
        <w:rPr>
          <w:rFonts w:ascii="Arial" w:hAnsi="Arial" w:cs="Arial"/>
          <w:sz w:val="20"/>
          <w:szCs w:val="20"/>
        </w:rPr>
        <w:t>ầ</w:t>
      </w:r>
      <w:r w:rsidRPr="00F34BA1">
        <w:rPr>
          <w:rFonts w:ascii="Arial" w:hAnsi="Arial" w:cs="Arial"/>
          <w:sz w:val="20"/>
          <w:szCs w:val="20"/>
        </w:rPr>
        <w:t>u tư. Nhà đ</w:t>
      </w:r>
      <w:r w:rsidRPr="00F34BA1">
        <w:rPr>
          <w:rFonts w:ascii="Arial" w:hAnsi="Arial" w:cs="Arial"/>
          <w:sz w:val="20"/>
          <w:szCs w:val="20"/>
        </w:rPr>
        <w:t>ầ</w:t>
      </w:r>
      <w:r w:rsidRPr="00F34BA1">
        <w:rPr>
          <w:rFonts w:ascii="Arial" w:hAnsi="Arial" w:cs="Arial"/>
          <w:sz w:val="20"/>
          <w:szCs w:val="20"/>
        </w:rPr>
        <w:t xml:space="preserve">u tư trúng </w:t>
      </w:r>
      <w:r w:rsidRPr="00F34BA1">
        <w:rPr>
          <w:rFonts w:ascii="Arial" w:hAnsi="Arial" w:cs="Arial"/>
          <w:sz w:val="20"/>
          <w:szCs w:val="20"/>
        </w:rPr>
        <w:t>ở</w:t>
      </w:r>
      <w:r w:rsidRPr="00F34BA1">
        <w:rPr>
          <w:rFonts w:ascii="Arial" w:hAnsi="Arial" w:cs="Arial"/>
          <w:sz w:val="20"/>
          <w:szCs w:val="20"/>
        </w:rPr>
        <w:t xml:space="preserve"> m</w:t>
      </w:r>
      <w:r w:rsidRPr="00F34BA1">
        <w:rPr>
          <w:rFonts w:ascii="Arial" w:hAnsi="Arial" w:cs="Arial"/>
          <w:sz w:val="20"/>
          <w:szCs w:val="20"/>
        </w:rPr>
        <w:t>ứ</w:t>
      </w:r>
      <w:r w:rsidRPr="00F34BA1">
        <w:rPr>
          <w:rFonts w:ascii="Arial" w:hAnsi="Arial" w:cs="Arial"/>
          <w:sz w:val="20"/>
          <w:szCs w:val="20"/>
        </w:rPr>
        <w:t>c giá nào thì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 xml:space="preserve">n </w:t>
      </w:r>
      <w:r w:rsidRPr="00F34BA1">
        <w:rPr>
          <w:rFonts w:ascii="Arial" w:hAnsi="Arial" w:cs="Arial"/>
          <w:sz w:val="20"/>
          <w:szCs w:val="20"/>
        </w:rPr>
        <w:t>ở</w:t>
      </w:r>
      <w:r w:rsidRPr="00F34BA1">
        <w:rPr>
          <w:rFonts w:ascii="Arial" w:hAnsi="Arial" w:cs="Arial"/>
          <w:sz w:val="20"/>
          <w:szCs w:val="20"/>
        </w:rPr>
        <w:t xml:space="preserve"> m</w:t>
      </w:r>
      <w:r w:rsidRPr="00F34BA1">
        <w:rPr>
          <w:rFonts w:ascii="Arial" w:hAnsi="Arial" w:cs="Arial"/>
          <w:sz w:val="20"/>
          <w:szCs w:val="20"/>
        </w:rPr>
        <w:t>ứ</w:t>
      </w:r>
      <w:r w:rsidRPr="00F34BA1">
        <w:rPr>
          <w:rFonts w:ascii="Arial" w:hAnsi="Arial" w:cs="Arial"/>
          <w:sz w:val="20"/>
          <w:szCs w:val="20"/>
        </w:rPr>
        <w:t>c giá đó nhưng không th</w:t>
      </w:r>
      <w:r w:rsidRPr="00F34BA1">
        <w:rPr>
          <w:rFonts w:ascii="Arial" w:hAnsi="Arial" w:cs="Arial"/>
          <w:sz w:val="20"/>
          <w:szCs w:val="20"/>
        </w:rPr>
        <w:t>ấ</w:t>
      </w:r>
      <w:r w:rsidRPr="00F34BA1">
        <w:rPr>
          <w:rFonts w:ascii="Arial" w:hAnsi="Arial" w:cs="Arial"/>
          <w:sz w:val="20"/>
          <w:szCs w:val="20"/>
        </w:rPr>
        <w:t>p hơn giá kh</w:t>
      </w:r>
      <w:r w:rsidRPr="00F34BA1">
        <w:rPr>
          <w:rFonts w:ascii="Arial" w:hAnsi="Arial" w:cs="Arial"/>
          <w:sz w:val="20"/>
          <w:szCs w:val="20"/>
        </w:rPr>
        <w:t>ở</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w:t>
      </w:r>
    </w:p>
    <w:p w14:paraId="62E0ABA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37. Phương th</w:t>
      </w:r>
      <w:r w:rsidRPr="00F34BA1">
        <w:rPr>
          <w:rFonts w:ascii="Arial" w:hAnsi="Arial" w:cs="Arial"/>
          <w:b/>
          <w:sz w:val="20"/>
          <w:szCs w:val="20"/>
        </w:rPr>
        <w:t>ứ</w:t>
      </w:r>
      <w:r w:rsidRPr="00F34BA1">
        <w:rPr>
          <w:rFonts w:ascii="Arial" w:hAnsi="Arial" w:cs="Arial"/>
          <w:b/>
          <w:sz w:val="20"/>
          <w:szCs w:val="20"/>
        </w:rPr>
        <w:t xml:space="preserve">c </w:t>
      </w:r>
      <w:r w:rsidRPr="00F34BA1">
        <w:rPr>
          <w:rFonts w:ascii="Arial" w:hAnsi="Arial" w:cs="Arial"/>
          <w:b/>
          <w:sz w:val="20"/>
          <w:szCs w:val="20"/>
        </w:rPr>
        <w:t>th</w:t>
      </w:r>
      <w:r w:rsidRPr="00F34BA1">
        <w:rPr>
          <w:rFonts w:ascii="Arial" w:hAnsi="Arial" w:cs="Arial"/>
          <w:b/>
          <w:sz w:val="20"/>
          <w:szCs w:val="20"/>
        </w:rPr>
        <w:t>ỏ</w:t>
      </w:r>
      <w:r w:rsidRPr="00F34BA1">
        <w:rPr>
          <w:rFonts w:ascii="Arial" w:hAnsi="Arial" w:cs="Arial"/>
          <w:b/>
          <w:sz w:val="20"/>
          <w:szCs w:val="20"/>
        </w:rPr>
        <w:t>a thu</w:t>
      </w:r>
      <w:r w:rsidRPr="00F34BA1">
        <w:rPr>
          <w:rFonts w:ascii="Arial" w:hAnsi="Arial" w:cs="Arial"/>
          <w:b/>
          <w:sz w:val="20"/>
          <w:szCs w:val="20"/>
        </w:rPr>
        <w:t>ậ</w:t>
      </w:r>
      <w:r w:rsidRPr="00F34BA1">
        <w:rPr>
          <w:rFonts w:ascii="Arial" w:hAnsi="Arial" w:cs="Arial"/>
          <w:b/>
          <w:sz w:val="20"/>
          <w:szCs w:val="20"/>
        </w:rPr>
        <w:t>n tr</w:t>
      </w:r>
      <w:r w:rsidRPr="00F34BA1">
        <w:rPr>
          <w:rFonts w:ascii="Arial" w:hAnsi="Arial" w:cs="Arial"/>
          <w:b/>
          <w:sz w:val="20"/>
          <w:szCs w:val="20"/>
        </w:rPr>
        <w:t>ự</w:t>
      </w:r>
      <w:r w:rsidRPr="00F34BA1">
        <w:rPr>
          <w:rFonts w:ascii="Arial" w:hAnsi="Arial" w:cs="Arial"/>
          <w:b/>
          <w:sz w:val="20"/>
          <w:szCs w:val="20"/>
        </w:rPr>
        <w:t>c ti</w:t>
      </w:r>
      <w:r w:rsidRPr="00F34BA1">
        <w:rPr>
          <w:rFonts w:ascii="Arial" w:hAnsi="Arial" w:cs="Arial"/>
          <w:b/>
          <w:sz w:val="20"/>
          <w:szCs w:val="20"/>
        </w:rPr>
        <w:t>ế</w:t>
      </w:r>
      <w:r w:rsidRPr="00F34BA1">
        <w:rPr>
          <w:rFonts w:ascii="Arial" w:hAnsi="Arial" w:cs="Arial"/>
          <w:b/>
          <w:sz w:val="20"/>
          <w:szCs w:val="20"/>
        </w:rPr>
        <w:t>p</w:t>
      </w:r>
    </w:p>
    <w:p w14:paraId="6025465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Phương th</w:t>
      </w:r>
      <w:r w:rsidRPr="00F34BA1">
        <w:rPr>
          <w:rFonts w:ascii="Arial" w:hAnsi="Arial" w:cs="Arial"/>
          <w:sz w:val="20"/>
          <w:szCs w:val="20"/>
        </w:rPr>
        <w:t>ứ</w:t>
      </w:r>
      <w:r w:rsidRPr="00F34BA1">
        <w:rPr>
          <w:rFonts w:ascii="Arial" w:hAnsi="Arial" w:cs="Arial"/>
          <w:sz w:val="20"/>
          <w:szCs w:val="20"/>
        </w:rPr>
        <w:t>c th</w:t>
      </w:r>
      <w:r w:rsidRPr="00F34BA1">
        <w:rPr>
          <w:rFonts w:ascii="Arial" w:hAnsi="Arial" w:cs="Arial"/>
          <w:sz w:val="20"/>
          <w:szCs w:val="20"/>
        </w:rPr>
        <w:t>ỏ</w:t>
      </w:r>
      <w:r w:rsidRPr="00F34BA1">
        <w:rPr>
          <w:rFonts w:ascii="Arial" w:hAnsi="Arial" w:cs="Arial"/>
          <w:sz w:val="20"/>
          <w:szCs w:val="20"/>
        </w:rPr>
        <w:t>a thu</w:t>
      </w:r>
      <w:r w:rsidRPr="00F34BA1">
        <w:rPr>
          <w:rFonts w:ascii="Arial" w:hAnsi="Arial" w:cs="Arial"/>
          <w:sz w:val="20"/>
          <w:szCs w:val="20"/>
        </w:rPr>
        <w:t>ậ</w:t>
      </w:r>
      <w:r w:rsidRPr="00F34BA1">
        <w:rPr>
          <w:rFonts w:ascii="Arial" w:hAnsi="Arial" w:cs="Arial"/>
          <w:sz w:val="20"/>
          <w:szCs w:val="20"/>
        </w:rPr>
        <w:t>n tr</w:t>
      </w:r>
      <w:r w:rsidRPr="00F34BA1">
        <w:rPr>
          <w:rFonts w:ascii="Arial" w:hAnsi="Arial" w:cs="Arial"/>
          <w:sz w:val="20"/>
          <w:szCs w:val="20"/>
        </w:rPr>
        <w:t>ự</w:t>
      </w:r>
      <w:r w:rsidRPr="00F34BA1">
        <w:rPr>
          <w:rFonts w:ascii="Arial" w:hAnsi="Arial" w:cs="Arial"/>
          <w:sz w:val="20"/>
          <w:szCs w:val="20"/>
        </w:rPr>
        <w:t>c ti</w:t>
      </w:r>
      <w:r w:rsidRPr="00F34BA1">
        <w:rPr>
          <w:rFonts w:ascii="Arial" w:hAnsi="Arial" w:cs="Arial"/>
          <w:sz w:val="20"/>
          <w:szCs w:val="20"/>
        </w:rPr>
        <w:t>ế</w:t>
      </w:r>
      <w:r w:rsidRPr="00F34BA1">
        <w:rPr>
          <w:rFonts w:ascii="Arial" w:hAnsi="Arial" w:cs="Arial"/>
          <w:sz w:val="20"/>
          <w:szCs w:val="20"/>
        </w:rPr>
        <w:t>p là phương th</w:t>
      </w:r>
      <w:r w:rsidRPr="00F34BA1">
        <w:rPr>
          <w:rFonts w:ascii="Arial" w:hAnsi="Arial" w:cs="Arial"/>
          <w:sz w:val="20"/>
          <w:szCs w:val="20"/>
        </w:rPr>
        <w:t>ứ</w:t>
      </w:r>
      <w:r w:rsidRPr="00F34BA1">
        <w:rPr>
          <w:rFonts w:ascii="Arial" w:hAnsi="Arial" w:cs="Arial"/>
          <w:sz w:val="20"/>
          <w:szCs w:val="20"/>
        </w:rPr>
        <w:t>c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cho các nhà đ</w:t>
      </w:r>
      <w:r w:rsidRPr="00F34BA1">
        <w:rPr>
          <w:rFonts w:ascii="Arial" w:hAnsi="Arial" w:cs="Arial"/>
          <w:sz w:val="20"/>
          <w:szCs w:val="20"/>
        </w:rPr>
        <w:t>ầ</w:t>
      </w:r>
      <w:r w:rsidRPr="00F34BA1">
        <w:rPr>
          <w:rFonts w:ascii="Arial" w:hAnsi="Arial" w:cs="Arial"/>
          <w:sz w:val="20"/>
          <w:szCs w:val="20"/>
        </w:rPr>
        <w:t>u tư theo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thương th</w:t>
      </w:r>
      <w:r w:rsidRPr="00F34BA1">
        <w:rPr>
          <w:rFonts w:ascii="Arial" w:hAnsi="Arial" w:cs="Arial"/>
          <w:sz w:val="20"/>
          <w:szCs w:val="20"/>
        </w:rPr>
        <w:t>ả</w:t>
      </w:r>
      <w:r w:rsidRPr="00F34BA1">
        <w:rPr>
          <w:rFonts w:ascii="Arial" w:hAnsi="Arial" w:cs="Arial"/>
          <w:sz w:val="20"/>
          <w:szCs w:val="20"/>
        </w:rPr>
        <w:t>o gi</w:t>
      </w:r>
      <w:r w:rsidRPr="00F34BA1">
        <w:rPr>
          <w:rFonts w:ascii="Arial" w:hAnsi="Arial" w:cs="Arial"/>
          <w:sz w:val="20"/>
          <w:szCs w:val="20"/>
        </w:rPr>
        <w:t>ữ</w:t>
      </w:r>
      <w:r w:rsidRPr="00F34BA1">
        <w:rPr>
          <w:rFonts w:ascii="Arial" w:hAnsi="Arial" w:cs="Arial"/>
          <w:sz w:val="20"/>
          <w:szCs w:val="20"/>
        </w:rPr>
        <w:t>a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ho</w:t>
      </w:r>
      <w:r w:rsidRPr="00F34BA1">
        <w:rPr>
          <w:rFonts w:ascii="Arial" w:hAnsi="Arial" w:cs="Arial"/>
          <w:sz w:val="20"/>
          <w:szCs w:val="20"/>
        </w:rPr>
        <w:t>ặ</w:t>
      </w:r>
      <w:r w:rsidRPr="00F34BA1">
        <w:rPr>
          <w:rFonts w:ascii="Arial" w:hAnsi="Arial" w:cs="Arial"/>
          <w:sz w:val="20"/>
          <w:szCs w:val="20"/>
        </w:rPr>
        <w:t>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đư</w:t>
      </w:r>
      <w:r w:rsidRPr="00F34BA1">
        <w:rPr>
          <w:rFonts w:ascii="Arial" w:hAnsi="Arial" w:cs="Arial"/>
          <w:sz w:val="20"/>
          <w:szCs w:val="20"/>
        </w:rPr>
        <w:t>ợ</w:t>
      </w:r>
      <w:r w:rsidRPr="00F34BA1">
        <w:rPr>
          <w:rFonts w:ascii="Arial" w:hAnsi="Arial" w:cs="Arial"/>
          <w:sz w:val="20"/>
          <w:szCs w:val="20"/>
        </w:rPr>
        <w:t>c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 xml:space="preserve">o </w:t>
      </w:r>
      <w:r w:rsidRPr="00F34BA1">
        <w:rPr>
          <w:rFonts w:ascii="Arial" w:hAnsi="Arial" w:cs="Arial"/>
          <w:sz w:val="20"/>
          <w:szCs w:val="20"/>
        </w:rPr>
        <w:t>ủ</w:t>
      </w:r>
      <w:r w:rsidRPr="00F34BA1">
        <w:rPr>
          <w:rFonts w:ascii="Arial" w:hAnsi="Arial" w:cs="Arial"/>
          <w:sz w:val="20"/>
          <w:szCs w:val="20"/>
        </w:rPr>
        <w:t>y quy</w:t>
      </w:r>
      <w:r w:rsidRPr="00F34BA1">
        <w:rPr>
          <w:rFonts w:ascii="Arial" w:hAnsi="Arial" w:cs="Arial"/>
          <w:sz w:val="20"/>
          <w:szCs w:val="20"/>
        </w:rPr>
        <w:t>ề</w:t>
      </w:r>
      <w:r w:rsidRPr="00F34BA1">
        <w:rPr>
          <w:rFonts w:ascii="Arial" w:hAnsi="Arial" w:cs="Arial"/>
          <w:sz w:val="20"/>
          <w:szCs w:val="20"/>
        </w:rPr>
        <w:t>n v</w:t>
      </w:r>
      <w:r w:rsidRPr="00F34BA1">
        <w:rPr>
          <w:rFonts w:ascii="Arial" w:hAnsi="Arial" w:cs="Arial"/>
          <w:sz w:val="20"/>
          <w:szCs w:val="20"/>
        </w:rPr>
        <w:t>ớ</w:t>
      </w:r>
      <w:r w:rsidRPr="00F34BA1">
        <w:rPr>
          <w:rFonts w:ascii="Arial" w:hAnsi="Arial" w:cs="Arial"/>
          <w:sz w:val="20"/>
          <w:szCs w:val="20"/>
        </w:rPr>
        <w:t>i t</w:t>
      </w:r>
      <w:r w:rsidRPr="00F34BA1">
        <w:rPr>
          <w:rFonts w:ascii="Arial" w:hAnsi="Arial" w:cs="Arial"/>
          <w:sz w:val="20"/>
          <w:szCs w:val="20"/>
        </w:rPr>
        <w:t>ừ</w:t>
      </w:r>
      <w:r w:rsidRPr="00F34BA1">
        <w:rPr>
          <w:rFonts w:ascii="Arial" w:hAnsi="Arial" w:cs="Arial"/>
          <w:sz w:val="20"/>
          <w:szCs w:val="20"/>
        </w:rPr>
        <w:t>ng nhà đ</w:t>
      </w:r>
      <w:r w:rsidRPr="00F34BA1">
        <w:rPr>
          <w:rFonts w:ascii="Arial" w:hAnsi="Arial" w:cs="Arial"/>
          <w:sz w:val="20"/>
          <w:szCs w:val="20"/>
        </w:rPr>
        <w:t>ầ</w:t>
      </w:r>
      <w:r w:rsidRPr="00F34BA1">
        <w:rPr>
          <w:rFonts w:ascii="Arial" w:hAnsi="Arial" w:cs="Arial"/>
          <w:sz w:val="20"/>
          <w:szCs w:val="20"/>
        </w:rPr>
        <w:t>u tư.</w:t>
      </w:r>
    </w:p>
    <w:p w14:paraId="11091AE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Giá bán theo phương th</w:t>
      </w:r>
      <w:r w:rsidRPr="00F34BA1">
        <w:rPr>
          <w:rFonts w:ascii="Arial" w:hAnsi="Arial" w:cs="Arial"/>
          <w:sz w:val="20"/>
          <w:szCs w:val="20"/>
        </w:rPr>
        <w:t>ứ</w:t>
      </w:r>
      <w:r w:rsidRPr="00F34BA1">
        <w:rPr>
          <w:rFonts w:ascii="Arial" w:hAnsi="Arial" w:cs="Arial"/>
          <w:sz w:val="20"/>
          <w:szCs w:val="20"/>
        </w:rPr>
        <w:t>c th</w:t>
      </w:r>
      <w:r w:rsidRPr="00F34BA1">
        <w:rPr>
          <w:rFonts w:ascii="Arial" w:hAnsi="Arial" w:cs="Arial"/>
          <w:sz w:val="20"/>
          <w:szCs w:val="20"/>
        </w:rPr>
        <w:t>ỏ</w:t>
      </w:r>
      <w:r w:rsidRPr="00F34BA1">
        <w:rPr>
          <w:rFonts w:ascii="Arial" w:hAnsi="Arial" w:cs="Arial"/>
          <w:sz w:val="20"/>
          <w:szCs w:val="20"/>
        </w:rPr>
        <w:t>a thu</w:t>
      </w:r>
      <w:r w:rsidRPr="00F34BA1">
        <w:rPr>
          <w:rFonts w:ascii="Arial" w:hAnsi="Arial" w:cs="Arial"/>
          <w:sz w:val="20"/>
          <w:szCs w:val="20"/>
        </w:rPr>
        <w:t>ậ</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w:t>
      </w:r>
      <w:r w:rsidRPr="00F34BA1">
        <w:rPr>
          <w:rFonts w:ascii="Arial" w:hAnsi="Arial" w:cs="Arial"/>
          <w:sz w:val="20"/>
          <w:szCs w:val="20"/>
        </w:rPr>
        <w:t>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d, đi</w:t>
      </w:r>
      <w:r w:rsidRPr="00F34BA1">
        <w:rPr>
          <w:rFonts w:ascii="Arial" w:hAnsi="Arial" w:cs="Arial"/>
          <w:sz w:val="20"/>
          <w:szCs w:val="20"/>
        </w:rPr>
        <w:t>ể</w:t>
      </w:r>
      <w:r w:rsidRPr="00F34BA1">
        <w:rPr>
          <w:rFonts w:ascii="Arial" w:hAnsi="Arial" w:cs="Arial"/>
          <w:sz w:val="20"/>
          <w:szCs w:val="20"/>
        </w:rPr>
        <w:t>m e kho</w:t>
      </w:r>
      <w:r w:rsidRPr="00F34BA1">
        <w:rPr>
          <w:rFonts w:ascii="Arial" w:hAnsi="Arial" w:cs="Arial"/>
          <w:sz w:val="20"/>
          <w:szCs w:val="20"/>
        </w:rPr>
        <w:t>ả</w:t>
      </w:r>
      <w:r w:rsidRPr="00F34BA1">
        <w:rPr>
          <w:rFonts w:ascii="Arial" w:hAnsi="Arial" w:cs="Arial"/>
          <w:sz w:val="20"/>
          <w:szCs w:val="20"/>
        </w:rPr>
        <w:t>n 3 Đi</w:t>
      </w:r>
      <w:r w:rsidRPr="00F34BA1">
        <w:rPr>
          <w:rFonts w:ascii="Arial" w:hAnsi="Arial" w:cs="Arial"/>
          <w:sz w:val="20"/>
          <w:szCs w:val="20"/>
        </w:rPr>
        <w:t>ề</w:t>
      </w:r>
      <w:r w:rsidRPr="00F34BA1">
        <w:rPr>
          <w:rFonts w:ascii="Arial" w:hAnsi="Arial" w:cs="Arial"/>
          <w:sz w:val="20"/>
          <w:szCs w:val="20"/>
        </w:rPr>
        <w:t>u 8 và kho</w:t>
      </w:r>
      <w:r w:rsidRPr="00F34BA1">
        <w:rPr>
          <w:rFonts w:ascii="Arial" w:hAnsi="Arial" w:cs="Arial"/>
          <w:sz w:val="20"/>
          <w:szCs w:val="20"/>
        </w:rPr>
        <w:t>ả</w:t>
      </w:r>
      <w:r w:rsidRPr="00F34BA1">
        <w:rPr>
          <w:rFonts w:ascii="Arial" w:hAnsi="Arial" w:cs="Arial"/>
          <w:sz w:val="20"/>
          <w:szCs w:val="20"/>
        </w:rPr>
        <w:t>n 2, kho</w:t>
      </w:r>
      <w:r w:rsidRPr="00F34BA1">
        <w:rPr>
          <w:rFonts w:ascii="Arial" w:hAnsi="Arial" w:cs="Arial"/>
          <w:sz w:val="20"/>
          <w:szCs w:val="20"/>
        </w:rPr>
        <w:t>ả</w:t>
      </w:r>
      <w:r w:rsidRPr="00F34BA1">
        <w:rPr>
          <w:rFonts w:ascii="Arial" w:hAnsi="Arial" w:cs="Arial"/>
          <w:sz w:val="20"/>
          <w:szCs w:val="20"/>
        </w:rPr>
        <w:t>n 4 Đi</w:t>
      </w:r>
      <w:r w:rsidRPr="00F34BA1">
        <w:rPr>
          <w:rFonts w:ascii="Arial" w:hAnsi="Arial" w:cs="Arial"/>
          <w:sz w:val="20"/>
          <w:szCs w:val="20"/>
        </w:rPr>
        <w:t>ề</w:t>
      </w:r>
      <w:r w:rsidRPr="00F34BA1">
        <w:rPr>
          <w:rFonts w:ascii="Arial" w:hAnsi="Arial" w:cs="Arial"/>
          <w:sz w:val="20"/>
          <w:szCs w:val="20"/>
        </w:rPr>
        <w:t>u 38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w:t>
      </w:r>
    </w:p>
    <w:p w14:paraId="255AD85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38. X</w:t>
      </w:r>
      <w:r w:rsidRPr="00F34BA1">
        <w:rPr>
          <w:rFonts w:ascii="Arial" w:hAnsi="Arial" w:cs="Arial"/>
          <w:b/>
          <w:sz w:val="20"/>
          <w:szCs w:val="20"/>
        </w:rPr>
        <w:t>ử</w:t>
      </w:r>
      <w:r w:rsidRPr="00F34BA1">
        <w:rPr>
          <w:rFonts w:ascii="Arial" w:hAnsi="Arial" w:cs="Arial"/>
          <w:b/>
          <w:sz w:val="20"/>
          <w:szCs w:val="20"/>
        </w:rPr>
        <w:t xml:space="preserve"> lý s</w:t>
      </w:r>
      <w:r w:rsidRPr="00F34BA1">
        <w:rPr>
          <w:rFonts w:ascii="Arial" w:hAnsi="Arial" w:cs="Arial"/>
          <w:b/>
          <w:sz w:val="20"/>
          <w:szCs w:val="20"/>
        </w:rPr>
        <w:t>ố</w:t>
      </w:r>
      <w:r w:rsidRPr="00F34BA1">
        <w:rPr>
          <w:rFonts w:ascii="Arial" w:hAnsi="Arial" w:cs="Arial"/>
          <w:b/>
          <w:sz w:val="20"/>
          <w:szCs w:val="20"/>
        </w:rPr>
        <w:t xml:space="preserve"> lư</w:t>
      </w:r>
      <w:r w:rsidRPr="00F34BA1">
        <w:rPr>
          <w:rFonts w:ascii="Arial" w:hAnsi="Arial" w:cs="Arial"/>
          <w:b/>
          <w:sz w:val="20"/>
          <w:szCs w:val="20"/>
        </w:rPr>
        <w:t>ợ</w:t>
      </w:r>
      <w:r w:rsidRPr="00F34BA1">
        <w:rPr>
          <w:rFonts w:ascii="Arial" w:hAnsi="Arial" w:cs="Arial"/>
          <w:b/>
          <w:sz w:val="20"/>
          <w:szCs w:val="20"/>
        </w:rPr>
        <w:t>ng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không bán h</w:t>
      </w:r>
      <w:r w:rsidRPr="00F34BA1">
        <w:rPr>
          <w:rFonts w:ascii="Arial" w:hAnsi="Arial" w:cs="Arial"/>
          <w:b/>
          <w:sz w:val="20"/>
          <w:szCs w:val="20"/>
        </w:rPr>
        <w:t>ế</w:t>
      </w:r>
      <w:r w:rsidRPr="00F34BA1">
        <w:rPr>
          <w:rFonts w:ascii="Arial" w:hAnsi="Arial" w:cs="Arial"/>
          <w:b/>
          <w:sz w:val="20"/>
          <w:szCs w:val="20"/>
        </w:rPr>
        <w:t>t và đi</w:t>
      </w:r>
      <w:r w:rsidRPr="00F34BA1">
        <w:rPr>
          <w:rFonts w:ascii="Arial" w:hAnsi="Arial" w:cs="Arial"/>
          <w:b/>
          <w:sz w:val="20"/>
          <w:szCs w:val="20"/>
        </w:rPr>
        <w:t>ề</w:t>
      </w:r>
      <w:r w:rsidRPr="00F34BA1">
        <w:rPr>
          <w:rFonts w:ascii="Arial" w:hAnsi="Arial" w:cs="Arial"/>
          <w:b/>
          <w:sz w:val="20"/>
          <w:szCs w:val="20"/>
        </w:rPr>
        <w:t>u ch</w:t>
      </w:r>
      <w:r w:rsidRPr="00F34BA1">
        <w:rPr>
          <w:rFonts w:ascii="Arial" w:hAnsi="Arial" w:cs="Arial"/>
          <w:b/>
          <w:sz w:val="20"/>
          <w:szCs w:val="20"/>
        </w:rPr>
        <w:t>ỉ</w:t>
      </w:r>
      <w:r w:rsidRPr="00F34BA1">
        <w:rPr>
          <w:rFonts w:ascii="Arial" w:hAnsi="Arial" w:cs="Arial"/>
          <w:b/>
          <w:sz w:val="20"/>
          <w:szCs w:val="20"/>
        </w:rPr>
        <w:t>nh l</w:t>
      </w:r>
      <w:r w:rsidRPr="00F34BA1">
        <w:rPr>
          <w:rFonts w:ascii="Arial" w:hAnsi="Arial" w:cs="Arial"/>
          <w:b/>
          <w:sz w:val="20"/>
          <w:szCs w:val="20"/>
        </w:rPr>
        <w:t>ạ</w:t>
      </w:r>
      <w:r w:rsidRPr="00F34BA1">
        <w:rPr>
          <w:rFonts w:ascii="Arial" w:hAnsi="Arial" w:cs="Arial"/>
          <w:b/>
          <w:sz w:val="20"/>
          <w:szCs w:val="20"/>
        </w:rPr>
        <w:t>i v</w:t>
      </w:r>
      <w:r w:rsidRPr="00F34BA1">
        <w:rPr>
          <w:rFonts w:ascii="Arial" w:hAnsi="Arial" w:cs="Arial"/>
          <w:b/>
          <w:sz w:val="20"/>
          <w:szCs w:val="20"/>
        </w:rPr>
        <w:t>ố</w:t>
      </w:r>
      <w:r w:rsidRPr="00F34BA1">
        <w:rPr>
          <w:rFonts w:ascii="Arial" w:hAnsi="Arial" w:cs="Arial"/>
          <w:b/>
          <w:sz w:val="20"/>
          <w:szCs w:val="20"/>
        </w:rPr>
        <w:t>n đi</w:t>
      </w:r>
      <w:r w:rsidRPr="00F34BA1">
        <w:rPr>
          <w:rFonts w:ascii="Arial" w:hAnsi="Arial" w:cs="Arial"/>
          <w:b/>
          <w:sz w:val="20"/>
          <w:szCs w:val="20"/>
        </w:rPr>
        <w:t>ề</w:t>
      </w:r>
      <w:r w:rsidRPr="00F34BA1">
        <w:rPr>
          <w:rFonts w:ascii="Arial" w:hAnsi="Arial" w:cs="Arial"/>
          <w:b/>
          <w:sz w:val="20"/>
          <w:szCs w:val="20"/>
        </w:rPr>
        <w:t>u l</w:t>
      </w:r>
      <w:r w:rsidRPr="00F34BA1">
        <w:rPr>
          <w:rFonts w:ascii="Arial" w:hAnsi="Arial" w:cs="Arial"/>
          <w:b/>
          <w:sz w:val="20"/>
          <w:szCs w:val="20"/>
        </w:rPr>
        <w:t>ệ</w:t>
      </w:r>
      <w:r w:rsidRPr="00F34BA1">
        <w:rPr>
          <w:rFonts w:ascii="Arial" w:hAnsi="Arial" w:cs="Arial"/>
          <w:b/>
          <w:sz w:val="20"/>
          <w:szCs w:val="20"/>
        </w:rPr>
        <w:t>, cơ c</w:t>
      </w:r>
      <w:r w:rsidRPr="00F34BA1">
        <w:rPr>
          <w:rFonts w:ascii="Arial" w:hAnsi="Arial" w:cs="Arial"/>
          <w:b/>
          <w:sz w:val="20"/>
          <w:szCs w:val="20"/>
        </w:rPr>
        <w:t>ấ</w:t>
      </w:r>
      <w:r w:rsidRPr="00F34BA1">
        <w:rPr>
          <w:rFonts w:ascii="Arial" w:hAnsi="Arial" w:cs="Arial"/>
          <w:b/>
          <w:sz w:val="20"/>
          <w:szCs w:val="20"/>
        </w:rPr>
        <w:t>u v</w:t>
      </w:r>
      <w:r w:rsidRPr="00F34BA1">
        <w:rPr>
          <w:rFonts w:ascii="Arial" w:hAnsi="Arial" w:cs="Arial"/>
          <w:b/>
          <w:sz w:val="20"/>
          <w:szCs w:val="20"/>
        </w:rPr>
        <w:t>ố</w:t>
      </w:r>
      <w:r w:rsidRPr="00F34BA1">
        <w:rPr>
          <w:rFonts w:ascii="Arial" w:hAnsi="Arial" w:cs="Arial"/>
          <w:b/>
          <w:sz w:val="20"/>
          <w:szCs w:val="20"/>
        </w:rPr>
        <w:t>n đi</w:t>
      </w:r>
      <w:r w:rsidRPr="00F34BA1">
        <w:rPr>
          <w:rFonts w:ascii="Arial" w:hAnsi="Arial" w:cs="Arial"/>
          <w:b/>
          <w:sz w:val="20"/>
          <w:szCs w:val="20"/>
        </w:rPr>
        <w:t>ề</w:t>
      </w:r>
      <w:r w:rsidRPr="00F34BA1">
        <w:rPr>
          <w:rFonts w:ascii="Arial" w:hAnsi="Arial" w:cs="Arial"/>
          <w:b/>
          <w:sz w:val="20"/>
          <w:szCs w:val="20"/>
        </w:rPr>
        <w:t>u l</w:t>
      </w:r>
      <w:r w:rsidRPr="00F34BA1">
        <w:rPr>
          <w:rFonts w:ascii="Arial" w:hAnsi="Arial" w:cs="Arial"/>
          <w:b/>
          <w:sz w:val="20"/>
          <w:szCs w:val="20"/>
        </w:rPr>
        <w:t>ệ</w:t>
      </w:r>
      <w:r w:rsidRPr="00F34BA1">
        <w:rPr>
          <w:rFonts w:ascii="Arial" w:hAnsi="Arial" w:cs="Arial"/>
          <w:b/>
          <w:sz w:val="20"/>
          <w:szCs w:val="20"/>
        </w:rPr>
        <w:t xml:space="preserve"> theo k</w:t>
      </w:r>
      <w:r w:rsidRPr="00F34BA1">
        <w:rPr>
          <w:rFonts w:ascii="Arial" w:hAnsi="Arial" w:cs="Arial"/>
          <w:b/>
          <w:sz w:val="20"/>
          <w:szCs w:val="20"/>
        </w:rPr>
        <w:t>ế</w:t>
      </w:r>
      <w:r w:rsidRPr="00F34BA1">
        <w:rPr>
          <w:rFonts w:ascii="Arial" w:hAnsi="Arial" w:cs="Arial"/>
          <w:b/>
          <w:sz w:val="20"/>
          <w:szCs w:val="20"/>
        </w:rPr>
        <w:t>t qu</w:t>
      </w:r>
      <w:r w:rsidRPr="00F34BA1">
        <w:rPr>
          <w:rFonts w:ascii="Arial" w:hAnsi="Arial" w:cs="Arial"/>
          <w:b/>
          <w:sz w:val="20"/>
          <w:szCs w:val="20"/>
        </w:rPr>
        <w:t>ả</w:t>
      </w:r>
      <w:r w:rsidRPr="00F34BA1">
        <w:rPr>
          <w:rFonts w:ascii="Arial" w:hAnsi="Arial" w:cs="Arial"/>
          <w:b/>
          <w:sz w:val="20"/>
          <w:szCs w:val="20"/>
        </w:rPr>
        <w:t xml:space="preserve"> bán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w:t>
      </w:r>
    </w:p>
    <w:p w14:paraId="2929ED6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Căn c</w:t>
      </w:r>
      <w:r w:rsidRPr="00F34BA1">
        <w:rPr>
          <w:rFonts w:ascii="Arial" w:hAnsi="Arial" w:cs="Arial"/>
          <w:sz w:val="20"/>
          <w:szCs w:val="20"/>
        </w:rPr>
        <w:t>ứ</w:t>
      </w:r>
      <w:r w:rsidRPr="00F34BA1">
        <w:rPr>
          <w:rFonts w:ascii="Arial" w:hAnsi="Arial" w:cs="Arial"/>
          <w:sz w:val="20"/>
          <w:szCs w:val="20"/>
        </w:rPr>
        <w:t xml:space="preserve">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đã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phê duy</w:t>
      </w:r>
      <w:r w:rsidRPr="00F34BA1">
        <w:rPr>
          <w:rFonts w:ascii="Arial" w:hAnsi="Arial" w:cs="Arial"/>
          <w:sz w:val="20"/>
          <w:szCs w:val="20"/>
        </w:rPr>
        <w:t>ệ</w:t>
      </w:r>
      <w:r w:rsidRPr="00F34BA1">
        <w:rPr>
          <w:rFonts w:ascii="Arial" w:hAnsi="Arial" w:cs="Arial"/>
          <w:sz w:val="20"/>
          <w:szCs w:val="20"/>
        </w:rPr>
        <w:t>t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và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công đoàn trong doanh nghi</w:t>
      </w:r>
      <w:r w:rsidRPr="00F34BA1">
        <w:rPr>
          <w:rFonts w:ascii="Arial" w:hAnsi="Arial" w:cs="Arial"/>
          <w:sz w:val="20"/>
          <w:szCs w:val="20"/>
        </w:rPr>
        <w:t>ệ</w:t>
      </w:r>
      <w:r w:rsidRPr="00F34BA1">
        <w:rPr>
          <w:rFonts w:ascii="Arial" w:hAnsi="Arial" w:cs="Arial"/>
          <w:sz w:val="20"/>
          <w:szCs w:val="20"/>
        </w:rPr>
        <w:t>p trư</w:t>
      </w:r>
      <w:r w:rsidRPr="00F34BA1">
        <w:rPr>
          <w:rFonts w:ascii="Arial" w:hAnsi="Arial" w:cs="Arial"/>
          <w:sz w:val="20"/>
          <w:szCs w:val="20"/>
        </w:rPr>
        <w:t>ớ</w:t>
      </w:r>
      <w:r w:rsidRPr="00F34BA1">
        <w:rPr>
          <w:rFonts w:ascii="Arial" w:hAnsi="Arial" w:cs="Arial"/>
          <w:sz w:val="20"/>
          <w:szCs w:val="20"/>
        </w:rPr>
        <w:t>c khi bán đ</w:t>
      </w:r>
      <w:r w:rsidRPr="00F34BA1">
        <w:rPr>
          <w:rFonts w:ascii="Arial" w:hAnsi="Arial" w:cs="Arial"/>
          <w:sz w:val="20"/>
          <w:szCs w:val="20"/>
        </w:rPr>
        <w:t>ấ</w:t>
      </w:r>
      <w:r w:rsidRPr="00F34BA1">
        <w:rPr>
          <w:rFonts w:ascii="Arial" w:hAnsi="Arial" w:cs="Arial"/>
          <w:sz w:val="20"/>
          <w:szCs w:val="20"/>
        </w:rPr>
        <w:t>u giá công khai ra công chúng, s</w:t>
      </w:r>
      <w:r w:rsidRPr="00F34BA1">
        <w:rPr>
          <w:rFonts w:ascii="Arial" w:hAnsi="Arial" w:cs="Arial"/>
          <w:sz w:val="20"/>
          <w:szCs w:val="20"/>
        </w:rPr>
        <w:t>ố</w:t>
      </w:r>
      <w:r w:rsidRPr="00F34BA1">
        <w:rPr>
          <w:rFonts w:ascii="Arial" w:hAnsi="Arial" w:cs="Arial"/>
          <w:sz w:val="20"/>
          <w:szCs w:val="20"/>
        </w:rPr>
        <w:t xml:space="preserve"> lư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và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công đoàn t</w:t>
      </w:r>
      <w:r w:rsidRPr="00F34BA1">
        <w:rPr>
          <w:rFonts w:ascii="Arial" w:hAnsi="Arial" w:cs="Arial"/>
          <w:sz w:val="20"/>
          <w:szCs w:val="20"/>
        </w:rPr>
        <w:t>ừ</w:t>
      </w:r>
      <w:r w:rsidRPr="00F34BA1">
        <w:rPr>
          <w:rFonts w:ascii="Arial" w:hAnsi="Arial" w:cs="Arial"/>
          <w:sz w:val="20"/>
          <w:szCs w:val="20"/>
        </w:rPr>
        <w:t xml:space="preserve"> ch</w:t>
      </w:r>
      <w:r w:rsidRPr="00F34BA1">
        <w:rPr>
          <w:rFonts w:ascii="Arial" w:hAnsi="Arial" w:cs="Arial"/>
          <w:sz w:val="20"/>
          <w:szCs w:val="20"/>
        </w:rPr>
        <w:t>ố</w:t>
      </w:r>
      <w:r w:rsidRPr="00F34BA1">
        <w:rPr>
          <w:rFonts w:ascii="Arial" w:hAnsi="Arial" w:cs="Arial"/>
          <w:sz w:val="20"/>
          <w:szCs w:val="20"/>
        </w:rPr>
        <w:t>i mua theo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w:t>
      </w:r>
      <w:r w:rsidRPr="00F34BA1">
        <w:rPr>
          <w:rFonts w:ascii="Arial" w:hAnsi="Arial" w:cs="Arial"/>
          <w:sz w:val="20"/>
          <w:szCs w:val="20"/>
        </w:rPr>
        <w:t xml:space="preserve"> báo cáo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b</w:t>
      </w:r>
      <w:r w:rsidRPr="00F34BA1">
        <w:rPr>
          <w:rFonts w:ascii="Arial" w:hAnsi="Arial" w:cs="Arial"/>
          <w:sz w:val="20"/>
          <w:szCs w:val="20"/>
        </w:rPr>
        <w:t>ổ</w:t>
      </w:r>
      <w:r w:rsidRPr="00F34BA1">
        <w:rPr>
          <w:rFonts w:ascii="Arial" w:hAnsi="Arial" w:cs="Arial"/>
          <w:sz w:val="20"/>
          <w:szCs w:val="20"/>
        </w:rPr>
        <w:t xml:space="preserve"> sung vào s</w:t>
      </w:r>
      <w:r w:rsidRPr="00F34BA1">
        <w:rPr>
          <w:rFonts w:ascii="Arial" w:hAnsi="Arial" w:cs="Arial"/>
          <w:sz w:val="20"/>
          <w:szCs w:val="20"/>
        </w:rPr>
        <w:t>ố</w:t>
      </w:r>
      <w:r w:rsidRPr="00F34BA1">
        <w:rPr>
          <w:rFonts w:ascii="Arial" w:hAnsi="Arial" w:cs="Arial"/>
          <w:sz w:val="20"/>
          <w:szCs w:val="20"/>
        </w:rPr>
        <w:t xml:space="preserve"> lư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bán đ</w:t>
      </w:r>
      <w:r w:rsidRPr="00F34BA1">
        <w:rPr>
          <w:rFonts w:ascii="Arial" w:hAnsi="Arial" w:cs="Arial"/>
          <w:sz w:val="20"/>
          <w:szCs w:val="20"/>
        </w:rPr>
        <w:t>ấ</w:t>
      </w:r>
      <w:r w:rsidRPr="00F34BA1">
        <w:rPr>
          <w:rFonts w:ascii="Arial" w:hAnsi="Arial" w:cs="Arial"/>
          <w:sz w:val="20"/>
          <w:szCs w:val="20"/>
        </w:rPr>
        <w:t>u giá công khai ra công chúng.</w:t>
      </w:r>
    </w:p>
    <w:p w14:paraId="4884541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Căn c</w:t>
      </w:r>
      <w:r w:rsidRPr="00F34BA1">
        <w:rPr>
          <w:rFonts w:ascii="Arial" w:hAnsi="Arial" w:cs="Arial"/>
          <w:sz w:val="20"/>
          <w:szCs w:val="20"/>
        </w:rPr>
        <w:t>ứ</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báo cáo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đi</w:t>
      </w:r>
      <w:r w:rsidRPr="00F34BA1">
        <w:rPr>
          <w:rFonts w:ascii="Arial" w:hAnsi="Arial" w:cs="Arial"/>
          <w:sz w:val="20"/>
          <w:szCs w:val="20"/>
        </w:rPr>
        <w:t>ề</w:t>
      </w:r>
      <w:r w:rsidRPr="00F34BA1">
        <w:rPr>
          <w:rFonts w:ascii="Arial" w:hAnsi="Arial" w:cs="Arial"/>
          <w:sz w:val="20"/>
          <w:szCs w:val="20"/>
        </w:rPr>
        <w:t>u ch</w:t>
      </w:r>
      <w:r w:rsidRPr="00F34BA1">
        <w:rPr>
          <w:rFonts w:ascii="Arial" w:hAnsi="Arial" w:cs="Arial"/>
          <w:sz w:val="20"/>
          <w:szCs w:val="20"/>
        </w:rPr>
        <w:t>ỉ</w:t>
      </w:r>
      <w:r w:rsidRPr="00F34BA1">
        <w:rPr>
          <w:rFonts w:ascii="Arial" w:hAnsi="Arial" w:cs="Arial"/>
          <w:sz w:val="20"/>
          <w:szCs w:val="20"/>
        </w:rPr>
        <w:t>nh l</w:t>
      </w:r>
      <w:r w:rsidRPr="00F34BA1">
        <w:rPr>
          <w:rFonts w:ascii="Arial" w:hAnsi="Arial" w:cs="Arial"/>
          <w:sz w:val="20"/>
          <w:szCs w:val="20"/>
        </w:rPr>
        <w:t>ạ</w:t>
      </w:r>
      <w:r w:rsidRPr="00F34BA1">
        <w:rPr>
          <w:rFonts w:ascii="Arial" w:hAnsi="Arial" w:cs="Arial"/>
          <w:sz w:val="20"/>
          <w:szCs w:val="20"/>
        </w:rPr>
        <w:t>i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cơ c</w:t>
      </w:r>
      <w:r w:rsidRPr="00F34BA1">
        <w:rPr>
          <w:rFonts w:ascii="Arial" w:hAnsi="Arial" w:cs="Arial"/>
          <w:sz w:val="20"/>
          <w:szCs w:val="20"/>
        </w:rPr>
        <w:t>ấ</w:t>
      </w:r>
      <w:r w:rsidRPr="00F34BA1">
        <w:rPr>
          <w:rFonts w:ascii="Arial" w:hAnsi="Arial" w:cs="Arial"/>
          <w:sz w:val="20"/>
          <w:szCs w:val="20"/>
        </w:rPr>
        <w:t>u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trong ph</w:t>
      </w:r>
      <w:r w:rsidRPr="00F34BA1">
        <w:rPr>
          <w:rFonts w:ascii="Arial" w:hAnsi="Arial" w:cs="Arial"/>
          <w:sz w:val="20"/>
          <w:szCs w:val="20"/>
        </w:rPr>
        <w:t>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đã đư</w:t>
      </w:r>
      <w:r w:rsidRPr="00F34BA1">
        <w:rPr>
          <w:rFonts w:ascii="Arial" w:hAnsi="Arial" w:cs="Arial"/>
          <w:sz w:val="20"/>
          <w:szCs w:val="20"/>
        </w:rPr>
        <w:t>ợ</w:t>
      </w:r>
      <w:r w:rsidRPr="00F34BA1">
        <w:rPr>
          <w:rFonts w:ascii="Arial" w:hAnsi="Arial" w:cs="Arial"/>
          <w:sz w:val="20"/>
          <w:szCs w:val="20"/>
        </w:rPr>
        <w:t>c phê duy</w:t>
      </w:r>
      <w:r w:rsidRPr="00F34BA1">
        <w:rPr>
          <w:rFonts w:ascii="Arial" w:hAnsi="Arial" w:cs="Arial"/>
          <w:sz w:val="20"/>
          <w:szCs w:val="20"/>
        </w:rPr>
        <w:t>ệ</w:t>
      </w:r>
      <w:r w:rsidRPr="00F34BA1">
        <w:rPr>
          <w:rFonts w:ascii="Arial" w:hAnsi="Arial" w:cs="Arial"/>
          <w:sz w:val="20"/>
          <w:szCs w:val="20"/>
        </w:rPr>
        <w:t>t.</w:t>
      </w:r>
    </w:p>
    <w:p w14:paraId="1799E20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theo hình th</w:t>
      </w:r>
      <w:r w:rsidRPr="00F34BA1">
        <w:rPr>
          <w:rFonts w:ascii="Arial" w:hAnsi="Arial" w:cs="Arial"/>
          <w:sz w:val="20"/>
          <w:szCs w:val="20"/>
        </w:rPr>
        <w:t>ứ</w:t>
      </w:r>
      <w:r w:rsidRPr="00F34BA1">
        <w:rPr>
          <w:rFonts w:ascii="Arial" w:hAnsi="Arial" w:cs="Arial"/>
          <w:sz w:val="20"/>
          <w:szCs w:val="20"/>
        </w:rPr>
        <w:t>c bán m</w:t>
      </w:r>
      <w:r w:rsidRPr="00F34BA1">
        <w:rPr>
          <w:rFonts w:ascii="Arial" w:hAnsi="Arial" w:cs="Arial"/>
          <w:sz w:val="20"/>
          <w:szCs w:val="20"/>
        </w:rPr>
        <w:t>ộ</w:t>
      </w:r>
      <w:r w:rsidRPr="00F34BA1">
        <w:rPr>
          <w:rFonts w:ascii="Arial" w:hAnsi="Arial" w:cs="Arial"/>
          <w:sz w:val="20"/>
          <w:szCs w:val="20"/>
        </w:rPr>
        <w:t>t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k</w:t>
      </w:r>
      <w:r w:rsidRPr="00F34BA1">
        <w:rPr>
          <w:rFonts w:ascii="Arial" w:hAnsi="Arial" w:cs="Arial"/>
          <w:sz w:val="20"/>
          <w:szCs w:val="20"/>
        </w:rPr>
        <w:t>ế</w:t>
      </w:r>
      <w:r w:rsidRPr="00F34BA1">
        <w:rPr>
          <w:rFonts w:ascii="Arial" w:hAnsi="Arial" w:cs="Arial"/>
          <w:sz w:val="20"/>
          <w:szCs w:val="20"/>
        </w:rPr>
        <w:t>t h</w:t>
      </w:r>
      <w:r w:rsidRPr="00F34BA1">
        <w:rPr>
          <w:rFonts w:ascii="Arial" w:hAnsi="Arial" w:cs="Arial"/>
          <w:sz w:val="20"/>
          <w:szCs w:val="20"/>
        </w:rPr>
        <w:t>ợ</w:t>
      </w:r>
      <w:r w:rsidRPr="00F34BA1">
        <w:rPr>
          <w:rFonts w:ascii="Arial" w:hAnsi="Arial" w:cs="Arial"/>
          <w:sz w:val="20"/>
          <w:szCs w:val="20"/>
        </w:rPr>
        <w:t>p phát hành thêm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ho</w:t>
      </w:r>
      <w:r w:rsidRPr="00F34BA1">
        <w:rPr>
          <w:rFonts w:ascii="Arial" w:hAnsi="Arial" w:cs="Arial"/>
          <w:sz w:val="20"/>
          <w:szCs w:val="20"/>
        </w:rPr>
        <w:t>ặ</w:t>
      </w:r>
      <w:r w:rsidRPr="00F34BA1">
        <w:rPr>
          <w:rFonts w:ascii="Arial" w:hAnsi="Arial" w:cs="Arial"/>
          <w:sz w:val="20"/>
          <w:szCs w:val="20"/>
        </w:rPr>
        <w:t>c bán toàn b</w:t>
      </w:r>
      <w:r w:rsidRPr="00F34BA1">
        <w:rPr>
          <w:rFonts w:ascii="Arial" w:hAnsi="Arial" w:cs="Arial"/>
          <w:sz w:val="20"/>
          <w:szCs w:val="20"/>
        </w:rPr>
        <w:t>ộ</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k</w:t>
      </w:r>
      <w:r w:rsidRPr="00F34BA1">
        <w:rPr>
          <w:rFonts w:ascii="Arial" w:hAnsi="Arial" w:cs="Arial"/>
          <w:sz w:val="20"/>
          <w:szCs w:val="20"/>
        </w:rPr>
        <w:t>ế</w:t>
      </w:r>
      <w:r w:rsidRPr="00F34BA1">
        <w:rPr>
          <w:rFonts w:ascii="Arial" w:hAnsi="Arial" w:cs="Arial"/>
          <w:sz w:val="20"/>
          <w:szCs w:val="20"/>
        </w:rPr>
        <w:t>t h</w:t>
      </w:r>
      <w:r w:rsidRPr="00F34BA1">
        <w:rPr>
          <w:rFonts w:ascii="Arial" w:hAnsi="Arial" w:cs="Arial"/>
          <w:sz w:val="20"/>
          <w:szCs w:val="20"/>
        </w:rPr>
        <w:t>ợ</w:t>
      </w:r>
      <w:r w:rsidRPr="00F34BA1">
        <w:rPr>
          <w:rFonts w:ascii="Arial" w:hAnsi="Arial" w:cs="Arial"/>
          <w:sz w:val="20"/>
          <w:szCs w:val="20"/>
        </w:rPr>
        <w:t>p phát hành thêm c</w:t>
      </w:r>
      <w:r w:rsidRPr="00F34BA1">
        <w:rPr>
          <w:rFonts w:ascii="Arial" w:hAnsi="Arial" w:cs="Arial"/>
          <w:sz w:val="20"/>
          <w:szCs w:val="20"/>
        </w:rPr>
        <w:t>ổ</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thì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đã bán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 xml:space="preserve">nh </w:t>
      </w:r>
      <w:r w:rsidRPr="00F34BA1">
        <w:rPr>
          <w:rFonts w:ascii="Arial" w:hAnsi="Arial" w:cs="Arial"/>
          <w:sz w:val="20"/>
          <w:szCs w:val="20"/>
        </w:rPr>
        <w:t>là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phát hành thêm theo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đã đư</w:t>
      </w:r>
      <w:r w:rsidRPr="00F34BA1">
        <w:rPr>
          <w:rFonts w:ascii="Arial" w:hAnsi="Arial" w:cs="Arial"/>
          <w:sz w:val="20"/>
          <w:szCs w:val="20"/>
        </w:rPr>
        <w:t>ợ</w:t>
      </w:r>
      <w:r w:rsidRPr="00F34BA1">
        <w:rPr>
          <w:rFonts w:ascii="Arial" w:hAnsi="Arial" w:cs="Arial"/>
          <w:sz w:val="20"/>
          <w:szCs w:val="20"/>
        </w:rPr>
        <w:t>c phê duy</w:t>
      </w:r>
      <w:r w:rsidRPr="00F34BA1">
        <w:rPr>
          <w:rFonts w:ascii="Arial" w:hAnsi="Arial" w:cs="Arial"/>
          <w:sz w:val="20"/>
          <w:szCs w:val="20"/>
        </w:rPr>
        <w:t>ệ</w:t>
      </w:r>
      <w:r w:rsidRPr="00F34BA1">
        <w:rPr>
          <w:rFonts w:ascii="Arial" w:hAnsi="Arial" w:cs="Arial"/>
          <w:sz w:val="20"/>
          <w:szCs w:val="20"/>
        </w:rPr>
        <w:t>t, ph</w:t>
      </w:r>
      <w:r w:rsidRPr="00F34BA1">
        <w:rPr>
          <w:rFonts w:ascii="Arial" w:hAnsi="Arial" w:cs="Arial"/>
          <w:sz w:val="20"/>
          <w:szCs w:val="20"/>
        </w:rPr>
        <w:t>ầ</w:t>
      </w:r>
      <w:r w:rsidRPr="00F34BA1">
        <w:rPr>
          <w:rFonts w:ascii="Arial" w:hAnsi="Arial" w:cs="Arial"/>
          <w:sz w:val="20"/>
          <w:szCs w:val="20"/>
        </w:rPr>
        <w:t>n còn l</w:t>
      </w:r>
      <w:r w:rsidRPr="00F34BA1">
        <w:rPr>
          <w:rFonts w:ascii="Arial" w:hAnsi="Arial" w:cs="Arial"/>
          <w:sz w:val="20"/>
          <w:szCs w:val="20"/>
        </w:rPr>
        <w:t>ạ</w:t>
      </w:r>
      <w:r w:rsidRPr="00F34BA1">
        <w:rPr>
          <w:rFonts w:ascii="Arial" w:hAnsi="Arial" w:cs="Arial"/>
          <w:sz w:val="20"/>
          <w:szCs w:val="20"/>
        </w:rPr>
        <w:t>i xác đ</w:t>
      </w:r>
      <w:r w:rsidRPr="00F34BA1">
        <w:rPr>
          <w:rFonts w:ascii="Arial" w:hAnsi="Arial" w:cs="Arial"/>
          <w:sz w:val="20"/>
          <w:szCs w:val="20"/>
        </w:rPr>
        <w:t>ị</w:t>
      </w:r>
      <w:r w:rsidRPr="00F34BA1">
        <w:rPr>
          <w:rFonts w:ascii="Arial" w:hAnsi="Arial" w:cs="Arial"/>
          <w:sz w:val="20"/>
          <w:szCs w:val="20"/>
        </w:rPr>
        <w:t>nh là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bán b</w:t>
      </w:r>
      <w:r w:rsidRPr="00F34BA1">
        <w:rPr>
          <w:rFonts w:ascii="Arial" w:hAnsi="Arial" w:cs="Arial"/>
          <w:sz w:val="20"/>
          <w:szCs w:val="20"/>
        </w:rPr>
        <w:t>ớ</w:t>
      </w:r>
      <w:r w:rsidRPr="00F34BA1">
        <w:rPr>
          <w:rFonts w:ascii="Arial" w:hAnsi="Arial" w:cs="Arial"/>
          <w:sz w:val="20"/>
          <w:szCs w:val="20"/>
        </w:rPr>
        <w:t>t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bán ưu đãi cho đ</w:t>
      </w:r>
      <w:r w:rsidRPr="00F34BA1">
        <w:rPr>
          <w:rFonts w:ascii="Arial" w:hAnsi="Arial" w:cs="Arial"/>
          <w:sz w:val="20"/>
          <w:szCs w:val="20"/>
        </w:rPr>
        <w:t>ố</w:t>
      </w:r>
      <w:r w:rsidRPr="00F34BA1">
        <w:rPr>
          <w:rFonts w:ascii="Arial" w:hAnsi="Arial" w:cs="Arial"/>
          <w:sz w:val="20"/>
          <w:szCs w:val="20"/>
        </w:rPr>
        <w:t>i tư</w:t>
      </w:r>
      <w:r w:rsidRPr="00F34BA1">
        <w:rPr>
          <w:rFonts w:ascii="Arial" w:hAnsi="Arial" w:cs="Arial"/>
          <w:sz w:val="20"/>
          <w:szCs w:val="20"/>
        </w:rPr>
        <w:t>ợ</w:t>
      </w:r>
      <w:r w:rsidRPr="00F34BA1">
        <w:rPr>
          <w:rFonts w:ascii="Arial" w:hAnsi="Arial" w:cs="Arial"/>
          <w:sz w:val="20"/>
          <w:szCs w:val="20"/>
        </w:rPr>
        <w:t>ng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và đi</w:t>
      </w:r>
      <w:r w:rsidRPr="00F34BA1">
        <w:rPr>
          <w:rFonts w:ascii="Arial" w:hAnsi="Arial" w:cs="Arial"/>
          <w:sz w:val="20"/>
          <w:szCs w:val="20"/>
        </w:rPr>
        <w:t>ể</w:t>
      </w:r>
      <w:r w:rsidRPr="00F34BA1">
        <w:rPr>
          <w:rFonts w:ascii="Arial" w:hAnsi="Arial" w:cs="Arial"/>
          <w:sz w:val="20"/>
          <w:szCs w:val="20"/>
        </w:rPr>
        <w:t>m c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43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là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r w:rsidRPr="00F34BA1">
        <w:rPr>
          <w:rFonts w:ascii="Arial" w:hAnsi="Arial" w:cs="Arial"/>
          <w:sz w:val="20"/>
          <w:szCs w:val="20"/>
        </w:rPr>
        <w:t xml:space="preserve"> bán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w:t>
      </w:r>
    </w:p>
    <w:p w14:paraId="057FDAF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không có nhà đ</w:t>
      </w:r>
      <w:r w:rsidRPr="00F34BA1">
        <w:rPr>
          <w:rFonts w:ascii="Arial" w:hAnsi="Arial" w:cs="Arial"/>
          <w:sz w:val="20"/>
          <w:szCs w:val="20"/>
        </w:rPr>
        <w:t>ầ</w:t>
      </w:r>
      <w:r w:rsidRPr="00F34BA1">
        <w:rPr>
          <w:rFonts w:ascii="Arial" w:hAnsi="Arial" w:cs="Arial"/>
          <w:sz w:val="20"/>
          <w:szCs w:val="20"/>
        </w:rPr>
        <w:t>u tư nào đăng ký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căn c</w:t>
      </w:r>
      <w:r w:rsidRPr="00F34BA1">
        <w:rPr>
          <w:rFonts w:ascii="Arial" w:hAnsi="Arial" w:cs="Arial"/>
          <w:sz w:val="20"/>
          <w:szCs w:val="20"/>
        </w:rPr>
        <w:t>ứ</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và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công đoàn trong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ể</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các th</w:t>
      </w:r>
      <w:r w:rsidRPr="00F34BA1">
        <w:rPr>
          <w:rFonts w:ascii="Arial" w:hAnsi="Arial" w:cs="Arial"/>
          <w:sz w:val="20"/>
          <w:szCs w:val="20"/>
        </w:rPr>
        <w:t>ủ</w:t>
      </w:r>
      <w:r w:rsidRPr="00F34BA1">
        <w:rPr>
          <w:rFonts w:ascii="Arial" w:hAnsi="Arial" w:cs="Arial"/>
          <w:sz w:val="20"/>
          <w:szCs w:val="20"/>
        </w:rPr>
        <w:t xml:space="preserve"> t</w:t>
      </w:r>
      <w:r w:rsidRPr="00F34BA1">
        <w:rPr>
          <w:rFonts w:ascii="Arial" w:hAnsi="Arial" w:cs="Arial"/>
          <w:sz w:val="20"/>
          <w:szCs w:val="20"/>
        </w:rPr>
        <w:t>ụ</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doanh nghi</w:t>
      </w:r>
      <w:r w:rsidRPr="00F34BA1">
        <w:rPr>
          <w:rFonts w:ascii="Arial" w:hAnsi="Arial" w:cs="Arial"/>
          <w:sz w:val="20"/>
          <w:szCs w:val="20"/>
        </w:rPr>
        <w:t>ệ</w:t>
      </w:r>
      <w:r w:rsidRPr="00F34BA1">
        <w:rPr>
          <w:rFonts w:ascii="Arial" w:hAnsi="Arial" w:cs="Arial"/>
          <w:sz w:val="20"/>
          <w:szCs w:val="20"/>
        </w:rPr>
        <w:t>p sang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và đi</w:t>
      </w:r>
      <w:r w:rsidRPr="00F34BA1">
        <w:rPr>
          <w:rFonts w:ascii="Arial" w:hAnsi="Arial" w:cs="Arial"/>
          <w:sz w:val="20"/>
          <w:szCs w:val="20"/>
        </w:rPr>
        <w:t>ề</w:t>
      </w:r>
      <w:r w:rsidRPr="00F34BA1">
        <w:rPr>
          <w:rFonts w:ascii="Arial" w:hAnsi="Arial" w:cs="Arial"/>
          <w:sz w:val="20"/>
          <w:szCs w:val="20"/>
        </w:rPr>
        <w:t>u ch</w:t>
      </w:r>
      <w:r w:rsidRPr="00F34BA1">
        <w:rPr>
          <w:rFonts w:ascii="Arial" w:hAnsi="Arial" w:cs="Arial"/>
          <w:sz w:val="20"/>
          <w:szCs w:val="20"/>
        </w:rPr>
        <w:t>ỉ</w:t>
      </w:r>
      <w:r w:rsidRPr="00F34BA1">
        <w:rPr>
          <w:rFonts w:ascii="Arial" w:hAnsi="Arial" w:cs="Arial"/>
          <w:sz w:val="20"/>
          <w:szCs w:val="20"/>
        </w:rPr>
        <w:t>nh l</w:t>
      </w:r>
      <w:r w:rsidRPr="00F34BA1">
        <w:rPr>
          <w:rFonts w:ascii="Arial" w:hAnsi="Arial" w:cs="Arial"/>
          <w:sz w:val="20"/>
          <w:szCs w:val="20"/>
        </w:rPr>
        <w:t>ạ</w:t>
      </w:r>
      <w:r w:rsidRPr="00F34BA1">
        <w:rPr>
          <w:rFonts w:ascii="Arial" w:hAnsi="Arial" w:cs="Arial"/>
          <w:sz w:val="20"/>
          <w:szCs w:val="20"/>
        </w:rPr>
        <w:t>i v</w:t>
      </w:r>
      <w:r w:rsidRPr="00F34BA1">
        <w:rPr>
          <w:rFonts w:ascii="Arial" w:hAnsi="Arial" w:cs="Arial"/>
          <w:sz w:val="20"/>
          <w:szCs w:val="20"/>
        </w:rPr>
        <w:t>ố</w:t>
      </w:r>
      <w:r w:rsidRPr="00F34BA1">
        <w:rPr>
          <w:rFonts w:ascii="Arial" w:hAnsi="Arial" w:cs="Arial"/>
          <w:sz w:val="20"/>
          <w:szCs w:val="20"/>
        </w:rPr>
        <w:t>n</w:t>
      </w:r>
      <w:r w:rsidRPr="00F34BA1">
        <w:rPr>
          <w:rFonts w:ascii="Arial" w:hAnsi="Arial" w:cs="Arial"/>
          <w:sz w:val="20"/>
          <w:szCs w:val="20"/>
        </w:rPr>
        <w:t xml:space="preserve">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cơ c</w:t>
      </w:r>
      <w:r w:rsidRPr="00F34BA1">
        <w:rPr>
          <w:rFonts w:ascii="Arial" w:hAnsi="Arial" w:cs="Arial"/>
          <w:sz w:val="20"/>
          <w:szCs w:val="20"/>
        </w:rPr>
        <w:t>ấ</w:t>
      </w:r>
      <w:r w:rsidRPr="00F34BA1">
        <w:rPr>
          <w:rFonts w:ascii="Arial" w:hAnsi="Arial" w:cs="Arial"/>
          <w:sz w:val="20"/>
          <w:szCs w:val="20"/>
        </w:rPr>
        <w:t>u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này.</w:t>
      </w:r>
    </w:p>
    <w:p w14:paraId="14FFFBB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lastRenderedPageBreak/>
        <w:t>4.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ch</w:t>
      </w:r>
      <w:r w:rsidRPr="00F34BA1">
        <w:rPr>
          <w:rFonts w:ascii="Arial" w:hAnsi="Arial" w:cs="Arial"/>
          <w:sz w:val="20"/>
          <w:szCs w:val="20"/>
        </w:rPr>
        <w:t>ỉ</w:t>
      </w:r>
      <w:r w:rsidRPr="00F34BA1">
        <w:rPr>
          <w:rFonts w:ascii="Arial" w:hAnsi="Arial" w:cs="Arial"/>
          <w:sz w:val="20"/>
          <w:szCs w:val="20"/>
        </w:rPr>
        <w:t xml:space="preserve"> có 01 nhà đ</w:t>
      </w:r>
      <w:r w:rsidRPr="00F34BA1">
        <w:rPr>
          <w:rFonts w:ascii="Arial" w:hAnsi="Arial" w:cs="Arial"/>
          <w:sz w:val="20"/>
          <w:szCs w:val="20"/>
        </w:rPr>
        <w:t>ầ</w:t>
      </w:r>
      <w:r w:rsidRPr="00F34BA1">
        <w:rPr>
          <w:rFonts w:ascii="Arial" w:hAnsi="Arial" w:cs="Arial"/>
          <w:sz w:val="20"/>
          <w:szCs w:val="20"/>
        </w:rPr>
        <w:t>u tư đăng ký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w:t>
      </w:r>
      <w:r w:rsidRPr="00F34BA1">
        <w:rPr>
          <w:rFonts w:ascii="Arial" w:hAnsi="Arial" w:cs="Arial"/>
          <w:sz w:val="20"/>
          <w:szCs w:val="20"/>
        </w:rPr>
        <w:t>ỏ</w:t>
      </w:r>
      <w:r w:rsidRPr="00F34BA1">
        <w:rPr>
          <w:rFonts w:ascii="Arial" w:hAnsi="Arial" w:cs="Arial"/>
          <w:sz w:val="20"/>
          <w:szCs w:val="20"/>
        </w:rPr>
        <w:t>a thu</w:t>
      </w:r>
      <w:r w:rsidRPr="00F34BA1">
        <w:rPr>
          <w:rFonts w:ascii="Arial" w:hAnsi="Arial" w:cs="Arial"/>
          <w:sz w:val="20"/>
          <w:szCs w:val="20"/>
        </w:rPr>
        <w:t>ậ</w:t>
      </w:r>
      <w:r w:rsidRPr="00F34BA1">
        <w:rPr>
          <w:rFonts w:ascii="Arial" w:hAnsi="Arial" w:cs="Arial"/>
          <w:sz w:val="20"/>
          <w:szCs w:val="20"/>
        </w:rPr>
        <w:t>n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cho nhà đ</w:t>
      </w:r>
      <w:r w:rsidRPr="00F34BA1">
        <w:rPr>
          <w:rFonts w:ascii="Arial" w:hAnsi="Arial" w:cs="Arial"/>
          <w:sz w:val="20"/>
          <w:szCs w:val="20"/>
        </w:rPr>
        <w:t>ầ</w:t>
      </w:r>
      <w:r w:rsidRPr="00F34BA1">
        <w:rPr>
          <w:rFonts w:ascii="Arial" w:hAnsi="Arial" w:cs="Arial"/>
          <w:sz w:val="20"/>
          <w:szCs w:val="20"/>
        </w:rPr>
        <w:t>u tư đã đăng ký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ớ</w:t>
      </w:r>
      <w:r w:rsidRPr="00F34BA1">
        <w:rPr>
          <w:rFonts w:ascii="Arial" w:hAnsi="Arial" w:cs="Arial"/>
          <w:sz w:val="20"/>
          <w:szCs w:val="20"/>
        </w:rPr>
        <w:t>i giá bán không th</w:t>
      </w:r>
      <w:r w:rsidRPr="00F34BA1">
        <w:rPr>
          <w:rFonts w:ascii="Arial" w:hAnsi="Arial" w:cs="Arial"/>
          <w:sz w:val="20"/>
          <w:szCs w:val="20"/>
        </w:rPr>
        <w:t>ấ</w:t>
      </w:r>
      <w:r w:rsidRPr="00F34BA1">
        <w:rPr>
          <w:rFonts w:ascii="Arial" w:hAnsi="Arial" w:cs="Arial"/>
          <w:sz w:val="20"/>
          <w:szCs w:val="20"/>
        </w:rPr>
        <w:t>p hơn giá kh</w:t>
      </w:r>
      <w:r w:rsidRPr="00F34BA1">
        <w:rPr>
          <w:rFonts w:ascii="Arial" w:hAnsi="Arial" w:cs="Arial"/>
          <w:sz w:val="20"/>
          <w:szCs w:val="20"/>
        </w:rPr>
        <w:t>ở</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v</w:t>
      </w:r>
      <w:r w:rsidRPr="00F34BA1">
        <w:rPr>
          <w:rFonts w:ascii="Arial" w:hAnsi="Arial" w:cs="Arial"/>
          <w:sz w:val="20"/>
          <w:szCs w:val="20"/>
        </w:rPr>
        <w:t>ớ</w:t>
      </w:r>
      <w:r w:rsidRPr="00F34BA1">
        <w:rPr>
          <w:rFonts w:ascii="Arial" w:hAnsi="Arial" w:cs="Arial"/>
          <w:sz w:val="20"/>
          <w:szCs w:val="20"/>
        </w:rPr>
        <w:t>i kh</w:t>
      </w:r>
      <w:r w:rsidRPr="00F34BA1">
        <w:rPr>
          <w:rFonts w:ascii="Arial" w:hAnsi="Arial" w:cs="Arial"/>
          <w:sz w:val="20"/>
          <w:szCs w:val="20"/>
        </w:rPr>
        <w:t>ố</w:t>
      </w:r>
      <w:r w:rsidRPr="00F34BA1">
        <w:rPr>
          <w:rFonts w:ascii="Arial" w:hAnsi="Arial" w:cs="Arial"/>
          <w:sz w:val="20"/>
          <w:szCs w:val="20"/>
        </w:rPr>
        <w:t>i lư</w:t>
      </w:r>
      <w:r w:rsidRPr="00F34BA1">
        <w:rPr>
          <w:rFonts w:ascii="Arial" w:hAnsi="Arial" w:cs="Arial"/>
          <w:sz w:val="20"/>
          <w:szCs w:val="20"/>
        </w:rPr>
        <w:t>ợ</w:t>
      </w:r>
      <w:r w:rsidRPr="00F34BA1">
        <w:rPr>
          <w:rFonts w:ascii="Arial" w:hAnsi="Arial" w:cs="Arial"/>
          <w:sz w:val="20"/>
          <w:szCs w:val="20"/>
        </w:rPr>
        <w:t>ng đã đăng ký mua h</w:t>
      </w:r>
      <w:r w:rsidRPr="00F34BA1">
        <w:rPr>
          <w:rFonts w:ascii="Arial" w:hAnsi="Arial" w:cs="Arial"/>
          <w:sz w:val="20"/>
          <w:szCs w:val="20"/>
        </w:rPr>
        <w:t>ợ</w:t>
      </w:r>
      <w:r w:rsidRPr="00F34BA1">
        <w:rPr>
          <w:rFonts w:ascii="Arial" w:hAnsi="Arial" w:cs="Arial"/>
          <w:sz w:val="20"/>
          <w:szCs w:val="20"/>
        </w:rPr>
        <w:t>p l</w:t>
      </w:r>
      <w:r w:rsidRPr="00F34BA1">
        <w:rPr>
          <w:rFonts w:ascii="Arial" w:hAnsi="Arial" w:cs="Arial"/>
          <w:sz w:val="20"/>
          <w:szCs w:val="20"/>
        </w:rPr>
        <w:t>ệ</w:t>
      </w:r>
      <w:r w:rsidRPr="00F34BA1">
        <w:rPr>
          <w:rFonts w:ascii="Arial" w:hAnsi="Arial" w:cs="Arial"/>
          <w:sz w:val="20"/>
          <w:szCs w:val="20"/>
        </w:rPr>
        <w:t>. N</w:t>
      </w:r>
      <w:r w:rsidRPr="00F34BA1">
        <w:rPr>
          <w:rFonts w:ascii="Arial" w:hAnsi="Arial" w:cs="Arial"/>
          <w:sz w:val="20"/>
          <w:szCs w:val="20"/>
        </w:rPr>
        <w:t>ế</w:t>
      </w:r>
      <w:r w:rsidRPr="00F34BA1">
        <w:rPr>
          <w:rFonts w:ascii="Arial" w:hAnsi="Arial" w:cs="Arial"/>
          <w:sz w:val="20"/>
          <w:szCs w:val="20"/>
        </w:rPr>
        <w:t>u nhà đ</w:t>
      </w:r>
      <w:r w:rsidRPr="00F34BA1">
        <w:rPr>
          <w:rFonts w:ascii="Arial" w:hAnsi="Arial" w:cs="Arial"/>
          <w:sz w:val="20"/>
          <w:szCs w:val="20"/>
        </w:rPr>
        <w:t>ầ</w:t>
      </w:r>
      <w:r w:rsidRPr="00F34BA1">
        <w:rPr>
          <w:rFonts w:ascii="Arial" w:hAnsi="Arial" w:cs="Arial"/>
          <w:sz w:val="20"/>
          <w:szCs w:val="20"/>
        </w:rPr>
        <w:t>u tư không mua,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3 Đi</w:t>
      </w:r>
      <w:r w:rsidRPr="00F34BA1">
        <w:rPr>
          <w:rFonts w:ascii="Arial" w:hAnsi="Arial" w:cs="Arial"/>
          <w:sz w:val="20"/>
          <w:szCs w:val="20"/>
        </w:rPr>
        <w:t>ề</w:t>
      </w:r>
      <w:r w:rsidRPr="00F34BA1">
        <w:rPr>
          <w:rFonts w:ascii="Arial" w:hAnsi="Arial" w:cs="Arial"/>
          <w:sz w:val="20"/>
          <w:szCs w:val="20"/>
        </w:rPr>
        <w:t>u này.</w:t>
      </w:r>
    </w:p>
    <w:p w14:paraId="3B6867F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5.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sau khi bán đ</w:t>
      </w:r>
      <w:r w:rsidRPr="00F34BA1">
        <w:rPr>
          <w:rFonts w:ascii="Arial" w:hAnsi="Arial" w:cs="Arial"/>
          <w:sz w:val="20"/>
          <w:szCs w:val="20"/>
        </w:rPr>
        <w:t>ấ</w:t>
      </w:r>
      <w:r w:rsidRPr="00F34BA1">
        <w:rPr>
          <w:rFonts w:ascii="Arial" w:hAnsi="Arial" w:cs="Arial"/>
          <w:sz w:val="20"/>
          <w:szCs w:val="20"/>
        </w:rPr>
        <w:t>u giá công khai t</w:t>
      </w:r>
      <w:r w:rsidRPr="00F34BA1">
        <w:rPr>
          <w:rFonts w:ascii="Arial" w:hAnsi="Arial" w:cs="Arial"/>
          <w:sz w:val="20"/>
          <w:szCs w:val="20"/>
        </w:rPr>
        <w:t>ấ</w:t>
      </w:r>
      <w:r w:rsidRPr="00F34BA1">
        <w:rPr>
          <w:rFonts w:ascii="Arial" w:hAnsi="Arial" w:cs="Arial"/>
          <w:sz w:val="20"/>
          <w:szCs w:val="20"/>
        </w:rPr>
        <w:t>t c</w:t>
      </w:r>
      <w:r w:rsidRPr="00F34BA1">
        <w:rPr>
          <w:rFonts w:ascii="Arial" w:hAnsi="Arial" w:cs="Arial"/>
          <w:sz w:val="20"/>
          <w:szCs w:val="20"/>
        </w:rPr>
        <w:t>ả</w:t>
      </w:r>
      <w:r w:rsidRPr="00F34BA1">
        <w:rPr>
          <w:rFonts w:ascii="Arial" w:hAnsi="Arial" w:cs="Arial"/>
          <w:sz w:val="20"/>
          <w:szCs w:val="20"/>
        </w:rPr>
        <w:t xml:space="preserve"> các nhà đ</w:t>
      </w:r>
      <w:r w:rsidRPr="00F34BA1">
        <w:rPr>
          <w:rFonts w:ascii="Arial" w:hAnsi="Arial" w:cs="Arial"/>
          <w:sz w:val="20"/>
          <w:szCs w:val="20"/>
        </w:rPr>
        <w:t>ầ</w:t>
      </w:r>
      <w:r w:rsidRPr="00F34BA1">
        <w:rPr>
          <w:rFonts w:ascii="Arial" w:hAnsi="Arial" w:cs="Arial"/>
          <w:sz w:val="20"/>
          <w:szCs w:val="20"/>
        </w:rPr>
        <w:t>u tư trúng đ</w:t>
      </w:r>
      <w:r w:rsidRPr="00F34BA1">
        <w:rPr>
          <w:rFonts w:ascii="Arial" w:hAnsi="Arial" w:cs="Arial"/>
          <w:sz w:val="20"/>
          <w:szCs w:val="20"/>
        </w:rPr>
        <w:t>ấ</w:t>
      </w:r>
      <w:r w:rsidRPr="00F34BA1">
        <w:rPr>
          <w:rFonts w:ascii="Arial" w:hAnsi="Arial" w:cs="Arial"/>
          <w:sz w:val="20"/>
          <w:szCs w:val="20"/>
        </w:rPr>
        <w:t>u giá trong cu</w:t>
      </w:r>
      <w:r w:rsidRPr="00F34BA1">
        <w:rPr>
          <w:rFonts w:ascii="Arial" w:hAnsi="Arial" w:cs="Arial"/>
          <w:sz w:val="20"/>
          <w:szCs w:val="20"/>
        </w:rPr>
        <w:t>ộ</w:t>
      </w:r>
      <w:r w:rsidRPr="00F34BA1">
        <w:rPr>
          <w:rFonts w:ascii="Arial" w:hAnsi="Arial" w:cs="Arial"/>
          <w:sz w:val="20"/>
          <w:szCs w:val="20"/>
        </w:rPr>
        <w:t>c đ</w:t>
      </w:r>
      <w:r w:rsidRPr="00F34BA1">
        <w:rPr>
          <w:rFonts w:ascii="Arial" w:hAnsi="Arial" w:cs="Arial"/>
          <w:sz w:val="20"/>
          <w:szCs w:val="20"/>
        </w:rPr>
        <w:t>ấ</w:t>
      </w:r>
      <w:r w:rsidRPr="00F34BA1">
        <w:rPr>
          <w:rFonts w:ascii="Arial" w:hAnsi="Arial" w:cs="Arial"/>
          <w:sz w:val="20"/>
          <w:szCs w:val="20"/>
        </w:rPr>
        <w:t>u giá công khai đ</w:t>
      </w:r>
      <w:r w:rsidRPr="00F34BA1">
        <w:rPr>
          <w:rFonts w:ascii="Arial" w:hAnsi="Arial" w:cs="Arial"/>
          <w:sz w:val="20"/>
          <w:szCs w:val="20"/>
        </w:rPr>
        <w:t>ề</w:t>
      </w:r>
      <w:r w:rsidRPr="00F34BA1">
        <w:rPr>
          <w:rFonts w:ascii="Arial" w:hAnsi="Arial" w:cs="Arial"/>
          <w:sz w:val="20"/>
          <w:szCs w:val="20"/>
        </w:rPr>
        <w:t>u t</w:t>
      </w:r>
      <w:r w:rsidRPr="00F34BA1">
        <w:rPr>
          <w:rFonts w:ascii="Arial" w:hAnsi="Arial" w:cs="Arial"/>
          <w:sz w:val="20"/>
          <w:szCs w:val="20"/>
        </w:rPr>
        <w:t>ừ</w:t>
      </w:r>
      <w:r w:rsidRPr="00F34BA1">
        <w:rPr>
          <w:rFonts w:ascii="Arial" w:hAnsi="Arial" w:cs="Arial"/>
          <w:sz w:val="20"/>
          <w:szCs w:val="20"/>
        </w:rPr>
        <w:t xml:space="preserve"> ch</w:t>
      </w:r>
      <w:r w:rsidRPr="00F34BA1">
        <w:rPr>
          <w:rFonts w:ascii="Arial" w:hAnsi="Arial" w:cs="Arial"/>
          <w:sz w:val="20"/>
          <w:szCs w:val="20"/>
        </w:rPr>
        <w:t>ố</w:t>
      </w:r>
      <w:r w:rsidRPr="00F34BA1">
        <w:rPr>
          <w:rFonts w:ascii="Arial" w:hAnsi="Arial" w:cs="Arial"/>
          <w:sz w:val="20"/>
          <w:szCs w:val="20"/>
        </w:rPr>
        <w:t xml:space="preserve">i mua, doanh </w:t>
      </w:r>
      <w:r w:rsidRPr="00F34BA1">
        <w:rPr>
          <w:rFonts w:ascii="Arial" w:hAnsi="Arial" w:cs="Arial"/>
          <w:sz w:val="20"/>
          <w:szCs w:val="20"/>
        </w:rPr>
        <w:t>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3 Đi</w:t>
      </w:r>
      <w:r w:rsidRPr="00F34BA1">
        <w:rPr>
          <w:rFonts w:ascii="Arial" w:hAnsi="Arial" w:cs="Arial"/>
          <w:sz w:val="20"/>
          <w:szCs w:val="20"/>
        </w:rPr>
        <w:t>ề</w:t>
      </w:r>
      <w:r w:rsidRPr="00F34BA1">
        <w:rPr>
          <w:rFonts w:ascii="Arial" w:hAnsi="Arial" w:cs="Arial"/>
          <w:sz w:val="20"/>
          <w:szCs w:val="20"/>
        </w:rPr>
        <w:t>u này.</w:t>
      </w:r>
    </w:p>
    <w:p w14:paraId="2F69F37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6.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đã bán đư</w:t>
      </w:r>
      <w:r w:rsidRPr="00F34BA1">
        <w:rPr>
          <w:rFonts w:ascii="Arial" w:hAnsi="Arial" w:cs="Arial"/>
          <w:sz w:val="20"/>
          <w:szCs w:val="20"/>
        </w:rPr>
        <w:t>ợ</w:t>
      </w:r>
      <w:r w:rsidRPr="00F34BA1">
        <w:rPr>
          <w:rFonts w:ascii="Arial" w:hAnsi="Arial" w:cs="Arial"/>
          <w:sz w:val="20"/>
          <w:szCs w:val="20"/>
        </w:rPr>
        <w:t>c m</w:t>
      </w:r>
      <w:r w:rsidRPr="00F34BA1">
        <w:rPr>
          <w:rFonts w:ascii="Arial" w:hAnsi="Arial" w:cs="Arial"/>
          <w:sz w:val="20"/>
          <w:szCs w:val="20"/>
        </w:rPr>
        <w:t>ộ</w:t>
      </w:r>
      <w:r w:rsidRPr="00F34BA1">
        <w:rPr>
          <w:rFonts w:ascii="Arial" w:hAnsi="Arial" w:cs="Arial"/>
          <w:sz w:val="20"/>
          <w:szCs w:val="20"/>
        </w:rPr>
        <w:t>t ph</w:t>
      </w:r>
      <w:r w:rsidRPr="00F34BA1">
        <w:rPr>
          <w:rFonts w:ascii="Arial" w:hAnsi="Arial" w:cs="Arial"/>
          <w:sz w:val="20"/>
          <w:szCs w:val="20"/>
        </w:rPr>
        <w:t>ầ</w:t>
      </w:r>
      <w:r w:rsidRPr="00F34BA1">
        <w:rPr>
          <w:rFonts w:ascii="Arial" w:hAnsi="Arial" w:cs="Arial"/>
          <w:sz w:val="20"/>
          <w:szCs w:val="20"/>
        </w:rPr>
        <w:t>n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chào bán trong cu</w:t>
      </w:r>
      <w:r w:rsidRPr="00F34BA1">
        <w:rPr>
          <w:rFonts w:ascii="Arial" w:hAnsi="Arial" w:cs="Arial"/>
          <w:sz w:val="20"/>
          <w:szCs w:val="20"/>
        </w:rPr>
        <w:t>ộ</w:t>
      </w:r>
      <w:r w:rsidRPr="00F34BA1">
        <w:rPr>
          <w:rFonts w:ascii="Arial" w:hAnsi="Arial" w:cs="Arial"/>
          <w:sz w:val="20"/>
          <w:szCs w:val="20"/>
        </w:rPr>
        <w:t>c đ</w:t>
      </w:r>
      <w:r w:rsidRPr="00F34BA1">
        <w:rPr>
          <w:rFonts w:ascii="Arial" w:hAnsi="Arial" w:cs="Arial"/>
          <w:sz w:val="20"/>
          <w:szCs w:val="20"/>
        </w:rPr>
        <w:t>ấ</w:t>
      </w:r>
      <w:r w:rsidRPr="00F34BA1">
        <w:rPr>
          <w:rFonts w:ascii="Arial" w:hAnsi="Arial" w:cs="Arial"/>
          <w:sz w:val="20"/>
          <w:szCs w:val="20"/>
        </w:rPr>
        <w:t>u giá công khai, s</w:t>
      </w:r>
      <w:r w:rsidRPr="00F34BA1">
        <w:rPr>
          <w:rFonts w:ascii="Arial" w:hAnsi="Arial" w:cs="Arial"/>
          <w:sz w:val="20"/>
          <w:szCs w:val="20"/>
        </w:rPr>
        <w:t>ố</w:t>
      </w:r>
      <w:r w:rsidRPr="00F34BA1">
        <w:rPr>
          <w:rFonts w:ascii="Arial" w:hAnsi="Arial" w:cs="Arial"/>
          <w:sz w:val="20"/>
          <w:szCs w:val="20"/>
        </w:rPr>
        <w:t xml:space="preserve"> lư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còn l</w:t>
      </w:r>
      <w:r w:rsidRPr="00F34BA1">
        <w:rPr>
          <w:rFonts w:ascii="Arial" w:hAnsi="Arial" w:cs="Arial"/>
          <w:sz w:val="20"/>
          <w:szCs w:val="20"/>
        </w:rPr>
        <w:t>ạ</w:t>
      </w:r>
      <w:r w:rsidRPr="00F34BA1">
        <w:rPr>
          <w:rFonts w:ascii="Arial" w:hAnsi="Arial" w:cs="Arial"/>
          <w:sz w:val="20"/>
          <w:szCs w:val="20"/>
        </w:rPr>
        <w:t>i chưa bán đư</w:t>
      </w:r>
      <w:r w:rsidRPr="00F34BA1">
        <w:rPr>
          <w:rFonts w:ascii="Arial" w:hAnsi="Arial" w:cs="Arial"/>
          <w:sz w:val="20"/>
          <w:szCs w:val="20"/>
        </w:rPr>
        <w:t>ợ</w:t>
      </w:r>
      <w:r w:rsidRPr="00F34BA1">
        <w:rPr>
          <w:rFonts w:ascii="Arial" w:hAnsi="Arial" w:cs="Arial"/>
          <w:sz w:val="20"/>
          <w:szCs w:val="20"/>
        </w:rPr>
        <w:t>c trong cu</w:t>
      </w:r>
      <w:r w:rsidRPr="00F34BA1">
        <w:rPr>
          <w:rFonts w:ascii="Arial" w:hAnsi="Arial" w:cs="Arial"/>
          <w:sz w:val="20"/>
          <w:szCs w:val="20"/>
        </w:rPr>
        <w:t>ộ</w:t>
      </w:r>
      <w:r w:rsidRPr="00F34BA1">
        <w:rPr>
          <w:rFonts w:ascii="Arial" w:hAnsi="Arial" w:cs="Arial"/>
          <w:sz w:val="20"/>
          <w:szCs w:val="20"/>
        </w:rPr>
        <w:t>c đ</w:t>
      </w:r>
      <w:r w:rsidRPr="00F34BA1">
        <w:rPr>
          <w:rFonts w:ascii="Arial" w:hAnsi="Arial" w:cs="Arial"/>
          <w:sz w:val="20"/>
          <w:szCs w:val="20"/>
        </w:rPr>
        <w:t>ấ</w:t>
      </w:r>
      <w:r w:rsidRPr="00F34BA1">
        <w:rPr>
          <w:rFonts w:ascii="Arial" w:hAnsi="Arial" w:cs="Arial"/>
          <w:sz w:val="20"/>
          <w:szCs w:val="20"/>
        </w:rPr>
        <w:t>u giá công khai (bao g</w:t>
      </w:r>
      <w:r w:rsidRPr="00F34BA1">
        <w:rPr>
          <w:rFonts w:ascii="Arial" w:hAnsi="Arial" w:cs="Arial"/>
          <w:sz w:val="20"/>
          <w:szCs w:val="20"/>
        </w:rPr>
        <w:t>ồ</w:t>
      </w:r>
      <w:r w:rsidRPr="00F34BA1">
        <w:rPr>
          <w:rFonts w:ascii="Arial" w:hAnsi="Arial" w:cs="Arial"/>
          <w:sz w:val="20"/>
          <w:szCs w:val="20"/>
        </w:rPr>
        <w:t>m c</w:t>
      </w:r>
      <w:r w:rsidRPr="00F34BA1">
        <w:rPr>
          <w:rFonts w:ascii="Arial" w:hAnsi="Arial" w:cs="Arial"/>
          <w:sz w:val="20"/>
          <w:szCs w:val="20"/>
        </w:rPr>
        <w:t>ả</w:t>
      </w:r>
      <w:r w:rsidRPr="00F34BA1">
        <w:rPr>
          <w:rFonts w:ascii="Arial" w:hAnsi="Arial" w:cs="Arial"/>
          <w:sz w:val="20"/>
          <w:szCs w:val="20"/>
        </w:rPr>
        <w:t xml:space="preserve"> s</w:t>
      </w:r>
      <w:r w:rsidRPr="00F34BA1">
        <w:rPr>
          <w:rFonts w:ascii="Arial" w:hAnsi="Arial" w:cs="Arial"/>
          <w:sz w:val="20"/>
          <w:szCs w:val="20"/>
        </w:rPr>
        <w:t>ố</w:t>
      </w:r>
      <w:r w:rsidRPr="00F34BA1">
        <w:rPr>
          <w:rFonts w:ascii="Arial" w:hAnsi="Arial" w:cs="Arial"/>
          <w:sz w:val="20"/>
          <w:szCs w:val="20"/>
        </w:rPr>
        <w:t xml:space="preserve"> lư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các nhà đ</w:t>
      </w:r>
      <w:r w:rsidRPr="00F34BA1">
        <w:rPr>
          <w:rFonts w:ascii="Arial" w:hAnsi="Arial" w:cs="Arial"/>
          <w:sz w:val="20"/>
          <w:szCs w:val="20"/>
        </w:rPr>
        <w:t>ầ</w:t>
      </w:r>
      <w:r w:rsidRPr="00F34BA1">
        <w:rPr>
          <w:rFonts w:ascii="Arial" w:hAnsi="Arial" w:cs="Arial"/>
          <w:sz w:val="20"/>
          <w:szCs w:val="20"/>
        </w:rPr>
        <w:t>u tư đã trúng giá nhưng t</w:t>
      </w:r>
      <w:r w:rsidRPr="00F34BA1">
        <w:rPr>
          <w:rFonts w:ascii="Arial" w:hAnsi="Arial" w:cs="Arial"/>
          <w:sz w:val="20"/>
          <w:szCs w:val="20"/>
        </w:rPr>
        <w:t>ừ</w:t>
      </w:r>
      <w:r w:rsidRPr="00F34BA1">
        <w:rPr>
          <w:rFonts w:ascii="Arial" w:hAnsi="Arial" w:cs="Arial"/>
          <w:sz w:val="20"/>
          <w:szCs w:val="20"/>
        </w:rPr>
        <w:t xml:space="preserve"> ch</w:t>
      </w:r>
      <w:r w:rsidRPr="00F34BA1">
        <w:rPr>
          <w:rFonts w:ascii="Arial" w:hAnsi="Arial" w:cs="Arial"/>
          <w:sz w:val="20"/>
          <w:szCs w:val="20"/>
        </w:rPr>
        <w:t>ố</w:t>
      </w:r>
      <w:r w:rsidRPr="00F34BA1">
        <w:rPr>
          <w:rFonts w:ascii="Arial" w:hAnsi="Arial" w:cs="Arial"/>
          <w:sz w:val="20"/>
          <w:szCs w:val="20"/>
        </w:rPr>
        <w:t>i mua) đư</w:t>
      </w:r>
      <w:r w:rsidRPr="00F34BA1">
        <w:rPr>
          <w:rFonts w:ascii="Arial" w:hAnsi="Arial" w:cs="Arial"/>
          <w:sz w:val="20"/>
          <w:szCs w:val="20"/>
        </w:rPr>
        <w:t>ợ</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theo trình t</w:t>
      </w:r>
      <w:r w:rsidRPr="00F34BA1">
        <w:rPr>
          <w:rFonts w:ascii="Arial" w:hAnsi="Arial" w:cs="Arial"/>
          <w:sz w:val="20"/>
          <w:szCs w:val="20"/>
        </w:rPr>
        <w:t>ự</w:t>
      </w:r>
      <w:r w:rsidRPr="00F34BA1">
        <w:rPr>
          <w:rFonts w:ascii="Arial" w:hAnsi="Arial" w:cs="Arial"/>
          <w:sz w:val="20"/>
          <w:szCs w:val="20"/>
        </w:rPr>
        <w:t xml:space="preserve"> sau:</w:t>
      </w:r>
    </w:p>
    <w:p w14:paraId="0EAE93B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thông báo đ</w:t>
      </w:r>
      <w:r w:rsidRPr="00F34BA1">
        <w:rPr>
          <w:rFonts w:ascii="Arial" w:hAnsi="Arial" w:cs="Arial"/>
          <w:sz w:val="20"/>
          <w:szCs w:val="20"/>
        </w:rPr>
        <w:t>ế</w:t>
      </w:r>
      <w:r w:rsidRPr="00F34BA1">
        <w:rPr>
          <w:rFonts w:ascii="Arial" w:hAnsi="Arial" w:cs="Arial"/>
          <w:sz w:val="20"/>
          <w:szCs w:val="20"/>
        </w:rPr>
        <w:t>n các nhà đ</w:t>
      </w:r>
      <w:r w:rsidRPr="00F34BA1">
        <w:rPr>
          <w:rFonts w:ascii="Arial" w:hAnsi="Arial" w:cs="Arial"/>
          <w:sz w:val="20"/>
          <w:szCs w:val="20"/>
        </w:rPr>
        <w:t>ầ</w:t>
      </w:r>
      <w:r w:rsidRPr="00F34BA1">
        <w:rPr>
          <w:rFonts w:ascii="Arial" w:hAnsi="Arial" w:cs="Arial"/>
          <w:sz w:val="20"/>
          <w:szCs w:val="20"/>
        </w:rPr>
        <w:t>u tư đã tham gia đ</w:t>
      </w:r>
      <w:r w:rsidRPr="00F34BA1">
        <w:rPr>
          <w:rFonts w:ascii="Arial" w:hAnsi="Arial" w:cs="Arial"/>
          <w:sz w:val="20"/>
          <w:szCs w:val="20"/>
        </w:rPr>
        <w:t>ấ</w:t>
      </w:r>
      <w:r w:rsidRPr="00F34BA1">
        <w:rPr>
          <w:rFonts w:ascii="Arial" w:hAnsi="Arial" w:cs="Arial"/>
          <w:sz w:val="20"/>
          <w:szCs w:val="20"/>
        </w:rPr>
        <w:t>u giá h</w:t>
      </w:r>
      <w:r w:rsidRPr="00F34BA1">
        <w:rPr>
          <w:rFonts w:ascii="Arial" w:hAnsi="Arial" w:cs="Arial"/>
          <w:sz w:val="20"/>
          <w:szCs w:val="20"/>
        </w:rPr>
        <w:t>ợ</w:t>
      </w:r>
      <w:r w:rsidRPr="00F34BA1">
        <w:rPr>
          <w:rFonts w:ascii="Arial" w:hAnsi="Arial" w:cs="Arial"/>
          <w:sz w:val="20"/>
          <w:szCs w:val="20"/>
        </w:rPr>
        <w:t>p l</w:t>
      </w:r>
      <w:r w:rsidRPr="00F34BA1">
        <w:rPr>
          <w:rFonts w:ascii="Arial" w:hAnsi="Arial" w:cs="Arial"/>
          <w:sz w:val="20"/>
          <w:szCs w:val="20"/>
        </w:rPr>
        <w:t>ệ</w:t>
      </w:r>
      <w:r w:rsidRPr="00F34BA1">
        <w:rPr>
          <w:rFonts w:ascii="Arial" w:hAnsi="Arial" w:cs="Arial"/>
          <w:sz w:val="20"/>
          <w:szCs w:val="20"/>
        </w:rPr>
        <w:t xml:space="preserve"> (không bao g</w:t>
      </w:r>
      <w:r w:rsidRPr="00F34BA1">
        <w:rPr>
          <w:rFonts w:ascii="Arial" w:hAnsi="Arial" w:cs="Arial"/>
          <w:sz w:val="20"/>
          <w:szCs w:val="20"/>
        </w:rPr>
        <w:t>ồ</w:t>
      </w:r>
      <w:r w:rsidRPr="00F34BA1">
        <w:rPr>
          <w:rFonts w:ascii="Arial" w:hAnsi="Arial" w:cs="Arial"/>
          <w:sz w:val="20"/>
          <w:szCs w:val="20"/>
        </w:rPr>
        <w:t>m các nhà đ</w:t>
      </w:r>
      <w:r w:rsidRPr="00F34BA1">
        <w:rPr>
          <w:rFonts w:ascii="Arial" w:hAnsi="Arial" w:cs="Arial"/>
          <w:sz w:val="20"/>
          <w:szCs w:val="20"/>
        </w:rPr>
        <w:t>ầ</w:t>
      </w:r>
      <w:r w:rsidRPr="00F34BA1">
        <w:rPr>
          <w:rFonts w:ascii="Arial" w:hAnsi="Arial" w:cs="Arial"/>
          <w:sz w:val="20"/>
          <w:szCs w:val="20"/>
        </w:rPr>
        <w:t>u tư đã trúng đ</w:t>
      </w:r>
      <w:r w:rsidRPr="00F34BA1">
        <w:rPr>
          <w:rFonts w:ascii="Arial" w:hAnsi="Arial" w:cs="Arial"/>
          <w:sz w:val="20"/>
          <w:szCs w:val="20"/>
        </w:rPr>
        <w:t>ấ</w:t>
      </w:r>
      <w:r w:rsidRPr="00F34BA1">
        <w:rPr>
          <w:rFonts w:ascii="Arial" w:hAnsi="Arial" w:cs="Arial"/>
          <w:sz w:val="20"/>
          <w:szCs w:val="20"/>
        </w:rPr>
        <w:t>u giá toàn b</w:t>
      </w:r>
      <w:r w:rsidRPr="00F34BA1">
        <w:rPr>
          <w:rFonts w:ascii="Arial" w:hAnsi="Arial" w:cs="Arial"/>
          <w:sz w:val="20"/>
          <w:szCs w:val="20"/>
        </w:rPr>
        <w:t>ộ</w:t>
      </w:r>
      <w:r w:rsidRPr="00F34BA1">
        <w:rPr>
          <w:rFonts w:ascii="Arial" w:hAnsi="Arial" w:cs="Arial"/>
          <w:sz w:val="20"/>
          <w:szCs w:val="20"/>
        </w:rPr>
        <w:t xml:space="preserve"> kh</w:t>
      </w:r>
      <w:r w:rsidRPr="00F34BA1">
        <w:rPr>
          <w:rFonts w:ascii="Arial" w:hAnsi="Arial" w:cs="Arial"/>
          <w:sz w:val="20"/>
          <w:szCs w:val="20"/>
        </w:rPr>
        <w:t>ố</w:t>
      </w:r>
      <w:r w:rsidRPr="00F34BA1">
        <w:rPr>
          <w:rFonts w:ascii="Arial" w:hAnsi="Arial" w:cs="Arial"/>
          <w:sz w:val="20"/>
          <w:szCs w:val="20"/>
        </w:rPr>
        <w:t>i lư</w:t>
      </w:r>
      <w:r w:rsidRPr="00F34BA1">
        <w:rPr>
          <w:rFonts w:ascii="Arial" w:hAnsi="Arial" w:cs="Arial"/>
          <w:sz w:val="20"/>
          <w:szCs w:val="20"/>
        </w:rPr>
        <w:t>ợ</w:t>
      </w:r>
      <w:r w:rsidRPr="00F34BA1">
        <w:rPr>
          <w:rFonts w:ascii="Arial" w:hAnsi="Arial" w:cs="Arial"/>
          <w:sz w:val="20"/>
          <w:szCs w:val="20"/>
        </w:rPr>
        <w:t>ng đã đăng ký đ</w:t>
      </w:r>
      <w:r w:rsidRPr="00F34BA1">
        <w:rPr>
          <w:rFonts w:ascii="Arial" w:hAnsi="Arial" w:cs="Arial"/>
          <w:sz w:val="20"/>
          <w:szCs w:val="20"/>
        </w:rPr>
        <w:t>ặ</w:t>
      </w:r>
      <w:r w:rsidRPr="00F34BA1">
        <w:rPr>
          <w:rFonts w:ascii="Arial" w:hAnsi="Arial" w:cs="Arial"/>
          <w:sz w:val="20"/>
          <w:szCs w:val="20"/>
        </w:rPr>
        <w:t>t mua trong cu</w:t>
      </w:r>
      <w:r w:rsidRPr="00F34BA1">
        <w:rPr>
          <w:rFonts w:ascii="Arial" w:hAnsi="Arial" w:cs="Arial"/>
          <w:sz w:val="20"/>
          <w:szCs w:val="20"/>
        </w:rPr>
        <w:t>ộ</w:t>
      </w:r>
      <w:r w:rsidRPr="00F34BA1">
        <w:rPr>
          <w:rFonts w:ascii="Arial" w:hAnsi="Arial" w:cs="Arial"/>
          <w:sz w:val="20"/>
          <w:szCs w:val="20"/>
        </w:rPr>
        <w:t>c đ</w:t>
      </w:r>
      <w:r w:rsidRPr="00F34BA1">
        <w:rPr>
          <w:rFonts w:ascii="Arial" w:hAnsi="Arial" w:cs="Arial"/>
          <w:sz w:val="20"/>
          <w:szCs w:val="20"/>
        </w:rPr>
        <w:t>ấ</w:t>
      </w:r>
      <w:r w:rsidRPr="00F34BA1">
        <w:rPr>
          <w:rFonts w:ascii="Arial" w:hAnsi="Arial" w:cs="Arial"/>
          <w:sz w:val="20"/>
          <w:szCs w:val="20"/>
        </w:rPr>
        <w:t xml:space="preserve">u giá </w:t>
      </w:r>
      <w:r w:rsidRPr="00F34BA1">
        <w:rPr>
          <w:rFonts w:ascii="Arial" w:hAnsi="Arial" w:cs="Arial"/>
          <w:sz w:val="20"/>
          <w:szCs w:val="20"/>
        </w:rPr>
        <w:t>công khai) đ</w:t>
      </w:r>
      <w:r w:rsidRPr="00F34BA1">
        <w:rPr>
          <w:rFonts w:ascii="Arial" w:hAnsi="Arial" w:cs="Arial"/>
          <w:sz w:val="20"/>
          <w:szCs w:val="20"/>
        </w:rPr>
        <w:t>ể</w:t>
      </w:r>
      <w:r w:rsidRPr="00F34BA1">
        <w:rPr>
          <w:rFonts w:ascii="Arial" w:hAnsi="Arial" w:cs="Arial"/>
          <w:sz w:val="20"/>
          <w:szCs w:val="20"/>
        </w:rPr>
        <w:t xml:space="preserve"> bán th</w:t>
      </w:r>
      <w:r w:rsidRPr="00F34BA1">
        <w:rPr>
          <w:rFonts w:ascii="Arial" w:hAnsi="Arial" w:cs="Arial"/>
          <w:sz w:val="20"/>
          <w:szCs w:val="20"/>
        </w:rPr>
        <w:t>ỏ</w:t>
      </w:r>
      <w:r w:rsidRPr="00F34BA1">
        <w:rPr>
          <w:rFonts w:ascii="Arial" w:hAnsi="Arial" w:cs="Arial"/>
          <w:sz w:val="20"/>
          <w:szCs w:val="20"/>
        </w:rPr>
        <w:t>a thu</w:t>
      </w:r>
      <w:r w:rsidRPr="00F34BA1">
        <w:rPr>
          <w:rFonts w:ascii="Arial" w:hAnsi="Arial" w:cs="Arial"/>
          <w:sz w:val="20"/>
          <w:szCs w:val="20"/>
        </w:rPr>
        <w:t>ậ</w:t>
      </w:r>
      <w:r w:rsidRPr="00F34BA1">
        <w:rPr>
          <w:rFonts w:ascii="Arial" w:hAnsi="Arial" w:cs="Arial"/>
          <w:sz w:val="20"/>
          <w:szCs w:val="20"/>
        </w:rPr>
        <w:t>n cho các nhà đ</w:t>
      </w:r>
      <w:r w:rsidRPr="00F34BA1">
        <w:rPr>
          <w:rFonts w:ascii="Arial" w:hAnsi="Arial" w:cs="Arial"/>
          <w:sz w:val="20"/>
          <w:szCs w:val="20"/>
        </w:rPr>
        <w:t>ầ</w:t>
      </w:r>
      <w:r w:rsidRPr="00F34BA1">
        <w:rPr>
          <w:rFonts w:ascii="Arial" w:hAnsi="Arial" w:cs="Arial"/>
          <w:sz w:val="20"/>
          <w:szCs w:val="20"/>
        </w:rPr>
        <w:t>u tư này theo đúng kh</w:t>
      </w:r>
      <w:r w:rsidRPr="00F34BA1">
        <w:rPr>
          <w:rFonts w:ascii="Arial" w:hAnsi="Arial" w:cs="Arial"/>
          <w:sz w:val="20"/>
          <w:szCs w:val="20"/>
        </w:rPr>
        <w:t>ố</w:t>
      </w:r>
      <w:r w:rsidRPr="00F34BA1">
        <w:rPr>
          <w:rFonts w:ascii="Arial" w:hAnsi="Arial" w:cs="Arial"/>
          <w:sz w:val="20"/>
          <w:szCs w:val="20"/>
        </w:rPr>
        <w:t>i lư</w:t>
      </w:r>
      <w:r w:rsidRPr="00F34BA1">
        <w:rPr>
          <w:rFonts w:ascii="Arial" w:hAnsi="Arial" w:cs="Arial"/>
          <w:sz w:val="20"/>
          <w:szCs w:val="20"/>
        </w:rPr>
        <w:t>ợ</w:t>
      </w:r>
      <w:r w:rsidRPr="00F34BA1">
        <w:rPr>
          <w:rFonts w:ascii="Arial" w:hAnsi="Arial" w:cs="Arial"/>
          <w:sz w:val="20"/>
          <w:szCs w:val="20"/>
        </w:rPr>
        <w:t>ng đã đăng ký nhưng chưa đư</w:t>
      </w:r>
      <w:r w:rsidRPr="00F34BA1">
        <w:rPr>
          <w:rFonts w:ascii="Arial" w:hAnsi="Arial" w:cs="Arial"/>
          <w:sz w:val="20"/>
          <w:szCs w:val="20"/>
        </w:rPr>
        <w:t>ợ</w:t>
      </w:r>
      <w:r w:rsidRPr="00F34BA1">
        <w:rPr>
          <w:rFonts w:ascii="Arial" w:hAnsi="Arial" w:cs="Arial"/>
          <w:sz w:val="20"/>
          <w:szCs w:val="20"/>
        </w:rPr>
        <w:t>c mua và m</w:t>
      </w:r>
      <w:r w:rsidRPr="00F34BA1">
        <w:rPr>
          <w:rFonts w:ascii="Arial" w:hAnsi="Arial" w:cs="Arial"/>
          <w:sz w:val="20"/>
          <w:szCs w:val="20"/>
        </w:rPr>
        <w:t>ứ</w:t>
      </w:r>
      <w:r w:rsidRPr="00F34BA1">
        <w:rPr>
          <w:rFonts w:ascii="Arial" w:hAnsi="Arial" w:cs="Arial"/>
          <w:sz w:val="20"/>
          <w:szCs w:val="20"/>
        </w:rPr>
        <w:t>c giá đã đ</w:t>
      </w:r>
      <w:r w:rsidRPr="00F34BA1">
        <w:rPr>
          <w:rFonts w:ascii="Arial" w:hAnsi="Arial" w:cs="Arial"/>
          <w:sz w:val="20"/>
          <w:szCs w:val="20"/>
        </w:rPr>
        <w:t>ặ</w:t>
      </w:r>
      <w:r w:rsidRPr="00F34BA1">
        <w:rPr>
          <w:rFonts w:ascii="Arial" w:hAnsi="Arial" w:cs="Arial"/>
          <w:sz w:val="20"/>
          <w:szCs w:val="20"/>
        </w:rPr>
        <w:t>t mua t</w:t>
      </w:r>
      <w:r w:rsidRPr="00F34BA1">
        <w:rPr>
          <w:rFonts w:ascii="Arial" w:hAnsi="Arial" w:cs="Arial"/>
          <w:sz w:val="20"/>
          <w:szCs w:val="20"/>
        </w:rPr>
        <w:t>ạ</w:t>
      </w:r>
      <w:r w:rsidRPr="00F34BA1">
        <w:rPr>
          <w:rFonts w:ascii="Arial" w:hAnsi="Arial" w:cs="Arial"/>
          <w:sz w:val="20"/>
          <w:szCs w:val="20"/>
        </w:rPr>
        <w:t>i phiên đ</w:t>
      </w:r>
      <w:r w:rsidRPr="00F34BA1">
        <w:rPr>
          <w:rFonts w:ascii="Arial" w:hAnsi="Arial" w:cs="Arial"/>
          <w:sz w:val="20"/>
          <w:szCs w:val="20"/>
        </w:rPr>
        <w:t>ấ</w:t>
      </w:r>
      <w:r w:rsidRPr="00F34BA1">
        <w:rPr>
          <w:rFonts w:ascii="Arial" w:hAnsi="Arial" w:cs="Arial"/>
          <w:sz w:val="20"/>
          <w:szCs w:val="20"/>
        </w:rPr>
        <w:t>u giá theo nguyên t</w:t>
      </w:r>
      <w:r w:rsidRPr="00F34BA1">
        <w:rPr>
          <w:rFonts w:ascii="Arial" w:hAnsi="Arial" w:cs="Arial"/>
          <w:sz w:val="20"/>
          <w:szCs w:val="20"/>
        </w:rPr>
        <w:t>ắ</w:t>
      </w:r>
      <w:r w:rsidRPr="00F34BA1">
        <w:rPr>
          <w:rFonts w:ascii="Arial" w:hAnsi="Arial" w:cs="Arial"/>
          <w:sz w:val="20"/>
          <w:szCs w:val="20"/>
        </w:rPr>
        <w:t>c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giá th</w:t>
      </w:r>
      <w:r w:rsidRPr="00F34BA1">
        <w:rPr>
          <w:rFonts w:ascii="Arial" w:hAnsi="Arial" w:cs="Arial"/>
          <w:sz w:val="20"/>
          <w:szCs w:val="20"/>
        </w:rPr>
        <w:t>ỏ</w:t>
      </w:r>
      <w:r w:rsidRPr="00F34BA1">
        <w:rPr>
          <w:rFonts w:ascii="Arial" w:hAnsi="Arial" w:cs="Arial"/>
          <w:sz w:val="20"/>
          <w:szCs w:val="20"/>
        </w:rPr>
        <w:t>a thu</w:t>
      </w:r>
      <w:r w:rsidRPr="00F34BA1">
        <w:rPr>
          <w:rFonts w:ascii="Arial" w:hAnsi="Arial" w:cs="Arial"/>
          <w:sz w:val="20"/>
          <w:szCs w:val="20"/>
        </w:rPr>
        <w:t>ậ</w:t>
      </w:r>
      <w:r w:rsidRPr="00F34BA1">
        <w:rPr>
          <w:rFonts w:ascii="Arial" w:hAnsi="Arial" w:cs="Arial"/>
          <w:sz w:val="20"/>
          <w:szCs w:val="20"/>
        </w:rPr>
        <w:t>n t</w:t>
      </w:r>
      <w:r w:rsidRPr="00F34BA1">
        <w:rPr>
          <w:rFonts w:ascii="Arial" w:hAnsi="Arial" w:cs="Arial"/>
          <w:sz w:val="20"/>
          <w:szCs w:val="20"/>
        </w:rPr>
        <w:t>ừ</w:t>
      </w:r>
      <w:r w:rsidRPr="00F34BA1">
        <w:rPr>
          <w:rFonts w:ascii="Arial" w:hAnsi="Arial" w:cs="Arial"/>
          <w:sz w:val="20"/>
          <w:szCs w:val="20"/>
        </w:rPr>
        <w:t xml:space="preserve"> m</w:t>
      </w:r>
      <w:r w:rsidRPr="00F34BA1">
        <w:rPr>
          <w:rFonts w:ascii="Arial" w:hAnsi="Arial" w:cs="Arial"/>
          <w:sz w:val="20"/>
          <w:szCs w:val="20"/>
        </w:rPr>
        <w:t>ứ</w:t>
      </w:r>
      <w:r w:rsidRPr="00F34BA1">
        <w:rPr>
          <w:rFonts w:ascii="Arial" w:hAnsi="Arial" w:cs="Arial"/>
          <w:sz w:val="20"/>
          <w:szCs w:val="20"/>
        </w:rPr>
        <w:t>c giá đã tr</w:t>
      </w:r>
      <w:r w:rsidRPr="00F34BA1">
        <w:rPr>
          <w:rFonts w:ascii="Arial" w:hAnsi="Arial" w:cs="Arial"/>
          <w:sz w:val="20"/>
          <w:szCs w:val="20"/>
        </w:rPr>
        <w:t>ả</w:t>
      </w:r>
      <w:r w:rsidRPr="00F34BA1">
        <w:rPr>
          <w:rFonts w:ascii="Arial" w:hAnsi="Arial" w:cs="Arial"/>
          <w:sz w:val="20"/>
          <w:szCs w:val="20"/>
        </w:rPr>
        <w:t xml:space="preserve"> cao nh</w:t>
      </w:r>
      <w:r w:rsidRPr="00F34BA1">
        <w:rPr>
          <w:rFonts w:ascii="Arial" w:hAnsi="Arial" w:cs="Arial"/>
          <w:sz w:val="20"/>
          <w:szCs w:val="20"/>
        </w:rPr>
        <w:t>ấ</w:t>
      </w:r>
      <w:r w:rsidRPr="00F34BA1">
        <w:rPr>
          <w:rFonts w:ascii="Arial" w:hAnsi="Arial" w:cs="Arial"/>
          <w:sz w:val="20"/>
          <w:szCs w:val="20"/>
        </w:rPr>
        <w:t>t xu</w:t>
      </w:r>
      <w:r w:rsidRPr="00F34BA1">
        <w:rPr>
          <w:rFonts w:ascii="Arial" w:hAnsi="Arial" w:cs="Arial"/>
          <w:sz w:val="20"/>
          <w:szCs w:val="20"/>
        </w:rPr>
        <w:t>ố</w:t>
      </w:r>
      <w:r w:rsidRPr="00F34BA1">
        <w:rPr>
          <w:rFonts w:ascii="Arial" w:hAnsi="Arial" w:cs="Arial"/>
          <w:sz w:val="20"/>
          <w:szCs w:val="20"/>
        </w:rPr>
        <w:t>ng m</w:t>
      </w:r>
      <w:r w:rsidRPr="00F34BA1">
        <w:rPr>
          <w:rFonts w:ascii="Arial" w:hAnsi="Arial" w:cs="Arial"/>
          <w:sz w:val="20"/>
          <w:szCs w:val="20"/>
        </w:rPr>
        <w:t>ứ</w:t>
      </w:r>
      <w:r w:rsidRPr="00F34BA1">
        <w:rPr>
          <w:rFonts w:ascii="Arial" w:hAnsi="Arial" w:cs="Arial"/>
          <w:sz w:val="20"/>
          <w:szCs w:val="20"/>
        </w:rPr>
        <w:t>c th</w:t>
      </w:r>
      <w:r w:rsidRPr="00F34BA1">
        <w:rPr>
          <w:rFonts w:ascii="Arial" w:hAnsi="Arial" w:cs="Arial"/>
          <w:sz w:val="20"/>
          <w:szCs w:val="20"/>
        </w:rPr>
        <w:t>ấ</w:t>
      </w:r>
      <w:r w:rsidRPr="00F34BA1">
        <w:rPr>
          <w:rFonts w:ascii="Arial" w:hAnsi="Arial" w:cs="Arial"/>
          <w:sz w:val="20"/>
          <w:szCs w:val="20"/>
        </w:rPr>
        <w:t>p c</w:t>
      </w:r>
      <w:r w:rsidRPr="00F34BA1">
        <w:rPr>
          <w:rFonts w:ascii="Arial" w:hAnsi="Arial" w:cs="Arial"/>
          <w:sz w:val="20"/>
          <w:szCs w:val="20"/>
        </w:rPr>
        <w:t>ủ</w:t>
      </w:r>
      <w:r w:rsidRPr="00F34BA1">
        <w:rPr>
          <w:rFonts w:ascii="Arial" w:hAnsi="Arial" w:cs="Arial"/>
          <w:sz w:val="20"/>
          <w:szCs w:val="20"/>
        </w:rPr>
        <w:t>a cu</w:t>
      </w:r>
      <w:r w:rsidRPr="00F34BA1">
        <w:rPr>
          <w:rFonts w:ascii="Arial" w:hAnsi="Arial" w:cs="Arial"/>
          <w:sz w:val="20"/>
          <w:szCs w:val="20"/>
        </w:rPr>
        <w:t>ộ</w:t>
      </w:r>
      <w:r w:rsidRPr="00F34BA1">
        <w:rPr>
          <w:rFonts w:ascii="Arial" w:hAnsi="Arial" w:cs="Arial"/>
          <w:sz w:val="20"/>
          <w:szCs w:val="20"/>
        </w:rPr>
        <w:t>c đ</w:t>
      </w:r>
      <w:r w:rsidRPr="00F34BA1">
        <w:rPr>
          <w:rFonts w:ascii="Arial" w:hAnsi="Arial" w:cs="Arial"/>
          <w:sz w:val="20"/>
          <w:szCs w:val="20"/>
        </w:rPr>
        <w:t>ấ</w:t>
      </w:r>
      <w:r w:rsidRPr="00F34BA1">
        <w:rPr>
          <w:rFonts w:ascii="Arial" w:hAnsi="Arial" w:cs="Arial"/>
          <w:sz w:val="20"/>
          <w:szCs w:val="20"/>
        </w:rPr>
        <w:t>u giá đã công b</w:t>
      </w:r>
      <w:r w:rsidRPr="00F34BA1">
        <w:rPr>
          <w:rFonts w:ascii="Arial" w:hAnsi="Arial" w:cs="Arial"/>
          <w:sz w:val="20"/>
          <w:szCs w:val="20"/>
        </w:rPr>
        <w:t>ố</w:t>
      </w:r>
      <w:r w:rsidRPr="00F34BA1">
        <w:rPr>
          <w:rFonts w:ascii="Arial" w:hAnsi="Arial" w:cs="Arial"/>
          <w:sz w:val="20"/>
          <w:szCs w:val="20"/>
        </w:rPr>
        <w:t xml:space="preserve"> tr</w:t>
      </w:r>
      <w:r w:rsidRPr="00F34BA1">
        <w:rPr>
          <w:rFonts w:ascii="Arial" w:hAnsi="Arial" w:cs="Arial"/>
          <w:sz w:val="20"/>
          <w:szCs w:val="20"/>
        </w:rPr>
        <w:t>ở</w:t>
      </w:r>
      <w:r w:rsidRPr="00F34BA1">
        <w:rPr>
          <w:rFonts w:ascii="Arial" w:hAnsi="Arial" w:cs="Arial"/>
          <w:sz w:val="20"/>
          <w:szCs w:val="20"/>
        </w:rPr>
        <w:t xml:space="preserve"> xu</w:t>
      </w:r>
      <w:r w:rsidRPr="00F34BA1">
        <w:rPr>
          <w:rFonts w:ascii="Arial" w:hAnsi="Arial" w:cs="Arial"/>
          <w:sz w:val="20"/>
          <w:szCs w:val="20"/>
        </w:rPr>
        <w:t>ố</w:t>
      </w:r>
      <w:r w:rsidRPr="00F34BA1">
        <w:rPr>
          <w:rFonts w:ascii="Arial" w:hAnsi="Arial" w:cs="Arial"/>
          <w:sz w:val="20"/>
          <w:szCs w:val="20"/>
        </w:rPr>
        <w:t>ng cho đ</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ố</w:t>
      </w:r>
      <w:r w:rsidRPr="00F34BA1">
        <w:rPr>
          <w:rFonts w:ascii="Arial" w:hAnsi="Arial" w:cs="Arial"/>
          <w:sz w:val="20"/>
          <w:szCs w:val="20"/>
        </w:rPr>
        <w:t xml:space="preserve"> lư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còn ph</w:t>
      </w:r>
      <w:r w:rsidRPr="00F34BA1">
        <w:rPr>
          <w:rFonts w:ascii="Arial" w:hAnsi="Arial" w:cs="Arial"/>
          <w:sz w:val="20"/>
          <w:szCs w:val="20"/>
        </w:rPr>
        <w:t>ả</w:t>
      </w:r>
      <w:r w:rsidRPr="00F34BA1">
        <w:rPr>
          <w:rFonts w:ascii="Arial" w:hAnsi="Arial" w:cs="Arial"/>
          <w:sz w:val="20"/>
          <w:szCs w:val="20"/>
        </w:rPr>
        <w:t>i bán;</w:t>
      </w:r>
    </w:p>
    <w:p w14:paraId="5A65D21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N</w:t>
      </w:r>
      <w:r w:rsidRPr="00F34BA1">
        <w:rPr>
          <w:rFonts w:ascii="Arial" w:hAnsi="Arial" w:cs="Arial"/>
          <w:sz w:val="20"/>
          <w:szCs w:val="20"/>
        </w:rPr>
        <w:t>ế</w:t>
      </w:r>
      <w:r w:rsidRPr="00F34BA1">
        <w:rPr>
          <w:rFonts w:ascii="Arial" w:hAnsi="Arial" w:cs="Arial"/>
          <w:sz w:val="20"/>
          <w:szCs w:val="20"/>
        </w:rPr>
        <w:t>u không bán h</w:t>
      </w:r>
      <w:r w:rsidRPr="00F34BA1">
        <w:rPr>
          <w:rFonts w:ascii="Arial" w:hAnsi="Arial" w:cs="Arial"/>
          <w:sz w:val="20"/>
          <w:szCs w:val="20"/>
        </w:rPr>
        <w:t>ế</w:t>
      </w:r>
      <w:r w:rsidRPr="00F34BA1">
        <w:rPr>
          <w:rFonts w:ascii="Arial" w:hAnsi="Arial" w:cs="Arial"/>
          <w:sz w:val="20"/>
          <w:szCs w:val="20"/>
        </w:rPr>
        <w:t>t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cho các nhà đ</w:t>
      </w:r>
      <w:r w:rsidRPr="00F34BA1">
        <w:rPr>
          <w:rFonts w:ascii="Arial" w:hAnsi="Arial" w:cs="Arial"/>
          <w:sz w:val="20"/>
          <w:szCs w:val="20"/>
        </w:rPr>
        <w:t>ầ</w:t>
      </w:r>
      <w:r w:rsidRPr="00F34BA1">
        <w:rPr>
          <w:rFonts w:ascii="Arial" w:hAnsi="Arial" w:cs="Arial"/>
          <w:sz w:val="20"/>
          <w:szCs w:val="20"/>
        </w:rPr>
        <w:t>u tư sau khi đã th</w:t>
      </w:r>
      <w:r w:rsidRPr="00F34BA1">
        <w:rPr>
          <w:rFonts w:ascii="Arial" w:hAnsi="Arial" w:cs="Arial"/>
          <w:sz w:val="20"/>
          <w:szCs w:val="20"/>
        </w:rPr>
        <w:t>ỏ</w:t>
      </w:r>
      <w:r w:rsidRPr="00F34BA1">
        <w:rPr>
          <w:rFonts w:ascii="Arial" w:hAnsi="Arial" w:cs="Arial"/>
          <w:sz w:val="20"/>
          <w:szCs w:val="20"/>
        </w:rPr>
        <w:t>a thu</w:t>
      </w:r>
      <w:r w:rsidRPr="00F34BA1">
        <w:rPr>
          <w:rFonts w:ascii="Arial" w:hAnsi="Arial" w:cs="Arial"/>
          <w:sz w:val="20"/>
          <w:szCs w:val="20"/>
        </w:rPr>
        <w:t>ậ</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kho</w:t>
      </w:r>
      <w:r w:rsidRPr="00F34BA1">
        <w:rPr>
          <w:rFonts w:ascii="Arial" w:hAnsi="Arial" w:cs="Arial"/>
          <w:sz w:val="20"/>
          <w:szCs w:val="20"/>
        </w:rPr>
        <w:t>ả</w:t>
      </w:r>
      <w:r w:rsidRPr="00F34BA1">
        <w:rPr>
          <w:rFonts w:ascii="Arial" w:hAnsi="Arial" w:cs="Arial"/>
          <w:sz w:val="20"/>
          <w:szCs w:val="20"/>
        </w:rPr>
        <w:t>n 6 Đi</w:t>
      </w:r>
      <w:r w:rsidRPr="00F34BA1">
        <w:rPr>
          <w:rFonts w:ascii="Arial" w:hAnsi="Arial" w:cs="Arial"/>
          <w:sz w:val="20"/>
          <w:szCs w:val="20"/>
        </w:rPr>
        <w:t>ề</w:t>
      </w:r>
      <w:r w:rsidRPr="00F34BA1">
        <w:rPr>
          <w:rFonts w:ascii="Arial" w:hAnsi="Arial" w:cs="Arial"/>
          <w:sz w:val="20"/>
          <w:szCs w:val="20"/>
        </w:rPr>
        <w:t>u này,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thông báo đ</w:t>
      </w:r>
      <w:r w:rsidRPr="00F34BA1">
        <w:rPr>
          <w:rFonts w:ascii="Arial" w:hAnsi="Arial" w:cs="Arial"/>
          <w:sz w:val="20"/>
          <w:szCs w:val="20"/>
        </w:rPr>
        <w:t>ế</w:t>
      </w:r>
      <w:r w:rsidRPr="00F34BA1">
        <w:rPr>
          <w:rFonts w:ascii="Arial" w:hAnsi="Arial" w:cs="Arial"/>
          <w:sz w:val="20"/>
          <w:szCs w:val="20"/>
        </w:rPr>
        <w:t>n các nhà đ</w:t>
      </w:r>
      <w:r w:rsidRPr="00F34BA1">
        <w:rPr>
          <w:rFonts w:ascii="Arial" w:hAnsi="Arial" w:cs="Arial"/>
          <w:sz w:val="20"/>
          <w:szCs w:val="20"/>
        </w:rPr>
        <w:t>ầ</w:t>
      </w:r>
      <w:r w:rsidRPr="00F34BA1">
        <w:rPr>
          <w:rFonts w:ascii="Arial" w:hAnsi="Arial" w:cs="Arial"/>
          <w:sz w:val="20"/>
          <w:szCs w:val="20"/>
        </w:rPr>
        <w:t>u tư đã trúng đ</w:t>
      </w:r>
      <w:r w:rsidRPr="00F34BA1">
        <w:rPr>
          <w:rFonts w:ascii="Arial" w:hAnsi="Arial" w:cs="Arial"/>
          <w:sz w:val="20"/>
          <w:szCs w:val="20"/>
        </w:rPr>
        <w:t>ấ</w:t>
      </w:r>
      <w:r w:rsidRPr="00F34BA1">
        <w:rPr>
          <w:rFonts w:ascii="Arial" w:hAnsi="Arial" w:cs="Arial"/>
          <w:sz w:val="20"/>
          <w:szCs w:val="20"/>
        </w:rPr>
        <w:t>u giá toàn b</w:t>
      </w:r>
      <w:r w:rsidRPr="00F34BA1">
        <w:rPr>
          <w:rFonts w:ascii="Arial" w:hAnsi="Arial" w:cs="Arial"/>
          <w:sz w:val="20"/>
          <w:szCs w:val="20"/>
        </w:rPr>
        <w:t>ộ</w:t>
      </w:r>
      <w:r w:rsidRPr="00F34BA1">
        <w:rPr>
          <w:rFonts w:ascii="Arial" w:hAnsi="Arial" w:cs="Arial"/>
          <w:sz w:val="20"/>
          <w:szCs w:val="20"/>
        </w:rPr>
        <w:t xml:space="preserve"> kh</w:t>
      </w:r>
      <w:r w:rsidRPr="00F34BA1">
        <w:rPr>
          <w:rFonts w:ascii="Arial" w:hAnsi="Arial" w:cs="Arial"/>
          <w:sz w:val="20"/>
          <w:szCs w:val="20"/>
        </w:rPr>
        <w:t>ố</w:t>
      </w:r>
      <w:r w:rsidRPr="00F34BA1">
        <w:rPr>
          <w:rFonts w:ascii="Arial" w:hAnsi="Arial" w:cs="Arial"/>
          <w:sz w:val="20"/>
          <w:szCs w:val="20"/>
        </w:rPr>
        <w:t>i lư</w:t>
      </w:r>
      <w:r w:rsidRPr="00F34BA1">
        <w:rPr>
          <w:rFonts w:ascii="Arial" w:hAnsi="Arial" w:cs="Arial"/>
          <w:sz w:val="20"/>
          <w:szCs w:val="20"/>
        </w:rPr>
        <w:t>ợ</w:t>
      </w:r>
      <w:r w:rsidRPr="00F34BA1">
        <w:rPr>
          <w:rFonts w:ascii="Arial" w:hAnsi="Arial" w:cs="Arial"/>
          <w:sz w:val="20"/>
          <w:szCs w:val="20"/>
        </w:rPr>
        <w:t xml:space="preserve">ng đã đăng ký </w:t>
      </w:r>
      <w:r w:rsidRPr="00F34BA1">
        <w:rPr>
          <w:rFonts w:ascii="Arial" w:hAnsi="Arial" w:cs="Arial"/>
          <w:sz w:val="20"/>
          <w:szCs w:val="20"/>
        </w:rPr>
        <w:t>đ</w:t>
      </w:r>
      <w:r w:rsidRPr="00F34BA1">
        <w:rPr>
          <w:rFonts w:ascii="Arial" w:hAnsi="Arial" w:cs="Arial"/>
          <w:sz w:val="20"/>
          <w:szCs w:val="20"/>
        </w:rPr>
        <w:t>ặ</w:t>
      </w:r>
      <w:r w:rsidRPr="00F34BA1">
        <w:rPr>
          <w:rFonts w:ascii="Arial" w:hAnsi="Arial" w:cs="Arial"/>
          <w:sz w:val="20"/>
          <w:szCs w:val="20"/>
        </w:rPr>
        <w:t>t mua trong cu</w:t>
      </w:r>
      <w:r w:rsidRPr="00F34BA1">
        <w:rPr>
          <w:rFonts w:ascii="Arial" w:hAnsi="Arial" w:cs="Arial"/>
          <w:sz w:val="20"/>
          <w:szCs w:val="20"/>
        </w:rPr>
        <w:t>ộ</w:t>
      </w:r>
      <w:r w:rsidRPr="00F34BA1">
        <w:rPr>
          <w:rFonts w:ascii="Arial" w:hAnsi="Arial" w:cs="Arial"/>
          <w:sz w:val="20"/>
          <w:szCs w:val="20"/>
        </w:rPr>
        <w:t>c đ</w:t>
      </w:r>
      <w:r w:rsidRPr="00F34BA1">
        <w:rPr>
          <w:rFonts w:ascii="Arial" w:hAnsi="Arial" w:cs="Arial"/>
          <w:sz w:val="20"/>
          <w:szCs w:val="20"/>
        </w:rPr>
        <w:t>ấ</w:t>
      </w:r>
      <w:r w:rsidRPr="00F34BA1">
        <w:rPr>
          <w:rFonts w:ascii="Arial" w:hAnsi="Arial" w:cs="Arial"/>
          <w:sz w:val="20"/>
          <w:szCs w:val="20"/>
        </w:rPr>
        <w:t>u giá công khai (không bao g</w:t>
      </w:r>
      <w:r w:rsidRPr="00F34BA1">
        <w:rPr>
          <w:rFonts w:ascii="Arial" w:hAnsi="Arial" w:cs="Arial"/>
          <w:sz w:val="20"/>
          <w:szCs w:val="20"/>
        </w:rPr>
        <w:t>ồ</w:t>
      </w:r>
      <w:r w:rsidRPr="00F34BA1">
        <w:rPr>
          <w:rFonts w:ascii="Arial" w:hAnsi="Arial" w:cs="Arial"/>
          <w:sz w:val="20"/>
          <w:szCs w:val="20"/>
        </w:rPr>
        <w:t>m các nhà đ</w:t>
      </w:r>
      <w:r w:rsidRPr="00F34BA1">
        <w:rPr>
          <w:rFonts w:ascii="Arial" w:hAnsi="Arial" w:cs="Arial"/>
          <w:sz w:val="20"/>
          <w:szCs w:val="20"/>
        </w:rPr>
        <w:t>ầ</w:t>
      </w:r>
      <w:r w:rsidRPr="00F34BA1">
        <w:rPr>
          <w:rFonts w:ascii="Arial" w:hAnsi="Arial" w:cs="Arial"/>
          <w:sz w:val="20"/>
          <w:szCs w:val="20"/>
        </w:rPr>
        <w:t>u tư đã trúng đ</w:t>
      </w:r>
      <w:r w:rsidRPr="00F34BA1">
        <w:rPr>
          <w:rFonts w:ascii="Arial" w:hAnsi="Arial" w:cs="Arial"/>
          <w:sz w:val="20"/>
          <w:szCs w:val="20"/>
        </w:rPr>
        <w:t>ấ</w:t>
      </w:r>
      <w:r w:rsidRPr="00F34BA1">
        <w:rPr>
          <w:rFonts w:ascii="Arial" w:hAnsi="Arial" w:cs="Arial"/>
          <w:sz w:val="20"/>
          <w:szCs w:val="20"/>
        </w:rPr>
        <w:t>u giá nhưng t</w:t>
      </w:r>
      <w:r w:rsidRPr="00F34BA1">
        <w:rPr>
          <w:rFonts w:ascii="Arial" w:hAnsi="Arial" w:cs="Arial"/>
          <w:sz w:val="20"/>
          <w:szCs w:val="20"/>
        </w:rPr>
        <w:t>ừ</w:t>
      </w:r>
      <w:r w:rsidRPr="00F34BA1">
        <w:rPr>
          <w:rFonts w:ascii="Arial" w:hAnsi="Arial" w:cs="Arial"/>
          <w:sz w:val="20"/>
          <w:szCs w:val="20"/>
        </w:rPr>
        <w:t xml:space="preserve"> ch</w:t>
      </w:r>
      <w:r w:rsidRPr="00F34BA1">
        <w:rPr>
          <w:rFonts w:ascii="Arial" w:hAnsi="Arial" w:cs="Arial"/>
          <w:sz w:val="20"/>
          <w:szCs w:val="20"/>
        </w:rPr>
        <w:t>ố</w:t>
      </w:r>
      <w:r w:rsidRPr="00F34BA1">
        <w:rPr>
          <w:rFonts w:ascii="Arial" w:hAnsi="Arial" w:cs="Arial"/>
          <w:sz w:val="20"/>
          <w:szCs w:val="20"/>
        </w:rPr>
        <w:t>i mua) đ</w:t>
      </w:r>
      <w:r w:rsidRPr="00F34BA1">
        <w:rPr>
          <w:rFonts w:ascii="Arial" w:hAnsi="Arial" w:cs="Arial"/>
          <w:sz w:val="20"/>
          <w:szCs w:val="20"/>
        </w:rPr>
        <w:t>ể</w:t>
      </w:r>
      <w:r w:rsidRPr="00F34BA1">
        <w:rPr>
          <w:rFonts w:ascii="Arial" w:hAnsi="Arial" w:cs="Arial"/>
          <w:sz w:val="20"/>
          <w:szCs w:val="20"/>
        </w:rPr>
        <w:t xml:space="preserve"> th</w:t>
      </w:r>
      <w:r w:rsidRPr="00F34BA1">
        <w:rPr>
          <w:rFonts w:ascii="Arial" w:hAnsi="Arial" w:cs="Arial"/>
          <w:sz w:val="20"/>
          <w:szCs w:val="20"/>
        </w:rPr>
        <w:t>ỏ</w:t>
      </w:r>
      <w:r w:rsidRPr="00F34BA1">
        <w:rPr>
          <w:rFonts w:ascii="Arial" w:hAnsi="Arial" w:cs="Arial"/>
          <w:sz w:val="20"/>
          <w:szCs w:val="20"/>
        </w:rPr>
        <w:t>a thu</w:t>
      </w:r>
      <w:r w:rsidRPr="00F34BA1">
        <w:rPr>
          <w:rFonts w:ascii="Arial" w:hAnsi="Arial" w:cs="Arial"/>
          <w:sz w:val="20"/>
          <w:szCs w:val="20"/>
        </w:rPr>
        <w:t>ậ</w:t>
      </w:r>
      <w:r w:rsidRPr="00F34BA1">
        <w:rPr>
          <w:rFonts w:ascii="Arial" w:hAnsi="Arial" w:cs="Arial"/>
          <w:sz w:val="20"/>
          <w:szCs w:val="20"/>
        </w:rPr>
        <w:t>n bán cho các nhà đ</w:t>
      </w:r>
      <w:r w:rsidRPr="00F34BA1">
        <w:rPr>
          <w:rFonts w:ascii="Arial" w:hAnsi="Arial" w:cs="Arial"/>
          <w:sz w:val="20"/>
          <w:szCs w:val="20"/>
        </w:rPr>
        <w:t>ầ</w:t>
      </w:r>
      <w:r w:rsidRPr="00F34BA1">
        <w:rPr>
          <w:rFonts w:ascii="Arial" w:hAnsi="Arial" w:cs="Arial"/>
          <w:sz w:val="20"/>
          <w:szCs w:val="20"/>
        </w:rPr>
        <w:t>u tư này v</w:t>
      </w:r>
      <w:r w:rsidRPr="00F34BA1">
        <w:rPr>
          <w:rFonts w:ascii="Arial" w:hAnsi="Arial" w:cs="Arial"/>
          <w:sz w:val="20"/>
          <w:szCs w:val="20"/>
        </w:rPr>
        <w:t>ớ</w:t>
      </w:r>
      <w:r w:rsidRPr="00F34BA1">
        <w:rPr>
          <w:rFonts w:ascii="Arial" w:hAnsi="Arial" w:cs="Arial"/>
          <w:sz w:val="20"/>
          <w:szCs w:val="20"/>
        </w:rPr>
        <w:t>i giá bán là m</w:t>
      </w:r>
      <w:r w:rsidRPr="00F34BA1">
        <w:rPr>
          <w:rFonts w:ascii="Arial" w:hAnsi="Arial" w:cs="Arial"/>
          <w:sz w:val="20"/>
          <w:szCs w:val="20"/>
        </w:rPr>
        <w:t>ứ</w:t>
      </w:r>
      <w:r w:rsidRPr="00F34BA1">
        <w:rPr>
          <w:rFonts w:ascii="Arial" w:hAnsi="Arial" w:cs="Arial"/>
          <w:sz w:val="20"/>
          <w:szCs w:val="20"/>
        </w:rPr>
        <w:t>c giá đã đ</w:t>
      </w:r>
      <w:r w:rsidRPr="00F34BA1">
        <w:rPr>
          <w:rFonts w:ascii="Arial" w:hAnsi="Arial" w:cs="Arial"/>
          <w:sz w:val="20"/>
          <w:szCs w:val="20"/>
        </w:rPr>
        <w:t>ặ</w:t>
      </w:r>
      <w:r w:rsidRPr="00F34BA1">
        <w:rPr>
          <w:rFonts w:ascii="Arial" w:hAnsi="Arial" w:cs="Arial"/>
          <w:sz w:val="20"/>
          <w:szCs w:val="20"/>
        </w:rPr>
        <w:t>t mua t</w:t>
      </w:r>
      <w:r w:rsidRPr="00F34BA1">
        <w:rPr>
          <w:rFonts w:ascii="Arial" w:hAnsi="Arial" w:cs="Arial"/>
          <w:sz w:val="20"/>
          <w:szCs w:val="20"/>
        </w:rPr>
        <w:t>ạ</w:t>
      </w:r>
      <w:r w:rsidRPr="00F34BA1">
        <w:rPr>
          <w:rFonts w:ascii="Arial" w:hAnsi="Arial" w:cs="Arial"/>
          <w:sz w:val="20"/>
          <w:szCs w:val="20"/>
        </w:rPr>
        <w:t>i phiên đ</w:t>
      </w:r>
      <w:r w:rsidRPr="00F34BA1">
        <w:rPr>
          <w:rFonts w:ascii="Arial" w:hAnsi="Arial" w:cs="Arial"/>
          <w:sz w:val="20"/>
          <w:szCs w:val="20"/>
        </w:rPr>
        <w:t>ấ</w:t>
      </w:r>
      <w:r w:rsidRPr="00F34BA1">
        <w:rPr>
          <w:rFonts w:ascii="Arial" w:hAnsi="Arial" w:cs="Arial"/>
          <w:sz w:val="20"/>
          <w:szCs w:val="20"/>
        </w:rPr>
        <w:t>u giá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ừ</w:t>
      </w:r>
      <w:r w:rsidRPr="00F34BA1">
        <w:rPr>
          <w:rFonts w:ascii="Arial" w:hAnsi="Arial" w:cs="Arial"/>
          <w:sz w:val="20"/>
          <w:szCs w:val="20"/>
        </w:rPr>
        <w:t>ng nhà đ</w:t>
      </w:r>
      <w:r w:rsidRPr="00F34BA1">
        <w:rPr>
          <w:rFonts w:ascii="Arial" w:hAnsi="Arial" w:cs="Arial"/>
          <w:sz w:val="20"/>
          <w:szCs w:val="20"/>
        </w:rPr>
        <w:t>ầ</w:t>
      </w:r>
      <w:r w:rsidRPr="00F34BA1">
        <w:rPr>
          <w:rFonts w:ascii="Arial" w:hAnsi="Arial" w:cs="Arial"/>
          <w:sz w:val="20"/>
          <w:szCs w:val="20"/>
        </w:rPr>
        <w:t>u tư theo nguyên t</w:t>
      </w:r>
      <w:r w:rsidRPr="00F34BA1">
        <w:rPr>
          <w:rFonts w:ascii="Arial" w:hAnsi="Arial" w:cs="Arial"/>
          <w:sz w:val="20"/>
          <w:szCs w:val="20"/>
        </w:rPr>
        <w:t>ắ</w:t>
      </w:r>
      <w:r w:rsidRPr="00F34BA1">
        <w:rPr>
          <w:rFonts w:ascii="Arial" w:hAnsi="Arial" w:cs="Arial"/>
          <w:sz w:val="20"/>
          <w:szCs w:val="20"/>
        </w:rPr>
        <w:t>c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giá th</w:t>
      </w:r>
      <w:r w:rsidRPr="00F34BA1">
        <w:rPr>
          <w:rFonts w:ascii="Arial" w:hAnsi="Arial" w:cs="Arial"/>
          <w:sz w:val="20"/>
          <w:szCs w:val="20"/>
        </w:rPr>
        <w:t>ỏ</w:t>
      </w:r>
      <w:r w:rsidRPr="00F34BA1">
        <w:rPr>
          <w:rFonts w:ascii="Arial" w:hAnsi="Arial" w:cs="Arial"/>
          <w:sz w:val="20"/>
          <w:szCs w:val="20"/>
        </w:rPr>
        <w:t>a thu</w:t>
      </w:r>
      <w:r w:rsidRPr="00F34BA1">
        <w:rPr>
          <w:rFonts w:ascii="Arial" w:hAnsi="Arial" w:cs="Arial"/>
          <w:sz w:val="20"/>
          <w:szCs w:val="20"/>
        </w:rPr>
        <w:t>ậ</w:t>
      </w:r>
      <w:r w:rsidRPr="00F34BA1">
        <w:rPr>
          <w:rFonts w:ascii="Arial" w:hAnsi="Arial" w:cs="Arial"/>
          <w:sz w:val="20"/>
          <w:szCs w:val="20"/>
        </w:rPr>
        <w:t xml:space="preserve">n </w:t>
      </w:r>
      <w:r w:rsidRPr="00F34BA1">
        <w:rPr>
          <w:rFonts w:ascii="Arial" w:hAnsi="Arial" w:cs="Arial"/>
          <w:sz w:val="20"/>
          <w:szCs w:val="20"/>
        </w:rPr>
        <w:t>t</w:t>
      </w:r>
      <w:r w:rsidRPr="00F34BA1">
        <w:rPr>
          <w:rFonts w:ascii="Arial" w:hAnsi="Arial" w:cs="Arial"/>
          <w:sz w:val="20"/>
          <w:szCs w:val="20"/>
        </w:rPr>
        <w:t>ừ</w:t>
      </w:r>
      <w:r w:rsidRPr="00F34BA1">
        <w:rPr>
          <w:rFonts w:ascii="Arial" w:hAnsi="Arial" w:cs="Arial"/>
          <w:sz w:val="20"/>
          <w:szCs w:val="20"/>
        </w:rPr>
        <w:t xml:space="preserve"> m</w:t>
      </w:r>
      <w:r w:rsidRPr="00F34BA1">
        <w:rPr>
          <w:rFonts w:ascii="Arial" w:hAnsi="Arial" w:cs="Arial"/>
          <w:sz w:val="20"/>
          <w:szCs w:val="20"/>
        </w:rPr>
        <w:t>ứ</w:t>
      </w:r>
      <w:r w:rsidRPr="00F34BA1">
        <w:rPr>
          <w:rFonts w:ascii="Arial" w:hAnsi="Arial" w:cs="Arial"/>
          <w:sz w:val="20"/>
          <w:szCs w:val="20"/>
        </w:rPr>
        <w:t>c giá đã tr</w:t>
      </w:r>
      <w:r w:rsidRPr="00F34BA1">
        <w:rPr>
          <w:rFonts w:ascii="Arial" w:hAnsi="Arial" w:cs="Arial"/>
          <w:sz w:val="20"/>
          <w:szCs w:val="20"/>
        </w:rPr>
        <w:t>ả</w:t>
      </w:r>
      <w:r w:rsidRPr="00F34BA1">
        <w:rPr>
          <w:rFonts w:ascii="Arial" w:hAnsi="Arial" w:cs="Arial"/>
          <w:sz w:val="20"/>
          <w:szCs w:val="20"/>
        </w:rPr>
        <w:t xml:space="preserve"> cao nh</w:t>
      </w:r>
      <w:r w:rsidRPr="00F34BA1">
        <w:rPr>
          <w:rFonts w:ascii="Arial" w:hAnsi="Arial" w:cs="Arial"/>
          <w:sz w:val="20"/>
          <w:szCs w:val="20"/>
        </w:rPr>
        <w:t>ấ</w:t>
      </w:r>
      <w:r w:rsidRPr="00F34BA1">
        <w:rPr>
          <w:rFonts w:ascii="Arial" w:hAnsi="Arial" w:cs="Arial"/>
          <w:sz w:val="20"/>
          <w:szCs w:val="20"/>
        </w:rPr>
        <w:t>t xu</w:t>
      </w:r>
      <w:r w:rsidRPr="00F34BA1">
        <w:rPr>
          <w:rFonts w:ascii="Arial" w:hAnsi="Arial" w:cs="Arial"/>
          <w:sz w:val="20"/>
          <w:szCs w:val="20"/>
        </w:rPr>
        <w:t>ố</w:t>
      </w:r>
      <w:r w:rsidRPr="00F34BA1">
        <w:rPr>
          <w:rFonts w:ascii="Arial" w:hAnsi="Arial" w:cs="Arial"/>
          <w:sz w:val="20"/>
          <w:szCs w:val="20"/>
        </w:rPr>
        <w:t>ng m</w:t>
      </w:r>
      <w:r w:rsidRPr="00F34BA1">
        <w:rPr>
          <w:rFonts w:ascii="Arial" w:hAnsi="Arial" w:cs="Arial"/>
          <w:sz w:val="20"/>
          <w:szCs w:val="20"/>
        </w:rPr>
        <w:t>ứ</w:t>
      </w:r>
      <w:r w:rsidRPr="00F34BA1">
        <w:rPr>
          <w:rFonts w:ascii="Arial" w:hAnsi="Arial" w:cs="Arial"/>
          <w:sz w:val="20"/>
          <w:szCs w:val="20"/>
        </w:rPr>
        <w:t>c th</w:t>
      </w:r>
      <w:r w:rsidRPr="00F34BA1">
        <w:rPr>
          <w:rFonts w:ascii="Arial" w:hAnsi="Arial" w:cs="Arial"/>
          <w:sz w:val="20"/>
          <w:szCs w:val="20"/>
        </w:rPr>
        <w:t>ấ</w:t>
      </w:r>
      <w:r w:rsidRPr="00F34BA1">
        <w:rPr>
          <w:rFonts w:ascii="Arial" w:hAnsi="Arial" w:cs="Arial"/>
          <w:sz w:val="20"/>
          <w:szCs w:val="20"/>
        </w:rPr>
        <w:t>p c</w:t>
      </w:r>
      <w:r w:rsidRPr="00F34BA1">
        <w:rPr>
          <w:rFonts w:ascii="Arial" w:hAnsi="Arial" w:cs="Arial"/>
          <w:sz w:val="20"/>
          <w:szCs w:val="20"/>
        </w:rPr>
        <w:t>ủ</w:t>
      </w:r>
      <w:r w:rsidRPr="00F34BA1">
        <w:rPr>
          <w:rFonts w:ascii="Arial" w:hAnsi="Arial" w:cs="Arial"/>
          <w:sz w:val="20"/>
          <w:szCs w:val="20"/>
        </w:rPr>
        <w:t>a cu</w:t>
      </w:r>
      <w:r w:rsidRPr="00F34BA1">
        <w:rPr>
          <w:rFonts w:ascii="Arial" w:hAnsi="Arial" w:cs="Arial"/>
          <w:sz w:val="20"/>
          <w:szCs w:val="20"/>
        </w:rPr>
        <w:t>ộ</w:t>
      </w:r>
      <w:r w:rsidRPr="00F34BA1">
        <w:rPr>
          <w:rFonts w:ascii="Arial" w:hAnsi="Arial" w:cs="Arial"/>
          <w:sz w:val="20"/>
          <w:szCs w:val="20"/>
        </w:rPr>
        <w:t>c đ</w:t>
      </w:r>
      <w:r w:rsidRPr="00F34BA1">
        <w:rPr>
          <w:rFonts w:ascii="Arial" w:hAnsi="Arial" w:cs="Arial"/>
          <w:sz w:val="20"/>
          <w:szCs w:val="20"/>
        </w:rPr>
        <w:t>ấ</w:t>
      </w:r>
      <w:r w:rsidRPr="00F34BA1">
        <w:rPr>
          <w:rFonts w:ascii="Arial" w:hAnsi="Arial" w:cs="Arial"/>
          <w:sz w:val="20"/>
          <w:szCs w:val="20"/>
        </w:rPr>
        <w:t>u giá đã công b</w:t>
      </w:r>
      <w:r w:rsidRPr="00F34BA1">
        <w:rPr>
          <w:rFonts w:ascii="Arial" w:hAnsi="Arial" w:cs="Arial"/>
          <w:sz w:val="20"/>
          <w:szCs w:val="20"/>
        </w:rPr>
        <w:t>ố</w:t>
      </w:r>
      <w:r w:rsidRPr="00F34BA1">
        <w:rPr>
          <w:rFonts w:ascii="Arial" w:hAnsi="Arial" w:cs="Arial"/>
          <w:sz w:val="20"/>
          <w:szCs w:val="20"/>
        </w:rPr>
        <w:t xml:space="preserve"> tr</w:t>
      </w:r>
      <w:r w:rsidRPr="00F34BA1">
        <w:rPr>
          <w:rFonts w:ascii="Arial" w:hAnsi="Arial" w:cs="Arial"/>
          <w:sz w:val="20"/>
          <w:szCs w:val="20"/>
        </w:rPr>
        <w:t>ở</w:t>
      </w:r>
      <w:r w:rsidRPr="00F34BA1">
        <w:rPr>
          <w:rFonts w:ascii="Arial" w:hAnsi="Arial" w:cs="Arial"/>
          <w:sz w:val="20"/>
          <w:szCs w:val="20"/>
        </w:rPr>
        <w:t xml:space="preserve"> xu</w:t>
      </w:r>
      <w:r w:rsidRPr="00F34BA1">
        <w:rPr>
          <w:rFonts w:ascii="Arial" w:hAnsi="Arial" w:cs="Arial"/>
          <w:sz w:val="20"/>
          <w:szCs w:val="20"/>
        </w:rPr>
        <w:t>ố</w:t>
      </w:r>
      <w:r w:rsidRPr="00F34BA1">
        <w:rPr>
          <w:rFonts w:ascii="Arial" w:hAnsi="Arial" w:cs="Arial"/>
          <w:sz w:val="20"/>
          <w:szCs w:val="20"/>
        </w:rPr>
        <w:t>ng cho đ</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ố</w:t>
      </w:r>
      <w:r w:rsidRPr="00F34BA1">
        <w:rPr>
          <w:rFonts w:ascii="Arial" w:hAnsi="Arial" w:cs="Arial"/>
          <w:sz w:val="20"/>
          <w:szCs w:val="20"/>
        </w:rPr>
        <w:t xml:space="preserve"> lư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còn ph</w:t>
      </w:r>
      <w:r w:rsidRPr="00F34BA1">
        <w:rPr>
          <w:rFonts w:ascii="Arial" w:hAnsi="Arial" w:cs="Arial"/>
          <w:sz w:val="20"/>
          <w:szCs w:val="20"/>
        </w:rPr>
        <w:t>ả</w:t>
      </w:r>
      <w:r w:rsidRPr="00F34BA1">
        <w:rPr>
          <w:rFonts w:ascii="Arial" w:hAnsi="Arial" w:cs="Arial"/>
          <w:sz w:val="20"/>
          <w:szCs w:val="20"/>
        </w:rPr>
        <w:t>i bán;</w:t>
      </w:r>
    </w:p>
    <w:p w14:paraId="0F3A54F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s</w:t>
      </w:r>
      <w:r w:rsidRPr="00F34BA1">
        <w:rPr>
          <w:rFonts w:ascii="Arial" w:hAnsi="Arial" w:cs="Arial"/>
          <w:sz w:val="20"/>
          <w:szCs w:val="20"/>
        </w:rPr>
        <w:t>ố</w:t>
      </w:r>
      <w:r w:rsidRPr="00F34BA1">
        <w:rPr>
          <w:rFonts w:ascii="Arial" w:hAnsi="Arial" w:cs="Arial"/>
          <w:sz w:val="20"/>
          <w:szCs w:val="20"/>
        </w:rPr>
        <w:t xml:space="preserve"> lư</w:t>
      </w:r>
      <w:r w:rsidRPr="00F34BA1">
        <w:rPr>
          <w:rFonts w:ascii="Arial" w:hAnsi="Arial" w:cs="Arial"/>
          <w:sz w:val="20"/>
          <w:szCs w:val="20"/>
        </w:rPr>
        <w:t>ợ</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không bán h</w:t>
      </w:r>
      <w:r w:rsidRPr="00F34BA1">
        <w:rPr>
          <w:rFonts w:ascii="Arial" w:hAnsi="Arial" w:cs="Arial"/>
          <w:sz w:val="20"/>
          <w:szCs w:val="20"/>
        </w:rPr>
        <w:t>ế</w:t>
      </w:r>
      <w:r w:rsidRPr="00F34BA1">
        <w:rPr>
          <w:rFonts w:ascii="Arial" w:hAnsi="Arial" w:cs="Arial"/>
          <w:sz w:val="20"/>
          <w:szCs w:val="20"/>
        </w:rPr>
        <w:t>t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và b kho</w:t>
      </w:r>
      <w:r w:rsidRPr="00F34BA1">
        <w:rPr>
          <w:rFonts w:ascii="Arial" w:hAnsi="Arial" w:cs="Arial"/>
          <w:sz w:val="20"/>
          <w:szCs w:val="20"/>
        </w:rPr>
        <w:t>ả</w:t>
      </w:r>
      <w:r w:rsidRPr="00F34BA1">
        <w:rPr>
          <w:rFonts w:ascii="Arial" w:hAnsi="Arial" w:cs="Arial"/>
          <w:sz w:val="20"/>
          <w:szCs w:val="20"/>
        </w:rPr>
        <w:t>n này,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w:t>
      </w:r>
      <w:r w:rsidRPr="00F34BA1">
        <w:rPr>
          <w:rFonts w:ascii="Arial" w:hAnsi="Arial" w:cs="Arial"/>
          <w:sz w:val="20"/>
          <w:szCs w:val="20"/>
        </w:rPr>
        <w:t xml:space="preserve"> kho</w:t>
      </w:r>
      <w:r w:rsidRPr="00F34BA1">
        <w:rPr>
          <w:rFonts w:ascii="Arial" w:hAnsi="Arial" w:cs="Arial"/>
          <w:sz w:val="20"/>
          <w:szCs w:val="20"/>
        </w:rPr>
        <w:t>ả</w:t>
      </w:r>
      <w:r w:rsidRPr="00F34BA1">
        <w:rPr>
          <w:rFonts w:ascii="Arial" w:hAnsi="Arial" w:cs="Arial"/>
          <w:sz w:val="20"/>
          <w:szCs w:val="20"/>
        </w:rPr>
        <w:t>n 3 Đi</w:t>
      </w:r>
      <w:r w:rsidRPr="00F34BA1">
        <w:rPr>
          <w:rFonts w:ascii="Arial" w:hAnsi="Arial" w:cs="Arial"/>
          <w:sz w:val="20"/>
          <w:szCs w:val="20"/>
        </w:rPr>
        <w:t>ề</w:t>
      </w:r>
      <w:r w:rsidRPr="00F34BA1">
        <w:rPr>
          <w:rFonts w:ascii="Arial" w:hAnsi="Arial" w:cs="Arial"/>
          <w:sz w:val="20"/>
          <w:szCs w:val="20"/>
        </w:rPr>
        <w:t>u này.</w:t>
      </w:r>
    </w:p>
    <w:p w14:paraId="4BDA449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39. Th</w:t>
      </w:r>
      <w:r w:rsidRPr="00F34BA1">
        <w:rPr>
          <w:rFonts w:ascii="Arial" w:hAnsi="Arial" w:cs="Arial"/>
          <w:b/>
          <w:sz w:val="20"/>
          <w:szCs w:val="20"/>
        </w:rPr>
        <w:t>ờ</w:t>
      </w:r>
      <w:r w:rsidRPr="00F34BA1">
        <w:rPr>
          <w:rFonts w:ascii="Arial" w:hAnsi="Arial" w:cs="Arial"/>
          <w:b/>
          <w:sz w:val="20"/>
          <w:szCs w:val="20"/>
        </w:rPr>
        <w:t>i h</w:t>
      </w:r>
      <w:r w:rsidRPr="00F34BA1">
        <w:rPr>
          <w:rFonts w:ascii="Arial" w:hAnsi="Arial" w:cs="Arial"/>
          <w:b/>
          <w:sz w:val="20"/>
          <w:szCs w:val="20"/>
        </w:rPr>
        <w:t>ạ</w:t>
      </w:r>
      <w:r w:rsidRPr="00F34BA1">
        <w:rPr>
          <w:rFonts w:ascii="Arial" w:hAnsi="Arial" w:cs="Arial"/>
          <w:b/>
          <w:sz w:val="20"/>
          <w:szCs w:val="20"/>
        </w:rPr>
        <w:t>n hoàn thành vi</w:t>
      </w:r>
      <w:r w:rsidRPr="00F34BA1">
        <w:rPr>
          <w:rFonts w:ascii="Arial" w:hAnsi="Arial" w:cs="Arial"/>
          <w:b/>
          <w:sz w:val="20"/>
          <w:szCs w:val="20"/>
        </w:rPr>
        <w:t>ệ</w:t>
      </w:r>
      <w:r w:rsidRPr="00F34BA1">
        <w:rPr>
          <w:rFonts w:ascii="Arial" w:hAnsi="Arial" w:cs="Arial"/>
          <w:b/>
          <w:sz w:val="20"/>
          <w:szCs w:val="20"/>
        </w:rPr>
        <w:t>c bán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w:t>
      </w:r>
    </w:p>
    <w:p w14:paraId="0F8581C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04 tháng,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phê duy</w:t>
      </w:r>
      <w:r w:rsidRPr="00F34BA1">
        <w:rPr>
          <w:rFonts w:ascii="Arial" w:hAnsi="Arial" w:cs="Arial"/>
          <w:sz w:val="20"/>
          <w:szCs w:val="20"/>
        </w:rPr>
        <w:t>ệ</w:t>
      </w:r>
      <w:r w:rsidRPr="00F34BA1">
        <w:rPr>
          <w:rFonts w:ascii="Arial" w:hAnsi="Arial" w:cs="Arial"/>
          <w:sz w:val="20"/>
          <w:szCs w:val="20"/>
        </w:rPr>
        <w:t>t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doanh nghi</w:t>
      </w:r>
      <w:r w:rsidRPr="00F34BA1">
        <w:rPr>
          <w:rFonts w:ascii="Arial" w:hAnsi="Arial" w:cs="Arial"/>
          <w:sz w:val="20"/>
          <w:szCs w:val="20"/>
        </w:rPr>
        <w:t>ệ</w:t>
      </w:r>
      <w:r w:rsidRPr="00F34BA1">
        <w:rPr>
          <w:rFonts w:ascii="Arial" w:hAnsi="Arial" w:cs="Arial"/>
          <w:sz w:val="20"/>
          <w:szCs w:val="20"/>
        </w:rPr>
        <w:t>p ph</w:t>
      </w:r>
      <w:r w:rsidRPr="00F34BA1">
        <w:rPr>
          <w:rFonts w:ascii="Arial" w:hAnsi="Arial" w:cs="Arial"/>
          <w:sz w:val="20"/>
          <w:szCs w:val="20"/>
        </w:rPr>
        <w:t>ả</w:t>
      </w:r>
      <w:r w:rsidRPr="00F34BA1">
        <w:rPr>
          <w:rFonts w:ascii="Arial" w:hAnsi="Arial" w:cs="Arial"/>
          <w:sz w:val="20"/>
          <w:szCs w:val="20"/>
        </w:rPr>
        <w:t>i hoàn thành vi</w:t>
      </w:r>
      <w:r w:rsidRPr="00F34BA1">
        <w:rPr>
          <w:rFonts w:ascii="Arial" w:hAnsi="Arial" w:cs="Arial"/>
          <w:sz w:val="20"/>
          <w:szCs w:val="20"/>
        </w:rPr>
        <w:t>ệ</w:t>
      </w:r>
      <w:r w:rsidRPr="00F34BA1">
        <w:rPr>
          <w:rFonts w:ascii="Arial" w:hAnsi="Arial" w:cs="Arial"/>
          <w:sz w:val="20"/>
          <w:szCs w:val="20"/>
        </w:rPr>
        <w:t>c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theo các hình th</w:t>
      </w:r>
      <w:r w:rsidRPr="00F34BA1">
        <w:rPr>
          <w:rFonts w:ascii="Arial" w:hAnsi="Arial" w:cs="Arial"/>
          <w:sz w:val="20"/>
          <w:szCs w:val="20"/>
        </w:rPr>
        <w:t>ứ</w:t>
      </w:r>
      <w:r w:rsidRPr="00F34BA1">
        <w:rPr>
          <w:rFonts w:ascii="Arial" w:hAnsi="Arial" w:cs="Arial"/>
          <w:sz w:val="20"/>
          <w:szCs w:val="20"/>
        </w:rPr>
        <w:t>c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w:t>
      </w:r>
    </w:p>
    <w:p w14:paraId="0FCFDED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40. Q</w:t>
      </w:r>
      <w:r w:rsidRPr="00F34BA1">
        <w:rPr>
          <w:rFonts w:ascii="Arial" w:hAnsi="Arial" w:cs="Arial"/>
          <w:b/>
          <w:sz w:val="20"/>
          <w:szCs w:val="20"/>
        </w:rPr>
        <w:t>u</w:t>
      </w:r>
      <w:r w:rsidRPr="00F34BA1">
        <w:rPr>
          <w:rFonts w:ascii="Arial" w:hAnsi="Arial" w:cs="Arial"/>
          <w:b/>
          <w:sz w:val="20"/>
          <w:szCs w:val="20"/>
        </w:rPr>
        <w:t>ả</w:t>
      </w:r>
      <w:r w:rsidRPr="00F34BA1">
        <w:rPr>
          <w:rFonts w:ascii="Arial" w:hAnsi="Arial" w:cs="Arial"/>
          <w:b/>
          <w:sz w:val="20"/>
          <w:szCs w:val="20"/>
        </w:rPr>
        <w:t>n lý và s</w:t>
      </w:r>
      <w:r w:rsidRPr="00F34BA1">
        <w:rPr>
          <w:rFonts w:ascii="Arial" w:hAnsi="Arial" w:cs="Arial"/>
          <w:b/>
          <w:sz w:val="20"/>
          <w:szCs w:val="20"/>
        </w:rPr>
        <w:t>ử</w:t>
      </w:r>
      <w:r w:rsidRPr="00F34BA1">
        <w:rPr>
          <w:rFonts w:ascii="Arial" w:hAnsi="Arial" w:cs="Arial"/>
          <w:b/>
          <w:sz w:val="20"/>
          <w:szCs w:val="20"/>
        </w:rPr>
        <w:t xml:space="preserve"> d</w:t>
      </w:r>
      <w:r w:rsidRPr="00F34BA1">
        <w:rPr>
          <w:rFonts w:ascii="Arial" w:hAnsi="Arial" w:cs="Arial"/>
          <w:b/>
          <w:sz w:val="20"/>
          <w:szCs w:val="20"/>
        </w:rPr>
        <w:t>ụ</w:t>
      </w:r>
      <w:r w:rsidRPr="00F34BA1">
        <w:rPr>
          <w:rFonts w:ascii="Arial" w:hAnsi="Arial" w:cs="Arial"/>
          <w:b/>
          <w:sz w:val="20"/>
          <w:szCs w:val="20"/>
        </w:rPr>
        <w:t>ng s</w:t>
      </w:r>
      <w:r w:rsidRPr="00F34BA1">
        <w:rPr>
          <w:rFonts w:ascii="Arial" w:hAnsi="Arial" w:cs="Arial"/>
          <w:b/>
          <w:sz w:val="20"/>
          <w:szCs w:val="20"/>
        </w:rPr>
        <w:t>ố</w:t>
      </w:r>
      <w:r w:rsidRPr="00F34BA1">
        <w:rPr>
          <w:rFonts w:ascii="Arial" w:hAnsi="Arial" w:cs="Arial"/>
          <w:b/>
          <w:sz w:val="20"/>
          <w:szCs w:val="20"/>
        </w:rPr>
        <w:t xml:space="preserve"> ti</w:t>
      </w:r>
      <w:r w:rsidRPr="00F34BA1">
        <w:rPr>
          <w:rFonts w:ascii="Arial" w:hAnsi="Arial" w:cs="Arial"/>
          <w:b/>
          <w:sz w:val="20"/>
          <w:szCs w:val="20"/>
        </w:rPr>
        <w:t>ề</w:t>
      </w:r>
      <w:r w:rsidRPr="00F34BA1">
        <w:rPr>
          <w:rFonts w:ascii="Arial" w:hAnsi="Arial" w:cs="Arial"/>
          <w:b/>
          <w:sz w:val="20"/>
          <w:szCs w:val="20"/>
        </w:rPr>
        <w:t>n thu t</w:t>
      </w:r>
      <w:r w:rsidRPr="00F34BA1">
        <w:rPr>
          <w:rFonts w:ascii="Arial" w:hAnsi="Arial" w:cs="Arial"/>
          <w:b/>
          <w:sz w:val="20"/>
          <w:szCs w:val="20"/>
        </w:rPr>
        <w:t>ừ</w:t>
      </w:r>
      <w:r w:rsidRPr="00F34BA1">
        <w:rPr>
          <w:rFonts w:ascii="Arial" w:hAnsi="Arial" w:cs="Arial"/>
          <w:b/>
          <w:sz w:val="20"/>
          <w:szCs w:val="20"/>
        </w:rPr>
        <w:t xml:space="preserve">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hóa</w:t>
      </w:r>
    </w:p>
    <w:p w14:paraId="34A3F4F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Xác đ</w:t>
      </w:r>
      <w:r w:rsidRPr="00F34BA1">
        <w:rPr>
          <w:rFonts w:ascii="Arial" w:hAnsi="Arial" w:cs="Arial"/>
          <w:sz w:val="20"/>
          <w:szCs w:val="20"/>
        </w:rPr>
        <w:t>ị</w:t>
      </w:r>
      <w:r w:rsidRPr="00F34BA1">
        <w:rPr>
          <w:rFonts w:ascii="Arial" w:hAnsi="Arial" w:cs="Arial"/>
          <w:sz w:val="20"/>
          <w:szCs w:val="20"/>
        </w:rPr>
        <w:t>nh s</w:t>
      </w:r>
      <w:r w:rsidRPr="00F34BA1">
        <w:rPr>
          <w:rFonts w:ascii="Arial" w:hAnsi="Arial" w:cs="Arial"/>
          <w:sz w:val="20"/>
          <w:szCs w:val="20"/>
        </w:rPr>
        <w:t>ố</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thu t</w:t>
      </w:r>
      <w:r w:rsidRPr="00F34BA1">
        <w:rPr>
          <w:rFonts w:ascii="Arial" w:hAnsi="Arial" w:cs="Arial"/>
          <w:sz w:val="20"/>
          <w:szCs w:val="20"/>
        </w:rPr>
        <w:t>ừ</w:t>
      </w:r>
      <w:r w:rsidRPr="00F34BA1">
        <w:rPr>
          <w:rFonts w:ascii="Arial" w:hAnsi="Arial" w:cs="Arial"/>
          <w:sz w:val="20"/>
          <w:szCs w:val="20"/>
        </w:rPr>
        <w:t xml:space="preserve">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w:t>
      </w:r>
    </w:p>
    <w:p w14:paraId="10FA211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05 ngày làm vi</w:t>
      </w:r>
      <w:r w:rsidRPr="00F34BA1">
        <w:rPr>
          <w:rFonts w:ascii="Arial" w:hAnsi="Arial" w:cs="Arial"/>
          <w:sz w:val="20"/>
          <w:szCs w:val="20"/>
        </w:rPr>
        <w:t>ệ</w:t>
      </w:r>
      <w:r w:rsidRPr="00F34BA1">
        <w:rPr>
          <w:rFonts w:ascii="Arial" w:hAnsi="Arial" w:cs="Arial"/>
          <w:sz w:val="20"/>
          <w:szCs w:val="20"/>
        </w:rPr>
        <w:t>c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h</w:t>
      </w:r>
      <w:r w:rsidRPr="00F34BA1">
        <w:rPr>
          <w:rFonts w:ascii="Arial" w:hAnsi="Arial" w:cs="Arial"/>
          <w:sz w:val="20"/>
          <w:szCs w:val="20"/>
        </w:rPr>
        <w:t>ế</w:t>
      </w:r>
      <w:r w:rsidRPr="00F34BA1">
        <w:rPr>
          <w:rFonts w:ascii="Arial" w:hAnsi="Arial" w:cs="Arial"/>
          <w:sz w:val="20"/>
          <w:szCs w:val="20"/>
        </w:rPr>
        <w:t>t h</w:t>
      </w:r>
      <w:r w:rsidRPr="00F34BA1">
        <w:rPr>
          <w:rFonts w:ascii="Arial" w:hAnsi="Arial" w:cs="Arial"/>
          <w:sz w:val="20"/>
          <w:szCs w:val="20"/>
        </w:rPr>
        <w:t>ạ</w:t>
      </w:r>
      <w:r w:rsidRPr="00F34BA1">
        <w:rPr>
          <w:rFonts w:ascii="Arial" w:hAnsi="Arial" w:cs="Arial"/>
          <w:sz w:val="20"/>
          <w:szCs w:val="20"/>
        </w:rPr>
        <w:t>n n</w:t>
      </w:r>
      <w:r w:rsidRPr="00F34BA1">
        <w:rPr>
          <w:rFonts w:ascii="Arial" w:hAnsi="Arial" w:cs="Arial"/>
          <w:sz w:val="20"/>
          <w:szCs w:val="20"/>
        </w:rPr>
        <w:t>ộ</w:t>
      </w:r>
      <w:r w:rsidRPr="00F34BA1">
        <w:rPr>
          <w:rFonts w:ascii="Arial" w:hAnsi="Arial" w:cs="Arial"/>
          <w:sz w:val="20"/>
          <w:szCs w:val="20"/>
        </w:rPr>
        <w:t>p ti</w:t>
      </w:r>
      <w:r w:rsidRPr="00F34BA1">
        <w:rPr>
          <w:rFonts w:ascii="Arial" w:hAnsi="Arial" w:cs="Arial"/>
          <w:sz w:val="20"/>
          <w:szCs w:val="20"/>
        </w:rPr>
        <w:t>ề</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nhà đ</w:t>
      </w:r>
      <w:r w:rsidRPr="00F34BA1">
        <w:rPr>
          <w:rFonts w:ascii="Arial" w:hAnsi="Arial" w:cs="Arial"/>
          <w:sz w:val="20"/>
          <w:szCs w:val="20"/>
        </w:rPr>
        <w:t>ầ</w:t>
      </w:r>
      <w:r w:rsidRPr="00F34BA1">
        <w:rPr>
          <w:rFonts w:ascii="Arial" w:hAnsi="Arial" w:cs="Arial"/>
          <w:sz w:val="20"/>
          <w:szCs w:val="20"/>
        </w:rPr>
        <w:t>u tư tham gia cu</w:t>
      </w:r>
      <w:r w:rsidRPr="00F34BA1">
        <w:rPr>
          <w:rFonts w:ascii="Arial" w:hAnsi="Arial" w:cs="Arial"/>
          <w:sz w:val="20"/>
          <w:szCs w:val="20"/>
        </w:rPr>
        <w:t>ộ</w:t>
      </w:r>
      <w:r w:rsidRPr="00F34BA1">
        <w:rPr>
          <w:rFonts w:ascii="Arial" w:hAnsi="Arial" w:cs="Arial"/>
          <w:sz w:val="20"/>
          <w:szCs w:val="20"/>
        </w:rPr>
        <w:t>c đ</w:t>
      </w:r>
      <w:r w:rsidRPr="00F34BA1">
        <w:rPr>
          <w:rFonts w:ascii="Arial" w:hAnsi="Arial" w:cs="Arial"/>
          <w:sz w:val="20"/>
          <w:szCs w:val="20"/>
        </w:rPr>
        <w:t>ấ</w:t>
      </w:r>
      <w:r w:rsidRPr="00F34BA1">
        <w:rPr>
          <w:rFonts w:ascii="Arial" w:hAnsi="Arial" w:cs="Arial"/>
          <w:sz w:val="20"/>
          <w:szCs w:val="20"/>
        </w:rPr>
        <w:t>u giá công khai,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bán đ</w:t>
      </w:r>
      <w:r w:rsidRPr="00F34BA1">
        <w:rPr>
          <w:rFonts w:ascii="Arial" w:hAnsi="Arial" w:cs="Arial"/>
          <w:sz w:val="20"/>
          <w:szCs w:val="20"/>
        </w:rPr>
        <w:t>ấ</w:t>
      </w:r>
      <w:r w:rsidRPr="00F34BA1">
        <w:rPr>
          <w:rFonts w:ascii="Arial" w:hAnsi="Arial" w:cs="Arial"/>
          <w:sz w:val="20"/>
          <w:szCs w:val="20"/>
        </w:rPr>
        <w:t>u giá có trách nhi</w:t>
      </w:r>
      <w:r w:rsidRPr="00F34BA1">
        <w:rPr>
          <w:rFonts w:ascii="Arial" w:hAnsi="Arial" w:cs="Arial"/>
          <w:sz w:val="20"/>
          <w:szCs w:val="20"/>
        </w:rPr>
        <w:t>ệ</w:t>
      </w:r>
      <w:r w:rsidRPr="00F34BA1">
        <w:rPr>
          <w:rFonts w:ascii="Arial" w:hAnsi="Arial" w:cs="Arial"/>
          <w:sz w:val="20"/>
          <w:szCs w:val="20"/>
        </w:rPr>
        <w:t>m chuy</w:t>
      </w:r>
      <w:r w:rsidRPr="00F34BA1">
        <w:rPr>
          <w:rFonts w:ascii="Arial" w:hAnsi="Arial" w:cs="Arial"/>
          <w:sz w:val="20"/>
          <w:szCs w:val="20"/>
        </w:rPr>
        <w:t>ể</w:t>
      </w:r>
      <w:r w:rsidRPr="00F34BA1">
        <w:rPr>
          <w:rFonts w:ascii="Arial" w:hAnsi="Arial" w:cs="Arial"/>
          <w:sz w:val="20"/>
          <w:szCs w:val="20"/>
        </w:rPr>
        <w:t>n t</w:t>
      </w:r>
      <w:r w:rsidRPr="00F34BA1">
        <w:rPr>
          <w:rFonts w:ascii="Arial" w:hAnsi="Arial" w:cs="Arial"/>
          <w:sz w:val="20"/>
          <w:szCs w:val="20"/>
        </w:rPr>
        <w:t>i</w:t>
      </w:r>
      <w:r w:rsidRPr="00F34BA1">
        <w:rPr>
          <w:rFonts w:ascii="Arial" w:hAnsi="Arial" w:cs="Arial"/>
          <w:sz w:val="20"/>
          <w:szCs w:val="20"/>
        </w:rPr>
        <w:t>ề</w:t>
      </w:r>
      <w:r w:rsidRPr="00F34BA1">
        <w:rPr>
          <w:rFonts w:ascii="Arial" w:hAnsi="Arial" w:cs="Arial"/>
          <w:sz w:val="20"/>
          <w:szCs w:val="20"/>
        </w:rPr>
        <w:t>n thu t</w:t>
      </w:r>
      <w:r w:rsidRPr="00F34BA1">
        <w:rPr>
          <w:rFonts w:ascii="Arial" w:hAnsi="Arial" w:cs="Arial"/>
          <w:sz w:val="20"/>
          <w:szCs w:val="20"/>
        </w:rPr>
        <w:t>ừ</w:t>
      </w:r>
      <w:r w:rsidRPr="00F34BA1">
        <w:rPr>
          <w:rFonts w:ascii="Arial" w:hAnsi="Arial" w:cs="Arial"/>
          <w:sz w:val="20"/>
          <w:szCs w:val="20"/>
        </w:rPr>
        <w:t xml:space="preserve">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cho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w:t>
      </w:r>
      <w:r w:rsidRPr="00F34BA1">
        <w:rPr>
          <w:rFonts w:ascii="Arial" w:hAnsi="Arial" w:cs="Arial"/>
          <w:sz w:val="20"/>
          <w:szCs w:val="20"/>
        </w:rPr>
        <w:t>ể</w:t>
      </w:r>
      <w:r w:rsidRPr="00F34BA1">
        <w:rPr>
          <w:rFonts w:ascii="Arial" w:hAnsi="Arial" w:cs="Arial"/>
          <w:sz w:val="20"/>
          <w:szCs w:val="20"/>
        </w:rPr>
        <w:t xml:space="preserve"> chi h</w:t>
      </w:r>
      <w:r w:rsidRPr="00F34BA1">
        <w:rPr>
          <w:rFonts w:ascii="Arial" w:hAnsi="Arial" w:cs="Arial"/>
          <w:sz w:val="20"/>
          <w:szCs w:val="20"/>
        </w:rPr>
        <w:t>ỗ</w:t>
      </w:r>
      <w:r w:rsidRPr="00F34BA1">
        <w:rPr>
          <w:rFonts w:ascii="Arial" w:hAnsi="Arial" w:cs="Arial"/>
          <w:sz w:val="20"/>
          <w:szCs w:val="20"/>
        </w:rPr>
        <w:t xml:space="preserve"> tr</w:t>
      </w:r>
      <w:r w:rsidRPr="00F34BA1">
        <w:rPr>
          <w:rFonts w:ascii="Arial" w:hAnsi="Arial" w:cs="Arial"/>
          <w:sz w:val="20"/>
          <w:szCs w:val="20"/>
        </w:rPr>
        <w:t>ợ</w:t>
      </w:r>
      <w:r w:rsidRPr="00F34BA1">
        <w:rPr>
          <w:rFonts w:ascii="Arial" w:hAnsi="Arial" w:cs="Arial"/>
          <w:sz w:val="20"/>
          <w:szCs w:val="20"/>
        </w:rPr>
        <w:t xml:space="preserve"> x</w:t>
      </w:r>
      <w:r w:rsidRPr="00F34BA1">
        <w:rPr>
          <w:rFonts w:ascii="Arial" w:hAnsi="Arial" w:cs="Arial"/>
          <w:sz w:val="20"/>
          <w:szCs w:val="20"/>
        </w:rPr>
        <w:t>ử</w:t>
      </w:r>
      <w:r w:rsidRPr="00F34BA1">
        <w:rPr>
          <w:rFonts w:ascii="Arial" w:hAnsi="Arial" w:cs="Arial"/>
          <w:sz w:val="20"/>
          <w:szCs w:val="20"/>
        </w:rPr>
        <w:t xml:space="preserve"> lý lao đ</w:t>
      </w:r>
      <w:r w:rsidRPr="00F34BA1">
        <w:rPr>
          <w:rFonts w:ascii="Arial" w:hAnsi="Arial" w:cs="Arial"/>
          <w:sz w:val="20"/>
          <w:szCs w:val="20"/>
        </w:rPr>
        <w:t>ộ</w:t>
      </w:r>
      <w:r w:rsidRPr="00F34BA1">
        <w:rPr>
          <w:rFonts w:ascii="Arial" w:hAnsi="Arial" w:cs="Arial"/>
          <w:sz w:val="20"/>
          <w:szCs w:val="20"/>
        </w:rPr>
        <w:t>ng dôi dư, thanh toán chi phí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theo d</w:t>
      </w:r>
      <w:r w:rsidRPr="00F34BA1">
        <w:rPr>
          <w:rFonts w:ascii="Arial" w:hAnsi="Arial" w:cs="Arial"/>
          <w:sz w:val="20"/>
          <w:szCs w:val="20"/>
        </w:rPr>
        <w:t>ự</w:t>
      </w:r>
      <w:r w:rsidRPr="00F34BA1">
        <w:rPr>
          <w:rFonts w:ascii="Arial" w:hAnsi="Arial" w:cs="Arial"/>
          <w:sz w:val="20"/>
          <w:szCs w:val="20"/>
        </w:rPr>
        <w:t xml:space="preserve"> toán chi phí đã xác đ</w:t>
      </w:r>
      <w:r w:rsidRPr="00F34BA1">
        <w:rPr>
          <w:rFonts w:ascii="Arial" w:hAnsi="Arial" w:cs="Arial"/>
          <w:sz w:val="20"/>
          <w:szCs w:val="20"/>
        </w:rPr>
        <w:t>ị</w:t>
      </w:r>
      <w:r w:rsidRPr="00F34BA1">
        <w:rPr>
          <w:rFonts w:ascii="Arial" w:hAnsi="Arial" w:cs="Arial"/>
          <w:sz w:val="20"/>
          <w:szCs w:val="20"/>
        </w:rPr>
        <w:t>nh trong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cơ quan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phê duy</w:t>
      </w:r>
      <w:r w:rsidRPr="00F34BA1">
        <w:rPr>
          <w:rFonts w:ascii="Arial" w:hAnsi="Arial" w:cs="Arial"/>
          <w:sz w:val="20"/>
          <w:szCs w:val="20"/>
        </w:rPr>
        <w:t>ệ</w:t>
      </w:r>
      <w:r w:rsidRPr="00F34BA1">
        <w:rPr>
          <w:rFonts w:ascii="Arial" w:hAnsi="Arial" w:cs="Arial"/>
          <w:sz w:val="20"/>
          <w:szCs w:val="20"/>
        </w:rPr>
        <w:t>t, đ</w:t>
      </w:r>
      <w:r w:rsidRPr="00F34BA1">
        <w:rPr>
          <w:rFonts w:ascii="Arial" w:hAnsi="Arial" w:cs="Arial"/>
          <w:sz w:val="20"/>
          <w:szCs w:val="20"/>
        </w:rPr>
        <w:t>ể</w:t>
      </w:r>
      <w:r w:rsidRPr="00F34BA1">
        <w:rPr>
          <w:rFonts w:ascii="Arial" w:hAnsi="Arial" w:cs="Arial"/>
          <w:sz w:val="20"/>
          <w:szCs w:val="20"/>
        </w:rPr>
        <w:t xml:space="preserve"> l</w:t>
      </w:r>
      <w:r w:rsidRPr="00F34BA1">
        <w:rPr>
          <w:rFonts w:ascii="Arial" w:hAnsi="Arial" w:cs="Arial"/>
          <w:sz w:val="20"/>
          <w:szCs w:val="20"/>
        </w:rPr>
        <w:t>ạ</w:t>
      </w:r>
      <w:r w:rsidRPr="00F34BA1">
        <w:rPr>
          <w:rFonts w:ascii="Arial" w:hAnsi="Arial" w:cs="Arial"/>
          <w:sz w:val="20"/>
          <w:szCs w:val="20"/>
        </w:rPr>
        <w:t>i cho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giá tr</w:t>
      </w:r>
      <w:r w:rsidRPr="00F34BA1">
        <w:rPr>
          <w:rFonts w:ascii="Arial" w:hAnsi="Arial" w:cs="Arial"/>
          <w:sz w:val="20"/>
          <w:szCs w:val="20"/>
        </w:rPr>
        <w:t>ị</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phát hành thêm tính theo m</w:t>
      </w:r>
      <w:r w:rsidRPr="00F34BA1">
        <w:rPr>
          <w:rFonts w:ascii="Arial" w:hAnsi="Arial" w:cs="Arial"/>
          <w:sz w:val="20"/>
          <w:szCs w:val="20"/>
        </w:rPr>
        <w:t>ệ</w:t>
      </w:r>
      <w:r w:rsidRPr="00F34BA1">
        <w:rPr>
          <w:rFonts w:ascii="Arial" w:hAnsi="Arial" w:cs="Arial"/>
          <w:sz w:val="20"/>
          <w:szCs w:val="20"/>
        </w:rPr>
        <w:t>nh giá và giá v</w:t>
      </w:r>
      <w:r w:rsidRPr="00F34BA1">
        <w:rPr>
          <w:rFonts w:ascii="Arial" w:hAnsi="Arial" w:cs="Arial"/>
          <w:sz w:val="20"/>
          <w:szCs w:val="20"/>
        </w:rPr>
        <w:t>ố</w:t>
      </w:r>
      <w:r w:rsidRPr="00F34BA1">
        <w:rPr>
          <w:rFonts w:ascii="Arial" w:hAnsi="Arial" w:cs="Arial"/>
          <w:sz w:val="20"/>
          <w:szCs w:val="20"/>
        </w:rPr>
        <w:t>n, ph</w:t>
      </w:r>
      <w:r w:rsidRPr="00F34BA1">
        <w:rPr>
          <w:rFonts w:ascii="Arial" w:hAnsi="Arial" w:cs="Arial"/>
          <w:sz w:val="20"/>
          <w:szCs w:val="20"/>
        </w:rPr>
        <w:t>ầ</w:t>
      </w:r>
      <w:r w:rsidRPr="00F34BA1">
        <w:rPr>
          <w:rFonts w:ascii="Arial" w:hAnsi="Arial" w:cs="Arial"/>
          <w:sz w:val="20"/>
          <w:szCs w:val="20"/>
        </w:rPr>
        <w:t>n còn l</w:t>
      </w:r>
      <w:r w:rsidRPr="00F34BA1">
        <w:rPr>
          <w:rFonts w:ascii="Arial" w:hAnsi="Arial" w:cs="Arial"/>
          <w:sz w:val="20"/>
          <w:szCs w:val="20"/>
        </w:rPr>
        <w:t>ạ</w:t>
      </w:r>
      <w:r w:rsidRPr="00F34BA1">
        <w:rPr>
          <w:rFonts w:ascii="Arial" w:hAnsi="Arial" w:cs="Arial"/>
          <w:sz w:val="20"/>
          <w:szCs w:val="20"/>
        </w:rPr>
        <w:t>i n</w:t>
      </w:r>
      <w:r w:rsidRPr="00F34BA1">
        <w:rPr>
          <w:rFonts w:ascii="Arial" w:hAnsi="Arial" w:cs="Arial"/>
          <w:sz w:val="20"/>
          <w:szCs w:val="20"/>
        </w:rPr>
        <w:t>ộ</w:t>
      </w:r>
      <w:r w:rsidRPr="00F34BA1">
        <w:rPr>
          <w:rFonts w:ascii="Arial" w:hAnsi="Arial" w:cs="Arial"/>
          <w:sz w:val="20"/>
          <w:szCs w:val="20"/>
        </w:rPr>
        <w:t>p v</w:t>
      </w:r>
      <w:r w:rsidRPr="00F34BA1">
        <w:rPr>
          <w:rFonts w:ascii="Arial" w:hAnsi="Arial" w:cs="Arial"/>
          <w:sz w:val="20"/>
          <w:szCs w:val="20"/>
        </w:rPr>
        <w:t>ề</w:t>
      </w:r>
      <w:r w:rsidRPr="00F34BA1">
        <w:rPr>
          <w:rFonts w:ascii="Arial" w:hAnsi="Arial" w:cs="Arial"/>
          <w:sz w:val="20"/>
          <w:szCs w:val="20"/>
        </w:rPr>
        <w:t xml:space="preserve"> ngân sách nhà nư</w:t>
      </w:r>
      <w:r w:rsidRPr="00F34BA1">
        <w:rPr>
          <w:rFonts w:ascii="Arial" w:hAnsi="Arial" w:cs="Arial"/>
          <w:sz w:val="20"/>
          <w:szCs w:val="20"/>
        </w:rPr>
        <w:t>ớ</w:t>
      </w:r>
      <w:r w:rsidRPr="00F34BA1">
        <w:rPr>
          <w:rFonts w:ascii="Arial" w:hAnsi="Arial" w:cs="Arial"/>
          <w:sz w:val="20"/>
          <w:szCs w:val="20"/>
        </w:rPr>
        <w:t>c;</w:t>
      </w:r>
    </w:p>
    <w:p w14:paraId="66D45C6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05 ngày làm vi</w:t>
      </w:r>
      <w:r w:rsidRPr="00F34BA1">
        <w:rPr>
          <w:rFonts w:ascii="Arial" w:hAnsi="Arial" w:cs="Arial"/>
          <w:sz w:val="20"/>
          <w:szCs w:val="20"/>
        </w:rPr>
        <w:t>ệ</w:t>
      </w:r>
      <w:r w:rsidRPr="00F34BA1">
        <w:rPr>
          <w:rFonts w:ascii="Arial" w:hAnsi="Arial" w:cs="Arial"/>
          <w:sz w:val="20"/>
          <w:szCs w:val="20"/>
        </w:rPr>
        <w:t>c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h</w:t>
      </w:r>
      <w:r w:rsidRPr="00F34BA1">
        <w:rPr>
          <w:rFonts w:ascii="Arial" w:hAnsi="Arial" w:cs="Arial"/>
          <w:sz w:val="20"/>
          <w:szCs w:val="20"/>
        </w:rPr>
        <w:t>ế</w:t>
      </w:r>
      <w:r w:rsidRPr="00F34BA1">
        <w:rPr>
          <w:rFonts w:ascii="Arial" w:hAnsi="Arial" w:cs="Arial"/>
          <w:sz w:val="20"/>
          <w:szCs w:val="20"/>
        </w:rPr>
        <w:t>t h</w:t>
      </w:r>
      <w:r w:rsidRPr="00F34BA1">
        <w:rPr>
          <w:rFonts w:ascii="Arial" w:hAnsi="Arial" w:cs="Arial"/>
          <w:sz w:val="20"/>
          <w:szCs w:val="20"/>
        </w:rPr>
        <w:t>ạ</w:t>
      </w:r>
      <w:r w:rsidRPr="00F34BA1">
        <w:rPr>
          <w:rFonts w:ascii="Arial" w:hAnsi="Arial" w:cs="Arial"/>
          <w:sz w:val="20"/>
          <w:szCs w:val="20"/>
        </w:rPr>
        <w:t>n n</w:t>
      </w:r>
      <w:r w:rsidRPr="00F34BA1">
        <w:rPr>
          <w:rFonts w:ascii="Arial" w:hAnsi="Arial" w:cs="Arial"/>
          <w:sz w:val="20"/>
          <w:szCs w:val="20"/>
        </w:rPr>
        <w:t>ộ</w:t>
      </w:r>
      <w:r w:rsidRPr="00F34BA1">
        <w:rPr>
          <w:rFonts w:ascii="Arial" w:hAnsi="Arial" w:cs="Arial"/>
          <w:sz w:val="20"/>
          <w:szCs w:val="20"/>
        </w:rPr>
        <w:t>p ti</w:t>
      </w:r>
      <w:r w:rsidRPr="00F34BA1">
        <w:rPr>
          <w:rFonts w:ascii="Arial" w:hAnsi="Arial" w:cs="Arial"/>
          <w:sz w:val="20"/>
          <w:szCs w:val="20"/>
        </w:rPr>
        <w:t>ề</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công đoàn và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có trách nhi</w:t>
      </w:r>
      <w:r w:rsidRPr="00F34BA1">
        <w:rPr>
          <w:rFonts w:ascii="Arial" w:hAnsi="Arial" w:cs="Arial"/>
          <w:sz w:val="20"/>
          <w:szCs w:val="20"/>
        </w:rPr>
        <w:t>ệ</w:t>
      </w:r>
      <w:r w:rsidRPr="00F34BA1">
        <w:rPr>
          <w:rFonts w:ascii="Arial" w:hAnsi="Arial" w:cs="Arial"/>
          <w:sz w:val="20"/>
          <w:szCs w:val="20"/>
        </w:rPr>
        <w:t>m chuy</w:t>
      </w:r>
      <w:r w:rsidRPr="00F34BA1">
        <w:rPr>
          <w:rFonts w:ascii="Arial" w:hAnsi="Arial" w:cs="Arial"/>
          <w:sz w:val="20"/>
          <w:szCs w:val="20"/>
        </w:rPr>
        <w:t>ể</w:t>
      </w:r>
      <w:r w:rsidRPr="00F34BA1">
        <w:rPr>
          <w:rFonts w:ascii="Arial" w:hAnsi="Arial" w:cs="Arial"/>
          <w:sz w:val="20"/>
          <w:szCs w:val="20"/>
        </w:rPr>
        <w:t>n ti</w:t>
      </w:r>
      <w:r w:rsidRPr="00F34BA1">
        <w:rPr>
          <w:rFonts w:ascii="Arial" w:hAnsi="Arial" w:cs="Arial"/>
          <w:sz w:val="20"/>
          <w:szCs w:val="20"/>
        </w:rPr>
        <w:t>ề</w:t>
      </w:r>
      <w:r w:rsidRPr="00F34BA1">
        <w:rPr>
          <w:rFonts w:ascii="Arial" w:hAnsi="Arial" w:cs="Arial"/>
          <w:sz w:val="20"/>
          <w:szCs w:val="20"/>
        </w:rPr>
        <w:t xml:space="preserve">n thu </w:t>
      </w:r>
      <w:r w:rsidRPr="00F34BA1">
        <w:rPr>
          <w:rFonts w:ascii="Arial" w:hAnsi="Arial" w:cs="Arial"/>
          <w:sz w:val="20"/>
          <w:szCs w:val="20"/>
        </w:rPr>
        <w:t>t</w:t>
      </w:r>
      <w:r w:rsidRPr="00F34BA1">
        <w:rPr>
          <w:rFonts w:ascii="Arial" w:hAnsi="Arial" w:cs="Arial"/>
          <w:sz w:val="20"/>
          <w:szCs w:val="20"/>
        </w:rPr>
        <w:t>ừ</w:t>
      </w:r>
      <w:r w:rsidRPr="00F34BA1">
        <w:rPr>
          <w:rFonts w:ascii="Arial" w:hAnsi="Arial" w:cs="Arial"/>
          <w:sz w:val="20"/>
          <w:szCs w:val="20"/>
        </w:rPr>
        <w:t xml:space="preserve">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cho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công đoàn và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v</w:t>
      </w:r>
      <w:r w:rsidRPr="00F34BA1">
        <w:rPr>
          <w:rFonts w:ascii="Arial" w:hAnsi="Arial" w:cs="Arial"/>
          <w:sz w:val="20"/>
          <w:szCs w:val="20"/>
        </w:rPr>
        <w:t>ề</w:t>
      </w:r>
      <w:r w:rsidRPr="00F34BA1">
        <w:rPr>
          <w:rFonts w:ascii="Arial" w:hAnsi="Arial" w:cs="Arial"/>
          <w:sz w:val="20"/>
          <w:szCs w:val="20"/>
        </w:rPr>
        <w:t xml:space="preserve"> ngân sách nhà nư</w:t>
      </w:r>
      <w:r w:rsidRPr="00F34BA1">
        <w:rPr>
          <w:rFonts w:ascii="Arial" w:hAnsi="Arial" w:cs="Arial"/>
          <w:sz w:val="20"/>
          <w:szCs w:val="20"/>
        </w:rPr>
        <w:t>ớ</w:t>
      </w:r>
      <w:r w:rsidRPr="00F34BA1">
        <w:rPr>
          <w:rFonts w:ascii="Arial" w:hAnsi="Arial" w:cs="Arial"/>
          <w:sz w:val="20"/>
          <w:szCs w:val="20"/>
        </w:rPr>
        <w:t>c;</w:t>
      </w:r>
    </w:p>
    <w:p w14:paraId="7BE8B3BA"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20 ngày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h</w:t>
      </w:r>
      <w:r w:rsidRPr="00F34BA1">
        <w:rPr>
          <w:rFonts w:ascii="Arial" w:hAnsi="Arial" w:cs="Arial"/>
          <w:sz w:val="20"/>
          <w:szCs w:val="20"/>
        </w:rPr>
        <w:t>ế</w:t>
      </w:r>
      <w:r w:rsidRPr="00F34BA1">
        <w:rPr>
          <w:rFonts w:ascii="Arial" w:hAnsi="Arial" w:cs="Arial"/>
          <w:sz w:val="20"/>
          <w:szCs w:val="20"/>
        </w:rPr>
        <w:t>t h</w:t>
      </w:r>
      <w:r w:rsidRPr="00F34BA1">
        <w:rPr>
          <w:rFonts w:ascii="Arial" w:hAnsi="Arial" w:cs="Arial"/>
          <w:sz w:val="20"/>
          <w:szCs w:val="20"/>
        </w:rPr>
        <w:t>ạ</w:t>
      </w:r>
      <w:r w:rsidRPr="00F34BA1">
        <w:rPr>
          <w:rFonts w:ascii="Arial" w:hAnsi="Arial" w:cs="Arial"/>
          <w:sz w:val="20"/>
          <w:szCs w:val="20"/>
        </w:rPr>
        <w:t>n n</w:t>
      </w:r>
      <w:r w:rsidRPr="00F34BA1">
        <w:rPr>
          <w:rFonts w:ascii="Arial" w:hAnsi="Arial" w:cs="Arial"/>
          <w:sz w:val="20"/>
          <w:szCs w:val="20"/>
        </w:rPr>
        <w:t>ộ</w:t>
      </w:r>
      <w:r w:rsidRPr="00F34BA1">
        <w:rPr>
          <w:rFonts w:ascii="Arial" w:hAnsi="Arial" w:cs="Arial"/>
          <w:sz w:val="20"/>
          <w:szCs w:val="20"/>
        </w:rPr>
        <w:t>p ti</w:t>
      </w:r>
      <w:r w:rsidRPr="00F34BA1">
        <w:rPr>
          <w:rFonts w:ascii="Arial" w:hAnsi="Arial" w:cs="Arial"/>
          <w:sz w:val="20"/>
          <w:szCs w:val="20"/>
        </w:rPr>
        <w:t>ề</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nhà đ</w:t>
      </w:r>
      <w:r w:rsidRPr="00F34BA1">
        <w:rPr>
          <w:rFonts w:ascii="Arial" w:hAnsi="Arial" w:cs="Arial"/>
          <w:sz w:val="20"/>
          <w:szCs w:val="20"/>
        </w:rPr>
        <w:t>ầ</w:t>
      </w:r>
      <w:r w:rsidRPr="00F34BA1">
        <w:rPr>
          <w:rFonts w:ascii="Arial" w:hAnsi="Arial" w:cs="Arial"/>
          <w:sz w:val="20"/>
          <w:szCs w:val="20"/>
        </w:rPr>
        <w:t>u tư tham gia cu</w:t>
      </w:r>
      <w:r w:rsidRPr="00F34BA1">
        <w:rPr>
          <w:rFonts w:ascii="Arial" w:hAnsi="Arial" w:cs="Arial"/>
          <w:sz w:val="20"/>
          <w:szCs w:val="20"/>
        </w:rPr>
        <w:t>ộ</w:t>
      </w:r>
      <w:r w:rsidRPr="00F34BA1">
        <w:rPr>
          <w:rFonts w:ascii="Arial" w:hAnsi="Arial" w:cs="Arial"/>
          <w:sz w:val="20"/>
          <w:szCs w:val="20"/>
        </w:rPr>
        <w:t>c bán đ</w:t>
      </w:r>
      <w:r w:rsidRPr="00F34BA1">
        <w:rPr>
          <w:rFonts w:ascii="Arial" w:hAnsi="Arial" w:cs="Arial"/>
          <w:sz w:val="20"/>
          <w:szCs w:val="20"/>
        </w:rPr>
        <w:t>ấ</w:t>
      </w:r>
      <w:r w:rsidRPr="00F34BA1">
        <w:rPr>
          <w:rFonts w:ascii="Arial" w:hAnsi="Arial" w:cs="Arial"/>
          <w:sz w:val="20"/>
          <w:szCs w:val="20"/>
        </w:rPr>
        <w:t>u giá công khai,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doanh nghi</w:t>
      </w:r>
      <w:r w:rsidRPr="00F34BA1">
        <w:rPr>
          <w:rFonts w:ascii="Arial" w:hAnsi="Arial" w:cs="Arial"/>
          <w:sz w:val="20"/>
          <w:szCs w:val="20"/>
        </w:rPr>
        <w:t>ệ</w:t>
      </w:r>
      <w:r w:rsidRPr="00F34BA1">
        <w:rPr>
          <w:rFonts w:ascii="Arial" w:hAnsi="Arial" w:cs="Arial"/>
          <w:sz w:val="20"/>
          <w:szCs w:val="20"/>
        </w:rPr>
        <w:t>p hoàn t</w:t>
      </w:r>
      <w:r w:rsidRPr="00F34BA1">
        <w:rPr>
          <w:rFonts w:ascii="Arial" w:hAnsi="Arial" w:cs="Arial"/>
          <w:sz w:val="20"/>
          <w:szCs w:val="20"/>
        </w:rPr>
        <w:t>ấ</w:t>
      </w:r>
      <w:r w:rsidRPr="00F34BA1">
        <w:rPr>
          <w:rFonts w:ascii="Arial" w:hAnsi="Arial" w:cs="Arial"/>
          <w:sz w:val="20"/>
          <w:szCs w:val="20"/>
        </w:rPr>
        <w:t>t xong vi</w:t>
      </w:r>
      <w:r w:rsidRPr="00F34BA1">
        <w:rPr>
          <w:rFonts w:ascii="Arial" w:hAnsi="Arial" w:cs="Arial"/>
          <w:sz w:val="20"/>
          <w:szCs w:val="20"/>
        </w:rPr>
        <w:t>ệ</w:t>
      </w:r>
      <w:r w:rsidRPr="00F34BA1">
        <w:rPr>
          <w:rFonts w:ascii="Arial" w:hAnsi="Arial" w:cs="Arial"/>
          <w:sz w:val="20"/>
          <w:szCs w:val="20"/>
        </w:rPr>
        <w:t>c bán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 xml:space="preserve">n theo </w:t>
      </w:r>
      <w:r w:rsidRPr="00F34BA1">
        <w:rPr>
          <w:rFonts w:ascii="Arial" w:hAnsi="Arial" w:cs="Arial"/>
          <w:sz w:val="20"/>
          <w:szCs w:val="20"/>
        </w:rPr>
        <w:t>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6 Đi</w:t>
      </w:r>
      <w:r w:rsidRPr="00F34BA1">
        <w:rPr>
          <w:rFonts w:ascii="Arial" w:hAnsi="Arial" w:cs="Arial"/>
          <w:sz w:val="20"/>
          <w:szCs w:val="20"/>
        </w:rPr>
        <w:t>ề</w:t>
      </w:r>
      <w:r w:rsidRPr="00F34BA1">
        <w:rPr>
          <w:rFonts w:ascii="Arial" w:hAnsi="Arial" w:cs="Arial"/>
          <w:sz w:val="20"/>
          <w:szCs w:val="20"/>
        </w:rPr>
        <w:t>u 38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05 ngày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h</w:t>
      </w:r>
      <w:r w:rsidRPr="00F34BA1">
        <w:rPr>
          <w:rFonts w:ascii="Arial" w:hAnsi="Arial" w:cs="Arial"/>
          <w:sz w:val="20"/>
          <w:szCs w:val="20"/>
        </w:rPr>
        <w:t>ế</w:t>
      </w:r>
      <w:r w:rsidRPr="00F34BA1">
        <w:rPr>
          <w:rFonts w:ascii="Arial" w:hAnsi="Arial" w:cs="Arial"/>
          <w:sz w:val="20"/>
          <w:szCs w:val="20"/>
        </w:rPr>
        <w:t>t h</w:t>
      </w:r>
      <w:r w:rsidRPr="00F34BA1">
        <w:rPr>
          <w:rFonts w:ascii="Arial" w:hAnsi="Arial" w:cs="Arial"/>
          <w:sz w:val="20"/>
          <w:szCs w:val="20"/>
        </w:rPr>
        <w:t>ạ</w:t>
      </w:r>
      <w:r w:rsidRPr="00F34BA1">
        <w:rPr>
          <w:rFonts w:ascii="Arial" w:hAnsi="Arial" w:cs="Arial"/>
          <w:sz w:val="20"/>
          <w:szCs w:val="20"/>
        </w:rPr>
        <w:t>n n</w:t>
      </w:r>
      <w:r w:rsidRPr="00F34BA1">
        <w:rPr>
          <w:rFonts w:ascii="Arial" w:hAnsi="Arial" w:cs="Arial"/>
          <w:sz w:val="20"/>
          <w:szCs w:val="20"/>
        </w:rPr>
        <w:t>ộ</w:t>
      </w:r>
      <w:r w:rsidRPr="00F34BA1">
        <w:rPr>
          <w:rFonts w:ascii="Arial" w:hAnsi="Arial" w:cs="Arial"/>
          <w:sz w:val="20"/>
          <w:szCs w:val="20"/>
        </w:rPr>
        <w:t>p ti</w:t>
      </w:r>
      <w:r w:rsidRPr="00F34BA1">
        <w:rPr>
          <w:rFonts w:ascii="Arial" w:hAnsi="Arial" w:cs="Arial"/>
          <w:sz w:val="20"/>
          <w:szCs w:val="20"/>
        </w:rPr>
        <w:t>ề</w:t>
      </w:r>
      <w:r w:rsidRPr="00F34BA1">
        <w:rPr>
          <w:rFonts w:ascii="Arial" w:hAnsi="Arial" w:cs="Arial"/>
          <w:sz w:val="20"/>
          <w:szCs w:val="20"/>
        </w:rPr>
        <w:t>n,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yêu c</w:t>
      </w:r>
      <w:r w:rsidRPr="00F34BA1">
        <w:rPr>
          <w:rFonts w:ascii="Arial" w:hAnsi="Arial" w:cs="Arial"/>
          <w:sz w:val="20"/>
          <w:szCs w:val="20"/>
        </w:rPr>
        <w:t>ầ</w:t>
      </w:r>
      <w:r w:rsidRPr="00F34BA1">
        <w:rPr>
          <w:rFonts w:ascii="Arial" w:hAnsi="Arial" w:cs="Arial"/>
          <w:sz w:val="20"/>
          <w:szCs w:val="20"/>
        </w:rPr>
        <w:t>u doanh nghi</w:t>
      </w:r>
      <w:r w:rsidRPr="00F34BA1">
        <w:rPr>
          <w:rFonts w:ascii="Arial" w:hAnsi="Arial" w:cs="Arial"/>
          <w:sz w:val="20"/>
          <w:szCs w:val="20"/>
        </w:rPr>
        <w:t>ệ</w:t>
      </w:r>
      <w:r w:rsidRPr="00F34BA1">
        <w:rPr>
          <w:rFonts w:ascii="Arial" w:hAnsi="Arial" w:cs="Arial"/>
          <w:sz w:val="20"/>
          <w:szCs w:val="20"/>
        </w:rPr>
        <w:t>p n</w:t>
      </w:r>
      <w:r w:rsidRPr="00F34BA1">
        <w:rPr>
          <w:rFonts w:ascii="Arial" w:hAnsi="Arial" w:cs="Arial"/>
          <w:sz w:val="20"/>
          <w:szCs w:val="20"/>
        </w:rPr>
        <w:t>ộ</w:t>
      </w:r>
      <w:r w:rsidRPr="00F34BA1">
        <w:rPr>
          <w:rFonts w:ascii="Arial" w:hAnsi="Arial" w:cs="Arial"/>
          <w:sz w:val="20"/>
          <w:szCs w:val="20"/>
        </w:rPr>
        <w:t>p ti</w:t>
      </w:r>
      <w:r w:rsidRPr="00F34BA1">
        <w:rPr>
          <w:rFonts w:ascii="Arial" w:hAnsi="Arial" w:cs="Arial"/>
          <w:sz w:val="20"/>
          <w:szCs w:val="20"/>
        </w:rPr>
        <w:t>ề</w:t>
      </w:r>
      <w:r w:rsidRPr="00F34BA1">
        <w:rPr>
          <w:rFonts w:ascii="Arial" w:hAnsi="Arial" w:cs="Arial"/>
          <w:sz w:val="20"/>
          <w:szCs w:val="20"/>
        </w:rPr>
        <w:t>n thu t</w:t>
      </w:r>
      <w:r w:rsidRPr="00F34BA1">
        <w:rPr>
          <w:rFonts w:ascii="Arial" w:hAnsi="Arial" w:cs="Arial"/>
          <w:sz w:val="20"/>
          <w:szCs w:val="20"/>
        </w:rPr>
        <w:t>ừ</w:t>
      </w:r>
      <w:r w:rsidRPr="00F34BA1">
        <w:rPr>
          <w:rFonts w:ascii="Arial" w:hAnsi="Arial" w:cs="Arial"/>
          <w:sz w:val="20"/>
          <w:szCs w:val="20"/>
        </w:rPr>
        <w:t xml:space="preserve">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ề</w:t>
      </w:r>
      <w:r w:rsidRPr="00F34BA1">
        <w:rPr>
          <w:rFonts w:ascii="Arial" w:hAnsi="Arial" w:cs="Arial"/>
          <w:sz w:val="20"/>
          <w:szCs w:val="20"/>
        </w:rPr>
        <w:t xml:space="preserve"> ngân sách nhà nư</w:t>
      </w:r>
      <w:r w:rsidRPr="00F34BA1">
        <w:rPr>
          <w:rFonts w:ascii="Arial" w:hAnsi="Arial" w:cs="Arial"/>
          <w:sz w:val="20"/>
          <w:szCs w:val="20"/>
        </w:rPr>
        <w:t>ớ</w:t>
      </w:r>
      <w:r w:rsidRPr="00F34BA1">
        <w:rPr>
          <w:rFonts w:ascii="Arial" w:hAnsi="Arial" w:cs="Arial"/>
          <w:sz w:val="20"/>
          <w:szCs w:val="20"/>
        </w:rPr>
        <w:t>c;</w:t>
      </w:r>
    </w:p>
    <w:p w14:paraId="2943D32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d) 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30 ngày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h</w:t>
      </w:r>
      <w:r w:rsidRPr="00F34BA1">
        <w:rPr>
          <w:rFonts w:ascii="Arial" w:hAnsi="Arial" w:cs="Arial"/>
          <w:sz w:val="20"/>
          <w:szCs w:val="20"/>
        </w:rPr>
        <w:t>ế</w:t>
      </w:r>
      <w:r w:rsidRPr="00F34BA1">
        <w:rPr>
          <w:rFonts w:ascii="Arial" w:hAnsi="Arial" w:cs="Arial"/>
          <w:sz w:val="20"/>
          <w:szCs w:val="20"/>
        </w:rPr>
        <w:t>t h</w:t>
      </w:r>
      <w:r w:rsidRPr="00F34BA1">
        <w:rPr>
          <w:rFonts w:ascii="Arial" w:hAnsi="Arial" w:cs="Arial"/>
          <w:sz w:val="20"/>
          <w:szCs w:val="20"/>
        </w:rPr>
        <w:t>ạ</w:t>
      </w:r>
      <w:r w:rsidRPr="00F34BA1">
        <w:rPr>
          <w:rFonts w:ascii="Arial" w:hAnsi="Arial" w:cs="Arial"/>
          <w:sz w:val="20"/>
          <w:szCs w:val="20"/>
        </w:rPr>
        <w:t>n n</w:t>
      </w:r>
      <w:r w:rsidRPr="00F34BA1">
        <w:rPr>
          <w:rFonts w:ascii="Arial" w:hAnsi="Arial" w:cs="Arial"/>
          <w:sz w:val="20"/>
          <w:szCs w:val="20"/>
        </w:rPr>
        <w:t>ộ</w:t>
      </w:r>
      <w:r w:rsidRPr="00F34BA1">
        <w:rPr>
          <w:rFonts w:ascii="Arial" w:hAnsi="Arial" w:cs="Arial"/>
          <w:sz w:val="20"/>
          <w:szCs w:val="20"/>
        </w:rPr>
        <w:t>p ti</w:t>
      </w:r>
      <w:r w:rsidRPr="00F34BA1">
        <w:rPr>
          <w:rFonts w:ascii="Arial" w:hAnsi="Arial" w:cs="Arial"/>
          <w:sz w:val="20"/>
          <w:szCs w:val="20"/>
        </w:rPr>
        <w:t>ề</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nhà đ</w:t>
      </w:r>
      <w:r w:rsidRPr="00F34BA1">
        <w:rPr>
          <w:rFonts w:ascii="Arial" w:hAnsi="Arial" w:cs="Arial"/>
          <w:sz w:val="20"/>
          <w:szCs w:val="20"/>
        </w:rPr>
        <w:t>ầ</w:t>
      </w:r>
      <w:r w:rsidRPr="00F34BA1">
        <w:rPr>
          <w:rFonts w:ascii="Arial" w:hAnsi="Arial" w:cs="Arial"/>
          <w:sz w:val="20"/>
          <w:szCs w:val="20"/>
        </w:rPr>
        <w:t>u tư tham gi</w:t>
      </w:r>
      <w:r w:rsidRPr="00F34BA1">
        <w:rPr>
          <w:rFonts w:ascii="Arial" w:hAnsi="Arial" w:cs="Arial"/>
          <w:sz w:val="20"/>
          <w:szCs w:val="20"/>
        </w:rPr>
        <w:t>a cu</w:t>
      </w:r>
      <w:r w:rsidRPr="00F34BA1">
        <w:rPr>
          <w:rFonts w:ascii="Arial" w:hAnsi="Arial" w:cs="Arial"/>
          <w:sz w:val="20"/>
          <w:szCs w:val="20"/>
        </w:rPr>
        <w:t>ộ</w:t>
      </w:r>
      <w:r w:rsidRPr="00F34BA1">
        <w:rPr>
          <w:rFonts w:ascii="Arial" w:hAnsi="Arial" w:cs="Arial"/>
          <w:sz w:val="20"/>
          <w:szCs w:val="20"/>
        </w:rPr>
        <w:t>c bán đ</w:t>
      </w:r>
      <w:r w:rsidRPr="00F34BA1">
        <w:rPr>
          <w:rFonts w:ascii="Arial" w:hAnsi="Arial" w:cs="Arial"/>
          <w:sz w:val="20"/>
          <w:szCs w:val="20"/>
        </w:rPr>
        <w:t>ấ</w:t>
      </w:r>
      <w:r w:rsidRPr="00F34BA1">
        <w:rPr>
          <w:rFonts w:ascii="Arial" w:hAnsi="Arial" w:cs="Arial"/>
          <w:sz w:val="20"/>
          <w:szCs w:val="20"/>
        </w:rPr>
        <w:t>u giá công khai,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yêu c</w:t>
      </w:r>
      <w:r w:rsidRPr="00F34BA1">
        <w:rPr>
          <w:rFonts w:ascii="Arial" w:hAnsi="Arial" w:cs="Arial"/>
          <w:sz w:val="20"/>
          <w:szCs w:val="20"/>
        </w:rPr>
        <w:t>ầ</w:t>
      </w:r>
      <w:r w:rsidRPr="00F34BA1">
        <w:rPr>
          <w:rFonts w:ascii="Arial" w:hAnsi="Arial" w:cs="Arial"/>
          <w:sz w:val="20"/>
          <w:szCs w:val="20"/>
        </w:rPr>
        <w:t>u doanh nghi</w:t>
      </w:r>
      <w:r w:rsidRPr="00F34BA1">
        <w:rPr>
          <w:rFonts w:ascii="Arial" w:hAnsi="Arial" w:cs="Arial"/>
          <w:sz w:val="20"/>
          <w:szCs w:val="20"/>
        </w:rPr>
        <w:t>ệ</w:t>
      </w:r>
      <w:r w:rsidRPr="00F34BA1">
        <w:rPr>
          <w:rFonts w:ascii="Arial" w:hAnsi="Arial" w:cs="Arial"/>
          <w:sz w:val="20"/>
          <w:szCs w:val="20"/>
        </w:rPr>
        <w:t>p hoàn t</w:t>
      </w:r>
      <w:r w:rsidRPr="00F34BA1">
        <w:rPr>
          <w:rFonts w:ascii="Arial" w:hAnsi="Arial" w:cs="Arial"/>
          <w:sz w:val="20"/>
          <w:szCs w:val="20"/>
        </w:rPr>
        <w:t>ấ</w:t>
      </w:r>
      <w:r w:rsidRPr="00F34BA1">
        <w:rPr>
          <w:rFonts w:ascii="Arial" w:hAnsi="Arial" w:cs="Arial"/>
          <w:sz w:val="20"/>
          <w:szCs w:val="20"/>
        </w:rPr>
        <w:t>t vi</w:t>
      </w:r>
      <w:r w:rsidRPr="00F34BA1">
        <w:rPr>
          <w:rFonts w:ascii="Arial" w:hAnsi="Arial" w:cs="Arial"/>
          <w:sz w:val="20"/>
          <w:szCs w:val="20"/>
        </w:rPr>
        <w:t>ệ</w:t>
      </w:r>
      <w:r w:rsidRPr="00F34BA1">
        <w:rPr>
          <w:rFonts w:ascii="Arial" w:hAnsi="Arial" w:cs="Arial"/>
          <w:sz w:val="20"/>
          <w:szCs w:val="20"/>
        </w:rPr>
        <w:t>c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theo phương th</w:t>
      </w:r>
      <w:r w:rsidRPr="00F34BA1">
        <w:rPr>
          <w:rFonts w:ascii="Arial" w:hAnsi="Arial" w:cs="Arial"/>
          <w:sz w:val="20"/>
          <w:szCs w:val="20"/>
        </w:rPr>
        <w:t>ứ</w:t>
      </w:r>
      <w:r w:rsidRPr="00F34BA1">
        <w:rPr>
          <w:rFonts w:ascii="Arial" w:hAnsi="Arial" w:cs="Arial"/>
          <w:sz w:val="20"/>
          <w:szCs w:val="20"/>
        </w:rPr>
        <w:t>c th</w:t>
      </w:r>
      <w:r w:rsidRPr="00F34BA1">
        <w:rPr>
          <w:rFonts w:ascii="Arial" w:hAnsi="Arial" w:cs="Arial"/>
          <w:sz w:val="20"/>
          <w:szCs w:val="20"/>
        </w:rPr>
        <w:t>ỏ</w:t>
      </w:r>
      <w:r w:rsidRPr="00F34BA1">
        <w:rPr>
          <w:rFonts w:ascii="Arial" w:hAnsi="Arial" w:cs="Arial"/>
          <w:sz w:val="20"/>
          <w:szCs w:val="20"/>
        </w:rPr>
        <w:t>a thu</w:t>
      </w:r>
      <w:r w:rsidRPr="00F34BA1">
        <w:rPr>
          <w:rFonts w:ascii="Arial" w:hAnsi="Arial" w:cs="Arial"/>
          <w:sz w:val="20"/>
          <w:szCs w:val="20"/>
        </w:rPr>
        <w:t>ậ</w:t>
      </w:r>
      <w:r w:rsidRPr="00F34BA1">
        <w:rPr>
          <w:rFonts w:ascii="Arial" w:hAnsi="Arial" w:cs="Arial"/>
          <w:sz w:val="20"/>
          <w:szCs w:val="20"/>
        </w:rPr>
        <w:t>n cho các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S</w:t>
      </w:r>
      <w:r w:rsidRPr="00F34BA1">
        <w:rPr>
          <w:rFonts w:ascii="Arial" w:hAnsi="Arial" w:cs="Arial"/>
          <w:sz w:val="20"/>
          <w:szCs w:val="20"/>
        </w:rPr>
        <w:t>ố</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thu đư</w:t>
      </w:r>
      <w:r w:rsidRPr="00F34BA1">
        <w:rPr>
          <w:rFonts w:ascii="Arial" w:hAnsi="Arial" w:cs="Arial"/>
          <w:sz w:val="20"/>
          <w:szCs w:val="20"/>
        </w:rPr>
        <w:t>ợ</w:t>
      </w:r>
      <w:r w:rsidRPr="00F34BA1">
        <w:rPr>
          <w:rFonts w:ascii="Arial" w:hAnsi="Arial" w:cs="Arial"/>
          <w:sz w:val="20"/>
          <w:szCs w:val="20"/>
        </w:rPr>
        <w:t>c t</w:t>
      </w:r>
      <w:r w:rsidRPr="00F34BA1">
        <w:rPr>
          <w:rFonts w:ascii="Arial" w:hAnsi="Arial" w:cs="Arial"/>
          <w:sz w:val="20"/>
          <w:szCs w:val="20"/>
        </w:rPr>
        <w:t>ừ</w:t>
      </w:r>
      <w:r w:rsidRPr="00F34BA1">
        <w:rPr>
          <w:rFonts w:ascii="Arial" w:hAnsi="Arial" w:cs="Arial"/>
          <w:sz w:val="20"/>
          <w:szCs w:val="20"/>
        </w:rPr>
        <w:t xml:space="preserve">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này,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n</w:t>
      </w:r>
      <w:r w:rsidRPr="00F34BA1">
        <w:rPr>
          <w:rFonts w:ascii="Arial" w:hAnsi="Arial" w:cs="Arial"/>
          <w:sz w:val="20"/>
          <w:szCs w:val="20"/>
        </w:rPr>
        <w:t>ộ</w:t>
      </w:r>
      <w:r w:rsidRPr="00F34BA1">
        <w:rPr>
          <w:rFonts w:ascii="Arial" w:hAnsi="Arial" w:cs="Arial"/>
          <w:sz w:val="20"/>
          <w:szCs w:val="20"/>
        </w:rPr>
        <w:t>p v</w:t>
      </w:r>
      <w:r w:rsidRPr="00F34BA1">
        <w:rPr>
          <w:rFonts w:ascii="Arial" w:hAnsi="Arial" w:cs="Arial"/>
          <w:sz w:val="20"/>
          <w:szCs w:val="20"/>
        </w:rPr>
        <w:t>ề</w:t>
      </w:r>
      <w:r w:rsidRPr="00F34BA1">
        <w:rPr>
          <w:rFonts w:ascii="Arial" w:hAnsi="Arial" w:cs="Arial"/>
          <w:sz w:val="20"/>
          <w:szCs w:val="20"/>
        </w:rPr>
        <w:t xml:space="preserve"> ngân sách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05 ngày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h</w:t>
      </w:r>
      <w:r w:rsidRPr="00F34BA1">
        <w:rPr>
          <w:rFonts w:ascii="Arial" w:hAnsi="Arial" w:cs="Arial"/>
          <w:sz w:val="20"/>
          <w:szCs w:val="20"/>
        </w:rPr>
        <w:t>ế</w:t>
      </w:r>
      <w:r w:rsidRPr="00F34BA1">
        <w:rPr>
          <w:rFonts w:ascii="Arial" w:hAnsi="Arial" w:cs="Arial"/>
          <w:sz w:val="20"/>
          <w:szCs w:val="20"/>
        </w:rPr>
        <w:t>t h</w:t>
      </w:r>
      <w:r w:rsidRPr="00F34BA1">
        <w:rPr>
          <w:rFonts w:ascii="Arial" w:hAnsi="Arial" w:cs="Arial"/>
          <w:sz w:val="20"/>
          <w:szCs w:val="20"/>
        </w:rPr>
        <w:t>ạ</w:t>
      </w:r>
      <w:r w:rsidRPr="00F34BA1">
        <w:rPr>
          <w:rFonts w:ascii="Arial" w:hAnsi="Arial" w:cs="Arial"/>
          <w:sz w:val="20"/>
          <w:szCs w:val="20"/>
        </w:rPr>
        <w:t>n n</w:t>
      </w:r>
      <w:r w:rsidRPr="00F34BA1">
        <w:rPr>
          <w:rFonts w:ascii="Arial" w:hAnsi="Arial" w:cs="Arial"/>
          <w:sz w:val="20"/>
          <w:szCs w:val="20"/>
        </w:rPr>
        <w:t>ộ</w:t>
      </w:r>
      <w:r w:rsidRPr="00F34BA1">
        <w:rPr>
          <w:rFonts w:ascii="Arial" w:hAnsi="Arial" w:cs="Arial"/>
          <w:sz w:val="20"/>
          <w:szCs w:val="20"/>
        </w:rPr>
        <w:t>p ti</w:t>
      </w:r>
      <w:r w:rsidRPr="00F34BA1">
        <w:rPr>
          <w:rFonts w:ascii="Arial" w:hAnsi="Arial" w:cs="Arial"/>
          <w:sz w:val="20"/>
          <w:szCs w:val="20"/>
        </w:rPr>
        <w:t>ề</w:t>
      </w:r>
      <w:r w:rsidRPr="00F34BA1">
        <w:rPr>
          <w:rFonts w:ascii="Arial" w:hAnsi="Arial" w:cs="Arial"/>
          <w:sz w:val="20"/>
          <w:szCs w:val="20"/>
        </w:rPr>
        <w:t>n;</w:t>
      </w:r>
    </w:p>
    <w:p w14:paraId="2A07ED9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 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30 ngày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h</w:t>
      </w:r>
      <w:r w:rsidRPr="00F34BA1">
        <w:rPr>
          <w:rFonts w:ascii="Arial" w:hAnsi="Arial" w:cs="Arial"/>
          <w:sz w:val="20"/>
          <w:szCs w:val="20"/>
        </w:rPr>
        <w:t>ế</w:t>
      </w:r>
      <w:r w:rsidRPr="00F34BA1">
        <w:rPr>
          <w:rFonts w:ascii="Arial" w:hAnsi="Arial" w:cs="Arial"/>
          <w:sz w:val="20"/>
          <w:szCs w:val="20"/>
        </w:rPr>
        <w:t>t h</w:t>
      </w:r>
      <w:r w:rsidRPr="00F34BA1">
        <w:rPr>
          <w:rFonts w:ascii="Arial" w:hAnsi="Arial" w:cs="Arial"/>
          <w:sz w:val="20"/>
          <w:szCs w:val="20"/>
        </w:rPr>
        <w:t>ạ</w:t>
      </w:r>
      <w:r w:rsidRPr="00F34BA1">
        <w:rPr>
          <w:rFonts w:ascii="Arial" w:hAnsi="Arial" w:cs="Arial"/>
          <w:sz w:val="20"/>
          <w:szCs w:val="20"/>
        </w:rPr>
        <w:t>n n</w:t>
      </w:r>
      <w:r w:rsidRPr="00F34BA1">
        <w:rPr>
          <w:rFonts w:ascii="Arial" w:hAnsi="Arial" w:cs="Arial"/>
          <w:sz w:val="20"/>
          <w:szCs w:val="20"/>
        </w:rPr>
        <w:t>ộ</w:t>
      </w:r>
      <w:r w:rsidRPr="00F34BA1">
        <w:rPr>
          <w:rFonts w:ascii="Arial" w:hAnsi="Arial" w:cs="Arial"/>
          <w:sz w:val="20"/>
          <w:szCs w:val="20"/>
        </w:rPr>
        <w:t>p ti</w:t>
      </w:r>
      <w:r w:rsidRPr="00F34BA1">
        <w:rPr>
          <w:rFonts w:ascii="Arial" w:hAnsi="Arial" w:cs="Arial"/>
          <w:sz w:val="20"/>
          <w:szCs w:val="20"/>
        </w:rPr>
        <w:t>ề</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nhà đ</w:t>
      </w:r>
      <w:r w:rsidRPr="00F34BA1">
        <w:rPr>
          <w:rFonts w:ascii="Arial" w:hAnsi="Arial" w:cs="Arial"/>
          <w:sz w:val="20"/>
          <w:szCs w:val="20"/>
        </w:rPr>
        <w:t>ầ</w:t>
      </w:r>
      <w:r w:rsidRPr="00F34BA1">
        <w:rPr>
          <w:rFonts w:ascii="Arial" w:hAnsi="Arial" w:cs="Arial"/>
          <w:sz w:val="20"/>
          <w:szCs w:val="20"/>
        </w:rPr>
        <w:t>u tư tham gia cu</w:t>
      </w:r>
      <w:r w:rsidRPr="00F34BA1">
        <w:rPr>
          <w:rFonts w:ascii="Arial" w:hAnsi="Arial" w:cs="Arial"/>
          <w:sz w:val="20"/>
          <w:szCs w:val="20"/>
        </w:rPr>
        <w:t>ộ</w:t>
      </w:r>
      <w:r w:rsidRPr="00F34BA1">
        <w:rPr>
          <w:rFonts w:ascii="Arial" w:hAnsi="Arial" w:cs="Arial"/>
          <w:sz w:val="20"/>
          <w:szCs w:val="20"/>
        </w:rPr>
        <w:t>c bán đ</w:t>
      </w:r>
      <w:r w:rsidRPr="00F34BA1">
        <w:rPr>
          <w:rFonts w:ascii="Arial" w:hAnsi="Arial" w:cs="Arial"/>
          <w:sz w:val="20"/>
          <w:szCs w:val="20"/>
        </w:rPr>
        <w:t>ấ</w:t>
      </w:r>
      <w:r w:rsidRPr="00F34BA1">
        <w:rPr>
          <w:rFonts w:ascii="Arial" w:hAnsi="Arial" w:cs="Arial"/>
          <w:sz w:val="20"/>
          <w:szCs w:val="20"/>
        </w:rPr>
        <w:t>u giá công khai,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doanh nghi</w:t>
      </w:r>
      <w:r w:rsidRPr="00F34BA1">
        <w:rPr>
          <w:rFonts w:ascii="Arial" w:hAnsi="Arial" w:cs="Arial"/>
          <w:sz w:val="20"/>
          <w:szCs w:val="20"/>
        </w:rPr>
        <w:t>ệ</w:t>
      </w:r>
      <w:r w:rsidRPr="00F34BA1">
        <w:rPr>
          <w:rFonts w:ascii="Arial" w:hAnsi="Arial" w:cs="Arial"/>
          <w:sz w:val="20"/>
          <w:szCs w:val="20"/>
        </w:rPr>
        <w:t>p ph</w:t>
      </w:r>
      <w:r w:rsidRPr="00F34BA1">
        <w:rPr>
          <w:rFonts w:ascii="Arial" w:hAnsi="Arial" w:cs="Arial"/>
          <w:sz w:val="20"/>
          <w:szCs w:val="20"/>
        </w:rPr>
        <w:t>ố</w:t>
      </w:r>
      <w:r w:rsidRPr="00F34BA1">
        <w:rPr>
          <w:rFonts w:ascii="Arial" w:hAnsi="Arial" w:cs="Arial"/>
          <w:sz w:val="20"/>
          <w:szCs w:val="20"/>
        </w:rPr>
        <w:t>i h</w:t>
      </w:r>
      <w:r w:rsidRPr="00F34BA1">
        <w:rPr>
          <w:rFonts w:ascii="Arial" w:hAnsi="Arial" w:cs="Arial"/>
          <w:sz w:val="20"/>
          <w:szCs w:val="20"/>
        </w:rPr>
        <w:t>ợ</w:t>
      </w:r>
      <w:r w:rsidRPr="00F34BA1">
        <w:rPr>
          <w:rFonts w:ascii="Arial" w:hAnsi="Arial" w:cs="Arial"/>
          <w:sz w:val="20"/>
          <w:szCs w:val="20"/>
        </w:rPr>
        <w:t>p cùng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bán đ</w:t>
      </w:r>
      <w:r w:rsidRPr="00F34BA1">
        <w:rPr>
          <w:rFonts w:ascii="Arial" w:hAnsi="Arial" w:cs="Arial"/>
          <w:sz w:val="20"/>
          <w:szCs w:val="20"/>
        </w:rPr>
        <w:t>ấ</w:t>
      </w:r>
      <w:r w:rsidRPr="00F34BA1">
        <w:rPr>
          <w:rFonts w:ascii="Arial" w:hAnsi="Arial" w:cs="Arial"/>
          <w:sz w:val="20"/>
          <w:szCs w:val="20"/>
        </w:rPr>
        <w:t>u giá hoàn t</w:t>
      </w:r>
      <w:r w:rsidRPr="00F34BA1">
        <w:rPr>
          <w:rFonts w:ascii="Arial" w:hAnsi="Arial" w:cs="Arial"/>
          <w:sz w:val="20"/>
          <w:szCs w:val="20"/>
        </w:rPr>
        <w:t>ấ</w:t>
      </w:r>
      <w:r w:rsidRPr="00F34BA1">
        <w:rPr>
          <w:rFonts w:ascii="Arial" w:hAnsi="Arial" w:cs="Arial"/>
          <w:sz w:val="20"/>
          <w:szCs w:val="20"/>
        </w:rPr>
        <w:t>t vi</w:t>
      </w:r>
      <w:r w:rsidRPr="00F34BA1">
        <w:rPr>
          <w:rFonts w:ascii="Arial" w:hAnsi="Arial" w:cs="Arial"/>
          <w:sz w:val="20"/>
          <w:szCs w:val="20"/>
        </w:rPr>
        <w:t>ệ</w:t>
      </w:r>
      <w:r w:rsidRPr="00F34BA1">
        <w:rPr>
          <w:rFonts w:ascii="Arial" w:hAnsi="Arial" w:cs="Arial"/>
          <w:sz w:val="20"/>
          <w:szCs w:val="20"/>
        </w:rPr>
        <w:t>c bán đ</w:t>
      </w:r>
      <w:r w:rsidRPr="00F34BA1">
        <w:rPr>
          <w:rFonts w:ascii="Arial" w:hAnsi="Arial" w:cs="Arial"/>
          <w:sz w:val="20"/>
          <w:szCs w:val="20"/>
        </w:rPr>
        <w:t>ấ</w:t>
      </w:r>
      <w:r w:rsidRPr="00F34BA1">
        <w:rPr>
          <w:rFonts w:ascii="Arial" w:hAnsi="Arial" w:cs="Arial"/>
          <w:sz w:val="20"/>
          <w:szCs w:val="20"/>
        </w:rPr>
        <w:t>u giá cho cá</w:t>
      </w:r>
      <w:r w:rsidRPr="00F34BA1">
        <w:rPr>
          <w:rFonts w:ascii="Arial" w:hAnsi="Arial" w:cs="Arial"/>
          <w:sz w:val="20"/>
          <w:szCs w:val="20"/>
        </w:rPr>
        <w:t>c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05 ngày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h</w:t>
      </w:r>
      <w:r w:rsidRPr="00F34BA1">
        <w:rPr>
          <w:rFonts w:ascii="Arial" w:hAnsi="Arial" w:cs="Arial"/>
          <w:sz w:val="20"/>
          <w:szCs w:val="20"/>
        </w:rPr>
        <w:t>ế</w:t>
      </w:r>
      <w:r w:rsidRPr="00F34BA1">
        <w:rPr>
          <w:rFonts w:ascii="Arial" w:hAnsi="Arial" w:cs="Arial"/>
          <w:sz w:val="20"/>
          <w:szCs w:val="20"/>
        </w:rPr>
        <w:t>t h</w:t>
      </w:r>
      <w:r w:rsidRPr="00F34BA1">
        <w:rPr>
          <w:rFonts w:ascii="Arial" w:hAnsi="Arial" w:cs="Arial"/>
          <w:sz w:val="20"/>
          <w:szCs w:val="20"/>
        </w:rPr>
        <w:t>ạ</w:t>
      </w:r>
      <w:r w:rsidRPr="00F34BA1">
        <w:rPr>
          <w:rFonts w:ascii="Arial" w:hAnsi="Arial" w:cs="Arial"/>
          <w:sz w:val="20"/>
          <w:szCs w:val="20"/>
        </w:rPr>
        <w:t>n n</w:t>
      </w:r>
      <w:r w:rsidRPr="00F34BA1">
        <w:rPr>
          <w:rFonts w:ascii="Arial" w:hAnsi="Arial" w:cs="Arial"/>
          <w:sz w:val="20"/>
          <w:szCs w:val="20"/>
        </w:rPr>
        <w:t>ộ</w:t>
      </w:r>
      <w:r w:rsidRPr="00F34BA1">
        <w:rPr>
          <w:rFonts w:ascii="Arial" w:hAnsi="Arial" w:cs="Arial"/>
          <w:sz w:val="20"/>
          <w:szCs w:val="20"/>
        </w:rPr>
        <w:t>p ti</w:t>
      </w:r>
      <w:r w:rsidRPr="00F34BA1">
        <w:rPr>
          <w:rFonts w:ascii="Arial" w:hAnsi="Arial" w:cs="Arial"/>
          <w:sz w:val="20"/>
          <w:szCs w:val="20"/>
        </w:rPr>
        <w:t>ề</w:t>
      </w:r>
      <w:r w:rsidRPr="00F34BA1">
        <w:rPr>
          <w:rFonts w:ascii="Arial" w:hAnsi="Arial" w:cs="Arial"/>
          <w:sz w:val="20"/>
          <w:szCs w:val="20"/>
        </w:rPr>
        <w:t>n,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chuy</w:t>
      </w:r>
      <w:r w:rsidRPr="00F34BA1">
        <w:rPr>
          <w:rFonts w:ascii="Arial" w:hAnsi="Arial" w:cs="Arial"/>
          <w:sz w:val="20"/>
          <w:szCs w:val="20"/>
        </w:rPr>
        <w:t>ể</w:t>
      </w:r>
      <w:r w:rsidRPr="00F34BA1">
        <w:rPr>
          <w:rFonts w:ascii="Arial" w:hAnsi="Arial" w:cs="Arial"/>
          <w:sz w:val="20"/>
          <w:szCs w:val="20"/>
        </w:rPr>
        <w:t>n toàn b</w:t>
      </w:r>
      <w:r w:rsidRPr="00F34BA1">
        <w:rPr>
          <w:rFonts w:ascii="Arial" w:hAnsi="Arial" w:cs="Arial"/>
          <w:sz w:val="20"/>
          <w:szCs w:val="20"/>
        </w:rPr>
        <w:t>ộ</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thu đư</w:t>
      </w:r>
      <w:r w:rsidRPr="00F34BA1">
        <w:rPr>
          <w:rFonts w:ascii="Arial" w:hAnsi="Arial" w:cs="Arial"/>
          <w:sz w:val="20"/>
          <w:szCs w:val="20"/>
        </w:rPr>
        <w:t>ợ</w:t>
      </w:r>
      <w:r w:rsidRPr="00F34BA1">
        <w:rPr>
          <w:rFonts w:ascii="Arial" w:hAnsi="Arial" w:cs="Arial"/>
          <w:sz w:val="20"/>
          <w:szCs w:val="20"/>
        </w:rPr>
        <w:t>c t</w:t>
      </w:r>
      <w:r w:rsidRPr="00F34BA1">
        <w:rPr>
          <w:rFonts w:ascii="Arial" w:hAnsi="Arial" w:cs="Arial"/>
          <w:sz w:val="20"/>
          <w:szCs w:val="20"/>
        </w:rPr>
        <w:t>ừ</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c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này n</w:t>
      </w:r>
      <w:r w:rsidRPr="00F34BA1">
        <w:rPr>
          <w:rFonts w:ascii="Arial" w:hAnsi="Arial" w:cs="Arial"/>
          <w:sz w:val="20"/>
          <w:szCs w:val="20"/>
        </w:rPr>
        <w:t>ộ</w:t>
      </w:r>
      <w:r w:rsidRPr="00F34BA1">
        <w:rPr>
          <w:rFonts w:ascii="Arial" w:hAnsi="Arial" w:cs="Arial"/>
          <w:sz w:val="20"/>
          <w:szCs w:val="20"/>
        </w:rPr>
        <w:t>p v</w:t>
      </w:r>
      <w:r w:rsidRPr="00F34BA1">
        <w:rPr>
          <w:rFonts w:ascii="Arial" w:hAnsi="Arial" w:cs="Arial"/>
          <w:sz w:val="20"/>
          <w:szCs w:val="20"/>
        </w:rPr>
        <w:t>ề</w:t>
      </w:r>
      <w:r w:rsidRPr="00F34BA1">
        <w:rPr>
          <w:rFonts w:ascii="Arial" w:hAnsi="Arial" w:cs="Arial"/>
          <w:sz w:val="20"/>
          <w:szCs w:val="20"/>
        </w:rPr>
        <w:t xml:space="preserve"> ngân sách nhà nư</w:t>
      </w:r>
      <w:r w:rsidRPr="00F34BA1">
        <w:rPr>
          <w:rFonts w:ascii="Arial" w:hAnsi="Arial" w:cs="Arial"/>
          <w:sz w:val="20"/>
          <w:szCs w:val="20"/>
        </w:rPr>
        <w:t>ớ</w:t>
      </w:r>
      <w:r w:rsidRPr="00F34BA1">
        <w:rPr>
          <w:rFonts w:ascii="Arial" w:hAnsi="Arial" w:cs="Arial"/>
          <w:sz w:val="20"/>
          <w:szCs w:val="20"/>
        </w:rPr>
        <w:t>c;</w:t>
      </w:r>
    </w:p>
    <w:p w14:paraId="0D316CD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e)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t</w:t>
      </w:r>
      <w:r w:rsidRPr="00F34BA1">
        <w:rPr>
          <w:rFonts w:ascii="Arial" w:hAnsi="Arial" w:cs="Arial"/>
          <w:sz w:val="20"/>
          <w:szCs w:val="20"/>
        </w:rPr>
        <w:t>ổ</w:t>
      </w:r>
      <w:r w:rsidRPr="00F34BA1">
        <w:rPr>
          <w:rFonts w:ascii="Arial" w:hAnsi="Arial" w:cs="Arial"/>
          <w:sz w:val="20"/>
          <w:szCs w:val="20"/>
        </w:rPr>
        <w:t>ng s</w:t>
      </w:r>
      <w:r w:rsidRPr="00F34BA1">
        <w:rPr>
          <w:rFonts w:ascii="Arial" w:hAnsi="Arial" w:cs="Arial"/>
          <w:sz w:val="20"/>
          <w:szCs w:val="20"/>
        </w:rPr>
        <w:t>ố</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thu t</w:t>
      </w:r>
      <w:r w:rsidRPr="00F34BA1">
        <w:rPr>
          <w:rFonts w:ascii="Arial" w:hAnsi="Arial" w:cs="Arial"/>
          <w:sz w:val="20"/>
          <w:szCs w:val="20"/>
        </w:rPr>
        <w:t>ừ</w:t>
      </w:r>
      <w:r w:rsidRPr="00F34BA1">
        <w:rPr>
          <w:rFonts w:ascii="Arial" w:hAnsi="Arial" w:cs="Arial"/>
          <w:sz w:val="20"/>
          <w:szCs w:val="20"/>
        </w:rPr>
        <w:t xml:space="preserve">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b, c, d, đ k</w:t>
      </w:r>
      <w:r w:rsidRPr="00F34BA1">
        <w:rPr>
          <w:rFonts w:ascii="Arial" w:hAnsi="Arial" w:cs="Arial"/>
          <w:sz w:val="20"/>
          <w:szCs w:val="20"/>
        </w:rPr>
        <w:t>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này th</w:t>
      </w:r>
      <w:r w:rsidRPr="00F34BA1">
        <w:rPr>
          <w:rFonts w:ascii="Arial" w:hAnsi="Arial" w:cs="Arial"/>
          <w:sz w:val="20"/>
          <w:szCs w:val="20"/>
        </w:rPr>
        <w:t>ấ</w:t>
      </w:r>
      <w:r w:rsidRPr="00F34BA1">
        <w:rPr>
          <w:rFonts w:ascii="Arial" w:hAnsi="Arial" w:cs="Arial"/>
          <w:sz w:val="20"/>
          <w:szCs w:val="20"/>
        </w:rPr>
        <w:t>p hơn d</w:t>
      </w:r>
      <w:r w:rsidRPr="00F34BA1">
        <w:rPr>
          <w:rFonts w:ascii="Arial" w:hAnsi="Arial" w:cs="Arial"/>
          <w:sz w:val="20"/>
          <w:szCs w:val="20"/>
        </w:rPr>
        <w:t>ự</w:t>
      </w:r>
      <w:r w:rsidRPr="00F34BA1">
        <w:rPr>
          <w:rFonts w:ascii="Arial" w:hAnsi="Arial" w:cs="Arial"/>
          <w:sz w:val="20"/>
          <w:szCs w:val="20"/>
        </w:rPr>
        <w:t xml:space="preserve"> toán chi phí x</w:t>
      </w:r>
      <w:r w:rsidRPr="00F34BA1">
        <w:rPr>
          <w:rFonts w:ascii="Arial" w:hAnsi="Arial" w:cs="Arial"/>
          <w:sz w:val="20"/>
          <w:szCs w:val="20"/>
        </w:rPr>
        <w:t>ử</w:t>
      </w:r>
      <w:r w:rsidRPr="00F34BA1">
        <w:rPr>
          <w:rFonts w:ascii="Arial" w:hAnsi="Arial" w:cs="Arial"/>
          <w:sz w:val="20"/>
          <w:szCs w:val="20"/>
        </w:rPr>
        <w:t xml:space="preserve"> lý lao đ</w:t>
      </w:r>
      <w:r w:rsidRPr="00F34BA1">
        <w:rPr>
          <w:rFonts w:ascii="Arial" w:hAnsi="Arial" w:cs="Arial"/>
          <w:sz w:val="20"/>
          <w:szCs w:val="20"/>
        </w:rPr>
        <w:t>ộ</w:t>
      </w:r>
      <w:r w:rsidRPr="00F34BA1">
        <w:rPr>
          <w:rFonts w:ascii="Arial" w:hAnsi="Arial" w:cs="Arial"/>
          <w:sz w:val="20"/>
          <w:szCs w:val="20"/>
        </w:rPr>
        <w:t>ng dôi dư và d</w:t>
      </w:r>
      <w:r w:rsidRPr="00F34BA1">
        <w:rPr>
          <w:rFonts w:ascii="Arial" w:hAnsi="Arial" w:cs="Arial"/>
          <w:sz w:val="20"/>
          <w:szCs w:val="20"/>
        </w:rPr>
        <w:t>ự</w:t>
      </w:r>
      <w:r w:rsidRPr="00F34BA1">
        <w:rPr>
          <w:rFonts w:ascii="Arial" w:hAnsi="Arial" w:cs="Arial"/>
          <w:sz w:val="20"/>
          <w:szCs w:val="20"/>
        </w:rPr>
        <w:t xml:space="preserve"> toán chi phí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 xml:space="preserve">n hóa theo phương </w:t>
      </w:r>
      <w:r w:rsidRPr="00F34BA1">
        <w:rPr>
          <w:rFonts w:ascii="Arial" w:hAnsi="Arial" w:cs="Arial"/>
          <w:sz w:val="20"/>
          <w:szCs w:val="20"/>
        </w:rPr>
        <w:lastRenderedPageBreak/>
        <w:t>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phê duy</w:t>
      </w:r>
      <w:r w:rsidRPr="00F34BA1">
        <w:rPr>
          <w:rFonts w:ascii="Arial" w:hAnsi="Arial" w:cs="Arial"/>
          <w:sz w:val="20"/>
          <w:szCs w:val="20"/>
        </w:rPr>
        <w:t>ệ</w:t>
      </w:r>
      <w:r w:rsidRPr="00F34BA1">
        <w:rPr>
          <w:rFonts w:ascii="Arial" w:hAnsi="Arial" w:cs="Arial"/>
          <w:sz w:val="20"/>
          <w:szCs w:val="20"/>
        </w:rPr>
        <w:t>t,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đư</w:t>
      </w:r>
      <w:r w:rsidRPr="00F34BA1">
        <w:rPr>
          <w:rFonts w:ascii="Arial" w:hAnsi="Arial" w:cs="Arial"/>
          <w:sz w:val="20"/>
          <w:szCs w:val="20"/>
        </w:rPr>
        <w:t>ợ</w:t>
      </w:r>
      <w:r w:rsidRPr="00F34BA1">
        <w:rPr>
          <w:rFonts w:ascii="Arial" w:hAnsi="Arial" w:cs="Arial"/>
          <w:sz w:val="20"/>
          <w:szCs w:val="20"/>
        </w:rPr>
        <w:t>c gi</w:t>
      </w:r>
      <w:r w:rsidRPr="00F34BA1">
        <w:rPr>
          <w:rFonts w:ascii="Arial" w:hAnsi="Arial" w:cs="Arial"/>
          <w:sz w:val="20"/>
          <w:szCs w:val="20"/>
        </w:rPr>
        <w:t>ữ</w:t>
      </w:r>
      <w:r w:rsidRPr="00F34BA1">
        <w:rPr>
          <w:rFonts w:ascii="Arial" w:hAnsi="Arial" w:cs="Arial"/>
          <w:sz w:val="20"/>
          <w:szCs w:val="20"/>
        </w:rPr>
        <w:t xml:space="preserve"> l</w:t>
      </w:r>
      <w:r w:rsidRPr="00F34BA1">
        <w:rPr>
          <w:rFonts w:ascii="Arial" w:hAnsi="Arial" w:cs="Arial"/>
          <w:sz w:val="20"/>
          <w:szCs w:val="20"/>
        </w:rPr>
        <w:t>ạ</w:t>
      </w:r>
      <w:r w:rsidRPr="00F34BA1">
        <w:rPr>
          <w:rFonts w:ascii="Arial" w:hAnsi="Arial" w:cs="Arial"/>
          <w:sz w:val="20"/>
          <w:szCs w:val="20"/>
        </w:rPr>
        <w:t>i toàn b</w:t>
      </w:r>
      <w:r w:rsidRPr="00F34BA1">
        <w:rPr>
          <w:rFonts w:ascii="Arial" w:hAnsi="Arial" w:cs="Arial"/>
          <w:sz w:val="20"/>
          <w:szCs w:val="20"/>
        </w:rPr>
        <w:t>ộ</w:t>
      </w:r>
      <w:r w:rsidRPr="00F34BA1">
        <w:rPr>
          <w:rFonts w:ascii="Arial" w:hAnsi="Arial" w:cs="Arial"/>
          <w:sz w:val="20"/>
          <w:szCs w:val="20"/>
        </w:rPr>
        <w:t xml:space="preserve"> kho</w:t>
      </w:r>
      <w:r w:rsidRPr="00F34BA1">
        <w:rPr>
          <w:rFonts w:ascii="Arial" w:hAnsi="Arial" w:cs="Arial"/>
          <w:sz w:val="20"/>
          <w:szCs w:val="20"/>
        </w:rPr>
        <w:t>ả</w:t>
      </w:r>
      <w:r w:rsidRPr="00F34BA1">
        <w:rPr>
          <w:rFonts w:ascii="Arial" w:hAnsi="Arial" w:cs="Arial"/>
          <w:sz w:val="20"/>
          <w:szCs w:val="20"/>
        </w:rPr>
        <w:t>n ti</w:t>
      </w:r>
      <w:r w:rsidRPr="00F34BA1">
        <w:rPr>
          <w:rFonts w:ascii="Arial" w:hAnsi="Arial" w:cs="Arial"/>
          <w:sz w:val="20"/>
          <w:szCs w:val="20"/>
        </w:rPr>
        <w:t>ề</w:t>
      </w:r>
      <w:r w:rsidRPr="00F34BA1">
        <w:rPr>
          <w:rFonts w:ascii="Arial" w:hAnsi="Arial" w:cs="Arial"/>
          <w:sz w:val="20"/>
          <w:szCs w:val="20"/>
        </w:rPr>
        <w:t>n thu này đ</w:t>
      </w:r>
      <w:r w:rsidRPr="00F34BA1">
        <w:rPr>
          <w:rFonts w:ascii="Arial" w:hAnsi="Arial" w:cs="Arial"/>
          <w:sz w:val="20"/>
          <w:szCs w:val="20"/>
        </w:rPr>
        <w:t>ể</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chi tr</w:t>
      </w:r>
      <w:r w:rsidRPr="00F34BA1">
        <w:rPr>
          <w:rFonts w:ascii="Arial" w:hAnsi="Arial" w:cs="Arial"/>
          <w:sz w:val="20"/>
          <w:szCs w:val="20"/>
        </w:rPr>
        <w:t>ả</w:t>
      </w:r>
      <w:r w:rsidRPr="00F34BA1">
        <w:rPr>
          <w:rFonts w:ascii="Arial" w:hAnsi="Arial" w:cs="Arial"/>
          <w:sz w:val="20"/>
          <w:szCs w:val="20"/>
        </w:rPr>
        <w:t xml:space="preserve"> các kho</w:t>
      </w:r>
      <w:r w:rsidRPr="00F34BA1">
        <w:rPr>
          <w:rFonts w:ascii="Arial" w:hAnsi="Arial" w:cs="Arial"/>
          <w:sz w:val="20"/>
          <w:szCs w:val="20"/>
        </w:rPr>
        <w:t>ả</w:t>
      </w:r>
      <w:r w:rsidRPr="00F34BA1">
        <w:rPr>
          <w:rFonts w:ascii="Arial" w:hAnsi="Arial" w:cs="Arial"/>
          <w:sz w:val="20"/>
          <w:szCs w:val="20"/>
        </w:rPr>
        <w:t>n chi theo d</w:t>
      </w:r>
      <w:r w:rsidRPr="00F34BA1">
        <w:rPr>
          <w:rFonts w:ascii="Arial" w:hAnsi="Arial" w:cs="Arial"/>
          <w:sz w:val="20"/>
          <w:szCs w:val="20"/>
        </w:rPr>
        <w:t>ự</w:t>
      </w:r>
      <w:r w:rsidRPr="00F34BA1">
        <w:rPr>
          <w:rFonts w:ascii="Arial" w:hAnsi="Arial" w:cs="Arial"/>
          <w:sz w:val="20"/>
          <w:szCs w:val="20"/>
        </w:rPr>
        <w:t xml:space="preserve"> toán đã đư</w:t>
      </w:r>
      <w:r w:rsidRPr="00F34BA1">
        <w:rPr>
          <w:rFonts w:ascii="Arial" w:hAnsi="Arial" w:cs="Arial"/>
          <w:sz w:val="20"/>
          <w:szCs w:val="20"/>
        </w:rPr>
        <w:t>ợ</w:t>
      </w:r>
      <w:r w:rsidRPr="00F34BA1">
        <w:rPr>
          <w:rFonts w:ascii="Arial" w:hAnsi="Arial" w:cs="Arial"/>
          <w:sz w:val="20"/>
          <w:szCs w:val="20"/>
        </w:rPr>
        <w:t>c duy</w:t>
      </w:r>
      <w:r w:rsidRPr="00F34BA1">
        <w:rPr>
          <w:rFonts w:ascii="Arial" w:hAnsi="Arial" w:cs="Arial"/>
          <w:sz w:val="20"/>
          <w:szCs w:val="20"/>
        </w:rPr>
        <w:t>ệ</w:t>
      </w:r>
      <w:r w:rsidRPr="00F34BA1">
        <w:rPr>
          <w:rFonts w:ascii="Arial" w:hAnsi="Arial" w:cs="Arial"/>
          <w:sz w:val="20"/>
          <w:szCs w:val="20"/>
        </w:rPr>
        <w:t>t và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quy</w:t>
      </w:r>
      <w:r w:rsidRPr="00F34BA1">
        <w:rPr>
          <w:rFonts w:ascii="Arial" w:hAnsi="Arial" w:cs="Arial"/>
          <w:sz w:val="20"/>
          <w:szCs w:val="20"/>
        </w:rPr>
        <w:t>ế</w:t>
      </w:r>
      <w:r w:rsidRPr="00F34BA1">
        <w:rPr>
          <w:rFonts w:ascii="Arial" w:hAnsi="Arial" w:cs="Arial"/>
          <w:sz w:val="20"/>
          <w:szCs w:val="20"/>
        </w:rPr>
        <w:t>t toán chính th</w:t>
      </w:r>
      <w:r w:rsidRPr="00F34BA1">
        <w:rPr>
          <w:rFonts w:ascii="Arial" w:hAnsi="Arial" w:cs="Arial"/>
          <w:sz w:val="20"/>
          <w:szCs w:val="20"/>
        </w:rPr>
        <w:t>ứ</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doanh nghi</w:t>
      </w:r>
      <w:r w:rsidRPr="00F34BA1">
        <w:rPr>
          <w:rFonts w:ascii="Arial" w:hAnsi="Arial" w:cs="Arial"/>
          <w:sz w:val="20"/>
          <w:szCs w:val="20"/>
        </w:rPr>
        <w:t>ệ</w:t>
      </w:r>
      <w:r w:rsidRPr="00F34BA1">
        <w:rPr>
          <w:rFonts w:ascii="Arial" w:hAnsi="Arial" w:cs="Arial"/>
          <w:sz w:val="20"/>
          <w:szCs w:val="20"/>
        </w:rPr>
        <w:t>p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Gi</w:t>
      </w:r>
      <w:r w:rsidRPr="00F34BA1">
        <w:rPr>
          <w:rFonts w:ascii="Arial" w:hAnsi="Arial" w:cs="Arial"/>
          <w:sz w:val="20"/>
          <w:szCs w:val="20"/>
        </w:rPr>
        <w:t>ấ</w:t>
      </w:r>
      <w:r w:rsidRPr="00F34BA1">
        <w:rPr>
          <w:rFonts w:ascii="Arial" w:hAnsi="Arial" w:cs="Arial"/>
          <w:sz w:val="20"/>
          <w:szCs w:val="20"/>
        </w:rPr>
        <w:t>y ch</w:t>
      </w:r>
      <w:r w:rsidRPr="00F34BA1">
        <w:rPr>
          <w:rFonts w:ascii="Arial" w:hAnsi="Arial" w:cs="Arial"/>
          <w:sz w:val="20"/>
          <w:szCs w:val="20"/>
        </w:rPr>
        <w:t>ứ</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n đăng ký doanh nghi</w:t>
      </w:r>
      <w:r w:rsidRPr="00F34BA1">
        <w:rPr>
          <w:rFonts w:ascii="Arial" w:hAnsi="Arial" w:cs="Arial"/>
          <w:sz w:val="20"/>
          <w:szCs w:val="20"/>
        </w:rPr>
        <w:t>ệ</w:t>
      </w:r>
      <w:r w:rsidRPr="00F34BA1">
        <w:rPr>
          <w:rFonts w:ascii="Arial" w:hAnsi="Arial" w:cs="Arial"/>
          <w:sz w:val="20"/>
          <w:szCs w:val="20"/>
        </w:rPr>
        <w:t>p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w:t>
      </w:r>
    </w:p>
    <w:p w14:paraId="3C29C23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Xác đ</w:t>
      </w:r>
      <w:r w:rsidRPr="00F34BA1">
        <w:rPr>
          <w:rFonts w:ascii="Arial" w:hAnsi="Arial" w:cs="Arial"/>
          <w:sz w:val="20"/>
          <w:szCs w:val="20"/>
        </w:rPr>
        <w:t>ị</w:t>
      </w:r>
      <w:r w:rsidRPr="00F34BA1">
        <w:rPr>
          <w:rFonts w:ascii="Arial" w:hAnsi="Arial" w:cs="Arial"/>
          <w:sz w:val="20"/>
          <w:szCs w:val="20"/>
        </w:rPr>
        <w:t>nh s</w:t>
      </w:r>
      <w:r w:rsidRPr="00F34BA1">
        <w:rPr>
          <w:rFonts w:ascii="Arial" w:hAnsi="Arial" w:cs="Arial"/>
          <w:sz w:val="20"/>
          <w:szCs w:val="20"/>
        </w:rPr>
        <w:t>ố</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thu t</w:t>
      </w:r>
      <w:r w:rsidRPr="00F34BA1">
        <w:rPr>
          <w:rFonts w:ascii="Arial" w:hAnsi="Arial" w:cs="Arial"/>
          <w:sz w:val="20"/>
          <w:szCs w:val="20"/>
        </w:rPr>
        <w:t>ừ</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290D45E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 xml:space="preserve">a) Trong </w:t>
      </w:r>
      <w:r w:rsidRPr="00F34BA1">
        <w:rPr>
          <w:rFonts w:ascii="Arial" w:hAnsi="Arial" w:cs="Arial"/>
          <w:sz w:val="20"/>
          <w:szCs w:val="20"/>
        </w:rPr>
        <w:t>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90 ngày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Gi</w:t>
      </w:r>
      <w:r w:rsidRPr="00F34BA1">
        <w:rPr>
          <w:rFonts w:ascii="Arial" w:hAnsi="Arial" w:cs="Arial"/>
          <w:sz w:val="20"/>
          <w:szCs w:val="20"/>
        </w:rPr>
        <w:t>ấ</w:t>
      </w:r>
      <w:r w:rsidRPr="00F34BA1">
        <w:rPr>
          <w:rFonts w:ascii="Arial" w:hAnsi="Arial" w:cs="Arial"/>
          <w:sz w:val="20"/>
          <w:szCs w:val="20"/>
        </w:rPr>
        <w:t>y ch</w:t>
      </w:r>
      <w:r w:rsidRPr="00F34BA1">
        <w:rPr>
          <w:rFonts w:ascii="Arial" w:hAnsi="Arial" w:cs="Arial"/>
          <w:sz w:val="20"/>
          <w:szCs w:val="20"/>
        </w:rPr>
        <w:t>ứ</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n đăng ký doanh nghi</w:t>
      </w:r>
      <w:r w:rsidRPr="00F34BA1">
        <w:rPr>
          <w:rFonts w:ascii="Arial" w:hAnsi="Arial" w:cs="Arial"/>
          <w:sz w:val="20"/>
          <w:szCs w:val="20"/>
        </w:rPr>
        <w:t>ệ</w:t>
      </w:r>
      <w:r w:rsidRPr="00F34BA1">
        <w:rPr>
          <w:rFonts w:ascii="Arial" w:hAnsi="Arial" w:cs="Arial"/>
          <w:sz w:val="20"/>
          <w:szCs w:val="20"/>
        </w:rPr>
        <w:t>p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căn c</w:t>
      </w:r>
      <w:r w:rsidRPr="00F34BA1">
        <w:rPr>
          <w:rFonts w:ascii="Arial" w:hAnsi="Arial" w:cs="Arial"/>
          <w:sz w:val="20"/>
          <w:szCs w:val="20"/>
        </w:rPr>
        <w:t>ứ</w:t>
      </w:r>
      <w:r w:rsidRPr="00F34BA1">
        <w:rPr>
          <w:rFonts w:ascii="Arial" w:hAnsi="Arial" w:cs="Arial"/>
          <w:sz w:val="20"/>
          <w:szCs w:val="20"/>
        </w:rPr>
        <w:t xml:space="preserve"> báo cáo tài chính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doanh nghi</w:t>
      </w:r>
      <w:r w:rsidRPr="00F34BA1">
        <w:rPr>
          <w:rFonts w:ascii="Arial" w:hAnsi="Arial" w:cs="Arial"/>
          <w:sz w:val="20"/>
          <w:szCs w:val="20"/>
        </w:rPr>
        <w:t>ệ</w:t>
      </w:r>
      <w:r w:rsidRPr="00F34BA1">
        <w:rPr>
          <w:rFonts w:ascii="Arial" w:hAnsi="Arial" w:cs="Arial"/>
          <w:sz w:val="20"/>
          <w:szCs w:val="20"/>
        </w:rPr>
        <w:t>p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Gi</w:t>
      </w:r>
      <w:r w:rsidRPr="00F34BA1">
        <w:rPr>
          <w:rFonts w:ascii="Arial" w:hAnsi="Arial" w:cs="Arial"/>
          <w:sz w:val="20"/>
          <w:szCs w:val="20"/>
        </w:rPr>
        <w:t>ấ</w:t>
      </w:r>
      <w:r w:rsidRPr="00F34BA1">
        <w:rPr>
          <w:rFonts w:ascii="Arial" w:hAnsi="Arial" w:cs="Arial"/>
          <w:sz w:val="20"/>
          <w:szCs w:val="20"/>
        </w:rPr>
        <w:t>y ch</w:t>
      </w:r>
      <w:r w:rsidRPr="00F34BA1">
        <w:rPr>
          <w:rFonts w:ascii="Arial" w:hAnsi="Arial" w:cs="Arial"/>
          <w:sz w:val="20"/>
          <w:szCs w:val="20"/>
        </w:rPr>
        <w:t>ứ</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n đăng ký doanh nghi</w:t>
      </w:r>
      <w:r w:rsidRPr="00F34BA1">
        <w:rPr>
          <w:rFonts w:ascii="Arial" w:hAnsi="Arial" w:cs="Arial"/>
          <w:sz w:val="20"/>
          <w:szCs w:val="20"/>
        </w:rPr>
        <w:t>ệ</w:t>
      </w:r>
      <w:r w:rsidRPr="00F34BA1">
        <w:rPr>
          <w:rFonts w:ascii="Arial" w:hAnsi="Arial" w:cs="Arial"/>
          <w:sz w:val="20"/>
          <w:szCs w:val="20"/>
        </w:rPr>
        <w:t>p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dư</w:t>
      </w:r>
      <w:r w:rsidRPr="00F34BA1">
        <w:rPr>
          <w:rFonts w:ascii="Arial" w:hAnsi="Arial" w:cs="Arial"/>
          <w:sz w:val="20"/>
          <w:szCs w:val="20"/>
        </w:rPr>
        <w:t>ớ</w:t>
      </w:r>
      <w:r w:rsidRPr="00F34BA1">
        <w:rPr>
          <w:rFonts w:ascii="Arial" w:hAnsi="Arial" w:cs="Arial"/>
          <w:sz w:val="20"/>
          <w:szCs w:val="20"/>
        </w:rPr>
        <w:t>i hình th</w:t>
      </w:r>
      <w:r w:rsidRPr="00F34BA1">
        <w:rPr>
          <w:rFonts w:ascii="Arial" w:hAnsi="Arial" w:cs="Arial"/>
          <w:sz w:val="20"/>
          <w:szCs w:val="20"/>
        </w:rPr>
        <w:t>ứ</w:t>
      </w:r>
      <w:r w:rsidRPr="00F34BA1">
        <w:rPr>
          <w:rFonts w:ascii="Arial" w:hAnsi="Arial" w:cs="Arial"/>
          <w:sz w:val="20"/>
          <w:szCs w:val="20"/>
        </w:rPr>
        <w:t>c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và hư</w:t>
      </w:r>
      <w:r w:rsidRPr="00F34BA1">
        <w:rPr>
          <w:rFonts w:ascii="Arial" w:hAnsi="Arial" w:cs="Arial"/>
          <w:sz w:val="20"/>
          <w:szCs w:val="20"/>
        </w:rPr>
        <w:t>ớ</w:t>
      </w:r>
      <w:r w:rsidRPr="00F34BA1">
        <w:rPr>
          <w:rFonts w:ascii="Arial" w:hAnsi="Arial" w:cs="Arial"/>
          <w:sz w:val="20"/>
          <w:szCs w:val="20"/>
        </w:rPr>
        <w:t>ng d</w:t>
      </w:r>
      <w:r w:rsidRPr="00F34BA1">
        <w:rPr>
          <w:rFonts w:ascii="Arial" w:hAnsi="Arial" w:cs="Arial"/>
          <w:sz w:val="20"/>
          <w:szCs w:val="20"/>
        </w:rPr>
        <w:t>ẫ</w:t>
      </w:r>
      <w:r w:rsidRPr="00F34BA1">
        <w:rPr>
          <w:rFonts w:ascii="Arial" w:hAnsi="Arial" w:cs="Arial"/>
          <w:sz w:val="20"/>
          <w:szCs w:val="20"/>
        </w:rPr>
        <w:t>n x</w:t>
      </w:r>
      <w:r w:rsidRPr="00F34BA1">
        <w:rPr>
          <w:rFonts w:ascii="Arial" w:hAnsi="Arial" w:cs="Arial"/>
          <w:sz w:val="20"/>
          <w:szCs w:val="20"/>
        </w:rPr>
        <w:t>ử</w:t>
      </w:r>
      <w:r w:rsidRPr="00F34BA1">
        <w:rPr>
          <w:rFonts w:ascii="Arial" w:hAnsi="Arial" w:cs="Arial"/>
          <w:sz w:val="20"/>
          <w:szCs w:val="20"/>
        </w:rPr>
        <w:t xml:space="preserve"> lý tà</w:t>
      </w:r>
      <w:r w:rsidRPr="00F34BA1">
        <w:rPr>
          <w:rFonts w:ascii="Arial" w:hAnsi="Arial" w:cs="Arial"/>
          <w:sz w:val="20"/>
          <w:szCs w:val="20"/>
        </w:rPr>
        <w:t>i chính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doanh nghi</w:t>
      </w:r>
      <w:r w:rsidRPr="00F34BA1">
        <w:rPr>
          <w:rFonts w:ascii="Arial" w:hAnsi="Arial" w:cs="Arial"/>
          <w:sz w:val="20"/>
          <w:szCs w:val="20"/>
        </w:rPr>
        <w:t>ệ</w:t>
      </w:r>
      <w:r w:rsidRPr="00F34BA1">
        <w:rPr>
          <w:rFonts w:ascii="Arial" w:hAnsi="Arial" w:cs="Arial"/>
          <w:sz w:val="20"/>
          <w:szCs w:val="20"/>
        </w:rPr>
        <w:t>p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ề</w:t>
      </w:r>
      <w:r w:rsidRPr="00F34BA1">
        <w:rPr>
          <w:rFonts w:ascii="Arial" w:hAnsi="Arial" w:cs="Arial"/>
          <w:sz w:val="20"/>
          <w:szCs w:val="20"/>
        </w:rPr>
        <w:t>u 23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doanh nghi</w:t>
      </w:r>
      <w:r w:rsidRPr="00F34BA1">
        <w:rPr>
          <w:rFonts w:ascii="Arial" w:hAnsi="Arial" w:cs="Arial"/>
          <w:sz w:val="20"/>
          <w:szCs w:val="20"/>
        </w:rPr>
        <w:t>ệ</w:t>
      </w:r>
      <w:r w:rsidRPr="00F34BA1">
        <w:rPr>
          <w:rFonts w:ascii="Arial" w:hAnsi="Arial" w:cs="Arial"/>
          <w:sz w:val="20"/>
          <w:szCs w:val="20"/>
        </w:rPr>
        <w:t>p có trách nhi</w:t>
      </w:r>
      <w:r w:rsidRPr="00F34BA1">
        <w:rPr>
          <w:rFonts w:ascii="Arial" w:hAnsi="Arial" w:cs="Arial"/>
          <w:sz w:val="20"/>
          <w:szCs w:val="20"/>
        </w:rPr>
        <w:t>ệ</w:t>
      </w:r>
      <w:r w:rsidRPr="00F34BA1">
        <w:rPr>
          <w:rFonts w:ascii="Arial" w:hAnsi="Arial" w:cs="Arial"/>
          <w:sz w:val="20"/>
          <w:szCs w:val="20"/>
        </w:rPr>
        <w:t>m t</w:t>
      </w:r>
      <w:r w:rsidRPr="00F34BA1">
        <w:rPr>
          <w:rFonts w:ascii="Arial" w:hAnsi="Arial" w:cs="Arial"/>
          <w:sz w:val="20"/>
          <w:szCs w:val="20"/>
        </w:rPr>
        <w:t>ự</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kho</w:t>
      </w:r>
      <w:r w:rsidRPr="00F34BA1">
        <w:rPr>
          <w:rFonts w:ascii="Arial" w:hAnsi="Arial" w:cs="Arial"/>
          <w:sz w:val="20"/>
          <w:szCs w:val="20"/>
        </w:rPr>
        <w:t>ả</w:t>
      </w:r>
      <w:r w:rsidRPr="00F34BA1">
        <w:rPr>
          <w:rFonts w:ascii="Arial" w:hAnsi="Arial" w:cs="Arial"/>
          <w:sz w:val="20"/>
          <w:szCs w:val="20"/>
        </w:rPr>
        <w:t>n ph</w:t>
      </w:r>
      <w:r w:rsidRPr="00F34BA1">
        <w:rPr>
          <w:rFonts w:ascii="Arial" w:hAnsi="Arial" w:cs="Arial"/>
          <w:sz w:val="20"/>
          <w:szCs w:val="20"/>
        </w:rPr>
        <w:t>ả</w:t>
      </w:r>
      <w:r w:rsidRPr="00F34BA1">
        <w:rPr>
          <w:rFonts w:ascii="Arial" w:hAnsi="Arial" w:cs="Arial"/>
          <w:sz w:val="20"/>
          <w:szCs w:val="20"/>
        </w:rPr>
        <w:t>i n</w:t>
      </w:r>
      <w:r w:rsidRPr="00F34BA1">
        <w:rPr>
          <w:rFonts w:ascii="Arial" w:hAnsi="Arial" w:cs="Arial"/>
          <w:sz w:val="20"/>
          <w:szCs w:val="20"/>
        </w:rPr>
        <w:t>ộ</w:t>
      </w:r>
      <w:r w:rsidRPr="00F34BA1">
        <w:rPr>
          <w:rFonts w:ascii="Arial" w:hAnsi="Arial" w:cs="Arial"/>
          <w:sz w:val="20"/>
          <w:szCs w:val="20"/>
        </w:rPr>
        <w:t>p v</w:t>
      </w:r>
      <w:r w:rsidRPr="00F34BA1">
        <w:rPr>
          <w:rFonts w:ascii="Arial" w:hAnsi="Arial" w:cs="Arial"/>
          <w:sz w:val="20"/>
          <w:szCs w:val="20"/>
        </w:rPr>
        <w:t>ề</w:t>
      </w:r>
      <w:r w:rsidRPr="00F34BA1">
        <w:rPr>
          <w:rFonts w:ascii="Arial" w:hAnsi="Arial" w:cs="Arial"/>
          <w:sz w:val="20"/>
          <w:szCs w:val="20"/>
        </w:rPr>
        <w:t xml:space="preserve"> ngân sách nhà nư</w:t>
      </w:r>
      <w:r w:rsidRPr="00F34BA1">
        <w:rPr>
          <w:rFonts w:ascii="Arial" w:hAnsi="Arial" w:cs="Arial"/>
          <w:sz w:val="20"/>
          <w:szCs w:val="20"/>
        </w:rPr>
        <w:t>ớ</w:t>
      </w:r>
      <w:r w:rsidRPr="00F34BA1">
        <w:rPr>
          <w:rFonts w:ascii="Arial" w:hAnsi="Arial" w:cs="Arial"/>
          <w:sz w:val="20"/>
          <w:szCs w:val="20"/>
        </w:rPr>
        <w:t>c. Trong đó các kho</w:t>
      </w:r>
      <w:r w:rsidRPr="00F34BA1">
        <w:rPr>
          <w:rFonts w:ascii="Arial" w:hAnsi="Arial" w:cs="Arial"/>
          <w:sz w:val="20"/>
          <w:szCs w:val="20"/>
        </w:rPr>
        <w:t>ả</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đ</w:t>
      </w:r>
      <w:r w:rsidRPr="00F34BA1">
        <w:rPr>
          <w:rFonts w:ascii="Arial" w:hAnsi="Arial" w:cs="Arial"/>
          <w:sz w:val="20"/>
          <w:szCs w:val="20"/>
        </w:rPr>
        <w:t>ể</w:t>
      </w:r>
      <w:r w:rsidRPr="00F34BA1">
        <w:rPr>
          <w:rFonts w:ascii="Arial" w:hAnsi="Arial" w:cs="Arial"/>
          <w:sz w:val="20"/>
          <w:szCs w:val="20"/>
        </w:rPr>
        <w:t xml:space="preserve"> l</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g</w:t>
      </w:r>
      <w:r w:rsidRPr="00F34BA1">
        <w:rPr>
          <w:rFonts w:ascii="Arial" w:hAnsi="Arial" w:cs="Arial"/>
          <w:sz w:val="20"/>
          <w:szCs w:val="20"/>
        </w:rPr>
        <w:t>ồ</w:t>
      </w:r>
      <w:r w:rsidRPr="00F34BA1">
        <w:rPr>
          <w:rFonts w:ascii="Arial" w:hAnsi="Arial" w:cs="Arial"/>
          <w:sz w:val="20"/>
          <w:szCs w:val="20"/>
        </w:rPr>
        <w:t>m:</w:t>
      </w:r>
    </w:p>
    <w:p w14:paraId="7D3E603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Giá tr</w:t>
      </w:r>
      <w:r w:rsidRPr="00F34BA1">
        <w:rPr>
          <w:rFonts w:ascii="Arial" w:hAnsi="Arial" w:cs="Arial"/>
          <w:sz w:val="20"/>
          <w:szCs w:val="20"/>
        </w:rPr>
        <w:t>ị</w:t>
      </w:r>
      <w:r w:rsidRPr="00F34BA1">
        <w:rPr>
          <w:rFonts w:ascii="Arial" w:hAnsi="Arial" w:cs="Arial"/>
          <w:sz w:val="20"/>
          <w:szCs w:val="20"/>
        </w:rPr>
        <w:t xml:space="preserve"> tương</w:t>
      </w:r>
      <w:r w:rsidRPr="00F34BA1">
        <w:rPr>
          <w:rFonts w:ascii="Arial" w:hAnsi="Arial" w:cs="Arial"/>
          <w:sz w:val="20"/>
          <w:szCs w:val="20"/>
        </w:rPr>
        <w:t xml:space="preserve"> </w:t>
      </w:r>
      <w:r w:rsidRPr="00F34BA1">
        <w:rPr>
          <w:rFonts w:ascii="Arial" w:hAnsi="Arial" w:cs="Arial"/>
          <w:sz w:val="20"/>
          <w:szCs w:val="20"/>
        </w:rPr>
        <w:t>ứ</w:t>
      </w:r>
      <w:r w:rsidRPr="00F34BA1">
        <w:rPr>
          <w:rFonts w:ascii="Arial" w:hAnsi="Arial" w:cs="Arial"/>
          <w:sz w:val="20"/>
          <w:szCs w:val="20"/>
        </w:rPr>
        <w:t>ng v</w:t>
      </w:r>
      <w:r w:rsidRPr="00F34BA1">
        <w:rPr>
          <w:rFonts w:ascii="Arial" w:hAnsi="Arial" w:cs="Arial"/>
          <w:sz w:val="20"/>
          <w:szCs w:val="20"/>
        </w:rPr>
        <w:t>ớ</w:t>
      </w:r>
      <w:r w:rsidRPr="00F34BA1">
        <w:rPr>
          <w:rFonts w:ascii="Arial" w:hAnsi="Arial" w:cs="Arial"/>
          <w:sz w:val="20"/>
          <w:szCs w:val="20"/>
        </w:rPr>
        <w:t>i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phát hành thêm tính theo m</w:t>
      </w:r>
      <w:r w:rsidRPr="00F34BA1">
        <w:rPr>
          <w:rFonts w:ascii="Arial" w:hAnsi="Arial" w:cs="Arial"/>
          <w:sz w:val="20"/>
          <w:szCs w:val="20"/>
        </w:rPr>
        <w:t>ệ</w:t>
      </w:r>
      <w:r w:rsidRPr="00F34BA1">
        <w:rPr>
          <w:rFonts w:ascii="Arial" w:hAnsi="Arial" w:cs="Arial"/>
          <w:sz w:val="20"/>
          <w:szCs w:val="20"/>
        </w:rPr>
        <w:t>nh giá.</w:t>
      </w:r>
    </w:p>
    <w:p w14:paraId="5CFD0C05" w14:textId="231EBE73" w:rsidR="0047688B"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Ph</w:t>
      </w:r>
      <w:r w:rsidRPr="00F34BA1">
        <w:rPr>
          <w:rFonts w:ascii="Arial" w:hAnsi="Arial" w:cs="Arial"/>
          <w:sz w:val="20"/>
          <w:szCs w:val="20"/>
        </w:rPr>
        <w:t>ầ</w:t>
      </w:r>
      <w:r w:rsidRPr="00F34BA1">
        <w:rPr>
          <w:rFonts w:ascii="Arial" w:hAnsi="Arial" w:cs="Arial"/>
          <w:sz w:val="20"/>
          <w:szCs w:val="20"/>
        </w:rPr>
        <w:t>n th</w:t>
      </w:r>
      <w:r w:rsidRPr="00F34BA1">
        <w:rPr>
          <w:rFonts w:ascii="Arial" w:hAnsi="Arial" w:cs="Arial"/>
          <w:sz w:val="20"/>
          <w:szCs w:val="20"/>
        </w:rPr>
        <w:t>ặ</w:t>
      </w:r>
      <w:r w:rsidRPr="00F34BA1">
        <w:rPr>
          <w:rFonts w:ascii="Arial" w:hAnsi="Arial" w:cs="Arial"/>
          <w:sz w:val="20"/>
          <w:szCs w:val="20"/>
        </w:rPr>
        <w:t>ng dư v</w:t>
      </w:r>
      <w:r w:rsidRPr="00F34BA1">
        <w:rPr>
          <w:rFonts w:ascii="Arial" w:hAnsi="Arial" w:cs="Arial"/>
          <w:sz w:val="20"/>
          <w:szCs w:val="20"/>
        </w:rPr>
        <w:t>ố</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phát hành thêm đư</w:t>
      </w:r>
      <w:r w:rsidRPr="00F34BA1">
        <w:rPr>
          <w:rFonts w:ascii="Arial" w:hAnsi="Arial" w:cs="Arial"/>
          <w:sz w:val="20"/>
          <w:szCs w:val="20"/>
        </w:rPr>
        <w:t>ợ</w:t>
      </w:r>
      <w:r w:rsidRPr="00F34BA1">
        <w:rPr>
          <w:rFonts w:ascii="Arial" w:hAnsi="Arial" w:cs="Arial"/>
          <w:sz w:val="20"/>
          <w:szCs w:val="20"/>
        </w:rPr>
        <w:t>c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ể</w:t>
      </w:r>
      <w:r w:rsidRPr="00F34BA1">
        <w:rPr>
          <w:rFonts w:ascii="Arial" w:hAnsi="Arial" w:cs="Arial"/>
          <w:sz w:val="20"/>
          <w:szCs w:val="20"/>
        </w:rPr>
        <w:t xml:space="preserve"> thanh toán chi phí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và gi</w:t>
      </w:r>
      <w:r w:rsidRPr="00F34BA1">
        <w:rPr>
          <w:rFonts w:ascii="Arial" w:hAnsi="Arial" w:cs="Arial"/>
          <w:sz w:val="20"/>
          <w:szCs w:val="20"/>
        </w:rPr>
        <w:t>ả</w:t>
      </w:r>
      <w:r w:rsidRPr="00F34BA1">
        <w:rPr>
          <w:rFonts w:ascii="Arial" w:hAnsi="Arial" w:cs="Arial"/>
          <w:sz w:val="20"/>
          <w:szCs w:val="20"/>
        </w:rPr>
        <w:t>i quy</w:t>
      </w:r>
      <w:r w:rsidRPr="00F34BA1">
        <w:rPr>
          <w:rFonts w:ascii="Arial" w:hAnsi="Arial" w:cs="Arial"/>
          <w:sz w:val="20"/>
          <w:szCs w:val="20"/>
        </w:rPr>
        <w:t>ế</w:t>
      </w:r>
      <w:r w:rsidRPr="00F34BA1">
        <w:rPr>
          <w:rFonts w:ascii="Arial" w:hAnsi="Arial" w:cs="Arial"/>
          <w:sz w:val="20"/>
          <w:szCs w:val="20"/>
        </w:rPr>
        <w:t>t chính sách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dôi dư (n</w:t>
      </w:r>
      <w:r w:rsidRPr="00F34BA1">
        <w:rPr>
          <w:rFonts w:ascii="Arial" w:hAnsi="Arial" w:cs="Arial"/>
          <w:sz w:val="20"/>
          <w:szCs w:val="20"/>
        </w:rPr>
        <w:t>ế</w:t>
      </w:r>
      <w:r w:rsidRPr="00F34BA1">
        <w:rPr>
          <w:rFonts w:ascii="Arial" w:hAnsi="Arial" w:cs="Arial"/>
          <w:sz w:val="20"/>
          <w:szCs w:val="20"/>
        </w:rPr>
        <w:t>u thi</w:t>
      </w:r>
      <w:r w:rsidRPr="00F34BA1">
        <w:rPr>
          <w:rFonts w:ascii="Arial" w:hAnsi="Arial" w:cs="Arial"/>
          <w:sz w:val="20"/>
          <w:szCs w:val="20"/>
        </w:rPr>
        <w:t>ế</w:t>
      </w:r>
      <w:r w:rsidRPr="00F34BA1">
        <w:rPr>
          <w:rFonts w:ascii="Arial" w:hAnsi="Arial" w:cs="Arial"/>
          <w:sz w:val="20"/>
          <w:szCs w:val="20"/>
        </w:rPr>
        <w:t>u thì đư</w:t>
      </w:r>
      <w:r w:rsidRPr="00F34BA1">
        <w:rPr>
          <w:rFonts w:ascii="Arial" w:hAnsi="Arial" w:cs="Arial"/>
          <w:sz w:val="20"/>
          <w:szCs w:val="20"/>
        </w:rPr>
        <w:t>ợ</w:t>
      </w:r>
      <w:r w:rsidRPr="00F34BA1">
        <w:rPr>
          <w:rFonts w:ascii="Arial" w:hAnsi="Arial" w:cs="Arial"/>
          <w:sz w:val="20"/>
          <w:szCs w:val="20"/>
        </w:rPr>
        <w:t>c x</w:t>
      </w:r>
      <w:r w:rsidRPr="00F34BA1">
        <w:rPr>
          <w:rFonts w:ascii="Arial" w:hAnsi="Arial" w:cs="Arial"/>
          <w:sz w:val="20"/>
          <w:szCs w:val="20"/>
        </w:rPr>
        <w:t>ử</w:t>
      </w:r>
      <w:r w:rsidRPr="00F34BA1">
        <w:rPr>
          <w:rFonts w:ascii="Arial" w:hAnsi="Arial" w:cs="Arial"/>
          <w:sz w:val="20"/>
          <w:szCs w:val="20"/>
        </w:rPr>
        <w:t xml:space="preserve"> lý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d kho</w:t>
      </w:r>
      <w:r w:rsidRPr="00F34BA1">
        <w:rPr>
          <w:rFonts w:ascii="Arial" w:hAnsi="Arial" w:cs="Arial"/>
          <w:sz w:val="20"/>
          <w:szCs w:val="20"/>
        </w:rPr>
        <w:t>ả</w:t>
      </w:r>
      <w:r w:rsidRPr="00F34BA1">
        <w:rPr>
          <w:rFonts w:ascii="Arial" w:hAnsi="Arial" w:cs="Arial"/>
          <w:sz w:val="20"/>
          <w:szCs w:val="20"/>
        </w:rPr>
        <w:t xml:space="preserve">n </w:t>
      </w:r>
      <w:r w:rsidRPr="00F34BA1">
        <w:rPr>
          <w:rFonts w:ascii="Arial" w:hAnsi="Arial" w:cs="Arial"/>
          <w:sz w:val="20"/>
          <w:szCs w:val="20"/>
        </w:rPr>
        <w:t>này); s</w:t>
      </w:r>
      <w:r w:rsidRPr="00F34BA1">
        <w:rPr>
          <w:rFonts w:ascii="Arial" w:hAnsi="Arial" w:cs="Arial"/>
          <w:sz w:val="20"/>
          <w:szCs w:val="20"/>
        </w:rPr>
        <w:t>ố</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còn l</w:t>
      </w:r>
      <w:r w:rsidRPr="00F34BA1">
        <w:rPr>
          <w:rFonts w:ascii="Arial" w:hAnsi="Arial" w:cs="Arial"/>
          <w:sz w:val="20"/>
          <w:szCs w:val="20"/>
        </w:rPr>
        <w:t>ạ</w:t>
      </w:r>
      <w:r w:rsidRPr="00F34BA1">
        <w:rPr>
          <w:rFonts w:ascii="Arial" w:hAnsi="Arial" w:cs="Arial"/>
          <w:sz w:val="20"/>
          <w:szCs w:val="20"/>
        </w:rPr>
        <w:t>i (n</w:t>
      </w:r>
      <w:r w:rsidRPr="00F34BA1">
        <w:rPr>
          <w:rFonts w:ascii="Arial" w:hAnsi="Arial" w:cs="Arial"/>
          <w:sz w:val="20"/>
          <w:szCs w:val="20"/>
        </w:rPr>
        <w:t>ế</w:t>
      </w:r>
      <w:r w:rsidRPr="00F34BA1">
        <w:rPr>
          <w:rFonts w:ascii="Arial" w:hAnsi="Arial" w:cs="Arial"/>
          <w:sz w:val="20"/>
          <w:szCs w:val="20"/>
        </w:rPr>
        <w:t>u có) đ</w:t>
      </w:r>
      <w:r w:rsidRPr="00F34BA1">
        <w:rPr>
          <w:rFonts w:ascii="Arial" w:hAnsi="Arial" w:cs="Arial"/>
          <w:sz w:val="20"/>
          <w:szCs w:val="20"/>
        </w:rPr>
        <w:t>ể</w:t>
      </w:r>
      <w:r w:rsidRPr="00F34BA1">
        <w:rPr>
          <w:rFonts w:ascii="Arial" w:hAnsi="Arial" w:cs="Arial"/>
          <w:sz w:val="20"/>
          <w:szCs w:val="20"/>
        </w:rPr>
        <w:t xml:space="preserve"> l</w:t>
      </w:r>
      <w:r w:rsidRPr="00F34BA1">
        <w:rPr>
          <w:rFonts w:ascii="Arial" w:hAnsi="Arial" w:cs="Arial"/>
          <w:sz w:val="20"/>
          <w:szCs w:val="20"/>
        </w:rPr>
        <w:t>ạ</w:t>
      </w:r>
      <w:r w:rsidRPr="00F34BA1">
        <w:rPr>
          <w:rFonts w:ascii="Arial" w:hAnsi="Arial" w:cs="Arial"/>
          <w:sz w:val="20"/>
          <w:szCs w:val="20"/>
        </w:rPr>
        <w:t>i cho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theo t</w:t>
      </w:r>
      <w:r w:rsidRPr="00F34BA1">
        <w:rPr>
          <w:rFonts w:ascii="Arial" w:hAnsi="Arial" w:cs="Arial"/>
          <w:sz w:val="20"/>
          <w:szCs w:val="20"/>
        </w:rPr>
        <w:t>ỷ</w:t>
      </w:r>
      <w:r w:rsidRPr="00F34BA1">
        <w:rPr>
          <w:rFonts w:ascii="Arial" w:hAnsi="Arial" w:cs="Arial"/>
          <w:sz w:val="20"/>
          <w:szCs w:val="20"/>
        </w:rPr>
        <w:t xml:space="preserve"> l</w:t>
      </w:r>
      <w:r w:rsidRPr="00F34BA1">
        <w:rPr>
          <w:rFonts w:ascii="Arial" w:hAnsi="Arial" w:cs="Arial"/>
          <w:sz w:val="20"/>
          <w:szCs w:val="20"/>
        </w:rPr>
        <w:t>ệ</w:t>
      </w:r>
      <w:r w:rsidRPr="00F34BA1">
        <w:rPr>
          <w:rFonts w:ascii="Arial" w:hAnsi="Arial" w:cs="Arial"/>
          <w:sz w:val="20"/>
          <w:szCs w:val="20"/>
        </w:rPr>
        <w:t xml:space="preserve"> tương </w:t>
      </w:r>
      <w:r w:rsidRPr="00F34BA1">
        <w:rPr>
          <w:rFonts w:ascii="Arial" w:hAnsi="Arial" w:cs="Arial"/>
          <w:sz w:val="20"/>
          <w:szCs w:val="20"/>
        </w:rPr>
        <w:t>ứ</w:t>
      </w:r>
      <w:r w:rsidRPr="00F34BA1">
        <w:rPr>
          <w:rFonts w:ascii="Arial" w:hAnsi="Arial" w:cs="Arial"/>
          <w:sz w:val="20"/>
          <w:szCs w:val="20"/>
        </w:rPr>
        <w:t>ng v</w:t>
      </w:r>
      <w:r w:rsidRPr="00F34BA1">
        <w:rPr>
          <w:rFonts w:ascii="Arial" w:hAnsi="Arial" w:cs="Arial"/>
          <w:sz w:val="20"/>
          <w:szCs w:val="20"/>
        </w:rPr>
        <w:t>ớ</w:t>
      </w:r>
      <w:r w:rsidRPr="00F34BA1">
        <w:rPr>
          <w:rFonts w:ascii="Arial" w:hAnsi="Arial" w:cs="Arial"/>
          <w:sz w:val="20"/>
          <w:szCs w:val="20"/>
        </w:rPr>
        <w:t>i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phát hành thêm trong cơ c</w:t>
      </w:r>
      <w:r w:rsidRPr="00F34BA1">
        <w:rPr>
          <w:rFonts w:ascii="Arial" w:hAnsi="Arial" w:cs="Arial"/>
          <w:sz w:val="20"/>
          <w:szCs w:val="20"/>
        </w:rPr>
        <w:t>ấ</w:t>
      </w:r>
      <w:r w:rsidRPr="00F34BA1">
        <w:rPr>
          <w:rFonts w:ascii="Arial" w:hAnsi="Arial" w:cs="Arial"/>
          <w:sz w:val="20"/>
          <w:szCs w:val="20"/>
        </w:rPr>
        <w:t>u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trong đó: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38"/>
        <w:gridCol w:w="1390"/>
        <w:gridCol w:w="850"/>
        <w:gridCol w:w="2127"/>
        <w:gridCol w:w="424"/>
        <w:gridCol w:w="1655"/>
      </w:tblGrid>
      <w:tr w:rsidR="005D3CF3" w14:paraId="66DD39FA" w14:textId="77777777" w:rsidTr="005D3CF3">
        <w:tc>
          <w:tcPr>
            <w:tcW w:w="1020" w:type="pct"/>
            <w:vAlign w:val="center"/>
          </w:tcPr>
          <w:p w14:paraId="5112E691" w14:textId="2EE9CAFE" w:rsidR="005D3CF3" w:rsidRDefault="005D3CF3" w:rsidP="005D3CF3">
            <w:pPr>
              <w:adjustRightInd w:val="0"/>
              <w:snapToGrid w:val="0"/>
              <w:spacing w:after="120"/>
              <w:jc w:val="center"/>
              <w:rPr>
                <w:rFonts w:ascii="Arial" w:hAnsi="Arial" w:cs="Arial"/>
                <w:sz w:val="20"/>
                <w:szCs w:val="20"/>
              </w:rPr>
            </w:pPr>
            <w:r>
              <w:rPr>
                <w:rFonts w:ascii="Arial" w:hAnsi="Arial" w:cs="Arial"/>
                <w:sz w:val="20"/>
                <w:szCs w:val="20"/>
              </w:rPr>
              <w:t>Phần thặng dư của số cổ phần phát hành thêm</w:t>
            </w:r>
          </w:p>
        </w:tc>
        <w:tc>
          <w:tcPr>
            <w:tcW w:w="409" w:type="pct"/>
            <w:vAlign w:val="center"/>
          </w:tcPr>
          <w:p w14:paraId="5D242BA8" w14:textId="42A93402" w:rsidR="005D3CF3" w:rsidRDefault="005D3CF3" w:rsidP="005D3CF3">
            <w:pPr>
              <w:adjustRightInd w:val="0"/>
              <w:snapToGrid w:val="0"/>
              <w:spacing w:after="120"/>
              <w:jc w:val="center"/>
              <w:rPr>
                <w:rFonts w:ascii="Arial" w:hAnsi="Arial" w:cs="Arial"/>
                <w:sz w:val="20"/>
                <w:szCs w:val="20"/>
              </w:rPr>
            </w:pPr>
            <w:r>
              <w:rPr>
                <w:rFonts w:ascii="Arial" w:hAnsi="Arial" w:cs="Arial"/>
                <w:sz w:val="20"/>
                <w:szCs w:val="20"/>
              </w:rPr>
              <w:t>=</w:t>
            </w:r>
          </w:p>
        </w:tc>
        <w:tc>
          <w:tcPr>
            <w:tcW w:w="770" w:type="pct"/>
            <w:vAlign w:val="center"/>
          </w:tcPr>
          <w:p w14:paraId="4FABA3D9" w14:textId="74C8780B" w:rsidR="005D3CF3" w:rsidRDefault="005D3CF3" w:rsidP="005D3CF3">
            <w:pPr>
              <w:adjustRightInd w:val="0"/>
              <w:snapToGrid w:val="0"/>
              <w:spacing w:after="120"/>
              <w:jc w:val="center"/>
              <w:rPr>
                <w:rFonts w:ascii="Arial" w:hAnsi="Arial" w:cs="Arial"/>
                <w:sz w:val="20"/>
                <w:szCs w:val="20"/>
              </w:rPr>
            </w:pPr>
            <w:r>
              <w:rPr>
                <w:rFonts w:ascii="Arial" w:hAnsi="Arial" w:cs="Arial"/>
                <w:sz w:val="20"/>
                <w:szCs w:val="20"/>
              </w:rPr>
              <w:t>Số lượng cổ phần phát hành thêm</w:t>
            </w:r>
          </w:p>
        </w:tc>
        <w:tc>
          <w:tcPr>
            <w:tcW w:w="471" w:type="pct"/>
            <w:vAlign w:val="center"/>
          </w:tcPr>
          <w:p w14:paraId="06B9912E" w14:textId="49B241B9" w:rsidR="005D3CF3" w:rsidRDefault="005D3CF3" w:rsidP="005D3CF3">
            <w:pPr>
              <w:adjustRightInd w:val="0"/>
              <w:snapToGrid w:val="0"/>
              <w:spacing w:after="120"/>
              <w:jc w:val="center"/>
              <w:rPr>
                <w:rFonts w:ascii="Arial" w:hAnsi="Arial" w:cs="Arial"/>
                <w:sz w:val="20"/>
                <w:szCs w:val="20"/>
              </w:rPr>
            </w:pPr>
            <w:r>
              <w:rPr>
                <w:rFonts w:ascii="Arial" w:hAnsi="Arial" w:cs="Arial"/>
                <w:sz w:val="20"/>
                <w:szCs w:val="20"/>
              </w:rPr>
              <w:t>x</w:t>
            </w:r>
          </w:p>
        </w:tc>
        <w:tc>
          <w:tcPr>
            <w:tcW w:w="1178" w:type="pct"/>
            <w:vAlign w:val="center"/>
          </w:tcPr>
          <w:p w14:paraId="180340EB" w14:textId="79884F19" w:rsidR="005D3CF3" w:rsidRDefault="005D3CF3" w:rsidP="005D3CF3">
            <w:pPr>
              <w:adjustRightInd w:val="0"/>
              <w:snapToGrid w:val="0"/>
              <w:spacing w:after="120"/>
              <w:jc w:val="center"/>
              <w:rPr>
                <w:rFonts w:ascii="Arial" w:hAnsi="Arial" w:cs="Arial"/>
                <w:sz w:val="20"/>
                <w:szCs w:val="20"/>
              </w:rPr>
            </w:pPr>
            <w:r>
              <w:rPr>
                <w:rFonts w:ascii="Arial" w:hAnsi="Arial" w:cs="Arial"/>
                <w:sz w:val="20"/>
                <w:szCs w:val="20"/>
              </w:rPr>
              <w:t>(Giá trúng đấu giá</w:t>
            </w:r>
          </w:p>
        </w:tc>
        <w:tc>
          <w:tcPr>
            <w:tcW w:w="235" w:type="pct"/>
            <w:vAlign w:val="center"/>
          </w:tcPr>
          <w:p w14:paraId="4FDE3B7B" w14:textId="7D4F629F" w:rsidR="005D3CF3" w:rsidRDefault="005D3CF3" w:rsidP="005D3CF3">
            <w:pPr>
              <w:adjustRightInd w:val="0"/>
              <w:snapToGrid w:val="0"/>
              <w:spacing w:after="120"/>
              <w:jc w:val="center"/>
              <w:rPr>
                <w:rFonts w:ascii="Arial" w:hAnsi="Arial" w:cs="Arial"/>
                <w:sz w:val="20"/>
                <w:szCs w:val="20"/>
              </w:rPr>
            </w:pPr>
            <w:r>
              <w:rPr>
                <w:rFonts w:ascii="Arial" w:hAnsi="Arial" w:cs="Arial"/>
                <w:sz w:val="20"/>
                <w:szCs w:val="20"/>
              </w:rPr>
              <w:t>-</w:t>
            </w:r>
          </w:p>
        </w:tc>
        <w:tc>
          <w:tcPr>
            <w:tcW w:w="917" w:type="pct"/>
            <w:vAlign w:val="center"/>
          </w:tcPr>
          <w:p w14:paraId="1B9CBBCC" w14:textId="5559C57F" w:rsidR="005D3CF3" w:rsidRDefault="005D3CF3" w:rsidP="005D3CF3">
            <w:pPr>
              <w:adjustRightInd w:val="0"/>
              <w:snapToGrid w:val="0"/>
              <w:spacing w:after="120"/>
              <w:jc w:val="center"/>
              <w:rPr>
                <w:rFonts w:ascii="Arial" w:hAnsi="Arial" w:cs="Arial"/>
                <w:sz w:val="20"/>
                <w:szCs w:val="20"/>
              </w:rPr>
            </w:pPr>
            <w:r>
              <w:rPr>
                <w:rFonts w:ascii="Arial" w:hAnsi="Arial" w:cs="Arial"/>
                <w:sz w:val="20"/>
                <w:szCs w:val="20"/>
              </w:rPr>
              <w:t>Giá khởi điểm)</w:t>
            </w:r>
          </w:p>
        </w:tc>
      </w:tr>
    </w:tbl>
    <w:p w14:paraId="1FB734B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05 ngày làm vi</w:t>
      </w:r>
      <w:r w:rsidRPr="00F34BA1">
        <w:rPr>
          <w:rFonts w:ascii="Arial" w:hAnsi="Arial" w:cs="Arial"/>
          <w:sz w:val="20"/>
          <w:szCs w:val="20"/>
        </w:rPr>
        <w:t>ệ</w:t>
      </w:r>
      <w:r w:rsidRPr="00F34BA1">
        <w:rPr>
          <w:rFonts w:ascii="Arial" w:hAnsi="Arial" w:cs="Arial"/>
          <w:sz w:val="20"/>
          <w:szCs w:val="20"/>
        </w:rPr>
        <w:t>c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có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v</w:t>
      </w:r>
      <w:r w:rsidRPr="00F34BA1">
        <w:rPr>
          <w:rFonts w:ascii="Arial" w:hAnsi="Arial" w:cs="Arial"/>
          <w:sz w:val="20"/>
          <w:szCs w:val="20"/>
        </w:rPr>
        <w:t>ề</w:t>
      </w:r>
      <w:r w:rsidRPr="00F34BA1">
        <w:rPr>
          <w:rFonts w:ascii="Arial" w:hAnsi="Arial" w:cs="Arial"/>
          <w:sz w:val="20"/>
          <w:szCs w:val="20"/>
        </w:rPr>
        <w:t xml:space="preserve"> các n</w:t>
      </w:r>
      <w:r w:rsidRPr="00F34BA1">
        <w:rPr>
          <w:rFonts w:ascii="Arial" w:hAnsi="Arial" w:cs="Arial"/>
          <w:sz w:val="20"/>
          <w:szCs w:val="20"/>
        </w:rPr>
        <w:t>ộ</w:t>
      </w:r>
      <w:r w:rsidRPr="00F34BA1">
        <w:rPr>
          <w:rFonts w:ascii="Arial" w:hAnsi="Arial" w:cs="Arial"/>
          <w:sz w:val="20"/>
          <w:szCs w:val="20"/>
        </w:rPr>
        <w:t>i dung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4 Đi</w:t>
      </w:r>
      <w:r w:rsidRPr="00F34BA1">
        <w:rPr>
          <w:rFonts w:ascii="Arial" w:hAnsi="Arial" w:cs="Arial"/>
          <w:sz w:val="20"/>
          <w:szCs w:val="20"/>
        </w:rPr>
        <w:t>ề</w:t>
      </w:r>
      <w:r w:rsidRPr="00F34BA1">
        <w:rPr>
          <w:rFonts w:ascii="Arial" w:hAnsi="Arial" w:cs="Arial"/>
          <w:sz w:val="20"/>
          <w:szCs w:val="20"/>
        </w:rPr>
        <w:t>u 23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doanh nghi</w:t>
      </w:r>
      <w:r w:rsidRPr="00F34BA1">
        <w:rPr>
          <w:rFonts w:ascii="Arial" w:hAnsi="Arial" w:cs="Arial"/>
          <w:sz w:val="20"/>
          <w:szCs w:val="20"/>
        </w:rPr>
        <w:t>ệ</w:t>
      </w:r>
      <w:r w:rsidRPr="00F34BA1">
        <w:rPr>
          <w:rFonts w:ascii="Arial" w:hAnsi="Arial" w:cs="Arial"/>
          <w:sz w:val="20"/>
          <w:szCs w:val="20"/>
        </w:rPr>
        <w:t>p có trách nhi</w:t>
      </w:r>
      <w:r w:rsidRPr="00F34BA1">
        <w:rPr>
          <w:rFonts w:ascii="Arial" w:hAnsi="Arial" w:cs="Arial"/>
          <w:sz w:val="20"/>
          <w:szCs w:val="20"/>
        </w:rPr>
        <w:t>ệ</w:t>
      </w:r>
      <w:r w:rsidRPr="00F34BA1">
        <w:rPr>
          <w:rFonts w:ascii="Arial" w:hAnsi="Arial" w:cs="Arial"/>
          <w:sz w:val="20"/>
          <w:szCs w:val="20"/>
        </w:rPr>
        <w:t>m n</w:t>
      </w:r>
      <w:r w:rsidRPr="00F34BA1">
        <w:rPr>
          <w:rFonts w:ascii="Arial" w:hAnsi="Arial" w:cs="Arial"/>
          <w:sz w:val="20"/>
          <w:szCs w:val="20"/>
        </w:rPr>
        <w:t>ộ</w:t>
      </w:r>
      <w:r w:rsidRPr="00F34BA1">
        <w:rPr>
          <w:rFonts w:ascii="Arial" w:hAnsi="Arial" w:cs="Arial"/>
          <w:sz w:val="20"/>
          <w:szCs w:val="20"/>
        </w:rPr>
        <w:t>p ti</w:t>
      </w:r>
      <w:r w:rsidRPr="00F34BA1">
        <w:rPr>
          <w:rFonts w:ascii="Arial" w:hAnsi="Arial" w:cs="Arial"/>
          <w:sz w:val="20"/>
          <w:szCs w:val="20"/>
        </w:rPr>
        <w:t>ế</w:t>
      </w:r>
      <w:r w:rsidRPr="00F34BA1">
        <w:rPr>
          <w:rFonts w:ascii="Arial" w:hAnsi="Arial" w:cs="Arial"/>
          <w:sz w:val="20"/>
          <w:szCs w:val="20"/>
        </w:rPr>
        <w:t>p kho</w:t>
      </w:r>
      <w:r w:rsidRPr="00F34BA1">
        <w:rPr>
          <w:rFonts w:ascii="Arial" w:hAnsi="Arial" w:cs="Arial"/>
          <w:sz w:val="20"/>
          <w:szCs w:val="20"/>
        </w:rPr>
        <w:t>ả</w:t>
      </w:r>
      <w:r w:rsidRPr="00F34BA1">
        <w:rPr>
          <w:rFonts w:ascii="Arial" w:hAnsi="Arial" w:cs="Arial"/>
          <w:sz w:val="20"/>
          <w:szCs w:val="20"/>
        </w:rPr>
        <w:t>n chênh l</w:t>
      </w:r>
      <w:r w:rsidRPr="00F34BA1">
        <w:rPr>
          <w:rFonts w:ascii="Arial" w:hAnsi="Arial" w:cs="Arial"/>
          <w:sz w:val="20"/>
          <w:szCs w:val="20"/>
        </w:rPr>
        <w:t>ệ</w:t>
      </w:r>
      <w:r w:rsidRPr="00F34BA1">
        <w:rPr>
          <w:rFonts w:ascii="Arial" w:hAnsi="Arial" w:cs="Arial"/>
          <w:sz w:val="20"/>
          <w:szCs w:val="20"/>
        </w:rPr>
        <w:t>ch tăng thêm so v</w:t>
      </w:r>
      <w:r w:rsidRPr="00F34BA1">
        <w:rPr>
          <w:rFonts w:ascii="Arial" w:hAnsi="Arial" w:cs="Arial"/>
          <w:sz w:val="20"/>
          <w:szCs w:val="20"/>
        </w:rPr>
        <w:t>ớ</w:t>
      </w:r>
      <w:r w:rsidRPr="00F34BA1">
        <w:rPr>
          <w:rFonts w:ascii="Arial" w:hAnsi="Arial" w:cs="Arial"/>
          <w:sz w:val="20"/>
          <w:szCs w:val="20"/>
        </w:rPr>
        <w:t>i s</w:t>
      </w:r>
      <w:r w:rsidRPr="00F34BA1">
        <w:rPr>
          <w:rFonts w:ascii="Arial" w:hAnsi="Arial" w:cs="Arial"/>
          <w:sz w:val="20"/>
          <w:szCs w:val="20"/>
        </w:rPr>
        <w:t>ố</w:t>
      </w:r>
      <w:r w:rsidRPr="00F34BA1">
        <w:rPr>
          <w:rFonts w:ascii="Arial" w:hAnsi="Arial" w:cs="Arial"/>
          <w:sz w:val="20"/>
          <w:szCs w:val="20"/>
        </w:rPr>
        <w:t xml:space="preserve"> đã n</w:t>
      </w:r>
      <w:r w:rsidRPr="00F34BA1">
        <w:rPr>
          <w:rFonts w:ascii="Arial" w:hAnsi="Arial" w:cs="Arial"/>
          <w:sz w:val="20"/>
          <w:szCs w:val="20"/>
        </w:rPr>
        <w:t>ộ</w:t>
      </w:r>
      <w:r w:rsidRPr="00F34BA1">
        <w:rPr>
          <w:rFonts w:ascii="Arial" w:hAnsi="Arial" w:cs="Arial"/>
          <w:sz w:val="20"/>
          <w:szCs w:val="20"/>
        </w:rPr>
        <w:t>p xác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w:t>
      </w:r>
      <w:r w:rsidRPr="00F34BA1">
        <w:rPr>
          <w:rFonts w:ascii="Arial" w:hAnsi="Arial" w:cs="Arial"/>
          <w:sz w:val="20"/>
          <w:szCs w:val="20"/>
        </w:rPr>
        <w:t xml:space="preserve"> kho</w:t>
      </w:r>
      <w:r w:rsidRPr="00F34BA1">
        <w:rPr>
          <w:rFonts w:ascii="Arial" w:hAnsi="Arial" w:cs="Arial"/>
          <w:sz w:val="20"/>
          <w:szCs w:val="20"/>
        </w:rPr>
        <w:t>ả</w:t>
      </w:r>
      <w:r w:rsidRPr="00F34BA1">
        <w:rPr>
          <w:rFonts w:ascii="Arial" w:hAnsi="Arial" w:cs="Arial"/>
          <w:sz w:val="20"/>
          <w:szCs w:val="20"/>
        </w:rPr>
        <w:t>n này (n</w:t>
      </w:r>
      <w:r w:rsidRPr="00F34BA1">
        <w:rPr>
          <w:rFonts w:ascii="Arial" w:hAnsi="Arial" w:cs="Arial"/>
          <w:sz w:val="20"/>
          <w:szCs w:val="20"/>
        </w:rPr>
        <w:t>ế</w:t>
      </w:r>
      <w:r w:rsidRPr="00F34BA1">
        <w:rPr>
          <w:rFonts w:ascii="Arial" w:hAnsi="Arial" w:cs="Arial"/>
          <w:sz w:val="20"/>
          <w:szCs w:val="20"/>
        </w:rPr>
        <w:t>u có) v</w:t>
      </w:r>
      <w:r w:rsidRPr="00F34BA1">
        <w:rPr>
          <w:rFonts w:ascii="Arial" w:hAnsi="Arial" w:cs="Arial"/>
          <w:sz w:val="20"/>
          <w:szCs w:val="20"/>
        </w:rPr>
        <w:t>ề</w:t>
      </w:r>
      <w:r w:rsidRPr="00F34BA1">
        <w:rPr>
          <w:rFonts w:ascii="Arial" w:hAnsi="Arial" w:cs="Arial"/>
          <w:sz w:val="20"/>
          <w:szCs w:val="20"/>
        </w:rPr>
        <w:t xml:space="preserve"> ngân sách nhà nư</w:t>
      </w:r>
      <w:r w:rsidRPr="00F34BA1">
        <w:rPr>
          <w:rFonts w:ascii="Arial" w:hAnsi="Arial" w:cs="Arial"/>
          <w:sz w:val="20"/>
          <w:szCs w:val="20"/>
        </w:rPr>
        <w:t>ớ</w:t>
      </w:r>
      <w:r w:rsidRPr="00F34BA1">
        <w:rPr>
          <w:rFonts w:ascii="Arial" w:hAnsi="Arial" w:cs="Arial"/>
          <w:sz w:val="20"/>
          <w:szCs w:val="20"/>
        </w:rPr>
        <w:t>c;</w:t>
      </w:r>
    </w:p>
    <w:p w14:paraId="526F58A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s</w:t>
      </w:r>
      <w:r w:rsidRPr="00F34BA1">
        <w:rPr>
          <w:rFonts w:ascii="Arial" w:hAnsi="Arial" w:cs="Arial"/>
          <w:sz w:val="20"/>
          <w:szCs w:val="20"/>
        </w:rPr>
        <w:t>ố</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ph</w:t>
      </w:r>
      <w:r w:rsidRPr="00F34BA1">
        <w:rPr>
          <w:rFonts w:ascii="Arial" w:hAnsi="Arial" w:cs="Arial"/>
          <w:sz w:val="20"/>
          <w:szCs w:val="20"/>
        </w:rPr>
        <w:t>ả</w:t>
      </w:r>
      <w:r w:rsidRPr="00F34BA1">
        <w:rPr>
          <w:rFonts w:ascii="Arial" w:hAnsi="Arial" w:cs="Arial"/>
          <w:sz w:val="20"/>
          <w:szCs w:val="20"/>
        </w:rPr>
        <w:t>i n</w:t>
      </w:r>
      <w:r w:rsidRPr="00F34BA1">
        <w:rPr>
          <w:rFonts w:ascii="Arial" w:hAnsi="Arial" w:cs="Arial"/>
          <w:sz w:val="20"/>
          <w:szCs w:val="20"/>
        </w:rPr>
        <w:t>ộ</w:t>
      </w:r>
      <w:r w:rsidRPr="00F34BA1">
        <w:rPr>
          <w:rFonts w:ascii="Arial" w:hAnsi="Arial" w:cs="Arial"/>
          <w:sz w:val="20"/>
          <w:szCs w:val="20"/>
        </w:rPr>
        <w:t>p v</w:t>
      </w:r>
      <w:r w:rsidRPr="00F34BA1">
        <w:rPr>
          <w:rFonts w:ascii="Arial" w:hAnsi="Arial" w:cs="Arial"/>
          <w:sz w:val="20"/>
          <w:szCs w:val="20"/>
        </w:rPr>
        <w:t>ề</w:t>
      </w:r>
      <w:r w:rsidRPr="00F34BA1">
        <w:rPr>
          <w:rFonts w:ascii="Arial" w:hAnsi="Arial" w:cs="Arial"/>
          <w:sz w:val="20"/>
          <w:szCs w:val="20"/>
        </w:rPr>
        <w:t xml:space="preserve"> ngân sách nhà nư</w:t>
      </w:r>
      <w:r w:rsidRPr="00F34BA1">
        <w:rPr>
          <w:rFonts w:ascii="Arial" w:hAnsi="Arial" w:cs="Arial"/>
          <w:sz w:val="20"/>
          <w:szCs w:val="20"/>
        </w:rPr>
        <w:t>ớ</w:t>
      </w:r>
      <w:r w:rsidRPr="00F34BA1">
        <w:rPr>
          <w:rFonts w:ascii="Arial" w:hAnsi="Arial" w:cs="Arial"/>
          <w:sz w:val="20"/>
          <w:szCs w:val="20"/>
        </w:rPr>
        <w:t>c theo quy</w:t>
      </w:r>
      <w:r w:rsidRPr="00F34BA1">
        <w:rPr>
          <w:rFonts w:ascii="Arial" w:hAnsi="Arial" w:cs="Arial"/>
          <w:sz w:val="20"/>
          <w:szCs w:val="20"/>
        </w:rPr>
        <w:t>ế</w:t>
      </w:r>
      <w:r w:rsidRPr="00F34BA1">
        <w:rPr>
          <w:rFonts w:ascii="Arial" w:hAnsi="Arial" w:cs="Arial"/>
          <w:sz w:val="20"/>
          <w:szCs w:val="20"/>
        </w:rPr>
        <w:t>t toán c</w:t>
      </w:r>
      <w:r w:rsidRPr="00F34BA1">
        <w:rPr>
          <w:rFonts w:ascii="Arial" w:hAnsi="Arial" w:cs="Arial"/>
          <w:sz w:val="20"/>
          <w:szCs w:val="20"/>
        </w:rPr>
        <w:t>ủ</w:t>
      </w:r>
      <w:r w:rsidRPr="00F34BA1">
        <w:rPr>
          <w:rFonts w:ascii="Arial" w:hAnsi="Arial" w:cs="Arial"/>
          <w:sz w:val="20"/>
          <w:szCs w:val="20"/>
        </w:rPr>
        <w:t>a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th</w:t>
      </w:r>
      <w:r w:rsidRPr="00F34BA1">
        <w:rPr>
          <w:rFonts w:ascii="Arial" w:hAnsi="Arial" w:cs="Arial"/>
          <w:sz w:val="20"/>
          <w:szCs w:val="20"/>
        </w:rPr>
        <w:t>ấ</w:t>
      </w:r>
      <w:r w:rsidRPr="00F34BA1">
        <w:rPr>
          <w:rFonts w:ascii="Arial" w:hAnsi="Arial" w:cs="Arial"/>
          <w:sz w:val="20"/>
          <w:szCs w:val="20"/>
        </w:rPr>
        <w:t>p hơn s</w:t>
      </w:r>
      <w:r w:rsidRPr="00F34BA1">
        <w:rPr>
          <w:rFonts w:ascii="Arial" w:hAnsi="Arial" w:cs="Arial"/>
          <w:sz w:val="20"/>
          <w:szCs w:val="20"/>
        </w:rPr>
        <w:t>ố</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w:t>
      </w:r>
      <w:r w:rsidRPr="00F34BA1">
        <w:rPr>
          <w:rFonts w:ascii="Arial" w:hAnsi="Arial" w:cs="Arial"/>
          <w:sz w:val="20"/>
          <w:szCs w:val="20"/>
        </w:rPr>
        <w:t>ự</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và đã n</w:t>
      </w:r>
      <w:r w:rsidRPr="00F34BA1">
        <w:rPr>
          <w:rFonts w:ascii="Arial" w:hAnsi="Arial" w:cs="Arial"/>
          <w:sz w:val="20"/>
          <w:szCs w:val="20"/>
        </w:rPr>
        <w:t>ộ</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kho</w:t>
      </w:r>
      <w:r w:rsidRPr="00F34BA1">
        <w:rPr>
          <w:rFonts w:ascii="Arial" w:hAnsi="Arial" w:cs="Arial"/>
          <w:sz w:val="20"/>
          <w:szCs w:val="20"/>
        </w:rPr>
        <w:t>ả</w:t>
      </w:r>
      <w:r w:rsidRPr="00F34BA1">
        <w:rPr>
          <w:rFonts w:ascii="Arial" w:hAnsi="Arial" w:cs="Arial"/>
          <w:sz w:val="20"/>
          <w:szCs w:val="20"/>
        </w:rPr>
        <w:t>n này thì doanh nghi</w:t>
      </w:r>
      <w:r w:rsidRPr="00F34BA1">
        <w:rPr>
          <w:rFonts w:ascii="Arial" w:hAnsi="Arial" w:cs="Arial"/>
          <w:sz w:val="20"/>
          <w:szCs w:val="20"/>
        </w:rPr>
        <w:t>ệ</w:t>
      </w:r>
      <w:r w:rsidRPr="00F34BA1">
        <w:rPr>
          <w:rFonts w:ascii="Arial" w:hAnsi="Arial" w:cs="Arial"/>
          <w:sz w:val="20"/>
          <w:szCs w:val="20"/>
        </w:rPr>
        <w:t xml:space="preserve">p có công văn </w:t>
      </w:r>
      <w:r w:rsidRPr="00F34BA1">
        <w:rPr>
          <w:rFonts w:ascii="Arial" w:hAnsi="Arial" w:cs="Arial"/>
          <w:sz w:val="20"/>
          <w:szCs w:val="20"/>
        </w:rPr>
        <w:t>báo cáo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hoàn tr</w:t>
      </w:r>
      <w:r w:rsidRPr="00F34BA1">
        <w:rPr>
          <w:rFonts w:ascii="Arial" w:hAnsi="Arial" w:cs="Arial"/>
          <w:sz w:val="20"/>
          <w:szCs w:val="20"/>
        </w:rPr>
        <w:t>ả</w:t>
      </w:r>
      <w:r w:rsidRPr="00F34BA1">
        <w:rPr>
          <w:rFonts w:ascii="Arial" w:hAnsi="Arial" w:cs="Arial"/>
          <w:sz w:val="20"/>
          <w:szCs w:val="20"/>
        </w:rPr>
        <w:t xml:space="preserve"> s</w:t>
      </w:r>
      <w:r w:rsidRPr="00F34BA1">
        <w:rPr>
          <w:rFonts w:ascii="Arial" w:hAnsi="Arial" w:cs="Arial"/>
          <w:sz w:val="20"/>
          <w:szCs w:val="20"/>
        </w:rPr>
        <w:t>ố</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n</w:t>
      </w:r>
      <w:r w:rsidRPr="00F34BA1">
        <w:rPr>
          <w:rFonts w:ascii="Arial" w:hAnsi="Arial" w:cs="Arial"/>
          <w:sz w:val="20"/>
          <w:szCs w:val="20"/>
        </w:rPr>
        <w:t>ộ</w:t>
      </w:r>
      <w:r w:rsidRPr="00F34BA1">
        <w:rPr>
          <w:rFonts w:ascii="Arial" w:hAnsi="Arial" w:cs="Arial"/>
          <w:sz w:val="20"/>
          <w:szCs w:val="20"/>
        </w:rPr>
        <w:t>p th</w:t>
      </w:r>
      <w:r w:rsidRPr="00F34BA1">
        <w:rPr>
          <w:rFonts w:ascii="Arial" w:hAnsi="Arial" w:cs="Arial"/>
          <w:sz w:val="20"/>
          <w:szCs w:val="20"/>
        </w:rPr>
        <w:t>ừ</w:t>
      </w:r>
      <w:r w:rsidRPr="00F34BA1">
        <w:rPr>
          <w:rFonts w:ascii="Arial" w:hAnsi="Arial" w:cs="Arial"/>
          <w:sz w:val="20"/>
          <w:szCs w:val="20"/>
        </w:rPr>
        <w:t>a t</w:t>
      </w:r>
      <w:r w:rsidRPr="00F34BA1">
        <w:rPr>
          <w:rFonts w:ascii="Arial" w:hAnsi="Arial" w:cs="Arial"/>
          <w:sz w:val="20"/>
          <w:szCs w:val="20"/>
        </w:rPr>
        <w:t>ừ</w:t>
      </w:r>
      <w:r w:rsidRPr="00F34BA1">
        <w:rPr>
          <w:rFonts w:ascii="Arial" w:hAnsi="Arial" w:cs="Arial"/>
          <w:sz w:val="20"/>
          <w:szCs w:val="20"/>
        </w:rPr>
        <w:t xml:space="preserve"> ngân sách nhà nư</w:t>
      </w:r>
      <w:r w:rsidRPr="00F34BA1">
        <w:rPr>
          <w:rFonts w:ascii="Arial" w:hAnsi="Arial" w:cs="Arial"/>
          <w:sz w:val="20"/>
          <w:szCs w:val="20"/>
        </w:rPr>
        <w:t>ớ</w:t>
      </w:r>
      <w:r w:rsidRPr="00F34BA1">
        <w:rPr>
          <w:rFonts w:ascii="Arial" w:hAnsi="Arial" w:cs="Arial"/>
          <w:sz w:val="20"/>
          <w:szCs w:val="20"/>
        </w:rPr>
        <w:t>c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s</w:t>
      </w:r>
      <w:r w:rsidRPr="00F34BA1">
        <w:rPr>
          <w:rFonts w:ascii="Arial" w:hAnsi="Arial" w:cs="Arial"/>
          <w:sz w:val="20"/>
          <w:szCs w:val="20"/>
        </w:rPr>
        <w:t>ố</w:t>
      </w:r>
      <w:r w:rsidRPr="00F34BA1">
        <w:rPr>
          <w:rFonts w:ascii="Arial" w:hAnsi="Arial" w:cs="Arial"/>
          <w:sz w:val="20"/>
          <w:szCs w:val="20"/>
        </w:rPr>
        <w:t xml:space="preserve"> 148/2021/NĐ-CP ngày 31/12/2021 c</w:t>
      </w:r>
      <w:r w:rsidRPr="00F34BA1">
        <w:rPr>
          <w:rFonts w:ascii="Arial" w:hAnsi="Arial" w:cs="Arial"/>
          <w:sz w:val="20"/>
          <w:szCs w:val="20"/>
        </w:rPr>
        <w:t>ủ</w:t>
      </w:r>
      <w:r w:rsidRPr="00F34BA1">
        <w:rPr>
          <w:rFonts w:ascii="Arial" w:hAnsi="Arial" w:cs="Arial"/>
          <w:sz w:val="20"/>
          <w:szCs w:val="20"/>
        </w:rPr>
        <w:t>a Chính ph</w:t>
      </w:r>
      <w:r w:rsidRPr="00F34BA1">
        <w:rPr>
          <w:rFonts w:ascii="Arial" w:hAnsi="Arial" w:cs="Arial"/>
          <w:sz w:val="20"/>
          <w:szCs w:val="20"/>
        </w:rPr>
        <w:t>ủ</w:t>
      </w:r>
      <w:r w:rsidRPr="00F34BA1">
        <w:rPr>
          <w:rFonts w:ascii="Arial" w:hAnsi="Arial" w:cs="Arial"/>
          <w:sz w:val="20"/>
          <w:szCs w:val="20"/>
        </w:rPr>
        <w:t xml:space="preserve"> v</w:t>
      </w:r>
      <w:r w:rsidRPr="00F34BA1">
        <w:rPr>
          <w:rFonts w:ascii="Arial" w:hAnsi="Arial" w:cs="Arial"/>
          <w:sz w:val="20"/>
          <w:szCs w:val="20"/>
        </w:rPr>
        <w:t>ề</w:t>
      </w:r>
      <w:r w:rsidRPr="00F34BA1">
        <w:rPr>
          <w:rFonts w:ascii="Arial" w:hAnsi="Arial" w:cs="Arial"/>
          <w:sz w:val="20"/>
          <w:szCs w:val="20"/>
        </w:rPr>
        <w:t xml:space="preserve"> qu</w:t>
      </w:r>
      <w:r w:rsidRPr="00F34BA1">
        <w:rPr>
          <w:rFonts w:ascii="Arial" w:hAnsi="Arial" w:cs="Arial"/>
          <w:sz w:val="20"/>
          <w:szCs w:val="20"/>
        </w:rPr>
        <w:t>ả</w:t>
      </w:r>
      <w:r w:rsidRPr="00F34BA1">
        <w:rPr>
          <w:rFonts w:ascii="Arial" w:hAnsi="Arial" w:cs="Arial"/>
          <w:sz w:val="20"/>
          <w:szCs w:val="20"/>
        </w:rPr>
        <w:t>n lý,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ngu</w:t>
      </w:r>
      <w:r w:rsidRPr="00F34BA1">
        <w:rPr>
          <w:rFonts w:ascii="Arial" w:hAnsi="Arial" w:cs="Arial"/>
          <w:sz w:val="20"/>
          <w:szCs w:val="20"/>
        </w:rPr>
        <w:t>ồ</w:t>
      </w:r>
      <w:r w:rsidRPr="00F34BA1">
        <w:rPr>
          <w:rFonts w:ascii="Arial" w:hAnsi="Arial" w:cs="Arial"/>
          <w:sz w:val="20"/>
          <w:szCs w:val="20"/>
        </w:rPr>
        <w:t>n thu t</w:t>
      </w:r>
      <w:r w:rsidRPr="00F34BA1">
        <w:rPr>
          <w:rFonts w:ascii="Arial" w:hAnsi="Arial" w:cs="Arial"/>
          <w:sz w:val="20"/>
          <w:szCs w:val="20"/>
        </w:rPr>
        <w:t>ừ</w:t>
      </w:r>
      <w:r w:rsidRPr="00F34BA1">
        <w:rPr>
          <w:rFonts w:ascii="Arial" w:hAnsi="Arial" w:cs="Arial"/>
          <w:sz w:val="20"/>
          <w:szCs w:val="20"/>
        </w:rPr>
        <w:t xml:space="preserve"> chuy</w:t>
      </w:r>
      <w:r w:rsidRPr="00F34BA1">
        <w:rPr>
          <w:rFonts w:ascii="Arial" w:hAnsi="Arial" w:cs="Arial"/>
          <w:sz w:val="20"/>
          <w:szCs w:val="20"/>
        </w:rPr>
        <w:t>ể</w:t>
      </w:r>
      <w:r w:rsidRPr="00F34BA1">
        <w:rPr>
          <w:rFonts w:ascii="Arial" w:hAnsi="Arial" w:cs="Arial"/>
          <w:sz w:val="20"/>
          <w:szCs w:val="20"/>
        </w:rPr>
        <w:t>n đ</w:t>
      </w:r>
      <w:r w:rsidRPr="00F34BA1">
        <w:rPr>
          <w:rFonts w:ascii="Arial" w:hAnsi="Arial" w:cs="Arial"/>
          <w:sz w:val="20"/>
          <w:szCs w:val="20"/>
        </w:rPr>
        <w:t>ổ</w:t>
      </w:r>
      <w:r w:rsidRPr="00F34BA1">
        <w:rPr>
          <w:rFonts w:ascii="Arial" w:hAnsi="Arial" w:cs="Arial"/>
          <w:sz w:val="20"/>
          <w:szCs w:val="20"/>
        </w:rPr>
        <w:t>i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doanh nghi</w:t>
      </w:r>
      <w:r w:rsidRPr="00F34BA1">
        <w:rPr>
          <w:rFonts w:ascii="Arial" w:hAnsi="Arial" w:cs="Arial"/>
          <w:sz w:val="20"/>
          <w:szCs w:val="20"/>
        </w:rPr>
        <w:t>ệ</w:t>
      </w:r>
      <w:r w:rsidRPr="00F34BA1">
        <w:rPr>
          <w:rFonts w:ascii="Arial" w:hAnsi="Arial" w:cs="Arial"/>
          <w:sz w:val="20"/>
          <w:szCs w:val="20"/>
        </w:rPr>
        <w:t>p, đơn v</w:t>
      </w:r>
      <w:r w:rsidRPr="00F34BA1">
        <w:rPr>
          <w:rFonts w:ascii="Arial" w:hAnsi="Arial" w:cs="Arial"/>
          <w:sz w:val="20"/>
          <w:szCs w:val="20"/>
        </w:rPr>
        <w:t>ị</w:t>
      </w:r>
      <w:r w:rsidRPr="00F34BA1">
        <w:rPr>
          <w:rFonts w:ascii="Arial" w:hAnsi="Arial" w:cs="Arial"/>
          <w:sz w:val="20"/>
          <w:szCs w:val="20"/>
        </w:rPr>
        <w:t xml:space="preserve"> s</w:t>
      </w:r>
      <w:r w:rsidRPr="00F34BA1">
        <w:rPr>
          <w:rFonts w:ascii="Arial" w:hAnsi="Arial" w:cs="Arial"/>
          <w:sz w:val="20"/>
          <w:szCs w:val="20"/>
        </w:rPr>
        <w:t>ự</w:t>
      </w:r>
      <w:r w:rsidRPr="00F34BA1">
        <w:rPr>
          <w:rFonts w:ascii="Arial" w:hAnsi="Arial" w:cs="Arial"/>
          <w:sz w:val="20"/>
          <w:szCs w:val="20"/>
        </w:rPr>
        <w:t xml:space="preserve"> nghi</w:t>
      </w:r>
      <w:r w:rsidRPr="00F34BA1">
        <w:rPr>
          <w:rFonts w:ascii="Arial" w:hAnsi="Arial" w:cs="Arial"/>
          <w:sz w:val="20"/>
          <w:szCs w:val="20"/>
        </w:rPr>
        <w:t>ệ</w:t>
      </w:r>
      <w:r w:rsidRPr="00F34BA1">
        <w:rPr>
          <w:rFonts w:ascii="Arial" w:hAnsi="Arial" w:cs="Arial"/>
          <w:sz w:val="20"/>
          <w:szCs w:val="20"/>
        </w:rPr>
        <w:t>p công l</w:t>
      </w:r>
      <w:r w:rsidRPr="00F34BA1">
        <w:rPr>
          <w:rFonts w:ascii="Arial" w:hAnsi="Arial" w:cs="Arial"/>
          <w:sz w:val="20"/>
          <w:szCs w:val="20"/>
        </w:rPr>
        <w:t>ậ</w:t>
      </w:r>
      <w:r w:rsidRPr="00F34BA1">
        <w:rPr>
          <w:rFonts w:ascii="Arial" w:hAnsi="Arial" w:cs="Arial"/>
          <w:sz w:val="20"/>
          <w:szCs w:val="20"/>
        </w:rPr>
        <w:t>p, ngu</w:t>
      </w:r>
      <w:r w:rsidRPr="00F34BA1">
        <w:rPr>
          <w:rFonts w:ascii="Arial" w:hAnsi="Arial" w:cs="Arial"/>
          <w:sz w:val="20"/>
          <w:szCs w:val="20"/>
        </w:rPr>
        <w:t>ồ</w:t>
      </w:r>
      <w:r w:rsidRPr="00F34BA1">
        <w:rPr>
          <w:rFonts w:ascii="Arial" w:hAnsi="Arial" w:cs="Arial"/>
          <w:sz w:val="20"/>
          <w:szCs w:val="20"/>
        </w:rPr>
        <w:t>n thu t</w:t>
      </w:r>
      <w:r w:rsidRPr="00F34BA1">
        <w:rPr>
          <w:rFonts w:ascii="Arial" w:hAnsi="Arial" w:cs="Arial"/>
          <w:sz w:val="20"/>
          <w:szCs w:val="20"/>
        </w:rPr>
        <w:t>ừ</w:t>
      </w:r>
      <w:r w:rsidRPr="00F34BA1">
        <w:rPr>
          <w:rFonts w:ascii="Arial" w:hAnsi="Arial" w:cs="Arial"/>
          <w:sz w:val="20"/>
          <w:szCs w:val="20"/>
        </w:rPr>
        <w:t xml:space="preserve"> chuy</w:t>
      </w:r>
      <w:r w:rsidRPr="00F34BA1">
        <w:rPr>
          <w:rFonts w:ascii="Arial" w:hAnsi="Arial" w:cs="Arial"/>
          <w:sz w:val="20"/>
          <w:szCs w:val="20"/>
        </w:rPr>
        <w:t>ể</w:t>
      </w:r>
      <w:r w:rsidRPr="00F34BA1">
        <w:rPr>
          <w:rFonts w:ascii="Arial" w:hAnsi="Arial" w:cs="Arial"/>
          <w:sz w:val="20"/>
          <w:szCs w:val="20"/>
        </w:rPr>
        <w:t>n như</w:t>
      </w:r>
      <w:r w:rsidRPr="00F34BA1">
        <w:rPr>
          <w:rFonts w:ascii="Arial" w:hAnsi="Arial" w:cs="Arial"/>
          <w:sz w:val="20"/>
          <w:szCs w:val="20"/>
        </w:rPr>
        <w:t>ợ</w:t>
      </w:r>
      <w:r w:rsidRPr="00F34BA1">
        <w:rPr>
          <w:rFonts w:ascii="Arial" w:hAnsi="Arial" w:cs="Arial"/>
          <w:sz w:val="20"/>
          <w:szCs w:val="20"/>
        </w:rPr>
        <w:t>ng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và chênh l</w:t>
      </w:r>
      <w:r w:rsidRPr="00F34BA1">
        <w:rPr>
          <w:rFonts w:ascii="Arial" w:hAnsi="Arial" w:cs="Arial"/>
          <w:sz w:val="20"/>
          <w:szCs w:val="20"/>
        </w:rPr>
        <w:t>ệ</w:t>
      </w:r>
      <w:r w:rsidRPr="00F34BA1">
        <w:rPr>
          <w:rFonts w:ascii="Arial" w:hAnsi="Arial" w:cs="Arial"/>
          <w:sz w:val="20"/>
          <w:szCs w:val="20"/>
        </w:rPr>
        <w:t>ch v</w:t>
      </w:r>
      <w:r w:rsidRPr="00F34BA1">
        <w:rPr>
          <w:rFonts w:ascii="Arial" w:hAnsi="Arial" w:cs="Arial"/>
          <w:sz w:val="20"/>
          <w:szCs w:val="20"/>
        </w:rPr>
        <w:t>ố</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l</w:t>
      </w:r>
      <w:r w:rsidRPr="00F34BA1">
        <w:rPr>
          <w:rFonts w:ascii="Arial" w:hAnsi="Arial" w:cs="Arial"/>
          <w:sz w:val="20"/>
          <w:szCs w:val="20"/>
        </w:rPr>
        <w:t>ớ</w:t>
      </w:r>
      <w:r w:rsidRPr="00F34BA1">
        <w:rPr>
          <w:rFonts w:ascii="Arial" w:hAnsi="Arial" w:cs="Arial"/>
          <w:sz w:val="20"/>
          <w:szCs w:val="20"/>
        </w:rPr>
        <w:t>n hơn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và các văn b</w:t>
      </w:r>
      <w:r w:rsidRPr="00F34BA1">
        <w:rPr>
          <w:rFonts w:ascii="Arial" w:hAnsi="Arial" w:cs="Arial"/>
          <w:sz w:val="20"/>
          <w:szCs w:val="20"/>
        </w:rPr>
        <w:t>ả</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a đ</w:t>
      </w:r>
      <w:r w:rsidRPr="00F34BA1">
        <w:rPr>
          <w:rFonts w:ascii="Arial" w:hAnsi="Arial" w:cs="Arial"/>
          <w:sz w:val="20"/>
          <w:szCs w:val="20"/>
        </w:rPr>
        <w:t>ổ</w:t>
      </w:r>
      <w:r w:rsidRPr="00F34BA1">
        <w:rPr>
          <w:rFonts w:ascii="Arial" w:hAnsi="Arial" w:cs="Arial"/>
          <w:sz w:val="20"/>
          <w:szCs w:val="20"/>
        </w:rPr>
        <w:t>i, b</w:t>
      </w:r>
      <w:r w:rsidRPr="00F34BA1">
        <w:rPr>
          <w:rFonts w:ascii="Arial" w:hAnsi="Arial" w:cs="Arial"/>
          <w:sz w:val="20"/>
          <w:szCs w:val="20"/>
        </w:rPr>
        <w:t>ổ</w:t>
      </w:r>
      <w:r w:rsidRPr="00F34BA1">
        <w:rPr>
          <w:rFonts w:ascii="Arial" w:hAnsi="Arial" w:cs="Arial"/>
          <w:sz w:val="20"/>
          <w:szCs w:val="20"/>
        </w:rPr>
        <w:t xml:space="preserve"> sung, thay th</w:t>
      </w:r>
      <w:r w:rsidRPr="00F34BA1">
        <w:rPr>
          <w:rFonts w:ascii="Arial" w:hAnsi="Arial" w:cs="Arial"/>
          <w:sz w:val="20"/>
          <w:szCs w:val="20"/>
        </w:rPr>
        <w:t>ế</w:t>
      </w:r>
      <w:r w:rsidRPr="00F34BA1">
        <w:rPr>
          <w:rFonts w:ascii="Arial" w:hAnsi="Arial" w:cs="Arial"/>
          <w:sz w:val="20"/>
          <w:szCs w:val="20"/>
        </w:rPr>
        <w:t xml:space="preserve"> (n</w:t>
      </w:r>
      <w:r w:rsidRPr="00F34BA1">
        <w:rPr>
          <w:rFonts w:ascii="Arial" w:hAnsi="Arial" w:cs="Arial"/>
          <w:sz w:val="20"/>
          <w:szCs w:val="20"/>
        </w:rPr>
        <w:t>ế</w:t>
      </w:r>
      <w:r w:rsidRPr="00F34BA1">
        <w:rPr>
          <w:rFonts w:ascii="Arial" w:hAnsi="Arial" w:cs="Arial"/>
          <w:sz w:val="20"/>
          <w:szCs w:val="20"/>
        </w:rPr>
        <w:t>u có);</w:t>
      </w:r>
    </w:p>
    <w:p w14:paraId="14A8F3A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d)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s</w:t>
      </w:r>
      <w:r w:rsidRPr="00F34BA1">
        <w:rPr>
          <w:rFonts w:ascii="Arial" w:hAnsi="Arial" w:cs="Arial"/>
          <w:sz w:val="20"/>
          <w:szCs w:val="20"/>
        </w:rPr>
        <w:t>ố</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th</w:t>
      </w:r>
      <w:r w:rsidRPr="00F34BA1">
        <w:rPr>
          <w:rFonts w:ascii="Arial" w:hAnsi="Arial" w:cs="Arial"/>
          <w:sz w:val="20"/>
          <w:szCs w:val="20"/>
        </w:rPr>
        <w:t>ự</w:t>
      </w:r>
      <w:r w:rsidRPr="00F34BA1">
        <w:rPr>
          <w:rFonts w:ascii="Arial" w:hAnsi="Arial" w:cs="Arial"/>
          <w:sz w:val="20"/>
          <w:szCs w:val="20"/>
        </w:rPr>
        <w:t>c thu t</w:t>
      </w:r>
      <w:r w:rsidRPr="00F34BA1">
        <w:rPr>
          <w:rFonts w:ascii="Arial" w:hAnsi="Arial" w:cs="Arial"/>
          <w:sz w:val="20"/>
          <w:szCs w:val="20"/>
        </w:rPr>
        <w:t>ừ</w:t>
      </w:r>
      <w:r w:rsidRPr="00F34BA1">
        <w:rPr>
          <w:rFonts w:ascii="Arial" w:hAnsi="Arial" w:cs="Arial"/>
          <w:sz w:val="20"/>
          <w:szCs w:val="20"/>
        </w:rPr>
        <w:t xml:space="preserve">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ưu đãi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công đoàn, nhà đ</w:t>
      </w:r>
      <w:r w:rsidRPr="00F34BA1">
        <w:rPr>
          <w:rFonts w:ascii="Arial" w:hAnsi="Arial" w:cs="Arial"/>
          <w:sz w:val="20"/>
          <w:szCs w:val="20"/>
        </w:rPr>
        <w:t>ầ</w:t>
      </w:r>
      <w:r w:rsidRPr="00F34BA1">
        <w:rPr>
          <w:rFonts w:ascii="Arial" w:hAnsi="Arial" w:cs="Arial"/>
          <w:sz w:val="20"/>
          <w:szCs w:val="20"/>
        </w:rPr>
        <w:t>u tư</w:t>
      </w:r>
      <w:r w:rsidRPr="00F34BA1">
        <w:rPr>
          <w:rFonts w:ascii="Arial" w:hAnsi="Arial" w:cs="Arial"/>
          <w:sz w:val="20"/>
          <w:szCs w:val="20"/>
        </w:rPr>
        <w:t xml:space="preserve">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và các nhà đ</w:t>
      </w:r>
      <w:r w:rsidRPr="00F34BA1">
        <w:rPr>
          <w:rFonts w:ascii="Arial" w:hAnsi="Arial" w:cs="Arial"/>
          <w:sz w:val="20"/>
          <w:szCs w:val="20"/>
        </w:rPr>
        <w:t>ầ</w:t>
      </w:r>
      <w:r w:rsidRPr="00F34BA1">
        <w:rPr>
          <w:rFonts w:ascii="Arial" w:hAnsi="Arial" w:cs="Arial"/>
          <w:sz w:val="20"/>
          <w:szCs w:val="20"/>
        </w:rPr>
        <w:t>u tư khác theo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IPO không đ</w:t>
      </w:r>
      <w:r w:rsidRPr="00F34BA1">
        <w:rPr>
          <w:rFonts w:ascii="Arial" w:hAnsi="Arial" w:cs="Arial"/>
          <w:sz w:val="20"/>
          <w:szCs w:val="20"/>
        </w:rPr>
        <w:t>ả</w:t>
      </w:r>
      <w:r w:rsidRPr="00F34BA1">
        <w:rPr>
          <w:rFonts w:ascii="Arial" w:hAnsi="Arial" w:cs="Arial"/>
          <w:sz w:val="20"/>
          <w:szCs w:val="20"/>
        </w:rPr>
        <w:t>m b</w:t>
      </w:r>
      <w:r w:rsidRPr="00F34BA1">
        <w:rPr>
          <w:rFonts w:ascii="Arial" w:hAnsi="Arial" w:cs="Arial"/>
          <w:sz w:val="20"/>
          <w:szCs w:val="20"/>
        </w:rPr>
        <w:t>ả</w:t>
      </w:r>
      <w:r w:rsidRPr="00F34BA1">
        <w:rPr>
          <w:rFonts w:ascii="Arial" w:hAnsi="Arial" w:cs="Arial"/>
          <w:sz w:val="20"/>
          <w:szCs w:val="20"/>
        </w:rPr>
        <w:t>o đ</w:t>
      </w:r>
      <w:r w:rsidRPr="00F34BA1">
        <w:rPr>
          <w:rFonts w:ascii="Arial" w:hAnsi="Arial" w:cs="Arial"/>
          <w:sz w:val="20"/>
          <w:szCs w:val="20"/>
        </w:rPr>
        <w:t>ủ</w:t>
      </w:r>
      <w:r w:rsidRPr="00F34BA1">
        <w:rPr>
          <w:rFonts w:ascii="Arial" w:hAnsi="Arial" w:cs="Arial"/>
          <w:sz w:val="20"/>
          <w:szCs w:val="20"/>
        </w:rPr>
        <w:t xml:space="preserve"> bù đ</w:t>
      </w:r>
      <w:r w:rsidRPr="00F34BA1">
        <w:rPr>
          <w:rFonts w:ascii="Arial" w:hAnsi="Arial" w:cs="Arial"/>
          <w:sz w:val="20"/>
          <w:szCs w:val="20"/>
        </w:rPr>
        <w:t>ắ</w:t>
      </w:r>
      <w:r w:rsidRPr="00F34BA1">
        <w:rPr>
          <w:rFonts w:ascii="Arial" w:hAnsi="Arial" w:cs="Arial"/>
          <w:sz w:val="20"/>
          <w:szCs w:val="20"/>
        </w:rPr>
        <w:t>p đư</w:t>
      </w:r>
      <w:r w:rsidRPr="00F34BA1">
        <w:rPr>
          <w:rFonts w:ascii="Arial" w:hAnsi="Arial" w:cs="Arial"/>
          <w:sz w:val="20"/>
          <w:szCs w:val="20"/>
        </w:rPr>
        <w:t>ợ</w:t>
      </w:r>
      <w:r w:rsidRPr="00F34BA1">
        <w:rPr>
          <w:rFonts w:ascii="Arial" w:hAnsi="Arial" w:cs="Arial"/>
          <w:sz w:val="20"/>
          <w:szCs w:val="20"/>
        </w:rPr>
        <w:t>c các chi phí liên quan (g</w:t>
      </w:r>
      <w:r w:rsidRPr="00F34BA1">
        <w:rPr>
          <w:rFonts w:ascii="Arial" w:hAnsi="Arial" w:cs="Arial"/>
          <w:sz w:val="20"/>
          <w:szCs w:val="20"/>
        </w:rPr>
        <w:t>ồ</w:t>
      </w:r>
      <w:r w:rsidRPr="00F34BA1">
        <w:rPr>
          <w:rFonts w:ascii="Arial" w:hAnsi="Arial" w:cs="Arial"/>
          <w:sz w:val="20"/>
          <w:szCs w:val="20"/>
        </w:rPr>
        <w:t>m chi phí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chi phí h</w:t>
      </w:r>
      <w:r w:rsidRPr="00F34BA1">
        <w:rPr>
          <w:rFonts w:ascii="Arial" w:hAnsi="Arial" w:cs="Arial"/>
          <w:sz w:val="20"/>
          <w:szCs w:val="20"/>
        </w:rPr>
        <w:t>ỗ</w:t>
      </w:r>
      <w:r w:rsidRPr="00F34BA1">
        <w:rPr>
          <w:rFonts w:ascii="Arial" w:hAnsi="Arial" w:cs="Arial"/>
          <w:sz w:val="20"/>
          <w:szCs w:val="20"/>
        </w:rPr>
        <w:t xml:space="preserve"> tr</w:t>
      </w:r>
      <w:r w:rsidRPr="00F34BA1">
        <w:rPr>
          <w:rFonts w:ascii="Arial" w:hAnsi="Arial" w:cs="Arial"/>
          <w:sz w:val="20"/>
          <w:szCs w:val="20"/>
        </w:rPr>
        <w:t>ợ</w:t>
      </w:r>
      <w:r w:rsidRPr="00F34BA1">
        <w:rPr>
          <w:rFonts w:ascii="Arial" w:hAnsi="Arial" w:cs="Arial"/>
          <w:sz w:val="20"/>
          <w:szCs w:val="20"/>
        </w:rPr>
        <w:t xml:space="preserve"> lao đ</w:t>
      </w:r>
      <w:r w:rsidRPr="00F34BA1">
        <w:rPr>
          <w:rFonts w:ascii="Arial" w:hAnsi="Arial" w:cs="Arial"/>
          <w:sz w:val="20"/>
          <w:szCs w:val="20"/>
        </w:rPr>
        <w:t>ộ</w:t>
      </w:r>
      <w:r w:rsidRPr="00F34BA1">
        <w:rPr>
          <w:rFonts w:ascii="Arial" w:hAnsi="Arial" w:cs="Arial"/>
          <w:sz w:val="20"/>
          <w:szCs w:val="20"/>
        </w:rPr>
        <w:t>ng dôi dư, chi phí ưu đãi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theo quy</w:t>
      </w:r>
      <w:r w:rsidRPr="00F34BA1">
        <w:rPr>
          <w:rFonts w:ascii="Arial" w:hAnsi="Arial" w:cs="Arial"/>
          <w:sz w:val="20"/>
          <w:szCs w:val="20"/>
        </w:rPr>
        <w:t>ế</w:t>
      </w:r>
      <w:r w:rsidRPr="00F34BA1">
        <w:rPr>
          <w:rFonts w:ascii="Arial" w:hAnsi="Arial" w:cs="Arial"/>
          <w:sz w:val="20"/>
          <w:szCs w:val="20"/>
        </w:rPr>
        <w:t>t toán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phê duy</w:t>
      </w:r>
      <w:r w:rsidRPr="00F34BA1">
        <w:rPr>
          <w:rFonts w:ascii="Arial" w:hAnsi="Arial" w:cs="Arial"/>
          <w:sz w:val="20"/>
          <w:szCs w:val="20"/>
        </w:rPr>
        <w:t>ệ</w:t>
      </w:r>
      <w:r w:rsidRPr="00F34BA1">
        <w:rPr>
          <w:rFonts w:ascii="Arial" w:hAnsi="Arial" w:cs="Arial"/>
          <w:sz w:val="20"/>
          <w:szCs w:val="20"/>
        </w:rPr>
        <w:t>t thì cơ quan</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xem xét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thông qua Đ</w:t>
      </w:r>
      <w:r w:rsidRPr="00F34BA1">
        <w:rPr>
          <w:rFonts w:ascii="Arial" w:hAnsi="Arial" w:cs="Arial"/>
          <w:sz w:val="20"/>
          <w:szCs w:val="20"/>
        </w:rPr>
        <w:t>ạ</w:t>
      </w:r>
      <w:r w:rsidRPr="00F34BA1">
        <w:rPr>
          <w:rFonts w:ascii="Arial" w:hAnsi="Arial" w:cs="Arial"/>
          <w:sz w:val="20"/>
          <w:szCs w:val="20"/>
        </w:rPr>
        <w:t>i h</w:t>
      </w:r>
      <w:r w:rsidRPr="00F34BA1">
        <w:rPr>
          <w:rFonts w:ascii="Arial" w:hAnsi="Arial" w:cs="Arial"/>
          <w:sz w:val="20"/>
          <w:szCs w:val="20"/>
        </w:rPr>
        <w:t>ộ</w:t>
      </w:r>
      <w:r w:rsidRPr="00F34BA1">
        <w:rPr>
          <w:rFonts w:ascii="Arial" w:hAnsi="Arial" w:cs="Arial"/>
          <w:sz w:val="20"/>
          <w:szCs w:val="20"/>
        </w:rPr>
        <w:t>i đ</w:t>
      </w:r>
      <w:r w:rsidRPr="00F34BA1">
        <w:rPr>
          <w:rFonts w:ascii="Arial" w:hAnsi="Arial" w:cs="Arial"/>
          <w:sz w:val="20"/>
          <w:szCs w:val="20"/>
        </w:rPr>
        <w:t>ồ</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đông đ</w:t>
      </w:r>
      <w:r w:rsidRPr="00F34BA1">
        <w:rPr>
          <w:rFonts w:ascii="Arial" w:hAnsi="Arial" w:cs="Arial"/>
          <w:sz w:val="20"/>
          <w:szCs w:val="20"/>
        </w:rPr>
        <w:t>ể</w:t>
      </w:r>
      <w:r w:rsidRPr="00F34BA1">
        <w:rPr>
          <w:rFonts w:ascii="Arial" w:hAnsi="Arial" w:cs="Arial"/>
          <w:sz w:val="20"/>
          <w:szCs w:val="20"/>
        </w:rPr>
        <w:t xml:space="preserve"> đi</w:t>
      </w:r>
      <w:r w:rsidRPr="00F34BA1">
        <w:rPr>
          <w:rFonts w:ascii="Arial" w:hAnsi="Arial" w:cs="Arial"/>
          <w:sz w:val="20"/>
          <w:szCs w:val="20"/>
        </w:rPr>
        <w:t>ề</w:t>
      </w:r>
      <w:r w:rsidRPr="00F34BA1">
        <w:rPr>
          <w:rFonts w:ascii="Arial" w:hAnsi="Arial" w:cs="Arial"/>
          <w:sz w:val="20"/>
          <w:szCs w:val="20"/>
        </w:rPr>
        <w:t>u ch</w:t>
      </w:r>
      <w:r w:rsidRPr="00F34BA1">
        <w:rPr>
          <w:rFonts w:ascii="Arial" w:hAnsi="Arial" w:cs="Arial"/>
          <w:sz w:val="20"/>
          <w:szCs w:val="20"/>
        </w:rPr>
        <w:t>ỉ</w:t>
      </w:r>
      <w:r w:rsidRPr="00F34BA1">
        <w:rPr>
          <w:rFonts w:ascii="Arial" w:hAnsi="Arial" w:cs="Arial"/>
          <w:sz w:val="20"/>
          <w:szCs w:val="20"/>
        </w:rPr>
        <w:t>nh gi</w:t>
      </w:r>
      <w:r w:rsidRPr="00F34BA1">
        <w:rPr>
          <w:rFonts w:ascii="Arial" w:hAnsi="Arial" w:cs="Arial"/>
          <w:sz w:val="20"/>
          <w:szCs w:val="20"/>
        </w:rPr>
        <w:t>ả</w:t>
      </w:r>
      <w:r w:rsidRPr="00F34BA1">
        <w:rPr>
          <w:rFonts w:ascii="Arial" w:hAnsi="Arial" w:cs="Arial"/>
          <w:sz w:val="20"/>
          <w:szCs w:val="20"/>
        </w:rPr>
        <w:t>m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góp trong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w:t>
      </w:r>
      <w:r w:rsidRPr="00F34BA1">
        <w:rPr>
          <w:rFonts w:ascii="Arial" w:hAnsi="Arial" w:cs="Arial"/>
          <w:sz w:val="20"/>
          <w:szCs w:val="20"/>
        </w:rPr>
        <w:t>ế</w:t>
      </w:r>
      <w:r w:rsidRPr="00F34BA1">
        <w:rPr>
          <w:rFonts w:ascii="Arial" w:hAnsi="Arial" w:cs="Arial"/>
          <w:sz w:val="20"/>
          <w:szCs w:val="20"/>
        </w:rPr>
        <w:t>u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còn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và cơ c</w:t>
      </w:r>
      <w:r w:rsidRPr="00F34BA1">
        <w:rPr>
          <w:rFonts w:ascii="Arial" w:hAnsi="Arial" w:cs="Arial"/>
          <w:sz w:val="20"/>
          <w:szCs w:val="20"/>
        </w:rPr>
        <w:t>ấ</w:t>
      </w:r>
      <w:r w:rsidRPr="00F34BA1">
        <w:rPr>
          <w:rFonts w:ascii="Arial" w:hAnsi="Arial" w:cs="Arial"/>
          <w:sz w:val="20"/>
          <w:szCs w:val="20"/>
        </w:rPr>
        <w:t>u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cho phù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sau khi đi</w:t>
      </w:r>
      <w:r w:rsidRPr="00F34BA1">
        <w:rPr>
          <w:rFonts w:ascii="Arial" w:hAnsi="Arial" w:cs="Arial"/>
          <w:sz w:val="20"/>
          <w:szCs w:val="20"/>
        </w:rPr>
        <w:t>ề</w:t>
      </w:r>
      <w:r w:rsidRPr="00F34BA1">
        <w:rPr>
          <w:rFonts w:ascii="Arial" w:hAnsi="Arial" w:cs="Arial"/>
          <w:sz w:val="20"/>
          <w:szCs w:val="20"/>
        </w:rPr>
        <w:t>u ch</w:t>
      </w:r>
      <w:r w:rsidRPr="00F34BA1">
        <w:rPr>
          <w:rFonts w:ascii="Arial" w:hAnsi="Arial" w:cs="Arial"/>
          <w:sz w:val="20"/>
          <w:szCs w:val="20"/>
        </w:rPr>
        <w:t>ỉ</w:t>
      </w:r>
      <w:r w:rsidRPr="00F34BA1">
        <w:rPr>
          <w:rFonts w:ascii="Arial" w:hAnsi="Arial" w:cs="Arial"/>
          <w:sz w:val="20"/>
          <w:szCs w:val="20"/>
        </w:rPr>
        <w:t>nh không còn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thì doanh nghi</w:t>
      </w:r>
      <w:r w:rsidRPr="00F34BA1">
        <w:rPr>
          <w:rFonts w:ascii="Arial" w:hAnsi="Arial" w:cs="Arial"/>
          <w:sz w:val="20"/>
          <w:szCs w:val="20"/>
        </w:rPr>
        <w:t>ệ</w:t>
      </w:r>
      <w:r w:rsidRPr="00F34BA1">
        <w:rPr>
          <w:rFonts w:ascii="Arial" w:hAnsi="Arial" w:cs="Arial"/>
          <w:sz w:val="20"/>
          <w:szCs w:val="20"/>
        </w:rPr>
        <w:t>p báo cáo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h</w:t>
      </w:r>
      <w:r w:rsidRPr="00F34BA1">
        <w:rPr>
          <w:rFonts w:ascii="Arial" w:hAnsi="Arial" w:cs="Arial"/>
          <w:sz w:val="20"/>
          <w:szCs w:val="20"/>
        </w:rPr>
        <w:t>ỗ</w:t>
      </w:r>
      <w:r w:rsidRPr="00F34BA1">
        <w:rPr>
          <w:rFonts w:ascii="Arial" w:hAnsi="Arial" w:cs="Arial"/>
          <w:sz w:val="20"/>
          <w:szCs w:val="20"/>
        </w:rPr>
        <w:t xml:space="preserve"> tr</w:t>
      </w:r>
      <w:r w:rsidRPr="00F34BA1">
        <w:rPr>
          <w:rFonts w:ascii="Arial" w:hAnsi="Arial" w:cs="Arial"/>
          <w:sz w:val="20"/>
          <w:szCs w:val="20"/>
        </w:rPr>
        <w:t>ợ</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ngân sách nhà nư</w:t>
      </w:r>
      <w:r w:rsidRPr="00F34BA1">
        <w:rPr>
          <w:rFonts w:ascii="Arial" w:hAnsi="Arial" w:cs="Arial"/>
          <w:sz w:val="20"/>
          <w:szCs w:val="20"/>
        </w:rPr>
        <w:t>ớ</w:t>
      </w:r>
      <w:r w:rsidRPr="00F34BA1">
        <w:rPr>
          <w:rFonts w:ascii="Arial" w:hAnsi="Arial" w:cs="Arial"/>
          <w:sz w:val="20"/>
          <w:szCs w:val="20"/>
        </w:rPr>
        <w:t>c cho doanh nghi</w:t>
      </w:r>
      <w:r w:rsidRPr="00F34BA1">
        <w:rPr>
          <w:rFonts w:ascii="Arial" w:hAnsi="Arial" w:cs="Arial"/>
          <w:sz w:val="20"/>
          <w:szCs w:val="20"/>
        </w:rPr>
        <w:t>ệ</w:t>
      </w:r>
      <w:r w:rsidRPr="00F34BA1">
        <w:rPr>
          <w:rFonts w:ascii="Arial" w:hAnsi="Arial" w:cs="Arial"/>
          <w:sz w:val="20"/>
          <w:szCs w:val="20"/>
        </w:rPr>
        <w:t>p ph</w:t>
      </w:r>
      <w:r w:rsidRPr="00F34BA1">
        <w:rPr>
          <w:rFonts w:ascii="Arial" w:hAnsi="Arial" w:cs="Arial"/>
          <w:sz w:val="20"/>
          <w:szCs w:val="20"/>
        </w:rPr>
        <w:t>ầ</w:t>
      </w:r>
      <w:r w:rsidRPr="00F34BA1">
        <w:rPr>
          <w:rFonts w:ascii="Arial" w:hAnsi="Arial" w:cs="Arial"/>
          <w:sz w:val="20"/>
          <w:szCs w:val="20"/>
        </w:rPr>
        <w:t>n còn thi</w:t>
      </w:r>
      <w:r w:rsidRPr="00F34BA1">
        <w:rPr>
          <w:rFonts w:ascii="Arial" w:hAnsi="Arial" w:cs="Arial"/>
          <w:sz w:val="20"/>
          <w:szCs w:val="20"/>
        </w:rPr>
        <w:t>ế</w:t>
      </w:r>
      <w:r w:rsidRPr="00F34BA1">
        <w:rPr>
          <w:rFonts w:ascii="Arial" w:hAnsi="Arial" w:cs="Arial"/>
          <w:sz w:val="20"/>
          <w:szCs w:val="20"/>
        </w:rPr>
        <w:t>u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s</w:t>
      </w:r>
      <w:r w:rsidRPr="00F34BA1">
        <w:rPr>
          <w:rFonts w:ascii="Arial" w:hAnsi="Arial" w:cs="Arial"/>
          <w:sz w:val="20"/>
          <w:szCs w:val="20"/>
        </w:rPr>
        <w:t>ố</w:t>
      </w:r>
      <w:r w:rsidRPr="00F34BA1">
        <w:rPr>
          <w:rFonts w:ascii="Arial" w:hAnsi="Arial" w:cs="Arial"/>
          <w:sz w:val="20"/>
          <w:szCs w:val="20"/>
        </w:rPr>
        <w:t xml:space="preserve"> 148/2021/NĐ-CP và các văn b</w:t>
      </w:r>
      <w:r w:rsidRPr="00F34BA1">
        <w:rPr>
          <w:rFonts w:ascii="Arial" w:hAnsi="Arial" w:cs="Arial"/>
          <w:sz w:val="20"/>
          <w:szCs w:val="20"/>
        </w:rPr>
        <w:t>ả</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a đ</w:t>
      </w:r>
      <w:r w:rsidRPr="00F34BA1">
        <w:rPr>
          <w:rFonts w:ascii="Arial" w:hAnsi="Arial" w:cs="Arial"/>
          <w:sz w:val="20"/>
          <w:szCs w:val="20"/>
        </w:rPr>
        <w:t>ổ</w:t>
      </w:r>
      <w:r w:rsidRPr="00F34BA1">
        <w:rPr>
          <w:rFonts w:ascii="Arial" w:hAnsi="Arial" w:cs="Arial"/>
          <w:sz w:val="20"/>
          <w:szCs w:val="20"/>
        </w:rPr>
        <w:t>i, b</w:t>
      </w:r>
      <w:r w:rsidRPr="00F34BA1">
        <w:rPr>
          <w:rFonts w:ascii="Arial" w:hAnsi="Arial" w:cs="Arial"/>
          <w:sz w:val="20"/>
          <w:szCs w:val="20"/>
        </w:rPr>
        <w:t>ổ</w:t>
      </w:r>
      <w:r w:rsidRPr="00F34BA1">
        <w:rPr>
          <w:rFonts w:ascii="Arial" w:hAnsi="Arial" w:cs="Arial"/>
          <w:sz w:val="20"/>
          <w:szCs w:val="20"/>
        </w:rPr>
        <w:t xml:space="preserve"> sung, thay th</w:t>
      </w:r>
      <w:r w:rsidRPr="00F34BA1">
        <w:rPr>
          <w:rFonts w:ascii="Arial" w:hAnsi="Arial" w:cs="Arial"/>
          <w:sz w:val="20"/>
          <w:szCs w:val="20"/>
        </w:rPr>
        <w:t>ế</w:t>
      </w:r>
      <w:r w:rsidRPr="00F34BA1">
        <w:rPr>
          <w:rFonts w:ascii="Arial" w:hAnsi="Arial" w:cs="Arial"/>
          <w:sz w:val="20"/>
          <w:szCs w:val="20"/>
        </w:rPr>
        <w:t xml:space="preserve"> (n</w:t>
      </w:r>
      <w:r w:rsidRPr="00F34BA1">
        <w:rPr>
          <w:rFonts w:ascii="Arial" w:hAnsi="Arial" w:cs="Arial"/>
          <w:sz w:val="20"/>
          <w:szCs w:val="20"/>
        </w:rPr>
        <w:t>ế</w:t>
      </w:r>
      <w:r w:rsidRPr="00F34BA1">
        <w:rPr>
          <w:rFonts w:ascii="Arial" w:hAnsi="Arial" w:cs="Arial"/>
          <w:sz w:val="20"/>
          <w:szCs w:val="20"/>
        </w:rPr>
        <w:t>u có).</w:t>
      </w:r>
    </w:p>
    <w:p w14:paraId="3097561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Sau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1 và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này, n</w:t>
      </w:r>
      <w:r w:rsidRPr="00F34BA1">
        <w:rPr>
          <w:rFonts w:ascii="Arial" w:hAnsi="Arial" w:cs="Arial"/>
          <w:sz w:val="20"/>
          <w:szCs w:val="20"/>
        </w:rPr>
        <w:t>ế</w:t>
      </w:r>
      <w:r w:rsidRPr="00F34BA1">
        <w:rPr>
          <w:rFonts w:ascii="Arial" w:hAnsi="Arial" w:cs="Arial"/>
          <w:sz w:val="20"/>
          <w:szCs w:val="20"/>
        </w:rPr>
        <w:t>u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bán đ</w:t>
      </w:r>
      <w:r w:rsidRPr="00F34BA1">
        <w:rPr>
          <w:rFonts w:ascii="Arial" w:hAnsi="Arial" w:cs="Arial"/>
          <w:sz w:val="20"/>
          <w:szCs w:val="20"/>
        </w:rPr>
        <w:t>ấ</w:t>
      </w:r>
      <w:r w:rsidRPr="00F34BA1">
        <w:rPr>
          <w:rFonts w:ascii="Arial" w:hAnsi="Arial" w:cs="Arial"/>
          <w:sz w:val="20"/>
          <w:szCs w:val="20"/>
        </w:rPr>
        <w:t>u giá và doanh nghi</w:t>
      </w:r>
      <w:r w:rsidRPr="00F34BA1">
        <w:rPr>
          <w:rFonts w:ascii="Arial" w:hAnsi="Arial" w:cs="Arial"/>
          <w:sz w:val="20"/>
          <w:szCs w:val="20"/>
        </w:rPr>
        <w:t>ệ</w:t>
      </w:r>
      <w:r w:rsidRPr="00F34BA1">
        <w:rPr>
          <w:rFonts w:ascii="Arial" w:hAnsi="Arial" w:cs="Arial"/>
          <w:sz w:val="20"/>
          <w:szCs w:val="20"/>
        </w:rPr>
        <w:t>p chưa n</w:t>
      </w:r>
      <w:r w:rsidRPr="00F34BA1">
        <w:rPr>
          <w:rFonts w:ascii="Arial" w:hAnsi="Arial" w:cs="Arial"/>
          <w:sz w:val="20"/>
          <w:szCs w:val="20"/>
        </w:rPr>
        <w:t>ộ</w:t>
      </w:r>
      <w:r w:rsidRPr="00F34BA1">
        <w:rPr>
          <w:rFonts w:ascii="Arial" w:hAnsi="Arial" w:cs="Arial"/>
          <w:sz w:val="20"/>
          <w:szCs w:val="20"/>
        </w:rPr>
        <w:t>p ti</w:t>
      </w:r>
      <w:r w:rsidRPr="00F34BA1">
        <w:rPr>
          <w:rFonts w:ascii="Arial" w:hAnsi="Arial" w:cs="Arial"/>
          <w:sz w:val="20"/>
          <w:szCs w:val="20"/>
        </w:rPr>
        <w:t>ề</w:t>
      </w:r>
      <w:r w:rsidRPr="00F34BA1">
        <w:rPr>
          <w:rFonts w:ascii="Arial" w:hAnsi="Arial" w:cs="Arial"/>
          <w:sz w:val="20"/>
          <w:szCs w:val="20"/>
        </w:rPr>
        <w:t>n v</w:t>
      </w:r>
      <w:r w:rsidRPr="00F34BA1">
        <w:rPr>
          <w:rFonts w:ascii="Arial" w:hAnsi="Arial" w:cs="Arial"/>
          <w:sz w:val="20"/>
          <w:szCs w:val="20"/>
        </w:rPr>
        <w:t>ề</w:t>
      </w:r>
      <w:r w:rsidRPr="00F34BA1">
        <w:rPr>
          <w:rFonts w:ascii="Arial" w:hAnsi="Arial" w:cs="Arial"/>
          <w:sz w:val="20"/>
          <w:szCs w:val="20"/>
        </w:rPr>
        <w:t xml:space="preserve"> ngân sách nhà nư</w:t>
      </w:r>
      <w:r w:rsidRPr="00F34BA1">
        <w:rPr>
          <w:rFonts w:ascii="Arial" w:hAnsi="Arial" w:cs="Arial"/>
          <w:sz w:val="20"/>
          <w:szCs w:val="20"/>
        </w:rPr>
        <w:t>ớ</w:t>
      </w:r>
      <w:r w:rsidRPr="00F34BA1">
        <w:rPr>
          <w:rFonts w:ascii="Arial" w:hAnsi="Arial" w:cs="Arial"/>
          <w:sz w:val="20"/>
          <w:szCs w:val="20"/>
        </w:rPr>
        <w:t>c thì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bán đ</w:t>
      </w:r>
      <w:r w:rsidRPr="00F34BA1">
        <w:rPr>
          <w:rFonts w:ascii="Arial" w:hAnsi="Arial" w:cs="Arial"/>
          <w:sz w:val="20"/>
          <w:szCs w:val="20"/>
        </w:rPr>
        <w:t>ấ</w:t>
      </w:r>
      <w:r w:rsidRPr="00F34BA1">
        <w:rPr>
          <w:rFonts w:ascii="Arial" w:hAnsi="Arial" w:cs="Arial"/>
          <w:sz w:val="20"/>
          <w:szCs w:val="20"/>
        </w:rPr>
        <w:t>u giá và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ph</w:t>
      </w:r>
      <w:r w:rsidRPr="00F34BA1">
        <w:rPr>
          <w:rFonts w:ascii="Arial" w:hAnsi="Arial" w:cs="Arial"/>
          <w:sz w:val="20"/>
          <w:szCs w:val="20"/>
        </w:rPr>
        <w:t>ả</w:t>
      </w:r>
      <w:r w:rsidRPr="00F34BA1">
        <w:rPr>
          <w:rFonts w:ascii="Arial" w:hAnsi="Arial" w:cs="Arial"/>
          <w:sz w:val="20"/>
          <w:szCs w:val="20"/>
        </w:rPr>
        <w:t>i ch</w:t>
      </w:r>
      <w:r w:rsidRPr="00F34BA1">
        <w:rPr>
          <w:rFonts w:ascii="Arial" w:hAnsi="Arial" w:cs="Arial"/>
          <w:sz w:val="20"/>
          <w:szCs w:val="20"/>
        </w:rPr>
        <w:t>ị</w:t>
      </w:r>
      <w:r w:rsidRPr="00F34BA1">
        <w:rPr>
          <w:rFonts w:ascii="Arial" w:hAnsi="Arial" w:cs="Arial"/>
          <w:sz w:val="20"/>
          <w:szCs w:val="20"/>
        </w:rPr>
        <w:t>u thêm ti</w:t>
      </w:r>
      <w:r w:rsidRPr="00F34BA1">
        <w:rPr>
          <w:rFonts w:ascii="Arial" w:hAnsi="Arial" w:cs="Arial"/>
          <w:sz w:val="20"/>
          <w:szCs w:val="20"/>
        </w:rPr>
        <w:t>ề</w:t>
      </w:r>
      <w:r w:rsidRPr="00F34BA1">
        <w:rPr>
          <w:rFonts w:ascii="Arial" w:hAnsi="Arial" w:cs="Arial"/>
          <w:sz w:val="20"/>
          <w:szCs w:val="20"/>
        </w:rPr>
        <w:t>n ch</w:t>
      </w:r>
      <w:r w:rsidRPr="00F34BA1">
        <w:rPr>
          <w:rFonts w:ascii="Arial" w:hAnsi="Arial" w:cs="Arial"/>
          <w:sz w:val="20"/>
          <w:szCs w:val="20"/>
        </w:rPr>
        <w:t>ậ</w:t>
      </w:r>
      <w:r w:rsidRPr="00F34BA1">
        <w:rPr>
          <w:rFonts w:ascii="Arial" w:hAnsi="Arial" w:cs="Arial"/>
          <w:sz w:val="20"/>
          <w:szCs w:val="20"/>
        </w:rPr>
        <w:t>m n</w:t>
      </w:r>
      <w:r w:rsidRPr="00F34BA1">
        <w:rPr>
          <w:rFonts w:ascii="Arial" w:hAnsi="Arial" w:cs="Arial"/>
          <w:sz w:val="20"/>
          <w:szCs w:val="20"/>
        </w:rPr>
        <w:t>ộ</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w:t>
      </w:r>
      <w:r w:rsidRPr="00F34BA1">
        <w:rPr>
          <w:rFonts w:ascii="Arial" w:hAnsi="Arial" w:cs="Arial"/>
          <w:sz w:val="20"/>
          <w:szCs w:val="20"/>
        </w:rPr>
        <w:t>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qu</w:t>
      </w:r>
      <w:r w:rsidRPr="00F34BA1">
        <w:rPr>
          <w:rFonts w:ascii="Arial" w:hAnsi="Arial" w:cs="Arial"/>
          <w:sz w:val="20"/>
          <w:szCs w:val="20"/>
        </w:rPr>
        <w:t>ả</w:t>
      </w:r>
      <w:r w:rsidRPr="00F34BA1">
        <w:rPr>
          <w:rFonts w:ascii="Arial" w:hAnsi="Arial" w:cs="Arial"/>
          <w:sz w:val="20"/>
          <w:szCs w:val="20"/>
        </w:rPr>
        <w:t>n lý thu</w:t>
      </w:r>
      <w:r w:rsidRPr="00F34BA1">
        <w:rPr>
          <w:rFonts w:ascii="Arial" w:hAnsi="Arial" w:cs="Arial"/>
          <w:sz w:val="20"/>
          <w:szCs w:val="20"/>
        </w:rPr>
        <w:t>ế</w:t>
      </w:r>
      <w:r w:rsidRPr="00F34BA1">
        <w:rPr>
          <w:rFonts w:ascii="Arial" w:hAnsi="Arial" w:cs="Arial"/>
          <w:sz w:val="20"/>
          <w:szCs w:val="20"/>
        </w:rPr>
        <w:t>. Kho</w:t>
      </w:r>
      <w:r w:rsidRPr="00F34BA1">
        <w:rPr>
          <w:rFonts w:ascii="Arial" w:hAnsi="Arial" w:cs="Arial"/>
          <w:sz w:val="20"/>
          <w:szCs w:val="20"/>
        </w:rPr>
        <w:t>ả</w:t>
      </w:r>
      <w:r w:rsidRPr="00F34BA1">
        <w:rPr>
          <w:rFonts w:ascii="Arial" w:hAnsi="Arial" w:cs="Arial"/>
          <w:sz w:val="20"/>
          <w:szCs w:val="20"/>
        </w:rPr>
        <w:t>n ti</w:t>
      </w:r>
      <w:r w:rsidRPr="00F34BA1">
        <w:rPr>
          <w:rFonts w:ascii="Arial" w:hAnsi="Arial" w:cs="Arial"/>
          <w:sz w:val="20"/>
          <w:szCs w:val="20"/>
        </w:rPr>
        <w:t>ề</w:t>
      </w:r>
      <w:r w:rsidRPr="00F34BA1">
        <w:rPr>
          <w:rFonts w:ascii="Arial" w:hAnsi="Arial" w:cs="Arial"/>
          <w:sz w:val="20"/>
          <w:szCs w:val="20"/>
        </w:rPr>
        <w:t>n ch</w:t>
      </w:r>
      <w:r w:rsidRPr="00F34BA1">
        <w:rPr>
          <w:rFonts w:ascii="Arial" w:hAnsi="Arial" w:cs="Arial"/>
          <w:sz w:val="20"/>
          <w:szCs w:val="20"/>
        </w:rPr>
        <w:t>ậ</w:t>
      </w:r>
      <w:r w:rsidRPr="00F34BA1">
        <w:rPr>
          <w:rFonts w:ascii="Arial" w:hAnsi="Arial" w:cs="Arial"/>
          <w:sz w:val="20"/>
          <w:szCs w:val="20"/>
        </w:rPr>
        <w:t>m n</w:t>
      </w:r>
      <w:r w:rsidRPr="00F34BA1">
        <w:rPr>
          <w:rFonts w:ascii="Arial" w:hAnsi="Arial" w:cs="Arial"/>
          <w:sz w:val="20"/>
          <w:szCs w:val="20"/>
        </w:rPr>
        <w:t>ộ</w:t>
      </w:r>
      <w:r w:rsidRPr="00F34BA1">
        <w:rPr>
          <w:rFonts w:ascii="Arial" w:hAnsi="Arial" w:cs="Arial"/>
          <w:sz w:val="20"/>
          <w:szCs w:val="20"/>
        </w:rPr>
        <w:t>p này không đư</w:t>
      </w:r>
      <w:r w:rsidRPr="00F34BA1">
        <w:rPr>
          <w:rFonts w:ascii="Arial" w:hAnsi="Arial" w:cs="Arial"/>
          <w:sz w:val="20"/>
          <w:szCs w:val="20"/>
        </w:rPr>
        <w:t>ợ</w:t>
      </w:r>
      <w:r w:rsidRPr="00F34BA1">
        <w:rPr>
          <w:rFonts w:ascii="Arial" w:hAnsi="Arial" w:cs="Arial"/>
          <w:sz w:val="20"/>
          <w:szCs w:val="20"/>
        </w:rPr>
        <w:t>c tính vào chi phí h</w:t>
      </w:r>
      <w:r w:rsidRPr="00F34BA1">
        <w:rPr>
          <w:rFonts w:ascii="Arial" w:hAnsi="Arial" w:cs="Arial"/>
          <w:sz w:val="20"/>
          <w:szCs w:val="20"/>
        </w:rPr>
        <w:t>ợ</w:t>
      </w:r>
      <w:r w:rsidRPr="00F34BA1">
        <w:rPr>
          <w:rFonts w:ascii="Arial" w:hAnsi="Arial" w:cs="Arial"/>
          <w:sz w:val="20"/>
          <w:szCs w:val="20"/>
        </w:rPr>
        <w:t>p lý khi tính thu</w:t>
      </w:r>
      <w:r w:rsidRPr="00F34BA1">
        <w:rPr>
          <w:rFonts w:ascii="Arial" w:hAnsi="Arial" w:cs="Arial"/>
          <w:sz w:val="20"/>
          <w:szCs w:val="20"/>
        </w:rPr>
        <w:t>ế</w:t>
      </w:r>
      <w:r w:rsidRPr="00F34BA1">
        <w:rPr>
          <w:rFonts w:ascii="Arial" w:hAnsi="Arial" w:cs="Arial"/>
          <w:sz w:val="20"/>
          <w:szCs w:val="20"/>
        </w:rPr>
        <w:t xml:space="preserve"> thu nh</w:t>
      </w:r>
      <w:r w:rsidRPr="00F34BA1">
        <w:rPr>
          <w:rFonts w:ascii="Arial" w:hAnsi="Arial" w:cs="Arial"/>
          <w:sz w:val="20"/>
          <w:szCs w:val="20"/>
        </w:rPr>
        <w:t>ậ</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và dùng ngu</w:t>
      </w:r>
      <w:r w:rsidRPr="00F34BA1">
        <w:rPr>
          <w:rFonts w:ascii="Arial" w:hAnsi="Arial" w:cs="Arial"/>
          <w:sz w:val="20"/>
          <w:szCs w:val="20"/>
        </w:rPr>
        <w:t>ồ</w:t>
      </w:r>
      <w:r w:rsidRPr="00F34BA1">
        <w:rPr>
          <w:rFonts w:ascii="Arial" w:hAnsi="Arial" w:cs="Arial"/>
          <w:sz w:val="20"/>
          <w:szCs w:val="20"/>
        </w:rPr>
        <w:t>n l</w:t>
      </w:r>
      <w:r w:rsidRPr="00F34BA1">
        <w:rPr>
          <w:rFonts w:ascii="Arial" w:hAnsi="Arial" w:cs="Arial"/>
          <w:sz w:val="20"/>
          <w:szCs w:val="20"/>
        </w:rPr>
        <w:t>ợ</w:t>
      </w:r>
      <w:r w:rsidRPr="00F34BA1">
        <w:rPr>
          <w:rFonts w:ascii="Arial" w:hAnsi="Arial" w:cs="Arial"/>
          <w:sz w:val="20"/>
          <w:szCs w:val="20"/>
        </w:rPr>
        <w:t>i nhu</w:t>
      </w:r>
      <w:r w:rsidRPr="00F34BA1">
        <w:rPr>
          <w:rFonts w:ascii="Arial" w:hAnsi="Arial" w:cs="Arial"/>
          <w:sz w:val="20"/>
          <w:szCs w:val="20"/>
        </w:rPr>
        <w:t>ậ</w:t>
      </w:r>
      <w:r w:rsidRPr="00F34BA1">
        <w:rPr>
          <w:rFonts w:ascii="Arial" w:hAnsi="Arial" w:cs="Arial"/>
          <w:sz w:val="20"/>
          <w:szCs w:val="20"/>
        </w:rPr>
        <w:t>n sau thu</w:t>
      </w:r>
      <w:r w:rsidRPr="00F34BA1">
        <w:rPr>
          <w:rFonts w:ascii="Arial" w:hAnsi="Arial" w:cs="Arial"/>
          <w:sz w:val="20"/>
          <w:szCs w:val="20"/>
        </w:rPr>
        <w:t>ế</w:t>
      </w:r>
      <w:r w:rsidRPr="00F34BA1">
        <w:rPr>
          <w:rFonts w:ascii="Arial" w:hAnsi="Arial" w:cs="Arial"/>
          <w:sz w:val="20"/>
          <w:szCs w:val="20"/>
        </w:rPr>
        <w:t xml:space="preserve"> thu nh</w:t>
      </w:r>
      <w:r w:rsidRPr="00F34BA1">
        <w:rPr>
          <w:rFonts w:ascii="Arial" w:hAnsi="Arial" w:cs="Arial"/>
          <w:sz w:val="20"/>
          <w:szCs w:val="20"/>
        </w:rPr>
        <w:t>ậ</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ể</w:t>
      </w:r>
      <w:r w:rsidRPr="00F34BA1">
        <w:rPr>
          <w:rFonts w:ascii="Arial" w:hAnsi="Arial" w:cs="Arial"/>
          <w:sz w:val="20"/>
          <w:szCs w:val="20"/>
        </w:rPr>
        <w:t xml:space="preserve"> bù đ</w:t>
      </w:r>
      <w:r w:rsidRPr="00F34BA1">
        <w:rPr>
          <w:rFonts w:ascii="Arial" w:hAnsi="Arial" w:cs="Arial"/>
          <w:sz w:val="20"/>
          <w:szCs w:val="20"/>
        </w:rPr>
        <w:t>ắ</w:t>
      </w:r>
      <w:r w:rsidRPr="00F34BA1">
        <w:rPr>
          <w:rFonts w:ascii="Arial" w:hAnsi="Arial" w:cs="Arial"/>
          <w:sz w:val="20"/>
          <w:szCs w:val="20"/>
        </w:rPr>
        <w:t>p sau khi tr</w:t>
      </w:r>
      <w:r w:rsidRPr="00F34BA1">
        <w:rPr>
          <w:rFonts w:ascii="Arial" w:hAnsi="Arial" w:cs="Arial"/>
          <w:sz w:val="20"/>
          <w:szCs w:val="20"/>
        </w:rPr>
        <w:t>ừ</w:t>
      </w:r>
      <w:r w:rsidRPr="00F34BA1">
        <w:rPr>
          <w:rFonts w:ascii="Arial" w:hAnsi="Arial" w:cs="Arial"/>
          <w:sz w:val="20"/>
          <w:szCs w:val="20"/>
        </w:rPr>
        <w:t xml:space="preserve"> đi các kho</w:t>
      </w:r>
      <w:r w:rsidRPr="00F34BA1">
        <w:rPr>
          <w:rFonts w:ascii="Arial" w:hAnsi="Arial" w:cs="Arial"/>
          <w:sz w:val="20"/>
          <w:szCs w:val="20"/>
        </w:rPr>
        <w:t>ả</w:t>
      </w:r>
      <w:r w:rsidRPr="00F34BA1">
        <w:rPr>
          <w:rFonts w:ascii="Arial" w:hAnsi="Arial" w:cs="Arial"/>
          <w:sz w:val="20"/>
          <w:szCs w:val="20"/>
        </w:rPr>
        <w:t>n b</w:t>
      </w:r>
      <w:r w:rsidRPr="00F34BA1">
        <w:rPr>
          <w:rFonts w:ascii="Arial" w:hAnsi="Arial" w:cs="Arial"/>
          <w:sz w:val="20"/>
          <w:szCs w:val="20"/>
        </w:rPr>
        <w:t>ồ</w:t>
      </w:r>
      <w:r w:rsidRPr="00F34BA1">
        <w:rPr>
          <w:rFonts w:ascii="Arial" w:hAnsi="Arial" w:cs="Arial"/>
          <w:sz w:val="20"/>
          <w:szCs w:val="20"/>
        </w:rPr>
        <w:t>i thư</w:t>
      </w:r>
      <w:r w:rsidRPr="00F34BA1">
        <w:rPr>
          <w:rFonts w:ascii="Arial" w:hAnsi="Arial" w:cs="Arial"/>
          <w:sz w:val="20"/>
          <w:szCs w:val="20"/>
        </w:rPr>
        <w:t>ờ</w:t>
      </w:r>
      <w:r w:rsidRPr="00F34BA1">
        <w:rPr>
          <w:rFonts w:ascii="Arial" w:hAnsi="Arial" w:cs="Arial"/>
          <w:sz w:val="20"/>
          <w:szCs w:val="20"/>
        </w:rPr>
        <w:t>ng, x</w:t>
      </w:r>
      <w:r w:rsidRPr="00F34BA1">
        <w:rPr>
          <w:rFonts w:ascii="Arial" w:hAnsi="Arial" w:cs="Arial"/>
          <w:sz w:val="20"/>
          <w:szCs w:val="20"/>
        </w:rPr>
        <w:t>ử</w:t>
      </w:r>
      <w:r w:rsidRPr="00F34BA1">
        <w:rPr>
          <w:rFonts w:ascii="Arial" w:hAnsi="Arial" w:cs="Arial"/>
          <w:sz w:val="20"/>
          <w:szCs w:val="20"/>
        </w:rPr>
        <w:t xml:space="preserve"> lý trách nhi</w:t>
      </w:r>
      <w:r w:rsidRPr="00F34BA1">
        <w:rPr>
          <w:rFonts w:ascii="Arial" w:hAnsi="Arial" w:cs="Arial"/>
          <w:sz w:val="20"/>
          <w:szCs w:val="20"/>
        </w:rPr>
        <w:t>ệ</w:t>
      </w:r>
      <w:r w:rsidRPr="00F34BA1">
        <w:rPr>
          <w:rFonts w:ascii="Arial" w:hAnsi="Arial" w:cs="Arial"/>
          <w:sz w:val="20"/>
          <w:szCs w:val="20"/>
        </w:rPr>
        <w:t>m c</w:t>
      </w:r>
      <w:r w:rsidRPr="00F34BA1">
        <w:rPr>
          <w:rFonts w:ascii="Arial" w:hAnsi="Arial" w:cs="Arial"/>
          <w:sz w:val="20"/>
          <w:szCs w:val="20"/>
        </w:rPr>
        <w:t>ủ</w:t>
      </w:r>
      <w:r w:rsidRPr="00F34BA1">
        <w:rPr>
          <w:rFonts w:ascii="Arial" w:hAnsi="Arial" w:cs="Arial"/>
          <w:sz w:val="20"/>
          <w:szCs w:val="20"/>
        </w:rPr>
        <w:t>a H</w:t>
      </w:r>
      <w:r w:rsidRPr="00F34BA1">
        <w:rPr>
          <w:rFonts w:ascii="Arial" w:hAnsi="Arial" w:cs="Arial"/>
          <w:sz w:val="20"/>
          <w:szCs w:val="20"/>
        </w:rPr>
        <w:t>ộ</w:t>
      </w:r>
      <w:r w:rsidRPr="00F34BA1">
        <w:rPr>
          <w:rFonts w:ascii="Arial" w:hAnsi="Arial" w:cs="Arial"/>
          <w:sz w:val="20"/>
          <w:szCs w:val="20"/>
        </w:rPr>
        <w:t>i đ</w:t>
      </w:r>
      <w:r w:rsidRPr="00F34BA1">
        <w:rPr>
          <w:rFonts w:ascii="Arial" w:hAnsi="Arial" w:cs="Arial"/>
          <w:sz w:val="20"/>
          <w:szCs w:val="20"/>
        </w:rPr>
        <w:t>ồ</w:t>
      </w:r>
      <w:r w:rsidRPr="00F34BA1">
        <w:rPr>
          <w:rFonts w:ascii="Arial" w:hAnsi="Arial" w:cs="Arial"/>
          <w:sz w:val="20"/>
          <w:szCs w:val="20"/>
        </w:rPr>
        <w:t>ng thà</w:t>
      </w:r>
      <w:r w:rsidRPr="00F34BA1">
        <w:rPr>
          <w:rFonts w:ascii="Arial" w:hAnsi="Arial" w:cs="Arial"/>
          <w:sz w:val="20"/>
          <w:szCs w:val="20"/>
        </w:rPr>
        <w:t>nh viên, H</w:t>
      </w:r>
      <w:r w:rsidRPr="00F34BA1">
        <w:rPr>
          <w:rFonts w:ascii="Arial" w:hAnsi="Arial" w:cs="Arial"/>
          <w:sz w:val="20"/>
          <w:szCs w:val="20"/>
        </w:rPr>
        <w:t>ộ</w:t>
      </w:r>
      <w:r w:rsidRPr="00F34BA1">
        <w:rPr>
          <w:rFonts w:ascii="Arial" w:hAnsi="Arial" w:cs="Arial"/>
          <w:sz w:val="20"/>
          <w:szCs w:val="20"/>
        </w:rPr>
        <w:t>i đ</w:t>
      </w:r>
      <w:r w:rsidRPr="00F34BA1">
        <w:rPr>
          <w:rFonts w:ascii="Arial" w:hAnsi="Arial" w:cs="Arial"/>
          <w:sz w:val="20"/>
          <w:szCs w:val="20"/>
        </w:rPr>
        <w:t>ồ</w:t>
      </w:r>
      <w:r w:rsidRPr="00F34BA1">
        <w:rPr>
          <w:rFonts w:ascii="Arial" w:hAnsi="Arial" w:cs="Arial"/>
          <w:sz w:val="20"/>
          <w:szCs w:val="20"/>
        </w:rPr>
        <w:t>ng qu</w:t>
      </w:r>
      <w:r w:rsidRPr="00F34BA1">
        <w:rPr>
          <w:rFonts w:ascii="Arial" w:hAnsi="Arial" w:cs="Arial"/>
          <w:sz w:val="20"/>
          <w:szCs w:val="20"/>
        </w:rPr>
        <w:t>ả</w:t>
      </w:r>
      <w:r w:rsidRPr="00F34BA1">
        <w:rPr>
          <w:rFonts w:ascii="Arial" w:hAnsi="Arial" w:cs="Arial"/>
          <w:sz w:val="20"/>
          <w:szCs w:val="20"/>
        </w:rPr>
        <w:t>n tr</w:t>
      </w:r>
      <w:r w:rsidRPr="00F34BA1">
        <w:rPr>
          <w:rFonts w:ascii="Arial" w:hAnsi="Arial" w:cs="Arial"/>
          <w:sz w:val="20"/>
          <w:szCs w:val="20"/>
        </w:rPr>
        <w:t>ị</w:t>
      </w:r>
      <w:r w:rsidRPr="00F34BA1">
        <w:rPr>
          <w:rFonts w:ascii="Arial" w:hAnsi="Arial" w:cs="Arial"/>
          <w:sz w:val="20"/>
          <w:szCs w:val="20"/>
        </w:rPr>
        <w:t xml:space="preserve"> và các t</w:t>
      </w:r>
      <w:r w:rsidRPr="00F34BA1">
        <w:rPr>
          <w:rFonts w:ascii="Arial" w:hAnsi="Arial" w:cs="Arial"/>
          <w:sz w:val="20"/>
          <w:szCs w:val="20"/>
        </w:rPr>
        <w:t>ậ</w:t>
      </w:r>
      <w:r w:rsidRPr="00F34BA1">
        <w:rPr>
          <w:rFonts w:ascii="Arial" w:hAnsi="Arial" w:cs="Arial"/>
          <w:sz w:val="20"/>
          <w:szCs w:val="20"/>
        </w:rPr>
        <w:t>p th</w:t>
      </w:r>
      <w:r w:rsidRPr="00F34BA1">
        <w:rPr>
          <w:rFonts w:ascii="Arial" w:hAnsi="Arial" w:cs="Arial"/>
          <w:sz w:val="20"/>
          <w:szCs w:val="20"/>
        </w:rPr>
        <w:t>ể</w:t>
      </w:r>
      <w:r w:rsidRPr="00F34BA1">
        <w:rPr>
          <w:rFonts w:ascii="Arial" w:hAnsi="Arial" w:cs="Arial"/>
          <w:sz w:val="20"/>
          <w:szCs w:val="20"/>
        </w:rPr>
        <w:t>, cá nhân có liên quan đ</w:t>
      </w:r>
      <w:r w:rsidRPr="00F34BA1">
        <w:rPr>
          <w:rFonts w:ascii="Arial" w:hAnsi="Arial" w:cs="Arial"/>
          <w:sz w:val="20"/>
          <w:szCs w:val="20"/>
        </w:rPr>
        <w:t>ế</w:t>
      </w:r>
      <w:r w:rsidRPr="00F34BA1">
        <w:rPr>
          <w:rFonts w:ascii="Arial" w:hAnsi="Arial" w:cs="Arial"/>
          <w:sz w:val="20"/>
          <w:szCs w:val="20"/>
        </w:rPr>
        <w:t>n vi</w:t>
      </w:r>
      <w:r w:rsidRPr="00F34BA1">
        <w:rPr>
          <w:rFonts w:ascii="Arial" w:hAnsi="Arial" w:cs="Arial"/>
          <w:sz w:val="20"/>
          <w:szCs w:val="20"/>
        </w:rPr>
        <w:t>ệ</w:t>
      </w:r>
      <w:r w:rsidRPr="00F34BA1">
        <w:rPr>
          <w:rFonts w:ascii="Arial" w:hAnsi="Arial" w:cs="Arial"/>
          <w:sz w:val="20"/>
          <w:szCs w:val="20"/>
        </w:rPr>
        <w:t>c ch</w:t>
      </w:r>
      <w:r w:rsidRPr="00F34BA1">
        <w:rPr>
          <w:rFonts w:ascii="Arial" w:hAnsi="Arial" w:cs="Arial"/>
          <w:sz w:val="20"/>
          <w:szCs w:val="20"/>
        </w:rPr>
        <w:t>ậ</w:t>
      </w:r>
      <w:r w:rsidRPr="00F34BA1">
        <w:rPr>
          <w:rFonts w:ascii="Arial" w:hAnsi="Arial" w:cs="Arial"/>
          <w:sz w:val="20"/>
          <w:szCs w:val="20"/>
        </w:rPr>
        <w:t>m n</w:t>
      </w:r>
      <w:r w:rsidRPr="00F34BA1">
        <w:rPr>
          <w:rFonts w:ascii="Arial" w:hAnsi="Arial" w:cs="Arial"/>
          <w:sz w:val="20"/>
          <w:szCs w:val="20"/>
        </w:rPr>
        <w:t>ộ</w:t>
      </w:r>
      <w:r w:rsidRPr="00F34BA1">
        <w:rPr>
          <w:rFonts w:ascii="Arial" w:hAnsi="Arial" w:cs="Arial"/>
          <w:sz w:val="20"/>
          <w:szCs w:val="20"/>
        </w:rPr>
        <w:t>p (n</w:t>
      </w:r>
      <w:r w:rsidRPr="00F34BA1">
        <w:rPr>
          <w:rFonts w:ascii="Arial" w:hAnsi="Arial" w:cs="Arial"/>
          <w:sz w:val="20"/>
          <w:szCs w:val="20"/>
        </w:rPr>
        <w:t>ế</w:t>
      </w:r>
      <w:r w:rsidRPr="00F34BA1">
        <w:rPr>
          <w:rFonts w:ascii="Arial" w:hAnsi="Arial" w:cs="Arial"/>
          <w:sz w:val="20"/>
          <w:szCs w:val="20"/>
        </w:rPr>
        <w:t>u có).</w:t>
      </w:r>
    </w:p>
    <w:p w14:paraId="38CE415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4.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có trách nhi</w:t>
      </w:r>
      <w:r w:rsidRPr="00F34BA1">
        <w:rPr>
          <w:rFonts w:ascii="Arial" w:hAnsi="Arial" w:cs="Arial"/>
          <w:sz w:val="20"/>
          <w:szCs w:val="20"/>
        </w:rPr>
        <w:t>ệ</w:t>
      </w:r>
      <w:r w:rsidRPr="00F34BA1">
        <w:rPr>
          <w:rFonts w:ascii="Arial" w:hAnsi="Arial" w:cs="Arial"/>
          <w:sz w:val="20"/>
          <w:szCs w:val="20"/>
        </w:rPr>
        <w:t>m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và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báo cáo đ</w:t>
      </w:r>
      <w:r w:rsidRPr="00F34BA1">
        <w:rPr>
          <w:rFonts w:ascii="Arial" w:hAnsi="Arial" w:cs="Arial"/>
          <w:sz w:val="20"/>
          <w:szCs w:val="20"/>
        </w:rPr>
        <w:t>ầ</w:t>
      </w:r>
      <w:r w:rsidRPr="00F34BA1">
        <w:rPr>
          <w:rFonts w:ascii="Arial" w:hAnsi="Arial" w:cs="Arial"/>
          <w:sz w:val="20"/>
          <w:szCs w:val="20"/>
        </w:rPr>
        <w:t>y đ</w:t>
      </w:r>
      <w:r w:rsidRPr="00F34BA1">
        <w:rPr>
          <w:rFonts w:ascii="Arial" w:hAnsi="Arial" w:cs="Arial"/>
          <w:sz w:val="20"/>
          <w:szCs w:val="20"/>
        </w:rPr>
        <w:t>ủ</w:t>
      </w:r>
      <w:r w:rsidRPr="00F34BA1">
        <w:rPr>
          <w:rFonts w:ascii="Arial" w:hAnsi="Arial" w:cs="Arial"/>
          <w:sz w:val="20"/>
          <w:szCs w:val="20"/>
        </w:rPr>
        <w:t>, k</w:t>
      </w:r>
      <w:r w:rsidRPr="00F34BA1">
        <w:rPr>
          <w:rFonts w:ascii="Arial" w:hAnsi="Arial" w:cs="Arial"/>
          <w:sz w:val="20"/>
          <w:szCs w:val="20"/>
        </w:rPr>
        <w:t>ị</w:t>
      </w:r>
      <w:r w:rsidRPr="00F34BA1">
        <w:rPr>
          <w:rFonts w:ascii="Arial" w:hAnsi="Arial" w:cs="Arial"/>
          <w:sz w:val="20"/>
          <w:szCs w:val="20"/>
        </w:rPr>
        <w:t>p th</w:t>
      </w:r>
      <w:r w:rsidRPr="00F34BA1">
        <w:rPr>
          <w:rFonts w:ascii="Arial" w:hAnsi="Arial" w:cs="Arial"/>
          <w:sz w:val="20"/>
          <w:szCs w:val="20"/>
        </w:rPr>
        <w:t>ờ</w:t>
      </w:r>
      <w:r w:rsidRPr="00F34BA1">
        <w:rPr>
          <w:rFonts w:ascii="Arial" w:hAnsi="Arial" w:cs="Arial"/>
          <w:sz w:val="20"/>
          <w:szCs w:val="20"/>
        </w:rPr>
        <w:t>i vi</w:t>
      </w:r>
      <w:r w:rsidRPr="00F34BA1">
        <w:rPr>
          <w:rFonts w:ascii="Arial" w:hAnsi="Arial" w:cs="Arial"/>
          <w:sz w:val="20"/>
          <w:szCs w:val="20"/>
        </w:rPr>
        <w:t>ệ</w:t>
      </w:r>
      <w:r w:rsidRPr="00F34BA1">
        <w:rPr>
          <w:rFonts w:ascii="Arial" w:hAnsi="Arial" w:cs="Arial"/>
          <w:sz w:val="20"/>
          <w:szCs w:val="20"/>
        </w:rPr>
        <w:t>c qu</w:t>
      </w:r>
      <w:r w:rsidRPr="00F34BA1">
        <w:rPr>
          <w:rFonts w:ascii="Arial" w:hAnsi="Arial" w:cs="Arial"/>
          <w:sz w:val="20"/>
          <w:szCs w:val="20"/>
        </w:rPr>
        <w:t>ả</w:t>
      </w:r>
      <w:r w:rsidRPr="00F34BA1">
        <w:rPr>
          <w:rFonts w:ascii="Arial" w:hAnsi="Arial" w:cs="Arial"/>
          <w:sz w:val="20"/>
          <w:szCs w:val="20"/>
        </w:rPr>
        <w:t>n lý và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các kho</w:t>
      </w:r>
      <w:r w:rsidRPr="00F34BA1">
        <w:rPr>
          <w:rFonts w:ascii="Arial" w:hAnsi="Arial" w:cs="Arial"/>
          <w:sz w:val="20"/>
          <w:szCs w:val="20"/>
        </w:rPr>
        <w:t>ả</w:t>
      </w:r>
      <w:r w:rsidRPr="00F34BA1">
        <w:rPr>
          <w:rFonts w:ascii="Arial" w:hAnsi="Arial" w:cs="Arial"/>
          <w:sz w:val="20"/>
          <w:szCs w:val="20"/>
        </w:rPr>
        <w:t>n thu t</w:t>
      </w:r>
      <w:r w:rsidRPr="00F34BA1">
        <w:rPr>
          <w:rFonts w:ascii="Arial" w:hAnsi="Arial" w:cs="Arial"/>
          <w:sz w:val="20"/>
          <w:szCs w:val="20"/>
        </w:rPr>
        <w:t>ừ</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w:t>
      </w:r>
      <w:r w:rsidRPr="00F34BA1">
        <w:rPr>
          <w:rFonts w:ascii="Arial" w:hAnsi="Arial" w:cs="Arial"/>
          <w:sz w:val="20"/>
          <w:szCs w:val="20"/>
        </w:rPr>
        <w:t>h</w:t>
      </w:r>
      <w:r w:rsidRPr="00F34BA1">
        <w:rPr>
          <w:rFonts w:ascii="Arial" w:hAnsi="Arial" w:cs="Arial"/>
          <w:sz w:val="20"/>
          <w:szCs w:val="20"/>
        </w:rPr>
        <w:t>ầ</w:t>
      </w:r>
      <w:r w:rsidRPr="00F34BA1">
        <w:rPr>
          <w:rFonts w:ascii="Arial" w:hAnsi="Arial" w:cs="Arial"/>
          <w:sz w:val="20"/>
          <w:szCs w:val="20"/>
        </w:rPr>
        <w:t>n hóa g</w:t>
      </w:r>
      <w:r w:rsidRPr="00F34BA1">
        <w:rPr>
          <w:rFonts w:ascii="Arial" w:hAnsi="Arial" w:cs="Arial"/>
          <w:sz w:val="20"/>
          <w:szCs w:val="20"/>
        </w:rPr>
        <w:t>ử</w:t>
      </w:r>
      <w:r w:rsidRPr="00F34BA1">
        <w:rPr>
          <w:rFonts w:ascii="Arial" w:hAnsi="Arial" w:cs="Arial"/>
          <w:sz w:val="20"/>
          <w:szCs w:val="20"/>
        </w:rPr>
        <w:t>i v</w:t>
      </w:r>
      <w:r w:rsidRPr="00F34BA1">
        <w:rPr>
          <w:rFonts w:ascii="Arial" w:hAnsi="Arial" w:cs="Arial"/>
          <w:sz w:val="20"/>
          <w:szCs w:val="20"/>
        </w:rPr>
        <w:t>ề</w:t>
      </w:r>
      <w:r w:rsidRPr="00F34BA1">
        <w:rPr>
          <w:rFonts w:ascii="Arial" w:hAnsi="Arial" w:cs="Arial"/>
          <w:sz w:val="20"/>
          <w:szCs w:val="20"/>
        </w:rPr>
        <w:t xml:space="preserve"> B</w:t>
      </w:r>
      <w:r w:rsidRPr="00F34BA1">
        <w:rPr>
          <w:rFonts w:ascii="Arial" w:hAnsi="Arial" w:cs="Arial"/>
          <w:sz w:val="20"/>
          <w:szCs w:val="20"/>
        </w:rPr>
        <w:t>ộ</w:t>
      </w:r>
      <w:r w:rsidRPr="00F34BA1">
        <w:rPr>
          <w:rFonts w:ascii="Arial" w:hAnsi="Arial" w:cs="Arial"/>
          <w:sz w:val="20"/>
          <w:szCs w:val="20"/>
        </w:rPr>
        <w:t xml:space="preserve"> Tài chính.</w:t>
      </w:r>
    </w:p>
    <w:p w14:paraId="5BAE6F8A"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5. Ti</w:t>
      </w:r>
      <w:r w:rsidRPr="00F34BA1">
        <w:rPr>
          <w:rFonts w:ascii="Arial" w:hAnsi="Arial" w:cs="Arial"/>
          <w:sz w:val="20"/>
          <w:szCs w:val="20"/>
        </w:rPr>
        <w:t>ề</w:t>
      </w:r>
      <w:r w:rsidRPr="00F34BA1">
        <w:rPr>
          <w:rFonts w:ascii="Arial" w:hAnsi="Arial" w:cs="Arial"/>
          <w:sz w:val="20"/>
          <w:szCs w:val="20"/>
        </w:rPr>
        <w:t>n thu t</w:t>
      </w:r>
      <w:r w:rsidRPr="00F34BA1">
        <w:rPr>
          <w:rFonts w:ascii="Arial" w:hAnsi="Arial" w:cs="Arial"/>
          <w:sz w:val="20"/>
          <w:szCs w:val="20"/>
        </w:rPr>
        <w:t>ừ</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n</w:t>
      </w:r>
      <w:r w:rsidRPr="00F34BA1">
        <w:rPr>
          <w:rFonts w:ascii="Arial" w:hAnsi="Arial" w:cs="Arial"/>
          <w:sz w:val="20"/>
          <w:szCs w:val="20"/>
        </w:rPr>
        <w:t>ộ</w:t>
      </w:r>
      <w:r w:rsidRPr="00F34BA1">
        <w:rPr>
          <w:rFonts w:ascii="Arial" w:hAnsi="Arial" w:cs="Arial"/>
          <w:sz w:val="20"/>
          <w:szCs w:val="20"/>
        </w:rPr>
        <w:t>p v</w:t>
      </w:r>
      <w:r w:rsidRPr="00F34BA1">
        <w:rPr>
          <w:rFonts w:ascii="Arial" w:hAnsi="Arial" w:cs="Arial"/>
          <w:sz w:val="20"/>
          <w:szCs w:val="20"/>
        </w:rPr>
        <w:t>ề</w:t>
      </w:r>
      <w:r w:rsidRPr="00F34BA1">
        <w:rPr>
          <w:rFonts w:ascii="Arial" w:hAnsi="Arial" w:cs="Arial"/>
          <w:sz w:val="20"/>
          <w:szCs w:val="20"/>
        </w:rPr>
        <w:t xml:space="preserve"> ngân sách nhà nư</w:t>
      </w:r>
      <w:r w:rsidRPr="00F34BA1">
        <w:rPr>
          <w:rFonts w:ascii="Arial" w:hAnsi="Arial" w:cs="Arial"/>
          <w:sz w:val="20"/>
          <w:szCs w:val="20"/>
        </w:rPr>
        <w:t>ớ</w:t>
      </w:r>
      <w:r w:rsidRPr="00F34BA1">
        <w:rPr>
          <w:rFonts w:ascii="Arial" w:hAnsi="Arial" w:cs="Arial"/>
          <w:sz w:val="20"/>
          <w:szCs w:val="20"/>
        </w:rPr>
        <w:t>c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khai, n</w:t>
      </w:r>
      <w:r w:rsidRPr="00F34BA1">
        <w:rPr>
          <w:rFonts w:ascii="Arial" w:hAnsi="Arial" w:cs="Arial"/>
          <w:sz w:val="20"/>
          <w:szCs w:val="20"/>
        </w:rPr>
        <w:t>ộ</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s</w:t>
      </w:r>
      <w:r w:rsidRPr="00F34BA1">
        <w:rPr>
          <w:rFonts w:ascii="Arial" w:hAnsi="Arial" w:cs="Arial"/>
          <w:sz w:val="20"/>
          <w:szCs w:val="20"/>
        </w:rPr>
        <w:t>ố</w:t>
      </w:r>
      <w:r w:rsidRPr="00F34BA1">
        <w:rPr>
          <w:rFonts w:ascii="Arial" w:hAnsi="Arial" w:cs="Arial"/>
          <w:sz w:val="20"/>
          <w:szCs w:val="20"/>
        </w:rPr>
        <w:t xml:space="preserve"> 148/2021/NĐ-CP và các văn b</w:t>
      </w:r>
      <w:r w:rsidRPr="00F34BA1">
        <w:rPr>
          <w:rFonts w:ascii="Arial" w:hAnsi="Arial" w:cs="Arial"/>
          <w:sz w:val="20"/>
          <w:szCs w:val="20"/>
        </w:rPr>
        <w:t>ả</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a đ</w:t>
      </w:r>
      <w:r w:rsidRPr="00F34BA1">
        <w:rPr>
          <w:rFonts w:ascii="Arial" w:hAnsi="Arial" w:cs="Arial"/>
          <w:sz w:val="20"/>
          <w:szCs w:val="20"/>
        </w:rPr>
        <w:t>ổ</w:t>
      </w:r>
      <w:r w:rsidRPr="00F34BA1">
        <w:rPr>
          <w:rFonts w:ascii="Arial" w:hAnsi="Arial" w:cs="Arial"/>
          <w:sz w:val="20"/>
          <w:szCs w:val="20"/>
        </w:rPr>
        <w:t>i, b</w:t>
      </w:r>
      <w:r w:rsidRPr="00F34BA1">
        <w:rPr>
          <w:rFonts w:ascii="Arial" w:hAnsi="Arial" w:cs="Arial"/>
          <w:sz w:val="20"/>
          <w:szCs w:val="20"/>
        </w:rPr>
        <w:t>ổ</w:t>
      </w:r>
      <w:r w:rsidRPr="00F34BA1">
        <w:rPr>
          <w:rFonts w:ascii="Arial" w:hAnsi="Arial" w:cs="Arial"/>
          <w:sz w:val="20"/>
          <w:szCs w:val="20"/>
        </w:rPr>
        <w:t xml:space="preserve"> sung, thay th</w:t>
      </w:r>
      <w:r w:rsidRPr="00F34BA1">
        <w:rPr>
          <w:rFonts w:ascii="Arial" w:hAnsi="Arial" w:cs="Arial"/>
          <w:sz w:val="20"/>
          <w:szCs w:val="20"/>
        </w:rPr>
        <w:t>ế</w:t>
      </w:r>
      <w:r w:rsidRPr="00F34BA1">
        <w:rPr>
          <w:rFonts w:ascii="Arial" w:hAnsi="Arial" w:cs="Arial"/>
          <w:sz w:val="20"/>
          <w:szCs w:val="20"/>
        </w:rPr>
        <w:t xml:space="preserve"> (n</w:t>
      </w:r>
      <w:r w:rsidRPr="00F34BA1">
        <w:rPr>
          <w:rFonts w:ascii="Arial" w:hAnsi="Arial" w:cs="Arial"/>
          <w:sz w:val="20"/>
          <w:szCs w:val="20"/>
        </w:rPr>
        <w:t>ế</w:t>
      </w:r>
      <w:r w:rsidRPr="00F34BA1">
        <w:rPr>
          <w:rFonts w:ascii="Arial" w:hAnsi="Arial" w:cs="Arial"/>
          <w:sz w:val="20"/>
          <w:szCs w:val="20"/>
        </w:rPr>
        <w:t>u có).</w:t>
      </w:r>
    </w:p>
    <w:p w14:paraId="4DF9EA6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41. Đi</w:t>
      </w:r>
      <w:r w:rsidRPr="00F34BA1">
        <w:rPr>
          <w:rFonts w:ascii="Arial" w:hAnsi="Arial" w:cs="Arial"/>
          <w:b/>
          <w:sz w:val="20"/>
          <w:szCs w:val="20"/>
        </w:rPr>
        <w:t>ề</w:t>
      </w:r>
      <w:r w:rsidRPr="00F34BA1">
        <w:rPr>
          <w:rFonts w:ascii="Arial" w:hAnsi="Arial" w:cs="Arial"/>
          <w:b/>
          <w:sz w:val="20"/>
          <w:szCs w:val="20"/>
        </w:rPr>
        <w:t>u l</w:t>
      </w:r>
      <w:r w:rsidRPr="00F34BA1">
        <w:rPr>
          <w:rFonts w:ascii="Arial" w:hAnsi="Arial" w:cs="Arial"/>
          <w:b/>
          <w:sz w:val="20"/>
          <w:szCs w:val="20"/>
        </w:rPr>
        <w:t>ệ</w:t>
      </w:r>
      <w:r w:rsidRPr="00F34BA1">
        <w:rPr>
          <w:rFonts w:ascii="Arial" w:hAnsi="Arial" w:cs="Arial"/>
          <w:b/>
          <w:sz w:val="20"/>
          <w:szCs w:val="20"/>
        </w:rPr>
        <w:t xml:space="preserve"> công ty</w:t>
      </w:r>
      <w:r w:rsidRPr="00F34BA1">
        <w:rPr>
          <w:rFonts w:ascii="Arial" w:hAnsi="Arial" w:cs="Arial"/>
          <w:b/>
          <w:sz w:val="20"/>
          <w:szCs w:val="20"/>
        </w:rPr>
        <w:t xml:space="preserve">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w:t>
      </w:r>
    </w:p>
    <w:p w14:paraId="07A2797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lastRenderedPageBreak/>
        <w:t>1.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do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ph</w:t>
      </w:r>
      <w:r w:rsidRPr="00F34BA1">
        <w:rPr>
          <w:rFonts w:ascii="Arial" w:hAnsi="Arial" w:cs="Arial"/>
          <w:sz w:val="20"/>
          <w:szCs w:val="20"/>
        </w:rPr>
        <w:t>ố</w:t>
      </w:r>
      <w:r w:rsidRPr="00F34BA1">
        <w:rPr>
          <w:rFonts w:ascii="Arial" w:hAnsi="Arial" w:cs="Arial"/>
          <w:sz w:val="20"/>
          <w:szCs w:val="20"/>
        </w:rPr>
        <w:t>i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d</w:t>
      </w:r>
      <w:r w:rsidRPr="00F34BA1">
        <w:rPr>
          <w:rFonts w:ascii="Arial" w:hAnsi="Arial" w:cs="Arial"/>
          <w:sz w:val="20"/>
          <w:szCs w:val="20"/>
        </w:rPr>
        <w:t>ự</w:t>
      </w:r>
      <w:r w:rsidRPr="00F34BA1">
        <w:rPr>
          <w:rFonts w:ascii="Arial" w:hAnsi="Arial" w:cs="Arial"/>
          <w:sz w:val="20"/>
          <w:szCs w:val="20"/>
        </w:rPr>
        <w:t xml:space="preserve"> th</w:t>
      </w:r>
      <w:r w:rsidRPr="00F34BA1">
        <w:rPr>
          <w:rFonts w:ascii="Arial" w:hAnsi="Arial" w:cs="Arial"/>
          <w:sz w:val="20"/>
          <w:szCs w:val="20"/>
        </w:rPr>
        <w:t>ả</w:t>
      </w:r>
      <w:r w:rsidRPr="00F34BA1">
        <w:rPr>
          <w:rFonts w:ascii="Arial" w:hAnsi="Arial" w:cs="Arial"/>
          <w:sz w:val="20"/>
          <w:szCs w:val="20"/>
        </w:rPr>
        <w:t>o và đư</w:t>
      </w:r>
      <w:r w:rsidRPr="00F34BA1">
        <w:rPr>
          <w:rFonts w:ascii="Arial" w:hAnsi="Arial" w:cs="Arial"/>
          <w:sz w:val="20"/>
          <w:szCs w:val="20"/>
        </w:rPr>
        <w:t>ợ</w:t>
      </w:r>
      <w:r w:rsidRPr="00F34BA1">
        <w:rPr>
          <w:rFonts w:ascii="Arial" w:hAnsi="Arial" w:cs="Arial"/>
          <w:sz w:val="20"/>
          <w:szCs w:val="20"/>
        </w:rPr>
        <w:t>c công b</w:t>
      </w:r>
      <w:r w:rsidRPr="00F34BA1">
        <w:rPr>
          <w:rFonts w:ascii="Arial" w:hAnsi="Arial" w:cs="Arial"/>
          <w:sz w:val="20"/>
          <w:szCs w:val="20"/>
        </w:rPr>
        <w:t>ố</w:t>
      </w:r>
      <w:r w:rsidRPr="00F34BA1">
        <w:rPr>
          <w:rFonts w:ascii="Arial" w:hAnsi="Arial" w:cs="Arial"/>
          <w:sz w:val="20"/>
          <w:szCs w:val="20"/>
        </w:rPr>
        <w:t xml:space="preserve"> cho các nhà đ</w:t>
      </w:r>
      <w:r w:rsidRPr="00F34BA1">
        <w:rPr>
          <w:rFonts w:ascii="Arial" w:hAnsi="Arial" w:cs="Arial"/>
          <w:sz w:val="20"/>
          <w:szCs w:val="20"/>
        </w:rPr>
        <w:t>ầ</w:t>
      </w:r>
      <w:r w:rsidRPr="00F34BA1">
        <w:rPr>
          <w:rFonts w:ascii="Arial" w:hAnsi="Arial" w:cs="Arial"/>
          <w:sz w:val="20"/>
          <w:szCs w:val="20"/>
        </w:rPr>
        <w:t>u tư trư</w:t>
      </w:r>
      <w:r w:rsidRPr="00F34BA1">
        <w:rPr>
          <w:rFonts w:ascii="Arial" w:hAnsi="Arial" w:cs="Arial"/>
          <w:sz w:val="20"/>
          <w:szCs w:val="20"/>
        </w:rPr>
        <w:t>ớ</w:t>
      </w:r>
      <w:r w:rsidRPr="00F34BA1">
        <w:rPr>
          <w:rFonts w:ascii="Arial" w:hAnsi="Arial" w:cs="Arial"/>
          <w:sz w:val="20"/>
          <w:szCs w:val="20"/>
        </w:rPr>
        <w:t>c khi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D</w:t>
      </w:r>
      <w:r w:rsidRPr="00F34BA1">
        <w:rPr>
          <w:rFonts w:ascii="Arial" w:hAnsi="Arial" w:cs="Arial"/>
          <w:sz w:val="20"/>
          <w:szCs w:val="20"/>
        </w:rPr>
        <w:t>ự</w:t>
      </w:r>
      <w:r w:rsidRPr="00F34BA1">
        <w:rPr>
          <w:rFonts w:ascii="Arial" w:hAnsi="Arial" w:cs="Arial"/>
          <w:sz w:val="20"/>
          <w:szCs w:val="20"/>
        </w:rPr>
        <w:t xml:space="preserve"> th</w:t>
      </w:r>
      <w:r w:rsidRPr="00F34BA1">
        <w:rPr>
          <w:rFonts w:ascii="Arial" w:hAnsi="Arial" w:cs="Arial"/>
          <w:sz w:val="20"/>
          <w:szCs w:val="20"/>
        </w:rPr>
        <w:t>ả</w:t>
      </w:r>
      <w:r w:rsidRPr="00F34BA1">
        <w:rPr>
          <w:rFonts w:ascii="Arial" w:hAnsi="Arial" w:cs="Arial"/>
          <w:sz w:val="20"/>
          <w:szCs w:val="20"/>
        </w:rPr>
        <w:t>o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không đư</w:t>
      </w:r>
      <w:r w:rsidRPr="00F34BA1">
        <w:rPr>
          <w:rFonts w:ascii="Arial" w:hAnsi="Arial" w:cs="Arial"/>
          <w:sz w:val="20"/>
          <w:szCs w:val="20"/>
        </w:rPr>
        <w:t>ợ</w:t>
      </w:r>
      <w:r w:rsidRPr="00F34BA1">
        <w:rPr>
          <w:rFonts w:ascii="Arial" w:hAnsi="Arial" w:cs="Arial"/>
          <w:sz w:val="20"/>
          <w:szCs w:val="20"/>
        </w:rPr>
        <w:t>c trái v</w:t>
      </w:r>
      <w:r w:rsidRPr="00F34BA1">
        <w:rPr>
          <w:rFonts w:ascii="Arial" w:hAnsi="Arial" w:cs="Arial"/>
          <w:sz w:val="20"/>
          <w:szCs w:val="20"/>
        </w:rPr>
        <w:t>ớ</w:t>
      </w:r>
      <w:r w:rsidRPr="00F34BA1">
        <w:rPr>
          <w:rFonts w:ascii="Arial" w:hAnsi="Arial" w:cs="Arial"/>
          <w:sz w:val="20"/>
          <w:szCs w:val="20"/>
        </w:rPr>
        <w:t>i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L</w:t>
      </w:r>
      <w:r w:rsidRPr="00F34BA1">
        <w:rPr>
          <w:rFonts w:ascii="Arial" w:hAnsi="Arial" w:cs="Arial"/>
          <w:sz w:val="20"/>
          <w:szCs w:val="20"/>
        </w:rPr>
        <w:t>u</w:t>
      </w:r>
      <w:r w:rsidRPr="00F34BA1">
        <w:rPr>
          <w:rFonts w:ascii="Arial" w:hAnsi="Arial" w:cs="Arial"/>
          <w:sz w:val="20"/>
          <w:szCs w:val="20"/>
        </w:rPr>
        <w:t>ậ</w:t>
      </w:r>
      <w:r w:rsidRPr="00F34BA1">
        <w:rPr>
          <w:rFonts w:ascii="Arial" w:hAnsi="Arial" w:cs="Arial"/>
          <w:sz w:val="20"/>
          <w:szCs w:val="20"/>
        </w:rPr>
        <w:t>t Doanh nghi</w:t>
      </w:r>
      <w:r w:rsidRPr="00F34BA1">
        <w:rPr>
          <w:rFonts w:ascii="Arial" w:hAnsi="Arial" w:cs="Arial"/>
          <w:sz w:val="20"/>
          <w:szCs w:val="20"/>
        </w:rPr>
        <w:t>ệ</w:t>
      </w:r>
      <w:r w:rsidRPr="00F34BA1">
        <w:rPr>
          <w:rFonts w:ascii="Arial" w:hAnsi="Arial" w:cs="Arial"/>
          <w:sz w:val="20"/>
          <w:szCs w:val="20"/>
        </w:rPr>
        <w:t>p và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liên quan.</w:t>
      </w:r>
    </w:p>
    <w:p w14:paraId="7F1B84DA"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Đ</w:t>
      </w:r>
      <w:r w:rsidRPr="00F34BA1">
        <w:rPr>
          <w:rFonts w:ascii="Arial" w:hAnsi="Arial" w:cs="Arial"/>
          <w:sz w:val="20"/>
          <w:szCs w:val="20"/>
        </w:rPr>
        <w:t>ạ</w:t>
      </w:r>
      <w:r w:rsidRPr="00F34BA1">
        <w:rPr>
          <w:rFonts w:ascii="Arial" w:hAnsi="Arial" w:cs="Arial"/>
          <w:sz w:val="20"/>
          <w:szCs w:val="20"/>
        </w:rPr>
        <w:t>i h</w:t>
      </w:r>
      <w:r w:rsidRPr="00F34BA1">
        <w:rPr>
          <w:rFonts w:ascii="Arial" w:hAnsi="Arial" w:cs="Arial"/>
          <w:sz w:val="20"/>
          <w:szCs w:val="20"/>
        </w:rPr>
        <w:t>ộ</w:t>
      </w:r>
      <w:r w:rsidRPr="00F34BA1">
        <w:rPr>
          <w:rFonts w:ascii="Arial" w:hAnsi="Arial" w:cs="Arial"/>
          <w:sz w:val="20"/>
          <w:szCs w:val="20"/>
        </w:rPr>
        <w:t>i đ</w:t>
      </w:r>
      <w:r w:rsidRPr="00F34BA1">
        <w:rPr>
          <w:rFonts w:ascii="Arial" w:hAnsi="Arial" w:cs="Arial"/>
          <w:sz w:val="20"/>
          <w:szCs w:val="20"/>
        </w:rPr>
        <w:t>ồ</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đông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thông qua khi đư</w:t>
      </w:r>
      <w:r w:rsidRPr="00F34BA1">
        <w:rPr>
          <w:rFonts w:ascii="Arial" w:hAnsi="Arial" w:cs="Arial"/>
          <w:sz w:val="20"/>
          <w:szCs w:val="20"/>
        </w:rPr>
        <w:t>ợ</w:t>
      </w:r>
      <w:r w:rsidRPr="00F34BA1">
        <w:rPr>
          <w:rFonts w:ascii="Arial" w:hAnsi="Arial" w:cs="Arial"/>
          <w:sz w:val="20"/>
          <w:szCs w:val="20"/>
        </w:rPr>
        <w:t>c ít nh</w:t>
      </w:r>
      <w:r w:rsidRPr="00F34BA1">
        <w:rPr>
          <w:rFonts w:ascii="Arial" w:hAnsi="Arial" w:cs="Arial"/>
          <w:sz w:val="20"/>
          <w:szCs w:val="20"/>
        </w:rPr>
        <w:t>ấ</w:t>
      </w:r>
      <w:r w:rsidRPr="00F34BA1">
        <w:rPr>
          <w:rFonts w:ascii="Arial" w:hAnsi="Arial" w:cs="Arial"/>
          <w:sz w:val="20"/>
          <w:szCs w:val="20"/>
        </w:rPr>
        <w:t>t 65% t</w:t>
      </w:r>
      <w:r w:rsidRPr="00F34BA1">
        <w:rPr>
          <w:rFonts w:ascii="Arial" w:hAnsi="Arial" w:cs="Arial"/>
          <w:sz w:val="20"/>
          <w:szCs w:val="20"/>
        </w:rPr>
        <w:t>ổ</w:t>
      </w:r>
      <w:r w:rsidRPr="00F34BA1">
        <w:rPr>
          <w:rFonts w:ascii="Arial" w:hAnsi="Arial" w:cs="Arial"/>
          <w:sz w:val="20"/>
          <w:szCs w:val="20"/>
        </w:rPr>
        <w:t>ng s</w:t>
      </w:r>
      <w:r w:rsidRPr="00F34BA1">
        <w:rPr>
          <w:rFonts w:ascii="Arial" w:hAnsi="Arial" w:cs="Arial"/>
          <w:sz w:val="20"/>
          <w:szCs w:val="20"/>
        </w:rPr>
        <w:t>ố</w:t>
      </w:r>
      <w:r w:rsidRPr="00F34BA1">
        <w:rPr>
          <w:rFonts w:ascii="Arial" w:hAnsi="Arial" w:cs="Arial"/>
          <w:sz w:val="20"/>
          <w:szCs w:val="20"/>
        </w:rPr>
        <w:t xml:space="preserve"> phi</w:t>
      </w:r>
      <w:r w:rsidRPr="00F34BA1">
        <w:rPr>
          <w:rFonts w:ascii="Arial" w:hAnsi="Arial" w:cs="Arial"/>
          <w:sz w:val="20"/>
          <w:szCs w:val="20"/>
        </w:rPr>
        <w:t>ế</w:t>
      </w:r>
      <w:r w:rsidRPr="00F34BA1">
        <w:rPr>
          <w:rFonts w:ascii="Arial" w:hAnsi="Arial" w:cs="Arial"/>
          <w:sz w:val="20"/>
          <w:szCs w:val="20"/>
        </w:rPr>
        <w:t>u bi</w:t>
      </w:r>
      <w:r w:rsidRPr="00F34BA1">
        <w:rPr>
          <w:rFonts w:ascii="Arial" w:hAnsi="Arial" w:cs="Arial"/>
          <w:sz w:val="20"/>
          <w:szCs w:val="20"/>
        </w:rPr>
        <w:t>ể</w:t>
      </w:r>
      <w:r w:rsidRPr="00F34BA1">
        <w:rPr>
          <w:rFonts w:ascii="Arial" w:hAnsi="Arial" w:cs="Arial"/>
          <w:sz w:val="20"/>
          <w:szCs w:val="20"/>
        </w:rPr>
        <w:t>u quy</w:t>
      </w:r>
      <w:r w:rsidRPr="00F34BA1">
        <w:rPr>
          <w:rFonts w:ascii="Arial" w:hAnsi="Arial" w:cs="Arial"/>
          <w:sz w:val="20"/>
          <w:szCs w:val="20"/>
        </w:rPr>
        <w:t>ế</w:t>
      </w:r>
      <w:r w:rsidRPr="00F34BA1">
        <w:rPr>
          <w:rFonts w:ascii="Arial" w:hAnsi="Arial" w:cs="Arial"/>
          <w:sz w:val="20"/>
          <w:szCs w:val="20"/>
        </w:rPr>
        <w:t>t c</w:t>
      </w:r>
      <w:r w:rsidRPr="00F34BA1">
        <w:rPr>
          <w:rFonts w:ascii="Arial" w:hAnsi="Arial" w:cs="Arial"/>
          <w:sz w:val="20"/>
          <w:szCs w:val="20"/>
        </w:rPr>
        <w:t>ủ</w:t>
      </w:r>
      <w:r w:rsidRPr="00F34BA1">
        <w:rPr>
          <w:rFonts w:ascii="Arial" w:hAnsi="Arial" w:cs="Arial"/>
          <w:sz w:val="20"/>
          <w:szCs w:val="20"/>
        </w:rPr>
        <w:t>a các c</w:t>
      </w:r>
      <w:r w:rsidRPr="00F34BA1">
        <w:rPr>
          <w:rFonts w:ascii="Arial" w:hAnsi="Arial" w:cs="Arial"/>
          <w:sz w:val="20"/>
          <w:szCs w:val="20"/>
        </w:rPr>
        <w:t>ổ</w:t>
      </w:r>
      <w:r w:rsidRPr="00F34BA1">
        <w:rPr>
          <w:rFonts w:ascii="Arial" w:hAnsi="Arial" w:cs="Arial"/>
          <w:sz w:val="20"/>
          <w:szCs w:val="20"/>
        </w:rPr>
        <w:t xml:space="preserve"> đông d</w:t>
      </w:r>
      <w:r w:rsidRPr="00F34BA1">
        <w:rPr>
          <w:rFonts w:ascii="Arial" w:hAnsi="Arial" w:cs="Arial"/>
          <w:sz w:val="20"/>
          <w:szCs w:val="20"/>
        </w:rPr>
        <w:t>ự</w:t>
      </w:r>
      <w:r w:rsidRPr="00F34BA1">
        <w:rPr>
          <w:rFonts w:ascii="Arial" w:hAnsi="Arial" w:cs="Arial"/>
          <w:sz w:val="20"/>
          <w:szCs w:val="20"/>
        </w:rPr>
        <w:t xml:space="preserve"> h</w:t>
      </w:r>
      <w:r w:rsidRPr="00F34BA1">
        <w:rPr>
          <w:rFonts w:ascii="Arial" w:hAnsi="Arial" w:cs="Arial"/>
          <w:sz w:val="20"/>
          <w:szCs w:val="20"/>
        </w:rPr>
        <w:t>ọ</w:t>
      </w:r>
      <w:r w:rsidRPr="00F34BA1">
        <w:rPr>
          <w:rFonts w:ascii="Arial" w:hAnsi="Arial" w:cs="Arial"/>
          <w:sz w:val="20"/>
          <w:szCs w:val="20"/>
        </w:rPr>
        <w:t>p ch</w:t>
      </w:r>
      <w:r w:rsidRPr="00F34BA1">
        <w:rPr>
          <w:rFonts w:ascii="Arial" w:hAnsi="Arial" w:cs="Arial"/>
          <w:sz w:val="20"/>
          <w:szCs w:val="20"/>
        </w:rPr>
        <w:t>ấ</w:t>
      </w:r>
      <w:r w:rsidRPr="00F34BA1">
        <w:rPr>
          <w:rFonts w:ascii="Arial" w:hAnsi="Arial" w:cs="Arial"/>
          <w:sz w:val="20"/>
          <w:szCs w:val="20"/>
        </w:rPr>
        <w:t>p thu</w:t>
      </w:r>
      <w:r w:rsidRPr="00F34BA1">
        <w:rPr>
          <w:rFonts w:ascii="Arial" w:hAnsi="Arial" w:cs="Arial"/>
          <w:sz w:val="20"/>
          <w:szCs w:val="20"/>
        </w:rPr>
        <w:t>ậ</w:t>
      </w:r>
      <w:r w:rsidRPr="00F34BA1">
        <w:rPr>
          <w:rFonts w:ascii="Arial" w:hAnsi="Arial" w:cs="Arial"/>
          <w:sz w:val="20"/>
          <w:szCs w:val="20"/>
        </w:rPr>
        <w:t>n.</w:t>
      </w:r>
    </w:p>
    <w:p w14:paraId="5DC4943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42. Đ</w:t>
      </w:r>
      <w:r w:rsidRPr="00F34BA1">
        <w:rPr>
          <w:rFonts w:ascii="Arial" w:hAnsi="Arial" w:cs="Arial"/>
          <w:b/>
          <w:sz w:val="20"/>
          <w:szCs w:val="20"/>
        </w:rPr>
        <w:t>ạ</w:t>
      </w:r>
      <w:r w:rsidRPr="00F34BA1">
        <w:rPr>
          <w:rFonts w:ascii="Arial" w:hAnsi="Arial" w:cs="Arial"/>
          <w:b/>
          <w:sz w:val="20"/>
          <w:szCs w:val="20"/>
        </w:rPr>
        <w:t>i h</w:t>
      </w:r>
      <w:r w:rsidRPr="00F34BA1">
        <w:rPr>
          <w:rFonts w:ascii="Arial" w:hAnsi="Arial" w:cs="Arial"/>
          <w:b/>
          <w:sz w:val="20"/>
          <w:szCs w:val="20"/>
        </w:rPr>
        <w:t>ộ</w:t>
      </w:r>
      <w:r w:rsidRPr="00F34BA1">
        <w:rPr>
          <w:rFonts w:ascii="Arial" w:hAnsi="Arial" w:cs="Arial"/>
          <w:b/>
          <w:sz w:val="20"/>
          <w:szCs w:val="20"/>
        </w:rPr>
        <w:t>i đ</w:t>
      </w:r>
      <w:r w:rsidRPr="00F34BA1">
        <w:rPr>
          <w:rFonts w:ascii="Arial" w:hAnsi="Arial" w:cs="Arial"/>
          <w:b/>
          <w:sz w:val="20"/>
          <w:szCs w:val="20"/>
        </w:rPr>
        <w:t>ồ</w:t>
      </w:r>
      <w:r w:rsidRPr="00F34BA1">
        <w:rPr>
          <w:rFonts w:ascii="Arial" w:hAnsi="Arial" w:cs="Arial"/>
          <w:b/>
          <w:sz w:val="20"/>
          <w:szCs w:val="20"/>
        </w:rPr>
        <w:t>ng c</w:t>
      </w:r>
      <w:r w:rsidRPr="00F34BA1">
        <w:rPr>
          <w:rFonts w:ascii="Arial" w:hAnsi="Arial" w:cs="Arial"/>
          <w:b/>
          <w:sz w:val="20"/>
          <w:szCs w:val="20"/>
        </w:rPr>
        <w:t>ổ</w:t>
      </w:r>
      <w:r w:rsidRPr="00F34BA1">
        <w:rPr>
          <w:rFonts w:ascii="Arial" w:hAnsi="Arial" w:cs="Arial"/>
          <w:b/>
          <w:sz w:val="20"/>
          <w:szCs w:val="20"/>
        </w:rPr>
        <w:t xml:space="preserve"> đông và đăng ký doanh</w:t>
      </w:r>
      <w:r w:rsidRPr="00F34BA1">
        <w:rPr>
          <w:rFonts w:ascii="Arial" w:hAnsi="Arial" w:cs="Arial"/>
          <w:b/>
          <w:sz w:val="20"/>
          <w:szCs w:val="20"/>
        </w:rPr>
        <w:t xml:space="preserve"> nghi</w:t>
      </w:r>
      <w:r w:rsidRPr="00F34BA1">
        <w:rPr>
          <w:rFonts w:ascii="Arial" w:hAnsi="Arial" w:cs="Arial"/>
          <w:b/>
          <w:sz w:val="20"/>
          <w:szCs w:val="20"/>
        </w:rPr>
        <w:t>ệ</w:t>
      </w:r>
      <w:r w:rsidRPr="00F34BA1">
        <w:rPr>
          <w:rFonts w:ascii="Arial" w:hAnsi="Arial" w:cs="Arial"/>
          <w:b/>
          <w:sz w:val="20"/>
          <w:szCs w:val="20"/>
        </w:rPr>
        <w:t>p l</w:t>
      </w:r>
      <w:r w:rsidRPr="00F34BA1">
        <w:rPr>
          <w:rFonts w:ascii="Arial" w:hAnsi="Arial" w:cs="Arial"/>
          <w:b/>
          <w:sz w:val="20"/>
          <w:szCs w:val="20"/>
        </w:rPr>
        <w:t>ầ</w:t>
      </w:r>
      <w:r w:rsidRPr="00F34BA1">
        <w:rPr>
          <w:rFonts w:ascii="Arial" w:hAnsi="Arial" w:cs="Arial"/>
          <w:b/>
          <w:sz w:val="20"/>
          <w:szCs w:val="20"/>
        </w:rPr>
        <w:t>n đ</w:t>
      </w:r>
      <w:r w:rsidRPr="00F34BA1">
        <w:rPr>
          <w:rFonts w:ascii="Arial" w:hAnsi="Arial" w:cs="Arial"/>
          <w:b/>
          <w:sz w:val="20"/>
          <w:szCs w:val="20"/>
        </w:rPr>
        <w:t>ầ</w:t>
      </w:r>
      <w:r w:rsidRPr="00F34BA1">
        <w:rPr>
          <w:rFonts w:ascii="Arial" w:hAnsi="Arial" w:cs="Arial"/>
          <w:b/>
          <w:sz w:val="20"/>
          <w:szCs w:val="20"/>
        </w:rPr>
        <w:t>u</w:t>
      </w:r>
    </w:p>
    <w:p w14:paraId="5977912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30 ngày làm vi</w:t>
      </w:r>
      <w:r w:rsidRPr="00F34BA1">
        <w:rPr>
          <w:rFonts w:ascii="Arial" w:hAnsi="Arial" w:cs="Arial"/>
          <w:sz w:val="20"/>
          <w:szCs w:val="20"/>
        </w:rPr>
        <w:t>ệ</w:t>
      </w:r>
      <w:r w:rsidRPr="00F34BA1">
        <w:rPr>
          <w:rFonts w:ascii="Arial" w:hAnsi="Arial" w:cs="Arial"/>
          <w:sz w:val="20"/>
          <w:szCs w:val="20"/>
        </w:rPr>
        <w:t>c,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hoàn thành vi</w:t>
      </w:r>
      <w:r w:rsidRPr="00F34BA1">
        <w:rPr>
          <w:rFonts w:ascii="Arial" w:hAnsi="Arial" w:cs="Arial"/>
          <w:sz w:val="20"/>
          <w:szCs w:val="20"/>
        </w:rPr>
        <w:t>ệ</w:t>
      </w:r>
      <w:r w:rsidRPr="00F34BA1">
        <w:rPr>
          <w:rFonts w:ascii="Arial" w:hAnsi="Arial" w:cs="Arial"/>
          <w:sz w:val="20"/>
          <w:szCs w:val="20"/>
        </w:rPr>
        <w:t>c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ph</w:t>
      </w:r>
      <w:r w:rsidRPr="00F34BA1">
        <w:rPr>
          <w:rFonts w:ascii="Arial" w:hAnsi="Arial" w:cs="Arial"/>
          <w:sz w:val="20"/>
          <w:szCs w:val="20"/>
        </w:rPr>
        <w:t>ả</w:t>
      </w:r>
      <w:r w:rsidRPr="00F34BA1">
        <w:rPr>
          <w:rFonts w:ascii="Arial" w:hAnsi="Arial" w:cs="Arial"/>
          <w:sz w:val="20"/>
          <w:szCs w:val="20"/>
        </w:rPr>
        <w:t>i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Đ</w:t>
      </w:r>
      <w:r w:rsidRPr="00F34BA1">
        <w:rPr>
          <w:rFonts w:ascii="Arial" w:hAnsi="Arial" w:cs="Arial"/>
          <w:sz w:val="20"/>
          <w:szCs w:val="20"/>
        </w:rPr>
        <w:t>ạ</w:t>
      </w:r>
      <w:r w:rsidRPr="00F34BA1">
        <w:rPr>
          <w:rFonts w:ascii="Arial" w:hAnsi="Arial" w:cs="Arial"/>
          <w:sz w:val="20"/>
          <w:szCs w:val="20"/>
        </w:rPr>
        <w:t>i h</w:t>
      </w:r>
      <w:r w:rsidRPr="00F34BA1">
        <w:rPr>
          <w:rFonts w:ascii="Arial" w:hAnsi="Arial" w:cs="Arial"/>
          <w:sz w:val="20"/>
          <w:szCs w:val="20"/>
        </w:rPr>
        <w:t>ộ</w:t>
      </w:r>
      <w:r w:rsidRPr="00F34BA1">
        <w:rPr>
          <w:rFonts w:ascii="Arial" w:hAnsi="Arial" w:cs="Arial"/>
          <w:sz w:val="20"/>
          <w:szCs w:val="20"/>
        </w:rPr>
        <w:t>i đ</w:t>
      </w:r>
      <w:r w:rsidRPr="00F34BA1">
        <w:rPr>
          <w:rFonts w:ascii="Arial" w:hAnsi="Arial" w:cs="Arial"/>
          <w:sz w:val="20"/>
          <w:szCs w:val="20"/>
        </w:rPr>
        <w:t>ồ</w:t>
      </w:r>
      <w:r w:rsidRPr="00F34BA1">
        <w:rPr>
          <w:rFonts w:ascii="Arial" w:hAnsi="Arial" w:cs="Arial"/>
          <w:sz w:val="20"/>
          <w:szCs w:val="20"/>
        </w:rPr>
        <w:t>ng c</w:t>
      </w:r>
      <w:r w:rsidRPr="00F34BA1">
        <w:rPr>
          <w:rFonts w:ascii="Arial" w:hAnsi="Arial" w:cs="Arial"/>
          <w:sz w:val="20"/>
          <w:szCs w:val="20"/>
        </w:rPr>
        <w:t>ổ</w:t>
      </w:r>
      <w:r w:rsidRPr="00F34BA1">
        <w:rPr>
          <w:rFonts w:ascii="Arial" w:hAnsi="Arial" w:cs="Arial"/>
          <w:sz w:val="20"/>
          <w:szCs w:val="20"/>
        </w:rPr>
        <w:t xml:space="preserve"> đông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đ</w:t>
      </w:r>
      <w:r w:rsidRPr="00F34BA1">
        <w:rPr>
          <w:rFonts w:ascii="Arial" w:hAnsi="Arial" w:cs="Arial"/>
          <w:sz w:val="20"/>
          <w:szCs w:val="20"/>
        </w:rPr>
        <w:t>ể</w:t>
      </w:r>
      <w:r w:rsidRPr="00F34BA1">
        <w:rPr>
          <w:rFonts w:ascii="Arial" w:hAnsi="Arial" w:cs="Arial"/>
          <w:sz w:val="20"/>
          <w:szCs w:val="20"/>
        </w:rPr>
        <w:t xml:space="preserve"> chuy</w:t>
      </w:r>
      <w:r w:rsidRPr="00F34BA1">
        <w:rPr>
          <w:rFonts w:ascii="Arial" w:hAnsi="Arial" w:cs="Arial"/>
          <w:sz w:val="20"/>
          <w:szCs w:val="20"/>
        </w:rPr>
        <w:t>ể</w:t>
      </w:r>
      <w:r w:rsidRPr="00F34BA1">
        <w:rPr>
          <w:rFonts w:ascii="Arial" w:hAnsi="Arial" w:cs="Arial"/>
          <w:sz w:val="20"/>
          <w:szCs w:val="20"/>
        </w:rPr>
        <w:t>n doanh nghi</w:t>
      </w:r>
      <w:r w:rsidRPr="00F34BA1">
        <w:rPr>
          <w:rFonts w:ascii="Arial" w:hAnsi="Arial" w:cs="Arial"/>
          <w:sz w:val="20"/>
          <w:szCs w:val="20"/>
        </w:rPr>
        <w:t>ệ</w:t>
      </w:r>
      <w:r w:rsidRPr="00F34BA1">
        <w:rPr>
          <w:rFonts w:ascii="Arial" w:hAnsi="Arial" w:cs="Arial"/>
          <w:sz w:val="20"/>
          <w:szCs w:val="20"/>
        </w:rPr>
        <w:t>p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và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đăng ký doanh nghi</w:t>
      </w:r>
      <w:r w:rsidRPr="00F34BA1">
        <w:rPr>
          <w:rFonts w:ascii="Arial" w:hAnsi="Arial" w:cs="Arial"/>
          <w:sz w:val="20"/>
          <w:szCs w:val="20"/>
        </w:rPr>
        <w:t>ệ</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 xml:space="preserve">a </w:t>
      </w:r>
      <w:r w:rsidRPr="00F34BA1">
        <w:rPr>
          <w:rFonts w:ascii="Arial" w:hAnsi="Arial" w:cs="Arial"/>
          <w:sz w:val="20"/>
          <w:szCs w:val="20"/>
        </w:rPr>
        <w:t>pháp lu</w:t>
      </w:r>
      <w:r w:rsidRPr="00F34BA1">
        <w:rPr>
          <w:rFonts w:ascii="Arial" w:hAnsi="Arial" w:cs="Arial"/>
          <w:sz w:val="20"/>
          <w:szCs w:val="20"/>
        </w:rPr>
        <w:t>ậ</w:t>
      </w:r>
      <w:r w:rsidRPr="00F34BA1">
        <w:rPr>
          <w:rFonts w:ascii="Arial" w:hAnsi="Arial" w:cs="Arial"/>
          <w:sz w:val="20"/>
          <w:szCs w:val="20"/>
        </w:rPr>
        <w:t>t.</w:t>
      </w:r>
    </w:p>
    <w:p w14:paraId="5B081FFE" w14:textId="77777777" w:rsidR="0047688B" w:rsidRDefault="00662694" w:rsidP="005D3CF3">
      <w:pPr>
        <w:adjustRightInd w:val="0"/>
        <w:snapToGrid w:val="0"/>
        <w:spacing w:after="0" w:line="240" w:lineRule="auto"/>
        <w:ind w:firstLine="720"/>
        <w:jc w:val="both"/>
        <w:rPr>
          <w:rFonts w:ascii="Arial" w:hAnsi="Arial" w:cs="Arial"/>
          <w:sz w:val="20"/>
          <w:szCs w:val="20"/>
        </w:rPr>
      </w:pPr>
      <w:r w:rsidRPr="00F34BA1">
        <w:rPr>
          <w:rFonts w:ascii="Arial" w:hAnsi="Arial" w:cs="Arial"/>
          <w:sz w:val="20"/>
          <w:szCs w:val="20"/>
        </w:rPr>
        <w:t>2. H</w:t>
      </w:r>
      <w:r w:rsidRPr="00F34BA1">
        <w:rPr>
          <w:rFonts w:ascii="Arial" w:hAnsi="Arial" w:cs="Arial"/>
          <w:sz w:val="20"/>
          <w:szCs w:val="20"/>
        </w:rPr>
        <w:t>ồ</w:t>
      </w:r>
      <w:r w:rsidRPr="00F34BA1">
        <w:rPr>
          <w:rFonts w:ascii="Arial" w:hAnsi="Arial" w:cs="Arial"/>
          <w:sz w:val="20"/>
          <w:szCs w:val="20"/>
        </w:rPr>
        <w:t xml:space="preserve"> sơ đăng ký doanh nghi</w:t>
      </w:r>
      <w:r w:rsidRPr="00F34BA1">
        <w:rPr>
          <w:rFonts w:ascii="Arial" w:hAnsi="Arial" w:cs="Arial"/>
          <w:sz w:val="20"/>
          <w:szCs w:val="20"/>
        </w:rPr>
        <w:t>ệ</w:t>
      </w:r>
      <w:r w:rsidRPr="00F34BA1">
        <w:rPr>
          <w:rFonts w:ascii="Arial" w:hAnsi="Arial" w:cs="Arial"/>
          <w:sz w:val="20"/>
          <w:szCs w:val="20"/>
        </w:rPr>
        <w:t>p ph</w:t>
      </w:r>
      <w:r w:rsidRPr="00F34BA1">
        <w:rPr>
          <w:rFonts w:ascii="Arial" w:hAnsi="Arial" w:cs="Arial"/>
          <w:sz w:val="20"/>
          <w:szCs w:val="20"/>
        </w:rPr>
        <w:t>ả</w:t>
      </w:r>
      <w:r w:rsidRPr="00F34BA1">
        <w:rPr>
          <w:rFonts w:ascii="Arial" w:hAnsi="Arial" w:cs="Arial"/>
          <w:sz w:val="20"/>
          <w:szCs w:val="20"/>
        </w:rPr>
        <w:t>i bao g</w:t>
      </w:r>
      <w:r w:rsidRPr="00F34BA1">
        <w:rPr>
          <w:rFonts w:ascii="Arial" w:hAnsi="Arial" w:cs="Arial"/>
          <w:sz w:val="20"/>
          <w:szCs w:val="20"/>
        </w:rPr>
        <w:t>ồ</w:t>
      </w:r>
      <w:r w:rsidRPr="00F34BA1">
        <w:rPr>
          <w:rFonts w:ascii="Arial" w:hAnsi="Arial" w:cs="Arial"/>
          <w:sz w:val="20"/>
          <w:szCs w:val="20"/>
        </w:rPr>
        <w:t>m: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cơ quan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ử</w:t>
      </w:r>
      <w:r w:rsidRPr="00F34BA1">
        <w:rPr>
          <w:rFonts w:ascii="Arial" w:hAnsi="Arial" w:cs="Arial"/>
          <w:sz w:val="20"/>
          <w:szCs w:val="20"/>
        </w:rPr>
        <w:t xml:space="preserve"> ngư</w:t>
      </w:r>
      <w:r w:rsidRPr="00F34BA1">
        <w:rPr>
          <w:rFonts w:ascii="Arial" w:hAnsi="Arial" w:cs="Arial"/>
          <w:sz w:val="20"/>
          <w:szCs w:val="20"/>
        </w:rPr>
        <w:t>ờ</w:t>
      </w:r>
      <w:r w:rsidRPr="00F34BA1">
        <w:rPr>
          <w:rFonts w:ascii="Arial" w:hAnsi="Arial" w:cs="Arial"/>
          <w:sz w:val="20"/>
          <w:szCs w:val="20"/>
        </w:rPr>
        <w:t>i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(n</w:t>
      </w:r>
      <w:r w:rsidRPr="00F34BA1">
        <w:rPr>
          <w:rFonts w:ascii="Arial" w:hAnsi="Arial" w:cs="Arial"/>
          <w:sz w:val="20"/>
          <w:szCs w:val="20"/>
        </w:rPr>
        <w:t>ế</w:t>
      </w:r>
      <w:r w:rsidRPr="00F34BA1">
        <w:rPr>
          <w:rFonts w:ascii="Arial" w:hAnsi="Arial" w:cs="Arial"/>
          <w:sz w:val="20"/>
          <w:szCs w:val="20"/>
        </w:rPr>
        <w:t>u có) và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công t</w:t>
      </w:r>
      <w:r w:rsidRPr="00F34BA1">
        <w:rPr>
          <w:rFonts w:ascii="Arial" w:hAnsi="Arial" w:cs="Arial"/>
          <w:sz w:val="20"/>
          <w:szCs w:val="20"/>
        </w:rPr>
        <w: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có ch</w:t>
      </w:r>
      <w:r w:rsidRPr="00F34BA1">
        <w:rPr>
          <w:rFonts w:ascii="Arial" w:hAnsi="Arial" w:cs="Arial"/>
          <w:sz w:val="20"/>
          <w:szCs w:val="20"/>
        </w:rPr>
        <w:t>ữ</w:t>
      </w:r>
      <w:r w:rsidRPr="00F34BA1">
        <w:rPr>
          <w:rFonts w:ascii="Arial" w:hAnsi="Arial" w:cs="Arial"/>
          <w:sz w:val="20"/>
          <w:szCs w:val="20"/>
        </w:rPr>
        <w:t xml:space="preserve"> ký c</w:t>
      </w:r>
      <w:r w:rsidRPr="00F34BA1">
        <w:rPr>
          <w:rFonts w:ascii="Arial" w:hAnsi="Arial" w:cs="Arial"/>
          <w:sz w:val="20"/>
          <w:szCs w:val="20"/>
        </w:rPr>
        <w:t>ủ</w:t>
      </w:r>
      <w:r w:rsidRPr="00F34BA1">
        <w:rPr>
          <w:rFonts w:ascii="Arial" w:hAnsi="Arial" w:cs="Arial"/>
          <w:sz w:val="20"/>
          <w:szCs w:val="20"/>
        </w:rPr>
        <w:t>a ngư</w:t>
      </w:r>
      <w:r w:rsidRPr="00F34BA1">
        <w:rPr>
          <w:rFonts w:ascii="Arial" w:hAnsi="Arial" w:cs="Arial"/>
          <w:sz w:val="20"/>
          <w:szCs w:val="20"/>
        </w:rPr>
        <w:t>ờ</w:t>
      </w:r>
      <w:r w:rsidRPr="00F34BA1">
        <w:rPr>
          <w:rFonts w:ascii="Arial" w:hAnsi="Arial" w:cs="Arial"/>
          <w:sz w:val="20"/>
          <w:szCs w:val="20"/>
        </w:rPr>
        <w:t>i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theo pháp lu</w:t>
      </w:r>
      <w:r w:rsidRPr="00F34BA1">
        <w:rPr>
          <w:rFonts w:ascii="Arial" w:hAnsi="Arial" w:cs="Arial"/>
          <w:sz w:val="20"/>
          <w:szCs w:val="20"/>
        </w:rPr>
        <w:t>ậ</w:t>
      </w:r>
      <w:r w:rsidRPr="00F34BA1">
        <w:rPr>
          <w:rFonts w:ascii="Arial" w:hAnsi="Arial" w:cs="Arial"/>
          <w:sz w:val="20"/>
          <w:szCs w:val="20"/>
        </w:rPr>
        <w:t>t c</w:t>
      </w:r>
      <w:r w:rsidRPr="00F34BA1">
        <w:rPr>
          <w:rFonts w:ascii="Arial" w:hAnsi="Arial" w:cs="Arial"/>
          <w:sz w:val="20"/>
          <w:szCs w:val="20"/>
        </w:rPr>
        <w:t>ủ</w:t>
      </w:r>
      <w:r w:rsidRPr="00F34BA1">
        <w:rPr>
          <w:rFonts w:ascii="Arial" w:hAnsi="Arial" w:cs="Arial"/>
          <w:sz w:val="20"/>
          <w:szCs w:val="20"/>
        </w:rPr>
        <w:t>a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196EF23A" w14:textId="77777777" w:rsidR="005D3CF3" w:rsidRPr="00F34BA1" w:rsidRDefault="005D3CF3" w:rsidP="005D3CF3">
      <w:pPr>
        <w:adjustRightInd w:val="0"/>
        <w:snapToGrid w:val="0"/>
        <w:spacing w:after="0" w:line="240" w:lineRule="auto"/>
        <w:ind w:firstLine="720"/>
        <w:jc w:val="both"/>
        <w:rPr>
          <w:rFonts w:ascii="Arial" w:hAnsi="Arial" w:cs="Arial"/>
          <w:sz w:val="20"/>
          <w:szCs w:val="20"/>
        </w:rPr>
      </w:pPr>
    </w:p>
    <w:p w14:paraId="11F94A70" w14:textId="77777777" w:rsidR="005D3CF3" w:rsidRDefault="00662694" w:rsidP="005D3CF3">
      <w:pPr>
        <w:adjustRightInd w:val="0"/>
        <w:snapToGrid w:val="0"/>
        <w:spacing w:after="0" w:line="240" w:lineRule="auto"/>
        <w:jc w:val="center"/>
        <w:rPr>
          <w:rFonts w:ascii="Arial" w:hAnsi="Arial" w:cs="Arial"/>
          <w:b/>
          <w:sz w:val="20"/>
          <w:szCs w:val="20"/>
        </w:rPr>
      </w:pPr>
      <w:r w:rsidRPr="00F34BA1">
        <w:rPr>
          <w:rFonts w:ascii="Arial" w:hAnsi="Arial" w:cs="Arial"/>
          <w:b/>
          <w:sz w:val="20"/>
          <w:szCs w:val="20"/>
        </w:rPr>
        <w:t>M</w:t>
      </w:r>
      <w:r w:rsidRPr="00F34BA1">
        <w:rPr>
          <w:rFonts w:ascii="Arial" w:hAnsi="Arial" w:cs="Arial"/>
          <w:b/>
          <w:sz w:val="20"/>
          <w:szCs w:val="20"/>
        </w:rPr>
        <w:t>ụ</w:t>
      </w:r>
      <w:r w:rsidRPr="00F34BA1">
        <w:rPr>
          <w:rFonts w:ascii="Arial" w:hAnsi="Arial" w:cs="Arial"/>
          <w:b/>
          <w:sz w:val="20"/>
          <w:szCs w:val="20"/>
        </w:rPr>
        <w:t xml:space="preserve">c 6 </w:t>
      </w:r>
    </w:p>
    <w:p w14:paraId="61C02E29" w14:textId="3B85AAE1" w:rsidR="0047688B" w:rsidRDefault="00662694" w:rsidP="005D3CF3">
      <w:pPr>
        <w:adjustRightInd w:val="0"/>
        <w:snapToGrid w:val="0"/>
        <w:spacing w:after="0" w:line="240" w:lineRule="auto"/>
        <w:jc w:val="center"/>
        <w:rPr>
          <w:rFonts w:ascii="Arial" w:hAnsi="Arial" w:cs="Arial"/>
          <w:b/>
          <w:sz w:val="20"/>
          <w:szCs w:val="20"/>
        </w:rPr>
      </w:pPr>
      <w:r w:rsidRPr="00F34BA1">
        <w:rPr>
          <w:rFonts w:ascii="Arial" w:hAnsi="Arial" w:cs="Arial"/>
          <w:b/>
          <w:sz w:val="20"/>
          <w:szCs w:val="20"/>
        </w:rPr>
        <w:t>Chính sách đ</w:t>
      </w:r>
      <w:r w:rsidRPr="00F34BA1">
        <w:rPr>
          <w:rFonts w:ascii="Arial" w:hAnsi="Arial" w:cs="Arial"/>
          <w:b/>
          <w:sz w:val="20"/>
          <w:szCs w:val="20"/>
        </w:rPr>
        <w:t>ố</w:t>
      </w:r>
      <w:r w:rsidRPr="00F34BA1">
        <w:rPr>
          <w:rFonts w:ascii="Arial" w:hAnsi="Arial" w:cs="Arial"/>
          <w:b/>
          <w:sz w:val="20"/>
          <w:szCs w:val="20"/>
        </w:rPr>
        <w:t>i v</w:t>
      </w:r>
      <w:r w:rsidRPr="00F34BA1">
        <w:rPr>
          <w:rFonts w:ascii="Arial" w:hAnsi="Arial" w:cs="Arial"/>
          <w:b/>
          <w:sz w:val="20"/>
          <w:szCs w:val="20"/>
        </w:rPr>
        <w:t>ớ</w:t>
      </w:r>
      <w:r w:rsidRPr="00F34BA1">
        <w:rPr>
          <w:rFonts w:ascii="Arial" w:hAnsi="Arial" w:cs="Arial"/>
          <w:b/>
          <w:sz w:val="20"/>
          <w:szCs w:val="20"/>
        </w:rPr>
        <w:t>i ngư</w:t>
      </w:r>
      <w:r w:rsidRPr="00F34BA1">
        <w:rPr>
          <w:rFonts w:ascii="Arial" w:hAnsi="Arial" w:cs="Arial"/>
          <w:b/>
          <w:sz w:val="20"/>
          <w:szCs w:val="20"/>
        </w:rPr>
        <w:t>ờ</w:t>
      </w:r>
      <w:r w:rsidRPr="00F34BA1">
        <w:rPr>
          <w:rFonts w:ascii="Arial" w:hAnsi="Arial" w:cs="Arial"/>
          <w:b/>
          <w:sz w:val="20"/>
          <w:szCs w:val="20"/>
        </w:rPr>
        <w:t>i lao đ</w:t>
      </w:r>
      <w:r w:rsidRPr="00F34BA1">
        <w:rPr>
          <w:rFonts w:ascii="Arial" w:hAnsi="Arial" w:cs="Arial"/>
          <w:b/>
          <w:sz w:val="20"/>
          <w:szCs w:val="20"/>
        </w:rPr>
        <w:t>ộ</w:t>
      </w:r>
      <w:r w:rsidRPr="00F34BA1">
        <w:rPr>
          <w:rFonts w:ascii="Arial" w:hAnsi="Arial" w:cs="Arial"/>
          <w:b/>
          <w:sz w:val="20"/>
          <w:szCs w:val="20"/>
        </w:rPr>
        <w:t>ng khi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hóa</w:t>
      </w:r>
    </w:p>
    <w:p w14:paraId="0EBE7470" w14:textId="77777777" w:rsidR="005D3CF3" w:rsidRPr="00F34BA1" w:rsidRDefault="005D3CF3" w:rsidP="005D3CF3">
      <w:pPr>
        <w:adjustRightInd w:val="0"/>
        <w:snapToGrid w:val="0"/>
        <w:spacing w:after="0" w:line="240" w:lineRule="auto"/>
        <w:ind w:firstLine="720"/>
        <w:jc w:val="both"/>
        <w:rPr>
          <w:rFonts w:ascii="Arial" w:hAnsi="Arial" w:cs="Arial"/>
          <w:sz w:val="20"/>
          <w:szCs w:val="20"/>
        </w:rPr>
      </w:pPr>
    </w:p>
    <w:p w14:paraId="24B7C16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43. Chính sách bán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cho ngư</w:t>
      </w:r>
      <w:r w:rsidRPr="00F34BA1">
        <w:rPr>
          <w:rFonts w:ascii="Arial" w:hAnsi="Arial" w:cs="Arial"/>
          <w:b/>
          <w:sz w:val="20"/>
          <w:szCs w:val="20"/>
        </w:rPr>
        <w:t>ờ</w:t>
      </w:r>
      <w:r w:rsidRPr="00F34BA1">
        <w:rPr>
          <w:rFonts w:ascii="Arial" w:hAnsi="Arial" w:cs="Arial"/>
          <w:b/>
          <w:sz w:val="20"/>
          <w:szCs w:val="20"/>
        </w:rPr>
        <w:t>i lao đ</w:t>
      </w:r>
      <w:r w:rsidRPr="00F34BA1">
        <w:rPr>
          <w:rFonts w:ascii="Arial" w:hAnsi="Arial" w:cs="Arial"/>
          <w:b/>
          <w:sz w:val="20"/>
          <w:szCs w:val="20"/>
        </w:rPr>
        <w:t>ộ</w:t>
      </w:r>
      <w:r w:rsidRPr="00F34BA1">
        <w:rPr>
          <w:rFonts w:ascii="Arial" w:hAnsi="Arial" w:cs="Arial"/>
          <w:b/>
          <w:sz w:val="20"/>
          <w:szCs w:val="20"/>
        </w:rPr>
        <w:t>ng</w:t>
      </w:r>
    </w:p>
    <w:p w14:paraId="38832C1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bán v</w:t>
      </w:r>
      <w:r w:rsidRPr="00F34BA1">
        <w:rPr>
          <w:rFonts w:ascii="Arial" w:hAnsi="Arial" w:cs="Arial"/>
          <w:sz w:val="20"/>
          <w:szCs w:val="20"/>
        </w:rPr>
        <w:t>ớ</w:t>
      </w:r>
      <w:r w:rsidRPr="00F34BA1">
        <w:rPr>
          <w:rFonts w:ascii="Arial" w:hAnsi="Arial" w:cs="Arial"/>
          <w:sz w:val="20"/>
          <w:szCs w:val="20"/>
        </w:rPr>
        <w:t>i giá ưu đãi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w:t>
      </w:r>
    </w:p>
    <w:p w14:paraId="1B40280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Đ</w:t>
      </w:r>
      <w:r w:rsidRPr="00F34BA1">
        <w:rPr>
          <w:rFonts w:ascii="Arial" w:hAnsi="Arial" w:cs="Arial"/>
          <w:sz w:val="20"/>
          <w:szCs w:val="20"/>
        </w:rPr>
        <w:t>ố</w:t>
      </w:r>
      <w:r w:rsidRPr="00F34BA1">
        <w:rPr>
          <w:rFonts w:ascii="Arial" w:hAnsi="Arial" w:cs="Arial"/>
          <w:sz w:val="20"/>
          <w:szCs w:val="20"/>
        </w:rPr>
        <w:t>i tư</w:t>
      </w:r>
      <w:r w:rsidRPr="00F34BA1">
        <w:rPr>
          <w:rFonts w:ascii="Arial" w:hAnsi="Arial" w:cs="Arial"/>
          <w:sz w:val="20"/>
          <w:szCs w:val="20"/>
        </w:rPr>
        <w:t>ợ</w:t>
      </w:r>
      <w:r w:rsidRPr="00F34BA1">
        <w:rPr>
          <w:rFonts w:ascii="Arial" w:hAnsi="Arial" w:cs="Arial"/>
          <w:sz w:val="20"/>
          <w:szCs w:val="20"/>
        </w:rPr>
        <w:t>ng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ớ</w:t>
      </w:r>
      <w:r w:rsidRPr="00F34BA1">
        <w:rPr>
          <w:rFonts w:ascii="Arial" w:hAnsi="Arial" w:cs="Arial"/>
          <w:sz w:val="20"/>
          <w:szCs w:val="20"/>
        </w:rPr>
        <w:t>i giá ưu đãi bao g</w:t>
      </w:r>
      <w:r w:rsidRPr="00F34BA1">
        <w:rPr>
          <w:rFonts w:ascii="Arial" w:hAnsi="Arial" w:cs="Arial"/>
          <w:sz w:val="20"/>
          <w:szCs w:val="20"/>
        </w:rPr>
        <w:t>ồ</w:t>
      </w:r>
      <w:r w:rsidRPr="00F34BA1">
        <w:rPr>
          <w:rFonts w:ascii="Arial" w:hAnsi="Arial" w:cs="Arial"/>
          <w:sz w:val="20"/>
          <w:szCs w:val="20"/>
        </w:rPr>
        <w:t>m:</w:t>
      </w:r>
    </w:p>
    <w:p w14:paraId="074B958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a1)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làm vi</w:t>
      </w:r>
      <w:r w:rsidRPr="00F34BA1">
        <w:rPr>
          <w:rFonts w:ascii="Arial" w:hAnsi="Arial" w:cs="Arial"/>
          <w:sz w:val="20"/>
          <w:szCs w:val="20"/>
        </w:rPr>
        <w:t>ệ</w:t>
      </w:r>
      <w:r w:rsidRPr="00F34BA1">
        <w:rPr>
          <w:rFonts w:ascii="Arial" w:hAnsi="Arial" w:cs="Arial"/>
          <w:sz w:val="20"/>
          <w:szCs w:val="20"/>
        </w:rPr>
        <w:t>c theo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lao đ</w:t>
      </w:r>
      <w:r w:rsidRPr="00F34BA1">
        <w:rPr>
          <w:rFonts w:ascii="Arial" w:hAnsi="Arial" w:cs="Arial"/>
          <w:sz w:val="20"/>
          <w:szCs w:val="20"/>
        </w:rPr>
        <w:t>ộ</w:t>
      </w:r>
      <w:r w:rsidRPr="00F34BA1">
        <w:rPr>
          <w:rFonts w:ascii="Arial" w:hAnsi="Arial" w:cs="Arial"/>
          <w:sz w:val="20"/>
          <w:szCs w:val="20"/>
        </w:rPr>
        <w:t>ng và ngư</w:t>
      </w:r>
      <w:r w:rsidRPr="00F34BA1">
        <w:rPr>
          <w:rFonts w:ascii="Arial" w:hAnsi="Arial" w:cs="Arial"/>
          <w:sz w:val="20"/>
          <w:szCs w:val="20"/>
        </w:rPr>
        <w:t>ờ</w:t>
      </w:r>
      <w:r w:rsidRPr="00F34BA1">
        <w:rPr>
          <w:rFonts w:ascii="Arial" w:hAnsi="Arial" w:cs="Arial"/>
          <w:sz w:val="20"/>
          <w:szCs w:val="20"/>
        </w:rPr>
        <w:t>i qu</w:t>
      </w:r>
      <w:r w:rsidRPr="00F34BA1">
        <w:rPr>
          <w:rFonts w:ascii="Arial" w:hAnsi="Arial" w:cs="Arial"/>
          <w:sz w:val="20"/>
          <w:szCs w:val="20"/>
        </w:rPr>
        <w:t>ả</w:t>
      </w:r>
      <w:r w:rsidRPr="00F34BA1">
        <w:rPr>
          <w:rFonts w:ascii="Arial" w:hAnsi="Arial" w:cs="Arial"/>
          <w:sz w:val="20"/>
          <w:szCs w:val="20"/>
        </w:rPr>
        <w:t>n lý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79B4AD8A"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a2)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 xml:space="preserve">m </w:t>
      </w:r>
      <w:r w:rsidRPr="00F34BA1">
        <w:rPr>
          <w:rFonts w:ascii="Arial" w:hAnsi="Arial" w:cs="Arial"/>
          <w:sz w:val="20"/>
          <w:szCs w:val="20"/>
        </w:rPr>
        <w:t>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đã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ử</w:t>
      </w:r>
      <w:r w:rsidRPr="00F34BA1">
        <w:rPr>
          <w:rFonts w:ascii="Arial" w:hAnsi="Arial" w:cs="Arial"/>
          <w:sz w:val="20"/>
          <w:szCs w:val="20"/>
        </w:rPr>
        <w:t xml:space="preserve"> xu</w:t>
      </w:r>
      <w:r w:rsidRPr="00F34BA1">
        <w:rPr>
          <w:rFonts w:ascii="Arial" w:hAnsi="Arial" w:cs="Arial"/>
          <w:sz w:val="20"/>
          <w:szCs w:val="20"/>
        </w:rPr>
        <w:t>ố</w:t>
      </w:r>
      <w:r w:rsidRPr="00F34BA1">
        <w:rPr>
          <w:rFonts w:ascii="Arial" w:hAnsi="Arial" w:cs="Arial"/>
          <w:sz w:val="20"/>
          <w:szCs w:val="20"/>
        </w:rPr>
        <w:t>ng làm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t</w:t>
      </w:r>
      <w:r w:rsidRPr="00F34BA1">
        <w:rPr>
          <w:rFonts w:ascii="Arial" w:hAnsi="Arial" w:cs="Arial"/>
          <w:sz w:val="20"/>
          <w:szCs w:val="20"/>
        </w:rPr>
        <w:t>ạ</w:t>
      </w:r>
      <w:r w:rsidRPr="00F34BA1">
        <w:rPr>
          <w:rFonts w:ascii="Arial" w:hAnsi="Arial" w:cs="Arial"/>
          <w:sz w:val="20"/>
          <w:szCs w:val="20"/>
        </w:rPr>
        <w:t>i các doanh nghi</w:t>
      </w:r>
      <w:r w:rsidRPr="00F34BA1">
        <w:rPr>
          <w:rFonts w:ascii="Arial" w:hAnsi="Arial" w:cs="Arial"/>
          <w:sz w:val="20"/>
          <w:szCs w:val="20"/>
        </w:rPr>
        <w:t>ệ</w:t>
      </w:r>
      <w:r w:rsidRPr="00F34BA1">
        <w:rPr>
          <w:rFonts w:ascii="Arial" w:hAnsi="Arial" w:cs="Arial"/>
          <w:sz w:val="20"/>
          <w:szCs w:val="20"/>
        </w:rPr>
        <w:t>p khác chưa đư</w:t>
      </w:r>
      <w:r w:rsidRPr="00F34BA1">
        <w:rPr>
          <w:rFonts w:ascii="Arial" w:hAnsi="Arial" w:cs="Arial"/>
          <w:sz w:val="20"/>
          <w:szCs w:val="20"/>
        </w:rPr>
        <w:t>ợ</w:t>
      </w:r>
      <w:r w:rsidRPr="00F34BA1">
        <w:rPr>
          <w:rFonts w:ascii="Arial" w:hAnsi="Arial" w:cs="Arial"/>
          <w:sz w:val="20"/>
          <w:szCs w:val="20"/>
        </w:rPr>
        <w:t>c hư</w:t>
      </w:r>
      <w:r w:rsidRPr="00F34BA1">
        <w:rPr>
          <w:rFonts w:ascii="Arial" w:hAnsi="Arial" w:cs="Arial"/>
          <w:sz w:val="20"/>
          <w:szCs w:val="20"/>
        </w:rPr>
        <w:t>ở</w:t>
      </w:r>
      <w:r w:rsidRPr="00F34BA1">
        <w:rPr>
          <w:rFonts w:ascii="Arial" w:hAnsi="Arial" w:cs="Arial"/>
          <w:sz w:val="20"/>
          <w:szCs w:val="20"/>
        </w:rPr>
        <w:t>ng chính sách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ưu đãi t</w:t>
      </w:r>
      <w:r w:rsidRPr="00F34BA1">
        <w:rPr>
          <w:rFonts w:ascii="Arial" w:hAnsi="Arial" w:cs="Arial"/>
          <w:sz w:val="20"/>
          <w:szCs w:val="20"/>
        </w:rPr>
        <w:t>ạ</w:t>
      </w:r>
      <w:r w:rsidRPr="00F34BA1">
        <w:rPr>
          <w:rFonts w:ascii="Arial" w:hAnsi="Arial" w:cs="Arial"/>
          <w:sz w:val="20"/>
          <w:szCs w:val="20"/>
        </w:rPr>
        <w:t>i các doanh nghi</w:t>
      </w:r>
      <w:r w:rsidRPr="00F34BA1">
        <w:rPr>
          <w:rFonts w:ascii="Arial" w:hAnsi="Arial" w:cs="Arial"/>
          <w:sz w:val="20"/>
          <w:szCs w:val="20"/>
        </w:rPr>
        <w:t>ệ</w:t>
      </w:r>
      <w:r w:rsidRPr="00F34BA1">
        <w:rPr>
          <w:rFonts w:ascii="Arial" w:hAnsi="Arial" w:cs="Arial"/>
          <w:sz w:val="20"/>
          <w:szCs w:val="20"/>
        </w:rPr>
        <w:t>p khác.</w:t>
      </w:r>
    </w:p>
    <w:p w14:paraId="2372823E" w14:textId="115B7383"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a3)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làm vi</w:t>
      </w:r>
      <w:r w:rsidRPr="00F34BA1">
        <w:rPr>
          <w:rFonts w:ascii="Arial" w:hAnsi="Arial" w:cs="Arial"/>
          <w:sz w:val="20"/>
          <w:szCs w:val="20"/>
        </w:rPr>
        <w:t>ệ</w:t>
      </w:r>
      <w:r w:rsidRPr="00F34BA1">
        <w:rPr>
          <w:rFonts w:ascii="Arial" w:hAnsi="Arial" w:cs="Arial"/>
          <w:sz w:val="20"/>
          <w:szCs w:val="20"/>
        </w:rPr>
        <w:t>c theo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lao đ</w:t>
      </w:r>
      <w:r w:rsidRPr="00F34BA1">
        <w:rPr>
          <w:rFonts w:ascii="Arial" w:hAnsi="Arial" w:cs="Arial"/>
          <w:sz w:val="20"/>
          <w:szCs w:val="20"/>
        </w:rPr>
        <w:t>ộ</w:t>
      </w:r>
      <w:r w:rsidRPr="00F34BA1">
        <w:rPr>
          <w:rFonts w:ascii="Arial" w:hAnsi="Arial" w:cs="Arial"/>
          <w:sz w:val="20"/>
          <w:szCs w:val="20"/>
        </w:rPr>
        <w:t>ng và ngư</w:t>
      </w:r>
      <w:r w:rsidRPr="00F34BA1">
        <w:rPr>
          <w:rFonts w:ascii="Arial" w:hAnsi="Arial" w:cs="Arial"/>
          <w:sz w:val="20"/>
          <w:szCs w:val="20"/>
        </w:rPr>
        <w:t>ờ</w:t>
      </w:r>
      <w:r w:rsidRPr="00F34BA1">
        <w:rPr>
          <w:rFonts w:ascii="Arial" w:hAnsi="Arial" w:cs="Arial"/>
          <w:sz w:val="20"/>
          <w:szCs w:val="20"/>
        </w:rPr>
        <w:t>i qu</w:t>
      </w:r>
      <w:r w:rsidRPr="00F34BA1">
        <w:rPr>
          <w:rFonts w:ascii="Arial" w:hAnsi="Arial" w:cs="Arial"/>
          <w:sz w:val="20"/>
          <w:szCs w:val="20"/>
        </w:rPr>
        <w:t>ả</w:t>
      </w:r>
      <w:r w:rsidRPr="00F34BA1">
        <w:rPr>
          <w:rFonts w:ascii="Arial" w:hAnsi="Arial" w:cs="Arial"/>
          <w:sz w:val="20"/>
          <w:szCs w:val="20"/>
        </w:rPr>
        <w:t>n lý doanh ng</w:t>
      </w:r>
      <w:r w:rsidRPr="00F34BA1">
        <w:rPr>
          <w:rFonts w:ascii="Arial" w:hAnsi="Arial" w:cs="Arial"/>
          <w:sz w:val="20"/>
          <w:szCs w:val="20"/>
        </w:rPr>
        <w:t>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ấ</w:t>
      </w:r>
      <w:r w:rsidRPr="00F34BA1">
        <w:rPr>
          <w:rFonts w:ascii="Arial" w:hAnsi="Arial" w:cs="Arial"/>
          <w:sz w:val="20"/>
          <w:szCs w:val="20"/>
        </w:rPr>
        <w:t xml:space="preserve">p </w:t>
      </w:r>
      <w:r w:rsidR="005D3CF3">
        <w:rPr>
          <w:rFonts w:ascii="Arial" w:hAnsi="Arial" w:cs="Arial"/>
          <w:sz w:val="20"/>
          <w:szCs w:val="20"/>
        </w:rPr>
        <w:t>II</w:t>
      </w:r>
      <w:r w:rsidRPr="00F34BA1">
        <w:rPr>
          <w:rFonts w:ascii="Arial" w:hAnsi="Arial" w:cs="Arial"/>
          <w:sz w:val="20"/>
          <w:szCs w:val="20"/>
        </w:rPr>
        <w:t xml:space="preserve"> (chưa đư</w:t>
      </w:r>
      <w:r w:rsidRPr="00F34BA1">
        <w:rPr>
          <w:rFonts w:ascii="Arial" w:hAnsi="Arial" w:cs="Arial"/>
          <w:sz w:val="20"/>
          <w:szCs w:val="20"/>
        </w:rPr>
        <w:t>ợ</w:t>
      </w:r>
      <w:r w:rsidRPr="00F34BA1">
        <w:rPr>
          <w:rFonts w:ascii="Arial" w:hAnsi="Arial" w:cs="Arial"/>
          <w:sz w:val="20"/>
          <w:szCs w:val="20"/>
        </w:rPr>
        <w:t>c hư</w:t>
      </w:r>
      <w:r w:rsidRPr="00F34BA1">
        <w:rPr>
          <w:rFonts w:ascii="Arial" w:hAnsi="Arial" w:cs="Arial"/>
          <w:sz w:val="20"/>
          <w:szCs w:val="20"/>
        </w:rPr>
        <w:t>ở</w:t>
      </w:r>
      <w:r w:rsidRPr="00F34BA1">
        <w:rPr>
          <w:rFonts w:ascii="Arial" w:hAnsi="Arial" w:cs="Arial"/>
          <w:sz w:val="20"/>
          <w:szCs w:val="20"/>
        </w:rPr>
        <w:t>ng chính sách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ưu đãi t</w:t>
      </w:r>
      <w:r w:rsidRPr="00F34BA1">
        <w:rPr>
          <w:rFonts w:ascii="Arial" w:hAnsi="Arial" w:cs="Arial"/>
          <w:sz w:val="20"/>
          <w:szCs w:val="20"/>
        </w:rPr>
        <w:t>ạ</w:t>
      </w:r>
      <w:r w:rsidRPr="00F34BA1">
        <w:rPr>
          <w:rFonts w:ascii="Arial" w:hAnsi="Arial" w:cs="Arial"/>
          <w:sz w:val="20"/>
          <w:szCs w:val="20"/>
        </w:rPr>
        <w:t>i các doanh nghi</w:t>
      </w:r>
      <w:r w:rsidRPr="00F34BA1">
        <w:rPr>
          <w:rFonts w:ascii="Arial" w:hAnsi="Arial" w:cs="Arial"/>
          <w:sz w:val="20"/>
          <w:szCs w:val="20"/>
        </w:rPr>
        <w:t>ệ</w:t>
      </w:r>
      <w:r w:rsidRPr="00F34BA1">
        <w:rPr>
          <w:rFonts w:ascii="Arial" w:hAnsi="Arial" w:cs="Arial"/>
          <w:sz w:val="20"/>
          <w:szCs w:val="20"/>
        </w:rPr>
        <w:t>p khác)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ấ</w:t>
      </w:r>
      <w:r w:rsidRPr="00F34BA1">
        <w:rPr>
          <w:rFonts w:ascii="Arial" w:hAnsi="Arial" w:cs="Arial"/>
          <w:sz w:val="20"/>
          <w:szCs w:val="20"/>
        </w:rPr>
        <w:t>p I.</w:t>
      </w:r>
    </w:p>
    <w:p w14:paraId="7AFB48C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Các đ</w:t>
      </w:r>
      <w:r w:rsidRPr="00F34BA1">
        <w:rPr>
          <w:rFonts w:ascii="Arial" w:hAnsi="Arial" w:cs="Arial"/>
          <w:sz w:val="20"/>
          <w:szCs w:val="20"/>
        </w:rPr>
        <w:t>ố</w:t>
      </w:r>
      <w:r w:rsidRPr="00F34BA1">
        <w:rPr>
          <w:rFonts w:ascii="Arial" w:hAnsi="Arial" w:cs="Arial"/>
          <w:sz w:val="20"/>
          <w:szCs w:val="20"/>
        </w:rPr>
        <w:t>i tư</w:t>
      </w:r>
      <w:r w:rsidRPr="00F34BA1">
        <w:rPr>
          <w:rFonts w:ascii="Arial" w:hAnsi="Arial" w:cs="Arial"/>
          <w:sz w:val="20"/>
          <w:szCs w:val="20"/>
        </w:rPr>
        <w:t>ợ</w:t>
      </w:r>
      <w:r w:rsidRPr="00F34BA1">
        <w:rPr>
          <w:rFonts w:ascii="Arial" w:hAnsi="Arial" w:cs="Arial"/>
          <w:sz w:val="20"/>
          <w:szCs w:val="20"/>
        </w:rPr>
        <w:t>ng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này đư</w:t>
      </w:r>
      <w:r w:rsidRPr="00F34BA1">
        <w:rPr>
          <w:rFonts w:ascii="Arial" w:hAnsi="Arial" w:cs="Arial"/>
          <w:sz w:val="20"/>
          <w:szCs w:val="20"/>
        </w:rPr>
        <w:t>ợ</w:t>
      </w:r>
      <w:r w:rsidRPr="00F34BA1">
        <w:rPr>
          <w:rFonts w:ascii="Arial" w:hAnsi="Arial" w:cs="Arial"/>
          <w:sz w:val="20"/>
          <w:szCs w:val="20"/>
        </w:rPr>
        <w:t>c mua t</w:t>
      </w:r>
      <w:r w:rsidRPr="00F34BA1">
        <w:rPr>
          <w:rFonts w:ascii="Arial" w:hAnsi="Arial" w:cs="Arial"/>
          <w:sz w:val="20"/>
          <w:szCs w:val="20"/>
        </w:rPr>
        <w:t>ố</w:t>
      </w:r>
      <w:r w:rsidRPr="00F34BA1">
        <w:rPr>
          <w:rFonts w:ascii="Arial" w:hAnsi="Arial" w:cs="Arial"/>
          <w:sz w:val="20"/>
          <w:szCs w:val="20"/>
        </w:rPr>
        <w:t>i đa 100</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cho m</w:t>
      </w:r>
      <w:r w:rsidRPr="00F34BA1">
        <w:rPr>
          <w:rFonts w:ascii="Arial" w:hAnsi="Arial" w:cs="Arial"/>
          <w:sz w:val="20"/>
          <w:szCs w:val="20"/>
        </w:rPr>
        <w:t>ỗ</w:t>
      </w:r>
      <w:r w:rsidRPr="00F34BA1">
        <w:rPr>
          <w:rFonts w:ascii="Arial" w:hAnsi="Arial" w:cs="Arial"/>
          <w:sz w:val="20"/>
          <w:szCs w:val="20"/>
        </w:rPr>
        <w:t>i năm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làm vi</w:t>
      </w:r>
      <w:r w:rsidRPr="00F34BA1">
        <w:rPr>
          <w:rFonts w:ascii="Arial" w:hAnsi="Arial" w:cs="Arial"/>
          <w:sz w:val="20"/>
          <w:szCs w:val="20"/>
        </w:rPr>
        <w:t>ệ</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khu v</w:t>
      </w:r>
      <w:r w:rsidRPr="00F34BA1">
        <w:rPr>
          <w:rFonts w:ascii="Arial" w:hAnsi="Arial" w:cs="Arial"/>
          <w:sz w:val="20"/>
          <w:szCs w:val="20"/>
        </w:rPr>
        <w:t>ự</w:t>
      </w:r>
      <w:r w:rsidRPr="00F34BA1">
        <w:rPr>
          <w:rFonts w:ascii="Arial" w:hAnsi="Arial" w:cs="Arial"/>
          <w:sz w:val="20"/>
          <w:szCs w:val="20"/>
        </w:rPr>
        <w:t>c nhà nư</w:t>
      </w:r>
      <w:r w:rsidRPr="00F34BA1">
        <w:rPr>
          <w:rFonts w:ascii="Arial" w:hAnsi="Arial" w:cs="Arial"/>
          <w:sz w:val="20"/>
          <w:szCs w:val="20"/>
        </w:rPr>
        <w:t>ớ</w:t>
      </w:r>
      <w:r w:rsidRPr="00F34BA1">
        <w:rPr>
          <w:rFonts w:ascii="Arial" w:hAnsi="Arial" w:cs="Arial"/>
          <w:sz w:val="20"/>
          <w:szCs w:val="20"/>
        </w:rPr>
        <w:t>c v</w:t>
      </w:r>
      <w:r w:rsidRPr="00F34BA1">
        <w:rPr>
          <w:rFonts w:ascii="Arial" w:hAnsi="Arial" w:cs="Arial"/>
          <w:sz w:val="20"/>
          <w:szCs w:val="20"/>
        </w:rPr>
        <w:t>ớ</w:t>
      </w:r>
      <w:r w:rsidRPr="00F34BA1">
        <w:rPr>
          <w:rFonts w:ascii="Arial" w:hAnsi="Arial" w:cs="Arial"/>
          <w:sz w:val="20"/>
          <w:szCs w:val="20"/>
        </w:rPr>
        <w:t>i giá bán b</w:t>
      </w:r>
      <w:r w:rsidRPr="00F34BA1">
        <w:rPr>
          <w:rFonts w:ascii="Arial" w:hAnsi="Arial" w:cs="Arial"/>
          <w:sz w:val="20"/>
          <w:szCs w:val="20"/>
        </w:rPr>
        <w:t>ằ</w:t>
      </w:r>
      <w:r w:rsidRPr="00F34BA1">
        <w:rPr>
          <w:rFonts w:ascii="Arial" w:hAnsi="Arial" w:cs="Arial"/>
          <w:sz w:val="20"/>
          <w:szCs w:val="20"/>
        </w:rPr>
        <w:t>ng 60% giá tr</w:t>
      </w:r>
      <w:r w:rsidRPr="00F34BA1">
        <w:rPr>
          <w:rFonts w:ascii="Arial" w:hAnsi="Arial" w:cs="Arial"/>
          <w:sz w:val="20"/>
          <w:szCs w:val="20"/>
        </w:rPr>
        <w:t>ị</w:t>
      </w:r>
      <w:r w:rsidRPr="00F34BA1">
        <w:rPr>
          <w:rFonts w:ascii="Arial" w:hAnsi="Arial" w:cs="Arial"/>
          <w:sz w:val="20"/>
          <w:szCs w:val="20"/>
        </w:rPr>
        <w:t xml:space="preserve"> 01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tính theo m</w:t>
      </w:r>
      <w:r w:rsidRPr="00F34BA1">
        <w:rPr>
          <w:rFonts w:ascii="Arial" w:hAnsi="Arial" w:cs="Arial"/>
          <w:sz w:val="20"/>
          <w:szCs w:val="20"/>
        </w:rPr>
        <w:t>ệ</w:t>
      </w:r>
      <w:r w:rsidRPr="00F34BA1">
        <w:rPr>
          <w:rFonts w:ascii="Arial" w:hAnsi="Arial" w:cs="Arial"/>
          <w:sz w:val="20"/>
          <w:szCs w:val="20"/>
        </w:rPr>
        <w:t>nh giá (10.000 đ</w:t>
      </w:r>
      <w:r w:rsidRPr="00F34BA1">
        <w:rPr>
          <w:rFonts w:ascii="Arial" w:hAnsi="Arial" w:cs="Arial"/>
          <w:sz w:val="20"/>
          <w:szCs w:val="20"/>
        </w:rPr>
        <w:t>ồ</w:t>
      </w:r>
      <w:r w:rsidRPr="00F34BA1">
        <w:rPr>
          <w:rFonts w:ascii="Arial" w:hAnsi="Arial" w:cs="Arial"/>
          <w:sz w:val="20"/>
          <w:szCs w:val="20"/>
        </w:rPr>
        <w:t>ng/c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15240CB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cho h</w:t>
      </w:r>
      <w:r w:rsidRPr="00F34BA1">
        <w:rPr>
          <w:rFonts w:ascii="Arial" w:hAnsi="Arial" w:cs="Arial"/>
          <w:sz w:val="20"/>
          <w:szCs w:val="20"/>
        </w:rPr>
        <w:t>ộ</w:t>
      </w:r>
      <w:r w:rsidRPr="00F34BA1">
        <w:rPr>
          <w:rFonts w:ascii="Arial" w:hAnsi="Arial" w:cs="Arial"/>
          <w:sz w:val="20"/>
          <w:szCs w:val="20"/>
        </w:rPr>
        <w:t xml:space="preserve"> gia đình nh</w:t>
      </w:r>
      <w:r w:rsidRPr="00F34BA1">
        <w:rPr>
          <w:rFonts w:ascii="Arial" w:hAnsi="Arial" w:cs="Arial"/>
          <w:sz w:val="20"/>
          <w:szCs w:val="20"/>
        </w:rPr>
        <w:t>ậ</w:t>
      </w:r>
      <w:r w:rsidRPr="00F34BA1">
        <w:rPr>
          <w:rFonts w:ascii="Arial" w:hAnsi="Arial" w:cs="Arial"/>
          <w:sz w:val="20"/>
          <w:szCs w:val="20"/>
        </w:rPr>
        <w:t>n khoán (m</w:t>
      </w:r>
      <w:r w:rsidRPr="00F34BA1">
        <w:rPr>
          <w:rFonts w:ascii="Arial" w:hAnsi="Arial" w:cs="Arial"/>
          <w:sz w:val="20"/>
          <w:szCs w:val="20"/>
        </w:rPr>
        <w:t>ỗ</w:t>
      </w:r>
      <w:r w:rsidRPr="00F34BA1">
        <w:rPr>
          <w:rFonts w:ascii="Arial" w:hAnsi="Arial" w:cs="Arial"/>
          <w:sz w:val="20"/>
          <w:szCs w:val="20"/>
        </w:rPr>
        <w:t>i h</w:t>
      </w:r>
      <w:r w:rsidRPr="00F34BA1">
        <w:rPr>
          <w:rFonts w:ascii="Arial" w:hAnsi="Arial" w:cs="Arial"/>
          <w:sz w:val="20"/>
          <w:szCs w:val="20"/>
        </w:rPr>
        <w:t>ộ</w:t>
      </w:r>
      <w:r w:rsidRPr="00F34BA1">
        <w:rPr>
          <w:rFonts w:ascii="Arial" w:hAnsi="Arial" w:cs="Arial"/>
          <w:sz w:val="20"/>
          <w:szCs w:val="20"/>
        </w:rPr>
        <w:t xml:space="preserve"> gia đình nh</w:t>
      </w:r>
      <w:r w:rsidRPr="00F34BA1">
        <w:rPr>
          <w:rFonts w:ascii="Arial" w:hAnsi="Arial" w:cs="Arial"/>
          <w:sz w:val="20"/>
          <w:szCs w:val="20"/>
        </w:rPr>
        <w:t>ậ</w:t>
      </w:r>
      <w:r w:rsidRPr="00F34BA1">
        <w:rPr>
          <w:rFonts w:ascii="Arial" w:hAnsi="Arial" w:cs="Arial"/>
          <w:sz w:val="20"/>
          <w:szCs w:val="20"/>
        </w:rPr>
        <w:t>n khoán c</w:t>
      </w:r>
      <w:r w:rsidRPr="00F34BA1">
        <w:rPr>
          <w:rFonts w:ascii="Arial" w:hAnsi="Arial" w:cs="Arial"/>
          <w:sz w:val="20"/>
          <w:szCs w:val="20"/>
        </w:rPr>
        <w:t>ử</w:t>
      </w:r>
      <w:r w:rsidRPr="00F34BA1">
        <w:rPr>
          <w:rFonts w:ascii="Arial" w:hAnsi="Arial" w:cs="Arial"/>
          <w:sz w:val="20"/>
          <w:szCs w:val="20"/>
        </w:rPr>
        <w:t xml:space="preserve"> m</w:t>
      </w:r>
      <w:r w:rsidRPr="00F34BA1">
        <w:rPr>
          <w:rFonts w:ascii="Arial" w:hAnsi="Arial" w:cs="Arial"/>
          <w:sz w:val="20"/>
          <w:szCs w:val="20"/>
        </w:rPr>
        <w:t>ộ</w:t>
      </w:r>
      <w:r w:rsidRPr="00F34BA1">
        <w:rPr>
          <w:rFonts w:ascii="Arial" w:hAnsi="Arial" w:cs="Arial"/>
          <w:sz w:val="20"/>
          <w:szCs w:val="20"/>
        </w:rPr>
        <w:t>t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đ</w:t>
      </w:r>
      <w:r w:rsidRPr="00F34BA1">
        <w:rPr>
          <w:rFonts w:ascii="Arial" w:hAnsi="Arial" w:cs="Arial"/>
          <w:sz w:val="20"/>
          <w:szCs w:val="20"/>
        </w:rPr>
        <w:t>ạ</w:t>
      </w:r>
      <w:r w:rsidRPr="00F34BA1">
        <w:rPr>
          <w:rFonts w:ascii="Arial" w:hAnsi="Arial" w:cs="Arial"/>
          <w:sz w:val="20"/>
          <w:szCs w:val="20"/>
        </w:rPr>
        <w:t>i</w:t>
      </w:r>
      <w:r w:rsidRPr="00F34BA1">
        <w:rPr>
          <w:rFonts w:ascii="Arial" w:hAnsi="Arial" w:cs="Arial"/>
          <w:sz w:val="20"/>
          <w:szCs w:val="20"/>
        </w:rPr>
        <w:t xml:space="preserve"> di</w:t>
      </w:r>
      <w:r w:rsidRPr="00F34BA1">
        <w:rPr>
          <w:rFonts w:ascii="Arial" w:hAnsi="Arial" w:cs="Arial"/>
          <w:sz w:val="20"/>
          <w:szCs w:val="20"/>
        </w:rPr>
        <w:t>ệ</w:t>
      </w:r>
      <w:r w:rsidRPr="00F34BA1">
        <w:rPr>
          <w:rFonts w:ascii="Arial" w:hAnsi="Arial" w:cs="Arial"/>
          <w:sz w:val="20"/>
          <w:szCs w:val="20"/>
        </w:rPr>
        <w:t>n)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có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 xml:space="preserve">n khoán </w:t>
      </w:r>
      <w:r w:rsidRPr="00F34BA1">
        <w:rPr>
          <w:rFonts w:ascii="Arial" w:hAnsi="Arial" w:cs="Arial"/>
          <w:sz w:val="20"/>
          <w:szCs w:val="20"/>
        </w:rPr>
        <w:t>ổ</w:t>
      </w:r>
      <w:r w:rsidRPr="00F34BA1">
        <w:rPr>
          <w:rFonts w:ascii="Arial" w:hAnsi="Arial" w:cs="Arial"/>
          <w:sz w:val="20"/>
          <w:szCs w:val="20"/>
        </w:rPr>
        <w:t>n đ</w:t>
      </w:r>
      <w:r w:rsidRPr="00F34BA1">
        <w:rPr>
          <w:rFonts w:ascii="Arial" w:hAnsi="Arial" w:cs="Arial"/>
          <w:sz w:val="20"/>
          <w:szCs w:val="20"/>
        </w:rPr>
        <w:t>ị</w:t>
      </w:r>
      <w:r w:rsidRPr="00F34BA1">
        <w:rPr>
          <w:rFonts w:ascii="Arial" w:hAnsi="Arial" w:cs="Arial"/>
          <w:sz w:val="20"/>
          <w:szCs w:val="20"/>
        </w:rPr>
        <w:t>nh lâu dài v</w:t>
      </w:r>
      <w:r w:rsidRPr="00F34BA1">
        <w:rPr>
          <w:rFonts w:ascii="Arial" w:hAnsi="Arial" w:cs="Arial"/>
          <w:sz w:val="20"/>
          <w:szCs w:val="20"/>
        </w:rPr>
        <w:t>ớ</w:t>
      </w:r>
      <w:r w:rsidRPr="00F34BA1">
        <w:rPr>
          <w:rFonts w:ascii="Arial" w:hAnsi="Arial" w:cs="Arial"/>
          <w:sz w:val="20"/>
          <w:szCs w:val="20"/>
        </w:rPr>
        <w:t>i công ty nông, lâm nghi</w:t>
      </w:r>
      <w:r w:rsidRPr="00F34BA1">
        <w:rPr>
          <w:rFonts w:ascii="Arial" w:hAnsi="Arial" w:cs="Arial"/>
          <w:sz w:val="20"/>
          <w:szCs w:val="20"/>
        </w:rPr>
        <w:t>ệ</w:t>
      </w:r>
      <w:r w:rsidRPr="00F34BA1">
        <w:rPr>
          <w:rFonts w:ascii="Arial" w:hAnsi="Arial" w:cs="Arial"/>
          <w:sz w:val="20"/>
          <w:szCs w:val="20"/>
        </w:rPr>
        <w:t>p khi chuy</w:t>
      </w:r>
      <w:r w:rsidRPr="00F34BA1">
        <w:rPr>
          <w:rFonts w:ascii="Arial" w:hAnsi="Arial" w:cs="Arial"/>
          <w:sz w:val="20"/>
          <w:szCs w:val="20"/>
        </w:rPr>
        <w:t>ể</w:t>
      </w:r>
      <w:r w:rsidRPr="00F34BA1">
        <w:rPr>
          <w:rFonts w:ascii="Arial" w:hAnsi="Arial" w:cs="Arial"/>
          <w:sz w:val="20"/>
          <w:szCs w:val="20"/>
        </w:rPr>
        <w:t>n sang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mua t</w:t>
      </w:r>
      <w:r w:rsidRPr="00F34BA1">
        <w:rPr>
          <w:rFonts w:ascii="Arial" w:hAnsi="Arial" w:cs="Arial"/>
          <w:sz w:val="20"/>
          <w:szCs w:val="20"/>
        </w:rPr>
        <w:t>ố</w:t>
      </w:r>
      <w:r w:rsidRPr="00F34BA1">
        <w:rPr>
          <w:rFonts w:ascii="Arial" w:hAnsi="Arial" w:cs="Arial"/>
          <w:sz w:val="20"/>
          <w:szCs w:val="20"/>
        </w:rPr>
        <w:t>i đa 100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cho m</w:t>
      </w:r>
      <w:r w:rsidRPr="00F34BA1">
        <w:rPr>
          <w:rFonts w:ascii="Arial" w:hAnsi="Arial" w:cs="Arial"/>
          <w:sz w:val="20"/>
          <w:szCs w:val="20"/>
        </w:rPr>
        <w:t>ỗ</w:t>
      </w:r>
      <w:r w:rsidRPr="00F34BA1">
        <w:rPr>
          <w:rFonts w:ascii="Arial" w:hAnsi="Arial" w:cs="Arial"/>
          <w:sz w:val="20"/>
          <w:szCs w:val="20"/>
        </w:rPr>
        <w:t>i năm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đã nh</w:t>
      </w:r>
      <w:r w:rsidRPr="00F34BA1">
        <w:rPr>
          <w:rFonts w:ascii="Arial" w:hAnsi="Arial" w:cs="Arial"/>
          <w:sz w:val="20"/>
          <w:szCs w:val="20"/>
        </w:rPr>
        <w:t>ậ</w:t>
      </w:r>
      <w:r w:rsidRPr="00F34BA1">
        <w:rPr>
          <w:rFonts w:ascii="Arial" w:hAnsi="Arial" w:cs="Arial"/>
          <w:sz w:val="20"/>
          <w:szCs w:val="20"/>
        </w:rPr>
        <w:t>n khoán v</w:t>
      </w:r>
      <w:r w:rsidRPr="00F34BA1">
        <w:rPr>
          <w:rFonts w:ascii="Arial" w:hAnsi="Arial" w:cs="Arial"/>
          <w:sz w:val="20"/>
          <w:szCs w:val="20"/>
        </w:rPr>
        <w:t>ớ</w:t>
      </w:r>
      <w:r w:rsidRPr="00F34BA1">
        <w:rPr>
          <w:rFonts w:ascii="Arial" w:hAnsi="Arial" w:cs="Arial"/>
          <w:sz w:val="20"/>
          <w:szCs w:val="20"/>
        </w:rPr>
        <w:t>i công ty v</w:t>
      </w:r>
      <w:r w:rsidRPr="00F34BA1">
        <w:rPr>
          <w:rFonts w:ascii="Arial" w:hAnsi="Arial" w:cs="Arial"/>
          <w:sz w:val="20"/>
          <w:szCs w:val="20"/>
        </w:rPr>
        <w:t>ớ</w:t>
      </w:r>
      <w:r w:rsidRPr="00F34BA1">
        <w:rPr>
          <w:rFonts w:ascii="Arial" w:hAnsi="Arial" w:cs="Arial"/>
          <w:sz w:val="20"/>
          <w:szCs w:val="20"/>
        </w:rPr>
        <w:t>i giá bán b</w:t>
      </w:r>
      <w:r w:rsidRPr="00F34BA1">
        <w:rPr>
          <w:rFonts w:ascii="Arial" w:hAnsi="Arial" w:cs="Arial"/>
          <w:sz w:val="20"/>
          <w:szCs w:val="20"/>
        </w:rPr>
        <w:t>ằ</w:t>
      </w:r>
      <w:r w:rsidRPr="00F34BA1">
        <w:rPr>
          <w:rFonts w:ascii="Arial" w:hAnsi="Arial" w:cs="Arial"/>
          <w:sz w:val="20"/>
          <w:szCs w:val="20"/>
        </w:rPr>
        <w:t>ng 60</w:t>
      </w:r>
      <w:r w:rsidRPr="00F34BA1">
        <w:rPr>
          <w:rFonts w:ascii="Arial" w:hAnsi="Arial" w:cs="Arial"/>
          <w:sz w:val="20"/>
          <w:szCs w:val="20"/>
        </w:rPr>
        <w:t>% giá tr</w:t>
      </w:r>
      <w:r w:rsidRPr="00F34BA1">
        <w:rPr>
          <w:rFonts w:ascii="Arial" w:hAnsi="Arial" w:cs="Arial"/>
          <w:sz w:val="20"/>
          <w:szCs w:val="20"/>
        </w:rPr>
        <w:t>ị</w:t>
      </w:r>
      <w:r w:rsidRPr="00F34BA1">
        <w:rPr>
          <w:rFonts w:ascii="Arial" w:hAnsi="Arial" w:cs="Arial"/>
          <w:sz w:val="20"/>
          <w:szCs w:val="20"/>
        </w:rPr>
        <w:t xml:space="preserve"> 01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tính theo m</w:t>
      </w:r>
      <w:r w:rsidRPr="00F34BA1">
        <w:rPr>
          <w:rFonts w:ascii="Arial" w:hAnsi="Arial" w:cs="Arial"/>
          <w:sz w:val="20"/>
          <w:szCs w:val="20"/>
        </w:rPr>
        <w:t>ệ</w:t>
      </w:r>
      <w:r w:rsidRPr="00F34BA1">
        <w:rPr>
          <w:rFonts w:ascii="Arial" w:hAnsi="Arial" w:cs="Arial"/>
          <w:sz w:val="20"/>
          <w:szCs w:val="20"/>
        </w:rPr>
        <w:t>nh giá (10.000 đ</w:t>
      </w:r>
      <w:r w:rsidRPr="00F34BA1">
        <w:rPr>
          <w:rFonts w:ascii="Arial" w:hAnsi="Arial" w:cs="Arial"/>
          <w:sz w:val="20"/>
          <w:szCs w:val="20"/>
        </w:rPr>
        <w:t>ồ</w:t>
      </w:r>
      <w:r w:rsidRPr="00F34BA1">
        <w:rPr>
          <w:rFonts w:ascii="Arial" w:hAnsi="Arial" w:cs="Arial"/>
          <w:sz w:val="20"/>
          <w:szCs w:val="20"/>
        </w:rPr>
        <w:t>ng/c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23082C8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d) Kho</w:t>
      </w:r>
      <w:r w:rsidRPr="00F34BA1">
        <w:rPr>
          <w:rFonts w:ascii="Arial" w:hAnsi="Arial" w:cs="Arial"/>
          <w:sz w:val="20"/>
          <w:szCs w:val="20"/>
        </w:rPr>
        <w:t>ả</w:t>
      </w:r>
      <w:r w:rsidRPr="00F34BA1">
        <w:rPr>
          <w:rFonts w:ascii="Arial" w:hAnsi="Arial" w:cs="Arial"/>
          <w:sz w:val="20"/>
          <w:szCs w:val="20"/>
        </w:rPr>
        <w:t>n chênh l</w:t>
      </w:r>
      <w:r w:rsidRPr="00F34BA1">
        <w:rPr>
          <w:rFonts w:ascii="Arial" w:hAnsi="Arial" w:cs="Arial"/>
          <w:sz w:val="20"/>
          <w:szCs w:val="20"/>
        </w:rPr>
        <w:t>ệ</w:t>
      </w:r>
      <w:r w:rsidRPr="00F34BA1">
        <w:rPr>
          <w:rFonts w:ascii="Arial" w:hAnsi="Arial" w:cs="Arial"/>
          <w:sz w:val="20"/>
          <w:szCs w:val="20"/>
        </w:rPr>
        <w:t>ch gi</w:t>
      </w:r>
      <w:r w:rsidRPr="00F34BA1">
        <w:rPr>
          <w:rFonts w:ascii="Arial" w:hAnsi="Arial" w:cs="Arial"/>
          <w:sz w:val="20"/>
          <w:szCs w:val="20"/>
        </w:rPr>
        <w:t>ữ</w:t>
      </w:r>
      <w:r w:rsidRPr="00F34BA1">
        <w:rPr>
          <w:rFonts w:ascii="Arial" w:hAnsi="Arial" w:cs="Arial"/>
          <w:sz w:val="20"/>
          <w:szCs w:val="20"/>
        </w:rPr>
        <w:t>a giá bán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so v</w:t>
      </w:r>
      <w:r w:rsidRPr="00F34BA1">
        <w:rPr>
          <w:rFonts w:ascii="Arial" w:hAnsi="Arial" w:cs="Arial"/>
          <w:sz w:val="20"/>
          <w:szCs w:val="20"/>
        </w:rPr>
        <w:t>ớ</w:t>
      </w:r>
      <w:r w:rsidRPr="00F34BA1">
        <w:rPr>
          <w:rFonts w:ascii="Arial" w:hAnsi="Arial" w:cs="Arial"/>
          <w:sz w:val="20"/>
          <w:szCs w:val="20"/>
        </w:rPr>
        <w:t>i m</w:t>
      </w:r>
      <w:r w:rsidRPr="00F34BA1">
        <w:rPr>
          <w:rFonts w:ascii="Arial" w:hAnsi="Arial" w:cs="Arial"/>
          <w:sz w:val="20"/>
          <w:szCs w:val="20"/>
        </w:rPr>
        <w:t>ệ</w:t>
      </w:r>
      <w:r w:rsidRPr="00F34BA1">
        <w:rPr>
          <w:rFonts w:ascii="Arial" w:hAnsi="Arial" w:cs="Arial"/>
          <w:sz w:val="20"/>
          <w:szCs w:val="20"/>
        </w:rPr>
        <w:t>nh giá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này đư</w:t>
      </w:r>
      <w:r w:rsidRPr="00F34BA1">
        <w:rPr>
          <w:rFonts w:ascii="Arial" w:hAnsi="Arial" w:cs="Arial"/>
          <w:sz w:val="20"/>
          <w:szCs w:val="20"/>
        </w:rPr>
        <w:t>ợ</w:t>
      </w:r>
      <w:r w:rsidRPr="00F34BA1">
        <w:rPr>
          <w:rFonts w:ascii="Arial" w:hAnsi="Arial" w:cs="Arial"/>
          <w:sz w:val="20"/>
          <w:szCs w:val="20"/>
        </w:rPr>
        <w:t>c tr</w:t>
      </w:r>
      <w:r w:rsidRPr="00F34BA1">
        <w:rPr>
          <w:rFonts w:ascii="Arial" w:hAnsi="Arial" w:cs="Arial"/>
          <w:sz w:val="20"/>
          <w:szCs w:val="20"/>
        </w:rPr>
        <w:t>ừ</w:t>
      </w:r>
      <w:r w:rsidRPr="00F34BA1">
        <w:rPr>
          <w:rFonts w:ascii="Arial" w:hAnsi="Arial" w:cs="Arial"/>
          <w:sz w:val="20"/>
          <w:szCs w:val="20"/>
        </w:rPr>
        <w:t xml:space="preserve"> vào giá tr</w:t>
      </w:r>
      <w:r w:rsidRPr="00F34BA1">
        <w:rPr>
          <w:rFonts w:ascii="Arial" w:hAnsi="Arial" w:cs="Arial"/>
          <w:sz w:val="20"/>
          <w:szCs w:val="20"/>
        </w:rPr>
        <w:t>ị</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khi quy</w:t>
      </w:r>
      <w:r w:rsidRPr="00F34BA1">
        <w:rPr>
          <w:rFonts w:ascii="Arial" w:hAnsi="Arial" w:cs="Arial"/>
          <w:sz w:val="20"/>
          <w:szCs w:val="20"/>
        </w:rPr>
        <w:t>ế</w:t>
      </w:r>
      <w:r w:rsidRPr="00F34BA1">
        <w:rPr>
          <w:rFonts w:ascii="Arial" w:hAnsi="Arial" w:cs="Arial"/>
          <w:sz w:val="20"/>
          <w:szCs w:val="20"/>
        </w:rPr>
        <w:t>t toán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doanh nghi</w:t>
      </w:r>
      <w:r w:rsidRPr="00F34BA1">
        <w:rPr>
          <w:rFonts w:ascii="Arial" w:hAnsi="Arial" w:cs="Arial"/>
          <w:sz w:val="20"/>
          <w:szCs w:val="20"/>
        </w:rPr>
        <w:t>ệ</w:t>
      </w:r>
      <w:r w:rsidRPr="00F34BA1">
        <w:rPr>
          <w:rFonts w:ascii="Arial" w:hAnsi="Arial" w:cs="Arial"/>
          <w:sz w:val="20"/>
          <w:szCs w:val="20"/>
        </w:rPr>
        <w:t xml:space="preserve">p </w:t>
      </w:r>
      <w:r w:rsidRPr="00F34BA1">
        <w:rPr>
          <w:rFonts w:ascii="Arial" w:hAnsi="Arial" w:cs="Arial"/>
          <w:sz w:val="20"/>
          <w:szCs w:val="20"/>
        </w:rPr>
        <w:t>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0BA140C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bán v</w:t>
      </w:r>
      <w:r w:rsidRPr="00F34BA1">
        <w:rPr>
          <w:rFonts w:ascii="Arial" w:hAnsi="Arial" w:cs="Arial"/>
          <w:sz w:val="20"/>
          <w:szCs w:val="20"/>
        </w:rPr>
        <w:t>ớ</w:t>
      </w:r>
      <w:r w:rsidRPr="00F34BA1">
        <w:rPr>
          <w:rFonts w:ascii="Arial" w:hAnsi="Arial" w:cs="Arial"/>
          <w:sz w:val="20"/>
          <w:szCs w:val="20"/>
        </w:rPr>
        <w:t>i giá ưu đãi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này,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ph</w:t>
      </w:r>
      <w:r w:rsidRPr="00F34BA1">
        <w:rPr>
          <w:rFonts w:ascii="Arial" w:hAnsi="Arial" w:cs="Arial"/>
          <w:sz w:val="20"/>
          <w:szCs w:val="20"/>
        </w:rPr>
        <w:t>ả</w:t>
      </w:r>
      <w:r w:rsidRPr="00F34BA1">
        <w:rPr>
          <w:rFonts w:ascii="Arial" w:hAnsi="Arial" w:cs="Arial"/>
          <w:sz w:val="20"/>
          <w:szCs w:val="20"/>
        </w:rPr>
        <w:t>i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và không đư</w:t>
      </w:r>
      <w:r w:rsidRPr="00F34BA1">
        <w:rPr>
          <w:rFonts w:ascii="Arial" w:hAnsi="Arial" w:cs="Arial"/>
          <w:sz w:val="20"/>
          <w:szCs w:val="20"/>
        </w:rPr>
        <w:t>ợ</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như</w:t>
      </w:r>
      <w:r w:rsidRPr="00F34BA1">
        <w:rPr>
          <w:rFonts w:ascii="Arial" w:hAnsi="Arial" w:cs="Arial"/>
          <w:sz w:val="20"/>
          <w:szCs w:val="20"/>
        </w:rPr>
        <w:t>ợ</w:t>
      </w:r>
      <w:r w:rsidRPr="00F34BA1">
        <w:rPr>
          <w:rFonts w:ascii="Arial" w:hAnsi="Arial" w:cs="Arial"/>
          <w:sz w:val="20"/>
          <w:szCs w:val="20"/>
        </w:rPr>
        <w:t>ng trong vòng 03 năm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n</w:t>
      </w:r>
      <w:r w:rsidRPr="00F34BA1">
        <w:rPr>
          <w:rFonts w:ascii="Arial" w:hAnsi="Arial" w:cs="Arial"/>
          <w:sz w:val="20"/>
          <w:szCs w:val="20"/>
        </w:rPr>
        <w:t>ộ</w:t>
      </w:r>
      <w:r w:rsidRPr="00F34BA1">
        <w:rPr>
          <w:rFonts w:ascii="Arial" w:hAnsi="Arial" w:cs="Arial"/>
          <w:sz w:val="20"/>
          <w:szCs w:val="20"/>
        </w:rPr>
        <w:t>p ti</w:t>
      </w:r>
      <w:r w:rsidRPr="00F34BA1">
        <w:rPr>
          <w:rFonts w:ascii="Arial" w:hAnsi="Arial" w:cs="Arial"/>
          <w:sz w:val="20"/>
          <w:szCs w:val="20"/>
        </w:rPr>
        <w:t>ề</w:t>
      </w:r>
      <w:r w:rsidRPr="00F34BA1">
        <w:rPr>
          <w:rFonts w:ascii="Arial" w:hAnsi="Arial" w:cs="Arial"/>
          <w:sz w:val="20"/>
          <w:szCs w:val="20"/>
        </w:rPr>
        <w:t>n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ưu đãi;</w:t>
      </w:r>
    </w:p>
    <w:p w14:paraId="443E4D2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e) T</w:t>
      </w:r>
      <w:r w:rsidRPr="00F34BA1">
        <w:rPr>
          <w:rFonts w:ascii="Arial" w:hAnsi="Arial" w:cs="Arial"/>
          <w:sz w:val="20"/>
          <w:szCs w:val="20"/>
        </w:rPr>
        <w:t>ổ</w:t>
      </w:r>
      <w:r w:rsidRPr="00F34BA1">
        <w:rPr>
          <w:rFonts w:ascii="Arial" w:hAnsi="Arial" w:cs="Arial"/>
          <w:sz w:val="20"/>
          <w:szCs w:val="20"/>
        </w:rPr>
        <w:t>ng giá tr</w:t>
      </w:r>
      <w:r w:rsidRPr="00F34BA1">
        <w:rPr>
          <w:rFonts w:ascii="Arial" w:hAnsi="Arial" w:cs="Arial"/>
          <w:sz w:val="20"/>
          <w:szCs w:val="20"/>
        </w:rPr>
        <w:t>ị</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bán</w:t>
      </w:r>
      <w:r w:rsidRPr="00F34BA1">
        <w:rPr>
          <w:rFonts w:ascii="Arial" w:hAnsi="Arial" w:cs="Arial"/>
          <w:sz w:val="20"/>
          <w:szCs w:val="20"/>
        </w:rPr>
        <w:t xml:space="preserve"> v</w:t>
      </w:r>
      <w:r w:rsidRPr="00F34BA1">
        <w:rPr>
          <w:rFonts w:ascii="Arial" w:hAnsi="Arial" w:cs="Arial"/>
          <w:sz w:val="20"/>
          <w:szCs w:val="20"/>
        </w:rPr>
        <w:t>ớ</w:t>
      </w:r>
      <w:r w:rsidRPr="00F34BA1">
        <w:rPr>
          <w:rFonts w:ascii="Arial" w:hAnsi="Arial" w:cs="Arial"/>
          <w:sz w:val="20"/>
          <w:szCs w:val="20"/>
        </w:rPr>
        <w:t>i giá ưu đãi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tính theo m</w:t>
      </w:r>
      <w:r w:rsidRPr="00F34BA1">
        <w:rPr>
          <w:rFonts w:ascii="Arial" w:hAnsi="Arial" w:cs="Arial"/>
          <w:sz w:val="20"/>
          <w:szCs w:val="20"/>
        </w:rPr>
        <w:t>ệ</w:t>
      </w:r>
      <w:r w:rsidRPr="00F34BA1">
        <w:rPr>
          <w:rFonts w:ascii="Arial" w:hAnsi="Arial" w:cs="Arial"/>
          <w:sz w:val="20"/>
          <w:szCs w:val="20"/>
        </w:rPr>
        <w:t>nh giá t</w:t>
      </w:r>
      <w:r w:rsidRPr="00F34BA1">
        <w:rPr>
          <w:rFonts w:ascii="Arial" w:hAnsi="Arial" w:cs="Arial"/>
          <w:sz w:val="20"/>
          <w:szCs w:val="20"/>
        </w:rPr>
        <w:t>ố</w:t>
      </w:r>
      <w:r w:rsidRPr="00F34BA1">
        <w:rPr>
          <w:rFonts w:ascii="Arial" w:hAnsi="Arial" w:cs="Arial"/>
          <w:sz w:val="20"/>
          <w:szCs w:val="20"/>
        </w:rPr>
        <w:t>i đa không vư</w:t>
      </w:r>
      <w:r w:rsidRPr="00F34BA1">
        <w:rPr>
          <w:rFonts w:ascii="Arial" w:hAnsi="Arial" w:cs="Arial"/>
          <w:sz w:val="20"/>
          <w:szCs w:val="20"/>
        </w:rPr>
        <w:t>ợ</w:t>
      </w:r>
      <w:r w:rsidRPr="00F34BA1">
        <w:rPr>
          <w:rFonts w:ascii="Arial" w:hAnsi="Arial" w:cs="Arial"/>
          <w:sz w:val="20"/>
          <w:szCs w:val="20"/>
        </w:rPr>
        <w:t>t quá giá tr</w:t>
      </w:r>
      <w:r w:rsidRPr="00F34BA1">
        <w:rPr>
          <w:rFonts w:ascii="Arial" w:hAnsi="Arial" w:cs="Arial"/>
          <w:sz w:val="20"/>
          <w:szCs w:val="20"/>
        </w:rPr>
        <w:t>ị</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theo s</w:t>
      </w:r>
      <w:r w:rsidRPr="00F34BA1">
        <w:rPr>
          <w:rFonts w:ascii="Arial" w:hAnsi="Arial" w:cs="Arial"/>
          <w:sz w:val="20"/>
          <w:szCs w:val="20"/>
        </w:rPr>
        <w:t>ổ</w:t>
      </w:r>
      <w:r w:rsidRPr="00F34BA1">
        <w:rPr>
          <w:rFonts w:ascii="Arial" w:hAnsi="Arial" w:cs="Arial"/>
          <w:sz w:val="20"/>
          <w:szCs w:val="20"/>
        </w:rPr>
        <w:t xml:space="preserve"> sách k</w:t>
      </w:r>
      <w:r w:rsidRPr="00F34BA1">
        <w:rPr>
          <w:rFonts w:ascii="Arial" w:hAnsi="Arial" w:cs="Arial"/>
          <w:sz w:val="20"/>
          <w:szCs w:val="20"/>
        </w:rPr>
        <w:t>ế</w:t>
      </w:r>
      <w:r w:rsidRPr="00F34BA1">
        <w:rPr>
          <w:rFonts w:ascii="Arial" w:hAnsi="Arial" w:cs="Arial"/>
          <w:sz w:val="20"/>
          <w:szCs w:val="20"/>
        </w:rPr>
        <w:t xml:space="preserve"> toán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w:t>
      </w:r>
    </w:p>
    <w:p w14:paraId="2521F87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làm vi</w:t>
      </w:r>
      <w:r w:rsidRPr="00F34BA1">
        <w:rPr>
          <w:rFonts w:ascii="Arial" w:hAnsi="Arial" w:cs="Arial"/>
          <w:sz w:val="20"/>
          <w:szCs w:val="20"/>
        </w:rPr>
        <w:t>ệ</w:t>
      </w:r>
      <w:r w:rsidRPr="00F34BA1">
        <w:rPr>
          <w:rFonts w:ascii="Arial" w:hAnsi="Arial" w:cs="Arial"/>
          <w:sz w:val="20"/>
          <w:szCs w:val="20"/>
        </w:rPr>
        <w:t>c theo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lao đ</w:t>
      </w:r>
      <w:r w:rsidRPr="00F34BA1">
        <w:rPr>
          <w:rFonts w:ascii="Arial" w:hAnsi="Arial" w:cs="Arial"/>
          <w:sz w:val="20"/>
          <w:szCs w:val="20"/>
        </w:rPr>
        <w:t>ộ</w:t>
      </w:r>
      <w:r w:rsidRPr="00F34BA1">
        <w:rPr>
          <w:rFonts w:ascii="Arial" w:hAnsi="Arial" w:cs="Arial"/>
          <w:sz w:val="20"/>
          <w:szCs w:val="20"/>
        </w:rPr>
        <w:t>ng và ngư</w:t>
      </w:r>
      <w:r w:rsidRPr="00F34BA1">
        <w:rPr>
          <w:rFonts w:ascii="Arial" w:hAnsi="Arial" w:cs="Arial"/>
          <w:sz w:val="20"/>
          <w:szCs w:val="20"/>
        </w:rPr>
        <w:t>ờ</w:t>
      </w:r>
      <w:r w:rsidRPr="00F34BA1">
        <w:rPr>
          <w:rFonts w:ascii="Arial" w:hAnsi="Arial" w:cs="Arial"/>
          <w:sz w:val="20"/>
          <w:szCs w:val="20"/>
        </w:rPr>
        <w:t>i qu</w:t>
      </w:r>
      <w:r w:rsidRPr="00F34BA1">
        <w:rPr>
          <w:rFonts w:ascii="Arial" w:hAnsi="Arial" w:cs="Arial"/>
          <w:sz w:val="20"/>
          <w:szCs w:val="20"/>
        </w:rPr>
        <w:t>ả</w:t>
      </w:r>
      <w:r w:rsidRPr="00F34BA1">
        <w:rPr>
          <w:rFonts w:ascii="Arial" w:hAnsi="Arial" w:cs="Arial"/>
          <w:sz w:val="20"/>
          <w:szCs w:val="20"/>
        </w:rPr>
        <w:t>n lý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ủ</w:t>
      </w:r>
      <w:r w:rsidRPr="00F34BA1">
        <w:rPr>
          <w:rFonts w:ascii="Arial" w:hAnsi="Arial" w:cs="Arial"/>
          <w:sz w:val="20"/>
          <w:szCs w:val="20"/>
        </w:rPr>
        <w:t>a do</w:t>
      </w:r>
      <w:r w:rsidRPr="00F34BA1">
        <w:rPr>
          <w:rFonts w:ascii="Arial" w:hAnsi="Arial" w:cs="Arial"/>
          <w:sz w:val="20"/>
          <w:szCs w:val="20"/>
        </w:rPr>
        <w:t>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thu</w:t>
      </w:r>
      <w:r w:rsidRPr="00F34BA1">
        <w:rPr>
          <w:rFonts w:ascii="Arial" w:hAnsi="Arial" w:cs="Arial"/>
          <w:sz w:val="20"/>
          <w:szCs w:val="20"/>
        </w:rPr>
        <w:t>ộ</w:t>
      </w:r>
      <w:r w:rsidRPr="00F34BA1">
        <w:rPr>
          <w:rFonts w:ascii="Arial" w:hAnsi="Arial" w:cs="Arial"/>
          <w:sz w:val="20"/>
          <w:szCs w:val="20"/>
        </w:rPr>
        <w:t>c đ</w:t>
      </w:r>
      <w:r w:rsidRPr="00F34BA1">
        <w:rPr>
          <w:rFonts w:ascii="Arial" w:hAnsi="Arial" w:cs="Arial"/>
          <w:sz w:val="20"/>
          <w:szCs w:val="20"/>
        </w:rPr>
        <w:t>ố</w:t>
      </w:r>
      <w:r w:rsidRPr="00F34BA1">
        <w:rPr>
          <w:rFonts w:ascii="Arial" w:hAnsi="Arial" w:cs="Arial"/>
          <w:sz w:val="20"/>
          <w:szCs w:val="20"/>
        </w:rPr>
        <w:t>i tư</w:t>
      </w:r>
      <w:r w:rsidRPr="00F34BA1">
        <w:rPr>
          <w:rFonts w:ascii="Arial" w:hAnsi="Arial" w:cs="Arial"/>
          <w:sz w:val="20"/>
          <w:szCs w:val="20"/>
        </w:rPr>
        <w:t>ợ</w:t>
      </w:r>
      <w:r w:rsidRPr="00F34BA1">
        <w:rPr>
          <w:rFonts w:ascii="Arial" w:hAnsi="Arial" w:cs="Arial"/>
          <w:sz w:val="20"/>
          <w:szCs w:val="20"/>
        </w:rPr>
        <w:t>ng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ầ</w:t>
      </w:r>
      <w:r w:rsidRPr="00F34BA1">
        <w:rPr>
          <w:rFonts w:ascii="Arial" w:hAnsi="Arial" w:cs="Arial"/>
          <w:sz w:val="20"/>
          <w:szCs w:val="20"/>
        </w:rPr>
        <w:t>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và có cam k</w:t>
      </w:r>
      <w:r w:rsidRPr="00F34BA1">
        <w:rPr>
          <w:rFonts w:ascii="Arial" w:hAnsi="Arial" w:cs="Arial"/>
          <w:sz w:val="20"/>
          <w:szCs w:val="20"/>
        </w:rPr>
        <w:t>ế</w:t>
      </w:r>
      <w:r w:rsidRPr="00F34BA1">
        <w:rPr>
          <w:rFonts w:ascii="Arial" w:hAnsi="Arial" w:cs="Arial"/>
          <w:sz w:val="20"/>
          <w:szCs w:val="20"/>
        </w:rPr>
        <w:t>t làm vi</w:t>
      </w:r>
      <w:r w:rsidRPr="00F34BA1">
        <w:rPr>
          <w:rFonts w:ascii="Arial" w:hAnsi="Arial" w:cs="Arial"/>
          <w:sz w:val="20"/>
          <w:szCs w:val="20"/>
        </w:rPr>
        <w:t>ệ</w:t>
      </w:r>
      <w:r w:rsidRPr="00F34BA1">
        <w:rPr>
          <w:rFonts w:ascii="Arial" w:hAnsi="Arial" w:cs="Arial"/>
          <w:sz w:val="20"/>
          <w:szCs w:val="20"/>
        </w:rPr>
        <w:t>c lâu dài cho doanh nghi</w:t>
      </w:r>
      <w:r w:rsidRPr="00F34BA1">
        <w:rPr>
          <w:rFonts w:ascii="Arial" w:hAnsi="Arial" w:cs="Arial"/>
          <w:sz w:val="20"/>
          <w:szCs w:val="20"/>
        </w:rPr>
        <w:t>ệ</w:t>
      </w:r>
      <w:r w:rsidRPr="00F34BA1">
        <w:rPr>
          <w:rFonts w:ascii="Arial" w:hAnsi="Arial" w:cs="Arial"/>
          <w:sz w:val="20"/>
          <w:szCs w:val="20"/>
        </w:rPr>
        <w:t>p 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ít nh</w:t>
      </w:r>
      <w:r w:rsidRPr="00F34BA1">
        <w:rPr>
          <w:rFonts w:ascii="Arial" w:hAnsi="Arial" w:cs="Arial"/>
          <w:sz w:val="20"/>
          <w:szCs w:val="20"/>
        </w:rPr>
        <w:t>ấ</w:t>
      </w:r>
      <w:r w:rsidRPr="00F34BA1">
        <w:rPr>
          <w:rFonts w:ascii="Arial" w:hAnsi="Arial" w:cs="Arial"/>
          <w:sz w:val="20"/>
          <w:szCs w:val="20"/>
        </w:rPr>
        <w:t>t là 03 năm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doanh nghi</w:t>
      </w:r>
      <w:r w:rsidRPr="00F34BA1">
        <w:rPr>
          <w:rFonts w:ascii="Arial" w:hAnsi="Arial" w:cs="Arial"/>
          <w:sz w:val="20"/>
          <w:szCs w:val="20"/>
        </w:rPr>
        <w:t>ệ</w:t>
      </w:r>
      <w:r w:rsidRPr="00F34BA1">
        <w:rPr>
          <w:rFonts w:ascii="Arial" w:hAnsi="Arial" w:cs="Arial"/>
          <w:sz w:val="20"/>
          <w:szCs w:val="20"/>
        </w:rPr>
        <w:t>p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Gi</w:t>
      </w:r>
      <w:r w:rsidRPr="00F34BA1">
        <w:rPr>
          <w:rFonts w:ascii="Arial" w:hAnsi="Arial" w:cs="Arial"/>
          <w:sz w:val="20"/>
          <w:szCs w:val="20"/>
        </w:rPr>
        <w:t>ấ</w:t>
      </w:r>
      <w:r w:rsidRPr="00F34BA1">
        <w:rPr>
          <w:rFonts w:ascii="Arial" w:hAnsi="Arial" w:cs="Arial"/>
          <w:sz w:val="20"/>
          <w:szCs w:val="20"/>
        </w:rPr>
        <w:t>y ch</w:t>
      </w:r>
      <w:r w:rsidRPr="00F34BA1">
        <w:rPr>
          <w:rFonts w:ascii="Arial" w:hAnsi="Arial" w:cs="Arial"/>
          <w:sz w:val="20"/>
          <w:szCs w:val="20"/>
        </w:rPr>
        <w:t>ứ</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n đăng</w:t>
      </w:r>
      <w:r w:rsidRPr="00F34BA1">
        <w:rPr>
          <w:rFonts w:ascii="Arial" w:hAnsi="Arial" w:cs="Arial"/>
          <w:sz w:val="20"/>
          <w:szCs w:val="20"/>
        </w:rPr>
        <w:t xml:space="preserve"> ký doanh nghi</w:t>
      </w:r>
      <w:r w:rsidRPr="00F34BA1">
        <w:rPr>
          <w:rFonts w:ascii="Arial" w:hAnsi="Arial" w:cs="Arial"/>
          <w:sz w:val="20"/>
          <w:szCs w:val="20"/>
        </w:rPr>
        <w:t>ệ</w:t>
      </w:r>
      <w:r w:rsidRPr="00F34BA1">
        <w:rPr>
          <w:rFonts w:ascii="Arial" w:hAnsi="Arial" w:cs="Arial"/>
          <w:sz w:val="20"/>
          <w:szCs w:val="20"/>
        </w:rPr>
        <w:t>p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s</w:t>
      </w:r>
      <w:r w:rsidRPr="00F34BA1">
        <w:rPr>
          <w:rFonts w:ascii="Arial" w:hAnsi="Arial" w:cs="Arial"/>
          <w:sz w:val="20"/>
          <w:szCs w:val="20"/>
        </w:rPr>
        <w:t>ẽ</w:t>
      </w:r>
      <w:r w:rsidRPr="00F34BA1">
        <w:rPr>
          <w:rFonts w:ascii="Arial" w:hAnsi="Arial" w:cs="Arial"/>
          <w:sz w:val="20"/>
          <w:szCs w:val="20"/>
        </w:rPr>
        <w:t xml:space="preserve"> đư</w:t>
      </w:r>
      <w:r w:rsidRPr="00F34BA1">
        <w:rPr>
          <w:rFonts w:ascii="Arial" w:hAnsi="Arial" w:cs="Arial"/>
          <w:sz w:val="20"/>
          <w:szCs w:val="20"/>
        </w:rPr>
        <w:t>ợ</w:t>
      </w:r>
      <w:r w:rsidRPr="00F34BA1">
        <w:rPr>
          <w:rFonts w:ascii="Arial" w:hAnsi="Arial" w:cs="Arial"/>
          <w:sz w:val="20"/>
          <w:szCs w:val="20"/>
        </w:rPr>
        <w:t>c mua thêm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sau:</w:t>
      </w:r>
    </w:p>
    <w:p w14:paraId="2345519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Mua thêm theo m</w:t>
      </w:r>
      <w:r w:rsidRPr="00F34BA1">
        <w:rPr>
          <w:rFonts w:ascii="Arial" w:hAnsi="Arial" w:cs="Arial"/>
          <w:sz w:val="20"/>
          <w:szCs w:val="20"/>
        </w:rPr>
        <w:t>ứ</w:t>
      </w:r>
      <w:r w:rsidRPr="00F34BA1">
        <w:rPr>
          <w:rFonts w:ascii="Arial" w:hAnsi="Arial" w:cs="Arial"/>
          <w:sz w:val="20"/>
          <w:szCs w:val="20"/>
        </w:rPr>
        <w:t>c 200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n/01 năm cam k</w:t>
      </w:r>
      <w:r w:rsidRPr="00F34BA1">
        <w:rPr>
          <w:rFonts w:ascii="Arial" w:hAnsi="Arial" w:cs="Arial"/>
          <w:sz w:val="20"/>
          <w:szCs w:val="20"/>
        </w:rPr>
        <w:t>ế</w:t>
      </w:r>
      <w:r w:rsidRPr="00F34BA1">
        <w:rPr>
          <w:rFonts w:ascii="Arial" w:hAnsi="Arial" w:cs="Arial"/>
          <w:sz w:val="20"/>
          <w:szCs w:val="20"/>
        </w:rPr>
        <w:t>t làm vi</w:t>
      </w:r>
      <w:r w:rsidRPr="00F34BA1">
        <w:rPr>
          <w:rFonts w:ascii="Arial" w:hAnsi="Arial" w:cs="Arial"/>
          <w:sz w:val="20"/>
          <w:szCs w:val="20"/>
        </w:rPr>
        <w:t>ệ</w:t>
      </w:r>
      <w:r w:rsidRPr="00F34BA1">
        <w:rPr>
          <w:rFonts w:ascii="Arial" w:hAnsi="Arial" w:cs="Arial"/>
          <w:sz w:val="20"/>
          <w:szCs w:val="20"/>
        </w:rPr>
        <w:t>c ti</w:t>
      </w:r>
      <w:r w:rsidRPr="00F34BA1">
        <w:rPr>
          <w:rFonts w:ascii="Arial" w:hAnsi="Arial" w:cs="Arial"/>
          <w:sz w:val="20"/>
          <w:szCs w:val="20"/>
        </w:rPr>
        <w:t>ế</w:t>
      </w:r>
      <w:r w:rsidRPr="00F34BA1">
        <w:rPr>
          <w:rFonts w:ascii="Arial" w:hAnsi="Arial" w:cs="Arial"/>
          <w:sz w:val="20"/>
          <w:szCs w:val="20"/>
        </w:rPr>
        <w:t>p trong doanh nghi</w:t>
      </w:r>
      <w:r w:rsidRPr="00F34BA1">
        <w:rPr>
          <w:rFonts w:ascii="Arial" w:hAnsi="Arial" w:cs="Arial"/>
          <w:sz w:val="20"/>
          <w:szCs w:val="20"/>
        </w:rPr>
        <w:t>ệ</w:t>
      </w:r>
      <w:r w:rsidRPr="00F34BA1">
        <w:rPr>
          <w:rFonts w:ascii="Arial" w:hAnsi="Arial" w:cs="Arial"/>
          <w:sz w:val="20"/>
          <w:szCs w:val="20"/>
        </w:rPr>
        <w:t>p nhưng t</w:t>
      </w:r>
      <w:r w:rsidRPr="00F34BA1">
        <w:rPr>
          <w:rFonts w:ascii="Arial" w:hAnsi="Arial" w:cs="Arial"/>
          <w:sz w:val="20"/>
          <w:szCs w:val="20"/>
        </w:rPr>
        <w:t>ố</w:t>
      </w:r>
      <w:r w:rsidRPr="00F34BA1">
        <w:rPr>
          <w:rFonts w:ascii="Arial" w:hAnsi="Arial" w:cs="Arial"/>
          <w:sz w:val="20"/>
          <w:szCs w:val="20"/>
        </w:rPr>
        <w:t>i đa không quá 2.000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cho m</w:t>
      </w:r>
      <w:r w:rsidRPr="00F34BA1">
        <w:rPr>
          <w:rFonts w:ascii="Arial" w:hAnsi="Arial" w:cs="Arial"/>
          <w:sz w:val="20"/>
          <w:szCs w:val="20"/>
        </w:rPr>
        <w:t>ộ</w:t>
      </w:r>
      <w:r w:rsidRPr="00F34BA1">
        <w:rPr>
          <w:rFonts w:ascii="Arial" w:hAnsi="Arial" w:cs="Arial"/>
          <w:sz w:val="20"/>
          <w:szCs w:val="20"/>
        </w:rPr>
        <w:t>t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w:t>
      </w:r>
    </w:p>
    <w:p w14:paraId="355799FF" w14:textId="5B6C4365"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lastRenderedPageBreak/>
        <w:t>Riêng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là các chuyên gia gi</w:t>
      </w:r>
      <w:r w:rsidRPr="00F34BA1">
        <w:rPr>
          <w:rFonts w:ascii="Arial" w:hAnsi="Arial" w:cs="Arial"/>
          <w:sz w:val="20"/>
          <w:szCs w:val="20"/>
        </w:rPr>
        <w:t>ỏ</w:t>
      </w:r>
      <w:r w:rsidRPr="00F34BA1">
        <w:rPr>
          <w:rFonts w:ascii="Arial" w:hAnsi="Arial" w:cs="Arial"/>
          <w:sz w:val="20"/>
          <w:szCs w:val="20"/>
        </w:rPr>
        <w:t>i,</w:t>
      </w:r>
      <w:r w:rsidRPr="00F34BA1">
        <w:rPr>
          <w:rFonts w:ascii="Arial" w:hAnsi="Arial" w:cs="Arial"/>
          <w:sz w:val="20"/>
          <w:szCs w:val="20"/>
        </w:rPr>
        <w:t xml:space="preserve"> có trình đ</w:t>
      </w:r>
      <w:r w:rsidRPr="00F34BA1">
        <w:rPr>
          <w:rFonts w:ascii="Arial" w:hAnsi="Arial" w:cs="Arial"/>
          <w:sz w:val="20"/>
          <w:szCs w:val="20"/>
        </w:rPr>
        <w:t>ộ</w:t>
      </w:r>
      <w:r w:rsidRPr="00F34BA1">
        <w:rPr>
          <w:rFonts w:ascii="Arial" w:hAnsi="Arial" w:cs="Arial"/>
          <w:sz w:val="20"/>
          <w:szCs w:val="20"/>
        </w:rPr>
        <w:t xml:space="preserve"> chuyên môn nghi</w:t>
      </w:r>
      <w:r w:rsidRPr="00F34BA1">
        <w:rPr>
          <w:rFonts w:ascii="Arial" w:hAnsi="Arial" w:cs="Arial"/>
          <w:sz w:val="20"/>
          <w:szCs w:val="20"/>
        </w:rPr>
        <w:t>ệ</w:t>
      </w:r>
      <w:r w:rsidRPr="00F34BA1">
        <w:rPr>
          <w:rFonts w:ascii="Arial" w:hAnsi="Arial" w:cs="Arial"/>
          <w:sz w:val="20"/>
          <w:szCs w:val="20"/>
        </w:rPr>
        <w:t>p v</w:t>
      </w:r>
      <w:r w:rsidRPr="00F34BA1">
        <w:rPr>
          <w:rFonts w:ascii="Arial" w:hAnsi="Arial" w:cs="Arial"/>
          <w:sz w:val="20"/>
          <w:szCs w:val="20"/>
        </w:rPr>
        <w:t>ụ</w:t>
      </w:r>
      <w:r w:rsidRPr="00F34BA1">
        <w:rPr>
          <w:rFonts w:ascii="Arial" w:hAnsi="Arial" w:cs="Arial"/>
          <w:sz w:val="20"/>
          <w:szCs w:val="20"/>
        </w:rPr>
        <w:t xml:space="preserve"> cao đư</w:t>
      </w:r>
      <w:r w:rsidRPr="00F34BA1">
        <w:rPr>
          <w:rFonts w:ascii="Arial" w:hAnsi="Arial" w:cs="Arial"/>
          <w:sz w:val="20"/>
          <w:szCs w:val="20"/>
        </w:rPr>
        <w:t>ợ</w:t>
      </w:r>
      <w:r w:rsidRPr="00F34BA1">
        <w:rPr>
          <w:rFonts w:ascii="Arial" w:hAnsi="Arial" w:cs="Arial"/>
          <w:sz w:val="20"/>
          <w:szCs w:val="20"/>
        </w:rPr>
        <w:t>c mua thêm theo m</w:t>
      </w:r>
      <w:r w:rsidRPr="00F34BA1">
        <w:rPr>
          <w:rFonts w:ascii="Arial" w:hAnsi="Arial" w:cs="Arial"/>
          <w:sz w:val="20"/>
          <w:szCs w:val="20"/>
        </w:rPr>
        <w:t>ứ</w:t>
      </w:r>
      <w:r w:rsidRPr="00F34BA1">
        <w:rPr>
          <w:rFonts w:ascii="Arial" w:hAnsi="Arial" w:cs="Arial"/>
          <w:sz w:val="20"/>
          <w:szCs w:val="20"/>
        </w:rPr>
        <w:t>c 500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n/01 năm cam k</w:t>
      </w:r>
      <w:r w:rsidRPr="00F34BA1">
        <w:rPr>
          <w:rFonts w:ascii="Arial" w:hAnsi="Arial" w:cs="Arial"/>
          <w:sz w:val="20"/>
          <w:szCs w:val="20"/>
        </w:rPr>
        <w:t>ế</w:t>
      </w:r>
      <w:r w:rsidRPr="00F34BA1">
        <w:rPr>
          <w:rFonts w:ascii="Arial" w:hAnsi="Arial" w:cs="Arial"/>
          <w:sz w:val="20"/>
          <w:szCs w:val="20"/>
        </w:rPr>
        <w:t>t làm vi</w:t>
      </w:r>
      <w:r w:rsidRPr="00F34BA1">
        <w:rPr>
          <w:rFonts w:ascii="Arial" w:hAnsi="Arial" w:cs="Arial"/>
          <w:sz w:val="20"/>
          <w:szCs w:val="20"/>
        </w:rPr>
        <w:t>ệ</w:t>
      </w:r>
      <w:r w:rsidRPr="00F34BA1">
        <w:rPr>
          <w:rFonts w:ascii="Arial" w:hAnsi="Arial" w:cs="Arial"/>
          <w:sz w:val="20"/>
          <w:szCs w:val="20"/>
        </w:rPr>
        <w:t>c ti</w:t>
      </w:r>
      <w:r w:rsidRPr="00F34BA1">
        <w:rPr>
          <w:rFonts w:ascii="Arial" w:hAnsi="Arial" w:cs="Arial"/>
          <w:sz w:val="20"/>
          <w:szCs w:val="20"/>
        </w:rPr>
        <w:t>ế</w:t>
      </w:r>
      <w:r w:rsidRPr="00F34BA1">
        <w:rPr>
          <w:rFonts w:ascii="Arial" w:hAnsi="Arial" w:cs="Arial"/>
          <w:sz w:val="20"/>
          <w:szCs w:val="20"/>
        </w:rPr>
        <w:t>p trong doanh nghi</w:t>
      </w:r>
      <w:r w:rsidRPr="00F34BA1">
        <w:rPr>
          <w:rFonts w:ascii="Arial" w:hAnsi="Arial" w:cs="Arial"/>
          <w:sz w:val="20"/>
          <w:szCs w:val="20"/>
        </w:rPr>
        <w:t>ệ</w:t>
      </w:r>
      <w:r w:rsidRPr="00F34BA1">
        <w:rPr>
          <w:rFonts w:ascii="Arial" w:hAnsi="Arial" w:cs="Arial"/>
          <w:sz w:val="20"/>
          <w:szCs w:val="20"/>
        </w:rPr>
        <w:t>p nhưng t</w:t>
      </w:r>
      <w:r w:rsidRPr="00F34BA1">
        <w:rPr>
          <w:rFonts w:ascii="Arial" w:hAnsi="Arial" w:cs="Arial"/>
          <w:sz w:val="20"/>
          <w:szCs w:val="20"/>
        </w:rPr>
        <w:t>ố</w:t>
      </w:r>
      <w:r w:rsidRPr="00F34BA1">
        <w:rPr>
          <w:rFonts w:ascii="Arial" w:hAnsi="Arial" w:cs="Arial"/>
          <w:sz w:val="20"/>
          <w:szCs w:val="20"/>
        </w:rPr>
        <w:t>i đa không quá 5.000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cho m</w:t>
      </w:r>
      <w:r w:rsidRPr="00F34BA1">
        <w:rPr>
          <w:rFonts w:ascii="Arial" w:hAnsi="Arial" w:cs="Arial"/>
          <w:sz w:val="20"/>
          <w:szCs w:val="20"/>
        </w:rPr>
        <w:t>ộ</w:t>
      </w:r>
      <w:r w:rsidRPr="00F34BA1">
        <w:rPr>
          <w:rFonts w:ascii="Arial" w:hAnsi="Arial" w:cs="Arial"/>
          <w:sz w:val="20"/>
          <w:szCs w:val="20"/>
        </w:rPr>
        <w:t>t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Doanh nghi</w:t>
      </w:r>
      <w:r w:rsidRPr="00F34BA1">
        <w:rPr>
          <w:rFonts w:ascii="Arial" w:hAnsi="Arial" w:cs="Arial"/>
          <w:sz w:val="20"/>
          <w:szCs w:val="20"/>
        </w:rPr>
        <w:t>ệ</w:t>
      </w:r>
      <w:r w:rsidRPr="00F34BA1">
        <w:rPr>
          <w:rFonts w:ascii="Arial" w:hAnsi="Arial" w:cs="Arial"/>
          <w:sz w:val="20"/>
          <w:szCs w:val="20"/>
        </w:rPr>
        <w:t xml:space="preserve">p </w:t>
      </w:r>
      <w:r w:rsidR="007D2719">
        <w:rPr>
          <w:rFonts w:ascii="Arial" w:hAnsi="Arial" w:cs="Arial"/>
          <w:sz w:val="20"/>
          <w:szCs w:val="20"/>
        </w:rPr>
        <w:t>cổ phần</w:t>
      </w:r>
      <w:r w:rsidRPr="00F34BA1">
        <w:rPr>
          <w:rFonts w:ascii="Arial" w:hAnsi="Arial" w:cs="Arial"/>
          <w:sz w:val="20"/>
          <w:szCs w:val="20"/>
        </w:rPr>
        <w:t xml:space="preserve"> hóa căn c</w:t>
      </w:r>
      <w:r w:rsidRPr="00F34BA1">
        <w:rPr>
          <w:rFonts w:ascii="Arial" w:hAnsi="Arial" w:cs="Arial"/>
          <w:sz w:val="20"/>
          <w:szCs w:val="20"/>
        </w:rPr>
        <w:t>ứ</w:t>
      </w:r>
      <w:r w:rsidRPr="00F34BA1">
        <w:rPr>
          <w:rFonts w:ascii="Arial" w:hAnsi="Arial" w:cs="Arial"/>
          <w:sz w:val="20"/>
          <w:szCs w:val="20"/>
        </w:rPr>
        <w:t xml:space="preserve"> đ</w:t>
      </w:r>
      <w:r w:rsidRPr="00F34BA1">
        <w:rPr>
          <w:rFonts w:ascii="Arial" w:hAnsi="Arial" w:cs="Arial"/>
          <w:sz w:val="20"/>
          <w:szCs w:val="20"/>
        </w:rPr>
        <w:t>ặ</w:t>
      </w:r>
      <w:r w:rsidRPr="00F34BA1">
        <w:rPr>
          <w:rFonts w:ascii="Arial" w:hAnsi="Arial" w:cs="Arial"/>
          <w:sz w:val="20"/>
          <w:szCs w:val="20"/>
        </w:rPr>
        <w:t>c thù ngành ngh</w:t>
      </w:r>
      <w:r w:rsidRPr="00F34BA1">
        <w:rPr>
          <w:rFonts w:ascii="Arial" w:hAnsi="Arial" w:cs="Arial"/>
          <w:sz w:val="20"/>
          <w:szCs w:val="20"/>
        </w:rPr>
        <w:t>ề</w:t>
      </w:r>
      <w:r w:rsidRPr="00F34BA1">
        <w:rPr>
          <w:rFonts w:ascii="Arial" w:hAnsi="Arial" w:cs="Arial"/>
          <w:sz w:val="20"/>
          <w:szCs w:val="20"/>
        </w:rPr>
        <w:t>, lĩnh v</w:t>
      </w:r>
      <w:r w:rsidRPr="00F34BA1">
        <w:rPr>
          <w:rFonts w:ascii="Arial" w:hAnsi="Arial" w:cs="Arial"/>
          <w:sz w:val="20"/>
          <w:szCs w:val="20"/>
        </w:rPr>
        <w:t>ự</w:t>
      </w:r>
      <w:r w:rsidRPr="00F34BA1">
        <w:rPr>
          <w:rFonts w:ascii="Arial" w:hAnsi="Arial" w:cs="Arial"/>
          <w:sz w:val="20"/>
          <w:szCs w:val="20"/>
        </w:rPr>
        <w:t>c kinh doanh c</w:t>
      </w:r>
      <w:r w:rsidRPr="00F34BA1">
        <w:rPr>
          <w:rFonts w:ascii="Arial" w:hAnsi="Arial" w:cs="Arial"/>
          <w:sz w:val="20"/>
          <w:szCs w:val="20"/>
        </w:rPr>
        <w:t>ủ</w:t>
      </w:r>
      <w:r w:rsidRPr="00F34BA1">
        <w:rPr>
          <w:rFonts w:ascii="Arial" w:hAnsi="Arial" w:cs="Arial"/>
          <w:sz w:val="20"/>
          <w:szCs w:val="20"/>
        </w:rPr>
        <w:t>a mình xây d</w:t>
      </w:r>
      <w:r w:rsidRPr="00F34BA1">
        <w:rPr>
          <w:rFonts w:ascii="Arial" w:hAnsi="Arial" w:cs="Arial"/>
          <w:sz w:val="20"/>
          <w:szCs w:val="20"/>
        </w:rPr>
        <w:t>ự</w:t>
      </w:r>
      <w:r w:rsidRPr="00F34BA1">
        <w:rPr>
          <w:rFonts w:ascii="Arial" w:hAnsi="Arial" w:cs="Arial"/>
          <w:sz w:val="20"/>
          <w:szCs w:val="20"/>
        </w:rPr>
        <w:t>ng và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các tiêu chí đ</w:t>
      </w:r>
      <w:r w:rsidRPr="00F34BA1">
        <w:rPr>
          <w:rFonts w:ascii="Arial" w:hAnsi="Arial" w:cs="Arial"/>
          <w:sz w:val="20"/>
          <w:szCs w:val="20"/>
        </w:rPr>
        <w:t>ể</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chuyên gia gi</w:t>
      </w:r>
      <w:r w:rsidRPr="00F34BA1">
        <w:rPr>
          <w:rFonts w:ascii="Arial" w:hAnsi="Arial" w:cs="Arial"/>
          <w:sz w:val="20"/>
          <w:szCs w:val="20"/>
        </w:rPr>
        <w:t>ỏ</w:t>
      </w:r>
      <w:r w:rsidRPr="00F34BA1">
        <w:rPr>
          <w:rFonts w:ascii="Arial" w:hAnsi="Arial" w:cs="Arial"/>
          <w:sz w:val="20"/>
          <w:szCs w:val="20"/>
        </w:rPr>
        <w:t>i, có trình đ</w:t>
      </w:r>
      <w:r w:rsidRPr="00F34BA1">
        <w:rPr>
          <w:rFonts w:ascii="Arial" w:hAnsi="Arial" w:cs="Arial"/>
          <w:sz w:val="20"/>
          <w:szCs w:val="20"/>
        </w:rPr>
        <w:t>ộ</w:t>
      </w:r>
      <w:r w:rsidRPr="00F34BA1">
        <w:rPr>
          <w:rFonts w:ascii="Arial" w:hAnsi="Arial" w:cs="Arial"/>
          <w:sz w:val="20"/>
          <w:szCs w:val="20"/>
        </w:rPr>
        <w:t xml:space="preserve"> nghi</w:t>
      </w:r>
      <w:r w:rsidRPr="00F34BA1">
        <w:rPr>
          <w:rFonts w:ascii="Arial" w:hAnsi="Arial" w:cs="Arial"/>
          <w:sz w:val="20"/>
          <w:szCs w:val="20"/>
        </w:rPr>
        <w:t>ệ</w:t>
      </w:r>
      <w:r w:rsidRPr="00F34BA1">
        <w:rPr>
          <w:rFonts w:ascii="Arial" w:hAnsi="Arial" w:cs="Arial"/>
          <w:sz w:val="20"/>
          <w:szCs w:val="20"/>
        </w:rPr>
        <w:t>p v</w:t>
      </w:r>
      <w:r w:rsidRPr="00F34BA1">
        <w:rPr>
          <w:rFonts w:ascii="Arial" w:hAnsi="Arial" w:cs="Arial"/>
          <w:sz w:val="20"/>
          <w:szCs w:val="20"/>
        </w:rPr>
        <w:t>ụ</w:t>
      </w:r>
      <w:r w:rsidRPr="00F34BA1">
        <w:rPr>
          <w:rFonts w:ascii="Arial" w:hAnsi="Arial" w:cs="Arial"/>
          <w:sz w:val="20"/>
          <w:szCs w:val="20"/>
        </w:rPr>
        <w:t xml:space="preserve"> cao và ph</w:t>
      </w:r>
      <w:r w:rsidRPr="00F34BA1">
        <w:rPr>
          <w:rFonts w:ascii="Arial" w:hAnsi="Arial" w:cs="Arial"/>
          <w:sz w:val="20"/>
          <w:szCs w:val="20"/>
        </w:rPr>
        <w:t>ả</w:t>
      </w:r>
      <w:r w:rsidRPr="00F34BA1">
        <w:rPr>
          <w:rFonts w:ascii="Arial" w:hAnsi="Arial" w:cs="Arial"/>
          <w:sz w:val="20"/>
          <w:szCs w:val="20"/>
        </w:rPr>
        <w:t>i đư</w:t>
      </w:r>
      <w:r w:rsidRPr="00F34BA1">
        <w:rPr>
          <w:rFonts w:ascii="Arial" w:hAnsi="Arial" w:cs="Arial"/>
          <w:sz w:val="20"/>
          <w:szCs w:val="20"/>
        </w:rPr>
        <w:t>ợ</w:t>
      </w:r>
      <w:r w:rsidRPr="00F34BA1">
        <w:rPr>
          <w:rFonts w:ascii="Arial" w:hAnsi="Arial" w:cs="Arial"/>
          <w:sz w:val="20"/>
          <w:szCs w:val="20"/>
        </w:rPr>
        <w:t>c nh</w:t>
      </w:r>
      <w:r w:rsidRPr="00F34BA1">
        <w:rPr>
          <w:rFonts w:ascii="Arial" w:hAnsi="Arial" w:cs="Arial"/>
          <w:sz w:val="20"/>
          <w:szCs w:val="20"/>
        </w:rPr>
        <w:t>ấ</w:t>
      </w:r>
      <w:r w:rsidRPr="00F34BA1">
        <w:rPr>
          <w:rFonts w:ascii="Arial" w:hAnsi="Arial" w:cs="Arial"/>
          <w:sz w:val="20"/>
          <w:szCs w:val="20"/>
        </w:rPr>
        <w:t>t trí thông qua t</w:t>
      </w:r>
      <w:r w:rsidRPr="00F34BA1">
        <w:rPr>
          <w:rFonts w:ascii="Arial" w:hAnsi="Arial" w:cs="Arial"/>
          <w:sz w:val="20"/>
          <w:szCs w:val="20"/>
        </w:rPr>
        <w:t>ạ</w:t>
      </w:r>
      <w:r w:rsidRPr="00F34BA1">
        <w:rPr>
          <w:rFonts w:ascii="Arial" w:hAnsi="Arial" w:cs="Arial"/>
          <w:sz w:val="20"/>
          <w:szCs w:val="20"/>
        </w:rPr>
        <w:t>i H</w:t>
      </w:r>
      <w:r w:rsidRPr="00F34BA1">
        <w:rPr>
          <w:rFonts w:ascii="Arial" w:hAnsi="Arial" w:cs="Arial"/>
          <w:sz w:val="20"/>
          <w:szCs w:val="20"/>
        </w:rPr>
        <w:t>ộ</w:t>
      </w:r>
      <w:r w:rsidRPr="00F34BA1">
        <w:rPr>
          <w:rFonts w:ascii="Arial" w:hAnsi="Arial" w:cs="Arial"/>
          <w:sz w:val="20"/>
          <w:szCs w:val="20"/>
        </w:rPr>
        <w:t>i ngh</w:t>
      </w:r>
      <w:r w:rsidRPr="00F34BA1">
        <w:rPr>
          <w:rFonts w:ascii="Arial" w:hAnsi="Arial" w:cs="Arial"/>
          <w:sz w:val="20"/>
          <w:szCs w:val="20"/>
        </w:rPr>
        <w:t>ị</w:t>
      </w:r>
      <w:r w:rsidRPr="00F34BA1">
        <w:rPr>
          <w:rFonts w:ascii="Arial" w:hAnsi="Arial" w:cs="Arial"/>
          <w:sz w:val="20"/>
          <w:szCs w:val="20"/>
        </w:rPr>
        <w:t xml:space="preserve">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trư</w:t>
      </w:r>
      <w:r w:rsidRPr="00F34BA1">
        <w:rPr>
          <w:rFonts w:ascii="Arial" w:hAnsi="Arial" w:cs="Arial"/>
          <w:sz w:val="20"/>
          <w:szCs w:val="20"/>
        </w:rPr>
        <w:t>ớ</w:t>
      </w:r>
      <w:r w:rsidRPr="00F34BA1">
        <w:rPr>
          <w:rFonts w:ascii="Arial" w:hAnsi="Arial" w:cs="Arial"/>
          <w:sz w:val="20"/>
          <w:szCs w:val="20"/>
        </w:rPr>
        <w:t>c khi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7CBB8F72"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G</w:t>
      </w:r>
      <w:r w:rsidRPr="00F34BA1">
        <w:rPr>
          <w:rFonts w:ascii="Arial" w:hAnsi="Arial" w:cs="Arial"/>
          <w:sz w:val="20"/>
          <w:szCs w:val="20"/>
        </w:rPr>
        <w:t>iá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mua thêm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kho</w:t>
      </w:r>
      <w:r w:rsidRPr="00F34BA1">
        <w:rPr>
          <w:rFonts w:ascii="Arial" w:hAnsi="Arial" w:cs="Arial"/>
          <w:sz w:val="20"/>
          <w:szCs w:val="20"/>
        </w:rPr>
        <w:t>ả</w:t>
      </w:r>
      <w:r w:rsidRPr="00F34BA1">
        <w:rPr>
          <w:rFonts w:ascii="Arial" w:hAnsi="Arial" w:cs="Arial"/>
          <w:sz w:val="20"/>
          <w:szCs w:val="20"/>
        </w:rPr>
        <w:t>n này là giá kh</w:t>
      </w:r>
      <w:r w:rsidRPr="00F34BA1">
        <w:rPr>
          <w:rFonts w:ascii="Arial" w:hAnsi="Arial" w:cs="Arial"/>
          <w:sz w:val="20"/>
          <w:szCs w:val="20"/>
        </w:rPr>
        <w:t>ở</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đư</w:t>
      </w:r>
      <w:r w:rsidRPr="00F34BA1">
        <w:rPr>
          <w:rFonts w:ascii="Arial" w:hAnsi="Arial" w:cs="Arial"/>
          <w:sz w:val="20"/>
          <w:szCs w:val="20"/>
        </w:rPr>
        <w:t>ợ</w:t>
      </w:r>
      <w:r w:rsidRPr="00F34BA1">
        <w:rPr>
          <w:rFonts w:ascii="Arial" w:hAnsi="Arial" w:cs="Arial"/>
          <w:sz w:val="20"/>
          <w:szCs w:val="20"/>
        </w:rPr>
        <w:t>c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phê duy</w:t>
      </w:r>
      <w:r w:rsidRPr="00F34BA1">
        <w:rPr>
          <w:rFonts w:ascii="Arial" w:hAnsi="Arial" w:cs="Arial"/>
          <w:sz w:val="20"/>
          <w:szCs w:val="20"/>
        </w:rPr>
        <w:t>ệ</w:t>
      </w:r>
      <w:r w:rsidRPr="00F34BA1">
        <w:rPr>
          <w:rFonts w:ascii="Arial" w:hAnsi="Arial" w:cs="Arial"/>
          <w:sz w:val="20"/>
          <w:szCs w:val="20"/>
        </w:rPr>
        <w:t>t trong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427AF10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M</w:t>
      </w:r>
      <w:r w:rsidRPr="00F34BA1">
        <w:rPr>
          <w:rFonts w:ascii="Arial" w:hAnsi="Arial" w:cs="Arial"/>
          <w:sz w:val="20"/>
          <w:szCs w:val="20"/>
        </w:rPr>
        <w:t>ỗ</w:t>
      </w:r>
      <w:r w:rsidRPr="00F34BA1">
        <w:rPr>
          <w:rFonts w:ascii="Arial" w:hAnsi="Arial" w:cs="Arial"/>
          <w:sz w:val="20"/>
          <w:szCs w:val="20"/>
        </w:rPr>
        <w:t>i m</w:t>
      </w:r>
      <w:r w:rsidRPr="00F34BA1">
        <w:rPr>
          <w:rFonts w:ascii="Arial" w:hAnsi="Arial" w:cs="Arial"/>
          <w:sz w:val="20"/>
          <w:szCs w:val="20"/>
        </w:rPr>
        <w:t>ộ</w:t>
      </w:r>
      <w:r w:rsidRPr="00F34BA1">
        <w:rPr>
          <w:rFonts w:ascii="Arial" w:hAnsi="Arial" w:cs="Arial"/>
          <w:sz w:val="20"/>
          <w:szCs w:val="20"/>
        </w:rPr>
        <w:t>t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ch</w:t>
      </w:r>
      <w:r w:rsidRPr="00F34BA1">
        <w:rPr>
          <w:rFonts w:ascii="Arial" w:hAnsi="Arial" w:cs="Arial"/>
          <w:sz w:val="20"/>
          <w:szCs w:val="20"/>
        </w:rPr>
        <w:t>ỉ</w:t>
      </w:r>
      <w:r w:rsidRPr="00F34BA1">
        <w:rPr>
          <w:rFonts w:ascii="Arial" w:hAnsi="Arial" w:cs="Arial"/>
          <w:sz w:val="20"/>
          <w:szCs w:val="20"/>
        </w:rPr>
        <w:t xml:space="preserve"> đư</w:t>
      </w:r>
      <w:r w:rsidRPr="00F34BA1">
        <w:rPr>
          <w:rFonts w:ascii="Arial" w:hAnsi="Arial" w:cs="Arial"/>
          <w:sz w:val="20"/>
          <w:szCs w:val="20"/>
        </w:rPr>
        <w:t>ợ</w:t>
      </w:r>
      <w:r w:rsidRPr="00F34BA1">
        <w:rPr>
          <w:rFonts w:ascii="Arial" w:hAnsi="Arial" w:cs="Arial"/>
          <w:sz w:val="20"/>
          <w:szCs w:val="20"/>
        </w:rPr>
        <w:t>c hư</w:t>
      </w:r>
      <w:r w:rsidRPr="00F34BA1">
        <w:rPr>
          <w:rFonts w:ascii="Arial" w:hAnsi="Arial" w:cs="Arial"/>
          <w:sz w:val="20"/>
          <w:szCs w:val="20"/>
        </w:rPr>
        <w:t>ở</w:t>
      </w:r>
      <w:r w:rsidRPr="00F34BA1">
        <w:rPr>
          <w:rFonts w:ascii="Arial" w:hAnsi="Arial" w:cs="Arial"/>
          <w:sz w:val="20"/>
          <w:szCs w:val="20"/>
        </w:rPr>
        <w:t>ng quy</w:t>
      </w:r>
      <w:r w:rsidRPr="00F34BA1">
        <w:rPr>
          <w:rFonts w:ascii="Arial" w:hAnsi="Arial" w:cs="Arial"/>
          <w:sz w:val="20"/>
          <w:szCs w:val="20"/>
        </w:rPr>
        <w:t>ề</w:t>
      </w:r>
      <w:r w:rsidRPr="00F34BA1">
        <w:rPr>
          <w:rFonts w:ascii="Arial" w:hAnsi="Arial" w:cs="Arial"/>
          <w:sz w:val="20"/>
          <w:szCs w:val="20"/>
        </w:rPr>
        <w:t>n mua thêm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theo m</w:t>
      </w:r>
      <w:r w:rsidRPr="00F34BA1">
        <w:rPr>
          <w:rFonts w:ascii="Arial" w:hAnsi="Arial" w:cs="Arial"/>
          <w:sz w:val="20"/>
          <w:szCs w:val="20"/>
        </w:rPr>
        <w:t>ộ</w:t>
      </w:r>
      <w:r w:rsidRPr="00F34BA1">
        <w:rPr>
          <w:rFonts w:ascii="Arial" w:hAnsi="Arial" w:cs="Arial"/>
          <w:sz w:val="20"/>
          <w:szCs w:val="20"/>
        </w:rPr>
        <w:t>t m</w:t>
      </w:r>
      <w:r w:rsidRPr="00F34BA1">
        <w:rPr>
          <w:rFonts w:ascii="Arial" w:hAnsi="Arial" w:cs="Arial"/>
          <w:sz w:val="20"/>
          <w:szCs w:val="20"/>
        </w:rPr>
        <w:t>ứ</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w:t>
      </w:r>
      <w:r w:rsidRPr="00F34BA1">
        <w:rPr>
          <w:rFonts w:ascii="Arial" w:hAnsi="Arial" w:cs="Arial"/>
          <w:sz w:val="20"/>
          <w:szCs w:val="20"/>
        </w:rPr>
        <w:t xml:space="preserve"> a kho</w:t>
      </w:r>
      <w:r w:rsidRPr="00F34BA1">
        <w:rPr>
          <w:rFonts w:ascii="Arial" w:hAnsi="Arial" w:cs="Arial"/>
          <w:sz w:val="20"/>
          <w:szCs w:val="20"/>
        </w:rPr>
        <w:t>ả</w:t>
      </w:r>
      <w:r w:rsidRPr="00F34BA1">
        <w:rPr>
          <w:rFonts w:ascii="Arial" w:hAnsi="Arial" w:cs="Arial"/>
          <w:sz w:val="20"/>
          <w:szCs w:val="20"/>
        </w:rPr>
        <w:t>n này;</w:t>
      </w:r>
    </w:p>
    <w:p w14:paraId="017CEFD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d)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mua thêm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này đư</w:t>
      </w:r>
      <w:r w:rsidRPr="00F34BA1">
        <w:rPr>
          <w:rFonts w:ascii="Arial" w:hAnsi="Arial" w:cs="Arial"/>
          <w:sz w:val="20"/>
          <w:szCs w:val="20"/>
        </w:rPr>
        <w:t>ợ</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đ</w:t>
      </w:r>
      <w:r w:rsidRPr="00F34BA1">
        <w:rPr>
          <w:rFonts w:ascii="Arial" w:hAnsi="Arial" w:cs="Arial"/>
          <w:sz w:val="20"/>
          <w:szCs w:val="20"/>
        </w:rPr>
        <w:t>ổ</w:t>
      </w:r>
      <w:r w:rsidRPr="00F34BA1">
        <w:rPr>
          <w:rFonts w:ascii="Arial" w:hAnsi="Arial" w:cs="Arial"/>
          <w:sz w:val="20"/>
          <w:szCs w:val="20"/>
        </w:rPr>
        <w:t>i thành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ph</w:t>
      </w:r>
      <w:r w:rsidRPr="00F34BA1">
        <w:rPr>
          <w:rFonts w:ascii="Arial" w:hAnsi="Arial" w:cs="Arial"/>
          <w:sz w:val="20"/>
          <w:szCs w:val="20"/>
        </w:rPr>
        <w:t>ổ</w:t>
      </w:r>
      <w:r w:rsidRPr="00F34BA1">
        <w:rPr>
          <w:rFonts w:ascii="Arial" w:hAnsi="Arial" w:cs="Arial"/>
          <w:sz w:val="20"/>
          <w:szCs w:val="20"/>
        </w:rPr>
        <w:t xml:space="preserve"> thông sau khi k</w:t>
      </w:r>
      <w:r w:rsidRPr="00F34BA1">
        <w:rPr>
          <w:rFonts w:ascii="Arial" w:hAnsi="Arial" w:cs="Arial"/>
          <w:sz w:val="20"/>
          <w:szCs w:val="20"/>
        </w:rPr>
        <w:t>ế</w:t>
      </w:r>
      <w:r w:rsidRPr="00F34BA1">
        <w:rPr>
          <w:rFonts w:ascii="Arial" w:hAnsi="Arial" w:cs="Arial"/>
          <w:sz w:val="20"/>
          <w:szCs w:val="20"/>
        </w:rPr>
        <w:t>t thúc th</w:t>
      </w:r>
      <w:r w:rsidRPr="00F34BA1">
        <w:rPr>
          <w:rFonts w:ascii="Arial" w:hAnsi="Arial" w:cs="Arial"/>
          <w:sz w:val="20"/>
          <w:szCs w:val="20"/>
        </w:rPr>
        <w:t>ờ</w:t>
      </w:r>
      <w:r w:rsidRPr="00F34BA1">
        <w:rPr>
          <w:rFonts w:ascii="Arial" w:hAnsi="Arial" w:cs="Arial"/>
          <w:sz w:val="20"/>
          <w:szCs w:val="20"/>
        </w:rPr>
        <w:t>i gian cam k</w:t>
      </w:r>
      <w:r w:rsidRPr="00F34BA1">
        <w:rPr>
          <w:rFonts w:ascii="Arial" w:hAnsi="Arial" w:cs="Arial"/>
          <w:sz w:val="20"/>
          <w:szCs w:val="20"/>
        </w:rPr>
        <w:t>ế</w:t>
      </w:r>
      <w:r w:rsidRPr="00F34BA1">
        <w:rPr>
          <w:rFonts w:ascii="Arial" w:hAnsi="Arial" w:cs="Arial"/>
          <w:sz w:val="20"/>
          <w:szCs w:val="20"/>
        </w:rPr>
        <w:t>t.</w:t>
      </w:r>
    </w:p>
    <w:p w14:paraId="3108AB5F"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thay đ</w:t>
      </w:r>
      <w:r w:rsidRPr="00F34BA1">
        <w:rPr>
          <w:rFonts w:ascii="Arial" w:hAnsi="Arial" w:cs="Arial"/>
          <w:sz w:val="20"/>
          <w:szCs w:val="20"/>
        </w:rPr>
        <w:t>ổ</w:t>
      </w:r>
      <w:r w:rsidRPr="00F34BA1">
        <w:rPr>
          <w:rFonts w:ascii="Arial" w:hAnsi="Arial" w:cs="Arial"/>
          <w:sz w:val="20"/>
          <w:szCs w:val="20"/>
        </w:rPr>
        <w:t>i cơ c</w:t>
      </w:r>
      <w:r w:rsidRPr="00F34BA1">
        <w:rPr>
          <w:rFonts w:ascii="Arial" w:hAnsi="Arial" w:cs="Arial"/>
          <w:sz w:val="20"/>
          <w:szCs w:val="20"/>
        </w:rPr>
        <w:t>ấ</w:t>
      </w:r>
      <w:r w:rsidRPr="00F34BA1">
        <w:rPr>
          <w:rFonts w:ascii="Arial" w:hAnsi="Arial" w:cs="Arial"/>
          <w:sz w:val="20"/>
          <w:szCs w:val="20"/>
        </w:rPr>
        <w:t>u, công ngh</w:t>
      </w:r>
      <w:r w:rsidRPr="00F34BA1">
        <w:rPr>
          <w:rFonts w:ascii="Arial" w:hAnsi="Arial" w:cs="Arial"/>
          <w:sz w:val="20"/>
          <w:szCs w:val="20"/>
        </w:rPr>
        <w:t>ệ</w:t>
      </w:r>
      <w:r w:rsidRPr="00F34BA1">
        <w:rPr>
          <w:rFonts w:ascii="Arial" w:hAnsi="Arial" w:cs="Arial"/>
          <w:sz w:val="20"/>
          <w:szCs w:val="20"/>
        </w:rPr>
        <w:t>, di d</w:t>
      </w:r>
      <w:r w:rsidRPr="00F34BA1">
        <w:rPr>
          <w:rFonts w:ascii="Arial" w:hAnsi="Arial" w:cs="Arial"/>
          <w:sz w:val="20"/>
          <w:szCs w:val="20"/>
        </w:rPr>
        <w:t>ờ</w:t>
      </w:r>
      <w:r w:rsidRPr="00F34BA1">
        <w:rPr>
          <w:rFonts w:ascii="Arial" w:hAnsi="Arial" w:cs="Arial"/>
          <w:sz w:val="20"/>
          <w:szCs w:val="20"/>
        </w:rPr>
        <w:t>i ho</w:t>
      </w:r>
      <w:r w:rsidRPr="00F34BA1">
        <w:rPr>
          <w:rFonts w:ascii="Arial" w:hAnsi="Arial" w:cs="Arial"/>
          <w:sz w:val="20"/>
          <w:szCs w:val="20"/>
        </w:rPr>
        <w:t>ặ</w:t>
      </w:r>
      <w:r w:rsidRPr="00F34BA1">
        <w:rPr>
          <w:rFonts w:ascii="Arial" w:hAnsi="Arial" w:cs="Arial"/>
          <w:sz w:val="20"/>
          <w:szCs w:val="20"/>
        </w:rPr>
        <w:t>c thu h</w:t>
      </w:r>
      <w:r w:rsidRPr="00F34BA1">
        <w:rPr>
          <w:rFonts w:ascii="Arial" w:hAnsi="Arial" w:cs="Arial"/>
          <w:sz w:val="20"/>
          <w:szCs w:val="20"/>
        </w:rPr>
        <w:t>ẹ</w:t>
      </w:r>
      <w:r w:rsidRPr="00F34BA1">
        <w:rPr>
          <w:rFonts w:ascii="Arial" w:hAnsi="Arial" w:cs="Arial"/>
          <w:sz w:val="20"/>
          <w:szCs w:val="20"/>
        </w:rPr>
        <w:t>p đ</w:t>
      </w:r>
      <w:r w:rsidRPr="00F34BA1">
        <w:rPr>
          <w:rFonts w:ascii="Arial" w:hAnsi="Arial" w:cs="Arial"/>
          <w:sz w:val="20"/>
          <w:szCs w:val="20"/>
        </w:rPr>
        <w:t>ị</w:t>
      </w:r>
      <w:r w:rsidRPr="00F34BA1">
        <w:rPr>
          <w:rFonts w:ascii="Arial" w:hAnsi="Arial" w:cs="Arial"/>
          <w:sz w:val="20"/>
          <w:szCs w:val="20"/>
        </w:rPr>
        <w:t>a đi</w:t>
      </w:r>
      <w:r w:rsidRPr="00F34BA1">
        <w:rPr>
          <w:rFonts w:ascii="Arial" w:hAnsi="Arial" w:cs="Arial"/>
          <w:sz w:val="20"/>
          <w:szCs w:val="20"/>
        </w:rPr>
        <w:t>ể</w:t>
      </w:r>
      <w:r w:rsidRPr="00F34BA1">
        <w:rPr>
          <w:rFonts w:ascii="Arial" w:hAnsi="Arial" w:cs="Arial"/>
          <w:sz w:val="20"/>
          <w:szCs w:val="20"/>
        </w:rPr>
        <w:t>m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 theo yêu c</w:t>
      </w:r>
      <w:r w:rsidRPr="00F34BA1">
        <w:rPr>
          <w:rFonts w:ascii="Arial" w:hAnsi="Arial" w:cs="Arial"/>
          <w:sz w:val="20"/>
          <w:szCs w:val="20"/>
        </w:rPr>
        <w:t>ầ</w:t>
      </w:r>
      <w:r w:rsidRPr="00F34BA1">
        <w:rPr>
          <w:rFonts w:ascii="Arial" w:hAnsi="Arial" w:cs="Arial"/>
          <w:sz w:val="20"/>
          <w:szCs w:val="20"/>
        </w:rPr>
        <w:t>u c</w:t>
      </w:r>
      <w:r w:rsidRPr="00F34BA1">
        <w:rPr>
          <w:rFonts w:ascii="Arial" w:hAnsi="Arial" w:cs="Arial"/>
          <w:sz w:val="20"/>
          <w:szCs w:val="20"/>
        </w:rPr>
        <w:t>ủ</w:t>
      </w:r>
      <w:r w:rsidRPr="00F34BA1">
        <w:rPr>
          <w:rFonts w:ascii="Arial" w:hAnsi="Arial" w:cs="Arial"/>
          <w:sz w:val="20"/>
          <w:szCs w:val="20"/>
        </w:rPr>
        <w:t>a cơ quan nhà nư</w:t>
      </w:r>
      <w:r w:rsidRPr="00F34BA1">
        <w:rPr>
          <w:rFonts w:ascii="Arial" w:hAnsi="Arial" w:cs="Arial"/>
          <w:sz w:val="20"/>
          <w:szCs w:val="20"/>
        </w:rPr>
        <w:t>ớ</w:t>
      </w:r>
      <w:r w:rsidRPr="00F34BA1">
        <w:rPr>
          <w:rFonts w:ascii="Arial" w:hAnsi="Arial" w:cs="Arial"/>
          <w:sz w:val="20"/>
          <w:szCs w:val="20"/>
        </w:rPr>
        <w:t>c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d</w:t>
      </w:r>
      <w:r w:rsidRPr="00F34BA1">
        <w:rPr>
          <w:rFonts w:ascii="Arial" w:hAnsi="Arial" w:cs="Arial"/>
          <w:sz w:val="20"/>
          <w:szCs w:val="20"/>
        </w:rPr>
        <w:t>ẫ</w:t>
      </w:r>
      <w:r w:rsidRPr="00F34BA1">
        <w:rPr>
          <w:rFonts w:ascii="Arial" w:hAnsi="Arial" w:cs="Arial"/>
          <w:sz w:val="20"/>
          <w:szCs w:val="20"/>
        </w:rPr>
        <w:t>n t</w:t>
      </w:r>
      <w:r w:rsidRPr="00F34BA1">
        <w:rPr>
          <w:rFonts w:ascii="Arial" w:hAnsi="Arial" w:cs="Arial"/>
          <w:sz w:val="20"/>
          <w:szCs w:val="20"/>
        </w:rPr>
        <w:t>ớ</w:t>
      </w:r>
      <w:r w:rsidRPr="00F34BA1">
        <w:rPr>
          <w:rFonts w:ascii="Arial" w:hAnsi="Arial" w:cs="Arial"/>
          <w:sz w:val="20"/>
          <w:szCs w:val="20"/>
        </w:rPr>
        <w:t>i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ph</w:t>
      </w:r>
      <w:r w:rsidRPr="00F34BA1">
        <w:rPr>
          <w:rFonts w:ascii="Arial" w:hAnsi="Arial" w:cs="Arial"/>
          <w:sz w:val="20"/>
          <w:szCs w:val="20"/>
        </w:rPr>
        <w:t>ả</w:t>
      </w:r>
      <w:r w:rsidRPr="00F34BA1">
        <w:rPr>
          <w:rFonts w:ascii="Arial" w:hAnsi="Arial" w:cs="Arial"/>
          <w:sz w:val="20"/>
          <w:szCs w:val="20"/>
        </w:rPr>
        <w:t>i ch</w:t>
      </w:r>
      <w:r w:rsidRPr="00F34BA1">
        <w:rPr>
          <w:rFonts w:ascii="Arial" w:hAnsi="Arial" w:cs="Arial"/>
          <w:sz w:val="20"/>
          <w:szCs w:val="20"/>
        </w:rPr>
        <w:t>ấ</w:t>
      </w:r>
      <w:r w:rsidRPr="00F34BA1">
        <w:rPr>
          <w:rFonts w:ascii="Arial" w:hAnsi="Arial" w:cs="Arial"/>
          <w:sz w:val="20"/>
          <w:szCs w:val="20"/>
        </w:rPr>
        <w:t>m d</w:t>
      </w:r>
      <w:r w:rsidRPr="00F34BA1">
        <w:rPr>
          <w:rFonts w:ascii="Arial" w:hAnsi="Arial" w:cs="Arial"/>
          <w:sz w:val="20"/>
          <w:szCs w:val="20"/>
        </w:rPr>
        <w:t>ứ</w:t>
      </w:r>
      <w:r w:rsidRPr="00F34BA1">
        <w:rPr>
          <w:rFonts w:ascii="Arial" w:hAnsi="Arial" w:cs="Arial"/>
          <w:sz w:val="20"/>
          <w:szCs w:val="20"/>
        </w:rPr>
        <w:t>t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lao đ</w:t>
      </w:r>
      <w:r w:rsidRPr="00F34BA1">
        <w:rPr>
          <w:rFonts w:ascii="Arial" w:hAnsi="Arial" w:cs="Arial"/>
          <w:sz w:val="20"/>
          <w:szCs w:val="20"/>
        </w:rPr>
        <w:t>ộ</w:t>
      </w:r>
      <w:r w:rsidRPr="00F34BA1">
        <w:rPr>
          <w:rFonts w:ascii="Arial" w:hAnsi="Arial" w:cs="Arial"/>
          <w:sz w:val="20"/>
          <w:szCs w:val="20"/>
        </w:rPr>
        <w:t>ng, thôi vi</w:t>
      </w:r>
      <w:r w:rsidRPr="00F34BA1">
        <w:rPr>
          <w:rFonts w:ascii="Arial" w:hAnsi="Arial" w:cs="Arial"/>
          <w:sz w:val="20"/>
          <w:szCs w:val="20"/>
        </w:rPr>
        <w:t>ệ</w:t>
      </w:r>
      <w:r w:rsidRPr="00F34BA1">
        <w:rPr>
          <w:rFonts w:ascii="Arial" w:hAnsi="Arial" w:cs="Arial"/>
          <w:sz w:val="20"/>
          <w:szCs w:val="20"/>
        </w:rPr>
        <w:t>c, m</w:t>
      </w:r>
      <w:r w:rsidRPr="00F34BA1">
        <w:rPr>
          <w:rFonts w:ascii="Arial" w:hAnsi="Arial" w:cs="Arial"/>
          <w:sz w:val="20"/>
          <w:szCs w:val="20"/>
        </w:rPr>
        <w:t>ấ</w:t>
      </w:r>
      <w:r w:rsidRPr="00F34BA1">
        <w:rPr>
          <w:rFonts w:ascii="Arial" w:hAnsi="Arial" w:cs="Arial"/>
          <w:sz w:val="20"/>
          <w:szCs w:val="20"/>
        </w:rPr>
        <w:t>t vi</w:t>
      </w:r>
      <w:r w:rsidRPr="00F34BA1">
        <w:rPr>
          <w:rFonts w:ascii="Arial" w:hAnsi="Arial" w:cs="Arial"/>
          <w:sz w:val="20"/>
          <w:szCs w:val="20"/>
        </w:rPr>
        <w:t>ệ</w:t>
      </w:r>
      <w:r w:rsidRPr="00F34BA1">
        <w:rPr>
          <w:rFonts w:ascii="Arial" w:hAnsi="Arial" w:cs="Arial"/>
          <w:sz w:val="20"/>
          <w:szCs w:val="20"/>
        </w:rPr>
        <w:t>c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B</w:t>
      </w:r>
      <w:r w:rsidRPr="00F34BA1">
        <w:rPr>
          <w:rFonts w:ascii="Arial" w:hAnsi="Arial" w:cs="Arial"/>
          <w:sz w:val="20"/>
          <w:szCs w:val="20"/>
        </w:rPr>
        <w:t>ộ</w:t>
      </w:r>
      <w:r w:rsidRPr="00F34BA1">
        <w:rPr>
          <w:rFonts w:ascii="Arial" w:hAnsi="Arial" w:cs="Arial"/>
          <w:sz w:val="20"/>
          <w:szCs w:val="20"/>
        </w:rPr>
        <w:t xml:space="preserve"> lu</w:t>
      </w:r>
      <w:r w:rsidRPr="00F34BA1">
        <w:rPr>
          <w:rFonts w:ascii="Arial" w:hAnsi="Arial" w:cs="Arial"/>
          <w:sz w:val="20"/>
          <w:szCs w:val="20"/>
        </w:rPr>
        <w:t>ậ</w:t>
      </w:r>
      <w:r w:rsidRPr="00F34BA1">
        <w:rPr>
          <w:rFonts w:ascii="Arial" w:hAnsi="Arial" w:cs="Arial"/>
          <w:sz w:val="20"/>
          <w:szCs w:val="20"/>
        </w:rPr>
        <w:t>t lao đ</w:t>
      </w:r>
      <w:r w:rsidRPr="00F34BA1">
        <w:rPr>
          <w:rFonts w:ascii="Arial" w:hAnsi="Arial" w:cs="Arial"/>
          <w:sz w:val="20"/>
          <w:szCs w:val="20"/>
        </w:rPr>
        <w:t>ộ</w:t>
      </w:r>
      <w:r w:rsidRPr="00F34BA1">
        <w:rPr>
          <w:rFonts w:ascii="Arial" w:hAnsi="Arial" w:cs="Arial"/>
          <w:sz w:val="20"/>
          <w:szCs w:val="20"/>
        </w:rPr>
        <w:t>ng trư</w:t>
      </w:r>
      <w:r w:rsidRPr="00F34BA1">
        <w:rPr>
          <w:rFonts w:ascii="Arial" w:hAnsi="Arial" w:cs="Arial"/>
          <w:sz w:val="20"/>
          <w:szCs w:val="20"/>
        </w:rPr>
        <w:t>ớ</w:t>
      </w:r>
      <w:r w:rsidRPr="00F34BA1">
        <w:rPr>
          <w:rFonts w:ascii="Arial" w:hAnsi="Arial" w:cs="Arial"/>
          <w:sz w:val="20"/>
          <w:szCs w:val="20"/>
        </w:rPr>
        <w:t>c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đã cam k</w:t>
      </w:r>
      <w:r w:rsidRPr="00F34BA1">
        <w:rPr>
          <w:rFonts w:ascii="Arial" w:hAnsi="Arial" w:cs="Arial"/>
          <w:sz w:val="20"/>
          <w:szCs w:val="20"/>
        </w:rPr>
        <w:t>ế</w:t>
      </w:r>
      <w:r w:rsidRPr="00F34BA1">
        <w:rPr>
          <w:rFonts w:ascii="Arial" w:hAnsi="Arial" w:cs="Arial"/>
          <w:sz w:val="20"/>
          <w:szCs w:val="20"/>
        </w:rPr>
        <w:t>t thì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đã đư</w:t>
      </w:r>
      <w:r w:rsidRPr="00F34BA1">
        <w:rPr>
          <w:rFonts w:ascii="Arial" w:hAnsi="Arial" w:cs="Arial"/>
          <w:sz w:val="20"/>
          <w:szCs w:val="20"/>
        </w:rPr>
        <w:t>ợ</w:t>
      </w:r>
      <w:r w:rsidRPr="00F34BA1">
        <w:rPr>
          <w:rFonts w:ascii="Arial" w:hAnsi="Arial" w:cs="Arial"/>
          <w:sz w:val="20"/>
          <w:szCs w:val="20"/>
        </w:rPr>
        <w:t>c mua thêm s</w:t>
      </w:r>
      <w:r w:rsidRPr="00F34BA1">
        <w:rPr>
          <w:rFonts w:ascii="Arial" w:hAnsi="Arial" w:cs="Arial"/>
          <w:sz w:val="20"/>
          <w:szCs w:val="20"/>
        </w:rPr>
        <w:t>ẽ</w:t>
      </w:r>
      <w:r w:rsidRPr="00F34BA1">
        <w:rPr>
          <w:rFonts w:ascii="Arial" w:hAnsi="Arial" w:cs="Arial"/>
          <w:sz w:val="20"/>
          <w:szCs w:val="20"/>
        </w:rPr>
        <w:t xml:space="preserve"> đư</w:t>
      </w:r>
      <w:r w:rsidRPr="00F34BA1">
        <w:rPr>
          <w:rFonts w:ascii="Arial" w:hAnsi="Arial" w:cs="Arial"/>
          <w:sz w:val="20"/>
          <w:szCs w:val="20"/>
        </w:rPr>
        <w:t>ợ</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 xml:space="preserve">n </w:t>
      </w:r>
      <w:r w:rsidRPr="00F34BA1">
        <w:rPr>
          <w:rFonts w:ascii="Arial" w:hAnsi="Arial" w:cs="Arial"/>
          <w:sz w:val="20"/>
          <w:szCs w:val="20"/>
        </w:rPr>
        <w:t>đ</w:t>
      </w:r>
      <w:r w:rsidRPr="00F34BA1">
        <w:rPr>
          <w:rFonts w:ascii="Arial" w:hAnsi="Arial" w:cs="Arial"/>
          <w:sz w:val="20"/>
          <w:szCs w:val="20"/>
        </w:rPr>
        <w:t>ổ</w:t>
      </w:r>
      <w:r w:rsidRPr="00F34BA1">
        <w:rPr>
          <w:rFonts w:ascii="Arial" w:hAnsi="Arial" w:cs="Arial"/>
          <w:sz w:val="20"/>
          <w:szCs w:val="20"/>
        </w:rPr>
        <w:t>i thành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ph</w:t>
      </w:r>
      <w:r w:rsidRPr="00F34BA1">
        <w:rPr>
          <w:rFonts w:ascii="Arial" w:hAnsi="Arial" w:cs="Arial"/>
          <w:sz w:val="20"/>
          <w:szCs w:val="20"/>
        </w:rPr>
        <w:t>ổ</w:t>
      </w:r>
      <w:r w:rsidRPr="00F34BA1">
        <w:rPr>
          <w:rFonts w:ascii="Arial" w:hAnsi="Arial" w:cs="Arial"/>
          <w:sz w:val="20"/>
          <w:szCs w:val="20"/>
        </w:rPr>
        <w:t xml:space="preserve"> thông.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có nhu c</w:t>
      </w:r>
      <w:r w:rsidRPr="00F34BA1">
        <w:rPr>
          <w:rFonts w:ascii="Arial" w:hAnsi="Arial" w:cs="Arial"/>
          <w:sz w:val="20"/>
          <w:szCs w:val="20"/>
        </w:rPr>
        <w:t>ầ</w:t>
      </w:r>
      <w:r w:rsidRPr="00F34BA1">
        <w:rPr>
          <w:rFonts w:ascii="Arial" w:hAnsi="Arial" w:cs="Arial"/>
          <w:sz w:val="20"/>
          <w:szCs w:val="20"/>
        </w:rPr>
        <w:t>u bán l</w:t>
      </w:r>
      <w:r w:rsidRPr="00F34BA1">
        <w:rPr>
          <w:rFonts w:ascii="Arial" w:hAnsi="Arial" w:cs="Arial"/>
          <w:sz w:val="20"/>
          <w:szCs w:val="20"/>
        </w:rPr>
        <w:t>ạ</w:t>
      </w:r>
      <w:r w:rsidRPr="00F34BA1">
        <w:rPr>
          <w:rFonts w:ascii="Arial" w:hAnsi="Arial" w:cs="Arial"/>
          <w:sz w:val="20"/>
          <w:szCs w:val="20"/>
        </w:rPr>
        <w:t>i cho doanh nghi</w:t>
      </w:r>
      <w:r w:rsidRPr="00F34BA1">
        <w:rPr>
          <w:rFonts w:ascii="Arial" w:hAnsi="Arial" w:cs="Arial"/>
          <w:sz w:val="20"/>
          <w:szCs w:val="20"/>
        </w:rPr>
        <w:t>ệ</w:t>
      </w:r>
      <w:r w:rsidRPr="00F34BA1">
        <w:rPr>
          <w:rFonts w:ascii="Arial" w:hAnsi="Arial" w:cs="Arial"/>
          <w:sz w:val="20"/>
          <w:szCs w:val="20"/>
        </w:rPr>
        <w:t>p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này thì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có trách nhi</w:t>
      </w:r>
      <w:r w:rsidRPr="00F34BA1">
        <w:rPr>
          <w:rFonts w:ascii="Arial" w:hAnsi="Arial" w:cs="Arial"/>
          <w:sz w:val="20"/>
          <w:szCs w:val="20"/>
        </w:rPr>
        <w:t>ệ</w:t>
      </w:r>
      <w:r w:rsidRPr="00F34BA1">
        <w:rPr>
          <w:rFonts w:ascii="Arial" w:hAnsi="Arial" w:cs="Arial"/>
          <w:sz w:val="20"/>
          <w:szCs w:val="20"/>
        </w:rPr>
        <w:t>m mua l</w:t>
      </w:r>
      <w:r w:rsidRPr="00F34BA1">
        <w:rPr>
          <w:rFonts w:ascii="Arial" w:hAnsi="Arial" w:cs="Arial"/>
          <w:sz w:val="20"/>
          <w:szCs w:val="20"/>
        </w:rPr>
        <w:t>ạ</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giá sát v</w:t>
      </w:r>
      <w:r w:rsidRPr="00F34BA1">
        <w:rPr>
          <w:rFonts w:ascii="Arial" w:hAnsi="Arial" w:cs="Arial"/>
          <w:sz w:val="20"/>
          <w:szCs w:val="20"/>
        </w:rPr>
        <w:t>ớ</w:t>
      </w:r>
      <w:r w:rsidRPr="00F34BA1">
        <w:rPr>
          <w:rFonts w:ascii="Arial" w:hAnsi="Arial" w:cs="Arial"/>
          <w:sz w:val="20"/>
          <w:szCs w:val="20"/>
        </w:rPr>
        <w:t>i giá giao d</w:t>
      </w:r>
      <w:r w:rsidRPr="00F34BA1">
        <w:rPr>
          <w:rFonts w:ascii="Arial" w:hAnsi="Arial" w:cs="Arial"/>
          <w:sz w:val="20"/>
          <w:szCs w:val="20"/>
        </w:rPr>
        <w:t>ị</w:t>
      </w:r>
      <w:r w:rsidRPr="00F34BA1">
        <w:rPr>
          <w:rFonts w:ascii="Arial" w:hAnsi="Arial" w:cs="Arial"/>
          <w:sz w:val="20"/>
          <w:szCs w:val="20"/>
        </w:rPr>
        <w:t>ch trên th</w:t>
      </w:r>
      <w:r w:rsidRPr="00F34BA1">
        <w:rPr>
          <w:rFonts w:ascii="Arial" w:hAnsi="Arial" w:cs="Arial"/>
          <w:sz w:val="20"/>
          <w:szCs w:val="20"/>
        </w:rPr>
        <w:t>ị</w:t>
      </w:r>
      <w:r w:rsidRPr="00F34BA1">
        <w:rPr>
          <w:rFonts w:ascii="Arial" w:hAnsi="Arial" w:cs="Arial"/>
          <w:sz w:val="20"/>
          <w:szCs w:val="20"/>
        </w:rPr>
        <w:t xml:space="preserve"> trư</w:t>
      </w:r>
      <w:r w:rsidRPr="00F34BA1">
        <w:rPr>
          <w:rFonts w:ascii="Arial" w:hAnsi="Arial" w:cs="Arial"/>
          <w:sz w:val="20"/>
          <w:szCs w:val="20"/>
        </w:rPr>
        <w:t>ờ</w:t>
      </w:r>
      <w:r w:rsidRPr="00F34BA1">
        <w:rPr>
          <w:rFonts w:ascii="Arial" w:hAnsi="Arial" w:cs="Arial"/>
          <w:sz w:val="20"/>
          <w:szCs w:val="20"/>
        </w:rPr>
        <w:t>ng.</w:t>
      </w:r>
    </w:p>
    <w:p w14:paraId="34A326D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ch</w:t>
      </w:r>
      <w:r w:rsidRPr="00F34BA1">
        <w:rPr>
          <w:rFonts w:ascii="Arial" w:hAnsi="Arial" w:cs="Arial"/>
          <w:sz w:val="20"/>
          <w:szCs w:val="20"/>
        </w:rPr>
        <w:t>ấ</w:t>
      </w:r>
      <w:r w:rsidRPr="00F34BA1">
        <w:rPr>
          <w:rFonts w:ascii="Arial" w:hAnsi="Arial" w:cs="Arial"/>
          <w:sz w:val="20"/>
          <w:szCs w:val="20"/>
        </w:rPr>
        <w:t>m d</w:t>
      </w:r>
      <w:r w:rsidRPr="00F34BA1">
        <w:rPr>
          <w:rFonts w:ascii="Arial" w:hAnsi="Arial" w:cs="Arial"/>
          <w:sz w:val="20"/>
          <w:szCs w:val="20"/>
        </w:rPr>
        <w:t>ứ</w:t>
      </w:r>
      <w:r w:rsidRPr="00F34BA1">
        <w:rPr>
          <w:rFonts w:ascii="Arial" w:hAnsi="Arial" w:cs="Arial"/>
          <w:sz w:val="20"/>
          <w:szCs w:val="20"/>
        </w:rPr>
        <w:t>t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lao đ</w:t>
      </w:r>
      <w:r w:rsidRPr="00F34BA1">
        <w:rPr>
          <w:rFonts w:ascii="Arial" w:hAnsi="Arial" w:cs="Arial"/>
          <w:sz w:val="20"/>
          <w:szCs w:val="20"/>
        </w:rPr>
        <w:t>ộ</w:t>
      </w:r>
      <w:r w:rsidRPr="00F34BA1">
        <w:rPr>
          <w:rFonts w:ascii="Arial" w:hAnsi="Arial" w:cs="Arial"/>
          <w:sz w:val="20"/>
          <w:szCs w:val="20"/>
        </w:rPr>
        <w:t>ng trư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đã cam k</w:t>
      </w:r>
      <w:r w:rsidRPr="00F34BA1">
        <w:rPr>
          <w:rFonts w:ascii="Arial" w:hAnsi="Arial" w:cs="Arial"/>
          <w:sz w:val="20"/>
          <w:szCs w:val="20"/>
        </w:rPr>
        <w:t>ế</w:t>
      </w:r>
      <w:r w:rsidRPr="00F34BA1">
        <w:rPr>
          <w:rFonts w:ascii="Arial" w:hAnsi="Arial" w:cs="Arial"/>
          <w:sz w:val="20"/>
          <w:szCs w:val="20"/>
        </w:rPr>
        <w:t>t thì ph</w:t>
      </w:r>
      <w:r w:rsidRPr="00F34BA1">
        <w:rPr>
          <w:rFonts w:ascii="Arial" w:hAnsi="Arial" w:cs="Arial"/>
          <w:sz w:val="20"/>
          <w:szCs w:val="20"/>
        </w:rPr>
        <w:t>ả</w:t>
      </w:r>
      <w:r w:rsidRPr="00F34BA1">
        <w:rPr>
          <w:rFonts w:ascii="Arial" w:hAnsi="Arial" w:cs="Arial"/>
          <w:sz w:val="20"/>
          <w:szCs w:val="20"/>
        </w:rPr>
        <w:t>i bán l</w:t>
      </w:r>
      <w:r w:rsidRPr="00F34BA1">
        <w:rPr>
          <w:rFonts w:ascii="Arial" w:hAnsi="Arial" w:cs="Arial"/>
          <w:sz w:val="20"/>
          <w:szCs w:val="20"/>
        </w:rPr>
        <w:t>ạ</w:t>
      </w:r>
      <w:r w:rsidRPr="00F34BA1">
        <w:rPr>
          <w:rFonts w:ascii="Arial" w:hAnsi="Arial" w:cs="Arial"/>
          <w:sz w:val="20"/>
          <w:szCs w:val="20"/>
        </w:rPr>
        <w:t>i cho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toàn b</w:t>
      </w:r>
      <w:r w:rsidRPr="00F34BA1">
        <w:rPr>
          <w:rFonts w:ascii="Arial" w:hAnsi="Arial" w:cs="Arial"/>
          <w:sz w:val="20"/>
          <w:szCs w:val="20"/>
        </w:rPr>
        <w:t>ộ</w:t>
      </w:r>
      <w:r w:rsidRPr="00F34BA1">
        <w:rPr>
          <w:rFonts w:ascii="Arial" w:hAnsi="Arial" w:cs="Arial"/>
          <w:sz w:val="20"/>
          <w:szCs w:val="20"/>
        </w:rPr>
        <w:t xml:space="preserve">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đã đư</w:t>
      </w:r>
      <w:r w:rsidRPr="00F34BA1">
        <w:rPr>
          <w:rFonts w:ascii="Arial" w:hAnsi="Arial" w:cs="Arial"/>
          <w:sz w:val="20"/>
          <w:szCs w:val="20"/>
        </w:rPr>
        <w:t>ợ</w:t>
      </w:r>
      <w:r w:rsidRPr="00F34BA1">
        <w:rPr>
          <w:rFonts w:ascii="Arial" w:hAnsi="Arial" w:cs="Arial"/>
          <w:sz w:val="20"/>
          <w:szCs w:val="20"/>
        </w:rPr>
        <w:t>c mua thêm v</w:t>
      </w:r>
      <w:r w:rsidRPr="00F34BA1">
        <w:rPr>
          <w:rFonts w:ascii="Arial" w:hAnsi="Arial" w:cs="Arial"/>
          <w:sz w:val="20"/>
          <w:szCs w:val="20"/>
        </w:rPr>
        <w:t>ớ</w:t>
      </w:r>
      <w:r w:rsidRPr="00F34BA1">
        <w:rPr>
          <w:rFonts w:ascii="Arial" w:hAnsi="Arial" w:cs="Arial"/>
          <w:sz w:val="20"/>
          <w:szCs w:val="20"/>
        </w:rPr>
        <w:t>i giá sát v</w:t>
      </w:r>
      <w:r w:rsidRPr="00F34BA1">
        <w:rPr>
          <w:rFonts w:ascii="Arial" w:hAnsi="Arial" w:cs="Arial"/>
          <w:sz w:val="20"/>
          <w:szCs w:val="20"/>
        </w:rPr>
        <w:t>ớ</w:t>
      </w:r>
      <w:r w:rsidRPr="00F34BA1">
        <w:rPr>
          <w:rFonts w:ascii="Arial" w:hAnsi="Arial" w:cs="Arial"/>
          <w:sz w:val="20"/>
          <w:szCs w:val="20"/>
        </w:rPr>
        <w:t>i giá giao d</w:t>
      </w:r>
      <w:r w:rsidRPr="00F34BA1">
        <w:rPr>
          <w:rFonts w:ascii="Arial" w:hAnsi="Arial" w:cs="Arial"/>
          <w:sz w:val="20"/>
          <w:szCs w:val="20"/>
        </w:rPr>
        <w:t>ị</w:t>
      </w:r>
      <w:r w:rsidRPr="00F34BA1">
        <w:rPr>
          <w:rFonts w:ascii="Arial" w:hAnsi="Arial" w:cs="Arial"/>
          <w:sz w:val="20"/>
          <w:szCs w:val="20"/>
        </w:rPr>
        <w:t>ch trên th</w:t>
      </w:r>
      <w:r w:rsidRPr="00F34BA1">
        <w:rPr>
          <w:rFonts w:ascii="Arial" w:hAnsi="Arial" w:cs="Arial"/>
          <w:sz w:val="20"/>
          <w:szCs w:val="20"/>
        </w:rPr>
        <w:t>ị</w:t>
      </w:r>
      <w:r w:rsidRPr="00F34BA1">
        <w:rPr>
          <w:rFonts w:ascii="Arial" w:hAnsi="Arial" w:cs="Arial"/>
          <w:sz w:val="20"/>
          <w:szCs w:val="20"/>
        </w:rPr>
        <w:t xml:space="preserve"> trư</w:t>
      </w:r>
      <w:r w:rsidRPr="00F34BA1">
        <w:rPr>
          <w:rFonts w:ascii="Arial" w:hAnsi="Arial" w:cs="Arial"/>
          <w:sz w:val="20"/>
          <w:szCs w:val="20"/>
        </w:rPr>
        <w:t>ờ</w:t>
      </w:r>
      <w:r w:rsidRPr="00F34BA1">
        <w:rPr>
          <w:rFonts w:ascii="Arial" w:hAnsi="Arial" w:cs="Arial"/>
          <w:sz w:val="20"/>
          <w:szCs w:val="20"/>
        </w:rPr>
        <w:t>ng nhưng không vư</w:t>
      </w:r>
      <w:r w:rsidRPr="00F34BA1">
        <w:rPr>
          <w:rFonts w:ascii="Arial" w:hAnsi="Arial" w:cs="Arial"/>
          <w:sz w:val="20"/>
          <w:szCs w:val="20"/>
        </w:rPr>
        <w:t>ợ</w:t>
      </w:r>
      <w:r w:rsidRPr="00F34BA1">
        <w:rPr>
          <w:rFonts w:ascii="Arial" w:hAnsi="Arial" w:cs="Arial"/>
          <w:sz w:val="20"/>
          <w:szCs w:val="20"/>
        </w:rPr>
        <w:t>t quá giá đã đư</w:t>
      </w:r>
      <w:r w:rsidRPr="00F34BA1">
        <w:rPr>
          <w:rFonts w:ascii="Arial" w:hAnsi="Arial" w:cs="Arial"/>
          <w:sz w:val="20"/>
          <w:szCs w:val="20"/>
        </w:rPr>
        <w:t>ợ</w:t>
      </w:r>
      <w:r w:rsidRPr="00F34BA1">
        <w:rPr>
          <w:rFonts w:ascii="Arial" w:hAnsi="Arial" w:cs="Arial"/>
          <w:sz w:val="20"/>
          <w:szCs w:val="20"/>
        </w:rPr>
        <w:t>c mua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7214F3F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đư</w:t>
      </w:r>
      <w:r w:rsidRPr="00F34BA1">
        <w:rPr>
          <w:rFonts w:ascii="Arial" w:hAnsi="Arial" w:cs="Arial"/>
          <w:sz w:val="20"/>
          <w:szCs w:val="20"/>
        </w:rPr>
        <w:t>ợ</w:t>
      </w:r>
      <w:r w:rsidRPr="00F34BA1">
        <w:rPr>
          <w:rFonts w:ascii="Arial" w:hAnsi="Arial" w:cs="Arial"/>
          <w:sz w:val="20"/>
          <w:szCs w:val="20"/>
        </w:rPr>
        <w:t>c mua thêm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này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theo th</w:t>
      </w:r>
      <w:r w:rsidRPr="00F34BA1">
        <w:rPr>
          <w:rFonts w:ascii="Arial" w:hAnsi="Arial" w:cs="Arial"/>
          <w:sz w:val="20"/>
          <w:szCs w:val="20"/>
        </w:rPr>
        <w:t>ờ</w:t>
      </w:r>
      <w:r w:rsidRPr="00F34BA1">
        <w:rPr>
          <w:rFonts w:ascii="Arial" w:hAnsi="Arial" w:cs="Arial"/>
          <w:sz w:val="20"/>
          <w:szCs w:val="20"/>
        </w:rPr>
        <w:t>i gian cam k</w:t>
      </w:r>
      <w:r w:rsidRPr="00F34BA1">
        <w:rPr>
          <w:rFonts w:ascii="Arial" w:hAnsi="Arial" w:cs="Arial"/>
          <w:sz w:val="20"/>
          <w:szCs w:val="20"/>
        </w:rPr>
        <w:t>ế</w:t>
      </w:r>
      <w:r w:rsidRPr="00F34BA1">
        <w:rPr>
          <w:rFonts w:ascii="Arial" w:hAnsi="Arial" w:cs="Arial"/>
          <w:sz w:val="20"/>
          <w:szCs w:val="20"/>
        </w:rPr>
        <w:t>t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làm vi</w:t>
      </w:r>
      <w:r w:rsidRPr="00F34BA1">
        <w:rPr>
          <w:rFonts w:ascii="Arial" w:hAnsi="Arial" w:cs="Arial"/>
          <w:sz w:val="20"/>
          <w:szCs w:val="20"/>
        </w:rPr>
        <w:t>ệ</w:t>
      </w:r>
      <w:r w:rsidRPr="00F34BA1">
        <w:rPr>
          <w:rFonts w:ascii="Arial" w:hAnsi="Arial" w:cs="Arial"/>
          <w:sz w:val="20"/>
          <w:szCs w:val="20"/>
        </w:rPr>
        <w:t>c t</w:t>
      </w:r>
      <w:r w:rsidRPr="00F34BA1">
        <w:rPr>
          <w:rFonts w:ascii="Arial" w:hAnsi="Arial" w:cs="Arial"/>
          <w:sz w:val="20"/>
          <w:szCs w:val="20"/>
        </w:rPr>
        <w:t>ố</w:t>
      </w:r>
      <w:r w:rsidRPr="00F34BA1">
        <w:rPr>
          <w:rFonts w:ascii="Arial" w:hAnsi="Arial" w:cs="Arial"/>
          <w:sz w:val="20"/>
          <w:szCs w:val="20"/>
        </w:rPr>
        <w:t>i đa đ</w:t>
      </w:r>
      <w:r w:rsidRPr="00F34BA1">
        <w:rPr>
          <w:rFonts w:ascii="Arial" w:hAnsi="Arial" w:cs="Arial"/>
          <w:sz w:val="20"/>
          <w:szCs w:val="20"/>
        </w:rPr>
        <w:t>ế</w:t>
      </w:r>
      <w:r w:rsidRPr="00F34BA1">
        <w:rPr>
          <w:rFonts w:ascii="Arial" w:hAnsi="Arial" w:cs="Arial"/>
          <w:sz w:val="20"/>
          <w:szCs w:val="20"/>
        </w:rPr>
        <w:t>n đ</w:t>
      </w:r>
      <w:r w:rsidRPr="00F34BA1">
        <w:rPr>
          <w:rFonts w:ascii="Arial" w:hAnsi="Arial" w:cs="Arial"/>
          <w:sz w:val="20"/>
          <w:szCs w:val="20"/>
        </w:rPr>
        <w:t>ủ</w:t>
      </w:r>
      <w:r w:rsidRPr="00F34BA1">
        <w:rPr>
          <w:rFonts w:ascii="Arial" w:hAnsi="Arial" w:cs="Arial"/>
          <w:sz w:val="20"/>
          <w:szCs w:val="20"/>
        </w:rPr>
        <w:t xml:space="preserve"> tu</w:t>
      </w:r>
      <w:r w:rsidRPr="00F34BA1">
        <w:rPr>
          <w:rFonts w:ascii="Arial" w:hAnsi="Arial" w:cs="Arial"/>
          <w:sz w:val="20"/>
          <w:szCs w:val="20"/>
        </w:rPr>
        <w:t>ổ</w:t>
      </w:r>
      <w:r w:rsidRPr="00F34BA1">
        <w:rPr>
          <w:rFonts w:ascii="Arial" w:hAnsi="Arial" w:cs="Arial"/>
          <w:sz w:val="20"/>
          <w:szCs w:val="20"/>
        </w:rPr>
        <w:t>i ngh</w:t>
      </w:r>
      <w:r w:rsidRPr="00F34BA1">
        <w:rPr>
          <w:rFonts w:ascii="Arial" w:hAnsi="Arial" w:cs="Arial"/>
          <w:sz w:val="20"/>
          <w:szCs w:val="20"/>
        </w:rPr>
        <w:t>ỉ</w:t>
      </w:r>
      <w:r w:rsidRPr="00F34BA1">
        <w:rPr>
          <w:rFonts w:ascii="Arial" w:hAnsi="Arial" w:cs="Arial"/>
          <w:sz w:val="20"/>
          <w:szCs w:val="20"/>
        </w:rPr>
        <w:t xml:space="preserve"> hưu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trong đi</w:t>
      </w:r>
      <w:r w:rsidRPr="00F34BA1">
        <w:rPr>
          <w:rFonts w:ascii="Arial" w:hAnsi="Arial" w:cs="Arial"/>
          <w:sz w:val="20"/>
          <w:szCs w:val="20"/>
        </w:rPr>
        <w:t>ề</w:t>
      </w:r>
      <w:r w:rsidRPr="00F34BA1">
        <w:rPr>
          <w:rFonts w:ascii="Arial" w:hAnsi="Arial" w:cs="Arial"/>
          <w:sz w:val="20"/>
          <w:szCs w:val="20"/>
        </w:rPr>
        <w:t>u ki</w:t>
      </w:r>
      <w:r w:rsidRPr="00F34BA1">
        <w:rPr>
          <w:rFonts w:ascii="Arial" w:hAnsi="Arial" w:cs="Arial"/>
          <w:sz w:val="20"/>
          <w:szCs w:val="20"/>
        </w:rPr>
        <w:t>ệ</w:t>
      </w:r>
      <w:r w:rsidRPr="00F34BA1">
        <w:rPr>
          <w:rFonts w:ascii="Arial" w:hAnsi="Arial" w:cs="Arial"/>
          <w:sz w:val="20"/>
          <w:szCs w:val="20"/>
        </w:rPr>
        <w:t>n lao đ</w:t>
      </w:r>
      <w:r w:rsidRPr="00F34BA1">
        <w:rPr>
          <w:rFonts w:ascii="Arial" w:hAnsi="Arial" w:cs="Arial"/>
          <w:sz w:val="20"/>
          <w:szCs w:val="20"/>
        </w:rPr>
        <w:t>ộ</w:t>
      </w:r>
      <w:r w:rsidRPr="00F34BA1">
        <w:rPr>
          <w:rFonts w:ascii="Arial" w:hAnsi="Arial" w:cs="Arial"/>
          <w:sz w:val="20"/>
          <w:szCs w:val="20"/>
        </w:rPr>
        <w:t>ng bình thư</w:t>
      </w:r>
      <w:r w:rsidRPr="00F34BA1">
        <w:rPr>
          <w:rFonts w:ascii="Arial" w:hAnsi="Arial" w:cs="Arial"/>
          <w:sz w:val="20"/>
          <w:szCs w:val="20"/>
        </w:rPr>
        <w:t>ờ</w:t>
      </w:r>
      <w:r w:rsidRPr="00F34BA1">
        <w:rPr>
          <w:rFonts w:ascii="Arial" w:hAnsi="Arial" w:cs="Arial"/>
          <w:sz w:val="20"/>
          <w:szCs w:val="20"/>
        </w:rPr>
        <w:t>ng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B</w:t>
      </w:r>
      <w:r w:rsidRPr="00F34BA1">
        <w:rPr>
          <w:rFonts w:ascii="Arial" w:hAnsi="Arial" w:cs="Arial"/>
          <w:sz w:val="20"/>
          <w:szCs w:val="20"/>
        </w:rPr>
        <w:t>ộ</w:t>
      </w:r>
      <w:r w:rsidRPr="00F34BA1">
        <w:rPr>
          <w:rFonts w:ascii="Arial" w:hAnsi="Arial" w:cs="Arial"/>
          <w:sz w:val="20"/>
          <w:szCs w:val="20"/>
        </w:rPr>
        <w:t xml:space="preserve"> lu</w:t>
      </w:r>
      <w:r w:rsidRPr="00F34BA1">
        <w:rPr>
          <w:rFonts w:ascii="Arial" w:hAnsi="Arial" w:cs="Arial"/>
          <w:sz w:val="20"/>
          <w:szCs w:val="20"/>
        </w:rPr>
        <w:t>ậ</w:t>
      </w:r>
      <w:r w:rsidRPr="00F34BA1">
        <w:rPr>
          <w:rFonts w:ascii="Arial" w:hAnsi="Arial" w:cs="Arial"/>
          <w:sz w:val="20"/>
          <w:szCs w:val="20"/>
        </w:rPr>
        <w:t>t Lao đ</w:t>
      </w:r>
      <w:r w:rsidRPr="00F34BA1">
        <w:rPr>
          <w:rFonts w:ascii="Arial" w:hAnsi="Arial" w:cs="Arial"/>
          <w:sz w:val="20"/>
          <w:szCs w:val="20"/>
        </w:rPr>
        <w:t>ộ</w:t>
      </w:r>
      <w:r w:rsidRPr="00F34BA1">
        <w:rPr>
          <w:rFonts w:ascii="Arial" w:hAnsi="Arial" w:cs="Arial"/>
          <w:sz w:val="20"/>
          <w:szCs w:val="20"/>
        </w:rPr>
        <w:t>ng hi</w:t>
      </w:r>
      <w:r w:rsidRPr="00F34BA1">
        <w:rPr>
          <w:rFonts w:ascii="Arial" w:hAnsi="Arial" w:cs="Arial"/>
          <w:sz w:val="20"/>
          <w:szCs w:val="20"/>
        </w:rPr>
        <w:t>ệ</w:t>
      </w:r>
      <w:r w:rsidRPr="00F34BA1">
        <w:rPr>
          <w:rFonts w:ascii="Arial" w:hAnsi="Arial" w:cs="Arial"/>
          <w:sz w:val="20"/>
          <w:szCs w:val="20"/>
        </w:rPr>
        <w:t>n hành.</w:t>
      </w:r>
    </w:p>
    <w:p w14:paraId="28DFDFE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trong doanh nghi</w:t>
      </w:r>
      <w:r w:rsidRPr="00F34BA1">
        <w:rPr>
          <w:rFonts w:ascii="Arial" w:hAnsi="Arial" w:cs="Arial"/>
          <w:sz w:val="20"/>
          <w:szCs w:val="20"/>
        </w:rPr>
        <w:t>ệ</w:t>
      </w:r>
      <w:r w:rsidRPr="00F34BA1">
        <w:rPr>
          <w:rFonts w:ascii="Arial" w:hAnsi="Arial" w:cs="Arial"/>
          <w:sz w:val="20"/>
          <w:szCs w:val="20"/>
        </w:rPr>
        <w:t>p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 xml:space="preserve">n </w:t>
      </w:r>
      <w:r w:rsidRPr="00F34BA1">
        <w:rPr>
          <w:rFonts w:ascii="Arial" w:hAnsi="Arial" w:cs="Arial"/>
          <w:sz w:val="20"/>
          <w:szCs w:val="20"/>
        </w:rPr>
        <w:t>tái cơ c</w:t>
      </w:r>
      <w:r w:rsidRPr="00F34BA1">
        <w:rPr>
          <w:rFonts w:ascii="Arial" w:hAnsi="Arial" w:cs="Arial"/>
          <w:sz w:val="20"/>
          <w:szCs w:val="20"/>
        </w:rPr>
        <w:t>ấ</w:t>
      </w:r>
      <w:r w:rsidRPr="00F34BA1">
        <w:rPr>
          <w:rFonts w:ascii="Arial" w:hAnsi="Arial" w:cs="Arial"/>
          <w:sz w:val="20"/>
          <w:szCs w:val="20"/>
        </w:rPr>
        <w:t>u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thông qua Công ty Mua bán n</w:t>
      </w:r>
      <w:r w:rsidRPr="00F34BA1">
        <w:rPr>
          <w:rFonts w:ascii="Arial" w:hAnsi="Arial" w:cs="Arial"/>
          <w:sz w:val="20"/>
          <w:szCs w:val="20"/>
        </w:rPr>
        <w:t>ợ</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t Nam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6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đư</w:t>
      </w:r>
      <w:r w:rsidRPr="00F34BA1">
        <w:rPr>
          <w:rFonts w:ascii="Arial" w:hAnsi="Arial" w:cs="Arial"/>
          <w:sz w:val="20"/>
          <w:szCs w:val="20"/>
        </w:rPr>
        <w:t>ợ</w:t>
      </w:r>
      <w:r w:rsidRPr="00F34BA1">
        <w:rPr>
          <w:rFonts w:ascii="Arial" w:hAnsi="Arial" w:cs="Arial"/>
          <w:sz w:val="20"/>
          <w:szCs w:val="20"/>
        </w:rPr>
        <w:t>c áp d</w:t>
      </w:r>
      <w:r w:rsidRPr="00F34BA1">
        <w:rPr>
          <w:rFonts w:ascii="Arial" w:hAnsi="Arial" w:cs="Arial"/>
          <w:sz w:val="20"/>
          <w:szCs w:val="20"/>
        </w:rPr>
        <w:t>ụ</w:t>
      </w:r>
      <w:r w:rsidRPr="00F34BA1">
        <w:rPr>
          <w:rFonts w:ascii="Arial" w:hAnsi="Arial" w:cs="Arial"/>
          <w:sz w:val="20"/>
          <w:szCs w:val="20"/>
        </w:rPr>
        <w:t>ng các chính sách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1 và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này theo đi</w:t>
      </w:r>
      <w:r w:rsidRPr="00F34BA1">
        <w:rPr>
          <w:rFonts w:ascii="Arial" w:hAnsi="Arial" w:cs="Arial"/>
          <w:sz w:val="20"/>
          <w:szCs w:val="20"/>
        </w:rPr>
        <w:t>ề</w:t>
      </w:r>
      <w:r w:rsidRPr="00F34BA1">
        <w:rPr>
          <w:rFonts w:ascii="Arial" w:hAnsi="Arial" w:cs="Arial"/>
          <w:sz w:val="20"/>
          <w:szCs w:val="20"/>
        </w:rPr>
        <w:t>u ki</w:t>
      </w:r>
      <w:r w:rsidRPr="00F34BA1">
        <w:rPr>
          <w:rFonts w:ascii="Arial" w:hAnsi="Arial" w:cs="Arial"/>
          <w:sz w:val="20"/>
          <w:szCs w:val="20"/>
        </w:rPr>
        <w:t>ệ</w:t>
      </w:r>
      <w:r w:rsidRPr="00F34BA1">
        <w:rPr>
          <w:rFonts w:ascii="Arial" w:hAnsi="Arial" w:cs="Arial"/>
          <w:sz w:val="20"/>
          <w:szCs w:val="20"/>
        </w:rPr>
        <w:t>n c</w:t>
      </w:r>
      <w:r w:rsidRPr="00F34BA1">
        <w:rPr>
          <w:rFonts w:ascii="Arial" w:hAnsi="Arial" w:cs="Arial"/>
          <w:sz w:val="20"/>
          <w:szCs w:val="20"/>
        </w:rPr>
        <w:t>ụ</w:t>
      </w:r>
      <w:r w:rsidRPr="00F34BA1">
        <w:rPr>
          <w:rFonts w:ascii="Arial" w:hAnsi="Arial" w:cs="Arial"/>
          <w:sz w:val="20"/>
          <w:szCs w:val="20"/>
        </w:rPr>
        <w:t xml:space="preserve"> th</w:t>
      </w:r>
      <w:r w:rsidRPr="00F34BA1">
        <w:rPr>
          <w:rFonts w:ascii="Arial" w:hAnsi="Arial" w:cs="Arial"/>
          <w:sz w:val="20"/>
          <w:szCs w:val="20"/>
        </w:rPr>
        <w:t>ể</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và phương án tái cơ c</w:t>
      </w:r>
      <w:r w:rsidRPr="00F34BA1">
        <w:rPr>
          <w:rFonts w:ascii="Arial" w:hAnsi="Arial" w:cs="Arial"/>
          <w:sz w:val="20"/>
          <w:szCs w:val="20"/>
        </w:rPr>
        <w:t>ấ</w:t>
      </w:r>
      <w:r w:rsidRPr="00F34BA1">
        <w:rPr>
          <w:rFonts w:ascii="Arial" w:hAnsi="Arial" w:cs="Arial"/>
          <w:sz w:val="20"/>
          <w:szCs w:val="20"/>
        </w:rPr>
        <w:t>u</w:t>
      </w:r>
      <w:r w:rsidRPr="00F34BA1">
        <w:rPr>
          <w:rFonts w:ascii="Arial" w:hAnsi="Arial" w:cs="Arial"/>
          <w:sz w:val="20"/>
          <w:szCs w:val="20"/>
        </w:rPr>
        <w:t xml:space="preserve">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phê duy</w:t>
      </w:r>
      <w:r w:rsidRPr="00F34BA1">
        <w:rPr>
          <w:rFonts w:ascii="Arial" w:hAnsi="Arial" w:cs="Arial"/>
          <w:sz w:val="20"/>
          <w:szCs w:val="20"/>
        </w:rPr>
        <w:t>ệ</w:t>
      </w:r>
      <w:r w:rsidRPr="00F34BA1">
        <w:rPr>
          <w:rFonts w:ascii="Arial" w:hAnsi="Arial" w:cs="Arial"/>
          <w:sz w:val="20"/>
          <w:szCs w:val="20"/>
        </w:rPr>
        <w:t>t.</w:t>
      </w:r>
    </w:p>
    <w:p w14:paraId="2F9D4D5A"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4.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có nhu c</w:t>
      </w:r>
      <w:r w:rsidRPr="00F34BA1">
        <w:rPr>
          <w:rFonts w:ascii="Arial" w:hAnsi="Arial" w:cs="Arial"/>
          <w:sz w:val="20"/>
          <w:szCs w:val="20"/>
        </w:rPr>
        <w:t>ầ</w:t>
      </w:r>
      <w:r w:rsidRPr="00F34BA1">
        <w:rPr>
          <w:rFonts w:ascii="Arial" w:hAnsi="Arial" w:cs="Arial"/>
          <w:sz w:val="20"/>
          <w:szCs w:val="20"/>
        </w:rPr>
        <w:t>u mua thêm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ngoài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mua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1 và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này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đăng ký mua đ</w:t>
      </w:r>
      <w:r w:rsidRPr="00F34BA1">
        <w:rPr>
          <w:rFonts w:ascii="Arial" w:hAnsi="Arial" w:cs="Arial"/>
          <w:sz w:val="20"/>
          <w:szCs w:val="20"/>
        </w:rPr>
        <w:t>ấ</w:t>
      </w:r>
      <w:r w:rsidRPr="00F34BA1">
        <w:rPr>
          <w:rFonts w:ascii="Arial" w:hAnsi="Arial" w:cs="Arial"/>
          <w:sz w:val="20"/>
          <w:szCs w:val="20"/>
        </w:rPr>
        <w:t>u giá công khai theo quy đ</w:t>
      </w:r>
      <w:r w:rsidRPr="00F34BA1">
        <w:rPr>
          <w:rFonts w:ascii="Arial" w:hAnsi="Arial" w:cs="Arial"/>
          <w:sz w:val="20"/>
          <w:szCs w:val="20"/>
        </w:rPr>
        <w:t>ị</w:t>
      </w:r>
      <w:r w:rsidRPr="00F34BA1">
        <w:rPr>
          <w:rFonts w:ascii="Arial" w:hAnsi="Arial" w:cs="Arial"/>
          <w:sz w:val="20"/>
          <w:szCs w:val="20"/>
        </w:rPr>
        <w:t>nh như các nhà đ</w:t>
      </w:r>
      <w:r w:rsidRPr="00F34BA1">
        <w:rPr>
          <w:rFonts w:ascii="Arial" w:hAnsi="Arial" w:cs="Arial"/>
          <w:sz w:val="20"/>
          <w:szCs w:val="20"/>
        </w:rPr>
        <w:t>ầ</w:t>
      </w:r>
      <w:r w:rsidRPr="00F34BA1">
        <w:rPr>
          <w:rFonts w:ascii="Arial" w:hAnsi="Arial" w:cs="Arial"/>
          <w:sz w:val="20"/>
          <w:szCs w:val="20"/>
        </w:rPr>
        <w:t>u tư khác.</w:t>
      </w:r>
    </w:p>
    <w:p w14:paraId="40AD448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44. Chính sách đ</w:t>
      </w:r>
      <w:r w:rsidRPr="00F34BA1">
        <w:rPr>
          <w:rFonts w:ascii="Arial" w:hAnsi="Arial" w:cs="Arial"/>
          <w:b/>
          <w:sz w:val="20"/>
          <w:szCs w:val="20"/>
        </w:rPr>
        <w:t>ố</w:t>
      </w:r>
      <w:r w:rsidRPr="00F34BA1">
        <w:rPr>
          <w:rFonts w:ascii="Arial" w:hAnsi="Arial" w:cs="Arial"/>
          <w:b/>
          <w:sz w:val="20"/>
          <w:szCs w:val="20"/>
        </w:rPr>
        <w:t xml:space="preserve">i </w:t>
      </w:r>
      <w:r w:rsidRPr="00F34BA1">
        <w:rPr>
          <w:rFonts w:ascii="Arial" w:hAnsi="Arial" w:cs="Arial"/>
          <w:b/>
          <w:sz w:val="20"/>
          <w:szCs w:val="20"/>
        </w:rPr>
        <w:t>v</w:t>
      </w:r>
      <w:r w:rsidRPr="00F34BA1">
        <w:rPr>
          <w:rFonts w:ascii="Arial" w:hAnsi="Arial" w:cs="Arial"/>
          <w:b/>
          <w:sz w:val="20"/>
          <w:szCs w:val="20"/>
        </w:rPr>
        <w:t>ớ</w:t>
      </w:r>
      <w:r w:rsidRPr="00F34BA1">
        <w:rPr>
          <w:rFonts w:ascii="Arial" w:hAnsi="Arial" w:cs="Arial"/>
          <w:b/>
          <w:sz w:val="20"/>
          <w:szCs w:val="20"/>
        </w:rPr>
        <w:t>i ngư</w:t>
      </w:r>
      <w:r w:rsidRPr="00F34BA1">
        <w:rPr>
          <w:rFonts w:ascii="Arial" w:hAnsi="Arial" w:cs="Arial"/>
          <w:b/>
          <w:sz w:val="20"/>
          <w:szCs w:val="20"/>
        </w:rPr>
        <w:t>ờ</w:t>
      </w:r>
      <w:r w:rsidRPr="00F34BA1">
        <w:rPr>
          <w:rFonts w:ascii="Arial" w:hAnsi="Arial" w:cs="Arial"/>
          <w:b/>
          <w:sz w:val="20"/>
          <w:szCs w:val="20"/>
        </w:rPr>
        <w:t>i lao đ</w:t>
      </w:r>
      <w:r w:rsidRPr="00F34BA1">
        <w:rPr>
          <w:rFonts w:ascii="Arial" w:hAnsi="Arial" w:cs="Arial"/>
          <w:b/>
          <w:sz w:val="20"/>
          <w:szCs w:val="20"/>
        </w:rPr>
        <w:t>ộ</w:t>
      </w:r>
      <w:r w:rsidRPr="00F34BA1">
        <w:rPr>
          <w:rFonts w:ascii="Arial" w:hAnsi="Arial" w:cs="Arial"/>
          <w:b/>
          <w:sz w:val="20"/>
          <w:szCs w:val="20"/>
        </w:rPr>
        <w:t>ng dôi dư</w:t>
      </w:r>
    </w:p>
    <w:p w14:paraId="522A7F7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làm vi</w:t>
      </w:r>
      <w:r w:rsidRPr="00F34BA1">
        <w:rPr>
          <w:rFonts w:ascii="Arial" w:hAnsi="Arial" w:cs="Arial"/>
          <w:sz w:val="20"/>
          <w:szCs w:val="20"/>
        </w:rPr>
        <w:t>ệ</w:t>
      </w:r>
      <w:r w:rsidRPr="00F34BA1">
        <w:rPr>
          <w:rFonts w:ascii="Arial" w:hAnsi="Arial" w:cs="Arial"/>
          <w:sz w:val="20"/>
          <w:szCs w:val="20"/>
        </w:rPr>
        <w:t>c theo h</w:t>
      </w:r>
      <w:r w:rsidRPr="00F34BA1">
        <w:rPr>
          <w:rFonts w:ascii="Arial" w:hAnsi="Arial" w:cs="Arial"/>
          <w:sz w:val="20"/>
          <w:szCs w:val="20"/>
        </w:rPr>
        <w:t>ợ</w:t>
      </w:r>
      <w:r w:rsidRPr="00F34BA1">
        <w:rPr>
          <w:rFonts w:ascii="Arial" w:hAnsi="Arial" w:cs="Arial"/>
          <w:sz w:val="20"/>
          <w:szCs w:val="20"/>
        </w:rPr>
        <w:t>p đ</w:t>
      </w:r>
      <w:r w:rsidRPr="00F34BA1">
        <w:rPr>
          <w:rFonts w:ascii="Arial" w:hAnsi="Arial" w:cs="Arial"/>
          <w:sz w:val="20"/>
          <w:szCs w:val="20"/>
        </w:rPr>
        <w:t>ồ</w:t>
      </w:r>
      <w:r w:rsidRPr="00F34BA1">
        <w:rPr>
          <w:rFonts w:ascii="Arial" w:hAnsi="Arial" w:cs="Arial"/>
          <w:sz w:val="20"/>
          <w:szCs w:val="20"/>
        </w:rPr>
        <w:t>ng lao đ</w:t>
      </w:r>
      <w:r w:rsidRPr="00F34BA1">
        <w:rPr>
          <w:rFonts w:ascii="Arial" w:hAnsi="Arial" w:cs="Arial"/>
          <w:sz w:val="20"/>
          <w:szCs w:val="20"/>
        </w:rPr>
        <w:t>ộ</w:t>
      </w:r>
      <w:r w:rsidRPr="00F34BA1">
        <w:rPr>
          <w:rFonts w:ascii="Arial" w:hAnsi="Arial" w:cs="Arial"/>
          <w:sz w:val="20"/>
          <w:szCs w:val="20"/>
        </w:rPr>
        <w:t>ng và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đã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ử</w:t>
      </w:r>
      <w:r w:rsidRPr="00F34BA1">
        <w:rPr>
          <w:rFonts w:ascii="Arial" w:hAnsi="Arial" w:cs="Arial"/>
          <w:sz w:val="20"/>
          <w:szCs w:val="20"/>
        </w:rPr>
        <w:t xml:space="preserve"> xu</w:t>
      </w:r>
      <w:r w:rsidRPr="00F34BA1">
        <w:rPr>
          <w:rFonts w:ascii="Arial" w:hAnsi="Arial" w:cs="Arial"/>
          <w:sz w:val="20"/>
          <w:szCs w:val="20"/>
        </w:rPr>
        <w:t>ố</w:t>
      </w:r>
      <w:r w:rsidRPr="00F34BA1">
        <w:rPr>
          <w:rFonts w:ascii="Arial" w:hAnsi="Arial" w:cs="Arial"/>
          <w:sz w:val="20"/>
          <w:szCs w:val="20"/>
        </w:rPr>
        <w:t>ng làm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t</w:t>
      </w:r>
      <w:r w:rsidRPr="00F34BA1">
        <w:rPr>
          <w:rFonts w:ascii="Arial" w:hAnsi="Arial" w:cs="Arial"/>
          <w:sz w:val="20"/>
          <w:szCs w:val="20"/>
        </w:rPr>
        <w:t>ạ</w:t>
      </w:r>
      <w:r w:rsidRPr="00F34BA1">
        <w:rPr>
          <w:rFonts w:ascii="Arial" w:hAnsi="Arial" w:cs="Arial"/>
          <w:sz w:val="20"/>
          <w:szCs w:val="20"/>
        </w:rPr>
        <w:t>i các doanh nghi</w:t>
      </w:r>
      <w:r w:rsidRPr="00F34BA1">
        <w:rPr>
          <w:rFonts w:ascii="Arial" w:hAnsi="Arial" w:cs="Arial"/>
          <w:sz w:val="20"/>
          <w:szCs w:val="20"/>
        </w:rPr>
        <w:t>ệ</w:t>
      </w:r>
      <w:r w:rsidRPr="00F34BA1">
        <w:rPr>
          <w:rFonts w:ascii="Arial" w:hAnsi="Arial" w:cs="Arial"/>
          <w:sz w:val="20"/>
          <w:szCs w:val="20"/>
        </w:rPr>
        <w:t>p khác mà không b</w:t>
      </w:r>
      <w:r w:rsidRPr="00F34BA1">
        <w:rPr>
          <w:rFonts w:ascii="Arial" w:hAnsi="Arial" w:cs="Arial"/>
          <w:sz w:val="20"/>
          <w:szCs w:val="20"/>
        </w:rPr>
        <w:t>ố</w:t>
      </w:r>
      <w:r w:rsidRPr="00F34BA1">
        <w:rPr>
          <w:rFonts w:ascii="Arial" w:hAnsi="Arial" w:cs="Arial"/>
          <w:sz w:val="20"/>
          <w:szCs w:val="20"/>
        </w:rPr>
        <w:t xml:space="preserve"> </w:t>
      </w:r>
      <w:r w:rsidRPr="00F34BA1">
        <w:rPr>
          <w:rFonts w:ascii="Arial" w:hAnsi="Arial" w:cs="Arial"/>
          <w:sz w:val="20"/>
          <w:szCs w:val="20"/>
        </w:rPr>
        <w:t>trí đư</w:t>
      </w:r>
      <w:r w:rsidRPr="00F34BA1">
        <w:rPr>
          <w:rFonts w:ascii="Arial" w:hAnsi="Arial" w:cs="Arial"/>
          <w:sz w:val="20"/>
          <w:szCs w:val="20"/>
        </w:rPr>
        <w:t>ợ</w:t>
      </w:r>
      <w:r w:rsidRPr="00F34BA1">
        <w:rPr>
          <w:rFonts w:ascii="Arial" w:hAnsi="Arial" w:cs="Arial"/>
          <w:sz w:val="20"/>
          <w:szCs w:val="20"/>
        </w:rPr>
        <w:t>c vi</w:t>
      </w:r>
      <w:r w:rsidRPr="00F34BA1">
        <w:rPr>
          <w:rFonts w:ascii="Arial" w:hAnsi="Arial" w:cs="Arial"/>
          <w:sz w:val="20"/>
          <w:szCs w:val="20"/>
        </w:rPr>
        <w:t>ệ</w:t>
      </w:r>
      <w:r w:rsidRPr="00F34BA1">
        <w:rPr>
          <w:rFonts w:ascii="Arial" w:hAnsi="Arial" w:cs="Arial"/>
          <w:sz w:val="20"/>
          <w:szCs w:val="20"/>
        </w:rPr>
        <w:t>c làm t</w:t>
      </w:r>
      <w:r w:rsidRPr="00F34BA1">
        <w:rPr>
          <w:rFonts w:ascii="Arial" w:hAnsi="Arial" w:cs="Arial"/>
          <w:sz w:val="20"/>
          <w:szCs w:val="20"/>
        </w:rPr>
        <w:t>ạ</w:t>
      </w:r>
      <w:r w:rsidRPr="00F34BA1">
        <w:rPr>
          <w:rFonts w:ascii="Arial" w:hAnsi="Arial" w:cs="Arial"/>
          <w:sz w:val="20"/>
          <w:szCs w:val="20"/>
        </w:rPr>
        <w:t>i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theo phương án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lao đ</w:t>
      </w:r>
      <w:r w:rsidRPr="00F34BA1">
        <w:rPr>
          <w:rFonts w:ascii="Arial" w:hAnsi="Arial" w:cs="Arial"/>
          <w:sz w:val="20"/>
          <w:szCs w:val="20"/>
        </w:rPr>
        <w:t>ộ</w:t>
      </w:r>
      <w:r w:rsidRPr="00F34BA1">
        <w:rPr>
          <w:rFonts w:ascii="Arial" w:hAnsi="Arial" w:cs="Arial"/>
          <w:sz w:val="20"/>
          <w:szCs w:val="20"/>
        </w:rPr>
        <w:t>ng s</w:t>
      </w:r>
      <w:r w:rsidRPr="00F34BA1">
        <w:rPr>
          <w:rFonts w:ascii="Arial" w:hAnsi="Arial" w:cs="Arial"/>
          <w:sz w:val="20"/>
          <w:szCs w:val="20"/>
        </w:rPr>
        <w:t>ẽ</w:t>
      </w:r>
      <w:r w:rsidRPr="00F34BA1">
        <w:rPr>
          <w:rFonts w:ascii="Arial" w:hAnsi="Arial" w:cs="Arial"/>
          <w:sz w:val="20"/>
          <w:szCs w:val="20"/>
        </w:rPr>
        <w:t xml:space="preserve"> đư</w:t>
      </w:r>
      <w:r w:rsidRPr="00F34BA1">
        <w:rPr>
          <w:rFonts w:ascii="Arial" w:hAnsi="Arial" w:cs="Arial"/>
          <w:sz w:val="20"/>
          <w:szCs w:val="20"/>
        </w:rPr>
        <w:t>ợ</w:t>
      </w:r>
      <w:r w:rsidRPr="00F34BA1">
        <w:rPr>
          <w:rFonts w:ascii="Arial" w:hAnsi="Arial" w:cs="Arial"/>
          <w:sz w:val="20"/>
          <w:szCs w:val="20"/>
        </w:rPr>
        <w:t>c hư</w:t>
      </w:r>
      <w:r w:rsidRPr="00F34BA1">
        <w:rPr>
          <w:rFonts w:ascii="Arial" w:hAnsi="Arial" w:cs="Arial"/>
          <w:sz w:val="20"/>
          <w:szCs w:val="20"/>
        </w:rPr>
        <w:t>ở</w:t>
      </w:r>
      <w:r w:rsidRPr="00F34BA1">
        <w:rPr>
          <w:rFonts w:ascii="Arial" w:hAnsi="Arial" w:cs="Arial"/>
          <w:sz w:val="20"/>
          <w:szCs w:val="20"/>
        </w:rPr>
        <w:t>ng chính sách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dôi dư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w:t>
      </w:r>
    </w:p>
    <w:p w14:paraId="4368568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Ngư</w:t>
      </w:r>
      <w:r w:rsidRPr="00F34BA1">
        <w:rPr>
          <w:rFonts w:ascii="Arial" w:hAnsi="Arial" w:cs="Arial"/>
          <w:sz w:val="20"/>
          <w:szCs w:val="20"/>
        </w:rPr>
        <w:t>ờ</w:t>
      </w:r>
      <w:r w:rsidRPr="00F34BA1">
        <w:rPr>
          <w:rFonts w:ascii="Arial" w:hAnsi="Arial" w:cs="Arial"/>
          <w:sz w:val="20"/>
          <w:szCs w:val="20"/>
        </w:rPr>
        <w:t>i qu</w:t>
      </w:r>
      <w:r w:rsidRPr="00F34BA1">
        <w:rPr>
          <w:rFonts w:ascii="Arial" w:hAnsi="Arial" w:cs="Arial"/>
          <w:sz w:val="20"/>
          <w:szCs w:val="20"/>
        </w:rPr>
        <w:t>ả</w:t>
      </w:r>
      <w:r w:rsidRPr="00F34BA1">
        <w:rPr>
          <w:rFonts w:ascii="Arial" w:hAnsi="Arial" w:cs="Arial"/>
          <w:sz w:val="20"/>
          <w:szCs w:val="20"/>
        </w:rPr>
        <w:t>n lý doanh nghi</w:t>
      </w:r>
      <w:r w:rsidRPr="00F34BA1">
        <w:rPr>
          <w:rFonts w:ascii="Arial" w:hAnsi="Arial" w:cs="Arial"/>
          <w:sz w:val="20"/>
          <w:szCs w:val="20"/>
        </w:rPr>
        <w:t>ệ</w:t>
      </w:r>
      <w:r w:rsidRPr="00F34BA1">
        <w:rPr>
          <w:rFonts w:ascii="Arial" w:hAnsi="Arial" w:cs="Arial"/>
          <w:sz w:val="20"/>
          <w:szCs w:val="20"/>
        </w:rPr>
        <w:t>p do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xem xét,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b</w:t>
      </w:r>
      <w:r w:rsidRPr="00F34BA1">
        <w:rPr>
          <w:rFonts w:ascii="Arial" w:hAnsi="Arial" w:cs="Arial"/>
          <w:sz w:val="20"/>
          <w:szCs w:val="20"/>
        </w:rPr>
        <w:t>ố</w:t>
      </w:r>
      <w:r w:rsidRPr="00F34BA1">
        <w:rPr>
          <w:rFonts w:ascii="Arial" w:hAnsi="Arial" w:cs="Arial"/>
          <w:sz w:val="20"/>
          <w:szCs w:val="20"/>
        </w:rPr>
        <w:t xml:space="preserve"> trí công vi</w:t>
      </w:r>
      <w:r w:rsidRPr="00F34BA1">
        <w:rPr>
          <w:rFonts w:ascii="Arial" w:hAnsi="Arial" w:cs="Arial"/>
          <w:sz w:val="20"/>
          <w:szCs w:val="20"/>
        </w:rPr>
        <w:t>ệ</w:t>
      </w:r>
      <w:r w:rsidRPr="00F34BA1">
        <w:rPr>
          <w:rFonts w:ascii="Arial" w:hAnsi="Arial" w:cs="Arial"/>
          <w:sz w:val="20"/>
          <w:szCs w:val="20"/>
        </w:rPr>
        <w:t>c.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đã tìm m</w:t>
      </w:r>
      <w:r w:rsidRPr="00F34BA1">
        <w:rPr>
          <w:rFonts w:ascii="Arial" w:hAnsi="Arial" w:cs="Arial"/>
          <w:sz w:val="20"/>
          <w:szCs w:val="20"/>
        </w:rPr>
        <w:t>ọ</w:t>
      </w:r>
      <w:r w:rsidRPr="00F34BA1">
        <w:rPr>
          <w:rFonts w:ascii="Arial" w:hAnsi="Arial" w:cs="Arial"/>
          <w:sz w:val="20"/>
          <w:szCs w:val="20"/>
        </w:rPr>
        <w:t>i bi</w:t>
      </w:r>
      <w:r w:rsidRPr="00F34BA1">
        <w:rPr>
          <w:rFonts w:ascii="Arial" w:hAnsi="Arial" w:cs="Arial"/>
          <w:sz w:val="20"/>
          <w:szCs w:val="20"/>
        </w:rPr>
        <w:t>ệ</w:t>
      </w:r>
      <w:r w:rsidRPr="00F34BA1">
        <w:rPr>
          <w:rFonts w:ascii="Arial" w:hAnsi="Arial" w:cs="Arial"/>
          <w:sz w:val="20"/>
          <w:szCs w:val="20"/>
        </w:rPr>
        <w:t>n pháp nhưng không b</w:t>
      </w:r>
      <w:r w:rsidRPr="00F34BA1">
        <w:rPr>
          <w:rFonts w:ascii="Arial" w:hAnsi="Arial" w:cs="Arial"/>
          <w:sz w:val="20"/>
          <w:szCs w:val="20"/>
        </w:rPr>
        <w:t>ố</w:t>
      </w:r>
      <w:r w:rsidRPr="00F34BA1">
        <w:rPr>
          <w:rFonts w:ascii="Arial" w:hAnsi="Arial" w:cs="Arial"/>
          <w:sz w:val="20"/>
          <w:szCs w:val="20"/>
        </w:rPr>
        <w:t xml:space="preserve"> trí đư</w:t>
      </w:r>
      <w:r w:rsidRPr="00F34BA1">
        <w:rPr>
          <w:rFonts w:ascii="Arial" w:hAnsi="Arial" w:cs="Arial"/>
          <w:sz w:val="20"/>
          <w:szCs w:val="20"/>
        </w:rPr>
        <w:t>ợ</w:t>
      </w:r>
      <w:r w:rsidRPr="00F34BA1">
        <w:rPr>
          <w:rFonts w:ascii="Arial" w:hAnsi="Arial" w:cs="Arial"/>
          <w:sz w:val="20"/>
          <w:szCs w:val="20"/>
        </w:rPr>
        <w:t>c vi</w:t>
      </w:r>
      <w:r w:rsidRPr="00F34BA1">
        <w:rPr>
          <w:rFonts w:ascii="Arial" w:hAnsi="Arial" w:cs="Arial"/>
          <w:sz w:val="20"/>
          <w:szCs w:val="20"/>
        </w:rPr>
        <w:t>ệ</w:t>
      </w:r>
      <w:r w:rsidRPr="00F34BA1">
        <w:rPr>
          <w:rFonts w:ascii="Arial" w:hAnsi="Arial" w:cs="Arial"/>
          <w:sz w:val="20"/>
          <w:szCs w:val="20"/>
        </w:rPr>
        <w:t>c làm thì đư</w:t>
      </w:r>
      <w:r w:rsidRPr="00F34BA1">
        <w:rPr>
          <w:rFonts w:ascii="Arial" w:hAnsi="Arial" w:cs="Arial"/>
          <w:sz w:val="20"/>
          <w:szCs w:val="20"/>
        </w:rPr>
        <w:t>ợ</w:t>
      </w:r>
      <w:r w:rsidRPr="00F34BA1">
        <w:rPr>
          <w:rFonts w:ascii="Arial" w:hAnsi="Arial" w:cs="Arial"/>
          <w:sz w:val="20"/>
          <w:szCs w:val="20"/>
        </w:rPr>
        <w:t>c hư</w:t>
      </w:r>
      <w:r w:rsidRPr="00F34BA1">
        <w:rPr>
          <w:rFonts w:ascii="Arial" w:hAnsi="Arial" w:cs="Arial"/>
          <w:sz w:val="20"/>
          <w:szCs w:val="20"/>
        </w:rPr>
        <w:t>ở</w:t>
      </w:r>
      <w:r w:rsidRPr="00F34BA1">
        <w:rPr>
          <w:rFonts w:ascii="Arial" w:hAnsi="Arial" w:cs="Arial"/>
          <w:sz w:val="20"/>
          <w:szCs w:val="20"/>
        </w:rPr>
        <w:t>ng chính sách như chính sách tinh gi</w:t>
      </w:r>
      <w:r w:rsidRPr="00F34BA1">
        <w:rPr>
          <w:rFonts w:ascii="Arial" w:hAnsi="Arial" w:cs="Arial"/>
          <w:sz w:val="20"/>
          <w:szCs w:val="20"/>
        </w:rPr>
        <w:t>ả</w:t>
      </w:r>
      <w:r w:rsidRPr="00F34BA1">
        <w:rPr>
          <w:rFonts w:ascii="Arial" w:hAnsi="Arial" w:cs="Arial"/>
          <w:sz w:val="20"/>
          <w:szCs w:val="20"/>
        </w:rPr>
        <w:t>n biên ch</w:t>
      </w:r>
      <w:r w:rsidRPr="00F34BA1">
        <w:rPr>
          <w:rFonts w:ascii="Arial" w:hAnsi="Arial" w:cs="Arial"/>
          <w:sz w:val="20"/>
          <w:szCs w:val="20"/>
        </w:rPr>
        <w:t>ế</w:t>
      </w:r>
      <w:r w:rsidRPr="00F34BA1">
        <w:rPr>
          <w:rFonts w:ascii="Arial" w:hAnsi="Arial" w:cs="Arial"/>
          <w:sz w:val="20"/>
          <w:szCs w:val="20"/>
        </w:rPr>
        <w:t xml:space="preserve">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cán b</w:t>
      </w:r>
      <w:r w:rsidRPr="00F34BA1">
        <w:rPr>
          <w:rFonts w:ascii="Arial" w:hAnsi="Arial" w:cs="Arial"/>
          <w:sz w:val="20"/>
          <w:szCs w:val="20"/>
        </w:rPr>
        <w:t>ộ</w:t>
      </w:r>
      <w:r w:rsidRPr="00F34BA1">
        <w:rPr>
          <w:rFonts w:ascii="Arial" w:hAnsi="Arial" w:cs="Arial"/>
          <w:sz w:val="20"/>
          <w:szCs w:val="20"/>
        </w:rPr>
        <w:t>, công ch</w:t>
      </w:r>
      <w:r w:rsidRPr="00F34BA1">
        <w:rPr>
          <w:rFonts w:ascii="Arial" w:hAnsi="Arial" w:cs="Arial"/>
          <w:sz w:val="20"/>
          <w:szCs w:val="20"/>
        </w:rPr>
        <w:t>ứ</w:t>
      </w:r>
      <w:r w:rsidRPr="00F34BA1">
        <w:rPr>
          <w:rFonts w:ascii="Arial" w:hAnsi="Arial" w:cs="Arial"/>
          <w:sz w:val="20"/>
          <w:szCs w:val="20"/>
        </w:rPr>
        <w:t>c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w:t>
      </w:r>
    </w:p>
    <w:p w14:paraId="14CBC379" w14:textId="77777777" w:rsidR="0047688B" w:rsidRDefault="00662694" w:rsidP="005D3CF3">
      <w:pPr>
        <w:adjustRightInd w:val="0"/>
        <w:snapToGrid w:val="0"/>
        <w:spacing w:after="0" w:line="240" w:lineRule="auto"/>
        <w:ind w:firstLine="720"/>
        <w:jc w:val="both"/>
        <w:rPr>
          <w:rFonts w:ascii="Arial" w:hAnsi="Arial" w:cs="Arial"/>
          <w:sz w:val="20"/>
          <w:szCs w:val="20"/>
        </w:rPr>
      </w:pPr>
      <w:r w:rsidRPr="00F34BA1">
        <w:rPr>
          <w:rFonts w:ascii="Arial" w:hAnsi="Arial" w:cs="Arial"/>
          <w:sz w:val="20"/>
          <w:szCs w:val="20"/>
        </w:rPr>
        <w:t>3. Ngư</w:t>
      </w:r>
      <w:r w:rsidRPr="00F34BA1">
        <w:rPr>
          <w:rFonts w:ascii="Arial" w:hAnsi="Arial" w:cs="Arial"/>
          <w:sz w:val="20"/>
          <w:szCs w:val="20"/>
        </w:rPr>
        <w:t>ờ</w:t>
      </w:r>
      <w:r w:rsidRPr="00F34BA1">
        <w:rPr>
          <w:rFonts w:ascii="Arial" w:hAnsi="Arial" w:cs="Arial"/>
          <w:sz w:val="20"/>
          <w:szCs w:val="20"/>
        </w:rPr>
        <w:t>i qu</w:t>
      </w:r>
      <w:r w:rsidRPr="00F34BA1">
        <w:rPr>
          <w:rFonts w:ascii="Arial" w:hAnsi="Arial" w:cs="Arial"/>
          <w:sz w:val="20"/>
          <w:szCs w:val="20"/>
        </w:rPr>
        <w:t>ả</w:t>
      </w:r>
      <w:r w:rsidRPr="00F34BA1">
        <w:rPr>
          <w:rFonts w:ascii="Arial" w:hAnsi="Arial" w:cs="Arial"/>
          <w:sz w:val="20"/>
          <w:szCs w:val="20"/>
        </w:rPr>
        <w:t>n lý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ấ</w:t>
      </w:r>
      <w:r w:rsidRPr="00F34BA1">
        <w:rPr>
          <w:rFonts w:ascii="Arial" w:hAnsi="Arial" w:cs="Arial"/>
          <w:sz w:val="20"/>
          <w:szCs w:val="20"/>
        </w:rPr>
        <w:t>p II do H</w:t>
      </w:r>
      <w:r w:rsidRPr="00F34BA1">
        <w:rPr>
          <w:rFonts w:ascii="Arial" w:hAnsi="Arial" w:cs="Arial"/>
          <w:sz w:val="20"/>
          <w:szCs w:val="20"/>
        </w:rPr>
        <w:t>ộ</w:t>
      </w:r>
      <w:r w:rsidRPr="00F34BA1">
        <w:rPr>
          <w:rFonts w:ascii="Arial" w:hAnsi="Arial" w:cs="Arial"/>
          <w:sz w:val="20"/>
          <w:szCs w:val="20"/>
        </w:rPr>
        <w:t>i đ</w:t>
      </w:r>
      <w:r w:rsidRPr="00F34BA1">
        <w:rPr>
          <w:rFonts w:ascii="Arial" w:hAnsi="Arial" w:cs="Arial"/>
          <w:sz w:val="20"/>
          <w:szCs w:val="20"/>
        </w:rPr>
        <w:t>ồ</w:t>
      </w:r>
      <w:r w:rsidRPr="00F34BA1">
        <w:rPr>
          <w:rFonts w:ascii="Arial" w:hAnsi="Arial" w:cs="Arial"/>
          <w:sz w:val="20"/>
          <w:szCs w:val="20"/>
        </w:rPr>
        <w:t>ng th</w:t>
      </w:r>
      <w:r w:rsidRPr="00F34BA1">
        <w:rPr>
          <w:rFonts w:ascii="Arial" w:hAnsi="Arial" w:cs="Arial"/>
          <w:sz w:val="20"/>
          <w:szCs w:val="20"/>
        </w:rPr>
        <w:t>ành viên ho</w:t>
      </w:r>
      <w:r w:rsidRPr="00F34BA1">
        <w:rPr>
          <w:rFonts w:ascii="Arial" w:hAnsi="Arial" w:cs="Arial"/>
          <w:sz w:val="20"/>
          <w:szCs w:val="20"/>
        </w:rPr>
        <w:t>ặ</w:t>
      </w:r>
      <w:r w:rsidRPr="00F34BA1">
        <w:rPr>
          <w:rFonts w:ascii="Arial" w:hAnsi="Arial" w:cs="Arial"/>
          <w:sz w:val="20"/>
          <w:szCs w:val="20"/>
        </w:rPr>
        <w:t>c Ch</w:t>
      </w:r>
      <w:r w:rsidRPr="00F34BA1">
        <w:rPr>
          <w:rFonts w:ascii="Arial" w:hAnsi="Arial" w:cs="Arial"/>
          <w:sz w:val="20"/>
          <w:szCs w:val="20"/>
        </w:rPr>
        <w:t>ủ</w:t>
      </w:r>
      <w:r w:rsidRPr="00F34BA1">
        <w:rPr>
          <w:rFonts w:ascii="Arial" w:hAnsi="Arial" w:cs="Arial"/>
          <w:sz w:val="20"/>
          <w:szCs w:val="20"/>
        </w:rPr>
        <w:t xml:space="preserve"> t</w:t>
      </w:r>
      <w:r w:rsidRPr="00F34BA1">
        <w:rPr>
          <w:rFonts w:ascii="Arial" w:hAnsi="Arial" w:cs="Arial"/>
          <w:sz w:val="20"/>
          <w:szCs w:val="20"/>
        </w:rPr>
        <w:t>ị</w:t>
      </w:r>
      <w:r w:rsidRPr="00F34BA1">
        <w:rPr>
          <w:rFonts w:ascii="Arial" w:hAnsi="Arial" w:cs="Arial"/>
          <w:sz w:val="20"/>
          <w:szCs w:val="20"/>
        </w:rPr>
        <w:t>ch các doanh nghi</w:t>
      </w:r>
      <w:r w:rsidRPr="00F34BA1">
        <w:rPr>
          <w:rFonts w:ascii="Arial" w:hAnsi="Arial" w:cs="Arial"/>
          <w:sz w:val="20"/>
          <w:szCs w:val="20"/>
        </w:rPr>
        <w:t>ệ</w:t>
      </w:r>
      <w:r w:rsidRPr="00F34BA1">
        <w:rPr>
          <w:rFonts w:ascii="Arial" w:hAnsi="Arial" w:cs="Arial"/>
          <w:sz w:val="20"/>
          <w:szCs w:val="20"/>
        </w:rPr>
        <w:t>p nhà nư</w:t>
      </w:r>
      <w:r w:rsidRPr="00F34BA1">
        <w:rPr>
          <w:rFonts w:ascii="Arial" w:hAnsi="Arial" w:cs="Arial"/>
          <w:sz w:val="20"/>
          <w:szCs w:val="20"/>
        </w:rPr>
        <w:t>ớ</w:t>
      </w:r>
      <w:r w:rsidRPr="00F34BA1">
        <w:rPr>
          <w:rFonts w:ascii="Arial" w:hAnsi="Arial" w:cs="Arial"/>
          <w:sz w:val="20"/>
          <w:szCs w:val="20"/>
        </w:rPr>
        <w:t>c xem xét,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b</w:t>
      </w:r>
      <w:r w:rsidRPr="00F34BA1">
        <w:rPr>
          <w:rFonts w:ascii="Arial" w:hAnsi="Arial" w:cs="Arial"/>
          <w:sz w:val="20"/>
          <w:szCs w:val="20"/>
        </w:rPr>
        <w:t>ố</w:t>
      </w:r>
      <w:r w:rsidRPr="00F34BA1">
        <w:rPr>
          <w:rFonts w:ascii="Arial" w:hAnsi="Arial" w:cs="Arial"/>
          <w:sz w:val="20"/>
          <w:szCs w:val="20"/>
        </w:rPr>
        <w:t xml:space="preserve"> trí công vi</w:t>
      </w:r>
      <w:r w:rsidRPr="00F34BA1">
        <w:rPr>
          <w:rFonts w:ascii="Arial" w:hAnsi="Arial" w:cs="Arial"/>
          <w:sz w:val="20"/>
          <w:szCs w:val="20"/>
        </w:rPr>
        <w:t>ệ</w:t>
      </w:r>
      <w:r w:rsidRPr="00F34BA1">
        <w:rPr>
          <w:rFonts w:ascii="Arial" w:hAnsi="Arial" w:cs="Arial"/>
          <w:sz w:val="20"/>
          <w:szCs w:val="20"/>
        </w:rPr>
        <w:t>c.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đã tìm m</w:t>
      </w:r>
      <w:r w:rsidRPr="00F34BA1">
        <w:rPr>
          <w:rFonts w:ascii="Arial" w:hAnsi="Arial" w:cs="Arial"/>
          <w:sz w:val="20"/>
          <w:szCs w:val="20"/>
        </w:rPr>
        <w:t>ọ</w:t>
      </w:r>
      <w:r w:rsidRPr="00F34BA1">
        <w:rPr>
          <w:rFonts w:ascii="Arial" w:hAnsi="Arial" w:cs="Arial"/>
          <w:sz w:val="20"/>
          <w:szCs w:val="20"/>
        </w:rPr>
        <w:t>i bi</w:t>
      </w:r>
      <w:r w:rsidRPr="00F34BA1">
        <w:rPr>
          <w:rFonts w:ascii="Arial" w:hAnsi="Arial" w:cs="Arial"/>
          <w:sz w:val="20"/>
          <w:szCs w:val="20"/>
        </w:rPr>
        <w:t>ệ</w:t>
      </w:r>
      <w:r w:rsidRPr="00F34BA1">
        <w:rPr>
          <w:rFonts w:ascii="Arial" w:hAnsi="Arial" w:cs="Arial"/>
          <w:sz w:val="20"/>
          <w:szCs w:val="20"/>
        </w:rPr>
        <w:t>n pháp nhưng không b</w:t>
      </w:r>
      <w:r w:rsidRPr="00F34BA1">
        <w:rPr>
          <w:rFonts w:ascii="Arial" w:hAnsi="Arial" w:cs="Arial"/>
          <w:sz w:val="20"/>
          <w:szCs w:val="20"/>
        </w:rPr>
        <w:t>ố</w:t>
      </w:r>
      <w:r w:rsidRPr="00F34BA1">
        <w:rPr>
          <w:rFonts w:ascii="Arial" w:hAnsi="Arial" w:cs="Arial"/>
          <w:sz w:val="20"/>
          <w:szCs w:val="20"/>
        </w:rPr>
        <w:t xml:space="preserve"> trí đư</w:t>
      </w:r>
      <w:r w:rsidRPr="00F34BA1">
        <w:rPr>
          <w:rFonts w:ascii="Arial" w:hAnsi="Arial" w:cs="Arial"/>
          <w:sz w:val="20"/>
          <w:szCs w:val="20"/>
        </w:rPr>
        <w:t>ợ</w:t>
      </w:r>
      <w:r w:rsidRPr="00F34BA1">
        <w:rPr>
          <w:rFonts w:ascii="Arial" w:hAnsi="Arial" w:cs="Arial"/>
          <w:sz w:val="20"/>
          <w:szCs w:val="20"/>
        </w:rPr>
        <w:t>c vi</w:t>
      </w:r>
      <w:r w:rsidRPr="00F34BA1">
        <w:rPr>
          <w:rFonts w:ascii="Arial" w:hAnsi="Arial" w:cs="Arial"/>
          <w:sz w:val="20"/>
          <w:szCs w:val="20"/>
        </w:rPr>
        <w:t>ệ</w:t>
      </w:r>
      <w:r w:rsidRPr="00F34BA1">
        <w:rPr>
          <w:rFonts w:ascii="Arial" w:hAnsi="Arial" w:cs="Arial"/>
          <w:sz w:val="20"/>
          <w:szCs w:val="20"/>
        </w:rPr>
        <w:t>c làm thì gi</w:t>
      </w:r>
      <w:r w:rsidRPr="00F34BA1">
        <w:rPr>
          <w:rFonts w:ascii="Arial" w:hAnsi="Arial" w:cs="Arial"/>
          <w:sz w:val="20"/>
          <w:szCs w:val="20"/>
        </w:rPr>
        <w:t>ả</w:t>
      </w:r>
      <w:r w:rsidRPr="00F34BA1">
        <w:rPr>
          <w:rFonts w:ascii="Arial" w:hAnsi="Arial" w:cs="Arial"/>
          <w:sz w:val="20"/>
          <w:szCs w:val="20"/>
        </w:rPr>
        <w:t>i quy</w:t>
      </w:r>
      <w:r w:rsidRPr="00F34BA1">
        <w:rPr>
          <w:rFonts w:ascii="Arial" w:hAnsi="Arial" w:cs="Arial"/>
          <w:sz w:val="20"/>
          <w:szCs w:val="20"/>
        </w:rPr>
        <w:t>ế</w:t>
      </w:r>
      <w:r w:rsidRPr="00F34BA1">
        <w:rPr>
          <w:rFonts w:ascii="Arial" w:hAnsi="Arial" w:cs="Arial"/>
          <w:sz w:val="20"/>
          <w:szCs w:val="20"/>
        </w:rPr>
        <w:t>t chính sách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lao đ</w:t>
      </w:r>
      <w:r w:rsidRPr="00F34BA1">
        <w:rPr>
          <w:rFonts w:ascii="Arial" w:hAnsi="Arial" w:cs="Arial"/>
          <w:sz w:val="20"/>
          <w:szCs w:val="20"/>
        </w:rPr>
        <w:t>ộ</w:t>
      </w:r>
      <w:r w:rsidRPr="00F34BA1">
        <w:rPr>
          <w:rFonts w:ascii="Arial" w:hAnsi="Arial" w:cs="Arial"/>
          <w:sz w:val="20"/>
          <w:szCs w:val="20"/>
        </w:rPr>
        <w:t>ng.</w:t>
      </w:r>
    </w:p>
    <w:p w14:paraId="3514DEDB" w14:textId="77777777" w:rsidR="005D3CF3" w:rsidRPr="00F34BA1" w:rsidRDefault="005D3CF3" w:rsidP="005D3CF3">
      <w:pPr>
        <w:adjustRightInd w:val="0"/>
        <w:snapToGrid w:val="0"/>
        <w:spacing w:after="0" w:line="240" w:lineRule="auto"/>
        <w:ind w:firstLine="720"/>
        <w:jc w:val="both"/>
        <w:rPr>
          <w:rFonts w:ascii="Arial" w:hAnsi="Arial" w:cs="Arial"/>
          <w:sz w:val="20"/>
          <w:szCs w:val="20"/>
        </w:rPr>
      </w:pPr>
    </w:p>
    <w:p w14:paraId="26F5B3D0" w14:textId="77777777" w:rsidR="005D3CF3" w:rsidRDefault="00662694" w:rsidP="005D3CF3">
      <w:pPr>
        <w:adjustRightInd w:val="0"/>
        <w:snapToGrid w:val="0"/>
        <w:spacing w:after="0" w:line="240" w:lineRule="auto"/>
        <w:jc w:val="center"/>
        <w:rPr>
          <w:rFonts w:ascii="Arial" w:hAnsi="Arial" w:cs="Arial"/>
          <w:b/>
          <w:sz w:val="20"/>
          <w:szCs w:val="20"/>
        </w:rPr>
      </w:pPr>
      <w:r w:rsidRPr="00F34BA1">
        <w:rPr>
          <w:rFonts w:ascii="Arial" w:hAnsi="Arial" w:cs="Arial"/>
          <w:b/>
          <w:sz w:val="20"/>
          <w:szCs w:val="20"/>
        </w:rPr>
        <w:t>M</w:t>
      </w:r>
      <w:r w:rsidRPr="00F34BA1">
        <w:rPr>
          <w:rFonts w:ascii="Arial" w:hAnsi="Arial" w:cs="Arial"/>
          <w:b/>
          <w:sz w:val="20"/>
          <w:szCs w:val="20"/>
        </w:rPr>
        <w:t>ụ</w:t>
      </w:r>
      <w:r w:rsidRPr="00F34BA1">
        <w:rPr>
          <w:rFonts w:ascii="Arial" w:hAnsi="Arial" w:cs="Arial"/>
          <w:b/>
          <w:sz w:val="20"/>
          <w:szCs w:val="20"/>
        </w:rPr>
        <w:t xml:space="preserve">c 7 </w:t>
      </w:r>
    </w:p>
    <w:p w14:paraId="6816B14D" w14:textId="105EFBFC" w:rsidR="0047688B" w:rsidRDefault="00662694" w:rsidP="005D3CF3">
      <w:pPr>
        <w:adjustRightInd w:val="0"/>
        <w:snapToGrid w:val="0"/>
        <w:spacing w:after="0" w:line="240" w:lineRule="auto"/>
        <w:jc w:val="center"/>
        <w:rPr>
          <w:rFonts w:ascii="Arial" w:hAnsi="Arial" w:cs="Arial"/>
          <w:b/>
          <w:sz w:val="20"/>
          <w:szCs w:val="20"/>
        </w:rPr>
      </w:pPr>
      <w:r w:rsidRPr="00F34BA1">
        <w:rPr>
          <w:rFonts w:ascii="Arial" w:hAnsi="Arial" w:cs="Arial"/>
          <w:b/>
          <w:sz w:val="20"/>
          <w:szCs w:val="20"/>
        </w:rPr>
        <w:t>T</w:t>
      </w:r>
      <w:r w:rsidRPr="00F34BA1">
        <w:rPr>
          <w:rFonts w:ascii="Arial" w:hAnsi="Arial" w:cs="Arial"/>
          <w:b/>
          <w:sz w:val="20"/>
          <w:szCs w:val="20"/>
        </w:rPr>
        <w:t>ổ</w:t>
      </w:r>
      <w:r w:rsidRPr="00F34BA1">
        <w:rPr>
          <w:rFonts w:ascii="Arial" w:hAnsi="Arial" w:cs="Arial"/>
          <w:b/>
          <w:sz w:val="20"/>
          <w:szCs w:val="20"/>
        </w:rPr>
        <w:t xml:space="preserve"> ch</w:t>
      </w:r>
      <w:r w:rsidRPr="00F34BA1">
        <w:rPr>
          <w:rFonts w:ascii="Arial" w:hAnsi="Arial" w:cs="Arial"/>
          <w:b/>
          <w:sz w:val="20"/>
          <w:szCs w:val="20"/>
        </w:rPr>
        <w:t>ứ</w:t>
      </w:r>
      <w:r w:rsidRPr="00F34BA1">
        <w:rPr>
          <w:rFonts w:ascii="Arial" w:hAnsi="Arial" w:cs="Arial"/>
          <w:b/>
          <w:sz w:val="20"/>
          <w:szCs w:val="20"/>
        </w:rPr>
        <w:t>c th</w:t>
      </w:r>
      <w:r w:rsidRPr="00F34BA1">
        <w:rPr>
          <w:rFonts w:ascii="Arial" w:hAnsi="Arial" w:cs="Arial"/>
          <w:b/>
          <w:sz w:val="20"/>
          <w:szCs w:val="20"/>
        </w:rPr>
        <w:t>ự</w:t>
      </w:r>
      <w:r w:rsidRPr="00F34BA1">
        <w:rPr>
          <w:rFonts w:ascii="Arial" w:hAnsi="Arial" w:cs="Arial"/>
          <w:b/>
          <w:sz w:val="20"/>
          <w:szCs w:val="20"/>
        </w:rPr>
        <w:t>c hi</w:t>
      </w:r>
      <w:r w:rsidRPr="00F34BA1">
        <w:rPr>
          <w:rFonts w:ascii="Arial" w:hAnsi="Arial" w:cs="Arial"/>
          <w:b/>
          <w:sz w:val="20"/>
          <w:szCs w:val="20"/>
        </w:rPr>
        <w:t>ệ</w:t>
      </w:r>
      <w:r w:rsidRPr="00F34BA1">
        <w:rPr>
          <w:rFonts w:ascii="Arial" w:hAnsi="Arial" w:cs="Arial"/>
          <w:b/>
          <w:sz w:val="20"/>
          <w:szCs w:val="20"/>
        </w:rPr>
        <w:t>n</w:t>
      </w:r>
    </w:p>
    <w:p w14:paraId="788E9109" w14:textId="77777777" w:rsidR="005D3CF3" w:rsidRPr="00F34BA1" w:rsidRDefault="005D3CF3" w:rsidP="005D3CF3">
      <w:pPr>
        <w:adjustRightInd w:val="0"/>
        <w:snapToGrid w:val="0"/>
        <w:spacing w:after="0" w:line="240" w:lineRule="auto"/>
        <w:ind w:firstLine="720"/>
        <w:jc w:val="both"/>
        <w:rPr>
          <w:rFonts w:ascii="Arial" w:hAnsi="Arial" w:cs="Arial"/>
          <w:sz w:val="20"/>
          <w:szCs w:val="20"/>
        </w:rPr>
      </w:pPr>
    </w:p>
    <w:p w14:paraId="499CC79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45. V</w:t>
      </w:r>
      <w:r w:rsidRPr="00F34BA1">
        <w:rPr>
          <w:rFonts w:ascii="Arial" w:hAnsi="Arial" w:cs="Arial"/>
          <w:b/>
          <w:sz w:val="20"/>
          <w:szCs w:val="20"/>
        </w:rPr>
        <w:t>i</w:t>
      </w:r>
      <w:r w:rsidRPr="00F34BA1">
        <w:rPr>
          <w:rFonts w:ascii="Arial" w:hAnsi="Arial" w:cs="Arial"/>
          <w:b/>
          <w:sz w:val="20"/>
          <w:szCs w:val="20"/>
        </w:rPr>
        <w:t>ệ</w:t>
      </w:r>
      <w:r w:rsidRPr="00F34BA1">
        <w:rPr>
          <w:rFonts w:ascii="Arial" w:hAnsi="Arial" w:cs="Arial"/>
          <w:b/>
          <w:sz w:val="20"/>
          <w:szCs w:val="20"/>
        </w:rPr>
        <w:t>c chuy</w:t>
      </w:r>
      <w:r w:rsidRPr="00F34BA1">
        <w:rPr>
          <w:rFonts w:ascii="Arial" w:hAnsi="Arial" w:cs="Arial"/>
          <w:b/>
          <w:sz w:val="20"/>
          <w:szCs w:val="20"/>
        </w:rPr>
        <w:t>ể</w:t>
      </w:r>
      <w:r w:rsidRPr="00F34BA1">
        <w:rPr>
          <w:rFonts w:ascii="Arial" w:hAnsi="Arial" w:cs="Arial"/>
          <w:b/>
          <w:sz w:val="20"/>
          <w:szCs w:val="20"/>
        </w:rPr>
        <w:t>n đ</w:t>
      </w:r>
      <w:r w:rsidRPr="00F34BA1">
        <w:rPr>
          <w:rFonts w:ascii="Arial" w:hAnsi="Arial" w:cs="Arial"/>
          <w:b/>
          <w:sz w:val="20"/>
          <w:szCs w:val="20"/>
        </w:rPr>
        <w:t>ổ</w:t>
      </w:r>
      <w:r w:rsidRPr="00F34BA1">
        <w:rPr>
          <w:rFonts w:ascii="Arial" w:hAnsi="Arial" w:cs="Arial"/>
          <w:b/>
          <w:sz w:val="20"/>
          <w:szCs w:val="20"/>
        </w:rPr>
        <w:t>i Công ty trách nhi</w:t>
      </w:r>
      <w:r w:rsidRPr="00F34BA1">
        <w:rPr>
          <w:rFonts w:ascii="Arial" w:hAnsi="Arial" w:cs="Arial"/>
          <w:b/>
          <w:sz w:val="20"/>
          <w:szCs w:val="20"/>
        </w:rPr>
        <w:t>ệ</w:t>
      </w:r>
      <w:r w:rsidRPr="00F34BA1">
        <w:rPr>
          <w:rFonts w:ascii="Arial" w:hAnsi="Arial" w:cs="Arial"/>
          <w:b/>
          <w:sz w:val="20"/>
          <w:szCs w:val="20"/>
        </w:rPr>
        <w:t>m h</w:t>
      </w:r>
      <w:r w:rsidRPr="00F34BA1">
        <w:rPr>
          <w:rFonts w:ascii="Arial" w:hAnsi="Arial" w:cs="Arial"/>
          <w:b/>
          <w:sz w:val="20"/>
          <w:szCs w:val="20"/>
        </w:rPr>
        <w:t>ữ</w:t>
      </w:r>
      <w:r w:rsidRPr="00F34BA1">
        <w:rPr>
          <w:rFonts w:ascii="Arial" w:hAnsi="Arial" w:cs="Arial"/>
          <w:b/>
          <w:sz w:val="20"/>
          <w:szCs w:val="20"/>
        </w:rPr>
        <w:t>u h</w:t>
      </w:r>
      <w:r w:rsidRPr="00F34BA1">
        <w:rPr>
          <w:rFonts w:ascii="Arial" w:hAnsi="Arial" w:cs="Arial"/>
          <w:b/>
          <w:sz w:val="20"/>
          <w:szCs w:val="20"/>
        </w:rPr>
        <w:t>ạ</w:t>
      </w:r>
      <w:r w:rsidRPr="00F34BA1">
        <w:rPr>
          <w:rFonts w:ascii="Arial" w:hAnsi="Arial" w:cs="Arial"/>
          <w:b/>
          <w:sz w:val="20"/>
          <w:szCs w:val="20"/>
        </w:rPr>
        <w:t>n m</w:t>
      </w:r>
      <w:r w:rsidRPr="00F34BA1">
        <w:rPr>
          <w:rFonts w:ascii="Arial" w:hAnsi="Arial" w:cs="Arial"/>
          <w:b/>
          <w:sz w:val="20"/>
          <w:szCs w:val="20"/>
        </w:rPr>
        <w:t>ộ</w:t>
      </w:r>
      <w:r w:rsidRPr="00F34BA1">
        <w:rPr>
          <w:rFonts w:ascii="Arial" w:hAnsi="Arial" w:cs="Arial"/>
          <w:b/>
          <w:sz w:val="20"/>
          <w:szCs w:val="20"/>
        </w:rPr>
        <w:t>t thành viên do doanh nghi</w:t>
      </w:r>
      <w:r w:rsidRPr="00F34BA1">
        <w:rPr>
          <w:rFonts w:ascii="Arial" w:hAnsi="Arial" w:cs="Arial"/>
          <w:b/>
          <w:sz w:val="20"/>
          <w:szCs w:val="20"/>
        </w:rPr>
        <w:t>ệ</w:t>
      </w:r>
      <w:r w:rsidRPr="00F34BA1">
        <w:rPr>
          <w:rFonts w:ascii="Arial" w:hAnsi="Arial" w:cs="Arial"/>
          <w:b/>
          <w:sz w:val="20"/>
          <w:szCs w:val="20"/>
        </w:rPr>
        <w:t>p nhà nư</w:t>
      </w:r>
      <w:r w:rsidRPr="00F34BA1">
        <w:rPr>
          <w:rFonts w:ascii="Arial" w:hAnsi="Arial" w:cs="Arial"/>
          <w:b/>
          <w:sz w:val="20"/>
          <w:szCs w:val="20"/>
        </w:rPr>
        <w:t>ớ</w:t>
      </w:r>
      <w:r w:rsidRPr="00F34BA1">
        <w:rPr>
          <w:rFonts w:ascii="Arial" w:hAnsi="Arial" w:cs="Arial"/>
          <w:b/>
          <w:sz w:val="20"/>
          <w:szCs w:val="20"/>
        </w:rPr>
        <w:t>c đ</w:t>
      </w:r>
      <w:r w:rsidRPr="00F34BA1">
        <w:rPr>
          <w:rFonts w:ascii="Arial" w:hAnsi="Arial" w:cs="Arial"/>
          <w:b/>
          <w:sz w:val="20"/>
          <w:szCs w:val="20"/>
        </w:rPr>
        <w:t>ầ</w:t>
      </w:r>
      <w:r w:rsidRPr="00F34BA1">
        <w:rPr>
          <w:rFonts w:ascii="Arial" w:hAnsi="Arial" w:cs="Arial"/>
          <w:b/>
          <w:sz w:val="20"/>
          <w:szCs w:val="20"/>
        </w:rPr>
        <w:t>u tư 100% v</w:t>
      </w:r>
      <w:r w:rsidRPr="00F34BA1">
        <w:rPr>
          <w:rFonts w:ascii="Arial" w:hAnsi="Arial" w:cs="Arial"/>
          <w:b/>
          <w:sz w:val="20"/>
          <w:szCs w:val="20"/>
        </w:rPr>
        <w:t>ố</w:t>
      </w:r>
      <w:r w:rsidRPr="00F34BA1">
        <w:rPr>
          <w:rFonts w:ascii="Arial" w:hAnsi="Arial" w:cs="Arial"/>
          <w:b/>
          <w:sz w:val="20"/>
          <w:szCs w:val="20"/>
        </w:rPr>
        <w:t>n đi</w:t>
      </w:r>
      <w:r w:rsidRPr="00F34BA1">
        <w:rPr>
          <w:rFonts w:ascii="Arial" w:hAnsi="Arial" w:cs="Arial"/>
          <w:b/>
          <w:sz w:val="20"/>
          <w:szCs w:val="20"/>
        </w:rPr>
        <w:t>ề</w:t>
      </w:r>
      <w:r w:rsidRPr="00F34BA1">
        <w:rPr>
          <w:rFonts w:ascii="Arial" w:hAnsi="Arial" w:cs="Arial"/>
          <w:b/>
          <w:sz w:val="20"/>
          <w:szCs w:val="20"/>
        </w:rPr>
        <w:t>u l</w:t>
      </w:r>
      <w:r w:rsidRPr="00F34BA1">
        <w:rPr>
          <w:rFonts w:ascii="Arial" w:hAnsi="Arial" w:cs="Arial"/>
          <w:b/>
          <w:sz w:val="20"/>
          <w:szCs w:val="20"/>
        </w:rPr>
        <w:t>ệ</w:t>
      </w:r>
      <w:r w:rsidRPr="00F34BA1">
        <w:rPr>
          <w:rFonts w:ascii="Arial" w:hAnsi="Arial" w:cs="Arial"/>
          <w:b/>
          <w:sz w:val="20"/>
          <w:szCs w:val="20"/>
        </w:rPr>
        <w:t xml:space="preserve"> thành công ty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w:t>
      </w:r>
    </w:p>
    <w:p w14:paraId="1EA1C5E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Doanh nghi</w:t>
      </w:r>
      <w:r w:rsidRPr="00F34BA1">
        <w:rPr>
          <w:rFonts w:ascii="Arial" w:hAnsi="Arial" w:cs="Arial"/>
          <w:sz w:val="20"/>
          <w:szCs w:val="20"/>
        </w:rPr>
        <w:t>ệ</w:t>
      </w:r>
      <w:r w:rsidRPr="00F34BA1">
        <w:rPr>
          <w:rFonts w:ascii="Arial" w:hAnsi="Arial" w:cs="Arial"/>
          <w:sz w:val="20"/>
          <w:szCs w:val="20"/>
        </w:rPr>
        <w:t>p nhà nư</w:t>
      </w:r>
      <w:r w:rsidRPr="00F34BA1">
        <w:rPr>
          <w:rFonts w:ascii="Arial" w:hAnsi="Arial" w:cs="Arial"/>
          <w:sz w:val="20"/>
          <w:szCs w:val="20"/>
        </w:rPr>
        <w:t>ớ</w:t>
      </w:r>
      <w:r w:rsidRPr="00F34BA1">
        <w:rPr>
          <w:rFonts w:ascii="Arial" w:hAnsi="Arial" w:cs="Arial"/>
          <w:sz w:val="20"/>
          <w:szCs w:val="20"/>
        </w:rPr>
        <w:t>c áp d</w:t>
      </w:r>
      <w:r w:rsidRPr="00F34BA1">
        <w:rPr>
          <w:rFonts w:ascii="Arial" w:hAnsi="Arial" w:cs="Arial"/>
          <w:sz w:val="20"/>
          <w:szCs w:val="20"/>
        </w:rPr>
        <w:t>ụ</w:t>
      </w:r>
      <w:r w:rsidRPr="00F34BA1">
        <w:rPr>
          <w:rFonts w:ascii="Arial" w:hAnsi="Arial" w:cs="Arial"/>
          <w:sz w:val="20"/>
          <w:szCs w:val="20"/>
        </w:rPr>
        <w:t>ng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chương II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đ</w:t>
      </w:r>
      <w:r w:rsidRPr="00F34BA1">
        <w:rPr>
          <w:rFonts w:ascii="Arial" w:hAnsi="Arial" w:cs="Arial"/>
          <w:sz w:val="20"/>
          <w:szCs w:val="20"/>
        </w:rPr>
        <w:t>ể</w:t>
      </w:r>
      <w:r w:rsidRPr="00F34BA1">
        <w:rPr>
          <w:rFonts w:ascii="Arial" w:hAnsi="Arial" w:cs="Arial"/>
          <w:sz w:val="20"/>
          <w:szCs w:val="20"/>
        </w:rPr>
        <w:t xml:space="preserve">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chuy</w:t>
      </w:r>
      <w:r w:rsidRPr="00F34BA1">
        <w:rPr>
          <w:rFonts w:ascii="Arial" w:hAnsi="Arial" w:cs="Arial"/>
          <w:sz w:val="20"/>
          <w:szCs w:val="20"/>
        </w:rPr>
        <w:t>ể</w:t>
      </w:r>
      <w:r w:rsidRPr="00F34BA1">
        <w:rPr>
          <w:rFonts w:ascii="Arial" w:hAnsi="Arial" w:cs="Arial"/>
          <w:sz w:val="20"/>
          <w:szCs w:val="20"/>
        </w:rPr>
        <w:t>n doanh nghi</w:t>
      </w:r>
      <w:r w:rsidRPr="00F34BA1">
        <w:rPr>
          <w:rFonts w:ascii="Arial" w:hAnsi="Arial" w:cs="Arial"/>
          <w:sz w:val="20"/>
          <w:szCs w:val="20"/>
        </w:rPr>
        <w:t>ệ</w:t>
      </w:r>
      <w:r w:rsidRPr="00F34BA1">
        <w:rPr>
          <w:rFonts w:ascii="Arial" w:hAnsi="Arial" w:cs="Arial"/>
          <w:sz w:val="20"/>
          <w:szCs w:val="20"/>
        </w:rPr>
        <w:t>p do mình đ</w:t>
      </w:r>
      <w:r w:rsidRPr="00F34BA1">
        <w:rPr>
          <w:rFonts w:ascii="Arial" w:hAnsi="Arial" w:cs="Arial"/>
          <w:sz w:val="20"/>
          <w:szCs w:val="20"/>
        </w:rPr>
        <w:t>ầ</w:t>
      </w:r>
      <w:r w:rsidRPr="00F34BA1">
        <w:rPr>
          <w:rFonts w:ascii="Arial" w:hAnsi="Arial" w:cs="Arial"/>
          <w:sz w:val="20"/>
          <w:szCs w:val="20"/>
        </w:rPr>
        <w:t>u tư 100% v</w:t>
      </w:r>
      <w:r w:rsidRPr="00F34BA1">
        <w:rPr>
          <w:rFonts w:ascii="Arial" w:hAnsi="Arial" w:cs="Arial"/>
          <w:sz w:val="20"/>
          <w:szCs w:val="20"/>
        </w:rPr>
        <w:t>ố</w:t>
      </w:r>
      <w:r w:rsidRPr="00F34BA1">
        <w:rPr>
          <w:rFonts w:ascii="Arial" w:hAnsi="Arial" w:cs="Arial"/>
          <w:sz w:val="20"/>
          <w:szCs w:val="20"/>
        </w:rPr>
        <w:t>n</w:t>
      </w:r>
      <w:r w:rsidRPr="00F34BA1">
        <w:rPr>
          <w:rFonts w:ascii="Arial" w:hAnsi="Arial" w:cs="Arial"/>
          <w:sz w:val="20"/>
          <w:szCs w:val="20"/>
        </w:rPr>
        <w:t xml:space="preserve">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sang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phù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tình hình, đi</w:t>
      </w:r>
      <w:r w:rsidRPr="00F34BA1">
        <w:rPr>
          <w:rFonts w:ascii="Arial" w:hAnsi="Arial" w:cs="Arial"/>
          <w:sz w:val="20"/>
          <w:szCs w:val="20"/>
        </w:rPr>
        <w:t>ề</w:t>
      </w:r>
      <w:r w:rsidRPr="00F34BA1">
        <w:rPr>
          <w:rFonts w:ascii="Arial" w:hAnsi="Arial" w:cs="Arial"/>
          <w:sz w:val="20"/>
          <w:szCs w:val="20"/>
        </w:rPr>
        <w:t>u ki</w:t>
      </w:r>
      <w:r w:rsidRPr="00F34BA1">
        <w:rPr>
          <w:rFonts w:ascii="Arial" w:hAnsi="Arial" w:cs="Arial"/>
          <w:sz w:val="20"/>
          <w:szCs w:val="20"/>
        </w:rPr>
        <w:t>ệ</w:t>
      </w:r>
      <w:r w:rsidRPr="00F34BA1">
        <w:rPr>
          <w:rFonts w:ascii="Arial" w:hAnsi="Arial" w:cs="Arial"/>
          <w:sz w:val="20"/>
          <w:szCs w:val="20"/>
        </w:rPr>
        <w:t>n th</w:t>
      </w:r>
      <w:r w:rsidRPr="00F34BA1">
        <w:rPr>
          <w:rFonts w:ascii="Arial" w:hAnsi="Arial" w:cs="Arial"/>
          <w:sz w:val="20"/>
          <w:szCs w:val="20"/>
        </w:rPr>
        <w:t>ự</w:t>
      </w:r>
      <w:r w:rsidRPr="00F34BA1">
        <w:rPr>
          <w:rFonts w:ascii="Arial" w:hAnsi="Arial" w:cs="Arial"/>
          <w:sz w:val="20"/>
          <w:szCs w:val="20"/>
        </w:rPr>
        <w:t>c ti</w:t>
      </w:r>
      <w:r w:rsidRPr="00F34BA1">
        <w:rPr>
          <w:rFonts w:ascii="Arial" w:hAnsi="Arial" w:cs="Arial"/>
          <w:sz w:val="20"/>
          <w:szCs w:val="20"/>
        </w:rPr>
        <w:t>ễ</w:t>
      </w:r>
      <w:r w:rsidRPr="00F34BA1">
        <w:rPr>
          <w:rFonts w:ascii="Arial" w:hAnsi="Arial" w:cs="Arial"/>
          <w:sz w:val="20"/>
          <w:szCs w:val="20"/>
        </w:rPr>
        <w:t>n, đ</w:t>
      </w:r>
      <w:r w:rsidRPr="00F34BA1">
        <w:rPr>
          <w:rFonts w:ascii="Arial" w:hAnsi="Arial" w:cs="Arial"/>
          <w:sz w:val="20"/>
          <w:szCs w:val="20"/>
        </w:rPr>
        <w:t>ả</w:t>
      </w:r>
      <w:r w:rsidRPr="00F34BA1">
        <w:rPr>
          <w:rFonts w:ascii="Arial" w:hAnsi="Arial" w:cs="Arial"/>
          <w:sz w:val="20"/>
          <w:szCs w:val="20"/>
        </w:rPr>
        <w:t>m b</w:t>
      </w:r>
      <w:r w:rsidRPr="00F34BA1">
        <w:rPr>
          <w:rFonts w:ascii="Arial" w:hAnsi="Arial" w:cs="Arial"/>
          <w:sz w:val="20"/>
          <w:szCs w:val="20"/>
        </w:rPr>
        <w:t>ả</w:t>
      </w:r>
      <w:r w:rsidRPr="00F34BA1">
        <w:rPr>
          <w:rFonts w:ascii="Arial" w:hAnsi="Arial" w:cs="Arial"/>
          <w:sz w:val="20"/>
          <w:szCs w:val="20"/>
        </w:rPr>
        <w:t>o các nguyên t</w:t>
      </w:r>
      <w:r w:rsidRPr="00F34BA1">
        <w:rPr>
          <w:rFonts w:ascii="Arial" w:hAnsi="Arial" w:cs="Arial"/>
          <w:sz w:val="20"/>
          <w:szCs w:val="20"/>
        </w:rPr>
        <w:t>ắ</w:t>
      </w:r>
      <w:r w:rsidRPr="00F34BA1">
        <w:rPr>
          <w:rFonts w:ascii="Arial" w:hAnsi="Arial" w:cs="Arial"/>
          <w:sz w:val="20"/>
          <w:szCs w:val="20"/>
        </w:rPr>
        <w:t>c sau:</w:t>
      </w:r>
    </w:p>
    <w:p w14:paraId="3F32AEF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lastRenderedPageBreak/>
        <w:t>a) G</w:t>
      </w:r>
      <w:r w:rsidRPr="00F34BA1">
        <w:rPr>
          <w:rFonts w:ascii="Arial" w:hAnsi="Arial" w:cs="Arial"/>
          <w:sz w:val="20"/>
          <w:szCs w:val="20"/>
        </w:rPr>
        <w:t>ắ</w:t>
      </w:r>
      <w:r w:rsidRPr="00F34BA1">
        <w:rPr>
          <w:rFonts w:ascii="Arial" w:hAnsi="Arial" w:cs="Arial"/>
          <w:sz w:val="20"/>
          <w:szCs w:val="20"/>
        </w:rPr>
        <w:t>n v</w:t>
      </w:r>
      <w:r w:rsidRPr="00F34BA1">
        <w:rPr>
          <w:rFonts w:ascii="Arial" w:hAnsi="Arial" w:cs="Arial"/>
          <w:sz w:val="20"/>
          <w:szCs w:val="20"/>
        </w:rPr>
        <w:t>ớ</w:t>
      </w:r>
      <w:r w:rsidRPr="00F34BA1">
        <w:rPr>
          <w:rFonts w:ascii="Arial" w:hAnsi="Arial" w:cs="Arial"/>
          <w:sz w:val="20"/>
          <w:szCs w:val="20"/>
        </w:rPr>
        <w:t>i m</w:t>
      </w:r>
      <w:r w:rsidRPr="00F34BA1">
        <w:rPr>
          <w:rFonts w:ascii="Arial" w:hAnsi="Arial" w:cs="Arial"/>
          <w:sz w:val="20"/>
          <w:szCs w:val="20"/>
        </w:rPr>
        <w:t>ụ</w:t>
      </w:r>
      <w:r w:rsidRPr="00F34BA1">
        <w:rPr>
          <w:rFonts w:ascii="Arial" w:hAnsi="Arial" w:cs="Arial"/>
          <w:sz w:val="20"/>
          <w:szCs w:val="20"/>
        </w:rPr>
        <w:t>c tiêu tăng cư</w:t>
      </w:r>
      <w:r w:rsidRPr="00F34BA1">
        <w:rPr>
          <w:rFonts w:ascii="Arial" w:hAnsi="Arial" w:cs="Arial"/>
          <w:sz w:val="20"/>
          <w:szCs w:val="20"/>
        </w:rPr>
        <w:t>ờ</w:t>
      </w:r>
      <w:r w:rsidRPr="00F34BA1">
        <w:rPr>
          <w:rFonts w:ascii="Arial" w:hAnsi="Arial" w:cs="Arial"/>
          <w:sz w:val="20"/>
          <w:szCs w:val="20"/>
        </w:rPr>
        <w:t>ng hi</w:t>
      </w:r>
      <w:r w:rsidRPr="00F34BA1">
        <w:rPr>
          <w:rFonts w:ascii="Arial" w:hAnsi="Arial" w:cs="Arial"/>
          <w:sz w:val="20"/>
          <w:szCs w:val="20"/>
        </w:rPr>
        <w:t>ệ</w:t>
      </w:r>
      <w:r w:rsidRPr="00F34BA1">
        <w:rPr>
          <w:rFonts w:ascii="Arial" w:hAnsi="Arial" w:cs="Arial"/>
          <w:sz w:val="20"/>
          <w:szCs w:val="20"/>
        </w:rPr>
        <w:t>u qu</w:t>
      </w:r>
      <w:r w:rsidRPr="00F34BA1">
        <w:rPr>
          <w:rFonts w:ascii="Arial" w:hAnsi="Arial" w:cs="Arial"/>
          <w:sz w:val="20"/>
          <w:szCs w:val="20"/>
        </w:rPr>
        <w:t>ả</w:t>
      </w:r>
      <w:r w:rsidRPr="00F34BA1">
        <w:rPr>
          <w:rFonts w:ascii="Arial" w:hAnsi="Arial" w:cs="Arial"/>
          <w:sz w:val="20"/>
          <w:szCs w:val="20"/>
        </w:rPr>
        <w:t xml:space="preserve"> kinh doanh và năng l</w:t>
      </w:r>
      <w:r w:rsidRPr="00F34BA1">
        <w:rPr>
          <w:rFonts w:ascii="Arial" w:hAnsi="Arial" w:cs="Arial"/>
          <w:sz w:val="20"/>
          <w:szCs w:val="20"/>
        </w:rPr>
        <w:t>ự</w:t>
      </w:r>
      <w:r w:rsidRPr="00F34BA1">
        <w:rPr>
          <w:rFonts w:ascii="Arial" w:hAnsi="Arial" w:cs="Arial"/>
          <w:sz w:val="20"/>
          <w:szCs w:val="20"/>
        </w:rPr>
        <w:t>c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 c</w:t>
      </w:r>
      <w:r w:rsidRPr="00F34BA1">
        <w:rPr>
          <w:rFonts w:ascii="Arial" w:hAnsi="Arial" w:cs="Arial"/>
          <w:sz w:val="20"/>
          <w:szCs w:val="20"/>
        </w:rPr>
        <w:t>ạ</w:t>
      </w:r>
      <w:r w:rsidRPr="00F34BA1">
        <w:rPr>
          <w:rFonts w:ascii="Arial" w:hAnsi="Arial" w:cs="Arial"/>
          <w:sz w:val="20"/>
          <w:szCs w:val="20"/>
        </w:rPr>
        <w:t>nh tranh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w:t>
      </w:r>
    </w:p>
    <w:p w14:paraId="166E6D4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Đ</w:t>
      </w:r>
      <w:r w:rsidRPr="00F34BA1">
        <w:rPr>
          <w:rFonts w:ascii="Arial" w:hAnsi="Arial" w:cs="Arial"/>
          <w:sz w:val="20"/>
          <w:szCs w:val="20"/>
        </w:rPr>
        <w:t>ả</w:t>
      </w:r>
      <w:r w:rsidRPr="00F34BA1">
        <w:rPr>
          <w:rFonts w:ascii="Arial" w:hAnsi="Arial" w:cs="Arial"/>
          <w:sz w:val="20"/>
          <w:szCs w:val="20"/>
        </w:rPr>
        <w:t>m b</w:t>
      </w:r>
      <w:r w:rsidRPr="00F34BA1">
        <w:rPr>
          <w:rFonts w:ascii="Arial" w:hAnsi="Arial" w:cs="Arial"/>
          <w:sz w:val="20"/>
          <w:szCs w:val="20"/>
        </w:rPr>
        <w:t>ả</w:t>
      </w:r>
      <w:r w:rsidRPr="00F34BA1">
        <w:rPr>
          <w:rFonts w:ascii="Arial" w:hAnsi="Arial" w:cs="Arial"/>
          <w:sz w:val="20"/>
          <w:szCs w:val="20"/>
        </w:rPr>
        <w:t>o quy</w:t>
      </w:r>
      <w:r w:rsidRPr="00F34BA1">
        <w:rPr>
          <w:rFonts w:ascii="Arial" w:hAnsi="Arial" w:cs="Arial"/>
          <w:sz w:val="20"/>
          <w:szCs w:val="20"/>
        </w:rPr>
        <w:t>ề</w:t>
      </w:r>
      <w:r w:rsidRPr="00F34BA1">
        <w:rPr>
          <w:rFonts w:ascii="Arial" w:hAnsi="Arial" w:cs="Arial"/>
          <w:sz w:val="20"/>
          <w:szCs w:val="20"/>
        </w:rPr>
        <w:t>n l</w:t>
      </w:r>
      <w:r w:rsidRPr="00F34BA1">
        <w:rPr>
          <w:rFonts w:ascii="Arial" w:hAnsi="Arial" w:cs="Arial"/>
          <w:sz w:val="20"/>
          <w:szCs w:val="20"/>
        </w:rPr>
        <w:t>ợ</w:t>
      </w:r>
      <w:r w:rsidRPr="00F34BA1">
        <w:rPr>
          <w:rFonts w:ascii="Arial" w:hAnsi="Arial" w:cs="Arial"/>
          <w:sz w:val="20"/>
          <w:szCs w:val="20"/>
        </w:rPr>
        <w:t>i c</w:t>
      </w:r>
      <w:r w:rsidRPr="00F34BA1">
        <w:rPr>
          <w:rFonts w:ascii="Arial" w:hAnsi="Arial" w:cs="Arial"/>
          <w:sz w:val="20"/>
          <w:szCs w:val="20"/>
        </w:rPr>
        <w:t>ủ</w:t>
      </w:r>
      <w:r w:rsidRPr="00F34BA1">
        <w:rPr>
          <w:rFonts w:ascii="Arial" w:hAnsi="Arial" w:cs="Arial"/>
          <w:sz w:val="20"/>
          <w:szCs w:val="20"/>
        </w:rPr>
        <w:t>a ngư</w:t>
      </w:r>
      <w:r w:rsidRPr="00F34BA1">
        <w:rPr>
          <w:rFonts w:ascii="Arial" w:hAnsi="Arial" w:cs="Arial"/>
          <w:sz w:val="20"/>
          <w:szCs w:val="20"/>
        </w:rPr>
        <w:t>ờ</w:t>
      </w:r>
      <w:r w:rsidRPr="00F34BA1">
        <w:rPr>
          <w:rFonts w:ascii="Arial" w:hAnsi="Arial" w:cs="Arial"/>
          <w:sz w:val="20"/>
          <w:szCs w:val="20"/>
        </w:rPr>
        <w:t xml:space="preserve">i </w:t>
      </w:r>
      <w:r w:rsidRPr="00F34BA1">
        <w:rPr>
          <w:rFonts w:ascii="Arial" w:hAnsi="Arial" w:cs="Arial"/>
          <w:sz w:val="20"/>
          <w:szCs w:val="20"/>
        </w:rPr>
        <w:t>lao đ</w:t>
      </w:r>
      <w:r w:rsidRPr="00F34BA1">
        <w:rPr>
          <w:rFonts w:ascii="Arial" w:hAnsi="Arial" w:cs="Arial"/>
          <w:sz w:val="20"/>
          <w:szCs w:val="20"/>
        </w:rPr>
        <w:t>ộ</w:t>
      </w:r>
      <w:r w:rsidRPr="00F34BA1">
        <w:rPr>
          <w:rFonts w:ascii="Arial" w:hAnsi="Arial" w:cs="Arial"/>
          <w:sz w:val="20"/>
          <w:szCs w:val="20"/>
        </w:rPr>
        <w:t>ng và các bên liên quan;</w:t>
      </w:r>
    </w:p>
    <w:p w14:paraId="256418B0"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Đ</w:t>
      </w:r>
      <w:r w:rsidRPr="00F34BA1">
        <w:rPr>
          <w:rFonts w:ascii="Arial" w:hAnsi="Arial" w:cs="Arial"/>
          <w:sz w:val="20"/>
          <w:szCs w:val="20"/>
        </w:rPr>
        <w:t>ả</w:t>
      </w:r>
      <w:r w:rsidRPr="00F34BA1">
        <w:rPr>
          <w:rFonts w:ascii="Arial" w:hAnsi="Arial" w:cs="Arial"/>
          <w:sz w:val="20"/>
          <w:szCs w:val="20"/>
        </w:rPr>
        <w:t>m b</w:t>
      </w:r>
      <w:r w:rsidRPr="00F34BA1">
        <w:rPr>
          <w:rFonts w:ascii="Arial" w:hAnsi="Arial" w:cs="Arial"/>
          <w:sz w:val="20"/>
          <w:szCs w:val="20"/>
        </w:rPr>
        <w:t>ả</w:t>
      </w:r>
      <w:r w:rsidRPr="00F34BA1">
        <w:rPr>
          <w:rFonts w:ascii="Arial" w:hAnsi="Arial" w:cs="Arial"/>
          <w:sz w:val="20"/>
          <w:szCs w:val="20"/>
        </w:rPr>
        <w:t>o tuân th</w:t>
      </w:r>
      <w:r w:rsidRPr="00F34BA1">
        <w:rPr>
          <w:rFonts w:ascii="Arial" w:hAnsi="Arial" w:cs="Arial"/>
          <w:sz w:val="20"/>
          <w:szCs w:val="20"/>
        </w:rPr>
        <w:t>ủ</w:t>
      </w:r>
      <w:r w:rsidRPr="00F34BA1">
        <w:rPr>
          <w:rFonts w:ascii="Arial" w:hAnsi="Arial" w:cs="Arial"/>
          <w:sz w:val="20"/>
          <w:szCs w:val="20"/>
        </w:rPr>
        <w:t xml:space="preserve"> pháp lu</w:t>
      </w:r>
      <w:r w:rsidRPr="00F34BA1">
        <w:rPr>
          <w:rFonts w:ascii="Arial" w:hAnsi="Arial" w:cs="Arial"/>
          <w:sz w:val="20"/>
          <w:szCs w:val="20"/>
        </w:rPr>
        <w:t>ậ</w:t>
      </w:r>
      <w:r w:rsidRPr="00F34BA1">
        <w:rPr>
          <w:rFonts w:ascii="Arial" w:hAnsi="Arial" w:cs="Arial"/>
          <w:sz w:val="20"/>
          <w:szCs w:val="20"/>
        </w:rPr>
        <w:t>t, không làm th</w:t>
      </w:r>
      <w:r w:rsidRPr="00F34BA1">
        <w:rPr>
          <w:rFonts w:ascii="Arial" w:hAnsi="Arial" w:cs="Arial"/>
          <w:sz w:val="20"/>
          <w:szCs w:val="20"/>
        </w:rPr>
        <w:t>ấ</w:t>
      </w:r>
      <w:r w:rsidRPr="00F34BA1">
        <w:rPr>
          <w:rFonts w:ascii="Arial" w:hAnsi="Arial" w:cs="Arial"/>
          <w:sz w:val="20"/>
          <w:szCs w:val="20"/>
        </w:rPr>
        <w:t>t thoát v</w:t>
      </w:r>
      <w:r w:rsidRPr="00F34BA1">
        <w:rPr>
          <w:rFonts w:ascii="Arial" w:hAnsi="Arial" w:cs="Arial"/>
          <w:sz w:val="20"/>
          <w:szCs w:val="20"/>
        </w:rPr>
        <w:t>ố</w:t>
      </w:r>
      <w:r w:rsidRPr="00F34BA1">
        <w:rPr>
          <w:rFonts w:ascii="Arial" w:hAnsi="Arial" w:cs="Arial"/>
          <w:sz w:val="20"/>
          <w:szCs w:val="20"/>
        </w:rPr>
        <w:t>n, tài s</w:t>
      </w:r>
      <w:r w:rsidRPr="00F34BA1">
        <w:rPr>
          <w:rFonts w:ascii="Arial" w:hAnsi="Arial" w:cs="Arial"/>
          <w:sz w:val="20"/>
          <w:szCs w:val="20"/>
        </w:rPr>
        <w:t>ả</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nhà nư</w:t>
      </w:r>
      <w:r w:rsidRPr="00F34BA1">
        <w:rPr>
          <w:rFonts w:ascii="Arial" w:hAnsi="Arial" w:cs="Arial"/>
          <w:sz w:val="20"/>
          <w:szCs w:val="20"/>
        </w:rPr>
        <w:t>ớ</w:t>
      </w:r>
      <w:r w:rsidRPr="00F34BA1">
        <w:rPr>
          <w:rFonts w:ascii="Arial" w:hAnsi="Arial" w:cs="Arial"/>
          <w:sz w:val="20"/>
          <w:szCs w:val="20"/>
        </w:rPr>
        <w:t>c.</w:t>
      </w:r>
    </w:p>
    <w:p w14:paraId="0C13D92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Đ</w:t>
      </w:r>
      <w:r w:rsidRPr="00F34BA1">
        <w:rPr>
          <w:rFonts w:ascii="Arial" w:hAnsi="Arial" w:cs="Arial"/>
          <w:sz w:val="20"/>
          <w:szCs w:val="20"/>
        </w:rPr>
        <w:t>ế</w:t>
      </w:r>
      <w:r w:rsidRPr="00F34BA1">
        <w:rPr>
          <w:rFonts w:ascii="Arial" w:hAnsi="Arial" w:cs="Arial"/>
          <w:sz w:val="20"/>
          <w:szCs w:val="20"/>
        </w:rPr>
        <w:t>n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nh</w:t>
      </w:r>
      <w:r w:rsidRPr="00F34BA1">
        <w:rPr>
          <w:rFonts w:ascii="Arial" w:hAnsi="Arial" w:cs="Arial"/>
          <w:sz w:val="20"/>
          <w:szCs w:val="20"/>
        </w:rPr>
        <w:t>ữ</w:t>
      </w:r>
      <w:r w:rsidRPr="00F34BA1">
        <w:rPr>
          <w:rFonts w:ascii="Arial" w:hAnsi="Arial" w:cs="Arial"/>
          <w:sz w:val="20"/>
          <w:szCs w:val="20"/>
        </w:rPr>
        <w:t>ng tài s</w:t>
      </w:r>
      <w:r w:rsidRPr="00F34BA1">
        <w:rPr>
          <w:rFonts w:ascii="Arial" w:hAnsi="Arial" w:cs="Arial"/>
          <w:sz w:val="20"/>
          <w:szCs w:val="20"/>
        </w:rPr>
        <w:t>ả</w:t>
      </w:r>
      <w:r w:rsidRPr="00F34BA1">
        <w:rPr>
          <w:rFonts w:ascii="Arial" w:hAnsi="Arial" w:cs="Arial"/>
          <w:sz w:val="20"/>
          <w:szCs w:val="20"/>
        </w:rPr>
        <w:t>n không c</w:t>
      </w:r>
      <w:r w:rsidRPr="00F34BA1">
        <w:rPr>
          <w:rFonts w:ascii="Arial" w:hAnsi="Arial" w:cs="Arial"/>
          <w:sz w:val="20"/>
          <w:szCs w:val="20"/>
        </w:rPr>
        <w:t>ầ</w:t>
      </w:r>
      <w:r w:rsidRPr="00F34BA1">
        <w:rPr>
          <w:rFonts w:ascii="Arial" w:hAnsi="Arial" w:cs="Arial"/>
          <w:sz w:val="20"/>
          <w:szCs w:val="20"/>
        </w:rPr>
        <w:t>n dùng, tài s</w:t>
      </w:r>
      <w:r w:rsidRPr="00F34BA1">
        <w:rPr>
          <w:rFonts w:ascii="Arial" w:hAnsi="Arial" w:cs="Arial"/>
          <w:sz w:val="20"/>
          <w:szCs w:val="20"/>
        </w:rPr>
        <w:t>ả</w:t>
      </w:r>
      <w:r w:rsidRPr="00F34BA1">
        <w:rPr>
          <w:rFonts w:ascii="Arial" w:hAnsi="Arial" w:cs="Arial"/>
          <w:sz w:val="20"/>
          <w:szCs w:val="20"/>
        </w:rPr>
        <w:t xml:space="preserve">n </w:t>
      </w:r>
      <w:r w:rsidRPr="00F34BA1">
        <w:rPr>
          <w:rFonts w:ascii="Arial" w:hAnsi="Arial" w:cs="Arial"/>
          <w:sz w:val="20"/>
          <w:szCs w:val="20"/>
        </w:rPr>
        <w:t>ứ</w:t>
      </w:r>
      <w:r w:rsidRPr="00F34BA1">
        <w:rPr>
          <w:rFonts w:ascii="Arial" w:hAnsi="Arial" w:cs="Arial"/>
          <w:sz w:val="20"/>
          <w:szCs w:val="20"/>
        </w:rPr>
        <w:t xml:space="preserve"> đ</w:t>
      </w:r>
      <w:r w:rsidRPr="00F34BA1">
        <w:rPr>
          <w:rFonts w:ascii="Arial" w:hAnsi="Arial" w:cs="Arial"/>
          <w:sz w:val="20"/>
          <w:szCs w:val="20"/>
        </w:rPr>
        <w:t>ọ</w:t>
      </w:r>
      <w:r w:rsidRPr="00F34BA1">
        <w:rPr>
          <w:rFonts w:ascii="Arial" w:hAnsi="Arial" w:cs="Arial"/>
          <w:sz w:val="20"/>
          <w:szCs w:val="20"/>
        </w:rPr>
        <w:t>ng, tài s</w:t>
      </w:r>
      <w:r w:rsidRPr="00F34BA1">
        <w:rPr>
          <w:rFonts w:ascii="Arial" w:hAnsi="Arial" w:cs="Arial"/>
          <w:sz w:val="20"/>
          <w:szCs w:val="20"/>
        </w:rPr>
        <w:t>ả</w:t>
      </w:r>
      <w:r w:rsidRPr="00F34BA1">
        <w:rPr>
          <w:rFonts w:ascii="Arial" w:hAnsi="Arial" w:cs="Arial"/>
          <w:sz w:val="20"/>
          <w:szCs w:val="20"/>
        </w:rPr>
        <w:t>n ch</w:t>
      </w:r>
      <w:r w:rsidRPr="00F34BA1">
        <w:rPr>
          <w:rFonts w:ascii="Arial" w:hAnsi="Arial" w:cs="Arial"/>
          <w:sz w:val="20"/>
          <w:szCs w:val="20"/>
        </w:rPr>
        <w:t>ờ</w:t>
      </w:r>
      <w:r w:rsidRPr="00F34BA1">
        <w:rPr>
          <w:rFonts w:ascii="Arial" w:hAnsi="Arial" w:cs="Arial"/>
          <w:sz w:val="20"/>
          <w:szCs w:val="20"/>
        </w:rPr>
        <w:t xml:space="preserve"> thanh lý chưa đư</w:t>
      </w:r>
      <w:r w:rsidRPr="00F34BA1">
        <w:rPr>
          <w:rFonts w:ascii="Arial" w:hAnsi="Arial" w:cs="Arial"/>
          <w:sz w:val="20"/>
          <w:szCs w:val="20"/>
        </w:rPr>
        <w:t>ợ</w:t>
      </w:r>
      <w:r w:rsidRPr="00F34BA1">
        <w:rPr>
          <w:rFonts w:ascii="Arial" w:hAnsi="Arial" w:cs="Arial"/>
          <w:sz w:val="20"/>
          <w:szCs w:val="20"/>
        </w:rPr>
        <w:t>c x</w:t>
      </w:r>
      <w:r w:rsidRPr="00F34BA1">
        <w:rPr>
          <w:rFonts w:ascii="Arial" w:hAnsi="Arial" w:cs="Arial"/>
          <w:sz w:val="20"/>
          <w:szCs w:val="20"/>
        </w:rPr>
        <w:t>ử</w:t>
      </w:r>
      <w:r w:rsidRPr="00F34BA1">
        <w:rPr>
          <w:rFonts w:ascii="Arial" w:hAnsi="Arial" w:cs="Arial"/>
          <w:sz w:val="20"/>
          <w:szCs w:val="20"/>
        </w:rPr>
        <w:t xml:space="preserve"> lý, n</w:t>
      </w:r>
      <w:r w:rsidRPr="00F34BA1">
        <w:rPr>
          <w:rFonts w:ascii="Arial" w:hAnsi="Arial" w:cs="Arial"/>
          <w:sz w:val="20"/>
          <w:szCs w:val="20"/>
        </w:rPr>
        <w:t>go</w:t>
      </w:r>
      <w:r w:rsidRPr="00F34BA1">
        <w:rPr>
          <w:rFonts w:ascii="Arial" w:hAnsi="Arial" w:cs="Arial"/>
          <w:sz w:val="20"/>
          <w:szCs w:val="20"/>
        </w:rPr>
        <w:t>ạ</w:t>
      </w:r>
      <w:r w:rsidRPr="00F34BA1">
        <w:rPr>
          <w:rFonts w:ascii="Arial" w:hAnsi="Arial" w:cs="Arial"/>
          <w:sz w:val="20"/>
          <w:szCs w:val="20"/>
        </w:rPr>
        <w:t>i tr</w:t>
      </w:r>
      <w:r w:rsidRPr="00F34BA1">
        <w:rPr>
          <w:rFonts w:ascii="Arial" w:hAnsi="Arial" w:cs="Arial"/>
          <w:sz w:val="20"/>
          <w:szCs w:val="20"/>
        </w:rPr>
        <w:t>ừ</w:t>
      </w:r>
      <w:r w:rsidRPr="00F34BA1">
        <w:rPr>
          <w:rFonts w:ascii="Arial" w:hAnsi="Arial" w:cs="Arial"/>
          <w:sz w:val="20"/>
          <w:szCs w:val="20"/>
        </w:rPr>
        <w:t xml:space="preserve"> các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tài s</w:t>
      </w:r>
      <w:r w:rsidRPr="00F34BA1">
        <w:rPr>
          <w:rFonts w:ascii="Arial" w:hAnsi="Arial" w:cs="Arial"/>
          <w:sz w:val="20"/>
          <w:szCs w:val="20"/>
        </w:rPr>
        <w:t>ả</w:t>
      </w:r>
      <w:r w:rsidRPr="00F34BA1">
        <w:rPr>
          <w:rFonts w:ascii="Arial" w:hAnsi="Arial" w:cs="Arial"/>
          <w:sz w:val="20"/>
          <w:szCs w:val="20"/>
        </w:rPr>
        <w:t>n không đư</w:t>
      </w:r>
      <w:r w:rsidRPr="00F34BA1">
        <w:rPr>
          <w:rFonts w:ascii="Arial" w:hAnsi="Arial" w:cs="Arial"/>
          <w:sz w:val="20"/>
          <w:szCs w:val="20"/>
        </w:rPr>
        <w:t>ợ</w:t>
      </w:r>
      <w:r w:rsidRPr="00F34BA1">
        <w:rPr>
          <w:rFonts w:ascii="Arial" w:hAnsi="Arial" w:cs="Arial"/>
          <w:sz w:val="20"/>
          <w:szCs w:val="20"/>
        </w:rPr>
        <w:t>c phép lo</w:t>
      </w:r>
      <w:r w:rsidRPr="00F34BA1">
        <w:rPr>
          <w:rFonts w:ascii="Arial" w:hAnsi="Arial" w:cs="Arial"/>
          <w:sz w:val="20"/>
          <w:szCs w:val="20"/>
        </w:rPr>
        <w:t>ạ</w:t>
      </w:r>
      <w:r w:rsidRPr="00F34BA1">
        <w:rPr>
          <w:rFonts w:ascii="Arial" w:hAnsi="Arial" w:cs="Arial"/>
          <w:sz w:val="20"/>
          <w:szCs w:val="20"/>
        </w:rPr>
        <w:t>i tr</w:t>
      </w:r>
      <w:r w:rsidRPr="00F34BA1">
        <w:rPr>
          <w:rFonts w:ascii="Arial" w:hAnsi="Arial" w:cs="Arial"/>
          <w:sz w:val="20"/>
          <w:szCs w:val="20"/>
        </w:rPr>
        <w:t>ừ</w:t>
      </w:r>
      <w:r w:rsidRPr="00F34BA1">
        <w:rPr>
          <w:rFonts w:ascii="Arial" w:hAnsi="Arial" w:cs="Arial"/>
          <w:sz w:val="20"/>
          <w:szCs w:val="20"/>
        </w:rPr>
        <w:t xml:space="preserve"> như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3 Đi</w:t>
      </w:r>
      <w:r w:rsidRPr="00F34BA1">
        <w:rPr>
          <w:rFonts w:ascii="Arial" w:hAnsi="Arial" w:cs="Arial"/>
          <w:sz w:val="20"/>
          <w:szCs w:val="20"/>
        </w:rPr>
        <w:t>ề</w:t>
      </w:r>
      <w:r w:rsidRPr="00F34BA1">
        <w:rPr>
          <w:rFonts w:ascii="Arial" w:hAnsi="Arial" w:cs="Arial"/>
          <w:sz w:val="20"/>
          <w:szCs w:val="20"/>
        </w:rPr>
        <w:t>u 16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ấ</w:t>
      </w:r>
      <w:r w:rsidRPr="00F34BA1">
        <w:rPr>
          <w:rFonts w:ascii="Arial" w:hAnsi="Arial" w:cs="Arial"/>
          <w:sz w:val="20"/>
          <w:szCs w:val="20"/>
        </w:rPr>
        <w:t>p II h</w:t>
      </w:r>
      <w:r w:rsidRPr="00F34BA1">
        <w:rPr>
          <w:rFonts w:ascii="Arial" w:hAnsi="Arial" w:cs="Arial"/>
          <w:sz w:val="20"/>
          <w:szCs w:val="20"/>
        </w:rPr>
        <w:t>ạ</w:t>
      </w:r>
      <w:r w:rsidRPr="00F34BA1">
        <w:rPr>
          <w:rFonts w:ascii="Arial" w:hAnsi="Arial" w:cs="Arial"/>
          <w:sz w:val="20"/>
          <w:szCs w:val="20"/>
        </w:rPr>
        <w:t>ch toán giá tr</w:t>
      </w:r>
      <w:r w:rsidRPr="00F34BA1">
        <w:rPr>
          <w:rFonts w:ascii="Arial" w:hAnsi="Arial" w:cs="Arial"/>
          <w:sz w:val="20"/>
          <w:szCs w:val="20"/>
        </w:rPr>
        <w:t>ị</w:t>
      </w:r>
      <w:r w:rsidRPr="00F34BA1">
        <w:rPr>
          <w:rFonts w:ascii="Arial" w:hAnsi="Arial" w:cs="Arial"/>
          <w:sz w:val="20"/>
          <w:szCs w:val="20"/>
        </w:rPr>
        <w:t xml:space="preserve"> còn l</w:t>
      </w:r>
      <w:r w:rsidRPr="00F34BA1">
        <w:rPr>
          <w:rFonts w:ascii="Arial" w:hAnsi="Arial" w:cs="Arial"/>
          <w:sz w:val="20"/>
          <w:szCs w:val="20"/>
        </w:rPr>
        <w:t>ạ</w:t>
      </w:r>
      <w:r w:rsidRPr="00F34BA1">
        <w:rPr>
          <w:rFonts w:ascii="Arial" w:hAnsi="Arial" w:cs="Arial"/>
          <w:sz w:val="20"/>
          <w:szCs w:val="20"/>
        </w:rPr>
        <w:t>i theo s</w:t>
      </w:r>
      <w:r w:rsidRPr="00F34BA1">
        <w:rPr>
          <w:rFonts w:ascii="Arial" w:hAnsi="Arial" w:cs="Arial"/>
          <w:sz w:val="20"/>
          <w:szCs w:val="20"/>
        </w:rPr>
        <w:t>ổ</w:t>
      </w:r>
      <w:r w:rsidRPr="00F34BA1">
        <w:rPr>
          <w:rFonts w:ascii="Arial" w:hAnsi="Arial" w:cs="Arial"/>
          <w:sz w:val="20"/>
          <w:szCs w:val="20"/>
        </w:rPr>
        <w:t xml:space="preserve"> sách c</w:t>
      </w:r>
      <w:r w:rsidRPr="00F34BA1">
        <w:rPr>
          <w:rFonts w:ascii="Arial" w:hAnsi="Arial" w:cs="Arial"/>
          <w:sz w:val="20"/>
          <w:szCs w:val="20"/>
        </w:rPr>
        <w:t>ủ</w:t>
      </w:r>
      <w:r w:rsidRPr="00F34BA1">
        <w:rPr>
          <w:rFonts w:ascii="Arial" w:hAnsi="Arial" w:cs="Arial"/>
          <w:sz w:val="20"/>
          <w:szCs w:val="20"/>
        </w:rPr>
        <w:t>a các tài s</w:t>
      </w:r>
      <w:r w:rsidRPr="00F34BA1">
        <w:rPr>
          <w:rFonts w:ascii="Arial" w:hAnsi="Arial" w:cs="Arial"/>
          <w:sz w:val="20"/>
          <w:szCs w:val="20"/>
        </w:rPr>
        <w:t>ả</w:t>
      </w:r>
      <w:r w:rsidRPr="00F34BA1">
        <w:rPr>
          <w:rFonts w:ascii="Arial" w:hAnsi="Arial" w:cs="Arial"/>
          <w:sz w:val="20"/>
          <w:szCs w:val="20"/>
        </w:rPr>
        <w:t>n này vào chi phí s</w:t>
      </w:r>
      <w:r w:rsidRPr="00F34BA1">
        <w:rPr>
          <w:rFonts w:ascii="Arial" w:hAnsi="Arial" w:cs="Arial"/>
          <w:sz w:val="20"/>
          <w:szCs w:val="20"/>
        </w:rPr>
        <w:t>ả</w:t>
      </w:r>
      <w:r w:rsidRPr="00F34BA1">
        <w:rPr>
          <w:rFonts w:ascii="Arial" w:hAnsi="Arial" w:cs="Arial"/>
          <w:sz w:val="20"/>
          <w:szCs w:val="20"/>
        </w:rPr>
        <w:t>n xu</w:t>
      </w:r>
      <w:r w:rsidRPr="00F34BA1">
        <w:rPr>
          <w:rFonts w:ascii="Arial" w:hAnsi="Arial" w:cs="Arial"/>
          <w:sz w:val="20"/>
          <w:szCs w:val="20"/>
        </w:rPr>
        <w:t>ấ</w:t>
      </w:r>
      <w:r w:rsidRPr="00F34BA1">
        <w:rPr>
          <w:rFonts w:ascii="Arial" w:hAnsi="Arial" w:cs="Arial"/>
          <w:sz w:val="20"/>
          <w:szCs w:val="20"/>
        </w:rPr>
        <w:t>t kinh doanh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và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chuy</w:t>
      </w:r>
      <w:r w:rsidRPr="00F34BA1">
        <w:rPr>
          <w:rFonts w:ascii="Arial" w:hAnsi="Arial" w:cs="Arial"/>
          <w:sz w:val="20"/>
          <w:szCs w:val="20"/>
        </w:rPr>
        <w:t>ể</w:t>
      </w:r>
      <w:r w:rsidRPr="00F34BA1">
        <w:rPr>
          <w:rFonts w:ascii="Arial" w:hAnsi="Arial" w:cs="Arial"/>
          <w:sz w:val="20"/>
          <w:szCs w:val="20"/>
        </w:rPr>
        <w:t>n gia</w:t>
      </w:r>
      <w:r w:rsidRPr="00F34BA1">
        <w:rPr>
          <w:rFonts w:ascii="Arial" w:hAnsi="Arial" w:cs="Arial"/>
          <w:sz w:val="20"/>
          <w:szCs w:val="20"/>
        </w:rPr>
        <w:t>o các tài s</w:t>
      </w:r>
      <w:r w:rsidRPr="00F34BA1">
        <w:rPr>
          <w:rFonts w:ascii="Arial" w:hAnsi="Arial" w:cs="Arial"/>
          <w:sz w:val="20"/>
          <w:szCs w:val="20"/>
        </w:rPr>
        <w:t>ả</w:t>
      </w:r>
      <w:r w:rsidRPr="00F34BA1">
        <w:rPr>
          <w:rFonts w:ascii="Arial" w:hAnsi="Arial" w:cs="Arial"/>
          <w:sz w:val="20"/>
          <w:szCs w:val="20"/>
        </w:rPr>
        <w:t>n này cho Công ty m</w:t>
      </w:r>
      <w:r w:rsidRPr="00F34BA1">
        <w:rPr>
          <w:rFonts w:ascii="Arial" w:hAnsi="Arial" w:cs="Arial"/>
          <w:sz w:val="20"/>
          <w:szCs w:val="20"/>
        </w:rPr>
        <w:t>ẹ</w:t>
      </w:r>
      <w:r w:rsidRPr="00F34BA1">
        <w:rPr>
          <w:rFonts w:ascii="Arial" w:hAnsi="Arial" w:cs="Arial"/>
          <w:sz w:val="20"/>
          <w:szCs w:val="20"/>
        </w:rPr>
        <w:t xml:space="preserve"> đ</w:t>
      </w:r>
      <w:r w:rsidRPr="00F34BA1">
        <w:rPr>
          <w:rFonts w:ascii="Arial" w:hAnsi="Arial" w:cs="Arial"/>
          <w:sz w:val="20"/>
          <w:szCs w:val="20"/>
        </w:rPr>
        <w:t>ể</w:t>
      </w:r>
      <w:r w:rsidRPr="00F34BA1">
        <w:rPr>
          <w:rFonts w:ascii="Arial" w:hAnsi="Arial" w:cs="Arial"/>
          <w:sz w:val="20"/>
          <w:szCs w:val="20"/>
        </w:rPr>
        <w:t xml:space="preserve"> ti</w:t>
      </w:r>
      <w:r w:rsidRPr="00F34BA1">
        <w:rPr>
          <w:rFonts w:ascii="Arial" w:hAnsi="Arial" w:cs="Arial"/>
          <w:sz w:val="20"/>
          <w:szCs w:val="20"/>
        </w:rPr>
        <w:t>ế</w:t>
      </w:r>
      <w:r w:rsidRPr="00F34BA1">
        <w:rPr>
          <w:rFonts w:ascii="Arial" w:hAnsi="Arial" w:cs="Arial"/>
          <w:sz w:val="20"/>
          <w:szCs w:val="20"/>
        </w:rPr>
        <w:t>p t</w:t>
      </w:r>
      <w:r w:rsidRPr="00F34BA1">
        <w:rPr>
          <w:rFonts w:ascii="Arial" w:hAnsi="Arial" w:cs="Arial"/>
          <w:sz w:val="20"/>
          <w:szCs w:val="20"/>
        </w:rPr>
        <w:t>ụ</w:t>
      </w:r>
      <w:r w:rsidRPr="00F34BA1">
        <w:rPr>
          <w:rFonts w:ascii="Arial" w:hAnsi="Arial" w:cs="Arial"/>
          <w:sz w:val="20"/>
          <w:szCs w:val="20"/>
        </w:rPr>
        <w:t>c qu</w:t>
      </w:r>
      <w:r w:rsidRPr="00F34BA1">
        <w:rPr>
          <w:rFonts w:ascii="Arial" w:hAnsi="Arial" w:cs="Arial"/>
          <w:sz w:val="20"/>
          <w:szCs w:val="20"/>
        </w:rPr>
        <w:t>ả</w:t>
      </w:r>
      <w:r w:rsidRPr="00F34BA1">
        <w:rPr>
          <w:rFonts w:ascii="Arial" w:hAnsi="Arial" w:cs="Arial"/>
          <w:sz w:val="20"/>
          <w:szCs w:val="20"/>
        </w:rPr>
        <w:t>n lý và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thanh lý, như</w:t>
      </w:r>
      <w:r w:rsidRPr="00F34BA1">
        <w:rPr>
          <w:rFonts w:ascii="Arial" w:hAnsi="Arial" w:cs="Arial"/>
          <w:sz w:val="20"/>
          <w:szCs w:val="20"/>
        </w:rPr>
        <w:t>ợ</w:t>
      </w:r>
      <w:r w:rsidRPr="00F34BA1">
        <w:rPr>
          <w:rFonts w:ascii="Arial" w:hAnsi="Arial" w:cs="Arial"/>
          <w:sz w:val="20"/>
          <w:szCs w:val="20"/>
        </w:rPr>
        <w:t>ng bán theo quy đ</w:t>
      </w:r>
      <w:r w:rsidRPr="00F34BA1">
        <w:rPr>
          <w:rFonts w:ascii="Arial" w:hAnsi="Arial" w:cs="Arial"/>
          <w:sz w:val="20"/>
          <w:szCs w:val="20"/>
        </w:rPr>
        <w:t>ị</w:t>
      </w:r>
      <w:r w:rsidRPr="00F34BA1">
        <w:rPr>
          <w:rFonts w:ascii="Arial" w:hAnsi="Arial" w:cs="Arial"/>
          <w:sz w:val="20"/>
          <w:szCs w:val="20"/>
        </w:rPr>
        <w:t>nh. Kho</w:t>
      </w:r>
      <w:r w:rsidRPr="00F34BA1">
        <w:rPr>
          <w:rFonts w:ascii="Arial" w:hAnsi="Arial" w:cs="Arial"/>
          <w:sz w:val="20"/>
          <w:szCs w:val="20"/>
        </w:rPr>
        <w:t>ả</w:t>
      </w:r>
      <w:r w:rsidRPr="00F34BA1">
        <w:rPr>
          <w:rFonts w:ascii="Arial" w:hAnsi="Arial" w:cs="Arial"/>
          <w:sz w:val="20"/>
          <w:szCs w:val="20"/>
        </w:rPr>
        <w:t>n ti</w:t>
      </w:r>
      <w:r w:rsidRPr="00F34BA1">
        <w:rPr>
          <w:rFonts w:ascii="Arial" w:hAnsi="Arial" w:cs="Arial"/>
          <w:sz w:val="20"/>
          <w:szCs w:val="20"/>
        </w:rPr>
        <w:t>ề</w:t>
      </w:r>
      <w:r w:rsidRPr="00F34BA1">
        <w:rPr>
          <w:rFonts w:ascii="Arial" w:hAnsi="Arial" w:cs="Arial"/>
          <w:sz w:val="20"/>
          <w:szCs w:val="20"/>
        </w:rPr>
        <w:t>n thu đư</w:t>
      </w:r>
      <w:r w:rsidRPr="00F34BA1">
        <w:rPr>
          <w:rFonts w:ascii="Arial" w:hAnsi="Arial" w:cs="Arial"/>
          <w:sz w:val="20"/>
          <w:szCs w:val="20"/>
        </w:rPr>
        <w:t>ợ</w:t>
      </w:r>
      <w:r w:rsidRPr="00F34BA1">
        <w:rPr>
          <w:rFonts w:ascii="Arial" w:hAnsi="Arial" w:cs="Arial"/>
          <w:sz w:val="20"/>
          <w:szCs w:val="20"/>
        </w:rPr>
        <w:t>c t</w:t>
      </w:r>
      <w:r w:rsidRPr="00F34BA1">
        <w:rPr>
          <w:rFonts w:ascii="Arial" w:hAnsi="Arial" w:cs="Arial"/>
          <w:sz w:val="20"/>
          <w:szCs w:val="20"/>
        </w:rPr>
        <w:t>ừ</w:t>
      </w:r>
      <w:r w:rsidRPr="00F34BA1">
        <w:rPr>
          <w:rFonts w:ascii="Arial" w:hAnsi="Arial" w:cs="Arial"/>
          <w:sz w:val="20"/>
          <w:szCs w:val="20"/>
        </w:rPr>
        <w:t xml:space="preserve"> thanh lý, như</w:t>
      </w:r>
      <w:r w:rsidRPr="00F34BA1">
        <w:rPr>
          <w:rFonts w:ascii="Arial" w:hAnsi="Arial" w:cs="Arial"/>
          <w:sz w:val="20"/>
          <w:szCs w:val="20"/>
        </w:rPr>
        <w:t>ợ</w:t>
      </w:r>
      <w:r w:rsidRPr="00F34BA1">
        <w:rPr>
          <w:rFonts w:ascii="Arial" w:hAnsi="Arial" w:cs="Arial"/>
          <w:sz w:val="20"/>
          <w:szCs w:val="20"/>
        </w:rPr>
        <w:t>ng bán tài s</w:t>
      </w:r>
      <w:r w:rsidRPr="00F34BA1">
        <w:rPr>
          <w:rFonts w:ascii="Arial" w:hAnsi="Arial" w:cs="Arial"/>
          <w:sz w:val="20"/>
          <w:szCs w:val="20"/>
        </w:rPr>
        <w:t>ả</w:t>
      </w:r>
      <w:r w:rsidRPr="00F34BA1">
        <w:rPr>
          <w:rFonts w:ascii="Arial" w:hAnsi="Arial" w:cs="Arial"/>
          <w:sz w:val="20"/>
          <w:szCs w:val="20"/>
        </w:rPr>
        <w:t>n, Công ty m</w:t>
      </w:r>
      <w:r w:rsidRPr="00F34BA1">
        <w:rPr>
          <w:rFonts w:ascii="Arial" w:hAnsi="Arial" w:cs="Arial"/>
          <w:sz w:val="20"/>
          <w:szCs w:val="20"/>
        </w:rPr>
        <w:t>ẹ</w:t>
      </w:r>
      <w:r w:rsidRPr="00F34BA1">
        <w:rPr>
          <w:rFonts w:ascii="Arial" w:hAnsi="Arial" w:cs="Arial"/>
          <w:sz w:val="20"/>
          <w:szCs w:val="20"/>
        </w:rPr>
        <w:t xml:space="preserve"> h</w:t>
      </w:r>
      <w:r w:rsidRPr="00F34BA1">
        <w:rPr>
          <w:rFonts w:ascii="Arial" w:hAnsi="Arial" w:cs="Arial"/>
          <w:sz w:val="20"/>
          <w:szCs w:val="20"/>
        </w:rPr>
        <w:t>ạ</w:t>
      </w:r>
      <w:r w:rsidRPr="00F34BA1">
        <w:rPr>
          <w:rFonts w:ascii="Arial" w:hAnsi="Arial" w:cs="Arial"/>
          <w:sz w:val="20"/>
          <w:szCs w:val="20"/>
        </w:rPr>
        <w:t>ch toán vào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kinh doanh.</w:t>
      </w:r>
    </w:p>
    <w:p w14:paraId="707D7B8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Giá tr</w:t>
      </w:r>
      <w:r w:rsidRPr="00F34BA1">
        <w:rPr>
          <w:rFonts w:ascii="Arial" w:hAnsi="Arial" w:cs="Arial"/>
          <w:sz w:val="20"/>
          <w:szCs w:val="20"/>
        </w:rPr>
        <w:t>ị</w:t>
      </w:r>
      <w:r w:rsidRPr="00F34BA1">
        <w:rPr>
          <w:rFonts w:ascii="Arial" w:hAnsi="Arial" w:cs="Arial"/>
          <w:sz w:val="20"/>
          <w:szCs w:val="20"/>
        </w:rPr>
        <w:t xml:space="preserve"> v</w:t>
      </w:r>
      <w:r w:rsidRPr="00F34BA1">
        <w:rPr>
          <w:rFonts w:ascii="Arial" w:hAnsi="Arial" w:cs="Arial"/>
          <w:sz w:val="20"/>
          <w:szCs w:val="20"/>
        </w:rPr>
        <w:t>ố</w:t>
      </w:r>
      <w:r w:rsidRPr="00F34BA1">
        <w:rPr>
          <w:rFonts w:ascii="Arial" w:hAnsi="Arial" w:cs="Arial"/>
          <w:sz w:val="20"/>
          <w:szCs w:val="20"/>
        </w:rPr>
        <w:t>n góp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ấ</w:t>
      </w:r>
      <w:r w:rsidRPr="00F34BA1">
        <w:rPr>
          <w:rFonts w:ascii="Arial" w:hAnsi="Arial" w:cs="Arial"/>
          <w:sz w:val="20"/>
          <w:szCs w:val="20"/>
        </w:rPr>
        <w:t>p II t</w:t>
      </w:r>
      <w:r w:rsidRPr="00F34BA1">
        <w:rPr>
          <w:rFonts w:ascii="Arial" w:hAnsi="Arial" w:cs="Arial"/>
          <w:sz w:val="20"/>
          <w:szCs w:val="20"/>
        </w:rPr>
        <w:t>ạ</w:t>
      </w:r>
      <w:r w:rsidRPr="00F34BA1">
        <w:rPr>
          <w:rFonts w:ascii="Arial" w:hAnsi="Arial" w:cs="Arial"/>
          <w:sz w:val="20"/>
          <w:szCs w:val="20"/>
        </w:rPr>
        <w:t>i công ty t</w:t>
      </w:r>
      <w:r w:rsidRPr="00F34BA1">
        <w:rPr>
          <w:rFonts w:ascii="Arial" w:hAnsi="Arial" w:cs="Arial"/>
          <w:sz w:val="20"/>
          <w:szCs w:val="20"/>
        </w:rPr>
        <w:t>rách nhi</w:t>
      </w:r>
      <w:r w:rsidRPr="00F34BA1">
        <w:rPr>
          <w:rFonts w:ascii="Arial" w:hAnsi="Arial" w:cs="Arial"/>
          <w:sz w:val="20"/>
          <w:szCs w:val="20"/>
        </w:rPr>
        <w:t>ệ</w:t>
      </w:r>
      <w:r w:rsidRPr="00F34BA1">
        <w:rPr>
          <w:rFonts w:ascii="Arial" w:hAnsi="Arial" w:cs="Arial"/>
          <w:sz w:val="20"/>
          <w:szCs w:val="20"/>
        </w:rPr>
        <w:t>m h</w:t>
      </w:r>
      <w:r w:rsidRPr="00F34BA1">
        <w:rPr>
          <w:rFonts w:ascii="Arial" w:hAnsi="Arial" w:cs="Arial"/>
          <w:sz w:val="20"/>
          <w:szCs w:val="20"/>
        </w:rPr>
        <w:t>ữ</w:t>
      </w:r>
      <w:r w:rsidRPr="00F34BA1">
        <w:rPr>
          <w:rFonts w:ascii="Arial" w:hAnsi="Arial" w:cs="Arial"/>
          <w:sz w:val="20"/>
          <w:szCs w:val="20"/>
        </w:rPr>
        <w:t>u h</w:t>
      </w:r>
      <w:r w:rsidRPr="00F34BA1">
        <w:rPr>
          <w:rFonts w:ascii="Arial" w:hAnsi="Arial" w:cs="Arial"/>
          <w:sz w:val="20"/>
          <w:szCs w:val="20"/>
        </w:rPr>
        <w:t>ạ</w:t>
      </w:r>
      <w:r w:rsidRPr="00F34BA1">
        <w:rPr>
          <w:rFonts w:ascii="Arial" w:hAnsi="Arial" w:cs="Arial"/>
          <w:sz w:val="20"/>
          <w:szCs w:val="20"/>
        </w:rPr>
        <w:t>n m</w:t>
      </w:r>
      <w:r w:rsidRPr="00F34BA1">
        <w:rPr>
          <w:rFonts w:ascii="Arial" w:hAnsi="Arial" w:cs="Arial"/>
          <w:sz w:val="20"/>
          <w:szCs w:val="20"/>
        </w:rPr>
        <w:t>ộ</w:t>
      </w:r>
      <w:r w:rsidRPr="00F34BA1">
        <w:rPr>
          <w:rFonts w:ascii="Arial" w:hAnsi="Arial" w:cs="Arial"/>
          <w:sz w:val="20"/>
          <w:szCs w:val="20"/>
        </w:rPr>
        <w:t>t thành viên khác (sau đây g</w:t>
      </w:r>
      <w:r w:rsidRPr="00F34BA1">
        <w:rPr>
          <w:rFonts w:ascii="Arial" w:hAnsi="Arial" w:cs="Arial"/>
          <w:sz w:val="20"/>
          <w:szCs w:val="20"/>
        </w:rPr>
        <w:t>ọ</w:t>
      </w:r>
      <w:r w:rsidRPr="00F34BA1">
        <w:rPr>
          <w:rFonts w:ascii="Arial" w:hAnsi="Arial" w:cs="Arial"/>
          <w:sz w:val="20"/>
          <w:szCs w:val="20"/>
        </w:rPr>
        <w:t>i t</w:t>
      </w:r>
      <w:r w:rsidRPr="00F34BA1">
        <w:rPr>
          <w:rFonts w:ascii="Arial" w:hAnsi="Arial" w:cs="Arial"/>
          <w:sz w:val="20"/>
          <w:szCs w:val="20"/>
        </w:rPr>
        <w:t>ắ</w:t>
      </w:r>
      <w:r w:rsidRPr="00F34BA1">
        <w:rPr>
          <w:rFonts w:ascii="Arial" w:hAnsi="Arial" w:cs="Arial"/>
          <w:sz w:val="20"/>
          <w:szCs w:val="20"/>
        </w:rPr>
        <w:t>t là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ấ</w:t>
      </w:r>
      <w:r w:rsidRPr="00F34BA1">
        <w:rPr>
          <w:rFonts w:ascii="Arial" w:hAnsi="Arial" w:cs="Arial"/>
          <w:sz w:val="20"/>
          <w:szCs w:val="20"/>
        </w:rPr>
        <w:t>p III) xác đ</w:t>
      </w:r>
      <w:r w:rsidRPr="00F34BA1">
        <w:rPr>
          <w:rFonts w:ascii="Arial" w:hAnsi="Arial" w:cs="Arial"/>
          <w:sz w:val="20"/>
          <w:szCs w:val="20"/>
        </w:rPr>
        <w:t>ị</w:t>
      </w:r>
      <w:r w:rsidRPr="00F34BA1">
        <w:rPr>
          <w:rFonts w:ascii="Arial" w:hAnsi="Arial" w:cs="Arial"/>
          <w:sz w:val="20"/>
          <w:szCs w:val="20"/>
        </w:rPr>
        <w:t>nh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đi</w:t>
      </w:r>
      <w:r w:rsidRPr="00F34BA1">
        <w:rPr>
          <w:rFonts w:ascii="Arial" w:hAnsi="Arial" w:cs="Arial"/>
          <w:sz w:val="20"/>
          <w:szCs w:val="20"/>
        </w:rPr>
        <w:t>ể</w:t>
      </w:r>
      <w:r w:rsidRPr="00F34BA1">
        <w:rPr>
          <w:rFonts w:ascii="Arial" w:hAnsi="Arial" w:cs="Arial"/>
          <w:sz w:val="20"/>
          <w:szCs w:val="20"/>
        </w:rPr>
        <w:t>m b và đi</w:t>
      </w:r>
      <w:r w:rsidRPr="00F34BA1">
        <w:rPr>
          <w:rFonts w:ascii="Arial" w:hAnsi="Arial" w:cs="Arial"/>
          <w:sz w:val="20"/>
          <w:szCs w:val="20"/>
        </w:rPr>
        <w:t>ể</w:t>
      </w:r>
      <w:r w:rsidRPr="00F34BA1">
        <w:rPr>
          <w:rFonts w:ascii="Arial" w:hAnsi="Arial" w:cs="Arial"/>
          <w:sz w:val="20"/>
          <w:szCs w:val="20"/>
        </w:rPr>
        <w:t>m c kho</w:t>
      </w:r>
      <w:r w:rsidRPr="00F34BA1">
        <w:rPr>
          <w:rFonts w:ascii="Arial" w:hAnsi="Arial" w:cs="Arial"/>
          <w:sz w:val="20"/>
          <w:szCs w:val="20"/>
        </w:rPr>
        <w:t>ả</w:t>
      </w:r>
      <w:r w:rsidRPr="00F34BA1">
        <w:rPr>
          <w:rFonts w:ascii="Arial" w:hAnsi="Arial" w:cs="Arial"/>
          <w:sz w:val="20"/>
          <w:szCs w:val="20"/>
        </w:rPr>
        <w:t>n 3 Đi</w:t>
      </w:r>
      <w:r w:rsidRPr="00F34BA1">
        <w:rPr>
          <w:rFonts w:ascii="Arial" w:hAnsi="Arial" w:cs="Arial"/>
          <w:sz w:val="20"/>
          <w:szCs w:val="20"/>
        </w:rPr>
        <w:t>ề</w:t>
      </w:r>
      <w:r w:rsidRPr="00F34BA1">
        <w:rPr>
          <w:rFonts w:ascii="Arial" w:hAnsi="Arial" w:cs="Arial"/>
          <w:sz w:val="20"/>
          <w:szCs w:val="20"/>
        </w:rPr>
        <w:t>u 34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w:t>
      </w:r>
    </w:p>
    <w:p w14:paraId="18F8371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4. Trên cơ s</w:t>
      </w:r>
      <w:r w:rsidRPr="00F34BA1">
        <w:rPr>
          <w:rFonts w:ascii="Arial" w:hAnsi="Arial" w:cs="Arial"/>
          <w:sz w:val="20"/>
          <w:szCs w:val="20"/>
        </w:rPr>
        <w:t>ở</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đ</w:t>
      </w:r>
      <w:r w:rsidRPr="00F34BA1">
        <w:rPr>
          <w:rFonts w:ascii="Arial" w:hAnsi="Arial" w:cs="Arial"/>
          <w:sz w:val="20"/>
          <w:szCs w:val="20"/>
        </w:rPr>
        <w:t>ể</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đã đư</w:t>
      </w:r>
      <w:r w:rsidRPr="00F34BA1">
        <w:rPr>
          <w:rFonts w:ascii="Arial" w:hAnsi="Arial" w:cs="Arial"/>
          <w:sz w:val="20"/>
          <w:szCs w:val="20"/>
        </w:rPr>
        <w:t>ợ</w:t>
      </w:r>
      <w:r w:rsidRPr="00F34BA1">
        <w:rPr>
          <w:rFonts w:ascii="Arial" w:hAnsi="Arial" w:cs="Arial"/>
          <w:sz w:val="20"/>
          <w:szCs w:val="20"/>
        </w:rPr>
        <w:t>c cơ quan tư v</w:t>
      </w:r>
      <w:r w:rsidRPr="00F34BA1">
        <w:rPr>
          <w:rFonts w:ascii="Arial" w:hAnsi="Arial" w:cs="Arial"/>
          <w:sz w:val="20"/>
          <w:szCs w:val="20"/>
        </w:rPr>
        <w:t>ấ</w:t>
      </w:r>
      <w:r w:rsidRPr="00F34BA1">
        <w:rPr>
          <w:rFonts w:ascii="Arial" w:hAnsi="Arial" w:cs="Arial"/>
          <w:sz w:val="20"/>
          <w:szCs w:val="20"/>
        </w:rPr>
        <w:t>n xá</w:t>
      </w:r>
      <w:r w:rsidRPr="00F34BA1">
        <w:rPr>
          <w:rFonts w:ascii="Arial" w:hAnsi="Arial" w:cs="Arial"/>
          <w:sz w:val="20"/>
          <w:szCs w:val="20"/>
        </w:rPr>
        <w:t>c đ</w:t>
      </w:r>
      <w:r w:rsidRPr="00F34BA1">
        <w:rPr>
          <w:rFonts w:ascii="Arial" w:hAnsi="Arial" w:cs="Arial"/>
          <w:sz w:val="20"/>
          <w:szCs w:val="20"/>
        </w:rPr>
        <w:t>ị</w:t>
      </w:r>
      <w:r w:rsidRPr="00F34BA1">
        <w:rPr>
          <w:rFonts w:ascii="Arial" w:hAnsi="Arial" w:cs="Arial"/>
          <w:sz w:val="20"/>
          <w:szCs w:val="20"/>
        </w:rPr>
        <w:t>nh và ý ki</w:t>
      </w:r>
      <w:r w:rsidRPr="00F34BA1">
        <w:rPr>
          <w:rFonts w:ascii="Arial" w:hAnsi="Arial" w:cs="Arial"/>
          <w:sz w:val="20"/>
          <w:szCs w:val="20"/>
        </w:rPr>
        <w:t>ế</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Ki</w:t>
      </w:r>
      <w:r w:rsidRPr="00F34BA1">
        <w:rPr>
          <w:rFonts w:ascii="Arial" w:hAnsi="Arial" w:cs="Arial"/>
          <w:sz w:val="20"/>
          <w:szCs w:val="20"/>
        </w:rPr>
        <w:t>ể</w:t>
      </w:r>
      <w:r w:rsidRPr="00F34BA1">
        <w:rPr>
          <w:rFonts w:ascii="Arial" w:hAnsi="Arial" w:cs="Arial"/>
          <w:sz w:val="20"/>
          <w:szCs w:val="20"/>
        </w:rPr>
        <w:t>m toán nhà nư</w:t>
      </w:r>
      <w:r w:rsidRPr="00F34BA1">
        <w:rPr>
          <w:rFonts w:ascii="Arial" w:hAnsi="Arial" w:cs="Arial"/>
          <w:sz w:val="20"/>
          <w:szCs w:val="20"/>
        </w:rPr>
        <w:t>ớ</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ki</w:t>
      </w:r>
      <w:r w:rsidRPr="00F34BA1">
        <w:rPr>
          <w:rFonts w:ascii="Arial" w:hAnsi="Arial" w:cs="Arial"/>
          <w:sz w:val="20"/>
          <w:szCs w:val="20"/>
        </w:rPr>
        <w:t>ể</w:t>
      </w:r>
      <w:r w:rsidRPr="00F34BA1">
        <w:rPr>
          <w:rFonts w:ascii="Arial" w:hAnsi="Arial" w:cs="Arial"/>
          <w:sz w:val="20"/>
          <w:szCs w:val="20"/>
        </w:rPr>
        <w:t>m toán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và x</w:t>
      </w:r>
      <w:r w:rsidRPr="00F34BA1">
        <w:rPr>
          <w:rFonts w:ascii="Arial" w:hAnsi="Arial" w:cs="Arial"/>
          <w:sz w:val="20"/>
          <w:szCs w:val="20"/>
        </w:rPr>
        <w:t>ử</w:t>
      </w:r>
      <w:r w:rsidRPr="00F34BA1">
        <w:rPr>
          <w:rFonts w:ascii="Arial" w:hAnsi="Arial" w:cs="Arial"/>
          <w:sz w:val="20"/>
          <w:szCs w:val="20"/>
        </w:rPr>
        <w:t xml:space="preserve"> lý các v</w:t>
      </w:r>
      <w:r w:rsidRPr="00F34BA1">
        <w:rPr>
          <w:rFonts w:ascii="Arial" w:hAnsi="Arial" w:cs="Arial"/>
          <w:sz w:val="20"/>
          <w:szCs w:val="20"/>
        </w:rPr>
        <w:t>ấ</w:t>
      </w:r>
      <w:r w:rsidRPr="00F34BA1">
        <w:rPr>
          <w:rFonts w:ascii="Arial" w:hAnsi="Arial" w:cs="Arial"/>
          <w:sz w:val="20"/>
          <w:szCs w:val="20"/>
        </w:rPr>
        <w:t>n đ</w:t>
      </w:r>
      <w:r w:rsidRPr="00F34BA1">
        <w:rPr>
          <w:rFonts w:ascii="Arial" w:hAnsi="Arial" w:cs="Arial"/>
          <w:sz w:val="20"/>
          <w:szCs w:val="20"/>
        </w:rPr>
        <w:t>ề</w:t>
      </w:r>
      <w:r w:rsidRPr="00F34BA1">
        <w:rPr>
          <w:rFonts w:ascii="Arial" w:hAnsi="Arial" w:cs="Arial"/>
          <w:sz w:val="20"/>
          <w:szCs w:val="20"/>
        </w:rPr>
        <w:t xml:space="preserve"> v</w:t>
      </w:r>
      <w:r w:rsidRPr="00F34BA1">
        <w:rPr>
          <w:rFonts w:ascii="Arial" w:hAnsi="Arial" w:cs="Arial"/>
          <w:sz w:val="20"/>
          <w:szCs w:val="20"/>
        </w:rPr>
        <w:t>ề</w:t>
      </w:r>
      <w:r w:rsidRPr="00F34BA1">
        <w:rPr>
          <w:rFonts w:ascii="Arial" w:hAnsi="Arial" w:cs="Arial"/>
          <w:sz w:val="20"/>
          <w:szCs w:val="20"/>
        </w:rPr>
        <w:t xml:space="preserve"> tài chính trư</w:t>
      </w:r>
      <w:r w:rsidRPr="00F34BA1">
        <w:rPr>
          <w:rFonts w:ascii="Arial" w:hAnsi="Arial" w:cs="Arial"/>
          <w:sz w:val="20"/>
          <w:szCs w:val="20"/>
        </w:rPr>
        <w:t>ớ</w:t>
      </w:r>
      <w:r w:rsidRPr="00F34BA1">
        <w:rPr>
          <w:rFonts w:ascii="Arial" w:hAnsi="Arial" w:cs="Arial"/>
          <w:sz w:val="20"/>
          <w:szCs w:val="20"/>
        </w:rPr>
        <w:t>c khi đ</w:t>
      </w:r>
      <w:r w:rsidRPr="00F34BA1">
        <w:rPr>
          <w:rFonts w:ascii="Arial" w:hAnsi="Arial" w:cs="Arial"/>
          <w:sz w:val="20"/>
          <w:szCs w:val="20"/>
        </w:rPr>
        <w:t>ị</w:t>
      </w:r>
      <w:r w:rsidRPr="00F34BA1">
        <w:rPr>
          <w:rFonts w:ascii="Arial" w:hAnsi="Arial" w:cs="Arial"/>
          <w:sz w:val="20"/>
          <w:szCs w:val="20"/>
        </w:rPr>
        <w:t>nh giá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ấ</w:t>
      </w:r>
      <w:r w:rsidRPr="00F34BA1">
        <w:rPr>
          <w:rFonts w:ascii="Arial" w:hAnsi="Arial" w:cs="Arial"/>
          <w:sz w:val="20"/>
          <w:szCs w:val="20"/>
        </w:rPr>
        <w:t>p II có v</w:t>
      </w:r>
      <w:r w:rsidRPr="00F34BA1">
        <w:rPr>
          <w:rFonts w:ascii="Arial" w:hAnsi="Arial" w:cs="Arial"/>
          <w:sz w:val="20"/>
          <w:szCs w:val="20"/>
        </w:rPr>
        <w:t>ố</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theo s</w:t>
      </w:r>
      <w:r w:rsidRPr="00F34BA1">
        <w:rPr>
          <w:rFonts w:ascii="Arial" w:hAnsi="Arial" w:cs="Arial"/>
          <w:sz w:val="20"/>
          <w:szCs w:val="20"/>
        </w:rPr>
        <w:t>ổ</w:t>
      </w:r>
      <w:r w:rsidRPr="00F34BA1">
        <w:rPr>
          <w:rFonts w:ascii="Arial" w:hAnsi="Arial" w:cs="Arial"/>
          <w:sz w:val="20"/>
          <w:szCs w:val="20"/>
        </w:rPr>
        <w:t xml:space="preserve"> sách k</w:t>
      </w:r>
      <w:r w:rsidRPr="00F34BA1">
        <w:rPr>
          <w:rFonts w:ascii="Arial" w:hAnsi="Arial" w:cs="Arial"/>
          <w:sz w:val="20"/>
          <w:szCs w:val="20"/>
        </w:rPr>
        <w:t>ế</w:t>
      </w:r>
      <w:r w:rsidRPr="00F34BA1">
        <w:rPr>
          <w:rFonts w:ascii="Arial" w:hAnsi="Arial" w:cs="Arial"/>
          <w:sz w:val="20"/>
          <w:szCs w:val="20"/>
        </w:rPr>
        <w:t xml:space="preserve"> toán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w:t>
      </w:r>
      <w:r w:rsidRPr="00F34BA1">
        <w:rPr>
          <w:rFonts w:ascii="Arial" w:hAnsi="Arial" w:cs="Arial"/>
          <w:sz w:val="20"/>
          <w:szCs w:val="20"/>
        </w:rPr>
        <w:t>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w:t>
      </w:r>
      <w:r w:rsidRPr="00F34BA1">
        <w:rPr>
          <w:rFonts w:ascii="Arial" w:hAnsi="Arial" w:cs="Arial"/>
          <w:sz w:val="20"/>
          <w:szCs w:val="20"/>
        </w:rPr>
        <w:t>ừ</w:t>
      </w:r>
      <w:r w:rsidRPr="00F34BA1">
        <w:rPr>
          <w:rFonts w:ascii="Arial" w:hAnsi="Arial" w:cs="Arial"/>
          <w:sz w:val="20"/>
          <w:szCs w:val="20"/>
        </w:rPr>
        <w:t xml:space="preserve"> 1.800 t</w:t>
      </w:r>
      <w:r w:rsidRPr="00F34BA1">
        <w:rPr>
          <w:rFonts w:ascii="Arial" w:hAnsi="Arial" w:cs="Arial"/>
          <w:sz w:val="20"/>
          <w:szCs w:val="20"/>
        </w:rPr>
        <w:t>ỷ</w:t>
      </w:r>
      <w:r w:rsidRPr="00F34BA1">
        <w:rPr>
          <w:rFonts w:ascii="Arial" w:hAnsi="Arial" w:cs="Arial"/>
          <w:sz w:val="20"/>
          <w:szCs w:val="20"/>
        </w:rPr>
        <w:t xml:space="preserve"> đ</w:t>
      </w:r>
      <w:r w:rsidRPr="00F34BA1">
        <w:rPr>
          <w:rFonts w:ascii="Arial" w:hAnsi="Arial" w:cs="Arial"/>
          <w:sz w:val="20"/>
          <w:szCs w:val="20"/>
        </w:rPr>
        <w:t>ồ</w:t>
      </w:r>
      <w:r w:rsidRPr="00F34BA1">
        <w:rPr>
          <w:rFonts w:ascii="Arial" w:hAnsi="Arial" w:cs="Arial"/>
          <w:sz w:val="20"/>
          <w:szCs w:val="20"/>
        </w:rPr>
        <w:t>ng tr</w:t>
      </w:r>
      <w:r w:rsidRPr="00F34BA1">
        <w:rPr>
          <w:rFonts w:ascii="Arial" w:hAnsi="Arial" w:cs="Arial"/>
          <w:sz w:val="20"/>
          <w:szCs w:val="20"/>
        </w:rPr>
        <w:t>ở</w:t>
      </w:r>
      <w:r w:rsidRPr="00F34BA1">
        <w:rPr>
          <w:rFonts w:ascii="Arial" w:hAnsi="Arial" w:cs="Arial"/>
          <w:sz w:val="20"/>
          <w:szCs w:val="20"/>
        </w:rPr>
        <w:t xml:space="preserve"> lên.</w:t>
      </w:r>
    </w:p>
    <w:p w14:paraId="056659C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5. Ti</w:t>
      </w:r>
      <w:r w:rsidRPr="00F34BA1">
        <w:rPr>
          <w:rFonts w:ascii="Arial" w:hAnsi="Arial" w:cs="Arial"/>
          <w:sz w:val="20"/>
          <w:szCs w:val="20"/>
        </w:rPr>
        <w:t>ề</w:t>
      </w:r>
      <w:r w:rsidRPr="00F34BA1">
        <w:rPr>
          <w:rFonts w:ascii="Arial" w:hAnsi="Arial" w:cs="Arial"/>
          <w:sz w:val="20"/>
          <w:szCs w:val="20"/>
        </w:rPr>
        <w:t>n thu t</w:t>
      </w:r>
      <w:r w:rsidRPr="00F34BA1">
        <w:rPr>
          <w:rFonts w:ascii="Arial" w:hAnsi="Arial" w:cs="Arial"/>
          <w:sz w:val="20"/>
          <w:szCs w:val="20"/>
        </w:rPr>
        <w:t>ừ</w:t>
      </w:r>
      <w:r w:rsidRPr="00F34BA1">
        <w:rPr>
          <w:rFonts w:ascii="Arial" w:hAnsi="Arial" w:cs="Arial"/>
          <w:sz w:val="20"/>
          <w:szCs w:val="20"/>
        </w:rPr>
        <w:t xml:space="preserve">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ấ</w:t>
      </w:r>
      <w:r w:rsidRPr="00F34BA1">
        <w:rPr>
          <w:rFonts w:ascii="Arial" w:hAnsi="Arial" w:cs="Arial"/>
          <w:sz w:val="20"/>
          <w:szCs w:val="20"/>
        </w:rPr>
        <w:t>p II theo quy</w:t>
      </w:r>
      <w:r w:rsidRPr="00F34BA1">
        <w:rPr>
          <w:rFonts w:ascii="Arial" w:hAnsi="Arial" w:cs="Arial"/>
          <w:sz w:val="20"/>
          <w:szCs w:val="20"/>
        </w:rPr>
        <w:t>ế</w:t>
      </w:r>
      <w:r w:rsidRPr="00F34BA1">
        <w:rPr>
          <w:rFonts w:ascii="Arial" w:hAnsi="Arial" w:cs="Arial"/>
          <w:sz w:val="20"/>
          <w:szCs w:val="20"/>
        </w:rPr>
        <w:t>t toán đã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phê duy</w:t>
      </w:r>
      <w:r w:rsidRPr="00F34BA1">
        <w:rPr>
          <w:rFonts w:ascii="Arial" w:hAnsi="Arial" w:cs="Arial"/>
          <w:sz w:val="20"/>
          <w:szCs w:val="20"/>
        </w:rPr>
        <w:t>ệ</w:t>
      </w:r>
      <w:r w:rsidRPr="00F34BA1">
        <w:rPr>
          <w:rFonts w:ascii="Arial" w:hAnsi="Arial" w:cs="Arial"/>
          <w:sz w:val="20"/>
          <w:szCs w:val="20"/>
        </w:rPr>
        <w:t>t sau khi tr</w:t>
      </w:r>
      <w:r w:rsidRPr="00F34BA1">
        <w:rPr>
          <w:rFonts w:ascii="Arial" w:hAnsi="Arial" w:cs="Arial"/>
          <w:sz w:val="20"/>
          <w:szCs w:val="20"/>
        </w:rPr>
        <w:t>ừ</w:t>
      </w:r>
      <w:r w:rsidRPr="00F34BA1">
        <w:rPr>
          <w:rFonts w:ascii="Arial" w:hAnsi="Arial" w:cs="Arial"/>
          <w:sz w:val="20"/>
          <w:szCs w:val="20"/>
        </w:rPr>
        <w:t xml:space="preserve"> giá v</w:t>
      </w:r>
      <w:r w:rsidRPr="00F34BA1">
        <w:rPr>
          <w:rFonts w:ascii="Arial" w:hAnsi="Arial" w:cs="Arial"/>
          <w:sz w:val="20"/>
          <w:szCs w:val="20"/>
        </w:rPr>
        <w:t>ố</w:t>
      </w:r>
      <w:r w:rsidRPr="00F34BA1">
        <w:rPr>
          <w:rFonts w:ascii="Arial" w:hAnsi="Arial" w:cs="Arial"/>
          <w:sz w:val="20"/>
          <w:szCs w:val="20"/>
        </w:rPr>
        <w:t>n (giá tr</w:t>
      </w:r>
      <w:r w:rsidRPr="00F34BA1">
        <w:rPr>
          <w:rFonts w:ascii="Arial" w:hAnsi="Arial" w:cs="Arial"/>
          <w:sz w:val="20"/>
          <w:szCs w:val="20"/>
        </w:rPr>
        <w:t>ị</w:t>
      </w:r>
      <w:r w:rsidRPr="00F34BA1">
        <w:rPr>
          <w:rFonts w:ascii="Arial" w:hAnsi="Arial" w:cs="Arial"/>
          <w:sz w:val="20"/>
          <w:szCs w:val="20"/>
        </w:rPr>
        <w:t xml:space="preserve"> theo s</w:t>
      </w:r>
      <w:r w:rsidRPr="00F34BA1">
        <w:rPr>
          <w:rFonts w:ascii="Arial" w:hAnsi="Arial" w:cs="Arial"/>
          <w:sz w:val="20"/>
          <w:szCs w:val="20"/>
        </w:rPr>
        <w:t>ổ</w:t>
      </w:r>
      <w:r w:rsidRPr="00F34BA1">
        <w:rPr>
          <w:rFonts w:ascii="Arial" w:hAnsi="Arial" w:cs="Arial"/>
          <w:sz w:val="20"/>
          <w:szCs w:val="20"/>
        </w:rPr>
        <w:t xml:space="preserve"> sách) c</w:t>
      </w:r>
      <w:r w:rsidRPr="00F34BA1">
        <w:rPr>
          <w:rFonts w:ascii="Arial" w:hAnsi="Arial" w:cs="Arial"/>
          <w:sz w:val="20"/>
          <w:szCs w:val="20"/>
        </w:rPr>
        <w:t>ủ</w:t>
      </w:r>
      <w:r w:rsidRPr="00F34BA1">
        <w:rPr>
          <w:rFonts w:ascii="Arial" w:hAnsi="Arial" w:cs="Arial"/>
          <w:sz w:val="20"/>
          <w:szCs w:val="20"/>
        </w:rPr>
        <w:t>a s</w:t>
      </w:r>
      <w:r w:rsidRPr="00F34BA1">
        <w:rPr>
          <w:rFonts w:ascii="Arial" w:hAnsi="Arial" w:cs="Arial"/>
          <w:sz w:val="20"/>
          <w:szCs w:val="20"/>
        </w:rPr>
        <w:t>ố</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bán ra, chi phí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chi ph</w:t>
      </w:r>
      <w:r w:rsidRPr="00F34BA1">
        <w:rPr>
          <w:rFonts w:ascii="Arial" w:hAnsi="Arial" w:cs="Arial"/>
          <w:sz w:val="20"/>
          <w:szCs w:val="20"/>
        </w:rPr>
        <w:t>í gi</w:t>
      </w:r>
      <w:r w:rsidRPr="00F34BA1">
        <w:rPr>
          <w:rFonts w:ascii="Arial" w:hAnsi="Arial" w:cs="Arial"/>
          <w:sz w:val="20"/>
          <w:szCs w:val="20"/>
        </w:rPr>
        <w:t>ả</w:t>
      </w:r>
      <w:r w:rsidRPr="00F34BA1">
        <w:rPr>
          <w:rFonts w:ascii="Arial" w:hAnsi="Arial" w:cs="Arial"/>
          <w:sz w:val="20"/>
          <w:szCs w:val="20"/>
        </w:rPr>
        <w:t>i quy</w:t>
      </w:r>
      <w:r w:rsidRPr="00F34BA1">
        <w:rPr>
          <w:rFonts w:ascii="Arial" w:hAnsi="Arial" w:cs="Arial"/>
          <w:sz w:val="20"/>
          <w:szCs w:val="20"/>
        </w:rPr>
        <w:t>ế</w:t>
      </w:r>
      <w:r w:rsidRPr="00F34BA1">
        <w:rPr>
          <w:rFonts w:ascii="Arial" w:hAnsi="Arial" w:cs="Arial"/>
          <w:sz w:val="20"/>
          <w:szCs w:val="20"/>
        </w:rPr>
        <w:t>t ch</w:t>
      </w:r>
      <w:r w:rsidRPr="00F34BA1">
        <w:rPr>
          <w:rFonts w:ascii="Arial" w:hAnsi="Arial" w:cs="Arial"/>
          <w:sz w:val="20"/>
          <w:szCs w:val="20"/>
        </w:rPr>
        <w:t>ế</w:t>
      </w:r>
      <w:r w:rsidRPr="00F34BA1">
        <w:rPr>
          <w:rFonts w:ascii="Arial" w:hAnsi="Arial" w:cs="Arial"/>
          <w:sz w:val="20"/>
          <w:szCs w:val="20"/>
        </w:rPr>
        <w:t xml:space="preserve"> đ</w:t>
      </w:r>
      <w:r w:rsidRPr="00F34BA1">
        <w:rPr>
          <w:rFonts w:ascii="Arial" w:hAnsi="Arial" w:cs="Arial"/>
          <w:sz w:val="20"/>
          <w:szCs w:val="20"/>
        </w:rPr>
        <w:t>ộ</w:t>
      </w:r>
      <w:r w:rsidRPr="00F34BA1">
        <w:rPr>
          <w:rFonts w:ascii="Arial" w:hAnsi="Arial" w:cs="Arial"/>
          <w:sz w:val="20"/>
          <w:szCs w:val="20"/>
        </w:rPr>
        <w:t xml:space="preserve">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dôi dư, chi phí ưu đãi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nghĩa v</w:t>
      </w:r>
      <w:r w:rsidRPr="00F34BA1">
        <w:rPr>
          <w:rFonts w:ascii="Arial" w:hAnsi="Arial" w:cs="Arial"/>
          <w:sz w:val="20"/>
          <w:szCs w:val="20"/>
        </w:rPr>
        <w:t>ụ</w:t>
      </w:r>
      <w:r w:rsidRPr="00F34BA1">
        <w:rPr>
          <w:rFonts w:ascii="Arial" w:hAnsi="Arial" w:cs="Arial"/>
          <w:sz w:val="20"/>
          <w:szCs w:val="20"/>
        </w:rPr>
        <w:t xml:space="preserve"> thu</w:t>
      </w:r>
      <w:r w:rsidRPr="00F34BA1">
        <w:rPr>
          <w:rFonts w:ascii="Arial" w:hAnsi="Arial" w:cs="Arial"/>
          <w:sz w:val="20"/>
          <w:szCs w:val="20"/>
        </w:rPr>
        <w:t>ế</w:t>
      </w:r>
      <w:r w:rsidRPr="00F34BA1">
        <w:rPr>
          <w:rFonts w:ascii="Arial" w:hAnsi="Arial" w:cs="Arial"/>
          <w:sz w:val="20"/>
          <w:szCs w:val="20"/>
        </w:rPr>
        <w:t xml:space="preserve"> (n</w:t>
      </w:r>
      <w:r w:rsidRPr="00F34BA1">
        <w:rPr>
          <w:rFonts w:ascii="Arial" w:hAnsi="Arial" w:cs="Arial"/>
          <w:sz w:val="20"/>
          <w:szCs w:val="20"/>
        </w:rPr>
        <w:t>ế</w:t>
      </w:r>
      <w:r w:rsidRPr="00F34BA1">
        <w:rPr>
          <w:rFonts w:ascii="Arial" w:hAnsi="Arial" w:cs="Arial"/>
          <w:sz w:val="20"/>
          <w:szCs w:val="20"/>
        </w:rPr>
        <w:t>u có) theo quy đ</w:t>
      </w:r>
      <w:r w:rsidRPr="00F34BA1">
        <w:rPr>
          <w:rFonts w:ascii="Arial" w:hAnsi="Arial" w:cs="Arial"/>
          <w:sz w:val="20"/>
          <w:szCs w:val="20"/>
        </w:rPr>
        <w:t>ị</w:t>
      </w:r>
      <w:r w:rsidRPr="00F34BA1">
        <w:rPr>
          <w:rFonts w:ascii="Arial" w:hAnsi="Arial" w:cs="Arial"/>
          <w:sz w:val="20"/>
          <w:szCs w:val="20"/>
        </w:rPr>
        <w:t>nh, s</w:t>
      </w:r>
      <w:r w:rsidRPr="00F34BA1">
        <w:rPr>
          <w:rFonts w:ascii="Arial" w:hAnsi="Arial" w:cs="Arial"/>
          <w:sz w:val="20"/>
          <w:szCs w:val="20"/>
        </w:rPr>
        <w:t>ố</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còn l</w:t>
      </w:r>
      <w:r w:rsidRPr="00F34BA1">
        <w:rPr>
          <w:rFonts w:ascii="Arial" w:hAnsi="Arial" w:cs="Arial"/>
          <w:sz w:val="20"/>
          <w:szCs w:val="20"/>
        </w:rPr>
        <w:t>ạ</w:t>
      </w:r>
      <w:r w:rsidRPr="00F34BA1">
        <w:rPr>
          <w:rFonts w:ascii="Arial" w:hAnsi="Arial" w:cs="Arial"/>
          <w:sz w:val="20"/>
          <w:szCs w:val="20"/>
        </w:rPr>
        <w:t>i n</w:t>
      </w:r>
      <w:r w:rsidRPr="00F34BA1">
        <w:rPr>
          <w:rFonts w:ascii="Arial" w:hAnsi="Arial" w:cs="Arial"/>
          <w:sz w:val="20"/>
          <w:szCs w:val="20"/>
        </w:rPr>
        <w:t>ộ</w:t>
      </w:r>
      <w:r w:rsidRPr="00F34BA1">
        <w:rPr>
          <w:rFonts w:ascii="Arial" w:hAnsi="Arial" w:cs="Arial"/>
          <w:sz w:val="20"/>
          <w:szCs w:val="20"/>
        </w:rPr>
        <w:t>p v</w:t>
      </w:r>
      <w:r w:rsidRPr="00F34BA1">
        <w:rPr>
          <w:rFonts w:ascii="Arial" w:hAnsi="Arial" w:cs="Arial"/>
          <w:sz w:val="20"/>
          <w:szCs w:val="20"/>
        </w:rPr>
        <w:t>ề</w:t>
      </w:r>
      <w:r w:rsidRPr="00F34BA1">
        <w:rPr>
          <w:rFonts w:ascii="Arial" w:hAnsi="Arial" w:cs="Arial"/>
          <w:sz w:val="20"/>
          <w:szCs w:val="20"/>
        </w:rPr>
        <w:t xml:space="preserve"> Công ty m</w:t>
      </w:r>
      <w:r w:rsidRPr="00F34BA1">
        <w:rPr>
          <w:rFonts w:ascii="Arial" w:hAnsi="Arial" w:cs="Arial"/>
          <w:sz w:val="20"/>
          <w:szCs w:val="20"/>
        </w:rPr>
        <w:t>ẹ</w:t>
      </w:r>
      <w:r w:rsidRPr="00F34BA1">
        <w:rPr>
          <w:rFonts w:ascii="Arial" w:hAnsi="Arial" w:cs="Arial"/>
          <w:sz w:val="20"/>
          <w:szCs w:val="20"/>
        </w:rPr>
        <w:t xml:space="preserve"> -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ấ</w:t>
      </w:r>
      <w:r w:rsidRPr="00F34BA1">
        <w:rPr>
          <w:rFonts w:ascii="Arial" w:hAnsi="Arial" w:cs="Arial"/>
          <w:sz w:val="20"/>
          <w:szCs w:val="20"/>
        </w:rPr>
        <w:t>p I 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05 ngày làm vi</w:t>
      </w:r>
      <w:r w:rsidRPr="00F34BA1">
        <w:rPr>
          <w:rFonts w:ascii="Arial" w:hAnsi="Arial" w:cs="Arial"/>
          <w:sz w:val="20"/>
          <w:szCs w:val="20"/>
        </w:rPr>
        <w:t>ệ</w:t>
      </w:r>
      <w:r w:rsidRPr="00F34BA1">
        <w:rPr>
          <w:rFonts w:ascii="Arial" w:hAnsi="Arial" w:cs="Arial"/>
          <w:sz w:val="20"/>
          <w:szCs w:val="20"/>
        </w:rPr>
        <w:t>c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có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c</w:t>
      </w:r>
      <w:r w:rsidRPr="00F34BA1">
        <w:rPr>
          <w:rFonts w:ascii="Arial" w:hAnsi="Arial" w:cs="Arial"/>
          <w:sz w:val="20"/>
          <w:szCs w:val="20"/>
        </w:rPr>
        <w:t>ấ</w:t>
      </w:r>
      <w:r w:rsidRPr="00F34BA1">
        <w:rPr>
          <w:rFonts w:ascii="Arial" w:hAnsi="Arial" w:cs="Arial"/>
          <w:sz w:val="20"/>
          <w:szCs w:val="20"/>
        </w:rPr>
        <w:t>p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w:t>
      </w:r>
    </w:p>
    <w:p w14:paraId="428EFAC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w:t>
      </w:r>
      <w:r w:rsidRPr="00F34BA1">
        <w:rPr>
          <w:rFonts w:ascii="Arial" w:hAnsi="Arial" w:cs="Arial"/>
          <w:sz w:val="20"/>
          <w:szCs w:val="20"/>
        </w:rPr>
        <w: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s</w:t>
      </w:r>
      <w:r w:rsidRPr="00F34BA1">
        <w:rPr>
          <w:rFonts w:ascii="Arial" w:hAnsi="Arial" w:cs="Arial"/>
          <w:sz w:val="20"/>
          <w:szCs w:val="20"/>
        </w:rPr>
        <w:t>ố</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thu t</w:t>
      </w:r>
      <w:r w:rsidRPr="00F34BA1">
        <w:rPr>
          <w:rFonts w:ascii="Arial" w:hAnsi="Arial" w:cs="Arial"/>
          <w:sz w:val="20"/>
          <w:szCs w:val="20"/>
        </w:rPr>
        <w:t>ừ</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ấ</w:t>
      </w:r>
      <w:r w:rsidRPr="00F34BA1">
        <w:rPr>
          <w:rFonts w:ascii="Arial" w:hAnsi="Arial" w:cs="Arial"/>
          <w:sz w:val="20"/>
          <w:szCs w:val="20"/>
        </w:rPr>
        <w:t>p II không đ</w:t>
      </w:r>
      <w:r w:rsidRPr="00F34BA1">
        <w:rPr>
          <w:rFonts w:ascii="Arial" w:hAnsi="Arial" w:cs="Arial"/>
          <w:sz w:val="20"/>
          <w:szCs w:val="20"/>
        </w:rPr>
        <w:t>ủ</w:t>
      </w:r>
      <w:r w:rsidRPr="00F34BA1">
        <w:rPr>
          <w:rFonts w:ascii="Arial" w:hAnsi="Arial" w:cs="Arial"/>
          <w:sz w:val="20"/>
          <w:szCs w:val="20"/>
        </w:rPr>
        <w:t xml:space="preserve"> đ</w:t>
      </w:r>
      <w:r w:rsidRPr="00F34BA1">
        <w:rPr>
          <w:rFonts w:ascii="Arial" w:hAnsi="Arial" w:cs="Arial"/>
          <w:sz w:val="20"/>
          <w:szCs w:val="20"/>
        </w:rPr>
        <w:t>ể</w:t>
      </w:r>
      <w:r w:rsidRPr="00F34BA1">
        <w:rPr>
          <w:rFonts w:ascii="Arial" w:hAnsi="Arial" w:cs="Arial"/>
          <w:sz w:val="20"/>
          <w:szCs w:val="20"/>
        </w:rPr>
        <w:t xml:space="preserve"> chi các kho</w:t>
      </w:r>
      <w:r w:rsidRPr="00F34BA1">
        <w:rPr>
          <w:rFonts w:ascii="Arial" w:hAnsi="Arial" w:cs="Arial"/>
          <w:sz w:val="20"/>
          <w:szCs w:val="20"/>
        </w:rPr>
        <w:t>ả</w:t>
      </w:r>
      <w:r w:rsidRPr="00F34BA1">
        <w:rPr>
          <w:rFonts w:ascii="Arial" w:hAnsi="Arial" w:cs="Arial"/>
          <w:sz w:val="20"/>
          <w:szCs w:val="20"/>
        </w:rPr>
        <w:t>n chi theo quy đ</w:t>
      </w:r>
      <w:r w:rsidRPr="00F34BA1">
        <w:rPr>
          <w:rFonts w:ascii="Arial" w:hAnsi="Arial" w:cs="Arial"/>
          <w:sz w:val="20"/>
          <w:szCs w:val="20"/>
        </w:rPr>
        <w:t>ị</w:t>
      </w:r>
      <w:r w:rsidRPr="00F34BA1">
        <w:rPr>
          <w:rFonts w:ascii="Arial" w:hAnsi="Arial" w:cs="Arial"/>
          <w:sz w:val="20"/>
          <w:szCs w:val="20"/>
        </w:rPr>
        <w:t>nh khi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các doanh nghi</w:t>
      </w:r>
      <w:r w:rsidRPr="00F34BA1">
        <w:rPr>
          <w:rFonts w:ascii="Arial" w:hAnsi="Arial" w:cs="Arial"/>
          <w:sz w:val="20"/>
          <w:szCs w:val="20"/>
        </w:rPr>
        <w:t>ệ</w:t>
      </w:r>
      <w:r w:rsidRPr="00F34BA1">
        <w:rPr>
          <w:rFonts w:ascii="Arial" w:hAnsi="Arial" w:cs="Arial"/>
          <w:sz w:val="20"/>
          <w:szCs w:val="20"/>
        </w:rPr>
        <w:t>p này (chi phí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chi phí gi</w:t>
      </w:r>
      <w:r w:rsidRPr="00F34BA1">
        <w:rPr>
          <w:rFonts w:ascii="Arial" w:hAnsi="Arial" w:cs="Arial"/>
          <w:sz w:val="20"/>
          <w:szCs w:val="20"/>
        </w:rPr>
        <w:t>ả</w:t>
      </w:r>
      <w:r w:rsidRPr="00F34BA1">
        <w:rPr>
          <w:rFonts w:ascii="Arial" w:hAnsi="Arial" w:cs="Arial"/>
          <w:sz w:val="20"/>
          <w:szCs w:val="20"/>
        </w:rPr>
        <w:t>i quy</w:t>
      </w:r>
      <w:r w:rsidRPr="00F34BA1">
        <w:rPr>
          <w:rFonts w:ascii="Arial" w:hAnsi="Arial" w:cs="Arial"/>
          <w:sz w:val="20"/>
          <w:szCs w:val="20"/>
        </w:rPr>
        <w:t>ế</w:t>
      </w:r>
      <w:r w:rsidRPr="00F34BA1">
        <w:rPr>
          <w:rFonts w:ascii="Arial" w:hAnsi="Arial" w:cs="Arial"/>
          <w:sz w:val="20"/>
          <w:szCs w:val="20"/>
        </w:rPr>
        <w:t>t ch</w:t>
      </w:r>
      <w:r w:rsidRPr="00F34BA1">
        <w:rPr>
          <w:rFonts w:ascii="Arial" w:hAnsi="Arial" w:cs="Arial"/>
          <w:sz w:val="20"/>
          <w:szCs w:val="20"/>
        </w:rPr>
        <w:t>ế</w:t>
      </w:r>
      <w:r w:rsidRPr="00F34BA1">
        <w:rPr>
          <w:rFonts w:ascii="Arial" w:hAnsi="Arial" w:cs="Arial"/>
          <w:sz w:val="20"/>
          <w:szCs w:val="20"/>
        </w:rPr>
        <w:t xml:space="preserve"> đ</w:t>
      </w:r>
      <w:r w:rsidRPr="00F34BA1">
        <w:rPr>
          <w:rFonts w:ascii="Arial" w:hAnsi="Arial" w:cs="Arial"/>
          <w:sz w:val="20"/>
          <w:szCs w:val="20"/>
        </w:rPr>
        <w:t>ộ</w:t>
      </w:r>
      <w:r w:rsidRPr="00F34BA1">
        <w:rPr>
          <w:rFonts w:ascii="Arial" w:hAnsi="Arial" w:cs="Arial"/>
          <w:sz w:val="20"/>
          <w:szCs w:val="20"/>
        </w:rPr>
        <w:t xml:space="preserve">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dôi dư, chi phí ưu đãi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thì Công</w:t>
      </w:r>
      <w:r w:rsidRPr="00F34BA1">
        <w:rPr>
          <w:rFonts w:ascii="Arial" w:hAnsi="Arial" w:cs="Arial"/>
          <w:sz w:val="20"/>
          <w:szCs w:val="20"/>
        </w:rPr>
        <w:t xml:space="preserve"> ty m</w:t>
      </w:r>
      <w:r w:rsidRPr="00F34BA1">
        <w:rPr>
          <w:rFonts w:ascii="Arial" w:hAnsi="Arial" w:cs="Arial"/>
          <w:sz w:val="20"/>
          <w:szCs w:val="20"/>
        </w:rPr>
        <w:t>ẹ</w:t>
      </w:r>
      <w:r w:rsidRPr="00F34BA1">
        <w:rPr>
          <w:rFonts w:ascii="Arial" w:hAnsi="Arial" w:cs="Arial"/>
          <w:sz w:val="20"/>
          <w:szCs w:val="20"/>
        </w:rPr>
        <w:t xml:space="preserve"> có trách nhi</w:t>
      </w:r>
      <w:r w:rsidRPr="00F34BA1">
        <w:rPr>
          <w:rFonts w:ascii="Arial" w:hAnsi="Arial" w:cs="Arial"/>
          <w:sz w:val="20"/>
          <w:szCs w:val="20"/>
        </w:rPr>
        <w:t>ệ</w:t>
      </w:r>
      <w:r w:rsidRPr="00F34BA1">
        <w:rPr>
          <w:rFonts w:ascii="Arial" w:hAnsi="Arial" w:cs="Arial"/>
          <w:sz w:val="20"/>
          <w:szCs w:val="20"/>
        </w:rPr>
        <w:t>m chi bù đ</w:t>
      </w:r>
      <w:r w:rsidRPr="00F34BA1">
        <w:rPr>
          <w:rFonts w:ascii="Arial" w:hAnsi="Arial" w:cs="Arial"/>
          <w:sz w:val="20"/>
          <w:szCs w:val="20"/>
        </w:rPr>
        <w:t>ắ</w:t>
      </w:r>
      <w:r w:rsidRPr="00F34BA1">
        <w:rPr>
          <w:rFonts w:ascii="Arial" w:hAnsi="Arial" w:cs="Arial"/>
          <w:sz w:val="20"/>
          <w:szCs w:val="20"/>
        </w:rPr>
        <w:t>p ph</w:t>
      </w:r>
      <w:r w:rsidRPr="00F34BA1">
        <w:rPr>
          <w:rFonts w:ascii="Arial" w:hAnsi="Arial" w:cs="Arial"/>
          <w:sz w:val="20"/>
          <w:szCs w:val="20"/>
        </w:rPr>
        <w:t>ầ</w:t>
      </w:r>
      <w:r w:rsidRPr="00F34BA1">
        <w:rPr>
          <w:rFonts w:ascii="Arial" w:hAnsi="Arial" w:cs="Arial"/>
          <w:sz w:val="20"/>
          <w:szCs w:val="20"/>
        </w:rPr>
        <w:t>n còn thi</w:t>
      </w:r>
      <w:r w:rsidRPr="00F34BA1">
        <w:rPr>
          <w:rFonts w:ascii="Arial" w:hAnsi="Arial" w:cs="Arial"/>
          <w:sz w:val="20"/>
          <w:szCs w:val="20"/>
        </w:rPr>
        <w:t>ế</w:t>
      </w:r>
      <w:r w:rsidRPr="00F34BA1">
        <w:rPr>
          <w:rFonts w:ascii="Arial" w:hAnsi="Arial" w:cs="Arial"/>
          <w:sz w:val="20"/>
          <w:szCs w:val="20"/>
        </w:rPr>
        <w:t>u và đư</w:t>
      </w:r>
      <w:r w:rsidRPr="00F34BA1">
        <w:rPr>
          <w:rFonts w:ascii="Arial" w:hAnsi="Arial" w:cs="Arial"/>
          <w:sz w:val="20"/>
          <w:szCs w:val="20"/>
        </w:rPr>
        <w:t>ợ</w:t>
      </w:r>
      <w:r w:rsidRPr="00F34BA1">
        <w:rPr>
          <w:rFonts w:ascii="Arial" w:hAnsi="Arial" w:cs="Arial"/>
          <w:sz w:val="20"/>
          <w:szCs w:val="20"/>
        </w:rPr>
        <w:t>c tính vào chi phí ho</w:t>
      </w:r>
      <w:r w:rsidRPr="00F34BA1">
        <w:rPr>
          <w:rFonts w:ascii="Arial" w:hAnsi="Arial" w:cs="Arial"/>
          <w:sz w:val="20"/>
          <w:szCs w:val="20"/>
        </w:rPr>
        <w:t>ạ</w:t>
      </w:r>
      <w:r w:rsidRPr="00F34BA1">
        <w:rPr>
          <w:rFonts w:ascii="Arial" w:hAnsi="Arial" w:cs="Arial"/>
          <w:sz w:val="20"/>
          <w:szCs w:val="20"/>
        </w:rPr>
        <w:t>t đ</w:t>
      </w:r>
      <w:r w:rsidRPr="00F34BA1">
        <w:rPr>
          <w:rFonts w:ascii="Arial" w:hAnsi="Arial" w:cs="Arial"/>
          <w:sz w:val="20"/>
          <w:szCs w:val="20"/>
        </w:rPr>
        <w:t>ộ</w:t>
      </w:r>
      <w:r w:rsidRPr="00F34BA1">
        <w:rPr>
          <w:rFonts w:ascii="Arial" w:hAnsi="Arial" w:cs="Arial"/>
          <w:sz w:val="20"/>
          <w:szCs w:val="20"/>
        </w:rPr>
        <w:t>ng tài chính c</w:t>
      </w:r>
      <w:r w:rsidRPr="00F34BA1">
        <w:rPr>
          <w:rFonts w:ascii="Arial" w:hAnsi="Arial" w:cs="Arial"/>
          <w:sz w:val="20"/>
          <w:szCs w:val="20"/>
        </w:rPr>
        <w:t>ủ</w:t>
      </w:r>
      <w:r w:rsidRPr="00F34BA1">
        <w:rPr>
          <w:rFonts w:ascii="Arial" w:hAnsi="Arial" w:cs="Arial"/>
          <w:sz w:val="20"/>
          <w:szCs w:val="20"/>
        </w:rPr>
        <w:t>a công ty m</w:t>
      </w:r>
      <w:r w:rsidRPr="00F34BA1">
        <w:rPr>
          <w:rFonts w:ascii="Arial" w:hAnsi="Arial" w:cs="Arial"/>
          <w:sz w:val="20"/>
          <w:szCs w:val="20"/>
        </w:rPr>
        <w:t>ẹ</w:t>
      </w:r>
      <w:r w:rsidRPr="00F34BA1">
        <w:rPr>
          <w:rFonts w:ascii="Arial" w:hAnsi="Arial" w:cs="Arial"/>
          <w:sz w:val="20"/>
          <w:szCs w:val="20"/>
        </w:rPr>
        <w:t>.</w:t>
      </w:r>
    </w:p>
    <w:p w14:paraId="0236F20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46. Th</w:t>
      </w:r>
      <w:r w:rsidRPr="00F34BA1">
        <w:rPr>
          <w:rFonts w:ascii="Arial" w:hAnsi="Arial" w:cs="Arial"/>
          <w:b/>
          <w:sz w:val="20"/>
          <w:szCs w:val="20"/>
        </w:rPr>
        <w:t>ẩ</w:t>
      </w:r>
      <w:r w:rsidRPr="00F34BA1">
        <w:rPr>
          <w:rFonts w:ascii="Arial" w:hAnsi="Arial" w:cs="Arial"/>
          <w:b/>
          <w:sz w:val="20"/>
          <w:szCs w:val="20"/>
        </w:rPr>
        <w:t>m quy</w:t>
      </w:r>
      <w:r w:rsidRPr="00F34BA1">
        <w:rPr>
          <w:rFonts w:ascii="Arial" w:hAnsi="Arial" w:cs="Arial"/>
          <w:b/>
          <w:sz w:val="20"/>
          <w:szCs w:val="20"/>
        </w:rPr>
        <w:t>ề</w:t>
      </w:r>
      <w:r w:rsidRPr="00F34BA1">
        <w:rPr>
          <w:rFonts w:ascii="Arial" w:hAnsi="Arial" w:cs="Arial"/>
          <w:b/>
          <w:sz w:val="20"/>
          <w:szCs w:val="20"/>
        </w:rPr>
        <w:t>n và trách nhi</w:t>
      </w:r>
      <w:r w:rsidRPr="00F34BA1">
        <w:rPr>
          <w:rFonts w:ascii="Arial" w:hAnsi="Arial" w:cs="Arial"/>
          <w:b/>
          <w:sz w:val="20"/>
          <w:szCs w:val="20"/>
        </w:rPr>
        <w:t>ệ</w:t>
      </w:r>
      <w:r w:rsidRPr="00F34BA1">
        <w:rPr>
          <w:rFonts w:ascii="Arial" w:hAnsi="Arial" w:cs="Arial"/>
          <w:b/>
          <w:sz w:val="20"/>
          <w:szCs w:val="20"/>
        </w:rPr>
        <w:t>m trong t</w:t>
      </w:r>
      <w:r w:rsidRPr="00F34BA1">
        <w:rPr>
          <w:rFonts w:ascii="Arial" w:hAnsi="Arial" w:cs="Arial"/>
          <w:b/>
          <w:sz w:val="20"/>
          <w:szCs w:val="20"/>
        </w:rPr>
        <w:t>ổ</w:t>
      </w:r>
      <w:r w:rsidRPr="00F34BA1">
        <w:rPr>
          <w:rFonts w:ascii="Arial" w:hAnsi="Arial" w:cs="Arial"/>
          <w:b/>
          <w:sz w:val="20"/>
          <w:szCs w:val="20"/>
        </w:rPr>
        <w:t xml:space="preserve"> ch</w:t>
      </w:r>
      <w:r w:rsidRPr="00F34BA1">
        <w:rPr>
          <w:rFonts w:ascii="Arial" w:hAnsi="Arial" w:cs="Arial"/>
          <w:b/>
          <w:sz w:val="20"/>
          <w:szCs w:val="20"/>
        </w:rPr>
        <w:t>ứ</w:t>
      </w:r>
      <w:r w:rsidRPr="00F34BA1">
        <w:rPr>
          <w:rFonts w:ascii="Arial" w:hAnsi="Arial" w:cs="Arial"/>
          <w:b/>
          <w:sz w:val="20"/>
          <w:szCs w:val="20"/>
        </w:rPr>
        <w:t>c th</w:t>
      </w:r>
      <w:r w:rsidRPr="00F34BA1">
        <w:rPr>
          <w:rFonts w:ascii="Arial" w:hAnsi="Arial" w:cs="Arial"/>
          <w:b/>
          <w:sz w:val="20"/>
          <w:szCs w:val="20"/>
        </w:rPr>
        <w:t>ự</w:t>
      </w:r>
      <w:r w:rsidRPr="00F34BA1">
        <w:rPr>
          <w:rFonts w:ascii="Arial" w:hAnsi="Arial" w:cs="Arial"/>
          <w:b/>
          <w:sz w:val="20"/>
          <w:szCs w:val="20"/>
        </w:rPr>
        <w:t>c hi</w:t>
      </w:r>
      <w:r w:rsidRPr="00F34BA1">
        <w:rPr>
          <w:rFonts w:ascii="Arial" w:hAnsi="Arial" w:cs="Arial"/>
          <w:b/>
          <w:sz w:val="20"/>
          <w:szCs w:val="20"/>
        </w:rPr>
        <w:t>ệ</w:t>
      </w:r>
      <w:r w:rsidRPr="00F34BA1">
        <w:rPr>
          <w:rFonts w:ascii="Arial" w:hAnsi="Arial" w:cs="Arial"/>
          <w:b/>
          <w:sz w:val="20"/>
          <w:szCs w:val="20"/>
        </w:rPr>
        <w:t>n c</w:t>
      </w:r>
      <w:r w:rsidRPr="00F34BA1">
        <w:rPr>
          <w:rFonts w:ascii="Arial" w:hAnsi="Arial" w:cs="Arial"/>
          <w:b/>
          <w:sz w:val="20"/>
          <w:szCs w:val="20"/>
        </w:rPr>
        <w:t>ổ</w:t>
      </w:r>
      <w:r w:rsidRPr="00F34BA1">
        <w:rPr>
          <w:rFonts w:ascii="Arial" w:hAnsi="Arial" w:cs="Arial"/>
          <w:b/>
          <w:sz w:val="20"/>
          <w:szCs w:val="20"/>
        </w:rPr>
        <w:t xml:space="preserve"> ph</w:t>
      </w:r>
      <w:r w:rsidRPr="00F34BA1">
        <w:rPr>
          <w:rFonts w:ascii="Arial" w:hAnsi="Arial" w:cs="Arial"/>
          <w:b/>
          <w:sz w:val="20"/>
          <w:szCs w:val="20"/>
        </w:rPr>
        <w:t>ầ</w:t>
      </w:r>
      <w:r w:rsidRPr="00F34BA1">
        <w:rPr>
          <w:rFonts w:ascii="Arial" w:hAnsi="Arial" w:cs="Arial"/>
          <w:b/>
          <w:sz w:val="20"/>
          <w:szCs w:val="20"/>
        </w:rPr>
        <w:t>n hóa</w:t>
      </w:r>
    </w:p>
    <w:p w14:paraId="10EF61D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1. Th</w:t>
      </w:r>
      <w:r w:rsidRPr="00F34BA1">
        <w:rPr>
          <w:rFonts w:ascii="Arial" w:hAnsi="Arial" w:cs="Arial"/>
          <w:sz w:val="20"/>
          <w:szCs w:val="20"/>
        </w:rPr>
        <w:t>ủ</w:t>
      </w:r>
      <w:r w:rsidRPr="00F34BA1">
        <w:rPr>
          <w:rFonts w:ascii="Arial" w:hAnsi="Arial" w:cs="Arial"/>
          <w:sz w:val="20"/>
          <w:szCs w:val="20"/>
        </w:rPr>
        <w:t xml:space="preserve"> tư</w:t>
      </w:r>
      <w:r w:rsidRPr="00F34BA1">
        <w:rPr>
          <w:rFonts w:ascii="Arial" w:hAnsi="Arial" w:cs="Arial"/>
          <w:sz w:val="20"/>
          <w:szCs w:val="20"/>
        </w:rPr>
        <w:t>ớ</w:t>
      </w:r>
      <w:r w:rsidRPr="00F34BA1">
        <w:rPr>
          <w:rFonts w:ascii="Arial" w:hAnsi="Arial" w:cs="Arial"/>
          <w:sz w:val="20"/>
          <w:szCs w:val="20"/>
        </w:rPr>
        <w:t>ng Chính ph</w:t>
      </w:r>
      <w:r w:rsidRPr="00F34BA1">
        <w:rPr>
          <w:rFonts w:ascii="Arial" w:hAnsi="Arial" w:cs="Arial"/>
          <w:sz w:val="20"/>
          <w:szCs w:val="20"/>
        </w:rPr>
        <w:t>ủ</w:t>
      </w:r>
      <w:r w:rsidRPr="00F34BA1">
        <w:rPr>
          <w:rFonts w:ascii="Arial" w:hAnsi="Arial" w:cs="Arial"/>
          <w:sz w:val="20"/>
          <w:szCs w:val="20"/>
        </w:rPr>
        <w:t>:</w:t>
      </w:r>
    </w:p>
    <w:p w14:paraId="4A8A300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các T</w:t>
      </w:r>
      <w:r w:rsidRPr="00F34BA1">
        <w:rPr>
          <w:rFonts w:ascii="Arial" w:hAnsi="Arial" w:cs="Arial"/>
          <w:sz w:val="20"/>
          <w:szCs w:val="20"/>
        </w:rPr>
        <w:t>ậ</w:t>
      </w:r>
      <w:r w:rsidRPr="00F34BA1">
        <w:rPr>
          <w:rFonts w:ascii="Arial" w:hAnsi="Arial" w:cs="Arial"/>
          <w:sz w:val="20"/>
          <w:szCs w:val="20"/>
        </w:rPr>
        <w:t>p đoàn kinh t</w:t>
      </w:r>
      <w:r w:rsidRPr="00F34BA1">
        <w:rPr>
          <w:rFonts w:ascii="Arial" w:hAnsi="Arial" w:cs="Arial"/>
          <w:sz w:val="20"/>
          <w:szCs w:val="20"/>
        </w:rPr>
        <w:t>ế</w:t>
      </w:r>
      <w:r w:rsidRPr="00F34BA1">
        <w:rPr>
          <w:rFonts w:ascii="Arial" w:hAnsi="Arial" w:cs="Arial"/>
          <w:sz w:val="20"/>
          <w:szCs w:val="20"/>
        </w:rPr>
        <w:t>, T</w:t>
      </w:r>
      <w:r w:rsidRPr="00F34BA1">
        <w:rPr>
          <w:rFonts w:ascii="Arial" w:hAnsi="Arial" w:cs="Arial"/>
          <w:sz w:val="20"/>
          <w:szCs w:val="20"/>
        </w:rPr>
        <w:t>ổ</w:t>
      </w:r>
      <w:r w:rsidRPr="00F34BA1">
        <w:rPr>
          <w:rFonts w:ascii="Arial" w:hAnsi="Arial" w:cs="Arial"/>
          <w:sz w:val="20"/>
          <w:szCs w:val="20"/>
        </w:rPr>
        <w:t>ng</w:t>
      </w:r>
      <w:r w:rsidRPr="00F34BA1">
        <w:rPr>
          <w:rFonts w:ascii="Arial" w:hAnsi="Arial" w:cs="Arial"/>
          <w:sz w:val="20"/>
          <w:szCs w:val="20"/>
        </w:rPr>
        <w:t xml:space="preserve"> công ty, doanh nghi</w:t>
      </w:r>
      <w:r w:rsidRPr="00F34BA1">
        <w:rPr>
          <w:rFonts w:ascii="Arial" w:hAnsi="Arial" w:cs="Arial"/>
          <w:sz w:val="20"/>
          <w:szCs w:val="20"/>
        </w:rPr>
        <w:t>ệ</w:t>
      </w:r>
      <w:r w:rsidRPr="00F34BA1">
        <w:rPr>
          <w:rFonts w:ascii="Arial" w:hAnsi="Arial" w:cs="Arial"/>
          <w:sz w:val="20"/>
          <w:szCs w:val="20"/>
        </w:rPr>
        <w:t>p do Nhà nư</w:t>
      </w:r>
      <w:r w:rsidRPr="00F34BA1">
        <w:rPr>
          <w:rFonts w:ascii="Arial" w:hAnsi="Arial" w:cs="Arial"/>
          <w:sz w:val="20"/>
          <w:szCs w:val="20"/>
        </w:rPr>
        <w:t>ớ</w:t>
      </w:r>
      <w:r w:rsidRPr="00F34BA1">
        <w:rPr>
          <w:rFonts w:ascii="Arial" w:hAnsi="Arial" w:cs="Arial"/>
          <w:sz w:val="20"/>
          <w:szCs w:val="20"/>
        </w:rPr>
        <w:t>c n</w:t>
      </w:r>
      <w:r w:rsidRPr="00F34BA1">
        <w:rPr>
          <w:rFonts w:ascii="Arial" w:hAnsi="Arial" w:cs="Arial"/>
          <w:sz w:val="20"/>
          <w:szCs w:val="20"/>
        </w:rPr>
        <w:t>ắ</w:t>
      </w:r>
      <w:r w:rsidRPr="00F34BA1">
        <w:rPr>
          <w:rFonts w:ascii="Arial" w:hAnsi="Arial" w:cs="Arial"/>
          <w:sz w:val="20"/>
          <w:szCs w:val="20"/>
        </w:rPr>
        <w:t>m gi</w:t>
      </w:r>
      <w:r w:rsidRPr="00F34BA1">
        <w:rPr>
          <w:rFonts w:ascii="Arial" w:hAnsi="Arial" w:cs="Arial"/>
          <w:sz w:val="20"/>
          <w:szCs w:val="20"/>
        </w:rPr>
        <w:t>ữ</w:t>
      </w:r>
      <w:r w:rsidRPr="00F34BA1">
        <w:rPr>
          <w:rFonts w:ascii="Arial" w:hAnsi="Arial" w:cs="Arial"/>
          <w:sz w:val="20"/>
          <w:szCs w:val="20"/>
        </w:rPr>
        <w:t xml:space="preserve"> 100% v</w:t>
      </w:r>
      <w:r w:rsidRPr="00F34BA1">
        <w:rPr>
          <w:rFonts w:ascii="Arial" w:hAnsi="Arial" w:cs="Arial"/>
          <w:sz w:val="20"/>
          <w:szCs w:val="20"/>
        </w:rPr>
        <w:t>ố</w:t>
      </w:r>
      <w:r w:rsidRPr="00F34BA1">
        <w:rPr>
          <w:rFonts w:ascii="Arial" w:hAnsi="Arial" w:cs="Arial"/>
          <w:sz w:val="20"/>
          <w:szCs w:val="20"/>
        </w:rPr>
        <w:t>n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t</w:t>
      </w:r>
      <w:r w:rsidRPr="00F34BA1">
        <w:rPr>
          <w:rFonts w:ascii="Arial" w:hAnsi="Arial" w:cs="Arial"/>
          <w:sz w:val="20"/>
          <w:szCs w:val="20"/>
        </w:rPr>
        <w:t>ạ</w:t>
      </w:r>
      <w:r w:rsidRPr="00F34BA1">
        <w:rPr>
          <w:rFonts w:ascii="Arial" w:hAnsi="Arial" w:cs="Arial"/>
          <w:sz w:val="20"/>
          <w:szCs w:val="20"/>
        </w:rPr>
        <w:t>i Ph</w:t>
      </w:r>
      <w:r w:rsidRPr="00F34BA1">
        <w:rPr>
          <w:rFonts w:ascii="Arial" w:hAnsi="Arial" w:cs="Arial"/>
          <w:sz w:val="20"/>
          <w:szCs w:val="20"/>
        </w:rPr>
        <w:t>ụ</w:t>
      </w:r>
      <w:r w:rsidRPr="00F34BA1">
        <w:rPr>
          <w:rFonts w:ascii="Arial" w:hAnsi="Arial" w:cs="Arial"/>
          <w:sz w:val="20"/>
          <w:szCs w:val="20"/>
        </w:rPr>
        <w:t xml:space="preserve"> l</w:t>
      </w:r>
      <w:r w:rsidRPr="00F34BA1">
        <w:rPr>
          <w:rFonts w:ascii="Arial" w:hAnsi="Arial" w:cs="Arial"/>
          <w:sz w:val="20"/>
          <w:szCs w:val="20"/>
        </w:rPr>
        <w:t>ụ</w:t>
      </w:r>
      <w:r w:rsidRPr="00F34BA1">
        <w:rPr>
          <w:rFonts w:ascii="Arial" w:hAnsi="Arial" w:cs="Arial"/>
          <w:sz w:val="20"/>
          <w:szCs w:val="20"/>
        </w:rPr>
        <w:t>c III ban hành kèm theo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theo đ</w:t>
      </w:r>
      <w:r w:rsidRPr="00F34BA1">
        <w:rPr>
          <w:rFonts w:ascii="Arial" w:hAnsi="Arial" w:cs="Arial"/>
          <w:sz w:val="20"/>
          <w:szCs w:val="20"/>
        </w:rPr>
        <w:t>ề</w:t>
      </w:r>
      <w:r w:rsidRPr="00F34BA1">
        <w:rPr>
          <w:rFonts w:ascii="Arial" w:hAnsi="Arial" w:cs="Arial"/>
          <w:sz w:val="20"/>
          <w:szCs w:val="20"/>
        </w:rPr>
        <w:t xml:space="preserve"> ngh</w:t>
      </w:r>
      <w:r w:rsidRPr="00F34BA1">
        <w:rPr>
          <w:rFonts w:ascii="Arial" w:hAnsi="Arial" w:cs="Arial"/>
          <w:sz w:val="20"/>
          <w:szCs w:val="20"/>
        </w:rPr>
        <w:t>ị</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và k</w:t>
      </w:r>
      <w:r w:rsidRPr="00F34BA1">
        <w:rPr>
          <w:rFonts w:ascii="Arial" w:hAnsi="Arial" w:cs="Arial"/>
          <w:sz w:val="20"/>
          <w:szCs w:val="20"/>
        </w:rPr>
        <w:t>ế</w:t>
      </w:r>
      <w:r w:rsidRPr="00F34BA1">
        <w:rPr>
          <w:rFonts w:ascii="Arial" w:hAnsi="Arial" w:cs="Arial"/>
          <w:sz w:val="20"/>
          <w:szCs w:val="20"/>
        </w:rPr>
        <w:t xml:space="preserve"> ho</w:t>
      </w:r>
      <w:r w:rsidRPr="00F34BA1">
        <w:rPr>
          <w:rFonts w:ascii="Arial" w:hAnsi="Arial" w:cs="Arial"/>
          <w:sz w:val="20"/>
          <w:szCs w:val="20"/>
        </w:rPr>
        <w:t>ạ</w:t>
      </w:r>
      <w:r w:rsidRPr="00F34BA1">
        <w:rPr>
          <w:rFonts w:ascii="Arial" w:hAnsi="Arial" w:cs="Arial"/>
          <w:sz w:val="20"/>
          <w:szCs w:val="20"/>
        </w:rPr>
        <w:t>ch 05 năm cơ c</w:t>
      </w:r>
      <w:r w:rsidRPr="00F34BA1">
        <w:rPr>
          <w:rFonts w:ascii="Arial" w:hAnsi="Arial" w:cs="Arial"/>
          <w:sz w:val="20"/>
          <w:szCs w:val="20"/>
        </w:rPr>
        <w:t>ấ</w:t>
      </w:r>
      <w:r w:rsidRPr="00F34BA1">
        <w:rPr>
          <w:rFonts w:ascii="Arial" w:hAnsi="Arial" w:cs="Arial"/>
          <w:sz w:val="20"/>
          <w:szCs w:val="20"/>
        </w:rPr>
        <w:t>u l</w:t>
      </w:r>
      <w:r w:rsidRPr="00F34BA1">
        <w:rPr>
          <w:rFonts w:ascii="Arial" w:hAnsi="Arial" w:cs="Arial"/>
          <w:sz w:val="20"/>
          <w:szCs w:val="20"/>
        </w:rPr>
        <w:t>ạ</w:t>
      </w:r>
      <w:r w:rsidRPr="00F34BA1">
        <w:rPr>
          <w:rFonts w:ascii="Arial" w:hAnsi="Arial" w:cs="Arial"/>
          <w:sz w:val="20"/>
          <w:szCs w:val="20"/>
        </w:rPr>
        <w:t>i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đã đư</w:t>
      </w:r>
      <w:r w:rsidRPr="00F34BA1">
        <w:rPr>
          <w:rFonts w:ascii="Arial" w:hAnsi="Arial" w:cs="Arial"/>
          <w:sz w:val="20"/>
          <w:szCs w:val="20"/>
        </w:rPr>
        <w:t>ợ</w:t>
      </w:r>
      <w:r w:rsidRPr="00F34BA1">
        <w:rPr>
          <w:rFonts w:ascii="Arial" w:hAnsi="Arial" w:cs="Arial"/>
          <w:sz w:val="20"/>
          <w:szCs w:val="20"/>
        </w:rPr>
        <w:t>c phê duy</w:t>
      </w:r>
      <w:r w:rsidRPr="00F34BA1">
        <w:rPr>
          <w:rFonts w:ascii="Arial" w:hAnsi="Arial" w:cs="Arial"/>
          <w:sz w:val="20"/>
          <w:szCs w:val="20"/>
        </w:rPr>
        <w:t>ệ</w:t>
      </w:r>
      <w:r w:rsidRPr="00F34BA1">
        <w:rPr>
          <w:rFonts w:ascii="Arial" w:hAnsi="Arial" w:cs="Arial"/>
          <w:sz w:val="20"/>
          <w:szCs w:val="20"/>
        </w:rPr>
        <w:t>t;</w:t>
      </w:r>
    </w:p>
    <w:p w14:paraId="32617E1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phê duy</w:t>
      </w:r>
      <w:r w:rsidRPr="00F34BA1">
        <w:rPr>
          <w:rFonts w:ascii="Arial" w:hAnsi="Arial" w:cs="Arial"/>
          <w:sz w:val="20"/>
          <w:szCs w:val="20"/>
        </w:rPr>
        <w:t>ệ</w:t>
      </w:r>
      <w:r w:rsidRPr="00F34BA1">
        <w:rPr>
          <w:rFonts w:ascii="Arial" w:hAnsi="Arial" w:cs="Arial"/>
          <w:sz w:val="20"/>
          <w:szCs w:val="20"/>
        </w:rPr>
        <w:t>t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r w:rsidRPr="00F34BA1">
        <w:rPr>
          <w:rFonts w:ascii="Arial" w:hAnsi="Arial" w:cs="Arial"/>
          <w:sz w:val="20"/>
          <w:szCs w:val="20"/>
        </w:rPr>
        <w:t xml:space="preserve"> hóa các doanh nghi</w:t>
      </w:r>
      <w:r w:rsidRPr="00F34BA1">
        <w:rPr>
          <w:rFonts w:ascii="Arial" w:hAnsi="Arial" w:cs="Arial"/>
          <w:sz w:val="20"/>
          <w:szCs w:val="20"/>
        </w:rPr>
        <w:t>ệ</w:t>
      </w:r>
      <w:r w:rsidRPr="00F34BA1">
        <w:rPr>
          <w:rFonts w:ascii="Arial" w:hAnsi="Arial" w:cs="Arial"/>
          <w:sz w:val="20"/>
          <w:szCs w:val="20"/>
        </w:rPr>
        <w:t>p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này;</w:t>
      </w:r>
    </w:p>
    <w:p w14:paraId="612F3AB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giao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sau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w:t>
      </w:r>
      <w:r w:rsidRPr="00F34BA1">
        <w:rPr>
          <w:rFonts w:ascii="Arial" w:hAnsi="Arial" w:cs="Arial"/>
          <w:sz w:val="20"/>
          <w:szCs w:val="20"/>
        </w:rPr>
        <w:t>ạ</w:t>
      </w:r>
      <w:r w:rsidRPr="00F34BA1">
        <w:rPr>
          <w:rFonts w:ascii="Arial" w:hAnsi="Arial" w:cs="Arial"/>
          <w:sz w:val="20"/>
          <w:szCs w:val="20"/>
        </w:rPr>
        <w:t>i các đơn v</w:t>
      </w:r>
      <w:r w:rsidRPr="00F34BA1">
        <w:rPr>
          <w:rFonts w:ascii="Arial" w:hAnsi="Arial" w:cs="Arial"/>
          <w:sz w:val="20"/>
          <w:szCs w:val="20"/>
        </w:rPr>
        <w:t>ị</w:t>
      </w:r>
      <w:r w:rsidRPr="00F34BA1">
        <w:rPr>
          <w:rFonts w:ascii="Arial" w:hAnsi="Arial" w:cs="Arial"/>
          <w:sz w:val="20"/>
          <w:szCs w:val="20"/>
        </w:rPr>
        <w:t xml:space="preserve"> nêu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này.</w:t>
      </w:r>
    </w:p>
    <w:p w14:paraId="6BECF3D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2.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w:t>
      </w:r>
    </w:p>
    <w:p w14:paraId="7C5486FA"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Căn c</w:t>
      </w:r>
      <w:r w:rsidRPr="00F34BA1">
        <w:rPr>
          <w:rFonts w:ascii="Arial" w:hAnsi="Arial" w:cs="Arial"/>
          <w:sz w:val="20"/>
          <w:szCs w:val="20"/>
        </w:rPr>
        <w:t>ứ</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 xml:space="preserve"> ho</w:t>
      </w:r>
      <w:r w:rsidRPr="00F34BA1">
        <w:rPr>
          <w:rFonts w:ascii="Arial" w:hAnsi="Arial" w:cs="Arial"/>
          <w:sz w:val="20"/>
          <w:szCs w:val="20"/>
        </w:rPr>
        <w:t>ạ</w:t>
      </w:r>
      <w:r w:rsidRPr="00F34BA1">
        <w:rPr>
          <w:rFonts w:ascii="Arial" w:hAnsi="Arial" w:cs="Arial"/>
          <w:sz w:val="20"/>
          <w:szCs w:val="20"/>
        </w:rPr>
        <w:t>ch cơ c</w:t>
      </w:r>
      <w:r w:rsidRPr="00F34BA1">
        <w:rPr>
          <w:rFonts w:ascii="Arial" w:hAnsi="Arial" w:cs="Arial"/>
          <w:sz w:val="20"/>
          <w:szCs w:val="20"/>
        </w:rPr>
        <w:t>ấ</w:t>
      </w:r>
      <w:r w:rsidRPr="00F34BA1">
        <w:rPr>
          <w:rFonts w:ascii="Arial" w:hAnsi="Arial" w:cs="Arial"/>
          <w:sz w:val="20"/>
          <w:szCs w:val="20"/>
        </w:rPr>
        <w:t>u l</w:t>
      </w:r>
      <w:r w:rsidRPr="00F34BA1">
        <w:rPr>
          <w:rFonts w:ascii="Arial" w:hAnsi="Arial" w:cs="Arial"/>
          <w:sz w:val="20"/>
          <w:szCs w:val="20"/>
        </w:rPr>
        <w:t>ạ</w:t>
      </w:r>
      <w:r w:rsidRPr="00F34BA1">
        <w:rPr>
          <w:rFonts w:ascii="Arial" w:hAnsi="Arial" w:cs="Arial"/>
          <w:sz w:val="20"/>
          <w:szCs w:val="20"/>
        </w:rPr>
        <w:t>i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các doanh nghi</w:t>
      </w:r>
      <w:r w:rsidRPr="00F34BA1">
        <w:rPr>
          <w:rFonts w:ascii="Arial" w:hAnsi="Arial" w:cs="Arial"/>
          <w:sz w:val="20"/>
          <w:szCs w:val="20"/>
        </w:rPr>
        <w:t>ệ</w:t>
      </w:r>
      <w:r w:rsidRPr="00F34BA1">
        <w:rPr>
          <w:rFonts w:ascii="Arial" w:hAnsi="Arial" w:cs="Arial"/>
          <w:sz w:val="20"/>
          <w:szCs w:val="20"/>
        </w:rPr>
        <w:t>p thu</w:t>
      </w:r>
      <w:r w:rsidRPr="00F34BA1">
        <w:rPr>
          <w:rFonts w:ascii="Arial" w:hAnsi="Arial" w:cs="Arial"/>
          <w:sz w:val="20"/>
          <w:szCs w:val="20"/>
        </w:rPr>
        <w:t>ộ</w:t>
      </w:r>
      <w:r w:rsidRPr="00F34BA1">
        <w:rPr>
          <w:rFonts w:ascii="Arial" w:hAnsi="Arial" w:cs="Arial"/>
          <w:sz w:val="20"/>
          <w:szCs w:val="20"/>
        </w:rPr>
        <w:t>c ph</w:t>
      </w:r>
      <w:r w:rsidRPr="00F34BA1">
        <w:rPr>
          <w:rFonts w:ascii="Arial" w:hAnsi="Arial" w:cs="Arial"/>
          <w:sz w:val="20"/>
          <w:szCs w:val="20"/>
        </w:rPr>
        <w:t>ạ</w:t>
      </w:r>
      <w:r w:rsidRPr="00F34BA1">
        <w:rPr>
          <w:rFonts w:ascii="Arial" w:hAnsi="Arial" w:cs="Arial"/>
          <w:sz w:val="20"/>
          <w:szCs w:val="20"/>
        </w:rPr>
        <w:t>m vi qu</w:t>
      </w:r>
      <w:r w:rsidRPr="00F34BA1">
        <w:rPr>
          <w:rFonts w:ascii="Arial" w:hAnsi="Arial" w:cs="Arial"/>
          <w:sz w:val="20"/>
          <w:szCs w:val="20"/>
        </w:rPr>
        <w:t>ả</w:t>
      </w:r>
      <w:r w:rsidRPr="00F34BA1">
        <w:rPr>
          <w:rFonts w:ascii="Arial" w:hAnsi="Arial" w:cs="Arial"/>
          <w:sz w:val="20"/>
          <w:szCs w:val="20"/>
        </w:rPr>
        <w:t>n lý đ</w:t>
      </w:r>
      <w:r w:rsidRPr="00F34BA1">
        <w:rPr>
          <w:rFonts w:ascii="Arial" w:hAnsi="Arial" w:cs="Arial"/>
          <w:sz w:val="20"/>
          <w:szCs w:val="20"/>
        </w:rPr>
        <w:t>ể</w:t>
      </w:r>
      <w:r w:rsidRPr="00F34BA1">
        <w:rPr>
          <w:rFonts w:ascii="Arial" w:hAnsi="Arial" w:cs="Arial"/>
          <w:sz w:val="20"/>
          <w:szCs w:val="20"/>
        </w:rPr>
        <w:t xml:space="preserve">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các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ấ</w:t>
      </w:r>
      <w:r w:rsidRPr="00F34BA1">
        <w:rPr>
          <w:rFonts w:ascii="Arial" w:hAnsi="Arial" w:cs="Arial"/>
          <w:sz w:val="20"/>
          <w:szCs w:val="20"/>
        </w:rPr>
        <w:t>p I thu</w:t>
      </w:r>
      <w:r w:rsidRPr="00F34BA1">
        <w:rPr>
          <w:rFonts w:ascii="Arial" w:hAnsi="Arial" w:cs="Arial"/>
          <w:sz w:val="20"/>
          <w:szCs w:val="20"/>
        </w:rPr>
        <w:t>ộ</w:t>
      </w:r>
      <w:r w:rsidRPr="00F34BA1">
        <w:rPr>
          <w:rFonts w:ascii="Arial" w:hAnsi="Arial" w:cs="Arial"/>
          <w:sz w:val="20"/>
          <w:szCs w:val="20"/>
        </w:rPr>
        <w:t>c ph</w:t>
      </w:r>
      <w:r w:rsidRPr="00F34BA1">
        <w:rPr>
          <w:rFonts w:ascii="Arial" w:hAnsi="Arial" w:cs="Arial"/>
          <w:sz w:val="20"/>
          <w:szCs w:val="20"/>
        </w:rPr>
        <w:t>ạ</w:t>
      </w:r>
      <w:r w:rsidRPr="00F34BA1">
        <w:rPr>
          <w:rFonts w:ascii="Arial" w:hAnsi="Arial" w:cs="Arial"/>
          <w:sz w:val="20"/>
          <w:szCs w:val="20"/>
        </w:rPr>
        <w:t>m vi qu</w:t>
      </w:r>
      <w:r w:rsidRPr="00F34BA1">
        <w:rPr>
          <w:rFonts w:ascii="Arial" w:hAnsi="Arial" w:cs="Arial"/>
          <w:sz w:val="20"/>
          <w:szCs w:val="20"/>
        </w:rPr>
        <w:t>ả</w:t>
      </w:r>
      <w:r w:rsidRPr="00F34BA1">
        <w:rPr>
          <w:rFonts w:ascii="Arial" w:hAnsi="Arial" w:cs="Arial"/>
          <w:sz w:val="20"/>
          <w:szCs w:val="20"/>
        </w:rPr>
        <w:t>n lý, tr</w:t>
      </w:r>
      <w:r w:rsidRPr="00F34BA1">
        <w:rPr>
          <w:rFonts w:ascii="Arial" w:hAnsi="Arial" w:cs="Arial"/>
          <w:sz w:val="20"/>
          <w:szCs w:val="20"/>
        </w:rPr>
        <w:t>ừ</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này;</w:t>
      </w:r>
    </w:p>
    <w:p w14:paraId="51CB246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Thành l</w:t>
      </w:r>
      <w:r w:rsidRPr="00F34BA1">
        <w:rPr>
          <w:rFonts w:ascii="Arial" w:hAnsi="Arial" w:cs="Arial"/>
          <w:sz w:val="20"/>
          <w:szCs w:val="20"/>
        </w:rPr>
        <w:t>ậ</w:t>
      </w:r>
      <w:r w:rsidRPr="00F34BA1">
        <w:rPr>
          <w:rFonts w:ascii="Arial" w:hAnsi="Arial" w:cs="Arial"/>
          <w:sz w:val="20"/>
          <w:szCs w:val="20"/>
        </w:rPr>
        <w:t>p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đ</w:t>
      </w:r>
      <w:r w:rsidRPr="00F34BA1">
        <w:rPr>
          <w:rFonts w:ascii="Arial" w:hAnsi="Arial" w:cs="Arial"/>
          <w:sz w:val="20"/>
          <w:szCs w:val="20"/>
        </w:rPr>
        <w:t>ể</w:t>
      </w:r>
      <w:r w:rsidRPr="00F34BA1">
        <w:rPr>
          <w:rFonts w:ascii="Arial" w:hAnsi="Arial" w:cs="Arial"/>
          <w:sz w:val="20"/>
          <w:szCs w:val="20"/>
        </w:rPr>
        <w:t xml:space="preserve"> giúp Th</w:t>
      </w:r>
      <w:r w:rsidRPr="00F34BA1">
        <w:rPr>
          <w:rFonts w:ascii="Arial" w:hAnsi="Arial" w:cs="Arial"/>
          <w:sz w:val="20"/>
          <w:szCs w:val="20"/>
        </w:rPr>
        <w:t>ủ</w:t>
      </w:r>
      <w:r w:rsidRPr="00F34BA1">
        <w:rPr>
          <w:rFonts w:ascii="Arial" w:hAnsi="Arial" w:cs="Arial"/>
          <w:sz w:val="20"/>
          <w:szCs w:val="20"/>
        </w:rPr>
        <w:t xml:space="preserve"> tư</w:t>
      </w:r>
      <w:r w:rsidRPr="00F34BA1">
        <w:rPr>
          <w:rFonts w:ascii="Arial" w:hAnsi="Arial" w:cs="Arial"/>
          <w:sz w:val="20"/>
          <w:szCs w:val="20"/>
        </w:rPr>
        <w:t>ớ</w:t>
      </w:r>
      <w:r w:rsidRPr="00F34BA1">
        <w:rPr>
          <w:rFonts w:ascii="Arial" w:hAnsi="Arial" w:cs="Arial"/>
          <w:sz w:val="20"/>
          <w:szCs w:val="20"/>
        </w:rPr>
        <w:t>ng Chính ph</w:t>
      </w:r>
      <w:r w:rsidRPr="00F34BA1">
        <w:rPr>
          <w:rFonts w:ascii="Arial" w:hAnsi="Arial" w:cs="Arial"/>
          <w:sz w:val="20"/>
          <w:szCs w:val="20"/>
        </w:rPr>
        <w:t>ủ</w:t>
      </w:r>
      <w:r w:rsidRPr="00F34BA1">
        <w:rPr>
          <w:rFonts w:ascii="Arial" w:hAnsi="Arial" w:cs="Arial"/>
          <w:sz w:val="20"/>
          <w:szCs w:val="20"/>
        </w:rPr>
        <w:t xml:space="preserve"> xem xét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w:t>
      </w:r>
      <w:r w:rsidRPr="00F34BA1">
        <w:rPr>
          <w:rFonts w:ascii="Arial" w:hAnsi="Arial" w:cs="Arial"/>
          <w:sz w:val="20"/>
          <w:szCs w:val="20"/>
        </w:rPr>
        <w:t>h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các đơn v</w:t>
      </w:r>
      <w:r w:rsidRPr="00F34BA1">
        <w:rPr>
          <w:rFonts w:ascii="Arial" w:hAnsi="Arial" w:cs="Arial"/>
          <w:sz w:val="20"/>
          <w:szCs w:val="20"/>
        </w:rPr>
        <w:t>ị</w:t>
      </w:r>
      <w:r w:rsidRPr="00F34BA1">
        <w:rPr>
          <w:rFonts w:ascii="Arial" w:hAnsi="Arial" w:cs="Arial"/>
          <w:sz w:val="20"/>
          <w:szCs w:val="20"/>
        </w:rPr>
        <w:t xml:space="preserve">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này và giúp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tri</w:t>
      </w:r>
      <w:r w:rsidRPr="00F34BA1">
        <w:rPr>
          <w:rFonts w:ascii="Arial" w:hAnsi="Arial" w:cs="Arial"/>
          <w:sz w:val="20"/>
          <w:szCs w:val="20"/>
        </w:rPr>
        <w:t>ể</w:t>
      </w:r>
      <w:r w:rsidRPr="00F34BA1">
        <w:rPr>
          <w:rFonts w:ascii="Arial" w:hAnsi="Arial" w:cs="Arial"/>
          <w:sz w:val="20"/>
          <w:szCs w:val="20"/>
        </w:rPr>
        <w:t>n khai công tác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w:t>
      </w:r>
    </w:p>
    <w:p w14:paraId="794129F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bán đ</w:t>
      </w:r>
      <w:r w:rsidRPr="00F34BA1">
        <w:rPr>
          <w:rFonts w:ascii="Arial" w:hAnsi="Arial" w:cs="Arial"/>
          <w:sz w:val="20"/>
          <w:szCs w:val="20"/>
        </w:rPr>
        <w:t>ấ</w:t>
      </w:r>
      <w:r w:rsidRPr="00F34BA1">
        <w:rPr>
          <w:rFonts w:ascii="Arial" w:hAnsi="Arial" w:cs="Arial"/>
          <w:sz w:val="20"/>
          <w:szCs w:val="20"/>
        </w:rPr>
        <w:t>u giá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các doanh nghi</w:t>
      </w:r>
      <w:r w:rsidRPr="00F34BA1">
        <w:rPr>
          <w:rFonts w:ascii="Arial" w:hAnsi="Arial" w:cs="Arial"/>
          <w:sz w:val="20"/>
          <w:szCs w:val="20"/>
        </w:rPr>
        <w:t>ệ</w:t>
      </w:r>
      <w:r w:rsidRPr="00F34BA1">
        <w:rPr>
          <w:rFonts w:ascii="Arial" w:hAnsi="Arial" w:cs="Arial"/>
          <w:sz w:val="20"/>
          <w:szCs w:val="20"/>
        </w:rPr>
        <w:t>p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này.</w:t>
      </w:r>
    </w:p>
    <w:p w14:paraId="53F39D5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Trình Th</w:t>
      </w:r>
      <w:r w:rsidRPr="00F34BA1">
        <w:rPr>
          <w:rFonts w:ascii="Arial" w:hAnsi="Arial" w:cs="Arial"/>
          <w:sz w:val="20"/>
          <w:szCs w:val="20"/>
        </w:rPr>
        <w:t>ủ</w:t>
      </w:r>
      <w:r w:rsidRPr="00F34BA1">
        <w:rPr>
          <w:rFonts w:ascii="Arial" w:hAnsi="Arial" w:cs="Arial"/>
          <w:sz w:val="20"/>
          <w:szCs w:val="20"/>
        </w:rPr>
        <w:t xml:space="preserve"> tư</w:t>
      </w:r>
      <w:r w:rsidRPr="00F34BA1">
        <w:rPr>
          <w:rFonts w:ascii="Arial" w:hAnsi="Arial" w:cs="Arial"/>
          <w:sz w:val="20"/>
          <w:szCs w:val="20"/>
        </w:rPr>
        <w:t>ớ</w:t>
      </w:r>
      <w:r w:rsidRPr="00F34BA1">
        <w:rPr>
          <w:rFonts w:ascii="Arial" w:hAnsi="Arial" w:cs="Arial"/>
          <w:sz w:val="20"/>
          <w:szCs w:val="20"/>
        </w:rPr>
        <w:t>ng Chính ph</w:t>
      </w:r>
      <w:r w:rsidRPr="00F34BA1">
        <w:rPr>
          <w:rFonts w:ascii="Arial" w:hAnsi="Arial" w:cs="Arial"/>
          <w:sz w:val="20"/>
          <w:szCs w:val="20"/>
        </w:rPr>
        <w:t>ủ</w:t>
      </w:r>
      <w:r w:rsidRPr="00F34BA1">
        <w:rPr>
          <w:rFonts w:ascii="Arial" w:hAnsi="Arial" w:cs="Arial"/>
          <w:sz w:val="20"/>
          <w:szCs w:val="20"/>
        </w:rPr>
        <w:t xml:space="preserve"> phê duy</w:t>
      </w:r>
      <w:r w:rsidRPr="00F34BA1">
        <w:rPr>
          <w:rFonts w:ascii="Arial" w:hAnsi="Arial" w:cs="Arial"/>
          <w:sz w:val="20"/>
          <w:szCs w:val="20"/>
        </w:rPr>
        <w:t>ệ</w:t>
      </w:r>
      <w:r w:rsidRPr="00F34BA1">
        <w:rPr>
          <w:rFonts w:ascii="Arial" w:hAnsi="Arial" w:cs="Arial"/>
          <w:sz w:val="20"/>
          <w:szCs w:val="20"/>
        </w:rPr>
        <w:t>t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các doanh nghi</w:t>
      </w:r>
      <w:r w:rsidRPr="00F34BA1">
        <w:rPr>
          <w:rFonts w:ascii="Arial" w:hAnsi="Arial" w:cs="Arial"/>
          <w:sz w:val="20"/>
          <w:szCs w:val="20"/>
        </w:rPr>
        <w:t>ệ</w:t>
      </w:r>
      <w:r w:rsidRPr="00F34BA1">
        <w:rPr>
          <w:rFonts w:ascii="Arial" w:hAnsi="Arial" w:cs="Arial"/>
          <w:sz w:val="20"/>
          <w:szCs w:val="20"/>
        </w:rPr>
        <w:t>p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này.</w:t>
      </w:r>
    </w:p>
    <w:p w14:paraId="43E78D2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Giao H</w:t>
      </w:r>
      <w:r w:rsidRPr="00F34BA1">
        <w:rPr>
          <w:rFonts w:ascii="Arial" w:hAnsi="Arial" w:cs="Arial"/>
          <w:sz w:val="20"/>
          <w:szCs w:val="20"/>
        </w:rPr>
        <w:t>ộ</w:t>
      </w:r>
      <w:r w:rsidRPr="00F34BA1">
        <w:rPr>
          <w:rFonts w:ascii="Arial" w:hAnsi="Arial" w:cs="Arial"/>
          <w:sz w:val="20"/>
          <w:szCs w:val="20"/>
        </w:rPr>
        <w:t>i đ</w:t>
      </w:r>
      <w:r w:rsidRPr="00F34BA1">
        <w:rPr>
          <w:rFonts w:ascii="Arial" w:hAnsi="Arial" w:cs="Arial"/>
          <w:sz w:val="20"/>
          <w:szCs w:val="20"/>
        </w:rPr>
        <w:t>ồ</w:t>
      </w:r>
      <w:r w:rsidRPr="00F34BA1">
        <w:rPr>
          <w:rFonts w:ascii="Arial" w:hAnsi="Arial" w:cs="Arial"/>
          <w:sz w:val="20"/>
          <w:szCs w:val="20"/>
        </w:rPr>
        <w:t>ng thành viên/Ch</w:t>
      </w:r>
      <w:r w:rsidRPr="00F34BA1">
        <w:rPr>
          <w:rFonts w:ascii="Arial" w:hAnsi="Arial" w:cs="Arial"/>
          <w:sz w:val="20"/>
          <w:szCs w:val="20"/>
        </w:rPr>
        <w:t>ủ</w:t>
      </w:r>
      <w:r w:rsidRPr="00F34BA1">
        <w:rPr>
          <w:rFonts w:ascii="Arial" w:hAnsi="Arial" w:cs="Arial"/>
          <w:sz w:val="20"/>
          <w:szCs w:val="20"/>
        </w:rPr>
        <w:t xml:space="preserve"> t</w:t>
      </w:r>
      <w:r w:rsidRPr="00F34BA1">
        <w:rPr>
          <w:rFonts w:ascii="Arial" w:hAnsi="Arial" w:cs="Arial"/>
          <w:sz w:val="20"/>
          <w:szCs w:val="20"/>
        </w:rPr>
        <w:t>ị</w:t>
      </w:r>
      <w:r w:rsidRPr="00F34BA1">
        <w:rPr>
          <w:rFonts w:ascii="Arial" w:hAnsi="Arial" w:cs="Arial"/>
          <w:sz w:val="20"/>
          <w:szCs w:val="20"/>
        </w:rPr>
        <w:t>ch công ty c</w:t>
      </w:r>
      <w:r w:rsidRPr="00F34BA1">
        <w:rPr>
          <w:rFonts w:ascii="Arial" w:hAnsi="Arial" w:cs="Arial"/>
          <w:sz w:val="20"/>
          <w:szCs w:val="20"/>
        </w:rPr>
        <w:t>ủ</w:t>
      </w:r>
      <w:r w:rsidRPr="00F34BA1">
        <w:rPr>
          <w:rFonts w:ascii="Arial" w:hAnsi="Arial" w:cs="Arial"/>
          <w:sz w:val="20"/>
          <w:szCs w:val="20"/>
        </w:rPr>
        <w:t>a doanh ngh</w:t>
      </w:r>
      <w:r w:rsidRPr="00F34BA1">
        <w:rPr>
          <w:rFonts w:ascii="Arial" w:hAnsi="Arial" w:cs="Arial"/>
          <w:sz w:val="20"/>
          <w:szCs w:val="20"/>
        </w:rPr>
        <w:t>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ấ</w:t>
      </w:r>
      <w:r w:rsidRPr="00F34BA1">
        <w:rPr>
          <w:rFonts w:ascii="Arial" w:hAnsi="Arial" w:cs="Arial"/>
          <w:sz w:val="20"/>
          <w:szCs w:val="20"/>
        </w:rPr>
        <w:t>p I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bán đ</w:t>
      </w:r>
      <w:r w:rsidRPr="00F34BA1">
        <w:rPr>
          <w:rFonts w:ascii="Arial" w:hAnsi="Arial" w:cs="Arial"/>
          <w:sz w:val="20"/>
          <w:szCs w:val="20"/>
        </w:rPr>
        <w:t>ấ</w:t>
      </w:r>
      <w:r w:rsidRPr="00F34BA1">
        <w:rPr>
          <w:rFonts w:ascii="Arial" w:hAnsi="Arial" w:cs="Arial"/>
          <w:sz w:val="20"/>
          <w:szCs w:val="20"/>
        </w:rPr>
        <w:t>u giá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khi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các doanh nghi</w:t>
      </w:r>
      <w:r w:rsidRPr="00F34BA1">
        <w:rPr>
          <w:rFonts w:ascii="Arial" w:hAnsi="Arial" w:cs="Arial"/>
          <w:sz w:val="20"/>
          <w:szCs w:val="20"/>
        </w:rPr>
        <w:t>ệ</w:t>
      </w:r>
      <w:r w:rsidRPr="00F34BA1">
        <w:rPr>
          <w:rFonts w:ascii="Arial" w:hAnsi="Arial" w:cs="Arial"/>
          <w:sz w:val="20"/>
          <w:szCs w:val="20"/>
        </w:rPr>
        <w:t>p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này;</w:t>
      </w:r>
    </w:p>
    <w:p w14:paraId="251E479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lastRenderedPageBreak/>
        <w:t>d)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các doanh nghi</w:t>
      </w:r>
      <w:r w:rsidRPr="00F34BA1">
        <w:rPr>
          <w:rFonts w:ascii="Arial" w:hAnsi="Arial" w:cs="Arial"/>
          <w:sz w:val="20"/>
          <w:szCs w:val="20"/>
        </w:rPr>
        <w:t>ệ</w:t>
      </w:r>
      <w:r w:rsidRPr="00F34BA1">
        <w:rPr>
          <w:rFonts w:ascii="Arial" w:hAnsi="Arial" w:cs="Arial"/>
          <w:sz w:val="20"/>
          <w:szCs w:val="20"/>
        </w:rPr>
        <w:t>p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kho</w:t>
      </w:r>
      <w:r w:rsidRPr="00F34BA1">
        <w:rPr>
          <w:rFonts w:ascii="Arial" w:hAnsi="Arial" w:cs="Arial"/>
          <w:sz w:val="20"/>
          <w:szCs w:val="20"/>
        </w:rPr>
        <w:t>ả</w:t>
      </w:r>
      <w:r w:rsidRPr="00F34BA1">
        <w:rPr>
          <w:rFonts w:ascii="Arial" w:hAnsi="Arial" w:cs="Arial"/>
          <w:sz w:val="20"/>
          <w:szCs w:val="20"/>
        </w:rPr>
        <w:t>n</w:t>
      </w:r>
      <w:r w:rsidRPr="00F34BA1">
        <w:rPr>
          <w:rFonts w:ascii="Arial" w:hAnsi="Arial" w:cs="Arial"/>
          <w:sz w:val="20"/>
          <w:szCs w:val="20"/>
        </w:rPr>
        <w:t xml:space="preserve"> 2 Đi</w:t>
      </w:r>
      <w:r w:rsidRPr="00F34BA1">
        <w:rPr>
          <w:rFonts w:ascii="Arial" w:hAnsi="Arial" w:cs="Arial"/>
          <w:sz w:val="20"/>
          <w:szCs w:val="20"/>
        </w:rPr>
        <w:t>ề</w:t>
      </w:r>
      <w:r w:rsidRPr="00F34BA1">
        <w:rPr>
          <w:rFonts w:ascii="Arial" w:hAnsi="Arial" w:cs="Arial"/>
          <w:sz w:val="20"/>
          <w:szCs w:val="20"/>
        </w:rPr>
        <w:t>u này kèm theo d</w:t>
      </w:r>
      <w:r w:rsidRPr="00F34BA1">
        <w:rPr>
          <w:rFonts w:ascii="Arial" w:hAnsi="Arial" w:cs="Arial"/>
          <w:sz w:val="20"/>
          <w:szCs w:val="20"/>
        </w:rPr>
        <w:t>ự</w:t>
      </w:r>
      <w:r w:rsidRPr="00F34BA1">
        <w:rPr>
          <w:rFonts w:ascii="Arial" w:hAnsi="Arial" w:cs="Arial"/>
          <w:sz w:val="20"/>
          <w:szCs w:val="20"/>
        </w:rPr>
        <w:t xml:space="preserve"> th</w:t>
      </w:r>
      <w:r w:rsidRPr="00F34BA1">
        <w:rPr>
          <w:rFonts w:ascii="Arial" w:hAnsi="Arial" w:cs="Arial"/>
          <w:sz w:val="20"/>
          <w:szCs w:val="20"/>
        </w:rPr>
        <w:t>ả</w:t>
      </w:r>
      <w:r w:rsidRPr="00F34BA1">
        <w:rPr>
          <w:rFonts w:ascii="Arial" w:hAnsi="Arial" w:cs="Arial"/>
          <w:sz w:val="20"/>
          <w:szCs w:val="20"/>
        </w:rPr>
        <w:t>o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xây d</w:t>
      </w:r>
      <w:r w:rsidRPr="00F34BA1">
        <w:rPr>
          <w:rFonts w:ascii="Arial" w:hAnsi="Arial" w:cs="Arial"/>
          <w:sz w:val="20"/>
          <w:szCs w:val="20"/>
        </w:rPr>
        <w:t>ự</w:t>
      </w:r>
      <w:r w:rsidRPr="00F34BA1">
        <w:rPr>
          <w:rFonts w:ascii="Arial" w:hAnsi="Arial" w:cs="Arial"/>
          <w:sz w:val="20"/>
          <w:szCs w:val="20"/>
        </w:rPr>
        <w:t>ng phù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Lu</w:t>
      </w:r>
      <w:r w:rsidRPr="00F34BA1">
        <w:rPr>
          <w:rFonts w:ascii="Arial" w:hAnsi="Arial" w:cs="Arial"/>
          <w:sz w:val="20"/>
          <w:szCs w:val="20"/>
        </w:rPr>
        <w:t>ậ</w:t>
      </w:r>
      <w:r w:rsidRPr="00F34BA1">
        <w:rPr>
          <w:rFonts w:ascii="Arial" w:hAnsi="Arial" w:cs="Arial"/>
          <w:sz w:val="20"/>
          <w:szCs w:val="20"/>
        </w:rPr>
        <w:t>t Doanh nghi</w:t>
      </w:r>
      <w:r w:rsidRPr="00F34BA1">
        <w:rPr>
          <w:rFonts w:ascii="Arial" w:hAnsi="Arial" w:cs="Arial"/>
          <w:sz w:val="20"/>
          <w:szCs w:val="20"/>
        </w:rPr>
        <w:t>ệ</w:t>
      </w:r>
      <w:r w:rsidRPr="00F34BA1">
        <w:rPr>
          <w:rFonts w:ascii="Arial" w:hAnsi="Arial" w:cs="Arial"/>
          <w:sz w:val="20"/>
          <w:szCs w:val="20"/>
        </w:rPr>
        <w:t>p và các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liên quan;</w:t>
      </w:r>
    </w:p>
    <w:p w14:paraId="15AD377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phê duy</w:t>
      </w:r>
      <w:r w:rsidRPr="00F34BA1">
        <w:rPr>
          <w:rFonts w:ascii="Arial" w:hAnsi="Arial" w:cs="Arial"/>
          <w:sz w:val="20"/>
          <w:szCs w:val="20"/>
        </w:rPr>
        <w:t>ệ</w:t>
      </w:r>
      <w:r w:rsidRPr="00F34BA1">
        <w:rPr>
          <w:rFonts w:ascii="Arial" w:hAnsi="Arial" w:cs="Arial"/>
          <w:sz w:val="20"/>
          <w:szCs w:val="20"/>
        </w:rPr>
        <w:t>t phương án mua bán n</w:t>
      </w:r>
      <w:r w:rsidRPr="00F34BA1">
        <w:rPr>
          <w:rFonts w:ascii="Arial" w:hAnsi="Arial" w:cs="Arial"/>
          <w:sz w:val="20"/>
          <w:szCs w:val="20"/>
        </w:rPr>
        <w:t>ợ</w:t>
      </w:r>
      <w:r w:rsidRPr="00F34BA1">
        <w:rPr>
          <w:rFonts w:ascii="Arial" w:hAnsi="Arial" w:cs="Arial"/>
          <w:sz w:val="20"/>
          <w:szCs w:val="20"/>
        </w:rPr>
        <w:t xml:space="preserve"> tái cơ c</w:t>
      </w:r>
      <w:r w:rsidRPr="00F34BA1">
        <w:rPr>
          <w:rFonts w:ascii="Arial" w:hAnsi="Arial" w:cs="Arial"/>
          <w:sz w:val="20"/>
          <w:szCs w:val="20"/>
        </w:rPr>
        <w:t>ấ</w:t>
      </w:r>
      <w:r w:rsidRPr="00F34BA1">
        <w:rPr>
          <w:rFonts w:ascii="Arial" w:hAnsi="Arial" w:cs="Arial"/>
          <w:sz w:val="20"/>
          <w:szCs w:val="20"/>
        </w:rPr>
        <w:t>u,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các doanh nghi</w:t>
      </w:r>
      <w:r w:rsidRPr="00F34BA1">
        <w:rPr>
          <w:rFonts w:ascii="Arial" w:hAnsi="Arial" w:cs="Arial"/>
          <w:sz w:val="20"/>
          <w:szCs w:val="20"/>
        </w:rPr>
        <w:t>ệ</w:t>
      </w:r>
      <w:r w:rsidRPr="00F34BA1">
        <w:rPr>
          <w:rFonts w:ascii="Arial" w:hAnsi="Arial" w:cs="Arial"/>
          <w:sz w:val="20"/>
          <w:szCs w:val="20"/>
        </w:rPr>
        <w:t>p kinh doan</w:t>
      </w:r>
      <w:r w:rsidRPr="00F34BA1">
        <w:rPr>
          <w:rFonts w:ascii="Arial" w:hAnsi="Arial" w:cs="Arial"/>
          <w:sz w:val="20"/>
          <w:szCs w:val="20"/>
        </w:rPr>
        <w:t>h thua l</w:t>
      </w:r>
      <w:r w:rsidRPr="00F34BA1">
        <w:rPr>
          <w:rFonts w:ascii="Arial" w:hAnsi="Arial" w:cs="Arial"/>
          <w:sz w:val="20"/>
          <w:szCs w:val="20"/>
        </w:rPr>
        <w:t>ỗ</w:t>
      </w:r>
      <w:r w:rsidRPr="00F34BA1">
        <w:rPr>
          <w:rFonts w:ascii="Arial" w:hAnsi="Arial" w:cs="Arial"/>
          <w:sz w:val="20"/>
          <w:szCs w:val="20"/>
        </w:rPr>
        <w:t xml:space="preserve"> sau khi có th</w:t>
      </w:r>
      <w:r w:rsidRPr="00F34BA1">
        <w:rPr>
          <w:rFonts w:ascii="Arial" w:hAnsi="Arial" w:cs="Arial"/>
          <w:sz w:val="20"/>
          <w:szCs w:val="20"/>
        </w:rPr>
        <w:t>ỏ</w:t>
      </w:r>
      <w:r w:rsidRPr="00F34BA1">
        <w:rPr>
          <w:rFonts w:ascii="Arial" w:hAnsi="Arial" w:cs="Arial"/>
          <w:sz w:val="20"/>
          <w:szCs w:val="20"/>
        </w:rPr>
        <w:t>a thu</w:t>
      </w:r>
      <w:r w:rsidRPr="00F34BA1">
        <w:rPr>
          <w:rFonts w:ascii="Arial" w:hAnsi="Arial" w:cs="Arial"/>
          <w:sz w:val="20"/>
          <w:szCs w:val="20"/>
        </w:rPr>
        <w:t>ậ</w:t>
      </w:r>
      <w:r w:rsidRPr="00F34BA1">
        <w:rPr>
          <w:rFonts w:ascii="Arial" w:hAnsi="Arial" w:cs="Arial"/>
          <w:sz w:val="20"/>
          <w:szCs w:val="20"/>
        </w:rPr>
        <w:t>n b</w:t>
      </w:r>
      <w:r w:rsidRPr="00F34BA1">
        <w:rPr>
          <w:rFonts w:ascii="Arial" w:hAnsi="Arial" w:cs="Arial"/>
          <w:sz w:val="20"/>
          <w:szCs w:val="20"/>
        </w:rPr>
        <w:t>ằ</w:t>
      </w:r>
      <w:r w:rsidRPr="00F34BA1">
        <w:rPr>
          <w:rFonts w:ascii="Arial" w:hAnsi="Arial" w:cs="Arial"/>
          <w:sz w:val="20"/>
          <w:szCs w:val="20"/>
        </w:rPr>
        <w:t>ng văn b</w:t>
      </w:r>
      <w:r w:rsidRPr="00F34BA1">
        <w:rPr>
          <w:rFonts w:ascii="Arial" w:hAnsi="Arial" w:cs="Arial"/>
          <w:sz w:val="20"/>
          <w:szCs w:val="20"/>
        </w:rPr>
        <w:t>ả</w:t>
      </w:r>
      <w:r w:rsidRPr="00F34BA1">
        <w:rPr>
          <w:rFonts w:ascii="Arial" w:hAnsi="Arial" w:cs="Arial"/>
          <w:sz w:val="20"/>
          <w:szCs w:val="20"/>
        </w:rPr>
        <w:t>n v</w:t>
      </w:r>
      <w:r w:rsidRPr="00F34BA1">
        <w:rPr>
          <w:rFonts w:ascii="Arial" w:hAnsi="Arial" w:cs="Arial"/>
          <w:sz w:val="20"/>
          <w:szCs w:val="20"/>
        </w:rPr>
        <w:t>ớ</w:t>
      </w:r>
      <w:r w:rsidRPr="00F34BA1">
        <w:rPr>
          <w:rFonts w:ascii="Arial" w:hAnsi="Arial" w:cs="Arial"/>
          <w:sz w:val="20"/>
          <w:szCs w:val="20"/>
        </w:rPr>
        <w:t>i Công ty Mua bán n</w:t>
      </w:r>
      <w:r w:rsidRPr="00F34BA1">
        <w:rPr>
          <w:rFonts w:ascii="Arial" w:hAnsi="Arial" w:cs="Arial"/>
          <w:sz w:val="20"/>
          <w:szCs w:val="20"/>
        </w:rPr>
        <w:t>ợ</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t Nam và các ch</w:t>
      </w:r>
      <w:r w:rsidRPr="00F34BA1">
        <w:rPr>
          <w:rFonts w:ascii="Arial" w:hAnsi="Arial" w:cs="Arial"/>
          <w:sz w:val="20"/>
          <w:szCs w:val="20"/>
        </w:rPr>
        <w:t>ủ</w:t>
      </w:r>
      <w:r w:rsidRPr="00F34BA1">
        <w:rPr>
          <w:rFonts w:ascii="Arial" w:hAnsi="Arial" w:cs="Arial"/>
          <w:sz w:val="20"/>
          <w:szCs w:val="20"/>
        </w:rPr>
        <w:t xml:space="preserve"> n</w:t>
      </w:r>
      <w:r w:rsidRPr="00F34BA1">
        <w:rPr>
          <w:rFonts w:ascii="Arial" w:hAnsi="Arial" w:cs="Arial"/>
          <w:sz w:val="20"/>
          <w:szCs w:val="20"/>
        </w:rPr>
        <w:t>ợ</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v</w:t>
      </w:r>
      <w:r w:rsidRPr="00F34BA1">
        <w:rPr>
          <w:rFonts w:ascii="Arial" w:hAnsi="Arial" w:cs="Arial"/>
          <w:sz w:val="20"/>
          <w:szCs w:val="20"/>
        </w:rPr>
        <w:t>ề</w:t>
      </w:r>
      <w:r w:rsidRPr="00F34BA1">
        <w:rPr>
          <w:rFonts w:ascii="Arial" w:hAnsi="Arial" w:cs="Arial"/>
          <w:sz w:val="20"/>
          <w:szCs w:val="20"/>
        </w:rPr>
        <w:t xml:space="preserve"> phương án mua bán n</w:t>
      </w:r>
      <w:r w:rsidRPr="00F34BA1">
        <w:rPr>
          <w:rFonts w:ascii="Arial" w:hAnsi="Arial" w:cs="Arial"/>
          <w:sz w:val="20"/>
          <w:szCs w:val="20"/>
        </w:rPr>
        <w:t>ợ</w:t>
      </w:r>
      <w:r w:rsidRPr="00F34BA1">
        <w:rPr>
          <w:rFonts w:ascii="Arial" w:hAnsi="Arial" w:cs="Arial"/>
          <w:sz w:val="20"/>
          <w:szCs w:val="20"/>
        </w:rPr>
        <w:t xml:space="preserve"> tái cơ c</w:t>
      </w:r>
      <w:r w:rsidRPr="00F34BA1">
        <w:rPr>
          <w:rFonts w:ascii="Arial" w:hAnsi="Arial" w:cs="Arial"/>
          <w:sz w:val="20"/>
          <w:szCs w:val="20"/>
        </w:rPr>
        <w:t>ấ</w:t>
      </w:r>
      <w:r w:rsidRPr="00F34BA1">
        <w:rPr>
          <w:rFonts w:ascii="Arial" w:hAnsi="Arial" w:cs="Arial"/>
          <w:sz w:val="20"/>
          <w:szCs w:val="20"/>
        </w:rPr>
        <w:t>u l</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6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w:t>
      </w:r>
    </w:p>
    <w:p w14:paraId="313567E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Th</w:t>
      </w:r>
      <w:r w:rsidRPr="00F34BA1">
        <w:rPr>
          <w:rFonts w:ascii="Arial" w:hAnsi="Arial" w:cs="Arial"/>
          <w:sz w:val="20"/>
          <w:szCs w:val="20"/>
        </w:rPr>
        <w:t>ờ</w:t>
      </w:r>
      <w:r w:rsidRPr="00F34BA1">
        <w:rPr>
          <w:rFonts w:ascii="Arial" w:hAnsi="Arial" w:cs="Arial"/>
          <w:sz w:val="20"/>
          <w:szCs w:val="20"/>
        </w:rPr>
        <w:t>i gian hoàn thành vi</w:t>
      </w:r>
      <w:r w:rsidRPr="00F34BA1">
        <w:rPr>
          <w:rFonts w:ascii="Arial" w:hAnsi="Arial" w:cs="Arial"/>
          <w:sz w:val="20"/>
          <w:szCs w:val="20"/>
        </w:rPr>
        <w:t>ệ</w:t>
      </w:r>
      <w:r w:rsidRPr="00F34BA1">
        <w:rPr>
          <w:rFonts w:ascii="Arial" w:hAnsi="Arial" w:cs="Arial"/>
          <w:sz w:val="20"/>
          <w:szCs w:val="20"/>
        </w:rPr>
        <w:t>c phê duy</w:t>
      </w:r>
      <w:r w:rsidRPr="00F34BA1">
        <w:rPr>
          <w:rFonts w:ascii="Arial" w:hAnsi="Arial" w:cs="Arial"/>
          <w:sz w:val="20"/>
          <w:szCs w:val="20"/>
        </w:rPr>
        <w:t>ệ</w:t>
      </w:r>
      <w:r w:rsidRPr="00F34BA1">
        <w:rPr>
          <w:rFonts w:ascii="Arial" w:hAnsi="Arial" w:cs="Arial"/>
          <w:sz w:val="20"/>
          <w:szCs w:val="20"/>
        </w:rPr>
        <w:t>t phương án mu</w:t>
      </w:r>
      <w:r w:rsidRPr="00F34BA1">
        <w:rPr>
          <w:rFonts w:ascii="Arial" w:hAnsi="Arial" w:cs="Arial"/>
          <w:sz w:val="20"/>
          <w:szCs w:val="20"/>
        </w:rPr>
        <w:t>a bán n</w:t>
      </w:r>
      <w:r w:rsidRPr="00F34BA1">
        <w:rPr>
          <w:rFonts w:ascii="Arial" w:hAnsi="Arial" w:cs="Arial"/>
          <w:sz w:val="20"/>
          <w:szCs w:val="20"/>
        </w:rPr>
        <w:t>ợ</w:t>
      </w:r>
      <w:r w:rsidRPr="00F34BA1">
        <w:rPr>
          <w:rFonts w:ascii="Arial" w:hAnsi="Arial" w:cs="Arial"/>
          <w:sz w:val="20"/>
          <w:szCs w:val="20"/>
        </w:rPr>
        <w:t xml:space="preserve"> tái cơ c</w:t>
      </w:r>
      <w:r w:rsidRPr="00F34BA1">
        <w:rPr>
          <w:rFonts w:ascii="Arial" w:hAnsi="Arial" w:cs="Arial"/>
          <w:sz w:val="20"/>
          <w:szCs w:val="20"/>
        </w:rPr>
        <w:t>ấ</w:t>
      </w:r>
      <w:r w:rsidRPr="00F34BA1">
        <w:rPr>
          <w:rFonts w:ascii="Arial" w:hAnsi="Arial" w:cs="Arial"/>
          <w:sz w:val="20"/>
          <w:szCs w:val="20"/>
        </w:rPr>
        <w:t>u,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các doanh nghi</w:t>
      </w:r>
      <w:r w:rsidRPr="00F34BA1">
        <w:rPr>
          <w:rFonts w:ascii="Arial" w:hAnsi="Arial" w:cs="Arial"/>
          <w:sz w:val="20"/>
          <w:szCs w:val="20"/>
        </w:rPr>
        <w:t>ệ</w:t>
      </w:r>
      <w:r w:rsidRPr="00F34BA1">
        <w:rPr>
          <w:rFonts w:ascii="Arial" w:hAnsi="Arial" w:cs="Arial"/>
          <w:sz w:val="20"/>
          <w:szCs w:val="20"/>
        </w:rPr>
        <w:t>p kinh doanh thua l</w:t>
      </w:r>
      <w:r w:rsidRPr="00F34BA1">
        <w:rPr>
          <w:rFonts w:ascii="Arial" w:hAnsi="Arial" w:cs="Arial"/>
          <w:sz w:val="20"/>
          <w:szCs w:val="20"/>
        </w:rPr>
        <w:t>ỗ</w:t>
      </w:r>
      <w:r w:rsidRPr="00F34BA1">
        <w:rPr>
          <w:rFonts w:ascii="Arial" w:hAnsi="Arial" w:cs="Arial"/>
          <w:sz w:val="20"/>
          <w:szCs w:val="20"/>
        </w:rPr>
        <w:t xml:space="preserve">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2 Đi</w:t>
      </w:r>
      <w:r w:rsidRPr="00F34BA1">
        <w:rPr>
          <w:rFonts w:ascii="Arial" w:hAnsi="Arial" w:cs="Arial"/>
          <w:sz w:val="20"/>
          <w:szCs w:val="20"/>
        </w:rPr>
        <w:t>ề</w:t>
      </w:r>
      <w:r w:rsidRPr="00F34BA1">
        <w:rPr>
          <w:rFonts w:ascii="Arial" w:hAnsi="Arial" w:cs="Arial"/>
          <w:sz w:val="20"/>
          <w:szCs w:val="20"/>
        </w:rPr>
        <w:t>u 6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không vư</w:t>
      </w:r>
      <w:r w:rsidRPr="00F34BA1">
        <w:rPr>
          <w:rFonts w:ascii="Arial" w:hAnsi="Arial" w:cs="Arial"/>
          <w:sz w:val="20"/>
          <w:szCs w:val="20"/>
        </w:rPr>
        <w:t>ợ</w:t>
      </w:r>
      <w:r w:rsidRPr="00F34BA1">
        <w:rPr>
          <w:rFonts w:ascii="Arial" w:hAnsi="Arial" w:cs="Arial"/>
          <w:sz w:val="20"/>
          <w:szCs w:val="20"/>
        </w:rPr>
        <w:t>t quá 03 tháng k</w:t>
      </w:r>
      <w:r w:rsidRPr="00F34BA1">
        <w:rPr>
          <w:rFonts w:ascii="Arial" w:hAnsi="Arial" w:cs="Arial"/>
          <w:sz w:val="20"/>
          <w:szCs w:val="20"/>
        </w:rPr>
        <w:t>ể</w:t>
      </w:r>
      <w:r w:rsidRPr="00F34BA1">
        <w:rPr>
          <w:rFonts w:ascii="Arial" w:hAnsi="Arial" w:cs="Arial"/>
          <w:sz w:val="20"/>
          <w:szCs w:val="20"/>
        </w:rPr>
        <w:t xml:space="preserve"> t</w:t>
      </w:r>
      <w:r w:rsidRPr="00F34BA1">
        <w:rPr>
          <w:rFonts w:ascii="Arial" w:hAnsi="Arial" w:cs="Arial"/>
          <w:sz w:val="20"/>
          <w:szCs w:val="20"/>
        </w:rPr>
        <w:t>ừ</w:t>
      </w:r>
      <w:r w:rsidRPr="00F34BA1">
        <w:rPr>
          <w:rFonts w:ascii="Arial" w:hAnsi="Arial" w:cs="Arial"/>
          <w:sz w:val="20"/>
          <w:szCs w:val="20"/>
        </w:rPr>
        <w:t xml:space="preserve"> ngày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w:t>
      </w:r>
    </w:p>
    <w:p w14:paraId="68E0186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e)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đi</w:t>
      </w:r>
      <w:r w:rsidRPr="00F34BA1">
        <w:rPr>
          <w:rFonts w:ascii="Arial" w:hAnsi="Arial" w:cs="Arial"/>
          <w:sz w:val="20"/>
          <w:szCs w:val="20"/>
        </w:rPr>
        <w:t>ề</w:t>
      </w:r>
      <w:r w:rsidRPr="00F34BA1">
        <w:rPr>
          <w:rFonts w:ascii="Arial" w:hAnsi="Arial" w:cs="Arial"/>
          <w:sz w:val="20"/>
          <w:szCs w:val="20"/>
        </w:rPr>
        <w:t>u ch</w:t>
      </w:r>
      <w:r w:rsidRPr="00F34BA1">
        <w:rPr>
          <w:rFonts w:ascii="Arial" w:hAnsi="Arial" w:cs="Arial"/>
          <w:sz w:val="20"/>
          <w:szCs w:val="20"/>
        </w:rPr>
        <w:t>ỉ</w:t>
      </w:r>
      <w:r w:rsidRPr="00F34BA1">
        <w:rPr>
          <w:rFonts w:ascii="Arial" w:hAnsi="Arial" w:cs="Arial"/>
          <w:sz w:val="20"/>
          <w:szCs w:val="20"/>
        </w:rPr>
        <w:t>nh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đi</w:t>
      </w:r>
      <w:r w:rsidRPr="00F34BA1">
        <w:rPr>
          <w:rFonts w:ascii="Arial" w:hAnsi="Arial" w:cs="Arial"/>
          <w:sz w:val="20"/>
          <w:szCs w:val="20"/>
        </w:rPr>
        <w:t>ề</w:t>
      </w:r>
      <w:r w:rsidRPr="00F34BA1">
        <w:rPr>
          <w:rFonts w:ascii="Arial" w:hAnsi="Arial" w:cs="Arial"/>
          <w:sz w:val="20"/>
          <w:szCs w:val="20"/>
        </w:rPr>
        <w:t>u ch</w:t>
      </w:r>
      <w:r w:rsidRPr="00F34BA1">
        <w:rPr>
          <w:rFonts w:ascii="Arial" w:hAnsi="Arial" w:cs="Arial"/>
          <w:sz w:val="20"/>
          <w:szCs w:val="20"/>
        </w:rPr>
        <w:t>ỉ</w:t>
      </w:r>
      <w:r w:rsidRPr="00F34BA1">
        <w:rPr>
          <w:rFonts w:ascii="Arial" w:hAnsi="Arial" w:cs="Arial"/>
          <w:sz w:val="20"/>
          <w:szCs w:val="20"/>
        </w:rPr>
        <w:t xml:space="preserve">nh </w:t>
      </w:r>
      <w:r w:rsidRPr="00F34BA1">
        <w:rPr>
          <w:rFonts w:ascii="Arial" w:hAnsi="Arial" w:cs="Arial"/>
          <w:sz w:val="20"/>
          <w:szCs w:val="20"/>
        </w:rPr>
        <w:t>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bàn giao cho Công ty Mua bán n</w:t>
      </w:r>
      <w:r w:rsidRPr="00F34BA1">
        <w:rPr>
          <w:rFonts w:ascii="Arial" w:hAnsi="Arial" w:cs="Arial"/>
          <w:sz w:val="20"/>
          <w:szCs w:val="20"/>
        </w:rPr>
        <w:t>ợ</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t Nam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tài s</w:t>
      </w:r>
      <w:r w:rsidRPr="00F34BA1">
        <w:rPr>
          <w:rFonts w:ascii="Arial" w:hAnsi="Arial" w:cs="Arial"/>
          <w:sz w:val="20"/>
          <w:szCs w:val="20"/>
        </w:rPr>
        <w:t>ả</w:t>
      </w:r>
      <w:r w:rsidRPr="00F34BA1">
        <w:rPr>
          <w:rFonts w:ascii="Arial" w:hAnsi="Arial" w:cs="Arial"/>
          <w:sz w:val="20"/>
          <w:szCs w:val="20"/>
        </w:rPr>
        <w:t>n th</w:t>
      </w:r>
      <w:r w:rsidRPr="00F34BA1">
        <w:rPr>
          <w:rFonts w:ascii="Arial" w:hAnsi="Arial" w:cs="Arial"/>
          <w:sz w:val="20"/>
          <w:szCs w:val="20"/>
        </w:rPr>
        <w:t>ừ</w:t>
      </w:r>
      <w:r w:rsidRPr="00F34BA1">
        <w:rPr>
          <w:rFonts w:ascii="Arial" w:hAnsi="Arial" w:cs="Arial"/>
          <w:sz w:val="20"/>
          <w:szCs w:val="20"/>
        </w:rPr>
        <w:t>a (n</w:t>
      </w:r>
      <w:r w:rsidRPr="00F34BA1">
        <w:rPr>
          <w:rFonts w:ascii="Arial" w:hAnsi="Arial" w:cs="Arial"/>
          <w:sz w:val="20"/>
          <w:szCs w:val="20"/>
        </w:rPr>
        <w:t>ế</w:t>
      </w:r>
      <w:r w:rsidRPr="00F34BA1">
        <w:rPr>
          <w:rFonts w:ascii="Arial" w:hAnsi="Arial" w:cs="Arial"/>
          <w:sz w:val="20"/>
          <w:szCs w:val="20"/>
        </w:rPr>
        <w:t>u có)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4 Đi</w:t>
      </w:r>
      <w:r w:rsidRPr="00F34BA1">
        <w:rPr>
          <w:rFonts w:ascii="Arial" w:hAnsi="Arial" w:cs="Arial"/>
          <w:sz w:val="20"/>
          <w:szCs w:val="20"/>
        </w:rPr>
        <w:t>ề</w:t>
      </w:r>
      <w:r w:rsidRPr="00F34BA1">
        <w:rPr>
          <w:rFonts w:ascii="Arial" w:hAnsi="Arial" w:cs="Arial"/>
          <w:sz w:val="20"/>
          <w:szCs w:val="20"/>
        </w:rPr>
        <w:t>u 12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w:t>
      </w:r>
    </w:p>
    <w:p w14:paraId="7815218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g)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phê duy</w:t>
      </w:r>
      <w:r w:rsidRPr="00F34BA1">
        <w:rPr>
          <w:rFonts w:ascii="Arial" w:hAnsi="Arial" w:cs="Arial"/>
          <w:sz w:val="20"/>
          <w:szCs w:val="20"/>
        </w:rPr>
        <w:t>ệ</w:t>
      </w:r>
      <w:r w:rsidRPr="00F34BA1">
        <w:rPr>
          <w:rFonts w:ascii="Arial" w:hAnsi="Arial" w:cs="Arial"/>
          <w:sz w:val="20"/>
          <w:szCs w:val="20"/>
        </w:rPr>
        <w:t>t phương án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lao đ</w:t>
      </w:r>
      <w:r w:rsidRPr="00F34BA1">
        <w:rPr>
          <w:rFonts w:ascii="Arial" w:hAnsi="Arial" w:cs="Arial"/>
          <w:sz w:val="20"/>
          <w:szCs w:val="20"/>
        </w:rPr>
        <w:t>ộ</w:t>
      </w:r>
      <w:r w:rsidRPr="00F34BA1">
        <w:rPr>
          <w:rFonts w:ascii="Arial" w:hAnsi="Arial" w:cs="Arial"/>
          <w:sz w:val="20"/>
          <w:szCs w:val="20"/>
        </w:rPr>
        <w:t>ng và gi</w:t>
      </w:r>
      <w:r w:rsidRPr="00F34BA1">
        <w:rPr>
          <w:rFonts w:ascii="Arial" w:hAnsi="Arial" w:cs="Arial"/>
          <w:sz w:val="20"/>
          <w:szCs w:val="20"/>
        </w:rPr>
        <w:t>ả</w:t>
      </w:r>
      <w:r w:rsidRPr="00F34BA1">
        <w:rPr>
          <w:rFonts w:ascii="Arial" w:hAnsi="Arial" w:cs="Arial"/>
          <w:sz w:val="20"/>
          <w:szCs w:val="20"/>
        </w:rPr>
        <w:t>i quy</w:t>
      </w:r>
      <w:r w:rsidRPr="00F34BA1">
        <w:rPr>
          <w:rFonts w:ascii="Arial" w:hAnsi="Arial" w:cs="Arial"/>
          <w:sz w:val="20"/>
          <w:szCs w:val="20"/>
        </w:rPr>
        <w:t>ế</w:t>
      </w:r>
      <w:r w:rsidRPr="00F34BA1">
        <w:rPr>
          <w:rFonts w:ascii="Arial" w:hAnsi="Arial" w:cs="Arial"/>
          <w:sz w:val="20"/>
          <w:szCs w:val="20"/>
        </w:rPr>
        <w:t>t lao đ</w:t>
      </w:r>
      <w:r w:rsidRPr="00F34BA1">
        <w:rPr>
          <w:rFonts w:ascii="Arial" w:hAnsi="Arial" w:cs="Arial"/>
          <w:sz w:val="20"/>
          <w:szCs w:val="20"/>
        </w:rPr>
        <w:t>ộ</w:t>
      </w:r>
      <w:r w:rsidRPr="00F34BA1">
        <w:rPr>
          <w:rFonts w:ascii="Arial" w:hAnsi="Arial" w:cs="Arial"/>
          <w:sz w:val="20"/>
          <w:szCs w:val="20"/>
        </w:rPr>
        <w:t>ng dôi dư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5DB4FAE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h) Trong th</w:t>
      </w:r>
      <w:r w:rsidRPr="00F34BA1">
        <w:rPr>
          <w:rFonts w:ascii="Arial" w:hAnsi="Arial" w:cs="Arial"/>
          <w:sz w:val="20"/>
          <w:szCs w:val="20"/>
        </w:rPr>
        <w:t>ờ</w:t>
      </w:r>
      <w:r w:rsidRPr="00F34BA1">
        <w:rPr>
          <w:rFonts w:ascii="Arial" w:hAnsi="Arial" w:cs="Arial"/>
          <w:sz w:val="20"/>
          <w:szCs w:val="20"/>
        </w:rPr>
        <w:t>i h</w:t>
      </w:r>
      <w:r w:rsidRPr="00F34BA1">
        <w:rPr>
          <w:rFonts w:ascii="Arial" w:hAnsi="Arial" w:cs="Arial"/>
          <w:sz w:val="20"/>
          <w:szCs w:val="20"/>
        </w:rPr>
        <w:t>ạ</w:t>
      </w:r>
      <w:r w:rsidRPr="00F34BA1">
        <w:rPr>
          <w:rFonts w:ascii="Arial" w:hAnsi="Arial" w:cs="Arial"/>
          <w:sz w:val="20"/>
          <w:szCs w:val="20"/>
        </w:rPr>
        <w:t>n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4 Đi</w:t>
      </w:r>
      <w:r w:rsidRPr="00F34BA1">
        <w:rPr>
          <w:rFonts w:ascii="Arial" w:hAnsi="Arial" w:cs="Arial"/>
          <w:sz w:val="20"/>
          <w:szCs w:val="20"/>
        </w:rPr>
        <w:t>ề</w:t>
      </w:r>
      <w:r w:rsidRPr="00F34BA1">
        <w:rPr>
          <w:rFonts w:ascii="Arial" w:hAnsi="Arial" w:cs="Arial"/>
          <w:sz w:val="20"/>
          <w:szCs w:val="20"/>
        </w:rPr>
        <w:t>u 23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ph</w:t>
      </w:r>
      <w:r w:rsidRPr="00F34BA1">
        <w:rPr>
          <w:rFonts w:ascii="Arial" w:hAnsi="Arial" w:cs="Arial"/>
          <w:sz w:val="20"/>
          <w:szCs w:val="20"/>
        </w:rPr>
        <w:t>ố</w:t>
      </w:r>
      <w:r w:rsidRPr="00F34BA1">
        <w:rPr>
          <w:rFonts w:ascii="Arial" w:hAnsi="Arial" w:cs="Arial"/>
          <w:sz w:val="20"/>
          <w:szCs w:val="20"/>
        </w:rPr>
        <w:t>i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các cơ quan liên quan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phê duy</w:t>
      </w:r>
      <w:r w:rsidRPr="00F34BA1">
        <w:rPr>
          <w:rFonts w:ascii="Arial" w:hAnsi="Arial" w:cs="Arial"/>
          <w:sz w:val="20"/>
          <w:szCs w:val="20"/>
        </w:rPr>
        <w:t>ệ</w:t>
      </w:r>
      <w:r w:rsidRPr="00F34BA1">
        <w:rPr>
          <w:rFonts w:ascii="Arial" w:hAnsi="Arial" w:cs="Arial"/>
          <w:sz w:val="20"/>
          <w:szCs w:val="20"/>
        </w:rPr>
        <w:t>t quy</w:t>
      </w:r>
      <w:r w:rsidRPr="00F34BA1">
        <w:rPr>
          <w:rFonts w:ascii="Arial" w:hAnsi="Arial" w:cs="Arial"/>
          <w:sz w:val="20"/>
          <w:szCs w:val="20"/>
        </w:rPr>
        <w:t>ế</w:t>
      </w:r>
      <w:r w:rsidRPr="00F34BA1">
        <w:rPr>
          <w:rFonts w:ascii="Arial" w:hAnsi="Arial" w:cs="Arial"/>
          <w:sz w:val="20"/>
          <w:szCs w:val="20"/>
        </w:rPr>
        <w:t>t toán tài chính; quy</w:t>
      </w:r>
      <w:r w:rsidRPr="00F34BA1">
        <w:rPr>
          <w:rFonts w:ascii="Arial" w:hAnsi="Arial" w:cs="Arial"/>
          <w:sz w:val="20"/>
          <w:szCs w:val="20"/>
        </w:rPr>
        <w:t>ế</w:t>
      </w:r>
      <w:r w:rsidRPr="00F34BA1">
        <w:rPr>
          <w:rFonts w:ascii="Arial" w:hAnsi="Arial" w:cs="Arial"/>
          <w:sz w:val="20"/>
          <w:szCs w:val="20"/>
        </w:rPr>
        <w:t>t toán chi phí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quy</w:t>
      </w:r>
      <w:r w:rsidRPr="00F34BA1">
        <w:rPr>
          <w:rFonts w:ascii="Arial" w:hAnsi="Arial" w:cs="Arial"/>
          <w:sz w:val="20"/>
          <w:szCs w:val="20"/>
        </w:rPr>
        <w:t>ế</w:t>
      </w:r>
      <w:r w:rsidRPr="00F34BA1">
        <w:rPr>
          <w:rFonts w:ascii="Arial" w:hAnsi="Arial" w:cs="Arial"/>
          <w:sz w:val="20"/>
          <w:szCs w:val="20"/>
        </w:rPr>
        <w:t>t toán kinh phí h</w:t>
      </w:r>
      <w:r w:rsidRPr="00F34BA1">
        <w:rPr>
          <w:rFonts w:ascii="Arial" w:hAnsi="Arial" w:cs="Arial"/>
          <w:sz w:val="20"/>
          <w:szCs w:val="20"/>
        </w:rPr>
        <w:t>ỗ</w:t>
      </w:r>
      <w:r w:rsidRPr="00F34BA1">
        <w:rPr>
          <w:rFonts w:ascii="Arial" w:hAnsi="Arial" w:cs="Arial"/>
          <w:sz w:val="20"/>
          <w:szCs w:val="20"/>
        </w:rPr>
        <w:t xml:space="preserve"> </w:t>
      </w:r>
      <w:r w:rsidRPr="00F34BA1">
        <w:rPr>
          <w:rFonts w:ascii="Arial" w:hAnsi="Arial" w:cs="Arial"/>
          <w:sz w:val="20"/>
          <w:szCs w:val="20"/>
        </w:rPr>
        <w:t>tr</w:t>
      </w:r>
      <w:r w:rsidRPr="00F34BA1">
        <w:rPr>
          <w:rFonts w:ascii="Arial" w:hAnsi="Arial" w:cs="Arial"/>
          <w:sz w:val="20"/>
          <w:szCs w:val="20"/>
        </w:rPr>
        <w:t>ợ</w:t>
      </w:r>
      <w:r w:rsidRPr="00F34BA1">
        <w:rPr>
          <w:rFonts w:ascii="Arial" w:hAnsi="Arial" w:cs="Arial"/>
          <w:sz w:val="20"/>
          <w:szCs w:val="20"/>
        </w:rPr>
        <w:t xml:space="preserve">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dôi dư; quy</w:t>
      </w:r>
      <w:r w:rsidRPr="00F34BA1">
        <w:rPr>
          <w:rFonts w:ascii="Arial" w:hAnsi="Arial" w:cs="Arial"/>
          <w:sz w:val="20"/>
          <w:szCs w:val="20"/>
        </w:rPr>
        <w:t>ế</w:t>
      </w:r>
      <w:r w:rsidRPr="00F34BA1">
        <w:rPr>
          <w:rFonts w:ascii="Arial" w:hAnsi="Arial" w:cs="Arial"/>
          <w:sz w:val="20"/>
          <w:szCs w:val="20"/>
        </w:rPr>
        <w:t>t toán s</w:t>
      </w:r>
      <w:r w:rsidRPr="00F34BA1">
        <w:rPr>
          <w:rFonts w:ascii="Arial" w:hAnsi="Arial" w:cs="Arial"/>
          <w:sz w:val="20"/>
          <w:szCs w:val="20"/>
        </w:rPr>
        <w:t>ố</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thu t</w:t>
      </w:r>
      <w:r w:rsidRPr="00F34BA1">
        <w:rPr>
          <w:rFonts w:ascii="Arial" w:hAnsi="Arial" w:cs="Arial"/>
          <w:sz w:val="20"/>
          <w:szCs w:val="20"/>
        </w:rPr>
        <w:t>ừ</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và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Gi</w:t>
      </w:r>
      <w:r w:rsidRPr="00F34BA1">
        <w:rPr>
          <w:rFonts w:ascii="Arial" w:hAnsi="Arial" w:cs="Arial"/>
          <w:sz w:val="20"/>
          <w:szCs w:val="20"/>
        </w:rPr>
        <w:t>ấ</w:t>
      </w:r>
      <w:r w:rsidRPr="00F34BA1">
        <w:rPr>
          <w:rFonts w:ascii="Arial" w:hAnsi="Arial" w:cs="Arial"/>
          <w:sz w:val="20"/>
          <w:szCs w:val="20"/>
        </w:rPr>
        <w:t>y ch</w:t>
      </w:r>
      <w:r w:rsidRPr="00F34BA1">
        <w:rPr>
          <w:rFonts w:ascii="Arial" w:hAnsi="Arial" w:cs="Arial"/>
          <w:sz w:val="20"/>
          <w:szCs w:val="20"/>
        </w:rPr>
        <w:t>ứ</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n đăng ký doanh nghi</w:t>
      </w:r>
      <w:r w:rsidRPr="00F34BA1">
        <w:rPr>
          <w:rFonts w:ascii="Arial" w:hAnsi="Arial" w:cs="Arial"/>
          <w:sz w:val="20"/>
          <w:szCs w:val="20"/>
        </w:rPr>
        <w:t>ệ</w:t>
      </w:r>
      <w:r w:rsidRPr="00F34BA1">
        <w:rPr>
          <w:rFonts w:ascii="Arial" w:hAnsi="Arial" w:cs="Arial"/>
          <w:sz w:val="20"/>
          <w:szCs w:val="20"/>
        </w:rPr>
        <w:t>p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(bao g</w:t>
      </w:r>
      <w:r w:rsidRPr="00F34BA1">
        <w:rPr>
          <w:rFonts w:ascii="Arial" w:hAnsi="Arial" w:cs="Arial"/>
          <w:sz w:val="20"/>
          <w:szCs w:val="20"/>
        </w:rPr>
        <w:t>ồ</w:t>
      </w:r>
      <w:r w:rsidRPr="00F34BA1">
        <w:rPr>
          <w:rFonts w:ascii="Arial" w:hAnsi="Arial" w:cs="Arial"/>
          <w:sz w:val="20"/>
          <w:szCs w:val="20"/>
        </w:rPr>
        <w:t>m c</w:t>
      </w:r>
      <w:r w:rsidRPr="00F34BA1">
        <w:rPr>
          <w:rFonts w:ascii="Arial" w:hAnsi="Arial" w:cs="Arial"/>
          <w:sz w:val="20"/>
          <w:szCs w:val="20"/>
        </w:rPr>
        <w:t>ả</w:t>
      </w:r>
      <w:r w:rsidRPr="00F34BA1">
        <w:rPr>
          <w:rFonts w:ascii="Arial" w:hAnsi="Arial" w:cs="Arial"/>
          <w:sz w:val="20"/>
          <w:szCs w:val="20"/>
        </w:rPr>
        <w:t xml:space="preserve"> các đơn v</w:t>
      </w:r>
      <w:r w:rsidRPr="00F34BA1">
        <w:rPr>
          <w:rFonts w:ascii="Arial" w:hAnsi="Arial" w:cs="Arial"/>
          <w:sz w:val="20"/>
          <w:szCs w:val="20"/>
        </w:rPr>
        <w:t>ị</w:t>
      </w:r>
      <w:r w:rsidRPr="00F34BA1">
        <w:rPr>
          <w:rFonts w:ascii="Arial" w:hAnsi="Arial" w:cs="Arial"/>
          <w:sz w:val="20"/>
          <w:szCs w:val="20"/>
        </w:rPr>
        <w:t xml:space="preserve">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này);</w:t>
      </w:r>
    </w:p>
    <w:p w14:paraId="030A8AA6"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i) Hư</w:t>
      </w:r>
      <w:r w:rsidRPr="00F34BA1">
        <w:rPr>
          <w:rFonts w:ascii="Arial" w:hAnsi="Arial" w:cs="Arial"/>
          <w:sz w:val="20"/>
          <w:szCs w:val="20"/>
        </w:rPr>
        <w:t>ớ</w:t>
      </w:r>
      <w:r w:rsidRPr="00F34BA1">
        <w:rPr>
          <w:rFonts w:ascii="Arial" w:hAnsi="Arial" w:cs="Arial"/>
          <w:sz w:val="20"/>
          <w:szCs w:val="20"/>
        </w:rPr>
        <w:t>ng d</w:t>
      </w:r>
      <w:r w:rsidRPr="00F34BA1">
        <w:rPr>
          <w:rFonts w:ascii="Arial" w:hAnsi="Arial" w:cs="Arial"/>
          <w:sz w:val="20"/>
          <w:szCs w:val="20"/>
        </w:rPr>
        <w:t>ẫ</w:t>
      </w:r>
      <w:r w:rsidRPr="00F34BA1">
        <w:rPr>
          <w:rFonts w:ascii="Arial" w:hAnsi="Arial" w:cs="Arial"/>
          <w:sz w:val="20"/>
          <w:szCs w:val="20"/>
        </w:rPr>
        <w:t>n, ki</w:t>
      </w:r>
      <w:r w:rsidRPr="00F34BA1">
        <w:rPr>
          <w:rFonts w:ascii="Arial" w:hAnsi="Arial" w:cs="Arial"/>
          <w:sz w:val="20"/>
          <w:szCs w:val="20"/>
        </w:rPr>
        <w:t>ể</w:t>
      </w:r>
      <w:r w:rsidRPr="00F34BA1">
        <w:rPr>
          <w:rFonts w:ascii="Arial" w:hAnsi="Arial" w:cs="Arial"/>
          <w:sz w:val="20"/>
          <w:szCs w:val="20"/>
        </w:rPr>
        <w:t>m tra, giám sát quá trình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các đơn v</w:t>
      </w:r>
      <w:r w:rsidRPr="00F34BA1">
        <w:rPr>
          <w:rFonts w:ascii="Arial" w:hAnsi="Arial" w:cs="Arial"/>
          <w:sz w:val="20"/>
          <w:szCs w:val="20"/>
        </w:rPr>
        <w:t>ị</w:t>
      </w:r>
      <w:r w:rsidRPr="00F34BA1">
        <w:rPr>
          <w:rFonts w:ascii="Arial" w:hAnsi="Arial" w:cs="Arial"/>
          <w:sz w:val="20"/>
          <w:szCs w:val="20"/>
        </w:rPr>
        <w:t xml:space="preserve"> thu</w:t>
      </w:r>
      <w:r w:rsidRPr="00F34BA1">
        <w:rPr>
          <w:rFonts w:ascii="Arial" w:hAnsi="Arial" w:cs="Arial"/>
          <w:sz w:val="20"/>
          <w:szCs w:val="20"/>
        </w:rPr>
        <w:t>ộ</w:t>
      </w:r>
      <w:r w:rsidRPr="00F34BA1">
        <w:rPr>
          <w:rFonts w:ascii="Arial" w:hAnsi="Arial" w:cs="Arial"/>
          <w:sz w:val="20"/>
          <w:szCs w:val="20"/>
        </w:rPr>
        <w:t>c ph</w:t>
      </w:r>
      <w:r w:rsidRPr="00F34BA1">
        <w:rPr>
          <w:rFonts w:ascii="Arial" w:hAnsi="Arial" w:cs="Arial"/>
          <w:sz w:val="20"/>
          <w:szCs w:val="20"/>
        </w:rPr>
        <w:t>ạ</w:t>
      </w:r>
      <w:r w:rsidRPr="00F34BA1">
        <w:rPr>
          <w:rFonts w:ascii="Arial" w:hAnsi="Arial" w:cs="Arial"/>
          <w:sz w:val="20"/>
          <w:szCs w:val="20"/>
        </w:rPr>
        <w:t>m vi qu</w:t>
      </w:r>
      <w:r w:rsidRPr="00F34BA1">
        <w:rPr>
          <w:rFonts w:ascii="Arial" w:hAnsi="Arial" w:cs="Arial"/>
          <w:sz w:val="20"/>
          <w:szCs w:val="20"/>
        </w:rPr>
        <w:t>ả</w:t>
      </w:r>
      <w:r w:rsidRPr="00F34BA1">
        <w:rPr>
          <w:rFonts w:ascii="Arial" w:hAnsi="Arial" w:cs="Arial"/>
          <w:sz w:val="20"/>
          <w:szCs w:val="20"/>
        </w:rPr>
        <w:t>n lý theo các n</w:t>
      </w:r>
      <w:r w:rsidRPr="00F34BA1">
        <w:rPr>
          <w:rFonts w:ascii="Arial" w:hAnsi="Arial" w:cs="Arial"/>
          <w:sz w:val="20"/>
          <w:szCs w:val="20"/>
        </w:rPr>
        <w:t>ộ</w:t>
      </w:r>
      <w:r w:rsidRPr="00F34BA1">
        <w:rPr>
          <w:rFonts w:ascii="Arial" w:hAnsi="Arial" w:cs="Arial"/>
          <w:sz w:val="20"/>
          <w:szCs w:val="20"/>
        </w:rPr>
        <w:t>i dung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w:t>
      </w:r>
    </w:p>
    <w:p w14:paraId="4675B927" w14:textId="3AFFEE0E"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k)</w:t>
      </w:r>
      <w:r w:rsidR="005D3CF3">
        <w:rPr>
          <w:rFonts w:ascii="Arial" w:hAnsi="Arial" w:cs="Arial"/>
          <w:sz w:val="20"/>
          <w:szCs w:val="20"/>
        </w:rPr>
        <w:t xml:space="preserve"> </w:t>
      </w:r>
      <w:r w:rsidRPr="00F34BA1">
        <w:rPr>
          <w:rFonts w:ascii="Arial" w:hAnsi="Arial" w:cs="Arial"/>
          <w:sz w:val="20"/>
          <w:szCs w:val="20"/>
        </w:rPr>
        <w:t>Gi</w:t>
      </w:r>
      <w:r w:rsidRPr="00F34BA1">
        <w:rPr>
          <w:rFonts w:ascii="Arial" w:hAnsi="Arial" w:cs="Arial"/>
          <w:sz w:val="20"/>
          <w:szCs w:val="20"/>
        </w:rPr>
        <w:t>ả</w:t>
      </w:r>
      <w:r w:rsidRPr="00F34BA1">
        <w:rPr>
          <w:rFonts w:ascii="Arial" w:hAnsi="Arial" w:cs="Arial"/>
          <w:sz w:val="20"/>
          <w:szCs w:val="20"/>
        </w:rPr>
        <w:t>i quy</w:t>
      </w:r>
      <w:r w:rsidRPr="00F34BA1">
        <w:rPr>
          <w:rFonts w:ascii="Arial" w:hAnsi="Arial" w:cs="Arial"/>
          <w:sz w:val="20"/>
          <w:szCs w:val="20"/>
        </w:rPr>
        <w:t>ế</w:t>
      </w:r>
      <w:r w:rsidRPr="00F34BA1">
        <w:rPr>
          <w:rFonts w:ascii="Arial" w:hAnsi="Arial" w:cs="Arial"/>
          <w:sz w:val="20"/>
          <w:szCs w:val="20"/>
        </w:rPr>
        <w:t>t nh</w:t>
      </w:r>
      <w:r w:rsidRPr="00F34BA1">
        <w:rPr>
          <w:rFonts w:ascii="Arial" w:hAnsi="Arial" w:cs="Arial"/>
          <w:sz w:val="20"/>
          <w:szCs w:val="20"/>
        </w:rPr>
        <w:t>ữ</w:t>
      </w:r>
      <w:r w:rsidRPr="00F34BA1">
        <w:rPr>
          <w:rFonts w:ascii="Arial" w:hAnsi="Arial" w:cs="Arial"/>
          <w:sz w:val="20"/>
          <w:szCs w:val="20"/>
        </w:rPr>
        <w:t>ng vư</w:t>
      </w:r>
      <w:r w:rsidRPr="00F34BA1">
        <w:rPr>
          <w:rFonts w:ascii="Arial" w:hAnsi="Arial" w:cs="Arial"/>
          <w:sz w:val="20"/>
          <w:szCs w:val="20"/>
        </w:rPr>
        <w:t>ớ</w:t>
      </w:r>
      <w:r w:rsidRPr="00F34BA1">
        <w:rPr>
          <w:rFonts w:ascii="Arial" w:hAnsi="Arial" w:cs="Arial"/>
          <w:sz w:val="20"/>
          <w:szCs w:val="20"/>
        </w:rPr>
        <w:t>ng m</w:t>
      </w:r>
      <w:r w:rsidRPr="00F34BA1">
        <w:rPr>
          <w:rFonts w:ascii="Arial" w:hAnsi="Arial" w:cs="Arial"/>
          <w:sz w:val="20"/>
          <w:szCs w:val="20"/>
        </w:rPr>
        <w:t>ắ</w:t>
      </w:r>
      <w:r w:rsidRPr="00F34BA1">
        <w:rPr>
          <w:rFonts w:ascii="Arial" w:hAnsi="Arial" w:cs="Arial"/>
          <w:sz w:val="20"/>
          <w:szCs w:val="20"/>
        </w:rPr>
        <w:t>c, khi</w:t>
      </w:r>
      <w:r w:rsidRPr="00F34BA1">
        <w:rPr>
          <w:rFonts w:ascii="Arial" w:hAnsi="Arial" w:cs="Arial"/>
          <w:sz w:val="20"/>
          <w:szCs w:val="20"/>
        </w:rPr>
        <w:t>ế</w:t>
      </w:r>
      <w:r w:rsidRPr="00F34BA1">
        <w:rPr>
          <w:rFonts w:ascii="Arial" w:hAnsi="Arial" w:cs="Arial"/>
          <w:sz w:val="20"/>
          <w:szCs w:val="20"/>
        </w:rPr>
        <w:t>u n</w:t>
      </w:r>
      <w:r w:rsidRPr="00F34BA1">
        <w:rPr>
          <w:rFonts w:ascii="Arial" w:hAnsi="Arial" w:cs="Arial"/>
          <w:sz w:val="20"/>
          <w:szCs w:val="20"/>
        </w:rPr>
        <w:t>ạ</w:t>
      </w:r>
      <w:r w:rsidRPr="00F34BA1">
        <w:rPr>
          <w:rFonts w:ascii="Arial" w:hAnsi="Arial" w:cs="Arial"/>
          <w:sz w:val="20"/>
          <w:szCs w:val="20"/>
        </w:rPr>
        <w:t>i, t</w:t>
      </w:r>
      <w:r w:rsidRPr="00F34BA1">
        <w:rPr>
          <w:rFonts w:ascii="Arial" w:hAnsi="Arial" w:cs="Arial"/>
          <w:sz w:val="20"/>
          <w:szCs w:val="20"/>
        </w:rPr>
        <w:t>ố</w:t>
      </w:r>
      <w:r w:rsidRPr="00F34BA1">
        <w:rPr>
          <w:rFonts w:ascii="Arial" w:hAnsi="Arial" w:cs="Arial"/>
          <w:sz w:val="20"/>
          <w:szCs w:val="20"/>
        </w:rPr>
        <w:t xml:space="preserve"> cáo t</w:t>
      </w:r>
      <w:r w:rsidRPr="00F34BA1">
        <w:rPr>
          <w:rFonts w:ascii="Arial" w:hAnsi="Arial" w:cs="Arial"/>
          <w:sz w:val="20"/>
          <w:szCs w:val="20"/>
        </w:rPr>
        <w:t>ạ</w:t>
      </w:r>
      <w:r w:rsidRPr="00F34BA1">
        <w:rPr>
          <w:rFonts w:ascii="Arial" w:hAnsi="Arial" w:cs="Arial"/>
          <w:sz w:val="20"/>
          <w:szCs w:val="20"/>
        </w:rPr>
        <w:t>i các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theo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 xml:space="preserve">n đúng quy </w:t>
      </w:r>
      <w:r w:rsidRPr="00F34BA1">
        <w:rPr>
          <w:rFonts w:ascii="Arial" w:hAnsi="Arial" w:cs="Arial"/>
          <w:sz w:val="20"/>
          <w:szCs w:val="20"/>
        </w:rPr>
        <w:t>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hi</w:t>
      </w:r>
      <w:r w:rsidRPr="00F34BA1">
        <w:rPr>
          <w:rFonts w:ascii="Arial" w:hAnsi="Arial" w:cs="Arial"/>
          <w:sz w:val="20"/>
          <w:szCs w:val="20"/>
        </w:rPr>
        <w:t>ệ</w:t>
      </w:r>
      <w:r w:rsidRPr="00F34BA1">
        <w:rPr>
          <w:rFonts w:ascii="Arial" w:hAnsi="Arial" w:cs="Arial"/>
          <w:sz w:val="20"/>
          <w:szCs w:val="20"/>
        </w:rPr>
        <w:t>n hành;</w:t>
      </w:r>
    </w:p>
    <w:p w14:paraId="2D4CE58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l)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n</w:t>
      </w:r>
      <w:r w:rsidRPr="00F34BA1">
        <w:rPr>
          <w:rFonts w:ascii="Arial" w:hAnsi="Arial" w:cs="Arial"/>
          <w:sz w:val="20"/>
          <w:szCs w:val="20"/>
        </w:rPr>
        <w:t>ộ</w:t>
      </w:r>
      <w:r w:rsidRPr="00F34BA1">
        <w:rPr>
          <w:rFonts w:ascii="Arial" w:hAnsi="Arial" w:cs="Arial"/>
          <w:sz w:val="20"/>
          <w:szCs w:val="20"/>
        </w:rPr>
        <w:t>p h</w:t>
      </w:r>
      <w:r w:rsidRPr="00F34BA1">
        <w:rPr>
          <w:rFonts w:ascii="Arial" w:hAnsi="Arial" w:cs="Arial"/>
          <w:sz w:val="20"/>
          <w:szCs w:val="20"/>
        </w:rPr>
        <w:t>ồ</w:t>
      </w:r>
      <w:r w:rsidRPr="00F34BA1">
        <w:rPr>
          <w:rFonts w:ascii="Arial" w:hAnsi="Arial" w:cs="Arial"/>
          <w:sz w:val="20"/>
          <w:szCs w:val="20"/>
        </w:rPr>
        <w:t xml:space="preserve"> sơ đăng ký công ty đ</w:t>
      </w:r>
      <w:r w:rsidRPr="00F34BA1">
        <w:rPr>
          <w:rFonts w:ascii="Arial" w:hAnsi="Arial" w:cs="Arial"/>
          <w:sz w:val="20"/>
          <w:szCs w:val="20"/>
        </w:rPr>
        <w:t>ạ</w:t>
      </w:r>
      <w:r w:rsidRPr="00F34BA1">
        <w:rPr>
          <w:rFonts w:ascii="Arial" w:hAnsi="Arial" w:cs="Arial"/>
          <w:sz w:val="20"/>
          <w:szCs w:val="20"/>
        </w:rPr>
        <w:t>i chúng trong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 xml:space="preserve">n hóa đáp </w:t>
      </w:r>
      <w:r w:rsidRPr="00F34BA1">
        <w:rPr>
          <w:rFonts w:ascii="Arial" w:hAnsi="Arial" w:cs="Arial"/>
          <w:sz w:val="20"/>
          <w:szCs w:val="20"/>
        </w:rPr>
        <w:t>ứ</w:t>
      </w:r>
      <w:r w:rsidRPr="00F34BA1">
        <w:rPr>
          <w:rFonts w:ascii="Arial" w:hAnsi="Arial" w:cs="Arial"/>
          <w:sz w:val="20"/>
          <w:szCs w:val="20"/>
        </w:rPr>
        <w:t>ng đi</w:t>
      </w:r>
      <w:r w:rsidRPr="00F34BA1">
        <w:rPr>
          <w:rFonts w:ascii="Arial" w:hAnsi="Arial" w:cs="Arial"/>
          <w:sz w:val="20"/>
          <w:szCs w:val="20"/>
        </w:rPr>
        <w:t>ề</w:t>
      </w:r>
      <w:r w:rsidRPr="00F34BA1">
        <w:rPr>
          <w:rFonts w:ascii="Arial" w:hAnsi="Arial" w:cs="Arial"/>
          <w:sz w:val="20"/>
          <w:szCs w:val="20"/>
        </w:rPr>
        <w:t>u ki</w:t>
      </w:r>
      <w:r w:rsidRPr="00F34BA1">
        <w:rPr>
          <w:rFonts w:ascii="Arial" w:hAnsi="Arial" w:cs="Arial"/>
          <w:sz w:val="20"/>
          <w:szCs w:val="20"/>
        </w:rPr>
        <w:t>ệ</w:t>
      </w:r>
      <w:r w:rsidRPr="00F34BA1">
        <w:rPr>
          <w:rFonts w:ascii="Arial" w:hAnsi="Arial" w:cs="Arial"/>
          <w:sz w:val="20"/>
          <w:szCs w:val="20"/>
        </w:rPr>
        <w:t>n công ty đ</w:t>
      </w:r>
      <w:r w:rsidRPr="00F34BA1">
        <w:rPr>
          <w:rFonts w:ascii="Arial" w:hAnsi="Arial" w:cs="Arial"/>
          <w:sz w:val="20"/>
          <w:szCs w:val="20"/>
        </w:rPr>
        <w:t>ạ</w:t>
      </w:r>
      <w:r w:rsidRPr="00F34BA1">
        <w:rPr>
          <w:rFonts w:ascii="Arial" w:hAnsi="Arial" w:cs="Arial"/>
          <w:sz w:val="20"/>
          <w:szCs w:val="20"/>
        </w:rPr>
        <w:t>i chúng,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đăng ký, lưu ký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trúng đ</w:t>
      </w:r>
      <w:r w:rsidRPr="00F34BA1">
        <w:rPr>
          <w:rFonts w:ascii="Arial" w:hAnsi="Arial" w:cs="Arial"/>
          <w:sz w:val="20"/>
          <w:szCs w:val="20"/>
        </w:rPr>
        <w:t>ấ</w:t>
      </w:r>
      <w:r w:rsidRPr="00F34BA1">
        <w:rPr>
          <w:rFonts w:ascii="Arial" w:hAnsi="Arial" w:cs="Arial"/>
          <w:sz w:val="20"/>
          <w:szCs w:val="20"/>
        </w:rPr>
        <w:t>u giá t</w:t>
      </w:r>
      <w:r w:rsidRPr="00F34BA1">
        <w:rPr>
          <w:rFonts w:ascii="Arial" w:hAnsi="Arial" w:cs="Arial"/>
          <w:sz w:val="20"/>
          <w:szCs w:val="20"/>
        </w:rPr>
        <w:t>ạ</w:t>
      </w:r>
      <w:r w:rsidRPr="00F34BA1">
        <w:rPr>
          <w:rFonts w:ascii="Arial" w:hAnsi="Arial" w:cs="Arial"/>
          <w:sz w:val="20"/>
          <w:szCs w:val="20"/>
        </w:rPr>
        <w:t>i T</w:t>
      </w:r>
      <w:r w:rsidRPr="00F34BA1">
        <w:rPr>
          <w:rFonts w:ascii="Arial" w:hAnsi="Arial" w:cs="Arial"/>
          <w:sz w:val="20"/>
          <w:szCs w:val="20"/>
        </w:rPr>
        <w:t>ổ</w:t>
      </w:r>
      <w:r w:rsidRPr="00F34BA1">
        <w:rPr>
          <w:rFonts w:ascii="Arial" w:hAnsi="Arial" w:cs="Arial"/>
          <w:sz w:val="20"/>
          <w:szCs w:val="20"/>
        </w:rPr>
        <w:t xml:space="preserve">ng công ty Lưu ký và </w:t>
      </w:r>
      <w:r w:rsidRPr="00F34BA1">
        <w:rPr>
          <w:rFonts w:ascii="Arial" w:hAnsi="Arial" w:cs="Arial"/>
          <w:sz w:val="20"/>
          <w:szCs w:val="20"/>
        </w:rPr>
        <w:t>Bù tr</w:t>
      </w:r>
      <w:r w:rsidRPr="00F34BA1">
        <w:rPr>
          <w:rFonts w:ascii="Arial" w:hAnsi="Arial" w:cs="Arial"/>
          <w:sz w:val="20"/>
          <w:szCs w:val="20"/>
        </w:rPr>
        <w:t>ừ</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ng khoán Vi</w:t>
      </w:r>
      <w:r w:rsidRPr="00F34BA1">
        <w:rPr>
          <w:rFonts w:ascii="Arial" w:hAnsi="Arial" w:cs="Arial"/>
          <w:sz w:val="20"/>
          <w:szCs w:val="20"/>
        </w:rPr>
        <w:t>ệ</w:t>
      </w:r>
      <w:r w:rsidRPr="00F34BA1">
        <w:rPr>
          <w:rFonts w:ascii="Arial" w:hAnsi="Arial" w:cs="Arial"/>
          <w:sz w:val="20"/>
          <w:szCs w:val="20"/>
        </w:rPr>
        <w:t>t Nam và đăng ký giao d</w:t>
      </w:r>
      <w:r w:rsidRPr="00F34BA1">
        <w:rPr>
          <w:rFonts w:ascii="Arial" w:hAnsi="Arial" w:cs="Arial"/>
          <w:sz w:val="20"/>
          <w:szCs w:val="20"/>
        </w:rPr>
        <w:t>ị</w:t>
      </w:r>
      <w:r w:rsidRPr="00F34BA1">
        <w:rPr>
          <w:rFonts w:ascii="Arial" w:hAnsi="Arial" w:cs="Arial"/>
          <w:sz w:val="20"/>
          <w:szCs w:val="20"/>
        </w:rPr>
        <w:t>ch, niêm y</w:t>
      </w:r>
      <w:r w:rsidRPr="00F34BA1">
        <w:rPr>
          <w:rFonts w:ascii="Arial" w:hAnsi="Arial" w:cs="Arial"/>
          <w:sz w:val="20"/>
          <w:szCs w:val="20"/>
        </w:rPr>
        <w:t>ế</w:t>
      </w:r>
      <w:r w:rsidRPr="00F34BA1">
        <w:rPr>
          <w:rFonts w:ascii="Arial" w:hAnsi="Arial" w:cs="Arial"/>
          <w:sz w:val="20"/>
          <w:szCs w:val="20"/>
        </w:rPr>
        <w:t>t t</w:t>
      </w:r>
      <w:r w:rsidRPr="00F34BA1">
        <w:rPr>
          <w:rFonts w:ascii="Arial" w:hAnsi="Arial" w:cs="Arial"/>
          <w:sz w:val="20"/>
          <w:szCs w:val="20"/>
        </w:rPr>
        <w:t>ạ</w:t>
      </w:r>
      <w:r w:rsidRPr="00F34BA1">
        <w:rPr>
          <w:rFonts w:ascii="Arial" w:hAnsi="Arial" w:cs="Arial"/>
          <w:sz w:val="20"/>
          <w:szCs w:val="20"/>
        </w:rPr>
        <w:t>i các th</w:t>
      </w:r>
      <w:r w:rsidRPr="00F34BA1">
        <w:rPr>
          <w:rFonts w:ascii="Arial" w:hAnsi="Arial" w:cs="Arial"/>
          <w:sz w:val="20"/>
          <w:szCs w:val="20"/>
        </w:rPr>
        <w:t>ị</w:t>
      </w:r>
      <w:r w:rsidRPr="00F34BA1">
        <w:rPr>
          <w:rFonts w:ascii="Arial" w:hAnsi="Arial" w:cs="Arial"/>
          <w:sz w:val="20"/>
          <w:szCs w:val="20"/>
        </w:rPr>
        <w:t xml:space="preserve"> trư</w:t>
      </w:r>
      <w:r w:rsidRPr="00F34BA1">
        <w:rPr>
          <w:rFonts w:ascii="Arial" w:hAnsi="Arial" w:cs="Arial"/>
          <w:sz w:val="20"/>
          <w:szCs w:val="20"/>
        </w:rPr>
        <w:t>ờ</w:t>
      </w:r>
      <w:r w:rsidRPr="00F34BA1">
        <w:rPr>
          <w:rFonts w:ascii="Arial" w:hAnsi="Arial" w:cs="Arial"/>
          <w:sz w:val="20"/>
          <w:szCs w:val="20"/>
        </w:rPr>
        <w:t>ng giao d</w:t>
      </w:r>
      <w:r w:rsidRPr="00F34BA1">
        <w:rPr>
          <w:rFonts w:ascii="Arial" w:hAnsi="Arial" w:cs="Arial"/>
          <w:sz w:val="20"/>
          <w:szCs w:val="20"/>
        </w:rPr>
        <w:t>ị</w:t>
      </w:r>
      <w:r w:rsidRPr="00F34BA1">
        <w:rPr>
          <w:rFonts w:ascii="Arial" w:hAnsi="Arial" w:cs="Arial"/>
          <w:sz w:val="20"/>
          <w:szCs w:val="20"/>
        </w:rPr>
        <w:t>ch ch</w:t>
      </w:r>
      <w:r w:rsidRPr="00F34BA1">
        <w:rPr>
          <w:rFonts w:ascii="Arial" w:hAnsi="Arial" w:cs="Arial"/>
          <w:sz w:val="20"/>
          <w:szCs w:val="20"/>
        </w:rPr>
        <w:t>ứ</w:t>
      </w:r>
      <w:r w:rsidRPr="00F34BA1">
        <w:rPr>
          <w:rFonts w:ascii="Arial" w:hAnsi="Arial" w:cs="Arial"/>
          <w:sz w:val="20"/>
          <w:szCs w:val="20"/>
        </w:rPr>
        <w:t>ng khoán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v</w:t>
      </w:r>
      <w:r w:rsidRPr="00F34BA1">
        <w:rPr>
          <w:rFonts w:ascii="Arial" w:hAnsi="Arial" w:cs="Arial"/>
          <w:sz w:val="20"/>
          <w:szCs w:val="20"/>
        </w:rPr>
        <w:t>ề</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ng khoán;</w:t>
      </w:r>
    </w:p>
    <w:p w14:paraId="7A0DA2FC" w14:textId="075C7178"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m)</w:t>
      </w:r>
      <w:r w:rsidR="005D3CF3">
        <w:rPr>
          <w:rFonts w:ascii="Arial" w:hAnsi="Arial" w:cs="Arial"/>
          <w:sz w:val="20"/>
          <w:szCs w:val="20"/>
        </w:rPr>
        <w:t xml:space="preserve"> </w:t>
      </w:r>
      <w:r w:rsidRPr="00F34BA1">
        <w:rPr>
          <w:rFonts w:ascii="Arial" w:hAnsi="Arial" w:cs="Arial"/>
          <w:sz w:val="20"/>
          <w:szCs w:val="20"/>
        </w:rPr>
        <w:t>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l</w:t>
      </w:r>
      <w:r w:rsidRPr="00F34BA1">
        <w:rPr>
          <w:rFonts w:ascii="Arial" w:hAnsi="Arial" w:cs="Arial"/>
          <w:sz w:val="20"/>
          <w:szCs w:val="20"/>
        </w:rPr>
        <w:t>ậ</w:t>
      </w:r>
      <w:r w:rsidRPr="00F34BA1">
        <w:rPr>
          <w:rFonts w:ascii="Arial" w:hAnsi="Arial" w:cs="Arial"/>
          <w:sz w:val="20"/>
          <w:szCs w:val="20"/>
        </w:rPr>
        <w:t>p h</w:t>
      </w:r>
      <w:r w:rsidRPr="00F34BA1">
        <w:rPr>
          <w:rFonts w:ascii="Arial" w:hAnsi="Arial" w:cs="Arial"/>
          <w:sz w:val="20"/>
          <w:szCs w:val="20"/>
        </w:rPr>
        <w:t>ồ</w:t>
      </w:r>
      <w:r w:rsidRPr="00F34BA1">
        <w:rPr>
          <w:rFonts w:ascii="Arial" w:hAnsi="Arial" w:cs="Arial"/>
          <w:sz w:val="20"/>
          <w:szCs w:val="20"/>
        </w:rPr>
        <w:t xml:space="preserve"> sơ và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chuy</w:t>
      </w:r>
      <w:r w:rsidRPr="00F34BA1">
        <w:rPr>
          <w:rFonts w:ascii="Arial" w:hAnsi="Arial" w:cs="Arial"/>
          <w:sz w:val="20"/>
          <w:szCs w:val="20"/>
        </w:rPr>
        <w:t>ể</w:t>
      </w:r>
      <w:r w:rsidRPr="00F34BA1">
        <w:rPr>
          <w:rFonts w:ascii="Arial" w:hAnsi="Arial" w:cs="Arial"/>
          <w:sz w:val="20"/>
          <w:szCs w:val="20"/>
        </w:rPr>
        <w:t>n giao quy</w:t>
      </w:r>
      <w:r w:rsidRPr="00F34BA1">
        <w:rPr>
          <w:rFonts w:ascii="Arial" w:hAnsi="Arial" w:cs="Arial"/>
          <w:sz w:val="20"/>
          <w:szCs w:val="20"/>
        </w:rPr>
        <w:t>ề</w:t>
      </w:r>
      <w:r w:rsidRPr="00F34BA1">
        <w:rPr>
          <w:rFonts w:ascii="Arial" w:hAnsi="Arial" w:cs="Arial"/>
          <w:sz w:val="20"/>
          <w:szCs w:val="20"/>
        </w:rPr>
        <w:t>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(sau chuy</w:t>
      </w:r>
      <w:r w:rsidRPr="00F34BA1">
        <w:rPr>
          <w:rFonts w:ascii="Arial" w:hAnsi="Arial" w:cs="Arial"/>
          <w:sz w:val="20"/>
          <w:szCs w:val="20"/>
        </w:rPr>
        <w:t>ể</w:t>
      </w:r>
      <w:r w:rsidRPr="00F34BA1">
        <w:rPr>
          <w:rFonts w:ascii="Arial" w:hAnsi="Arial" w:cs="Arial"/>
          <w:sz w:val="20"/>
          <w:szCs w:val="20"/>
        </w:rPr>
        <w:t>n đ</w:t>
      </w:r>
      <w:r w:rsidRPr="00F34BA1">
        <w:rPr>
          <w:rFonts w:ascii="Arial" w:hAnsi="Arial" w:cs="Arial"/>
          <w:sz w:val="20"/>
          <w:szCs w:val="20"/>
        </w:rPr>
        <w:t>ổ</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nhà nư</w:t>
      </w:r>
      <w:r w:rsidRPr="00F34BA1">
        <w:rPr>
          <w:rFonts w:ascii="Arial" w:hAnsi="Arial" w:cs="Arial"/>
          <w:sz w:val="20"/>
          <w:szCs w:val="20"/>
        </w:rPr>
        <w:t>ớ</w:t>
      </w:r>
      <w:r w:rsidRPr="00F34BA1">
        <w:rPr>
          <w:rFonts w:ascii="Arial" w:hAnsi="Arial" w:cs="Arial"/>
          <w:sz w:val="20"/>
          <w:szCs w:val="20"/>
        </w:rPr>
        <w:t>c) cho các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khác ho</w:t>
      </w:r>
      <w:r w:rsidRPr="00F34BA1">
        <w:rPr>
          <w:rFonts w:ascii="Arial" w:hAnsi="Arial" w:cs="Arial"/>
          <w:sz w:val="20"/>
          <w:szCs w:val="20"/>
        </w:rPr>
        <w:t>ặ</w:t>
      </w:r>
      <w:r w:rsidRPr="00F34BA1">
        <w:rPr>
          <w:rFonts w:ascii="Arial" w:hAnsi="Arial" w:cs="Arial"/>
          <w:sz w:val="20"/>
          <w:szCs w:val="20"/>
        </w:rPr>
        <w:t>c T</w:t>
      </w:r>
      <w:r w:rsidRPr="00F34BA1">
        <w:rPr>
          <w:rFonts w:ascii="Arial" w:hAnsi="Arial" w:cs="Arial"/>
          <w:sz w:val="20"/>
          <w:szCs w:val="20"/>
        </w:rPr>
        <w:t>ổ</w:t>
      </w:r>
      <w:r w:rsidRPr="00F34BA1">
        <w:rPr>
          <w:rFonts w:ascii="Arial" w:hAnsi="Arial" w:cs="Arial"/>
          <w:sz w:val="20"/>
          <w:szCs w:val="20"/>
        </w:rPr>
        <w:t>ng công ty Đ</w:t>
      </w:r>
      <w:r w:rsidRPr="00F34BA1">
        <w:rPr>
          <w:rFonts w:ascii="Arial" w:hAnsi="Arial" w:cs="Arial"/>
          <w:sz w:val="20"/>
          <w:szCs w:val="20"/>
        </w:rPr>
        <w:t>ầ</w:t>
      </w:r>
      <w:r w:rsidRPr="00F34BA1">
        <w:rPr>
          <w:rFonts w:ascii="Arial" w:hAnsi="Arial" w:cs="Arial"/>
          <w:sz w:val="20"/>
          <w:szCs w:val="20"/>
        </w:rPr>
        <w:t>u tư và Kinh doanh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theo quy đ</w:t>
      </w:r>
      <w:r w:rsidRPr="00F34BA1">
        <w:rPr>
          <w:rFonts w:ascii="Arial" w:hAnsi="Arial" w:cs="Arial"/>
          <w:sz w:val="20"/>
          <w:szCs w:val="20"/>
        </w:rPr>
        <w:t>ị</w:t>
      </w:r>
      <w:r w:rsidRPr="00F34BA1">
        <w:rPr>
          <w:rFonts w:ascii="Arial" w:hAnsi="Arial" w:cs="Arial"/>
          <w:sz w:val="20"/>
          <w:szCs w:val="20"/>
        </w:rPr>
        <w:t>nh;</w:t>
      </w:r>
    </w:p>
    <w:p w14:paraId="783299ED"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phê duy</w:t>
      </w:r>
      <w:r w:rsidRPr="00F34BA1">
        <w:rPr>
          <w:rFonts w:ascii="Arial" w:hAnsi="Arial" w:cs="Arial"/>
          <w:sz w:val="20"/>
          <w:szCs w:val="20"/>
        </w:rPr>
        <w:t>ệ</w:t>
      </w:r>
      <w:r w:rsidRPr="00F34BA1">
        <w:rPr>
          <w:rFonts w:ascii="Arial" w:hAnsi="Arial" w:cs="Arial"/>
          <w:sz w:val="20"/>
          <w:szCs w:val="20"/>
        </w:rPr>
        <w:t>t tiêu chí và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doanh nghi</w:t>
      </w:r>
      <w:r w:rsidRPr="00F34BA1">
        <w:rPr>
          <w:rFonts w:ascii="Arial" w:hAnsi="Arial" w:cs="Arial"/>
          <w:sz w:val="20"/>
          <w:szCs w:val="20"/>
        </w:rPr>
        <w:t>ệ</w:t>
      </w:r>
      <w:r w:rsidRPr="00F34BA1">
        <w:rPr>
          <w:rFonts w:ascii="Arial" w:hAnsi="Arial" w:cs="Arial"/>
          <w:sz w:val="20"/>
          <w:szCs w:val="20"/>
        </w:rPr>
        <w:t>p có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cho nhà đ</w:t>
      </w:r>
      <w:r w:rsidRPr="00F34BA1">
        <w:rPr>
          <w:rFonts w:ascii="Arial" w:hAnsi="Arial" w:cs="Arial"/>
          <w:sz w:val="20"/>
          <w:szCs w:val="20"/>
        </w:rPr>
        <w:t>ầ</w:t>
      </w:r>
      <w:r w:rsidRPr="00F34BA1">
        <w:rPr>
          <w:rFonts w:ascii="Arial" w:hAnsi="Arial" w:cs="Arial"/>
          <w:sz w:val="20"/>
          <w:szCs w:val="20"/>
        </w:rPr>
        <w:t>u tư chi</w:t>
      </w:r>
      <w:r w:rsidRPr="00F34BA1">
        <w:rPr>
          <w:rFonts w:ascii="Arial" w:hAnsi="Arial" w:cs="Arial"/>
          <w:sz w:val="20"/>
          <w:szCs w:val="20"/>
        </w:rPr>
        <w:t>ế</w:t>
      </w:r>
      <w:r w:rsidRPr="00F34BA1">
        <w:rPr>
          <w:rFonts w:ascii="Arial" w:hAnsi="Arial" w:cs="Arial"/>
          <w:sz w:val="20"/>
          <w:szCs w:val="20"/>
        </w:rPr>
        <w:t>n lư</w:t>
      </w:r>
      <w:r w:rsidRPr="00F34BA1">
        <w:rPr>
          <w:rFonts w:ascii="Arial" w:hAnsi="Arial" w:cs="Arial"/>
          <w:sz w:val="20"/>
          <w:szCs w:val="20"/>
        </w:rPr>
        <w:t>ợ</w:t>
      </w:r>
      <w:r w:rsidRPr="00F34BA1">
        <w:rPr>
          <w:rFonts w:ascii="Arial" w:hAnsi="Arial" w:cs="Arial"/>
          <w:sz w:val="20"/>
          <w:szCs w:val="20"/>
        </w:rPr>
        <w:t>c, bao g</w:t>
      </w:r>
      <w:r w:rsidRPr="00F34BA1">
        <w:rPr>
          <w:rFonts w:ascii="Arial" w:hAnsi="Arial" w:cs="Arial"/>
          <w:sz w:val="20"/>
          <w:szCs w:val="20"/>
        </w:rPr>
        <w:t>ồ</w:t>
      </w:r>
      <w:r w:rsidRPr="00F34BA1">
        <w:rPr>
          <w:rFonts w:ascii="Arial" w:hAnsi="Arial" w:cs="Arial"/>
          <w:sz w:val="20"/>
          <w:szCs w:val="20"/>
        </w:rPr>
        <w:t>m c</w:t>
      </w:r>
      <w:r w:rsidRPr="00F34BA1">
        <w:rPr>
          <w:rFonts w:ascii="Arial" w:hAnsi="Arial" w:cs="Arial"/>
          <w:sz w:val="20"/>
          <w:szCs w:val="20"/>
        </w:rPr>
        <w:t>ả</w:t>
      </w:r>
      <w:r w:rsidRPr="00F34BA1">
        <w:rPr>
          <w:rFonts w:ascii="Arial" w:hAnsi="Arial" w:cs="Arial"/>
          <w:sz w:val="20"/>
          <w:szCs w:val="20"/>
        </w:rPr>
        <w:t xml:space="preserve"> các doanh nghi</w:t>
      </w:r>
      <w:r w:rsidRPr="00F34BA1">
        <w:rPr>
          <w:rFonts w:ascii="Arial" w:hAnsi="Arial" w:cs="Arial"/>
          <w:sz w:val="20"/>
          <w:szCs w:val="20"/>
        </w:rPr>
        <w:t>ệ</w:t>
      </w:r>
      <w:r w:rsidRPr="00F34BA1">
        <w:rPr>
          <w:rFonts w:ascii="Arial" w:hAnsi="Arial" w:cs="Arial"/>
          <w:sz w:val="20"/>
          <w:szCs w:val="20"/>
        </w:rPr>
        <w:t>p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này.</w:t>
      </w:r>
    </w:p>
    <w:p w14:paraId="48480704"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3.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trách nhi</w:t>
      </w:r>
      <w:r w:rsidRPr="00F34BA1">
        <w:rPr>
          <w:rFonts w:ascii="Arial" w:hAnsi="Arial" w:cs="Arial"/>
          <w:sz w:val="20"/>
          <w:szCs w:val="20"/>
        </w:rPr>
        <w:t>ệ</w:t>
      </w:r>
      <w:r w:rsidRPr="00F34BA1">
        <w:rPr>
          <w:rFonts w:ascii="Arial" w:hAnsi="Arial" w:cs="Arial"/>
          <w:sz w:val="20"/>
          <w:szCs w:val="20"/>
        </w:rPr>
        <w:t>m và thành ph</w:t>
      </w:r>
      <w:r w:rsidRPr="00F34BA1">
        <w:rPr>
          <w:rFonts w:ascii="Arial" w:hAnsi="Arial" w:cs="Arial"/>
          <w:sz w:val="20"/>
          <w:szCs w:val="20"/>
        </w:rPr>
        <w:t>ầ</w:t>
      </w:r>
      <w:r w:rsidRPr="00F34BA1">
        <w:rPr>
          <w:rFonts w:ascii="Arial" w:hAnsi="Arial" w:cs="Arial"/>
          <w:sz w:val="20"/>
          <w:szCs w:val="20"/>
        </w:rPr>
        <w:t>n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w:t>
      </w:r>
    </w:p>
    <w:p w14:paraId="0E42104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có th</w:t>
      </w:r>
      <w:r w:rsidRPr="00F34BA1">
        <w:rPr>
          <w:rFonts w:ascii="Arial" w:hAnsi="Arial" w:cs="Arial"/>
          <w:sz w:val="20"/>
          <w:szCs w:val="20"/>
        </w:rPr>
        <w:t>ẩ</w:t>
      </w:r>
      <w:r w:rsidRPr="00F34BA1">
        <w:rPr>
          <w:rFonts w:ascii="Arial" w:hAnsi="Arial" w:cs="Arial"/>
          <w:sz w:val="20"/>
          <w:szCs w:val="20"/>
        </w:rPr>
        <w:t>m quy</w:t>
      </w:r>
      <w:r w:rsidRPr="00F34BA1">
        <w:rPr>
          <w:rFonts w:ascii="Arial" w:hAnsi="Arial" w:cs="Arial"/>
          <w:sz w:val="20"/>
          <w:szCs w:val="20"/>
        </w:rPr>
        <w:t>ề</w:t>
      </w:r>
      <w:r w:rsidRPr="00F34BA1">
        <w:rPr>
          <w:rFonts w:ascii="Arial" w:hAnsi="Arial" w:cs="Arial"/>
          <w:sz w:val="20"/>
          <w:szCs w:val="20"/>
        </w:rPr>
        <w:t>n, trách nhi</w:t>
      </w:r>
      <w:r w:rsidRPr="00F34BA1">
        <w:rPr>
          <w:rFonts w:ascii="Arial" w:hAnsi="Arial" w:cs="Arial"/>
          <w:sz w:val="20"/>
          <w:szCs w:val="20"/>
        </w:rPr>
        <w:t>ệ</w:t>
      </w:r>
      <w:r w:rsidRPr="00F34BA1">
        <w:rPr>
          <w:rFonts w:ascii="Arial" w:hAnsi="Arial" w:cs="Arial"/>
          <w:sz w:val="20"/>
          <w:szCs w:val="20"/>
        </w:rPr>
        <w:t>m sau:</w:t>
      </w:r>
    </w:p>
    <w:p w14:paraId="177735E2" w14:textId="5C080F7D"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w:t>
      </w:r>
      <w:r w:rsidR="005D3CF3">
        <w:rPr>
          <w:rFonts w:ascii="Arial" w:hAnsi="Arial" w:cs="Arial"/>
          <w:sz w:val="20"/>
          <w:szCs w:val="20"/>
        </w:rPr>
        <w:t>1</w:t>
      </w:r>
      <w:r w:rsidRPr="00F34BA1">
        <w:rPr>
          <w:rFonts w:ascii="Arial" w:hAnsi="Arial" w:cs="Arial"/>
          <w:sz w:val="20"/>
          <w:szCs w:val="20"/>
        </w:rPr>
        <w:t>) Giúp cơ quan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ch</w:t>
      </w:r>
      <w:r w:rsidRPr="00F34BA1">
        <w:rPr>
          <w:rFonts w:ascii="Arial" w:hAnsi="Arial" w:cs="Arial"/>
          <w:sz w:val="20"/>
          <w:szCs w:val="20"/>
        </w:rPr>
        <w:t>ỉ</w:t>
      </w:r>
      <w:r w:rsidRPr="00F34BA1">
        <w:rPr>
          <w:rFonts w:ascii="Arial" w:hAnsi="Arial" w:cs="Arial"/>
          <w:sz w:val="20"/>
          <w:szCs w:val="20"/>
        </w:rPr>
        <w:t xml:space="preserve"> </w:t>
      </w:r>
      <w:r w:rsidRPr="00F34BA1">
        <w:rPr>
          <w:rFonts w:ascii="Arial" w:hAnsi="Arial" w:cs="Arial"/>
          <w:sz w:val="20"/>
          <w:szCs w:val="20"/>
        </w:rPr>
        <w:t>đ</w:t>
      </w:r>
      <w:r w:rsidRPr="00F34BA1">
        <w:rPr>
          <w:rFonts w:ascii="Arial" w:hAnsi="Arial" w:cs="Arial"/>
          <w:sz w:val="20"/>
          <w:szCs w:val="20"/>
        </w:rPr>
        <w:t>ạ</w:t>
      </w:r>
      <w:r w:rsidRPr="00F34BA1">
        <w:rPr>
          <w:rFonts w:ascii="Arial" w:hAnsi="Arial" w:cs="Arial"/>
          <w:sz w:val="20"/>
          <w:szCs w:val="20"/>
        </w:rPr>
        <w:t>o và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m</w:t>
      </w:r>
      <w:r w:rsidRPr="00F34BA1">
        <w:rPr>
          <w:rFonts w:ascii="Arial" w:hAnsi="Arial" w:cs="Arial"/>
          <w:sz w:val="20"/>
          <w:szCs w:val="20"/>
        </w:rPr>
        <w:t>ộ</w:t>
      </w:r>
      <w:r w:rsidRPr="00F34BA1">
        <w:rPr>
          <w:rFonts w:ascii="Arial" w:hAnsi="Arial" w:cs="Arial"/>
          <w:sz w:val="20"/>
          <w:szCs w:val="20"/>
        </w:rPr>
        <w:t>t ho</w:t>
      </w:r>
      <w:r w:rsidRPr="00F34BA1">
        <w:rPr>
          <w:rFonts w:ascii="Arial" w:hAnsi="Arial" w:cs="Arial"/>
          <w:sz w:val="20"/>
          <w:szCs w:val="20"/>
        </w:rPr>
        <w:t>ặ</w:t>
      </w:r>
      <w:r w:rsidRPr="00F34BA1">
        <w:rPr>
          <w:rFonts w:ascii="Arial" w:hAnsi="Arial" w:cs="Arial"/>
          <w:sz w:val="20"/>
          <w:szCs w:val="20"/>
        </w:rPr>
        <w:t>c m</w:t>
      </w:r>
      <w:r w:rsidRPr="00F34BA1">
        <w:rPr>
          <w:rFonts w:ascii="Arial" w:hAnsi="Arial" w:cs="Arial"/>
          <w:sz w:val="20"/>
          <w:szCs w:val="20"/>
        </w:rPr>
        <w:t>ộ</w:t>
      </w:r>
      <w:r w:rsidRPr="00F34BA1">
        <w:rPr>
          <w:rFonts w:ascii="Arial" w:hAnsi="Arial" w:cs="Arial"/>
          <w:sz w:val="20"/>
          <w:szCs w:val="20"/>
        </w:rPr>
        <w:t>t s</w:t>
      </w:r>
      <w:r w:rsidRPr="00F34BA1">
        <w:rPr>
          <w:rFonts w:ascii="Arial" w:hAnsi="Arial" w:cs="Arial"/>
          <w:sz w:val="20"/>
          <w:szCs w:val="20"/>
        </w:rPr>
        <w:t>ố</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w:t>
      </w:r>
    </w:p>
    <w:p w14:paraId="535ADA8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a2) Đư</w:t>
      </w:r>
      <w:r w:rsidRPr="00F34BA1">
        <w:rPr>
          <w:rFonts w:ascii="Arial" w:hAnsi="Arial" w:cs="Arial"/>
          <w:sz w:val="20"/>
          <w:szCs w:val="20"/>
        </w:rPr>
        <w:t>ợ</w:t>
      </w:r>
      <w:r w:rsidRPr="00F34BA1">
        <w:rPr>
          <w:rFonts w:ascii="Arial" w:hAnsi="Arial" w:cs="Arial"/>
          <w:sz w:val="20"/>
          <w:szCs w:val="20"/>
        </w:rPr>
        <w:t>c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con d</w:t>
      </w:r>
      <w:r w:rsidRPr="00F34BA1">
        <w:rPr>
          <w:rFonts w:ascii="Arial" w:hAnsi="Arial" w:cs="Arial"/>
          <w:sz w:val="20"/>
          <w:szCs w:val="20"/>
        </w:rPr>
        <w:t>ấ</w:t>
      </w:r>
      <w:r w:rsidRPr="00F34BA1">
        <w:rPr>
          <w:rFonts w:ascii="Arial" w:hAnsi="Arial" w:cs="Arial"/>
          <w:sz w:val="20"/>
          <w:szCs w:val="20"/>
        </w:rPr>
        <w:t>u c</w:t>
      </w:r>
      <w:r w:rsidRPr="00F34BA1">
        <w:rPr>
          <w:rFonts w:ascii="Arial" w:hAnsi="Arial" w:cs="Arial"/>
          <w:sz w:val="20"/>
          <w:szCs w:val="20"/>
        </w:rPr>
        <w:t>ủ</w:t>
      </w:r>
      <w:r w:rsidRPr="00F34BA1">
        <w:rPr>
          <w:rFonts w:ascii="Arial" w:hAnsi="Arial" w:cs="Arial"/>
          <w:sz w:val="20"/>
          <w:szCs w:val="20"/>
        </w:rPr>
        <w:t>a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trong khi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nhi</w:t>
      </w:r>
      <w:r w:rsidRPr="00F34BA1">
        <w:rPr>
          <w:rFonts w:ascii="Arial" w:hAnsi="Arial" w:cs="Arial"/>
          <w:sz w:val="20"/>
          <w:szCs w:val="20"/>
        </w:rPr>
        <w:t>ệ</w:t>
      </w:r>
      <w:r w:rsidRPr="00F34BA1">
        <w:rPr>
          <w:rFonts w:ascii="Arial" w:hAnsi="Arial" w:cs="Arial"/>
          <w:sz w:val="20"/>
          <w:szCs w:val="20"/>
        </w:rPr>
        <w:t>m v</w:t>
      </w:r>
      <w:r w:rsidRPr="00F34BA1">
        <w:rPr>
          <w:rFonts w:ascii="Arial" w:hAnsi="Arial" w:cs="Arial"/>
          <w:sz w:val="20"/>
          <w:szCs w:val="20"/>
        </w:rPr>
        <w:t>ụ</w:t>
      </w:r>
      <w:r w:rsidRPr="00F34BA1">
        <w:rPr>
          <w:rFonts w:ascii="Arial" w:hAnsi="Arial" w:cs="Arial"/>
          <w:sz w:val="20"/>
          <w:szCs w:val="20"/>
        </w:rPr>
        <w:t>.</w:t>
      </w:r>
    </w:p>
    <w:p w14:paraId="5F7DFBBA"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a3) Thành l</w:t>
      </w:r>
      <w:r w:rsidRPr="00F34BA1">
        <w:rPr>
          <w:rFonts w:ascii="Arial" w:hAnsi="Arial" w:cs="Arial"/>
          <w:sz w:val="20"/>
          <w:szCs w:val="20"/>
        </w:rPr>
        <w:t>ậ</w:t>
      </w:r>
      <w:r w:rsidRPr="00F34BA1">
        <w:rPr>
          <w:rFonts w:ascii="Arial" w:hAnsi="Arial" w:cs="Arial"/>
          <w:sz w:val="20"/>
          <w:szCs w:val="20"/>
        </w:rPr>
        <w:t>p T</w:t>
      </w:r>
      <w:r w:rsidRPr="00F34BA1">
        <w:rPr>
          <w:rFonts w:ascii="Arial" w:hAnsi="Arial" w:cs="Arial"/>
          <w:sz w:val="20"/>
          <w:szCs w:val="20"/>
        </w:rPr>
        <w:t>ổ</w:t>
      </w:r>
      <w:r w:rsidRPr="00F34BA1">
        <w:rPr>
          <w:rFonts w:ascii="Arial" w:hAnsi="Arial" w:cs="Arial"/>
          <w:sz w:val="20"/>
          <w:szCs w:val="20"/>
        </w:rPr>
        <w:t xml:space="preserve"> giúp vi</w:t>
      </w:r>
      <w:r w:rsidRPr="00F34BA1">
        <w:rPr>
          <w:rFonts w:ascii="Arial" w:hAnsi="Arial" w:cs="Arial"/>
          <w:sz w:val="20"/>
          <w:szCs w:val="20"/>
        </w:rPr>
        <w:t>ệ</w:t>
      </w:r>
      <w:r w:rsidRPr="00F34BA1">
        <w:rPr>
          <w:rFonts w:ascii="Arial" w:hAnsi="Arial" w:cs="Arial"/>
          <w:sz w:val="20"/>
          <w:szCs w:val="20"/>
        </w:rPr>
        <w:t>c tri</w:t>
      </w:r>
      <w:r w:rsidRPr="00F34BA1">
        <w:rPr>
          <w:rFonts w:ascii="Arial" w:hAnsi="Arial" w:cs="Arial"/>
          <w:sz w:val="20"/>
          <w:szCs w:val="20"/>
        </w:rPr>
        <w:t>ể</w:t>
      </w:r>
      <w:r w:rsidRPr="00F34BA1">
        <w:rPr>
          <w:rFonts w:ascii="Arial" w:hAnsi="Arial" w:cs="Arial"/>
          <w:sz w:val="20"/>
          <w:szCs w:val="20"/>
        </w:rPr>
        <w:t>n khai công tác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w:t>
      </w:r>
      <w:r w:rsidRPr="00F34BA1">
        <w:rPr>
          <w:rFonts w:ascii="Arial" w:hAnsi="Arial" w:cs="Arial"/>
          <w:sz w:val="20"/>
          <w:szCs w:val="20"/>
        </w:rPr>
        <w:t>ạ</w:t>
      </w:r>
      <w:r w:rsidRPr="00F34BA1">
        <w:rPr>
          <w:rFonts w:ascii="Arial" w:hAnsi="Arial" w:cs="Arial"/>
          <w:sz w:val="20"/>
          <w:szCs w:val="20"/>
        </w:rPr>
        <w:t>i doanh n</w:t>
      </w:r>
      <w:r w:rsidRPr="00F34BA1">
        <w:rPr>
          <w:rFonts w:ascii="Arial" w:hAnsi="Arial" w:cs="Arial"/>
          <w:sz w:val="20"/>
          <w:szCs w:val="20"/>
        </w:rPr>
        <w:t>ghi</w:t>
      </w:r>
      <w:r w:rsidRPr="00F34BA1">
        <w:rPr>
          <w:rFonts w:ascii="Arial" w:hAnsi="Arial" w:cs="Arial"/>
          <w:sz w:val="20"/>
          <w:szCs w:val="20"/>
        </w:rPr>
        <w:t>ệ</w:t>
      </w:r>
      <w:r w:rsidRPr="00F34BA1">
        <w:rPr>
          <w:rFonts w:ascii="Arial" w:hAnsi="Arial" w:cs="Arial"/>
          <w:sz w:val="20"/>
          <w:szCs w:val="20"/>
        </w:rPr>
        <w:t>p.</w:t>
      </w:r>
    </w:p>
    <w:p w14:paraId="7F2EFF7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a4)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doanh nghi</w:t>
      </w:r>
      <w:r w:rsidRPr="00F34BA1">
        <w:rPr>
          <w:rFonts w:ascii="Arial" w:hAnsi="Arial" w:cs="Arial"/>
          <w:sz w:val="20"/>
          <w:szCs w:val="20"/>
        </w:rPr>
        <w:t>ệ</w:t>
      </w:r>
      <w:r w:rsidRPr="00F34BA1">
        <w:rPr>
          <w:rFonts w:ascii="Arial" w:hAnsi="Arial" w:cs="Arial"/>
          <w:sz w:val="20"/>
          <w:szCs w:val="20"/>
        </w:rPr>
        <w:t>p căn c</w:t>
      </w:r>
      <w:r w:rsidRPr="00F34BA1">
        <w:rPr>
          <w:rFonts w:ascii="Arial" w:hAnsi="Arial" w:cs="Arial"/>
          <w:sz w:val="20"/>
          <w:szCs w:val="20"/>
        </w:rPr>
        <w:t>ứ</w:t>
      </w:r>
      <w:r w:rsidRPr="00F34BA1">
        <w:rPr>
          <w:rFonts w:ascii="Arial" w:hAnsi="Arial" w:cs="Arial"/>
          <w:sz w:val="20"/>
          <w:szCs w:val="20"/>
        </w:rPr>
        <w:t xml:space="preserve"> k</w:t>
      </w:r>
      <w:r w:rsidRPr="00F34BA1">
        <w:rPr>
          <w:rFonts w:ascii="Arial" w:hAnsi="Arial" w:cs="Arial"/>
          <w:sz w:val="20"/>
          <w:szCs w:val="20"/>
        </w:rPr>
        <w:t>ế</w:t>
      </w:r>
      <w:r w:rsidRPr="00F34BA1">
        <w:rPr>
          <w:rFonts w:ascii="Arial" w:hAnsi="Arial" w:cs="Arial"/>
          <w:sz w:val="20"/>
          <w:szCs w:val="20"/>
        </w:rPr>
        <w:t xml:space="preserve"> ho</w:t>
      </w:r>
      <w:r w:rsidRPr="00F34BA1">
        <w:rPr>
          <w:rFonts w:ascii="Arial" w:hAnsi="Arial" w:cs="Arial"/>
          <w:sz w:val="20"/>
          <w:szCs w:val="20"/>
        </w:rPr>
        <w:t>ạ</w:t>
      </w:r>
      <w:r w:rsidRPr="00F34BA1">
        <w:rPr>
          <w:rFonts w:ascii="Arial" w:hAnsi="Arial" w:cs="Arial"/>
          <w:sz w:val="20"/>
          <w:szCs w:val="20"/>
        </w:rPr>
        <w:t>ch cơ c</w:t>
      </w:r>
      <w:r w:rsidRPr="00F34BA1">
        <w:rPr>
          <w:rFonts w:ascii="Arial" w:hAnsi="Arial" w:cs="Arial"/>
          <w:sz w:val="20"/>
          <w:szCs w:val="20"/>
        </w:rPr>
        <w:t>ấ</w:t>
      </w:r>
      <w:r w:rsidRPr="00F34BA1">
        <w:rPr>
          <w:rFonts w:ascii="Arial" w:hAnsi="Arial" w:cs="Arial"/>
          <w:sz w:val="20"/>
          <w:szCs w:val="20"/>
        </w:rPr>
        <w:t>u l</w:t>
      </w:r>
      <w:r w:rsidRPr="00F34BA1">
        <w:rPr>
          <w:rFonts w:ascii="Arial" w:hAnsi="Arial" w:cs="Arial"/>
          <w:sz w:val="20"/>
          <w:szCs w:val="20"/>
        </w:rPr>
        <w:t>ạ</w:t>
      </w:r>
      <w:r w:rsidRPr="00F34BA1">
        <w:rPr>
          <w:rFonts w:ascii="Arial" w:hAnsi="Arial" w:cs="Arial"/>
          <w:sz w:val="20"/>
          <w:szCs w:val="20"/>
        </w:rPr>
        <w:t>i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đã đư</w:t>
      </w:r>
      <w:r w:rsidRPr="00F34BA1">
        <w:rPr>
          <w:rFonts w:ascii="Arial" w:hAnsi="Arial" w:cs="Arial"/>
          <w:sz w:val="20"/>
          <w:szCs w:val="20"/>
        </w:rPr>
        <w:t>ợ</w:t>
      </w:r>
      <w:r w:rsidRPr="00F34BA1">
        <w:rPr>
          <w:rFonts w:ascii="Arial" w:hAnsi="Arial" w:cs="Arial"/>
          <w:sz w:val="20"/>
          <w:szCs w:val="20"/>
        </w:rPr>
        <w:t>c phê duy</w:t>
      </w:r>
      <w:r w:rsidRPr="00F34BA1">
        <w:rPr>
          <w:rFonts w:ascii="Arial" w:hAnsi="Arial" w:cs="Arial"/>
          <w:sz w:val="20"/>
          <w:szCs w:val="20"/>
        </w:rPr>
        <w:t>ệ</w:t>
      </w:r>
      <w:r w:rsidRPr="00F34BA1">
        <w:rPr>
          <w:rFonts w:ascii="Arial" w:hAnsi="Arial" w:cs="Arial"/>
          <w:sz w:val="20"/>
          <w:szCs w:val="20"/>
        </w:rPr>
        <w:t>t:</w:t>
      </w:r>
    </w:p>
    <w:p w14:paraId="490C2DFC"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Ch</w:t>
      </w:r>
      <w:r w:rsidRPr="00F34BA1">
        <w:rPr>
          <w:rFonts w:ascii="Arial" w:hAnsi="Arial" w:cs="Arial"/>
          <w:sz w:val="20"/>
          <w:szCs w:val="20"/>
        </w:rPr>
        <w:t>ủ</w:t>
      </w:r>
      <w:r w:rsidRPr="00F34BA1">
        <w:rPr>
          <w:rFonts w:ascii="Arial" w:hAnsi="Arial" w:cs="Arial"/>
          <w:sz w:val="20"/>
          <w:szCs w:val="20"/>
        </w:rPr>
        <w:t xml:space="preserve"> đ</w:t>
      </w:r>
      <w:r w:rsidRPr="00F34BA1">
        <w:rPr>
          <w:rFonts w:ascii="Arial" w:hAnsi="Arial" w:cs="Arial"/>
          <w:sz w:val="20"/>
          <w:szCs w:val="20"/>
        </w:rPr>
        <w:t>ộ</w:t>
      </w:r>
      <w:r w:rsidRPr="00F34BA1">
        <w:rPr>
          <w:rFonts w:ascii="Arial" w:hAnsi="Arial" w:cs="Arial"/>
          <w:sz w:val="20"/>
          <w:szCs w:val="20"/>
        </w:rPr>
        <w:t>ng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chu</w:t>
      </w:r>
      <w:r w:rsidRPr="00F34BA1">
        <w:rPr>
          <w:rFonts w:ascii="Arial" w:hAnsi="Arial" w:cs="Arial"/>
          <w:sz w:val="20"/>
          <w:szCs w:val="20"/>
        </w:rPr>
        <w:t>ẩ</w:t>
      </w:r>
      <w:r w:rsidRPr="00F34BA1">
        <w:rPr>
          <w:rFonts w:ascii="Arial" w:hAnsi="Arial" w:cs="Arial"/>
          <w:sz w:val="20"/>
          <w:szCs w:val="20"/>
        </w:rPr>
        <w:t>n b</w:t>
      </w:r>
      <w:r w:rsidRPr="00F34BA1">
        <w:rPr>
          <w:rFonts w:ascii="Arial" w:hAnsi="Arial" w:cs="Arial"/>
          <w:sz w:val="20"/>
          <w:szCs w:val="20"/>
        </w:rPr>
        <w:t>ị</w:t>
      </w:r>
      <w:r w:rsidRPr="00F34BA1">
        <w:rPr>
          <w:rFonts w:ascii="Arial" w:hAnsi="Arial" w:cs="Arial"/>
          <w:sz w:val="20"/>
          <w:szCs w:val="20"/>
        </w:rPr>
        <w:t xml:space="preserve"> h</w:t>
      </w:r>
      <w:r w:rsidRPr="00F34BA1">
        <w:rPr>
          <w:rFonts w:ascii="Arial" w:hAnsi="Arial" w:cs="Arial"/>
          <w:sz w:val="20"/>
          <w:szCs w:val="20"/>
        </w:rPr>
        <w:t>ồ</w:t>
      </w:r>
      <w:r w:rsidRPr="00F34BA1">
        <w:rPr>
          <w:rFonts w:ascii="Arial" w:hAnsi="Arial" w:cs="Arial"/>
          <w:sz w:val="20"/>
          <w:szCs w:val="20"/>
        </w:rPr>
        <w:t xml:space="preserve"> sơ, tài li</w:t>
      </w:r>
      <w:r w:rsidRPr="00F34BA1">
        <w:rPr>
          <w:rFonts w:ascii="Arial" w:hAnsi="Arial" w:cs="Arial"/>
          <w:sz w:val="20"/>
          <w:szCs w:val="20"/>
        </w:rPr>
        <w:t>ệ</w:t>
      </w:r>
      <w:r w:rsidRPr="00F34BA1">
        <w:rPr>
          <w:rFonts w:ascii="Arial" w:hAnsi="Arial" w:cs="Arial"/>
          <w:sz w:val="20"/>
          <w:szCs w:val="20"/>
        </w:rPr>
        <w:t>u pháp lý v</w:t>
      </w:r>
      <w:r w:rsidRPr="00F34BA1">
        <w:rPr>
          <w:rFonts w:ascii="Arial" w:hAnsi="Arial" w:cs="Arial"/>
          <w:sz w:val="20"/>
          <w:szCs w:val="20"/>
        </w:rPr>
        <w:t>ề</w:t>
      </w:r>
      <w:r w:rsidRPr="00F34BA1">
        <w:rPr>
          <w:rFonts w:ascii="Arial" w:hAnsi="Arial" w:cs="Arial"/>
          <w:sz w:val="20"/>
          <w:szCs w:val="20"/>
        </w:rPr>
        <w:t xml:space="preserve"> tài s</w:t>
      </w:r>
      <w:r w:rsidRPr="00F34BA1">
        <w:rPr>
          <w:rFonts w:ascii="Arial" w:hAnsi="Arial" w:cs="Arial"/>
          <w:sz w:val="20"/>
          <w:szCs w:val="20"/>
        </w:rPr>
        <w:t>ả</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(bao g</w:t>
      </w:r>
      <w:r w:rsidRPr="00F34BA1">
        <w:rPr>
          <w:rFonts w:ascii="Arial" w:hAnsi="Arial" w:cs="Arial"/>
          <w:sz w:val="20"/>
          <w:szCs w:val="20"/>
        </w:rPr>
        <w:t>ồ</w:t>
      </w:r>
      <w:r w:rsidRPr="00F34BA1">
        <w:rPr>
          <w:rFonts w:ascii="Arial" w:hAnsi="Arial" w:cs="Arial"/>
          <w:sz w:val="20"/>
          <w:szCs w:val="20"/>
        </w:rPr>
        <w:t>m c</w:t>
      </w:r>
      <w:r w:rsidRPr="00F34BA1">
        <w:rPr>
          <w:rFonts w:ascii="Arial" w:hAnsi="Arial" w:cs="Arial"/>
          <w:sz w:val="20"/>
          <w:szCs w:val="20"/>
        </w:rPr>
        <w:t>ả</w:t>
      </w:r>
      <w:r w:rsidRPr="00F34BA1">
        <w:rPr>
          <w:rFonts w:ascii="Arial" w:hAnsi="Arial" w:cs="Arial"/>
          <w:sz w:val="20"/>
          <w:szCs w:val="20"/>
        </w:rPr>
        <w:t xml:space="preserve"> nhà c</w:t>
      </w:r>
      <w:r w:rsidRPr="00F34BA1">
        <w:rPr>
          <w:rFonts w:ascii="Arial" w:hAnsi="Arial" w:cs="Arial"/>
          <w:sz w:val="20"/>
          <w:szCs w:val="20"/>
        </w:rPr>
        <w:t>ử</w:t>
      </w:r>
      <w:r w:rsidRPr="00F34BA1">
        <w:rPr>
          <w:rFonts w:ascii="Arial" w:hAnsi="Arial" w:cs="Arial"/>
          <w:sz w:val="20"/>
          <w:szCs w:val="20"/>
        </w:rPr>
        <w:t>a, đ</w:t>
      </w:r>
      <w:r w:rsidRPr="00F34BA1">
        <w:rPr>
          <w:rFonts w:ascii="Arial" w:hAnsi="Arial" w:cs="Arial"/>
          <w:sz w:val="20"/>
          <w:szCs w:val="20"/>
        </w:rPr>
        <w:t>ấ</w:t>
      </w:r>
      <w:r w:rsidRPr="00F34BA1">
        <w:rPr>
          <w:rFonts w:ascii="Arial" w:hAnsi="Arial" w:cs="Arial"/>
          <w:sz w:val="20"/>
          <w:szCs w:val="20"/>
        </w:rPr>
        <w:t>t đai); B</w:t>
      </w:r>
      <w:r w:rsidRPr="00F34BA1">
        <w:rPr>
          <w:rFonts w:ascii="Arial" w:hAnsi="Arial" w:cs="Arial"/>
          <w:sz w:val="20"/>
          <w:szCs w:val="20"/>
        </w:rPr>
        <w:t>ả</w:t>
      </w:r>
      <w:r w:rsidRPr="00F34BA1">
        <w:rPr>
          <w:rFonts w:ascii="Arial" w:hAnsi="Arial" w:cs="Arial"/>
          <w:sz w:val="20"/>
          <w:szCs w:val="20"/>
        </w:rPr>
        <w:t>ng th</w:t>
      </w:r>
      <w:r w:rsidRPr="00F34BA1">
        <w:rPr>
          <w:rFonts w:ascii="Arial" w:hAnsi="Arial" w:cs="Arial"/>
          <w:sz w:val="20"/>
          <w:szCs w:val="20"/>
        </w:rPr>
        <w:t>ố</w:t>
      </w:r>
      <w:r w:rsidRPr="00F34BA1">
        <w:rPr>
          <w:rFonts w:ascii="Arial" w:hAnsi="Arial" w:cs="Arial"/>
          <w:sz w:val="20"/>
          <w:szCs w:val="20"/>
        </w:rPr>
        <w:t>ng kê hi</w:t>
      </w:r>
      <w:r w:rsidRPr="00F34BA1">
        <w:rPr>
          <w:rFonts w:ascii="Arial" w:hAnsi="Arial" w:cs="Arial"/>
          <w:sz w:val="20"/>
          <w:szCs w:val="20"/>
        </w:rPr>
        <w:t>ệ</w:t>
      </w:r>
      <w:r w:rsidRPr="00F34BA1">
        <w:rPr>
          <w:rFonts w:ascii="Arial" w:hAnsi="Arial" w:cs="Arial"/>
          <w:sz w:val="20"/>
          <w:szCs w:val="20"/>
        </w:rPr>
        <w:t>n tr</w:t>
      </w:r>
      <w:r w:rsidRPr="00F34BA1">
        <w:rPr>
          <w:rFonts w:ascii="Arial" w:hAnsi="Arial" w:cs="Arial"/>
          <w:sz w:val="20"/>
          <w:szCs w:val="20"/>
        </w:rPr>
        <w:t>ạ</w:t>
      </w:r>
      <w:r w:rsidRPr="00F34BA1">
        <w:rPr>
          <w:rFonts w:ascii="Arial" w:hAnsi="Arial" w:cs="Arial"/>
          <w:sz w:val="20"/>
          <w:szCs w:val="20"/>
        </w:rPr>
        <w:t>ng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đ</w:t>
      </w:r>
      <w:r w:rsidRPr="00F34BA1">
        <w:rPr>
          <w:rFonts w:ascii="Arial" w:hAnsi="Arial" w:cs="Arial"/>
          <w:sz w:val="20"/>
          <w:szCs w:val="20"/>
        </w:rPr>
        <w:t>ấ</w:t>
      </w:r>
      <w:r w:rsidRPr="00F34BA1">
        <w:rPr>
          <w:rFonts w:ascii="Arial" w:hAnsi="Arial" w:cs="Arial"/>
          <w:sz w:val="20"/>
          <w:szCs w:val="20"/>
        </w:rPr>
        <w:t xml:space="preserve">t </w:t>
      </w:r>
      <w:r w:rsidRPr="00F34BA1">
        <w:rPr>
          <w:rFonts w:ascii="Arial" w:hAnsi="Arial" w:cs="Arial"/>
          <w:sz w:val="20"/>
          <w:szCs w:val="20"/>
        </w:rPr>
        <w:t>đang đư</w:t>
      </w:r>
      <w:r w:rsidRPr="00F34BA1">
        <w:rPr>
          <w:rFonts w:ascii="Arial" w:hAnsi="Arial" w:cs="Arial"/>
          <w:sz w:val="20"/>
          <w:szCs w:val="20"/>
        </w:rPr>
        <w:t>ợ</w:t>
      </w:r>
      <w:r w:rsidRPr="00F34BA1">
        <w:rPr>
          <w:rFonts w:ascii="Arial" w:hAnsi="Arial" w:cs="Arial"/>
          <w:sz w:val="20"/>
          <w:szCs w:val="20"/>
        </w:rPr>
        <w:t>c doanh nghi</w:t>
      </w:r>
      <w:r w:rsidRPr="00F34BA1">
        <w:rPr>
          <w:rFonts w:ascii="Arial" w:hAnsi="Arial" w:cs="Arial"/>
          <w:sz w:val="20"/>
          <w:szCs w:val="20"/>
        </w:rPr>
        <w:t>ệ</w:t>
      </w:r>
      <w:r w:rsidRPr="00F34BA1">
        <w:rPr>
          <w:rFonts w:ascii="Arial" w:hAnsi="Arial" w:cs="Arial"/>
          <w:sz w:val="20"/>
          <w:szCs w:val="20"/>
        </w:rPr>
        <w:t>p qu</w:t>
      </w:r>
      <w:r w:rsidRPr="00F34BA1">
        <w:rPr>
          <w:rFonts w:ascii="Arial" w:hAnsi="Arial" w:cs="Arial"/>
          <w:sz w:val="20"/>
          <w:szCs w:val="20"/>
        </w:rPr>
        <w:t>ả</w:t>
      </w:r>
      <w:r w:rsidRPr="00F34BA1">
        <w:rPr>
          <w:rFonts w:ascii="Arial" w:hAnsi="Arial" w:cs="Arial"/>
          <w:sz w:val="20"/>
          <w:szCs w:val="20"/>
        </w:rPr>
        <w:t>n lý,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khi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ki</w:t>
      </w:r>
      <w:r w:rsidRPr="00F34BA1">
        <w:rPr>
          <w:rFonts w:ascii="Arial" w:hAnsi="Arial" w:cs="Arial"/>
          <w:sz w:val="20"/>
          <w:szCs w:val="20"/>
        </w:rPr>
        <w:t>ể</w:t>
      </w:r>
      <w:r w:rsidRPr="00F34BA1">
        <w:rPr>
          <w:rFonts w:ascii="Arial" w:hAnsi="Arial" w:cs="Arial"/>
          <w:sz w:val="20"/>
          <w:szCs w:val="20"/>
        </w:rPr>
        <w:t>m kê tài s</w:t>
      </w:r>
      <w:r w:rsidRPr="00F34BA1">
        <w:rPr>
          <w:rFonts w:ascii="Arial" w:hAnsi="Arial" w:cs="Arial"/>
          <w:sz w:val="20"/>
          <w:szCs w:val="20"/>
        </w:rPr>
        <w:t>ả</w:t>
      </w:r>
      <w:r w:rsidRPr="00F34BA1">
        <w:rPr>
          <w:rFonts w:ascii="Arial" w:hAnsi="Arial" w:cs="Arial"/>
          <w:sz w:val="20"/>
          <w:szCs w:val="20"/>
        </w:rPr>
        <w:t>n, đ</w:t>
      </w:r>
      <w:r w:rsidRPr="00F34BA1">
        <w:rPr>
          <w:rFonts w:ascii="Arial" w:hAnsi="Arial" w:cs="Arial"/>
          <w:sz w:val="20"/>
          <w:szCs w:val="20"/>
        </w:rPr>
        <w:t>ố</w:t>
      </w:r>
      <w:r w:rsidRPr="00F34BA1">
        <w:rPr>
          <w:rFonts w:ascii="Arial" w:hAnsi="Arial" w:cs="Arial"/>
          <w:sz w:val="20"/>
          <w:szCs w:val="20"/>
        </w:rPr>
        <w:t>i chi</w:t>
      </w:r>
      <w:r w:rsidRPr="00F34BA1">
        <w:rPr>
          <w:rFonts w:ascii="Arial" w:hAnsi="Arial" w:cs="Arial"/>
          <w:sz w:val="20"/>
          <w:szCs w:val="20"/>
        </w:rPr>
        <w:t>ế</w:t>
      </w:r>
      <w:r w:rsidRPr="00F34BA1">
        <w:rPr>
          <w:rFonts w:ascii="Arial" w:hAnsi="Arial" w:cs="Arial"/>
          <w:sz w:val="20"/>
          <w:szCs w:val="20"/>
        </w:rPr>
        <w:t>u công n</w:t>
      </w:r>
      <w:r w:rsidRPr="00F34BA1">
        <w:rPr>
          <w:rFonts w:ascii="Arial" w:hAnsi="Arial" w:cs="Arial"/>
          <w:sz w:val="20"/>
          <w:szCs w:val="20"/>
        </w:rPr>
        <w:t>ợ</w:t>
      </w:r>
      <w:r w:rsidRPr="00F34BA1">
        <w:rPr>
          <w:rFonts w:ascii="Arial" w:hAnsi="Arial" w:cs="Arial"/>
          <w:sz w:val="20"/>
          <w:szCs w:val="20"/>
        </w:rPr>
        <w:t xml:space="preserve">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l</w:t>
      </w:r>
      <w:r w:rsidRPr="00F34BA1">
        <w:rPr>
          <w:rFonts w:ascii="Arial" w:hAnsi="Arial" w:cs="Arial"/>
          <w:sz w:val="20"/>
          <w:szCs w:val="20"/>
        </w:rPr>
        <w:t>ậ</w:t>
      </w:r>
      <w:r w:rsidRPr="00F34BA1">
        <w:rPr>
          <w:rFonts w:ascii="Arial" w:hAnsi="Arial" w:cs="Arial"/>
          <w:sz w:val="20"/>
          <w:szCs w:val="20"/>
        </w:rPr>
        <w:t>p báo cáo tài chính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w:t>
      </w:r>
    </w:p>
    <w:p w14:paraId="734CF2C9"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Xây d</w:t>
      </w:r>
      <w:r w:rsidRPr="00F34BA1">
        <w:rPr>
          <w:rFonts w:ascii="Arial" w:hAnsi="Arial" w:cs="Arial"/>
          <w:sz w:val="20"/>
          <w:szCs w:val="20"/>
        </w:rPr>
        <w:t>ự</w:t>
      </w:r>
      <w:r w:rsidRPr="00F34BA1">
        <w:rPr>
          <w:rFonts w:ascii="Arial" w:hAnsi="Arial" w:cs="Arial"/>
          <w:sz w:val="20"/>
          <w:szCs w:val="20"/>
        </w:rPr>
        <w:t>ng k</w:t>
      </w:r>
      <w:r w:rsidRPr="00F34BA1">
        <w:rPr>
          <w:rFonts w:ascii="Arial" w:hAnsi="Arial" w:cs="Arial"/>
          <w:sz w:val="20"/>
          <w:szCs w:val="20"/>
        </w:rPr>
        <w:t>ế</w:t>
      </w:r>
      <w:r w:rsidRPr="00F34BA1">
        <w:rPr>
          <w:rFonts w:ascii="Arial" w:hAnsi="Arial" w:cs="Arial"/>
          <w:sz w:val="20"/>
          <w:szCs w:val="20"/>
        </w:rPr>
        <w:t xml:space="preserve"> ho</w:t>
      </w:r>
      <w:r w:rsidRPr="00F34BA1">
        <w:rPr>
          <w:rFonts w:ascii="Arial" w:hAnsi="Arial" w:cs="Arial"/>
          <w:sz w:val="20"/>
          <w:szCs w:val="20"/>
        </w:rPr>
        <w:t>ạ</w:t>
      </w:r>
      <w:r w:rsidRPr="00F34BA1">
        <w:rPr>
          <w:rFonts w:ascii="Arial" w:hAnsi="Arial" w:cs="Arial"/>
          <w:sz w:val="20"/>
          <w:szCs w:val="20"/>
        </w:rPr>
        <w:t>ch ti</w:t>
      </w:r>
      <w:r w:rsidRPr="00F34BA1">
        <w:rPr>
          <w:rFonts w:ascii="Arial" w:hAnsi="Arial" w:cs="Arial"/>
          <w:sz w:val="20"/>
          <w:szCs w:val="20"/>
        </w:rPr>
        <w:t>ế</w:t>
      </w:r>
      <w:r w:rsidRPr="00F34BA1">
        <w:rPr>
          <w:rFonts w:ascii="Arial" w:hAnsi="Arial" w:cs="Arial"/>
          <w:sz w:val="20"/>
          <w:szCs w:val="20"/>
        </w:rPr>
        <w:t>n đ</w:t>
      </w:r>
      <w:r w:rsidRPr="00F34BA1">
        <w:rPr>
          <w:rFonts w:ascii="Arial" w:hAnsi="Arial" w:cs="Arial"/>
          <w:sz w:val="20"/>
          <w:szCs w:val="20"/>
        </w:rPr>
        <w:t>ộ</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(bao g</w:t>
      </w:r>
      <w:r w:rsidRPr="00F34BA1">
        <w:rPr>
          <w:rFonts w:ascii="Arial" w:hAnsi="Arial" w:cs="Arial"/>
          <w:sz w:val="20"/>
          <w:szCs w:val="20"/>
        </w:rPr>
        <w:t>ồ</w:t>
      </w:r>
      <w:r w:rsidRPr="00F34BA1">
        <w:rPr>
          <w:rFonts w:ascii="Arial" w:hAnsi="Arial" w:cs="Arial"/>
          <w:sz w:val="20"/>
          <w:szCs w:val="20"/>
        </w:rPr>
        <w:t>m c</w:t>
      </w:r>
      <w:r w:rsidRPr="00F34BA1">
        <w:rPr>
          <w:rFonts w:ascii="Arial" w:hAnsi="Arial" w:cs="Arial"/>
          <w:sz w:val="20"/>
          <w:szCs w:val="20"/>
        </w:rPr>
        <w:t>ả</w:t>
      </w:r>
      <w:r w:rsidRPr="00F34BA1">
        <w:rPr>
          <w:rFonts w:ascii="Arial" w:hAnsi="Arial" w:cs="Arial"/>
          <w:sz w:val="20"/>
          <w:szCs w:val="20"/>
        </w:rPr>
        <w:t xml:space="preserve"> m</w:t>
      </w:r>
      <w:r w:rsidRPr="00F34BA1">
        <w:rPr>
          <w:rFonts w:ascii="Arial" w:hAnsi="Arial" w:cs="Arial"/>
          <w:sz w:val="20"/>
          <w:szCs w:val="20"/>
        </w:rPr>
        <w:t>ố</w:t>
      </w:r>
      <w:r w:rsidRPr="00F34BA1">
        <w:rPr>
          <w:rFonts w:ascii="Arial" w:hAnsi="Arial" w:cs="Arial"/>
          <w:sz w:val="20"/>
          <w:szCs w:val="20"/>
        </w:rPr>
        <w:t>c th</w:t>
      </w:r>
      <w:r w:rsidRPr="00F34BA1">
        <w:rPr>
          <w:rFonts w:ascii="Arial" w:hAnsi="Arial" w:cs="Arial"/>
          <w:sz w:val="20"/>
          <w:szCs w:val="20"/>
        </w:rPr>
        <w:t>ờ</w:t>
      </w:r>
      <w:r w:rsidRPr="00F34BA1">
        <w:rPr>
          <w:rFonts w:ascii="Arial" w:hAnsi="Arial" w:cs="Arial"/>
          <w:sz w:val="20"/>
          <w:szCs w:val="20"/>
        </w:rPr>
        <w:t>i gian cho t</w:t>
      </w:r>
      <w:r w:rsidRPr="00F34BA1">
        <w:rPr>
          <w:rFonts w:ascii="Arial" w:hAnsi="Arial" w:cs="Arial"/>
          <w:sz w:val="20"/>
          <w:szCs w:val="20"/>
        </w:rPr>
        <w:t>ừ</w:t>
      </w:r>
      <w:r w:rsidRPr="00F34BA1">
        <w:rPr>
          <w:rFonts w:ascii="Arial" w:hAnsi="Arial" w:cs="Arial"/>
          <w:sz w:val="20"/>
          <w:szCs w:val="20"/>
        </w:rPr>
        <w:t>ng bư</w:t>
      </w:r>
      <w:r w:rsidRPr="00F34BA1">
        <w:rPr>
          <w:rFonts w:ascii="Arial" w:hAnsi="Arial" w:cs="Arial"/>
          <w:sz w:val="20"/>
          <w:szCs w:val="20"/>
        </w:rPr>
        <w:t>ớ</w:t>
      </w:r>
      <w:r w:rsidRPr="00F34BA1">
        <w:rPr>
          <w:rFonts w:ascii="Arial" w:hAnsi="Arial" w:cs="Arial"/>
          <w:sz w:val="20"/>
          <w:szCs w:val="20"/>
        </w:rPr>
        <w:t>c công vi</w:t>
      </w:r>
      <w:r w:rsidRPr="00F34BA1">
        <w:rPr>
          <w:rFonts w:ascii="Arial" w:hAnsi="Arial" w:cs="Arial"/>
          <w:sz w:val="20"/>
          <w:szCs w:val="20"/>
        </w:rPr>
        <w:t>ệ</w:t>
      </w:r>
      <w:r w:rsidRPr="00F34BA1">
        <w:rPr>
          <w:rFonts w:ascii="Arial" w:hAnsi="Arial" w:cs="Arial"/>
          <w:sz w:val="20"/>
          <w:szCs w:val="20"/>
        </w:rPr>
        <w:t>c) trình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phê duy</w:t>
      </w:r>
      <w:r w:rsidRPr="00F34BA1">
        <w:rPr>
          <w:rFonts w:ascii="Arial" w:hAnsi="Arial" w:cs="Arial"/>
          <w:sz w:val="20"/>
          <w:szCs w:val="20"/>
        </w:rPr>
        <w:t>ệ</w:t>
      </w:r>
      <w:r w:rsidRPr="00F34BA1">
        <w:rPr>
          <w:rFonts w:ascii="Arial" w:hAnsi="Arial" w:cs="Arial"/>
          <w:sz w:val="20"/>
          <w:szCs w:val="20"/>
        </w:rPr>
        <w:t>t đ</w:t>
      </w:r>
      <w:r w:rsidRPr="00F34BA1">
        <w:rPr>
          <w:rFonts w:ascii="Arial" w:hAnsi="Arial" w:cs="Arial"/>
          <w:sz w:val="20"/>
          <w:szCs w:val="20"/>
        </w:rPr>
        <w:t>ể</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Trư</w:t>
      </w:r>
      <w:r w:rsidRPr="00F34BA1">
        <w:rPr>
          <w:rFonts w:ascii="Arial" w:hAnsi="Arial" w:cs="Arial"/>
          <w:sz w:val="20"/>
          <w:szCs w:val="20"/>
        </w:rPr>
        <w:t>ờ</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không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ti</w:t>
      </w:r>
      <w:r w:rsidRPr="00F34BA1">
        <w:rPr>
          <w:rFonts w:ascii="Arial" w:hAnsi="Arial" w:cs="Arial"/>
          <w:sz w:val="20"/>
          <w:szCs w:val="20"/>
        </w:rPr>
        <w:t>ế</w:t>
      </w:r>
      <w:r w:rsidRPr="00F34BA1">
        <w:rPr>
          <w:rFonts w:ascii="Arial" w:hAnsi="Arial" w:cs="Arial"/>
          <w:sz w:val="20"/>
          <w:szCs w:val="20"/>
        </w:rPr>
        <w:t>n đ</w:t>
      </w:r>
      <w:r w:rsidRPr="00F34BA1">
        <w:rPr>
          <w:rFonts w:ascii="Arial" w:hAnsi="Arial" w:cs="Arial"/>
          <w:sz w:val="20"/>
          <w:szCs w:val="20"/>
        </w:rPr>
        <w:t>ộ</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thì Ban lãnh đ</w:t>
      </w:r>
      <w:r w:rsidRPr="00F34BA1">
        <w:rPr>
          <w:rFonts w:ascii="Arial" w:hAnsi="Arial" w:cs="Arial"/>
          <w:sz w:val="20"/>
          <w:szCs w:val="20"/>
        </w:rPr>
        <w:t>ạ</w:t>
      </w:r>
      <w:r w:rsidRPr="00F34BA1">
        <w:rPr>
          <w:rFonts w:ascii="Arial" w:hAnsi="Arial" w:cs="Arial"/>
          <w:sz w:val="20"/>
          <w:szCs w:val="20"/>
        </w:rPr>
        <w:t>o doanh nghi</w:t>
      </w:r>
      <w:r w:rsidRPr="00F34BA1">
        <w:rPr>
          <w:rFonts w:ascii="Arial" w:hAnsi="Arial" w:cs="Arial"/>
          <w:sz w:val="20"/>
          <w:szCs w:val="20"/>
        </w:rPr>
        <w:t>ệ</w:t>
      </w:r>
      <w:r w:rsidRPr="00F34BA1">
        <w:rPr>
          <w:rFonts w:ascii="Arial" w:hAnsi="Arial" w:cs="Arial"/>
          <w:sz w:val="20"/>
          <w:szCs w:val="20"/>
        </w:rPr>
        <w:t>p đư</w:t>
      </w:r>
      <w:r w:rsidRPr="00F34BA1">
        <w:rPr>
          <w:rFonts w:ascii="Arial" w:hAnsi="Arial" w:cs="Arial"/>
          <w:sz w:val="20"/>
          <w:szCs w:val="20"/>
        </w:rPr>
        <w:t>ợ</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là không hoàn thành nhi</w:t>
      </w:r>
      <w:r w:rsidRPr="00F34BA1">
        <w:rPr>
          <w:rFonts w:ascii="Arial" w:hAnsi="Arial" w:cs="Arial"/>
          <w:sz w:val="20"/>
          <w:szCs w:val="20"/>
        </w:rPr>
        <w:t>ệ</w:t>
      </w:r>
      <w:r w:rsidRPr="00F34BA1">
        <w:rPr>
          <w:rFonts w:ascii="Arial" w:hAnsi="Arial" w:cs="Arial"/>
          <w:sz w:val="20"/>
          <w:szCs w:val="20"/>
        </w:rPr>
        <w:t>m v</w:t>
      </w:r>
      <w:r w:rsidRPr="00F34BA1">
        <w:rPr>
          <w:rFonts w:ascii="Arial" w:hAnsi="Arial" w:cs="Arial"/>
          <w:sz w:val="20"/>
          <w:szCs w:val="20"/>
        </w:rPr>
        <w:t>ụ</w:t>
      </w:r>
      <w:r w:rsidRPr="00F34BA1">
        <w:rPr>
          <w:rFonts w:ascii="Arial" w:hAnsi="Arial" w:cs="Arial"/>
          <w:sz w:val="20"/>
          <w:szCs w:val="20"/>
        </w:rPr>
        <w:t>.</w:t>
      </w:r>
    </w:p>
    <w:p w14:paraId="6A0B0BD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lastRenderedPageBreak/>
        <w:t>a5)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x</w:t>
      </w:r>
      <w:r w:rsidRPr="00F34BA1">
        <w:rPr>
          <w:rFonts w:ascii="Arial" w:hAnsi="Arial" w:cs="Arial"/>
          <w:sz w:val="20"/>
          <w:szCs w:val="20"/>
        </w:rPr>
        <w:t>ử</w:t>
      </w:r>
      <w:r w:rsidRPr="00F34BA1">
        <w:rPr>
          <w:rFonts w:ascii="Arial" w:hAnsi="Arial" w:cs="Arial"/>
          <w:sz w:val="20"/>
          <w:szCs w:val="20"/>
        </w:rPr>
        <w:t xml:space="preserve"> lý các v</w:t>
      </w:r>
      <w:r w:rsidRPr="00F34BA1">
        <w:rPr>
          <w:rFonts w:ascii="Arial" w:hAnsi="Arial" w:cs="Arial"/>
          <w:sz w:val="20"/>
          <w:szCs w:val="20"/>
        </w:rPr>
        <w:t>ấ</w:t>
      </w:r>
      <w:r w:rsidRPr="00F34BA1">
        <w:rPr>
          <w:rFonts w:ascii="Arial" w:hAnsi="Arial" w:cs="Arial"/>
          <w:sz w:val="20"/>
          <w:szCs w:val="20"/>
        </w:rPr>
        <w:t>n đ</w:t>
      </w:r>
      <w:r w:rsidRPr="00F34BA1">
        <w:rPr>
          <w:rFonts w:ascii="Arial" w:hAnsi="Arial" w:cs="Arial"/>
          <w:sz w:val="20"/>
          <w:szCs w:val="20"/>
        </w:rPr>
        <w:t>ề</w:t>
      </w:r>
      <w:r w:rsidRPr="00F34BA1">
        <w:rPr>
          <w:rFonts w:ascii="Arial" w:hAnsi="Arial" w:cs="Arial"/>
          <w:sz w:val="20"/>
          <w:szCs w:val="20"/>
        </w:rPr>
        <w:t xml:space="preserve"> v</w:t>
      </w:r>
      <w:r w:rsidRPr="00F34BA1">
        <w:rPr>
          <w:rFonts w:ascii="Arial" w:hAnsi="Arial" w:cs="Arial"/>
          <w:sz w:val="20"/>
          <w:szCs w:val="20"/>
        </w:rPr>
        <w:t>ề</w:t>
      </w:r>
      <w:r w:rsidRPr="00F34BA1">
        <w:rPr>
          <w:rFonts w:ascii="Arial" w:hAnsi="Arial" w:cs="Arial"/>
          <w:sz w:val="20"/>
          <w:szCs w:val="20"/>
        </w:rPr>
        <w:t xml:space="preserve"> tài chính, lao đ</w:t>
      </w:r>
      <w:r w:rsidRPr="00F34BA1">
        <w:rPr>
          <w:rFonts w:ascii="Arial" w:hAnsi="Arial" w:cs="Arial"/>
          <w:sz w:val="20"/>
          <w:szCs w:val="20"/>
        </w:rPr>
        <w:t>ộ</w:t>
      </w:r>
      <w:r w:rsidRPr="00F34BA1">
        <w:rPr>
          <w:rFonts w:ascii="Arial" w:hAnsi="Arial" w:cs="Arial"/>
          <w:sz w:val="20"/>
          <w:szCs w:val="20"/>
        </w:rPr>
        <w:t>ng,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xác đ</w:t>
      </w:r>
      <w:r w:rsidRPr="00F34BA1">
        <w:rPr>
          <w:rFonts w:ascii="Arial" w:hAnsi="Arial" w:cs="Arial"/>
          <w:sz w:val="20"/>
          <w:szCs w:val="20"/>
        </w:rPr>
        <w:t>ị</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w:t>
      </w:r>
    </w:p>
    <w:p w14:paraId="44D23D0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a6) Báo cáo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phương th</w:t>
      </w:r>
      <w:r w:rsidRPr="00F34BA1">
        <w:rPr>
          <w:rFonts w:ascii="Arial" w:hAnsi="Arial" w:cs="Arial"/>
          <w:sz w:val="20"/>
          <w:szCs w:val="20"/>
        </w:rPr>
        <w:t>ứ</w:t>
      </w:r>
      <w:r w:rsidRPr="00F34BA1">
        <w:rPr>
          <w:rFonts w:ascii="Arial" w:hAnsi="Arial" w:cs="Arial"/>
          <w:sz w:val="20"/>
          <w:szCs w:val="20"/>
        </w:rPr>
        <w:t>c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w:t>
      </w:r>
    </w:p>
    <w:p w14:paraId="507B198B"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a7)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xây d</w:t>
      </w:r>
      <w:r w:rsidRPr="00F34BA1">
        <w:rPr>
          <w:rFonts w:ascii="Arial" w:hAnsi="Arial" w:cs="Arial"/>
          <w:sz w:val="20"/>
          <w:szCs w:val="20"/>
        </w:rPr>
        <w:t>ự</w:t>
      </w:r>
      <w:r w:rsidRPr="00F34BA1">
        <w:rPr>
          <w:rFonts w:ascii="Arial" w:hAnsi="Arial" w:cs="Arial"/>
          <w:sz w:val="20"/>
          <w:szCs w:val="20"/>
        </w:rPr>
        <w:t>ng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và d</w:t>
      </w:r>
      <w:r w:rsidRPr="00F34BA1">
        <w:rPr>
          <w:rFonts w:ascii="Arial" w:hAnsi="Arial" w:cs="Arial"/>
          <w:sz w:val="20"/>
          <w:szCs w:val="20"/>
        </w:rPr>
        <w:t>ự</w:t>
      </w:r>
      <w:r w:rsidRPr="00F34BA1">
        <w:rPr>
          <w:rFonts w:ascii="Arial" w:hAnsi="Arial" w:cs="Arial"/>
          <w:sz w:val="20"/>
          <w:szCs w:val="20"/>
        </w:rPr>
        <w:t xml:space="preserve"> th</w:t>
      </w:r>
      <w:r w:rsidRPr="00F34BA1">
        <w:rPr>
          <w:rFonts w:ascii="Arial" w:hAnsi="Arial" w:cs="Arial"/>
          <w:sz w:val="20"/>
          <w:szCs w:val="20"/>
        </w:rPr>
        <w:t>ả</w:t>
      </w:r>
      <w:r w:rsidRPr="00F34BA1">
        <w:rPr>
          <w:rFonts w:ascii="Arial" w:hAnsi="Arial" w:cs="Arial"/>
          <w:sz w:val="20"/>
          <w:szCs w:val="20"/>
        </w:rPr>
        <w:t>o Đi</w:t>
      </w:r>
      <w:r w:rsidRPr="00F34BA1">
        <w:rPr>
          <w:rFonts w:ascii="Arial" w:hAnsi="Arial" w:cs="Arial"/>
          <w:sz w:val="20"/>
          <w:szCs w:val="20"/>
        </w:rPr>
        <w:t>ề</w:t>
      </w:r>
      <w:r w:rsidRPr="00F34BA1">
        <w:rPr>
          <w:rFonts w:ascii="Arial" w:hAnsi="Arial" w:cs="Arial"/>
          <w:sz w:val="20"/>
          <w:szCs w:val="20"/>
        </w:rPr>
        <w:t>u l</w:t>
      </w:r>
      <w:r w:rsidRPr="00F34BA1">
        <w:rPr>
          <w:rFonts w:ascii="Arial" w:hAnsi="Arial" w:cs="Arial"/>
          <w:sz w:val="20"/>
          <w:szCs w:val="20"/>
        </w:rPr>
        <w:t>ệ</w:t>
      </w:r>
      <w:r w:rsidRPr="00F34BA1">
        <w:rPr>
          <w:rFonts w:ascii="Arial" w:hAnsi="Arial" w:cs="Arial"/>
          <w:sz w:val="20"/>
          <w:szCs w:val="20"/>
        </w:rPr>
        <w:t xml:space="preserve">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 c</w:t>
      </w:r>
      <w:r w:rsidRPr="00F34BA1">
        <w:rPr>
          <w:rFonts w:ascii="Arial" w:hAnsi="Arial" w:cs="Arial"/>
          <w:sz w:val="20"/>
          <w:szCs w:val="20"/>
        </w:rPr>
        <w:t>ủ</w:t>
      </w:r>
      <w:r w:rsidRPr="00F34BA1">
        <w:rPr>
          <w:rFonts w:ascii="Arial" w:hAnsi="Arial" w:cs="Arial"/>
          <w:sz w:val="20"/>
          <w:szCs w:val="20"/>
        </w:rPr>
        <w:t>a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1D8FBC9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a8)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xây d</w:t>
      </w:r>
      <w:r w:rsidRPr="00F34BA1">
        <w:rPr>
          <w:rFonts w:ascii="Arial" w:hAnsi="Arial" w:cs="Arial"/>
          <w:sz w:val="20"/>
          <w:szCs w:val="20"/>
        </w:rPr>
        <w:t>ự</w:t>
      </w:r>
      <w:r w:rsidRPr="00F34BA1">
        <w:rPr>
          <w:rFonts w:ascii="Arial" w:hAnsi="Arial" w:cs="Arial"/>
          <w:sz w:val="20"/>
          <w:szCs w:val="20"/>
        </w:rPr>
        <w:t>ng phương án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ng lao đ</w:t>
      </w:r>
      <w:r w:rsidRPr="00F34BA1">
        <w:rPr>
          <w:rFonts w:ascii="Arial" w:hAnsi="Arial" w:cs="Arial"/>
          <w:sz w:val="20"/>
          <w:szCs w:val="20"/>
        </w:rPr>
        <w:t>ộ</w:t>
      </w:r>
      <w:r w:rsidRPr="00F34BA1">
        <w:rPr>
          <w:rFonts w:ascii="Arial" w:hAnsi="Arial" w:cs="Arial"/>
          <w:sz w:val="20"/>
          <w:szCs w:val="20"/>
        </w:rPr>
        <w:t>ng trình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phê duy</w:t>
      </w:r>
      <w:r w:rsidRPr="00F34BA1">
        <w:rPr>
          <w:rFonts w:ascii="Arial" w:hAnsi="Arial" w:cs="Arial"/>
          <w:sz w:val="20"/>
          <w:szCs w:val="20"/>
        </w:rPr>
        <w:t>ệ</w:t>
      </w:r>
      <w:r w:rsidRPr="00F34BA1">
        <w:rPr>
          <w:rFonts w:ascii="Arial" w:hAnsi="Arial" w:cs="Arial"/>
          <w:sz w:val="20"/>
          <w:szCs w:val="20"/>
        </w:rPr>
        <w:t>t.</w:t>
      </w:r>
    </w:p>
    <w:p w14:paraId="2E42D78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a9) Rà soát và báo cáo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ho</w:t>
      </w:r>
      <w:r w:rsidRPr="00F34BA1">
        <w:rPr>
          <w:rFonts w:ascii="Arial" w:hAnsi="Arial" w:cs="Arial"/>
          <w:sz w:val="20"/>
          <w:szCs w:val="20"/>
        </w:rPr>
        <w:t>ặ</w:t>
      </w:r>
      <w:r w:rsidRPr="00F34BA1">
        <w:rPr>
          <w:rFonts w:ascii="Arial" w:hAnsi="Arial" w:cs="Arial"/>
          <w:sz w:val="20"/>
          <w:szCs w:val="20"/>
        </w:rPr>
        <w:t>c H</w:t>
      </w:r>
      <w:r w:rsidRPr="00F34BA1">
        <w:rPr>
          <w:rFonts w:ascii="Arial" w:hAnsi="Arial" w:cs="Arial"/>
          <w:sz w:val="20"/>
          <w:szCs w:val="20"/>
        </w:rPr>
        <w:t>ộ</w:t>
      </w:r>
      <w:r w:rsidRPr="00F34BA1">
        <w:rPr>
          <w:rFonts w:ascii="Arial" w:hAnsi="Arial" w:cs="Arial"/>
          <w:sz w:val="20"/>
          <w:szCs w:val="20"/>
        </w:rPr>
        <w:t>i đ</w:t>
      </w:r>
      <w:r w:rsidRPr="00F34BA1">
        <w:rPr>
          <w:rFonts w:ascii="Arial" w:hAnsi="Arial" w:cs="Arial"/>
          <w:sz w:val="20"/>
          <w:szCs w:val="20"/>
        </w:rPr>
        <w:t>ồ</w:t>
      </w:r>
      <w:r w:rsidRPr="00F34BA1">
        <w:rPr>
          <w:rFonts w:ascii="Arial" w:hAnsi="Arial" w:cs="Arial"/>
          <w:sz w:val="20"/>
          <w:szCs w:val="20"/>
        </w:rPr>
        <w:t>ng thành viên/Ch</w:t>
      </w:r>
      <w:r w:rsidRPr="00F34BA1">
        <w:rPr>
          <w:rFonts w:ascii="Arial" w:hAnsi="Arial" w:cs="Arial"/>
          <w:sz w:val="20"/>
          <w:szCs w:val="20"/>
        </w:rPr>
        <w:t>ủ</w:t>
      </w:r>
      <w:r w:rsidRPr="00F34BA1">
        <w:rPr>
          <w:rFonts w:ascii="Arial" w:hAnsi="Arial" w:cs="Arial"/>
          <w:sz w:val="20"/>
          <w:szCs w:val="20"/>
        </w:rPr>
        <w:t xml:space="preserve"> t</w:t>
      </w:r>
      <w:r w:rsidRPr="00F34BA1">
        <w:rPr>
          <w:rFonts w:ascii="Arial" w:hAnsi="Arial" w:cs="Arial"/>
          <w:sz w:val="20"/>
          <w:szCs w:val="20"/>
        </w:rPr>
        <w:t>ị</w:t>
      </w:r>
      <w:r w:rsidRPr="00F34BA1">
        <w:rPr>
          <w:rFonts w:ascii="Arial" w:hAnsi="Arial" w:cs="Arial"/>
          <w:sz w:val="20"/>
          <w:szCs w:val="20"/>
        </w:rPr>
        <w:t>ch công ty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ấ</w:t>
      </w:r>
      <w:r w:rsidRPr="00F34BA1">
        <w:rPr>
          <w:rFonts w:ascii="Arial" w:hAnsi="Arial" w:cs="Arial"/>
          <w:sz w:val="20"/>
          <w:szCs w:val="20"/>
        </w:rPr>
        <w:t>p I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l</w:t>
      </w:r>
      <w:r w:rsidRPr="00F34BA1">
        <w:rPr>
          <w:rFonts w:ascii="Arial" w:hAnsi="Arial" w:cs="Arial"/>
          <w:sz w:val="20"/>
          <w:szCs w:val="20"/>
        </w:rPr>
        <w:t>ự</w:t>
      </w:r>
      <w:r w:rsidRPr="00F34BA1">
        <w:rPr>
          <w:rFonts w:ascii="Arial" w:hAnsi="Arial" w:cs="Arial"/>
          <w:sz w:val="20"/>
          <w:szCs w:val="20"/>
        </w:rPr>
        <w:t>a c</w:t>
      </w:r>
      <w:r w:rsidRPr="00F34BA1">
        <w:rPr>
          <w:rFonts w:ascii="Arial" w:hAnsi="Arial" w:cs="Arial"/>
          <w:sz w:val="20"/>
          <w:szCs w:val="20"/>
        </w:rPr>
        <w:t>h</w:t>
      </w:r>
      <w:r w:rsidRPr="00F34BA1">
        <w:rPr>
          <w:rFonts w:ascii="Arial" w:hAnsi="Arial" w:cs="Arial"/>
          <w:sz w:val="20"/>
          <w:szCs w:val="20"/>
        </w:rPr>
        <w:t>ọ</w:t>
      </w:r>
      <w:r w:rsidRPr="00F34BA1">
        <w:rPr>
          <w:rFonts w:ascii="Arial" w:hAnsi="Arial" w:cs="Arial"/>
          <w:sz w:val="20"/>
          <w:szCs w:val="20"/>
        </w:rPr>
        <w:t>n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tư v</w:t>
      </w:r>
      <w:r w:rsidRPr="00F34BA1">
        <w:rPr>
          <w:rFonts w:ascii="Arial" w:hAnsi="Arial" w:cs="Arial"/>
          <w:sz w:val="20"/>
          <w:szCs w:val="20"/>
        </w:rPr>
        <w:t>ấ</w:t>
      </w:r>
      <w:r w:rsidRPr="00F34BA1">
        <w:rPr>
          <w:rFonts w:ascii="Arial" w:hAnsi="Arial" w:cs="Arial"/>
          <w:sz w:val="20"/>
          <w:szCs w:val="20"/>
        </w:rPr>
        <w:t>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l</w:t>
      </w:r>
      <w:r w:rsidRPr="00F34BA1">
        <w:rPr>
          <w:rFonts w:ascii="Arial" w:hAnsi="Arial" w:cs="Arial"/>
          <w:sz w:val="20"/>
          <w:szCs w:val="20"/>
        </w:rPr>
        <w:t>ự</w:t>
      </w:r>
      <w:r w:rsidRPr="00F34BA1">
        <w:rPr>
          <w:rFonts w:ascii="Arial" w:hAnsi="Arial" w:cs="Arial"/>
          <w:sz w:val="20"/>
          <w:szCs w:val="20"/>
        </w:rPr>
        <w:t>a ch</w:t>
      </w:r>
      <w:r w:rsidRPr="00F34BA1">
        <w:rPr>
          <w:rFonts w:ascii="Arial" w:hAnsi="Arial" w:cs="Arial"/>
          <w:sz w:val="20"/>
          <w:szCs w:val="20"/>
        </w:rPr>
        <w:t>ọ</w:t>
      </w:r>
      <w:r w:rsidRPr="00F34BA1">
        <w:rPr>
          <w:rFonts w:ascii="Arial" w:hAnsi="Arial" w:cs="Arial"/>
          <w:sz w:val="20"/>
          <w:szCs w:val="20"/>
        </w:rPr>
        <w:t>n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bán đ</w:t>
      </w:r>
      <w:r w:rsidRPr="00F34BA1">
        <w:rPr>
          <w:rFonts w:ascii="Arial" w:hAnsi="Arial" w:cs="Arial"/>
          <w:sz w:val="20"/>
          <w:szCs w:val="20"/>
        </w:rPr>
        <w:t>ấ</w:t>
      </w:r>
      <w:r w:rsidRPr="00F34BA1">
        <w:rPr>
          <w:rFonts w:ascii="Arial" w:hAnsi="Arial" w:cs="Arial"/>
          <w:sz w:val="20"/>
          <w:szCs w:val="20"/>
        </w:rPr>
        <w:t>u giá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55542F3D" w14:textId="551FC560" w:rsidR="0047688B" w:rsidRPr="00F34BA1" w:rsidRDefault="005D3CF3" w:rsidP="00F34BA1">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a10</w:t>
      </w:r>
      <w:r w:rsidRPr="00F34BA1">
        <w:rPr>
          <w:rFonts w:ascii="Arial" w:hAnsi="Arial" w:cs="Arial"/>
          <w:sz w:val="20"/>
          <w:szCs w:val="20"/>
        </w:rPr>
        <w:t>) Rà soát và báo cáo cơ quan đại diện chủ sở hữu công bố giá trị doanh nghiệp, quyết định phê duyệt phương án cổ phần hóa theo thẩm quyền.</w:t>
      </w:r>
    </w:p>
    <w:p w14:paraId="19A50A09" w14:textId="2334EB60"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w:t>
      </w:r>
      <w:r w:rsidR="005D3CF3">
        <w:rPr>
          <w:rFonts w:ascii="Arial" w:hAnsi="Arial" w:cs="Arial"/>
          <w:sz w:val="20"/>
          <w:szCs w:val="20"/>
        </w:rPr>
        <w:t>1</w:t>
      </w:r>
      <w:r w:rsidRPr="00F34BA1">
        <w:rPr>
          <w:rFonts w:ascii="Arial" w:hAnsi="Arial" w:cs="Arial"/>
          <w:sz w:val="20"/>
          <w:szCs w:val="20"/>
        </w:rPr>
        <w:t>1)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ph</w:t>
      </w:r>
      <w:r w:rsidRPr="00F34BA1">
        <w:rPr>
          <w:rFonts w:ascii="Arial" w:hAnsi="Arial" w:cs="Arial"/>
          <w:sz w:val="20"/>
          <w:szCs w:val="20"/>
        </w:rPr>
        <w:t>ố</w:t>
      </w:r>
      <w:r w:rsidRPr="00F34BA1">
        <w:rPr>
          <w:rFonts w:ascii="Arial" w:hAnsi="Arial" w:cs="Arial"/>
          <w:sz w:val="20"/>
          <w:szCs w:val="20"/>
        </w:rPr>
        <w:t xml:space="preserve">i </w:t>
      </w:r>
      <w:r w:rsidRPr="00F34BA1">
        <w:rPr>
          <w:rFonts w:ascii="Arial" w:hAnsi="Arial" w:cs="Arial"/>
          <w:sz w:val="20"/>
          <w:szCs w:val="20"/>
        </w:rPr>
        <w:t>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các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đ</w:t>
      </w:r>
      <w:r w:rsidRPr="00F34BA1">
        <w:rPr>
          <w:rFonts w:ascii="Arial" w:hAnsi="Arial" w:cs="Arial"/>
          <w:sz w:val="20"/>
          <w:szCs w:val="20"/>
        </w:rPr>
        <w:t>ấ</w:t>
      </w:r>
      <w:r w:rsidRPr="00F34BA1">
        <w:rPr>
          <w:rFonts w:ascii="Arial" w:hAnsi="Arial" w:cs="Arial"/>
          <w:sz w:val="20"/>
          <w:szCs w:val="20"/>
        </w:rPr>
        <w:t>u giá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w:t>
      </w:r>
    </w:p>
    <w:p w14:paraId="6B7EAAB2" w14:textId="5CFED37A" w:rsidR="0047688B" w:rsidRPr="00F34BA1" w:rsidRDefault="005D3CF3" w:rsidP="00F34BA1">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a1</w:t>
      </w:r>
      <w:r w:rsidRPr="00F34BA1">
        <w:rPr>
          <w:rFonts w:ascii="Arial" w:hAnsi="Arial" w:cs="Arial"/>
          <w:sz w:val="20"/>
          <w:szCs w:val="20"/>
        </w:rPr>
        <w:t>2) Chỉ đạo doanh nghiệp cổ phần hóa xác định số tiền thu về cổ phần hóa phù hợp với hình thức cổ phần hóa công ty, lập báo cáo quyết toán (quyết toán tài chính thời điểm chính thức chuyển sang công ty cổ phần, quyết toán chi phí cổ phần hóa, chi phí giải quyết chế độ cho người lao động dôi dư, chi phí ưu đãi cho người lao động và tổ chức công đoàn) báo cáo cơ quan có thẩm quyền phê duyệt.</w:t>
      </w:r>
    </w:p>
    <w:p w14:paraId="75676E0A" w14:textId="286B4E82"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w:t>
      </w:r>
      <w:r w:rsidR="005D3CF3">
        <w:rPr>
          <w:rFonts w:ascii="Arial" w:hAnsi="Arial" w:cs="Arial"/>
          <w:sz w:val="20"/>
          <w:szCs w:val="20"/>
        </w:rPr>
        <w:t>1</w:t>
      </w:r>
      <w:r w:rsidRPr="00F34BA1">
        <w:rPr>
          <w:rFonts w:ascii="Arial" w:hAnsi="Arial" w:cs="Arial"/>
          <w:sz w:val="20"/>
          <w:szCs w:val="20"/>
        </w:rPr>
        <w:t>3) T</w:t>
      </w:r>
      <w:r w:rsidRPr="00F34BA1">
        <w:rPr>
          <w:rFonts w:ascii="Arial" w:hAnsi="Arial" w:cs="Arial"/>
          <w:sz w:val="20"/>
          <w:szCs w:val="20"/>
        </w:rPr>
        <w:t>ổ</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báo cáo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k</w:t>
      </w:r>
      <w:r w:rsidRPr="00F34BA1">
        <w:rPr>
          <w:rFonts w:ascii="Arial" w:hAnsi="Arial" w:cs="Arial"/>
          <w:sz w:val="20"/>
          <w:szCs w:val="20"/>
        </w:rPr>
        <w:t>ế</w:t>
      </w:r>
      <w:r w:rsidRPr="00F34BA1">
        <w:rPr>
          <w:rFonts w:ascii="Arial" w:hAnsi="Arial" w:cs="Arial"/>
          <w:sz w:val="20"/>
          <w:szCs w:val="20"/>
        </w:rPr>
        <w:t>t qu</w:t>
      </w:r>
      <w:r w:rsidRPr="00F34BA1">
        <w:rPr>
          <w:rFonts w:ascii="Arial" w:hAnsi="Arial" w:cs="Arial"/>
          <w:sz w:val="20"/>
          <w:szCs w:val="20"/>
        </w:rPr>
        <w:t>ả</w:t>
      </w:r>
      <w:r w:rsidRPr="00F34BA1">
        <w:rPr>
          <w:rFonts w:ascii="Arial" w:hAnsi="Arial" w:cs="Arial"/>
          <w:sz w:val="20"/>
          <w:szCs w:val="20"/>
        </w:rPr>
        <w:t xml:space="preserve"> bán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1BF56DBF" w14:textId="644ED5E1"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w:t>
      </w:r>
      <w:r w:rsidR="005D3CF3">
        <w:rPr>
          <w:rFonts w:ascii="Arial" w:hAnsi="Arial" w:cs="Arial"/>
          <w:sz w:val="20"/>
          <w:szCs w:val="20"/>
        </w:rPr>
        <w:t>1</w:t>
      </w:r>
      <w:r w:rsidRPr="00F34BA1">
        <w:rPr>
          <w:rFonts w:ascii="Arial" w:hAnsi="Arial" w:cs="Arial"/>
          <w:sz w:val="20"/>
          <w:szCs w:val="20"/>
        </w:rPr>
        <w:t>4) T</w:t>
      </w:r>
      <w:r w:rsidRPr="00F34BA1">
        <w:rPr>
          <w:rFonts w:ascii="Arial" w:hAnsi="Arial" w:cs="Arial"/>
          <w:sz w:val="20"/>
          <w:szCs w:val="20"/>
        </w:rPr>
        <w:t>ổ</w:t>
      </w:r>
      <w:r w:rsidRPr="00F34BA1">
        <w:rPr>
          <w:rFonts w:ascii="Arial" w:hAnsi="Arial" w:cs="Arial"/>
          <w:sz w:val="20"/>
          <w:szCs w:val="20"/>
        </w:rPr>
        <w:t>ng h</w:t>
      </w:r>
      <w:r w:rsidRPr="00F34BA1">
        <w:rPr>
          <w:rFonts w:ascii="Arial" w:hAnsi="Arial" w:cs="Arial"/>
          <w:sz w:val="20"/>
          <w:szCs w:val="20"/>
        </w:rPr>
        <w:t>ợ</w:t>
      </w:r>
      <w:r w:rsidRPr="00F34BA1">
        <w:rPr>
          <w:rFonts w:ascii="Arial" w:hAnsi="Arial" w:cs="Arial"/>
          <w:sz w:val="20"/>
          <w:szCs w:val="20"/>
        </w:rPr>
        <w:t>p và trình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đi</w:t>
      </w:r>
      <w:r w:rsidRPr="00F34BA1">
        <w:rPr>
          <w:rFonts w:ascii="Arial" w:hAnsi="Arial" w:cs="Arial"/>
          <w:sz w:val="20"/>
          <w:szCs w:val="20"/>
        </w:rPr>
        <w:t>ề</w:t>
      </w:r>
      <w:r w:rsidRPr="00F34BA1">
        <w:rPr>
          <w:rFonts w:ascii="Arial" w:hAnsi="Arial" w:cs="Arial"/>
          <w:sz w:val="20"/>
          <w:szCs w:val="20"/>
        </w:rPr>
        <w:t>u ch</w:t>
      </w:r>
      <w:r w:rsidRPr="00F34BA1">
        <w:rPr>
          <w:rFonts w:ascii="Arial" w:hAnsi="Arial" w:cs="Arial"/>
          <w:sz w:val="20"/>
          <w:szCs w:val="20"/>
        </w:rPr>
        <w:t>ỉ</w:t>
      </w:r>
      <w:r w:rsidRPr="00F34BA1">
        <w:rPr>
          <w:rFonts w:ascii="Arial" w:hAnsi="Arial" w:cs="Arial"/>
          <w:sz w:val="20"/>
          <w:szCs w:val="20"/>
        </w:rPr>
        <w:t>nh phương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đi</w:t>
      </w:r>
      <w:r w:rsidRPr="00F34BA1">
        <w:rPr>
          <w:rFonts w:ascii="Arial" w:hAnsi="Arial" w:cs="Arial"/>
          <w:sz w:val="20"/>
          <w:szCs w:val="20"/>
        </w:rPr>
        <w:t>ề</w:t>
      </w:r>
      <w:r w:rsidRPr="00F34BA1">
        <w:rPr>
          <w:rFonts w:ascii="Arial" w:hAnsi="Arial" w:cs="Arial"/>
          <w:sz w:val="20"/>
          <w:szCs w:val="20"/>
        </w:rPr>
        <w:t>u ch</w:t>
      </w:r>
      <w:r w:rsidRPr="00F34BA1">
        <w:rPr>
          <w:rFonts w:ascii="Arial" w:hAnsi="Arial" w:cs="Arial"/>
          <w:sz w:val="20"/>
          <w:szCs w:val="20"/>
        </w:rPr>
        <w:t>ỉ</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sau khi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w:t>
      </w:r>
    </w:p>
    <w:p w14:paraId="317FF275" w14:textId="5C1FCCD9"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w:t>
      </w:r>
      <w:r w:rsidR="005D3CF3">
        <w:rPr>
          <w:rFonts w:ascii="Arial" w:hAnsi="Arial" w:cs="Arial"/>
          <w:sz w:val="20"/>
          <w:szCs w:val="20"/>
        </w:rPr>
        <w:t>1</w:t>
      </w:r>
      <w:r w:rsidRPr="00F34BA1">
        <w:rPr>
          <w:rFonts w:ascii="Arial" w:hAnsi="Arial" w:cs="Arial"/>
          <w:sz w:val="20"/>
          <w:szCs w:val="20"/>
        </w:rPr>
        <w:t>5) Ph</w:t>
      </w:r>
      <w:r w:rsidRPr="00F34BA1">
        <w:rPr>
          <w:rFonts w:ascii="Arial" w:hAnsi="Arial" w:cs="Arial"/>
          <w:sz w:val="20"/>
          <w:szCs w:val="20"/>
        </w:rPr>
        <w:t>ố</w:t>
      </w:r>
      <w:r w:rsidRPr="00F34BA1">
        <w:rPr>
          <w:rFonts w:ascii="Arial" w:hAnsi="Arial" w:cs="Arial"/>
          <w:sz w:val="20"/>
          <w:szCs w:val="20"/>
        </w:rPr>
        <w:t>i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các cơ quan liên quan rà soát và báo cáo cơ quan đ</w:t>
      </w:r>
      <w:r w:rsidRPr="00F34BA1">
        <w:rPr>
          <w:rFonts w:ascii="Arial" w:hAnsi="Arial" w:cs="Arial"/>
          <w:sz w:val="20"/>
          <w:szCs w:val="20"/>
        </w:rPr>
        <w:t>ạ</w:t>
      </w:r>
      <w:r w:rsidRPr="00F34BA1">
        <w:rPr>
          <w:rFonts w:ascii="Arial" w:hAnsi="Arial" w:cs="Arial"/>
          <w:sz w:val="20"/>
          <w:szCs w:val="20"/>
        </w:rPr>
        <w:t xml:space="preserve">i </w:t>
      </w:r>
      <w:r w:rsidRPr="00F34BA1">
        <w:rPr>
          <w:rFonts w:ascii="Arial" w:hAnsi="Arial" w:cs="Arial"/>
          <w:sz w:val="20"/>
          <w:szCs w:val="20"/>
        </w:rPr>
        <w:t>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phê duy</w:t>
      </w:r>
      <w:r w:rsidRPr="00F34BA1">
        <w:rPr>
          <w:rFonts w:ascii="Arial" w:hAnsi="Arial" w:cs="Arial"/>
          <w:sz w:val="20"/>
          <w:szCs w:val="20"/>
        </w:rPr>
        <w:t>ệ</w:t>
      </w:r>
      <w:r w:rsidRPr="00F34BA1">
        <w:rPr>
          <w:rFonts w:ascii="Arial" w:hAnsi="Arial" w:cs="Arial"/>
          <w:sz w:val="20"/>
          <w:szCs w:val="20"/>
        </w:rPr>
        <w:t>t báo cáo tài chính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quy</w:t>
      </w:r>
      <w:r w:rsidRPr="00F34BA1">
        <w:rPr>
          <w:rFonts w:ascii="Arial" w:hAnsi="Arial" w:cs="Arial"/>
          <w:sz w:val="20"/>
          <w:szCs w:val="20"/>
        </w:rPr>
        <w:t>ế</w:t>
      </w:r>
      <w:r w:rsidRPr="00F34BA1">
        <w:rPr>
          <w:rFonts w:ascii="Arial" w:hAnsi="Arial" w:cs="Arial"/>
          <w:sz w:val="20"/>
          <w:szCs w:val="20"/>
        </w:rPr>
        <w:t>t toán chi phí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quy</w:t>
      </w:r>
      <w:r w:rsidRPr="00F34BA1">
        <w:rPr>
          <w:rFonts w:ascii="Arial" w:hAnsi="Arial" w:cs="Arial"/>
          <w:sz w:val="20"/>
          <w:szCs w:val="20"/>
        </w:rPr>
        <w:t>ế</w:t>
      </w:r>
      <w:r w:rsidRPr="00F34BA1">
        <w:rPr>
          <w:rFonts w:ascii="Arial" w:hAnsi="Arial" w:cs="Arial"/>
          <w:sz w:val="20"/>
          <w:szCs w:val="20"/>
        </w:rPr>
        <w:t>t toán kinh phí h</w:t>
      </w:r>
      <w:r w:rsidRPr="00F34BA1">
        <w:rPr>
          <w:rFonts w:ascii="Arial" w:hAnsi="Arial" w:cs="Arial"/>
          <w:sz w:val="20"/>
          <w:szCs w:val="20"/>
        </w:rPr>
        <w:t>ỗ</w:t>
      </w:r>
      <w:r w:rsidRPr="00F34BA1">
        <w:rPr>
          <w:rFonts w:ascii="Arial" w:hAnsi="Arial" w:cs="Arial"/>
          <w:sz w:val="20"/>
          <w:szCs w:val="20"/>
        </w:rPr>
        <w:t xml:space="preserve"> tr</w:t>
      </w:r>
      <w:r w:rsidRPr="00F34BA1">
        <w:rPr>
          <w:rFonts w:ascii="Arial" w:hAnsi="Arial" w:cs="Arial"/>
          <w:sz w:val="20"/>
          <w:szCs w:val="20"/>
        </w:rPr>
        <w:t>ợ</w:t>
      </w:r>
      <w:r w:rsidRPr="00F34BA1">
        <w:rPr>
          <w:rFonts w:ascii="Arial" w:hAnsi="Arial" w:cs="Arial"/>
          <w:sz w:val="20"/>
          <w:szCs w:val="20"/>
        </w:rPr>
        <w:t xml:space="preserve"> cho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dôi dư; quy</w:t>
      </w:r>
      <w:r w:rsidRPr="00F34BA1">
        <w:rPr>
          <w:rFonts w:ascii="Arial" w:hAnsi="Arial" w:cs="Arial"/>
          <w:sz w:val="20"/>
          <w:szCs w:val="20"/>
        </w:rPr>
        <w:t>ế</w:t>
      </w:r>
      <w:r w:rsidRPr="00F34BA1">
        <w:rPr>
          <w:rFonts w:ascii="Arial" w:hAnsi="Arial" w:cs="Arial"/>
          <w:sz w:val="20"/>
          <w:szCs w:val="20"/>
        </w:rPr>
        <w:t>t toán s</w:t>
      </w:r>
      <w:r w:rsidRPr="00F34BA1">
        <w:rPr>
          <w:rFonts w:ascii="Arial" w:hAnsi="Arial" w:cs="Arial"/>
          <w:sz w:val="20"/>
          <w:szCs w:val="20"/>
        </w:rPr>
        <w:t>ố</w:t>
      </w:r>
      <w:r w:rsidRPr="00F34BA1">
        <w:rPr>
          <w:rFonts w:ascii="Arial" w:hAnsi="Arial" w:cs="Arial"/>
          <w:sz w:val="20"/>
          <w:szCs w:val="20"/>
        </w:rPr>
        <w:t xml:space="preserve"> ti</w:t>
      </w:r>
      <w:r w:rsidRPr="00F34BA1">
        <w:rPr>
          <w:rFonts w:ascii="Arial" w:hAnsi="Arial" w:cs="Arial"/>
          <w:sz w:val="20"/>
          <w:szCs w:val="20"/>
        </w:rPr>
        <w:t>ề</w:t>
      </w:r>
      <w:r w:rsidRPr="00F34BA1">
        <w:rPr>
          <w:rFonts w:ascii="Arial" w:hAnsi="Arial" w:cs="Arial"/>
          <w:sz w:val="20"/>
          <w:szCs w:val="20"/>
        </w:rPr>
        <w:t>n thu t</w:t>
      </w:r>
      <w:r w:rsidRPr="00F34BA1">
        <w:rPr>
          <w:rFonts w:ascii="Arial" w:hAnsi="Arial" w:cs="Arial"/>
          <w:sz w:val="20"/>
          <w:szCs w:val="20"/>
        </w:rPr>
        <w:t>ừ</w:t>
      </w:r>
      <w:r w:rsidRPr="00F34BA1">
        <w:rPr>
          <w:rFonts w:ascii="Arial" w:hAnsi="Arial" w:cs="Arial"/>
          <w:sz w:val="20"/>
          <w:szCs w:val="20"/>
        </w:rPr>
        <w:t xml:space="preserve">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và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công b</w:t>
      </w:r>
      <w:r w:rsidRPr="00F34BA1">
        <w:rPr>
          <w:rFonts w:ascii="Arial" w:hAnsi="Arial" w:cs="Arial"/>
          <w:sz w:val="20"/>
          <w:szCs w:val="20"/>
        </w:rPr>
        <w:t>ố</w:t>
      </w:r>
      <w:r w:rsidRPr="00F34BA1">
        <w:rPr>
          <w:rFonts w:ascii="Arial" w:hAnsi="Arial" w:cs="Arial"/>
          <w:sz w:val="20"/>
          <w:szCs w:val="20"/>
        </w:rPr>
        <w:t xml:space="preserve"> </w:t>
      </w:r>
      <w:r w:rsidRPr="00F34BA1">
        <w:rPr>
          <w:rFonts w:ascii="Arial" w:hAnsi="Arial" w:cs="Arial"/>
          <w:sz w:val="20"/>
          <w:szCs w:val="20"/>
        </w:rPr>
        <w:t>giá tr</w:t>
      </w:r>
      <w:r w:rsidRPr="00F34BA1">
        <w:rPr>
          <w:rFonts w:ascii="Arial" w:hAnsi="Arial" w:cs="Arial"/>
          <w:sz w:val="20"/>
          <w:szCs w:val="20"/>
        </w:rPr>
        <w:t>ị</w:t>
      </w:r>
      <w:r w:rsidRPr="00F34BA1">
        <w:rPr>
          <w:rFonts w:ascii="Arial" w:hAnsi="Arial" w:cs="Arial"/>
          <w:sz w:val="20"/>
          <w:szCs w:val="20"/>
        </w:rPr>
        <w:t xml:space="preserve"> th</w:t>
      </w:r>
      <w:r w:rsidRPr="00F34BA1">
        <w:rPr>
          <w:rFonts w:ascii="Arial" w:hAnsi="Arial" w:cs="Arial"/>
          <w:sz w:val="20"/>
          <w:szCs w:val="20"/>
        </w:rPr>
        <w:t>ự</w:t>
      </w:r>
      <w:r w:rsidRPr="00F34BA1">
        <w:rPr>
          <w:rFonts w:ascii="Arial" w:hAnsi="Arial" w:cs="Arial"/>
          <w:sz w:val="20"/>
          <w:szCs w:val="20"/>
        </w:rPr>
        <w:t>c t</w:t>
      </w:r>
      <w:r w:rsidRPr="00F34BA1">
        <w:rPr>
          <w:rFonts w:ascii="Arial" w:hAnsi="Arial" w:cs="Arial"/>
          <w:sz w:val="20"/>
          <w:szCs w:val="20"/>
        </w:rPr>
        <w:t>ế</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đư</w:t>
      </w:r>
      <w:r w:rsidRPr="00F34BA1">
        <w:rPr>
          <w:rFonts w:ascii="Arial" w:hAnsi="Arial" w:cs="Arial"/>
          <w:sz w:val="20"/>
          <w:szCs w:val="20"/>
        </w:rPr>
        <w:t>ợ</w:t>
      </w:r>
      <w:r w:rsidRPr="00F34BA1">
        <w:rPr>
          <w:rFonts w:ascii="Arial" w:hAnsi="Arial" w:cs="Arial"/>
          <w:sz w:val="20"/>
          <w:szCs w:val="20"/>
        </w:rPr>
        <w:t>c c</w:t>
      </w:r>
      <w:r w:rsidRPr="00F34BA1">
        <w:rPr>
          <w:rFonts w:ascii="Arial" w:hAnsi="Arial" w:cs="Arial"/>
          <w:sz w:val="20"/>
          <w:szCs w:val="20"/>
        </w:rPr>
        <w:t>ấ</w:t>
      </w:r>
      <w:r w:rsidRPr="00F34BA1">
        <w:rPr>
          <w:rFonts w:ascii="Arial" w:hAnsi="Arial" w:cs="Arial"/>
          <w:sz w:val="20"/>
          <w:szCs w:val="20"/>
        </w:rPr>
        <w:t>p Gi</w:t>
      </w:r>
      <w:r w:rsidRPr="00F34BA1">
        <w:rPr>
          <w:rFonts w:ascii="Arial" w:hAnsi="Arial" w:cs="Arial"/>
          <w:sz w:val="20"/>
          <w:szCs w:val="20"/>
        </w:rPr>
        <w:t>ấ</w:t>
      </w:r>
      <w:r w:rsidRPr="00F34BA1">
        <w:rPr>
          <w:rFonts w:ascii="Arial" w:hAnsi="Arial" w:cs="Arial"/>
          <w:sz w:val="20"/>
          <w:szCs w:val="20"/>
        </w:rPr>
        <w:t>y ch</w:t>
      </w:r>
      <w:r w:rsidRPr="00F34BA1">
        <w:rPr>
          <w:rFonts w:ascii="Arial" w:hAnsi="Arial" w:cs="Arial"/>
          <w:sz w:val="20"/>
          <w:szCs w:val="20"/>
        </w:rPr>
        <w:t>ứ</w:t>
      </w:r>
      <w:r w:rsidRPr="00F34BA1">
        <w:rPr>
          <w:rFonts w:ascii="Arial" w:hAnsi="Arial" w:cs="Arial"/>
          <w:sz w:val="20"/>
          <w:szCs w:val="20"/>
        </w:rPr>
        <w:t>ng nh</w:t>
      </w:r>
      <w:r w:rsidRPr="00F34BA1">
        <w:rPr>
          <w:rFonts w:ascii="Arial" w:hAnsi="Arial" w:cs="Arial"/>
          <w:sz w:val="20"/>
          <w:szCs w:val="20"/>
        </w:rPr>
        <w:t>ậ</w:t>
      </w:r>
      <w:r w:rsidRPr="00F34BA1">
        <w:rPr>
          <w:rFonts w:ascii="Arial" w:hAnsi="Arial" w:cs="Arial"/>
          <w:sz w:val="20"/>
          <w:szCs w:val="20"/>
        </w:rPr>
        <w:t>n đăng ký doanh nghi</w:t>
      </w:r>
      <w:r w:rsidRPr="00F34BA1">
        <w:rPr>
          <w:rFonts w:ascii="Arial" w:hAnsi="Arial" w:cs="Arial"/>
          <w:sz w:val="20"/>
          <w:szCs w:val="20"/>
        </w:rPr>
        <w:t>ệ</w:t>
      </w:r>
      <w:r w:rsidRPr="00F34BA1">
        <w:rPr>
          <w:rFonts w:ascii="Arial" w:hAnsi="Arial" w:cs="Arial"/>
          <w:sz w:val="20"/>
          <w:szCs w:val="20"/>
        </w:rPr>
        <w:t>p l</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ầ</w:t>
      </w:r>
      <w:r w:rsidRPr="00F34BA1">
        <w:rPr>
          <w:rFonts w:ascii="Arial" w:hAnsi="Arial" w:cs="Arial"/>
          <w:sz w:val="20"/>
          <w:szCs w:val="20"/>
        </w:rPr>
        <w:t>u.</w:t>
      </w:r>
    </w:p>
    <w:p w14:paraId="14854394" w14:textId="24B5441A"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w:t>
      </w:r>
      <w:r w:rsidR="005D3CF3">
        <w:rPr>
          <w:rFonts w:ascii="Arial" w:hAnsi="Arial" w:cs="Arial"/>
          <w:sz w:val="20"/>
          <w:szCs w:val="20"/>
        </w:rPr>
        <w:t>16</w:t>
      </w:r>
      <w:r w:rsidRPr="00F34BA1">
        <w:rPr>
          <w:rFonts w:ascii="Arial" w:hAnsi="Arial" w:cs="Arial"/>
          <w:sz w:val="20"/>
          <w:szCs w:val="20"/>
        </w:rPr>
        <w:t>) Xem xét và đ</w:t>
      </w:r>
      <w:r w:rsidRPr="00F34BA1">
        <w:rPr>
          <w:rFonts w:ascii="Arial" w:hAnsi="Arial" w:cs="Arial"/>
          <w:sz w:val="20"/>
          <w:szCs w:val="20"/>
        </w:rPr>
        <w:t>ề</w:t>
      </w:r>
      <w:r w:rsidRPr="00F34BA1">
        <w:rPr>
          <w:rFonts w:ascii="Arial" w:hAnsi="Arial" w:cs="Arial"/>
          <w:sz w:val="20"/>
          <w:szCs w:val="20"/>
        </w:rPr>
        <w:t xml:space="preserve"> xu</w:t>
      </w:r>
      <w:r w:rsidRPr="00F34BA1">
        <w:rPr>
          <w:rFonts w:ascii="Arial" w:hAnsi="Arial" w:cs="Arial"/>
          <w:sz w:val="20"/>
          <w:szCs w:val="20"/>
        </w:rPr>
        <w:t>ấ</w:t>
      </w:r>
      <w:r w:rsidRPr="00F34BA1">
        <w:rPr>
          <w:rFonts w:ascii="Arial" w:hAnsi="Arial" w:cs="Arial"/>
          <w:sz w:val="20"/>
          <w:szCs w:val="20"/>
        </w:rPr>
        <w:t>t v</w:t>
      </w:r>
      <w:r w:rsidRPr="00F34BA1">
        <w:rPr>
          <w:rFonts w:ascii="Arial" w:hAnsi="Arial" w:cs="Arial"/>
          <w:sz w:val="20"/>
          <w:szCs w:val="20"/>
        </w:rPr>
        <w:t>ớ</w:t>
      </w:r>
      <w:r w:rsidRPr="00F34BA1">
        <w:rPr>
          <w:rFonts w:ascii="Arial" w:hAnsi="Arial" w:cs="Arial"/>
          <w:sz w:val="20"/>
          <w:szCs w:val="20"/>
        </w:rPr>
        <w:t>i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 v</w:t>
      </w:r>
      <w:r w:rsidRPr="00F34BA1">
        <w:rPr>
          <w:rFonts w:ascii="Arial" w:hAnsi="Arial" w:cs="Arial"/>
          <w:sz w:val="20"/>
          <w:szCs w:val="20"/>
        </w:rPr>
        <w:t>ề</w:t>
      </w:r>
      <w:r w:rsidRPr="00F34BA1">
        <w:rPr>
          <w:rFonts w:ascii="Arial" w:hAnsi="Arial" w:cs="Arial"/>
          <w:sz w:val="20"/>
          <w:szCs w:val="20"/>
        </w:rPr>
        <w:t xml:space="preserve"> vi</w:t>
      </w:r>
      <w:r w:rsidRPr="00F34BA1">
        <w:rPr>
          <w:rFonts w:ascii="Arial" w:hAnsi="Arial" w:cs="Arial"/>
          <w:sz w:val="20"/>
          <w:szCs w:val="20"/>
        </w:rPr>
        <w:t>ệ</w:t>
      </w:r>
      <w:r w:rsidRPr="00F34BA1">
        <w:rPr>
          <w:rFonts w:ascii="Arial" w:hAnsi="Arial" w:cs="Arial"/>
          <w:sz w:val="20"/>
          <w:szCs w:val="20"/>
        </w:rPr>
        <w:t>c c</w:t>
      </w:r>
      <w:r w:rsidRPr="00F34BA1">
        <w:rPr>
          <w:rFonts w:ascii="Arial" w:hAnsi="Arial" w:cs="Arial"/>
          <w:sz w:val="20"/>
          <w:szCs w:val="20"/>
        </w:rPr>
        <w:t>ử</w:t>
      </w:r>
      <w:r w:rsidRPr="00F34BA1">
        <w:rPr>
          <w:rFonts w:ascii="Arial" w:hAnsi="Arial" w:cs="Arial"/>
          <w:sz w:val="20"/>
          <w:szCs w:val="20"/>
        </w:rPr>
        <w:t xml:space="preserve"> ngư</w:t>
      </w:r>
      <w:r w:rsidRPr="00F34BA1">
        <w:rPr>
          <w:rFonts w:ascii="Arial" w:hAnsi="Arial" w:cs="Arial"/>
          <w:sz w:val="20"/>
          <w:szCs w:val="20"/>
        </w:rPr>
        <w:t>ờ</w:t>
      </w:r>
      <w:r w:rsidRPr="00F34BA1">
        <w:rPr>
          <w:rFonts w:ascii="Arial" w:hAnsi="Arial" w:cs="Arial"/>
          <w:sz w:val="20"/>
          <w:szCs w:val="20"/>
        </w:rPr>
        <w:t>i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c/v</w:t>
      </w:r>
      <w:r w:rsidRPr="00F34BA1">
        <w:rPr>
          <w:rFonts w:ascii="Arial" w:hAnsi="Arial" w:cs="Arial"/>
          <w:sz w:val="20"/>
          <w:szCs w:val="20"/>
        </w:rPr>
        <w:t>ố</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ấ</w:t>
      </w:r>
      <w:r w:rsidRPr="00F34BA1">
        <w:rPr>
          <w:rFonts w:ascii="Arial" w:hAnsi="Arial" w:cs="Arial"/>
          <w:sz w:val="20"/>
          <w:szCs w:val="20"/>
        </w:rPr>
        <w:t>p I góp t</w:t>
      </w:r>
      <w:r w:rsidRPr="00F34BA1">
        <w:rPr>
          <w:rFonts w:ascii="Arial" w:hAnsi="Arial" w:cs="Arial"/>
          <w:sz w:val="20"/>
          <w:szCs w:val="20"/>
        </w:rPr>
        <w:t>ạ</w:t>
      </w:r>
      <w:r w:rsidRPr="00F34BA1">
        <w:rPr>
          <w:rFonts w:ascii="Arial" w:hAnsi="Arial" w:cs="Arial"/>
          <w:sz w:val="20"/>
          <w:szCs w:val="20"/>
        </w:rPr>
        <w:t>i do</w:t>
      </w:r>
      <w:r w:rsidRPr="00F34BA1">
        <w:rPr>
          <w:rFonts w:ascii="Arial" w:hAnsi="Arial" w:cs="Arial"/>
          <w:sz w:val="20"/>
          <w:szCs w:val="20"/>
        </w:rPr>
        <w:t>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577E4CC5" w14:textId="492B0624" w:rsidR="0047688B" w:rsidRPr="00F34BA1" w:rsidRDefault="005D3CF3" w:rsidP="00F34BA1">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a1</w:t>
      </w:r>
      <w:r w:rsidRPr="00F34BA1">
        <w:rPr>
          <w:rFonts w:ascii="Arial" w:hAnsi="Arial" w:cs="Arial"/>
          <w:sz w:val="20"/>
          <w:szCs w:val="20"/>
        </w:rPr>
        <w:t>7) Chỉ đạo doanh nghiệp cổ phần hóa thực hiện công bố công khai kịp thời, đầy đủ quá trình cổ phần hóa trên cổng thông tin điện tử Chính phủ và gửi về Bộ Tài chính, Ban Chỉ đạo Đổi mới và Phát triển doanh nghiệp để theo dõi;</w:t>
      </w:r>
    </w:p>
    <w:p w14:paraId="235410C3"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Th</w:t>
      </w:r>
      <w:r w:rsidRPr="00F34BA1">
        <w:rPr>
          <w:rFonts w:ascii="Arial" w:hAnsi="Arial" w:cs="Arial"/>
          <w:sz w:val="20"/>
          <w:szCs w:val="20"/>
        </w:rPr>
        <w:t>ành ph</w:t>
      </w:r>
      <w:r w:rsidRPr="00F34BA1">
        <w:rPr>
          <w:rFonts w:ascii="Arial" w:hAnsi="Arial" w:cs="Arial"/>
          <w:sz w:val="20"/>
          <w:szCs w:val="20"/>
        </w:rPr>
        <w:t>ầ</w:t>
      </w:r>
      <w:r w:rsidRPr="00F34BA1">
        <w:rPr>
          <w:rFonts w:ascii="Arial" w:hAnsi="Arial" w:cs="Arial"/>
          <w:sz w:val="20"/>
          <w:szCs w:val="20"/>
        </w:rPr>
        <w:t>n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do B</w:t>
      </w:r>
      <w:r w:rsidRPr="00F34BA1">
        <w:rPr>
          <w:rFonts w:ascii="Arial" w:hAnsi="Arial" w:cs="Arial"/>
          <w:sz w:val="20"/>
          <w:szCs w:val="20"/>
        </w:rPr>
        <w:t>ộ</w:t>
      </w:r>
      <w:r w:rsidRPr="00F34BA1">
        <w:rPr>
          <w:rFonts w:ascii="Arial" w:hAnsi="Arial" w:cs="Arial"/>
          <w:sz w:val="20"/>
          <w:szCs w:val="20"/>
        </w:rPr>
        <w:t xml:space="preserve"> trư</w:t>
      </w:r>
      <w:r w:rsidRPr="00F34BA1">
        <w:rPr>
          <w:rFonts w:ascii="Arial" w:hAnsi="Arial" w:cs="Arial"/>
          <w:sz w:val="20"/>
          <w:szCs w:val="20"/>
        </w:rPr>
        <w:t>ở</w:t>
      </w:r>
      <w:r w:rsidRPr="00F34BA1">
        <w:rPr>
          <w:rFonts w:ascii="Arial" w:hAnsi="Arial" w:cs="Arial"/>
          <w:sz w:val="20"/>
          <w:szCs w:val="20"/>
        </w:rPr>
        <w:t>ng, Th</w:t>
      </w:r>
      <w:r w:rsidRPr="00F34BA1">
        <w:rPr>
          <w:rFonts w:ascii="Arial" w:hAnsi="Arial" w:cs="Arial"/>
          <w:sz w:val="20"/>
          <w:szCs w:val="20"/>
        </w:rPr>
        <w:t>ủ</w:t>
      </w:r>
      <w:r w:rsidRPr="00F34BA1">
        <w:rPr>
          <w:rFonts w:ascii="Arial" w:hAnsi="Arial" w:cs="Arial"/>
          <w:sz w:val="20"/>
          <w:szCs w:val="20"/>
        </w:rPr>
        <w:t xml:space="preserve"> trư</w:t>
      </w:r>
      <w:r w:rsidRPr="00F34BA1">
        <w:rPr>
          <w:rFonts w:ascii="Arial" w:hAnsi="Arial" w:cs="Arial"/>
          <w:sz w:val="20"/>
          <w:szCs w:val="20"/>
        </w:rPr>
        <w:t>ở</w:t>
      </w:r>
      <w:r w:rsidRPr="00F34BA1">
        <w:rPr>
          <w:rFonts w:ascii="Arial" w:hAnsi="Arial" w:cs="Arial"/>
          <w:sz w:val="20"/>
          <w:szCs w:val="20"/>
        </w:rPr>
        <w:t>ng cơ quan ngang b</w:t>
      </w:r>
      <w:r w:rsidRPr="00F34BA1">
        <w:rPr>
          <w:rFonts w:ascii="Arial" w:hAnsi="Arial" w:cs="Arial"/>
          <w:sz w:val="20"/>
          <w:szCs w:val="20"/>
        </w:rPr>
        <w:t>ộ</w:t>
      </w:r>
      <w:r w:rsidRPr="00F34BA1">
        <w:rPr>
          <w:rFonts w:ascii="Arial" w:hAnsi="Arial" w:cs="Arial"/>
          <w:sz w:val="20"/>
          <w:szCs w:val="20"/>
        </w:rPr>
        <w:t>, cơ quan thu</w:t>
      </w:r>
      <w:r w:rsidRPr="00F34BA1">
        <w:rPr>
          <w:rFonts w:ascii="Arial" w:hAnsi="Arial" w:cs="Arial"/>
          <w:sz w:val="20"/>
          <w:szCs w:val="20"/>
        </w:rPr>
        <w:t>ộ</w:t>
      </w:r>
      <w:r w:rsidRPr="00F34BA1">
        <w:rPr>
          <w:rFonts w:ascii="Arial" w:hAnsi="Arial" w:cs="Arial"/>
          <w:sz w:val="20"/>
          <w:szCs w:val="20"/>
        </w:rPr>
        <w:t>c Chính ph</w:t>
      </w:r>
      <w:r w:rsidRPr="00F34BA1">
        <w:rPr>
          <w:rFonts w:ascii="Arial" w:hAnsi="Arial" w:cs="Arial"/>
          <w:sz w:val="20"/>
          <w:szCs w:val="20"/>
        </w:rPr>
        <w:t>ủ</w:t>
      </w:r>
      <w:r w:rsidRPr="00F34BA1">
        <w:rPr>
          <w:rFonts w:ascii="Arial" w:hAnsi="Arial" w:cs="Arial"/>
          <w:sz w:val="20"/>
          <w:szCs w:val="20"/>
        </w:rPr>
        <w:t>, Ch</w:t>
      </w:r>
      <w:r w:rsidRPr="00F34BA1">
        <w:rPr>
          <w:rFonts w:ascii="Arial" w:hAnsi="Arial" w:cs="Arial"/>
          <w:sz w:val="20"/>
          <w:szCs w:val="20"/>
        </w:rPr>
        <w:t>ủ</w:t>
      </w:r>
      <w:r w:rsidRPr="00F34BA1">
        <w:rPr>
          <w:rFonts w:ascii="Arial" w:hAnsi="Arial" w:cs="Arial"/>
          <w:sz w:val="20"/>
          <w:szCs w:val="20"/>
        </w:rPr>
        <w:t xml:space="preserve"> t</w:t>
      </w:r>
      <w:r w:rsidRPr="00F34BA1">
        <w:rPr>
          <w:rFonts w:ascii="Arial" w:hAnsi="Arial" w:cs="Arial"/>
          <w:sz w:val="20"/>
          <w:szCs w:val="20"/>
        </w:rPr>
        <w:t>ị</w:t>
      </w:r>
      <w:r w:rsidRPr="00F34BA1">
        <w:rPr>
          <w:rFonts w:ascii="Arial" w:hAnsi="Arial" w:cs="Arial"/>
          <w:sz w:val="20"/>
          <w:szCs w:val="20"/>
        </w:rPr>
        <w:t xml:space="preserve">ch </w:t>
      </w:r>
      <w:r w:rsidRPr="00F34BA1">
        <w:rPr>
          <w:rFonts w:ascii="Arial" w:hAnsi="Arial" w:cs="Arial"/>
          <w:sz w:val="20"/>
          <w:szCs w:val="20"/>
        </w:rPr>
        <w:t>ủ</w:t>
      </w:r>
      <w:r w:rsidRPr="00F34BA1">
        <w:rPr>
          <w:rFonts w:ascii="Arial" w:hAnsi="Arial" w:cs="Arial"/>
          <w:sz w:val="20"/>
          <w:szCs w:val="20"/>
        </w:rPr>
        <w:t>y ban nhân dân t</w:t>
      </w:r>
      <w:r w:rsidRPr="00F34BA1">
        <w:rPr>
          <w:rFonts w:ascii="Arial" w:hAnsi="Arial" w:cs="Arial"/>
          <w:sz w:val="20"/>
          <w:szCs w:val="20"/>
        </w:rPr>
        <w:t>ỉ</w:t>
      </w:r>
      <w:r w:rsidRPr="00F34BA1">
        <w:rPr>
          <w:rFonts w:ascii="Arial" w:hAnsi="Arial" w:cs="Arial"/>
          <w:sz w:val="20"/>
          <w:szCs w:val="20"/>
        </w:rPr>
        <w:t>nh, thành ph</w:t>
      </w:r>
      <w:r w:rsidRPr="00F34BA1">
        <w:rPr>
          <w:rFonts w:ascii="Arial" w:hAnsi="Arial" w:cs="Arial"/>
          <w:sz w:val="20"/>
          <w:szCs w:val="20"/>
        </w:rPr>
        <w:t>ố</w:t>
      </w:r>
      <w:r w:rsidRPr="00F34BA1">
        <w:rPr>
          <w:rFonts w:ascii="Arial" w:hAnsi="Arial" w:cs="Arial"/>
          <w:sz w:val="20"/>
          <w:szCs w:val="20"/>
        </w:rPr>
        <w:t xml:space="preserve">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w:t>
      </w:r>
    </w:p>
    <w:p w14:paraId="6B13D19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Đ</w:t>
      </w:r>
      <w:r w:rsidRPr="00F34BA1">
        <w:rPr>
          <w:rFonts w:ascii="Arial" w:hAnsi="Arial" w:cs="Arial"/>
          <w:sz w:val="20"/>
          <w:szCs w:val="20"/>
        </w:rPr>
        <w:t>ố</w:t>
      </w:r>
      <w:r w:rsidRPr="00F34BA1">
        <w:rPr>
          <w:rFonts w:ascii="Arial" w:hAnsi="Arial" w:cs="Arial"/>
          <w:sz w:val="20"/>
          <w:szCs w:val="20"/>
        </w:rPr>
        <w:t>i v</w:t>
      </w:r>
      <w:r w:rsidRPr="00F34BA1">
        <w:rPr>
          <w:rFonts w:ascii="Arial" w:hAnsi="Arial" w:cs="Arial"/>
          <w:sz w:val="20"/>
          <w:szCs w:val="20"/>
        </w:rPr>
        <w:t>ớ</w:t>
      </w:r>
      <w:r w:rsidRPr="00F34BA1">
        <w:rPr>
          <w:rFonts w:ascii="Arial" w:hAnsi="Arial" w:cs="Arial"/>
          <w:sz w:val="20"/>
          <w:szCs w:val="20"/>
        </w:rPr>
        <w:t>i các đơn v</w:t>
      </w:r>
      <w:r w:rsidRPr="00F34BA1">
        <w:rPr>
          <w:rFonts w:ascii="Arial" w:hAnsi="Arial" w:cs="Arial"/>
          <w:sz w:val="20"/>
          <w:szCs w:val="20"/>
        </w:rPr>
        <w:t>ị</w:t>
      </w:r>
      <w:r w:rsidRPr="00F34BA1">
        <w:rPr>
          <w:rFonts w:ascii="Arial" w:hAnsi="Arial" w:cs="Arial"/>
          <w:sz w:val="20"/>
          <w:szCs w:val="20"/>
        </w:rPr>
        <w:t xml:space="preserve"> nêu t</w:t>
      </w:r>
      <w:r w:rsidRPr="00F34BA1">
        <w:rPr>
          <w:rFonts w:ascii="Arial" w:hAnsi="Arial" w:cs="Arial"/>
          <w:sz w:val="20"/>
          <w:szCs w:val="20"/>
        </w:rPr>
        <w:t>ạ</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a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này thì thành viên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có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Đ</w:t>
      </w:r>
      <w:r w:rsidRPr="00F34BA1">
        <w:rPr>
          <w:rFonts w:ascii="Arial" w:hAnsi="Arial" w:cs="Arial"/>
          <w:sz w:val="20"/>
          <w:szCs w:val="20"/>
        </w:rPr>
        <w:t>ổ</w:t>
      </w:r>
      <w:r w:rsidRPr="00F34BA1">
        <w:rPr>
          <w:rFonts w:ascii="Arial" w:hAnsi="Arial" w:cs="Arial"/>
          <w:sz w:val="20"/>
          <w:szCs w:val="20"/>
        </w:rPr>
        <w:t>i m</w:t>
      </w:r>
      <w:r w:rsidRPr="00F34BA1">
        <w:rPr>
          <w:rFonts w:ascii="Arial" w:hAnsi="Arial" w:cs="Arial"/>
          <w:sz w:val="20"/>
          <w:szCs w:val="20"/>
        </w:rPr>
        <w:t>ớ</w:t>
      </w:r>
      <w:r w:rsidRPr="00F34BA1">
        <w:rPr>
          <w:rFonts w:ascii="Arial" w:hAnsi="Arial" w:cs="Arial"/>
          <w:sz w:val="20"/>
          <w:szCs w:val="20"/>
        </w:rPr>
        <w:t xml:space="preserve">i </w:t>
      </w:r>
      <w:r w:rsidRPr="00F34BA1">
        <w:rPr>
          <w:rFonts w:ascii="Arial" w:hAnsi="Arial" w:cs="Arial"/>
          <w:sz w:val="20"/>
          <w:szCs w:val="20"/>
        </w:rPr>
        <w:t>và Phát tri</w:t>
      </w:r>
      <w:r w:rsidRPr="00F34BA1">
        <w:rPr>
          <w:rFonts w:ascii="Arial" w:hAnsi="Arial" w:cs="Arial"/>
          <w:sz w:val="20"/>
          <w:szCs w:val="20"/>
        </w:rPr>
        <w:t>ể</w:t>
      </w:r>
      <w:r w:rsidRPr="00F34BA1">
        <w:rPr>
          <w:rFonts w:ascii="Arial" w:hAnsi="Arial" w:cs="Arial"/>
          <w:sz w:val="20"/>
          <w:szCs w:val="20"/>
        </w:rPr>
        <w:t>n doanh nghi</w:t>
      </w:r>
      <w:r w:rsidRPr="00F34BA1">
        <w:rPr>
          <w:rFonts w:ascii="Arial" w:hAnsi="Arial" w:cs="Arial"/>
          <w:sz w:val="20"/>
          <w:szCs w:val="20"/>
        </w:rPr>
        <w:t>ệ</w:t>
      </w:r>
      <w:r w:rsidRPr="00F34BA1">
        <w:rPr>
          <w:rFonts w:ascii="Arial" w:hAnsi="Arial" w:cs="Arial"/>
          <w:sz w:val="20"/>
          <w:szCs w:val="20"/>
        </w:rPr>
        <w:t>p và B</w:t>
      </w:r>
      <w:r w:rsidRPr="00F34BA1">
        <w:rPr>
          <w:rFonts w:ascii="Arial" w:hAnsi="Arial" w:cs="Arial"/>
          <w:sz w:val="20"/>
          <w:szCs w:val="20"/>
        </w:rPr>
        <w:t>ộ</w:t>
      </w:r>
      <w:r w:rsidRPr="00F34BA1">
        <w:rPr>
          <w:rFonts w:ascii="Arial" w:hAnsi="Arial" w:cs="Arial"/>
          <w:sz w:val="20"/>
          <w:szCs w:val="20"/>
        </w:rPr>
        <w:t xml:space="preserve"> Tài chính theo đ</w:t>
      </w:r>
      <w:r w:rsidRPr="00F34BA1">
        <w:rPr>
          <w:rFonts w:ascii="Arial" w:hAnsi="Arial" w:cs="Arial"/>
          <w:sz w:val="20"/>
          <w:szCs w:val="20"/>
        </w:rPr>
        <w:t>ề</w:t>
      </w:r>
      <w:r w:rsidRPr="00F34BA1">
        <w:rPr>
          <w:rFonts w:ascii="Arial" w:hAnsi="Arial" w:cs="Arial"/>
          <w:sz w:val="20"/>
          <w:szCs w:val="20"/>
        </w:rPr>
        <w:t xml:space="preserve"> ngh</w:t>
      </w:r>
      <w:r w:rsidRPr="00F34BA1">
        <w:rPr>
          <w:rFonts w:ascii="Arial" w:hAnsi="Arial" w:cs="Arial"/>
          <w:sz w:val="20"/>
          <w:szCs w:val="20"/>
        </w:rPr>
        <w:t>ị</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cơ quan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ch</w:t>
      </w:r>
      <w:r w:rsidRPr="00F34BA1">
        <w:rPr>
          <w:rFonts w:ascii="Arial" w:hAnsi="Arial" w:cs="Arial"/>
          <w:sz w:val="20"/>
          <w:szCs w:val="20"/>
        </w:rPr>
        <w:t>ủ</w:t>
      </w:r>
      <w:r w:rsidRPr="00F34BA1">
        <w:rPr>
          <w:rFonts w:ascii="Arial" w:hAnsi="Arial" w:cs="Arial"/>
          <w:sz w:val="20"/>
          <w:szCs w:val="20"/>
        </w:rPr>
        <w:t xml:space="preserve"> s</w:t>
      </w:r>
      <w:r w:rsidRPr="00F34BA1">
        <w:rPr>
          <w:rFonts w:ascii="Arial" w:hAnsi="Arial" w:cs="Arial"/>
          <w:sz w:val="20"/>
          <w:szCs w:val="20"/>
        </w:rPr>
        <w:t>ở</w:t>
      </w:r>
      <w:r w:rsidRPr="00F34BA1">
        <w:rPr>
          <w:rFonts w:ascii="Arial" w:hAnsi="Arial" w:cs="Arial"/>
          <w:sz w:val="20"/>
          <w:szCs w:val="20"/>
        </w:rPr>
        <w:t xml:space="preserve"> h</w:t>
      </w:r>
      <w:r w:rsidRPr="00F34BA1">
        <w:rPr>
          <w:rFonts w:ascii="Arial" w:hAnsi="Arial" w:cs="Arial"/>
          <w:sz w:val="20"/>
          <w:szCs w:val="20"/>
        </w:rPr>
        <w:t>ữ</w:t>
      </w:r>
      <w:r w:rsidRPr="00F34BA1">
        <w:rPr>
          <w:rFonts w:ascii="Arial" w:hAnsi="Arial" w:cs="Arial"/>
          <w:sz w:val="20"/>
          <w:szCs w:val="20"/>
        </w:rPr>
        <w:t>u.</w:t>
      </w:r>
    </w:p>
    <w:p w14:paraId="725C9C5E"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4.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công đoàn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có trách nhi</w:t>
      </w:r>
      <w:r w:rsidRPr="00F34BA1">
        <w:rPr>
          <w:rFonts w:ascii="Arial" w:hAnsi="Arial" w:cs="Arial"/>
          <w:sz w:val="20"/>
          <w:szCs w:val="20"/>
        </w:rPr>
        <w:t>ệ</w:t>
      </w:r>
      <w:r w:rsidRPr="00F34BA1">
        <w:rPr>
          <w:rFonts w:ascii="Arial" w:hAnsi="Arial" w:cs="Arial"/>
          <w:sz w:val="20"/>
          <w:szCs w:val="20"/>
        </w:rPr>
        <w:t>m ph</w:t>
      </w:r>
      <w:r w:rsidRPr="00F34BA1">
        <w:rPr>
          <w:rFonts w:ascii="Arial" w:hAnsi="Arial" w:cs="Arial"/>
          <w:sz w:val="20"/>
          <w:szCs w:val="20"/>
        </w:rPr>
        <w:t>ố</w:t>
      </w:r>
      <w:r w:rsidRPr="00F34BA1">
        <w:rPr>
          <w:rFonts w:ascii="Arial" w:hAnsi="Arial" w:cs="Arial"/>
          <w:sz w:val="20"/>
          <w:szCs w:val="20"/>
        </w:rPr>
        <w:t>i h</w:t>
      </w:r>
      <w:r w:rsidRPr="00F34BA1">
        <w:rPr>
          <w:rFonts w:ascii="Arial" w:hAnsi="Arial" w:cs="Arial"/>
          <w:sz w:val="20"/>
          <w:szCs w:val="20"/>
        </w:rPr>
        <w:t>ợ</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w:t>
      </w:r>
    </w:p>
    <w:p w14:paraId="65E7AE91"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a) Tuyên truy</w:t>
      </w:r>
      <w:r w:rsidRPr="00F34BA1">
        <w:rPr>
          <w:rFonts w:ascii="Arial" w:hAnsi="Arial" w:cs="Arial"/>
          <w:sz w:val="20"/>
          <w:szCs w:val="20"/>
        </w:rPr>
        <w:t>ề</w:t>
      </w:r>
      <w:r w:rsidRPr="00F34BA1">
        <w:rPr>
          <w:rFonts w:ascii="Arial" w:hAnsi="Arial" w:cs="Arial"/>
          <w:sz w:val="20"/>
          <w:szCs w:val="20"/>
        </w:rPr>
        <w:t>n, v</w:t>
      </w:r>
      <w:r w:rsidRPr="00F34BA1">
        <w:rPr>
          <w:rFonts w:ascii="Arial" w:hAnsi="Arial" w:cs="Arial"/>
          <w:sz w:val="20"/>
          <w:szCs w:val="20"/>
        </w:rPr>
        <w:t>ậ</w:t>
      </w:r>
      <w:r w:rsidRPr="00F34BA1">
        <w:rPr>
          <w:rFonts w:ascii="Arial" w:hAnsi="Arial" w:cs="Arial"/>
          <w:sz w:val="20"/>
          <w:szCs w:val="20"/>
        </w:rPr>
        <w:t>n đ</w:t>
      </w:r>
      <w:r w:rsidRPr="00F34BA1">
        <w:rPr>
          <w:rFonts w:ascii="Arial" w:hAnsi="Arial" w:cs="Arial"/>
          <w:sz w:val="20"/>
          <w:szCs w:val="20"/>
        </w:rPr>
        <w:t>ộ</w:t>
      </w:r>
      <w:r w:rsidRPr="00F34BA1">
        <w:rPr>
          <w:rFonts w:ascii="Arial" w:hAnsi="Arial" w:cs="Arial"/>
          <w:sz w:val="20"/>
          <w:szCs w:val="20"/>
        </w:rPr>
        <w:t>ng cán b</w:t>
      </w:r>
      <w:r w:rsidRPr="00F34BA1">
        <w:rPr>
          <w:rFonts w:ascii="Arial" w:hAnsi="Arial" w:cs="Arial"/>
          <w:sz w:val="20"/>
          <w:szCs w:val="20"/>
        </w:rPr>
        <w:t>ộ</w:t>
      </w:r>
      <w:r w:rsidRPr="00F34BA1">
        <w:rPr>
          <w:rFonts w:ascii="Arial" w:hAnsi="Arial" w:cs="Arial"/>
          <w:sz w:val="20"/>
          <w:szCs w:val="20"/>
        </w:rPr>
        <w:t>, công nhân viên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 xml:space="preserve">n </w:t>
      </w:r>
      <w:r w:rsidRPr="00F34BA1">
        <w:rPr>
          <w:rFonts w:ascii="Arial" w:hAnsi="Arial" w:cs="Arial"/>
          <w:sz w:val="20"/>
          <w:szCs w:val="20"/>
        </w:rPr>
        <w:t>hóa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chính sách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c</w:t>
      </w:r>
      <w:r w:rsidRPr="00F34BA1">
        <w:rPr>
          <w:rFonts w:ascii="Arial" w:hAnsi="Arial" w:cs="Arial"/>
          <w:sz w:val="20"/>
          <w:szCs w:val="20"/>
        </w:rPr>
        <w:t>ủ</w:t>
      </w:r>
      <w:r w:rsidRPr="00F34BA1">
        <w:rPr>
          <w:rFonts w:ascii="Arial" w:hAnsi="Arial" w:cs="Arial"/>
          <w:sz w:val="20"/>
          <w:szCs w:val="20"/>
        </w:rPr>
        <w:t>a Nhà nư</w:t>
      </w:r>
      <w:r w:rsidRPr="00F34BA1">
        <w:rPr>
          <w:rFonts w:ascii="Arial" w:hAnsi="Arial" w:cs="Arial"/>
          <w:sz w:val="20"/>
          <w:szCs w:val="20"/>
        </w:rPr>
        <w:t>ớ</w:t>
      </w:r>
      <w:r w:rsidRPr="00F34BA1">
        <w:rPr>
          <w:rFonts w:ascii="Arial" w:hAnsi="Arial" w:cs="Arial"/>
          <w:sz w:val="20"/>
          <w:szCs w:val="20"/>
        </w:rPr>
        <w:t>c;</w:t>
      </w:r>
    </w:p>
    <w:p w14:paraId="0420EA97"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 Tham gia giám sát quá trình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w:t>
      </w:r>
    </w:p>
    <w:p w14:paraId="7DD44445"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c) C</w:t>
      </w:r>
      <w:r w:rsidRPr="00F34BA1">
        <w:rPr>
          <w:rFonts w:ascii="Arial" w:hAnsi="Arial" w:cs="Arial"/>
          <w:sz w:val="20"/>
          <w:szCs w:val="20"/>
        </w:rPr>
        <w:t>ử</w:t>
      </w:r>
      <w:r w:rsidRPr="00F34BA1">
        <w:rPr>
          <w:rFonts w:ascii="Arial" w:hAnsi="Arial" w:cs="Arial"/>
          <w:sz w:val="20"/>
          <w:szCs w:val="20"/>
        </w:rPr>
        <w:t xml:space="preserve"> ngư</w:t>
      </w:r>
      <w:r w:rsidRPr="00F34BA1">
        <w:rPr>
          <w:rFonts w:ascii="Arial" w:hAnsi="Arial" w:cs="Arial"/>
          <w:sz w:val="20"/>
          <w:szCs w:val="20"/>
        </w:rPr>
        <w:t>ờ</w:t>
      </w:r>
      <w:r w:rsidRPr="00F34BA1">
        <w:rPr>
          <w:rFonts w:ascii="Arial" w:hAnsi="Arial" w:cs="Arial"/>
          <w:sz w:val="20"/>
          <w:szCs w:val="20"/>
        </w:rPr>
        <w:t>i đ</w:t>
      </w:r>
      <w:r w:rsidRPr="00F34BA1">
        <w:rPr>
          <w:rFonts w:ascii="Arial" w:hAnsi="Arial" w:cs="Arial"/>
          <w:sz w:val="20"/>
          <w:szCs w:val="20"/>
        </w:rPr>
        <w:t>ạ</w:t>
      </w:r>
      <w:r w:rsidRPr="00F34BA1">
        <w:rPr>
          <w:rFonts w:ascii="Arial" w:hAnsi="Arial" w:cs="Arial"/>
          <w:sz w:val="20"/>
          <w:szCs w:val="20"/>
        </w:rPr>
        <w:t>i di</w:t>
      </w:r>
      <w:r w:rsidRPr="00F34BA1">
        <w:rPr>
          <w:rFonts w:ascii="Arial" w:hAnsi="Arial" w:cs="Arial"/>
          <w:sz w:val="20"/>
          <w:szCs w:val="20"/>
        </w:rPr>
        <w:t>ệ</w:t>
      </w:r>
      <w:r w:rsidRPr="00F34BA1">
        <w:rPr>
          <w:rFonts w:ascii="Arial" w:hAnsi="Arial" w:cs="Arial"/>
          <w:sz w:val="20"/>
          <w:szCs w:val="20"/>
        </w:rPr>
        <w:t>n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 xml:space="preserve">c công đoàn tham gia </w:t>
      </w:r>
      <w:r w:rsidRPr="00F34BA1">
        <w:rPr>
          <w:rFonts w:ascii="Arial" w:hAnsi="Arial" w:cs="Arial"/>
          <w:sz w:val="20"/>
          <w:szCs w:val="20"/>
        </w:rPr>
        <w:t>ứ</w:t>
      </w:r>
      <w:r w:rsidRPr="00F34BA1">
        <w:rPr>
          <w:rFonts w:ascii="Arial" w:hAnsi="Arial" w:cs="Arial"/>
          <w:sz w:val="20"/>
          <w:szCs w:val="20"/>
        </w:rPr>
        <w:t>ng c</w:t>
      </w:r>
      <w:r w:rsidRPr="00F34BA1">
        <w:rPr>
          <w:rFonts w:ascii="Arial" w:hAnsi="Arial" w:cs="Arial"/>
          <w:sz w:val="20"/>
          <w:szCs w:val="20"/>
        </w:rPr>
        <w:t>ử</w:t>
      </w:r>
      <w:r w:rsidRPr="00F34BA1">
        <w:rPr>
          <w:rFonts w:ascii="Arial" w:hAnsi="Arial" w:cs="Arial"/>
          <w:sz w:val="20"/>
          <w:szCs w:val="20"/>
        </w:rPr>
        <w:t xml:space="preserve"> vào H</w:t>
      </w:r>
      <w:r w:rsidRPr="00F34BA1">
        <w:rPr>
          <w:rFonts w:ascii="Arial" w:hAnsi="Arial" w:cs="Arial"/>
          <w:sz w:val="20"/>
          <w:szCs w:val="20"/>
        </w:rPr>
        <w:t>ộ</w:t>
      </w:r>
      <w:r w:rsidRPr="00F34BA1">
        <w:rPr>
          <w:rFonts w:ascii="Arial" w:hAnsi="Arial" w:cs="Arial"/>
          <w:sz w:val="20"/>
          <w:szCs w:val="20"/>
        </w:rPr>
        <w:t>i đ</w:t>
      </w:r>
      <w:r w:rsidRPr="00F34BA1">
        <w:rPr>
          <w:rFonts w:ascii="Arial" w:hAnsi="Arial" w:cs="Arial"/>
          <w:sz w:val="20"/>
          <w:szCs w:val="20"/>
        </w:rPr>
        <w:t>ồ</w:t>
      </w:r>
      <w:r w:rsidRPr="00F34BA1">
        <w:rPr>
          <w:rFonts w:ascii="Arial" w:hAnsi="Arial" w:cs="Arial"/>
          <w:sz w:val="20"/>
          <w:szCs w:val="20"/>
        </w:rPr>
        <w:t>ng qu</w:t>
      </w:r>
      <w:r w:rsidRPr="00F34BA1">
        <w:rPr>
          <w:rFonts w:ascii="Arial" w:hAnsi="Arial" w:cs="Arial"/>
          <w:sz w:val="20"/>
          <w:szCs w:val="20"/>
        </w:rPr>
        <w:t>ả</w:t>
      </w:r>
      <w:r w:rsidRPr="00F34BA1">
        <w:rPr>
          <w:rFonts w:ascii="Arial" w:hAnsi="Arial" w:cs="Arial"/>
          <w:sz w:val="20"/>
          <w:szCs w:val="20"/>
        </w:rPr>
        <w:t>n tr</w:t>
      </w:r>
      <w:r w:rsidRPr="00F34BA1">
        <w:rPr>
          <w:rFonts w:ascii="Arial" w:hAnsi="Arial" w:cs="Arial"/>
          <w:sz w:val="20"/>
          <w:szCs w:val="20"/>
        </w:rPr>
        <w:t>ị</w:t>
      </w:r>
      <w:r w:rsidRPr="00F34BA1">
        <w:rPr>
          <w:rFonts w:ascii="Arial" w:hAnsi="Arial" w:cs="Arial"/>
          <w:sz w:val="20"/>
          <w:szCs w:val="20"/>
        </w:rPr>
        <w:t>, Ban Ki</w:t>
      </w:r>
      <w:r w:rsidRPr="00F34BA1">
        <w:rPr>
          <w:rFonts w:ascii="Arial" w:hAnsi="Arial" w:cs="Arial"/>
          <w:sz w:val="20"/>
          <w:szCs w:val="20"/>
        </w:rPr>
        <w:t>ể</w:t>
      </w:r>
      <w:r w:rsidRPr="00F34BA1">
        <w:rPr>
          <w:rFonts w:ascii="Arial" w:hAnsi="Arial" w:cs="Arial"/>
          <w:sz w:val="20"/>
          <w:szCs w:val="20"/>
        </w:rPr>
        <w:t>m soát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w:t>
      </w:r>
    </w:p>
    <w:p w14:paraId="534C0BB8"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d) S</w:t>
      </w:r>
      <w:r w:rsidRPr="00F34BA1">
        <w:rPr>
          <w:rFonts w:ascii="Arial" w:hAnsi="Arial" w:cs="Arial"/>
          <w:sz w:val="20"/>
          <w:szCs w:val="20"/>
        </w:rPr>
        <w:t>ử</w:t>
      </w:r>
      <w:r w:rsidRPr="00F34BA1">
        <w:rPr>
          <w:rFonts w:ascii="Arial" w:hAnsi="Arial" w:cs="Arial"/>
          <w:sz w:val="20"/>
          <w:szCs w:val="20"/>
        </w:rPr>
        <w:t xml:space="preserve"> d</w:t>
      </w:r>
      <w:r w:rsidRPr="00F34BA1">
        <w:rPr>
          <w:rFonts w:ascii="Arial" w:hAnsi="Arial" w:cs="Arial"/>
          <w:sz w:val="20"/>
          <w:szCs w:val="20"/>
        </w:rPr>
        <w:t>ụ</w:t>
      </w:r>
      <w:r w:rsidRPr="00F34BA1">
        <w:rPr>
          <w:rFonts w:ascii="Arial" w:hAnsi="Arial" w:cs="Arial"/>
          <w:sz w:val="20"/>
          <w:szCs w:val="20"/>
        </w:rPr>
        <w:t xml:space="preserve">ng </w:t>
      </w:r>
      <w:r w:rsidRPr="00F34BA1">
        <w:rPr>
          <w:rFonts w:ascii="Arial" w:hAnsi="Arial" w:cs="Arial"/>
          <w:sz w:val="20"/>
          <w:szCs w:val="20"/>
        </w:rPr>
        <w:t>ngu</w:t>
      </w:r>
      <w:r w:rsidRPr="00F34BA1">
        <w:rPr>
          <w:rFonts w:ascii="Arial" w:hAnsi="Arial" w:cs="Arial"/>
          <w:sz w:val="20"/>
          <w:szCs w:val="20"/>
        </w:rPr>
        <w:t>ồ</w:t>
      </w:r>
      <w:r w:rsidRPr="00F34BA1">
        <w:rPr>
          <w:rFonts w:ascii="Arial" w:hAnsi="Arial" w:cs="Arial"/>
          <w:sz w:val="20"/>
          <w:szCs w:val="20"/>
        </w:rPr>
        <w:t>n qu</w:t>
      </w:r>
      <w:r w:rsidRPr="00F34BA1">
        <w:rPr>
          <w:rFonts w:ascii="Arial" w:hAnsi="Arial" w:cs="Arial"/>
          <w:sz w:val="20"/>
          <w:szCs w:val="20"/>
        </w:rPr>
        <w:t>ỹ</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công đoàn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 mua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t</w:t>
      </w:r>
      <w:r w:rsidRPr="00F34BA1">
        <w:rPr>
          <w:rFonts w:ascii="Arial" w:hAnsi="Arial" w:cs="Arial"/>
          <w:sz w:val="20"/>
          <w:szCs w:val="20"/>
        </w:rPr>
        <w:t>ạ</w:t>
      </w:r>
      <w:r w:rsidRPr="00F34BA1">
        <w:rPr>
          <w:rFonts w:ascii="Arial" w:hAnsi="Arial" w:cs="Arial"/>
          <w:sz w:val="20"/>
          <w:szCs w:val="20"/>
        </w:rPr>
        <w:t>i doanh nghi</w:t>
      </w:r>
      <w:r w:rsidRPr="00F34BA1">
        <w:rPr>
          <w:rFonts w:ascii="Arial" w:hAnsi="Arial" w:cs="Arial"/>
          <w:sz w:val="20"/>
          <w:szCs w:val="20"/>
        </w:rPr>
        <w:t>ệ</w:t>
      </w:r>
      <w:r w:rsidRPr="00F34BA1">
        <w:rPr>
          <w:rFonts w:ascii="Arial" w:hAnsi="Arial" w:cs="Arial"/>
          <w:sz w:val="20"/>
          <w:szCs w:val="20"/>
        </w:rPr>
        <w:t>p, tham gia qu</w:t>
      </w:r>
      <w:r w:rsidRPr="00F34BA1">
        <w:rPr>
          <w:rFonts w:ascii="Arial" w:hAnsi="Arial" w:cs="Arial"/>
          <w:sz w:val="20"/>
          <w:szCs w:val="20"/>
        </w:rPr>
        <w:t>ả</w:t>
      </w:r>
      <w:r w:rsidRPr="00F34BA1">
        <w:rPr>
          <w:rFonts w:ascii="Arial" w:hAnsi="Arial" w:cs="Arial"/>
          <w:sz w:val="20"/>
          <w:szCs w:val="20"/>
        </w:rPr>
        <w:t>n lý doanh nghi</w:t>
      </w:r>
      <w:r w:rsidRPr="00F34BA1">
        <w:rPr>
          <w:rFonts w:ascii="Arial" w:hAnsi="Arial" w:cs="Arial"/>
          <w:sz w:val="20"/>
          <w:szCs w:val="20"/>
        </w:rPr>
        <w:t>ệ</w:t>
      </w:r>
      <w:r w:rsidRPr="00F34BA1">
        <w:rPr>
          <w:rFonts w:ascii="Arial" w:hAnsi="Arial" w:cs="Arial"/>
          <w:sz w:val="20"/>
          <w:szCs w:val="20"/>
        </w:rPr>
        <w:t>p v</w:t>
      </w:r>
      <w:r w:rsidRPr="00F34BA1">
        <w:rPr>
          <w:rFonts w:ascii="Arial" w:hAnsi="Arial" w:cs="Arial"/>
          <w:sz w:val="20"/>
          <w:szCs w:val="20"/>
        </w:rPr>
        <w:t>ớ</w:t>
      </w:r>
      <w:r w:rsidRPr="00F34BA1">
        <w:rPr>
          <w:rFonts w:ascii="Arial" w:hAnsi="Arial" w:cs="Arial"/>
          <w:sz w:val="20"/>
          <w:szCs w:val="20"/>
        </w:rPr>
        <w:t>i tư cách c</w:t>
      </w:r>
      <w:r w:rsidRPr="00F34BA1">
        <w:rPr>
          <w:rFonts w:ascii="Arial" w:hAnsi="Arial" w:cs="Arial"/>
          <w:sz w:val="20"/>
          <w:szCs w:val="20"/>
        </w:rPr>
        <w:t>ổ</w:t>
      </w:r>
      <w:r w:rsidRPr="00F34BA1">
        <w:rPr>
          <w:rFonts w:ascii="Arial" w:hAnsi="Arial" w:cs="Arial"/>
          <w:sz w:val="20"/>
          <w:szCs w:val="20"/>
        </w:rPr>
        <w:t xml:space="preserve"> đông và t</w:t>
      </w:r>
      <w:r w:rsidRPr="00F34BA1">
        <w:rPr>
          <w:rFonts w:ascii="Arial" w:hAnsi="Arial" w:cs="Arial"/>
          <w:sz w:val="20"/>
          <w:szCs w:val="20"/>
        </w:rPr>
        <w:t>ổ</w:t>
      </w:r>
      <w:r w:rsidRPr="00F34BA1">
        <w:rPr>
          <w:rFonts w:ascii="Arial" w:hAnsi="Arial" w:cs="Arial"/>
          <w:sz w:val="20"/>
          <w:szCs w:val="20"/>
        </w:rPr>
        <w:t xml:space="preserve"> ch</w:t>
      </w:r>
      <w:r w:rsidRPr="00F34BA1">
        <w:rPr>
          <w:rFonts w:ascii="Arial" w:hAnsi="Arial" w:cs="Arial"/>
          <w:sz w:val="20"/>
          <w:szCs w:val="20"/>
        </w:rPr>
        <w:t>ứ</w:t>
      </w:r>
      <w:r w:rsidRPr="00F34BA1">
        <w:rPr>
          <w:rFonts w:ascii="Arial" w:hAnsi="Arial" w:cs="Arial"/>
          <w:sz w:val="20"/>
          <w:szCs w:val="20"/>
        </w:rPr>
        <w:t>c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b</w:t>
      </w:r>
      <w:r w:rsidRPr="00F34BA1">
        <w:rPr>
          <w:rFonts w:ascii="Arial" w:hAnsi="Arial" w:cs="Arial"/>
          <w:sz w:val="20"/>
          <w:szCs w:val="20"/>
        </w:rPr>
        <w:t>ả</w:t>
      </w:r>
      <w:r w:rsidRPr="00F34BA1">
        <w:rPr>
          <w:rFonts w:ascii="Arial" w:hAnsi="Arial" w:cs="Arial"/>
          <w:sz w:val="20"/>
          <w:szCs w:val="20"/>
        </w:rPr>
        <w:t>o v</w:t>
      </w:r>
      <w:r w:rsidRPr="00F34BA1">
        <w:rPr>
          <w:rFonts w:ascii="Arial" w:hAnsi="Arial" w:cs="Arial"/>
          <w:sz w:val="20"/>
          <w:szCs w:val="20"/>
        </w:rPr>
        <w:t>ệ</w:t>
      </w:r>
      <w:r w:rsidRPr="00F34BA1">
        <w:rPr>
          <w:rFonts w:ascii="Arial" w:hAnsi="Arial" w:cs="Arial"/>
          <w:sz w:val="20"/>
          <w:szCs w:val="20"/>
        </w:rPr>
        <w:t xml:space="preserve"> quy</w:t>
      </w:r>
      <w:r w:rsidRPr="00F34BA1">
        <w:rPr>
          <w:rFonts w:ascii="Arial" w:hAnsi="Arial" w:cs="Arial"/>
          <w:sz w:val="20"/>
          <w:szCs w:val="20"/>
        </w:rPr>
        <w:t>ề</w:t>
      </w:r>
      <w:r w:rsidRPr="00F34BA1">
        <w:rPr>
          <w:rFonts w:ascii="Arial" w:hAnsi="Arial" w:cs="Arial"/>
          <w:sz w:val="20"/>
          <w:szCs w:val="20"/>
        </w:rPr>
        <w:t>n l</w:t>
      </w:r>
      <w:r w:rsidRPr="00F34BA1">
        <w:rPr>
          <w:rFonts w:ascii="Arial" w:hAnsi="Arial" w:cs="Arial"/>
          <w:sz w:val="20"/>
          <w:szCs w:val="20"/>
        </w:rPr>
        <w:t>ợ</w:t>
      </w:r>
      <w:r w:rsidRPr="00F34BA1">
        <w:rPr>
          <w:rFonts w:ascii="Arial" w:hAnsi="Arial" w:cs="Arial"/>
          <w:sz w:val="20"/>
          <w:szCs w:val="20"/>
        </w:rPr>
        <w:t>i c</w:t>
      </w:r>
      <w:r w:rsidRPr="00F34BA1">
        <w:rPr>
          <w:rFonts w:ascii="Arial" w:hAnsi="Arial" w:cs="Arial"/>
          <w:sz w:val="20"/>
          <w:szCs w:val="20"/>
        </w:rPr>
        <w:t>ủ</w:t>
      </w:r>
      <w:r w:rsidRPr="00F34BA1">
        <w:rPr>
          <w:rFonts w:ascii="Arial" w:hAnsi="Arial" w:cs="Arial"/>
          <w:sz w:val="20"/>
          <w:szCs w:val="20"/>
        </w:rPr>
        <w:t>a ngư</w:t>
      </w:r>
      <w:r w:rsidRPr="00F34BA1">
        <w:rPr>
          <w:rFonts w:ascii="Arial" w:hAnsi="Arial" w:cs="Arial"/>
          <w:sz w:val="20"/>
          <w:szCs w:val="20"/>
        </w:rPr>
        <w:t>ờ</w:t>
      </w:r>
      <w:r w:rsidRPr="00F34BA1">
        <w:rPr>
          <w:rFonts w:ascii="Arial" w:hAnsi="Arial" w:cs="Arial"/>
          <w:sz w:val="20"/>
          <w:szCs w:val="20"/>
        </w:rPr>
        <w:t>i lao đ</w:t>
      </w:r>
      <w:r w:rsidRPr="00F34BA1">
        <w:rPr>
          <w:rFonts w:ascii="Arial" w:hAnsi="Arial" w:cs="Arial"/>
          <w:sz w:val="20"/>
          <w:szCs w:val="20"/>
        </w:rPr>
        <w:t>ộ</w:t>
      </w:r>
      <w:r w:rsidRPr="00F34BA1">
        <w:rPr>
          <w:rFonts w:ascii="Arial" w:hAnsi="Arial" w:cs="Arial"/>
          <w:sz w:val="20"/>
          <w:szCs w:val="20"/>
        </w:rPr>
        <w:t>ng trong doanh nghi</w:t>
      </w:r>
      <w:r w:rsidRPr="00F34BA1">
        <w:rPr>
          <w:rFonts w:ascii="Arial" w:hAnsi="Arial" w:cs="Arial"/>
          <w:sz w:val="20"/>
          <w:szCs w:val="20"/>
        </w:rPr>
        <w:t>ệ</w:t>
      </w:r>
      <w:r w:rsidRPr="00F34BA1">
        <w:rPr>
          <w:rFonts w:ascii="Arial" w:hAnsi="Arial" w:cs="Arial"/>
          <w:sz w:val="20"/>
          <w:szCs w:val="20"/>
        </w:rPr>
        <w:t>p theo quy đ</w:t>
      </w:r>
      <w:r w:rsidRPr="00F34BA1">
        <w:rPr>
          <w:rFonts w:ascii="Arial" w:hAnsi="Arial" w:cs="Arial"/>
          <w:sz w:val="20"/>
          <w:szCs w:val="20"/>
        </w:rPr>
        <w:t>ị</w:t>
      </w:r>
      <w:r w:rsidRPr="00F34BA1">
        <w:rPr>
          <w:rFonts w:ascii="Arial" w:hAnsi="Arial" w:cs="Arial"/>
          <w:sz w:val="20"/>
          <w:szCs w:val="20"/>
        </w:rPr>
        <w:t>nh c</w:t>
      </w:r>
      <w:r w:rsidRPr="00F34BA1">
        <w:rPr>
          <w:rFonts w:ascii="Arial" w:hAnsi="Arial" w:cs="Arial"/>
          <w:sz w:val="20"/>
          <w:szCs w:val="20"/>
        </w:rPr>
        <w:t>ủ</w:t>
      </w:r>
      <w:r w:rsidRPr="00F34BA1">
        <w:rPr>
          <w:rFonts w:ascii="Arial" w:hAnsi="Arial" w:cs="Arial"/>
          <w:sz w:val="20"/>
          <w:szCs w:val="20"/>
        </w:rPr>
        <w:t>a pháp lu</w:t>
      </w:r>
      <w:r w:rsidRPr="00F34BA1">
        <w:rPr>
          <w:rFonts w:ascii="Arial" w:hAnsi="Arial" w:cs="Arial"/>
          <w:sz w:val="20"/>
          <w:szCs w:val="20"/>
        </w:rPr>
        <w:t>ậ</w:t>
      </w:r>
      <w:r w:rsidRPr="00F34BA1">
        <w:rPr>
          <w:rFonts w:ascii="Arial" w:hAnsi="Arial" w:cs="Arial"/>
          <w:sz w:val="20"/>
          <w:szCs w:val="20"/>
        </w:rPr>
        <w:t>t.</w:t>
      </w:r>
    </w:p>
    <w:p w14:paraId="276A670A" w14:textId="77777777" w:rsidR="0047688B" w:rsidRPr="00F34BA1"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b/>
          <w:sz w:val="20"/>
          <w:szCs w:val="20"/>
        </w:rPr>
        <w:t>Đi</w:t>
      </w:r>
      <w:r w:rsidRPr="00F34BA1">
        <w:rPr>
          <w:rFonts w:ascii="Arial" w:hAnsi="Arial" w:cs="Arial"/>
          <w:b/>
          <w:sz w:val="20"/>
          <w:szCs w:val="20"/>
        </w:rPr>
        <w:t>ề</w:t>
      </w:r>
      <w:r w:rsidRPr="00F34BA1">
        <w:rPr>
          <w:rFonts w:ascii="Arial" w:hAnsi="Arial" w:cs="Arial"/>
          <w:b/>
          <w:sz w:val="20"/>
          <w:szCs w:val="20"/>
        </w:rPr>
        <w:t>u 47. Ch</w:t>
      </w:r>
      <w:r w:rsidRPr="00F34BA1">
        <w:rPr>
          <w:rFonts w:ascii="Arial" w:hAnsi="Arial" w:cs="Arial"/>
          <w:b/>
          <w:sz w:val="20"/>
          <w:szCs w:val="20"/>
        </w:rPr>
        <w:t>ế</w:t>
      </w:r>
      <w:r w:rsidRPr="00F34BA1">
        <w:rPr>
          <w:rFonts w:ascii="Arial" w:hAnsi="Arial" w:cs="Arial"/>
          <w:b/>
          <w:sz w:val="20"/>
          <w:szCs w:val="20"/>
        </w:rPr>
        <w:t xml:space="preserve"> đ</w:t>
      </w:r>
      <w:r w:rsidRPr="00F34BA1">
        <w:rPr>
          <w:rFonts w:ascii="Arial" w:hAnsi="Arial" w:cs="Arial"/>
          <w:b/>
          <w:sz w:val="20"/>
          <w:szCs w:val="20"/>
        </w:rPr>
        <w:t>ộ</w:t>
      </w:r>
      <w:r w:rsidRPr="00F34BA1">
        <w:rPr>
          <w:rFonts w:ascii="Arial" w:hAnsi="Arial" w:cs="Arial"/>
          <w:b/>
          <w:sz w:val="20"/>
          <w:szCs w:val="20"/>
        </w:rPr>
        <w:t xml:space="preserve"> báo</w:t>
      </w:r>
      <w:r w:rsidRPr="00F34BA1">
        <w:rPr>
          <w:rFonts w:ascii="Arial" w:hAnsi="Arial" w:cs="Arial"/>
          <w:b/>
          <w:sz w:val="20"/>
          <w:szCs w:val="20"/>
        </w:rPr>
        <w:t xml:space="preserve"> cáo</w:t>
      </w:r>
    </w:p>
    <w:p w14:paraId="37FFB244" w14:textId="77777777" w:rsidR="0047688B" w:rsidRDefault="00662694" w:rsidP="00F34BA1">
      <w:pPr>
        <w:adjustRightInd w:val="0"/>
        <w:snapToGrid w:val="0"/>
        <w:spacing w:after="120" w:line="240" w:lineRule="auto"/>
        <w:ind w:firstLine="720"/>
        <w:jc w:val="both"/>
        <w:rPr>
          <w:rFonts w:ascii="Arial" w:hAnsi="Arial" w:cs="Arial"/>
          <w:sz w:val="20"/>
          <w:szCs w:val="20"/>
        </w:rPr>
      </w:pPr>
      <w:r w:rsidRPr="00F34BA1">
        <w:rPr>
          <w:rFonts w:ascii="Arial" w:hAnsi="Arial" w:cs="Arial"/>
          <w:sz w:val="20"/>
          <w:szCs w:val="20"/>
        </w:rPr>
        <w:t>B</w:t>
      </w:r>
      <w:r w:rsidRPr="00F34BA1">
        <w:rPr>
          <w:rFonts w:ascii="Arial" w:hAnsi="Arial" w:cs="Arial"/>
          <w:sz w:val="20"/>
          <w:szCs w:val="20"/>
        </w:rPr>
        <w:t>ộ</w:t>
      </w:r>
      <w:r w:rsidRPr="00F34BA1">
        <w:rPr>
          <w:rFonts w:ascii="Arial" w:hAnsi="Arial" w:cs="Arial"/>
          <w:sz w:val="20"/>
          <w:szCs w:val="20"/>
        </w:rPr>
        <w:t xml:space="preserve"> trư</w:t>
      </w:r>
      <w:r w:rsidRPr="00F34BA1">
        <w:rPr>
          <w:rFonts w:ascii="Arial" w:hAnsi="Arial" w:cs="Arial"/>
          <w:sz w:val="20"/>
          <w:szCs w:val="20"/>
        </w:rPr>
        <w:t>ở</w:t>
      </w:r>
      <w:r w:rsidRPr="00F34BA1">
        <w:rPr>
          <w:rFonts w:ascii="Arial" w:hAnsi="Arial" w:cs="Arial"/>
          <w:sz w:val="20"/>
          <w:szCs w:val="20"/>
        </w:rPr>
        <w:t>ng, Th</w:t>
      </w:r>
      <w:r w:rsidRPr="00F34BA1">
        <w:rPr>
          <w:rFonts w:ascii="Arial" w:hAnsi="Arial" w:cs="Arial"/>
          <w:sz w:val="20"/>
          <w:szCs w:val="20"/>
        </w:rPr>
        <w:t>ủ</w:t>
      </w:r>
      <w:r w:rsidRPr="00F34BA1">
        <w:rPr>
          <w:rFonts w:ascii="Arial" w:hAnsi="Arial" w:cs="Arial"/>
          <w:sz w:val="20"/>
          <w:szCs w:val="20"/>
        </w:rPr>
        <w:t xml:space="preserve"> trư</w:t>
      </w:r>
      <w:r w:rsidRPr="00F34BA1">
        <w:rPr>
          <w:rFonts w:ascii="Arial" w:hAnsi="Arial" w:cs="Arial"/>
          <w:sz w:val="20"/>
          <w:szCs w:val="20"/>
        </w:rPr>
        <w:t>ở</w:t>
      </w:r>
      <w:r w:rsidRPr="00F34BA1">
        <w:rPr>
          <w:rFonts w:ascii="Arial" w:hAnsi="Arial" w:cs="Arial"/>
          <w:sz w:val="20"/>
          <w:szCs w:val="20"/>
        </w:rPr>
        <w:t>ng cơ quan ngang b</w:t>
      </w:r>
      <w:r w:rsidRPr="00F34BA1">
        <w:rPr>
          <w:rFonts w:ascii="Arial" w:hAnsi="Arial" w:cs="Arial"/>
          <w:sz w:val="20"/>
          <w:szCs w:val="20"/>
        </w:rPr>
        <w:t>ộ</w:t>
      </w:r>
      <w:r w:rsidRPr="00F34BA1">
        <w:rPr>
          <w:rFonts w:ascii="Arial" w:hAnsi="Arial" w:cs="Arial"/>
          <w:sz w:val="20"/>
          <w:szCs w:val="20"/>
        </w:rPr>
        <w:t>, cơ quan thu</w:t>
      </w:r>
      <w:r w:rsidRPr="00F34BA1">
        <w:rPr>
          <w:rFonts w:ascii="Arial" w:hAnsi="Arial" w:cs="Arial"/>
          <w:sz w:val="20"/>
          <w:szCs w:val="20"/>
        </w:rPr>
        <w:t>ộ</w:t>
      </w:r>
      <w:r w:rsidRPr="00F34BA1">
        <w:rPr>
          <w:rFonts w:ascii="Arial" w:hAnsi="Arial" w:cs="Arial"/>
          <w:sz w:val="20"/>
          <w:szCs w:val="20"/>
        </w:rPr>
        <w:t>c Chính ph</w:t>
      </w:r>
      <w:r w:rsidRPr="00F34BA1">
        <w:rPr>
          <w:rFonts w:ascii="Arial" w:hAnsi="Arial" w:cs="Arial"/>
          <w:sz w:val="20"/>
          <w:szCs w:val="20"/>
        </w:rPr>
        <w:t>ủ</w:t>
      </w:r>
      <w:r w:rsidRPr="00F34BA1">
        <w:rPr>
          <w:rFonts w:ascii="Arial" w:hAnsi="Arial" w:cs="Arial"/>
          <w:sz w:val="20"/>
          <w:szCs w:val="20"/>
        </w:rPr>
        <w:t>, Ch</w:t>
      </w:r>
      <w:r w:rsidRPr="00F34BA1">
        <w:rPr>
          <w:rFonts w:ascii="Arial" w:hAnsi="Arial" w:cs="Arial"/>
          <w:sz w:val="20"/>
          <w:szCs w:val="20"/>
        </w:rPr>
        <w:t>ủ</w:t>
      </w:r>
      <w:r w:rsidRPr="00F34BA1">
        <w:rPr>
          <w:rFonts w:ascii="Arial" w:hAnsi="Arial" w:cs="Arial"/>
          <w:sz w:val="20"/>
          <w:szCs w:val="20"/>
        </w:rPr>
        <w:t xml:space="preserve"> t</w:t>
      </w:r>
      <w:r w:rsidRPr="00F34BA1">
        <w:rPr>
          <w:rFonts w:ascii="Arial" w:hAnsi="Arial" w:cs="Arial"/>
          <w:sz w:val="20"/>
          <w:szCs w:val="20"/>
        </w:rPr>
        <w:t>ị</w:t>
      </w:r>
      <w:r w:rsidRPr="00F34BA1">
        <w:rPr>
          <w:rFonts w:ascii="Arial" w:hAnsi="Arial" w:cs="Arial"/>
          <w:sz w:val="20"/>
          <w:szCs w:val="20"/>
        </w:rPr>
        <w:t xml:space="preserve">ch </w:t>
      </w:r>
      <w:r w:rsidRPr="00F34BA1">
        <w:rPr>
          <w:rFonts w:ascii="Arial" w:hAnsi="Arial" w:cs="Arial"/>
          <w:sz w:val="20"/>
          <w:szCs w:val="20"/>
        </w:rPr>
        <w:t>ủ</w:t>
      </w:r>
      <w:r w:rsidRPr="00F34BA1">
        <w:rPr>
          <w:rFonts w:ascii="Arial" w:hAnsi="Arial" w:cs="Arial"/>
          <w:sz w:val="20"/>
          <w:szCs w:val="20"/>
        </w:rPr>
        <w:t>y ban nhân dân t</w:t>
      </w:r>
      <w:r w:rsidRPr="00F34BA1">
        <w:rPr>
          <w:rFonts w:ascii="Arial" w:hAnsi="Arial" w:cs="Arial"/>
          <w:sz w:val="20"/>
          <w:szCs w:val="20"/>
        </w:rPr>
        <w:t>ỉ</w:t>
      </w:r>
      <w:r w:rsidRPr="00F34BA1">
        <w:rPr>
          <w:rFonts w:ascii="Arial" w:hAnsi="Arial" w:cs="Arial"/>
          <w:sz w:val="20"/>
          <w:szCs w:val="20"/>
        </w:rPr>
        <w:t>nh, thành ph</w:t>
      </w:r>
      <w:r w:rsidRPr="00F34BA1">
        <w:rPr>
          <w:rFonts w:ascii="Arial" w:hAnsi="Arial" w:cs="Arial"/>
          <w:sz w:val="20"/>
          <w:szCs w:val="20"/>
        </w:rPr>
        <w:t>ố</w:t>
      </w:r>
      <w:r w:rsidRPr="00F34BA1">
        <w:rPr>
          <w:rFonts w:ascii="Arial" w:hAnsi="Arial" w:cs="Arial"/>
          <w:sz w:val="20"/>
          <w:szCs w:val="20"/>
        </w:rPr>
        <w:t>, H</w:t>
      </w:r>
      <w:r w:rsidRPr="00F34BA1">
        <w:rPr>
          <w:rFonts w:ascii="Arial" w:hAnsi="Arial" w:cs="Arial"/>
          <w:sz w:val="20"/>
          <w:szCs w:val="20"/>
        </w:rPr>
        <w:t>ộ</w:t>
      </w:r>
      <w:r w:rsidRPr="00F34BA1">
        <w:rPr>
          <w:rFonts w:ascii="Arial" w:hAnsi="Arial" w:cs="Arial"/>
          <w:sz w:val="20"/>
          <w:szCs w:val="20"/>
        </w:rPr>
        <w:t>i đ</w:t>
      </w:r>
      <w:r w:rsidRPr="00F34BA1">
        <w:rPr>
          <w:rFonts w:ascii="Arial" w:hAnsi="Arial" w:cs="Arial"/>
          <w:sz w:val="20"/>
          <w:szCs w:val="20"/>
        </w:rPr>
        <w:t>ồ</w:t>
      </w:r>
      <w:r w:rsidRPr="00F34BA1">
        <w:rPr>
          <w:rFonts w:ascii="Arial" w:hAnsi="Arial" w:cs="Arial"/>
          <w:sz w:val="20"/>
          <w:szCs w:val="20"/>
        </w:rPr>
        <w:t>ng thành viên/Ch</w:t>
      </w:r>
      <w:r w:rsidRPr="00F34BA1">
        <w:rPr>
          <w:rFonts w:ascii="Arial" w:hAnsi="Arial" w:cs="Arial"/>
          <w:sz w:val="20"/>
          <w:szCs w:val="20"/>
        </w:rPr>
        <w:t>ủ</w:t>
      </w:r>
      <w:r w:rsidRPr="00F34BA1">
        <w:rPr>
          <w:rFonts w:ascii="Arial" w:hAnsi="Arial" w:cs="Arial"/>
          <w:sz w:val="20"/>
          <w:szCs w:val="20"/>
        </w:rPr>
        <w:t xml:space="preserve"> t</w:t>
      </w:r>
      <w:r w:rsidRPr="00F34BA1">
        <w:rPr>
          <w:rFonts w:ascii="Arial" w:hAnsi="Arial" w:cs="Arial"/>
          <w:sz w:val="20"/>
          <w:szCs w:val="20"/>
        </w:rPr>
        <w:t>ị</w:t>
      </w:r>
      <w:r w:rsidRPr="00F34BA1">
        <w:rPr>
          <w:rFonts w:ascii="Arial" w:hAnsi="Arial" w:cs="Arial"/>
          <w:sz w:val="20"/>
          <w:szCs w:val="20"/>
        </w:rPr>
        <w:t>ch các Công ty m</w:t>
      </w:r>
      <w:r w:rsidRPr="00F34BA1">
        <w:rPr>
          <w:rFonts w:ascii="Arial" w:hAnsi="Arial" w:cs="Arial"/>
          <w:sz w:val="20"/>
          <w:szCs w:val="20"/>
        </w:rPr>
        <w:t>ẹ</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ậ</w:t>
      </w:r>
      <w:r w:rsidRPr="00F34BA1">
        <w:rPr>
          <w:rFonts w:ascii="Arial" w:hAnsi="Arial" w:cs="Arial"/>
          <w:sz w:val="20"/>
          <w:szCs w:val="20"/>
        </w:rPr>
        <w:t>p đoàn kinh t</w:t>
      </w:r>
      <w:r w:rsidRPr="00F34BA1">
        <w:rPr>
          <w:rFonts w:ascii="Arial" w:hAnsi="Arial" w:cs="Arial"/>
          <w:sz w:val="20"/>
          <w:szCs w:val="20"/>
        </w:rPr>
        <w:t>ế</w:t>
      </w:r>
      <w:r w:rsidRPr="00F34BA1">
        <w:rPr>
          <w:rFonts w:ascii="Arial" w:hAnsi="Arial" w:cs="Arial"/>
          <w:sz w:val="20"/>
          <w:szCs w:val="20"/>
        </w:rPr>
        <w:t>, Công ty m</w:t>
      </w:r>
      <w:r w:rsidRPr="00F34BA1">
        <w:rPr>
          <w:rFonts w:ascii="Arial" w:hAnsi="Arial" w:cs="Arial"/>
          <w:sz w:val="20"/>
          <w:szCs w:val="20"/>
        </w:rPr>
        <w:t>ẹ</w:t>
      </w:r>
      <w:r w:rsidRPr="00F34BA1">
        <w:rPr>
          <w:rFonts w:ascii="Arial" w:hAnsi="Arial" w:cs="Arial"/>
          <w:sz w:val="20"/>
          <w:szCs w:val="20"/>
        </w:rPr>
        <w:t xml:space="preserve"> c</w:t>
      </w:r>
      <w:r w:rsidRPr="00F34BA1">
        <w:rPr>
          <w:rFonts w:ascii="Arial" w:hAnsi="Arial" w:cs="Arial"/>
          <w:sz w:val="20"/>
          <w:szCs w:val="20"/>
        </w:rPr>
        <w:t>ủ</w:t>
      </w:r>
      <w:r w:rsidRPr="00F34BA1">
        <w:rPr>
          <w:rFonts w:ascii="Arial" w:hAnsi="Arial" w:cs="Arial"/>
          <w:sz w:val="20"/>
          <w:szCs w:val="20"/>
        </w:rPr>
        <w:t>a T</w:t>
      </w:r>
      <w:r w:rsidRPr="00F34BA1">
        <w:rPr>
          <w:rFonts w:ascii="Arial" w:hAnsi="Arial" w:cs="Arial"/>
          <w:sz w:val="20"/>
          <w:szCs w:val="20"/>
        </w:rPr>
        <w:t>ổ</w:t>
      </w:r>
      <w:r w:rsidRPr="00F34BA1">
        <w:rPr>
          <w:rFonts w:ascii="Arial" w:hAnsi="Arial" w:cs="Arial"/>
          <w:sz w:val="20"/>
          <w:szCs w:val="20"/>
        </w:rPr>
        <w:t>ng công ty nhà nư</w:t>
      </w:r>
      <w:r w:rsidRPr="00F34BA1">
        <w:rPr>
          <w:rFonts w:ascii="Arial" w:hAnsi="Arial" w:cs="Arial"/>
          <w:sz w:val="20"/>
          <w:szCs w:val="20"/>
        </w:rPr>
        <w:t>ớ</w:t>
      </w:r>
      <w:r w:rsidRPr="00F34BA1">
        <w:rPr>
          <w:rFonts w:ascii="Arial" w:hAnsi="Arial" w:cs="Arial"/>
          <w:sz w:val="20"/>
          <w:szCs w:val="20"/>
        </w:rPr>
        <w:t>c, Công ty m</w:t>
      </w:r>
      <w:r w:rsidRPr="00F34BA1">
        <w:rPr>
          <w:rFonts w:ascii="Arial" w:hAnsi="Arial" w:cs="Arial"/>
          <w:sz w:val="20"/>
          <w:szCs w:val="20"/>
        </w:rPr>
        <w:t>ẹ</w:t>
      </w:r>
      <w:r w:rsidRPr="00F34BA1">
        <w:rPr>
          <w:rFonts w:ascii="Arial" w:hAnsi="Arial" w:cs="Arial"/>
          <w:sz w:val="20"/>
          <w:szCs w:val="20"/>
        </w:rPr>
        <w:t xml:space="preserve"> trong t</w:t>
      </w:r>
      <w:r w:rsidRPr="00F34BA1">
        <w:rPr>
          <w:rFonts w:ascii="Arial" w:hAnsi="Arial" w:cs="Arial"/>
          <w:sz w:val="20"/>
          <w:szCs w:val="20"/>
        </w:rPr>
        <w:t>ổ</w:t>
      </w:r>
      <w:r w:rsidRPr="00F34BA1">
        <w:rPr>
          <w:rFonts w:ascii="Arial" w:hAnsi="Arial" w:cs="Arial"/>
          <w:sz w:val="20"/>
          <w:szCs w:val="20"/>
        </w:rPr>
        <w:t xml:space="preserve"> h</w:t>
      </w:r>
      <w:r w:rsidRPr="00F34BA1">
        <w:rPr>
          <w:rFonts w:ascii="Arial" w:hAnsi="Arial" w:cs="Arial"/>
          <w:sz w:val="20"/>
          <w:szCs w:val="20"/>
        </w:rPr>
        <w:t>ợ</w:t>
      </w:r>
      <w:r w:rsidRPr="00F34BA1">
        <w:rPr>
          <w:rFonts w:ascii="Arial" w:hAnsi="Arial" w:cs="Arial"/>
          <w:sz w:val="20"/>
          <w:szCs w:val="20"/>
        </w:rPr>
        <w:t>p công ty m</w:t>
      </w:r>
      <w:r w:rsidRPr="00F34BA1">
        <w:rPr>
          <w:rFonts w:ascii="Arial" w:hAnsi="Arial" w:cs="Arial"/>
          <w:sz w:val="20"/>
          <w:szCs w:val="20"/>
        </w:rPr>
        <w:t>ẹ</w:t>
      </w:r>
      <w:r w:rsidRPr="00F34BA1">
        <w:rPr>
          <w:rFonts w:ascii="Arial" w:hAnsi="Arial" w:cs="Arial"/>
          <w:sz w:val="20"/>
          <w:szCs w:val="20"/>
        </w:rPr>
        <w:t xml:space="preserve"> - côn</w:t>
      </w:r>
      <w:r w:rsidRPr="00F34BA1">
        <w:rPr>
          <w:rFonts w:ascii="Arial" w:hAnsi="Arial" w:cs="Arial"/>
          <w:sz w:val="20"/>
          <w:szCs w:val="20"/>
        </w:rPr>
        <w:t>g ty con có trách nhi</w:t>
      </w:r>
      <w:r w:rsidRPr="00F34BA1">
        <w:rPr>
          <w:rFonts w:ascii="Arial" w:hAnsi="Arial" w:cs="Arial"/>
          <w:sz w:val="20"/>
          <w:szCs w:val="20"/>
        </w:rPr>
        <w:t>ệ</w:t>
      </w:r>
      <w:r w:rsidRPr="00F34BA1">
        <w:rPr>
          <w:rFonts w:ascii="Arial" w:hAnsi="Arial" w:cs="Arial"/>
          <w:sz w:val="20"/>
          <w:szCs w:val="20"/>
        </w:rPr>
        <w:t xml:space="preserve">m báo cáo </w:t>
      </w:r>
      <w:r w:rsidRPr="00F34BA1">
        <w:rPr>
          <w:rFonts w:ascii="Arial" w:hAnsi="Arial" w:cs="Arial"/>
          <w:sz w:val="20"/>
          <w:szCs w:val="20"/>
        </w:rPr>
        <w:lastRenderedPageBreak/>
        <w:t>k</w:t>
      </w:r>
      <w:r w:rsidRPr="00F34BA1">
        <w:rPr>
          <w:rFonts w:ascii="Arial" w:hAnsi="Arial" w:cs="Arial"/>
          <w:sz w:val="20"/>
          <w:szCs w:val="20"/>
        </w:rPr>
        <w:t>ị</w:t>
      </w:r>
      <w:r w:rsidRPr="00F34BA1">
        <w:rPr>
          <w:rFonts w:ascii="Arial" w:hAnsi="Arial" w:cs="Arial"/>
          <w:sz w:val="20"/>
          <w:szCs w:val="20"/>
        </w:rPr>
        <w:t>p th</w:t>
      </w:r>
      <w:r w:rsidRPr="00F34BA1">
        <w:rPr>
          <w:rFonts w:ascii="Arial" w:hAnsi="Arial" w:cs="Arial"/>
          <w:sz w:val="20"/>
          <w:szCs w:val="20"/>
        </w:rPr>
        <w:t>ờ</w:t>
      </w:r>
      <w:r w:rsidRPr="00F34BA1">
        <w:rPr>
          <w:rFonts w:ascii="Arial" w:hAnsi="Arial" w:cs="Arial"/>
          <w:sz w:val="20"/>
          <w:szCs w:val="20"/>
        </w:rPr>
        <w:t>i v</w:t>
      </w:r>
      <w:r w:rsidRPr="00F34BA1">
        <w:rPr>
          <w:rFonts w:ascii="Arial" w:hAnsi="Arial" w:cs="Arial"/>
          <w:sz w:val="20"/>
          <w:szCs w:val="20"/>
        </w:rPr>
        <w:t>ề</w:t>
      </w:r>
      <w:r w:rsidRPr="00F34BA1">
        <w:rPr>
          <w:rFonts w:ascii="Arial" w:hAnsi="Arial" w:cs="Arial"/>
          <w:sz w:val="20"/>
          <w:szCs w:val="20"/>
        </w:rPr>
        <w:t xml:space="preserve"> Ban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Đ</w:t>
      </w:r>
      <w:r w:rsidRPr="00F34BA1">
        <w:rPr>
          <w:rFonts w:ascii="Arial" w:hAnsi="Arial" w:cs="Arial"/>
          <w:sz w:val="20"/>
          <w:szCs w:val="20"/>
        </w:rPr>
        <w:t>ổ</w:t>
      </w:r>
      <w:r w:rsidRPr="00F34BA1">
        <w:rPr>
          <w:rFonts w:ascii="Arial" w:hAnsi="Arial" w:cs="Arial"/>
          <w:sz w:val="20"/>
          <w:szCs w:val="20"/>
        </w:rPr>
        <w:t>i m</w:t>
      </w:r>
      <w:r w:rsidRPr="00F34BA1">
        <w:rPr>
          <w:rFonts w:ascii="Arial" w:hAnsi="Arial" w:cs="Arial"/>
          <w:sz w:val="20"/>
          <w:szCs w:val="20"/>
        </w:rPr>
        <w:t>ớ</w:t>
      </w:r>
      <w:r w:rsidRPr="00F34BA1">
        <w:rPr>
          <w:rFonts w:ascii="Arial" w:hAnsi="Arial" w:cs="Arial"/>
          <w:sz w:val="20"/>
          <w:szCs w:val="20"/>
        </w:rPr>
        <w:t>i và Phát tri</w:t>
      </w:r>
      <w:r w:rsidRPr="00F34BA1">
        <w:rPr>
          <w:rFonts w:ascii="Arial" w:hAnsi="Arial" w:cs="Arial"/>
          <w:sz w:val="20"/>
          <w:szCs w:val="20"/>
        </w:rPr>
        <w:t>ể</w:t>
      </w:r>
      <w:r w:rsidRPr="00F34BA1">
        <w:rPr>
          <w:rFonts w:ascii="Arial" w:hAnsi="Arial" w:cs="Arial"/>
          <w:sz w:val="20"/>
          <w:szCs w:val="20"/>
        </w:rPr>
        <w:t>n doanh nghi</w:t>
      </w:r>
      <w:r w:rsidRPr="00F34BA1">
        <w:rPr>
          <w:rFonts w:ascii="Arial" w:hAnsi="Arial" w:cs="Arial"/>
          <w:sz w:val="20"/>
          <w:szCs w:val="20"/>
        </w:rPr>
        <w:t>ệ</w:t>
      </w:r>
      <w:r w:rsidRPr="00F34BA1">
        <w:rPr>
          <w:rFonts w:ascii="Arial" w:hAnsi="Arial" w:cs="Arial"/>
          <w:sz w:val="20"/>
          <w:szCs w:val="20"/>
        </w:rPr>
        <w:t>p và B</w:t>
      </w:r>
      <w:r w:rsidRPr="00F34BA1">
        <w:rPr>
          <w:rFonts w:ascii="Arial" w:hAnsi="Arial" w:cs="Arial"/>
          <w:sz w:val="20"/>
          <w:szCs w:val="20"/>
        </w:rPr>
        <w:t>ộ</w:t>
      </w:r>
      <w:r w:rsidRPr="00F34BA1">
        <w:rPr>
          <w:rFonts w:ascii="Arial" w:hAnsi="Arial" w:cs="Arial"/>
          <w:sz w:val="20"/>
          <w:szCs w:val="20"/>
        </w:rPr>
        <w:t xml:space="preserve"> Tài chính các n</w:t>
      </w:r>
      <w:r w:rsidRPr="00F34BA1">
        <w:rPr>
          <w:rFonts w:ascii="Arial" w:hAnsi="Arial" w:cs="Arial"/>
          <w:sz w:val="20"/>
          <w:szCs w:val="20"/>
        </w:rPr>
        <w:t>ộ</w:t>
      </w:r>
      <w:r w:rsidRPr="00F34BA1">
        <w:rPr>
          <w:rFonts w:ascii="Arial" w:hAnsi="Arial" w:cs="Arial"/>
          <w:sz w:val="20"/>
          <w:szCs w:val="20"/>
        </w:rPr>
        <w:t>i dung có liên quan trong quá trình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như: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công b</w:t>
      </w:r>
      <w:r w:rsidRPr="00F34BA1">
        <w:rPr>
          <w:rFonts w:ascii="Arial" w:hAnsi="Arial" w:cs="Arial"/>
          <w:sz w:val="20"/>
          <w:szCs w:val="20"/>
        </w:rPr>
        <w:t>ố</w:t>
      </w:r>
      <w:r w:rsidRPr="00F34BA1">
        <w:rPr>
          <w:rFonts w:ascii="Arial" w:hAnsi="Arial" w:cs="Arial"/>
          <w:sz w:val="20"/>
          <w:szCs w:val="20"/>
        </w:rPr>
        <w:t xml:space="preserve">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và đi</w:t>
      </w:r>
      <w:r w:rsidRPr="00F34BA1">
        <w:rPr>
          <w:rFonts w:ascii="Arial" w:hAnsi="Arial" w:cs="Arial"/>
          <w:sz w:val="20"/>
          <w:szCs w:val="20"/>
        </w:rPr>
        <w:t>ề</w:t>
      </w:r>
      <w:r w:rsidRPr="00F34BA1">
        <w:rPr>
          <w:rFonts w:ascii="Arial" w:hAnsi="Arial" w:cs="Arial"/>
          <w:sz w:val="20"/>
          <w:szCs w:val="20"/>
        </w:rPr>
        <w:t>u ch</w:t>
      </w:r>
      <w:r w:rsidRPr="00F34BA1">
        <w:rPr>
          <w:rFonts w:ascii="Arial" w:hAnsi="Arial" w:cs="Arial"/>
          <w:sz w:val="20"/>
          <w:szCs w:val="20"/>
        </w:rPr>
        <w:t>ỉ</w:t>
      </w:r>
      <w:r w:rsidRPr="00F34BA1">
        <w:rPr>
          <w:rFonts w:ascii="Arial" w:hAnsi="Arial" w:cs="Arial"/>
          <w:sz w:val="20"/>
          <w:szCs w:val="20"/>
        </w:rPr>
        <w:t>nh giá tr</w:t>
      </w:r>
      <w:r w:rsidRPr="00F34BA1">
        <w:rPr>
          <w:rFonts w:ascii="Arial" w:hAnsi="Arial" w:cs="Arial"/>
          <w:sz w:val="20"/>
          <w:szCs w:val="20"/>
        </w:rPr>
        <w:t>ị</w:t>
      </w:r>
      <w:r w:rsidRPr="00F34BA1">
        <w:rPr>
          <w:rFonts w:ascii="Arial" w:hAnsi="Arial" w:cs="Arial"/>
          <w:sz w:val="20"/>
          <w:szCs w:val="20"/>
        </w:rPr>
        <w:t xml:space="preserve"> doanh nghi</w:t>
      </w:r>
      <w:r w:rsidRPr="00F34BA1">
        <w:rPr>
          <w:rFonts w:ascii="Arial" w:hAnsi="Arial" w:cs="Arial"/>
          <w:sz w:val="20"/>
          <w:szCs w:val="20"/>
        </w:rPr>
        <w:t>ệ</w:t>
      </w:r>
      <w:r w:rsidRPr="00F34BA1">
        <w:rPr>
          <w:rFonts w:ascii="Arial" w:hAnsi="Arial" w:cs="Arial"/>
          <w:sz w:val="20"/>
          <w:szCs w:val="20"/>
        </w:rPr>
        <w:t>p (n</w:t>
      </w:r>
      <w:r w:rsidRPr="00F34BA1">
        <w:rPr>
          <w:rFonts w:ascii="Arial" w:hAnsi="Arial" w:cs="Arial"/>
          <w:sz w:val="20"/>
          <w:szCs w:val="20"/>
        </w:rPr>
        <w:t>ế</w:t>
      </w:r>
      <w:r w:rsidRPr="00F34BA1">
        <w:rPr>
          <w:rFonts w:ascii="Arial" w:hAnsi="Arial" w:cs="Arial"/>
          <w:sz w:val="20"/>
          <w:szCs w:val="20"/>
        </w:rPr>
        <w:t>u có), phươn</w:t>
      </w:r>
      <w:r w:rsidRPr="00F34BA1">
        <w:rPr>
          <w:rFonts w:ascii="Arial" w:hAnsi="Arial" w:cs="Arial"/>
          <w:sz w:val="20"/>
          <w:szCs w:val="20"/>
        </w:rPr>
        <w:t>g án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quy</w:t>
      </w:r>
      <w:r w:rsidRPr="00F34BA1">
        <w:rPr>
          <w:rFonts w:ascii="Arial" w:hAnsi="Arial" w:cs="Arial"/>
          <w:sz w:val="20"/>
          <w:szCs w:val="20"/>
        </w:rPr>
        <w:t>ế</w:t>
      </w:r>
      <w:r w:rsidRPr="00F34BA1">
        <w:rPr>
          <w:rFonts w:ascii="Arial" w:hAnsi="Arial" w:cs="Arial"/>
          <w:sz w:val="20"/>
          <w:szCs w:val="20"/>
        </w:rPr>
        <w:t>t đ</w:t>
      </w:r>
      <w:r w:rsidRPr="00F34BA1">
        <w:rPr>
          <w:rFonts w:ascii="Arial" w:hAnsi="Arial" w:cs="Arial"/>
          <w:sz w:val="20"/>
          <w:szCs w:val="20"/>
        </w:rPr>
        <w:t>ị</w:t>
      </w:r>
      <w:r w:rsidRPr="00F34BA1">
        <w:rPr>
          <w:rFonts w:ascii="Arial" w:hAnsi="Arial" w:cs="Arial"/>
          <w:sz w:val="20"/>
          <w:szCs w:val="20"/>
        </w:rPr>
        <w:t>nh phê duy</w:t>
      </w:r>
      <w:r w:rsidRPr="00F34BA1">
        <w:rPr>
          <w:rFonts w:ascii="Arial" w:hAnsi="Arial" w:cs="Arial"/>
          <w:sz w:val="20"/>
          <w:szCs w:val="20"/>
        </w:rPr>
        <w:t>ệ</w:t>
      </w:r>
      <w:r w:rsidRPr="00F34BA1">
        <w:rPr>
          <w:rFonts w:ascii="Arial" w:hAnsi="Arial" w:cs="Arial"/>
          <w:sz w:val="20"/>
          <w:szCs w:val="20"/>
        </w:rPr>
        <w:t>t giá tr</w:t>
      </w:r>
      <w:r w:rsidRPr="00F34BA1">
        <w:rPr>
          <w:rFonts w:ascii="Arial" w:hAnsi="Arial" w:cs="Arial"/>
          <w:sz w:val="20"/>
          <w:szCs w:val="20"/>
        </w:rPr>
        <w:t>ị</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v</w:t>
      </w:r>
      <w:r w:rsidRPr="00F34BA1">
        <w:rPr>
          <w:rFonts w:ascii="Arial" w:hAnsi="Arial" w:cs="Arial"/>
          <w:sz w:val="20"/>
          <w:szCs w:val="20"/>
        </w:rPr>
        <w:t>ố</w:t>
      </w:r>
      <w:r w:rsidRPr="00F34BA1">
        <w:rPr>
          <w:rFonts w:ascii="Arial" w:hAnsi="Arial" w:cs="Arial"/>
          <w:sz w:val="20"/>
          <w:szCs w:val="20"/>
        </w:rPr>
        <w:t>n nhà nư</w:t>
      </w:r>
      <w:r w:rsidRPr="00F34BA1">
        <w:rPr>
          <w:rFonts w:ascii="Arial" w:hAnsi="Arial" w:cs="Arial"/>
          <w:sz w:val="20"/>
          <w:szCs w:val="20"/>
        </w:rPr>
        <w:t>ớ</w:t>
      </w:r>
      <w:r w:rsidRPr="00F34BA1">
        <w:rPr>
          <w:rFonts w:ascii="Arial" w:hAnsi="Arial" w:cs="Arial"/>
          <w:sz w:val="20"/>
          <w:szCs w:val="20"/>
        </w:rPr>
        <w:t>c t</w:t>
      </w:r>
      <w:r w:rsidRPr="00F34BA1">
        <w:rPr>
          <w:rFonts w:ascii="Arial" w:hAnsi="Arial" w:cs="Arial"/>
          <w:sz w:val="20"/>
          <w:szCs w:val="20"/>
        </w:rPr>
        <w:t>ạ</w:t>
      </w:r>
      <w:r w:rsidRPr="00F34BA1">
        <w:rPr>
          <w:rFonts w:ascii="Arial" w:hAnsi="Arial" w:cs="Arial"/>
          <w:sz w:val="20"/>
          <w:szCs w:val="20"/>
        </w:rPr>
        <w:t>i th</w:t>
      </w:r>
      <w:r w:rsidRPr="00F34BA1">
        <w:rPr>
          <w:rFonts w:ascii="Arial" w:hAnsi="Arial" w:cs="Arial"/>
          <w:sz w:val="20"/>
          <w:szCs w:val="20"/>
        </w:rPr>
        <w:t>ờ</w:t>
      </w:r>
      <w:r w:rsidRPr="00F34BA1">
        <w:rPr>
          <w:rFonts w:ascii="Arial" w:hAnsi="Arial" w:cs="Arial"/>
          <w:sz w:val="20"/>
          <w:szCs w:val="20"/>
        </w:rPr>
        <w:t>i đi</w:t>
      </w:r>
      <w:r w:rsidRPr="00F34BA1">
        <w:rPr>
          <w:rFonts w:ascii="Arial" w:hAnsi="Arial" w:cs="Arial"/>
          <w:sz w:val="20"/>
          <w:szCs w:val="20"/>
        </w:rPr>
        <w:t>ể</w:t>
      </w:r>
      <w:r w:rsidRPr="00F34BA1">
        <w:rPr>
          <w:rFonts w:ascii="Arial" w:hAnsi="Arial" w:cs="Arial"/>
          <w:sz w:val="20"/>
          <w:szCs w:val="20"/>
        </w:rPr>
        <w:t>m chính th</w:t>
      </w:r>
      <w:r w:rsidRPr="00F34BA1">
        <w:rPr>
          <w:rFonts w:ascii="Arial" w:hAnsi="Arial" w:cs="Arial"/>
          <w:sz w:val="20"/>
          <w:szCs w:val="20"/>
        </w:rPr>
        <w:t>ứ</w:t>
      </w:r>
      <w:r w:rsidRPr="00F34BA1">
        <w:rPr>
          <w:rFonts w:ascii="Arial" w:hAnsi="Arial" w:cs="Arial"/>
          <w:sz w:val="20"/>
          <w:szCs w:val="20"/>
        </w:rPr>
        <w:t>c chuy</w:t>
      </w:r>
      <w:r w:rsidRPr="00F34BA1">
        <w:rPr>
          <w:rFonts w:ascii="Arial" w:hAnsi="Arial" w:cs="Arial"/>
          <w:sz w:val="20"/>
          <w:szCs w:val="20"/>
        </w:rPr>
        <w:t>ể</w:t>
      </w:r>
      <w:r w:rsidRPr="00F34BA1">
        <w:rPr>
          <w:rFonts w:ascii="Arial" w:hAnsi="Arial" w:cs="Arial"/>
          <w:sz w:val="20"/>
          <w:szCs w:val="20"/>
        </w:rPr>
        <w:t>n thành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quy</w:t>
      </w:r>
      <w:r w:rsidRPr="00F34BA1">
        <w:rPr>
          <w:rFonts w:ascii="Arial" w:hAnsi="Arial" w:cs="Arial"/>
          <w:sz w:val="20"/>
          <w:szCs w:val="20"/>
        </w:rPr>
        <w:t>ế</w:t>
      </w:r>
      <w:r w:rsidRPr="00F34BA1">
        <w:rPr>
          <w:rFonts w:ascii="Arial" w:hAnsi="Arial" w:cs="Arial"/>
          <w:sz w:val="20"/>
          <w:szCs w:val="20"/>
        </w:rPr>
        <w:t>t toán bàn giao sang công ty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Đ</w:t>
      </w:r>
      <w:r w:rsidRPr="00F34BA1">
        <w:rPr>
          <w:rFonts w:ascii="Arial" w:hAnsi="Arial" w:cs="Arial"/>
          <w:sz w:val="20"/>
          <w:szCs w:val="20"/>
        </w:rPr>
        <w:t>ồ</w:t>
      </w:r>
      <w:r w:rsidRPr="00F34BA1">
        <w:rPr>
          <w:rFonts w:ascii="Arial" w:hAnsi="Arial" w:cs="Arial"/>
          <w:sz w:val="20"/>
          <w:szCs w:val="20"/>
        </w:rPr>
        <w:t>ng th</w:t>
      </w:r>
      <w:r w:rsidRPr="00F34BA1">
        <w:rPr>
          <w:rFonts w:ascii="Arial" w:hAnsi="Arial" w:cs="Arial"/>
          <w:sz w:val="20"/>
          <w:szCs w:val="20"/>
        </w:rPr>
        <w:t>ờ</w:t>
      </w:r>
      <w:r w:rsidRPr="00F34BA1">
        <w:rPr>
          <w:rFonts w:ascii="Arial" w:hAnsi="Arial" w:cs="Arial"/>
          <w:sz w:val="20"/>
          <w:szCs w:val="20"/>
        </w:rPr>
        <w:t>i, ch</w:t>
      </w:r>
      <w:r w:rsidRPr="00F34BA1">
        <w:rPr>
          <w:rFonts w:ascii="Arial" w:hAnsi="Arial" w:cs="Arial"/>
          <w:sz w:val="20"/>
          <w:szCs w:val="20"/>
        </w:rPr>
        <w:t>ỉ</w:t>
      </w:r>
      <w:r w:rsidRPr="00F34BA1">
        <w:rPr>
          <w:rFonts w:ascii="Arial" w:hAnsi="Arial" w:cs="Arial"/>
          <w:sz w:val="20"/>
          <w:szCs w:val="20"/>
        </w:rPr>
        <w:t xml:space="preserve"> đ</w:t>
      </w:r>
      <w:r w:rsidRPr="00F34BA1">
        <w:rPr>
          <w:rFonts w:ascii="Arial" w:hAnsi="Arial" w:cs="Arial"/>
          <w:sz w:val="20"/>
          <w:szCs w:val="20"/>
        </w:rPr>
        <w:t>ạ</w:t>
      </w:r>
      <w:r w:rsidRPr="00F34BA1">
        <w:rPr>
          <w:rFonts w:ascii="Arial" w:hAnsi="Arial" w:cs="Arial"/>
          <w:sz w:val="20"/>
          <w:szCs w:val="20"/>
        </w:rPr>
        <w:t>o doanh nghi</w:t>
      </w:r>
      <w:r w:rsidRPr="00F34BA1">
        <w:rPr>
          <w:rFonts w:ascii="Arial" w:hAnsi="Arial" w:cs="Arial"/>
          <w:sz w:val="20"/>
          <w:szCs w:val="20"/>
        </w:rPr>
        <w:t>ệ</w:t>
      </w:r>
      <w:r w:rsidRPr="00F34BA1">
        <w:rPr>
          <w:rFonts w:ascii="Arial" w:hAnsi="Arial" w:cs="Arial"/>
          <w:sz w:val="20"/>
          <w:szCs w:val="20"/>
        </w:rPr>
        <w:t>p c</w:t>
      </w:r>
      <w:r w:rsidRPr="00F34BA1">
        <w:rPr>
          <w:rFonts w:ascii="Arial" w:hAnsi="Arial" w:cs="Arial"/>
          <w:sz w:val="20"/>
          <w:szCs w:val="20"/>
        </w:rPr>
        <w:t>ổ</w:t>
      </w:r>
      <w:r w:rsidRPr="00F34BA1">
        <w:rPr>
          <w:rFonts w:ascii="Arial" w:hAnsi="Arial" w:cs="Arial"/>
          <w:sz w:val="20"/>
          <w:szCs w:val="20"/>
        </w:rPr>
        <w:t xml:space="preserve"> ph</w:t>
      </w:r>
      <w:r w:rsidRPr="00F34BA1">
        <w:rPr>
          <w:rFonts w:ascii="Arial" w:hAnsi="Arial" w:cs="Arial"/>
          <w:sz w:val="20"/>
          <w:szCs w:val="20"/>
        </w:rPr>
        <w:t>ầ</w:t>
      </w:r>
      <w:r w:rsidRPr="00F34BA1">
        <w:rPr>
          <w:rFonts w:ascii="Arial" w:hAnsi="Arial" w:cs="Arial"/>
          <w:sz w:val="20"/>
          <w:szCs w:val="20"/>
        </w:rPr>
        <w:t>n hóa th</w:t>
      </w:r>
      <w:r w:rsidRPr="00F34BA1">
        <w:rPr>
          <w:rFonts w:ascii="Arial" w:hAnsi="Arial" w:cs="Arial"/>
          <w:sz w:val="20"/>
          <w:szCs w:val="20"/>
        </w:rPr>
        <w:t>ự</w:t>
      </w:r>
      <w:r w:rsidRPr="00F34BA1">
        <w:rPr>
          <w:rFonts w:ascii="Arial" w:hAnsi="Arial" w:cs="Arial"/>
          <w:sz w:val="20"/>
          <w:szCs w:val="20"/>
        </w:rPr>
        <w:t>c hi</w:t>
      </w:r>
      <w:r w:rsidRPr="00F34BA1">
        <w:rPr>
          <w:rFonts w:ascii="Arial" w:hAnsi="Arial" w:cs="Arial"/>
          <w:sz w:val="20"/>
          <w:szCs w:val="20"/>
        </w:rPr>
        <w:t>ệ</w:t>
      </w:r>
      <w:r w:rsidRPr="00F34BA1">
        <w:rPr>
          <w:rFonts w:ascii="Arial" w:hAnsi="Arial" w:cs="Arial"/>
          <w:sz w:val="20"/>
          <w:szCs w:val="20"/>
        </w:rPr>
        <w:t>n công b</w:t>
      </w:r>
      <w:r w:rsidRPr="00F34BA1">
        <w:rPr>
          <w:rFonts w:ascii="Arial" w:hAnsi="Arial" w:cs="Arial"/>
          <w:sz w:val="20"/>
          <w:szCs w:val="20"/>
        </w:rPr>
        <w:t>ố</w:t>
      </w:r>
      <w:r w:rsidRPr="00F34BA1">
        <w:rPr>
          <w:rFonts w:ascii="Arial" w:hAnsi="Arial" w:cs="Arial"/>
          <w:sz w:val="20"/>
          <w:szCs w:val="20"/>
        </w:rPr>
        <w:t xml:space="preserve"> đ</w:t>
      </w:r>
      <w:r w:rsidRPr="00F34BA1">
        <w:rPr>
          <w:rFonts w:ascii="Arial" w:hAnsi="Arial" w:cs="Arial"/>
          <w:sz w:val="20"/>
          <w:szCs w:val="20"/>
        </w:rPr>
        <w:t>ầ</w:t>
      </w:r>
      <w:r w:rsidRPr="00F34BA1">
        <w:rPr>
          <w:rFonts w:ascii="Arial" w:hAnsi="Arial" w:cs="Arial"/>
          <w:sz w:val="20"/>
          <w:szCs w:val="20"/>
        </w:rPr>
        <w:t>y đ</w:t>
      </w:r>
      <w:r w:rsidRPr="00F34BA1">
        <w:rPr>
          <w:rFonts w:ascii="Arial" w:hAnsi="Arial" w:cs="Arial"/>
          <w:sz w:val="20"/>
          <w:szCs w:val="20"/>
        </w:rPr>
        <w:t>ủ</w:t>
      </w:r>
      <w:r w:rsidRPr="00F34BA1">
        <w:rPr>
          <w:rFonts w:ascii="Arial" w:hAnsi="Arial" w:cs="Arial"/>
          <w:sz w:val="20"/>
          <w:szCs w:val="20"/>
        </w:rPr>
        <w:t>, k</w:t>
      </w:r>
      <w:r w:rsidRPr="00F34BA1">
        <w:rPr>
          <w:rFonts w:ascii="Arial" w:hAnsi="Arial" w:cs="Arial"/>
          <w:sz w:val="20"/>
          <w:szCs w:val="20"/>
        </w:rPr>
        <w:t>ị</w:t>
      </w:r>
      <w:r w:rsidRPr="00F34BA1">
        <w:rPr>
          <w:rFonts w:ascii="Arial" w:hAnsi="Arial" w:cs="Arial"/>
          <w:sz w:val="20"/>
          <w:szCs w:val="20"/>
        </w:rPr>
        <w:t>p th</w:t>
      </w:r>
      <w:r w:rsidRPr="00F34BA1">
        <w:rPr>
          <w:rFonts w:ascii="Arial" w:hAnsi="Arial" w:cs="Arial"/>
          <w:sz w:val="20"/>
          <w:szCs w:val="20"/>
        </w:rPr>
        <w:t>ờ</w:t>
      </w:r>
      <w:r w:rsidRPr="00F34BA1">
        <w:rPr>
          <w:rFonts w:ascii="Arial" w:hAnsi="Arial" w:cs="Arial"/>
          <w:sz w:val="20"/>
          <w:szCs w:val="20"/>
        </w:rPr>
        <w:t>i các n</w:t>
      </w:r>
      <w:r w:rsidRPr="00F34BA1">
        <w:rPr>
          <w:rFonts w:ascii="Arial" w:hAnsi="Arial" w:cs="Arial"/>
          <w:sz w:val="20"/>
          <w:szCs w:val="20"/>
        </w:rPr>
        <w:t>ộ</w:t>
      </w:r>
      <w:r w:rsidRPr="00F34BA1">
        <w:rPr>
          <w:rFonts w:ascii="Arial" w:hAnsi="Arial" w:cs="Arial"/>
          <w:sz w:val="20"/>
          <w:szCs w:val="20"/>
        </w:rPr>
        <w:t>i dung qu</w:t>
      </w:r>
      <w:r w:rsidRPr="00F34BA1">
        <w:rPr>
          <w:rFonts w:ascii="Arial" w:hAnsi="Arial" w:cs="Arial"/>
          <w:sz w:val="20"/>
          <w:szCs w:val="20"/>
        </w:rPr>
        <w:t>y đ</w:t>
      </w:r>
      <w:r w:rsidRPr="00F34BA1">
        <w:rPr>
          <w:rFonts w:ascii="Arial" w:hAnsi="Arial" w:cs="Arial"/>
          <w:sz w:val="20"/>
          <w:szCs w:val="20"/>
        </w:rPr>
        <w:t>ị</w:t>
      </w:r>
      <w:r w:rsidRPr="00F34BA1">
        <w:rPr>
          <w:rFonts w:ascii="Arial" w:hAnsi="Arial" w:cs="Arial"/>
          <w:sz w:val="20"/>
          <w:szCs w:val="20"/>
        </w:rPr>
        <w:t>nh t</w:t>
      </w:r>
      <w:r w:rsidRPr="00F34BA1">
        <w:rPr>
          <w:rFonts w:ascii="Arial" w:hAnsi="Arial" w:cs="Arial"/>
          <w:sz w:val="20"/>
          <w:szCs w:val="20"/>
        </w:rPr>
        <w:t>ạ</w:t>
      </w:r>
      <w:r w:rsidRPr="00F34BA1">
        <w:rPr>
          <w:rFonts w:ascii="Arial" w:hAnsi="Arial" w:cs="Arial"/>
          <w:sz w:val="20"/>
          <w:szCs w:val="20"/>
        </w:rPr>
        <w:t>i kho</w:t>
      </w:r>
      <w:r w:rsidRPr="00F34BA1">
        <w:rPr>
          <w:rFonts w:ascii="Arial" w:hAnsi="Arial" w:cs="Arial"/>
          <w:sz w:val="20"/>
          <w:szCs w:val="20"/>
        </w:rPr>
        <w:t>ả</w:t>
      </w:r>
      <w:r w:rsidRPr="00F34BA1">
        <w:rPr>
          <w:rFonts w:ascii="Arial" w:hAnsi="Arial" w:cs="Arial"/>
          <w:sz w:val="20"/>
          <w:szCs w:val="20"/>
        </w:rPr>
        <w:t>n 1 Đi</w:t>
      </w:r>
      <w:r w:rsidRPr="00F34BA1">
        <w:rPr>
          <w:rFonts w:ascii="Arial" w:hAnsi="Arial" w:cs="Arial"/>
          <w:sz w:val="20"/>
          <w:szCs w:val="20"/>
        </w:rPr>
        <w:t>ề</w:t>
      </w:r>
      <w:r w:rsidRPr="00F34BA1">
        <w:rPr>
          <w:rFonts w:ascii="Arial" w:hAnsi="Arial" w:cs="Arial"/>
          <w:sz w:val="20"/>
          <w:szCs w:val="20"/>
        </w:rPr>
        <w:t>u 13 Ngh</w:t>
      </w:r>
      <w:r w:rsidRPr="00F34BA1">
        <w:rPr>
          <w:rFonts w:ascii="Arial" w:hAnsi="Arial" w:cs="Arial"/>
          <w:sz w:val="20"/>
          <w:szCs w:val="20"/>
        </w:rPr>
        <w:t>ị</w:t>
      </w:r>
      <w:r w:rsidRPr="00F34BA1">
        <w:rPr>
          <w:rFonts w:ascii="Arial" w:hAnsi="Arial" w:cs="Arial"/>
          <w:sz w:val="20"/>
          <w:szCs w:val="20"/>
        </w:rPr>
        <w:t xml:space="preserve"> đ</w:t>
      </w:r>
      <w:r w:rsidRPr="00F34BA1">
        <w:rPr>
          <w:rFonts w:ascii="Arial" w:hAnsi="Arial" w:cs="Arial"/>
          <w:sz w:val="20"/>
          <w:szCs w:val="20"/>
        </w:rPr>
        <w:t>ị</w:t>
      </w:r>
      <w:r w:rsidRPr="00F34BA1">
        <w:rPr>
          <w:rFonts w:ascii="Arial" w:hAnsi="Arial" w:cs="Arial"/>
          <w:sz w:val="20"/>
          <w:szCs w:val="20"/>
        </w:rPr>
        <w:t>nh này.</w:t>
      </w:r>
    </w:p>
    <w:p w14:paraId="2C1F39E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48. Trình tự cổ phần hóa</w:t>
      </w:r>
    </w:p>
    <w:p w14:paraId="44FDCFC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Xây dựng Phương án cổ phần hóa</w:t>
      </w:r>
    </w:p>
    <w:p w14:paraId="5819C6B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Thành lập Ban Chỉ đạo và Tổ giúp việc.</w:t>
      </w:r>
    </w:p>
    <w:p w14:paraId="6FE9FD4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a1) Căn cứ vào kế hoạch cơ cấu lại vốn nhà nước tại doanh nghiệp đã được phê duyệt, cơ quan có thẩm quyền ban hành quyết định cổ phần hóa doanh nghiệp và quyết định thành lập Ban Chỉ đạo kèm theo kế hoạch, lộ trình triển khai công tác cổ phần hóa.</w:t>
      </w:r>
    </w:p>
    <w:p w14:paraId="7EA6649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a2) Trưởng Ban Chỉ đạo lựa chọn và ra quyết định thành lập Tổ giúp việc cổ phần hóa trong thời gian 05 ngày làm việc, kể từ ngày có quyết định thành lập Ban Chỉ đạo.</w:t>
      </w:r>
    </w:p>
    <w:p w14:paraId="506E8A0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a3) Sau khi cơ quan có thẩm quyền ban hành quyết định cổ phần hóa doanh nghiệp, Ban Chỉ đạo, Tổ giúp việc phối hợp cùng với doanh nghiệp cổ phần hóa và tổ chức tư vấn (nếu có) xem xét, quyết định việc triển khai các thủ tục tiếp xúc, trao đổi thông tin với các nhà đầu tư về nội dung liên quan đến tình hình hoạt động sản xuất kinh doanh, tình hình tài chính, nhu cầu lựa chọn nhà đầu tư chiến lược của doanh nghiệp... để các nhà đầu tư tìm hiểu thông tin phục vụ cho quyết định đầu tư vào doanh nghiệp;</w:t>
      </w:r>
    </w:p>
    <w:p w14:paraId="3BB1911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Chuẩn bị các hồ sơ, tài liệu.</w:t>
      </w:r>
    </w:p>
    <w:p w14:paraId="2618372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Ban Chỉ đạo chỉ đạo Tổ giúp việc phối hợp cùng với doanh nghiệp chuẩn bị hồ sơ, tài liệu liên quan bao gồm:</w:t>
      </w:r>
    </w:p>
    <w:p w14:paraId="0A08F9E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b1) Các hồ sơ pháp lý về thành lập doanh nghiệp.</w:t>
      </w:r>
    </w:p>
    <w:p w14:paraId="156732B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b2) Các hồ sơ pháp lý về tài sản, nguồn vốn, công nợ của doanh nghiệp.</w:t>
      </w:r>
    </w:p>
    <w:p w14:paraId="3311414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b3) Báo cáo tài chính, báo cáo quyết toán thuế của công ty đến thời điểm xác định giá trị doanh nghiệp.</w:t>
      </w:r>
    </w:p>
    <w:p w14:paraId="38019CA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b4) Lập dự toán chi phí cổ phần hóa theo chế độ quy định.</w:t>
      </w:r>
    </w:p>
    <w:p w14:paraId="30E483E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b5) Lập Bảng thống kê hiện trạng sử dụng đất đang được doanh nghiệp quản lý, sử dụng theo quy định của pháp luật khi cổ phần hóa tại thời điểm xác định giá trị doanh nghiệp.</w:t>
      </w:r>
    </w:p>
    <w:p w14:paraId="49A5BDD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b6) Lập danh sách và phương án sử dụng lao động đang quản lý.</w:t>
      </w:r>
    </w:p>
    <w:p w14:paraId="7671ABE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b7) Lựa chọn phương pháp, hình thức xác định giá trị doanh nghiệp, lựa chọn thời điểm xác định giá trị doanh nghiệp phù hợp với điều kiện của doanh nghiệp và các văn bản hướng dẫn có liên quan đến cổ phần hóa;</w:t>
      </w:r>
    </w:p>
    <w:p w14:paraId="01DD07A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Ban Chỉ đạo chỉ đạo Tổ giúp việc phối hợp cùng với doanh nghiệp cổ phần hóa chuẩn bị hồ sơ, tài liệu liên quan trình cơ quan đại diện chủ sở hữu quyết định phê duyệt dự toán chi phí cổ phần hóa, quyết định lựa chọn tư vấn cổ phần hóa theo chế độ quy định;</w:t>
      </w:r>
    </w:p>
    <w:p w14:paraId="177C3F6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Tổ chức kiểm kê, xử lý những vấn đề về tài chính và tổ chức xác định giá trị doanh nghiệp.</w:t>
      </w:r>
    </w:p>
    <w:p w14:paraId="14993E2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d1) Doanh nghiệp cổ phần hóa phối hợp với tổ chức tư vấn tiến hành:</w:t>
      </w:r>
    </w:p>
    <w:p w14:paraId="55F2C9B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Kiểm kê, phân loại tài sản và quyết toán tài chính, quyết toán thuế, phối hợp với các cơ quan có liên quan xử lý những vấn đề về tài chính đến thời điểm xác định giá trị doanh nghiệp.</w:t>
      </w:r>
    </w:p>
    <w:p w14:paraId="5E325AD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Lập Bảng thống kê hiện trạng sử dụng đất đang được doanh nghiệp quản lý, sử dụng theo quy định của pháp luật.</w:t>
      </w:r>
    </w:p>
    <w:p w14:paraId="4CD485C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Tổ chức xác định giá trị doanh nghiệp.</w:t>
      </w:r>
    </w:p>
    <w:p w14:paraId="101D3E0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d2) Ban Chỉ đạo chỉ đạo Tổ giúp việc phối hợp cùng với doanh nghiệp cổ phần hóa và tổ chức tư vấn tổ chức xác định giá trị doanh nghiệp theo quy định. Trường hợp tổ chức tư vấn có chức năng định giá thì có thể thuê trọn gói về lập phương án cổ phần hóa, xác định giá trị doanh nghiệp, tổ chức bán cổ phần;</w:t>
      </w:r>
    </w:p>
    <w:p w14:paraId="4CE1230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đ) Quyết định và công bố giá trị doanh nghiệp.</w:t>
      </w:r>
    </w:p>
    <w:p w14:paraId="74099BE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Ban Chỉ đạo rà soát kết quả kiểm kê, phân loại tài sản và kết quả xác định giá trị doanh nghiệp, báo cáo cơ quan đại diện chủ sở hữu quyết định công bố giá trị doanh nghiệp.</w:t>
      </w:r>
    </w:p>
    <w:p w14:paraId="2FAE0CD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Đối với các doanh nghiệp thuộc phạm vi thực hiện kiểm toán quy định tại Nghị định này, Ban Chỉ đạo trình cơ quan đại diện chủ sở hữu quyết định giá trị doanh nghiệp gửi văn bản và hồ sơ đề nghị cơ quan kiểm toán nhà nước thực hiện kiểm toán kết quả tư vấn xác định giá và xử lý các vấn đề tài chính trước khi chính thức công bố giá trị doanh nghiệp cổ phần hóa.</w:t>
      </w:r>
    </w:p>
    <w:p w14:paraId="4330332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Quyết định công bố giá trị doanh nghiệp phải ghi rõ các khoản công nợ và tài sản đã loại trừ khi xác định giá trị doanh nghiệp để bàn giao sang Công ty Mua bán nợ Việt Nam quy định tại khoản 2 Điều 16, khoản 2 và khoản 3 Điều 17 Nghị định này;</w:t>
      </w:r>
    </w:p>
    <w:p w14:paraId="2B275A3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e) Hoàn tất Phương án cổ phần hóa trình cấp có thẩm quyền phê duyệt.</w:t>
      </w:r>
    </w:p>
    <w:p w14:paraId="1FBC3A1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e1) Căn cứ quyết định công bố giá trị doanh nghiệp cổ phần hóa và tình hình thực tế của doanh nghiệp, Ban Chỉ đạo chỉ đạo Tổ giúp việc phối hợp cùng với doanh nghiệp, tổ chức tư vấn xây dựng Phương án cổ phần hóa doanh nghiệp. Phương án cổ phần hóa phải bao gồm các nội dung cơ bản như:</w:t>
      </w:r>
    </w:p>
    <w:p w14:paraId="130E070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Thực trạng của công ty ở thời điểm xác định giá trị doanh nghiệp.</w:t>
      </w:r>
    </w:p>
    <w:p w14:paraId="1C2FB27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Kết quả xác định giá trị doanh nghiệp và những vấn đề cần tiếp tục xử lý.</w:t>
      </w:r>
    </w:p>
    <w:p w14:paraId="6CDE57C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Hình thức cổ phần hóa và vốn điều lệ theo yêu cầu hoạt động sản xuất kinh doanh của công ty cổ phần.</w:t>
      </w:r>
    </w:p>
    <w:p w14:paraId="28DAFB6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Cơ cấu vốn điều lệ, giá khởi điểm và phương thức phát hành cổ phiếu theo quy định.</w:t>
      </w:r>
    </w:p>
    <w:p w14:paraId="73EBBDF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Dự thảo Điều lệ tổ chức và hoạt động của công ty cổ phần theo các quy định của Luật Doanh nghiệp và các văn bản pháp luật hiện hành.</w:t>
      </w:r>
    </w:p>
    <w:p w14:paraId="35E2956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Phương án sắp xếp lại lao động đã được cơ quan đại diện chủ sở hữu phê duyệt.</w:t>
      </w:r>
    </w:p>
    <w:p w14:paraId="5089610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Phương án hoạt động sản xuất kinh doanh trong 3-5 năm tiếp theo.</w:t>
      </w:r>
    </w:p>
    <w:p w14:paraId="415B817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Bảng thống kê hiện trạng sử dụng đất đang được doanh nghiệp quản lý, sử dụng theo quy định của pháp luật.</w:t>
      </w:r>
    </w:p>
    <w:p w14:paraId="6E826FB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e2) Ban Chỉ đạo chỉ đạo Tổ giúp việc cùng với doanh nghiệp cổ phần hóa phối hợp với tổ chức tư vấn tổ chức công khai Phương án cổ phần hóa và gửi tới từng bộ phận trong công ty để nghiên cứu trước khi tổ chức Hội nghị người lao động (bất thường).</w:t>
      </w:r>
    </w:p>
    <w:p w14:paraId="1D05D11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Sau Hội nghị người lao động, Tổ giúp việc, doanh nghiệp cổ phần hóa phối hợp với tổ chức tư vấn hoàn thiện Phương án cổ phần hóa để trình cơ quan đại diện chủ sở hữu phê duyệt.</w:t>
      </w:r>
    </w:p>
    <w:p w14:paraId="0333765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e3) Ban Chỉ đạo rà soát phương án cổ phần hóa báo cáo cơ quan đại diện chủ sở hữu phê duyệt phương án cổ phần hóa theo thẩm quyền.</w:t>
      </w:r>
    </w:p>
    <w:p w14:paraId="684F9B4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Đối với các doanh nghiệp có giá trị thực tế doanh nghiệp thấp hơn các khoản phải trả quy định tại khoản 2 Điều 6 Nghị định này, cơ quan đại diện chủ sở hữu chỉ đạo Ban Chỉ đạo và doanh nghiệp phối hợp với Công ty Mua bán nợ Việt Nam và các chủ nợ của doanh nghiệp xây dựng phương án mua bán nợ đảm bảo tính khả thi và hiệu quả để tái cơ cấu doanh nghiệp. Căn cứ tính hiệu quả và khả thi của phương án mua bán nợ, cơ quan đại diện chủ sở hữu quyết định phê duyệt phương án mua bán nợ để tái cơ cấu doanh nghiệp hoặc chuyển sang thực hiện các hình thức chuyển đổi khác theo quy định của pháp luật.</w:t>
      </w:r>
    </w:p>
    <w:p w14:paraId="5105E5E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Tổ chức thực hiện phương án cổ phần hóa</w:t>
      </w:r>
    </w:p>
    <w:p w14:paraId="6A52260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Ban Chỉ đạo chỉ đạo doanh nghiệp phối hợp với các tổ chức tư vấn trung gian tổ chức bán cổ phần theo phương án cổ phần hóa đã được duyệt và quy định tại Nghị định này;</w:t>
      </w:r>
    </w:p>
    <w:p w14:paraId="6C8A13E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Ban Chỉ đạo chỉ đạo doanh nghiệp bán cổ phần ưu đãi cho người lao động và tổ chức công đoàn tại doanh nghiệp (nếu có) theo phương án đã duyệt;</w:t>
      </w:r>
    </w:p>
    <w:p w14:paraId="082AE06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Căn cứ vào kết quả tổng hợp bán cổ phần cho các đối tượng theo quy định trong phương án cổ phần hóa, Ban Chỉ đạo chỉ đạo doanh nghiệp chuyển tiền thu từ cổ phần hóa về ngân sách nhà nước theo quy định.</w:t>
      </w:r>
    </w:p>
    <w:p w14:paraId="6FEEEA7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Trường hợp không bán hết cổ phần cho các đối tượng theo đúng phương án cổ phần hóa được duyệt, Ban Chỉ đạo báo cáo cơ quan đại diện chủ sở hữu quyết định điều chỉnh quy mô, cơ cấu cổ phần của doanh nghiệp cổ phần hóa;</w:t>
      </w:r>
    </w:p>
    <w:p w14:paraId="3BA6A3E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Ban Chỉ đạo báo cáo cơ quan đại diện chủ sở hữu quyết định cử người làm đại diện phần vốn tại các doanh nghiệp cổ phần hóa có vốn nhà nước tiếp tục tham gia trong công ty cổ phần và chịu trách nhiệm thực hiện quyền và nghĩa vụ của đại diện chủ sở hữu phần vốn nhà nước theo quy định của pháp luật.</w:t>
      </w:r>
    </w:p>
    <w:p w14:paraId="02EB0E1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Hoàn tất việc chuyển doanh nghiệp thành công ty cổ phần</w:t>
      </w:r>
    </w:p>
    <w:p w14:paraId="0E8775A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Tổ chức Đại hội đồng cổ đông lần thứ nhất và đăng ký doanh nghiệp.</w:t>
      </w:r>
    </w:p>
    <w:p w14:paraId="7DB9221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a1) Ban Chỉ đạo chỉ đạo Tổ giúp việc, người đại diện phần vốn nhà nước (nếu có) và doanh nghiệp tổ chức Đại hội đồng cổ đông lần thứ nhất để thông qua Điều lệ tổ chức và hoạt động, phương án sản xuất kinh doanh, bầu Hội đồng quản trị, Ban Kiểm soát và bộ máy điều hành công ty cổ phần.</w:t>
      </w:r>
    </w:p>
    <w:p w14:paraId="425ECE5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a2) Căn cứ vào kết quả Đại hội đồng cổ đông lần thứ nhất, Hội đồng quản trị công ty cổ phần thực hiện đăng ký doanh nghiệp theo quy định;</w:t>
      </w:r>
    </w:p>
    <w:p w14:paraId="4A1D9ED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Tổ chức quyết toán, bàn giao giữa doanh nghiệp và công ty cổ phần.</w:t>
      </w:r>
    </w:p>
    <w:p w14:paraId="6D6283E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b1) Trong thời gian 90 ngày kể từ ngày được cấp Giấy chứng nhận đăng ký doanh nghiệp lần đầu, Ban Chỉ đạo chỉ đạo Tổ giúp việc và doanh nghiệp lập báo cáo tài chính tại thời điểm công ty cổ phần được cấp giấy chứng nhận đăng ký kinh doanh lần đầu, thực hiện quyết toán thuế, kiểm toán báo cáo tài chính, quyết toán chi phí cổ phần hóa, báo cáo cơ quan đại diện chủ sở hữu.</w:t>
      </w:r>
    </w:p>
    <w:p w14:paraId="776B15C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b2) Căn cứ kết quả xác định lại giá trị phần vốn nhà nước tại thời điểm đăng ký doanh nghiệp của cơ quan đại diện chủ sở hữu, Ban Chỉ đạo chỉ đạo Tổ giúp việc và doanh nghiệp tổ chức bàn giao giữa doanh nghiệp và công ty cổ phần.</w:t>
      </w:r>
    </w:p>
    <w:p w14:paraId="62302E1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b3) Tổ chức ra mắt công ty cổ phần và thực hiện bố cáo trên phương tiện thông tin đại chúng theo quy định.</w:t>
      </w:r>
    </w:p>
    <w:p w14:paraId="6D641EDC" w14:textId="77777777" w:rsidR="00A47700" w:rsidRPr="00A47700" w:rsidRDefault="00A47700" w:rsidP="00A47700">
      <w:pPr>
        <w:adjustRightInd w:val="0"/>
        <w:snapToGrid w:val="0"/>
        <w:spacing w:after="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Trong quá trình thực hiện, cơ quan quyết định cổ phần hóa, Ban Chỉ đạo, Tổ giúp việc và doanh nghiệp có thể tiến hành đồng thời nhiều bước để đẩy nhanh tiến độ cổ phần hóa doanh nghiệp.</w:t>
      </w:r>
    </w:p>
    <w:p w14:paraId="3500D236" w14:textId="77777777" w:rsidR="00A47700" w:rsidRPr="00A47700" w:rsidRDefault="00A47700" w:rsidP="00A47700">
      <w:pPr>
        <w:adjustRightInd w:val="0"/>
        <w:snapToGrid w:val="0"/>
        <w:spacing w:after="0" w:line="240" w:lineRule="auto"/>
        <w:jc w:val="center"/>
        <w:rPr>
          <w:rFonts w:ascii="Arial" w:hAnsi="Arial" w:cs="Arial"/>
          <w:b/>
          <w:color w:val="000000" w:themeColor="text1"/>
          <w:sz w:val="20"/>
          <w:szCs w:val="20"/>
          <w:lang w:val="vi-VN" w:eastAsia="vi-VN"/>
        </w:rPr>
      </w:pPr>
    </w:p>
    <w:p w14:paraId="7B8D37DB"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Chương III</w:t>
      </w:r>
    </w:p>
    <w:p w14:paraId="73A4CF61"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 xml:space="preserve">CHUYỂN ĐỔI DOANH NGHIỆP DO NHÀ NƯỚC NẮM GIỮ </w:t>
      </w:r>
      <w:r w:rsidRPr="00A47700">
        <w:rPr>
          <w:rFonts w:ascii="Arial" w:hAnsi="Arial" w:cs="Arial"/>
          <w:b/>
          <w:color w:val="000000" w:themeColor="text1"/>
          <w:sz w:val="20"/>
          <w:szCs w:val="20"/>
          <w:lang w:val="vi-VN" w:eastAsia="vi-VN"/>
        </w:rPr>
        <w:br/>
        <w:t xml:space="preserve">100% VỐN ĐIỀU LỆ THÀNH CÔNG TY TRÁCH NHIỆM HỮU HẠN </w:t>
      </w:r>
      <w:r w:rsidRPr="00A47700">
        <w:rPr>
          <w:rFonts w:ascii="Arial" w:hAnsi="Arial" w:cs="Arial"/>
          <w:b/>
          <w:color w:val="000000" w:themeColor="text1"/>
          <w:sz w:val="20"/>
          <w:szCs w:val="20"/>
          <w:lang w:val="vi-VN" w:eastAsia="vi-VN"/>
        </w:rPr>
        <w:br/>
        <w:t xml:space="preserve">HAI THÀNH VIÊN TRỞ LÊN VÀ CHUYỂN ĐỔI DOANH NGHIỆP </w:t>
      </w:r>
      <w:r w:rsidRPr="00A47700">
        <w:rPr>
          <w:rFonts w:ascii="Arial" w:hAnsi="Arial" w:cs="Arial"/>
          <w:b/>
          <w:color w:val="000000" w:themeColor="text1"/>
          <w:sz w:val="20"/>
          <w:szCs w:val="20"/>
          <w:lang w:val="vi-VN" w:eastAsia="vi-VN"/>
        </w:rPr>
        <w:br/>
        <w:t xml:space="preserve">DO NHÀ NƯỚC NẮM GIỮ TRÊN 50% VỐN ĐIỀU LỆ </w:t>
      </w:r>
      <w:r w:rsidRPr="00A47700">
        <w:rPr>
          <w:rFonts w:ascii="Arial" w:hAnsi="Arial" w:cs="Arial"/>
          <w:b/>
          <w:color w:val="000000" w:themeColor="text1"/>
          <w:sz w:val="20"/>
          <w:szCs w:val="20"/>
          <w:lang w:val="vi-VN" w:eastAsia="vi-VN"/>
        </w:rPr>
        <w:br/>
        <w:t>ĐẾN DƯỚI 100% VỐN ĐIỀU LỆ</w:t>
      </w:r>
    </w:p>
    <w:p w14:paraId="14B4C223" w14:textId="77777777" w:rsidR="00A47700" w:rsidRPr="00A47700" w:rsidRDefault="00A47700" w:rsidP="00A47700">
      <w:pPr>
        <w:adjustRightInd w:val="0"/>
        <w:snapToGrid w:val="0"/>
        <w:spacing w:after="0" w:line="240" w:lineRule="auto"/>
        <w:jc w:val="center"/>
        <w:rPr>
          <w:rFonts w:ascii="Arial" w:hAnsi="Arial" w:cs="Arial"/>
          <w:b/>
          <w:color w:val="000000" w:themeColor="text1"/>
          <w:sz w:val="20"/>
          <w:szCs w:val="20"/>
          <w:lang w:val="vi-VN" w:eastAsia="vi-VN"/>
        </w:rPr>
      </w:pPr>
    </w:p>
    <w:p w14:paraId="758882F7"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Mục 1</w:t>
      </w:r>
    </w:p>
    <w:p w14:paraId="11153E29" w14:textId="77777777" w:rsidR="00A47700" w:rsidRPr="00A47700" w:rsidRDefault="00A47700" w:rsidP="00A47700">
      <w:pPr>
        <w:adjustRightInd w:val="0"/>
        <w:snapToGrid w:val="0"/>
        <w:spacing w:after="0" w:line="240" w:lineRule="auto"/>
        <w:jc w:val="center"/>
        <w:rPr>
          <w:rFonts w:ascii="Arial" w:hAnsi="Arial" w:cs="Arial"/>
          <w:b/>
          <w:color w:val="000000" w:themeColor="text1"/>
          <w:sz w:val="20"/>
          <w:szCs w:val="20"/>
          <w:lang w:val="vi-VN" w:eastAsia="vi-VN"/>
        </w:rPr>
      </w:pPr>
      <w:r w:rsidRPr="00A47700">
        <w:rPr>
          <w:rFonts w:ascii="Arial" w:hAnsi="Arial" w:cs="Arial"/>
          <w:b/>
          <w:color w:val="000000" w:themeColor="text1"/>
          <w:sz w:val="20"/>
          <w:szCs w:val="20"/>
          <w:lang w:val="vi-VN" w:eastAsia="vi-VN"/>
        </w:rPr>
        <w:t xml:space="preserve">Chuyển đổi doanh nghiệp do Nhà nước nắm giữ 100% vốn điều lệ </w:t>
      </w:r>
      <w:r w:rsidRPr="00A47700">
        <w:rPr>
          <w:rFonts w:ascii="Arial" w:hAnsi="Arial" w:cs="Arial"/>
          <w:b/>
          <w:color w:val="000000" w:themeColor="text1"/>
          <w:sz w:val="20"/>
          <w:szCs w:val="20"/>
          <w:lang w:val="vi-VN" w:eastAsia="vi-VN"/>
        </w:rPr>
        <w:br/>
        <w:t>thành công ty trách nhiệm hữu hạn hai thành viên trở lên</w:t>
      </w:r>
    </w:p>
    <w:p w14:paraId="76FE6B41"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p>
    <w:p w14:paraId="19659DF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49. Điều kiện và hình thức chuyển đổi doanh nghiệp thành công ty trách nhiệm hữu hạn hai thành viên trở lên</w:t>
      </w:r>
    </w:p>
    <w:p w14:paraId="6A68EDC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Doanh nghiệp do Nhà nước nắm giữ 100% vốn điều lệ chuyển đổi thành công ty trách nhiệm hữu hạn hai thành viên trở lên khi đảm bảo các điều kiện như đối với doanh nghiệp cổ phần hóa (không áp dụng đối với công ty nông, lâm nghiệp thực hiện chuyển đổi).</w:t>
      </w:r>
    </w:p>
    <w:p w14:paraId="5677EE1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Việc chuyển đổi doanh nghiệp do Nhà nước nắm giữ 100% vốn điều lệ thành công ty trách nhiệm hữu hạn hai thành viên trở lên được thực hiện theo hình thức chuyển nhượng một phần vốn nhà nước hiện có tại doanh nghiệp.</w:t>
      </w:r>
    </w:p>
    <w:p w14:paraId="51F51A8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50. Nguyên tắc chuyển đổi doanh nghiệp thành công ty trách nhiệm hữu hạn hai thành viên trở lên</w:t>
      </w:r>
    </w:p>
    <w:p w14:paraId="4306AB4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Việc xử lý tài chính, xác định và điều chỉnh giá trị doanh nghiệp, thuê tổ chức tư vấn để xác định giá trị doanh nghiệp, xác định giá khởi điểm và phương án chuyển đổi doanh nghiệp được thực hiện theo quy định về chuyển doanh nghiệp do Nhà nước nắm giữ 100% vốn điều lệ thành công ty cổ phần tại Chương II Nghị định này.</w:t>
      </w:r>
    </w:p>
    <w:p w14:paraId="71E538D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2. Căn cứ vào cơ cấu vốn điều lệ, mức tỷ lệ chào bán và tiêu chí lựa chọn nhà đầu tư được cơ quan có thẩm quyền phê duyệt tại Phương án chuyển đổi thành công ty trách nhiệm hữu hạn hai thành viên trở lên, thực hiện đấu giá chào bán phần vốn nhà nước theo quy định tại Chương II Nghị định này về chuyển doanh nghiệp do Nhà nước nắm giữ 100% vốn điều lệ thành công ty cổ phần. Việc lựa chọn nhà đầu tư trúng đấu giá thực hiện theo nguyên tắc lựa chọn nhà đầu tư trả giá từ cao xuống thấp, nhưng không quá 50 nhà đầu tư quy định tại khoản 5 Điều 51 Nghị định này.</w:t>
      </w:r>
    </w:p>
    <w:p w14:paraId="01C1F0C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51. Nội dung Phương án chuyển đổi doanh nghiệp thành công ty trách nhiệm hữu hạn hai thành viên trở lên</w:t>
      </w:r>
    </w:p>
    <w:p w14:paraId="083F2BD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Phương án chuyển đổi bao gồm các nội dung cơ bản sau:</w:t>
      </w:r>
    </w:p>
    <w:p w14:paraId="7A824C6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Thực trạng của doanh nghiệp ở thời điểm xác định giá trị doanh nghiệp.</w:t>
      </w:r>
    </w:p>
    <w:p w14:paraId="73BAB03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Kết quả xác định giá trị doanh nghiệp và những vấn đề cần tiếp tục xử lý.</w:t>
      </w:r>
    </w:p>
    <w:p w14:paraId="5C078C7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Tiêu chí lựa chọn nhà đầu tư nhận chuyển nhượng phần vốn Nhà nước liên quan đến ngành nghề kinh doanh, lĩnh vực hoạt động, năng lực tài chính, quản trị doanh nghiệp, công nghệ và thị trường.</w:t>
      </w:r>
    </w:p>
    <w:p w14:paraId="28A3B02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4. Mức vốn điều lệ theo yêu cầu hoạt động sản xuất kinh doanh của doanh nghiệp.</w:t>
      </w:r>
    </w:p>
    <w:p w14:paraId="2AA8BD1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5. Cơ cấu vốn điều lệ, giá khởi điểm và phương thức chuyển nhượng phần vốn theo nguyên tắc: Căn cứ quy mô, tính chất ngành nghề kinh doanh và yêu cầu phát triển doanh nghiệp, xác định cụ thể phần vốn nhà đầu tư phải đặt mua tối thiểu để đảm bảo số lượng thành viên không quá 50 thành viên theo quy định của pháp luật về doanh nghiệp. Quy định mức đặt mua tối thiểu trong phương án chuyển đổi, không phân biệt đối xử giữa các nhà đầu tư thuộc mọi thành phần kinh tế.</w:t>
      </w:r>
    </w:p>
    <w:p w14:paraId="266B637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6. Dự thảo Điều lệ tổ chức và hoạt động của công ty trách nhiệm hữu hạn hai thành viên trở lên theo các quy định của Luật Doanh nghiệp và các văn bản pháp luật hiện hành.</w:t>
      </w:r>
    </w:p>
    <w:p w14:paraId="00D4927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7. Phương án sắp xếp lại lao động đang quản lý.</w:t>
      </w:r>
    </w:p>
    <w:p w14:paraId="7603DA2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8. Phương án hoạt động sản xuất kinh doanh trong 3-5 năm tiếp theo.</w:t>
      </w:r>
    </w:p>
    <w:p w14:paraId="0CD6400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9. Bảng thống kê hiện trạng sử dụng đất đang được doanh nghiệp quản lý, sử dụng theo quy định của pháp luật do doanh nghiệp xây dựng.</w:t>
      </w:r>
    </w:p>
    <w:p w14:paraId="1264053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52. Thẩm quyền và trách nhiệm trong thực hiện chuyển đổi</w:t>
      </w:r>
    </w:p>
    <w:p w14:paraId="22290EA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Đối với các Tập đoàn, Tổng công ty, doanh nghiệp nhà nước tại Phụ lục III ban hành kèm theo Nghị định này:</w:t>
      </w:r>
    </w:p>
    <w:p w14:paraId="1C2430A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Căn cứ kế hoạch cơ cấu lại vốn nhà nước tại các doanh nghiệp đã được Thủ tướng Chính phủ phê duyệt theo quy định tại điểm b khoản 1 Điều 101 Nghị định này, Thủ tướng Chính phủ quyết định chuyển đổi, phê duyệt phương án chuyển đổi doanh nghiệp theo đề nghị của cơ quan đại diện chủ sở hữu và ý kiến của Bộ Tài chính, Bộ Nội vụ, Bộ Tư pháp, Bộ quản lý ngành; Quyết định giao cơ quan đại diện chủ sở hữu quản lý đối với phần vốn nhà nước sau chuyển đổi tại doanh nghiệp;</w:t>
      </w:r>
    </w:p>
    <w:p w14:paraId="336B468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Cơ quan đại diện chủ sở hữu quyết định lựa chọn tổ chức tư vấn định giá, lựa chọn tổ chức bán đấu giá phần vốn nhà nước và ký hợp đồng hoặc ủy quyền cho doanh nghiệp ký hợp đồng với các tổ chức này; phê duyệt phương án sử dụng lao động đang quản lý và giải quyết lao động dôi dư; công bố kết quả xác định giá trị doanh nghiệp; trình Thủ tướng Chính phủ phê duyệt Phương án chuyển đổi doanh nghiệp thành công ty trách nhiệm hữu hạn hai thành viên trở lên; quyết định phê duyệt quyết toán tài chính; quyết toán chi phí chuyển đổi; quyết toán kinh phí hỗ trợ cho người lao động dôi dư; quyết toán số tiền thu từ việc chuyển đổi và quyết định công bố giá trị thực tế phần vốn nhà nước tại thời điểm công ty trách nhiệm hữu hạn hai thành viên trở lên được cấp Giấy chứng nhận đăng ký doanh nghiệp lần đầu;</w:t>
      </w:r>
    </w:p>
    <w:p w14:paraId="357E0E1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Cơ quan đại diện chủ sở hữu có trách nhiệm giải quyết những vướng mắc, khiếu nại, tố cáo liên quan đến việc chuyển đổi doanh nghiệp theo thẩm quyền và theo quy định của pháp luật hiện hành;</w:t>
      </w:r>
    </w:p>
    <w:p w14:paraId="3FEFB97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Cơ quan đại diện chủ sở hữu hướng dẫn, kiểm tra, giám sát quá trình chuyển đổi doanh nghiệp theo các nội dung quy định tại Nghị định này.</w:t>
      </w:r>
    </w:p>
    <w:p w14:paraId="6AABB32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Đối với doanh nghiệp do cơ quan đại diện chủ sở hữu quyết định thành lập hoặc được giao quản lý trừ các doanh nghiệp quy định tại điểm a khoản 1 Điều này, cơ quan đại diện chủ sở hữu:</w:t>
      </w:r>
    </w:p>
    <w:p w14:paraId="580572C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a) Căn cứ kế hoạch cơ cấu lại vốn nhà nước tại các doanh nghiệp thuộc phạm vi quản lý để quyết định phê duyệt phương án chuyển đổi doanh nghiệp;</w:t>
      </w:r>
    </w:p>
    <w:p w14:paraId="641032C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Quyết định lựa chọn tổ chức tư vấn định giá, lựa chọn tổ chức bán đấu giá phần vốn nhà nước và ký hợp đồng hoặc ủy quyền cho doanh nghiệp ký hợp đồng với các tổ chức này; công bố kết quả xác định giá trị doanh nghiệp; quyết định phê duyệt Phương án chuyển đổi doanh nghiệp thành công ty trách nhiệm hữu hạn hai thành viên trở lên; quyết định phê duyệt quyết toán tài chính; quyết toán chi phí chuyển đổi; quyết toán kinh phí hỗ trợ cho người lao động dôi dư; quyết toán số tiền thu từ việc chuyển đổi và quyết định công bố giá trị thực tế phần vốn nhà nước tại thời điểm công ty trách nhiệm hữu hạn hai thành viên trở lên được cấp Giấy chứng nhận đăng ký doanh nghiệp lần đầu;</w:t>
      </w:r>
    </w:p>
    <w:p w14:paraId="5C79B06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Cơ quan đại diện chủ sở hữu thực hiện trách nhiệm quy định tại điểm c, d khoản 1 Điều này.</w:t>
      </w:r>
    </w:p>
    <w:p w14:paraId="43710F4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Thẩm quyền và trách nhiệm của doanh nghiệp chuyển đổi:</w:t>
      </w:r>
    </w:p>
    <w:p w14:paraId="6364B31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Chủ động thực hiện chuẩn bị hồ sơ, tài liệu để xây dựng Phương án chuyển đổi; tổ chức xử lý những vấn đề về tài chính và tổ chức xác định giá trị doanh nghiệp theo quy định của pháp luật;</w:t>
      </w:r>
    </w:p>
    <w:p w14:paraId="293698E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Trình cơ quan đại diện chủ sở hữu quyết định hoặc phê duyệt theo thẩm quyền các nội dung quy định tại điểm b khoản 1 Điều này hoặc điểm b khoản 2 Điều này;</w:t>
      </w:r>
    </w:p>
    <w:p w14:paraId="2E95785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Ký hợp đồng thuê tư vấn xác định giá trị doanh nghiệp, tổ chức bán đấu giá phần vốn nhà nước theo ủy quyền của cơ quan đại diện chủ sở hữu;</w:t>
      </w:r>
    </w:p>
    <w:p w14:paraId="37367CF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Tổ chức thực hiện Phương án và hoàn tất chuyển đổi thành công ty trách nhiệm hữu hạn hai thành viên trở lên;</w:t>
      </w:r>
    </w:p>
    <w:p w14:paraId="4064138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đ) Thực hiện thủ tục đăng ký chuyển đổi thành công ty trách nhiệm hữu hạn hai thành viên trở lên tại cơ quan đăng ký kinh doanh. Hồ sơ đăng ký doanh nghiệp thực hiện theo quy định của Chính phủ về đăng ký doanh nghiệp, trong đó hợp đồng chuyển nhượng hoặc các giấy tờ chứng minh hoàn tất việc chuyển nhượng được thay bằng quyết định của cơ quan đại diện chủ sở hữu công bố giá trị thực tế phần vốn nhà nước tại doanh nghiệp sau khi bán phần vốn nhà nước, quyết định cử người đại diện phần vốn nhà nước của cơ quan đại diện chủ sở hữu (nếu có).</w:t>
      </w:r>
    </w:p>
    <w:p w14:paraId="5A4CE93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53. Chính sách đối với người lao động và người giữ chức danh lãnh đạo quản lý</w:t>
      </w:r>
    </w:p>
    <w:p w14:paraId="539AF8E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Người lao động được tiếp tục làm việc tại doanh nghiệp sau khi chuyển đổi thực hiện giao kết hợp đồng lao động mới.</w:t>
      </w:r>
    </w:p>
    <w:p w14:paraId="7B4AC82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Người lao động chấm dứt hợp đồng lao động được hưởng chế độ trợ cấp mất việc làm, thôi việc theo quy định của pháp luật về lao động hoặc chính sách đối với người lao động dôi dư khi chuyển đổi sở hữu doanh nghiệp do Nhà nước nắm giữ 100% vốn điều lệ.</w:t>
      </w:r>
    </w:p>
    <w:p w14:paraId="7EED2FA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Người lao động đủ điều kiện hưởng chế độ hưu trí được thực hiện theo quy định của pháp luật về bảo hiểm xã hội và các quyền lợi khác theo quy định của pháp luật về lao động.</w:t>
      </w:r>
    </w:p>
    <w:p w14:paraId="6C4AB99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4. Chủ tịch và thành viên Hội đồng thành viên hoặc Chủ tịch công ty, Tổng giám đốc (Giám đốc) và Kiểm soát viên làm việc theo chế độ bổ nhiệm được cơ quan đại diện chủ sở hữu xem xét từng trường hợp cụ thể để bố trí việc làm sau khi chuyển đổi. Trường hợp làm việc theo chế độ bổ nhiệm mà không bố trí được việc làm thì được giải quyết chế độ tinh giản biên chế theo quy định.</w:t>
      </w:r>
    </w:p>
    <w:p w14:paraId="09BFBE0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54. Quản lý và sử dụng tiền thu từ chuyển đổi doanh nghiệp do Nhà nước nắm giữ 100% vốn điều lệ thành công ty trách nhiệm hữu hạn hai thành viên trở lên</w:t>
      </w:r>
    </w:p>
    <w:p w14:paraId="1BEA3ECE" w14:textId="77777777" w:rsidR="00A47700" w:rsidRPr="00A47700" w:rsidRDefault="00A47700" w:rsidP="00A47700">
      <w:pPr>
        <w:adjustRightInd w:val="0"/>
        <w:snapToGrid w:val="0"/>
        <w:spacing w:after="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Số tiền thu từ chuyển đổi doanh nghiệp do Nhà nước nắm giữ 100% vốn điều lệ thành công ty trách nhiệm hữu hạn hai thành viên trở lên sau khi trừ các chi phí chuyển đổi doanh nghiệp, chi phí thực hiện chính sách đối với người lao động và người giữ chức danh lãnh đạo quản lý được nộp về ngân sách nhà nước theo phân cấp.</w:t>
      </w:r>
    </w:p>
    <w:p w14:paraId="04782F05" w14:textId="77777777" w:rsidR="00A47700" w:rsidRPr="00A47700" w:rsidRDefault="00A47700" w:rsidP="00A47700">
      <w:pPr>
        <w:adjustRightInd w:val="0"/>
        <w:snapToGrid w:val="0"/>
        <w:spacing w:after="0" w:line="240" w:lineRule="auto"/>
        <w:jc w:val="center"/>
        <w:rPr>
          <w:rFonts w:ascii="Arial" w:hAnsi="Arial" w:cs="Arial"/>
          <w:b/>
          <w:color w:val="000000" w:themeColor="text1"/>
          <w:sz w:val="20"/>
          <w:szCs w:val="20"/>
          <w:lang w:val="vi-VN" w:eastAsia="vi-VN"/>
        </w:rPr>
      </w:pPr>
    </w:p>
    <w:p w14:paraId="11B07F8D"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Mục 2</w:t>
      </w:r>
    </w:p>
    <w:p w14:paraId="3B1A088F" w14:textId="77777777" w:rsidR="00A47700" w:rsidRPr="00A47700" w:rsidRDefault="00A47700" w:rsidP="00A47700">
      <w:pPr>
        <w:adjustRightInd w:val="0"/>
        <w:snapToGrid w:val="0"/>
        <w:spacing w:after="0" w:line="240" w:lineRule="auto"/>
        <w:jc w:val="center"/>
        <w:rPr>
          <w:rFonts w:ascii="Arial" w:hAnsi="Arial" w:cs="Arial"/>
          <w:b/>
          <w:color w:val="000000" w:themeColor="text1"/>
          <w:sz w:val="20"/>
          <w:szCs w:val="20"/>
          <w:lang w:val="vi-VN" w:eastAsia="vi-VN"/>
        </w:rPr>
      </w:pPr>
      <w:r w:rsidRPr="00A47700">
        <w:rPr>
          <w:rFonts w:ascii="Arial" w:hAnsi="Arial" w:cs="Arial"/>
          <w:b/>
          <w:color w:val="000000" w:themeColor="text1"/>
          <w:sz w:val="20"/>
          <w:szCs w:val="20"/>
          <w:lang w:val="vi-VN" w:eastAsia="vi-VN"/>
        </w:rPr>
        <w:t xml:space="preserve">Chuyển đổi doanh nghiệp do Nhà nước nắm giữ </w:t>
      </w:r>
      <w:r w:rsidRPr="00A47700">
        <w:rPr>
          <w:rFonts w:ascii="Arial" w:hAnsi="Arial" w:cs="Arial"/>
          <w:b/>
          <w:color w:val="000000" w:themeColor="text1"/>
          <w:sz w:val="20"/>
          <w:szCs w:val="20"/>
          <w:lang w:val="vi-VN" w:eastAsia="vi-VN"/>
        </w:rPr>
        <w:br/>
        <w:t>trên 50% vốn điều lệ đến dưới 100% vốn điều lệ</w:t>
      </w:r>
    </w:p>
    <w:p w14:paraId="70C72299"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p>
    <w:p w14:paraId="228740D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55. Các hình thức chuyển đổi doanh nghiệp do Nhà nước nắm giữ trên 50% vốn điều lệ đến dưới 100% vốn điều lệ</w:t>
      </w:r>
    </w:p>
    <w:p w14:paraId="39CE67D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Doanh nghiệp do Nhà nước nắm giữ trên 50% vốn điều lệ đến dưới 100% vốn điều lệ là công ty cổ phần chuyển đổi thành công ty trách nhiệm hữu hạn một thành viên theo các hình thức:</w:t>
      </w:r>
    </w:p>
    <w:p w14:paraId="3E73969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a) Một cổ đông nhận chuyển nhượng toàn bộ cổ phần tương ứng của tất cả cổ đông còn lại;</w:t>
      </w:r>
    </w:p>
    <w:p w14:paraId="73655B7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Một tổ chức hoặc cá nhân không phải là cổ đông nhận chuyển nhượng toàn bộ số cổ phần của tất cả cổ đông của công ty;</w:t>
      </w:r>
    </w:p>
    <w:p w14:paraId="12722BE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Công ty chỉ còn lại 01 cổ đông.</w:t>
      </w:r>
    </w:p>
    <w:p w14:paraId="410A668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Doanh nghiệp do Nhà nước nắm giữ trên 50% vốn điều lệ đến dưới 100% vốn điều lệ là công ty cổ phần chuyển đổi thành công ty trách nhiệm hữu hạn hai thành viên trở lên theo các hình thức:</w:t>
      </w:r>
    </w:p>
    <w:p w14:paraId="470C125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Chuyển đổi thành công ty trách nhiệm hữu hạn hai thành viên trở lên mà không huy động thêm hoặc chuyển nhượng cổ phần cho tổ chức, cá nhân khác;</w:t>
      </w:r>
    </w:p>
    <w:p w14:paraId="3527C65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Chuyển đổi thành công ty trách nhiệm hữu hạn hai thành viên trở lên đồng thời huy động thêm tổ chức, cá nhân khác góp vốn;</w:t>
      </w:r>
    </w:p>
    <w:p w14:paraId="51F1607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Chuyển đổi thành công ty trách nhiệm hữu hạn hai thành viên trở lên đồng thời chuyển nhượng toàn bộ hoặc một phần cổ phần cho tổ chức, cá nhân khác góp vốn;</w:t>
      </w:r>
    </w:p>
    <w:p w14:paraId="340F3D3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Công ty chỉ còn lại 02 cổ đông;</w:t>
      </w:r>
    </w:p>
    <w:p w14:paraId="47ABCAA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đ) Kết hợp hình thức quy định tại các điểm a, b và c khoản này và các hình thức khác.</w:t>
      </w:r>
    </w:p>
    <w:p w14:paraId="248A75E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Doanh nghiệp do Nhà nước nắm giữ trên 50% vốn điều lệ đến dưới 100% vốn điều lệ là công ty trách nhiệm hữu hạn hai thành viên trở lên chuyển đổi thành công ty cổ phần theo hình thức sau đây:</w:t>
      </w:r>
    </w:p>
    <w:p w14:paraId="6EDA2E2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Chuyển đổi thành công ty cổ phần mà không huy động thêm tổ chức, cá nhân khác cùng góp vốn, không bán phần vốn góp cho tổ chức, cá nhân khác;</w:t>
      </w:r>
    </w:p>
    <w:p w14:paraId="432A7FF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Chuyển đổi thành công ty cổ phần bằng cách huy động thêm tổ chức, cá nhân khác góp vốn;</w:t>
      </w:r>
    </w:p>
    <w:p w14:paraId="507B035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Chuyển đổi thành công ty cổ phần bằng cách bán toàn bộ hoặc một phần phần vốn góp cho một hoặc một số tổ chức, cá nhân khác;</w:t>
      </w:r>
    </w:p>
    <w:p w14:paraId="1A3AE7D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Kết hợp hình thức quy định tại các điểm a, b và c khoản này và các hình thức khác.</w:t>
      </w:r>
    </w:p>
    <w:p w14:paraId="60DCB31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56. Nguyên tắc và thẩm quyền quyết định chuyển đổi</w:t>
      </w:r>
    </w:p>
    <w:p w14:paraId="0DCE611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Việc chuyển đổi doanh nghiệp theo các hình thức quy định tại Điều 55 Nghị định này thực hiện theo quy định của Luật Doanh nghiệp và phù hợp với tiêu chí phân loại doanh nghiệp nhà nước, doanh nghiệp có vốn nhà nước theo quyết định của Thủ tướng Chính phủ.</w:t>
      </w:r>
    </w:p>
    <w:p w14:paraId="416FF8B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Việc xác định giá khởi điểm, phương thức chuyển nhượng cổ phần, phần vốn góp nhà nước để chuyển đổi doanh nghiệp được thực hiện theo quy định về chuyển nhượng vốn nhà nước tại doanh nghiệp quy định tại Chương V Nghị định này.</w:t>
      </w:r>
    </w:p>
    <w:p w14:paraId="7FA4546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Người đại diện phần vốn nhà nước tại doanh nghiệp xây dựng phương án chuyển nhượng/nhận chuyển nhượng cổ phần, phần vốn góp báo cáo cơ quan đại diện chủ sở hữu xem xét, quyết định để thực hiện phương án chuyển đổi doanh nghiệp. Đối với việc chuyển đổi doanh nghiệp thuộc Phụ lục III ban hành kèm theo Nghị định này, trên cơ sở báo cáo của người đại diện phần vốn nhà nước, cơ quan đại diện chủ sở hữu báo cáo Thủ tướng Chính phủ xem xét, quyết định.</w:t>
      </w:r>
    </w:p>
    <w:p w14:paraId="5E46AC7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57. Nội dung phương án chuyển đổi doanh nghiệp</w:t>
      </w:r>
    </w:p>
    <w:p w14:paraId="5852275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Phương án chuyển đổi bao gồm các nội dung cơ bản sau:</w:t>
      </w:r>
    </w:p>
    <w:p w14:paraId="62BD237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Thực trạng của doanh nghiệp ở thời điểm xác định giá trị doanh nghiệp.</w:t>
      </w:r>
    </w:p>
    <w:p w14:paraId="0D05FEF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Kết quả xác định giá trị doanh nghiệp và những vấn đề cần tiếp tục xử lý.</w:t>
      </w:r>
    </w:p>
    <w:p w14:paraId="3A13442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Tiêu chí lựa chọn nhà đầu tư nhận chuyển nhượng phần vốn Nhà nước liên quan đến ngành nghề kinh doanh, lĩnh vực hoạt động, năng lực tài chính, quản trị doanh nghiệp, công nghệ và thị trường.</w:t>
      </w:r>
    </w:p>
    <w:p w14:paraId="102AD17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4. Mức vốn điều lệ theo yêu cầu hoạt động sản xuất kinh doanh của doanh nghiệp, cơ cấu vốn điều lệ của doanh nghiệp sau chuyển đổi.</w:t>
      </w:r>
    </w:p>
    <w:p w14:paraId="55B232F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5. Dự thảo Điều lệ tổ chức và hoạt động của doanh nghiệp sau chuyển đổi theo các quy định của Luật Doanh nghiệp và các văn bản pháp luật hiện hành.</w:t>
      </w:r>
    </w:p>
    <w:p w14:paraId="305945A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6. Phương án hoạt động sản xuất kinh doanh trong 3-5 năm tiếp theo.</w:t>
      </w:r>
    </w:p>
    <w:p w14:paraId="6BD20C6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58. Quản lý và sử dụng tiền thu từ chuyển đổi doanh nghiệp do Nhà nước nắm giữ trên 50% vốn điều lệ đến dưới 100% vốn điều lệ</w:t>
      </w:r>
    </w:p>
    <w:p w14:paraId="7432CB78" w14:textId="77777777" w:rsidR="00A47700" w:rsidRPr="00A47700" w:rsidRDefault="00A47700" w:rsidP="00A47700">
      <w:pPr>
        <w:adjustRightInd w:val="0"/>
        <w:snapToGrid w:val="0"/>
        <w:spacing w:after="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Số tiền thu từ chuyển nhượng cổ phần, phần vốn góp của Nhà nước để chuyển đổi doanh nghiệp sau khi trừ các chi phí chuyển nhượng cổ phần, phần vốn góp theo quy định được nộp về ngân sách nhà nước theo phân cấp.</w:t>
      </w:r>
    </w:p>
    <w:p w14:paraId="5BB4A4C4" w14:textId="77777777" w:rsidR="00A47700" w:rsidRPr="00A47700" w:rsidRDefault="00A47700" w:rsidP="00A47700">
      <w:pPr>
        <w:adjustRightInd w:val="0"/>
        <w:snapToGrid w:val="0"/>
        <w:spacing w:after="0" w:line="240" w:lineRule="auto"/>
        <w:jc w:val="center"/>
        <w:rPr>
          <w:rFonts w:ascii="Arial" w:hAnsi="Arial" w:cs="Arial"/>
          <w:b/>
          <w:color w:val="000000" w:themeColor="text1"/>
          <w:sz w:val="20"/>
          <w:szCs w:val="20"/>
          <w:lang w:val="vi-VN" w:eastAsia="vi-VN"/>
        </w:rPr>
      </w:pPr>
    </w:p>
    <w:p w14:paraId="3C21DBE1"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Chương IV</w:t>
      </w:r>
    </w:p>
    <w:p w14:paraId="79FD170F" w14:textId="77777777" w:rsidR="00A47700" w:rsidRPr="00A47700" w:rsidRDefault="00A47700" w:rsidP="00A47700">
      <w:pPr>
        <w:adjustRightInd w:val="0"/>
        <w:snapToGrid w:val="0"/>
        <w:spacing w:after="0" w:line="240" w:lineRule="auto"/>
        <w:jc w:val="center"/>
        <w:rPr>
          <w:rFonts w:ascii="Arial" w:hAnsi="Arial" w:cs="Arial"/>
          <w:b/>
          <w:color w:val="000000" w:themeColor="text1"/>
          <w:sz w:val="20"/>
          <w:szCs w:val="20"/>
          <w:lang w:val="vi-VN" w:eastAsia="vi-VN"/>
        </w:rPr>
      </w:pPr>
      <w:r w:rsidRPr="00A47700">
        <w:rPr>
          <w:rFonts w:ascii="Arial" w:hAnsi="Arial" w:cs="Arial"/>
          <w:b/>
          <w:color w:val="000000" w:themeColor="text1"/>
          <w:sz w:val="20"/>
          <w:szCs w:val="20"/>
          <w:lang w:val="vi-VN" w:eastAsia="vi-VN"/>
        </w:rPr>
        <w:t>HỢP NHẤT, SÁP NHẬP, CHIA, TÁCH, GIẢI THỂ DOANH NGHIỆP</w:t>
      </w:r>
    </w:p>
    <w:p w14:paraId="7D6A8FDC"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p>
    <w:p w14:paraId="7C1DDD09"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Mục 1</w:t>
      </w:r>
    </w:p>
    <w:p w14:paraId="20B594B0" w14:textId="77777777" w:rsidR="00A47700" w:rsidRPr="00A47700" w:rsidRDefault="00A47700" w:rsidP="00A47700">
      <w:pPr>
        <w:adjustRightInd w:val="0"/>
        <w:snapToGrid w:val="0"/>
        <w:spacing w:after="0" w:line="240" w:lineRule="auto"/>
        <w:jc w:val="center"/>
        <w:rPr>
          <w:rFonts w:ascii="Arial" w:hAnsi="Arial" w:cs="Arial"/>
          <w:b/>
          <w:color w:val="000000" w:themeColor="text1"/>
          <w:sz w:val="20"/>
          <w:szCs w:val="20"/>
          <w:lang w:val="vi-VN" w:eastAsia="vi-VN"/>
        </w:rPr>
      </w:pPr>
      <w:r w:rsidRPr="00A47700">
        <w:rPr>
          <w:rFonts w:ascii="Arial" w:hAnsi="Arial" w:cs="Arial"/>
          <w:b/>
          <w:color w:val="000000" w:themeColor="text1"/>
          <w:sz w:val="20"/>
          <w:szCs w:val="20"/>
          <w:lang w:val="vi-VN" w:eastAsia="vi-VN"/>
        </w:rPr>
        <w:t xml:space="preserve">Hợp nhất, sáp nhập, chia, tách doanh nghiệp do Nhà nước nắm giữ 100% </w:t>
      </w:r>
      <w:r w:rsidRPr="00A47700">
        <w:rPr>
          <w:rFonts w:ascii="Arial" w:hAnsi="Arial" w:cs="Arial"/>
          <w:b/>
          <w:color w:val="000000" w:themeColor="text1"/>
          <w:sz w:val="20"/>
          <w:szCs w:val="20"/>
          <w:lang w:val="vi-VN" w:eastAsia="vi-VN"/>
        </w:rPr>
        <w:br/>
        <w:t>vốn điều lệ, doanh nghiệp do Nhà nước nắm giữ trên 50% vốn điều lệ</w:t>
      </w:r>
    </w:p>
    <w:p w14:paraId="7115E57F"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p>
    <w:p w14:paraId="701236D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59. Hợp nhất, sáp nhập, chia, tách doanh nghiệp</w:t>
      </w:r>
    </w:p>
    <w:p w14:paraId="05CFB4B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Hợp nhất doanh nghiệp:</w:t>
      </w:r>
    </w:p>
    <w:p w14:paraId="0C53E69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Hai hoặc một số doanh nghiệp do Nhà nước nắm giữ 100% vốn điều lệ, doanh nghiệp do doanh nghiệp nhà nước nắm giữ 100% vốn điều lệ đầu tư 100% vốn điều lệ (sau đây gọi là công ty bị hợp nhất) có thể hợp nhất với nhau thành một doanh nghiệp do Nhà nước nắm giữ 100% vốn điều lệ mới (sau đây gọi là công ty hợp nhất), đồng thời chấm dứt tồn tại của các công ty bị hợp nhất. Các trường hợp hợp nhất doanh nghiệp gồm:</w:t>
      </w:r>
    </w:p>
    <w:p w14:paraId="09C2AF4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Hai hoặc một số doanh nghiệp do Nhà nước nắm giữ 100% vốn điều lệ hợp nhất với nhau;</w:t>
      </w:r>
    </w:p>
    <w:p w14:paraId="0CCA66D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Một hoặc một số doanh nghiệp do Nhà nước nắm giữ 100% vốn điều lệ và doanh nghiệp do doanh nghiệp nhà nước nắm giữ 100% vốn điều lệ đầu tư 100% vốn điều lệ hợp nhất với nhau thành một doanh nghiệp do Nhà nước nắm giữ 100% vốn điều lệ mới.</w:t>
      </w:r>
    </w:p>
    <w:p w14:paraId="4BD84D9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Sáp nhập doanh nghiệp:</w:t>
      </w:r>
    </w:p>
    <w:p w14:paraId="4424E9D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Một hoặc một số doanh nghiệp do Nhà nước nắm giữ 100% vốn điều lệ, doanh nghiệp do doanh nghiệp nhà nước nắm giữ 100% vốn điều lệ đầu tư 100% vốn điều lệ (sau đây gọi là công ty bị sáp nhập) có thể sáp nhập vào một doanh nghiệp do Nhà nước nắm giữ 100% vốn điều lệ (sau đây gọi là công ty nhận sáp nhập) bằng cách chuyển toàn bộ tài sản, quyền, nghĩa vụ và lợi ích hợp pháp sang công ty nhận sáp nhập, đồng thời chấm dứt sự tồn tại của công ty bị sáp nhập. Các trường hợp sáp nhập doanh nghiệp gồm:</w:t>
      </w:r>
    </w:p>
    <w:p w14:paraId="572B334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Một hoặc một số doanh nghiệp do Nhà nước nắm giữ 100% vốn điều lệ sáp nhập vào một doanh nghiệp do Nhà nước nắm giữ 100% vốn điều lệ;</w:t>
      </w:r>
    </w:p>
    <w:p w14:paraId="2F5BB6D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Một hoặc một số doanh nghiệp do doanh nghiệp nhà nước nắm giữ 100% vốn điều lệ đầu tư 100% vốn điều lệ sáp nhập vào một doanh nghiệp do Nhà nước nắm giữ 100% vốn điều lệ.</w:t>
      </w:r>
    </w:p>
    <w:p w14:paraId="6C8118F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Chia doanh nghiệp do Nhà nước nắm giữ 100% vốn điều lệ:</w:t>
      </w:r>
    </w:p>
    <w:p w14:paraId="2FA86A1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Một doanh nghiệp do Nhà nước nắm giữ 100% vốn điều lệ có thể chia các tài sản, quyền, nghĩa vụ của công ty hiện có (sau đây gọi là công ty bị chia) để thành lập hai hoặc nhiều doanh nghiệp do Nhà nước nắm giữ 100% vốn điều lệ mới, đồng thời chấm dứt sự tồn tại của công ty bị chia.</w:t>
      </w:r>
    </w:p>
    <w:p w14:paraId="6AF9E50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4. Tách doanh nghiệp do Nhà nước nắm giữ 100% vốn điều lệ:</w:t>
      </w:r>
    </w:p>
    <w:p w14:paraId="0FD3B84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Một doanh nghiệp do Nhà nước nắm giữ 100% vốn điều lệ có thể tách bằng cách chuyển một phần tài sản, quyền, nghĩa vụ của công ty hiện có (sau đây gọi là công ty bị tách) để thành lập một hoặc một số doanh nghiệp do Nhà nước nắm giữ 100% vốn điều lệ (sau đây gọi là công ty được tách) mà không chấm dứt tồn tại của công ty bị tách.</w:t>
      </w:r>
    </w:p>
    <w:p w14:paraId="4852208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5. Xử lý tài chính khi hợp nhất, sáp nhập, chia, tách doanh nghiệp</w:t>
      </w:r>
    </w:p>
    <w:p w14:paraId="11B71B5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Việc hợp nhất, sáp nhập, chia, tách doanh nghiệp thực hiện trên nguyên tắc không định giá lại giá trị doanh nghiệp;</w:t>
      </w:r>
    </w:p>
    <w:p w14:paraId="389F82F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Căn cứ quyết định của cấp có thẩm quyền quy định tại Điều 61 Nghị định này, doanh nghiệp sau khi hợp nhất, sáp nhập, chia, tách có trách nhiệm lập báo cáo tài chính tại thời điểm quyết định có hiệu lực, trong đó:</w:t>
      </w:r>
    </w:p>
    <w:p w14:paraId="5A70DCD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Trường hợp hợp nhất, sáp nhập doanh nghiệp, báo cáo tài chính được lập trên nguyên tắc hợp cộng toàn bộ vốn, tài sản của doanh nghiệp hợp nhất, sáp nhập.</w:t>
      </w:r>
    </w:p>
    <w:p w14:paraId="36D5993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Trường hợp chia, tách doanh nghiệp, báo cáo tài chính của doanh nghiệp sau chia, tách được lập trên cơ sở kết quả chia, tách vốn, tài sản của doanh nghiệp theo Đề án chia, tách doanh nghiệp quy định tại khoản 2 Điều 62 Nghị định này.</w:t>
      </w:r>
    </w:p>
    <w:p w14:paraId="3B62F2A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60. Điều kiện hợp nhất, sáp nhập, chia, tách doanh nghiệp</w:t>
      </w:r>
    </w:p>
    <w:p w14:paraId="5E02A75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Doanh nghiệp quy định tại Điều 59 Nghị định này được hợp nhất, sáp nhập, chia, tách khi đáp ứng đủ các điều kiện sau đây:</w:t>
      </w:r>
    </w:p>
    <w:p w14:paraId="26DA657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Các doanh nghiệp mới hình thành sau khi chia, tách phải đảm bảo đủ điều kiện sau:</w:t>
      </w:r>
    </w:p>
    <w:p w14:paraId="237323D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Có ngành, lĩnh vực hoạt động thuộc phạm vi đầu tư vốn nhà nước theo quy định của pháp luật về quản lý và đầu tư vốn nhà nước tại doanh nghiệp;</w:t>
      </w:r>
    </w:p>
    <w:p w14:paraId="13324C3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Đảm bảo đủ vốn điều lệ theo quy định khi thành lập doanh nghiệp;</w:t>
      </w:r>
    </w:p>
    <w:p w14:paraId="0BA1B4E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Có Hồ sơ hợp lệ quy định tại Điều 62 Nghị định này;</w:t>
      </w:r>
    </w:p>
    <w:p w14:paraId="55A648E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Việc thành lập doanh nghiệp phải phù hợp với chiến lược, kế hoạch phát triển kinh tế - xã hội, quy hoạch ngành quốc gia.</w:t>
      </w:r>
    </w:p>
    <w:p w14:paraId="674896B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Việc hợp nhất, sáp nhập doanh nghiệp phải đảm bảo tuân thủ quy định của Luật Cạnh tranh về hợp nhất, sáp nhập doanh nghiệp.</w:t>
      </w:r>
    </w:p>
    <w:p w14:paraId="66CAFCE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61. Thẩm quyền quyết định hợp nhất, sáp nhập, chia, tách doanh nghiệp</w:t>
      </w:r>
    </w:p>
    <w:p w14:paraId="14548DD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Thủ tướng Chính phủ quyết định việc hợp nhất, sáp nhập, chia, tách các Tập đoàn, Tổng công ty, doanh nghiệp nhà nước tại Phụ lục III ban hành kèm theo Nghị định này theo đề nghị của cơ quan đại diện chủ sở hữu, bao gồm các trường hợp sau:</w:t>
      </w:r>
    </w:p>
    <w:p w14:paraId="0AD186B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Hợp nhất, sáp nhập, chia, tách Công ty mẹ các Tập đoàn, Tổng công ty nhà nước;</w:t>
      </w:r>
    </w:p>
    <w:p w14:paraId="2329AA4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Hợp nhất, sáp nhập các doanh nghiệp do Nhà nước nắm giữ 100% vốn điều lệ cùng hoặc khác cơ quan chủ sở hữu vào Công ty mẹ Tập đoàn, Tổng công ty nhà nước;</w:t>
      </w:r>
    </w:p>
    <w:p w14:paraId="1076BF3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Hợp nhất, sáp nhập các doanh nghiệp do Công ty mẹ Tập đoàn, Tổng công ty nhà nước nắm giữ 100% vốn điều lệ vào/với chính Công ty mẹ Tập đoàn, Tổng công ty nhà nước;</w:t>
      </w:r>
    </w:p>
    <w:p w14:paraId="36933F4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Hợp nhất, sáp nhập các doanh nghiệp do doanh nghiệp nhà nước nắm giữ 100% vốn điều lệ khác đầu tư 100% vốn điều lệ vào/với Công ty mẹ Tập đoàn, Tổng công ty nhà nước.</w:t>
      </w:r>
    </w:p>
    <w:p w14:paraId="49EF88D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Căn cứ kế hoạch cơ cấu lại vốn nhà nước tại các doanh nghiệp thuộc phạm vi quản lý, cơ quan đại diện chủ sở hữu quyết định việc hợp nhất, sáp nhập, chia, tách các doanh nghiệp do Nhà nước nắm giữ 100% vốn điều lệ thuộc phạm vi quản lý. Trường hợp hợp nhất, sáp nhập các doanh nghiệp do Nhà nước nắm giữ 100% vốn điều lệ khác cơ quan đại diện chủ sở hữu thì một trong các cơ quan đại diện chủ sở hữu quyết định việc hợp nhất, sáp nhập trên cơ sở ý kiến thỏa thuận bằng văn bản của các cơ quan đại diện chủ sở hữu còn lại, trừ các trường hợp quy định tại khoản 1 Điều này.</w:t>
      </w:r>
    </w:p>
    <w:p w14:paraId="0562931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Cơ quan đại diện chủ sở hữu quyết định việc sáp nhập doanh nghiệp do Nhà nước nắm giữ 100% vốn điều lệ thuộc phạm vi quản lý của mình với các doanh nghiệp do chính doanh nghiệp đó đầu tư 100% vốn điều lệ. Trường hợp sáp nhập doanh nghiệp do Nhà nước nắm giữ 100% vốn điều lệ và doanh nghiệp do doanh nghiệp nhà nước nắm giữ 100% vốn điều lệ khác đầu tư 100% vốn điều lệ thì cơ quan đại diện chủ sở hữu của doanh nghiệp nhận sáp nhập ra quyết định sáp nhập trên cơ sở ý kiến thỏa thuận bằng văn bản của Công ty mẹ của doanh nghiệp bị sáp nhập.</w:t>
      </w:r>
    </w:p>
    <w:p w14:paraId="31B1255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4. Hội đồng thành viên/Chủ tịch công ty của doanh nghiệp do Nhà nước nắm giữ 100% vốn điều lệ quyết định hợp nhất, sáp nhập, chia, tách doanh nghiệp do doanh nghiệp nhà nước nắm giữ 100% vốn điều lệ đầu tư 100% vốn điều lệ. Trường hợp hợp nhất, sáp nhập các doanh nghiệp do doanh nghiệp nhà nước nắm giữ 100% vốn điều lệ đầu tư 100% vốn điều lệ nhưng không cùng doanh nghiệp do Nhà nước nắm giữ 100% vốn điều lệ thì Hội đồng thành viên/Chủ tịch một trong các doanh nghiệp do Nhà nước nắm giữ 100% vốn điều lệ quyết định việc hợp nhất, sáp nhập trên cơ sở ý kiến thỏa thuận bằng văn bản của Hội đồng thành viên/Chủ tịch công ty của doanh nghiệp do Nhà nước nắm giữ 100% vốn điều lệ còn lại.</w:t>
      </w:r>
    </w:p>
    <w:p w14:paraId="73F2EBA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62. Hồ sơ đề nghị hợp nhất, sáp nhập, chia, tách doanh nghiệp</w:t>
      </w:r>
    </w:p>
    <w:p w14:paraId="4947261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1. Hồ sơ đề nghị hợp nhất, sáp nhập, chia, tách doanh nghiệp gồm:</w:t>
      </w:r>
    </w:p>
    <w:p w14:paraId="498DBBB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Tờ trình đề nghị hợp nhất, sáp nhập, chia, tách doanh nghiệp;</w:t>
      </w:r>
    </w:p>
    <w:p w14:paraId="5D682B0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Đề án hợp nhất, sáp nhập, chia, tách doanh nghiệp;</w:t>
      </w:r>
    </w:p>
    <w:p w14:paraId="0046D46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Báo cáo tài chính năm trước liền kề của doanh nghiệp đã được kiểm toán và báo cáo tài chính quý gần nhất với thời điểm hợp nhất, sáp nhập, chia, tách;</w:t>
      </w:r>
    </w:p>
    <w:p w14:paraId="384F43B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Dự thảo Điều lệ của doanh nghiệp mới được hình thành sau khi hợp nhất, chia, tách. Dự thảo Điều lệ của doanh nghiệp sau sáp nhập nếu có thay đổi Điều lệ;</w:t>
      </w:r>
    </w:p>
    <w:p w14:paraId="53E69F1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đ) Dự thảo Hợp đồng hợp nhất, sáp nhập theo quy định tại Điều 200, Điều 201 Luật Doanh nghiệp đối với trường hợp sáp nhập, hợp nhất doanh nghiệp;</w:t>
      </w:r>
    </w:p>
    <w:p w14:paraId="517175F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e) Các tài liệu khác có liên quan đến việc hợp nhất, sáp nhập, chia, tách doanh nghiệp (nếu có).</w:t>
      </w:r>
    </w:p>
    <w:p w14:paraId="08C76B5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Đề án hợp nhất, sáp nhập, chia, tách doanh nghiệp bao gồm các nội dung chủ yếu sau đây:</w:t>
      </w:r>
    </w:p>
    <w:p w14:paraId="656C82B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Tên, địa chỉ các doanh nghiệp trước và sau khi hợp nhất, sáp nhập, chia, tách;</w:t>
      </w:r>
    </w:p>
    <w:p w14:paraId="0EDFE8E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Sự cần thiết của việc hợp nhất, sáp nhập, chia, tách doanh nghiệp; sự phù hợp với chiến lược, kế hoạch phát triển kinh tế - xã hội, quy hoạch ngành quốc gia;</w:t>
      </w:r>
    </w:p>
    <w:p w14:paraId="3EF766E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Mức vốn điều lệ của doanh nghiệp sau khi hợp nhất, sáp nhập, chia, tách;</w:t>
      </w:r>
    </w:p>
    <w:p w14:paraId="343446A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Phương án sắp xếp, sử dụng lao động;</w:t>
      </w:r>
    </w:p>
    <w:p w14:paraId="5486284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đ) Phương án tài chính, chuyển đổi, bàn giao vốn, tài sản và giải quyết các quyền, nghĩa vụ của các doanh nghiệp liên quan đến việc hợp nhất, sáp nhập, chia, tách;</w:t>
      </w:r>
    </w:p>
    <w:p w14:paraId="39C37EC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e) Thời hạn thực hiện hợp nhất, sáp nhập, chia, tách doanh nghiệp;</w:t>
      </w:r>
    </w:p>
    <w:p w14:paraId="1BE2D25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g) Trường hợp hợp nhất, chia, tách doanh nghiệp có hình thành các doanh nghiệp mới thì Đề án hợp nhất, chia, tách doanh nghiệp bao gồm thêm các nội dung về Đề án thành lập doanh nghiệp mới theo quy định của Chính phủ về quản lý và đầu tư vốn nhà nước tại doanh nghiệp.</w:t>
      </w:r>
    </w:p>
    <w:p w14:paraId="67AB07E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63. Quy trình hợp nhất, sáp nhập doanh nghiệp</w:t>
      </w:r>
    </w:p>
    <w:p w14:paraId="2759FAC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Quy trình hợp nhất, sáp nhập doanh nghiệp do Thủ tướng Chính phủ quyết định hợp nhất, sáp nhập:</w:t>
      </w:r>
    </w:p>
    <w:p w14:paraId="41F6C5C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Cơ quan đại diện chủ sở hữu chỉ đạo một trong số các công ty bị hợp nhất (trong trường hợp hợp nhất) hoặc công ty nhận sáp nhập (trong trường hợp sáp nhập) lập Hồ sơ đề nghị hợp nhất, sáp nhập theo quy định tại Điều 62 Nghị định này, có ý kiến về việc hợp nhất, sáp nhập và gửi 01 bộ Hồ sơ gốc đến Bộ Tài chính để thẩm định;</w:t>
      </w:r>
    </w:p>
    <w:p w14:paraId="330DB46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Sau khi nhận đủ Hồ sơ đề nghị hợp nhất, sáp nhập doanh nghiệp do cơ quan đại diện chủ sở hữu đề xuất, Bộ Tài chính chủ trì lấy ý kiến của Bộ Nội vụ, Bộ Tư pháp, Bộ quản lý ngành và các cơ quan liên quan (trong trường hợp cần thiết).</w:t>
      </w:r>
    </w:p>
    <w:p w14:paraId="2FCE1F0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Trong thời hạn 15 ngày làm việc, kể từ ngày nhận được Hồ sơ đề nghị hợp nhất, sáp nhập, các cơ quan liên quan gửi văn bản tham gia ý kiến đối với các nội dung thuộc phạm vi quản lý đến Bộ Tài chính để tổng hợp và lập báo cáo thẩm định;</w:t>
      </w:r>
    </w:p>
    <w:p w14:paraId="1189C41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Trong thời hạn 10 ngày làm việc kể từ ngày nhận được ý kiến của các cơ quan liên quan, Bộ Tài chính báo cáo Thủ tướng Chính phủ báo cáo thẩm định Hồ sơ đề nghị hợp nhất, sáp nhập doanh nghiệp, đồng thời gửi cơ quan đại diện chủ sở hữu để tiếp thu, giải trình ý kiến thẩm định.</w:t>
      </w:r>
    </w:p>
    <w:p w14:paraId="6D353B3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Trường hợp có ý kiến khác nhau về những nội dung chủ yếu của Hồ sơ, Bộ Tài chính tổ chức họp với các cơ quan liên quan trước khi báo cáo thẩm định lên Thủ tướng Chính phủ; thời gian có thể kéo dài thêm không quá 10 ngày làm việc;</w:t>
      </w:r>
    </w:p>
    <w:p w14:paraId="2E2D8D0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Cơ quan đại diện chủ sở hữu tiếp thu, giải trình ý kiến thẩm định của Bộ Tài chính, hoàn thiện Hồ sơ trình Thủ tướng Chính phủ xem xét, quyết định.</w:t>
      </w:r>
    </w:p>
    <w:p w14:paraId="24888D6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Quy trình hợp nhất, sáp nhập doanh nghiệp do cơ quan đại diện chủ sở hữu quyết định hợp nhất, sáp nhập:</w:t>
      </w:r>
    </w:p>
    <w:p w14:paraId="25A4866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a) Các doanh nghiệp do Nhà nước nắm giữ 100% vốn điều lệ phối hợp, thống nhất lập Hồ sơ đề nghị hợp nhất, sáp nhập theo quy định tại Điều 62 Nghị định này, trình cơ quan quyết định thành lập hoặc được giao quản lý xem xét, quyết định;</w:t>
      </w:r>
    </w:p>
    <w:p w14:paraId="33C5C25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Trong thời hạn 30 ngày làm việc, kể từ ngày nhận được Hồ sơ đề nghị hợp nhất, sáp nhập, cơ quan có thẩm quyền quy định tại Điều 61 Nghị định này thẩm định, phê duyệt Hồ sơ và ra quyết định hợp nhất, sáp nhập doanh nghiệp.</w:t>
      </w:r>
    </w:p>
    <w:p w14:paraId="44BC522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Sau khi có quyết định hợp nhất, sáp nhập, người đại diện theo pháp luật của các doanh nghiệp cùng ký vào Hợp đồng hợp nhất, sáp nhập và có trách nhiệm triển khai thực hiện Đề án hợp nhất, sáp nhập.</w:t>
      </w:r>
    </w:p>
    <w:p w14:paraId="07A95D6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Doanh nghiệp nhận sáp nhập và doanh nghiệp do Nhà nước nắm giữ 100% vốn điều lệ được thành lập trên cơ sở hợp nhất thực hiện thủ tục đăng ký doanh nghiệp theo quy định của pháp luật.</w:t>
      </w:r>
    </w:p>
    <w:p w14:paraId="0770A56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64. Quy trình chia, tách doanh nghiệp</w:t>
      </w:r>
    </w:p>
    <w:p w14:paraId="07859B9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Quy trình chia, tách doanh nghiệp do Thủ tướng Chính phủ quyết định:</w:t>
      </w:r>
    </w:p>
    <w:p w14:paraId="2BAD999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Cơ quan đại diện chủ sở hữu chỉ đạo doanh nghiệp lập Hồ sơ đề nghị chia, tách theo quy định tại Điều 62 Nghị định này, gửi 01 bộ Hồ sơ gốc đến Bộ Tài chính để thẩm định;</w:t>
      </w:r>
    </w:p>
    <w:p w14:paraId="3DE8F04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Sau khi nhận đủ Hồ sơ đề nghị chia, tách, Bộ Tài chính chủ trì lấy ý kiến của Bộ Nội vụ, Bộ Tư pháp, Bộ quản lý ngành và các cơ quan liên quan (trong trường hợp cần thiết).</w:t>
      </w:r>
    </w:p>
    <w:p w14:paraId="2C56616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Trong thời hạn 15 ngày làm việc kể từ ngày nhận được Hồ sơ đề nghị chia, tách, các cơ quan liên quan có văn bản gửi Bộ Tài chính để tham gia ý kiến đối với các nội dung thuộc phạm vi quản lý;</w:t>
      </w:r>
    </w:p>
    <w:p w14:paraId="08E4950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Trong thời hạn 10 ngày làm việc, kể từ ngày nhận được ý kiến của các cơ quan liên quan, Bộ Tài chính báo cáo Thủ tướng Chính phủ báo cáo thẩm định, đồng thời gửi cơ quan đại diện chủ sở hữu để tiếp thu, giải trình ý kiến thẩm định.</w:t>
      </w:r>
    </w:p>
    <w:p w14:paraId="4436D04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Trường hợp có ý kiến khác nhau về những nội dung chủ yếu của Hồ sơ, Bộ Tài chính tổ chức họp với các cơ quan liên quan trước khi báo cáo thẩm định lên Thủ tướng Chính phủ; thời gian có thể kéo dài thêm không quá 10 ngày làm việc;</w:t>
      </w:r>
    </w:p>
    <w:p w14:paraId="05E0918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Cơ quan đại diện chủ sở hữu tiếp thu, giải trình ý kiến thẩm định của Bộ Tài chính, hoàn thiện Hồ sơ trình Thủ tướng Chính phủ xem xét, quyết định việc chia, tách;</w:t>
      </w:r>
    </w:p>
    <w:p w14:paraId="133CA7B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đ) Sau khi có quyết định chia, tách, doanh nghiệp do Thủ tướng Chính phủ quyết định chia, tách có trách nhiệm triển khai thực hiện Đề án chia, tách.</w:t>
      </w:r>
    </w:p>
    <w:p w14:paraId="18F9E02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Quy trình chia, tách doanh nghiệp do Nhà nước nắm giữ 100% vốn điều lệ do cơ quan đại diện chủ sở hữu quyết định:</w:t>
      </w:r>
    </w:p>
    <w:p w14:paraId="45183FF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Doanh nghiệp lập 01 bộ Hồ sơ gốc đề nghị chia, tách quy định tại Điều 62 Nghị định này, gửi cơ quan đại diện chủ sở hữu để thẩm định;</w:t>
      </w:r>
    </w:p>
    <w:p w14:paraId="4E5B72E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Sau khi nhận đủ Hồ sơ đề nghị chia, tách, cơ quan đại diện chủ sở hữu chủ trì lấy ý kiến của Bộ Tài chính, Bộ quản lý ngành (trong trường hợp doanh nghiệp do Nhà nước nắm giữ 100% vốn điều lệ do Ủy ban nhân dân cấp tỉnh quyết định thành lập).</w:t>
      </w:r>
    </w:p>
    <w:p w14:paraId="2553BEE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Trong thời hạn 10 ngày làm việc kể từ ngày nhận được Hồ sơ, các cơ quan liên quan gửi văn bản tham gia ý kiến đối với các nội dung thuộc phạm vi quản lý đến cơ quan đại diện chủ sở hữu;</w:t>
      </w:r>
    </w:p>
    <w:p w14:paraId="18CFFD4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Trong thời hạn 30 ngày làm việc kể từ ngày nhận được ý kiến của các cơ quan liên quan, cơ quan đại diện chủ sở hữu ra quyết định chia, tách doanh nghiệp;</w:t>
      </w:r>
    </w:p>
    <w:p w14:paraId="7E34B10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Sau khi có quyết định chia, tách, doanh nghiệp có trách nhiệm triển khai thực hiện Đề án chia, tách.</w:t>
      </w:r>
    </w:p>
    <w:p w14:paraId="4678861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Doanh nghiệp được thành lập trên cơ sở chia, tách thực hiện các thủ tục đăng ký doanh nghiệp theo quy định của pháp luật.</w:t>
      </w:r>
    </w:p>
    <w:p w14:paraId="18BD799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65. Quyết định hợp nhất, sáp nhập, chia, tách doanh nghiệp</w:t>
      </w:r>
    </w:p>
    <w:p w14:paraId="37EDC5F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Quyết định hợp nhất, sáp nhập, chia, tách doanh nghiệp phải quy định rõ việc kế thừa quyền và nghĩa vụ của doanh nghiệp được hợp nhất, sáp nhập, chia, tách.</w:t>
      </w:r>
    </w:p>
    <w:p w14:paraId="37D1164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2. Quyết định hợp nhất, sáp nhập, chia, tách, hợp đồng hợp nhất, sáp nhập doanh nghiệp phải được gửi đến tất cả các chủ nợ và thông báo cho người lao động biết trong thời hạn 15 ngày làm việc kể từ ngày được ban hành.</w:t>
      </w:r>
    </w:p>
    <w:p w14:paraId="6B4FC74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66. Chính sách đối với người lao động và người giữ chức danh lãnh đạo quản lý</w:t>
      </w:r>
    </w:p>
    <w:p w14:paraId="6E9CDEC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Người lao động được tiếp tục làm việc tại doanh nghiệp sau khi chuyển đổi thực hiện giao kết hợp đồng lao động mới.</w:t>
      </w:r>
    </w:p>
    <w:p w14:paraId="131C9A5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Người lao động đủ điều kiện hưởng chế độ hưu trí được thực hiện theo quy định của pháp luật về bảo hiểm xã hội và các quyền lợi khác theo quy định của pháp luật về lao động.</w:t>
      </w:r>
    </w:p>
    <w:p w14:paraId="4B58FDA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Người lao động chấm dứt hợp đồng lao động được hưởng chế độ trợ cấp mất việc làm, thôi việc theo quy định của pháp luật về lao động hoặc chính sách đối với người lao động dôi dư khi hợp nhất, sáp nhập, chia, tách doanh nghiệp do Nhà nước nắm giữ 100% vốn điều lệ.</w:t>
      </w:r>
    </w:p>
    <w:p w14:paraId="3007BC8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4. Chủ tịch và thành viên Hội đồng thành viên hoặc Chủ tịch công ty, Tổng giám đốc (Giám đốc), Kiểm soát viên làm việc theo chế độ bổ nhiệm được cơ quan đại diện chủ sở hữu xem xét từng trường hợp cụ thể để bố trí việc làm khi thực hiện hợp nhất, sáp nhập, chia, tách. Trường hợp làm việc theo chế độ bổ nhiệm mà không bố trí được việc làm thì được giải quyết chế độ tinh giản biên chế theo quy định.</w:t>
      </w:r>
    </w:p>
    <w:p w14:paraId="33D9084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67. Hợp nhất, sáp nhập, chia, tách doanh nghiệp do Nhà nước nắm giữ trên 50% vốn điều lệ đến dưới 100% vốn điều lệ</w:t>
      </w:r>
    </w:p>
    <w:p w14:paraId="281F2ED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Việc hợp nhất, sáp nhập, chia, tách doanh nghiệp do Nhà nước nắm giữ trên 50% vốn điều lệ đến dưới 100% vốn điều lệ thực hiện theo quy định của pháp luật doanh nghiệp. Đối với các công ty cổ phần đã đăng ký giao dịch trên hệ thống giao dịch chứng khoán, niêm yết trên sở giao dịch chứng khoán, việc hợp nhất, sáp nhập, chia, tách doanh nghiệp phải đảm bảo tuân thủ các quy định của pháp luật về chứng khoán.</w:t>
      </w:r>
    </w:p>
    <w:p w14:paraId="4F55880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Cơ quan đại diện chủ sở hữu chỉ đạo người đại diện phần vốn nhà nước tại các doanh nghiệp thống nhất để lập Hồ sơ đề nghị hợp nhất, sáp nhập, chia, tách theo quy định tại Điều 62 Nghị định này; cho ý kiến về Hồ sơ để Người đại diện phần vốn nhà nước tổ chức lấy ý kiến để Đại hội đồng cổ đông, Hội đồng thành viên thông qua theo quy định của pháp luật doanh nghiệp.</w:t>
      </w:r>
    </w:p>
    <w:p w14:paraId="1F5194F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68. Các trường hợp khác về hợp nhất, sáp nhập doanh nghiệp nhà nước</w:t>
      </w:r>
    </w:p>
    <w:p w14:paraId="17CDC38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Một hoặc một số doanh nghiệp nhà nước, doanh nghiệp có vốn góp của doanh nghiệp nhà nước có thể hợp nhất, sáp nhập với nhau thành công ty cổ phần, công ty trách nhiệm hữu hạn hai thành viên trở lên, bao gồm các trường hợp sau:</w:t>
      </w:r>
    </w:p>
    <w:p w14:paraId="4BD37B3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Doanh nghiệp do Nhà nước nắm giữ 100% vốn điều lệ hợp nhất, sáp nhập với doanh nghiệp do Nhà nước nắm giữ dưới 100% vốn điều lệ;</w:t>
      </w:r>
    </w:p>
    <w:p w14:paraId="0B2AF76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Doanh nghiệp do Nhà nước nắm giữ 100% vốn điều lệ hợp nhất, sáp nhập với doanh nghiệp do doanh nghiệp nhà nước đầu tư dưới 100% vốn điều lệ;</w:t>
      </w:r>
    </w:p>
    <w:p w14:paraId="0A60E42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Doanh nghiệp do Nhà nước nắm giữ trên 50% đến dưới 100% vốn điều lệ hợp nhất, sáp nhập với doanh nghiệp do doanh nghiệp nhà nước đầu tư 100% vốn điều lệ.</w:t>
      </w:r>
    </w:p>
    <w:p w14:paraId="421DBAE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Việc hợp nhất, sáp nhập các trường hợp quy định tại khoản 1 Điều này phải tuân thủ quy định tại Mục 1 chương IV Nghị định này và quy định tại Điều 200, Điều 201 Luật Doanh nghiệp.</w:t>
      </w:r>
    </w:p>
    <w:p w14:paraId="0998311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Thẩm quyền quyết định việc hợp nhất, sáp nhập:</w:t>
      </w:r>
    </w:p>
    <w:p w14:paraId="2EA0454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Thủ tướng Chính phủ quyết định việc hợp nhất, sáp nhập các trường hợp quy định tại khoản 1 Điều này đối với các doanh nghiệp quy định tại Phụ lục III ban hành kèm theo Nghị định này theo đề nghị của cơ quan đại diện chủ sở hữu;</w:t>
      </w:r>
    </w:p>
    <w:p w14:paraId="558D98C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Cơ quan đại diện chủ sở hữu quyết định việc hợp nhất, sáp nhập các trường hợp quy định tại khoản 1 Điều này đối với doanh nghiệp nhà nước thuộc phạm vi quản lý, trừ trường hợp quy định tại điểm a khoản 3 Điều này.</w:t>
      </w:r>
    </w:p>
    <w:p w14:paraId="342B76D8" w14:textId="77777777" w:rsidR="00A47700" w:rsidRPr="00A47700" w:rsidRDefault="00A47700" w:rsidP="00A47700">
      <w:pPr>
        <w:adjustRightInd w:val="0"/>
        <w:snapToGrid w:val="0"/>
        <w:spacing w:after="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 xml:space="preserve">4. Việc xác định giá trị doanh nghiệp, giá trị cổ phần, phần vốn nhà nước tại doanh nghiệp để xây dựng phương án tài chính chuyển đổi, bàn giao vốn, tài sản và giải quyết các vấn đề về quyền, nghĩa vụ của doanh nghiệp liên quan đến việc hợp nhất, sáp nhập được áp dụng quy định tại chương II, chương V Nghị định này phù hợp với tình hình, điều kiện thực tiễn, đảm bảo hài hòa lợi ích doanh nghiệp, nhà nước, nhà đầu tư. Cơ quan đại diện chủ sở hữu, Hội đồng thành viên, Chủ tịch công ty </w:t>
      </w:r>
      <w:r w:rsidRPr="00A47700">
        <w:rPr>
          <w:rFonts w:ascii="Arial" w:hAnsi="Arial" w:cs="Arial"/>
          <w:color w:val="000000" w:themeColor="text1"/>
          <w:sz w:val="20"/>
          <w:szCs w:val="20"/>
          <w:lang w:val="vi-VN" w:eastAsia="vi-VN"/>
        </w:rPr>
        <w:lastRenderedPageBreak/>
        <w:t>quyết định và chịu trách nhiệm lựa chọn tổ chức tư vấn xác định giá có đủ các tiêu chuẩn theo quy định pháp luật. Tổ chức tư vấn định giá được quyết định và chịu trách nhiệm về phương pháp định giá bảo đảm theo quy định pháp luật, khách quan, minh bạch, mang lại lợi ích cao nhất cho Nhà nước; chịu trách nhiệm trước pháp luật về kết quả định giá.</w:t>
      </w:r>
    </w:p>
    <w:p w14:paraId="027B00CF" w14:textId="77777777" w:rsidR="00A47700" w:rsidRPr="00A47700" w:rsidRDefault="00A47700" w:rsidP="00A47700">
      <w:pPr>
        <w:adjustRightInd w:val="0"/>
        <w:snapToGrid w:val="0"/>
        <w:spacing w:after="0" w:line="240" w:lineRule="auto"/>
        <w:jc w:val="center"/>
        <w:rPr>
          <w:rFonts w:ascii="Arial" w:hAnsi="Arial" w:cs="Arial"/>
          <w:b/>
          <w:color w:val="000000" w:themeColor="text1"/>
          <w:sz w:val="20"/>
          <w:szCs w:val="20"/>
          <w:lang w:val="vi-VN" w:eastAsia="vi-VN"/>
        </w:rPr>
      </w:pPr>
    </w:p>
    <w:p w14:paraId="43DAAB7D"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Mục 2</w:t>
      </w:r>
    </w:p>
    <w:p w14:paraId="36F1AD49" w14:textId="77777777" w:rsidR="00A47700" w:rsidRPr="00A47700" w:rsidRDefault="00A47700" w:rsidP="00A47700">
      <w:pPr>
        <w:adjustRightInd w:val="0"/>
        <w:snapToGrid w:val="0"/>
        <w:spacing w:after="0" w:line="240" w:lineRule="auto"/>
        <w:jc w:val="center"/>
        <w:rPr>
          <w:rFonts w:ascii="Arial" w:hAnsi="Arial" w:cs="Arial"/>
          <w:b/>
          <w:color w:val="000000" w:themeColor="text1"/>
          <w:sz w:val="20"/>
          <w:szCs w:val="20"/>
          <w:lang w:val="vi-VN" w:eastAsia="vi-VN"/>
        </w:rPr>
      </w:pPr>
      <w:r w:rsidRPr="00A47700">
        <w:rPr>
          <w:rFonts w:ascii="Arial" w:hAnsi="Arial" w:cs="Arial"/>
          <w:b/>
          <w:color w:val="000000" w:themeColor="text1"/>
          <w:sz w:val="20"/>
          <w:szCs w:val="20"/>
          <w:lang w:val="vi-VN" w:eastAsia="vi-VN"/>
        </w:rPr>
        <w:t>Giải thể doanh nghiệp do Nhà nước nắm giữ 100% vốn điều lệ</w:t>
      </w:r>
    </w:p>
    <w:p w14:paraId="70918FF3"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p>
    <w:p w14:paraId="1B4C539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69. Thẩm quyền đề nghị giải thể và quyết định giải thể doanh nghiệp</w:t>
      </w:r>
    </w:p>
    <w:p w14:paraId="5A2F9A8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Thẩm quyền đề nghị giải thể doanh nghiệp:</w:t>
      </w:r>
    </w:p>
    <w:p w14:paraId="6F4707C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Doanh nghiệp do Nhà nước nắm giữ 100% vốn điều lệ;</w:t>
      </w:r>
    </w:p>
    <w:p w14:paraId="1301362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Cơ quan đại diện chủ sở hữu;</w:t>
      </w:r>
    </w:p>
    <w:p w14:paraId="308660B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Cơ quan thanh tra, kiểm toán, thuế hoặc các cơ quan chức năng khác của Nhà nước khi thực hiện nhiệm vụ theo thẩm quyền, phát hiện doanh nghiệp rơi vào tình trạng phải giải thể.</w:t>
      </w:r>
    </w:p>
    <w:p w14:paraId="2E380B7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Thẩm quyền quyết định giải thể doanh nghiệp:</w:t>
      </w:r>
    </w:p>
    <w:p w14:paraId="371CB1A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Đối với doanh nghiệp tại Phụ lục III ban hành kèm theo Nghị định này, Thủ tướng Chính phủ quyết định giải thể trên cơ sở đề nghị của cơ quan đại diện chủ sở hữu và ý kiến của Bộ Tài chính, Bộ Nội vụ, Bộ Tư pháp và Bộ quản lý ngành;</w:t>
      </w:r>
    </w:p>
    <w:p w14:paraId="62D8B40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Căn cứ kế hoạch cơ cấu lại vốn nhà nước tại các doanh nghiệp thuộc phạm vi quản lý, cơ quan đại diện chủ sở hữu quyết định giải thể doanh nghiệp đối với các doanh nghiệp do Nhà nước nắm giữ 100% vốn điều lệ thuộc phạm vi quản lý, trừ các doanh nghiệp do Thủ tướng Chính phủ quyết định.</w:t>
      </w:r>
    </w:p>
    <w:p w14:paraId="2E7E5DC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70. Quy trình giải thể doanh nghiệp</w:t>
      </w:r>
    </w:p>
    <w:p w14:paraId="40DFBBA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Trong thời hạn 30 ngày làm việc kể từ ngày xác định doanh nghiệp thuộc một trong các trường hợp xem xét giải thể theo pháp luật doanh nghiệp, người có thẩm quyền quyết định giải thể doanh nghiệp ra quyết định giải thể và thành lập Hội đồng giải thể để thực hiện các bước giải thể doanh nghiệp.</w:t>
      </w:r>
    </w:p>
    <w:p w14:paraId="62300B1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Cơ quan có thẩm quyền ra quyết định giải thể doanh nghiệp theo các nội dung quy định tại Điều 71 Nghị định này.</w:t>
      </w:r>
    </w:p>
    <w:p w14:paraId="6826DF2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Sau khi có quyết định giải thể:</w:t>
      </w:r>
    </w:p>
    <w:p w14:paraId="364CAF6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Hội đồng giải thể có trách nhiệm thực hiện các quy định tại Điều 73 Nghị định này;</w:t>
      </w:r>
    </w:p>
    <w:p w14:paraId="36F26F3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Doanh nghiệp có trách nhiệm thực hiện các quy định tại Điều 74 Nghị định này;</w:t>
      </w:r>
    </w:p>
    <w:p w14:paraId="0DA0840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Cơ quan thuế trực tiếp quản lý việc thu thuế có trách nhiệm ban hành Thông báo xác nhận việc thực hiện nghĩa vụ thuế của doanh nghiệp trong thời hạn 10 ngày làm việc kể từ ngày nhận được văn bản đề nghị xác nhận việc thực hiện nghĩa vụ thuế của doanh nghiệp.</w:t>
      </w:r>
    </w:p>
    <w:p w14:paraId="61F65A4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4. Hội đồng giải thể tự động chấm dứt hoạt động khi doanh nghiệp đã hoàn tất các thủ tục giải thể theo quy định của pháp luật và cơ quan đăng ký kinh doanh chuyển tình trạng pháp lý của doanh nghiệp trong Cơ sở dữ liệu quốc gia về đăng ký doanh nghiệp sang tình trạng đã giải thể.</w:t>
      </w:r>
    </w:p>
    <w:p w14:paraId="42F2768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71. Quyết định giải thể doanh nghiệp</w:t>
      </w:r>
    </w:p>
    <w:p w14:paraId="6AB9712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Quyết định giải thể doanh nghiệp do Nhà nước nắm giữ 100% vốn điều lệ bao gồm các nội dung chủ yếu sau:</w:t>
      </w:r>
    </w:p>
    <w:p w14:paraId="6737D9A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Tên, địa chỉ trụ sở chính của doanh nghiệp bị giải thể;</w:t>
      </w:r>
    </w:p>
    <w:p w14:paraId="64A5199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Lý do giải thể;</w:t>
      </w:r>
    </w:p>
    <w:p w14:paraId="2CD33B0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Thời hạn, thủ tục thanh lý hợp đồng và thanh toán các khoản nợ của doanh nghiệp;</w:t>
      </w:r>
    </w:p>
    <w:p w14:paraId="3E8C437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Phương án xử lý các nghĩa vụ phát sinh từ hợp đồng lao động;</w:t>
      </w:r>
    </w:p>
    <w:p w14:paraId="2605612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đ) Họ tên, chữ ký của Chủ tịch Hội đồng thành viên hoặc Chủ tịch công ty của doanh nghiệp bị giải thể.</w:t>
      </w:r>
    </w:p>
    <w:p w14:paraId="376E14F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2. Trong thời hạn 07 ngày làm việc, kể từ ngày ra quyết định giải thể doanh nghiệp, quyết định này phải được gửi đến doanh nghiệp bị giải thể và:</w:t>
      </w:r>
    </w:p>
    <w:p w14:paraId="1526960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Người lao động trong doanh nghiệp;</w:t>
      </w:r>
    </w:p>
    <w:p w14:paraId="0457608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Cơ quan, tổ chức đề nghị giải thể doanh nghiệp;</w:t>
      </w:r>
    </w:p>
    <w:p w14:paraId="271E821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Các chủ nợ, người có quyền, nghĩa vụ và lợi ích có liên quan trong trường hợp doanh nghiệp còn nghĩa vụ tài chính chưa thanh toán;</w:t>
      </w:r>
    </w:p>
    <w:p w14:paraId="587199E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Cơ quan chuyên môn thuộc Ủy ban nhân dân cấp tỉnh về lĩnh vực tài chính, kế hoạch đầu tư đối với doanh nghiệp do Chủ tịch Ủy ban nhân dân cấp tỉnh quyết định giải thể;</w:t>
      </w:r>
    </w:p>
    <w:p w14:paraId="1929FBD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đ) Cơ quan thuế trực tiếp quản lý việc thu thuế doanh nghiệp;</w:t>
      </w:r>
    </w:p>
    <w:p w14:paraId="7AAE9D5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e) Ủy ban nhân dân cấp tỉnh, cơ quan thống kê, cơ quan đăng ký kinh doanh cấp tỉnh nơi doanh nghiệp bị giải thể đặt trụ sở chính và cơ quan đăng ký kinh doanh nơi đặt trụ sở chi nhánh, văn phòng đại diện của doanh nghiệp.</w:t>
      </w:r>
    </w:p>
    <w:p w14:paraId="17D84FE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72. Hội đồng giải thể doanh nghiệp do Nhà nước nắm giữ 100% vốn điều lệ</w:t>
      </w:r>
    </w:p>
    <w:p w14:paraId="607E3DA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Người có thẩm quyền quyết định giải thể doanh nghiệp thành lập Hội đồng giải thể doanh nghiệp. Hội đồng giải thể có chức năng tham mưu cho người quyết định giải thể về việc tổ chức thực hiện giải thể doanh nghiệp. Thành phần Hội đồng giải thể thực hiện theo quy định tại khoản 2, khoản 3 Điều này.</w:t>
      </w:r>
    </w:p>
    <w:p w14:paraId="660F858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Hội đồng giải thể của doanh nghiệp quy định tại điểm a khoản 2 Điều 69 Nghị định này gồm đại diện các cơ quan sau:</w:t>
      </w:r>
    </w:p>
    <w:p w14:paraId="7C8395A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Người đứng đầu cơ quan được giao thực hiện chức năng đại diện chủ sở hữu là Chủ tịch Hội đồng giải thể doanh nghiệp;</w:t>
      </w:r>
    </w:p>
    <w:p w14:paraId="5F10947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Đại diện các Bộ: Tài chính, Nội vụ;</w:t>
      </w:r>
    </w:p>
    <w:p w14:paraId="1A1D461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Đại diện các tổ chức đại diện cho người lao động tại doanh nghiệp bị giải thể;</w:t>
      </w:r>
    </w:p>
    <w:p w14:paraId="7015DF0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Chủ tịch Hội đồng thành viên hoặc Chủ tịch công ty của doanh nghiệp do Nhà nước nắm giữ 100% vốn điều lệ bị giải thể;</w:t>
      </w:r>
    </w:p>
    <w:p w14:paraId="1219FC1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đ) Tùy từng trường hợp cụ thể, có thể mời thêm đại diện các cơ quan, tổ chức khác tham gia Hội đồng giải thể.</w:t>
      </w:r>
    </w:p>
    <w:p w14:paraId="09E9C60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Hội đồng giải thể của doanh nghiệp do cơ quan đại diện chủ sở hữu quyết định thành lập hoặc được giao quản lý gồm đại diện các cơ quan sau:</w:t>
      </w:r>
    </w:p>
    <w:p w14:paraId="685E6D5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Đại diện của cơ quan đại diện chủ sở hữu là Chủ tịch Hội đồng giải thể doanh nghiệp;</w:t>
      </w:r>
    </w:p>
    <w:p w14:paraId="0996171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Đại diện của đơn vị trực thuộc hoặc cơ quan chuyên môn thuộc cơ quan đại diện chủ sở hữu có trách nhiệm quản lý về lĩnh vực tài chính, kế hoạch, lao động;</w:t>
      </w:r>
    </w:p>
    <w:p w14:paraId="5E00E82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Đại diện các tổ chức đại diện cho người lao động tại doanh nghiệp bị giải thể;</w:t>
      </w:r>
    </w:p>
    <w:p w14:paraId="63D72AB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Chủ tịch Hội đồng thành viên hoặc Chủ tịch công ty của doanh nghiệp do Nhà nước nắm giữ 100% vốn điều lệ bị giải thể;</w:t>
      </w:r>
    </w:p>
    <w:p w14:paraId="508E5C5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đ) Tùy từng trường hợp cụ thể, có thể mời thêm đại diện các cơ quan, tổ chức khác tham gia Hội đồng giải thể.</w:t>
      </w:r>
    </w:p>
    <w:p w14:paraId="00792F6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73. Quyền hạn và trách nhiệm của Hội đồng giải thể</w:t>
      </w:r>
    </w:p>
    <w:p w14:paraId="441B517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Hội đồng giải thể được sử dụng con dấu của doanh nghiệp để phục vụ công tác giải thể và yêu cầu các cơ quan nhà nước có liên quan hỗ trợ việc thu hồi tài sản.</w:t>
      </w:r>
    </w:p>
    <w:p w14:paraId="67100E2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Sau khi có quyết định giải thể và đăng báo giải thể doanh nghiệp, Hội đồng giải thể có trách nhiệm:</w:t>
      </w:r>
    </w:p>
    <w:p w14:paraId="6DFCCD8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Thu hồi con dấu của doanh nghiệp bị giải thể để phục vụ việc giải thể;</w:t>
      </w:r>
    </w:p>
    <w:p w14:paraId="1664C30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 xml:space="preserve">b) Tổ chức giải thể doanh nghiệp theo Quyết định giải thể đã được phê duyệt; cơ quan đại diện chủ sở hữu hoặc Hội đồng thành viên, Chủ tịch công ty trực tiếp tổ chức thanh lý tài sản của doanh nghiệp theo quy định của pháp luật liên quan, trừ trường hợp Điều lệ doanh nghiệp có quy định khác; </w:t>
      </w:r>
      <w:r w:rsidRPr="00A47700">
        <w:rPr>
          <w:rFonts w:ascii="Arial" w:hAnsi="Arial" w:cs="Arial"/>
          <w:color w:val="000000" w:themeColor="text1"/>
          <w:sz w:val="20"/>
          <w:szCs w:val="20"/>
          <w:lang w:val="vi-VN" w:eastAsia="vi-VN"/>
        </w:rPr>
        <w:lastRenderedPageBreak/>
        <w:t>việc thanh toán các khoản nợ của doanh nghiệp bị giải thể thực hiện theo thứ tự quy định tại khoản 5 Điều 208 Luật Doanh nghiệp;</w:t>
      </w:r>
    </w:p>
    <w:p w14:paraId="329BA6D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Trong thời hạn 07 ngày làm việc kể từ ngày kết thúc việc giải thể và thanh toán hết các khoản nợ của doanh nghiệp, Hội đồng giải thể phải lập báo cáo tài chính về giải thể doanh nghiệp, trình người quyết định giải thể doanh nghiệp; lập hồ sơ giải thể doanh nghiệp theo các nội dung quy định tại Điều 210 Luật Doanh nghiệp và gửi đến cơ quan đăng ký kinh doanh nơi đã đăng ký doanh nghiệp.</w:t>
      </w:r>
    </w:p>
    <w:p w14:paraId="185D174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Chậm nhất sau 05 ngày kể từ ngày quyết định thành lập Hội đồng giải thể có hiệu lực, Chủ tịch Hội đồng phải mở tài khoản tại Kho bạc nhà nước nơi công ty đóng trụ sở chính để gửi tiền thu được từ thanh lý, nhượng bán tài sản và thu hồi các khoản nợ của công ty giải thể. Tài khoản này do Chủ tịch Hội đồng giải thể làm chủ tài khoản.</w:t>
      </w:r>
    </w:p>
    <w:p w14:paraId="46537C2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4. Toàn bộ số tiền thu được từ việc giải thể công ty bao gồm: vốn bằng tiền, tiền thu được từ nhượng bán, thanh lý tài sản, chuyển nhượng vốn đầu tư và thu hồi các khoản nợ của công ty giải thể phải gửi vào tài khoản của Hội đồng giải thể ngay trong ngày thu được tiền. Trường hợp hết giờ làm việc thì phải gửi ngay trong ngày làm việc tiếp sau. Trường hợp cố tình chậm trễ việc gửi tiền thì phải bồi thường theo lãi suất gửi tiết kiệm không kỳ hạn do Ngân hàng công bố và phải chịu kỷ luật hành chính theo quy định.</w:t>
      </w:r>
    </w:p>
    <w:p w14:paraId="0BCDB65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Thanh toán chi phí giải thể và thanh toán cho chủ nợ theo quy định tại Điều 77 Nghị định này.</w:t>
      </w:r>
    </w:p>
    <w:p w14:paraId="6DD8CB7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Số tiền còn lại sau khi đã chi trả hết các khoản nợ sẽ thuộc về Ngân sách Nhà nước (bao gồm cả số tiền lãi thu được từ việc gửi số tiền thu được từ giải thể công ty). Trong thời hạn 05 ngày kể từ ngày kết thúc việc thanh toán cho các chủ nợ, Hội đồng giải thể có trách nhiệm nộp toàn bộ số tiền này vào Ngân sách nhà nước.</w:t>
      </w:r>
    </w:p>
    <w:p w14:paraId="3103A13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74. Trách nhiệm của doanh nghiệp bị giải thể</w:t>
      </w:r>
    </w:p>
    <w:p w14:paraId="734C084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Khi có quyết định giải thể, doanh nghiệp bị giải thể phải niêm yết công khai quyết định giải thể tại trụ sở chính, chi nhánh, văn phòng đại diện của doanh nghiệp và đăng báo điện tử hoặc báo viết trong 03 số liên tiếp kèm theo thông báo về ngày doanh nghiệp chấm dứt hoạt động và thời gian yêu cầu các chủ nợ đến đối chiếu nợ.</w:t>
      </w:r>
    </w:p>
    <w:p w14:paraId="46E5809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Kể từ ngày quyết định giải thể có hiệu lực, doanh nghiệp do Nhà nước nắm giữ 100% vốn điều lệ bị giải thể có trách nhiệm:</w:t>
      </w:r>
    </w:p>
    <w:p w14:paraId="6D82750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Không thực hiện tất cả các hoạt động bị cấm theo quy định tại Điều 211 Luật Doanh nghiệp;</w:t>
      </w:r>
    </w:p>
    <w:p w14:paraId="40D0370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Chấm dứt các hoạt động kinh doanh, thanh toán các khoản nợ phải trả, cho mượn tài sản, giữ hộ tài sản;</w:t>
      </w:r>
    </w:p>
    <w:p w14:paraId="0EDCDFD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Khóa sổ kế toán; kiểm kê tài sản; đối chiếu công nợ phải thu, phải trả; lập báo cáo tài chính đến thời điểm quyết định giải thể có hiệu lực;</w:t>
      </w:r>
    </w:p>
    <w:p w14:paraId="4A84071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Lập danh sách chủ nợ và số nợ phải trả (chia ra nợ có bảo đảm, nợ có bảo đảm một phần, nợ không có bảo đảm); danh sách khách nợ và số nợ phải thu (chia ra nợ có khả năng thu hồi và nợ không có khả năng thu hồi);</w:t>
      </w:r>
    </w:p>
    <w:p w14:paraId="4610918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đ) Gửi văn bản đề nghị cơ quan thuế xác nhận việc thực hiện nghĩa vụ thuế của doanh nghiệp.</w:t>
      </w:r>
    </w:p>
    <w:p w14:paraId="04AB231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Trong thời hạn 30 ngày làm việc, kể từ khi quyết định giải thể có hiệu lực, doanh nghiệp phải bàn giao cho Hội đồng giải thể:</w:t>
      </w:r>
    </w:p>
    <w:p w14:paraId="346EBED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Báo cáo tài chính, sổ sách kế toán và các tài liệu liên quan đến việc giải thể của doanh nghiệp; danh sách các chủ nợ, khách nợ của doanh nghiệp;</w:t>
      </w:r>
    </w:p>
    <w:p w14:paraId="179B230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Toàn bộ tài sản thuộc quyền sở hữu, quản lý, sử dụng hợp pháp của doanh nghiệp (kể cả tài sản chưa thu hồi được), tài sản nhận giữ hộ, đi mượn, đi thuê.</w:t>
      </w:r>
    </w:p>
    <w:p w14:paraId="359AB75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75. Chính sách đối với người lao động và người giữ chức danh lãnh đạo quản lý</w:t>
      </w:r>
    </w:p>
    <w:p w14:paraId="0B78D74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Người lao động đủ điều kiện hưởng chế độ hưu trí được thực hiện theo quy định của pháp luật về bảo hiểm xã hội và các quyền lợi khác theo quy định của pháp luật về lao động.</w:t>
      </w:r>
    </w:p>
    <w:p w14:paraId="35E89C7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Người lao động chấm dứt hợp đồng lao động được hưởng chế độ trợ cấp mất việc làm, thôi việc theo quy định của pháp luật về lao động hoặc chính sách đối với người lao động dôi dư khi sắp xếp lại doanh nghiệp do Nhà nước nắm giữ 100% vốn điều lệ.</w:t>
      </w:r>
    </w:p>
    <w:p w14:paraId="37C8100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3. Chủ tịch và thành viên Hội đồng thành viên hoặc Chủ tịch công ty, Tổng giám đốc (Giám đốc) và Kiểm soát viên làm việc theo chế độ bổ nhiệm được cơ quan đại diện chủ sở hữu xem xét từng trường hợp cụ thể để bố trí việc làm sau khi giải thể doanh nghiệp. Trường hợp làm việc theo chế độ bổ nhiệm mà không bố trí được việc làm thì được giải quyết chế độ tinh giản biên chế theo quy định.</w:t>
      </w:r>
    </w:p>
    <w:p w14:paraId="111B7AE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76. Thời hạn giải thể doanh nghiệp</w:t>
      </w:r>
    </w:p>
    <w:p w14:paraId="664645F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Thời gian giải thể doanh nghiệp không quá 01 năm kể từ ngày quyết định giải thể có hiệu lực. Trường hợp có vướng mắc, khó khăn dẫn đến kéo dài thời gian giải thể so với thời hạn nêu trên thì báo cáo người quyết định giải thể xem xét, quyết định bằng văn bản.</w:t>
      </w:r>
    </w:p>
    <w:p w14:paraId="30F6ACA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Trường hợp doanh nghiệp bị thu hồi Giấy chứng nhận đăng ký doanh nghiệp, thời hạn giải thể thực hiện theo quy định của pháp luật về doanh nghiệp.</w:t>
      </w:r>
    </w:p>
    <w:p w14:paraId="02499A86" w14:textId="77777777" w:rsidR="00A47700" w:rsidRPr="00A47700" w:rsidRDefault="00A47700" w:rsidP="00A47700">
      <w:pPr>
        <w:adjustRightInd w:val="0"/>
        <w:snapToGrid w:val="0"/>
        <w:spacing w:after="120" w:line="240" w:lineRule="auto"/>
        <w:ind w:firstLine="720"/>
        <w:jc w:val="both"/>
        <w:rPr>
          <w:rFonts w:ascii="Arial" w:hAnsi="Arial" w:cs="Arial"/>
          <w:b/>
          <w:bCs/>
          <w:color w:val="000000" w:themeColor="text1"/>
          <w:sz w:val="20"/>
          <w:szCs w:val="20"/>
          <w:lang w:val="vi-VN" w:eastAsia="vi-VN"/>
        </w:rPr>
      </w:pPr>
      <w:r w:rsidRPr="00A47700">
        <w:rPr>
          <w:rFonts w:ascii="Arial" w:hAnsi="Arial" w:cs="Arial"/>
          <w:b/>
          <w:bCs/>
          <w:color w:val="000000" w:themeColor="text1"/>
          <w:sz w:val="20"/>
          <w:szCs w:val="20"/>
          <w:lang w:val="vi-VN" w:eastAsia="vi-VN"/>
        </w:rPr>
        <w:t>Điều 77. Xử lý tiền thu từ giải thể doanh nghiệp</w:t>
      </w:r>
    </w:p>
    <w:p w14:paraId="5CB9A7B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Toàn bộ số tiền thu được từ việc giải thể công ty xử lý theo trình tự sau:</w:t>
      </w:r>
    </w:p>
    <w:p w14:paraId="5964420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Thanh toán các chi phí giải thể công ty, bao gồm:</w:t>
      </w:r>
    </w:p>
    <w:p w14:paraId="7645942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Chi phí gắn liền với việc thanh lý các hợp đồng kinh tế, chi phí cho việc thu hồi, vận chuyển, bảo quản, giữ gìn tài sản của công ty bị giải thể;</w:t>
      </w:r>
    </w:p>
    <w:p w14:paraId="665284C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Chi phí liên quan tới việc tổ chức bán đấu giá tài sản;</w:t>
      </w:r>
    </w:p>
    <w:p w14:paraId="06BD691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Chi phí cho sắp xếp, lưu trữ và bảo quản tài liệu của công ty bị giải thể và các chi phí khác liên quan đến việc thực hiện giải thể công ty. Các khoản chi này thanh toán theo thực chi do Chủ tịch Hội đồng giải thể phê duyệt và chịu trách nhiệm về các quyết định của mình;</w:t>
      </w:r>
    </w:p>
    <w:p w14:paraId="2B756F2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Thanh toán tiền lương và nộp bảo hiểm xã hội, bảo hiểm y tế, bảo hiểm thất nghiệp thuộc trách nhiệm của người sử dụng theo quy định của pháp luật cho viên chức quản lý, người lao động cán bộ công nhân viên trong công ty bị giải thể được huy động tham gia vào công tác giải thể công ty và các tổ giúp việc nhưng không quá 12 tháng kể từ ngày quyết định giải thể công ty có hiệu lực.</w:t>
      </w:r>
    </w:p>
    <w:p w14:paraId="5336C05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Các khoản chi phải có đầy đủ chứng từ theo quy định của chế độ kế toán hiện hành.</w:t>
      </w:r>
    </w:p>
    <w:p w14:paraId="767D2C1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Thanh toán các khoản nợ lương, nợ bảo hiểm xã hội, bảo hiểm y tế, bảo hiểm thất nghiệp (nếu có), và các quyền lợi khác của người lao động tại công ty bị giải thể theo hợp đồng lao động hoặc thỏa ước lao động tập thể, quy chế của công ty và chế độ hiện hành.</w:t>
      </w:r>
    </w:p>
    <w:p w14:paraId="3B110C1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Các khoản nợ thuế và nợ ngân sách nhà nước khác.</w:t>
      </w:r>
    </w:p>
    <w:p w14:paraId="180A1FA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4. Các khoản nợ có tài sản bảo đảm (theo thứ tự: khoản nợ có tài sản đảm bảo toàn bộ, khoản nợ có tài sản đảm bảo một phần).</w:t>
      </w:r>
    </w:p>
    <w:p w14:paraId="576C49B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5. Số tiền còn lại sau khi thanh toán các khoản trên sẽ được thanh toán cho các chủ nợ không có bảo đảm (không bao gồm nợ lãi tính từ thời điểm có quyết định giải thể công ty). Việc thanh toán cho các chủ nợ có thể thực hiện nhiều lần, số tiền mỗi lần thanh toán cho các chủ nợ dựa trên cơ sở tỷ lệ giữa tổng số tiền chi trả của từng đợt so với tổng số nợ chưa thanh toán.</w:t>
      </w:r>
    </w:p>
    <w:p w14:paraId="7053DBD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Số tiền thu được từ các đợt tiếp theo sẽ được lần lượt chi trả hết như trên.</w:t>
      </w:r>
    </w:p>
    <w:p w14:paraId="5C25F7C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Đối với chủ nợ có tài khoản tại Ngân hàng thương mại hay Kho bạc Nhà nước, Chủ tịch Hội đồng giải thể làm thủ tục chuyển tiền thanh toán nợ vào tài khoản của chủ nợ. Nếu không có tài khoản, Chủ tịch Hội đồng giải thể thông báo cho chủ nợ đến nhận trực tiếp hoặc chuyển qua bưu điện cho chủ nợ. Phí gửi bưu điện được tính vào chi phí giải thể công ty.</w:t>
      </w:r>
    </w:p>
    <w:p w14:paraId="379FBFD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78. Giải thể công ty nông, lâm nghiệp</w:t>
      </w:r>
    </w:p>
    <w:p w14:paraId="068FBBE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Doanh nghiệp do Nhà nước nắm giữ 100% vốn điều lệ trong lĩnh vực nông, lâm nghiệp đã được thành lập trước khi Luật số 68/2025/QH15 có hiệu lực thi hành được cấp có thẩm quyền phê duyệt phương án giải thể khi thực hiện giải thể được ngân sách nhà nước hỗ trợ để đảm bảo kinh phí giải quyết các tồn tại do mất khả năng thanh toán và chi phí giải thể trong trường hợp tiền thu bán tài sản không đảm bảo khả năng thanh toán.</w:t>
      </w:r>
    </w:p>
    <w:p w14:paraId="53285F1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Doanh nghiệp do Nhà nước nắm giữ 100% vốn điều lệ trong lĩnh vực nông, lâm nghiệp thực hiện giải thể tuân thủ các quy định tại Nghị định này.</w:t>
      </w:r>
    </w:p>
    <w:p w14:paraId="4ED5BF5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Đồng thời khi thực hiện xử lý tài chính để xác định khoản hỗ trợ từ ngân sách nhà nước cho công ty nông, lâm nghiệp giải thể, cơ quan đại diện chủ sở hữu có trách nhiệm làm việc và xác nhận với các chủ nợ về việc miễn, giảm các khoản nợ theo quy định của pháp luật có liên quan.</w:t>
      </w:r>
    </w:p>
    <w:p w14:paraId="791A445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Toàn bộ số tiền thu được từ việc giải thể công ty được xử lý theo trình tự quy định tại Điều 77 Nghị định này. Trường hợp số tiền thu được không đủ để thanh toán các khoản chi phí và các khoản nợ theo trình tự nêu trên, ngân sách nhà nước hỗ trợ kinh phí để đảm bảo thanh toán các khoản chi phí và các khoản nợ còn thiếu theo quy định tại khoản 4, khoản 5, khoản 6 Điều này.</w:t>
      </w:r>
    </w:p>
    <w:p w14:paraId="7FBCD8B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4. Nguyên tắc ngân sách nhà nước hỗ trợ kinh phí</w:t>
      </w:r>
    </w:p>
    <w:p w14:paraId="0AD2719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Ngân sách trung ương hỗ trợ cho các công ty nông, lâm nghiệp do Bộ, cơ quan ngang Bộ, cơ quan thuộc Chính phủ, tổ chức được Chính phủ giao làm cơ quan đại diện chủ sở hữu (sau đây gọi là cơ quan đại diện chủ sở hữu trung ương);</w:t>
      </w:r>
    </w:p>
    <w:p w14:paraId="465CA5F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Ngân sách địa phương hỗ trợ cho các công ty nông, lâm nghiệp do Ủy ban nhân dân tỉnh, thành phố làm cơ quan đại diện chủ sở hữu;</w:t>
      </w:r>
    </w:p>
    <w:p w14:paraId="6B57D51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Trong từng thời kỳ ổn định ngân sách, trường hợp ngân sách địa phương không cân đối được để hỗ trợ kinh phí cho các công ty nông, lâm nghiệp giải thể nhưng mất khả năng thanh toán, ngân sách trung ương bổ sung cân đối cho ngân sách địa phương theo quy định của pháp luật về ngân sách nhà nước;</w:t>
      </w:r>
    </w:p>
    <w:p w14:paraId="23969D7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Việc lập, phân bổ, giao dự toán, chấp hành dự toán và quyết toán ngân sách nhà nước thực hiện quy định của pháp luật về ngân sách nhà nước và pháp luật có liên quan.</w:t>
      </w:r>
    </w:p>
    <w:p w14:paraId="6423841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5. Trình tự thực hiện hỗ trợ ngân sách nhà nước</w:t>
      </w:r>
    </w:p>
    <w:p w14:paraId="418E75F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Hội đồng giải thể chịu trách nhiệm xác định số kinh phí còn thiếu theo quy định tại khoản 2 Điều này, lập hồ sơ đề nghị hỗ trợ kinh phí gửi cơ quan đại diện chủ sở hữu cùng cấp. Hồ sơ đề nghị hỗ trợ kinh phí bao gồm:</w:t>
      </w:r>
    </w:p>
    <w:p w14:paraId="11504CE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a1) Văn bản đề nghị hỗ trợ kinh phí;</w:t>
      </w:r>
    </w:p>
    <w:p w14:paraId="50A2773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a2) Quyết định giải thể doanh nghiệp;</w:t>
      </w:r>
    </w:p>
    <w:p w14:paraId="03C4F95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a3) Văn bản chứng minh số tiền thu được từ việc giải thể;</w:t>
      </w:r>
    </w:p>
    <w:p w14:paraId="369D349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a4) Hồ sơ các khoản công nợ có đầy đủ chứng từ kèm theo xác nhận của các cấp có thẩm quyền; hợp đồng, biên bản đối chiếu công nợ;</w:t>
      </w:r>
    </w:p>
    <w:p w14:paraId="47F7B6C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Căn cứ đề nghị của Hội đồng giải thể, cơ quan đại diện chủ sở hữu sử dụng nguồn ngân sách nhà nước theo phân cấp để cấp kinh phí cho hội đồng giải thể sau khi lấy ý kiến của Bộ Nông nghiệp và Môi trường. Bộ Nông nghiệp và Môi trường có ý kiến trả lời bằng văn bản trong thời hạn 15 ngày kể từ ngày nhận được văn bản đề nghị của cơ quan đại diện chủ sở hữu kèm theo hồ sơ quy định tại điểm a khoản 5 Điều này;</w:t>
      </w:r>
    </w:p>
    <w:p w14:paraId="052D0C4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Trường hợp chưa bố trí được kinh phí, cơ quan đại diện chủ sở hữu trung ương, Ủy ban nhân dân cấp tỉnh tổng hợp vào dự toán chi ngân sách nhà nước theo phân cấp; gửi Bộ Tài chính để tổng hợp, báo cáo Chính phủ trình Quốc hội quyết định dự toán. Căn cứ dự toán được cấp có thẩm quyền quyết định, cơ quan đại diện chủ sở hữu thực hiện cấp kinh phí cho hội đồng giải thể theo quy định của pháp luật về ngân sách nhà nước.</w:t>
      </w:r>
    </w:p>
    <w:p w14:paraId="2C3BC00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6. Trách nhiệm của các cơ quan có liên quan</w:t>
      </w:r>
    </w:p>
    <w:p w14:paraId="0B43938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Trách nhiệm của cơ quan đại diện chủ sở hữu:</w:t>
      </w:r>
    </w:p>
    <w:p w14:paraId="3A7F95F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a1) Hỗ trợ từ ngân sách nhà nước theo quy định về phân cấp ngân sách nhà nước để công ty nông, lâm nghiệp thanh toán các khoản chi phí và các khoản nợ còn thiếu khi thực hiện giải thể.</w:t>
      </w:r>
    </w:p>
    <w:p w14:paraId="4BA8B1C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a2) Chỉ đạo cơ quan chuyên môn hướng dẫn, phối hợp với hội đồng giải thể doanh nghiệp và các cơ quan liên quan khác giải quyết các nội dung phát sinh; giám sát, kiểm tra việc thực hiện hỗ trợ kinh phí theo quy định của Nghị định này.</w:t>
      </w:r>
    </w:p>
    <w:p w14:paraId="21B89D4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a3) Báo cáo kết quả thực hiện hỗ trợ từ ngân sách nhà nước cho các công ty nông, lâm nghiệp do Nhà nước nắm giữ 100% vốn điều lệ thực hiện giải thể nhưng mất khả năng thanh toán gửi Bộ Nông nghiệp và Môi trường tổng hợp;</w:t>
      </w:r>
    </w:p>
    <w:p w14:paraId="42763D9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Trách nhiệm của Bộ Nông nghiệp và Môi trường:</w:t>
      </w:r>
    </w:p>
    <w:p w14:paraId="4D25249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b1) Định kỳ hoặc đột xuất, tổng hợp báo cáo cơ quan có thẩm quyền việc giải thể công ty nông, lâm nghiệp; kết quả thực hiện hỗ trợ từ ngân sách nhà nước cho các công ty nông, lâm nghiệp do Nhà nước nắm giữ 100% vốn điều lệ thực hiện giải thể nhưng mất khả năng thanh toán.</w:t>
      </w:r>
    </w:p>
    <w:p w14:paraId="24FA90A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b2) Có ý kiến đối với phương án hỗ trợ kinh phí từ ngân sách nhà nước để đảm bảo thanh toán các khoản chi phí và các khoản nợ còn thiếu khi thực hiện giải thể của công ty nông, lâm nghiệp theo đề nghị của cơ quan đại diện chủ sở hữu;</w:t>
      </w:r>
    </w:p>
    <w:p w14:paraId="3B8CF71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Trách nhiệm của Bộ Tài chính</w:t>
      </w:r>
    </w:p>
    <w:p w14:paraId="29EF263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Chỉ đạo, hướng dẫn cơ quan quản lý thuế, kho bạc nhà nước và các cơ quan chuyên môn xác nhận các khoản nợ thuế, nợ ngân sách nhà nước trong quá trình thực hiện xử lý hỗ trợ công ty nông, lâm nghiệp giải thể theo đúng quy định;</w:t>
      </w:r>
    </w:p>
    <w:p w14:paraId="5698BF3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Trách nhiệm của công ty nông, lâm nghiệp thực hiện giải thể</w:t>
      </w:r>
    </w:p>
    <w:p w14:paraId="3CEBF77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d1) Cung cấp đầy đủ thông tin, hồ sơ về các khoản nợ, vay của các công ty nông, lâm nghiệp đảm bảo theo quy định của pháp luật và chịu trách nhiệm về số liệu cung cấp.</w:t>
      </w:r>
    </w:p>
    <w:p w14:paraId="43819EAB" w14:textId="77777777" w:rsidR="00A47700" w:rsidRPr="00A47700" w:rsidRDefault="00A47700" w:rsidP="00A47700">
      <w:pPr>
        <w:adjustRightInd w:val="0"/>
        <w:snapToGrid w:val="0"/>
        <w:spacing w:after="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d2) Thực hiện đầy đủ trách nhiệm về giải thể công ty nông, lâm nghiệp theo quy định của pháp luật doanh nghiệp và Nghị định này.</w:t>
      </w:r>
    </w:p>
    <w:p w14:paraId="5EB0EB6C" w14:textId="77777777" w:rsidR="00A47700" w:rsidRPr="00A47700" w:rsidRDefault="00A47700" w:rsidP="00A47700">
      <w:pPr>
        <w:adjustRightInd w:val="0"/>
        <w:snapToGrid w:val="0"/>
        <w:spacing w:after="0" w:line="240" w:lineRule="auto"/>
        <w:jc w:val="center"/>
        <w:rPr>
          <w:rFonts w:ascii="Arial" w:hAnsi="Arial" w:cs="Arial"/>
          <w:b/>
          <w:color w:val="000000" w:themeColor="text1"/>
          <w:sz w:val="20"/>
          <w:szCs w:val="20"/>
          <w:lang w:val="vi-VN" w:eastAsia="vi-VN"/>
        </w:rPr>
      </w:pPr>
    </w:p>
    <w:p w14:paraId="44447E41"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Chương V</w:t>
      </w:r>
    </w:p>
    <w:p w14:paraId="12AC4C4C" w14:textId="77777777" w:rsidR="00A47700" w:rsidRPr="00A47700" w:rsidRDefault="00A47700" w:rsidP="00A47700">
      <w:pPr>
        <w:adjustRightInd w:val="0"/>
        <w:snapToGrid w:val="0"/>
        <w:spacing w:after="0" w:line="240" w:lineRule="auto"/>
        <w:jc w:val="center"/>
        <w:rPr>
          <w:rFonts w:ascii="Arial" w:hAnsi="Arial" w:cs="Arial"/>
          <w:b/>
          <w:color w:val="000000" w:themeColor="text1"/>
          <w:sz w:val="20"/>
          <w:szCs w:val="20"/>
          <w:lang w:val="vi-VN" w:eastAsia="vi-VN"/>
        </w:rPr>
      </w:pPr>
      <w:r w:rsidRPr="00A47700">
        <w:rPr>
          <w:rFonts w:ascii="Arial" w:hAnsi="Arial" w:cs="Arial"/>
          <w:b/>
          <w:color w:val="000000" w:themeColor="text1"/>
          <w:sz w:val="20"/>
          <w:szCs w:val="20"/>
          <w:lang w:val="vi-VN" w:eastAsia="vi-VN"/>
        </w:rPr>
        <w:t xml:space="preserve">CHUYỂN NHƯỢNG VỐN NHÀ NƯỚC ĐẦU TƯ TẠI CÔNG TY CỔ </w:t>
      </w:r>
      <w:r w:rsidRPr="00A47700">
        <w:rPr>
          <w:rFonts w:ascii="Arial" w:hAnsi="Arial" w:cs="Arial"/>
          <w:b/>
          <w:color w:val="000000" w:themeColor="text1"/>
          <w:sz w:val="20"/>
          <w:szCs w:val="20"/>
          <w:lang w:val="vi-VN" w:eastAsia="vi-VN"/>
        </w:rPr>
        <w:br/>
        <w:t>PHẦN, CÔNG TY TNHH HAI THÀNH VIÊN TRỞ LÊN</w:t>
      </w:r>
    </w:p>
    <w:p w14:paraId="76F7BA6D"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p>
    <w:p w14:paraId="18B7D7F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79. Chuyển nhượng vốn nhà nước đầu tư tại công ty cổ phần, công ty trách nhiệm hữu hạn hai thành viên trở lên</w:t>
      </w:r>
    </w:p>
    <w:p w14:paraId="5FE5F06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Nguyên tắc chuyển nhượng vốn nhà nước</w:t>
      </w:r>
    </w:p>
    <w:p w14:paraId="13459EE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Việc chuyển nhượng vốn nhà nước đầu tư tại công ty cổ phần, công ty trách nhiệm hữu hạn hai thành viên trở lên thực hiện theo quy định tại Điều 31 Luật Quản lý và đầu tư vốn nhà nước tại doanh nghiệp và quy định sau:</w:t>
      </w:r>
    </w:p>
    <w:p w14:paraId="70EDCFD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Việc chuyển nhượng vốn nhà nước phải đảm bảo theo đúng tiêu chí phân loại doanh nghiệp nhà nước, doanh nghiệp có vốn nhà nước do Thủ tướng Chính phủ ban hành; không phân biệt mức vốn đầu tư, kết quả kinh doanh của doanh nghiệp có vốn góp của Nhà nước lãi, lỗ; việc tổ chức thực hiện chuyển nhượng vốn, lập hồ sơ chuyển nhượng vốn, thực hiện công bố thông tin chuyển nhượng vốn, báo cáo kết quả chuyển nhượng vốn, thủ tục chuyển quyền sở hữu cổ phần và gửi các hồ sơ, báo cáo kết quả chuyển nhượng vốn cho cơ quan quản lý thực hiện theo quy định tại Nghị định này.</w:t>
      </w:r>
    </w:p>
    <w:p w14:paraId="6E4A853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Trường hợp cơ quan đại diện chủ sở hữu chuyển nhượng vốn nhà nước tại công ty cổ phần mà Điều lệ công ty cổ phần có quy định hạn chế về chuyển nhượng cổ phần theo quy định của Luật Doanh nghiệp; có cam kết giữa cơ quan đại diện chủ sở hữu với các cổ đông về ưu tiên chuyển nhượng cổ phần (đối với trường hợp cổ đông chỉ được chuyển nhượng cổ phần của mình cho tổ chức, cá nhân là cổ đông hiện hữu của công ty) thì cơ quan đại diện chủ sở hữu chỉ đạo người đại diện phần vốn nhà nước tại doanh nghiệp có ý kiến biểu quyết tại Đại hội đồng cổ đông về việc sửa đổi điều lệ của công ty cổ phần hoặc cơ quan đại diện chủ sở hữu phối hợp với người đại diện vốn thỏa thuận với các cổ đông để sửa đổi cam kết theo hướng cổ đông Nhà nước được tự do chuyển nhượng vốn cho các nhà đầu tư khác (bao gồm cả cổ đông hiện hữu của công ty).</w:t>
      </w:r>
    </w:p>
    <w:p w14:paraId="3BE4F48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Trường hợp người đại diện phần vốn nhà nước tại doanh nghiệp đã có ý kiến biểu quyết tại Đại hội đồng cổ đông nhưng không được Đại hội đồng cổ đông thông qua hoặc cơ quan đại diện chủ sở hữu đã thỏa thuận nhưng cổ đông không chấp thuận sửa đổi cam kết thì việc chuyển nhượng vốn nhà nước thực hiện theo Điều lệ công ty cổ phần và cam kết giữa các cổ đông; việc chuyển nhượng vốn nhà nước cho các cổ đông hiện hữu theo điều lệ và cam kết giữa các cổ đông thực hiện theo nguyên tắc, trình tự các phương thức chuyển nhượng vốn quy định tại Nghị định này;</w:t>
      </w:r>
    </w:p>
    <w:p w14:paraId="5985DAC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Bảo đảm theo nguyên tắc thị trường, công khai, minh bạch, thu hồi vốn nhà nước đầu tư ở mức cao nhất, hạn chế tối đa tổn thất đầu tư trong chuyển nhượng vốn;</w:t>
      </w:r>
    </w:p>
    <w:p w14:paraId="7F25CD5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Việc xác định giá khởi điểm khi đấu giá chuyển nhượng vốn nhà nước:</w:t>
      </w:r>
    </w:p>
    <w:p w14:paraId="684286E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 xml:space="preserve">c1) Cơ quan đại diện chủ sở hữu hoặc tổ chức, cá nhân thuộc các đơn vị trực thuộc cơ quan đại diện chủ sở hữu hoặc người đại diện phần vốn nhà nước được cơ quan đại diện chủ sở hữu ủy </w:t>
      </w:r>
      <w:r w:rsidRPr="00A47700">
        <w:rPr>
          <w:rFonts w:ascii="Arial" w:hAnsi="Arial" w:cs="Arial"/>
          <w:color w:val="000000" w:themeColor="text1"/>
          <w:sz w:val="20"/>
          <w:szCs w:val="20"/>
          <w:lang w:val="vi-VN" w:eastAsia="vi-VN"/>
        </w:rPr>
        <w:lastRenderedPageBreak/>
        <w:t>quyền, giao nhiệm vụ bằng văn bản lựa chọn ký hợp đồng thuê tổ chức có chức năng thẩm định giá để xác định, đảm bảo tuân thủ quy định của pháp luật về giá và thẩm định giá.</w:t>
      </w:r>
    </w:p>
    <w:p w14:paraId="5B3E03B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c2) Tổ chức có chức năng thẩm định giá được lựa chọn các phương pháp định giá thích hợp theo quy định của pháp luật giá và thẩm định giá để xác định giá khởi điểm; chịu trách nhiệm trước pháp luật về kết quả thẩm định giá. Khi xác định giá khởi điểm phải xác định đầy đủ giá trị thực tế phần vốn của Nhà nước đầu tư bao gồm giá trị được tạo bởi quyền sử dụng đất giao có thu tiền sử dụng đất, quyền sử dụng đất nhận chuyển nhượng hợp pháp, quyền sử dụng đất thuê (thuê trả tiền một lần cho cả thời gian thuê, thuê trả tiền hàng năm) theo quy định của pháp luật. Việc xác định giá trị tài sản vô hình vào giá khởi điểm để chuyển nhượng vốn thực hiện theo quy định của pháp luật về thẩm định giá.</w:t>
      </w:r>
    </w:p>
    <w:p w14:paraId="75224FD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c3) Việc sử dụng một mức giá khởi điểm để thực hiện chuyển nhượng vốn theo các phương thức quy định tại Nghị định này phải đảm bảo nguyên tắc thời gian tối đa không quá 06 tháng kể từ thời điểm chứng thư thẩm định giá có hiệu lực đến ngày giao dịch cuối cùng (đối với trường hợp giao dịch trên thị trường giao dịch chứng khoán); hoặc tính đến ngày công bố trúng giá chuyển nhượng vốn (đối với phương thức đấu giá công khai) hoặc tính đến ngày ký hợp đồng chuyển nhượng vốn (theo phương thức thỏa thuận).</w:t>
      </w:r>
    </w:p>
    <w:p w14:paraId="405EA1D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c4) Trường hợp chuyển nhượng vốn tại các công ty cổ phần đã niêm yết hoặc đăng ký giao dịch trên Sở giao dịch chứng khoán, việc xác định giá khởi điểm đảm bảo theo các quy định trên và quy định sau:</w:t>
      </w:r>
    </w:p>
    <w:p w14:paraId="09734C6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Mức giá khởi điểm do cơ quan đại diện chủ sở hữu quyết định công bố tại ngày phê duyệt phương án chuyển nhượng vốn không được thấp hơn các mức giá: (i) giá xác định của tổ chức có chức năng thẩm định giá; (ii) giá tham chiếu bình quân 30 ngày liên tiếp trước ngày phê duyệt phương án chuyển nhượng vốn của mã chứng khoán đã giao dịch của công ty cổ phần niêm yết hoặc đăng ký giao dịch trên Sở giao dịch chứng khoán;</w:t>
      </w:r>
    </w:p>
    <w:p w14:paraId="27471E6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Việc chuyển nhượng vốn nhà nước đầu tư tại doanh nghiệp có liên quan đến quyền sử dụng đất phải tuân thủ quy định của pháp luật về đất đai. Trong đó:</w:t>
      </w:r>
    </w:p>
    <w:p w14:paraId="6E6723F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d1) Khi chuyển nhượng vốn của nhà nước đầu tư tại doanh nghiệp, cơ quan đại diện chủ sở hữu có trách nhiệm rà soát hồ sơ bàn giao doanh nghiệp từ doanh nghiệp nhà nước sang doanh nghiệp có vốn góp của nhà nước (công ty cổ phần, công ty trách nhiệm hữu hạn hai thành viên trở lên) theo đúng quy định (trong đó có báo cáo về sử dụng đất của doanh nghiệp) và thực tế sử dụng đất của doanh nghiệp có vốn góp của nhà nước làm cơ sở xác định giá trị quyền sử dụng đất khi tính vào giá khởi điểm chuyển nhượng vốn.</w:t>
      </w:r>
    </w:p>
    <w:p w14:paraId="05DBE24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d2) Việc xác định giá trị được tạo bởi quyền sử dụng đất giao có thu tiền sử dụng đất, quyền sử dụng đất nhận chuyển nhượng hợp pháp và quyền sử dụng đất thuê trả tiền một lần cho cả thời hạn thuê trong giá khởi điểm được thực hiện theo giá đất do tổ chức tư vấn xác định tại thời điểm xác định giá khởi điểm so với tiền sử dụng đất, tiền nhận chuyển nhượng, tiền thuê đất mà doanh nghiệp có vốn góp của Nhà nước đã thực hiện nộp và trả.</w:t>
      </w:r>
    </w:p>
    <w:p w14:paraId="5F84509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d3) Việc xác định giá trị được tạo bởi quyền sử dụng đất thuê trả tiền hằng năm trong giá khởi điểm được thực hiện theo nguyên tắc sau:</w:t>
      </w:r>
    </w:p>
    <w:p w14:paraId="7214EE1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Chỉ thực hiện xác định giá trị được tạo bởi quyền sử dụng đất thuê trả tiền hằng năm trong giá khởi điểm đối với diện tích đất của doanh nghiệp có vốn góp của Nhà nước đã và đang trực tiếp ký với cơ quan nhà nước có thẩm quyền. Đối với trường hợp không có hợp đồng thuê đất, hợp đồng thuê đất hết thời hạn, Ủy ban nhân dân tỉnh, thành phố có trách nhiệm rà soát, thu hồi, đấu giá quyền thuê đất, cho thuê đất theo quy định của pháp luật về đất đai.</w:t>
      </w:r>
    </w:p>
    <w:p w14:paraId="280014B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Giá trị được tạo bởi quyền sử dụng đất thuê trả tiền hằng năm trong giá khởi điểm được xác định theo thời hạn thuê đất còn lại và chênh lệch dương (nếu có) giữa tiền thuê đất tính theo giá đất do tổ chức tư vấn xác định tại thời điểm xác định giá khởi điểm với tiền thuê đất tính theo giá đất mà doanh nghiệp có vốn góp của Nhà nước đang thực hiện trả tiền thuê đất. Trường hợp thời hạn thuê đất còn lại ít hơn 05 năm thì thời hạn thuê đất còn lại được xác định là 05 năm.</w:t>
      </w:r>
    </w:p>
    <w:p w14:paraId="2627C19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d4) Đối với trường hợp doanh nghiệp thuê đất và được miễn tiền thuê đất theo quy định của pháp luật đất đai thì diện tích đất thuê được miễn tiền thuê đất được loại trừ khi xác định giá khởi điểm để chuyển nhượng vốn. Đối với diện tích đất được miễn tiền thuê đất nhưng không còn đáp ứng điều kiện để được miễn tiền thuê đất thì Ủy ban nhân dân cấp tỉnh, thành phố có trách nhiệm rà soát, tính tiền thuê đất theo quy định của pháp luật về đất đai;</w:t>
      </w:r>
    </w:p>
    <w:p w14:paraId="5E3B9E0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đ) Cơ quan đại diện chủ sở hữu hoặc tổ chức, cá nhân thuộc các đơn vị trực thuộc cơ quan đại diện chủ sở hữu hoặc người đại diện phần vốn nhà nước được cơ quan đại diện chủ sở hữu ủy quyền, giao nhiệm vụ bằng văn bản thuê tổ chức đấu giá, thuê tổ chức tư vấn khác có hoạt động cung cấp dịch vụ liên quan đến chuyển nhượng vốn để tổ chức thực hiện chuyển nhượng vốn của nhà nước đầu tư tại công ty cổ phần và công ty trách nhiệm hữu hạn hai thành viên trở lên;</w:t>
      </w:r>
    </w:p>
    <w:p w14:paraId="3029F49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e) Khi chuyển nhượng vốn nhà nước đầu tư tại ngân hàng thương mại cổ phần theo quy định của Nghị định này, cơ quan đại diện chủ sở hữu chịu trách nhiệm công khai đầy đủ các thông tin về điều kiện đối với nhà đầu tư trúng đấu giá được chấp thuận là cổ đông của ngân hàng thương mại cổ phần theo quy định của pháp luật về các tổ chức tín dụng có liên quan đến chuyển nhượng vốn góp của cổ đông tại các ngân hàng thương mại cổ phần để nhà đầu tư biết và thực hiện.</w:t>
      </w:r>
    </w:p>
    <w:p w14:paraId="549834D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Trường hợp sau khi trúng đấu giá nhưng nhà đầu tư không đủ điều kiện được chấp thuận là cổ đông của ngân hàng thương mại cổ phần theo quy định của pháp luật về các tổ chức tín dụng thì nhà đầu tư không phải thanh toán tiền bán cổ phần cho cơ quan đại diện chủ sở hữu, trường hợp đã thanh toán thì được hoàn trả (kể cả tiền đặt cọc) và số cổ phần chưa thanh toán hoặc đã thanh toán nhưng được hoàn trả tiền thuộc sở hữu của cơ quan đại diện chủ sở hữu;</w:t>
      </w:r>
    </w:p>
    <w:p w14:paraId="6E3017F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g) Cơ quan đại diện chủ sở hữu chỉ đạo cơ quan chức năng lập phương án chuyển nhượng vốn báo cáo cơ quan đại diện chủ sở hữu quyết định thực hiện chuyển nhượng vốn. Phương án chuyển nhượng vốn gồm các nội dung chủ yếu sau:</w:t>
      </w:r>
    </w:p>
    <w:p w14:paraId="46141BD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g1) Cơ sở pháp lý, mục đích chuyển nhượng vốn.</w:t>
      </w:r>
    </w:p>
    <w:p w14:paraId="0C7E1C3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g2) Đánh giá tình hình đầu tư vốn, lợi ích thu được và ảnh hưởng của việc chuyển nhượng vốn của nhà nước đầu tư vào doanh nghiệp.</w:t>
      </w:r>
    </w:p>
    <w:p w14:paraId="5D0E556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g3) Tình hình tài chính, kết quả kinh doanh của doanh nghiệp có vốn góp của nhà nước, nhu cầu của thị trường đầu tư vốn vào doanh nghiệp có vốn nhà nước chuyển nhượng. Giá trị dự kiến thu được khi chuyển nhượng vốn.</w:t>
      </w:r>
    </w:p>
    <w:p w14:paraId="09EE68C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g4) Phương thức chuyển nhượng vốn (trường hợp bán đấu giá theo lô thì phải báo cáo cụ thể căn cứ xác định trường hợp áp dụng đấu giá theo lô theo quy định).</w:t>
      </w:r>
    </w:p>
    <w:p w14:paraId="1A37059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g5) Dự kiến thời gian thực hiện và hoàn thành việc chuyển nhượng vốn;</w:t>
      </w:r>
    </w:p>
    <w:p w14:paraId="4BDD730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h) Cơ quan đại diện chủ sở hữu không phải xây dựng lại phương án chuyển nhượng vốn khi chuyển đổi giữa các phương thức chuyển nhượng theo thứ tự thực hiện theo quy định (đấu giá công khai, thỏa thuận).</w:t>
      </w:r>
    </w:p>
    <w:p w14:paraId="0991B35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Trường hợp chuyển nhượng vốn theo các phương thức quy định tại Nghị định này không thành công hoặc không bán hết số cổ phần, vốn góp theo phương án đã được phê duyệt thì cơ quan đại diện chủ sở hữu xem xét, quyết định lựa chọn thời điểm phù hợp để tiếp tục chuyển nhượng vốn hoàn thành kế hoạch chuyển nhượng vốn;</w:t>
      </w:r>
    </w:p>
    <w:p w14:paraId="359A29D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i) Nhà đầu tư nước ngoài mua cổ phần, phần vốn góp của nhà nước tại công ty cổ phần, công ty trách nhiệm hữu hạn hai thành viên trở lên phải đảm bảo tỷ lệ sở hữu vốn thực góp trong vốn điều lệ của công ty cổ phần, công ty trách nhiệm hữu hạn hai thành viên trở lên phù hợp với từng lĩnh vực pháp luật chuyên ngành quy định hoặc các điều ước quốc tế mà Việt Nam là thành viên. Việc mở, sử dụng tài khoản vốn đầu tư của nhà đầu tư nước ngoài liên quan đến mua cổ phần, phần vốn góp tại doanh nghiệp Việt Nam khi doanh nghiệp nhà nước chuyển nhượng vốn góp tại công ty cổ phần, công ty trách nhiệm hữu hạn hai thành viên trở lên thực hiện theo quy định của pháp luật có liên quan;</w:t>
      </w:r>
    </w:p>
    <w:p w14:paraId="7643BBA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k) Cơ quan đại diện chủ sở hữu quyết định và chịu trách nhiệm trước pháp luật về các chi phí có liên quan đến chuyển nhượng vốn nhà nước (bao gồm chi phí thẩm định giá, tổ chức đấu giá và các chi phí khác có liên quan trực tiếp đến hoạt động chuyển nhượng vốn). Các chi phí này được trừ vào tiền thu từ chuyển nhượng vốn nhà nước. Trường hợp việc chuyển nhượng vốn nhà nước không thành công hoặc tiền thu chuyển nhượng vốn không đủ để bù đắp chi phí chuyển nhượng vốn thì được sử dụng tiền từ ngân sách nhà nước hoặc chi phí sản xuất kinh doanh để bù đắp phần chi phí thực hiện chuyển nhượng vốn nhưng chưa có nguồn bù đắp;</w:t>
      </w:r>
    </w:p>
    <w:p w14:paraId="1F83B9E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l) Cơ quan đại diện chủ sở hữu chịu trách nhiệm giải quyết những tồn tại vướng mắc, khiếu nại, tố cáo liên quan đến quá trình thực hiện chuyển nhượng vốn nhà nước theo thẩm quyền theo quy định của pháp luật hiện hành.</w:t>
      </w:r>
    </w:p>
    <w:p w14:paraId="1B7EEB7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Thẩm quyền quyết định chuyển nhượng vốn nhà nước:</w:t>
      </w:r>
    </w:p>
    <w:p w14:paraId="6F1B2DC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a) Đối với doanh nghiệp thuộc Phụ lục III ban hành kèm theo Nghị định này, căn cứ kế hoạch cơ cấu lại vốn nhà nước tại doanh nghiệp đã được Thủ tướng Chính phủ phê duyệt tại điểm b khoản 1 Điều 101 Nghị định này, cơ quan đại diện chủ sở hữu quyết định phương án chuyển nhượng vốn nhà nước tại doanh nghiệp;</w:t>
      </w:r>
    </w:p>
    <w:p w14:paraId="00B93D4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Đối với doanh nghiệp thuộc phạm vi quản lý (trừ doanh nghiệp quy định tại điểm a khoản 2 Điều này), căn cứ kế hoạch cơ cấu lại vốn nhà nước tại doanh nghiệp theo quy định tại khoản 2 Điều 101 Nghị định này, cơ quan đại diện chủ sở hữu quyết định phương án chuyển nhượng vốn nhà nước tại doanh nghiệp;</w:t>
      </w:r>
    </w:p>
    <w:p w14:paraId="5D70E05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Cơ quan đại diện chủ sở hữu xây dựng lộ trình, quyết định phương án và tổ chức thực hiện chuyển nhượng vốn nhà nước tại công ty cổ phần, công ty trách nhiệm hữu hạn hai thành viên trở lên theo kế hoạch cơ cấu lại vốn nhà nước tại doanh nghiệp đã được cấp có thẩm quyền phê duyệt.</w:t>
      </w:r>
    </w:p>
    <w:p w14:paraId="4E5AC2F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80. Phương thức thực hiện chuyển nhượng vốn nhà nước tại công ty cổ phần và công ty trách nhiệm hữu hạn hai thành viên trở lên</w:t>
      </w:r>
    </w:p>
    <w:p w14:paraId="0AF5875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Phương thức chuyển nhượng vốn nhà nước tại công ty cổ phần, công ty trách nhiệm hữu hạn hai thành viên trở lên thực hiện theo quy định tại Điều 31 Luật quản lý và đầu tư vốn nhà nước tại doanh nghiệp và quy định sau:</w:t>
      </w:r>
    </w:p>
    <w:p w14:paraId="0856151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Việc chuyển nhượng vốn tại công ty cổ phần đã niêm yết hoặc đăng ký giao dịch trên thị trường chứng khoán theo các phương thức giao dịch cổ phiếu trên hệ thống giao dịch của thị trường chứng khoán (sau đây gọi là thị trường giao dịch chứng khoán) do Sở Giao dịch chứng khoán tổ chức, phải đảm bảo giá giao dịch (giá sàn) không thấp hơn giá khởi điểm được xác định theo quy định tại điểm c khoản 1 Điều 79 Nghị định này.</w:t>
      </w:r>
    </w:p>
    <w:p w14:paraId="69749A5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Khi chuyển nhượng vốn thông qua chuyển nhượng cổ phiếu trên thị trường giao dịch chứng khoán, cơ quan đại diện chủ sở hữu gửi các văn bản sau đây đến Sở Giao dịch chứng khoán để thực hiện công bố thông tin về giao dịch cổ phiếu chuyển nhượng vốn:</w:t>
      </w:r>
    </w:p>
    <w:p w14:paraId="39525DF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a1) Quyết định của cấp có thẩm quyền về phê duyệt phương án chuyển nhượng vốn;</w:t>
      </w:r>
    </w:p>
    <w:p w14:paraId="27EB9C7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a2) Bản công bố thông tin theo mẫu quy định tại Phụ lục II ban hành kèm theo Nghị định này;</w:t>
      </w:r>
    </w:p>
    <w:p w14:paraId="14DDF22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a3) Tài liệu chứng minh doanh nghiệp có số cổ phần bán đấu giá để chuyển nhượng vốn là chủ sở hữu hợp pháp của số cổ phần đăng ký bán.</w:t>
      </w:r>
    </w:p>
    <w:p w14:paraId="21A0484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a4) Thời hạn Sở Giao dịch chứng khoán công bố thông tin về giao dịch cổ phiếu chuyển nhượng vốn của doanh nghiệp cho các nhà đầu tư tối thiểu là 20 ngày trước ngày chuyển nhượng vốn;</w:t>
      </w:r>
    </w:p>
    <w:p w14:paraId="1D01411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Việc chuyển khoản để thanh toán các giao dịch mua, bán cổ phiếu, chuyển quyền sở hữu cổ phiếu thực hiện theo quy định của pháp luật về chứng khoán;</w:t>
      </w:r>
    </w:p>
    <w:p w14:paraId="542A771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Khi chuyển nhượng vốn tại công ty cổ phần đã niêm yết hoặc đăng ký giao dịch trên thị trường chứng khoán nhưng không thực hiện trên thị trường giao dịch chứng khoán thì thực hiện theo thứ tự phương thức đấu giá công khai, thỏa thuận (thực hiện giao dịch ngoài sàn).</w:t>
      </w:r>
    </w:p>
    <w:p w14:paraId="7C2719C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Giá bán cổ phần mà nhà đầu tư phải thanh toán cho cơ quan đại diện chủ sở hữu khi giao dịch ngoài sàn là giá được xác định theo quy định phù hợp với từng phương thức chuyển nhượng (đấu giá công khai, thỏa thuận);</w:t>
      </w:r>
    </w:p>
    <w:p w14:paraId="031597A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Cơ quan đại diện chủ sở hữu phải công khai thông tin về giá thanh toán bán cổ phần chuyển nhượng vốn tại công ty cổ phần đã niêm yết hoặc đăng ký giao dịch trên thị trường chứng khoán trong trường hợp giao dịch ngoài hệ thống giao dịch của thị trường chứng khoán (giao dịch ngoài sàn) cho các nhà đầu tư biết và thực hiện;</w:t>
      </w:r>
    </w:p>
    <w:p w14:paraId="6E67B4E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đ) Trường hợp chuyển nhượng vốn nhà nước tại các công ty cổ phần đã niêm yết hoặc đăng ký giao dịch trên thị trường chứng khoán thì thời hạn thanh toán đối với nhà đầu tư phù hợp với từng phương thức giao dịch nhưng thời hạn chuyển tiền về ngân sách nhà nước thực hiện theo quy định đối với trường hợp chuyển nhượng vốn nhà nước tại công ty cổ phần chưa niêm yết trên thị trường chứng khoán hoặc chưa đăng ký giao dịch trên thị trường chứng khoán.</w:t>
      </w:r>
    </w:p>
    <w:p w14:paraId="1B94474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Việc chuyển nhượng vốn tại công ty cổ phần chưa niêm yết (hoặc đã niêm yết, đăng ký giao dịch trên thị trường chứng khoán nhưng không thực hiện giao dịch trên thị trường giao dịch chứng khoán) theo phương thức đấu giá công khai; trường hợp đấu giá công khai không thành công thì thực hiện theo phương thức thỏa thuận.</w:t>
      </w:r>
    </w:p>
    <w:p w14:paraId="227F70A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3. Phương thức đấu giá công khai</w:t>
      </w:r>
    </w:p>
    <w:p w14:paraId="0E113B7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Lập hồ sơ đấu giá gồm:</w:t>
      </w:r>
    </w:p>
    <w:p w14:paraId="46230FA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a1) Quyết định của cấp có thẩm quyền phê duyệt phương án chuyển nhượng vốn;</w:t>
      </w:r>
    </w:p>
    <w:p w14:paraId="4A1D830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a2) Bản công bố thông tin theo mẫu quy định tại Phụ lục II ban hành kèm theo Nghị định này;</w:t>
      </w:r>
    </w:p>
    <w:p w14:paraId="693907F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a3) Tài liệu chứng minh cơ quan đại diện chủ sở hữu có số cổ phần bán đấu giá để chuyển nhượng vốn là chủ sở hữu hợp pháp của số cổ phần đăng ký bán.</w:t>
      </w:r>
    </w:p>
    <w:p w14:paraId="4BF4BB0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a4) Quy chế bán đấu giá cổ phần;</w:t>
      </w:r>
    </w:p>
    <w:p w14:paraId="06B7928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Tổ chức thực hiện đấu giá:</w:t>
      </w:r>
    </w:p>
    <w:p w14:paraId="4B7DD5A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b1) Sau khi quyết định phương án chuyển nhượng vốn, cơ quan đại diện chủ sở hữu thực hiện thông báo kế hoạch chuyển nhượng cổ phần do mình sở hữu cho doanh nghiệp cổ phần có vốn đầu tư của nhà nước biết; cơ quan đại diện chủ sở hữu thực hiện chuẩn bị hồ sơ đấu giá công khai theo quy định.</w:t>
      </w:r>
    </w:p>
    <w:p w14:paraId="35797A5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b2) Cơ quan đại diện chủ sở hữu hoặc tổ chức, cá nhân thuộc các đơn vị trực thuộc cơ quan đại diện chủ sở hữu hoặc người đại diện phần vốn nhà nước được cơ quan đại diện chủ sở hữu ủy quyền bằng văn bản ký hợp đồng thuê Trung tâm dịch vụ, doanh nghiệp đấu giá tài sản theo quy định của pháp luật về đấu giá tài sản hoặc Sở giao dịch chứng khoán hoặc công ty chứng khoán (sau đây gọi chung là tổ chức đấu giá) tổ chức thực hiện chuyển nhượng vốn. Cuộc đấu giá được tổ chức tại trụ sở của tổ chức đấu giá, cơ quan đại diện chủ sở hữu, doanh nghiệp có vốn nhà nước cần chuyển nhượng hoặc địa điểm khác theo thỏa thuận của cơ quan đại diện chủ sở hữu và tổ chức đấu giá.</w:t>
      </w:r>
    </w:p>
    <w:p w14:paraId="105781A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b3) Tổ chức đấu giá có trách nhiệm ban hành quy chế đấu giá cổ phần, mẫu giấy tờ liên quan để tổ chức thực hiện đấu giá sau khi có ý kiến thống nhất của cơ quan đại diện chủ sở hữu; nội dung quy chế áp dụng cho cuộc đấu giá phải đảm bảo nguyên tắc thực hiện chuyển nhượng vốn theo quy định của pháp luật về quản lý và đầu tư vốn nhà nước tại doanh nghiệp và pháp luật khác có liên quan; quy định rõ trách nhiệm, quyền hạn của các bên có liên quan trong quá trình thực hiện bán đấu giá cổ phần để chuyển nhượng vốn; quy định về việc công bố thông tin cuộc đấu giá (nội dung công bố, phương tiện công bố); quy định đối tượng tham gia, thủ tục tham gia đấu giá, thông báo kết quả đấu giá (bao gồm nội dung thông tin: thời hạn nộp tiền, nội dung nộp tiền, đơn vị thụ hưởng, địa chỉ, số tài khoản), thủ tục chuyển quyền sở hữu cổ phần, xử lý các trường hợp vi phạm và các quy định khác theo yêu cầu quản lý, đảm bảo cuộc đấu giá được thực hiện công khai, minh bạch, đúng pháp luật.</w:t>
      </w:r>
    </w:p>
    <w:p w14:paraId="0815849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b4) Cơ quan đại diện chủ sở hữu/tổ chức đấu giá thực hiện công khai thông tin hồ sơ đấu giá đã lập theo quy định cho các nhà đầu tư trước ngày đấu giá tối thiểu là 20 ngày tại trụ sở chính của công ty cổ phần có vốn nhà nước chuyển nhượng, địa điểm bán đấu giá, trên phương tiện thông tin đại chúng (03 số báo liên tiếp của một tờ báo phát hành trong toàn quốc và một tờ báo địa phương nơi trụ sở cơ quan đại diện chủ sở hữu, doanh nghiệp có vốn nhà nước có trụ sở chính) và đăng tải trên trang thông tin điện tử của tổ chức đấu giá cổ phần, cơ quan đại diện chủ sở hữu, công ty cổ phần có vốn nhà nước chuyển nhượng (nếu có).</w:t>
      </w:r>
    </w:p>
    <w:p w14:paraId="3C8B583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b5) Trong thời hạn quy định tại quy chế bán đấu giá, cơ quan đại diện chủ sở hữu, tổ chức đấu giá, các nhà đầu tư thực hiện các thủ tục tham gia đấu giá; nhà đầu tư (tổ chức, cá nhân) đủ điều kiện tham gia đấu giá được cơ quan đại diện chủ sở hữu/tổ chức đấu giá cung cấp phiếu tham gia đấu giá để đăng ký khối lượng mua và thực hiện nộp tiền đặt cọc. Nhà đầu tư được cơ quan đại diện chủ sở hữu/tổ chức đấu giá cung cấp phiếu tham dự đấu giá (sau khi nộp tiền đặt cọc) để thực hiện đặt giá mua (giá đấu).</w:t>
      </w:r>
    </w:p>
    <w:p w14:paraId="48C2F50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b6) Trong thời hạn quy định tại quy chế bán đấu giá, các nhà đầu tư ghi giá đặt mua (giá đấu) vào phiếu tham dự đấu giá và gửi cho cơ quan đại diện chủ sở hữu/tổ chức đấu giá bằng cách bỏ phiếu trực tiếp tại địa điểm tổ chức đấu giá hoặc bỏ phiếu qua đường bưu điện theo quy định tại quy chế bán đấu giá cổ phần.</w:t>
      </w:r>
    </w:p>
    <w:p w14:paraId="7A3F650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b7) Việc đấu giá công khai chỉ thực hiện khi có ít nhất 02 nhà đầu tư là đối tượng tham gia đã nộp hồ sơ hợp lệ và thực hiện đầy đủ các thủ tục tham dự cuộc đấu giá công khai theo quy định tại quy chế bán đấu giá;</w:t>
      </w:r>
    </w:p>
    <w:p w14:paraId="6D13F36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Việc xác định kết quả đấu giá, thanh toán tiền bán cổ phần, chuyển quyền sở hữu cổ phần và báo cáo chuyển nhượng vốn</w:t>
      </w:r>
    </w:p>
    <w:p w14:paraId="316D3D8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c1) Kết quả trúng đấu giá được xác định theo nguyên tắc lựa chọn giá đặt mua từ cao xuống thấp cho đến hết số lượng cổ phần của vốn cần chuyển nhượng nhưng không thấp hơn giá khởi điểm.</w:t>
      </w:r>
    </w:p>
    <w:p w14:paraId="46DE948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c2) Trường hợp tại mức giá trúng đấu giá thấp nhất, có nhiều nhà đầu tư (kể cả nhà đầu tư nước ngoài) cùng đặt mức giá bằng nhau, nhưng số cổ phần còn lại ít hơn tổng số cổ phần các nhà đầu tư này đăng ký mua tại mức giá trúng đấu giá thấp nhất thì số cổ phần của từng nhà đầu tư được mua xác định theo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67"/>
        <w:gridCol w:w="1701"/>
        <w:gridCol w:w="567"/>
        <w:gridCol w:w="4338"/>
      </w:tblGrid>
      <w:tr w:rsidR="00A47700" w:rsidRPr="00A47700" w14:paraId="31EC65DF" w14:textId="77777777" w:rsidTr="005D0E14">
        <w:tc>
          <w:tcPr>
            <w:tcW w:w="1843" w:type="dxa"/>
            <w:vMerge w:val="restart"/>
            <w:vAlign w:val="center"/>
          </w:tcPr>
          <w:p w14:paraId="63F3C345" w14:textId="77777777" w:rsidR="00A47700" w:rsidRPr="00A47700" w:rsidRDefault="00A47700" w:rsidP="00A47700">
            <w:pPr>
              <w:adjustRightInd w:val="0"/>
              <w:snapToGrid w:val="0"/>
              <w:spacing w:before="40" w:after="40"/>
              <w:jc w:val="center"/>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Số cổ phần</w:t>
            </w:r>
            <w:r w:rsidRPr="00A47700">
              <w:rPr>
                <w:rFonts w:ascii="Arial" w:hAnsi="Arial" w:cs="Arial"/>
                <w:color w:val="000000" w:themeColor="text1"/>
                <w:sz w:val="20"/>
                <w:szCs w:val="20"/>
                <w:lang w:val="vi-VN" w:eastAsia="vi-VN"/>
              </w:rPr>
              <w:br/>
              <w:t xml:space="preserve">nhà đầu tư </w:t>
            </w:r>
            <w:r w:rsidRPr="00A47700">
              <w:rPr>
                <w:rFonts w:ascii="Arial" w:hAnsi="Arial" w:cs="Arial"/>
                <w:color w:val="000000" w:themeColor="text1"/>
                <w:sz w:val="20"/>
                <w:szCs w:val="20"/>
                <w:lang w:val="vi-VN" w:eastAsia="vi-VN"/>
              </w:rPr>
              <w:br/>
              <w:t>được mua</w:t>
            </w:r>
          </w:p>
        </w:tc>
        <w:tc>
          <w:tcPr>
            <w:tcW w:w="567" w:type="dxa"/>
            <w:vMerge w:val="restart"/>
            <w:vAlign w:val="center"/>
          </w:tcPr>
          <w:p w14:paraId="199726EE" w14:textId="77777777" w:rsidR="00A47700" w:rsidRPr="00A47700" w:rsidRDefault="00A47700" w:rsidP="00A47700">
            <w:pPr>
              <w:adjustRightInd w:val="0"/>
              <w:snapToGrid w:val="0"/>
              <w:spacing w:before="40" w:after="40"/>
              <w:jc w:val="center"/>
              <w:rPr>
                <w:rFonts w:ascii="Arial" w:hAnsi="Arial" w:cs="Arial"/>
                <w:color w:val="000000" w:themeColor="text1"/>
                <w:sz w:val="20"/>
                <w:szCs w:val="20"/>
                <w:lang w:eastAsia="vi-VN"/>
              </w:rPr>
            </w:pPr>
            <w:r w:rsidRPr="00A47700">
              <w:rPr>
                <w:rFonts w:ascii="Arial" w:hAnsi="Arial" w:cs="Arial"/>
                <w:color w:val="000000" w:themeColor="text1"/>
                <w:sz w:val="20"/>
                <w:szCs w:val="20"/>
                <w:lang w:eastAsia="vi-VN"/>
              </w:rPr>
              <w:t>=</w:t>
            </w:r>
          </w:p>
        </w:tc>
        <w:tc>
          <w:tcPr>
            <w:tcW w:w="1701" w:type="dxa"/>
            <w:vMerge w:val="restart"/>
            <w:vAlign w:val="center"/>
          </w:tcPr>
          <w:p w14:paraId="56BD2B69" w14:textId="77777777" w:rsidR="00A47700" w:rsidRPr="00A47700" w:rsidRDefault="00A47700" w:rsidP="00A47700">
            <w:pPr>
              <w:adjustRightInd w:val="0"/>
              <w:snapToGrid w:val="0"/>
              <w:spacing w:before="40" w:after="40"/>
              <w:jc w:val="center"/>
              <w:rPr>
                <w:rFonts w:ascii="Arial" w:hAnsi="Arial" w:cs="Arial"/>
                <w:color w:val="000000" w:themeColor="text1"/>
                <w:sz w:val="20"/>
                <w:szCs w:val="20"/>
                <w:lang w:eastAsia="vi-VN"/>
              </w:rPr>
            </w:pPr>
            <w:r w:rsidRPr="00A47700">
              <w:rPr>
                <w:rFonts w:ascii="Arial" w:hAnsi="Arial" w:cs="Arial"/>
                <w:color w:val="000000" w:themeColor="text1"/>
                <w:sz w:val="20"/>
                <w:szCs w:val="20"/>
                <w:lang w:eastAsia="vi-VN"/>
              </w:rPr>
              <w:t>Số cổ phần còn</w:t>
            </w:r>
            <w:r w:rsidRPr="00A47700">
              <w:rPr>
                <w:rFonts w:ascii="Arial" w:hAnsi="Arial" w:cs="Arial"/>
                <w:color w:val="000000" w:themeColor="text1"/>
                <w:sz w:val="20"/>
                <w:szCs w:val="20"/>
                <w:lang w:eastAsia="vi-VN"/>
              </w:rPr>
              <w:br/>
              <w:t>lại chào bán</w:t>
            </w:r>
          </w:p>
        </w:tc>
        <w:tc>
          <w:tcPr>
            <w:tcW w:w="567" w:type="dxa"/>
            <w:vMerge w:val="restart"/>
            <w:vAlign w:val="center"/>
          </w:tcPr>
          <w:p w14:paraId="323748C4" w14:textId="77777777" w:rsidR="00A47700" w:rsidRPr="00A47700" w:rsidRDefault="00A47700" w:rsidP="00A47700">
            <w:pPr>
              <w:adjustRightInd w:val="0"/>
              <w:snapToGrid w:val="0"/>
              <w:spacing w:before="40" w:after="40"/>
              <w:jc w:val="center"/>
              <w:rPr>
                <w:rFonts w:ascii="Arial" w:hAnsi="Arial" w:cs="Arial"/>
                <w:color w:val="000000" w:themeColor="text1"/>
                <w:sz w:val="20"/>
                <w:szCs w:val="20"/>
                <w:lang w:eastAsia="vi-VN"/>
              </w:rPr>
            </w:pPr>
            <w:r w:rsidRPr="00A47700">
              <w:rPr>
                <w:rFonts w:ascii="Arial" w:hAnsi="Arial" w:cs="Arial"/>
                <w:color w:val="000000" w:themeColor="text1"/>
                <w:sz w:val="20"/>
                <w:szCs w:val="20"/>
                <w:lang w:eastAsia="vi-VN"/>
              </w:rPr>
              <w:t>x</w:t>
            </w:r>
          </w:p>
        </w:tc>
        <w:tc>
          <w:tcPr>
            <w:tcW w:w="4338" w:type="dxa"/>
            <w:tcBorders>
              <w:bottom w:val="single" w:sz="4" w:space="0" w:color="auto"/>
            </w:tcBorders>
            <w:vAlign w:val="center"/>
          </w:tcPr>
          <w:p w14:paraId="0DEF5714" w14:textId="77777777" w:rsidR="00A47700" w:rsidRPr="00A47700" w:rsidRDefault="00A47700" w:rsidP="00A47700">
            <w:pPr>
              <w:adjustRightInd w:val="0"/>
              <w:snapToGrid w:val="0"/>
              <w:spacing w:before="40" w:after="40"/>
              <w:jc w:val="center"/>
              <w:rPr>
                <w:rFonts w:ascii="Arial" w:hAnsi="Arial" w:cs="Arial"/>
                <w:color w:val="000000" w:themeColor="text1"/>
                <w:sz w:val="20"/>
                <w:szCs w:val="20"/>
                <w:lang w:eastAsia="vi-VN"/>
              </w:rPr>
            </w:pPr>
            <w:r w:rsidRPr="00A47700">
              <w:rPr>
                <w:rFonts w:ascii="Arial" w:hAnsi="Arial" w:cs="Arial"/>
                <w:color w:val="000000" w:themeColor="text1"/>
                <w:sz w:val="20"/>
                <w:szCs w:val="20"/>
                <w:lang w:eastAsia="vi-VN"/>
              </w:rPr>
              <w:t>Số cổ phần từng nhà đầu tư đăng ký</w:t>
            </w:r>
            <w:r w:rsidRPr="00A47700">
              <w:rPr>
                <w:rFonts w:ascii="Arial" w:hAnsi="Arial" w:cs="Arial"/>
                <w:color w:val="000000" w:themeColor="text1"/>
                <w:sz w:val="20"/>
                <w:szCs w:val="20"/>
                <w:lang w:eastAsia="vi-VN"/>
              </w:rPr>
              <w:br/>
              <w:t>mua giá bằng nhau</w:t>
            </w:r>
          </w:p>
        </w:tc>
      </w:tr>
      <w:tr w:rsidR="00A47700" w:rsidRPr="00A47700" w14:paraId="26E0B18A" w14:textId="77777777" w:rsidTr="005D0E14">
        <w:tc>
          <w:tcPr>
            <w:tcW w:w="1843" w:type="dxa"/>
            <w:vMerge/>
            <w:vAlign w:val="center"/>
          </w:tcPr>
          <w:p w14:paraId="550CDA0D" w14:textId="77777777" w:rsidR="00A47700" w:rsidRPr="00A47700" w:rsidRDefault="00A47700" w:rsidP="00A47700">
            <w:pPr>
              <w:adjustRightInd w:val="0"/>
              <w:snapToGrid w:val="0"/>
              <w:spacing w:before="40" w:after="40"/>
              <w:jc w:val="center"/>
              <w:rPr>
                <w:rFonts w:ascii="Arial" w:hAnsi="Arial" w:cs="Arial"/>
                <w:color w:val="000000" w:themeColor="text1"/>
                <w:sz w:val="20"/>
                <w:szCs w:val="20"/>
                <w:lang w:eastAsia="vi-VN"/>
              </w:rPr>
            </w:pPr>
          </w:p>
        </w:tc>
        <w:tc>
          <w:tcPr>
            <w:tcW w:w="567" w:type="dxa"/>
            <w:vMerge/>
            <w:vAlign w:val="center"/>
          </w:tcPr>
          <w:p w14:paraId="69160DD8" w14:textId="77777777" w:rsidR="00A47700" w:rsidRPr="00A47700" w:rsidRDefault="00A47700" w:rsidP="00A47700">
            <w:pPr>
              <w:adjustRightInd w:val="0"/>
              <w:snapToGrid w:val="0"/>
              <w:spacing w:before="40" w:after="40"/>
              <w:jc w:val="center"/>
              <w:rPr>
                <w:rFonts w:ascii="Arial" w:hAnsi="Arial" w:cs="Arial"/>
                <w:color w:val="000000" w:themeColor="text1"/>
                <w:sz w:val="20"/>
                <w:szCs w:val="20"/>
                <w:lang w:eastAsia="vi-VN"/>
              </w:rPr>
            </w:pPr>
          </w:p>
        </w:tc>
        <w:tc>
          <w:tcPr>
            <w:tcW w:w="1701" w:type="dxa"/>
            <w:vMerge/>
            <w:vAlign w:val="center"/>
          </w:tcPr>
          <w:p w14:paraId="0E1E119B" w14:textId="77777777" w:rsidR="00A47700" w:rsidRPr="00A47700" w:rsidRDefault="00A47700" w:rsidP="00A47700">
            <w:pPr>
              <w:adjustRightInd w:val="0"/>
              <w:snapToGrid w:val="0"/>
              <w:spacing w:before="40" w:after="40"/>
              <w:jc w:val="center"/>
              <w:rPr>
                <w:rFonts w:ascii="Arial" w:hAnsi="Arial" w:cs="Arial"/>
                <w:color w:val="000000" w:themeColor="text1"/>
                <w:sz w:val="20"/>
                <w:szCs w:val="20"/>
                <w:lang w:eastAsia="vi-VN"/>
              </w:rPr>
            </w:pPr>
          </w:p>
        </w:tc>
        <w:tc>
          <w:tcPr>
            <w:tcW w:w="567" w:type="dxa"/>
            <w:vMerge/>
            <w:vAlign w:val="center"/>
          </w:tcPr>
          <w:p w14:paraId="32961DA2" w14:textId="77777777" w:rsidR="00A47700" w:rsidRPr="00A47700" w:rsidRDefault="00A47700" w:rsidP="00A47700">
            <w:pPr>
              <w:adjustRightInd w:val="0"/>
              <w:snapToGrid w:val="0"/>
              <w:spacing w:before="40" w:after="40"/>
              <w:jc w:val="center"/>
              <w:rPr>
                <w:rFonts w:ascii="Arial" w:hAnsi="Arial" w:cs="Arial"/>
                <w:color w:val="000000" w:themeColor="text1"/>
                <w:sz w:val="20"/>
                <w:szCs w:val="20"/>
                <w:lang w:eastAsia="vi-VN"/>
              </w:rPr>
            </w:pPr>
          </w:p>
        </w:tc>
        <w:tc>
          <w:tcPr>
            <w:tcW w:w="4338" w:type="dxa"/>
            <w:tcBorders>
              <w:top w:val="single" w:sz="4" w:space="0" w:color="auto"/>
            </w:tcBorders>
            <w:vAlign w:val="center"/>
          </w:tcPr>
          <w:p w14:paraId="43FB9DC7" w14:textId="77777777" w:rsidR="00A47700" w:rsidRPr="00A47700" w:rsidRDefault="00A47700" w:rsidP="00A47700">
            <w:pPr>
              <w:adjustRightInd w:val="0"/>
              <w:snapToGrid w:val="0"/>
              <w:spacing w:before="40" w:after="40"/>
              <w:jc w:val="center"/>
              <w:rPr>
                <w:rFonts w:ascii="Arial" w:hAnsi="Arial" w:cs="Arial"/>
                <w:color w:val="000000" w:themeColor="text1"/>
                <w:sz w:val="20"/>
                <w:szCs w:val="20"/>
                <w:lang w:eastAsia="vi-VN"/>
              </w:rPr>
            </w:pPr>
            <w:r w:rsidRPr="00A47700">
              <w:rPr>
                <w:rFonts w:ascii="Arial" w:hAnsi="Arial" w:cs="Arial"/>
                <w:color w:val="000000" w:themeColor="text1"/>
                <w:sz w:val="20"/>
                <w:szCs w:val="20"/>
                <w:lang w:eastAsia="vi-VN"/>
              </w:rPr>
              <w:t xml:space="preserve">Tổng số cổ phần các nhà đầu tư đăng </w:t>
            </w:r>
            <w:r w:rsidRPr="00A47700">
              <w:rPr>
                <w:rFonts w:ascii="Arial" w:hAnsi="Arial" w:cs="Arial"/>
                <w:color w:val="000000" w:themeColor="text1"/>
                <w:sz w:val="20"/>
                <w:szCs w:val="20"/>
                <w:lang w:eastAsia="vi-VN"/>
              </w:rPr>
              <w:br/>
              <w:t>ký mua giá bằng nhau</w:t>
            </w:r>
          </w:p>
        </w:tc>
      </w:tr>
    </w:tbl>
    <w:p w14:paraId="1507B13C"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eastAsia="vi-VN"/>
        </w:rPr>
      </w:pPr>
    </w:p>
    <w:p w14:paraId="632703D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Trường hợp có quy định tỷ lệ tối đa số cổ phần nhà đầu tư nước ngoài được mua thì việc xác định kết quả đấu giá thực hiện theo nguyên tắc trên nhưng số cổ</w:t>
      </w:r>
    </w:p>
    <w:p w14:paraId="6ACA4B8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phần nhà đầu tư nước ngoài được mua không vượt quá tỷ lệ tối đa theo quy định của pháp luật hiện hành, số cổ phần vượt quá tỷ lệ quy định (nếu có) được phân phối cho nhà đầu tư còn lại theo công thức trên.</w:t>
      </w:r>
    </w:p>
    <w:p w14:paraId="6DC07BB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c3) Ngay sau khi kết thúc cuộc đấu giá, căn cứ kết quả đấu giá, tổ chức đấu giá có trách nhiệm lập Biên bản xác định kết quả đấu giá; tổ chức đấu giá, đại diện của cơ quan đại diện chủ sở hữu và đại diện Hội đồng đấu giá (nếu có) đồng ký biên bản xác định kết quả đấu giá theo Phụ lục II ban hành kèm theo Nghị định này.</w:t>
      </w:r>
    </w:p>
    <w:p w14:paraId="0C58120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c4) Sau khi nhà đầu tư hoàn thành nộp tiền mua cổ phần, trong thời hạn 05 ngày làm việc, cơ quan đại diện chủ sở hữu gửi hồ sơ bao gồm: Quyết định phê duyệt phương án chuyển nhượng vốn của cấp có thẩm quyền, văn bản đề nghị và Biên bản xác định nhà đầu tư trúng giá bán cổ phần đến Tổng công ty Lưu ký và Bù trừ chứng khoán Việt Nam (trường hợp chuyển nhượng vốn tại công ty cổ phần đã đăng ký cổ phiếu tại Tổng công ty Lưu ký và Bù trừ chứng khoán Việt Nam) để làm thủ tục chuyển quyền sở hữu chứng khoán. Trong thời hạn 05 ngày kể từ ngày nhận được hồ sơ chuyển nhượng vốn của cơ quan đại diện chủ sở hữu, Tổng công ty Lưu ký và Bù trừ chứng khoán Việt Nam có trách nhiệm thực hiện chuyển quyền sở hữu cổ phần của phần vốn nhà nước đã chuyển nhượng cho tổ chức, cá nhân khác theo hồ sơ cơ quan đại diện chủ sở hữu gửi Tổng công ty Lưu ký và Bù trừ chứng khoán Việt Nam.</w:t>
      </w:r>
    </w:p>
    <w:p w14:paraId="29B9311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c5) Trường hợp chuyển nhượng vốn nhà nước tại công ty cổ phần chưa đăng ký cổ phiếu tại Tổng công ty Lưu ký và Bù trừ chứng khoán Việt Nam, thủ tục chuyển quyền sở hữu cổ phần giữa cơ quan đại diện chủ sở hữu và nhà đầu tư sau khi nhà đầu tư hoàn thành nộp tiền mua cổ phần thực hiện theo quy định của Luật Doanh nghiệp, Điều lệ công ty cổ phần. Cơ quan đại diện chủ sở hữu có trách nhiệm phối hợp với công ty cổ phần hoàn tất thủ tục chuyển quyền sở hữu cổ phần cho nhà đầu tư, công khai thông tin về thủ tục và thời gian cụ thể việc hoàn thành chuyển quyền sở hữu cổ phần cho nhà đầu tư biết khi tổ chức thực hiện chuyển nhượng vốn.</w:t>
      </w:r>
    </w:p>
    <w:p w14:paraId="409D64A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c6) Trong thời gian tối đa 15 ngày kể từ ngày hoàn thành đợt chuyển nhượng vốn, cơ quan đại diện chủ sở hữu phải báo cáo kết quả đấu giá cổ phần chuyển nhượng vốn đầu tư ra ngoài gửi Bộ Tài chính;</w:t>
      </w:r>
    </w:p>
    <w:p w14:paraId="712B029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Trường hợp đấu giá theo lô:</w:t>
      </w:r>
    </w:p>
    <w:p w14:paraId="1A0FC70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d1) Các trường hợp đấu giá theo lô để chuyển nhượng vốn:</w:t>
      </w:r>
    </w:p>
    <w:p w14:paraId="6A5345C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Chuyển nhượng cổ phần/phần vốn đang bị hạn chế chuyển nhượng theo quy định của Luật Doanh nghiệp và các văn bản sửa đổi, bổ sung, thay thế (nếu có);</w:t>
      </w:r>
    </w:p>
    <w:p w14:paraId="17A82B1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Chuyển nhượng vốn gắn với trách nhiệm bảo lãnh vay vốn;</w:t>
      </w:r>
    </w:p>
    <w:p w14:paraId="298A2F1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Chuyển nhượng hết toàn bộ phần vốn đầu tư đang nắm giữ tại doanh nghiệp trong một lần đấu giá mà nếu thực hiện theo phương thức đấu giá thông thường sẽ khó thành công. Phương án chuyển nhượng vốn trong trường hợp này phải phân tích, đánh giá được tính hiệu quả so với phương án bán theo phương thức đấu giá thông thường;</w:t>
      </w:r>
    </w:p>
    <w:p w14:paraId="353CF9A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Chuyển nhượng vốn kèm theo nợ phải thu đối với doanh nghiệp nhà nước có chức năng mua, bán nợ. Giao Bộ Tài chính hướng dẫn thực hiện trường hợp này;</w:t>
      </w:r>
    </w:p>
    <w:p w14:paraId="7F42E21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Các trường hợp khác theo quyết định của Thủ tướng Chính phủ trên cơ sở đề nghị của cơ quan đại diện chủ sở hữu.</w:t>
      </w:r>
    </w:p>
    <w:p w14:paraId="43E7BB4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d2) Việc lập và gửi hồ sơ, tổ chức thực hiện, chuyển quyền sở hữu cổ phần và báo cáo chuyển nhượng vốn của trường hợp đấu giá theo lô thực hiện như quy định đối với đấu giá công khai tại điểm a, điểm b, điểm c khoản này và các quy định sau:</w:t>
      </w:r>
    </w:p>
    <w:p w14:paraId="2C08A4F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Việc xác định kết quả đấu giá thực hiện như sau: Giá đấu hợp lệ là mức giá không thấp hơn giá khởi điểm theo quy định tại quy chế đấu giá. Giá trúng đấu giá được xác định là mức giá hợp lệ nhà đầu tư đặt mua cao nhất. Trường hợp có từ hai nhà đầu tư trở lên đặt mức giá cao nhất bằng nhau và không thấp hơn mức giá khởi điểm thì trong vòng tối đa 05 ngày làm việc kể từ ngày tổ chức phiên đấu giá theo lô, cơ quan đại diện chủ sở hữu phối hợp với tổ chức đấu giá thực hiện bỏ phiếu kín trực tiếp giữa các nhà đầu tư cùng trả mức giá này để xác định nhà đầu tư có mức giá đặt mua cao nhất và duy nhất. Mức giá bỏ phiếu kín là mức giá không thấp hơn mức giá đấu mà các nhà đầu tư đã trả cao nhất bằng nhau theo bước giá quy định tại quy chế đấu giá. Nhà đầu tư có mức giá đặt mua cao nhất khi bỏ phiếu kín là nhà đầu tư trúng giá và sẽ được mua toàn bộ lô cổ phần. Trường hợp khi tổ chức bỏ phiếu kín các nhà đầu tư tiếp tục trả giá bằng nhau thì tổ chức bốc thăm ngay để xác định nhà đầu tư trúng giá. Trường hợp các nhà đầu tư trả giá cao nhất bằng nhau đều từ chối bỏ phiếu kín hoặc nhà đầu tư đã xác định trúng giá nhưng từ chối mua thì xác định cuộc đấu giá không thành công để thực hiện chuyển sang phương thức chuyển nhượng khác theo quy định.</w:t>
      </w:r>
    </w:p>
    <w:p w14:paraId="62ADF34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Căn cứ vào danh mục chuyển nhượng vốn đã được cấp có thẩm quyền phê duyệt, giá trị vốn cần chuyển nhượng và tình hình thị trường tại thời điểm xây dựng phương án chuyển nhượng vốn, cơ quan đại diện chủ sở hữu quyết định việc bán toàn bộ cổ phần hoặc chia tổng số lượng cổ phần của vốn cần chuyển nhượng thành nhiều đợt bán đấu giá theo lô khác nhau;</w:t>
      </w:r>
    </w:p>
    <w:p w14:paraId="465A7FD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đ) Các trường hợp đấu giá công khai (đấu giá thông thường hoặc đấu giá theo lô) không thành công bao gồm: Khi hết thời hạn đăng ký mà không có nhà đầu tư nào đăng ký tham gia đấu giá hoặc chỉ có 01 nhà đầu tư đăng ký tham gia đấu giá; sau khi nộp tiền đặt cọc đến hết thời hạn nộp phiếu tham dự đấu giá không có nhà đầu tư nào nộp phiếu tham dự; không có nhà đầu tư nào trả giá tại cuộc đấu giá hoặc giá nhà đầu tư trả cao nhất mà vẫn thấp hơn giá khởi điểm; chỉ có một hoặc tất cả các nhà đầu tư trúng đấu giá nhưng từ chối không mua; tất cả các nhà đầu tư vi phạm quy chế đấu giá theo quy định của quy chế đấu giá;</w:t>
      </w:r>
    </w:p>
    <w:p w14:paraId="18E7833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e) Trường hợp đấu giá công khai không thành công hoặc thành công nhưng vẫn còn số lượng cổ phần cần bán để chuyển nhượng vốn nhà nước thì thực hiện thỏa thuận.</w:t>
      </w:r>
    </w:p>
    <w:p w14:paraId="04A2D27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4. Phương thức thỏa thuận:</w:t>
      </w:r>
    </w:p>
    <w:p w14:paraId="7570089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Phương thức thỏa thuận là phương thức chuyển nhượng vốn nhà nước do cơ quan đại diện chủ sở hữu trực tiếp thỏa thuận với nhà đầu tư khi đấu giá công khai không thành công và áp dụng trong trường hợp chỉ có 01 nhà đầu tư là đối tượng tham gia đã nộp hồ sơ hợp lệ và thực hiện đầy đủ các thủ tục tham dự phiên đấu giá công khai;</w:t>
      </w:r>
    </w:p>
    <w:p w14:paraId="6607B83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Giá bán thỏa thuận trên cơ sở giá được xác định theo quy định tại điểm c khoản 1 Điều 79 Nghị định này;</w:t>
      </w:r>
    </w:p>
    <w:p w14:paraId="51330AF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Khi chuyển nhượng vốn nhà nước theo phương thức thỏa thuận trực tiếp thì người có thẩm quyền quyết định chuyển nhượng vốn không được quyết định chuyển nhượng vốn cho doanh nghiệp nhận chuyển nhượng trong đó có vợ hoặc chồng, cha đẻ, cha nuôi, mẹ đẻ, mẹ nuôi, con đẻ, con dâu, con rể, con nuôi, anh ruột, chị ruột, em ruột, anh rể, em rể, chị dâu, em dâu là người quản lý doanh nghiệp và không được quyết định chuyển nhượng cho các cá nhân là người có quan hệ như trên;</w:t>
      </w:r>
    </w:p>
    <w:p w14:paraId="2E37AE2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Sau khi thỏa thuận và ký hợp đồng chuyển nhượng vốn, việc thanh toán tiền bán cổ phần trong thời hạn không quá 05 ngày làm việc kể từ ngày ký hợp đồng chuyển nhượng vốn;</w:t>
      </w:r>
    </w:p>
    <w:p w14:paraId="29209F2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đ) Sau khi nhà đầu tư hoàn thành nộp tiền mua cổ phần, trong thời hạn 05 ngày làm việc cơ quan đại diện chủ sở hữu lập hồ sơ chuyển quyền sở hữu cho nhà đầu tư bao gồm: Quyết định phê duyệt phương án chuyển nhượng vốn của cấp có thẩm quyền, văn bản đề nghị của cơ quan đại diện chủ sở hữu và hợp đồng chuyển nhượng vốn. Việc gửi hồ sơ thực hiện chuyển quyền sở hữu và báo cáo chuyển nhượng vốn theo phương thức thỏa thuận khi chuyển nhượng vốn nhà nước thực hiện theo quy định tương ứng đối với phương thức đấu giá công khai chuyển nhượng vốn doanh nghiệp nhà nước tại điểm c khoản 3 Điều này.</w:t>
      </w:r>
    </w:p>
    <w:p w14:paraId="6387641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 xml:space="preserve">5. Sau khi đã thực hiện các phương thức đấu giá công khai, thỏa thuận để chuyển nhượng vốn mà vẫn không chuyển nhượng hết số vốn nhà nước cần chuyển nhượng thì cơ quan đại diện chủ </w:t>
      </w:r>
      <w:r w:rsidRPr="00A47700">
        <w:rPr>
          <w:rFonts w:ascii="Arial" w:hAnsi="Arial" w:cs="Arial"/>
          <w:color w:val="000000" w:themeColor="text1"/>
          <w:sz w:val="20"/>
          <w:szCs w:val="20"/>
          <w:lang w:val="vi-VN" w:eastAsia="vi-VN"/>
        </w:rPr>
        <w:lastRenderedPageBreak/>
        <w:t>sở hữu căn cứ nhu cầu thị trường và khả năng phát triển của doanh nghiệp để lựa chọn thời điểm tiếp tục thực hiện chuyển nhượng vốn, đồng thời quyết định xác định lại mức giá khởi điểm đã công bố để chuyển nhượng vốn theo thứ tự thực hiện các phương thức chuyển nhượng vốn quy định tại Nghị định này.</w:t>
      </w:r>
    </w:p>
    <w:p w14:paraId="5C1822B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Trường hợp cơ quan đại diện chủ sở hữu đang thực hiện chuyển nhượng vốn mà Chứng thư thẩm định giá hết hiệu lực thì không phải xây dựng lại phương án chuyển nhượng vốn nhưng phải thực hiện xác định lại giá khởi điểm để tiếp tục chuyển nhượng vốn theo phương thức chuyển nhượng mà cơ quan đại diện chủ sở hữu đang triển khai (trường hợp đã tổ chức bán đấu giá công khai nhưng không thành công hoặc chưa bán hết số vốn nhà nước cần chuyển nhượng thì căn cứ vào giá khởi điểm đã được xác định lại để tổ chức bán thỏa thuận).</w:t>
      </w:r>
    </w:p>
    <w:p w14:paraId="24F8CE8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6. Phương thức chuyển nhượng vốn nhà nước tại công ty trách nhiệm hữu hạn hai thành viên trở lên thực hiện theo quy định của Luật Doanh nghiệp như sau:</w:t>
      </w:r>
    </w:p>
    <w:p w14:paraId="7818CBA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Trường hợp chuyển nhượng vốn theo quy định tại Điều 51 Luật Doanh nghiệp (yêu cầu công ty mua lại phần vốn góp của doanh nghiệp nhà nước trong công ty) thì giá chuyển nhượng cho công ty là giá thỏa thuận theo nguyên tắc giá thị trường; việc xác định giá bán thỏa thuận trên cơ sở kết quả thẩm định giá của tổ chức có chức năng thẩm định giá theo quy định tại điểm c khoản 1 Điều 79 Nghị định này.</w:t>
      </w:r>
    </w:p>
    <w:p w14:paraId="6A4A2DC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Trường hợp công ty không thống nhất được giá mua lại phần vốn nhà nước góp trong công ty thì cơ quan đại diện chủ sở hữu được quyền chuyển nhượng cho các thành viên khác hoặc chuyển nhượng cho tổ chức, cá nhân không phải là thành viên trong công ty theo các phương thức chuyển nhượng như đối với chuyển nhượng vốn nhà nước tại công ty cổ phần chưa niêm yết hoặc chưa đăng ký giao dịch trên thị trường chứng khoán quy định tại Điều này;</w:t>
      </w:r>
    </w:p>
    <w:p w14:paraId="3ACBBA7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Trường hợp sau khi yêu cầu công ty mua lại phần vốn góp nhà nước trong công ty nhưng công ty không mua, cơ quan đại diện chủ sở hữu có quyền chuyển nhượng một phần hoặc toàn bộ phần vốn góp theo quy định tại Điều 52 Luật Doanh nghiệp, trong đó:</w:t>
      </w:r>
    </w:p>
    <w:p w14:paraId="34BD020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b1) Nếu chuyển nhượng cho các thành viên khác trong công ty theo tỷ lệ tương ứng với phần vốn góp của họ trong công ty theo quy định của Luật Doanh nghiệp thì thực hiện thỏa thuận giá chuyển nhượng với các thành viên khác theo nguyên tắc giá thị trường, việc xác định giá bán thỏa thuận trên cơ sở kết quả thẩm định giá theo quy định tại điểm c khoản 1 Điều 79 Nghị định này.</w:t>
      </w:r>
    </w:p>
    <w:p w14:paraId="5204ADF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b2) Nếu chuyển nhượng cho tổ chức, cá nhân không phải là thành viên trong công ty (sau khi các thành viên trong công ty không mua hoặc mua không hết) thì cơ quan đại diện chủ sở hữu thực hiện theo các phương thức chuyển nhượng như quy định đối với chuyển nhượng vốn nhà nước tại công ty cổ phần chưa niêm yết hoặc chưa đăng ký giao dịch trên thị trường chứng khoán quy định tại Điều này.</w:t>
      </w:r>
    </w:p>
    <w:p w14:paraId="18930FF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b3) Trong thời hạn 15 ngày, sau khi hoàn thành việc chuyển nhượng vốn nhà nước tại công ty trách nhiệm hữu hạn hai thành viên trở lên, cơ quan đại diện chủ sở hữu báo cáo kết quả chuyển nhượng vốn và gửi báo cáo tới Bộ Tài chính.</w:t>
      </w:r>
    </w:p>
    <w:p w14:paraId="5CD8166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7. Báo cáo định kỳ thực hiện chuyển nhượng vốn nhà nước:</w:t>
      </w:r>
    </w:p>
    <w:p w14:paraId="68E1271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Trong thời gian tối đa 15 ngày làm việc kể từ ngày kết thúc mỗi quý, cơ quan đại diện chủ sở hữu có trách nhiệm báo cáo Bộ Tài chính kết quả chuyển nhượng vốn nhà nước đầu tư tại doanh nghiệp theo danh mục vốn chuyển nhượng đã được phê duyệt để theo dõi, tổng hợp báo cáo Thủ tướng Chính phủ, Chính phủ, Quốc hội theo quy định.</w:t>
      </w:r>
    </w:p>
    <w:p w14:paraId="20A49E5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8. Cơ quan đại diện chủ sở hữu chỉ đạo các bộ phận chức năng xây dựng dự toán chi phí chuyển nhượng vốn nhà nước. Chi phí chuyển nhượng vốn nhà nước do cơ quan đại diện chủ sở hữu quyết định phê duyệt dự toán, quyết toán và quyết định mức chi cụ thể đảm bảo có đầy đủ chứng từ hợp lý, hợp lệ, tiết kiệm theo quy định của pháp luật hiện hành; chịu trách nhiệm trước pháp luật về quyết định của mình. Chi phí chuyển nhượng vốn nhà nước gồm chi phí thuê tư vấn thẩm định giá, chi phí tổ chức bán đấu giá, chi phí thực hiện các thủ tục pháp lý cho việc chuyển nhượng, chi phí lưu ký chứng khoán, các khoản thuế, phí, lệ phí (nếu có) phải nộp về ngân sách nhà nước và các khoản chi phí khác có liên quan (không bao gồm khoản thù lao cho các thành viên thuộc cơ quan đại diện chủ sở hữu, người đại diện phần vốn nhà nước và thành viên của doanh nghiệp).</w:t>
      </w:r>
    </w:p>
    <w:p w14:paraId="665BC11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 xml:space="preserve">Căn cứ quyết định dự toán chi phí chuyển nhượng vốn, cơ quan đại diện chủ sở hữu lập dự toán chi từ ngân sách nhà nước tối đa 70% tổng dự toán chi phí chuyển nhượng vốn để tổng hợp vào dự toán chi ngân sách theo phân cấp, gửi Bộ Tài chính để tổng hợp vào dự toán ngân sách hàng năm </w:t>
      </w:r>
      <w:r w:rsidRPr="00A47700">
        <w:rPr>
          <w:rFonts w:ascii="Arial" w:hAnsi="Arial" w:cs="Arial"/>
          <w:color w:val="000000" w:themeColor="text1"/>
          <w:sz w:val="20"/>
          <w:szCs w:val="20"/>
          <w:lang w:val="vi-VN" w:eastAsia="vi-VN"/>
        </w:rPr>
        <w:lastRenderedPageBreak/>
        <w:t>theo quy định. Trên cơ sở kết quả chuyển nhượng vốn, cơ quan đại diện chủ sở hữu có trách nhiệm quyết toán tiền thu từ chuyển nhượng vốn và chi phí chuyển nhượng vốn. Trường hợp số tiền thu từ chuyển nhượng vốn và khoản đã chi từ ngân sách nhà nước bố trí trước chi phí chuyển nhượng vốn cao hơn chi phí hợp lý thực tế liên quan đến chuyển nhượng vốn thì thực hiện quyết toán và nộp khoản chênh lệch về ngân sách nhà nước. Trường hợp số tiền thu từ chuyển nhượng vốn và khoản bố trí trước chi phí chuyển nhượng vốn thấp hơn chi phí hợp lý thực tế liên quan đến chuyển nhượng vốn thì cơ quan đại diện chủ sở hữu lập dự toán chi từ ngân sách nhà nước phần còn thiếu này.</w:t>
      </w:r>
    </w:p>
    <w:p w14:paraId="690BFD8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Cơ quan đại diện chủ sở hữu chịu trách nhiệm báo cáo kết quả chuyển nhượng vốn và quyết toán (gồm tiền thu từ chuyển nhượng vốn, chi phí hợp lý thực tế liên quan đến chuyển nhượng vốn, khoản thu đã được tạm ứng và kinh phí thừa/thiếu nộp về hoặc đề nghị cấp bổ sung từ ngân sách nhà nước) kèm chứng từ có liên quan về ngân sách nhà nước để làm căn cứ hoàn ứng và hạch toán kế toán.</w:t>
      </w:r>
    </w:p>
    <w:p w14:paraId="0C0AF4C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Đối với trường hợp các đơn vị đang triển khai chuyển nhượng vốn nhưng phải dừng/tạm dừng chưa tiếp tục chuyển nhượng vốn theo quyết định của cơ quan đại diện chủ sở hữu thì cơ quan đại diện chủ sở hữu chịu trách nhiệm phê duyệt quyết toán chi phí hợp lý thực tế liên quan đến chuyển nhượng vốn, lập dự toán chi từ ngân sách nhà nước phần chi phí này để gửi Bộ Tài chính tổng hợp vào dự toán ngân sách hàng năm theo quy định.</w:t>
      </w:r>
    </w:p>
    <w:p w14:paraId="1B5D0EA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81. Tiền chuyển nhượng vốn tại công ty cổ phần, công ty trách nhiệm hữu hạn hai thành viên trở lên</w:t>
      </w:r>
    </w:p>
    <w:p w14:paraId="5C07AB0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Tiền thu được từ việc chuyển nhượng vốn nhà nước cho tổ chức, cá nhân khác (nhà đầu tư), sau khi cộng khoản đã bố trí trước chi phí chuyển nhượng vốn từ ngân sách nhà nước và trừ các chi phí hợp lý phát sinh thực tế liên quan đến việc chuyển nhượng được nộp về ngân sách nhà nước.</w:t>
      </w:r>
    </w:p>
    <w:p w14:paraId="2D3A0D2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Cơ quan đại diện chủ sở hữu (hoặc cơ quan chức năng được cơ quan đại diện chủ sở hữu ủy quyền, giao nhiệm vụ bằng văn bản) có trách nhiệm cung cấp đầy đủ thông tin để các nhà đầu tư nộp tiền về tài khoản của cơ quan đại diện chủ sở hữu (nội dung thông tin bao gồm: Đơn vị thụ hưởng, địa chỉ, số tài khoản mở tại ngân hàng, thời gian nộp tiền, nội dung nộp tiền trúng đấu giá).</w:t>
      </w:r>
    </w:p>
    <w:p w14:paraId="27168B0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Thời hạn nộp tiền về ngân sách nhà nước:</w:t>
      </w:r>
    </w:p>
    <w:p w14:paraId="26E11FF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Trường hợp chuyển nhượng vốn tại các công ty cổ phần đã niêm yết trên thị trường chứng khoán hoặc đăng ký giao dịch trên sàn giao dịch UPCOM: trong thời hạn 05 ngày làm việc kể từ ngày cơ quan đại diện chủ sở hữu nhận đủ tiền theo các phương thức giao dịch theo quy định của pháp luật về chứng khoán, cơ quan đại diện chủ sở hữu xác định số tiền phải nộp theo quy định tại khoản 1 Điều này và nộp tiền về ngân sách nhà nước;</w:t>
      </w:r>
    </w:p>
    <w:p w14:paraId="2593B04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Trường hợp chuyển nhượng vốn nhà nước tại công ty cổ phần chưa niêm yết trên thị trường chứng khoán hoặc chưa đăng ký giao dịch trên sàn giao dịch UPCOM; chuyển nhượng vốn nhà nước tại công ty trách nhiệm hữu hạn hai thành viên trở lên thì trong thời hạn 05 ngày làm việc kể từ ngày nhà đầu tư hoàn tất nộp tiền, cơ quan đại diện chủ sở hữu xác định số tiền phải nộp theo quy định tại khoản 1 Điều này và nộp tiền về ngân sách nhà nước.</w:t>
      </w:r>
    </w:p>
    <w:p w14:paraId="2DDD749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Trường hợp nhà đầu tư không nộp, nộp không đúng thời hạn sẽ bị xử phạt vi phạm, cưỡng chế theo quy định về của pháp luật về thuế.</w:t>
      </w:r>
    </w:p>
    <w:p w14:paraId="23CDDF68" w14:textId="77777777" w:rsidR="00A47700" w:rsidRPr="00A47700" w:rsidRDefault="00A47700" w:rsidP="00A47700">
      <w:pPr>
        <w:adjustRightInd w:val="0"/>
        <w:snapToGrid w:val="0"/>
        <w:spacing w:after="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4. Cơ quan đại diện chủ sở hữu chịu trách nhiệm kiểm tra, giám sát việc nộp tiền của nhà đầu tư và nộp tiền về ngân sách nhà nước theo đúng quy định.</w:t>
      </w:r>
    </w:p>
    <w:p w14:paraId="2C004E82"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p>
    <w:p w14:paraId="22D08DC5" w14:textId="77777777" w:rsidR="00A47700" w:rsidRPr="00A47700" w:rsidRDefault="00A47700" w:rsidP="00A47700">
      <w:pPr>
        <w:adjustRightInd w:val="0"/>
        <w:snapToGrid w:val="0"/>
        <w:spacing w:after="0" w:line="240" w:lineRule="auto"/>
        <w:jc w:val="center"/>
        <w:rPr>
          <w:rFonts w:ascii="Arial" w:hAnsi="Arial" w:cs="Arial"/>
          <w:b/>
          <w:color w:val="000000" w:themeColor="text1"/>
          <w:sz w:val="20"/>
          <w:szCs w:val="20"/>
          <w:lang w:val="vi-VN" w:eastAsia="vi-VN"/>
        </w:rPr>
      </w:pPr>
      <w:r w:rsidRPr="00A47700">
        <w:rPr>
          <w:rFonts w:ascii="Arial" w:hAnsi="Arial" w:cs="Arial"/>
          <w:b/>
          <w:color w:val="000000" w:themeColor="text1"/>
          <w:sz w:val="20"/>
          <w:szCs w:val="20"/>
          <w:lang w:val="vi-VN" w:eastAsia="vi-VN"/>
        </w:rPr>
        <w:t xml:space="preserve">Chương VI </w:t>
      </w:r>
    </w:p>
    <w:p w14:paraId="35DB8F6A" w14:textId="77777777" w:rsidR="00A47700" w:rsidRPr="00A47700" w:rsidRDefault="00A47700" w:rsidP="00A47700">
      <w:pPr>
        <w:adjustRightInd w:val="0"/>
        <w:snapToGrid w:val="0"/>
        <w:spacing w:after="0" w:line="240" w:lineRule="auto"/>
        <w:jc w:val="center"/>
        <w:rPr>
          <w:rFonts w:ascii="Arial" w:hAnsi="Arial" w:cs="Arial"/>
          <w:b/>
          <w:color w:val="000000" w:themeColor="text1"/>
          <w:sz w:val="20"/>
          <w:szCs w:val="20"/>
          <w:lang w:val="vi-VN" w:eastAsia="vi-VN"/>
        </w:rPr>
      </w:pPr>
      <w:r w:rsidRPr="00A47700">
        <w:rPr>
          <w:rFonts w:ascii="Arial" w:hAnsi="Arial" w:cs="Arial"/>
          <w:b/>
          <w:color w:val="000000" w:themeColor="text1"/>
          <w:sz w:val="20"/>
          <w:szCs w:val="20"/>
          <w:lang w:val="vi-VN" w:eastAsia="vi-VN"/>
        </w:rPr>
        <w:t xml:space="preserve">CHUYỂN GIAO QUYỀN ĐẠI DIỆN CHỦ SỞ HỮU </w:t>
      </w:r>
      <w:r w:rsidRPr="00A47700">
        <w:rPr>
          <w:rFonts w:ascii="Arial" w:hAnsi="Arial" w:cs="Arial"/>
          <w:color w:val="000000" w:themeColor="text1"/>
          <w:sz w:val="20"/>
          <w:szCs w:val="20"/>
          <w:lang w:val="vi-VN" w:eastAsia="vi-VN"/>
        </w:rPr>
        <w:br/>
      </w:r>
      <w:r w:rsidRPr="00A47700">
        <w:rPr>
          <w:rFonts w:ascii="Arial" w:hAnsi="Arial" w:cs="Arial"/>
          <w:b/>
          <w:color w:val="000000" w:themeColor="text1"/>
          <w:sz w:val="20"/>
          <w:szCs w:val="20"/>
          <w:lang w:val="vi-VN" w:eastAsia="vi-VN"/>
        </w:rPr>
        <w:t>PHẦN VỐN NHÀ NƯỚC TẠI DOANH NGHIỆP</w:t>
      </w:r>
    </w:p>
    <w:p w14:paraId="4319AEF9"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p>
    <w:p w14:paraId="4B5A5BA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82. Các trường hợp chuyển giao</w:t>
      </w:r>
    </w:p>
    <w:p w14:paraId="647ADD4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Chuyển giao quyền đại diện chủ sở hữu phần vốn nhà nước tại doanh nghiệp có vốn nhà nước giữa các cơ quan đại diện chủ sở hữu.</w:t>
      </w:r>
    </w:p>
    <w:p w14:paraId="58889F5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Chuyển giao quyền đại diện chủ sở hữu phần vốn nhà nước tại doanh nghiệp từ cơ quan đại diện chủ sở hữu sang doanh nghiệp do Nhà nước nắm giữ 100% vốn điều lệ, doanh nghiệp do Nhà nước nắm giữ 100% vốn điều lệ có chức năng đầu tư, kinh doanh vốn nhà nước.</w:t>
      </w:r>
    </w:p>
    <w:p w14:paraId="0C55108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Các trường hợp khác theo quyết định của Thủ tướng Chính phủ.</w:t>
      </w:r>
    </w:p>
    <w:p w14:paraId="366757D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lastRenderedPageBreak/>
        <w:t>Điều 83. Nguyên tắc chuyển giao quyền đại diện chủ sở hữu vốn nhà nước tại doanh nghiệp</w:t>
      </w:r>
    </w:p>
    <w:p w14:paraId="35A2B72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Việc chuyển giao quyền đại diện chủ sở hữu vốn nhà nước tại doanh nghiệp phải đảm bảo nguyên tắc: công khai, minh bạch, có kế thừa, không làm ảnh hưởng đến hoạt động sản xuất kinh doanh của doanh nghiệp, có sự phối hợp giữa các bên liên quan để cùng xử lý các vấn đề phát sinh trong và sau quá trình chuyển giao theo quy định của pháp luật.</w:t>
      </w:r>
    </w:p>
    <w:p w14:paraId="3E59A61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Việc tổ chức chuyển giao được thực hiện theo quy định của pháp luật và hướng dẫn tại Nghị định này.</w:t>
      </w:r>
    </w:p>
    <w:p w14:paraId="1045A66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Giá trị phần vốn nhà nước thực hiện chuyển giao là giá trị sổ sách phần vốn nhà nước tại doanh nghiệp theo quy định tại khoản 6 Điều 3 Luật số 68/2025/QH15.</w:t>
      </w:r>
    </w:p>
    <w:p w14:paraId="5B0DCCC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4. Trường hợp sau khi chuyển giao, nếu số liệu tại Hồ sơ chuyển giao có thay đổi, các bên liên quan phối hợp làm rõ nguyên nhân, đưa ra biện pháp xử lý và điều chỉnh lại số liệu chuyển giao chính thức.</w:t>
      </w:r>
    </w:p>
    <w:p w14:paraId="3B74F44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84. Thẩm quyền quyết định chuyển giao quyền đại diện chủ sở hữu</w:t>
      </w:r>
    </w:p>
    <w:p w14:paraId="10CD5FA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Thủ tướng Chính phủ quyết định chuyển giao theo đề nghị của cơ quan đại diện chủ sở hữu có nhu cầu chuyển giao hoặc nhận chuyển giao các trường hợp sau:</w:t>
      </w:r>
    </w:p>
    <w:p w14:paraId="31DA70A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Chuyển giao theo quy định tại khoản 1 Điều 82 Nghị định này;</w:t>
      </w:r>
    </w:p>
    <w:p w14:paraId="2421070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Chuyển giao quyền đại diện chủ sở hữu phần vốn nhà nước tại doanh nghiệp từ cơ quan đại diện chủ sở hữu sang doanh nghiệp do Nhà nước nắm giữ 100% vốn điều lệ thuộc cơ quan đại diện chủ sở hữu khác hoặc thuộc Phụ lục III ban hành kèm theo Nghị định này;</w:t>
      </w:r>
    </w:p>
    <w:p w14:paraId="2218104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Chuyển giao theo quy định tại khoản 3 Điều 82 Nghị định này;</w:t>
      </w:r>
    </w:p>
    <w:p w14:paraId="10365BF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Chuyển giao quyền đại diện chủ sở hữu phần vốn nhà nước tại các doanh nghiệp thuộc Phụ lục III ban hành kèm theo Nghị định này.</w:t>
      </w:r>
    </w:p>
    <w:p w14:paraId="10733EE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Cơ quan đại diện chủ sở hữu căn cứ kế hoạch cơ cấu lại vốn nhà nước tại các doanh nghiệp thuộc phạm vi quản lý để quyết định chuyển giao quyền đại diện chủ sở hữu phần vốn nhà nước tại doanh nghiệp từ cơ quan đại diện chủ sở hữu sang doanh nghiệp do Nhà nước nắm giữ 100% vốn điều lệ thuộc phạm vi quản lý, trừ các trường hợp quy định tại điểm d khoản 1 Điều này.</w:t>
      </w:r>
    </w:p>
    <w:p w14:paraId="3041809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Việc chuyển giao quyền đại diện chủ sở hữu phần vốn nhà nước tại doanh nghiệp từ cơ quan đại diện chủ sở hữu sang doanh nghiệp do Nhà nước nắm giữ 100% vốn điều lệ có chức năng đầu tư, kinh doanh vốn nhà nước thực hiện theo quy định của Chính phủ về chức năng, nhiệm vụ và cơ chế hoạt động của doanh nghiệp do Nhà nước nắm giữ 100% vốn điều lệ có chức năng đầu tư, kinh doanh vốn nhà nước.</w:t>
      </w:r>
    </w:p>
    <w:p w14:paraId="5BEEAB5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85. Trình tự, thủ tục chuyển giao</w:t>
      </w:r>
    </w:p>
    <w:p w14:paraId="6E30394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Đối với các trường hợp do Thủ tướng Chính phủ quyết định chuyển giao:</w:t>
      </w:r>
    </w:p>
    <w:p w14:paraId="4B12C26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Cơ quan đại diện chủ sở hữu có nhu cầu chuyển giao hoặc nhận chuyển giao lập hồ sơ chuyển giao quyền đại diện chủ sở hữu vốn nhà nước tại doanh nghiệp, gồm:</w:t>
      </w:r>
    </w:p>
    <w:p w14:paraId="29B96A8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a1) Văn bản giải trình về mục tiêu, sự cần thiết, hiệu quả kinh tế - xã hội của việc chuyển giao hoặc nhận chuyển giao quyền đại diện chủ sở hữu vốn nhà nước tại doanh nghiệp;</w:t>
      </w:r>
    </w:p>
    <w:p w14:paraId="49376BF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a2) Báo cáo đánh giá thực trạng tài chính và kết quả hoạt động sản xuất, kinh doanh của doanh nghiệp; báo cáo đánh giá tác động của việc chuyển giao, nhận chuyển giao đối với doanh nghiệp, cơ quan đại diện chủ sở hữu chuyển giao, nhận chuyển giao;</w:t>
      </w:r>
    </w:p>
    <w:p w14:paraId="6E36D1A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a3) Bản sao quyết định thành lập doanh nghiệp; bản sao chiến lược, kế hoạch sản xuất kinh doanh 05 năm của doanh nghiệp đã được cấp có thẩm quyền phê duyệt chủ trương;</w:t>
      </w:r>
    </w:p>
    <w:p w14:paraId="4815E07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a4) Bản sao Quyết định của cấp có thẩm quyền công bố kết quả xếp loại của doanh nghiệp trong 03 năm liền kề trước năm xác định chuyển giao quyền đại diện chủ sở hữu vốn nhà nước tại doanh nghiệp;</w:t>
      </w:r>
    </w:p>
    <w:p w14:paraId="0A51052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a5) Bản sao báo cáo tài chính đã được kiểm toán trong 03 năm liền kề trước năm xác định chuyển giao quyền đại diện chủ sở hữu vốn nhà nước tại doanh nghiệp;</w:t>
      </w:r>
    </w:p>
    <w:p w14:paraId="6140884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b) Cơ quan đại diện chủ sở hữu có nhu cầu chuyển giao hoặc nhận chuyển giao có văn bản lấy ý kiến cơ quan đại diện chủ sở hữu dự kiến nhận hoặc chuyển giao quyền đại diện chủ sở hữu vốn.</w:t>
      </w:r>
    </w:p>
    <w:p w14:paraId="03B9127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Trong thời hạn 20 ngày làm việc kể từ ngày nhận được văn bản đề nghị của cơ quan đại diện chủ sở hữu (kèm theo hồ sơ lập theo quy định tại khoản 1 Điều này), cơ quan đại diện chủ sở hữu được lấy ý kiến có ý kiến bằng văn bản về việc chuyển giao quyền đại diện chủ sở hữu vốn nhà nước tại doanh nghiệp;</w:t>
      </w:r>
    </w:p>
    <w:p w14:paraId="6E053C2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Căn cứ ý kiến tham gia bằng văn bản của cơ quan đại diện chủ sở hữu được lấy ý kiến, cơ quan đại diện chủ sở hữu xin ý kiến yêu cầu doanh nghiệp dự kiến chuyển giao hoàn chỉnh hồ sơ (nếu có) để báo cáo Thủ tướng Chính phủ xem xét, quyết định.</w:t>
      </w:r>
    </w:p>
    <w:p w14:paraId="59E2CDA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Đối với trường hợp do cơ quan đại diện chủ sở hữu quyết định chuyển giao</w:t>
      </w:r>
    </w:p>
    <w:p w14:paraId="6CF9A11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Cơ quan đại diện chủ sở hữu chỉ đạo Người đại diện phần vốn nhà nước tại doanh nghiệp chuyển giao lập hồ sơ theo quy định tại điểm a khoản 1 Điều này báo cáo cơ quan đại diện chủ sở hữu xem xét, quyết định;</w:t>
      </w:r>
    </w:p>
    <w:p w14:paraId="3FA5EC7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Trong thời hạn 15 ngày làm việc kể từ ngày nhận được hồ sơ, cơ quan đại diện chủ sở hữu xem xét, quyết định việc chuyển giao.</w:t>
      </w:r>
    </w:p>
    <w:p w14:paraId="5B6E381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Thực hiện chuyển giao quyền đại diện chủ sở hữu vốn nhà nước tại doanh nghiệp sau khi được cấp có thẩm quyền quyết định.</w:t>
      </w:r>
    </w:p>
    <w:p w14:paraId="2E6A016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Thành phần thực hiện chuyển giao gồm:</w:t>
      </w:r>
    </w:p>
    <w:p w14:paraId="33C39CD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a1) Cơ quan đại diện chủ sở hữu chuyển giao và nhận chuyển giao; doanh nghiệp do Nhà nước nắm giữ 100% vốn điều lệ nhận chuyển giao;</w:t>
      </w:r>
    </w:p>
    <w:p w14:paraId="72658DB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a2) Doanh nghiệp chuyển giao quyền đại diện chủ sở hữu vốn;</w:t>
      </w:r>
    </w:p>
    <w:p w14:paraId="3CFAB7F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a3) Người đại diện phần vốn nhà nước tại doanh nghiệp;</w:t>
      </w:r>
    </w:p>
    <w:p w14:paraId="79705CC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a4) Tổ chức, cá nhân có liên quan đến công tác chuyển giao quyền đại diện chủ sở hữu vốn nhà nước tại doanh nghiệp theo quy định;</w:t>
      </w:r>
    </w:p>
    <w:p w14:paraId="66A3A37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Cơ quan đại diện chủ sở hữu bên giao chỉ đạo doanh nghiệp, Người đại diện phần vốn nhà nước tại doanh nghiệp hoặc các bộ phận chuyên môn (đối với doanh nghiệp không có Người đại diện) lập Hồ sơ chuyển giao theo quy định tại Điều 87 Nghị định này gửi các đơn vị có liên quan, doanh nghiệp chịu trách nhiệm về tính chính xác các nội dung của Hồ sơ chuyển giao;</w:t>
      </w:r>
    </w:p>
    <w:p w14:paraId="2EC30B8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Căn cứ Hồ sơ chuyển giao, cơ quan đại diện chủ sở hữu/doanh nghiệp do Nhà nước nắm giữ 100% vốn điều lệ nhận chuyển giao chỉ đạo các bộ phận chuyên môn phối hợp với doanh nghiệp thuộc diện chuyển giao thẩm định thông tin, số liệu tại Hồ sơ chuyển giao; lập Biên bản chuyển giao quyền đại diện chủ sở hữu vốn nhà nước tại từng doanh nghiệp và báo cáo lãnh đạo cơ quan đại diện chủ sở hữu hoặc người được ủy quyền ký Biên bản nhận chuyển giao.</w:t>
      </w:r>
    </w:p>
    <w:p w14:paraId="0B9E518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Trong thời hạn 10 ngày làm việc kể từ ngày nhận được Hồ sơ chuyển giao từ cơ quan đại diện chủ sở hữu bên giao, cơ quan đại diện chủ sở hữu bên nhận hoặc người được ủy quyền ký Biên bản chuyển giao quyền đại diện chủ sở hữu vốn nhà nước;</w:t>
      </w:r>
    </w:p>
    <w:p w14:paraId="53AB4C5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Đối với các trường hợp chưa thống nhất về Hồ sơ chuyển giao, trong thời hạn 10 ngày làm việc kể từ ngày tiếp nhận Hồ sơ chuyển giao, cơ quan đại diện chủ sở hữu bên nhận phải có ý kiến bằng văn bản gửi cơ quan đại diện chủ sở hữu bên giao để bổ sung Hồ sơ chuyển giao theo quy định.</w:t>
      </w:r>
    </w:p>
    <w:p w14:paraId="6D9C6F5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Trong thời hạn 10 ngày làm việc kể từ ngày nhận được văn bản của cơ quan đại diện chủ sở hữu bên nhận, cơ quan đại diện chủ sở hữu bên giao chỉ đạo doanh nghiệp, người đại diện phần vốn nhà nước tại doanh nghiệp và các bộ phận chuyên môn phối hợp với doanh nghiệp để hoàn thiện Hồ sơ chuyển giao theo quy định hoặc có ý kiến bằng văn bản về việc bổ sung Hồ sơ chuyển giao;</w:t>
      </w:r>
    </w:p>
    <w:p w14:paraId="256805E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đ) Trường hợp cần thiết, cơ quan đại diện chủ sở hữu bên giao phối hợp với cơ quan đại diện chủ sở hữu bên nhận tổ chức họp để trao đổi thống nhất về nội dung của Biên bản chuyển giao quyền đại diện chủ sở hữu vốn nhà nước;</w:t>
      </w:r>
    </w:p>
    <w:p w14:paraId="22B6D8F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e) Hồ sơ chuyển giao được doanh nghiệp gửi các bên có liên quan sau khi ký Biên bản chuyển giao, cụ thể:</w:t>
      </w:r>
    </w:p>
    <w:p w14:paraId="5BAE4D1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01 bộ Hồ sơ gửi cơ quan đại diện chủ sở hữu bên giao;</w:t>
      </w:r>
    </w:p>
    <w:p w14:paraId="48D0C25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01 bộ Hồ sơ gửi cơ quan đại diện chủ sở hữu bên nhận;</w:t>
      </w:r>
    </w:p>
    <w:p w14:paraId="0BBBC8D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01 bộ Hồ sơ lưu tại doanh nghiệp;</w:t>
      </w:r>
    </w:p>
    <w:p w14:paraId="3E15908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g) Khi hoàn tất việc chuyển giao, cơ quan đại diện chủ sở hữu bên nhận gửi Biên bản chuyển giao cho bên giao (01 bản), doanh nghiệp (01 bản);</w:t>
      </w:r>
    </w:p>
    <w:p w14:paraId="5C56D83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h) Trường hợp sau khi chuyển giao, nếu có phát sinh điều chỉnh số liệu tại Biên bản chuyển giao thì cơ quan đại diện chủ sở hữu bên nhận gửi Biên bản chuyển giao đã điều chỉnh cho các cơ quan nêu tại điểm e khoản 3 Điều này.</w:t>
      </w:r>
    </w:p>
    <w:p w14:paraId="0AB0DCB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86. Căn cứ xác định số liệu chuyển giao</w:t>
      </w:r>
    </w:p>
    <w:p w14:paraId="3E11320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Số liệu chuyển giao được xác định là số liệu trên báo cáo tài chính năm, bán niên hoặc quý đã được kiểm toán tại thời điểm gần nhất với thời điểm chuyển giao được lập theo đúng chế độ quy định. Trường hợp tiếp nhận phần vốn nhà nước tại doanh nghiệp là Công ty mẹ của Tập đoàn kinh tế, Công ty mẹ của Tổng công ty nhà nước, Công ty mẹ trong nhóm công ty mẹ - công ty con thì căn cứ vào báo cáo tài chính riêng của Công ty mẹ để xác định số liệu chuyển giao.</w:t>
      </w:r>
    </w:p>
    <w:p w14:paraId="34B9EC1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Trường hợp cần điều chỉnh số liệu chuyển giao doanh nghiệp, cơ quan đại diện chủ sở hữu bên giao và bên nhận phối hợp thực hiện.</w:t>
      </w:r>
    </w:p>
    <w:p w14:paraId="5BA2561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Trường hợp báo cáo tài chính năm, bán niên hoặc quý đã kiểm toán của doanh nghiệp có kết luận về nội dung ngoại trừ (không chấp nhận toàn phần) hoặc có nội dung các vấn đề cần lưu ý, cơ quan đại diện chủ sở hữu bên nhận có thể xem xét đề nghị đơn vị kiểm toán làm rõ để làm cơ sở điều chỉnh số liệu chuyển giao (nếu cần thiết) hoặc ghi nhận các nội dung đơn vị kiểm toán ngoại trừ và các vấn đề cần lưu ý vào Biên bản chuyển giao.</w:t>
      </w:r>
    </w:p>
    <w:p w14:paraId="7DCD8B3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4. Trường hợp doanh nghiệp còn tồn tại về tài chính, chưa thực hiện việc quyết toán, công bố giá trị thực tế phần vốn nhà nước tại doanh nghiệp, doanh nghiệp có trách nhiệm làm rõ nguyên nhân và báo cáo cơ quan đại diện chủ sở hữu bên giao để ghi nhận vào Biên bản chuyển giao và xử lý theo quy định.</w:t>
      </w:r>
    </w:p>
    <w:p w14:paraId="5163B00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87. Hồ sơ chuyển giao</w:t>
      </w:r>
    </w:p>
    <w:p w14:paraId="7864C29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Hồ sơ chuyển giao được lập theo từng doanh nghiệp, bao gồm:</w:t>
      </w:r>
    </w:p>
    <w:p w14:paraId="4C8A616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Báo cáo giá trị vốn nhà nước đầu tư tại doanh nghiệp.</w:t>
      </w:r>
    </w:p>
    <w:p w14:paraId="73C806D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Báo cáo các khoản tiền nhà nước còn phải thu hồi từ doanh nghiệp (nếu có).</w:t>
      </w:r>
    </w:p>
    <w:p w14:paraId="5BBB05B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Báo cáo tình hình tài chính và hoạt động kinh doanh của doanh nghiệp.</w:t>
      </w:r>
    </w:p>
    <w:p w14:paraId="30D77D3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4. Thông tin về Người đại diện phần vốn nhà nước tại doanh nghiệp, bao gồm cả Quyết định cử Người đại diện phần vốn nhà nước tại doanh nghiệp của cơ quan đại diện chủ sở hữu.</w:t>
      </w:r>
    </w:p>
    <w:p w14:paraId="55EBC69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5. Biên bản chuyển giao quyền đại diện chủ sở hữu phần vốn nhà nước. Trong Biên bản chuyển giao phải xác định rõ: thời điểm chuyển giao, giá trị phần vốn nhà nước thực hiện chuyển giao, nguyên nhân phát sinh chênh lệch giảm giá trị phần vốn nhà nước (nêu có); trách nhiệm tập thể, cá nhân của các bên liên quan đến việc giảm giá trị phần vốn nhà nước tại thời điểm lập hồ sơ làm cơ sở chuyển giao; các tài liệu còn thiếu trong Hồ sơ chuyển giao (nếu có) theo quy định tại Điều này; những vấn đề tồn tại cần tiếp tục phối hợp giải quyết sau chuyển giao.</w:t>
      </w:r>
    </w:p>
    <w:p w14:paraId="512DF18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6. Tài liệu pháp lý của doanh nghiệp (bản sao từ sổ gốc, bản sao có chứng thực hoặc nộp bản sao xuất trình kèm bản chính để các bên đối chiếu, xác nhận) bao gồm:</w:t>
      </w:r>
    </w:p>
    <w:p w14:paraId="6A98D3F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Quyết định thành lập công ty hoặc quyết định chuyển đổi doanh nghiệp nhà nước;</w:t>
      </w:r>
    </w:p>
    <w:p w14:paraId="04087C7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Quyết định và biên bản của cơ quan nhà nước có thẩm quyền xác định lại giá trị phần vốn nhà nước tại thời điểm doanh nghiệp được cấp giấy chứng nhận đăng ký doanh nghiệp lần đầu;</w:t>
      </w:r>
    </w:p>
    <w:p w14:paraId="549C34A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Văn bản xác nhận của Hội đồng quản trị, Hội đồng thành viên doanh nghiệp về số vốn, số cổ phần đầu tư của nhà nước tại doanh nghiệp và cổ phiếu hoặc giấy chứng nhận cổ đông hoặc sổ cổ đông của nhà nước (đối với công ty cổ phần); giấy chứng nhận góp vốn hoặc sổ thành viên của nhà nước (đối với công ty trách nhiệm hữu hạn có hai thành viên trở lên);</w:t>
      </w:r>
    </w:p>
    <w:p w14:paraId="079DC15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Giấy chứng nhận đăng ký doanh nghiệp lần đầu và các lần thay đổi (nếu có);</w:t>
      </w:r>
    </w:p>
    <w:p w14:paraId="4A0E0C8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đ) Danh sách Hội đồng quản trị, Hội đồng thành viên hoặc Chủ tịch công ty, Giám đốc hoặc Tổng giám đốc công ty;</w:t>
      </w:r>
    </w:p>
    <w:p w14:paraId="18046C0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e) Điều lệ hiện hành về tổ chức, hoạt động của doanh nghiệp;</w:t>
      </w:r>
    </w:p>
    <w:p w14:paraId="7CB1AE4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g) Báo cáo tài chính riêng và Báo cáo tài chính hợp nhất (đối với doanh nghiệp thuộc đối tượng lập báo cáo tài chính hợp nhất) năm hoặc quý của doanh nghiệp đã được kiểm toán tại thời điểm gần nhất với thời điểm chuyển giao hoặc báo cáo tài chính được lập tại thời điểm được cấp Giấy chứng nhận đăng ký doanh nghiệp lần đầu (đối với những doanh nghiệp thực hiện chuyển giao trong năm được cấp Giấy chứng nhận đăng ký doanh nghiệp lần đầu). Trường hợp doanh nghiệp chưa có báo cáo tài chính năm hoặc quý đã được kiểm toán thì sử dụng Báo cáo tài chính năm hoặc quý tại thời điểm gần nhất với thời điểm chuyển giao;</w:t>
      </w:r>
    </w:p>
    <w:p w14:paraId="477789D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h) Các tài liệu liên quan đến quá trình cổ phần hóa đối với doanh nghiệp được chuyển đổi theo hình thức cổ phần hóa, cụ thể:</w:t>
      </w:r>
    </w:p>
    <w:p w14:paraId="4FEF27C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h1) Hồ sơ xác định giá trị doanh nghiệp để cổ phần hóa;</w:t>
      </w:r>
    </w:p>
    <w:p w14:paraId="24D541F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h2) Quyết định công bố giá trị doanh nghiệp và các quyết định, văn bản của cơ quan nhà nước có thẩm quyền xử lý tồn tại về tài chính (công nợ, vốn góp, sản phẩm dở dang và hàng hóa, tài sản không cần dùng...), lao động tại thời điểm xác định giá trị doanh nghiệp để cổ phần hóa;</w:t>
      </w:r>
    </w:p>
    <w:p w14:paraId="244FE68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h3) Phương án cổ phần hóa và Quyết định phê duyệt phương án cổ phần hóa của cơ quan có thẩm quyền;</w:t>
      </w:r>
    </w:p>
    <w:p w14:paraId="284B044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h4) Quyết định giá khởi điểm bán cổ phần lần đầu và hồ sơ, tài liệu liên quan đến kết quả bán đấu giá cổ phần lần đầu, thông báo thu tiền bán đấu giá cổ phần và bán thỏa thuận cho người lao động;</w:t>
      </w:r>
    </w:p>
    <w:p w14:paraId="60EF3B8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h5) Các hồ sơ tài liệu liên quan đến xử lý các vấn đề tài chính, lao động phát sinh từ thời điểm công bố giá trị doanh nghiệp để cổ phần hóa đến thời điểm được cấp Giấy chứng nhận đăng ký doanh nghiệp lần đầu;</w:t>
      </w:r>
    </w:p>
    <w:p w14:paraId="54CC9FC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h6) Quyết định công bố giá trị thực tế vốn nhà nước tại thời điểm đăng ký doanh nghiệp chuyển thành công ty cổ phần (nếu có);</w:t>
      </w:r>
    </w:p>
    <w:p w14:paraId="491ABCC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h7) Các hồ sơ liên quan đến việc góp vốn liên doanh, nhận vốn với nhà nước trong trường hợp góp vốn liên doanh bằng quyền sử dụng đất;</w:t>
      </w:r>
    </w:p>
    <w:p w14:paraId="21C8370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h8) Các tài liệu liên quan đến việc tăng giảm vốn điều lệ, tăng giảm vốn Nhà nước tại doanh nghiệp từ thời điểm chuyển sang công ty cổ phần đến thời điểm chuyển giao;</w:t>
      </w:r>
    </w:p>
    <w:p w14:paraId="18F46F4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h9) Các hồ sơ, tài liệu liên quan đến các khoản thu từ cổ phần hóa, thu cổ tức phần vốn nhà nước và các khoản thu khác phải nộp, đã nộp phát sinh trước thời điểm chuyển giao.</w:t>
      </w:r>
    </w:p>
    <w:p w14:paraId="745E895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h10) Hồ sơ quản lý, sử dụng đất và tài sản gắn liền với đất của doanh nghiệp chuyển giao, bao gồm cả phương án sử dụng đất được cấp có thẩm quyền phê duyệt; giấy chứng nhận quyền sử dụng đất, quyền sở hữu nhà ở và tài sản gắn liền với đất; quyết định giao đất/cho thuê đất; hợp đồng cho thuê đất; hợp đồng mua bán hoặc chuyển nhượng quyền sử dụng đất và tài sản gắn liền với đất; giấy chứng nhận đầu tư và các giấy tờ pháp lý khác có liên quan về quyền sử dụng đất và tài sản gắn liền với đất (nếu có).</w:t>
      </w:r>
    </w:p>
    <w:p w14:paraId="69C749B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88. Xử lý tài chính khi chuyển giao</w:t>
      </w:r>
    </w:p>
    <w:p w14:paraId="1D6492A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Đối với trường hợp chuyển giao quyền đại diện chủ sở hữu phần vốn nhà nước tại doanh nghiệp giữa các cơ quan đại diện chủ sở hữu, doanh nghiệp có vốn nhà nước không điều chỉnh giá trị trên sổ sách kế toán. Cơ quan đại diện chủ sở hữu thực hiện thủ tục chuyển quyền sở hữu cổ phần, vốn góp theo quy định của pháp luật.</w:t>
      </w:r>
    </w:p>
    <w:p w14:paraId="365A027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Đối với trường hợp chuyển giao quyền đại diện chủ sở hữu phần vốn nhà nước tại doanh nghiệp từ cơ quan đại diện chủ sở hữu sang doanh nghiệp do Nhà nước nắm giữ 100% vốn điều lệ, doanh nghiệp do Nhà nước nắm giữ 100% vốn điều lệ có chức năng đầu tư, kinh doanh vốn, sau khi hoàn thành việc tiếp nhận, doanh nghiệp do Nhà nước nắm giữ 100% vốn điều lệ nhận chuyển giao căn cứ số liệu chuyển giao để ghi tăng vốn chủ sở hữu tại doanh nghiệp.</w:t>
      </w:r>
    </w:p>
    <w:p w14:paraId="361CFF6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Trường hợp doanh nghiệp bị chuyển giao có kết quả kinh doanh thua lỗ hoặc âm vốn chủ sở hữu tại thời điểm tiếp nhận, doanh nghiệp nhận chuyển giao ghi tăng vốn chủ sở hữu tại doanh nghiệp tương ứng giá trị vốn chuyển giao (không giảm trừ lỗ lũy kế). Sau khi tiếp nhận, doanh nghiệp nhận chuyển giao thực hiện trích lập dự phòng theo quy định của pháp luật đối với khoản đầu tư của doanh nghiệp.</w:t>
      </w:r>
    </w:p>
    <w:p w14:paraId="117F9F9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89. Trách nhiệm thực hiện</w:t>
      </w:r>
    </w:p>
    <w:p w14:paraId="68191C2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1. Cơ quan đại diện chủ sở hữu thực hiện chuyển giao quyền đại diện chủ sở hữu vốn nhà nước tại doanh nghiệp sau khi được Thủ tướng Chính phủ quyết định theo quy định tại khoản 1 Điều 84 Nghị định này; thực hiện các quyền, trách nhiệm và nghĩa vụ theo quy định của pháp luật và theo biên bản chuyển giao.</w:t>
      </w:r>
    </w:p>
    <w:p w14:paraId="265A9B0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Doanh nghiệp thực hiện các quyền, trách nhiệm và nghĩa vụ theo Biên bản chuyển giao. Doanh nghiệp chịu trách nhiệm về tính chính xác về hồ sơ, số liệu.</w:t>
      </w:r>
    </w:p>
    <w:p w14:paraId="7CFB1E1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90. Chính sách đối với lao động trong doanh nghiệp khi thực hiện chuyển giao</w:t>
      </w:r>
    </w:p>
    <w:p w14:paraId="48BEF09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Doanh nghiệp chuyển giao lập danh sách toàn bộ lao động hiện có, danh sách lao động tiếp tục làm việc tại doanh nghiệp sau khi chuyển giao, danh sách người lao động đưa đi đào tạo lại để tiếp tục làm việc tại doanh nghiệp sau chuyển giao, danh sách người lao động nghỉ hưu, danh sách người lao động phải chấm dứt hợp đồng lao động.</w:t>
      </w:r>
    </w:p>
    <w:p w14:paraId="6020913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Người lao động chấm dứt hợp đồng lao động được hưởng chế độ trợ cấp mất việc làm, thôi việc theo quy định của pháp luật về lao động.</w:t>
      </w:r>
    </w:p>
    <w:p w14:paraId="5C6FEC4E" w14:textId="77777777" w:rsidR="00A47700" w:rsidRPr="00A47700" w:rsidRDefault="00A47700" w:rsidP="00A47700">
      <w:pPr>
        <w:adjustRightInd w:val="0"/>
        <w:snapToGrid w:val="0"/>
        <w:spacing w:after="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Người lao động đủ điều kiện hưởng chế độ hưu trí được thực hiện theo quy định của pháp luật về bảo hiểm xã hội và các quyền lợi khác theo quy định của pháp luật về lao động.</w:t>
      </w:r>
    </w:p>
    <w:p w14:paraId="4CC959CE" w14:textId="77777777" w:rsidR="00A47700" w:rsidRPr="00A47700" w:rsidRDefault="00A47700" w:rsidP="00A47700">
      <w:pPr>
        <w:adjustRightInd w:val="0"/>
        <w:snapToGrid w:val="0"/>
        <w:spacing w:after="0" w:line="240" w:lineRule="auto"/>
        <w:jc w:val="center"/>
        <w:rPr>
          <w:rFonts w:ascii="Arial" w:hAnsi="Arial" w:cs="Arial"/>
          <w:b/>
          <w:color w:val="000000" w:themeColor="text1"/>
          <w:sz w:val="20"/>
          <w:szCs w:val="20"/>
          <w:lang w:val="vi-VN" w:eastAsia="vi-VN"/>
        </w:rPr>
      </w:pPr>
    </w:p>
    <w:p w14:paraId="63871C22"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Chương VII</w:t>
      </w:r>
    </w:p>
    <w:p w14:paraId="514F3E8F" w14:textId="77777777" w:rsidR="00A47700" w:rsidRPr="00A47700" w:rsidRDefault="00A47700" w:rsidP="00A47700">
      <w:pPr>
        <w:adjustRightInd w:val="0"/>
        <w:snapToGrid w:val="0"/>
        <w:spacing w:after="0" w:line="240" w:lineRule="auto"/>
        <w:jc w:val="center"/>
        <w:rPr>
          <w:rFonts w:ascii="Arial" w:hAnsi="Arial" w:cs="Arial"/>
          <w:b/>
          <w:color w:val="000000" w:themeColor="text1"/>
          <w:sz w:val="20"/>
          <w:szCs w:val="20"/>
          <w:lang w:val="vi-VN" w:eastAsia="vi-VN"/>
        </w:rPr>
      </w:pPr>
      <w:r w:rsidRPr="00A47700">
        <w:rPr>
          <w:rFonts w:ascii="Arial" w:hAnsi="Arial" w:cs="Arial"/>
          <w:b/>
          <w:color w:val="000000" w:themeColor="text1"/>
          <w:sz w:val="20"/>
          <w:szCs w:val="20"/>
          <w:lang w:val="vi-VN" w:eastAsia="vi-VN"/>
        </w:rPr>
        <w:t xml:space="preserve">CHUYỂN GIAO DỰ ÁN ĐẦU TƯ, VỐN, TÀI SẢN CỦA DOANH NGHIỆP; </w:t>
      </w:r>
      <w:r w:rsidRPr="00A47700">
        <w:rPr>
          <w:rFonts w:ascii="Arial" w:hAnsi="Arial" w:cs="Arial"/>
          <w:b/>
          <w:color w:val="000000" w:themeColor="text1"/>
          <w:sz w:val="20"/>
          <w:szCs w:val="20"/>
          <w:lang w:val="vi-VN" w:eastAsia="vi-VN"/>
        </w:rPr>
        <w:br/>
        <w:t xml:space="preserve">CHUYỂN GIAO QUYỀN MUA CỔ PHẦN, QUYỀN ƯU TIÊN </w:t>
      </w:r>
      <w:r w:rsidRPr="00A47700">
        <w:rPr>
          <w:rFonts w:ascii="Arial" w:hAnsi="Arial" w:cs="Arial"/>
          <w:b/>
          <w:color w:val="000000" w:themeColor="text1"/>
          <w:sz w:val="20"/>
          <w:szCs w:val="20"/>
          <w:lang w:val="vi-VN" w:eastAsia="vi-VN"/>
        </w:rPr>
        <w:br/>
        <w:t>MUA CỔ PHẦN, QUYỀN MUA PHẦN VỐN GÓP</w:t>
      </w:r>
    </w:p>
    <w:p w14:paraId="681FD79A"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p>
    <w:p w14:paraId="289F1F1D"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 xml:space="preserve">Mục 1 </w:t>
      </w:r>
    </w:p>
    <w:p w14:paraId="7B797226" w14:textId="77777777" w:rsidR="00A47700" w:rsidRPr="00A47700" w:rsidRDefault="00A47700" w:rsidP="00A47700">
      <w:pPr>
        <w:adjustRightInd w:val="0"/>
        <w:snapToGrid w:val="0"/>
        <w:spacing w:after="0" w:line="240" w:lineRule="auto"/>
        <w:jc w:val="center"/>
        <w:rPr>
          <w:rFonts w:ascii="Arial" w:hAnsi="Arial" w:cs="Arial"/>
          <w:b/>
          <w:color w:val="000000" w:themeColor="text1"/>
          <w:sz w:val="20"/>
          <w:szCs w:val="20"/>
          <w:lang w:val="vi-VN" w:eastAsia="vi-VN"/>
        </w:rPr>
      </w:pPr>
      <w:r w:rsidRPr="00A47700">
        <w:rPr>
          <w:rFonts w:ascii="Arial" w:hAnsi="Arial" w:cs="Arial"/>
          <w:b/>
          <w:color w:val="000000" w:themeColor="text1"/>
          <w:sz w:val="20"/>
          <w:szCs w:val="20"/>
          <w:lang w:val="vi-VN" w:eastAsia="vi-VN"/>
        </w:rPr>
        <w:t xml:space="preserve">Chuyển giao dự án đầu tư, vốn, tài sản </w:t>
      </w:r>
      <w:r w:rsidRPr="00A47700">
        <w:rPr>
          <w:rFonts w:ascii="Arial" w:hAnsi="Arial" w:cs="Arial"/>
          <w:b/>
          <w:color w:val="000000" w:themeColor="text1"/>
          <w:sz w:val="20"/>
          <w:szCs w:val="20"/>
          <w:lang w:val="vi-VN" w:eastAsia="vi-VN"/>
        </w:rPr>
        <w:br/>
        <w:t>của doanh nghiệp do Nhà nước nắm giữ 100% vốn điều lệ</w:t>
      </w:r>
    </w:p>
    <w:p w14:paraId="7D1D1B1B"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p>
    <w:p w14:paraId="60A5CC0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91. Các trường hợp chuyển giao</w:t>
      </w:r>
    </w:p>
    <w:p w14:paraId="5390EDB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Chuyển giao dự án đầu tư (bao gồm cả dự án đầu tư dở dang), vốn, tài sản giữa các doanh nghiệp do Nhà nước nắm giữ 100% vốn điều lệ, gồm:</w:t>
      </w:r>
    </w:p>
    <w:p w14:paraId="79FBDEF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Chuyển giao giữa các doanh nghiệp do Nhà nước nắm giữ 100% vốn điều lệ có cùng cơ quan đại diện chủ sở hữu;</w:t>
      </w:r>
    </w:p>
    <w:p w14:paraId="4EA59BF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Chuyển giao giữa các doanh nghiệp do Nhà nước nắm giữ 100% vốn điều lệ không cùng cơ quan đại diện chủ sở hữu.</w:t>
      </w:r>
    </w:p>
    <w:p w14:paraId="425E5FA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Chuyển giao vốn, tài sản của doanh nghiệp do Nhà nước nắm giữ 100% vốn điều lệ đầu tư tại công ty cổ phần, công ty trách nhiệm hữu hạn sang cơ quan đại diện chủ sở hữu, gồm:</w:t>
      </w:r>
    </w:p>
    <w:p w14:paraId="39875CB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Chuyển giao vốn, tài sản của doanh nghiệp do Nhà nước nắm giữ 100% vốn điều lệ đầu tư tại công ty cổ phần, công ty trách nhiệm hữu hạn sang cơ quan đại diện chủ sở hữu của doanh nghiệp do Nhà nước nắm giữ 100% vốn điều lệ;</w:t>
      </w:r>
    </w:p>
    <w:p w14:paraId="18FD697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Chuyển giao vốn, tài sản của doanh nghiệp do Nhà nước nắm giữ 100% vốn điều lệ đầu tư tại công ty cổ phần, công ty trách nhiệm hữu hạn sang cơ quan đại diện chủ sở hữu khác.</w:t>
      </w:r>
    </w:p>
    <w:p w14:paraId="4CC3096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Chuyển giao đơn vị sự nghiệp thuộc doanh nghiệp do Nhà nước nắm giữ 100% vốn điều lệ sang cơ quan đại diện chủ sở hữu, gồm:</w:t>
      </w:r>
    </w:p>
    <w:p w14:paraId="714C060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Chuyển giao đơn vị sự nghiệp thuộc doanh nghiệp do Nhà nước nắm giữ 100% vốn điều lệ sang cơ quan đại diện chủ sở hữu của doanh nghiệp do Nhà nước nắm giữ 100% vốn điều lệ;</w:t>
      </w:r>
    </w:p>
    <w:p w14:paraId="0C9076C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Chuyển giao đơn vị sự nghiệp thuộc doanh nghiệp do Nhà nước nắm giữ 100% vốn điều lệ sang cơ quan đại diện chủ sở hữu khác.</w:t>
      </w:r>
    </w:p>
    <w:p w14:paraId="1D28FB7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4. Các trường hợp chuyển giao khác theo quyết định của Thủ tướng Chính phủ.</w:t>
      </w:r>
    </w:p>
    <w:p w14:paraId="4844024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92. Nguyên tắc chuyển giao</w:t>
      </w:r>
    </w:p>
    <w:p w14:paraId="74178BB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Bên tiếp nhận chuyển giao có trách nhiệm kế thừa toàn bộ quyền, nghĩa vụ và trách nhiệm của bên chuyển giao. Việc chuyển giao dự án đầu tư, tài sản gắn với quyền sử dụng đất thực hiện theo quy định của pháp luật về đất đai.</w:t>
      </w:r>
    </w:p>
    <w:p w14:paraId="4658FC3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2. Việc chuyển giao đơn vị sự nghiệp, dự án đầu tư, vốn, tài sản giữa các bên phải được lập Biên bản chuyển giao, trong đó xác định rõ giá trị chuyển giao, quyền, nghĩa vụ và trách nhiệm của bên chuyển giao và bên nhận chuyển giao, các nội dung cần tiếp tục xử lý, nghĩa vụ với Nhà nước (nếu có).</w:t>
      </w:r>
    </w:p>
    <w:p w14:paraId="5ECFF3E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Việc chuyển giao đối với các trường hợp quy định tại khoản 4 Điều 91 Nghị định này thì thực hiện theo chỉ đạo của Thủ tướng Chính phủ.</w:t>
      </w:r>
    </w:p>
    <w:p w14:paraId="6ACC309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93. Thẩm quyền quyết định chuyển giao</w:t>
      </w:r>
    </w:p>
    <w:p w14:paraId="3671FF7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Thủ tướng Chính phủ quyết định chuyển giao đối với các trường hợp sau:</w:t>
      </w:r>
    </w:p>
    <w:p w14:paraId="4E62E2A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Chuyển giao dự án đầu tư, vốn, tài sản giữa các doanh nghiệp do Nhà nước nắm giữ 100% vốn điều lệ không cùng cơ quan đại diện chủ sở hữu, giữa các doanh nghiệp do Nhà nước nắm giữ 100% vốn điều lệ thuộc Phụ lục III ban hành kèm theo Nghị định này;</w:t>
      </w:r>
    </w:p>
    <w:p w14:paraId="429F149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Chuyển giao vốn, tài sản của doanh nghiệp do Nhà nước nắm giữ 100% vốn điều lệ đầu tư tại công ty cổ phần, công ty trách nhiệm hữu hạn sang cơ quan đại diện chủ sở hữu khác;</w:t>
      </w:r>
    </w:p>
    <w:p w14:paraId="6BE697F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Chuyển giao đơn vị sự nghiệp thuộc doanh nghiệp do Nhà nước nắm giữ 100% vốn điều lệ sang cơ quan đại diện chủ sở hữu khác;</w:t>
      </w:r>
    </w:p>
    <w:p w14:paraId="08618D4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Cơ quan đại diện chủ sở hữu căn cứ kế hoạch cơ cấu lại vốn nhà nước tại các doanh nghiệp thuộc phạm vi quản lý (trừ trường hợp thuộc thẩm quyền quyết định của Thủ tướng Chính phủ) để quyết định đối với các trường hợp sau:</w:t>
      </w:r>
    </w:p>
    <w:p w14:paraId="21763BB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Chuyển giao dự án đầu tư, vốn, tài sản giữa các doanh nghiệp do Nhà nước nắm giữ 100% vốn điều lệ trong cùng cơ quan đại diện chủ sở hữu;</w:t>
      </w:r>
    </w:p>
    <w:p w14:paraId="4FDD50D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Chuyển giao vốn, tài sản của doanh nghiệp do Nhà nước nắm giữ 100% vốn điều lệ đầu tư tại công ty cổ phần, công ty trách nhiệm hữu hạn về cơ quan đại diện chủ sở hữu của doanh nghiệp do Nhà nước nắm giữ 100% vốn điều lệ;</w:t>
      </w:r>
    </w:p>
    <w:p w14:paraId="787329E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Chuyển giao đơn vị sự nghiệp thuộc doanh nghiệp do Nhà nước nắm giữ 100% vốn điều lệ về cơ quan đại diện chủ sở hữu của doanh nghiệp do Nhà nước nắm giữ 100% vốn điều lệ.</w:t>
      </w:r>
    </w:p>
    <w:p w14:paraId="751AC4E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94. Trình tự, thủ tục chuyển giao</w:t>
      </w:r>
    </w:p>
    <w:p w14:paraId="1EFFB64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Đối với các trường hợp do Thủ tướng Chính phủ quyết định chuyển giao:</w:t>
      </w:r>
    </w:p>
    <w:p w14:paraId="53012AE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Cơ quan đại diện chủ sở hữu có nhu cầu nhận chuyển giao/Cơ quan đại diện chủ sở hữu của doanh nghiệp có nhu cầu chuyển giao hoặc nhận chuyển giao lập hồ sơ đề xuất chuyển giao, gửi lấy ý kiến cơ quan đại diện chủ sở hữu của doanh nghiệp chuyển giao hoặc nhận chuyển giao/cơ quan đại diện chủ sở hữu nhận chuyển giao. Hồ sơ đề xuất chuyển giao gồm:</w:t>
      </w:r>
    </w:p>
    <w:p w14:paraId="6ED7704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a1) Văn bản đề xuất, giải trình về mục tiêu, sự cần thiết, hiệu quả kinh tế - xã hội của việc chuyển giao hoặc nhận chuyển giao, các vấn đề cần tiếp tục xử lý và quyền, trách nhiệm của các bên;</w:t>
      </w:r>
    </w:p>
    <w:p w14:paraId="59FA380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a2) Hồ sơ, tài liệu liên quan đến đơn vị sự nghiệp, dự án đầu tư, vốn, tài sản chuyển giao;</w:t>
      </w:r>
    </w:p>
    <w:p w14:paraId="6F43D98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a3) Các văn bản chỉ đạo có liên quan của cấp có thẩm quyền;</w:t>
      </w:r>
    </w:p>
    <w:p w14:paraId="18FCF55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a4) Báo cáo đánh giá thực trạng tài chính và kết quả hoạt động sản xuất, kinh doanh của doanh nghiệp do Nhà nước nắm giữ 100% vốn điều lệ kèm theo báo cáo tài chính đã được kiểm toán của năm liền kề trước năm xác định chuyển giao; Báo cáo đánh giá thực trạng tài chính và kết quả hoạt động sản xuất, kinh doanh của doanh nghiệp có cổ phần, vốn góp của doanh nghiệp do Nhà nước nắm giữ 100% vốn điều lệ kèm theo báo cáo tài chính đã được kiểm toán của năm liền kề trước năm xác định chuyển giao; Báo cáo đánh giá thực trạng hoạt động kinh doanh, tài chính của đơn vị sự nghiệp của năm liền kề trước năm xác định chuyển giao; Báo cáo đánh giá tác động của việc chuyển giao, nhận chuyển giao đối với doanh nghiệp, cơ quan đại diện chủ sở hữu chuyển giao, nhận chuyển giao;</w:t>
      </w:r>
    </w:p>
    <w:p w14:paraId="3B5D20F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Trong thời hạn 20 ngày làm việc kể từ ngày nhận được văn bản đề nghị của cơ quan đại diện chủ sở hữu lấy ý kiến, cơ quan đại diện chủ sở hữu được lấy ý kiến có ý kiến về đề xuất chuyển giao.</w:t>
      </w:r>
    </w:p>
    <w:p w14:paraId="7EC7529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Trường hợp cơ quan đại diện chủ sở hữu được lấy ý kiến không chấp nhận đề xuất chuyển giao thì phải có văn bản (nêu rõ lý do) trả lời trong thời hạn 15 ngày làm việc kể từ ngày nhận được văn bản đề nghị của cơ quan đại diện chủ sở hữu lấy ý kiến;</w:t>
      </w:r>
    </w:p>
    <w:p w14:paraId="3FB84C0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c) Trong thời hạn 30 ngày làm việc kể từ ngày nhận được ý kiến tham gia của cơ quan đại diện chủ sở hữu được lấy ý kiến, cơ quan đại diện chủ sở hữu của doanh nghiệp có nhu cầu chuyển giao hoặc nhận chuyển giao/cơ quan đại diện chủ sở hữu nhận chuyển giao hoàn thiện hồ sơ đề xuất, lấy ý kiến tham gia của Bộ Tài chính (về phương án tài chính khi chuyển giao) và các cơ quan có liên quan (nếu cần) để tổng hợp, báo cáo Thủ tướng Chính phủ xem xét, quyết định;</w:t>
      </w:r>
    </w:p>
    <w:p w14:paraId="1C49E5B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Thực hiện chuyển giao sau khi Thủ tướng Chính phủ quyết định chuyển giao:</w:t>
      </w:r>
    </w:p>
    <w:p w14:paraId="59FF4FC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d1) Thành phần thực hiện chuyển giao: Cơ quan đại diện chủ sở hữu chuyển giao và nhận chuyển giao; Doanh nghiệp chuyển giao và doanh nghiệp nhận chuyển giao; Tổ chức, cá nhân có liên quan đến công tác chuyển giao đơn vị sự nghiệp, dự án đầu tư, vốn, tài sản của doanh nghiệp theo quy định.</w:t>
      </w:r>
    </w:p>
    <w:p w14:paraId="32A4C0D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d2) Căn cứ Hồ sơ chuyển giao, cơ quan đại diện chủ sở hữu của doanh nghiệp chuyển giao chỉ đạo các bộ phận chuyên môn phối hợp với doanh nghiệp thẩm định thông tin, số liệu tại Hồ sơ chuyển giao; lập Biên bản chuyển giao gồm các nội dung sau: thời điểm chuyển giao, giá trị vốn, tài sản chuyển giao, quyền, nghĩa vụ và trách nhiệm của bên chuyển giao và bên nhận chuyển giao, các nội dung cần tiếp tục xử lý, nghĩa vụ với Nhà nước (nếu có); báo cáo lãnh đạo cơ quan đại diện chủ sở hữu hoặc người được ủy quyền ký Biên bản chuyển giao.</w:t>
      </w:r>
    </w:p>
    <w:p w14:paraId="7586C46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d3) Trong thời gian 10 ngày làm việc kể từ ngày cơ quan đại diện chủ sở hữu của doanh nghiệp chuyển giao ký Biên bản chuyển giao, cơ quan đại diện chủ sở hữu của doanh nghiệp nhận chuyển giao thống nhất và ký Biên bản chuyển giao.</w:t>
      </w:r>
    </w:p>
    <w:p w14:paraId="4E28B9F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d4) Sau khi ký Biên bản chuyển giao, doanh nghiệp chuyển giao gửi hồ sơ cho các cơ quan đại diện chủ sở hữu, doanh nghiệp nhận chuyển giao và lưu tại doanh nghiệp chuyển giao 01 bộ hồ sơ.</w:t>
      </w:r>
    </w:p>
    <w:p w14:paraId="0B742FC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Đối với trường hợp do cơ quan đại diện chủ sở hữu quyết định chuyển giao:</w:t>
      </w:r>
    </w:p>
    <w:p w14:paraId="0358908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Chuyển giao dự án đầu tư, vốn, tài sản giữa các doanh nghiệp do Nhà nước nắm giữ 100% vốn điều lệ trong cùng cơ quan đại diện chủ sở hữu:</w:t>
      </w:r>
    </w:p>
    <w:p w14:paraId="77AC375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a1) Doanh nghiệp có nhu cầu chuyển giao hoặc nhận chuyển giao phối hợp với doanh nghiệp nhận chuyển giao hoặc chuyển giao thống nhất chủ trương chuyển giao và lập hồ sơ đề xuất chuyển giao, báo cáo cơ quan đại diện chủ sở hữu. Hồ sơ bao gồm:</w:t>
      </w:r>
    </w:p>
    <w:p w14:paraId="24D50C2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Văn bản đề xuất, giải trình về mục tiêu, sự cần thiết, hiệu quả kinh tế - xã hội của việc chuyển giao hoặc nhận chuyển giao, các vấn đề cần tiếp tục xử lý và quyền, trách nhiệm của các bên;</w:t>
      </w:r>
    </w:p>
    <w:p w14:paraId="1C41247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Biên bản thống nhất chủ trương chuyển giao giữa 02 doanh nghiệp dự kiến chuyển giao và nhận chuyển giao;</w:t>
      </w:r>
    </w:p>
    <w:p w14:paraId="0A1FD3D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Hồ sơ, tài liệu liên quan đến đơn vị sự nghiệp, dự án đầu tư, vốn, tài sản chuyển giao;</w:t>
      </w:r>
    </w:p>
    <w:p w14:paraId="020E182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Các văn bản chỉ đạo có liên quan của cấp có thẩm quyền;</w:t>
      </w:r>
    </w:p>
    <w:p w14:paraId="71C1431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Báo cáo đánh giá thực trạng tài chính và kết quả hoạt động sản xuất, kinh doanh của doanh nghiệp kèm theo báo cáo tài chính đã được kiểm toán của năm liền kề trước năm xác định chuyển giao; báo cáo đánh giá tác động của việc chuyển giao, nhận chuyển giao đối với doanh nghiệp chuyển giao, nhận chuyển giao;</w:t>
      </w:r>
    </w:p>
    <w:p w14:paraId="1E38C38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Trong thời hạn 20 ngày làm việc kể từ ngày nhận được hồ sơ đề xuất của doanh nghiệp, cơ quan đại diện chủ sở hữu lấy ý kiến của cơ quan tài chính cùng cấp (về phương án tài chính khi chuyển giao) và các cơ quan có liên quan (nếu cần) về phương án chuyển giao. Trường hợp cơ quan đại diện chủ sở hữu không chấp nhận đề xuất chuyển giao thì phải có văn bản (nêu rõ lý do) trả lời trong thời hạn 15 ngày làm việc kể từ ngày nhận được hồ sơ đề xuất của doanh nghiệp.</w:t>
      </w:r>
    </w:p>
    <w:p w14:paraId="02B1AC3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Căn cứ ý kiến tham gia bằng văn bản của cơ quan tài chính cùng cấp và các cơ quan có liên quan (nếu có) cơ quan đại diện chủ sở hữu ban hành Quyết định chuyển giao. Quyết định chuyển giao bao gồm các nội dung sau: số lượng, giá trị tài sản chuyển giao; thời điểm chuyển giao; nội dung xử lý tài chính, hạch toán của các bên; các vấn đề cần tiếp tục xử lý; các quyền, nghĩa vụ và trách nhiệm của các bên.</w:t>
      </w:r>
    </w:p>
    <w:p w14:paraId="7527BCB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a2) Thực hiện chuyển giao sau khi cơ quan đại diện chủ sở hữu ban hành Quyết định chuyển giao:</w:t>
      </w:r>
    </w:p>
    <w:p w14:paraId="107F044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Thành phần thực hiện chuyển giao: Cơ quan đại diện chủ sở hữu; Doanh nghiệp chuyển giao và doanh nghiệp nhận chuyển giao; Tổ chức, cá nhân có liên quan đến công tác chuyển giao đơn vị sự nghiệp, dự án đầu tư, vốn, tài sản của doanh nghiệp theo quy định.</w:t>
      </w:r>
    </w:p>
    <w:p w14:paraId="73D331A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Căn cứ Hồ sơ chuyển giao, cơ quan đại diện chủ sở hữu chỉ đạo các bộ phận chuyên môn phối hợp với doanh nghiệp thuộc diện chuyển giao thẩm định thông tin, số liệu tại Hồ sơ chuyển giao; lập Biên bản chuyển giao và báo cáo lãnh đạo cơ quan đại diện chủ sở hữu hoặc người được ủy quyền ký Biên bản chuyển giao.</w:t>
      </w:r>
    </w:p>
    <w:p w14:paraId="082530D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Sau khi ký Biên bản chuyển giao, doanh nghiệp chuyển giao gửi hồ sơ cho cơ quan đại diện chủ sở hữu, doanh nghiệp nhận chuyển giao và lưu tại doanh nghiệp chuyển giao 01 bộ hồ sơ;</w:t>
      </w:r>
    </w:p>
    <w:p w14:paraId="15D0233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Chuyển giao vốn, tài sản của doanh nghiệp do Nhà nước nắm giữ 100% vốn điều lệ đầu tư tại công ty cổ phần, công ty trách nhiệm hữu hạn về cơ quan đại diện chủ sở hữu của doanh nghiệp do Nhà nước nắm giữ 100% vốn điều lệ:</w:t>
      </w:r>
    </w:p>
    <w:p w14:paraId="6CE2DC4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b1) Cơ quan đại diện chủ sở hữu chỉ đạo doanh nghiệp do Nhà nước nắm giữ 100% vốn điều lệ lập hồ sơ đề xuất chuyển giao, gồm:</w:t>
      </w:r>
    </w:p>
    <w:p w14:paraId="5629629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Văn bản đề xuất, giải trình về mục tiêu, sự cần thiết, hiệu quả kinh tế - xã hội của việc chuyển giao, các vấn đề cần tiếp tục xử lý; quyền, trách nhiệm của doanh nghiệp chuyển giao và cơ quan đại diện chủ sở hữu;</w:t>
      </w:r>
    </w:p>
    <w:p w14:paraId="0CB809C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Báo cáo đánh giá thực trạng tài chính và kết quả hoạt động sản xuất, kinh doanh của doanh nghiệp chuyển giao kèm theo báo cáo tài chính đã được kiểm toán của năm liền kề trước năm xác định chuyển giao; báo cáo đánh giá tác động của việc chuyển giao, nhận chuyển giao đối với doanh nghiệp chuyển giao, cơ quan đại diện chủ sở hữu;</w:t>
      </w:r>
    </w:p>
    <w:p w14:paraId="0B5B153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Báo cáo đánh giá thực trạng tài chính và kết quả hoạt động sản xuất, kinh doanh của doanh nghiệp có cổ phần, vốn góp của doanh nghiệp chuyển giao kèm theo báo cáo tài chính đã được kiểm toán của năm liền kề trước năm xác định chuyển giao;</w:t>
      </w:r>
    </w:p>
    <w:p w14:paraId="4049D29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Các văn bản chỉ đạo của cấp có thẩm quyền liên quan đến việc chuyển giao (nếu có);</w:t>
      </w:r>
    </w:p>
    <w:p w14:paraId="6B20F57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b2) Trong thời hạn 20 ngày làm việc kể từ ngày nhận được hồ sơ đề xuất chuyển giao, cơ quan đại diện chủ sở hữu chỉ đạo các bộ phận chuyên môn phối hợp với doanh nghiệp thẩm định thông tin, số liệu tại hồ sơ chuyển giao; báo cáo cơ quan đại diện chủ sở hữu ra Quyết định chuyển giao. Quyết định chuyển giao bao gồm các nội dung sau: số lượng, giá trị trên sổ sách kế toán cổ phần, vốn góp chuyển giao (đối với cổ phần chuyển giao thì bao gồm cả giá trị thị trường tại thời điểm chuyển giao); thời điểm chuyển giao; nội dung xử lý tài chính của doanh nghiệp chuyển giao; các vấn đề cần tiếp tục xử lý; các quyền, nghĩa vụ và trách nhiệm của các bên;</w:t>
      </w:r>
    </w:p>
    <w:p w14:paraId="6A75FE2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Chuyển giao đơn vị sự nghiệp thuộc doanh nghiệp do Nhà nước nắm giữ 100% vốn điều lệ về cơ quan đại diện chủ sở hữu của doanh nghiệp do Nhà nước nắm giữ 100% vốn điều lệ:</w:t>
      </w:r>
    </w:p>
    <w:p w14:paraId="4BA3AD8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c1) Cơ quan đại diện chủ sở hữu chỉ đạo doanh nghiệp do Nhà nước nắm giữ 100% vốn điều lệ lập hồ sơ đề xuất chuyển giao, gồm:</w:t>
      </w:r>
    </w:p>
    <w:p w14:paraId="6144F6F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Văn bản đề xuất, giải trình về mục tiêu, sự cần thiết, hiệu quả kinh tế - xã hội của việc chuyển giao, các vấn đề cần tiếp tục xử lý; quyền, trách nhiệm của doanh nghiệp chuyển giao và cơ quan đại diện chủ sở hữu;</w:t>
      </w:r>
    </w:p>
    <w:p w14:paraId="2DC2992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Báo cáo đánh giá thực trạng tài chính và kết quả hoạt động sản xuất, kinh doanh của doanh nghiệp chuyển giao kèm theo báo cáo tài chính đã được kiểm toán của năm liền kề trước năm xác định chuyển giao; báo cáo đánh giá tác động của việc chuyển giao, nhận chuyển giao đối với doanh nghiệp chuyển giao, cơ quan đại diện chủ sở hữu;</w:t>
      </w:r>
    </w:p>
    <w:p w14:paraId="1D793A1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Các văn bản chỉ đạo của cấp có thẩm quyền liên quan đến việc chuyển giao (nếu có);</w:t>
      </w:r>
    </w:p>
    <w:p w14:paraId="4EB6598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c2) Trong thời hạn 20 ngày làm việc kể từ ngày nhận được hồ sơ đề xuất chuyển giao, cơ quan đại diện chủ sở hữu chỉ đạo các bộ phận chuyên môn phối hợp với doanh nghiệp thẩm định thông tin, số liệu tại hồ sơ chuyển giao; báo cáo cơ quan đại diện chủ sở hữu ra Quyết định chuyển giao. Quyết định chuyển giao bao gồm các nội dung sau: thông tin về đơn vị sự nghiệp chuyển giao; thời điểm chuyển giao; nội dung xử lý tài chính của đơn vị sự nghiệp (nếu có); các vấn đề cần tiếp tục xử lý; các quyền, nghĩa vụ và trách nhiệm của các bên.</w:t>
      </w:r>
    </w:p>
    <w:p w14:paraId="44963DD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95. Xử lý tài chính khi chuyển giao</w:t>
      </w:r>
    </w:p>
    <w:p w14:paraId="52CFC6E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Việc xử lý tài chính đối với các trường hợp chuyển giao quy định tại Điều 91 Nghị định này thực hiện theo nguyên tắc sau:</w:t>
      </w:r>
    </w:p>
    <w:p w14:paraId="080EB60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Chuyển giao nguyên trạng theo giá trị trên sổ sách kế toán, thực hiện tăng, giảm vốn chủ sở hữu theo giá trị trên sổ sách kế toán của cổ phần, vốn góp, tài sản tại doanh nghiệp.</w:t>
      </w:r>
    </w:p>
    <w:p w14:paraId="37692AA4" w14:textId="77777777" w:rsidR="00A47700" w:rsidRPr="00A47700" w:rsidRDefault="00A47700" w:rsidP="00A47700">
      <w:pPr>
        <w:adjustRightInd w:val="0"/>
        <w:snapToGrid w:val="0"/>
        <w:spacing w:after="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Chuyển giao không thanh toán, không thực hiện đánh giá lại giá trị dự án đầu tư, tài sản chuyển giao.</w:t>
      </w:r>
    </w:p>
    <w:p w14:paraId="5895AD18" w14:textId="77777777" w:rsidR="00A47700" w:rsidRPr="00A47700" w:rsidRDefault="00A47700" w:rsidP="00A47700">
      <w:pPr>
        <w:adjustRightInd w:val="0"/>
        <w:snapToGrid w:val="0"/>
        <w:spacing w:after="0" w:line="240" w:lineRule="auto"/>
        <w:jc w:val="center"/>
        <w:rPr>
          <w:rFonts w:ascii="Arial" w:hAnsi="Arial" w:cs="Arial"/>
          <w:b/>
          <w:color w:val="000000" w:themeColor="text1"/>
          <w:sz w:val="20"/>
          <w:szCs w:val="20"/>
          <w:lang w:val="vi-VN" w:eastAsia="vi-VN"/>
        </w:rPr>
      </w:pPr>
    </w:p>
    <w:p w14:paraId="011E518E"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Mục 2</w:t>
      </w:r>
    </w:p>
    <w:p w14:paraId="032B7447" w14:textId="77777777" w:rsidR="00A47700" w:rsidRPr="00A47700" w:rsidRDefault="00A47700" w:rsidP="00A47700">
      <w:pPr>
        <w:adjustRightInd w:val="0"/>
        <w:snapToGrid w:val="0"/>
        <w:spacing w:after="0" w:line="240" w:lineRule="auto"/>
        <w:jc w:val="center"/>
        <w:rPr>
          <w:rFonts w:ascii="Arial" w:hAnsi="Arial" w:cs="Arial"/>
          <w:b/>
          <w:color w:val="000000" w:themeColor="text1"/>
          <w:sz w:val="20"/>
          <w:szCs w:val="20"/>
          <w:lang w:val="vi-VN" w:eastAsia="vi-VN"/>
        </w:rPr>
      </w:pPr>
      <w:r w:rsidRPr="00A47700">
        <w:rPr>
          <w:rFonts w:ascii="Arial" w:hAnsi="Arial" w:cs="Arial"/>
          <w:b/>
          <w:color w:val="000000" w:themeColor="text1"/>
          <w:sz w:val="20"/>
          <w:szCs w:val="20"/>
          <w:lang w:val="vi-VN" w:eastAsia="vi-VN"/>
        </w:rPr>
        <w:t xml:space="preserve">Chuyển giao quyền mua cổ phần, quyền ưu tiên mua cổ phần, </w:t>
      </w:r>
      <w:r w:rsidRPr="00A47700">
        <w:rPr>
          <w:rFonts w:ascii="Arial" w:hAnsi="Arial" w:cs="Arial"/>
          <w:b/>
          <w:color w:val="000000" w:themeColor="text1"/>
          <w:sz w:val="20"/>
          <w:szCs w:val="20"/>
          <w:lang w:val="vi-VN" w:eastAsia="vi-VN"/>
        </w:rPr>
        <w:br/>
        <w:t xml:space="preserve">quyền mua phần vốn góp giữa cơ quan đại diện chủ sở hữu và </w:t>
      </w:r>
      <w:r w:rsidRPr="00A47700">
        <w:rPr>
          <w:rFonts w:ascii="Arial" w:hAnsi="Arial" w:cs="Arial"/>
          <w:b/>
          <w:color w:val="000000" w:themeColor="text1"/>
          <w:sz w:val="20"/>
          <w:szCs w:val="20"/>
          <w:lang w:val="vi-VN" w:eastAsia="vi-VN"/>
        </w:rPr>
        <w:br/>
        <w:t>doanh nghiệp do Nhà nước nắm giữ 100% vốn điều lệ</w:t>
      </w:r>
    </w:p>
    <w:p w14:paraId="35188A68"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p>
    <w:p w14:paraId="0982891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96. Các trường hợp chuyển giao</w:t>
      </w:r>
    </w:p>
    <w:p w14:paraId="6FD2FA1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Chuyển giao quyền mua cổ phần, quyền ưu tiên mua cổ phần, quyền mua phần vốn góp của phần vốn nhà nước tại doanh nghiệp (sau đây gọi là quyền mua cổ phần, vốn góp) từ cơ quan đại diện chủ sở hữu về doanh nghiệp do Nhà nước nắm giữ 100% vốn điều lệ thuộc phạm vi quản lý.</w:t>
      </w:r>
    </w:p>
    <w:p w14:paraId="0BD1DAD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Chuyển giao quyền mua cổ phần, vốn góp từ cơ quan đại diện chủ sở hữu về doanh nghiệp do Nhà nước nắm giữ 100% vốn điều lệ có chức năng đầu tư, kinh doanh vốn nhà nước.</w:t>
      </w:r>
    </w:p>
    <w:p w14:paraId="0CC4C06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Chuyển giao quyền mua cổ phần, vốn góp phát sinh tại doanh nghiệp đang được thực hiện chuyển giao quyền đại diện chủ sở hữu theo quy định tại khoản 2 Điều 82 Nghị định này về doanh nghiệp nhận chuyển giao do Nhà nước nắm giữ 100% vốn điều lệ.</w:t>
      </w:r>
    </w:p>
    <w:p w14:paraId="7314CFA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4. Các trường hợp chuyển giao khác theo chỉ đạo của Thủ tướng Chính phủ.</w:t>
      </w:r>
    </w:p>
    <w:p w14:paraId="007037E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97. Nguyên tắc, thẩm quyền quyết định chuyển giao và cơ chế quản lý sau chuyển giao</w:t>
      </w:r>
    </w:p>
    <w:p w14:paraId="6C1C7B5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Trường hợp cơ quan đại diện chủ sở hữu không thực hiện quyền mua cổ phần, vốn góp để đầu tư bổ sung vốn nhà nước theo quy định, cơ quan đại diện chủ sở hữu xem xét, quyết định việc chuyển giao quyền mua cổ phần, vốn góp về doanh nghiệp do Nhà nước nắm giữ 100% vốn điều lệ thuộc phạm vi quản lý hoặc doanh nghiệp do Nhà nước nắm giữ 100% vốn điều lệ có chức năng đầu tư, kinh doanh vốn theo quy định tại khoản 1 Điều 98 Nghị định này đảm bảo thời hạn thực hiện quyền mua cổ phần, vốn góp theo thông báo của doanh nghiệp. Việc chuyển giao quyền mua cổ phần, vốn góp thực hiện theo nguyên tắc không thanh toán.</w:t>
      </w:r>
    </w:p>
    <w:p w14:paraId="1BB4B93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Trường hợp doanh nghiệp có cổ phần, vốn góp của cơ quan đại diện chủ sở hữu hoạt động trong lĩnh vực, ngành nghề Nhà nước cần tiếp tục đầu tư vốn theo tiêu chí, phân loại doanh nghiệp nhà nước, doanh nghiệp có vốn nhà nước thì doanh nghiệp tiếp nhận quyền mua cổ phần, vốn góp thực hiện quyền mua cổ phần, vốn góp và quản lý, hạch toán theo quy định.</w:t>
      </w:r>
    </w:p>
    <w:p w14:paraId="7F3119C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Trường hợp doanh nghiệp có cổ phần, vốn góp của cơ quan đại diện chủ sở hữu hoạt động trong lĩnh vực, ngành nghề Nhà nước không tiếp tục đầu tư vốn theo tiêu chí, phân loại doanh nghiệp nhà nước, doanh nghiệp có vốn nhà nước thì doanh nghiệp tiếp nhận quyền mua cổ phần, vốn góp xem xét, quyết định việc thực hiện quyền mua cổ phần, vốn góp hoặc chuyển nhượng quyền mua, cổ phần vốn góp sau khi tiếp nhận theo quy định của Chính phủ về quản lý và đầu tư vốn nhà nước tại doanh nghiệp, bảo đảm nguyên tắc có hiệu quả kinh tế.</w:t>
      </w:r>
    </w:p>
    <w:p w14:paraId="19B637F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98. Trình tự, thủ tục chuyển giao</w:t>
      </w:r>
    </w:p>
    <w:p w14:paraId="7E8CD3D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Căn cứ thông báo của doanh nghiệp có cổ phần, vốn góp của cơ quan đại diện chủ sở hữu về việc thực hiện quyền mua cổ phần, vốn góp, trên cơ sở báo cáo của doanh nghiệp nhận chuyển giao về tình hình tài chính, khả năng cân đối nguồn vốn, cơ quan đại diện chủ sở hữu ban hành Quyết định chuyển giao quyền mua cổ phần, vốn góp.</w:t>
      </w:r>
    </w:p>
    <w:p w14:paraId="7BA6ECC3" w14:textId="77777777" w:rsidR="00A47700" w:rsidRPr="00A47700" w:rsidRDefault="00A47700" w:rsidP="00A47700">
      <w:pPr>
        <w:adjustRightInd w:val="0"/>
        <w:snapToGrid w:val="0"/>
        <w:spacing w:after="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Căn cứ Quyết định chuyển giao quyền mua cổ phần, vốn góp của cơ quan đại diện chủ sở hữu, doanh nghiệp nhận chuyển giao thực hiện quyền mua cổ phần, vốn góp theo phương án phát hành của doanh nghiệp có cổ phần, vốn góp của cơ quan đại diện chủ sở hữu hoặc thực hiện chuyển nhượng quyền mua, cổ phần vốn góp theo quy định của Chính phủ về quản lý và đầu tư vốn nhà nước tại doanh nghiệp.</w:t>
      </w:r>
    </w:p>
    <w:p w14:paraId="4DD5EE26" w14:textId="77777777" w:rsidR="00A47700" w:rsidRPr="00A47700" w:rsidRDefault="00A47700" w:rsidP="00A47700">
      <w:pPr>
        <w:adjustRightInd w:val="0"/>
        <w:snapToGrid w:val="0"/>
        <w:spacing w:after="0" w:line="240" w:lineRule="auto"/>
        <w:jc w:val="center"/>
        <w:rPr>
          <w:rFonts w:ascii="Arial" w:hAnsi="Arial" w:cs="Arial"/>
          <w:b/>
          <w:color w:val="000000" w:themeColor="text1"/>
          <w:sz w:val="20"/>
          <w:szCs w:val="20"/>
          <w:lang w:val="vi-VN" w:eastAsia="vi-VN"/>
        </w:rPr>
      </w:pPr>
    </w:p>
    <w:p w14:paraId="231E04A5"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 xml:space="preserve">Chương VIII </w:t>
      </w:r>
    </w:p>
    <w:p w14:paraId="51A4E371" w14:textId="77777777" w:rsidR="00A47700" w:rsidRPr="00A47700" w:rsidRDefault="00A47700" w:rsidP="00A47700">
      <w:pPr>
        <w:adjustRightInd w:val="0"/>
        <w:snapToGrid w:val="0"/>
        <w:spacing w:after="0" w:line="240" w:lineRule="auto"/>
        <w:jc w:val="center"/>
        <w:rPr>
          <w:rFonts w:ascii="Arial" w:hAnsi="Arial" w:cs="Arial"/>
          <w:b/>
          <w:color w:val="000000" w:themeColor="text1"/>
          <w:sz w:val="20"/>
          <w:szCs w:val="20"/>
          <w:lang w:val="vi-VN" w:eastAsia="vi-VN"/>
        </w:rPr>
      </w:pPr>
      <w:r w:rsidRPr="00A47700">
        <w:rPr>
          <w:rFonts w:ascii="Arial" w:hAnsi="Arial" w:cs="Arial"/>
          <w:b/>
          <w:color w:val="000000" w:themeColor="text1"/>
          <w:sz w:val="20"/>
          <w:szCs w:val="20"/>
          <w:lang w:val="vi-VN" w:eastAsia="vi-VN"/>
        </w:rPr>
        <w:lastRenderedPageBreak/>
        <w:t>ĐIỀU KHOẢN THI HÀNH</w:t>
      </w:r>
    </w:p>
    <w:p w14:paraId="3DB6340D"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p>
    <w:p w14:paraId="11F7B3F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99. Hiệu lực thi hành</w:t>
      </w:r>
    </w:p>
    <w:p w14:paraId="66BEB02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Nghị định này có hiệu lực thi hành kể từ ngày 13 tháng 02 năm 2026 và thay thế:</w:t>
      </w:r>
    </w:p>
    <w:p w14:paraId="3C791B0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Nghị định số 126/2017/NĐ-CP ngày 16 tháng 11 năm 2017 của Chính phủ về chuyển doanh nghiệp nhà nước và công ty trách nhiệm hữu hạn một thành viên do doanh nghiệp nhà nước đầu tư 100% vốn điều lệ thành công ty cổ phần.</w:t>
      </w:r>
    </w:p>
    <w:p w14:paraId="0D0E478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Điều 1 Nghị định số 140/2020/NĐ-CP ngày 30/11/2020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14:paraId="77DB3FD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Các nội dung quy định tại Chương III, Chương IV, khoản 3 Điều 54 Nghị định số 23/2022/NĐ-CP ngày 05 tháng 4 năm 2022 của Chính phủ về thành lập, sắp xếp lại, chuyển đổi sở hữu, chuyển giao quyền đại diện chủ sở hữu tại doanh nghiệp do Nhà nước nắm giữ 100% vốn điều lệ.</w:t>
      </w:r>
    </w:p>
    <w:p w14:paraId="312DED1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4. Điều 8, khoản 2 Điều 17 Nghị định số 10/2019/NĐ-CP ngày 30 tháng 01 năm 2019 của Chính phủ về thực hiện quyền, trách nhiệm của đại diện chủ sở hữu.</w:t>
      </w:r>
    </w:p>
    <w:p w14:paraId="49EE0D5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100. Điều khoản chuyển tiếp</w:t>
      </w:r>
    </w:p>
    <w:p w14:paraId="4C825EA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Các doanh nghiệp đã có quyết định công bố giá trị doanh nghiệp trước ngày Nghị định này có hiệu lực thi hành nhưng chưa được phê duyệt phương án cổ phần hóa thì tiếp tục xây dựng trình cấp có thẩm quyền phương án cổ phần hóa, triển khai phương án cổ phần hóa theo quy định tại Nghị định này.</w:t>
      </w:r>
    </w:p>
    <w:p w14:paraId="40751DC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Các doanh nghiệp thuộc đối tượng quy định tại khoản 1 Điều 28 Nghị định này phải thực hiện Kiểm toán Nhà nước và điều chỉnh lại giá trị doanh nghiệp đã công bố nếu có chênh lệch.</w:t>
      </w:r>
    </w:p>
    <w:p w14:paraId="68044C9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Các doanh nghiệp đã có quyết định phê duyệt phương án cổ phần hóa của cấp có thẩm quyền theo quy định của pháp luật trước ngày Nghị định này có hiệu lực thi hành thì tiếp tục thực hiện theo phương án được duyệt. Việc xử lý các vấn đề về tài chính và quyết toán số tiền thu từ cổ phần hóa tại thời điểm công ty cổ phần được cấp Giấy chứng nhận đăng ký doanh nghiệp cổ phần lần đầu thực hiện theo quy định tại Nghị định này.</w:t>
      </w:r>
    </w:p>
    <w:p w14:paraId="07FAE28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Các doanh nghiệp đã được cấp có thẩm quyền phê duyệt phương án bán cổ phần cho nhà đầu tư chiến lược trước ngày Nghị định này có hiệu lực thi hành thì tiếp tục thực hiện theo phương án được duyệt, số cổ phần còn lại (chênh lệch giữa số cổ phần thực tế bán cho nhà đầu tư chiến lược với tổng số cổ phần dự kiến bán cho nhà đầu tư chiến lược theo phương án cổ phần hóa được duyệt), cơ quan đại diện chủ sở hữu quyết định điều chỉnh vốn điều lệ và cơ cấu vốn điều lệ trước khi tổ chức Đại hội đồng cổ đông lần đầu để tiếp tục thực hiện chuyển nhượng vốn theo quy định của pháp luật hiện hành về chuyển nhượng vốn nhà nước đầu tư tại công ty cổ phần.</w:t>
      </w:r>
    </w:p>
    <w:p w14:paraId="3ED1D65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4. Các doanh nghiệp cổ phần hóa đã chuyển sang hoạt động dưới hình thức công ty cổ phần trước ngày Nghị định này có hiệu lực thi hành nhưng chưa phê duyệt quyết toán cổ phần hóa tại thời điểm chính thức chuyển thành công ty cổ phần thì thực hiện theo quy định sau:</w:t>
      </w:r>
    </w:p>
    <w:p w14:paraId="1318E4B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Trước ngày 31 tháng 12 năm 2028, căn cứ quy định của pháp luật ở thời điểm công ty cổ phần được cấp Giấy chứng nhận đăng ký doanh nghiệp cổ phần lần đầu (bao gồm cả các văn bản sửa đổi, bổ sung nếu có), cơ quan đại diện chủ sở hữu chịu trách nhiệm chủ trì, phối hợp với các cơ quan liên quan xử lý các vấn đề về tài chính để quyết định phê duyệt báo cáo tài chính tại thời điểm chính thức chuyển thành công ty cổ phần; quyết toán chi phí cổ phần hóa; quyết toán kinh phí hỗ trợ cho người lao động dôi dư; quyết toán số tiền thu từ cổ phần hóa và quyết định công bố giá trị thực tế phần vốn nhà nước tại thời điểm công ty cổ phần được cấp Giấy chứng nhận đăng ký doanh nghiệp cổ phần lần đầu và chỉ đạo tổ chức bàn giao cho công ty cổ phần;</w:t>
      </w:r>
    </w:p>
    <w:p w14:paraId="3D0BAFF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Trường hợp cổ phần hóa doanh nghiệp cấp II, Hội đồng thành viên/Chủ tịch công ty của doanh nghiệp cấp I có trách nhiệm chủ trì xử lý, quyết toán, quyết định các nội dung quy định tại điểm a khoản 4 Điều này;</w:t>
      </w:r>
    </w:p>
    <w:p w14:paraId="0469EB3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c) Sau thời hạn quy định tại điểm a khoản 4 Điều này, cơ quan đại diện chủ sở hữu, Hội đồng thành viên/Chủ tịch công ty của doanh nghiệp cấp I chịu trách nhiệm trước Chính phủ, cơ quan đại diện chủ sở hữu về việc chưa hoàn thành việc quyết toán, bàn giao sang công ty cổ phần, việc chậm hoàn thành việc quyết toán, bàn giao sang công ty cổ phần của các doanh nghiệp đã cổ phần hóa được xem xét là một căn cứ để đánh giá và phân loại cán bộ, công chức, người quản lý doanh nghiệp theo quy định;</w:t>
      </w:r>
    </w:p>
    <w:p w14:paraId="6E70C8E9"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 Đối với các doanh nghiệp thuộc đối tượng thực hiện kiểm toán theo quy định tại khoản 1 Điều 26 Nghị định số 126/2017/NĐ-CP, căn cứ quy định của pháp luật ở thời điểm công ty cổ phần được cấp Giấy chứng nhận đăng ký doanh nghiệp cổ phần lần đầu, cơ quan đại diện chủ sở hữu (đối với trường hợp cổ phần hóa doanh nghiệp cấp I) và Hội đồng thành viên/Chủ tịch công ty của doanh nghiệp cấp I (trường hợp cổ phần hóa doanh nghiệp cấp II) chịu trách nhiệm chủ trì, phối hợp với các cơ quan liên quan xử lý các vấn đề tài chính của doanh nghiệp.</w:t>
      </w:r>
    </w:p>
    <w:p w14:paraId="77D8742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Sau khi có kết quả kiểm tra, xử lý các tồn tại tài chính của doanh nghiệp, cơ quan đại diện chủ sở hữu/Hội đồng thành viên/Chủ tịch công ty của doanh nghiệp cấp I có trách nhiệm gửi văn bản kèm theo hồ sơ đề nghị Kiểm toán Nhà nước thực hiện kiểm toán hồ sơ quyết toán cổ phần hóa bao gồm: Báo cáo tài chính tại thời điểm chính thức chuyển thành công ty cổ phần; quyết toán chi phí cổ phần hóa; quyết toán kinh phí hỗ trợ cho người lao động dôi dư; quyết toán số tiền thu từ cổ phần hóa và giá trị thực tế phần vốn nhà nước tại thời điểm doanh nghiệp cổ phần hóa chính thức chuyển thành công ty cổ phần. Kiểm toán Nhà nước thực hiện kiểm toán hồ sơ quyết toán cổ phần hóa khi nhận được đề nghị của cơ quan đại diện chủ sở hữu. Thời gian tổ chức thực hiện kiểm toán, thời gian công bố kết quả kiểm toán thực hiện theo quy định tại Luật Kiểm toán Nhà nước và các quy trình của Kiểm toán Nhà nước.</w:t>
      </w:r>
    </w:p>
    <w:p w14:paraId="45EBD59A"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Doanh nghiệp cổ phần hóa và cơ quan đại diện chủ sở hữu/Hội đồng thành viên/Chủ tịch công ty của doanh nghiệp cấp I có trách nhiệm giải trình, cung cấp đầy đủ hồ sơ, tài liệu có liên quan đảm bảo tính đầy đủ, chính xác hồ sơ, tài liệu đến công tác quyết toán cổ phần hóa và xử lý các vấn đề tài chính trước khi phê duyệt quyết toán theo yêu cầu của Kiểm toán Nhà nước.</w:t>
      </w:r>
    </w:p>
    <w:p w14:paraId="036E570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Căn cứ kết quả của Kiểm toán Nhà nước, cơ quan đại diện chủ sở hữu/Hội đồng thành viên/Chủ tịch công ty của doanh nghiệp cấp I xem xét, quyết định công bố giá trị thực tế phần vốn nhà nước/phần vốn của doanh nghiệp cấp I tại doanh nghiệp cấp II tại thời điểm doanh nghiệp cổ phần hóa chính thức chuyển thành công ty cổ phần, xác định số phải nộp bổ sung theo quy định về ngân sách nhà nước hoặc nộp về Công ty mẹ - doanh nghiệp do Nhà nước nắm giữ 100% vốn điều lệ (nếu có) và chỉ đạo tổ chức bàn giao cho công ty cổ phần.</w:t>
      </w:r>
    </w:p>
    <w:p w14:paraId="3B0D787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5. Các khoản thu từ cổ phần hóa doanh nghiệp cấp II sau khi trừ các khoản chi có liên quan đến cổ phần hóa theo quy định được hạch toán vào kết quả hoạt động tài chính của doanh nghiệp cấp I, trừ các khoản thu phải nộp ngân sách nhà nước sau đây:</w:t>
      </w:r>
    </w:p>
    <w:p w14:paraId="0ED34DA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Các khoản thu từ cổ phần hóa doanh nghiệp cấp II đã chính thức chuyển thành công ty cổ phần trước ngày 01 tháng 4 năm 2022 (ngày Nghị định số 148/2021/NĐ-CP ngày 31 tháng 12 năm 2021 của Chính phủ có hiệu lực);</w:t>
      </w:r>
    </w:p>
    <w:p w14:paraId="5B5743D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Khoản thu từ bán cổ phần lần đầu phải nộp phát sinh trước ngày 01 tháng 4 năm 2022 (sau khi trừ chi phí hỗ trợ xử lý lao động dôi dư, chi phí cổ phần hóa, giá trị cổ phần phát hành thêm theo mệnh giá và giá vốn của số cổ phần bán ra tương ứng với vốn đầu tư của doanh nghiệp cấp I tại doanh nghiệp cấp II).</w:t>
      </w:r>
    </w:p>
    <w:p w14:paraId="3DD20A6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6. Quỹ hỗ trợ sắp xếp doanh nghiệp tại các Công ty mẹ của Tập đoàn kinh tế, Công ty mẹ của Tổng công ty nhà nước, Công ty mẹ trong tổ hợp công ty mẹ - công ty con còn dư tại thời điểm ngày 31 tháng 12 năm 2017 (bao gồm cả các khoản phải thu và số dư bằng tiền) được nộp về ngân sách nhà nước theo phân cấp. Đối với các Công ty mẹ của Tập đoàn kinh tế, Công ty mẹ của Tổng công ty nhà nước, Công ty mẹ trong tổ hợp công ty mẹ - công ty con đã được cấp có thẩm quyền phê duyệt bổ sung vốn điều lệ từ nguồn Quỹ hỗ trợ sắp xếp doanh nghiệp trước ngày Nghị định này có hiệu lực thi hành được để lại bổ sung vốn điều lệ theo phương án đã duyệt.</w:t>
      </w:r>
    </w:p>
    <w:p w14:paraId="3DE540C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7. về phương án sử dụng đất tại thời điểm Nghị định này có hiệu lực thi hành:</w:t>
      </w:r>
    </w:p>
    <w:p w14:paraId="1EF39ADE"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Các doanh nghiệp đã được cơ quan có thẩm quyền phê duyệt phương án sử dụng đất khi cổ phần hóa, tiếp tục thực hiện các bước tiếp theo của quá trình cổ phần hóa và phương án sử dụng đất khi cổ phần hóa đã được phê duyệt;</w:t>
      </w:r>
    </w:p>
    <w:p w14:paraId="0288F87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b) Trường hợp doanh nghiệp chưa chính thức chuyển thành công ty cổ phần và chưa được phê duyệt phương án sử dụng đất thì không tiếp tục việc phê duyệt phương án sử dụng đất. Doanh nghiệp cổ phần hóa lập Bảng thống kê hiện trạng sử dụng đất đang được doanh nghiệp quản lý, sử dụng theo quy định của pháp luật sau khi chuyển thành công ty cổ phần trên nguyên tắc không gắn với chuyển đổi mục đích sử dụng đất và báo cáo cơ quan đại diện chủ sở hữu phê duyệt đối với doanh nghiệp cấp I hoặc Hội đồng thành viên/Chủ tịch công ty của doanh nghiệp cấp I phê duyệt đối với doanh nghiệp cấp II.</w:t>
      </w:r>
    </w:p>
    <w:p w14:paraId="5BAFA69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8. Đối với số cổ phần đã bán cho tổ chức công đoàn tại các doanh nghiệp cổ phần hóa trước ngày Nghị định này có hiệu lực thi hành, tổ chức công đoàn của doanh nghiệp cổ phần nắm giữ và không chuyển nhượng cổ phần trong vòng 03 năm kể từ thời điểm doanh nghiệp cổ phần hóa chính thức chuyển thành công ty cổ phần.</w:t>
      </w:r>
    </w:p>
    <w:p w14:paraId="7C97011D"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9. Trường hợp tại thời điểm xác định giá trị doanh nghiệp cổ phần hóa vẫn còn số dư bằng tiền của Quỹ thưởng người quản lý doanh nghiệp, kiểm soát viên, doanh nghiệp cổ phần hóa thực hiện chi thưởng theo quy định.</w:t>
      </w:r>
    </w:p>
    <w:p w14:paraId="4812BBF5"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Trường hợp sau khi xử lý vẫn còn số dư thì doanh nghiệp cổ phần hóa báo cáo cơ quan đại diện chủ sở hữu xem xét, quyết định nộp về ngân sách nhà nước theo phân cấp.</w:t>
      </w:r>
    </w:p>
    <w:p w14:paraId="11C17AC0"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10. Các doanh nghiệp đã hoàn tất việc bán cổ phần lần đầu trước thời điểm Nghị định này có hiệu lực thi hành:</w:t>
      </w:r>
    </w:p>
    <w:p w14:paraId="468EDBE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Trường hợp doanh nghiệp đáp ứng điều kiện niêm yết theo quy định của pháp luật chứng khoán thì phải thực hiện niêm yết trong thời hạn 90 ngày kể từ ngày Nghị định này có hiệu lực thi hành;</w:t>
      </w:r>
    </w:p>
    <w:p w14:paraId="719844E6"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Trường hợp doanh nghiệp không đáp ứng điều kiện niêm yết nhưng đáp ứng điều kiện công ty đại chúng theo quy định của pháp luật chứng khoán thì phải thực hiện đăng ký giao dịch trên hệ thống giao dịch UPCOM theo quy định của pháp luật chứng khoán trong thời hạn quy định tại điểm a khoản này;</w:t>
      </w:r>
    </w:p>
    <w:p w14:paraId="79982D0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 Trường hợp doanh nghiệp không đáp ứng điều kiện công ty đại chúng thì không phải thực hiện đăng ký giao dịch trên hệ thống giao dịch UPCOM.</w:t>
      </w:r>
    </w:p>
    <w:p w14:paraId="5E0460F3"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11. Đối với các doanh nghiệp thực hiện tổ chức lại theo các hình thức quy định tại Chương III, Chương IV đã được cấp có thẩm quyền phê duyệt phương án tổ chức lại theo quy định của pháp luật trước thời điểm Nghị định này có hiệu lực thi hành thì tiếp tục thực hiện theo phương án đã được phê duyệt.</w:t>
      </w:r>
    </w:p>
    <w:p w14:paraId="69082A68"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12. Đối với các phương án chuyển nhượng vốn đã được cơ quan đại diện chủ sở hữu phê duyệt theo quy định của pháp luật trước thời điểm Nghị định này có hiệu lực thi hành thì tiếp tục thực hiện theo phương án đã được phê duyệt.</w:t>
      </w:r>
    </w:p>
    <w:p w14:paraId="794FD9B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Điều 101. Trách nhiệm thi hành</w:t>
      </w:r>
    </w:p>
    <w:p w14:paraId="075FCD3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1. Thủ tướng Chính phủ:</w:t>
      </w:r>
    </w:p>
    <w:p w14:paraId="0151B14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 Quyết định tiêu chí phân loại doanh nghiệp nhà nước, doanh nghiệp có vốn nhà nước thực hiện cơ cấu lại vốn nhà nước theo đề nghị của Bộ Tài chính trên cơ sở đảm bảo các nguyên tắc sau:</w:t>
      </w:r>
    </w:p>
    <w:p w14:paraId="360B680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a1) Tiêu chí phân loại phải phù hợp với chủ trương đường lối của Đảng về sắp xếp, đổi mới và nâng cao hiệu quả hoạt động của doanh nghiệp nhà nước.</w:t>
      </w:r>
    </w:p>
    <w:p w14:paraId="6EA3CACF"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a2) Các ngành, lĩnh vực do Nhà nước đầu tư, nắm giữ vốn phải đảm bảo phù hợp với quy định tại Luật số 68/2025/QH15 và các văn bản hướng dẫn.</w:t>
      </w:r>
    </w:p>
    <w:p w14:paraId="1CA857D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a3) Việc cơ cấu lại vốn nhà nước bảo đảm phù hợp với mục tiêu tăng cường hiệu quả kinh doanh và năng lực hoạt động sản xuất kinh doanh, cạnh tranh của doanh nghiệp, hiệu quả, bảo toàn và phát triển vốn nhà nước, phòng, chống dàn trải, lãng phí, thất thoát vốn, tài sản của Nhà nước.</w:t>
      </w:r>
    </w:p>
    <w:p w14:paraId="013DC712"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a4) Trường hợp pháp luật chuyên ngành có quy định về tỷ lệ Nhà nước nắm giữ vốn thì thực hiện theo quy định của pháp luật chuyên ngành.</w:t>
      </w:r>
    </w:p>
    <w:p w14:paraId="3A0A9E5C"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Căn cứ tiêu chí phân loại doanh nghiệp nhà nước, doanh nghiệp có vốn nhà nước, mục tiêu, nhiệm vụ phát triển kinh tế - xã hội trong từng thời kỳ để phê duyệt kế hoạch 05 năm cơ cấu lại vốn nhà nước tại các doanh nghiệp thuộc Phụ lục III kèm theo Nghị định này, trên cơ sở báo cáo của Bộ Tài chính tổng hợp từ đề xuất của cơ quan đại diện chủ sở hữu.</w:t>
      </w:r>
    </w:p>
    <w:p w14:paraId="4469F85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2. Cơ quan đại diện chủ sở hữu:</w:t>
      </w:r>
    </w:p>
    <w:p w14:paraId="306889B4"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lastRenderedPageBreak/>
        <w:t>a) Căn cứ tiêu chí phân loại doanh nghiệp nhà nước, doanh nghiệp có vốn nhà nước, mục tiêu, nhiệm vụ phát triển kinh tế - xã hội trong từng thời kỳ để phê duyệt kế hoạch 05 năm cơ cấu lại vốn nhà nước tại doanh nghiệp thuộc phạm vi quản lý theo các hình thức cơ cấu lại vốn quy định tại Nghị định này và quy định của pháp luật có liên quan;</w:t>
      </w:r>
    </w:p>
    <w:p w14:paraId="35779A6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b) Đề xuất phương án thực hiện cơ cấu lại vốn nhà nước tại doanh nghiệp đối với các trường hợp quy định tại khoản 3 Điều 82, khoản 4 Điều 91, khoản 4 Điều 96 Nghị định này, lấy ý kiến Bộ Tài chính trước khi báo cáo Thủ tướng Chính phủ xem xét, quyết định. Bộ Tài chính có ý kiến cụ thể, nêu rõ quan điểm đối với nội dung đề xuất của cơ quan đại diện chủ sở hữu, trường hợp không thống nhất thì phải nêu rõ lý do.</w:t>
      </w:r>
    </w:p>
    <w:p w14:paraId="486B3D5B"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3. Doanh nghiệp nhà nước căn cứ tiêu chí phân loại doanh nghiệp nhà nước, doanh nghiệp có vốn nhà nước, mục tiêu, nhiệm vụ phát triển kinh tế - xã hội trong từng thời kỳ để phê duyệt kế hoạch 05 năm cơ cấu lại vốn tại doanh nghiệp có vốn của doanh nghiệp nhà nước theo các hình thức cơ cấu lại vốn quy định tại Nghị định này và quy định của pháp luật có liên quan.</w:t>
      </w:r>
    </w:p>
    <w:p w14:paraId="551DA10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4. Các Bộ: Tài chính, Nội vụ; Ngân hàng Nhà nước Việt Nam và cơ quan liên quan khác trong phạm vi chức năng, nhiệm vụ có trách nhiệm hướng dẫn thực hiện Nghị định này.</w:t>
      </w:r>
    </w:p>
    <w:p w14:paraId="6CB762A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Chính phủ ủy quyền Bộ trưởng Bộ Tài chính hướng dẫn áp dụng đối với Nghị định này theo quy định tại Điều 61 Luật Ban hành văn bản quy phạm pháp luật.</w:t>
      </w:r>
    </w:p>
    <w:p w14:paraId="524FB991"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 xml:space="preserve">5. Trường hợp phát sinh khó khăn, vướng mắc về các nội dung thuộc phạm vi điều chỉnh của Nghị định này nhưng chưa được quy định và thuộc thẩm quyền của Chính phủ theo quy định tại Luật số 68/2025/QH15, trên cơ sở đề xuất của cơ quan đại diện chủ sở hữu, Bộ Tài chính tổng hợp, báo cáo Chính phủ xem xét, quyết định. </w:t>
      </w:r>
    </w:p>
    <w:p w14:paraId="578ECBE9" w14:textId="77777777" w:rsidR="00A47700" w:rsidRPr="00A47700" w:rsidRDefault="00A47700" w:rsidP="00A47700">
      <w:pPr>
        <w:adjustRightInd w:val="0"/>
        <w:snapToGrid w:val="0"/>
        <w:spacing w:after="0" w:line="240" w:lineRule="auto"/>
        <w:ind w:firstLine="720"/>
        <w:jc w:val="both"/>
        <w:rPr>
          <w:rFonts w:ascii="Arial" w:hAnsi="Arial" w:cs="Arial"/>
          <w:color w:val="000000" w:themeColor="text1"/>
          <w:sz w:val="20"/>
          <w:szCs w:val="20"/>
          <w:lang w:val="vi-VN" w:eastAsia="vi-VN"/>
        </w:rPr>
      </w:pPr>
      <w:r w:rsidRPr="00A47700">
        <w:rPr>
          <w:rFonts w:ascii="Arial" w:hAnsi="Arial" w:cs="Arial"/>
          <w:color w:val="000000" w:themeColor="text1"/>
          <w:sz w:val="20"/>
          <w:szCs w:val="20"/>
          <w:lang w:val="vi-VN" w:eastAsia="vi-VN"/>
        </w:rPr>
        <w:t>6. Các Bộ trưởng, Thủ trưởng cơ quan ngang bộ, Thủ trưởng cơ quan thuộc Chính phủ, Chủ tịch Ủy ban nhân dân tỉnh, thành phố trực thuộc trung ương và các doanh nghiệp, người đại diện chủ sở hữu trực tiếp, người đại diện phần vốn nhà nước chịu trách nhiệm thi hành Nghị định này./.</w:t>
      </w:r>
    </w:p>
    <w:p w14:paraId="1C319A7D"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A47700" w:rsidRPr="00A47700" w14:paraId="3595DB46" w14:textId="77777777" w:rsidTr="005D0E14">
        <w:tc>
          <w:tcPr>
            <w:tcW w:w="2500" w:type="pct"/>
          </w:tcPr>
          <w:p w14:paraId="36007604" w14:textId="77777777" w:rsidR="00A47700" w:rsidRPr="00A47700" w:rsidRDefault="00A47700" w:rsidP="00A47700">
            <w:pPr>
              <w:adjustRightInd w:val="0"/>
              <w:snapToGrid w:val="0"/>
              <w:spacing w:after="0" w:line="240" w:lineRule="auto"/>
              <w:rPr>
                <w:rFonts w:ascii="Arial" w:hAnsi="Arial" w:cs="Arial"/>
                <w:color w:val="000000" w:themeColor="text1"/>
                <w:sz w:val="20"/>
                <w:szCs w:val="20"/>
                <w:lang w:val="vi-VN" w:eastAsia="vi-VN"/>
              </w:rPr>
            </w:pPr>
            <w:r w:rsidRPr="00A47700">
              <w:rPr>
                <w:rFonts w:ascii="Arial" w:hAnsi="Arial" w:cs="Arial"/>
                <w:b/>
                <w:i/>
                <w:color w:val="000000" w:themeColor="text1"/>
                <w:sz w:val="20"/>
                <w:szCs w:val="20"/>
                <w:lang w:val="vi-VN" w:eastAsia="vi-VN"/>
              </w:rPr>
              <w:t>Nơi nhận:</w:t>
            </w:r>
            <w:r w:rsidRPr="00A47700">
              <w:rPr>
                <w:rFonts w:ascii="Arial" w:hAnsi="Arial" w:cs="Arial"/>
                <w:color w:val="000000" w:themeColor="text1"/>
                <w:sz w:val="20"/>
                <w:szCs w:val="20"/>
                <w:lang w:val="vi-VN" w:eastAsia="vi-VN"/>
              </w:rPr>
              <w:br/>
              <w:t xml:space="preserve"> - Ban Bí thư Trung ương Đảng;</w:t>
            </w:r>
            <w:r w:rsidRPr="00A47700">
              <w:rPr>
                <w:rFonts w:ascii="Arial" w:hAnsi="Arial" w:cs="Arial"/>
                <w:color w:val="000000" w:themeColor="text1"/>
                <w:sz w:val="20"/>
                <w:szCs w:val="20"/>
                <w:lang w:val="vi-VN" w:eastAsia="vi-VN"/>
              </w:rPr>
              <w:br/>
              <w:t xml:space="preserve"> - Thủ tướng, các Phó Thủ tướng Chính phủ;</w:t>
            </w:r>
            <w:r w:rsidRPr="00A47700">
              <w:rPr>
                <w:rFonts w:ascii="Arial" w:hAnsi="Arial" w:cs="Arial"/>
                <w:color w:val="000000" w:themeColor="text1"/>
                <w:sz w:val="20"/>
                <w:szCs w:val="20"/>
                <w:lang w:val="vi-VN" w:eastAsia="vi-VN"/>
              </w:rPr>
              <w:br/>
              <w:t xml:space="preserve"> - Các bộ, cơ quan ngang bộ, cơ quan thuộc Chính phủ;</w:t>
            </w:r>
            <w:r w:rsidRPr="00A47700">
              <w:rPr>
                <w:rFonts w:ascii="Arial" w:hAnsi="Arial" w:cs="Arial"/>
                <w:color w:val="000000" w:themeColor="text1"/>
                <w:sz w:val="20"/>
                <w:szCs w:val="20"/>
                <w:lang w:val="vi-VN" w:eastAsia="vi-VN"/>
              </w:rPr>
              <w:br/>
              <w:t xml:space="preserve"> - HĐND, UBND các tỉnh, thành phố trực thuộc trung ương;</w:t>
            </w:r>
            <w:r w:rsidRPr="00A47700">
              <w:rPr>
                <w:rFonts w:ascii="Arial" w:hAnsi="Arial" w:cs="Arial"/>
                <w:color w:val="000000" w:themeColor="text1"/>
                <w:sz w:val="20"/>
                <w:szCs w:val="20"/>
                <w:lang w:val="vi-VN" w:eastAsia="vi-VN"/>
              </w:rPr>
              <w:br/>
              <w:t xml:space="preserve"> - Văn phòng Trung ương và các Ban của Đảng;</w:t>
            </w:r>
            <w:r w:rsidRPr="00A47700">
              <w:rPr>
                <w:rFonts w:ascii="Arial" w:hAnsi="Arial" w:cs="Arial"/>
                <w:color w:val="000000" w:themeColor="text1"/>
                <w:sz w:val="20"/>
                <w:szCs w:val="20"/>
                <w:lang w:val="vi-VN" w:eastAsia="vi-VN"/>
              </w:rPr>
              <w:br/>
              <w:t xml:space="preserve"> - Văn phòng Tổng Bí thư;</w:t>
            </w:r>
            <w:r w:rsidRPr="00A47700">
              <w:rPr>
                <w:rFonts w:ascii="Arial" w:hAnsi="Arial" w:cs="Arial"/>
                <w:color w:val="000000" w:themeColor="text1"/>
                <w:sz w:val="20"/>
                <w:szCs w:val="20"/>
                <w:lang w:val="vi-VN" w:eastAsia="vi-VN"/>
              </w:rPr>
              <w:br/>
              <w:t xml:space="preserve"> - Văn phòng Chủ tịch nước;</w:t>
            </w:r>
            <w:r w:rsidRPr="00A47700">
              <w:rPr>
                <w:rFonts w:ascii="Arial" w:hAnsi="Arial" w:cs="Arial"/>
                <w:color w:val="000000" w:themeColor="text1"/>
                <w:sz w:val="20"/>
                <w:szCs w:val="20"/>
                <w:lang w:val="vi-VN" w:eastAsia="vi-VN"/>
              </w:rPr>
              <w:br/>
              <w:t xml:space="preserve"> - Hội đồng Dân tộc và các Ủy ban của Quốc hội;</w:t>
            </w:r>
            <w:r w:rsidRPr="00A47700">
              <w:rPr>
                <w:rFonts w:ascii="Arial" w:hAnsi="Arial" w:cs="Arial"/>
                <w:color w:val="000000" w:themeColor="text1"/>
                <w:sz w:val="20"/>
                <w:szCs w:val="20"/>
                <w:lang w:val="vi-VN" w:eastAsia="vi-VN"/>
              </w:rPr>
              <w:br/>
              <w:t xml:space="preserve"> - Văn phòng Quốc hội;</w:t>
            </w:r>
            <w:r w:rsidRPr="00A47700">
              <w:rPr>
                <w:rFonts w:ascii="Arial" w:hAnsi="Arial" w:cs="Arial"/>
                <w:color w:val="000000" w:themeColor="text1"/>
                <w:sz w:val="20"/>
                <w:szCs w:val="20"/>
                <w:lang w:val="vi-VN" w:eastAsia="vi-VN"/>
              </w:rPr>
              <w:br/>
              <w:t xml:space="preserve"> - Tòa án nhân dân tối cao;</w:t>
            </w:r>
            <w:r w:rsidRPr="00A47700">
              <w:rPr>
                <w:rFonts w:ascii="Arial" w:hAnsi="Arial" w:cs="Arial"/>
                <w:color w:val="000000" w:themeColor="text1"/>
                <w:sz w:val="20"/>
                <w:szCs w:val="20"/>
                <w:lang w:val="vi-VN" w:eastAsia="vi-VN"/>
              </w:rPr>
              <w:br/>
              <w:t xml:space="preserve"> - Viện kiểm sát nhân dân tối cao;</w:t>
            </w:r>
            <w:r w:rsidRPr="00A47700">
              <w:rPr>
                <w:rFonts w:ascii="Arial" w:hAnsi="Arial" w:cs="Arial"/>
                <w:color w:val="000000" w:themeColor="text1"/>
                <w:sz w:val="20"/>
                <w:szCs w:val="20"/>
                <w:lang w:val="vi-VN" w:eastAsia="vi-VN"/>
              </w:rPr>
              <w:br/>
              <w:t xml:space="preserve"> - Kiểm toán nhà nước;</w:t>
            </w:r>
            <w:r w:rsidRPr="00A47700">
              <w:rPr>
                <w:rFonts w:ascii="Arial" w:hAnsi="Arial" w:cs="Arial"/>
                <w:color w:val="000000" w:themeColor="text1"/>
                <w:sz w:val="20"/>
                <w:szCs w:val="20"/>
                <w:lang w:val="vi-VN" w:eastAsia="vi-VN"/>
              </w:rPr>
              <w:br/>
              <w:t xml:space="preserve"> - Ủy ban Trung ương Mặt trận Tổ quốc Việt Nam;</w:t>
            </w:r>
            <w:r w:rsidRPr="00A47700">
              <w:rPr>
                <w:rFonts w:ascii="Arial" w:hAnsi="Arial" w:cs="Arial"/>
                <w:color w:val="000000" w:themeColor="text1"/>
                <w:sz w:val="20"/>
                <w:szCs w:val="20"/>
                <w:lang w:val="vi-VN" w:eastAsia="vi-VN"/>
              </w:rPr>
              <w:br/>
              <w:t xml:space="preserve"> - Cơ quan trung ương của các tổ chức chính trị - xã hội;</w:t>
            </w:r>
            <w:r w:rsidRPr="00A47700">
              <w:rPr>
                <w:rFonts w:ascii="Arial" w:hAnsi="Arial" w:cs="Arial"/>
                <w:color w:val="000000" w:themeColor="text1"/>
                <w:sz w:val="20"/>
                <w:szCs w:val="20"/>
                <w:lang w:val="vi-VN" w:eastAsia="vi-VN"/>
              </w:rPr>
              <w:br/>
              <w:t xml:space="preserve"> - VPCP: BTCN, các PCN, Trợ lý TTg, TGĐ Cổng TTĐT, các Vụ, Cục, đơn vị trực thuộc, Công báo;</w:t>
            </w:r>
            <w:r w:rsidRPr="00A47700">
              <w:rPr>
                <w:rFonts w:ascii="Arial" w:hAnsi="Arial" w:cs="Arial"/>
                <w:color w:val="000000" w:themeColor="text1"/>
                <w:sz w:val="20"/>
                <w:szCs w:val="20"/>
                <w:lang w:val="vi-VN" w:eastAsia="vi-VN"/>
              </w:rPr>
              <w:br/>
              <w:t xml:space="preserve"> - Lưu: VT, KTTH (2b)</w:t>
            </w:r>
          </w:p>
        </w:tc>
        <w:tc>
          <w:tcPr>
            <w:tcW w:w="2500" w:type="pct"/>
          </w:tcPr>
          <w:p w14:paraId="4ABC51AB" w14:textId="77777777" w:rsidR="00A47700" w:rsidRPr="00A47700" w:rsidRDefault="00A47700" w:rsidP="00A47700">
            <w:pPr>
              <w:adjustRightInd w:val="0"/>
              <w:snapToGrid w:val="0"/>
              <w:spacing w:after="0" w:line="240" w:lineRule="auto"/>
              <w:jc w:val="center"/>
              <w:rPr>
                <w:rFonts w:ascii="Arial" w:hAnsi="Arial" w:cs="Arial"/>
                <w:color w:val="000000" w:themeColor="text1"/>
                <w:sz w:val="20"/>
                <w:szCs w:val="20"/>
                <w:lang w:val="vi-VN" w:eastAsia="vi-VN"/>
              </w:rPr>
            </w:pPr>
            <w:r w:rsidRPr="00A47700">
              <w:rPr>
                <w:rFonts w:ascii="Arial" w:hAnsi="Arial" w:cs="Arial"/>
                <w:b/>
                <w:color w:val="000000" w:themeColor="text1"/>
                <w:sz w:val="20"/>
                <w:szCs w:val="20"/>
                <w:lang w:val="vi-VN" w:eastAsia="vi-VN"/>
              </w:rPr>
              <w:t>TM. CHÍNH PHỦ</w:t>
            </w:r>
            <w:r w:rsidRPr="00A47700">
              <w:rPr>
                <w:rFonts w:ascii="Arial" w:hAnsi="Arial" w:cs="Arial"/>
                <w:color w:val="000000" w:themeColor="text1"/>
                <w:sz w:val="20"/>
                <w:szCs w:val="20"/>
                <w:lang w:val="vi-VN" w:eastAsia="vi-VN"/>
              </w:rPr>
              <w:br/>
            </w:r>
            <w:r w:rsidRPr="00A47700">
              <w:rPr>
                <w:rFonts w:ascii="Arial" w:hAnsi="Arial" w:cs="Arial"/>
                <w:b/>
                <w:color w:val="000000" w:themeColor="text1"/>
                <w:sz w:val="20"/>
                <w:szCs w:val="20"/>
                <w:lang w:val="vi-VN" w:eastAsia="vi-VN"/>
              </w:rPr>
              <w:t xml:space="preserve"> KT. THỦ TƯỚNG</w:t>
            </w:r>
            <w:r w:rsidRPr="00A47700">
              <w:rPr>
                <w:rFonts w:ascii="Arial" w:hAnsi="Arial" w:cs="Arial"/>
                <w:color w:val="000000" w:themeColor="text1"/>
                <w:sz w:val="20"/>
                <w:szCs w:val="20"/>
                <w:lang w:val="vi-VN" w:eastAsia="vi-VN"/>
              </w:rPr>
              <w:br/>
            </w:r>
            <w:r w:rsidRPr="00A47700">
              <w:rPr>
                <w:rFonts w:ascii="Arial" w:hAnsi="Arial" w:cs="Arial"/>
                <w:b/>
                <w:color w:val="000000" w:themeColor="text1"/>
                <w:sz w:val="20"/>
                <w:szCs w:val="20"/>
                <w:lang w:val="vi-VN" w:eastAsia="vi-VN"/>
              </w:rPr>
              <w:t xml:space="preserve"> PHÓ THỦ TƯỚNG</w:t>
            </w:r>
            <w:r w:rsidRPr="00A47700">
              <w:rPr>
                <w:rFonts w:ascii="Arial" w:hAnsi="Arial" w:cs="Arial"/>
                <w:color w:val="000000" w:themeColor="text1"/>
                <w:sz w:val="20"/>
                <w:szCs w:val="20"/>
                <w:lang w:val="vi-VN" w:eastAsia="vi-VN"/>
              </w:rPr>
              <w:br/>
            </w:r>
            <w:r w:rsidRPr="00A47700">
              <w:rPr>
                <w:rFonts w:ascii="Arial" w:hAnsi="Arial" w:cs="Arial"/>
                <w:color w:val="000000" w:themeColor="text1"/>
                <w:sz w:val="20"/>
                <w:szCs w:val="20"/>
                <w:lang w:val="vi-VN" w:eastAsia="vi-VN"/>
              </w:rPr>
              <w:br/>
            </w:r>
            <w:r w:rsidRPr="00A47700">
              <w:rPr>
                <w:rFonts w:ascii="Arial" w:hAnsi="Arial" w:cs="Arial"/>
                <w:color w:val="000000" w:themeColor="text1"/>
                <w:sz w:val="20"/>
                <w:szCs w:val="20"/>
                <w:lang w:val="vi-VN" w:eastAsia="vi-VN"/>
              </w:rPr>
              <w:br/>
            </w:r>
            <w:r w:rsidRPr="00A47700">
              <w:rPr>
                <w:rFonts w:ascii="Arial" w:hAnsi="Arial" w:cs="Arial"/>
                <w:color w:val="000000" w:themeColor="text1"/>
                <w:sz w:val="20"/>
                <w:szCs w:val="20"/>
                <w:lang w:val="vi-VN" w:eastAsia="vi-VN"/>
              </w:rPr>
              <w:br/>
            </w:r>
            <w:r w:rsidRPr="00A47700">
              <w:rPr>
                <w:rFonts w:ascii="Arial" w:hAnsi="Arial" w:cs="Arial"/>
                <w:color w:val="000000" w:themeColor="text1"/>
                <w:sz w:val="20"/>
                <w:szCs w:val="20"/>
                <w:lang w:val="vi-VN" w:eastAsia="vi-VN"/>
              </w:rPr>
              <w:br/>
            </w:r>
            <w:r w:rsidRPr="00A47700">
              <w:rPr>
                <w:rFonts w:ascii="Arial" w:hAnsi="Arial" w:cs="Arial"/>
                <w:color w:val="000000" w:themeColor="text1"/>
                <w:sz w:val="20"/>
                <w:szCs w:val="20"/>
                <w:lang w:val="vi-VN" w:eastAsia="vi-VN"/>
              </w:rPr>
              <w:br/>
            </w:r>
            <w:r w:rsidRPr="00A47700">
              <w:rPr>
                <w:rFonts w:ascii="Arial" w:hAnsi="Arial" w:cs="Arial"/>
                <w:color w:val="000000" w:themeColor="text1"/>
                <w:sz w:val="20"/>
                <w:szCs w:val="20"/>
                <w:lang w:val="vi-VN" w:eastAsia="vi-VN"/>
              </w:rPr>
              <w:br/>
            </w:r>
            <w:r w:rsidRPr="00A47700">
              <w:rPr>
                <w:rFonts w:ascii="Arial" w:hAnsi="Arial" w:cs="Arial"/>
                <w:b/>
                <w:color w:val="000000" w:themeColor="text1"/>
                <w:sz w:val="20"/>
                <w:szCs w:val="20"/>
                <w:lang w:val="vi-VN" w:eastAsia="vi-VN"/>
              </w:rPr>
              <w:t>Hồ Đức Phớc</w:t>
            </w:r>
          </w:p>
        </w:tc>
      </w:tr>
    </w:tbl>
    <w:p w14:paraId="5109D137" w14:textId="77777777" w:rsidR="00A47700" w:rsidRPr="00A47700" w:rsidRDefault="00A47700" w:rsidP="00A47700">
      <w:pPr>
        <w:adjustRightInd w:val="0"/>
        <w:snapToGrid w:val="0"/>
        <w:spacing w:after="120" w:line="240" w:lineRule="auto"/>
        <w:ind w:firstLine="720"/>
        <w:jc w:val="both"/>
        <w:rPr>
          <w:rFonts w:ascii="Arial" w:hAnsi="Arial" w:cs="Arial"/>
          <w:color w:val="000000" w:themeColor="text1"/>
          <w:sz w:val="20"/>
          <w:szCs w:val="20"/>
          <w:lang w:val="vi-VN" w:eastAsia="vi-VN"/>
        </w:rPr>
      </w:pPr>
    </w:p>
    <w:p w14:paraId="2E3E94A6" w14:textId="77777777" w:rsidR="00D66446" w:rsidRDefault="00D66446" w:rsidP="00F34BA1">
      <w:pPr>
        <w:adjustRightInd w:val="0"/>
        <w:snapToGrid w:val="0"/>
        <w:spacing w:after="120" w:line="240" w:lineRule="auto"/>
        <w:ind w:firstLine="720"/>
        <w:jc w:val="both"/>
        <w:rPr>
          <w:rFonts w:ascii="Arial" w:hAnsi="Arial" w:cs="Arial"/>
          <w:sz w:val="20"/>
          <w:szCs w:val="20"/>
        </w:rPr>
        <w:sectPr w:rsidR="00D66446" w:rsidSect="00F34BA1">
          <w:pgSz w:w="11906" w:h="16838" w:code="9"/>
          <w:pgMar w:top="1440" w:right="1440" w:bottom="1440" w:left="1440" w:header="0" w:footer="0" w:gutter="0"/>
          <w:cols w:space="720"/>
          <w:docGrid w:linePitch="326"/>
        </w:sectPr>
      </w:pPr>
    </w:p>
    <w:p w14:paraId="609F5A29" w14:textId="77777777" w:rsidR="00D66446" w:rsidRPr="00D55BC5" w:rsidRDefault="00D66446" w:rsidP="00D66446">
      <w:pPr>
        <w:spacing w:after="0" w:line="240" w:lineRule="auto"/>
        <w:jc w:val="center"/>
        <w:rPr>
          <w:rFonts w:ascii="Arial" w:hAnsi="Arial" w:cs="Arial"/>
          <w:color w:val="000000" w:themeColor="text1"/>
          <w:sz w:val="20"/>
        </w:rPr>
      </w:pPr>
      <w:r w:rsidRPr="00D55BC5">
        <w:rPr>
          <w:rFonts w:ascii="Arial" w:hAnsi="Arial" w:cs="Arial"/>
          <w:b/>
          <w:color w:val="000000" w:themeColor="text1"/>
          <w:sz w:val="20"/>
        </w:rPr>
        <w:lastRenderedPageBreak/>
        <w:t>Phụ lục I</w:t>
      </w:r>
    </w:p>
    <w:p w14:paraId="5C52B561" w14:textId="77777777" w:rsidR="00D66446" w:rsidRPr="00D55BC5" w:rsidRDefault="00D66446" w:rsidP="00D66446">
      <w:pPr>
        <w:spacing w:after="0" w:line="240" w:lineRule="auto"/>
        <w:jc w:val="center"/>
        <w:rPr>
          <w:rFonts w:ascii="Arial" w:hAnsi="Arial" w:cs="Arial"/>
          <w:color w:val="000000" w:themeColor="text1"/>
          <w:sz w:val="20"/>
        </w:rPr>
      </w:pPr>
      <w:r w:rsidRPr="00D55BC5">
        <w:rPr>
          <w:rFonts w:ascii="Arial" w:hAnsi="Arial" w:cs="Arial"/>
          <w:b/>
          <w:color w:val="000000" w:themeColor="text1"/>
          <w:sz w:val="20"/>
        </w:rPr>
        <w:t>TRÌNH TỰ LỰA CHỌN NHÀ ĐẦU TƯ CHIẾN LƯỢC</w:t>
      </w:r>
      <w:r>
        <w:rPr>
          <w:rFonts w:ascii="Arial" w:hAnsi="Arial" w:cs="Arial"/>
          <w:b/>
          <w:color w:val="000000" w:themeColor="text1"/>
          <w:sz w:val="20"/>
        </w:rPr>
        <w:br/>
      </w:r>
      <w:r w:rsidRPr="00D55BC5">
        <w:rPr>
          <w:rFonts w:ascii="Arial" w:hAnsi="Arial" w:cs="Arial"/>
          <w:b/>
          <w:color w:val="000000" w:themeColor="text1"/>
          <w:sz w:val="20"/>
        </w:rPr>
        <w:t>TẠI DOANH NGHIỆP CỔ PHẦN HÓA</w:t>
      </w:r>
    </w:p>
    <w:p w14:paraId="6C0525F3" w14:textId="77777777" w:rsidR="00D66446" w:rsidRPr="00D55BC5" w:rsidRDefault="00D66446" w:rsidP="00D66446">
      <w:pPr>
        <w:spacing w:after="0" w:line="240" w:lineRule="auto"/>
        <w:jc w:val="center"/>
        <w:rPr>
          <w:rFonts w:ascii="Arial" w:hAnsi="Arial" w:cs="Arial"/>
          <w:i/>
          <w:color w:val="000000" w:themeColor="text1"/>
          <w:sz w:val="20"/>
          <w:lang w:val="vi-VN"/>
        </w:rPr>
      </w:pPr>
      <w:r w:rsidRPr="00D55BC5">
        <w:rPr>
          <w:rFonts w:ascii="Arial" w:hAnsi="Arial" w:cs="Arial"/>
          <w:i/>
          <w:color w:val="000000" w:themeColor="text1"/>
          <w:sz w:val="20"/>
        </w:rPr>
        <w:t>(Kèm theo Nghị định số 57/2026/NĐ-CP ngày 12 tháng 02 năm 2026 của Chính phủ)</w:t>
      </w:r>
    </w:p>
    <w:p w14:paraId="1C8DC1B5" w14:textId="77777777" w:rsidR="00D66446" w:rsidRPr="00D55BC5" w:rsidRDefault="00D66446" w:rsidP="00D66446">
      <w:pPr>
        <w:spacing w:after="0" w:line="240" w:lineRule="auto"/>
        <w:jc w:val="center"/>
        <w:rPr>
          <w:rFonts w:ascii="Arial" w:hAnsi="Arial" w:cs="Arial"/>
          <w:color w:val="000000" w:themeColor="text1"/>
          <w:sz w:val="20"/>
          <w:lang w:val="vi-VN"/>
        </w:rPr>
      </w:pPr>
    </w:p>
    <w:p w14:paraId="054CFBEC" w14:textId="77777777" w:rsidR="00D66446" w:rsidRPr="0091147F" w:rsidRDefault="00D66446" w:rsidP="00D66446">
      <w:pPr>
        <w:adjustRightInd w:val="0"/>
        <w:snapToGrid w:val="0"/>
        <w:spacing w:after="120" w:line="240" w:lineRule="auto"/>
        <w:ind w:firstLine="720"/>
        <w:jc w:val="both"/>
        <w:rPr>
          <w:rFonts w:ascii="Arial" w:hAnsi="Arial" w:cs="Arial"/>
          <w:color w:val="000000" w:themeColor="text1"/>
          <w:sz w:val="20"/>
          <w:lang w:val="vi-VN"/>
        </w:rPr>
      </w:pPr>
      <w:r w:rsidRPr="00D55BC5">
        <w:rPr>
          <w:rFonts w:ascii="Arial" w:hAnsi="Arial" w:cs="Arial"/>
          <w:color w:val="000000" w:themeColor="text1"/>
          <w:sz w:val="20"/>
        </w:rPr>
        <w:t>Trình tự, điều kiện lựa chọn nhà đầu tư chiến lược tại doanh nghiệp cổ phần hóa bao gồm các bước sau</w:t>
      </w:r>
      <w:r w:rsidRPr="0091147F">
        <w:rPr>
          <w:rFonts w:ascii="Arial" w:hAnsi="Arial" w:cs="Arial"/>
          <w:color w:val="000000" w:themeColor="text1"/>
          <w:sz w:val="20"/>
          <w:lang w:val="vi-VN"/>
        </w:rPr>
        <w:t>:</w:t>
      </w:r>
    </w:p>
    <w:p w14:paraId="756944ED"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b/>
          <w:color w:val="000000" w:themeColor="text1"/>
          <w:sz w:val="20"/>
        </w:rPr>
        <w:t xml:space="preserve">Bước 1. </w:t>
      </w:r>
      <w:r w:rsidRPr="00D55BC5">
        <w:rPr>
          <w:rFonts w:ascii="Arial" w:hAnsi="Arial" w:cs="Arial"/>
          <w:color w:val="000000" w:themeColor="text1"/>
          <w:sz w:val="20"/>
        </w:rPr>
        <w:t>Căn cứ vào quy mô vốn điều lệ, tính chất ngành nghề kinh doanh và yêu cầu mở rộng phát triển của doanh nghiệp, Ban Chỉ đạo</w:t>
      </w:r>
      <w:r w:rsidRPr="004B7FAA">
        <w:rPr>
          <w:rFonts w:ascii="Arial" w:hAnsi="Arial" w:cs="Arial"/>
          <w:color w:val="000000" w:themeColor="text1"/>
          <w:sz w:val="20"/>
          <w:lang w:val="vi-VN"/>
        </w:rPr>
        <w:t xml:space="preserve"> chỉ đ</w:t>
      </w:r>
      <w:r w:rsidRPr="004D1FE0">
        <w:rPr>
          <w:rFonts w:ascii="Arial" w:hAnsi="Arial" w:cs="Arial"/>
          <w:color w:val="000000" w:themeColor="text1"/>
          <w:sz w:val="20"/>
          <w:lang w:val="vi-VN"/>
        </w:rPr>
        <w:t>ạo</w:t>
      </w:r>
      <w:r w:rsidRPr="00D55BC5">
        <w:rPr>
          <w:rFonts w:ascii="Arial" w:hAnsi="Arial" w:cs="Arial"/>
          <w:color w:val="000000" w:themeColor="text1"/>
          <w:sz w:val="20"/>
        </w:rPr>
        <w:t xml:space="preserve"> Tổ giúp việc phối hợp cùng với doanh nghiệp và tổ chức tư vấn (nếu có) xây dựng tiêu chí lựa chọn, tỷ lệ cổ phần chào bán và mục tiêu chào bán cổ phần cho nhà đầu tư chiến lược để đưa vào phương án cổ phần hóa.</w:t>
      </w:r>
    </w:p>
    <w:p w14:paraId="62864124"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Đối với các doanh nghiệp cổ phần hóa nằm trong danh mục ngành nghề đầu tư kinh doanh có điều kiện theo quy định của pháp luật về đầu tư thì cần xem xét tới điều kiện lựa chọn nhà đầu tư chiến lược có cùng ngành nghề sản xuất kinh doanh chính khi xây dựng tiêu chí lựa chọn.</w:t>
      </w:r>
    </w:p>
    <w:p w14:paraId="537DE475"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b/>
          <w:color w:val="000000" w:themeColor="text1"/>
          <w:sz w:val="20"/>
        </w:rPr>
        <w:t xml:space="preserve">Bước 2. </w:t>
      </w:r>
      <w:r w:rsidRPr="00D55BC5">
        <w:rPr>
          <w:rFonts w:ascii="Arial" w:hAnsi="Arial" w:cs="Arial"/>
          <w:color w:val="000000" w:themeColor="text1"/>
          <w:sz w:val="20"/>
        </w:rPr>
        <w:t>Ban Chỉ đạo thẩm định phương án bán cổ phần cho nhà đầu tư chiến lược, báo cáo cấp có thẩm quyền phê duyệt (trong đó nêu rõ tiêu chí lựa chọn, tỷ lệ bán và giá bán cho nhà đầu tư chiến lược).</w:t>
      </w:r>
    </w:p>
    <w:p w14:paraId="1FB2494D"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b/>
          <w:color w:val="000000" w:themeColor="text1"/>
          <w:sz w:val="20"/>
        </w:rPr>
        <w:t xml:space="preserve">Bước 3. </w:t>
      </w:r>
      <w:r w:rsidRPr="00D55BC5">
        <w:rPr>
          <w:rFonts w:ascii="Arial" w:hAnsi="Arial" w:cs="Arial"/>
          <w:color w:val="000000" w:themeColor="text1"/>
          <w:sz w:val="20"/>
        </w:rPr>
        <w:t>Trong vòng 05 ngày làm việc kể từ ngày cấp có thẩm quyền phê duyệt phương án cổ phần hóa, doanh nghiệp cổ phần hóa thực hiện công bố công khai trên các phương tiện thông tin đại chúng (bằng cả tiếng Anh và tiếng Việt) các nội dung liên quan đến việc chào bán cổ phần cho nhà đầu tư chiến lược của doanh nghiệp cổ phần hóa, bao gồm:</w:t>
      </w:r>
    </w:p>
    <w:p w14:paraId="15B2DEED"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 Thông tin giới thiệu về doanh nghiệp;</w:t>
      </w:r>
    </w:p>
    <w:p w14:paraId="0A1ED64F"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 Mục đích lựa chọn nhà đầu tư chiến lược;</w:t>
      </w:r>
    </w:p>
    <w:p w14:paraId="5C104E9E"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 Tiêu chí lựa chọn nhà đầu tư chiến lược;</w:t>
      </w:r>
    </w:p>
    <w:p w14:paraId="78A4ECE5"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 Tỷ lệ chào bán cổ phần cho các nhà đầu tư chiến lược;</w:t>
      </w:r>
    </w:p>
    <w:p w14:paraId="6A2103CD"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 Các quyền lợi và nghĩa vụ khi trở thành nhà đầu tư chiến lược của doanh nghiệp cổ phần hóa (theo quy định tại Điều 8 Nghị định này);</w:t>
      </w:r>
    </w:p>
    <w:p w14:paraId="0F9BBDFF"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 Hồ sơ đăng ký làm nhà đầu tư chiến lược;</w:t>
      </w:r>
    </w:p>
    <w:p w14:paraId="64D4900A"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 Thời gian, địa điểm nộp hồ sơ đăng ký.</w:t>
      </w:r>
    </w:p>
    <w:p w14:paraId="49A6B682"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b/>
          <w:color w:val="000000" w:themeColor="text1"/>
          <w:sz w:val="20"/>
        </w:rPr>
        <w:t xml:space="preserve">Bước 4. </w:t>
      </w:r>
      <w:r w:rsidRPr="00D55BC5">
        <w:rPr>
          <w:rFonts w:ascii="Arial" w:hAnsi="Arial" w:cs="Arial"/>
          <w:color w:val="000000" w:themeColor="text1"/>
          <w:sz w:val="20"/>
        </w:rPr>
        <w:t>Trong thời hạn 20 ngày kể từ ngày đăng thông báo, doanh nghiệp cổ phần hóa thực hiện rà soát hồ sơ đăng ký làm nhà đầu tư chiến lược và tổng hợp danh sách các nhà đầu tư chiến lược đủ điều kiện tham gia mua cổ phần trình Ban Chỉ đạo báo cáo cơ quan đại diện chủ sở hữu ban hành Quyết định phê duyệt. Doanh nghiệp cổ phần hóa có trách nhiệm thông báo để các nhà đầu tư chiến lược có kế hoạch tìm hiểu, tham vấn các nội dung liên quan về tình hình hoạt động sản xuất kinh doanh, tình hình tài chính,... của doanh nghiệp cổ phần hóa.</w:t>
      </w:r>
    </w:p>
    <w:p w14:paraId="1BB48221"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Việc lựa chọn các nhà đầu tư chiến lược đủ điều kiện tham gia mua cổ phần phải được thực hiện trước khi tổ chức bán đấu giá cổ phần công khai ra công chúng.</w:t>
      </w:r>
    </w:p>
    <w:p w14:paraId="76F0EADA"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b/>
          <w:color w:val="000000" w:themeColor="text1"/>
          <w:sz w:val="20"/>
        </w:rPr>
        <w:t xml:space="preserve">Bước 5. </w:t>
      </w:r>
      <w:r w:rsidRPr="00D55BC5">
        <w:rPr>
          <w:rFonts w:ascii="Arial" w:hAnsi="Arial" w:cs="Arial"/>
          <w:color w:val="000000" w:themeColor="text1"/>
          <w:sz w:val="20"/>
        </w:rPr>
        <w:t>Trên cơ sở danh sách các nhà đầu tư chiến lược đã được cơ quan đại diện chủ sở hữu phê duyệt, Ban Chỉ đạo xây dựng phương án bán và tổ chức bán cổ phần cho các nhà đầu tư chiến lược theo các nội dung quy định tại khoản 3 Điều 8 Nghị định này.</w:t>
      </w:r>
    </w:p>
    <w:p w14:paraId="136E963F" w14:textId="77777777" w:rsidR="00D66446" w:rsidRPr="004D1FE0" w:rsidRDefault="00D66446" w:rsidP="00D66446">
      <w:pPr>
        <w:adjustRightInd w:val="0"/>
        <w:snapToGrid w:val="0"/>
        <w:spacing w:after="120" w:line="240" w:lineRule="auto"/>
        <w:ind w:firstLine="720"/>
        <w:jc w:val="both"/>
        <w:rPr>
          <w:rFonts w:ascii="Arial" w:hAnsi="Arial" w:cs="Arial"/>
          <w:color w:val="000000" w:themeColor="text1"/>
          <w:sz w:val="20"/>
          <w:lang w:val="vi-VN"/>
        </w:rPr>
      </w:pPr>
      <w:r w:rsidRPr="00D55BC5">
        <w:rPr>
          <w:rFonts w:ascii="Arial" w:hAnsi="Arial" w:cs="Arial"/>
          <w:b/>
          <w:color w:val="000000" w:themeColor="text1"/>
          <w:sz w:val="20"/>
        </w:rPr>
        <w:t xml:space="preserve">Bước 6. </w:t>
      </w:r>
      <w:r w:rsidRPr="00D55BC5">
        <w:rPr>
          <w:rFonts w:ascii="Arial" w:hAnsi="Arial" w:cs="Arial"/>
          <w:color w:val="000000" w:themeColor="text1"/>
          <w:sz w:val="20"/>
        </w:rPr>
        <w:t>Căn cứ vào kết quả tổng hợp bán cổ phần cho nhà đầu tư chiến lược, doanh nghiệp cổ phần hóa tổng hợp báo cáo cơ quan đại diện chủ sở hữu xem xét, ký hợp đồng cam kết chính thức với các nhà đầu tư chiến lược trúng đấu giá và chuyển tiền thu từ bán cổ phần cho nhà đầu tư chiến lược về ngân sách nhà nước theo quy định tại Điều 40 Nghị định này.</w:t>
      </w:r>
      <w:r w:rsidRPr="004D1FE0">
        <w:rPr>
          <w:rFonts w:ascii="Arial" w:hAnsi="Arial" w:cs="Arial"/>
          <w:color w:val="000000" w:themeColor="text1"/>
          <w:sz w:val="20"/>
          <w:lang w:val="vi-VN"/>
        </w:rPr>
        <w:t>/.</w:t>
      </w:r>
    </w:p>
    <w:p w14:paraId="1486BBD7" w14:textId="77777777" w:rsidR="00D66446" w:rsidRPr="004D1FE0" w:rsidRDefault="00D66446" w:rsidP="00D66446">
      <w:pPr>
        <w:spacing w:after="0" w:line="240" w:lineRule="auto"/>
        <w:jc w:val="both"/>
        <w:rPr>
          <w:rFonts w:ascii="Arial" w:hAnsi="Arial" w:cs="Arial"/>
          <w:color w:val="000000" w:themeColor="text1"/>
          <w:sz w:val="20"/>
          <w:lang w:val="vi-VN"/>
        </w:rPr>
      </w:pPr>
    </w:p>
    <w:p w14:paraId="0FE0EF7D" w14:textId="77777777" w:rsidR="00D66446" w:rsidRDefault="00D66446" w:rsidP="00D66446">
      <w:pPr>
        <w:spacing w:after="0" w:line="240" w:lineRule="auto"/>
        <w:jc w:val="center"/>
        <w:rPr>
          <w:rFonts w:ascii="Arial" w:hAnsi="Arial" w:cs="Arial"/>
          <w:b/>
          <w:color w:val="000000" w:themeColor="text1"/>
          <w:sz w:val="20"/>
        </w:rPr>
        <w:sectPr w:rsidR="00D66446" w:rsidSect="00D66446">
          <w:pgSz w:w="11906" w:h="16838"/>
          <w:pgMar w:top="1440" w:right="1440" w:bottom="1440" w:left="1440" w:header="0" w:footer="0" w:gutter="0"/>
          <w:cols w:space="720"/>
          <w:docGrid w:linePitch="326"/>
        </w:sectPr>
      </w:pPr>
    </w:p>
    <w:p w14:paraId="435053B8" w14:textId="77777777" w:rsidR="00D66446" w:rsidRPr="00D55BC5" w:rsidRDefault="00D66446" w:rsidP="00D66446">
      <w:pPr>
        <w:spacing w:after="0" w:line="240" w:lineRule="auto"/>
        <w:jc w:val="center"/>
        <w:rPr>
          <w:rFonts w:ascii="Arial" w:hAnsi="Arial" w:cs="Arial"/>
          <w:color w:val="000000" w:themeColor="text1"/>
          <w:sz w:val="20"/>
        </w:rPr>
      </w:pPr>
      <w:r w:rsidRPr="00D55BC5">
        <w:rPr>
          <w:rFonts w:ascii="Arial" w:hAnsi="Arial" w:cs="Arial"/>
          <w:b/>
          <w:color w:val="000000" w:themeColor="text1"/>
          <w:sz w:val="20"/>
        </w:rPr>
        <w:lastRenderedPageBreak/>
        <w:t>Phụ lục II</w:t>
      </w:r>
    </w:p>
    <w:p w14:paraId="7BA8945B" w14:textId="77777777" w:rsidR="00D66446" w:rsidRPr="00D55BC5" w:rsidRDefault="00D66446" w:rsidP="00D66446">
      <w:pPr>
        <w:spacing w:after="0" w:line="240" w:lineRule="auto"/>
        <w:jc w:val="center"/>
        <w:rPr>
          <w:rFonts w:ascii="Arial" w:hAnsi="Arial" w:cs="Arial"/>
          <w:color w:val="000000" w:themeColor="text1"/>
          <w:sz w:val="20"/>
        </w:rPr>
      </w:pPr>
      <w:r w:rsidRPr="00D55BC5">
        <w:rPr>
          <w:rFonts w:ascii="Arial" w:hAnsi="Arial" w:cs="Arial"/>
          <w:b/>
          <w:color w:val="000000" w:themeColor="text1"/>
          <w:sz w:val="20"/>
        </w:rPr>
        <w:t>MẪU BẢN CÔNG BỐ THÔNG TIN VỀ VIỆC CHUYỂN NHƯỢNG LỚN</w:t>
      </w:r>
    </w:p>
    <w:p w14:paraId="0D505116" w14:textId="77777777" w:rsidR="00D66446" w:rsidRDefault="00D66446" w:rsidP="00D66446">
      <w:pPr>
        <w:spacing w:after="0" w:line="240" w:lineRule="auto"/>
        <w:jc w:val="center"/>
        <w:rPr>
          <w:rFonts w:ascii="Arial" w:hAnsi="Arial" w:cs="Arial"/>
          <w:i/>
          <w:color w:val="000000" w:themeColor="text1"/>
          <w:sz w:val="20"/>
        </w:rPr>
      </w:pPr>
      <w:r w:rsidRPr="00D55BC5">
        <w:rPr>
          <w:rFonts w:ascii="Arial" w:hAnsi="Arial" w:cs="Arial"/>
          <w:i/>
          <w:color w:val="000000" w:themeColor="text1"/>
          <w:sz w:val="20"/>
        </w:rPr>
        <w:t>(Kèm theo Nghị định số 57/2026/NĐ-CP ngày 12 tháng 02 năm 2026 của Chính phủ)</w:t>
      </w:r>
    </w:p>
    <w:p w14:paraId="5D436D5E" w14:textId="77777777" w:rsidR="00D66446" w:rsidRPr="00D55BC5" w:rsidRDefault="00D66446" w:rsidP="00D66446">
      <w:pPr>
        <w:spacing w:after="0" w:line="240" w:lineRule="auto"/>
        <w:jc w:val="center"/>
        <w:rPr>
          <w:rFonts w:ascii="Arial" w:hAnsi="Arial" w:cs="Arial"/>
          <w:color w:val="000000" w:themeColor="text1"/>
          <w:sz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53"/>
        <w:gridCol w:w="7453"/>
      </w:tblGrid>
      <w:tr w:rsidR="00D66446" w:rsidRPr="00D55BC5" w14:paraId="03B7DC75" w14:textId="77777777" w:rsidTr="005D0E14">
        <w:tc>
          <w:tcPr>
            <w:tcW w:w="862" w:type="pct"/>
          </w:tcPr>
          <w:p w14:paraId="7EC787B6" w14:textId="77777777" w:rsidR="00D66446" w:rsidRPr="00D55BC5" w:rsidRDefault="00D66446" w:rsidP="005D0E14">
            <w:pPr>
              <w:spacing w:before="40" w:after="40" w:line="240" w:lineRule="auto"/>
              <w:jc w:val="center"/>
              <w:rPr>
                <w:rFonts w:ascii="Arial" w:hAnsi="Arial" w:cs="Arial"/>
                <w:color w:val="000000" w:themeColor="text1"/>
                <w:sz w:val="20"/>
              </w:rPr>
            </w:pPr>
            <w:r w:rsidRPr="00D55BC5">
              <w:rPr>
                <w:rFonts w:ascii="Arial" w:hAnsi="Arial" w:cs="Arial"/>
                <w:color w:val="000000" w:themeColor="text1"/>
                <w:sz w:val="20"/>
              </w:rPr>
              <w:t>Mẫu</w:t>
            </w:r>
            <w:r>
              <w:rPr>
                <w:rFonts w:ascii="Arial" w:hAnsi="Arial" w:cs="Arial"/>
                <w:color w:val="000000" w:themeColor="text1"/>
                <w:sz w:val="20"/>
              </w:rPr>
              <w:t xml:space="preserve"> </w:t>
            </w:r>
            <w:r w:rsidRPr="00D55BC5">
              <w:rPr>
                <w:rFonts w:ascii="Arial" w:hAnsi="Arial" w:cs="Arial"/>
                <w:color w:val="000000" w:themeColor="text1"/>
                <w:sz w:val="20"/>
              </w:rPr>
              <w:t>số</w:t>
            </w:r>
            <w:r>
              <w:rPr>
                <w:rFonts w:ascii="Arial" w:hAnsi="Arial" w:cs="Arial"/>
                <w:color w:val="000000" w:themeColor="text1"/>
                <w:sz w:val="20"/>
              </w:rPr>
              <w:t xml:space="preserve"> </w:t>
            </w:r>
            <w:r w:rsidRPr="00D55BC5">
              <w:rPr>
                <w:rFonts w:ascii="Arial" w:hAnsi="Arial" w:cs="Arial"/>
                <w:color w:val="000000" w:themeColor="text1"/>
                <w:sz w:val="20"/>
              </w:rPr>
              <w:t>01</w:t>
            </w:r>
          </w:p>
        </w:tc>
        <w:tc>
          <w:tcPr>
            <w:tcW w:w="4138" w:type="pct"/>
          </w:tcPr>
          <w:p w14:paraId="47AE45C8"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Bản</w:t>
            </w:r>
            <w:r>
              <w:rPr>
                <w:rFonts w:ascii="Arial" w:hAnsi="Arial" w:cs="Arial"/>
                <w:color w:val="000000" w:themeColor="text1"/>
                <w:sz w:val="20"/>
              </w:rPr>
              <w:t xml:space="preserve"> </w:t>
            </w:r>
            <w:r w:rsidRPr="00D55BC5">
              <w:rPr>
                <w:rFonts w:ascii="Arial" w:hAnsi="Arial" w:cs="Arial"/>
                <w:color w:val="000000" w:themeColor="text1"/>
                <w:sz w:val="20"/>
              </w:rPr>
              <w:t>công</w:t>
            </w:r>
            <w:r>
              <w:rPr>
                <w:rFonts w:ascii="Arial" w:hAnsi="Arial" w:cs="Arial"/>
                <w:color w:val="000000" w:themeColor="text1"/>
                <w:sz w:val="20"/>
              </w:rPr>
              <w:t xml:space="preserve"> </w:t>
            </w:r>
            <w:r w:rsidRPr="00D55BC5">
              <w:rPr>
                <w:rFonts w:ascii="Arial" w:hAnsi="Arial" w:cs="Arial"/>
                <w:color w:val="000000" w:themeColor="text1"/>
                <w:sz w:val="20"/>
              </w:rPr>
              <w:t>bố</w:t>
            </w:r>
            <w:r>
              <w:rPr>
                <w:rFonts w:ascii="Arial" w:hAnsi="Arial" w:cs="Arial"/>
                <w:color w:val="000000" w:themeColor="text1"/>
                <w:sz w:val="20"/>
              </w:rPr>
              <w:t xml:space="preserve"> </w:t>
            </w:r>
            <w:r w:rsidRPr="00D55BC5">
              <w:rPr>
                <w:rFonts w:ascii="Arial" w:hAnsi="Arial" w:cs="Arial"/>
                <w:color w:val="000000" w:themeColor="text1"/>
                <w:sz w:val="20"/>
              </w:rPr>
              <w:t>thông</w:t>
            </w:r>
            <w:r>
              <w:rPr>
                <w:rFonts w:ascii="Arial" w:hAnsi="Arial" w:cs="Arial"/>
                <w:color w:val="000000" w:themeColor="text1"/>
                <w:sz w:val="20"/>
              </w:rPr>
              <w:t xml:space="preserve"> </w:t>
            </w:r>
            <w:r w:rsidRPr="00D55BC5">
              <w:rPr>
                <w:rFonts w:ascii="Arial" w:hAnsi="Arial" w:cs="Arial"/>
                <w:color w:val="000000" w:themeColor="text1"/>
                <w:sz w:val="20"/>
              </w:rPr>
              <w:t>tin</w:t>
            </w:r>
            <w:r>
              <w:rPr>
                <w:rFonts w:ascii="Arial" w:hAnsi="Arial" w:cs="Arial"/>
                <w:color w:val="000000" w:themeColor="text1"/>
                <w:sz w:val="20"/>
              </w:rPr>
              <w:t xml:space="preserve"> </w:t>
            </w:r>
            <w:r w:rsidRPr="00D55BC5">
              <w:rPr>
                <w:rFonts w:ascii="Arial" w:hAnsi="Arial" w:cs="Arial"/>
                <w:color w:val="000000" w:themeColor="text1"/>
                <w:sz w:val="20"/>
              </w:rPr>
              <w:t>về</w:t>
            </w:r>
            <w:r>
              <w:rPr>
                <w:rFonts w:ascii="Arial" w:hAnsi="Arial" w:cs="Arial"/>
                <w:color w:val="000000" w:themeColor="text1"/>
                <w:sz w:val="20"/>
              </w:rPr>
              <w:t xml:space="preserve"> </w:t>
            </w:r>
            <w:r w:rsidRPr="00D55BC5">
              <w:rPr>
                <w:rFonts w:ascii="Arial" w:hAnsi="Arial" w:cs="Arial"/>
                <w:color w:val="000000" w:themeColor="text1"/>
                <w:sz w:val="20"/>
              </w:rPr>
              <w:t>việc</w:t>
            </w:r>
            <w:r>
              <w:rPr>
                <w:rFonts w:ascii="Arial" w:hAnsi="Arial" w:cs="Arial"/>
                <w:color w:val="000000" w:themeColor="text1"/>
                <w:sz w:val="20"/>
              </w:rPr>
              <w:t xml:space="preserve"> </w:t>
            </w:r>
            <w:r w:rsidRPr="00D55BC5">
              <w:rPr>
                <w:rFonts w:ascii="Arial" w:hAnsi="Arial" w:cs="Arial"/>
                <w:color w:val="000000" w:themeColor="text1"/>
                <w:sz w:val="20"/>
              </w:rPr>
              <w:t>chuyển</w:t>
            </w:r>
            <w:r>
              <w:rPr>
                <w:rFonts w:ascii="Arial" w:hAnsi="Arial" w:cs="Arial"/>
                <w:color w:val="000000" w:themeColor="text1"/>
                <w:sz w:val="20"/>
              </w:rPr>
              <w:t xml:space="preserve"> </w:t>
            </w:r>
            <w:r w:rsidRPr="00D55BC5">
              <w:rPr>
                <w:rFonts w:ascii="Arial" w:hAnsi="Arial" w:cs="Arial"/>
                <w:color w:val="000000" w:themeColor="text1"/>
                <w:sz w:val="20"/>
              </w:rPr>
              <w:t>nhượng</w:t>
            </w:r>
            <w:r>
              <w:rPr>
                <w:rFonts w:ascii="Arial" w:hAnsi="Arial" w:cs="Arial"/>
                <w:color w:val="000000" w:themeColor="text1"/>
                <w:sz w:val="20"/>
              </w:rPr>
              <w:t xml:space="preserve"> </w:t>
            </w:r>
            <w:r w:rsidRPr="00D55BC5">
              <w:rPr>
                <w:rFonts w:ascii="Arial" w:hAnsi="Arial" w:cs="Arial"/>
                <w:color w:val="000000" w:themeColor="text1"/>
                <w:sz w:val="20"/>
              </w:rPr>
              <w:t>vốn</w:t>
            </w:r>
            <w:r>
              <w:rPr>
                <w:rFonts w:ascii="Arial" w:hAnsi="Arial" w:cs="Arial"/>
                <w:color w:val="000000" w:themeColor="text1"/>
                <w:sz w:val="20"/>
              </w:rPr>
              <w:t xml:space="preserve"> </w:t>
            </w:r>
            <w:r w:rsidRPr="00D55BC5">
              <w:rPr>
                <w:rFonts w:ascii="Arial" w:hAnsi="Arial" w:cs="Arial"/>
                <w:color w:val="000000" w:themeColor="text1"/>
                <w:sz w:val="20"/>
              </w:rPr>
              <w:t>cổ</w:t>
            </w:r>
            <w:r>
              <w:rPr>
                <w:rFonts w:ascii="Arial" w:hAnsi="Arial" w:cs="Arial"/>
                <w:color w:val="000000" w:themeColor="text1"/>
                <w:sz w:val="20"/>
              </w:rPr>
              <w:t xml:space="preserve"> </w:t>
            </w:r>
            <w:r w:rsidRPr="00D55BC5">
              <w:rPr>
                <w:rFonts w:ascii="Arial" w:hAnsi="Arial" w:cs="Arial"/>
                <w:color w:val="000000" w:themeColor="text1"/>
                <w:sz w:val="20"/>
              </w:rPr>
              <w:t>phần</w:t>
            </w:r>
            <w:r>
              <w:rPr>
                <w:rFonts w:ascii="Arial" w:hAnsi="Arial" w:cs="Arial"/>
                <w:color w:val="000000" w:themeColor="text1"/>
                <w:sz w:val="20"/>
              </w:rPr>
              <w:t xml:space="preserve"> </w:t>
            </w:r>
            <w:r w:rsidRPr="00D55BC5">
              <w:rPr>
                <w:rFonts w:ascii="Arial" w:hAnsi="Arial" w:cs="Arial"/>
                <w:color w:val="000000" w:themeColor="text1"/>
                <w:sz w:val="20"/>
              </w:rPr>
              <w:t>của</w:t>
            </w:r>
            <w:r>
              <w:rPr>
                <w:rFonts w:ascii="Arial" w:hAnsi="Arial" w:cs="Arial"/>
                <w:color w:val="000000" w:themeColor="text1"/>
                <w:sz w:val="20"/>
              </w:rPr>
              <w:t xml:space="preserve"> </w:t>
            </w:r>
            <w:r w:rsidRPr="00D55BC5">
              <w:rPr>
                <w:rFonts w:ascii="Arial" w:hAnsi="Arial" w:cs="Arial"/>
                <w:color w:val="000000" w:themeColor="text1"/>
                <w:sz w:val="20"/>
              </w:rPr>
              <w:t>....</w:t>
            </w:r>
            <w:r>
              <w:rPr>
                <w:rFonts w:ascii="Arial" w:hAnsi="Arial" w:cs="Arial"/>
                <w:color w:val="000000" w:themeColor="text1"/>
                <w:sz w:val="20"/>
              </w:rPr>
              <w:t xml:space="preserve"> </w:t>
            </w:r>
            <w:r w:rsidRPr="00D55BC5">
              <w:rPr>
                <w:rFonts w:ascii="Arial" w:hAnsi="Arial" w:cs="Arial"/>
                <w:color w:val="000000" w:themeColor="text1"/>
                <w:sz w:val="20"/>
              </w:rPr>
              <w:t>(Tên</w:t>
            </w:r>
            <w:r>
              <w:rPr>
                <w:rFonts w:ascii="Arial" w:hAnsi="Arial" w:cs="Arial"/>
                <w:color w:val="000000" w:themeColor="text1"/>
                <w:sz w:val="20"/>
              </w:rPr>
              <w:t xml:space="preserve"> </w:t>
            </w:r>
            <w:r w:rsidRPr="00D55BC5">
              <w:rPr>
                <w:rFonts w:ascii="Arial" w:hAnsi="Arial" w:cs="Arial"/>
                <w:color w:val="000000" w:themeColor="text1"/>
                <w:sz w:val="20"/>
              </w:rPr>
              <w:t>tổ</w:t>
            </w:r>
            <w:r>
              <w:rPr>
                <w:rFonts w:ascii="Arial" w:hAnsi="Arial" w:cs="Arial"/>
                <w:color w:val="000000" w:themeColor="text1"/>
                <w:sz w:val="20"/>
              </w:rPr>
              <w:t xml:space="preserve"> </w:t>
            </w:r>
            <w:r w:rsidRPr="00D55BC5">
              <w:rPr>
                <w:rFonts w:ascii="Arial" w:hAnsi="Arial" w:cs="Arial"/>
                <w:color w:val="000000" w:themeColor="text1"/>
                <w:sz w:val="20"/>
              </w:rPr>
              <w:t>chức</w:t>
            </w:r>
            <w:r>
              <w:rPr>
                <w:rFonts w:ascii="Arial" w:hAnsi="Arial" w:cs="Arial"/>
                <w:color w:val="000000" w:themeColor="text1"/>
                <w:sz w:val="20"/>
              </w:rPr>
              <w:t xml:space="preserve"> </w:t>
            </w:r>
            <w:r w:rsidRPr="00D55BC5">
              <w:rPr>
                <w:rFonts w:ascii="Arial" w:hAnsi="Arial" w:cs="Arial"/>
                <w:color w:val="000000" w:themeColor="text1"/>
                <w:sz w:val="20"/>
              </w:rPr>
              <w:t>chủ</w:t>
            </w:r>
            <w:r>
              <w:rPr>
                <w:rFonts w:ascii="Arial" w:hAnsi="Arial" w:cs="Arial"/>
                <w:color w:val="000000" w:themeColor="text1"/>
                <w:sz w:val="20"/>
              </w:rPr>
              <w:t xml:space="preserve"> </w:t>
            </w:r>
            <w:r w:rsidRPr="00D55BC5">
              <w:rPr>
                <w:rFonts w:ascii="Arial" w:hAnsi="Arial" w:cs="Arial"/>
                <w:color w:val="000000" w:themeColor="text1"/>
                <w:sz w:val="20"/>
              </w:rPr>
              <w:t>sở</w:t>
            </w:r>
            <w:r>
              <w:rPr>
                <w:rFonts w:ascii="Arial" w:hAnsi="Arial" w:cs="Arial"/>
                <w:color w:val="000000" w:themeColor="text1"/>
                <w:sz w:val="20"/>
              </w:rPr>
              <w:t xml:space="preserve"> </w:t>
            </w:r>
            <w:r w:rsidRPr="00D55BC5">
              <w:rPr>
                <w:rFonts w:ascii="Arial" w:hAnsi="Arial" w:cs="Arial"/>
                <w:color w:val="000000" w:themeColor="text1"/>
                <w:sz w:val="20"/>
              </w:rPr>
              <w:t>hữu</w:t>
            </w:r>
            <w:r>
              <w:rPr>
                <w:rFonts w:ascii="Arial" w:hAnsi="Arial" w:cs="Arial"/>
                <w:color w:val="000000" w:themeColor="text1"/>
                <w:sz w:val="20"/>
              </w:rPr>
              <w:t xml:space="preserve"> </w:t>
            </w:r>
            <w:r w:rsidRPr="00D55BC5">
              <w:rPr>
                <w:rFonts w:ascii="Arial" w:hAnsi="Arial" w:cs="Arial"/>
                <w:color w:val="000000" w:themeColor="text1"/>
                <w:sz w:val="20"/>
              </w:rPr>
              <w:t>vốn</w:t>
            </w:r>
            <w:r>
              <w:rPr>
                <w:rFonts w:ascii="Arial" w:hAnsi="Arial" w:cs="Arial"/>
                <w:color w:val="000000" w:themeColor="text1"/>
                <w:sz w:val="20"/>
              </w:rPr>
              <w:t xml:space="preserve"> </w:t>
            </w:r>
            <w:r w:rsidRPr="00D55BC5">
              <w:rPr>
                <w:rFonts w:ascii="Arial" w:hAnsi="Arial" w:cs="Arial"/>
                <w:color w:val="000000" w:themeColor="text1"/>
                <w:sz w:val="20"/>
              </w:rPr>
              <w:t>chuyển</w:t>
            </w:r>
            <w:r>
              <w:rPr>
                <w:rFonts w:ascii="Arial" w:hAnsi="Arial" w:cs="Arial"/>
                <w:color w:val="000000" w:themeColor="text1"/>
                <w:sz w:val="20"/>
              </w:rPr>
              <w:t xml:space="preserve"> </w:t>
            </w:r>
            <w:r w:rsidRPr="00D55BC5">
              <w:rPr>
                <w:rFonts w:ascii="Arial" w:hAnsi="Arial" w:cs="Arial"/>
                <w:color w:val="000000" w:themeColor="text1"/>
                <w:sz w:val="20"/>
              </w:rPr>
              <w:t>nhượng)</w:t>
            </w:r>
          </w:p>
        </w:tc>
      </w:tr>
      <w:tr w:rsidR="00D66446" w:rsidRPr="00D55BC5" w14:paraId="52277205" w14:textId="77777777" w:rsidTr="005D0E14">
        <w:tc>
          <w:tcPr>
            <w:tcW w:w="862" w:type="pct"/>
          </w:tcPr>
          <w:p w14:paraId="3F911CF7" w14:textId="77777777" w:rsidR="00D66446" w:rsidRPr="00D55BC5" w:rsidRDefault="00D66446" w:rsidP="005D0E14">
            <w:pPr>
              <w:spacing w:before="40" w:after="40" w:line="240" w:lineRule="auto"/>
              <w:jc w:val="center"/>
              <w:rPr>
                <w:rFonts w:ascii="Arial" w:hAnsi="Arial" w:cs="Arial"/>
                <w:color w:val="000000" w:themeColor="text1"/>
                <w:sz w:val="20"/>
              </w:rPr>
            </w:pPr>
            <w:r w:rsidRPr="00D55BC5">
              <w:rPr>
                <w:rFonts w:ascii="Arial" w:hAnsi="Arial" w:cs="Arial"/>
                <w:color w:val="000000" w:themeColor="text1"/>
                <w:sz w:val="20"/>
              </w:rPr>
              <w:t>Mẫu</w:t>
            </w:r>
            <w:r>
              <w:rPr>
                <w:rFonts w:ascii="Arial" w:hAnsi="Arial" w:cs="Arial"/>
                <w:color w:val="000000" w:themeColor="text1"/>
                <w:sz w:val="20"/>
              </w:rPr>
              <w:t xml:space="preserve"> </w:t>
            </w:r>
            <w:r w:rsidRPr="00D55BC5">
              <w:rPr>
                <w:rFonts w:ascii="Arial" w:hAnsi="Arial" w:cs="Arial"/>
                <w:color w:val="000000" w:themeColor="text1"/>
                <w:sz w:val="20"/>
              </w:rPr>
              <w:t>số</w:t>
            </w:r>
            <w:r>
              <w:rPr>
                <w:rFonts w:ascii="Arial" w:hAnsi="Arial" w:cs="Arial"/>
                <w:color w:val="000000" w:themeColor="text1"/>
                <w:sz w:val="20"/>
              </w:rPr>
              <w:t xml:space="preserve"> </w:t>
            </w:r>
            <w:r w:rsidRPr="00D55BC5">
              <w:rPr>
                <w:rFonts w:ascii="Arial" w:hAnsi="Arial" w:cs="Arial"/>
                <w:color w:val="000000" w:themeColor="text1"/>
                <w:sz w:val="20"/>
              </w:rPr>
              <w:t>02</w:t>
            </w:r>
          </w:p>
        </w:tc>
        <w:tc>
          <w:tcPr>
            <w:tcW w:w="4138" w:type="pct"/>
          </w:tcPr>
          <w:p w14:paraId="3D110CDE"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Mẫu</w:t>
            </w:r>
            <w:r>
              <w:rPr>
                <w:rFonts w:ascii="Arial" w:hAnsi="Arial" w:cs="Arial"/>
                <w:color w:val="000000" w:themeColor="text1"/>
                <w:sz w:val="20"/>
              </w:rPr>
              <w:t xml:space="preserve"> </w:t>
            </w:r>
            <w:r w:rsidRPr="00D55BC5">
              <w:rPr>
                <w:rFonts w:ascii="Arial" w:hAnsi="Arial" w:cs="Arial"/>
                <w:color w:val="000000" w:themeColor="text1"/>
                <w:sz w:val="20"/>
              </w:rPr>
              <w:t>Biên</w:t>
            </w:r>
            <w:r>
              <w:rPr>
                <w:rFonts w:ascii="Arial" w:hAnsi="Arial" w:cs="Arial"/>
                <w:color w:val="000000" w:themeColor="text1"/>
                <w:sz w:val="20"/>
              </w:rPr>
              <w:t xml:space="preserve"> </w:t>
            </w:r>
            <w:r w:rsidRPr="00D55BC5">
              <w:rPr>
                <w:rFonts w:ascii="Arial" w:hAnsi="Arial" w:cs="Arial"/>
                <w:color w:val="000000" w:themeColor="text1"/>
                <w:sz w:val="20"/>
              </w:rPr>
              <w:t>bản</w:t>
            </w:r>
            <w:r>
              <w:rPr>
                <w:rFonts w:ascii="Arial" w:hAnsi="Arial" w:cs="Arial"/>
                <w:color w:val="000000" w:themeColor="text1"/>
                <w:sz w:val="20"/>
              </w:rPr>
              <w:t xml:space="preserve"> </w:t>
            </w:r>
            <w:r w:rsidRPr="00D55BC5">
              <w:rPr>
                <w:rFonts w:ascii="Arial" w:hAnsi="Arial" w:cs="Arial"/>
                <w:color w:val="000000" w:themeColor="text1"/>
                <w:sz w:val="20"/>
              </w:rPr>
              <w:t>xác</w:t>
            </w:r>
            <w:r>
              <w:rPr>
                <w:rFonts w:ascii="Arial" w:hAnsi="Arial" w:cs="Arial"/>
                <w:color w:val="000000" w:themeColor="text1"/>
                <w:sz w:val="20"/>
              </w:rPr>
              <w:t xml:space="preserve"> </w:t>
            </w:r>
            <w:r w:rsidRPr="00D55BC5">
              <w:rPr>
                <w:rFonts w:ascii="Arial" w:hAnsi="Arial" w:cs="Arial"/>
                <w:color w:val="000000" w:themeColor="text1"/>
                <w:sz w:val="20"/>
              </w:rPr>
              <w:t>định</w:t>
            </w:r>
            <w:r>
              <w:rPr>
                <w:rFonts w:ascii="Arial" w:hAnsi="Arial" w:cs="Arial"/>
                <w:color w:val="000000" w:themeColor="text1"/>
                <w:sz w:val="20"/>
              </w:rPr>
              <w:t xml:space="preserve"> </w:t>
            </w:r>
            <w:r w:rsidRPr="00D55BC5">
              <w:rPr>
                <w:rFonts w:ascii="Arial" w:hAnsi="Arial" w:cs="Arial"/>
                <w:color w:val="000000" w:themeColor="text1"/>
                <w:sz w:val="20"/>
              </w:rPr>
              <w:t>kết</w:t>
            </w:r>
            <w:r>
              <w:rPr>
                <w:rFonts w:ascii="Arial" w:hAnsi="Arial" w:cs="Arial"/>
                <w:color w:val="000000" w:themeColor="text1"/>
                <w:sz w:val="20"/>
              </w:rPr>
              <w:t xml:space="preserve"> </w:t>
            </w:r>
            <w:r w:rsidRPr="00D55BC5">
              <w:rPr>
                <w:rFonts w:ascii="Arial" w:hAnsi="Arial" w:cs="Arial"/>
                <w:color w:val="000000" w:themeColor="text1"/>
                <w:sz w:val="20"/>
              </w:rPr>
              <w:t>quả</w:t>
            </w:r>
            <w:r>
              <w:rPr>
                <w:rFonts w:ascii="Arial" w:hAnsi="Arial" w:cs="Arial"/>
                <w:color w:val="000000" w:themeColor="text1"/>
                <w:sz w:val="20"/>
              </w:rPr>
              <w:t xml:space="preserve"> </w:t>
            </w:r>
            <w:r w:rsidRPr="00D55BC5">
              <w:rPr>
                <w:rFonts w:ascii="Arial" w:hAnsi="Arial" w:cs="Arial"/>
                <w:color w:val="000000" w:themeColor="text1"/>
                <w:sz w:val="20"/>
              </w:rPr>
              <w:t>đấu</w:t>
            </w:r>
            <w:r>
              <w:rPr>
                <w:rFonts w:ascii="Arial" w:hAnsi="Arial" w:cs="Arial"/>
                <w:color w:val="000000" w:themeColor="text1"/>
                <w:sz w:val="20"/>
              </w:rPr>
              <w:t xml:space="preserve"> </w:t>
            </w:r>
            <w:r w:rsidRPr="00D55BC5">
              <w:rPr>
                <w:rFonts w:ascii="Arial" w:hAnsi="Arial" w:cs="Arial"/>
                <w:color w:val="000000" w:themeColor="text1"/>
                <w:sz w:val="20"/>
              </w:rPr>
              <w:t>giá</w:t>
            </w:r>
          </w:p>
        </w:tc>
      </w:tr>
    </w:tbl>
    <w:p w14:paraId="4E4E0DB2" w14:textId="77777777" w:rsidR="00D66446" w:rsidRDefault="00D66446" w:rsidP="00D66446">
      <w:pPr>
        <w:spacing w:after="0" w:line="240" w:lineRule="auto"/>
        <w:jc w:val="center"/>
        <w:rPr>
          <w:rFonts w:ascii="Arial" w:hAnsi="Arial" w:cs="Arial"/>
          <w:b/>
          <w:color w:val="000000" w:themeColor="text1"/>
          <w:sz w:val="20"/>
        </w:rPr>
      </w:pPr>
    </w:p>
    <w:p w14:paraId="23704460" w14:textId="77777777" w:rsidR="00D66446" w:rsidRDefault="00D66446" w:rsidP="00D66446">
      <w:pPr>
        <w:spacing w:after="0" w:line="240" w:lineRule="auto"/>
        <w:jc w:val="center"/>
        <w:rPr>
          <w:rFonts w:ascii="Arial" w:hAnsi="Arial" w:cs="Arial"/>
          <w:b/>
          <w:color w:val="000000" w:themeColor="text1"/>
          <w:sz w:val="20"/>
        </w:rPr>
        <w:sectPr w:rsidR="00D66446" w:rsidSect="00D66446">
          <w:pgSz w:w="11906" w:h="16838"/>
          <w:pgMar w:top="1440" w:right="1440" w:bottom="1440" w:left="1440" w:header="0" w:footer="0" w:gutter="0"/>
          <w:cols w:space="720"/>
          <w:docGrid w:linePitch="326"/>
        </w:sectPr>
      </w:pPr>
    </w:p>
    <w:p w14:paraId="24FBE122" w14:textId="77777777" w:rsidR="00D66446" w:rsidRDefault="00D66446" w:rsidP="00D66446">
      <w:pPr>
        <w:spacing w:after="0" w:line="240" w:lineRule="auto"/>
        <w:jc w:val="right"/>
        <w:rPr>
          <w:rFonts w:ascii="Arial" w:hAnsi="Arial" w:cs="Arial"/>
          <w:b/>
          <w:color w:val="000000" w:themeColor="text1"/>
          <w:sz w:val="20"/>
        </w:rPr>
      </w:pPr>
      <w:r w:rsidRPr="00D55BC5">
        <w:rPr>
          <w:rFonts w:ascii="Arial" w:hAnsi="Arial" w:cs="Arial"/>
          <w:b/>
          <w:color w:val="000000" w:themeColor="text1"/>
          <w:sz w:val="20"/>
        </w:rPr>
        <w:lastRenderedPageBreak/>
        <w:t>Mẫu số 01</w:t>
      </w:r>
    </w:p>
    <w:p w14:paraId="6DF8890D" w14:textId="77777777" w:rsidR="00D66446" w:rsidRPr="00D55BC5" w:rsidRDefault="00D66446" w:rsidP="00D66446">
      <w:pPr>
        <w:spacing w:after="0" w:line="240" w:lineRule="auto"/>
        <w:jc w:val="center"/>
        <w:rPr>
          <w:rFonts w:ascii="Arial" w:hAnsi="Arial" w:cs="Arial"/>
          <w:color w:val="000000" w:themeColor="text1"/>
          <w:sz w:val="20"/>
        </w:rPr>
      </w:pPr>
      <w:r w:rsidRPr="00D55BC5">
        <w:rPr>
          <w:rFonts w:ascii="Arial" w:hAnsi="Arial" w:cs="Arial"/>
          <w:b/>
          <w:color w:val="000000" w:themeColor="text1"/>
          <w:sz w:val="20"/>
        </w:rPr>
        <w:t xml:space="preserve"> BẢN CÔNG BỐ THÔNG TIN</w:t>
      </w:r>
      <w:r>
        <w:rPr>
          <w:rFonts w:ascii="Arial" w:hAnsi="Arial" w:cs="Arial"/>
          <w:b/>
          <w:color w:val="000000" w:themeColor="text1"/>
          <w:sz w:val="20"/>
        </w:rPr>
        <w:br/>
      </w:r>
      <w:r w:rsidRPr="00D55BC5">
        <w:rPr>
          <w:rFonts w:ascii="Arial" w:hAnsi="Arial" w:cs="Arial"/>
          <w:b/>
          <w:color w:val="000000" w:themeColor="text1"/>
          <w:sz w:val="20"/>
        </w:rPr>
        <w:t>VỀ VIỆC CHUYỂN NHƯỢNG VỐN CỔ PHẦN CỦA....</w:t>
      </w:r>
    </w:p>
    <w:p w14:paraId="72AE9E4C" w14:textId="77777777" w:rsidR="00D66446" w:rsidRDefault="00D66446" w:rsidP="00D66446">
      <w:pPr>
        <w:spacing w:after="0" w:line="240" w:lineRule="auto"/>
        <w:jc w:val="center"/>
        <w:rPr>
          <w:rFonts w:ascii="Arial" w:hAnsi="Arial" w:cs="Arial"/>
          <w:color w:val="000000" w:themeColor="text1"/>
          <w:sz w:val="20"/>
        </w:rPr>
      </w:pPr>
      <w:r w:rsidRPr="00D55BC5">
        <w:rPr>
          <w:rFonts w:ascii="Arial" w:hAnsi="Arial" w:cs="Arial"/>
          <w:color w:val="000000" w:themeColor="text1"/>
          <w:sz w:val="20"/>
        </w:rPr>
        <w:t>(Tên tổ chức chủ sở hữu vốn chuyển nhượng)</w:t>
      </w:r>
    </w:p>
    <w:p w14:paraId="2FFBBD13" w14:textId="77777777" w:rsidR="00D66446" w:rsidRPr="00423B40" w:rsidRDefault="00D66446" w:rsidP="00D66446">
      <w:pPr>
        <w:spacing w:after="0" w:line="240" w:lineRule="auto"/>
        <w:jc w:val="center"/>
        <w:rPr>
          <w:rFonts w:ascii="Arial" w:hAnsi="Arial" w:cs="Arial"/>
          <w:color w:val="000000" w:themeColor="text1"/>
          <w:sz w:val="20"/>
        </w:rPr>
      </w:pPr>
    </w:p>
    <w:p w14:paraId="6791584B" w14:textId="77777777" w:rsidR="00D66446" w:rsidRPr="00D55BC5" w:rsidRDefault="00D66446" w:rsidP="00D66446">
      <w:pPr>
        <w:spacing w:after="0" w:line="240" w:lineRule="auto"/>
        <w:jc w:val="center"/>
        <w:rPr>
          <w:rFonts w:ascii="Arial" w:hAnsi="Arial" w:cs="Arial"/>
          <w:color w:val="000000" w:themeColor="text1"/>
          <w:sz w:val="20"/>
        </w:rPr>
      </w:pPr>
      <w:r w:rsidRPr="00D55BC5">
        <w:rPr>
          <w:rFonts w:ascii="Arial" w:hAnsi="Arial" w:cs="Arial"/>
          <w:b/>
          <w:color w:val="000000" w:themeColor="text1"/>
          <w:sz w:val="20"/>
        </w:rPr>
        <w:t>ĐẦU TƯ TẠI CÔNG TY CỔ PHẦN...</w:t>
      </w:r>
    </w:p>
    <w:p w14:paraId="4DF51FA5" w14:textId="77777777" w:rsidR="00D66446" w:rsidRDefault="00D66446" w:rsidP="00D66446">
      <w:pPr>
        <w:spacing w:after="0" w:line="240" w:lineRule="auto"/>
        <w:jc w:val="center"/>
        <w:rPr>
          <w:rFonts w:ascii="Arial" w:hAnsi="Arial" w:cs="Arial"/>
          <w:color w:val="000000" w:themeColor="text1"/>
          <w:sz w:val="20"/>
        </w:rPr>
      </w:pPr>
      <w:r w:rsidRPr="00D55BC5">
        <w:rPr>
          <w:rFonts w:ascii="Arial" w:hAnsi="Arial" w:cs="Arial"/>
          <w:color w:val="000000" w:themeColor="text1"/>
          <w:sz w:val="20"/>
        </w:rPr>
        <w:t>(Tên công ty cổ phần có cổ phần của vốn chuyển nhượng)</w:t>
      </w:r>
    </w:p>
    <w:p w14:paraId="4FCBD415" w14:textId="77777777" w:rsidR="00D66446" w:rsidRPr="00423B40" w:rsidRDefault="00D66446" w:rsidP="00D66446">
      <w:pPr>
        <w:spacing w:after="0" w:line="240" w:lineRule="auto"/>
        <w:jc w:val="center"/>
        <w:rPr>
          <w:rFonts w:ascii="Arial" w:hAnsi="Arial" w:cs="Arial"/>
          <w:color w:val="000000" w:themeColor="text1"/>
          <w:sz w:val="20"/>
        </w:rPr>
      </w:pPr>
    </w:p>
    <w:p w14:paraId="59940CFC" w14:textId="77777777" w:rsidR="00D66446" w:rsidRPr="00D55BC5" w:rsidRDefault="00D66446" w:rsidP="00D66446">
      <w:pPr>
        <w:spacing w:after="0" w:line="240" w:lineRule="auto"/>
        <w:jc w:val="center"/>
        <w:rPr>
          <w:rFonts w:ascii="Arial" w:hAnsi="Arial" w:cs="Arial"/>
          <w:color w:val="000000" w:themeColor="text1"/>
          <w:sz w:val="20"/>
        </w:rPr>
      </w:pPr>
      <w:r w:rsidRPr="00D55BC5">
        <w:rPr>
          <w:rFonts w:ascii="Arial" w:hAnsi="Arial" w:cs="Arial"/>
          <w:b/>
          <w:color w:val="000000" w:themeColor="text1"/>
          <w:sz w:val="20"/>
        </w:rPr>
        <w:t>MỤC LỤC</w:t>
      </w:r>
    </w:p>
    <w:p w14:paraId="1FC2F3D8" w14:textId="77777777" w:rsidR="00D66446" w:rsidRPr="00D55BC5" w:rsidRDefault="00D66446" w:rsidP="00D66446">
      <w:pPr>
        <w:spacing w:after="0" w:line="240" w:lineRule="auto"/>
        <w:jc w:val="both"/>
        <w:rPr>
          <w:rFonts w:ascii="Arial" w:hAnsi="Arial" w:cs="Arial"/>
          <w:color w:val="000000" w:themeColor="text1"/>
          <w:sz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763"/>
        <w:gridCol w:w="1243"/>
      </w:tblGrid>
      <w:tr w:rsidR="00D66446" w:rsidRPr="00D55BC5" w14:paraId="045B4388" w14:textId="77777777" w:rsidTr="005D0E14">
        <w:tc>
          <w:tcPr>
            <w:tcW w:w="4310" w:type="pct"/>
            <w:tcBorders>
              <w:top w:val="single" w:sz="8" w:space="0" w:color="000000"/>
              <w:left w:val="single" w:sz="8" w:space="0" w:color="000000"/>
              <w:bottom w:val="nil"/>
              <w:right w:val="nil"/>
            </w:tcBorders>
            <w:vAlign w:val="bottom"/>
          </w:tcPr>
          <w:p w14:paraId="15116636" w14:textId="77777777" w:rsidR="00D66446" w:rsidRPr="00D55BC5" w:rsidRDefault="00D66446" w:rsidP="005D0E14">
            <w:pPr>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TÊN MỤC</w:t>
            </w:r>
          </w:p>
        </w:tc>
        <w:tc>
          <w:tcPr>
            <w:tcW w:w="690" w:type="pct"/>
            <w:tcBorders>
              <w:top w:val="single" w:sz="8" w:space="0" w:color="000000"/>
              <w:left w:val="single" w:sz="8" w:space="0" w:color="000000"/>
              <w:bottom w:val="nil"/>
              <w:right w:val="single" w:sz="8" w:space="0" w:color="000000"/>
            </w:tcBorders>
            <w:vAlign w:val="bottom"/>
          </w:tcPr>
          <w:p w14:paraId="578AD6B2" w14:textId="77777777" w:rsidR="00D66446" w:rsidRPr="00D55BC5" w:rsidRDefault="00D66446" w:rsidP="005D0E14">
            <w:pPr>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Trang</w:t>
            </w:r>
          </w:p>
        </w:tc>
      </w:tr>
      <w:tr w:rsidR="00D66446" w:rsidRPr="00D55BC5" w14:paraId="10ED477D" w14:textId="77777777" w:rsidTr="005D0E14">
        <w:tc>
          <w:tcPr>
            <w:tcW w:w="4310" w:type="pct"/>
            <w:tcBorders>
              <w:top w:val="single" w:sz="8" w:space="0" w:color="000000"/>
              <w:left w:val="single" w:sz="8" w:space="0" w:color="000000"/>
              <w:bottom w:val="nil"/>
              <w:right w:val="nil"/>
            </w:tcBorders>
          </w:tcPr>
          <w:p w14:paraId="3C3A7C38"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Những tổ chức chịu trách nhiệm chính đối với nội dung Bản công bố thông tin</w:t>
            </w:r>
          </w:p>
        </w:tc>
        <w:tc>
          <w:tcPr>
            <w:tcW w:w="690" w:type="pct"/>
            <w:tcBorders>
              <w:top w:val="single" w:sz="8" w:space="0" w:color="000000"/>
              <w:left w:val="single" w:sz="8" w:space="0" w:color="000000"/>
              <w:bottom w:val="nil"/>
              <w:right w:val="single" w:sz="8" w:space="0" w:color="000000"/>
            </w:tcBorders>
          </w:tcPr>
          <w:p w14:paraId="2ABC3295" w14:textId="77777777" w:rsidR="00D66446" w:rsidRPr="00D55BC5" w:rsidRDefault="00D66446" w:rsidP="005D0E14">
            <w:pPr>
              <w:spacing w:before="40" w:after="40" w:line="240" w:lineRule="auto"/>
              <w:rPr>
                <w:rFonts w:ascii="Arial" w:hAnsi="Arial" w:cs="Arial"/>
                <w:color w:val="000000" w:themeColor="text1"/>
                <w:sz w:val="20"/>
              </w:rPr>
            </w:pPr>
          </w:p>
        </w:tc>
      </w:tr>
      <w:tr w:rsidR="00D66446" w:rsidRPr="00D55BC5" w14:paraId="635CC6E9" w14:textId="77777777" w:rsidTr="005D0E14">
        <w:tc>
          <w:tcPr>
            <w:tcW w:w="4310" w:type="pct"/>
            <w:tcBorders>
              <w:top w:val="single" w:sz="8" w:space="0" w:color="000000"/>
              <w:left w:val="single" w:sz="8" w:space="0" w:color="000000"/>
              <w:bottom w:val="nil"/>
              <w:right w:val="nil"/>
            </w:tcBorders>
            <w:vAlign w:val="center"/>
          </w:tcPr>
          <w:p w14:paraId="79DC3337"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Các khái niệm</w:t>
            </w:r>
          </w:p>
        </w:tc>
        <w:tc>
          <w:tcPr>
            <w:tcW w:w="690" w:type="pct"/>
            <w:tcBorders>
              <w:top w:val="single" w:sz="8" w:space="0" w:color="000000"/>
              <w:left w:val="single" w:sz="8" w:space="0" w:color="000000"/>
              <w:bottom w:val="nil"/>
              <w:right w:val="single" w:sz="8" w:space="0" w:color="000000"/>
            </w:tcBorders>
          </w:tcPr>
          <w:p w14:paraId="0FA5B6A6" w14:textId="77777777" w:rsidR="00D66446" w:rsidRPr="00D55BC5" w:rsidRDefault="00D66446" w:rsidP="005D0E14">
            <w:pPr>
              <w:spacing w:before="40" w:after="40" w:line="240" w:lineRule="auto"/>
              <w:rPr>
                <w:rFonts w:ascii="Arial" w:hAnsi="Arial" w:cs="Arial"/>
                <w:color w:val="000000" w:themeColor="text1"/>
                <w:sz w:val="20"/>
              </w:rPr>
            </w:pPr>
          </w:p>
        </w:tc>
      </w:tr>
      <w:tr w:rsidR="00D66446" w:rsidRPr="00D55BC5" w14:paraId="3BC94DC3" w14:textId="77777777" w:rsidTr="005D0E14">
        <w:tc>
          <w:tcPr>
            <w:tcW w:w="4310" w:type="pct"/>
            <w:tcBorders>
              <w:top w:val="single" w:sz="8" w:space="0" w:color="000000"/>
              <w:left w:val="single" w:sz="8" w:space="0" w:color="000000"/>
              <w:bottom w:val="nil"/>
              <w:right w:val="nil"/>
            </w:tcBorders>
            <w:vAlign w:val="center"/>
          </w:tcPr>
          <w:p w14:paraId="7947B2DB"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Giới thiệu về tổ chức là chủ sở hữu vốn chuyển nhượng</w:t>
            </w:r>
          </w:p>
        </w:tc>
        <w:tc>
          <w:tcPr>
            <w:tcW w:w="690" w:type="pct"/>
            <w:tcBorders>
              <w:top w:val="single" w:sz="8" w:space="0" w:color="000000"/>
              <w:left w:val="single" w:sz="8" w:space="0" w:color="000000"/>
              <w:bottom w:val="nil"/>
              <w:right w:val="single" w:sz="8" w:space="0" w:color="000000"/>
            </w:tcBorders>
          </w:tcPr>
          <w:p w14:paraId="4EA57012" w14:textId="77777777" w:rsidR="00D66446" w:rsidRPr="00D55BC5" w:rsidRDefault="00D66446" w:rsidP="005D0E14">
            <w:pPr>
              <w:spacing w:before="40" w:after="40" w:line="240" w:lineRule="auto"/>
              <w:rPr>
                <w:rFonts w:ascii="Arial" w:hAnsi="Arial" w:cs="Arial"/>
                <w:color w:val="000000" w:themeColor="text1"/>
                <w:sz w:val="20"/>
              </w:rPr>
            </w:pPr>
          </w:p>
        </w:tc>
      </w:tr>
      <w:tr w:rsidR="00D66446" w:rsidRPr="00D55BC5" w14:paraId="0562E08A" w14:textId="77777777" w:rsidTr="005D0E14">
        <w:tc>
          <w:tcPr>
            <w:tcW w:w="4310" w:type="pct"/>
            <w:tcBorders>
              <w:top w:val="single" w:sz="8" w:space="0" w:color="000000"/>
              <w:left w:val="single" w:sz="8" w:space="0" w:color="000000"/>
              <w:bottom w:val="nil"/>
              <w:right w:val="nil"/>
            </w:tcBorders>
          </w:tcPr>
          <w:p w14:paraId="34B908E8"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Tình hình và đặc điểm của công ty cổ phần có vốn góp của chủ sở hữu vốn chuyển nhượng</w:t>
            </w:r>
          </w:p>
        </w:tc>
        <w:tc>
          <w:tcPr>
            <w:tcW w:w="690" w:type="pct"/>
            <w:tcBorders>
              <w:top w:val="single" w:sz="8" w:space="0" w:color="000000"/>
              <w:left w:val="single" w:sz="8" w:space="0" w:color="000000"/>
              <w:bottom w:val="nil"/>
              <w:right w:val="single" w:sz="8" w:space="0" w:color="000000"/>
            </w:tcBorders>
          </w:tcPr>
          <w:p w14:paraId="399788AB" w14:textId="77777777" w:rsidR="00D66446" w:rsidRPr="00D55BC5" w:rsidRDefault="00D66446" w:rsidP="005D0E14">
            <w:pPr>
              <w:spacing w:before="40" w:after="40" w:line="240" w:lineRule="auto"/>
              <w:rPr>
                <w:rFonts w:ascii="Arial" w:hAnsi="Arial" w:cs="Arial"/>
                <w:color w:val="000000" w:themeColor="text1"/>
                <w:sz w:val="20"/>
              </w:rPr>
            </w:pPr>
          </w:p>
        </w:tc>
      </w:tr>
      <w:tr w:rsidR="00D66446" w:rsidRPr="00D55BC5" w14:paraId="38BBE18E" w14:textId="77777777" w:rsidTr="005D0E14">
        <w:tc>
          <w:tcPr>
            <w:tcW w:w="4310" w:type="pct"/>
            <w:tcBorders>
              <w:top w:val="single" w:sz="8" w:space="0" w:color="000000"/>
              <w:left w:val="single" w:sz="8" w:space="0" w:color="000000"/>
              <w:bottom w:val="nil"/>
              <w:right w:val="nil"/>
            </w:tcBorders>
            <w:vAlign w:val="center"/>
          </w:tcPr>
          <w:p w14:paraId="3D4CCE7F"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Phương án tổ chức thực hiện chuyển nhượng vốn</w:t>
            </w:r>
          </w:p>
        </w:tc>
        <w:tc>
          <w:tcPr>
            <w:tcW w:w="690" w:type="pct"/>
            <w:tcBorders>
              <w:top w:val="single" w:sz="8" w:space="0" w:color="000000"/>
              <w:left w:val="single" w:sz="8" w:space="0" w:color="000000"/>
              <w:bottom w:val="nil"/>
              <w:right w:val="single" w:sz="8" w:space="0" w:color="000000"/>
            </w:tcBorders>
          </w:tcPr>
          <w:p w14:paraId="469AB919" w14:textId="77777777" w:rsidR="00D66446" w:rsidRPr="00D55BC5" w:rsidRDefault="00D66446" w:rsidP="005D0E14">
            <w:pPr>
              <w:spacing w:before="40" w:after="40" w:line="240" w:lineRule="auto"/>
              <w:rPr>
                <w:rFonts w:ascii="Arial" w:hAnsi="Arial" w:cs="Arial"/>
                <w:color w:val="000000" w:themeColor="text1"/>
                <w:sz w:val="20"/>
              </w:rPr>
            </w:pPr>
          </w:p>
        </w:tc>
      </w:tr>
      <w:tr w:rsidR="00D66446" w:rsidRPr="00D55BC5" w14:paraId="5456B655" w14:textId="77777777" w:rsidTr="005D0E14">
        <w:tc>
          <w:tcPr>
            <w:tcW w:w="4310" w:type="pct"/>
            <w:tcBorders>
              <w:top w:val="single" w:sz="8" w:space="0" w:color="000000"/>
              <w:left w:val="single" w:sz="8" w:space="0" w:color="000000"/>
              <w:bottom w:val="nil"/>
              <w:right w:val="nil"/>
            </w:tcBorders>
            <w:vAlign w:val="center"/>
          </w:tcPr>
          <w:p w14:paraId="1AC8C687"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Mục đích chuyển nhượng vốn</w:t>
            </w:r>
          </w:p>
        </w:tc>
        <w:tc>
          <w:tcPr>
            <w:tcW w:w="690" w:type="pct"/>
            <w:tcBorders>
              <w:top w:val="single" w:sz="8" w:space="0" w:color="000000"/>
              <w:left w:val="single" w:sz="8" w:space="0" w:color="000000"/>
              <w:bottom w:val="nil"/>
              <w:right w:val="single" w:sz="8" w:space="0" w:color="000000"/>
            </w:tcBorders>
          </w:tcPr>
          <w:p w14:paraId="2374D687" w14:textId="77777777" w:rsidR="00D66446" w:rsidRPr="00D55BC5" w:rsidRDefault="00D66446" w:rsidP="005D0E14">
            <w:pPr>
              <w:spacing w:before="40" w:after="40" w:line="240" w:lineRule="auto"/>
              <w:rPr>
                <w:rFonts w:ascii="Arial" w:hAnsi="Arial" w:cs="Arial"/>
                <w:color w:val="000000" w:themeColor="text1"/>
                <w:sz w:val="20"/>
              </w:rPr>
            </w:pPr>
          </w:p>
        </w:tc>
      </w:tr>
      <w:tr w:rsidR="00D66446" w:rsidRPr="00D55BC5" w14:paraId="50528CC2" w14:textId="77777777" w:rsidTr="005D0E14">
        <w:tc>
          <w:tcPr>
            <w:tcW w:w="4310" w:type="pct"/>
            <w:tcBorders>
              <w:top w:val="single" w:sz="8" w:space="0" w:color="000000"/>
              <w:left w:val="single" w:sz="8" w:space="0" w:color="000000"/>
              <w:bottom w:val="nil"/>
              <w:right w:val="nil"/>
            </w:tcBorders>
            <w:vAlign w:val="center"/>
          </w:tcPr>
          <w:p w14:paraId="1D9DCB0D"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Các đối tác liên quan tới đợt chuyển nhượng vốn</w:t>
            </w:r>
          </w:p>
        </w:tc>
        <w:tc>
          <w:tcPr>
            <w:tcW w:w="690" w:type="pct"/>
            <w:tcBorders>
              <w:top w:val="single" w:sz="8" w:space="0" w:color="000000"/>
              <w:left w:val="single" w:sz="8" w:space="0" w:color="000000"/>
              <w:bottom w:val="nil"/>
              <w:right w:val="single" w:sz="8" w:space="0" w:color="000000"/>
            </w:tcBorders>
          </w:tcPr>
          <w:p w14:paraId="498361FA" w14:textId="77777777" w:rsidR="00D66446" w:rsidRPr="00D55BC5" w:rsidRDefault="00D66446" w:rsidP="005D0E14">
            <w:pPr>
              <w:spacing w:before="40" w:after="40" w:line="240" w:lineRule="auto"/>
              <w:rPr>
                <w:rFonts w:ascii="Arial" w:hAnsi="Arial" w:cs="Arial"/>
                <w:color w:val="000000" w:themeColor="text1"/>
                <w:sz w:val="20"/>
              </w:rPr>
            </w:pPr>
          </w:p>
        </w:tc>
      </w:tr>
      <w:tr w:rsidR="00D66446" w:rsidRPr="00D55BC5" w14:paraId="6D2D4577" w14:textId="77777777" w:rsidTr="005D0E14">
        <w:tc>
          <w:tcPr>
            <w:tcW w:w="4310" w:type="pct"/>
            <w:tcBorders>
              <w:top w:val="single" w:sz="8" w:space="0" w:color="000000"/>
              <w:left w:val="single" w:sz="8" w:space="0" w:color="000000"/>
              <w:bottom w:val="nil"/>
              <w:right w:val="nil"/>
            </w:tcBorders>
          </w:tcPr>
          <w:p w14:paraId="09EEDF9F"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Báo cáo của chủ sở hữu vốn chuyển nhượng về nội dung thông tin trong bản công bố thông tin liên quan đến chủ sở hữu vốn chuyển nhượng</w:t>
            </w:r>
          </w:p>
        </w:tc>
        <w:tc>
          <w:tcPr>
            <w:tcW w:w="690" w:type="pct"/>
            <w:tcBorders>
              <w:top w:val="single" w:sz="8" w:space="0" w:color="000000"/>
              <w:left w:val="single" w:sz="8" w:space="0" w:color="000000"/>
              <w:bottom w:val="nil"/>
              <w:right w:val="single" w:sz="8" w:space="0" w:color="000000"/>
            </w:tcBorders>
          </w:tcPr>
          <w:p w14:paraId="2C0594E1" w14:textId="77777777" w:rsidR="00D66446" w:rsidRPr="00D55BC5" w:rsidRDefault="00D66446" w:rsidP="005D0E14">
            <w:pPr>
              <w:spacing w:before="40" w:after="40" w:line="240" w:lineRule="auto"/>
              <w:rPr>
                <w:rFonts w:ascii="Arial" w:hAnsi="Arial" w:cs="Arial"/>
                <w:color w:val="000000" w:themeColor="text1"/>
                <w:sz w:val="20"/>
              </w:rPr>
            </w:pPr>
          </w:p>
        </w:tc>
      </w:tr>
      <w:tr w:rsidR="00D66446" w:rsidRPr="00D55BC5" w14:paraId="16D30BD8" w14:textId="77777777" w:rsidTr="005D0E14">
        <w:tc>
          <w:tcPr>
            <w:tcW w:w="4310" w:type="pct"/>
            <w:tcBorders>
              <w:top w:val="single" w:sz="8" w:space="0" w:color="000000"/>
              <w:left w:val="single" w:sz="8" w:space="0" w:color="000000"/>
              <w:bottom w:val="single" w:sz="8" w:space="0" w:color="000000"/>
              <w:right w:val="nil"/>
            </w:tcBorders>
            <w:vAlign w:val="center"/>
          </w:tcPr>
          <w:p w14:paraId="7CCEDC3D"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Đại diện chủ sở hữu vốn chuyển nhượng ký, đóng dấu</w:t>
            </w:r>
          </w:p>
        </w:tc>
        <w:tc>
          <w:tcPr>
            <w:tcW w:w="690" w:type="pct"/>
            <w:tcBorders>
              <w:top w:val="single" w:sz="8" w:space="0" w:color="000000"/>
              <w:left w:val="single" w:sz="8" w:space="0" w:color="000000"/>
              <w:bottom w:val="single" w:sz="8" w:space="0" w:color="000000"/>
              <w:right w:val="single" w:sz="8" w:space="0" w:color="000000"/>
            </w:tcBorders>
          </w:tcPr>
          <w:p w14:paraId="26E413A9" w14:textId="77777777" w:rsidR="00D66446" w:rsidRPr="00D55BC5" w:rsidRDefault="00D66446" w:rsidP="005D0E14">
            <w:pPr>
              <w:spacing w:before="40" w:after="40" w:line="240" w:lineRule="auto"/>
              <w:rPr>
                <w:rFonts w:ascii="Arial" w:hAnsi="Arial" w:cs="Arial"/>
                <w:color w:val="000000" w:themeColor="text1"/>
                <w:sz w:val="20"/>
              </w:rPr>
            </w:pPr>
          </w:p>
        </w:tc>
      </w:tr>
    </w:tbl>
    <w:p w14:paraId="397A21F4" w14:textId="77777777" w:rsidR="00D66446" w:rsidRDefault="00D66446" w:rsidP="00D66446">
      <w:pPr>
        <w:spacing w:after="0" w:line="240" w:lineRule="auto"/>
        <w:jc w:val="center"/>
        <w:rPr>
          <w:rFonts w:ascii="Arial" w:hAnsi="Arial" w:cs="Arial"/>
          <w:b/>
          <w:color w:val="000000" w:themeColor="text1"/>
          <w:sz w:val="20"/>
        </w:rPr>
      </w:pPr>
    </w:p>
    <w:p w14:paraId="1D75683B" w14:textId="77777777" w:rsidR="00D66446" w:rsidRDefault="00D66446" w:rsidP="00D66446">
      <w:pPr>
        <w:rPr>
          <w:rFonts w:ascii="Arial" w:hAnsi="Arial" w:cs="Arial"/>
          <w:b/>
          <w:color w:val="000000" w:themeColor="text1"/>
          <w:sz w:val="20"/>
        </w:rPr>
      </w:pPr>
      <w:r>
        <w:rPr>
          <w:rFonts w:ascii="Arial" w:hAnsi="Arial" w:cs="Arial"/>
          <w:b/>
          <w:color w:val="000000" w:themeColor="text1"/>
          <w:sz w:val="20"/>
        </w:rPr>
        <w:br w:type="page"/>
      </w:r>
    </w:p>
    <w:p w14:paraId="3C2C6A10" w14:textId="77777777" w:rsidR="00D66446" w:rsidRPr="00423B40" w:rsidRDefault="00D66446" w:rsidP="00D66446">
      <w:pPr>
        <w:spacing w:after="0" w:line="240" w:lineRule="auto"/>
        <w:jc w:val="center"/>
        <w:rPr>
          <w:rFonts w:ascii="Arial" w:hAnsi="Arial" w:cs="Arial"/>
          <w:b/>
          <w:color w:val="000000" w:themeColor="text1"/>
          <w:sz w:val="20"/>
          <w:lang w:val="vi-VN"/>
        </w:rPr>
      </w:pPr>
      <w:r w:rsidRPr="00D55BC5">
        <w:rPr>
          <w:rFonts w:ascii="Arial" w:hAnsi="Arial" w:cs="Arial"/>
          <w:b/>
          <w:color w:val="000000" w:themeColor="text1"/>
          <w:sz w:val="20"/>
        </w:rPr>
        <w:lastRenderedPageBreak/>
        <w:t>NỘI DUNG BẢN CÔNG BỐ THÔNG TIN</w:t>
      </w:r>
    </w:p>
    <w:p w14:paraId="0EEDBE5C" w14:textId="77777777" w:rsidR="00D66446" w:rsidRPr="00423B40" w:rsidRDefault="00D66446" w:rsidP="00D66446">
      <w:pPr>
        <w:spacing w:after="0" w:line="240" w:lineRule="auto"/>
        <w:jc w:val="center"/>
        <w:rPr>
          <w:rFonts w:ascii="Arial" w:hAnsi="Arial" w:cs="Arial"/>
          <w:color w:val="000000" w:themeColor="text1"/>
          <w:sz w:val="20"/>
          <w:lang w:val="vi-VN"/>
        </w:rPr>
      </w:pPr>
    </w:p>
    <w:p w14:paraId="51AC7B08"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b/>
          <w:color w:val="000000" w:themeColor="text1"/>
          <w:sz w:val="20"/>
        </w:rPr>
        <w:t>I.</w:t>
      </w:r>
      <w:r w:rsidRPr="00D55BC5">
        <w:rPr>
          <w:rFonts w:ascii="Arial" w:hAnsi="Arial" w:cs="Arial"/>
          <w:color w:val="000000" w:themeColor="text1"/>
          <w:sz w:val="20"/>
        </w:rPr>
        <w:t xml:space="preserve"> </w:t>
      </w:r>
      <w:r w:rsidRPr="00D55BC5">
        <w:rPr>
          <w:rFonts w:ascii="Arial" w:hAnsi="Arial" w:cs="Arial"/>
          <w:b/>
          <w:color w:val="000000" w:themeColor="text1"/>
          <w:sz w:val="20"/>
        </w:rPr>
        <w:t>TỔ CHỨC CHỊU TRÁCH NHIỆM CHÍNH ĐỐI VỚI NỘI DUNG BẢN CÔNG BỐ THÔNG TIN</w:t>
      </w:r>
    </w:p>
    <w:p w14:paraId="60F8B0CE"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1. Tổ chức là chủ sở hữu vốn chuyển nhượng</w:t>
      </w:r>
    </w:p>
    <w:p w14:paraId="3FA3B2F1"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Ông/Bà: .........................Chức vụ: đại diện cơ quan đại diện chủ sở hữu (đối với chuyển nhượng vốn nhà nước).</w:t>
      </w:r>
    </w:p>
    <w:p w14:paraId="061494CE"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Chúng tôi đảm bảo rằng các thông tin và số liệu trong Bản công bố thông tin này là chính xác, trung thực và cam kết chịu trách nhiệm về tính trung thực, chính xác của những thông tin và số liệu này.</w:t>
      </w:r>
    </w:p>
    <w:p w14:paraId="5E9D60BA"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2. Tổ chức tư vấn (nếu có)</w:t>
      </w:r>
    </w:p>
    <w:p w14:paraId="56949AC2"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b/>
          <w:color w:val="000000" w:themeColor="text1"/>
          <w:sz w:val="20"/>
        </w:rPr>
        <w:t>II.</w:t>
      </w:r>
      <w:r w:rsidRPr="00D55BC5">
        <w:rPr>
          <w:rFonts w:ascii="Arial" w:hAnsi="Arial" w:cs="Arial"/>
          <w:color w:val="000000" w:themeColor="text1"/>
          <w:sz w:val="20"/>
        </w:rPr>
        <w:t xml:space="preserve"> </w:t>
      </w:r>
      <w:r w:rsidRPr="00D55BC5">
        <w:rPr>
          <w:rFonts w:ascii="Arial" w:hAnsi="Arial" w:cs="Arial"/>
          <w:b/>
          <w:color w:val="000000" w:themeColor="text1"/>
          <w:sz w:val="20"/>
        </w:rPr>
        <w:t>CÁC KHÁI NIỆM</w:t>
      </w:r>
    </w:p>
    <w:p w14:paraId="1E01E07E"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(Những từ, nhóm từ viết tắt hoặc khó hiểu, hoặc có thể gây hiểu lầm được thể hiện trong Bản công bố thông tin cần phải định nghĩa)</w:t>
      </w:r>
    </w:p>
    <w:p w14:paraId="490DF759"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b/>
          <w:color w:val="000000" w:themeColor="text1"/>
          <w:sz w:val="20"/>
        </w:rPr>
        <w:t>III.</w:t>
      </w:r>
      <w:r w:rsidRPr="00D55BC5">
        <w:rPr>
          <w:rFonts w:ascii="Arial" w:hAnsi="Arial" w:cs="Arial"/>
          <w:color w:val="000000" w:themeColor="text1"/>
          <w:sz w:val="20"/>
        </w:rPr>
        <w:t xml:space="preserve"> </w:t>
      </w:r>
      <w:r w:rsidRPr="00D55BC5">
        <w:rPr>
          <w:rFonts w:ascii="Arial" w:hAnsi="Arial" w:cs="Arial"/>
          <w:b/>
          <w:color w:val="000000" w:themeColor="text1"/>
          <w:sz w:val="20"/>
        </w:rPr>
        <w:t>GIỚI THIỆU VỀ TỔ CHỨC LÀ CHỦ SỞ HỮU VỐN CHUYỂN NHƯỢNG</w:t>
      </w:r>
    </w:p>
    <w:p w14:paraId="37D6E64D"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1. Tên chủ sở hữu vốn chuyển nhượng.</w:t>
      </w:r>
    </w:p>
    <w:p w14:paraId="4A4DF110"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2. Mối quan hệ với công ty cổ phần có vốn đầu tư cần chuyển nhượng (nếu có).</w:t>
      </w:r>
    </w:p>
    <w:p w14:paraId="2B25CB87"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3. Số cổ phần sở hữu:.... cổ phần (chiếm tỷ lệ...% tổng số cổ phần đã phát hành theo vốn thực góp trong vốn điều lệ).</w:t>
      </w:r>
    </w:p>
    <w:p w14:paraId="63FDD647"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b/>
          <w:color w:val="000000" w:themeColor="text1"/>
          <w:sz w:val="20"/>
        </w:rPr>
        <w:t>IV.</w:t>
      </w:r>
      <w:r w:rsidRPr="00D55BC5">
        <w:rPr>
          <w:rFonts w:ascii="Arial" w:hAnsi="Arial" w:cs="Arial"/>
          <w:color w:val="000000" w:themeColor="text1"/>
          <w:sz w:val="20"/>
        </w:rPr>
        <w:t xml:space="preserve"> </w:t>
      </w:r>
      <w:r w:rsidRPr="00D55BC5">
        <w:rPr>
          <w:rFonts w:ascii="Arial" w:hAnsi="Arial" w:cs="Arial"/>
          <w:b/>
          <w:color w:val="000000" w:themeColor="text1"/>
          <w:sz w:val="20"/>
        </w:rPr>
        <w:t>TÌNH HÌNH VÀ ĐẶC ĐIỂM CỦA CÔNG TY CÓ VỐN CỦA DOANH NGHIỆP NHÀ NƯỚC, VỐN NHÀ NƯỚC CHUYỂN NHƯỢNG...</w:t>
      </w:r>
    </w:p>
    <w:p w14:paraId="1C1252A3"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1. Tóm tắt quá trình hình thành và phát triển.</w:t>
      </w:r>
    </w:p>
    <w:p w14:paraId="05F8FFD3"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2. Cơ cấu tổ chức công ty (và cơ cấu trong tập đoàn, tổng công ty - nếu có) (thể hiện bằng sơ đồ và kèm theo diễn giải).</w:t>
      </w:r>
    </w:p>
    <w:p w14:paraId="3C7AF581"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3.</w:t>
      </w:r>
      <w:r w:rsidRPr="00974EDE">
        <w:rPr>
          <w:rFonts w:ascii="Arial" w:hAnsi="Arial" w:cs="Arial"/>
          <w:color w:val="000000" w:themeColor="text1"/>
          <w:sz w:val="20"/>
          <w:lang w:val="vi-VN"/>
        </w:rPr>
        <w:t xml:space="preserve"> </w:t>
      </w:r>
      <w:r w:rsidRPr="00D55BC5">
        <w:rPr>
          <w:rFonts w:ascii="Arial" w:hAnsi="Arial" w:cs="Arial"/>
          <w:color w:val="000000" w:themeColor="text1"/>
          <w:sz w:val="20"/>
        </w:rPr>
        <w:t>Báo cáo kết quả hoạt động sản xuất kinh doanh trong 02 năm gần nhất và lũy kế đến quý gần nhất.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387"/>
        <w:gridCol w:w="848"/>
        <w:gridCol w:w="847"/>
        <w:gridCol w:w="1410"/>
        <w:gridCol w:w="2514"/>
      </w:tblGrid>
      <w:tr w:rsidR="00D66446" w:rsidRPr="00D55BC5" w14:paraId="088C893F" w14:textId="77777777" w:rsidTr="005D0E14">
        <w:trPr>
          <w:trHeight w:val="20"/>
        </w:trPr>
        <w:tc>
          <w:tcPr>
            <w:tcW w:w="1880" w:type="pct"/>
            <w:tcBorders>
              <w:top w:val="single" w:sz="8" w:space="0" w:color="000000"/>
              <w:left w:val="single" w:sz="8" w:space="0" w:color="000000"/>
              <w:bottom w:val="nil"/>
              <w:right w:val="nil"/>
            </w:tcBorders>
            <w:vAlign w:val="center"/>
          </w:tcPr>
          <w:p w14:paraId="54292403" w14:textId="77777777" w:rsidR="00D66446" w:rsidRPr="00D55BC5" w:rsidRDefault="00D66446" w:rsidP="005D0E14">
            <w:pPr>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Chỉ tiêu</w:t>
            </w:r>
          </w:p>
        </w:tc>
        <w:tc>
          <w:tcPr>
            <w:tcW w:w="471" w:type="pct"/>
            <w:tcBorders>
              <w:top w:val="single" w:sz="8" w:space="0" w:color="000000"/>
              <w:left w:val="single" w:sz="8" w:space="0" w:color="000000"/>
              <w:bottom w:val="nil"/>
              <w:right w:val="nil"/>
            </w:tcBorders>
            <w:vAlign w:val="center"/>
          </w:tcPr>
          <w:p w14:paraId="4957723D" w14:textId="77777777" w:rsidR="00D66446" w:rsidRPr="00D55BC5" w:rsidRDefault="00D66446" w:rsidP="005D0E14">
            <w:pPr>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Năm X-1</w:t>
            </w:r>
          </w:p>
        </w:tc>
        <w:tc>
          <w:tcPr>
            <w:tcW w:w="470" w:type="pct"/>
            <w:tcBorders>
              <w:top w:val="single" w:sz="8" w:space="0" w:color="000000"/>
              <w:left w:val="single" w:sz="8" w:space="0" w:color="000000"/>
              <w:bottom w:val="nil"/>
              <w:right w:val="nil"/>
            </w:tcBorders>
            <w:vAlign w:val="center"/>
          </w:tcPr>
          <w:p w14:paraId="3AC65E42" w14:textId="77777777" w:rsidR="00D66446" w:rsidRPr="00D55BC5" w:rsidRDefault="00D66446" w:rsidP="005D0E14">
            <w:pPr>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Năm X</w:t>
            </w:r>
          </w:p>
        </w:tc>
        <w:tc>
          <w:tcPr>
            <w:tcW w:w="783" w:type="pct"/>
            <w:tcBorders>
              <w:top w:val="single" w:sz="8" w:space="0" w:color="000000"/>
              <w:left w:val="single" w:sz="8" w:space="0" w:color="000000"/>
              <w:bottom w:val="nil"/>
              <w:right w:val="nil"/>
            </w:tcBorders>
            <w:vAlign w:val="center"/>
          </w:tcPr>
          <w:p w14:paraId="671AEA7B" w14:textId="77777777" w:rsidR="00D66446" w:rsidRPr="00D55BC5" w:rsidRDefault="00D66446" w:rsidP="005D0E14">
            <w:pPr>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 tăng giảm</w:t>
            </w:r>
          </w:p>
        </w:tc>
        <w:tc>
          <w:tcPr>
            <w:tcW w:w="1396" w:type="pct"/>
            <w:tcBorders>
              <w:top w:val="single" w:sz="8" w:space="0" w:color="000000"/>
              <w:left w:val="single" w:sz="8" w:space="0" w:color="000000"/>
              <w:bottom w:val="nil"/>
              <w:right w:val="single" w:sz="8" w:space="0" w:color="000000"/>
            </w:tcBorders>
            <w:vAlign w:val="center"/>
          </w:tcPr>
          <w:p w14:paraId="0EA26F17" w14:textId="77777777" w:rsidR="00D66446" w:rsidRPr="00D55BC5" w:rsidRDefault="00D66446" w:rsidP="005D0E14">
            <w:pPr>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 xml:space="preserve">Lũy kế đến quý gần nhất </w:t>
            </w:r>
            <w:r w:rsidRPr="00D55BC5">
              <w:rPr>
                <w:rFonts w:ascii="Arial" w:hAnsi="Arial" w:cs="Arial"/>
                <w:color w:val="000000" w:themeColor="text1"/>
                <w:sz w:val="20"/>
              </w:rPr>
              <w:t>(Nếu có)</w:t>
            </w:r>
          </w:p>
        </w:tc>
      </w:tr>
      <w:tr w:rsidR="00D66446" w:rsidRPr="00D55BC5" w14:paraId="382A2990" w14:textId="77777777" w:rsidTr="005D0E14">
        <w:trPr>
          <w:trHeight w:val="20"/>
        </w:trPr>
        <w:tc>
          <w:tcPr>
            <w:tcW w:w="1880" w:type="pct"/>
            <w:tcBorders>
              <w:top w:val="single" w:sz="8" w:space="0" w:color="000000"/>
              <w:left w:val="single" w:sz="8" w:space="0" w:color="000000"/>
              <w:bottom w:val="single" w:sz="8" w:space="0" w:color="000000"/>
              <w:right w:val="nil"/>
            </w:tcBorders>
            <w:vAlign w:val="center"/>
          </w:tcPr>
          <w:p w14:paraId="1279D8BB"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Tổng giá trị tài sản</w:t>
            </w:r>
            <w:r w:rsidRPr="00974EDE">
              <w:rPr>
                <w:rFonts w:ascii="Arial" w:hAnsi="Arial" w:cs="Arial"/>
                <w:color w:val="000000" w:themeColor="text1"/>
                <w:sz w:val="20"/>
                <w:lang w:val="vi-VN"/>
              </w:rPr>
              <w:t xml:space="preserve"> </w:t>
            </w:r>
            <w:r w:rsidRPr="00857469">
              <w:rPr>
                <w:rFonts w:ascii="Arial" w:hAnsi="Arial" w:cs="Arial"/>
                <w:color w:val="000000" w:themeColor="text1"/>
                <w:sz w:val="20"/>
                <w:lang w:val="vi-VN"/>
              </w:rPr>
              <w:t>d</w:t>
            </w:r>
            <w:r w:rsidRPr="00D55BC5">
              <w:rPr>
                <w:rFonts w:ascii="Arial" w:hAnsi="Arial" w:cs="Arial"/>
                <w:color w:val="000000" w:themeColor="text1"/>
                <w:sz w:val="20"/>
              </w:rPr>
              <w:t>oanh thu thuần</w:t>
            </w:r>
          </w:p>
          <w:p w14:paraId="677C432A"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Lợi nhuận từ hoạt động kinh doanh</w:t>
            </w:r>
          </w:p>
          <w:p w14:paraId="25299C2B"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Lợi nhuận khác</w:t>
            </w:r>
          </w:p>
          <w:p w14:paraId="4858E567"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Lợi nhuận trước thuế</w:t>
            </w:r>
          </w:p>
          <w:p w14:paraId="15657AB6"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Lợi nhuận sau thuế</w:t>
            </w:r>
          </w:p>
          <w:p w14:paraId="712146DF"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Tỷ lệ lợi nhuận trả cổ tức</w:t>
            </w:r>
          </w:p>
        </w:tc>
        <w:tc>
          <w:tcPr>
            <w:tcW w:w="471" w:type="pct"/>
            <w:tcBorders>
              <w:top w:val="single" w:sz="8" w:space="0" w:color="000000"/>
              <w:left w:val="single" w:sz="8" w:space="0" w:color="000000"/>
              <w:bottom w:val="single" w:sz="8" w:space="0" w:color="000000"/>
              <w:right w:val="nil"/>
            </w:tcBorders>
            <w:vAlign w:val="center"/>
          </w:tcPr>
          <w:p w14:paraId="24A8C00A" w14:textId="77777777" w:rsidR="00D66446" w:rsidRPr="00D55BC5" w:rsidRDefault="00D66446" w:rsidP="005D0E14">
            <w:pPr>
              <w:spacing w:before="40" w:after="40" w:line="240" w:lineRule="auto"/>
              <w:jc w:val="center"/>
              <w:rPr>
                <w:rFonts w:ascii="Arial" w:hAnsi="Arial" w:cs="Arial"/>
                <w:color w:val="000000" w:themeColor="text1"/>
                <w:sz w:val="20"/>
              </w:rPr>
            </w:pPr>
          </w:p>
        </w:tc>
        <w:tc>
          <w:tcPr>
            <w:tcW w:w="470" w:type="pct"/>
            <w:tcBorders>
              <w:top w:val="single" w:sz="8" w:space="0" w:color="000000"/>
              <w:left w:val="single" w:sz="8" w:space="0" w:color="000000"/>
              <w:bottom w:val="single" w:sz="8" w:space="0" w:color="000000"/>
              <w:right w:val="nil"/>
            </w:tcBorders>
            <w:vAlign w:val="center"/>
          </w:tcPr>
          <w:p w14:paraId="78DC102D" w14:textId="77777777" w:rsidR="00D66446" w:rsidRPr="00D55BC5" w:rsidRDefault="00D66446" w:rsidP="005D0E14">
            <w:pPr>
              <w:spacing w:before="40" w:after="40" w:line="240" w:lineRule="auto"/>
              <w:jc w:val="center"/>
              <w:rPr>
                <w:rFonts w:ascii="Arial" w:hAnsi="Arial" w:cs="Arial"/>
                <w:color w:val="000000" w:themeColor="text1"/>
                <w:sz w:val="20"/>
              </w:rPr>
            </w:pPr>
          </w:p>
        </w:tc>
        <w:tc>
          <w:tcPr>
            <w:tcW w:w="783" w:type="pct"/>
            <w:tcBorders>
              <w:top w:val="single" w:sz="8" w:space="0" w:color="000000"/>
              <w:left w:val="single" w:sz="8" w:space="0" w:color="000000"/>
              <w:bottom w:val="single" w:sz="8" w:space="0" w:color="000000"/>
              <w:right w:val="nil"/>
            </w:tcBorders>
            <w:vAlign w:val="center"/>
          </w:tcPr>
          <w:p w14:paraId="2D6598AB" w14:textId="77777777" w:rsidR="00D66446" w:rsidRPr="00D55BC5" w:rsidRDefault="00D66446" w:rsidP="005D0E14">
            <w:pPr>
              <w:spacing w:before="40" w:after="40" w:line="240" w:lineRule="auto"/>
              <w:jc w:val="center"/>
              <w:rPr>
                <w:rFonts w:ascii="Arial" w:hAnsi="Arial" w:cs="Arial"/>
                <w:color w:val="000000" w:themeColor="text1"/>
                <w:sz w:val="20"/>
              </w:rPr>
            </w:pPr>
          </w:p>
        </w:tc>
        <w:tc>
          <w:tcPr>
            <w:tcW w:w="1396" w:type="pct"/>
            <w:tcBorders>
              <w:top w:val="single" w:sz="8" w:space="0" w:color="000000"/>
              <w:left w:val="single" w:sz="8" w:space="0" w:color="000000"/>
              <w:bottom w:val="single" w:sz="8" w:space="0" w:color="000000"/>
              <w:right w:val="single" w:sz="8" w:space="0" w:color="000000"/>
            </w:tcBorders>
            <w:vAlign w:val="center"/>
          </w:tcPr>
          <w:p w14:paraId="2D9E9796" w14:textId="77777777" w:rsidR="00D66446" w:rsidRPr="00D55BC5" w:rsidRDefault="00D66446" w:rsidP="005D0E14">
            <w:pPr>
              <w:spacing w:before="40" w:after="40" w:line="240" w:lineRule="auto"/>
              <w:jc w:val="center"/>
              <w:rPr>
                <w:rFonts w:ascii="Arial" w:hAnsi="Arial" w:cs="Arial"/>
                <w:color w:val="000000" w:themeColor="text1"/>
                <w:sz w:val="20"/>
              </w:rPr>
            </w:pPr>
          </w:p>
        </w:tc>
      </w:tr>
    </w:tbl>
    <w:p w14:paraId="44894B82" w14:textId="77777777" w:rsidR="00D66446" w:rsidRDefault="00D66446" w:rsidP="00D66446">
      <w:pPr>
        <w:spacing w:after="0" w:line="240" w:lineRule="auto"/>
        <w:rPr>
          <w:rFonts w:ascii="Arial" w:hAnsi="Arial" w:cs="Arial"/>
          <w:color w:val="000000" w:themeColor="text1"/>
          <w:sz w:val="20"/>
        </w:rPr>
      </w:pPr>
    </w:p>
    <w:p w14:paraId="62229E07"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4. Các chỉ tiêu tài chính chủ yếu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930"/>
        <w:gridCol w:w="1129"/>
        <w:gridCol w:w="845"/>
        <w:gridCol w:w="1102"/>
      </w:tblGrid>
      <w:tr w:rsidR="00D66446" w:rsidRPr="00D55BC5" w14:paraId="2DCA5E4E" w14:textId="77777777" w:rsidTr="005D0E14">
        <w:trPr>
          <w:trHeight w:val="20"/>
        </w:trPr>
        <w:tc>
          <w:tcPr>
            <w:tcW w:w="3292" w:type="pct"/>
            <w:tcBorders>
              <w:top w:val="single" w:sz="8" w:space="0" w:color="000000"/>
              <w:left w:val="single" w:sz="8" w:space="0" w:color="000000"/>
              <w:bottom w:val="nil"/>
              <w:right w:val="nil"/>
            </w:tcBorders>
            <w:vAlign w:val="center"/>
          </w:tcPr>
          <w:p w14:paraId="651570A5" w14:textId="77777777" w:rsidR="00D66446" w:rsidRPr="00D55BC5" w:rsidRDefault="00D66446" w:rsidP="005D0E14">
            <w:pPr>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Các chỉ tiêu</w:t>
            </w:r>
          </w:p>
        </w:tc>
        <w:tc>
          <w:tcPr>
            <w:tcW w:w="627" w:type="pct"/>
            <w:tcBorders>
              <w:top w:val="single" w:sz="8" w:space="0" w:color="000000"/>
              <w:left w:val="single" w:sz="8" w:space="0" w:color="000000"/>
              <w:bottom w:val="nil"/>
              <w:right w:val="nil"/>
            </w:tcBorders>
            <w:vAlign w:val="center"/>
          </w:tcPr>
          <w:p w14:paraId="028F5EAF" w14:textId="77777777" w:rsidR="00D66446" w:rsidRPr="00D55BC5" w:rsidRDefault="00D66446" w:rsidP="005D0E14">
            <w:pPr>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Năm X -1</w:t>
            </w:r>
          </w:p>
        </w:tc>
        <w:tc>
          <w:tcPr>
            <w:tcW w:w="469" w:type="pct"/>
            <w:tcBorders>
              <w:top w:val="single" w:sz="8" w:space="0" w:color="000000"/>
              <w:left w:val="single" w:sz="8" w:space="0" w:color="000000"/>
              <w:bottom w:val="nil"/>
              <w:right w:val="nil"/>
            </w:tcBorders>
            <w:vAlign w:val="center"/>
          </w:tcPr>
          <w:p w14:paraId="513012E6" w14:textId="77777777" w:rsidR="00D66446" w:rsidRPr="00D55BC5" w:rsidRDefault="00D66446" w:rsidP="005D0E14">
            <w:pPr>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Năm X</w:t>
            </w:r>
          </w:p>
        </w:tc>
        <w:tc>
          <w:tcPr>
            <w:tcW w:w="612" w:type="pct"/>
            <w:tcBorders>
              <w:top w:val="single" w:sz="8" w:space="0" w:color="000000"/>
              <w:left w:val="single" w:sz="8" w:space="0" w:color="000000"/>
              <w:bottom w:val="nil"/>
              <w:right w:val="single" w:sz="8" w:space="0" w:color="000000"/>
            </w:tcBorders>
            <w:vAlign w:val="center"/>
          </w:tcPr>
          <w:p w14:paraId="3C51EBA8" w14:textId="77777777" w:rsidR="00D66446" w:rsidRPr="00D55BC5" w:rsidRDefault="00D66446" w:rsidP="005D0E14">
            <w:pPr>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Ghi chú</w:t>
            </w:r>
          </w:p>
        </w:tc>
      </w:tr>
      <w:tr w:rsidR="00D66446" w:rsidRPr="00D55BC5" w14:paraId="76D7F43E" w14:textId="77777777" w:rsidTr="005D0E14">
        <w:trPr>
          <w:trHeight w:val="20"/>
        </w:trPr>
        <w:tc>
          <w:tcPr>
            <w:tcW w:w="3292" w:type="pct"/>
            <w:tcBorders>
              <w:top w:val="single" w:sz="8" w:space="0" w:color="000000"/>
              <w:left w:val="single" w:sz="8" w:space="0" w:color="000000"/>
              <w:bottom w:val="nil"/>
              <w:right w:val="nil"/>
            </w:tcBorders>
            <w:vAlign w:val="center"/>
          </w:tcPr>
          <w:p w14:paraId="47909ABF"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1. Chỉ tiêu về khả năng thanh toán</w:t>
            </w:r>
          </w:p>
          <w:p w14:paraId="118D6503" w14:textId="77777777" w:rsidR="00D66446" w:rsidRPr="00D55BC5" w:rsidRDefault="00D66446" w:rsidP="005D0E14">
            <w:pPr>
              <w:spacing w:before="40" w:after="40" w:line="240" w:lineRule="auto"/>
              <w:rPr>
                <w:rFonts w:ascii="Arial" w:hAnsi="Arial" w:cs="Arial"/>
                <w:color w:val="000000" w:themeColor="text1"/>
                <w:sz w:val="20"/>
              </w:rPr>
            </w:pPr>
            <w:r w:rsidRPr="00423B40">
              <w:rPr>
                <w:rFonts w:ascii="Arial" w:hAnsi="Arial" w:cs="Arial"/>
                <w:color w:val="000000" w:themeColor="text1"/>
                <w:sz w:val="20"/>
                <w:lang w:val="vi-VN"/>
              </w:rPr>
              <w:t>+</w:t>
            </w:r>
            <w:r w:rsidRPr="00D55BC5">
              <w:rPr>
                <w:rFonts w:ascii="Arial" w:hAnsi="Arial" w:cs="Arial"/>
                <w:color w:val="000000" w:themeColor="text1"/>
                <w:sz w:val="20"/>
              </w:rPr>
              <w:t xml:space="preserve"> Hệ số thanh toán ngắn hạn: </w:t>
            </w:r>
            <w:r w:rsidRPr="00423B40">
              <w:rPr>
                <w:rFonts w:ascii="Arial" w:hAnsi="Arial" w:cs="Arial"/>
                <w:color w:val="000000" w:themeColor="text1"/>
                <w:sz w:val="20"/>
                <w:lang w:val="vi-VN"/>
              </w:rPr>
              <w:br/>
            </w:r>
            <w:r w:rsidRPr="00D55BC5">
              <w:rPr>
                <w:rFonts w:ascii="Arial" w:hAnsi="Arial" w:cs="Arial"/>
                <w:color w:val="000000" w:themeColor="text1"/>
                <w:sz w:val="20"/>
              </w:rPr>
              <w:t>TSLĐ/Nợ ngắn hạn</w:t>
            </w:r>
          </w:p>
          <w:p w14:paraId="7868CC79" w14:textId="77777777" w:rsidR="00D66446" w:rsidRPr="00D55BC5" w:rsidRDefault="00D66446" w:rsidP="005D0E14">
            <w:pPr>
              <w:spacing w:before="40" w:after="40" w:line="240" w:lineRule="auto"/>
              <w:rPr>
                <w:rFonts w:ascii="Arial" w:hAnsi="Arial" w:cs="Arial"/>
                <w:color w:val="000000" w:themeColor="text1"/>
                <w:sz w:val="20"/>
              </w:rPr>
            </w:pPr>
            <w:r w:rsidRPr="00423B40">
              <w:rPr>
                <w:rFonts w:ascii="Arial" w:hAnsi="Arial" w:cs="Arial"/>
                <w:color w:val="000000" w:themeColor="text1"/>
                <w:sz w:val="20"/>
                <w:lang w:val="vi-VN"/>
              </w:rPr>
              <w:t>+</w:t>
            </w:r>
            <w:r w:rsidRPr="00D55BC5">
              <w:rPr>
                <w:rFonts w:ascii="Arial" w:hAnsi="Arial" w:cs="Arial"/>
                <w:color w:val="000000" w:themeColor="text1"/>
                <w:sz w:val="20"/>
              </w:rPr>
              <w:t xml:space="preserve"> Hệ số thanh toán nhanh: </w:t>
            </w:r>
            <w:r w:rsidRPr="00423B40">
              <w:rPr>
                <w:rFonts w:ascii="Arial" w:hAnsi="Arial" w:cs="Arial"/>
                <w:color w:val="000000" w:themeColor="text1"/>
                <w:sz w:val="20"/>
                <w:lang w:val="vi-VN"/>
              </w:rPr>
              <w:br/>
            </w:r>
            <w:r w:rsidRPr="00D55BC5">
              <w:rPr>
                <w:rFonts w:ascii="Arial" w:hAnsi="Arial" w:cs="Arial"/>
                <w:color w:val="000000" w:themeColor="text1"/>
                <w:sz w:val="20"/>
              </w:rPr>
              <w:t>(TSLĐ - Hàng tồn kho)/Nợ ngắn hạn</w:t>
            </w:r>
          </w:p>
        </w:tc>
        <w:tc>
          <w:tcPr>
            <w:tcW w:w="627" w:type="pct"/>
            <w:tcBorders>
              <w:top w:val="single" w:sz="8" w:space="0" w:color="000000"/>
              <w:left w:val="single" w:sz="8" w:space="0" w:color="000000"/>
              <w:bottom w:val="nil"/>
              <w:right w:val="nil"/>
            </w:tcBorders>
            <w:vAlign w:val="center"/>
          </w:tcPr>
          <w:p w14:paraId="67793A7C" w14:textId="77777777" w:rsidR="00D66446" w:rsidRPr="00D55BC5" w:rsidRDefault="00D66446" w:rsidP="005D0E14">
            <w:pPr>
              <w:spacing w:before="40" w:after="40" w:line="240" w:lineRule="auto"/>
              <w:jc w:val="center"/>
              <w:rPr>
                <w:rFonts w:ascii="Arial" w:hAnsi="Arial" w:cs="Arial"/>
                <w:color w:val="000000" w:themeColor="text1"/>
                <w:sz w:val="20"/>
              </w:rPr>
            </w:pPr>
          </w:p>
        </w:tc>
        <w:tc>
          <w:tcPr>
            <w:tcW w:w="469" w:type="pct"/>
            <w:tcBorders>
              <w:top w:val="single" w:sz="8" w:space="0" w:color="000000"/>
              <w:left w:val="single" w:sz="8" w:space="0" w:color="000000"/>
              <w:bottom w:val="nil"/>
              <w:right w:val="nil"/>
            </w:tcBorders>
            <w:vAlign w:val="center"/>
          </w:tcPr>
          <w:p w14:paraId="30C5A30E" w14:textId="77777777" w:rsidR="00D66446" w:rsidRPr="00D55BC5" w:rsidRDefault="00D66446" w:rsidP="005D0E14">
            <w:pPr>
              <w:spacing w:before="40" w:after="40" w:line="240" w:lineRule="auto"/>
              <w:jc w:val="center"/>
              <w:rPr>
                <w:rFonts w:ascii="Arial" w:hAnsi="Arial" w:cs="Arial"/>
                <w:color w:val="000000" w:themeColor="text1"/>
                <w:sz w:val="20"/>
              </w:rPr>
            </w:pPr>
          </w:p>
        </w:tc>
        <w:tc>
          <w:tcPr>
            <w:tcW w:w="612" w:type="pct"/>
            <w:tcBorders>
              <w:top w:val="single" w:sz="8" w:space="0" w:color="000000"/>
              <w:left w:val="single" w:sz="8" w:space="0" w:color="000000"/>
              <w:bottom w:val="nil"/>
              <w:right w:val="single" w:sz="8" w:space="0" w:color="000000"/>
            </w:tcBorders>
            <w:vAlign w:val="center"/>
          </w:tcPr>
          <w:p w14:paraId="290D1B2A" w14:textId="77777777" w:rsidR="00D66446" w:rsidRPr="00D55BC5" w:rsidRDefault="00D66446" w:rsidP="005D0E14">
            <w:pPr>
              <w:spacing w:before="40" w:after="40" w:line="240" w:lineRule="auto"/>
              <w:jc w:val="center"/>
              <w:rPr>
                <w:rFonts w:ascii="Arial" w:hAnsi="Arial" w:cs="Arial"/>
                <w:color w:val="000000" w:themeColor="text1"/>
                <w:sz w:val="20"/>
              </w:rPr>
            </w:pPr>
          </w:p>
        </w:tc>
      </w:tr>
      <w:tr w:rsidR="00D66446" w:rsidRPr="00D55BC5" w14:paraId="619A444D" w14:textId="77777777" w:rsidTr="005D0E14">
        <w:trPr>
          <w:trHeight w:val="20"/>
        </w:trPr>
        <w:tc>
          <w:tcPr>
            <w:tcW w:w="3292" w:type="pct"/>
            <w:tcBorders>
              <w:top w:val="single" w:sz="8" w:space="0" w:color="000000"/>
              <w:left w:val="single" w:sz="8" w:space="0" w:color="000000"/>
              <w:bottom w:val="nil"/>
              <w:right w:val="nil"/>
            </w:tcBorders>
            <w:vAlign w:val="center"/>
          </w:tcPr>
          <w:p w14:paraId="55C1F47F" w14:textId="77777777" w:rsidR="00D66446" w:rsidRPr="00857469"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2. Chỉ tiêu về cơ cấu vốn</w:t>
            </w:r>
          </w:p>
          <w:p w14:paraId="0CCD7D4A" w14:textId="77777777" w:rsidR="00D66446" w:rsidRPr="00423B40" w:rsidRDefault="00D66446" w:rsidP="005D0E14">
            <w:pPr>
              <w:spacing w:before="40" w:after="40" w:line="240" w:lineRule="auto"/>
              <w:rPr>
                <w:rFonts w:ascii="Arial" w:hAnsi="Arial" w:cs="Arial"/>
                <w:color w:val="000000" w:themeColor="text1"/>
                <w:sz w:val="20"/>
              </w:rPr>
            </w:pPr>
            <w:r>
              <w:rPr>
                <w:rFonts w:ascii="Arial" w:hAnsi="Arial" w:cs="Arial"/>
                <w:color w:val="000000" w:themeColor="text1"/>
                <w:sz w:val="20"/>
              </w:rPr>
              <w:t xml:space="preserve">+ </w:t>
            </w:r>
            <w:r w:rsidRPr="00D55BC5">
              <w:rPr>
                <w:rFonts w:ascii="Arial" w:hAnsi="Arial" w:cs="Arial"/>
                <w:color w:val="000000" w:themeColor="text1"/>
                <w:sz w:val="20"/>
              </w:rPr>
              <w:t>Hệ số Nợ/Tổng tài sản</w:t>
            </w:r>
          </w:p>
          <w:p w14:paraId="424C287E" w14:textId="77777777" w:rsidR="00D66446" w:rsidRPr="00D55BC5" w:rsidRDefault="00D66446" w:rsidP="005D0E14">
            <w:pPr>
              <w:spacing w:before="40" w:after="40" w:line="240" w:lineRule="auto"/>
              <w:rPr>
                <w:rFonts w:ascii="Arial" w:hAnsi="Arial" w:cs="Arial"/>
                <w:color w:val="000000" w:themeColor="text1"/>
                <w:sz w:val="20"/>
              </w:rPr>
            </w:pPr>
            <w:r>
              <w:rPr>
                <w:rFonts w:ascii="Arial" w:hAnsi="Arial" w:cs="Arial"/>
                <w:color w:val="000000" w:themeColor="text1"/>
                <w:sz w:val="20"/>
              </w:rPr>
              <w:t xml:space="preserve">+ </w:t>
            </w:r>
            <w:r w:rsidRPr="00D55BC5">
              <w:rPr>
                <w:rFonts w:ascii="Arial" w:hAnsi="Arial" w:cs="Arial"/>
                <w:color w:val="000000" w:themeColor="text1"/>
                <w:sz w:val="20"/>
              </w:rPr>
              <w:t>Hệ số Nợ/Vốn chủ sở hữu</w:t>
            </w:r>
          </w:p>
        </w:tc>
        <w:tc>
          <w:tcPr>
            <w:tcW w:w="627" w:type="pct"/>
            <w:tcBorders>
              <w:top w:val="single" w:sz="8" w:space="0" w:color="000000"/>
              <w:left w:val="single" w:sz="8" w:space="0" w:color="000000"/>
              <w:bottom w:val="nil"/>
              <w:right w:val="nil"/>
            </w:tcBorders>
            <w:vAlign w:val="center"/>
          </w:tcPr>
          <w:p w14:paraId="7EBA54D8" w14:textId="77777777" w:rsidR="00D66446" w:rsidRPr="00D55BC5" w:rsidRDefault="00D66446" w:rsidP="005D0E14">
            <w:pPr>
              <w:spacing w:before="40" w:after="40" w:line="240" w:lineRule="auto"/>
              <w:jc w:val="center"/>
              <w:rPr>
                <w:rFonts w:ascii="Arial" w:hAnsi="Arial" w:cs="Arial"/>
                <w:color w:val="000000" w:themeColor="text1"/>
                <w:sz w:val="20"/>
              </w:rPr>
            </w:pPr>
          </w:p>
        </w:tc>
        <w:tc>
          <w:tcPr>
            <w:tcW w:w="469" w:type="pct"/>
            <w:tcBorders>
              <w:top w:val="single" w:sz="8" w:space="0" w:color="000000"/>
              <w:left w:val="single" w:sz="8" w:space="0" w:color="000000"/>
              <w:bottom w:val="nil"/>
              <w:right w:val="nil"/>
            </w:tcBorders>
            <w:vAlign w:val="center"/>
          </w:tcPr>
          <w:p w14:paraId="4D55D1F6" w14:textId="77777777" w:rsidR="00D66446" w:rsidRPr="00D55BC5" w:rsidRDefault="00D66446" w:rsidP="005D0E14">
            <w:pPr>
              <w:spacing w:before="40" w:after="40" w:line="240" w:lineRule="auto"/>
              <w:jc w:val="center"/>
              <w:rPr>
                <w:rFonts w:ascii="Arial" w:hAnsi="Arial" w:cs="Arial"/>
                <w:color w:val="000000" w:themeColor="text1"/>
                <w:sz w:val="20"/>
              </w:rPr>
            </w:pPr>
          </w:p>
        </w:tc>
        <w:tc>
          <w:tcPr>
            <w:tcW w:w="612" w:type="pct"/>
            <w:tcBorders>
              <w:top w:val="single" w:sz="8" w:space="0" w:color="000000"/>
              <w:left w:val="single" w:sz="8" w:space="0" w:color="000000"/>
              <w:bottom w:val="nil"/>
              <w:right w:val="single" w:sz="8" w:space="0" w:color="000000"/>
            </w:tcBorders>
            <w:vAlign w:val="center"/>
          </w:tcPr>
          <w:p w14:paraId="7064AEFE" w14:textId="77777777" w:rsidR="00D66446" w:rsidRPr="00D55BC5" w:rsidRDefault="00D66446" w:rsidP="005D0E14">
            <w:pPr>
              <w:spacing w:before="40" w:after="40" w:line="240" w:lineRule="auto"/>
              <w:jc w:val="center"/>
              <w:rPr>
                <w:rFonts w:ascii="Arial" w:hAnsi="Arial" w:cs="Arial"/>
                <w:color w:val="000000" w:themeColor="text1"/>
                <w:sz w:val="20"/>
              </w:rPr>
            </w:pPr>
          </w:p>
        </w:tc>
      </w:tr>
      <w:tr w:rsidR="00D66446" w:rsidRPr="00D55BC5" w14:paraId="00757865" w14:textId="77777777" w:rsidTr="005D0E14">
        <w:trPr>
          <w:trHeight w:val="20"/>
        </w:trPr>
        <w:tc>
          <w:tcPr>
            <w:tcW w:w="3292" w:type="pct"/>
            <w:tcBorders>
              <w:top w:val="single" w:sz="8" w:space="0" w:color="000000"/>
              <w:left w:val="single" w:sz="8" w:space="0" w:color="000000"/>
              <w:bottom w:val="single" w:sz="8" w:space="0" w:color="000000"/>
              <w:right w:val="nil"/>
            </w:tcBorders>
            <w:vAlign w:val="center"/>
          </w:tcPr>
          <w:p w14:paraId="763B2BE4" w14:textId="77777777" w:rsidR="00D66446" w:rsidRPr="00423B40" w:rsidRDefault="00D66446" w:rsidP="005D0E14">
            <w:pPr>
              <w:spacing w:before="40" w:after="40" w:line="240" w:lineRule="auto"/>
              <w:rPr>
                <w:rFonts w:ascii="Arial" w:hAnsi="Arial" w:cs="Arial"/>
                <w:color w:val="000000" w:themeColor="text1"/>
                <w:sz w:val="20"/>
                <w:lang w:val="vi-VN"/>
              </w:rPr>
            </w:pPr>
            <w:r w:rsidRPr="00D55BC5">
              <w:rPr>
                <w:rFonts w:ascii="Arial" w:hAnsi="Arial" w:cs="Arial"/>
                <w:color w:val="000000" w:themeColor="text1"/>
                <w:sz w:val="20"/>
              </w:rPr>
              <w:t>3. Chỉ tiêu về khả năng sinh lời</w:t>
            </w:r>
          </w:p>
          <w:p w14:paraId="570FB593" w14:textId="77777777" w:rsidR="00D66446" w:rsidRDefault="00D66446" w:rsidP="005D0E14">
            <w:pPr>
              <w:spacing w:before="40" w:after="40" w:line="240" w:lineRule="auto"/>
              <w:rPr>
                <w:rFonts w:ascii="Arial" w:hAnsi="Arial" w:cs="Arial"/>
                <w:color w:val="000000" w:themeColor="text1"/>
                <w:sz w:val="20"/>
              </w:rPr>
            </w:pPr>
            <w:r w:rsidRPr="00423B40">
              <w:rPr>
                <w:rFonts w:ascii="Arial" w:hAnsi="Arial" w:cs="Arial"/>
                <w:color w:val="000000" w:themeColor="text1"/>
                <w:sz w:val="20"/>
                <w:lang w:val="vi-VN"/>
              </w:rPr>
              <w:t xml:space="preserve">+ </w:t>
            </w:r>
            <w:r w:rsidRPr="00D55BC5">
              <w:rPr>
                <w:rFonts w:ascii="Arial" w:hAnsi="Arial" w:cs="Arial"/>
                <w:color w:val="000000" w:themeColor="text1"/>
                <w:sz w:val="20"/>
              </w:rPr>
              <w:t>Hệ số Lợi nhuận sau thuế/Doanh thu thuần</w:t>
            </w:r>
          </w:p>
          <w:p w14:paraId="10B5AA0A" w14:textId="77777777" w:rsidR="00D66446" w:rsidRDefault="00D66446" w:rsidP="005D0E14">
            <w:pPr>
              <w:spacing w:before="40" w:after="40" w:line="240" w:lineRule="auto"/>
              <w:rPr>
                <w:rFonts w:ascii="Arial" w:hAnsi="Arial" w:cs="Arial"/>
                <w:color w:val="000000" w:themeColor="text1"/>
                <w:sz w:val="20"/>
              </w:rPr>
            </w:pPr>
            <w:r>
              <w:rPr>
                <w:rFonts w:ascii="Arial" w:hAnsi="Arial" w:cs="Arial"/>
                <w:color w:val="000000" w:themeColor="text1"/>
                <w:sz w:val="20"/>
              </w:rPr>
              <w:t xml:space="preserve">+ </w:t>
            </w:r>
            <w:r w:rsidRPr="00D55BC5">
              <w:rPr>
                <w:rFonts w:ascii="Arial" w:hAnsi="Arial" w:cs="Arial"/>
                <w:color w:val="000000" w:themeColor="text1"/>
                <w:sz w:val="20"/>
              </w:rPr>
              <w:t>Hệ số Lợi nhuận sau thuế/Vốn chủ sở hữu</w:t>
            </w:r>
          </w:p>
          <w:p w14:paraId="2448E8BF" w14:textId="77777777" w:rsidR="00D66446" w:rsidRDefault="00D66446" w:rsidP="005D0E14">
            <w:pPr>
              <w:spacing w:before="40" w:after="40" w:line="240" w:lineRule="auto"/>
              <w:rPr>
                <w:rFonts w:ascii="Arial" w:hAnsi="Arial" w:cs="Arial"/>
                <w:color w:val="000000" w:themeColor="text1"/>
                <w:sz w:val="20"/>
              </w:rPr>
            </w:pPr>
            <w:r>
              <w:rPr>
                <w:rFonts w:ascii="Arial" w:hAnsi="Arial" w:cs="Arial"/>
                <w:color w:val="000000" w:themeColor="text1"/>
                <w:sz w:val="20"/>
              </w:rPr>
              <w:lastRenderedPageBreak/>
              <w:t xml:space="preserve">+ </w:t>
            </w:r>
            <w:r w:rsidRPr="00D55BC5">
              <w:rPr>
                <w:rFonts w:ascii="Arial" w:hAnsi="Arial" w:cs="Arial"/>
                <w:color w:val="000000" w:themeColor="text1"/>
                <w:sz w:val="20"/>
              </w:rPr>
              <w:t>Hệ số Lợi nhuận sau thuế/Tổng tài sản</w:t>
            </w:r>
          </w:p>
          <w:p w14:paraId="1C15BA2F" w14:textId="77777777" w:rsidR="00D66446" w:rsidRDefault="00D66446" w:rsidP="005D0E14">
            <w:pPr>
              <w:spacing w:before="40" w:after="40" w:line="240" w:lineRule="auto"/>
              <w:rPr>
                <w:rFonts w:ascii="Arial" w:hAnsi="Arial" w:cs="Arial"/>
                <w:color w:val="000000" w:themeColor="text1"/>
                <w:sz w:val="20"/>
              </w:rPr>
            </w:pPr>
            <w:r>
              <w:rPr>
                <w:rFonts w:ascii="Arial" w:hAnsi="Arial" w:cs="Arial"/>
                <w:color w:val="000000" w:themeColor="text1"/>
                <w:sz w:val="20"/>
              </w:rPr>
              <w:t xml:space="preserve">+ </w:t>
            </w:r>
            <w:r w:rsidRPr="00D55BC5">
              <w:rPr>
                <w:rFonts w:ascii="Arial" w:hAnsi="Arial" w:cs="Arial"/>
                <w:color w:val="000000" w:themeColor="text1"/>
                <w:sz w:val="20"/>
              </w:rPr>
              <w:t>Hệ số Lợi nhuận từ hoạt động kinh doanh/Doanh thu thuần</w:t>
            </w:r>
          </w:p>
          <w:p w14:paraId="08946BE7" w14:textId="77777777" w:rsidR="00D66446" w:rsidRDefault="00D66446" w:rsidP="005D0E14">
            <w:pPr>
              <w:spacing w:before="40" w:after="40" w:line="240" w:lineRule="auto"/>
              <w:rPr>
                <w:rFonts w:ascii="Arial" w:hAnsi="Arial" w:cs="Arial"/>
                <w:color w:val="000000" w:themeColor="text1"/>
                <w:sz w:val="20"/>
              </w:rPr>
            </w:pPr>
            <w:r>
              <w:rPr>
                <w:rFonts w:ascii="Arial" w:hAnsi="Arial" w:cs="Arial"/>
                <w:color w:val="000000" w:themeColor="text1"/>
                <w:sz w:val="20"/>
              </w:rPr>
              <w:t>+</w:t>
            </w:r>
            <w:r w:rsidRPr="00D55BC5">
              <w:rPr>
                <w:rFonts w:ascii="Arial" w:hAnsi="Arial" w:cs="Arial"/>
                <w:color w:val="000000" w:themeColor="text1"/>
                <w:sz w:val="20"/>
              </w:rPr>
              <w:t xml:space="preserve"> Lợi nhuận sau thuế trên vốn cổ phần</w:t>
            </w:r>
          </w:p>
          <w:p w14:paraId="40FC33B1" w14:textId="77777777" w:rsidR="00D66446" w:rsidRPr="00D55BC5" w:rsidRDefault="00D66446" w:rsidP="005D0E14">
            <w:pPr>
              <w:spacing w:before="40" w:after="40" w:line="240" w:lineRule="auto"/>
              <w:rPr>
                <w:rFonts w:ascii="Arial" w:hAnsi="Arial" w:cs="Arial"/>
                <w:color w:val="000000" w:themeColor="text1"/>
                <w:sz w:val="20"/>
              </w:rPr>
            </w:pPr>
            <w:r>
              <w:rPr>
                <w:rFonts w:ascii="Arial" w:hAnsi="Arial" w:cs="Arial"/>
                <w:color w:val="000000" w:themeColor="text1"/>
                <w:sz w:val="20"/>
              </w:rPr>
              <w:t xml:space="preserve">+ </w:t>
            </w:r>
            <w:r w:rsidRPr="00D55BC5">
              <w:rPr>
                <w:rFonts w:ascii="Arial" w:hAnsi="Arial" w:cs="Arial"/>
                <w:color w:val="000000" w:themeColor="text1"/>
                <w:sz w:val="20"/>
              </w:rPr>
              <w:t>Tỷ lệ chia cổ tức trên mệnh giá cổ phần</w:t>
            </w:r>
          </w:p>
        </w:tc>
        <w:tc>
          <w:tcPr>
            <w:tcW w:w="627" w:type="pct"/>
            <w:tcBorders>
              <w:top w:val="single" w:sz="8" w:space="0" w:color="000000"/>
              <w:left w:val="single" w:sz="8" w:space="0" w:color="000000"/>
              <w:bottom w:val="single" w:sz="8" w:space="0" w:color="000000"/>
              <w:right w:val="nil"/>
            </w:tcBorders>
            <w:vAlign w:val="center"/>
          </w:tcPr>
          <w:p w14:paraId="2657DEAD" w14:textId="77777777" w:rsidR="00D66446" w:rsidRPr="00D55BC5" w:rsidRDefault="00D66446" w:rsidP="005D0E14">
            <w:pPr>
              <w:spacing w:before="40" w:after="40" w:line="240" w:lineRule="auto"/>
              <w:jc w:val="center"/>
              <w:rPr>
                <w:rFonts w:ascii="Arial" w:hAnsi="Arial" w:cs="Arial"/>
                <w:color w:val="000000" w:themeColor="text1"/>
                <w:sz w:val="20"/>
              </w:rPr>
            </w:pPr>
          </w:p>
        </w:tc>
        <w:tc>
          <w:tcPr>
            <w:tcW w:w="469" w:type="pct"/>
            <w:tcBorders>
              <w:top w:val="single" w:sz="8" w:space="0" w:color="000000"/>
              <w:left w:val="single" w:sz="8" w:space="0" w:color="000000"/>
              <w:bottom w:val="single" w:sz="8" w:space="0" w:color="000000"/>
              <w:right w:val="nil"/>
            </w:tcBorders>
            <w:vAlign w:val="center"/>
          </w:tcPr>
          <w:p w14:paraId="1406505E" w14:textId="77777777" w:rsidR="00D66446" w:rsidRPr="00D55BC5" w:rsidRDefault="00D66446" w:rsidP="005D0E14">
            <w:pPr>
              <w:spacing w:before="40" w:after="40" w:line="240" w:lineRule="auto"/>
              <w:jc w:val="center"/>
              <w:rPr>
                <w:rFonts w:ascii="Arial" w:hAnsi="Arial" w:cs="Arial"/>
                <w:color w:val="000000" w:themeColor="text1"/>
                <w:sz w:val="20"/>
              </w:rPr>
            </w:pPr>
          </w:p>
        </w:tc>
        <w:tc>
          <w:tcPr>
            <w:tcW w:w="612" w:type="pct"/>
            <w:tcBorders>
              <w:top w:val="single" w:sz="8" w:space="0" w:color="000000"/>
              <w:left w:val="single" w:sz="8" w:space="0" w:color="000000"/>
              <w:bottom w:val="single" w:sz="8" w:space="0" w:color="000000"/>
              <w:right w:val="single" w:sz="8" w:space="0" w:color="000000"/>
            </w:tcBorders>
            <w:vAlign w:val="center"/>
          </w:tcPr>
          <w:p w14:paraId="5145DE7E" w14:textId="77777777" w:rsidR="00D66446" w:rsidRPr="00D55BC5" w:rsidRDefault="00D66446" w:rsidP="005D0E14">
            <w:pPr>
              <w:spacing w:before="40" w:after="40" w:line="240" w:lineRule="auto"/>
              <w:jc w:val="center"/>
              <w:rPr>
                <w:rFonts w:ascii="Arial" w:hAnsi="Arial" w:cs="Arial"/>
                <w:color w:val="000000" w:themeColor="text1"/>
                <w:sz w:val="20"/>
              </w:rPr>
            </w:pPr>
          </w:p>
        </w:tc>
      </w:tr>
    </w:tbl>
    <w:p w14:paraId="35986E65" w14:textId="77777777" w:rsidR="00D66446" w:rsidRDefault="00D66446" w:rsidP="00D66446">
      <w:pPr>
        <w:spacing w:after="0" w:line="240" w:lineRule="auto"/>
        <w:rPr>
          <w:rFonts w:ascii="Arial" w:hAnsi="Arial" w:cs="Arial"/>
          <w:color w:val="000000" w:themeColor="text1"/>
          <w:sz w:val="20"/>
        </w:rPr>
      </w:pPr>
    </w:p>
    <w:p w14:paraId="33CFD8E8"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5. Kế hoạch lợi nhuận và cổ tức năm tiếp theo</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940"/>
        <w:gridCol w:w="1789"/>
        <w:gridCol w:w="2277"/>
      </w:tblGrid>
      <w:tr w:rsidR="00D66446" w:rsidRPr="00D55BC5" w14:paraId="14F15C2F" w14:textId="77777777" w:rsidTr="005D0E14">
        <w:trPr>
          <w:trHeight w:val="20"/>
        </w:trPr>
        <w:tc>
          <w:tcPr>
            <w:tcW w:w="2743" w:type="pct"/>
            <w:vMerge w:val="restart"/>
            <w:tcBorders>
              <w:top w:val="single" w:sz="8" w:space="0" w:color="000000"/>
              <w:left w:val="single" w:sz="8" w:space="0" w:color="000000"/>
              <w:bottom w:val="nil"/>
              <w:right w:val="nil"/>
            </w:tcBorders>
            <w:vAlign w:val="center"/>
          </w:tcPr>
          <w:p w14:paraId="47C114C5" w14:textId="77777777" w:rsidR="00D66446" w:rsidRPr="00D55BC5" w:rsidRDefault="00D66446" w:rsidP="005D0E14">
            <w:pPr>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Chỉ tiêu</w:t>
            </w:r>
          </w:p>
        </w:tc>
        <w:tc>
          <w:tcPr>
            <w:tcW w:w="2257" w:type="pct"/>
            <w:gridSpan w:val="2"/>
            <w:tcBorders>
              <w:top w:val="single" w:sz="8" w:space="0" w:color="000000"/>
              <w:left w:val="single" w:sz="8" w:space="0" w:color="000000"/>
              <w:bottom w:val="nil"/>
              <w:right w:val="single" w:sz="8" w:space="0" w:color="000000"/>
            </w:tcBorders>
            <w:vAlign w:val="center"/>
          </w:tcPr>
          <w:p w14:paraId="5546B743" w14:textId="77777777" w:rsidR="00D66446" w:rsidRPr="00D55BC5" w:rsidRDefault="00D66446" w:rsidP="005D0E14">
            <w:pPr>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Năm X+1</w:t>
            </w:r>
          </w:p>
        </w:tc>
      </w:tr>
      <w:tr w:rsidR="00D66446" w:rsidRPr="00D55BC5" w14:paraId="1A4CDE7F" w14:textId="77777777" w:rsidTr="005D0E14">
        <w:trPr>
          <w:trHeight w:val="20"/>
        </w:trPr>
        <w:tc>
          <w:tcPr>
            <w:tcW w:w="2743" w:type="pct"/>
            <w:vMerge/>
            <w:tcBorders>
              <w:top w:val="single" w:sz="8" w:space="0" w:color="000000"/>
              <w:left w:val="single" w:sz="8" w:space="0" w:color="000000"/>
              <w:bottom w:val="nil"/>
              <w:right w:val="nil"/>
            </w:tcBorders>
            <w:vAlign w:val="center"/>
          </w:tcPr>
          <w:p w14:paraId="0A6A3E8F" w14:textId="77777777" w:rsidR="00D66446" w:rsidRPr="00D55BC5" w:rsidRDefault="00D66446" w:rsidP="005D0E14">
            <w:pPr>
              <w:spacing w:before="40" w:after="40" w:line="240" w:lineRule="auto"/>
              <w:jc w:val="center"/>
              <w:rPr>
                <w:rFonts w:ascii="Arial" w:hAnsi="Arial" w:cs="Arial"/>
                <w:color w:val="000000" w:themeColor="text1"/>
                <w:sz w:val="20"/>
              </w:rPr>
            </w:pPr>
          </w:p>
        </w:tc>
        <w:tc>
          <w:tcPr>
            <w:tcW w:w="993" w:type="pct"/>
            <w:tcBorders>
              <w:top w:val="single" w:sz="8" w:space="0" w:color="000000"/>
              <w:left w:val="single" w:sz="8" w:space="0" w:color="000000"/>
              <w:bottom w:val="nil"/>
              <w:right w:val="nil"/>
            </w:tcBorders>
            <w:vAlign w:val="center"/>
          </w:tcPr>
          <w:p w14:paraId="28EEB25E" w14:textId="77777777" w:rsidR="00D66446" w:rsidRPr="00D55BC5" w:rsidRDefault="00D66446" w:rsidP="005D0E14">
            <w:pPr>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Kế hoạch</w:t>
            </w:r>
          </w:p>
        </w:tc>
        <w:tc>
          <w:tcPr>
            <w:tcW w:w="1264" w:type="pct"/>
            <w:tcBorders>
              <w:top w:val="single" w:sz="8" w:space="0" w:color="000000"/>
              <w:left w:val="single" w:sz="8" w:space="0" w:color="000000"/>
              <w:bottom w:val="nil"/>
              <w:right w:val="single" w:sz="8" w:space="0" w:color="000000"/>
            </w:tcBorders>
            <w:vAlign w:val="center"/>
          </w:tcPr>
          <w:p w14:paraId="683D7F63" w14:textId="77777777" w:rsidR="00D66446" w:rsidRPr="00D55BC5" w:rsidRDefault="00D66446" w:rsidP="005D0E14">
            <w:pPr>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 tăng giảm so với năm X</w:t>
            </w:r>
          </w:p>
        </w:tc>
      </w:tr>
      <w:tr w:rsidR="00D66446" w:rsidRPr="00D55BC5" w14:paraId="1CA08871" w14:textId="77777777" w:rsidTr="005D0E14">
        <w:trPr>
          <w:trHeight w:val="20"/>
        </w:trPr>
        <w:tc>
          <w:tcPr>
            <w:tcW w:w="2743" w:type="pct"/>
            <w:tcBorders>
              <w:top w:val="single" w:sz="8" w:space="0" w:color="000000"/>
              <w:left w:val="single" w:sz="8" w:space="0" w:color="000000"/>
              <w:bottom w:val="nil"/>
              <w:right w:val="nil"/>
            </w:tcBorders>
            <w:vAlign w:val="center"/>
          </w:tcPr>
          <w:p w14:paraId="12006656"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Doanh thu thuần hoặc Thu nhập lãi và các khoản thu nhập tương đương</w:t>
            </w:r>
          </w:p>
        </w:tc>
        <w:tc>
          <w:tcPr>
            <w:tcW w:w="993" w:type="pct"/>
            <w:tcBorders>
              <w:top w:val="single" w:sz="8" w:space="0" w:color="000000"/>
              <w:left w:val="single" w:sz="8" w:space="0" w:color="000000"/>
              <w:bottom w:val="nil"/>
              <w:right w:val="nil"/>
            </w:tcBorders>
            <w:vAlign w:val="center"/>
          </w:tcPr>
          <w:p w14:paraId="3462AD8F" w14:textId="77777777" w:rsidR="00D66446" w:rsidRPr="00D55BC5" w:rsidRDefault="00D66446" w:rsidP="005D0E14">
            <w:pPr>
              <w:spacing w:before="40" w:after="40" w:line="240" w:lineRule="auto"/>
              <w:jc w:val="center"/>
              <w:rPr>
                <w:rFonts w:ascii="Arial" w:hAnsi="Arial" w:cs="Arial"/>
                <w:color w:val="000000" w:themeColor="text1"/>
                <w:sz w:val="20"/>
              </w:rPr>
            </w:pPr>
          </w:p>
        </w:tc>
        <w:tc>
          <w:tcPr>
            <w:tcW w:w="1264" w:type="pct"/>
            <w:tcBorders>
              <w:top w:val="single" w:sz="8" w:space="0" w:color="000000"/>
              <w:left w:val="single" w:sz="8" w:space="0" w:color="000000"/>
              <w:bottom w:val="nil"/>
              <w:right w:val="single" w:sz="8" w:space="0" w:color="000000"/>
            </w:tcBorders>
            <w:vAlign w:val="center"/>
          </w:tcPr>
          <w:p w14:paraId="48A92941" w14:textId="77777777" w:rsidR="00D66446" w:rsidRPr="00D55BC5" w:rsidRDefault="00D66446" w:rsidP="005D0E14">
            <w:pPr>
              <w:spacing w:before="40" w:after="40" w:line="240" w:lineRule="auto"/>
              <w:jc w:val="center"/>
              <w:rPr>
                <w:rFonts w:ascii="Arial" w:hAnsi="Arial" w:cs="Arial"/>
                <w:color w:val="000000" w:themeColor="text1"/>
                <w:sz w:val="20"/>
              </w:rPr>
            </w:pPr>
          </w:p>
        </w:tc>
      </w:tr>
      <w:tr w:rsidR="00D66446" w:rsidRPr="00D55BC5" w14:paraId="5E733070" w14:textId="77777777" w:rsidTr="005D0E14">
        <w:trPr>
          <w:trHeight w:val="20"/>
        </w:trPr>
        <w:tc>
          <w:tcPr>
            <w:tcW w:w="2743" w:type="pct"/>
            <w:tcBorders>
              <w:top w:val="single" w:sz="8" w:space="0" w:color="000000"/>
              <w:left w:val="single" w:sz="8" w:space="0" w:color="000000"/>
              <w:bottom w:val="nil"/>
              <w:right w:val="nil"/>
            </w:tcBorders>
            <w:vAlign w:val="center"/>
          </w:tcPr>
          <w:p w14:paraId="559F2B1F"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Lợi nhuận sau thuế</w:t>
            </w:r>
          </w:p>
        </w:tc>
        <w:tc>
          <w:tcPr>
            <w:tcW w:w="993" w:type="pct"/>
            <w:tcBorders>
              <w:top w:val="single" w:sz="8" w:space="0" w:color="000000"/>
              <w:left w:val="single" w:sz="8" w:space="0" w:color="000000"/>
              <w:bottom w:val="nil"/>
              <w:right w:val="nil"/>
            </w:tcBorders>
            <w:vAlign w:val="center"/>
          </w:tcPr>
          <w:p w14:paraId="56461675" w14:textId="77777777" w:rsidR="00D66446" w:rsidRPr="00D55BC5" w:rsidRDefault="00D66446" w:rsidP="005D0E14">
            <w:pPr>
              <w:spacing w:before="40" w:after="40" w:line="240" w:lineRule="auto"/>
              <w:jc w:val="center"/>
              <w:rPr>
                <w:rFonts w:ascii="Arial" w:hAnsi="Arial" w:cs="Arial"/>
                <w:color w:val="000000" w:themeColor="text1"/>
                <w:sz w:val="20"/>
              </w:rPr>
            </w:pPr>
          </w:p>
        </w:tc>
        <w:tc>
          <w:tcPr>
            <w:tcW w:w="1264" w:type="pct"/>
            <w:tcBorders>
              <w:top w:val="single" w:sz="8" w:space="0" w:color="000000"/>
              <w:left w:val="single" w:sz="8" w:space="0" w:color="000000"/>
              <w:bottom w:val="nil"/>
              <w:right w:val="single" w:sz="8" w:space="0" w:color="000000"/>
            </w:tcBorders>
            <w:vAlign w:val="center"/>
          </w:tcPr>
          <w:p w14:paraId="59D86A4F" w14:textId="77777777" w:rsidR="00D66446" w:rsidRPr="00D55BC5" w:rsidRDefault="00D66446" w:rsidP="005D0E14">
            <w:pPr>
              <w:spacing w:before="40" w:after="40" w:line="240" w:lineRule="auto"/>
              <w:jc w:val="center"/>
              <w:rPr>
                <w:rFonts w:ascii="Arial" w:hAnsi="Arial" w:cs="Arial"/>
                <w:color w:val="000000" w:themeColor="text1"/>
                <w:sz w:val="20"/>
              </w:rPr>
            </w:pPr>
          </w:p>
        </w:tc>
      </w:tr>
      <w:tr w:rsidR="00D66446" w:rsidRPr="00D55BC5" w14:paraId="625E8907" w14:textId="77777777" w:rsidTr="005D0E14">
        <w:trPr>
          <w:trHeight w:val="20"/>
        </w:trPr>
        <w:tc>
          <w:tcPr>
            <w:tcW w:w="2743" w:type="pct"/>
            <w:tcBorders>
              <w:top w:val="single" w:sz="8" w:space="0" w:color="000000"/>
              <w:left w:val="single" w:sz="8" w:space="0" w:color="000000"/>
              <w:bottom w:val="nil"/>
              <w:right w:val="nil"/>
            </w:tcBorders>
            <w:vAlign w:val="center"/>
          </w:tcPr>
          <w:p w14:paraId="04162D6E"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Tỷ lệ lợi nhuận sau thuế/Doanh thu thuần</w:t>
            </w:r>
          </w:p>
        </w:tc>
        <w:tc>
          <w:tcPr>
            <w:tcW w:w="993" w:type="pct"/>
            <w:tcBorders>
              <w:top w:val="single" w:sz="8" w:space="0" w:color="000000"/>
              <w:left w:val="single" w:sz="8" w:space="0" w:color="000000"/>
              <w:bottom w:val="nil"/>
              <w:right w:val="nil"/>
            </w:tcBorders>
            <w:vAlign w:val="center"/>
          </w:tcPr>
          <w:p w14:paraId="61D98849" w14:textId="77777777" w:rsidR="00D66446" w:rsidRPr="00D55BC5" w:rsidRDefault="00D66446" w:rsidP="005D0E14">
            <w:pPr>
              <w:spacing w:before="40" w:after="40" w:line="240" w:lineRule="auto"/>
              <w:jc w:val="center"/>
              <w:rPr>
                <w:rFonts w:ascii="Arial" w:hAnsi="Arial" w:cs="Arial"/>
                <w:color w:val="000000" w:themeColor="text1"/>
                <w:sz w:val="20"/>
              </w:rPr>
            </w:pPr>
          </w:p>
        </w:tc>
        <w:tc>
          <w:tcPr>
            <w:tcW w:w="1264" w:type="pct"/>
            <w:tcBorders>
              <w:top w:val="single" w:sz="8" w:space="0" w:color="000000"/>
              <w:left w:val="single" w:sz="8" w:space="0" w:color="000000"/>
              <w:bottom w:val="nil"/>
              <w:right w:val="single" w:sz="8" w:space="0" w:color="000000"/>
            </w:tcBorders>
            <w:vAlign w:val="center"/>
          </w:tcPr>
          <w:p w14:paraId="714E429E" w14:textId="77777777" w:rsidR="00D66446" w:rsidRPr="00D55BC5" w:rsidRDefault="00D66446" w:rsidP="005D0E14">
            <w:pPr>
              <w:spacing w:before="40" w:after="40" w:line="240" w:lineRule="auto"/>
              <w:jc w:val="center"/>
              <w:rPr>
                <w:rFonts w:ascii="Arial" w:hAnsi="Arial" w:cs="Arial"/>
                <w:color w:val="000000" w:themeColor="text1"/>
                <w:sz w:val="20"/>
              </w:rPr>
            </w:pPr>
          </w:p>
        </w:tc>
      </w:tr>
      <w:tr w:rsidR="00D66446" w:rsidRPr="00D55BC5" w14:paraId="283F2B14" w14:textId="77777777" w:rsidTr="005D0E14">
        <w:trPr>
          <w:trHeight w:val="20"/>
        </w:trPr>
        <w:tc>
          <w:tcPr>
            <w:tcW w:w="2743" w:type="pct"/>
            <w:tcBorders>
              <w:top w:val="single" w:sz="8" w:space="0" w:color="000000"/>
              <w:left w:val="single" w:sz="8" w:space="0" w:color="000000"/>
              <w:bottom w:val="nil"/>
              <w:right w:val="nil"/>
            </w:tcBorders>
            <w:vAlign w:val="center"/>
          </w:tcPr>
          <w:p w14:paraId="5FBBC575"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Tỷ lệ lợi nhuận sau thuế/Vốn chủ sở hữu</w:t>
            </w:r>
          </w:p>
        </w:tc>
        <w:tc>
          <w:tcPr>
            <w:tcW w:w="993" w:type="pct"/>
            <w:tcBorders>
              <w:top w:val="single" w:sz="8" w:space="0" w:color="000000"/>
              <w:left w:val="single" w:sz="8" w:space="0" w:color="000000"/>
              <w:bottom w:val="nil"/>
              <w:right w:val="nil"/>
            </w:tcBorders>
            <w:vAlign w:val="center"/>
          </w:tcPr>
          <w:p w14:paraId="4192F345" w14:textId="77777777" w:rsidR="00D66446" w:rsidRPr="00D55BC5" w:rsidRDefault="00D66446" w:rsidP="005D0E14">
            <w:pPr>
              <w:spacing w:before="40" w:after="40" w:line="240" w:lineRule="auto"/>
              <w:jc w:val="center"/>
              <w:rPr>
                <w:rFonts w:ascii="Arial" w:hAnsi="Arial" w:cs="Arial"/>
                <w:color w:val="000000" w:themeColor="text1"/>
                <w:sz w:val="20"/>
              </w:rPr>
            </w:pPr>
          </w:p>
        </w:tc>
        <w:tc>
          <w:tcPr>
            <w:tcW w:w="1264" w:type="pct"/>
            <w:tcBorders>
              <w:top w:val="single" w:sz="8" w:space="0" w:color="000000"/>
              <w:left w:val="single" w:sz="8" w:space="0" w:color="000000"/>
              <w:bottom w:val="nil"/>
              <w:right w:val="single" w:sz="8" w:space="0" w:color="000000"/>
            </w:tcBorders>
            <w:vAlign w:val="center"/>
          </w:tcPr>
          <w:p w14:paraId="3D8B68C5" w14:textId="77777777" w:rsidR="00D66446" w:rsidRPr="00D55BC5" w:rsidRDefault="00D66446" w:rsidP="005D0E14">
            <w:pPr>
              <w:spacing w:before="40" w:after="40" w:line="240" w:lineRule="auto"/>
              <w:jc w:val="center"/>
              <w:rPr>
                <w:rFonts w:ascii="Arial" w:hAnsi="Arial" w:cs="Arial"/>
                <w:color w:val="000000" w:themeColor="text1"/>
                <w:sz w:val="20"/>
              </w:rPr>
            </w:pPr>
          </w:p>
        </w:tc>
      </w:tr>
      <w:tr w:rsidR="00D66446" w:rsidRPr="00D55BC5" w14:paraId="0A878BB0" w14:textId="77777777" w:rsidTr="005D0E14">
        <w:trPr>
          <w:trHeight w:val="20"/>
        </w:trPr>
        <w:tc>
          <w:tcPr>
            <w:tcW w:w="2743" w:type="pct"/>
            <w:tcBorders>
              <w:top w:val="single" w:sz="8" w:space="0" w:color="000000"/>
              <w:left w:val="single" w:sz="8" w:space="0" w:color="000000"/>
              <w:bottom w:val="single" w:sz="8" w:space="0" w:color="000000"/>
              <w:right w:val="nil"/>
            </w:tcBorders>
            <w:vAlign w:val="center"/>
          </w:tcPr>
          <w:p w14:paraId="1A646C1E" w14:textId="77777777" w:rsidR="00D66446" w:rsidRPr="00D55BC5" w:rsidRDefault="00D66446" w:rsidP="005D0E14">
            <w:pPr>
              <w:spacing w:before="40" w:after="40" w:line="240" w:lineRule="auto"/>
              <w:rPr>
                <w:rFonts w:ascii="Arial" w:hAnsi="Arial" w:cs="Arial"/>
                <w:color w:val="000000" w:themeColor="text1"/>
                <w:sz w:val="20"/>
              </w:rPr>
            </w:pPr>
            <w:r w:rsidRPr="00D55BC5">
              <w:rPr>
                <w:rFonts w:ascii="Arial" w:hAnsi="Arial" w:cs="Arial"/>
                <w:color w:val="000000" w:themeColor="text1"/>
                <w:sz w:val="20"/>
              </w:rPr>
              <w:t>Tỷ lệ chia cổ tức</w:t>
            </w:r>
          </w:p>
        </w:tc>
        <w:tc>
          <w:tcPr>
            <w:tcW w:w="993" w:type="pct"/>
            <w:tcBorders>
              <w:top w:val="single" w:sz="8" w:space="0" w:color="000000"/>
              <w:left w:val="single" w:sz="8" w:space="0" w:color="000000"/>
              <w:bottom w:val="single" w:sz="8" w:space="0" w:color="000000"/>
              <w:right w:val="nil"/>
            </w:tcBorders>
            <w:vAlign w:val="center"/>
          </w:tcPr>
          <w:p w14:paraId="19948A2D" w14:textId="77777777" w:rsidR="00D66446" w:rsidRPr="00D55BC5" w:rsidRDefault="00D66446" w:rsidP="005D0E14">
            <w:pPr>
              <w:spacing w:before="40" w:after="40" w:line="240" w:lineRule="auto"/>
              <w:jc w:val="center"/>
              <w:rPr>
                <w:rFonts w:ascii="Arial" w:hAnsi="Arial" w:cs="Arial"/>
                <w:color w:val="000000" w:themeColor="text1"/>
                <w:sz w:val="20"/>
              </w:rPr>
            </w:pPr>
          </w:p>
        </w:tc>
        <w:tc>
          <w:tcPr>
            <w:tcW w:w="1264" w:type="pct"/>
            <w:tcBorders>
              <w:top w:val="single" w:sz="8" w:space="0" w:color="000000"/>
              <w:left w:val="single" w:sz="8" w:space="0" w:color="000000"/>
              <w:bottom w:val="single" w:sz="8" w:space="0" w:color="000000"/>
              <w:right w:val="single" w:sz="8" w:space="0" w:color="000000"/>
            </w:tcBorders>
            <w:vAlign w:val="center"/>
          </w:tcPr>
          <w:p w14:paraId="72859A90" w14:textId="77777777" w:rsidR="00D66446" w:rsidRPr="00D55BC5" w:rsidRDefault="00D66446" w:rsidP="005D0E14">
            <w:pPr>
              <w:spacing w:before="40" w:after="40" w:line="240" w:lineRule="auto"/>
              <w:jc w:val="center"/>
              <w:rPr>
                <w:rFonts w:ascii="Arial" w:hAnsi="Arial" w:cs="Arial"/>
                <w:color w:val="000000" w:themeColor="text1"/>
                <w:sz w:val="20"/>
              </w:rPr>
            </w:pPr>
          </w:p>
        </w:tc>
      </w:tr>
    </w:tbl>
    <w:p w14:paraId="0D069EB4"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b/>
          <w:color w:val="000000" w:themeColor="text1"/>
          <w:sz w:val="20"/>
        </w:rPr>
        <w:t xml:space="preserve">Ghi chú: </w:t>
      </w:r>
      <w:r w:rsidRPr="00D55BC5">
        <w:rPr>
          <w:rFonts w:ascii="Arial" w:hAnsi="Arial" w:cs="Arial"/>
          <w:color w:val="000000" w:themeColor="text1"/>
          <w:sz w:val="20"/>
        </w:rPr>
        <w:t>Nêu căn cứ để đạt được kế hoạch lợi nhuận và cổ tức nêu trên.</w:t>
      </w:r>
    </w:p>
    <w:p w14:paraId="520328F8"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6. Thông tin về những cam kết nhưng chưa thực hiện của Công ty (thông tin về trái phiếu chuyển đổi, thông tin về các hợp đồng thuê sử dụng đất...).</w:t>
      </w:r>
    </w:p>
    <w:p w14:paraId="5E479A2B"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7. Các thông tin, các tranh chấp kiện tụng liên quan tới Công ty mà có thể ảnh hưởng đến giá cổ phần khi chuyển nhượng vốn (nếu có).</w:t>
      </w:r>
    </w:p>
    <w:p w14:paraId="7BF248EC"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b/>
          <w:color w:val="000000" w:themeColor="text1"/>
          <w:sz w:val="20"/>
        </w:rPr>
        <w:t>V.</w:t>
      </w:r>
      <w:r w:rsidRPr="00D55BC5">
        <w:rPr>
          <w:rFonts w:ascii="Arial" w:hAnsi="Arial" w:cs="Arial"/>
          <w:color w:val="000000" w:themeColor="text1"/>
          <w:sz w:val="20"/>
        </w:rPr>
        <w:t xml:space="preserve"> </w:t>
      </w:r>
      <w:r w:rsidRPr="00D55BC5">
        <w:rPr>
          <w:rFonts w:ascii="Arial" w:hAnsi="Arial" w:cs="Arial"/>
          <w:b/>
          <w:color w:val="000000" w:themeColor="text1"/>
          <w:sz w:val="20"/>
        </w:rPr>
        <w:t>THÔNG TIN VỀ VIỆC TỔ CHỨC THỰC HIỆN CHUYỂN NHƯỢNG VỐN</w:t>
      </w:r>
    </w:p>
    <w:p w14:paraId="18E475C1"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1. Loại cổ phần:</w:t>
      </w:r>
    </w:p>
    <w:p w14:paraId="0F8635DF"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2. Mệnh giá:</w:t>
      </w:r>
    </w:p>
    <w:p w14:paraId="2ACD6DCD"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3. Tổng số cổ phần dự kiến chuyển nhượng:.... cổ phần (chiếm tỷ lệ...% tổng số cổ phần đã phát hành theo vốn thực góp trong vốn điều lệ).</w:t>
      </w:r>
    </w:p>
    <w:p w14:paraId="25FA1762"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4. Giá khởi điểm đấu giá:</w:t>
      </w:r>
    </w:p>
    <w:p w14:paraId="065FD024"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5. Phương pháp/cơ sở tính giá khởi điểm:</w:t>
      </w:r>
    </w:p>
    <w:p w14:paraId="24C097C6"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6. Phương thức chuyển nhượng vốn:</w:t>
      </w:r>
    </w:p>
    <w:p w14:paraId="0B8B3E3B"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7. Doanh nghiệp/Tổ chức đấu giá:</w:t>
      </w:r>
    </w:p>
    <w:p w14:paraId="77DF12DB"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8. Thời gian thực hiện chuyển nhượng vốn:</w:t>
      </w:r>
    </w:p>
    <w:p w14:paraId="43E348F4"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9. Thời gian đăng ký mua cổ phần dự kiến: Được quy định cụ thể tại Quy chế đấu giá...</w:t>
      </w:r>
    </w:p>
    <w:p w14:paraId="017299FA"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10. Giới hạn về tỷ lệ nắm giữ đối với người nước ngoài (tỷ lệ tham gia của bên nước ngoài phải tuân thủ quy định của pháp luật chuyên ngành và phù hợp với các điều ước quốc tế).</w:t>
      </w:r>
    </w:p>
    <w:p w14:paraId="2489BD6D"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11. Các hạn chế liên quan đến việc chuyển nhượng vốn (nếu có).</w:t>
      </w:r>
    </w:p>
    <w:p w14:paraId="5334BB84"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12. Các loại thuế có liên quan (thuế thu nhập và các thuế khác liên quan đến cổ phiếu chào bán).</w:t>
      </w:r>
    </w:p>
    <w:p w14:paraId="290A8FC8"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13. Các thông tin khác theo quy định của pháp luật phải công khai khi thực hiện chuyển nhượng vốn (như hồ sơ đấu giá, phương tiện, địa điểm công bố thông tin, chuyển nhượng vốn tại các ngân hàng thương mại cổ phần và các thông tin khác chưa có trong quy chế đấu giá và bản công bố thông tin này).</w:t>
      </w:r>
    </w:p>
    <w:p w14:paraId="153ABF21"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b/>
          <w:color w:val="000000" w:themeColor="text1"/>
          <w:sz w:val="20"/>
        </w:rPr>
        <w:t>VI.</w:t>
      </w:r>
      <w:r w:rsidRPr="00D55BC5">
        <w:rPr>
          <w:rFonts w:ascii="Arial" w:hAnsi="Arial" w:cs="Arial"/>
          <w:color w:val="000000" w:themeColor="text1"/>
          <w:sz w:val="20"/>
        </w:rPr>
        <w:t xml:space="preserve"> </w:t>
      </w:r>
      <w:r w:rsidRPr="00D55BC5">
        <w:rPr>
          <w:rFonts w:ascii="Arial" w:hAnsi="Arial" w:cs="Arial"/>
          <w:b/>
          <w:color w:val="000000" w:themeColor="text1"/>
          <w:sz w:val="20"/>
        </w:rPr>
        <w:t xml:space="preserve">MỤC ĐÍCH CHUYỂN NHƯỢNG VỐN </w:t>
      </w:r>
      <w:r w:rsidRPr="00D55BC5">
        <w:rPr>
          <w:rFonts w:ascii="Arial" w:hAnsi="Arial" w:cs="Arial"/>
          <w:color w:val="000000" w:themeColor="text1"/>
          <w:sz w:val="20"/>
        </w:rPr>
        <w:t>(nêu rõ thực hiện phương án cơ cấu lại vốn nhà nước/vốn doanh nghiệp nhà nước hoặc lý do/mục đích kinh doanh khác).</w:t>
      </w:r>
    </w:p>
    <w:p w14:paraId="09C315CE"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b/>
          <w:color w:val="000000" w:themeColor="text1"/>
          <w:sz w:val="20"/>
        </w:rPr>
        <w:t>VII.</w:t>
      </w:r>
      <w:r w:rsidRPr="00D55BC5">
        <w:rPr>
          <w:rFonts w:ascii="Arial" w:hAnsi="Arial" w:cs="Arial"/>
          <w:color w:val="000000" w:themeColor="text1"/>
          <w:sz w:val="20"/>
        </w:rPr>
        <w:t xml:space="preserve"> </w:t>
      </w:r>
      <w:r w:rsidRPr="00D55BC5">
        <w:rPr>
          <w:rFonts w:ascii="Arial" w:hAnsi="Arial" w:cs="Arial"/>
          <w:b/>
          <w:color w:val="000000" w:themeColor="text1"/>
          <w:sz w:val="20"/>
        </w:rPr>
        <w:t xml:space="preserve">CÁC TỔ CHỨC CÓ LIÊN QUAN ĐẾN CHUYỂN NHƯỢNG VỐN </w:t>
      </w:r>
      <w:r w:rsidRPr="00D55BC5">
        <w:rPr>
          <w:rFonts w:ascii="Arial" w:hAnsi="Arial" w:cs="Arial"/>
          <w:color w:val="000000" w:themeColor="text1"/>
          <w:sz w:val="20"/>
        </w:rPr>
        <w:t>(nêu các tổ chức có trách nhiệm, quyền hạn liên quan đến việc tổ chức thực hiện chuyển nhượng vốn theo quy chế đấu giá)</w:t>
      </w:r>
    </w:p>
    <w:p w14:paraId="1C2837E3"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b/>
          <w:color w:val="000000" w:themeColor="text1"/>
          <w:sz w:val="20"/>
        </w:rPr>
        <w:t>VIII.</w:t>
      </w:r>
      <w:r w:rsidRPr="00D55BC5">
        <w:rPr>
          <w:rFonts w:ascii="Arial" w:hAnsi="Arial" w:cs="Arial"/>
          <w:color w:val="000000" w:themeColor="text1"/>
          <w:sz w:val="20"/>
        </w:rPr>
        <w:t xml:space="preserve"> </w:t>
      </w:r>
      <w:r w:rsidRPr="00D55BC5">
        <w:rPr>
          <w:rFonts w:ascii="Arial" w:hAnsi="Arial" w:cs="Arial"/>
          <w:b/>
          <w:color w:val="000000" w:themeColor="text1"/>
          <w:sz w:val="20"/>
        </w:rPr>
        <w:t xml:space="preserve">BÁO CÁO CỦA CHỦ SỞ HỮU VỐN CHUYỂN NHƯỢNG VỀ NỘI DUNG THÔNG TIN TRONG BẢN CÔNG BỐ THÔNG TIN CÓ LIÊN QUAN ĐẾN CHỦ SỞ HỮU VỐN CHUYỂN NHƯỢNG </w:t>
      </w:r>
      <w:r w:rsidRPr="00D55BC5">
        <w:rPr>
          <w:rFonts w:ascii="Arial" w:hAnsi="Arial" w:cs="Arial"/>
          <w:color w:val="000000" w:themeColor="text1"/>
          <w:sz w:val="20"/>
        </w:rPr>
        <w:lastRenderedPageBreak/>
        <w:t>(trừ trường hợp chủ sở hữu vốn chuyển nhượng yêu cầu công ty cổ phần có vốn góp của chủ sở hữu vốn chuyển nhượng cung cấp thông tin liên quan đến chủ sở hữu vốn chuyển nhượng nhưng không được đáp ứng)</w:t>
      </w:r>
    </w:p>
    <w:p w14:paraId="4DF4ADD8"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b/>
          <w:color w:val="000000" w:themeColor="text1"/>
          <w:sz w:val="20"/>
        </w:rPr>
        <w:t>IX.</w:t>
      </w:r>
      <w:r w:rsidRPr="00D55BC5">
        <w:rPr>
          <w:rFonts w:ascii="Arial" w:hAnsi="Arial" w:cs="Arial"/>
          <w:color w:val="000000" w:themeColor="text1"/>
          <w:sz w:val="20"/>
        </w:rPr>
        <w:t xml:space="preserve"> </w:t>
      </w:r>
      <w:r w:rsidRPr="00D55BC5">
        <w:rPr>
          <w:rFonts w:ascii="Arial" w:hAnsi="Arial" w:cs="Arial"/>
          <w:b/>
          <w:color w:val="000000" w:themeColor="text1"/>
          <w:sz w:val="20"/>
        </w:rPr>
        <w:t>NGÀY THÁNG, CHỮ KÝ, ĐÓNG DẤU CỦA ĐẠI DIỆN CHỦ SỞ HỮU VỐN CHUYỂN NHƯỢNG HOẶC TỔ CHỨC, CÁ NHÂN ĐƯỢC ỦY QUYỀN, GIAO NHIỆM VỤ./.</w:t>
      </w:r>
    </w:p>
    <w:p w14:paraId="3EBE2204" w14:textId="77777777" w:rsidR="00D66446" w:rsidRDefault="00D66446" w:rsidP="00D66446">
      <w:pPr>
        <w:spacing w:after="0" w:line="240" w:lineRule="auto"/>
        <w:jc w:val="both"/>
        <w:rPr>
          <w:rFonts w:ascii="Arial" w:hAnsi="Arial" w:cs="Arial"/>
          <w:b/>
          <w:color w:val="000000" w:themeColor="text1"/>
          <w:sz w:val="20"/>
        </w:rPr>
      </w:pPr>
    </w:p>
    <w:p w14:paraId="1F2BD889" w14:textId="77777777" w:rsidR="00D66446" w:rsidRDefault="00D66446" w:rsidP="00D66446">
      <w:pPr>
        <w:spacing w:after="0" w:line="240" w:lineRule="auto"/>
        <w:jc w:val="both"/>
        <w:rPr>
          <w:rFonts w:ascii="Arial" w:hAnsi="Arial" w:cs="Arial"/>
          <w:b/>
          <w:color w:val="000000" w:themeColor="text1"/>
          <w:sz w:val="20"/>
        </w:rPr>
        <w:sectPr w:rsidR="00D66446" w:rsidSect="00D66446">
          <w:pgSz w:w="11906" w:h="16838"/>
          <w:pgMar w:top="1440" w:right="1440" w:bottom="1440" w:left="1440" w:header="0" w:footer="0" w:gutter="0"/>
          <w:cols w:space="720"/>
          <w:docGrid w:linePitch="326"/>
        </w:sectPr>
      </w:pPr>
    </w:p>
    <w:p w14:paraId="701EB484" w14:textId="77777777" w:rsidR="00D66446" w:rsidRPr="00D55BC5" w:rsidRDefault="00D66446" w:rsidP="00D66446">
      <w:pPr>
        <w:spacing w:after="0" w:line="240" w:lineRule="auto"/>
        <w:jc w:val="right"/>
        <w:rPr>
          <w:rFonts w:ascii="Arial" w:hAnsi="Arial" w:cs="Arial"/>
          <w:color w:val="000000" w:themeColor="text1"/>
          <w:sz w:val="20"/>
        </w:rPr>
      </w:pPr>
      <w:r w:rsidRPr="00D55BC5">
        <w:rPr>
          <w:rFonts w:ascii="Arial" w:hAnsi="Arial" w:cs="Arial"/>
          <w:b/>
          <w:color w:val="000000" w:themeColor="text1"/>
          <w:sz w:val="20"/>
        </w:rPr>
        <w:lastRenderedPageBreak/>
        <w:t>Mẫu số 02</w:t>
      </w:r>
    </w:p>
    <w:p w14:paraId="6500275C" w14:textId="77777777" w:rsidR="00D66446" w:rsidRDefault="00D66446" w:rsidP="00D66446">
      <w:pPr>
        <w:spacing w:after="0" w:line="240" w:lineRule="auto"/>
        <w:jc w:val="center"/>
        <w:rPr>
          <w:rFonts w:ascii="Arial" w:hAnsi="Arial" w:cs="Arial"/>
          <w:b/>
          <w:color w:val="000000" w:themeColor="text1"/>
          <w:sz w:val="20"/>
        </w:rPr>
      </w:pPr>
      <w:r w:rsidRPr="00D55BC5">
        <w:rPr>
          <w:rFonts w:ascii="Arial" w:hAnsi="Arial" w:cs="Arial"/>
          <w:b/>
          <w:color w:val="000000" w:themeColor="text1"/>
          <w:sz w:val="20"/>
        </w:rPr>
        <w:t>MẪU BIÊN BẢN XÁC ĐỊNH KẾT QUẢ ĐẤU GIÁ</w:t>
      </w:r>
    </w:p>
    <w:p w14:paraId="51F2D48E" w14:textId="77777777" w:rsidR="00D66446" w:rsidRPr="009F3A0D" w:rsidRDefault="00D66446" w:rsidP="00D66446">
      <w:pPr>
        <w:spacing w:after="0" w:line="240" w:lineRule="auto"/>
        <w:jc w:val="center"/>
        <w:rPr>
          <w:rFonts w:ascii="Arial" w:hAnsi="Arial" w:cs="Arial"/>
          <w:color w:val="000000" w:themeColor="text1"/>
          <w:sz w:val="20"/>
        </w:rPr>
      </w:pPr>
    </w:p>
    <w:p w14:paraId="6BD12725" w14:textId="77777777" w:rsidR="00D66446" w:rsidRPr="009F3A0D" w:rsidRDefault="00D66446" w:rsidP="00D66446">
      <w:pPr>
        <w:spacing w:after="0" w:line="240" w:lineRule="auto"/>
        <w:jc w:val="center"/>
        <w:rPr>
          <w:rFonts w:ascii="Arial" w:hAnsi="Arial" w:cs="Arial"/>
          <w:bCs/>
          <w:color w:val="000000" w:themeColor="text1"/>
          <w:sz w:val="20"/>
        </w:rPr>
      </w:pPr>
      <w:r w:rsidRPr="00D55BC5">
        <w:rPr>
          <w:rFonts w:ascii="Arial" w:hAnsi="Arial" w:cs="Arial"/>
          <w:b/>
          <w:color w:val="000000" w:themeColor="text1"/>
          <w:sz w:val="20"/>
        </w:rPr>
        <w:t>CỘNG HÒA XÃ HỘI CHỦ NGHĨA VIỆT NAM</w:t>
      </w:r>
      <w:r>
        <w:rPr>
          <w:rFonts w:ascii="Arial" w:hAnsi="Arial" w:cs="Arial"/>
          <w:b/>
          <w:color w:val="000000" w:themeColor="text1"/>
          <w:sz w:val="20"/>
        </w:rPr>
        <w:br/>
      </w:r>
      <w:r w:rsidRPr="00D55BC5">
        <w:rPr>
          <w:rFonts w:ascii="Arial" w:hAnsi="Arial" w:cs="Arial"/>
          <w:b/>
          <w:color w:val="000000" w:themeColor="text1"/>
          <w:sz w:val="20"/>
        </w:rPr>
        <w:t>Độc lập - Tự do - Hạnh phúc</w:t>
      </w:r>
      <w:r>
        <w:rPr>
          <w:rFonts w:ascii="Arial" w:hAnsi="Arial" w:cs="Arial"/>
          <w:b/>
          <w:color w:val="000000" w:themeColor="text1"/>
          <w:sz w:val="20"/>
        </w:rPr>
        <w:br/>
      </w:r>
      <w:r w:rsidRPr="009F3A0D">
        <w:rPr>
          <w:rFonts w:ascii="Arial" w:hAnsi="Arial" w:cs="Arial"/>
          <w:bCs/>
          <w:color w:val="000000" w:themeColor="text1"/>
          <w:sz w:val="20"/>
          <w:vertAlign w:val="superscript"/>
        </w:rPr>
        <w:t>_______________________</w:t>
      </w:r>
    </w:p>
    <w:p w14:paraId="51D7B54B" w14:textId="77777777" w:rsidR="00D66446" w:rsidRPr="009F3A0D" w:rsidRDefault="00D66446" w:rsidP="00D66446">
      <w:pPr>
        <w:spacing w:after="0" w:line="240" w:lineRule="auto"/>
        <w:jc w:val="center"/>
        <w:rPr>
          <w:rFonts w:ascii="Arial" w:hAnsi="Arial" w:cs="Arial"/>
          <w:b/>
          <w:bCs/>
          <w:color w:val="000000" w:themeColor="text1"/>
          <w:sz w:val="20"/>
        </w:rPr>
      </w:pPr>
      <w:r w:rsidRPr="009F3A0D">
        <w:rPr>
          <w:rFonts w:ascii="Arial" w:hAnsi="Arial" w:cs="Arial"/>
          <w:b/>
          <w:bCs/>
          <w:color w:val="000000" w:themeColor="text1"/>
          <w:sz w:val="20"/>
        </w:rPr>
        <w:t xml:space="preserve">BIÊN BẢN XÁC ĐỊNH KẾT QUẢ ĐẤU GIÁ </w:t>
      </w:r>
      <w:r w:rsidRPr="009F3A0D">
        <w:rPr>
          <w:rFonts w:ascii="Arial" w:hAnsi="Arial" w:cs="Arial"/>
          <w:b/>
          <w:bCs/>
          <w:color w:val="000000" w:themeColor="text1"/>
          <w:sz w:val="20"/>
        </w:rPr>
        <w:br/>
        <w:t>Cổ phần của Công ty......</w:t>
      </w:r>
    </w:p>
    <w:p w14:paraId="5B52EC04" w14:textId="77777777" w:rsidR="00D66446" w:rsidRPr="009F3A0D" w:rsidRDefault="00D66446" w:rsidP="00D66446">
      <w:pPr>
        <w:spacing w:after="0" w:line="240" w:lineRule="auto"/>
        <w:jc w:val="center"/>
        <w:rPr>
          <w:rFonts w:ascii="Arial" w:hAnsi="Arial" w:cs="Arial"/>
          <w:color w:val="000000" w:themeColor="text1"/>
          <w:sz w:val="20"/>
        </w:rPr>
      </w:pPr>
    </w:p>
    <w:p w14:paraId="17353344"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 Căn cứ Nghị định số ..../2026/NĐ-CP về cơ cấu lại vốn nhà nước vào doanh nghiệp;</w:t>
      </w:r>
    </w:p>
    <w:p w14:paraId="6EFC7B10"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 xml:space="preserve">- Căn cứ </w:t>
      </w:r>
    </w:p>
    <w:p w14:paraId="6709F9F7"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 xml:space="preserve">- Căn cứ </w:t>
      </w:r>
    </w:p>
    <w:p w14:paraId="04C75AF7"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Tổ chức đấu giá/Hội đồng đấu giá (nếu có thành lập) chuyển nhượng vốn cổ phần của (tên chủ sở hữu vốn) tại công ty cổ phần thông báo kết quả</w:t>
      </w:r>
      <w:r w:rsidRPr="009F3A0D">
        <w:rPr>
          <w:rFonts w:ascii="Arial" w:hAnsi="Arial" w:cs="Arial"/>
          <w:color w:val="000000" w:themeColor="text1"/>
          <w:sz w:val="20"/>
          <w:lang w:val="vi-VN"/>
        </w:rPr>
        <w:t xml:space="preserve"> </w:t>
      </w:r>
      <w:r w:rsidRPr="00D55BC5">
        <w:rPr>
          <w:rFonts w:ascii="Arial" w:hAnsi="Arial" w:cs="Arial"/>
          <w:color w:val="000000" w:themeColor="text1"/>
          <w:sz w:val="20"/>
        </w:rPr>
        <w:t>thực hiện như sau:</w:t>
      </w:r>
    </w:p>
    <w:p w14:paraId="6EF96E39"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b/>
          <w:color w:val="000000" w:themeColor="text1"/>
          <w:sz w:val="20"/>
        </w:rPr>
        <w:t>I.</w:t>
      </w:r>
      <w:r w:rsidRPr="00D55BC5">
        <w:rPr>
          <w:rFonts w:ascii="Arial" w:hAnsi="Arial" w:cs="Arial"/>
          <w:color w:val="000000" w:themeColor="text1"/>
          <w:sz w:val="20"/>
        </w:rPr>
        <w:t xml:space="preserve"> </w:t>
      </w:r>
      <w:r w:rsidRPr="00D55BC5">
        <w:rPr>
          <w:rFonts w:ascii="Arial" w:hAnsi="Arial" w:cs="Arial"/>
          <w:b/>
          <w:color w:val="000000" w:themeColor="text1"/>
          <w:sz w:val="20"/>
        </w:rPr>
        <w:t>THỜI GIAN, ĐỊA ĐIỂM TỔ CHỨC ĐẤU GIÁ</w:t>
      </w:r>
    </w:p>
    <w:p w14:paraId="72067F42"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b/>
          <w:color w:val="000000" w:themeColor="text1"/>
          <w:sz w:val="20"/>
        </w:rPr>
        <w:t>II.</w:t>
      </w:r>
      <w:r w:rsidRPr="00D55BC5">
        <w:rPr>
          <w:rFonts w:ascii="Arial" w:hAnsi="Arial" w:cs="Arial"/>
          <w:color w:val="000000" w:themeColor="text1"/>
          <w:sz w:val="20"/>
        </w:rPr>
        <w:t xml:space="preserve"> </w:t>
      </w:r>
      <w:r w:rsidRPr="00D55BC5">
        <w:rPr>
          <w:rFonts w:ascii="Arial" w:hAnsi="Arial" w:cs="Arial"/>
          <w:b/>
          <w:color w:val="000000" w:themeColor="text1"/>
          <w:sz w:val="20"/>
        </w:rPr>
        <w:t>THÀNH PHẦN THAM GIA ĐẤU GIÁ</w:t>
      </w:r>
    </w:p>
    <w:p w14:paraId="7E4CFF3C"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1. Hội đồng đấu giá (nếu có thành lập)</w:t>
      </w:r>
    </w:p>
    <w:p w14:paraId="6AE88F2A"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2. Đại diện tổ chức đấu giá:</w:t>
      </w:r>
    </w:p>
    <w:p w14:paraId="76C92D86"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3. Đại diện chủ sở hữu vốn chuyển nhượng (hoặc tổ chức, cá nhân được ủy quyền, giao nhiệm vụ):</w:t>
      </w:r>
    </w:p>
    <w:p w14:paraId="1EE463D8"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4. Các tổ chức, cá nhân tham gia đấu giá (danh sách đính kèm)</w:t>
      </w:r>
    </w:p>
    <w:p w14:paraId="3AD71A2E"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b/>
          <w:color w:val="000000" w:themeColor="text1"/>
          <w:sz w:val="20"/>
        </w:rPr>
        <w:t>III.</w:t>
      </w:r>
      <w:r w:rsidRPr="00D55BC5">
        <w:rPr>
          <w:rFonts w:ascii="Arial" w:hAnsi="Arial" w:cs="Arial"/>
          <w:color w:val="000000" w:themeColor="text1"/>
          <w:sz w:val="20"/>
        </w:rPr>
        <w:t xml:space="preserve"> </w:t>
      </w:r>
      <w:r w:rsidRPr="00D55BC5">
        <w:rPr>
          <w:rFonts w:ascii="Arial" w:hAnsi="Arial" w:cs="Arial"/>
          <w:b/>
          <w:color w:val="000000" w:themeColor="text1"/>
          <w:sz w:val="20"/>
        </w:rPr>
        <w:t xml:space="preserve">PHƯƠNG THỨC ĐẤU GIÁ: </w:t>
      </w:r>
      <w:r w:rsidRPr="00D55BC5">
        <w:rPr>
          <w:rFonts w:ascii="Arial" w:hAnsi="Arial" w:cs="Arial"/>
          <w:color w:val="000000" w:themeColor="text1"/>
          <w:sz w:val="20"/>
        </w:rPr>
        <w:t>(Đấu giá công khai thông thường, theo lô)</w:t>
      </w:r>
    </w:p>
    <w:p w14:paraId="69141FD7"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b/>
          <w:color w:val="000000" w:themeColor="text1"/>
          <w:sz w:val="20"/>
        </w:rPr>
        <w:t>IV.</w:t>
      </w:r>
      <w:r w:rsidRPr="00D55BC5">
        <w:rPr>
          <w:rFonts w:ascii="Arial" w:hAnsi="Arial" w:cs="Arial"/>
          <w:color w:val="000000" w:themeColor="text1"/>
          <w:sz w:val="20"/>
        </w:rPr>
        <w:t xml:space="preserve"> </w:t>
      </w:r>
      <w:r w:rsidRPr="00D55BC5">
        <w:rPr>
          <w:rFonts w:ascii="Arial" w:hAnsi="Arial" w:cs="Arial"/>
          <w:b/>
          <w:color w:val="000000" w:themeColor="text1"/>
          <w:sz w:val="20"/>
        </w:rPr>
        <w:t xml:space="preserve">DIỆN BIẾN CỦA CUỘC ĐẤU GIÁ: </w:t>
      </w:r>
      <w:r w:rsidRPr="00D55BC5">
        <w:rPr>
          <w:rFonts w:ascii="Arial" w:hAnsi="Arial" w:cs="Arial"/>
          <w:color w:val="000000" w:themeColor="text1"/>
          <w:sz w:val="20"/>
        </w:rPr>
        <w:t xml:space="preserve">(Tổ chức đấu giá/Hội đồng đấu giá nêu </w:t>
      </w:r>
      <w:r w:rsidRPr="00BA5A7B">
        <w:rPr>
          <w:rFonts w:ascii="Arial" w:hAnsi="Arial" w:cs="Arial"/>
          <w:color w:val="000000" w:themeColor="text1"/>
          <w:sz w:val="20"/>
          <w:lang w:val="vi-VN"/>
        </w:rPr>
        <w:t>vắn</w:t>
      </w:r>
      <w:r w:rsidRPr="00D55BC5">
        <w:rPr>
          <w:rFonts w:ascii="Arial" w:hAnsi="Arial" w:cs="Arial"/>
          <w:color w:val="000000" w:themeColor="text1"/>
          <w:sz w:val="20"/>
        </w:rPr>
        <w:t xml:space="preserve"> t</w:t>
      </w:r>
      <w:r w:rsidRPr="00F10D90">
        <w:rPr>
          <w:rFonts w:ascii="Arial" w:hAnsi="Arial" w:cs="Arial"/>
          <w:color w:val="000000" w:themeColor="text1"/>
          <w:sz w:val="20"/>
          <w:lang w:val="vi-VN"/>
        </w:rPr>
        <w:t>ắ</w:t>
      </w:r>
      <w:r w:rsidRPr="00D55BC5">
        <w:rPr>
          <w:rFonts w:ascii="Arial" w:hAnsi="Arial" w:cs="Arial"/>
          <w:color w:val="000000" w:themeColor="text1"/>
          <w:sz w:val="20"/>
        </w:rPr>
        <w:t>t</w:t>
      </w:r>
      <w:r w:rsidRPr="00F10D90">
        <w:rPr>
          <w:rFonts w:ascii="Arial" w:hAnsi="Arial" w:cs="Arial"/>
          <w:color w:val="000000" w:themeColor="text1"/>
          <w:sz w:val="20"/>
          <w:lang w:val="vi-VN"/>
        </w:rPr>
        <w:t xml:space="preserve"> </w:t>
      </w:r>
      <w:r w:rsidRPr="00D55BC5">
        <w:rPr>
          <w:rFonts w:ascii="Arial" w:hAnsi="Arial" w:cs="Arial"/>
          <w:color w:val="000000" w:themeColor="text1"/>
          <w:sz w:val="20"/>
        </w:rPr>
        <w:t>các bước tổ chức cuộc đấu giá đã thực hiện)</w:t>
      </w:r>
    </w:p>
    <w:p w14:paraId="44165FBC"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b/>
          <w:color w:val="000000" w:themeColor="text1"/>
          <w:sz w:val="20"/>
        </w:rPr>
        <w:t>V.</w:t>
      </w:r>
      <w:r w:rsidRPr="00D55BC5">
        <w:rPr>
          <w:rFonts w:ascii="Arial" w:hAnsi="Arial" w:cs="Arial"/>
          <w:color w:val="000000" w:themeColor="text1"/>
          <w:sz w:val="20"/>
        </w:rPr>
        <w:t xml:space="preserve"> </w:t>
      </w:r>
      <w:r w:rsidRPr="00D55BC5">
        <w:rPr>
          <w:rFonts w:ascii="Arial" w:hAnsi="Arial" w:cs="Arial"/>
          <w:b/>
          <w:color w:val="000000" w:themeColor="text1"/>
          <w:sz w:val="20"/>
        </w:rPr>
        <w:t>TÌNH HÌNH VÀ KẾT QUẢ ĐẤU GIÁ NHƯ SAU:</w:t>
      </w:r>
    </w:p>
    <w:p w14:paraId="296386F7"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1. Tổng số tổ chức/cá nhân tham dự đấu giá:</w:t>
      </w:r>
    </w:p>
    <w:p w14:paraId="6A3D7923"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2. Tổng số lượng cổ phần đăng ký mua tham dự hợp lệ:</w:t>
      </w:r>
    </w:p>
    <w:p w14:paraId="535D1186"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3. Giá khởi điểm:</w:t>
      </w:r>
    </w:p>
    <w:p w14:paraId="34762B68"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4. Giá mua cao nhất:</w:t>
      </w:r>
    </w:p>
    <w:p w14:paraId="346BF392"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5. Giá mua thấp nhất:</w:t>
      </w:r>
    </w:p>
    <w:p w14:paraId="2C6C0A1F"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 xml:space="preserve">6. Giá đấu thành công bình quân: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61"/>
        <w:gridCol w:w="1517"/>
        <w:gridCol w:w="1410"/>
        <w:gridCol w:w="1412"/>
        <w:gridCol w:w="1129"/>
        <w:gridCol w:w="1663"/>
        <w:gridCol w:w="1414"/>
      </w:tblGrid>
      <w:tr w:rsidR="00D66446" w:rsidRPr="00D55BC5" w14:paraId="09DDEBF7" w14:textId="77777777" w:rsidTr="005D0E14">
        <w:trPr>
          <w:trHeight w:val="20"/>
        </w:trPr>
        <w:tc>
          <w:tcPr>
            <w:tcW w:w="256" w:type="pct"/>
            <w:tcBorders>
              <w:top w:val="single" w:sz="8" w:space="0" w:color="000000"/>
              <w:left w:val="single" w:sz="8" w:space="0" w:color="000000"/>
            </w:tcBorders>
            <w:vAlign w:val="center"/>
          </w:tcPr>
          <w:p w14:paraId="47CD182F"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Số TT</w:t>
            </w:r>
          </w:p>
        </w:tc>
        <w:tc>
          <w:tcPr>
            <w:tcW w:w="842" w:type="pct"/>
            <w:tcBorders>
              <w:top w:val="single" w:sz="8" w:space="0" w:color="000000"/>
              <w:left w:val="single" w:sz="8" w:space="0" w:color="000000"/>
            </w:tcBorders>
            <w:vAlign w:val="center"/>
          </w:tcPr>
          <w:p w14:paraId="2225A382"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Tên nhà đầu tư</w:t>
            </w:r>
          </w:p>
        </w:tc>
        <w:tc>
          <w:tcPr>
            <w:tcW w:w="783" w:type="pct"/>
            <w:tcBorders>
              <w:top w:val="single" w:sz="8" w:space="0" w:color="000000"/>
              <w:left w:val="single" w:sz="8" w:space="0" w:color="000000"/>
            </w:tcBorders>
            <w:vAlign w:val="center"/>
          </w:tcPr>
          <w:p w14:paraId="18FE834D"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r>
              <w:rPr>
                <w:rFonts w:ascii="Arial" w:hAnsi="Arial" w:cs="Arial"/>
                <w:b/>
                <w:color w:val="000000" w:themeColor="text1"/>
                <w:sz w:val="20"/>
              </w:rPr>
              <w:t>S</w:t>
            </w:r>
            <w:r w:rsidRPr="00D55BC5">
              <w:rPr>
                <w:rFonts w:ascii="Arial" w:hAnsi="Arial" w:cs="Arial"/>
                <w:b/>
                <w:color w:val="000000" w:themeColor="text1"/>
                <w:sz w:val="20"/>
              </w:rPr>
              <w:t>ố CCCD hoặc</w:t>
            </w:r>
          </w:p>
          <w:p w14:paraId="76FFE8FA"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ĐKKD</w:t>
            </w:r>
          </w:p>
        </w:tc>
        <w:tc>
          <w:tcPr>
            <w:tcW w:w="784" w:type="pct"/>
            <w:tcBorders>
              <w:top w:val="single" w:sz="8" w:space="0" w:color="000000"/>
              <w:left w:val="single" w:sz="8" w:space="0" w:color="000000"/>
            </w:tcBorders>
            <w:vAlign w:val="center"/>
          </w:tcPr>
          <w:p w14:paraId="5299AE03"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Số lượng cổ phần đặt</w:t>
            </w:r>
          </w:p>
          <w:p w14:paraId="6CB59835"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mua</w:t>
            </w:r>
          </w:p>
          <w:p w14:paraId="0D9D1168" w14:textId="77777777" w:rsidR="00D66446" w:rsidRPr="009F3A0D" w:rsidRDefault="00D66446" w:rsidP="005D0E14">
            <w:pPr>
              <w:adjustRightInd w:val="0"/>
              <w:snapToGrid w:val="0"/>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w:t>
            </w:r>
            <w:r>
              <w:rPr>
                <w:rFonts w:ascii="Arial" w:hAnsi="Arial" w:cs="Arial"/>
                <w:b/>
                <w:color w:val="000000" w:themeColor="text1"/>
                <w:sz w:val="20"/>
              </w:rPr>
              <w:t>1)</w:t>
            </w:r>
          </w:p>
        </w:tc>
        <w:tc>
          <w:tcPr>
            <w:tcW w:w="627" w:type="pct"/>
            <w:tcBorders>
              <w:top w:val="single" w:sz="8" w:space="0" w:color="000000"/>
              <w:left w:val="single" w:sz="8" w:space="0" w:color="000000"/>
            </w:tcBorders>
            <w:vAlign w:val="center"/>
          </w:tcPr>
          <w:p w14:paraId="5DB188D6"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Mức giá đặt mua</w:t>
            </w:r>
          </w:p>
          <w:p w14:paraId="7EDB7392"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(1)</w:t>
            </w:r>
          </w:p>
        </w:tc>
        <w:tc>
          <w:tcPr>
            <w:tcW w:w="923" w:type="pct"/>
            <w:tcBorders>
              <w:top w:val="single" w:sz="8" w:space="0" w:color="000000"/>
              <w:left w:val="single" w:sz="8" w:space="0" w:color="000000"/>
            </w:tcBorders>
            <w:vAlign w:val="center"/>
          </w:tcPr>
          <w:p w14:paraId="43EDB594"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r w:rsidRPr="009F3A0D">
              <w:rPr>
                <w:rFonts w:ascii="Arial" w:hAnsi="Arial" w:cs="Arial"/>
                <w:b/>
                <w:color w:val="000000" w:themeColor="text1"/>
                <w:sz w:val="20"/>
                <w:lang w:val="vi-VN"/>
              </w:rPr>
              <w:t>S</w:t>
            </w:r>
            <w:r w:rsidRPr="00D55BC5">
              <w:rPr>
                <w:rFonts w:ascii="Arial" w:hAnsi="Arial" w:cs="Arial"/>
                <w:b/>
                <w:color w:val="000000" w:themeColor="text1"/>
                <w:sz w:val="20"/>
              </w:rPr>
              <w:t>ố lượng cổ phần trúng đấu giá (2)</w:t>
            </w:r>
          </w:p>
        </w:tc>
        <w:tc>
          <w:tcPr>
            <w:tcW w:w="785" w:type="pct"/>
            <w:tcBorders>
              <w:top w:val="single" w:sz="8" w:space="0" w:color="000000"/>
              <w:left w:val="single" w:sz="8" w:space="0" w:color="000000"/>
              <w:right w:val="single" w:sz="8" w:space="0" w:color="000000"/>
            </w:tcBorders>
            <w:vAlign w:val="center"/>
          </w:tcPr>
          <w:p w14:paraId="115BCD41"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r w:rsidRPr="00D55BC5">
              <w:rPr>
                <w:rFonts w:ascii="Arial" w:hAnsi="Arial" w:cs="Arial"/>
                <w:b/>
                <w:color w:val="000000" w:themeColor="text1"/>
                <w:sz w:val="20"/>
              </w:rPr>
              <w:t>Giá trúng đấu giá (2)</w:t>
            </w:r>
          </w:p>
        </w:tc>
      </w:tr>
      <w:tr w:rsidR="00D66446" w:rsidRPr="00D55BC5" w14:paraId="6C359593" w14:textId="77777777" w:rsidTr="005D0E14">
        <w:trPr>
          <w:trHeight w:val="20"/>
        </w:trPr>
        <w:tc>
          <w:tcPr>
            <w:tcW w:w="256" w:type="pct"/>
            <w:tcBorders>
              <w:top w:val="single" w:sz="8" w:space="0" w:color="000000"/>
              <w:left w:val="single" w:sz="8" w:space="0" w:color="000000"/>
            </w:tcBorders>
            <w:vAlign w:val="center"/>
          </w:tcPr>
          <w:p w14:paraId="21B222CC"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r w:rsidRPr="00D55BC5">
              <w:rPr>
                <w:rFonts w:ascii="Arial" w:hAnsi="Arial" w:cs="Arial"/>
                <w:color w:val="000000" w:themeColor="text1"/>
                <w:sz w:val="20"/>
              </w:rPr>
              <w:t>1</w:t>
            </w:r>
          </w:p>
        </w:tc>
        <w:tc>
          <w:tcPr>
            <w:tcW w:w="842" w:type="pct"/>
            <w:tcBorders>
              <w:top w:val="single" w:sz="8" w:space="0" w:color="000000"/>
              <w:left w:val="single" w:sz="8" w:space="0" w:color="000000"/>
            </w:tcBorders>
            <w:vAlign w:val="center"/>
          </w:tcPr>
          <w:p w14:paraId="49EDAB33"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r w:rsidRPr="00D55BC5">
              <w:rPr>
                <w:rFonts w:ascii="Arial" w:hAnsi="Arial" w:cs="Arial"/>
                <w:color w:val="000000" w:themeColor="text1"/>
                <w:sz w:val="20"/>
              </w:rPr>
              <w:t>Nhà đầu tư A</w:t>
            </w:r>
          </w:p>
        </w:tc>
        <w:tc>
          <w:tcPr>
            <w:tcW w:w="783" w:type="pct"/>
            <w:tcBorders>
              <w:top w:val="single" w:sz="8" w:space="0" w:color="000000"/>
              <w:left w:val="single" w:sz="8" w:space="0" w:color="000000"/>
            </w:tcBorders>
            <w:vAlign w:val="center"/>
          </w:tcPr>
          <w:p w14:paraId="3DCD9B1E"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p>
        </w:tc>
        <w:tc>
          <w:tcPr>
            <w:tcW w:w="784" w:type="pct"/>
            <w:tcBorders>
              <w:top w:val="single" w:sz="8" w:space="0" w:color="000000"/>
              <w:left w:val="single" w:sz="8" w:space="0" w:color="000000"/>
            </w:tcBorders>
            <w:vAlign w:val="center"/>
          </w:tcPr>
          <w:p w14:paraId="13C4B4B4"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p>
        </w:tc>
        <w:tc>
          <w:tcPr>
            <w:tcW w:w="627" w:type="pct"/>
            <w:tcBorders>
              <w:top w:val="single" w:sz="8" w:space="0" w:color="000000"/>
              <w:left w:val="single" w:sz="8" w:space="0" w:color="000000"/>
            </w:tcBorders>
            <w:vAlign w:val="center"/>
          </w:tcPr>
          <w:p w14:paraId="7C5518F5"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p>
        </w:tc>
        <w:tc>
          <w:tcPr>
            <w:tcW w:w="923" w:type="pct"/>
            <w:tcBorders>
              <w:top w:val="single" w:sz="8" w:space="0" w:color="000000"/>
              <w:left w:val="single" w:sz="8" w:space="0" w:color="000000"/>
            </w:tcBorders>
            <w:vAlign w:val="center"/>
          </w:tcPr>
          <w:p w14:paraId="67AB585A"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p>
        </w:tc>
        <w:tc>
          <w:tcPr>
            <w:tcW w:w="785" w:type="pct"/>
            <w:tcBorders>
              <w:top w:val="single" w:sz="8" w:space="0" w:color="000000"/>
              <w:left w:val="single" w:sz="8" w:space="0" w:color="000000"/>
              <w:right w:val="single" w:sz="8" w:space="0" w:color="000000"/>
            </w:tcBorders>
            <w:vAlign w:val="center"/>
          </w:tcPr>
          <w:p w14:paraId="33695D85"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p>
        </w:tc>
      </w:tr>
      <w:tr w:rsidR="00D66446" w:rsidRPr="00D55BC5" w14:paraId="722758BC" w14:textId="77777777" w:rsidTr="005D0E14">
        <w:trPr>
          <w:trHeight w:val="20"/>
        </w:trPr>
        <w:tc>
          <w:tcPr>
            <w:tcW w:w="256" w:type="pct"/>
            <w:tcBorders>
              <w:top w:val="single" w:sz="8" w:space="0" w:color="000000"/>
              <w:left w:val="single" w:sz="8" w:space="0" w:color="000000"/>
            </w:tcBorders>
            <w:vAlign w:val="center"/>
          </w:tcPr>
          <w:p w14:paraId="5EB81592"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r w:rsidRPr="00D55BC5">
              <w:rPr>
                <w:rFonts w:ascii="Arial" w:hAnsi="Arial" w:cs="Arial"/>
                <w:color w:val="000000" w:themeColor="text1"/>
                <w:sz w:val="20"/>
              </w:rPr>
              <w:t>2</w:t>
            </w:r>
          </w:p>
        </w:tc>
        <w:tc>
          <w:tcPr>
            <w:tcW w:w="842" w:type="pct"/>
            <w:tcBorders>
              <w:top w:val="single" w:sz="8" w:space="0" w:color="000000"/>
              <w:left w:val="single" w:sz="8" w:space="0" w:color="000000"/>
            </w:tcBorders>
            <w:vAlign w:val="center"/>
          </w:tcPr>
          <w:p w14:paraId="572074E7"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r w:rsidRPr="00D55BC5">
              <w:rPr>
                <w:rFonts w:ascii="Arial" w:hAnsi="Arial" w:cs="Arial"/>
                <w:color w:val="000000" w:themeColor="text1"/>
                <w:sz w:val="20"/>
              </w:rPr>
              <w:t>Nhà đầu tư B</w:t>
            </w:r>
          </w:p>
        </w:tc>
        <w:tc>
          <w:tcPr>
            <w:tcW w:w="783" w:type="pct"/>
            <w:tcBorders>
              <w:top w:val="single" w:sz="8" w:space="0" w:color="000000"/>
              <w:left w:val="single" w:sz="8" w:space="0" w:color="000000"/>
            </w:tcBorders>
            <w:vAlign w:val="center"/>
          </w:tcPr>
          <w:p w14:paraId="1331AD38"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p>
        </w:tc>
        <w:tc>
          <w:tcPr>
            <w:tcW w:w="784" w:type="pct"/>
            <w:tcBorders>
              <w:top w:val="single" w:sz="8" w:space="0" w:color="000000"/>
              <w:left w:val="single" w:sz="8" w:space="0" w:color="000000"/>
            </w:tcBorders>
            <w:vAlign w:val="center"/>
          </w:tcPr>
          <w:p w14:paraId="73CEF503"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p>
        </w:tc>
        <w:tc>
          <w:tcPr>
            <w:tcW w:w="627" w:type="pct"/>
            <w:tcBorders>
              <w:top w:val="single" w:sz="8" w:space="0" w:color="000000"/>
              <w:left w:val="single" w:sz="8" w:space="0" w:color="000000"/>
            </w:tcBorders>
            <w:vAlign w:val="center"/>
          </w:tcPr>
          <w:p w14:paraId="659A72B7"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p>
        </w:tc>
        <w:tc>
          <w:tcPr>
            <w:tcW w:w="923" w:type="pct"/>
            <w:tcBorders>
              <w:top w:val="single" w:sz="8" w:space="0" w:color="000000"/>
              <w:left w:val="single" w:sz="8" w:space="0" w:color="000000"/>
            </w:tcBorders>
            <w:vAlign w:val="center"/>
          </w:tcPr>
          <w:p w14:paraId="712FD5C8"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p>
        </w:tc>
        <w:tc>
          <w:tcPr>
            <w:tcW w:w="785" w:type="pct"/>
            <w:tcBorders>
              <w:top w:val="single" w:sz="8" w:space="0" w:color="000000"/>
              <w:left w:val="single" w:sz="8" w:space="0" w:color="000000"/>
              <w:right w:val="single" w:sz="8" w:space="0" w:color="000000"/>
            </w:tcBorders>
            <w:vAlign w:val="center"/>
          </w:tcPr>
          <w:p w14:paraId="53294ACC"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p>
        </w:tc>
      </w:tr>
      <w:tr w:rsidR="00D66446" w:rsidRPr="00D55BC5" w14:paraId="136D9573" w14:textId="77777777" w:rsidTr="005D0E14">
        <w:trPr>
          <w:trHeight w:val="20"/>
        </w:trPr>
        <w:tc>
          <w:tcPr>
            <w:tcW w:w="256" w:type="pct"/>
            <w:tcBorders>
              <w:top w:val="single" w:sz="8" w:space="0" w:color="000000"/>
              <w:left w:val="single" w:sz="8" w:space="0" w:color="000000"/>
            </w:tcBorders>
            <w:vAlign w:val="center"/>
          </w:tcPr>
          <w:p w14:paraId="6A842253"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r w:rsidRPr="00D55BC5">
              <w:rPr>
                <w:rFonts w:ascii="Arial" w:hAnsi="Arial" w:cs="Arial"/>
                <w:color w:val="000000" w:themeColor="text1"/>
                <w:sz w:val="20"/>
              </w:rPr>
              <w:t>3</w:t>
            </w:r>
          </w:p>
        </w:tc>
        <w:tc>
          <w:tcPr>
            <w:tcW w:w="842" w:type="pct"/>
            <w:tcBorders>
              <w:top w:val="single" w:sz="8" w:space="0" w:color="000000"/>
              <w:left w:val="single" w:sz="8" w:space="0" w:color="000000"/>
            </w:tcBorders>
            <w:vAlign w:val="center"/>
          </w:tcPr>
          <w:p w14:paraId="6A25B812"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r w:rsidRPr="00D55BC5">
              <w:rPr>
                <w:rFonts w:ascii="Arial" w:hAnsi="Arial" w:cs="Arial"/>
                <w:color w:val="000000" w:themeColor="text1"/>
                <w:sz w:val="20"/>
              </w:rPr>
              <w:t>Nhà đầu tư C</w:t>
            </w:r>
          </w:p>
        </w:tc>
        <w:tc>
          <w:tcPr>
            <w:tcW w:w="783" w:type="pct"/>
            <w:tcBorders>
              <w:top w:val="single" w:sz="8" w:space="0" w:color="000000"/>
              <w:left w:val="single" w:sz="8" w:space="0" w:color="000000"/>
            </w:tcBorders>
            <w:vAlign w:val="center"/>
          </w:tcPr>
          <w:p w14:paraId="44137649"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p>
        </w:tc>
        <w:tc>
          <w:tcPr>
            <w:tcW w:w="784" w:type="pct"/>
            <w:tcBorders>
              <w:top w:val="single" w:sz="8" w:space="0" w:color="000000"/>
              <w:left w:val="single" w:sz="8" w:space="0" w:color="000000"/>
            </w:tcBorders>
            <w:vAlign w:val="center"/>
          </w:tcPr>
          <w:p w14:paraId="39ADB000"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p>
        </w:tc>
        <w:tc>
          <w:tcPr>
            <w:tcW w:w="627" w:type="pct"/>
            <w:tcBorders>
              <w:top w:val="single" w:sz="8" w:space="0" w:color="000000"/>
              <w:left w:val="single" w:sz="8" w:space="0" w:color="000000"/>
            </w:tcBorders>
            <w:vAlign w:val="center"/>
          </w:tcPr>
          <w:p w14:paraId="5745D5E7"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p>
        </w:tc>
        <w:tc>
          <w:tcPr>
            <w:tcW w:w="923" w:type="pct"/>
            <w:tcBorders>
              <w:top w:val="single" w:sz="8" w:space="0" w:color="000000"/>
              <w:left w:val="single" w:sz="8" w:space="0" w:color="000000"/>
            </w:tcBorders>
            <w:vAlign w:val="center"/>
          </w:tcPr>
          <w:p w14:paraId="2D2BD9F5"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p>
        </w:tc>
        <w:tc>
          <w:tcPr>
            <w:tcW w:w="785" w:type="pct"/>
            <w:tcBorders>
              <w:top w:val="single" w:sz="8" w:space="0" w:color="000000"/>
              <w:left w:val="single" w:sz="8" w:space="0" w:color="000000"/>
              <w:right w:val="single" w:sz="8" w:space="0" w:color="000000"/>
            </w:tcBorders>
            <w:vAlign w:val="center"/>
          </w:tcPr>
          <w:p w14:paraId="06555A15"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p>
        </w:tc>
      </w:tr>
      <w:tr w:rsidR="00D66446" w:rsidRPr="00D55BC5" w14:paraId="25C3CBD2" w14:textId="77777777" w:rsidTr="005D0E14">
        <w:trPr>
          <w:trHeight w:val="20"/>
        </w:trPr>
        <w:tc>
          <w:tcPr>
            <w:tcW w:w="256" w:type="pct"/>
            <w:tcBorders>
              <w:top w:val="single" w:sz="8" w:space="0" w:color="000000"/>
              <w:left w:val="single" w:sz="8" w:space="0" w:color="000000"/>
              <w:bottom w:val="single" w:sz="8" w:space="0" w:color="000000"/>
              <w:right w:val="nil"/>
            </w:tcBorders>
            <w:vAlign w:val="center"/>
          </w:tcPr>
          <w:p w14:paraId="6E0B0AA2"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r w:rsidRPr="00D55BC5">
              <w:rPr>
                <w:rFonts w:ascii="Arial" w:hAnsi="Arial" w:cs="Arial"/>
                <w:color w:val="000000" w:themeColor="text1"/>
                <w:sz w:val="20"/>
              </w:rPr>
              <w:t>4</w:t>
            </w:r>
          </w:p>
        </w:tc>
        <w:tc>
          <w:tcPr>
            <w:tcW w:w="842" w:type="pct"/>
            <w:tcBorders>
              <w:top w:val="single" w:sz="8" w:space="0" w:color="000000"/>
              <w:left w:val="single" w:sz="8" w:space="0" w:color="000000"/>
            </w:tcBorders>
            <w:vAlign w:val="center"/>
          </w:tcPr>
          <w:p w14:paraId="38A3C8FC" w14:textId="77777777" w:rsidR="00D66446" w:rsidRPr="009F3A0D" w:rsidRDefault="00D66446" w:rsidP="005D0E14">
            <w:pPr>
              <w:adjustRightInd w:val="0"/>
              <w:snapToGrid w:val="0"/>
              <w:spacing w:before="40" w:after="40" w:line="240" w:lineRule="auto"/>
              <w:jc w:val="center"/>
              <w:rPr>
                <w:rFonts w:ascii="Arial" w:hAnsi="Arial" w:cs="Arial"/>
                <w:color w:val="000000" w:themeColor="text1"/>
                <w:sz w:val="20"/>
              </w:rPr>
            </w:pPr>
            <w:r>
              <w:rPr>
                <w:rFonts w:ascii="Arial" w:hAnsi="Arial" w:cs="Arial"/>
                <w:color w:val="000000" w:themeColor="text1"/>
                <w:sz w:val="20"/>
              </w:rPr>
              <w:t>...............</w:t>
            </w:r>
          </w:p>
        </w:tc>
        <w:tc>
          <w:tcPr>
            <w:tcW w:w="783" w:type="pct"/>
            <w:tcBorders>
              <w:top w:val="single" w:sz="8" w:space="0" w:color="000000"/>
              <w:left w:val="single" w:sz="8" w:space="0" w:color="000000"/>
            </w:tcBorders>
            <w:vAlign w:val="center"/>
          </w:tcPr>
          <w:p w14:paraId="7E62472E"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p>
        </w:tc>
        <w:tc>
          <w:tcPr>
            <w:tcW w:w="784" w:type="pct"/>
            <w:tcBorders>
              <w:top w:val="single" w:sz="8" w:space="0" w:color="000000"/>
              <w:left w:val="single" w:sz="8" w:space="0" w:color="000000"/>
            </w:tcBorders>
            <w:vAlign w:val="center"/>
          </w:tcPr>
          <w:p w14:paraId="1B51B589"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p>
        </w:tc>
        <w:tc>
          <w:tcPr>
            <w:tcW w:w="627" w:type="pct"/>
            <w:tcBorders>
              <w:top w:val="single" w:sz="8" w:space="0" w:color="000000"/>
              <w:left w:val="single" w:sz="8" w:space="0" w:color="000000"/>
            </w:tcBorders>
            <w:vAlign w:val="center"/>
          </w:tcPr>
          <w:p w14:paraId="28AE0C22"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p>
        </w:tc>
        <w:tc>
          <w:tcPr>
            <w:tcW w:w="923" w:type="pct"/>
            <w:tcBorders>
              <w:top w:val="single" w:sz="8" w:space="0" w:color="000000"/>
              <w:left w:val="single" w:sz="8" w:space="0" w:color="000000"/>
            </w:tcBorders>
            <w:vAlign w:val="center"/>
          </w:tcPr>
          <w:p w14:paraId="38143324"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p>
        </w:tc>
        <w:tc>
          <w:tcPr>
            <w:tcW w:w="785" w:type="pct"/>
            <w:tcBorders>
              <w:top w:val="single" w:sz="8" w:space="0" w:color="000000"/>
              <w:left w:val="single" w:sz="8" w:space="0" w:color="000000"/>
              <w:right w:val="single" w:sz="8" w:space="0" w:color="000000"/>
            </w:tcBorders>
            <w:vAlign w:val="center"/>
          </w:tcPr>
          <w:p w14:paraId="79FACE28" w14:textId="77777777" w:rsidR="00D66446" w:rsidRPr="00D55BC5" w:rsidRDefault="00D66446" w:rsidP="005D0E14">
            <w:pPr>
              <w:adjustRightInd w:val="0"/>
              <w:snapToGrid w:val="0"/>
              <w:spacing w:before="40" w:after="40" w:line="240" w:lineRule="auto"/>
              <w:jc w:val="center"/>
              <w:rPr>
                <w:rFonts w:ascii="Arial" w:hAnsi="Arial" w:cs="Arial"/>
                <w:color w:val="000000" w:themeColor="text1"/>
                <w:sz w:val="20"/>
              </w:rPr>
            </w:pPr>
          </w:p>
        </w:tc>
      </w:tr>
    </w:tbl>
    <w:p w14:paraId="636EF15B" w14:textId="77777777" w:rsidR="00D66446" w:rsidRPr="009F3A0D" w:rsidRDefault="00D66446" w:rsidP="00D66446">
      <w:pPr>
        <w:adjustRightInd w:val="0"/>
        <w:snapToGrid w:val="0"/>
        <w:spacing w:after="120" w:line="240" w:lineRule="auto"/>
        <w:ind w:firstLine="720"/>
        <w:jc w:val="both"/>
        <w:rPr>
          <w:rFonts w:ascii="Arial" w:hAnsi="Arial" w:cs="Arial"/>
          <w:b/>
          <w:bCs/>
          <w:color w:val="000000" w:themeColor="text1"/>
          <w:sz w:val="20"/>
        </w:rPr>
      </w:pPr>
      <w:r w:rsidRPr="009F3A0D">
        <w:rPr>
          <w:rFonts w:ascii="Arial" w:hAnsi="Arial" w:cs="Arial"/>
          <w:b/>
          <w:bCs/>
          <w:i/>
          <w:color w:val="000000" w:themeColor="text1"/>
          <w:sz w:val="20"/>
        </w:rPr>
        <w:t>Ghi chú:</w:t>
      </w:r>
    </w:p>
    <w:p w14:paraId="322E277F"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(1) Kê toàn bộ danh sách nhà đầu tư tham dự đấu giá (kể cả nhà đầu tư không trúng đấu giá) theo trình tự từ cao xuống thấp đối với giá đặt mua.</w:t>
      </w:r>
    </w:p>
    <w:p w14:paraId="2FADFB25"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(2) Chỉ kê những trường hợp trúng đấu giá.</w:t>
      </w:r>
    </w:p>
    <w:p w14:paraId="40888346"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b/>
          <w:color w:val="000000" w:themeColor="text1"/>
          <w:sz w:val="20"/>
        </w:rPr>
        <w:t>VI.</w:t>
      </w:r>
      <w:r w:rsidRPr="00D55BC5">
        <w:rPr>
          <w:rFonts w:ascii="Arial" w:hAnsi="Arial" w:cs="Arial"/>
          <w:color w:val="000000" w:themeColor="text1"/>
          <w:sz w:val="20"/>
        </w:rPr>
        <w:t xml:space="preserve"> </w:t>
      </w:r>
      <w:r w:rsidRPr="00D55BC5">
        <w:rPr>
          <w:rFonts w:ascii="Arial" w:hAnsi="Arial" w:cs="Arial"/>
          <w:b/>
          <w:color w:val="000000" w:themeColor="text1"/>
          <w:sz w:val="20"/>
        </w:rPr>
        <w:t>NHẬN XÉT VÀ KIẾN NGHỊ</w:t>
      </w:r>
    </w:p>
    <w:p w14:paraId="5020DD2F" w14:textId="77777777" w:rsidR="00D66446" w:rsidRDefault="00D66446" w:rsidP="00D66446">
      <w:pPr>
        <w:adjustRightInd w:val="0"/>
        <w:snapToGrid w:val="0"/>
        <w:spacing w:after="0" w:line="240" w:lineRule="auto"/>
        <w:ind w:firstLine="720"/>
        <w:jc w:val="both"/>
        <w:rPr>
          <w:rFonts w:ascii="Arial" w:hAnsi="Arial" w:cs="Arial"/>
          <w:color w:val="000000" w:themeColor="text1"/>
          <w:sz w:val="20"/>
        </w:rPr>
      </w:pPr>
      <w:r w:rsidRPr="00D55BC5">
        <w:rPr>
          <w:rFonts w:ascii="Arial" w:hAnsi="Arial" w:cs="Arial"/>
          <w:color w:val="000000" w:themeColor="text1"/>
          <w:sz w:val="20"/>
        </w:rPr>
        <w:t>Biên bản này được lập vào hồi... ngày.... tháng... năm... tại.... và đã được các bên nhất trí thông qua./.</w:t>
      </w:r>
    </w:p>
    <w:p w14:paraId="17D23C3A" w14:textId="77777777" w:rsidR="00D66446" w:rsidRDefault="00D66446" w:rsidP="00D66446">
      <w:pPr>
        <w:spacing w:after="0" w:line="240" w:lineRule="auto"/>
        <w:jc w:val="both"/>
        <w:rPr>
          <w:rFonts w:ascii="Arial" w:hAnsi="Arial" w:cs="Arial"/>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220"/>
        <w:gridCol w:w="2553"/>
      </w:tblGrid>
      <w:tr w:rsidR="00D66446" w14:paraId="37A5A037" w14:textId="77777777" w:rsidTr="005D0E14">
        <w:tc>
          <w:tcPr>
            <w:tcW w:w="2356" w:type="pct"/>
          </w:tcPr>
          <w:p w14:paraId="775D42FA" w14:textId="77777777" w:rsidR="00D66446" w:rsidRPr="009F3A0D" w:rsidRDefault="00D66446" w:rsidP="005D0E14">
            <w:pPr>
              <w:jc w:val="center"/>
              <w:rPr>
                <w:rFonts w:ascii="Arial" w:hAnsi="Arial" w:cs="Arial"/>
                <w:b/>
                <w:bCs/>
                <w:color w:val="000000" w:themeColor="text1"/>
                <w:sz w:val="20"/>
              </w:rPr>
            </w:pPr>
            <w:r w:rsidRPr="009F3A0D">
              <w:rPr>
                <w:rFonts w:ascii="Arial" w:hAnsi="Arial" w:cs="Arial"/>
                <w:b/>
                <w:bCs/>
                <w:color w:val="000000" w:themeColor="text1"/>
                <w:sz w:val="20"/>
              </w:rPr>
              <w:t>ĐẠI ĐIỆN CƠ QUAN ĐẠI</w:t>
            </w:r>
            <w:r w:rsidRPr="009F3A0D">
              <w:rPr>
                <w:rFonts w:ascii="Arial" w:hAnsi="Arial" w:cs="Arial"/>
                <w:b/>
                <w:bCs/>
                <w:color w:val="000000" w:themeColor="text1"/>
                <w:sz w:val="20"/>
              </w:rPr>
              <w:br/>
              <w:t>DIỆN CHỦ SỞ HỮU CÓ VỐN</w:t>
            </w:r>
            <w:r w:rsidRPr="009F3A0D">
              <w:rPr>
                <w:rFonts w:ascii="Arial" w:hAnsi="Arial" w:cs="Arial"/>
                <w:b/>
                <w:bCs/>
                <w:color w:val="000000" w:themeColor="text1"/>
                <w:sz w:val="20"/>
              </w:rPr>
              <w:br/>
              <w:t>CHUYỂN NHƯỢNG HOẶC TỔ</w:t>
            </w:r>
            <w:r w:rsidRPr="009F3A0D">
              <w:rPr>
                <w:rFonts w:ascii="Arial" w:hAnsi="Arial" w:cs="Arial"/>
                <w:b/>
                <w:bCs/>
                <w:color w:val="000000" w:themeColor="text1"/>
                <w:sz w:val="20"/>
              </w:rPr>
              <w:br/>
              <w:t xml:space="preserve">CHỨC, CÁ NHÂN ĐƯỢC ỦY </w:t>
            </w:r>
            <w:r w:rsidRPr="009F3A0D">
              <w:rPr>
                <w:rFonts w:ascii="Arial" w:hAnsi="Arial" w:cs="Arial"/>
                <w:b/>
                <w:bCs/>
                <w:color w:val="000000" w:themeColor="text1"/>
                <w:sz w:val="20"/>
              </w:rPr>
              <w:br/>
              <w:t>QUYỀN, GIAO NHIỆM VỤ</w:t>
            </w:r>
          </w:p>
        </w:tc>
        <w:tc>
          <w:tcPr>
            <w:tcW w:w="1230" w:type="pct"/>
          </w:tcPr>
          <w:p w14:paraId="4FDF5CB7" w14:textId="77777777" w:rsidR="00D66446" w:rsidRPr="009F3A0D" w:rsidRDefault="00D66446" w:rsidP="005D0E14">
            <w:pPr>
              <w:jc w:val="center"/>
              <w:rPr>
                <w:rFonts w:ascii="Arial" w:hAnsi="Arial" w:cs="Arial"/>
                <w:b/>
                <w:bCs/>
                <w:color w:val="000000" w:themeColor="text1"/>
                <w:sz w:val="20"/>
              </w:rPr>
            </w:pPr>
            <w:r w:rsidRPr="009F3A0D">
              <w:rPr>
                <w:rFonts w:ascii="Arial" w:hAnsi="Arial" w:cs="Arial"/>
                <w:b/>
                <w:bCs/>
                <w:color w:val="000000" w:themeColor="text1"/>
                <w:sz w:val="20"/>
              </w:rPr>
              <w:t>ĐẠI DIỆN TỔ</w:t>
            </w:r>
            <w:r w:rsidRPr="009F3A0D">
              <w:rPr>
                <w:rFonts w:ascii="Arial" w:hAnsi="Arial" w:cs="Arial"/>
                <w:b/>
                <w:bCs/>
                <w:color w:val="000000" w:themeColor="text1"/>
                <w:sz w:val="20"/>
              </w:rPr>
              <w:br/>
              <w:t>CHỨC ĐẤU GIÁ</w:t>
            </w:r>
          </w:p>
        </w:tc>
        <w:tc>
          <w:tcPr>
            <w:tcW w:w="1414" w:type="pct"/>
          </w:tcPr>
          <w:p w14:paraId="46F4C7E6" w14:textId="77777777" w:rsidR="00D66446" w:rsidRDefault="00D66446" w:rsidP="005D0E14">
            <w:pPr>
              <w:jc w:val="center"/>
              <w:rPr>
                <w:rFonts w:ascii="Arial" w:hAnsi="Arial" w:cs="Arial"/>
                <w:color w:val="000000" w:themeColor="text1"/>
                <w:sz w:val="20"/>
              </w:rPr>
            </w:pPr>
            <w:r w:rsidRPr="009F3A0D">
              <w:rPr>
                <w:rFonts w:ascii="Arial" w:hAnsi="Arial" w:cs="Arial"/>
                <w:b/>
                <w:bCs/>
                <w:color w:val="000000" w:themeColor="text1"/>
                <w:sz w:val="20"/>
              </w:rPr>
              <w:t>ĐẠI DIỆN HỘI</w:t>
            </w:r>
            <w:r w:rsidRPr="009F3A0D">
              <w:rPr>
                <w:rFonts w:ascii="Arial" w:hAnsi="Arial" w:cs="Arial"/>
                <w:b/>
                <w:bCs/>
                <w:color w:val="000000" w:themeColor="text1"/>
                <w:sz w:val="20"/>
              </w:rPr>
              <w:br/>
              <w:t>ĐỒNG ĐẤU GIÁ</w:t>
            </w:r>
            <w:r>
              <w:rPr>
                <w:rFonts w:ascii="Arial" w:hAnsi="Arial" w:cs="Arial"/>
                <w:color w:val="000000" w:themeColor="text1"/>
                <w:sz w:val="20"/>
              </w:rPr>
              <w:br/>
            </w:r>
            <w:r w:rsidRPr="009F3A0D">
              <w:rPr>
                <w:rFonts w:ascii="Arial" w:hAnsi="Arial" w:cs="Arial"/>
                <w:i/>
                <w:iCs/>
                <w:color w:val="000000" w:themeColor="text1"/>
                <w:sz w:val="20"/>
              </w:rPr>
              <w:t>(Nếu có)</w:t>
            </w:r>
          </w:p>
        </w:tc>
      </w:tr>
    </w:tbl>
    <w:p w14:paraId="680039C4" w14:textId="77777777" w:rsidR="00D66446" w:rsidRPr="009F3A0D" w:rsidRDefault="00D66446" w:rsidP="00D66446">
      <w:pPr>
        <w:spacing w:after="0" w:line="240" w:lineRule="auto"/>
        <w:jc w:val="center"/>
        <w:rPr>
          <w:rFonts w:ascii="Arial" w:hAnsi="Arial" w:cs="Arial"/>
          <w:color w:val="000000" w:themeColor="text1"/>
          <w:sz w:val="20"/>
        </w:rPr>
      </w:pPr>
    </w:p>
    <w:p w14:paraId="6BB50199" w14:textId="77777777" w:rsidR="00D66446" w:rsidRDefault="00D66446" w:rsidP="00D66446">
      <w:pPr>
        <w:spacing w:after="0" w:line="240" w:lineRule="auto"/>
        <w:jc w:val="center"/>
        <w:rPr>
          <w:rFonts w:ascii="Arial" w:hAnsi="Arial" w:cs="Arial"/>
          <w:b/>
          <w:color w:val="000000" w:themeColor="text1"/>
          <w:sz w:val="20"/>
        </w:rPr>
        <w:sectPr w:rsidR="00D66446" w:rsidSect="00D66446">
          <w:pgSz w:w="11906" w:h="16838"/>
          <w:pgMar w:top="1440" w:right="1440" w:bottom="1440" w:left="1440" w:header="0" w:footer="0" w:gutter="0"/>
          <w:cols w:space="720"/>
          <w:docGrid w:linePitch="326"/>
        </w:sectPr>
      </w:pPr>
    </w:p>
    <w:p w14:paraId="1A0B2BEB" w14:textId="77777777" w:rsidR="00D66446" w:rsidRPr="00D55BC5" w:rsidRDefault="00D66446" w:rsidP="00D66446">
      <w:pPr>
        <w:spacing w:after="0" w:line="240" w:lineRule="auto"/>
        <w:jc w:val="center"/>
        <w:rPr>
          <w:rFonts w:ascii="Arial" w:hAnsi="Arial" w:cs="Arial"/>
          <w:color w:val="000000" w:themeColor="text1"/>
          <w:sz w:val="20"/>
        </w:rPr>
      </w:pPr>
      <w:r w:rsidRPr="00D55BC5">
        <w:rPr>
          <w:rFonts w:ascii="Arial" w:hAnsi="Arial" w:cs="Arial"/>
          <w:b/>
          <w:color w:val="000000" w:themeColor="text1"/>
          <w:sz w:val="20"/>
        </w:rPr>
        <w:lastRenderedPageBreak/>
        <w:t>Phụ lục III</w:t>
      </w:r>
    </w:p>
    <w:p w14:paraId="39A0880D" w14:textId="77777777" w:rsidR="00D66446" w:rsidRPr="00D55BC5" w:rsidRDefault="00D66446" w:rsidP="00D66446">
      <w:pPr>
        <w:spacing w:after="0" w:line="240" w:lineRule="auto"/>
        <w:jc w:val="center"/>
        <w:rPr>
          <w:rFonts w:ascii="Arial" w:hAnsi="Arial" w:cs="Arial"/>
          <w:color w:val="000000" w:themeColor="text1"/>
          <w:sz w:val="20"/>
        </w:rPr>
      </w:pPr>
      <w:r w:rsidRPr="00D55BC5">
        <w:rPr>
          <w:rFonts w:ascii="Arial" w:hAnsi="Arial" w:cs="Arial"/>
          <w:b/>
          <w:color w:val="000000" w:themeColor="text1"/>
          <w:sz w:val="20"/>
        </w:rPr>
        <w:t>DANH MỤC DOANH NGHIỆP THỦ TƯỚNG CHÍNH PHỦ</w:t>
      </w:r>
      <w:r>
        <w:rPr>
          <w:rFonts w:ascii="Arial" w:hAnsi="Arial" w:cs="Arial"/>
          <w:b/>
          <w:color w:val="000000" w:themeColor="text1"/>
          <w:sz w:val="20"/>
        </w:rPr>
        <w:br/>
      </w:r>
      <w:r w:rsidRPr="00D55BC5">
        <w:rPr>
          <w:rFonts w:ascii="Arial" w:hAnsi="Arial" w:cs="Arial"/>
          <w:b/>
          <w:color w:val="000000" w:themeColor="text1"/>
          <w:sz w:val="20"/>
        </w:rPr>
        <w:t>QUYẾT ĐỊNH CƠ CẤU LẠI VỐN NHÀ NƯỚC</w:t>
      </w:r>
    </w:p>
    <w:p w14:paraId="5E901E9B" w14:textId="77777777" w:rsidR="00D66446" w:rsidRDefault="00D66446" w:rsidP="00D66446">
      <w:pPr>
        <w:spacing w:after="0" w:line="240" w:lineRule="auto"/>
        <w:jc w:val="center"/>
        <w:rPr>
          <w:rFonts w:ascii="Arial" w:hAnsi="Arial" w:cs="Arial"/>
          <w:i/>
          <w:color w:val="000000" w:themeColor="text1"/>
          <w:sz w:val="20"/>
        </w:rPr>
      </w:pPr>
      <w:r w:rsidRPr="00D55BC5">
        <w:rPr>
          <w:rFonts w:ascii="Arial" w:hAnsi="Arial" w:cs="Arial"/>
          <w:i/>
          <w:color w:val="000000" w:themeColor="text1"/>
          <w:sz w:val="20"/>
        </w:rPr>
        <w:t>(Kèm theo Nghị định số 57/2026/NĐ-CP ngày 12 tháng 02 năm 2026 của Chính phủ)</w:t>
      </w:r>
    </w:p>
    <w:p w14:paraId="59F30FE0" w14:textId="77777777" w:rsidR="00D66446" w:rsidRPr="009F3A0D" w:rsidRDefault="00D66446" w:rsidP="00D66446">
      <w:pPr>
        <w:spacing w:after="0" w:line="240" w:lineRule="auto"/>
        <w:jc w:val="center"/>
        <w:rPr>
          <w:rFonts w:ascii="Arial" w:hAnsi="Arial" w:cs="Arial"/>
          <w:color w:val="000000" w:themeColor="text1"/>
          <w:sz w:val="20"/>
        </w:rPr>
      </w:pPr>
    </w:p>
    <w:p w14:paraId="5CB4EFF8"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1. Năng lượng quốc gia Việt Nam;</w:t>
      </w:r>
    </w:p>
    <w:p w14:paraId="2466F701"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2. Tập đoàn Điện lực Việt Nam;</w:t>
      </w:r>
    </w:p>
    <w:p w14:paraId="1D1EA926"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3. Tập đoàn Công nghiệp - Viễn thông Quân đội;</w:t>
      </w:r>
    </w:p>
    <w:p w14:paraId="3C4BCABB"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4. Tập đoàn Xăng dầu Việt Nam;</w:t>
      </w:r>
    </w:p>
    <w:p w14:paraId="42AD3D0D"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5. Tập đoàn Hóa chất Việt Nam;</w:t>
      </w:r>
    </w:p>
    <w:p w14:paraId="0B0C02C1"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6. Tập đoàn Công nghiệp Cao su Việt Nam;</w:t>
      </w:r>
    </w:p>
    <w:p w14:paraId="66D25039"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7. Tập đoàn Công nghiệp Than - Khoáng sản Việt Nam;</w:t>
      </w:r>
    </w:p>
    <w:p w14:paraId="2D5C77B2"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8. Tập đoàn Bưu chính Viễn thông Việt Nam;</w:t>
      </w:r>
    </w:p>
    <w:p w14:paraId="4F68AB19"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9. Tổng công ty Hàng không Việt Nam;</w:t>
      </w:r>
    </w:p>
    <w:p w14:paraId="7D78CA33"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10. Tổng công ty Hàng hải Việt Nam;</w:t>
      </w:r>
    </w:p>
    <w:p w14:paraId="1DF20ADA"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11. Tổng công ty Đường sắt Việt Nam;</w:t>
      </w:r>
    </w:p>
    <w:p w14:paraId="69971EA4"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12. Tổng công ty Đầu tư phát triển đường cao tốc Việt Nam;</w:t>
      </w:r>
    </w:p>
    <w:p w14:paraId="657F646D"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13. Tổng công ty Cảng Hàng không Việt Nam;</w:t>
      </w:r>
    </w:p>
    <w:p w14:paraId="633C842F"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14. Tổng công ty Cà phê Việt Nam;</w:t>
      </w:r>
    </w:p>
    <w:p w14:paraId="23A7F011"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15. Tổng công ty Lương thực miền Nam;</w:t>
      </w:r>
    </w:p>
    <w:p w14:paraId="7CB192B7"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16. Tổng công ty Lương thực miền Bắc;</w:t>
      </w:r>
    </w:p>
    <w:p w14:paraId="43566ED1"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17. Tổng công ty Lâm nghiệp Việt Nam;</w:t>
      </w:r>
    </w:p>
    <w:p w14:paraId="65E616F9"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18. Tổng công ty Đầu tư và Kinh doanh vốn nhà nước;</w:t>
      </w:r>
    </w:p>
    <w:p w14:paraId="470C407F"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19. Tập đoàn Bảo Việt;</w:t>
      </w:r>
    </w:p>
    <w:p w14:paraId="3C133382" w14:textId="77777777" w:rsidR="00D66446" w:rsidRPr="00D55BC5"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20. Ngân hàng Nông nghiệp và Phát triển Nông thôn Việt Nam;</w:t>
      </w:r>
    </w:p>
    <w:p w14:paraId="47ABE73B" w14:textId="77777777" w:rsidR="00D66446" w:rsidRDefault="00D66446" w:rsidP="00D66446">
      <w:pPr>
        <w:adjustRightInd w:val="0"/>
        <w:snapToGrid w:val="0"/>
        <w:spacing w:after="120" w:line="240" w:lineRule="auto"/>
        <w:ind w:firstLine="720"/>
        <w:jc w:val="both"/>
        <w:rPr>
          <w:rFonts w:ascii="Arial" w:hAnsi="Arial" w:cs="Arial"/>
          <w:color w:val="000000" w:themeColor="text1"/>
          <w:sz w:val="20"/>
        </w:rPr>
      </w:pPr>
      <w:r w:rsidRPr="00D55BC5">
        <w:rPr>
          <w:rFonts w:ascii="Arial" w:hAnsi="Arial" w:cs="Arial"/>
          <w:color w:val="000000" w:themeColor="text1"/>
          <w:sz w:val="20"/>
        </w:rPr>
        <w:t>21. Trường hợp khác theo quyết định của Thủ tướng Chính phủ./.</w:t>
      </w:r>
    </w:p>
    <w:p w14:paraId="28D29694" w14:textId="77777777" w:rsidR="00D66446" w:rsidRPr="009F3A0D" w:rsidRDefault="00D66446" w:rsidP="00D66446">
      <w:pPr>
        <w:spacing w:after="0" w:line="240" w:lineRule="auto"/>
        <w:rPr>
          <w:rFonts w:ascii="Arial" w:hAnsi="Arial" w:cs="Arial"/>
          <w:color w:val="000000" w:themeColor="text1"/>
          <w:sz w:val="20"/>
        </w:rPr>
      </w:pPr>
    </w:p>
    <w:p w14:paraId="55A1EBE5" w14:textId="77777777" w:rsidR="005D3CF3" w:rsidRPr="00F34BA1" w:rsidRDefault="005D3CF3" w:rsidP="00F34BA1">
      <w:pPr>
        <w:adjustRightInd w:val="0"/>
        <w:snapToGrid w:val="0"/>
        <w:spacing w:after="120" w:line="240" w:lineRule="auto"/>
        <w:ind w:firstLine="720"/>
        <w:jc w:val="both"/>
        <w:rPr>
          <w:rFonts w:ascii="Arial" w:hAnsi="Arial" w:cs="Arial"/>
          <w:sz w:val="20"/>
          <w:szCs w:val="20"/>
        </w:rPr>
      </w:pPr>
    </w:p>
    <w:sectPr w:rsidR="005D3CF3" w:rsidRPr="00F34BA1" w:rsidSect="00D66446">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EBFCA" w14:textId="77777777" w:rsidR="00662694" w:rsidRDefault="00662694">
      <w:pPr>
        <w:spacing w:after="0" w:line="240" w:lineRule="auto"/>
      </w:pPr>
      <w:r>
        <w:separator/>
      </w:r>
    </w:p>
  </w:endnote>
  <w:endnote w:type="continuationSeparator" w:id="0">
    <w:p w14:paraId="14C65620" w14:textId="77777777" w:rsidR="00662694" w:rsidRDefault="00662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BA28E" w14:textId="77777777" w:rsidR="00662694" w:rsidRDefault="00662694">
      <w:pPr>
        <w:spacing w:after="0" w:line="240" w:lineRule="auto"/>
      </w:pPr>
      <w:r>
        <w:separator/>
      </w:r>
    </w:p>
  </w:footnote>
  <w:footnote w:type="continuationSeparator" w:id="0">
    <w:p w14:paraId="1F138A1D" w14:textId="77777777" w:rsidR="00662694" w:rsidRDefault="006626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88B"/>
    <w:rsid w:val="000019E2"/>
    <w:rsid w:val="00084065"/>
    <w:rsid w:val="00216518"/>
    <w:rsid w:val="00373754"/>
    <w:rsid w:val="00457F93"/>
    <w:rsid w:val="0047688B"/>
    <w:rsid w:val="004E73F6"/>
    <w:rsid w:val="005D3CF3"/>
    <w:rsid w:val="00662694"/>
    <w:rsid w:val="007046A6"/>
    <w:rsid w:val="007D2719"/>
    <w:rsid w:val="008E124A"/>
    <w:rsid w:val="00A47700"/>
    <w:rsid w:val="00A74C47"/>
    <w:rsid w:val="00D66446"/>
    <w:rsid w:val="00DB1F94"/>
    <w:rsid w:val="00EE70A7"/>
    <w:rsid w:val="00F34BA1"/>
    <w:rsid w:val="00F9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1B84"/>
  <w15:docId w15:val="{E775E075-07DF-4310-A314-1A1DE8F0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BA1"/>
  </w:style>
  <w:style w:type="paragraph" w:styleId="Footer">
    <w:name w:val="footer"/>
    <w:basedOn w:val="Normal"/>
    <w:link w:val="FooterChar"/>
    <w:uiPriority w:val="99"/>
    <w:unhideWhenUsed/>
    <w:rsid w:val="00F34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BA1"/>
  </w:style>
  <w:style w:type="table" w:styleId="TableGrid">
    <w:name w:val="Table Grid"/>
    <w:basedOn w:val="TableNormal"/>
    <w:uiPriority w:val="39"/>
    <w:rsid w:val="00F34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42742</Words>
  <Characters>243634</Characters>
  <Application>Microsoft Office Word</Application>
  <DocSecurity>0</DocSecurity>
  <Lines>2030</Lines>
  <Paragraphs>571</Paragraphs>
  <ScaleCrop>false</ScaleCrop>
  <Company/>
  <LinksUpToDate>false</LinksUpToDate>
  <CharactersWithSpaces>285805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6</cp:revision>
  <dcterms:created xsi:type="dcterms:W3CDTF">2026-02-13T10:16:00Z</dcterms:created>
  <dcterms:modified xsi:type="dcterms:W3CDTF">2026-02-23T01:12:00Z</dcterms:modified>
</cp:coreProperties>
</file>