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1C323F" w:rsidRPr="008A3038" w:rsidTr="00AB79B4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23F" w:rsidRPr="008A3038" w:rsidRDefault="001C323F" w:rsidP="002F04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TÀI CHÍNH</w:t>
            </w:r>
          </w:p>
          <w:p w:rsidR="001C323F" w:rsidRPr="008A3038" w:rsidRDefault="001C323F" w:rsidP="002F04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:rsidR="001C323F" w:rsidRPr="008A3038" w:rsidRDefault="001C323F" w:rsidP="002F04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2838/QĐ-BTC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23F" w:rsidRPr="008A3038" w:rsidRDefault="001C323F" w:rsidP="002F04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A3038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1C323F" w:rsidRPr="008A3038" w:rsidRDefault="00F062E7" w:rsidP="002F0442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 Nội</w:t>
            </w:r>
            <w:r w:rsidR="001C323F" w:rsidRPr="008A3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ngày 27 tháng 11 năm 2024</w:t>
            </w:r>
          </w:p>
        </w:tc>
      </w:tr>
    </w:tbl>
    <w:p w:rsidR="001C323F" w:rsidRPr="008A3038" w:rsidRDefault="001C323F" w:rsidP="002F044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C323F" w:rsidRPr="008A3038" w:rsidRDefault="001C323F" w:rsidP="002F044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444D2" w:rsidRPr="008A3038" w:rsidRDefault="00AB79B4" w:rsidP="002F044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b/>
          <w:bCs/>
          <w:color w:val="000000" w:themeColor="text1"/>
          <w:sz w:val="20"/>
          <w:szCs w:val="20"/>
        </w:rPr>
        <w:t>QUYẾT ĐỊNH</w:t>
      </w:r>
    </w:p>
    <w:p w:rsidR="00B444D2" w:rsidRPr="008A3038" w:rsidRDefault="00AB79B4" w:rsidP="002F044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b/>
          <w:bCs/>
          <w:color w:val="000000" w:themeColor="text1"/>
          <w:sz w:val="20"/>
          <w:szCs w:val="20"/>
        </w:rPr>
        <w:t>Ban hành danh sách doanh nghiệp lớn phân công</w:t>
      </w:r>
      <w:r w:rsidRPr="008A303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Cục Thuế doanh nghiệp lớn trực tiếp quản lý thuế</w:t>
      </w:r>
    </w:p>
    <w:p w:rsidR="001C323F" w:rsidRPr="008A3038" w:rsidRDefault="001C323F" w:rsidP="002F0442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8A3038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  <w:t>________________</w:t>
      </w:r>
    </w:p>
    <w:p w:rsidR="00B444D2" w:rsidRPr="008A3038" w:rsidRDefault="001C323F" w:rsidP="002F0442">
      <w:pPr>
        <w:pStyle w:val="Tiu10"/>
        <w:keepNext/>
        <w:keepLines/>
        <w:spacing w:after="0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Start w:id="1" w:name="bookmark1"/>
      <w:bookmarkStart w:id="2" w:name="bookmark2"/>
      <w:r w:rsidRPr="008A3038">
        <w:rPr>
          <w:rFonts w:ascii="Arial" w:hAnsi="Arial" w:cs="Arial"/>
          <w:color w:val="000000" w:themeColor="text1"/>
          <w:sz w:val="20"/>
          <w:szCs w:val="20"/>
        </w:rPr>
        <w:t>BỘ TRƯỞNG BỘ TÀI CHÍNH</w:t>
      </w:r>
      <w:bookmarkEnd w:id="0"/>
      <w:bookmarkEnd w:id="1"/>
      <w:bookmarkEnd w:id="2"/>
    </w:p>
    <w:p w:rsidR="001C323F" w:rsidRPr="008A3038" w:rsidRDefault="001C323F" w:rsidP="002F0442">
      <w:pPr>
        <w:pStyle w:val="Tiu10"/>
        <w:keepNext/>
        <w:keepLines/>
        <w:spacing w:after="0"/>
        <w:outlineLvl w:val="9"/>
        <w:rPr>
          <w:rFonts w:ascii="Arial" w:hAnsi="Arial" w:cs="Arial"/>
          <w:color w:val="000000" w:themeColor="text1"/>
          <w:sz w:val="20"/>
          <w:szCs w:val="20"/>
        </w:rPr>
      </w:pPr>
    </w:p>
    <w:p w:rsidR="00B444D2" w:rsidRPr="008A3038" w:rsidRDefault="00AB79B4" w:rsidP="008A303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Quản lý thuế ngày 13 tháng 6 năm 2019;</w:t>
      </w:r>
    </w:p>
    <w:p w:rsidR="00B444D2" w:rsidRPr="008A3038" w:rsidRDefault="00AB79B4" w:rsidP="008A303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Ngân sách nhà nước ngày 25 th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á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ng 6 năm 2015;</w:t>
      </w:r>
    </w:p>
    <w:p w:rsidR="00B444D2" w:rsidRPr="008A3038" w:rsidRDefault="00AB79B4" w:rsidP="008A303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cứ Nghị định số 14/2023/NĐ-CP ngày 20 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4 năm 2023 của Chính phủ quy định chức năng, nhiệm vụ, quy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hạn và cơ cấu 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tổ chức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của Bộ Tài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nh;</w:t>
      </w:r>
    </w:p>
    <w:p w:rsidR="00B444D2" w:rsidRPr="008A3038" w:rsidRDefault="00AB79B4" w:rsidP="008A303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 cứ Quyết định số 41/2018/QĐ-TTg ngày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25 tháng 9 năm 2018 của Thủ tướ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ng Chính phủ quy định chức năng, nhiệm vụ, quy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 hạn và cơ c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ấ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u 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tổ chức của Tổ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ng cục Thuế thuộc Bộ 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Tài chính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:rsidR="00B444D2" w:rsidRPr="008A3038" w:rsidRDefault="001C323F" w:rsidP="008A303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Căn cứ Quyết định s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15/2021/Q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-TTg ngày 30 tháng 3 năm 2021 của Thủ tướng Chính phủ sửa 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đổi, bổ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ung khoản 1 Điều 3 Quyết định s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41/2018/Q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-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TTg ngày 25 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9 năm 2018 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của Thủ tướ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ng Chính phủ quy định chức năng, nhiệm vụ, quy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 hạn và cơ cấu t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ổ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chức của Tổ</w:t>
      </w:r>
      <w:r w:rsidR="00AB79B4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ng cục Thuế thuộc Bộ Tài chính;</w:t>
      </w:r>
    </w:p>
    <w:p w:rsidR="00B444D2" w:rsidRPr="008A3038" w:rsidRDefault="00AB79B4" w:rsidP="002F044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Theo đ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của 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Tổng cục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trưởn</w:t>
      </w:r>
      <w:r w:rsidR="001C323F"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g Tổ</w:t>
      </w:r>
      <w:r w:rsidRPr="008A3038">
        <w:rPr>
          <w:rFonts w:ascii="Arial" w:hAnsi="Arial" w:cs="Arial"/>
          <w:i/>
          <w:iCs/>
          <w:color w:val="000000" w:themeColor="text1"/>
          <w:sz w:val="20"/>
          <w:szCs w:val="20"/>
        </w:rPr>
        <w:t>ng cục Thuế.</w:t>
      </w:r>
    </w:p>
    <w:p w:rsidR="001C323F" w:rsidRPr="008A3038" w:rsidRDefault="001C323F" w:rsidP="002F044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444D2" w:rsidRPr="008A3038" w:rsidRDefault="00AB79B4" w:rsidP="002F0442">
      <w:pPr>
        <w:pStyle w:val="Tiu10"/>
        <w:keepNext/>
        <w:keepLines/>
        <w:spacing w:after="0"/>
        <w:outlineLvl w:val="9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Start w:id="4" w:name="bookmark4"/>
      <w:bookmarkStart w:id="5" w:name="bookmark5"/>
      <w:r w:rsidRPr="008A3038">
        <w:rPr>
          <w:rFonts w:ascii="Arial" w:hAnsi="Arial" w:cs="Arial"/>
          <w:color w:val="000000" w:themeColor="text1"/>
          <w:sz w:val="20"/>
          <w:szCs w:val="20"/>
        </w:rPr>
        <w:t>QUY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T ĐỊNH:</w:t>
      </w:r>
      <w:bookmarkEnd w:id="3"/>
      <w:bookmarkEnd w:id="4"/>
      <w:bookmarkEnd w:id="5"/>
    </w:p>
    <w:p w:rsidR="001C323F" w:rsidRPr="008A3038" w:rsidRDefault="001C323F" w:rsidP="002F0442">
      <w:pPr>
        <w:pStyle w:val="Tiu10"/>
        <w:keepNext/>
        <w:keepLines/>
        <w:spacing w:after="0"/>
        <w:ind w:firstLine="720"/>
        <w:jc w:val="both"/>
        <w:outlineLvl w:val="9"/>
        <w:rPr>
          <w:rFonts w:ascii="Arial" w:hAnsi="Arial" w:cs="Arial"/>
          <w:color w:val="000000" w:themeColor="text1"/>
          <w:sz w:val="20"/>
          <w:szCs w:val="20"/>
        </w:rPr>
      </w:pPr>
    </w:p>
    <w:p w:rsidR="00B444D2" w:rsidRPr="008A3038" w:rsidRDefault="00AB79B4" w:rsidP="008A303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Ban hành danh sách doanh nghiệp lớn phân công Cục Thuế doanh nghiệp lớn trực tiếp quản lý thuế theo Phụ lục đính kèm.</w:t>
      </w:r>
    </w:p>
    <w:p w:rsidR="00B444D2" w:rsidRPr="008A3038" w:rsidRDefault="00AB79B4" w:rsidP="008A3038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2. 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Tổng cục Thuế định kỳ 2 năm thực hiện rà soát, đánh giá hiệu qu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 xml:space="preserve"> công tác quản lý thuế đối với các doanh nghiệp lớn để báo cáo Bộ Tài chính b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 xml:space="preserve"> doanh nghiệp lớn thuộc danh sách phân công Cục Thuế doanh nghiệp lớn trực tiếp quản lý thuế.</w:t>
      </w:r>
    </w:p>
    <w:p w:rsidR="00B444D2" w:rsidRPr="008A3038" w:rsidRDefault="00AB79B4" w:rsidP="002F044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A3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3. 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Quyết định này có hiệu lực thi hành kể từ ngày 01/01/2025 và thay thế Quyết định số 1789/QĐ-BTC ngày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</w:rPr>
        <w:t xml:space="preserve"> 30 tháng 3 năm 2021 của Bộ trưở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ng Bộ Tài chính ban hành danh sách doanh nghiệp lớn phân công Cục Thuế doanh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nghiệp lớn trực tiếp quản lý thuế và Quyết định số 391/QĐ-BTC ngày 17 tháng 3 năm 2023 củ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</w:rPr>
        <w:t>a Bộ trưởng Bộ Tài chính thay đổ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 xml:space="preserve">i cơ quan thuế quản lý trực tiếp doanh nghiệp lớn. 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</w:rPr>
        <w:t>Tổng cục trưởng Tổ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ng cục Thuế, Chánh V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n phòng Bộ Tài chính, Cục trưởng Cục Thuế doanh nghiệp lớn, Cục trưởng Cục Thuế các tỉnh, thành phố trực thuộc Trung ương, Th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 xml:space="preserve"> trưởng các 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</w:rPr>
        <w:t>ơn vị thuộc T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 xml:space="preserve">ng cục Thuế và các doanh nghiệp có tên trong danh sách quy định tại Điều 1 Quyết định này có trách nhiệm thi hành Quyết 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ịnh này./.</w:t>
      </w:r>
    </w:p>
    <w:p w:rsidR="001C323F" w:rsidRPr="008A3038" w:rsidRDefault="001C323F" w:rsidP="002F0442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1C323F" w:rsidRPr="008A3038" w:rsidTr="00AB79B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3F" w:rsidRPr="008A3038" w:rsidRDefault="001C323F" w:rsidP="002F0442">
            <w:pPr>
              <w:pStyle w:val="Vnbnnidung20"/>
              <w:tabs>
                <w:tab w:val="left" w:pos="1110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8A303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 đạo Bộ Tài chính;</w:t>
            </w:r>
          </w:p>
          <w:p w:rsidR="001C323F" w:rsidRPr="008A3038" w:rsidRDefault="001C323F" w:rsidP="002F0442">
            <w:pPr>
              <w:pStyle w:val="Vnbnnidung20"/>
              <w:tabs>
                <w:tab w:val="left" w:pos="1114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bookmark7"/>
            <w:bookmarkEnd w:id="6"/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Như Điều 3;</w:t>
            </w:r>
          </w:p>
          <w:p w:rsidR="001C323F" w:rsidRPr="008A3038" w:rsidRDefault="001C323F" w:rsidP="002F0442">
            <w:pPr>
              <w:pStyle w:val="Vnbnnidung20"/>
              <w:tabs>
                <w:tab w:val="left" w:pos="1114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bookmark8"/>
            <w:bookmarkEnd w:id="7"/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 của Bộ Tài chính;</w:t>
            </w:r>
          </w:p>
          <w:p w:rsidR="001C323F" w:rsidRPr="008A3038" w:rsidRDefault="001C323F" w:rsidP="002F0442">
            <w:pPr>
              <w:pStyle w:val="Vnbnnidung20"/>
              <w:tabs>
                <w:tab w:val="left" w:pos="1114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bookmark9"/>
            <w:bookmarkEnd w:id="8"/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đơn vị thuộc Bộ Tài chính;</w:t>
            </w:r>
          </w:p>
          <w:p w:rsidR="001C323F" w:rsidRPr="008A3038" w:rsidRDefault="001C323F" w:rsidP="002F0442">
            <w:pPr>
              <w:pStyle w:val="Vnbnnidung20"/>
              <w:tabs>
                <w:tab w:val="left" w:pos="1114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bookmark10"/>
            <w:bookmarkEnd w:id="9"/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 Thuế các tỉnh, thành phố trực thuộc TƯ;</w:t>
            </w:r>
          </w:p>
          <w:p w:rsidR="001C323F" w:rsidRPr="008A3038" w:rsidRDefault="001C323F" w:rsidP="002F0442">
            <w:pPr>
              <w:pStyle w:val="Vnbnnidung20"/>
              <w:tabs>
                <w:tab w:val="left" w:pos="1118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bookmark11"/>
            <w:bookmarkEnd w:id="10"/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 Hải quan tỉnh, liên tỉnh, thành phố trực thuộc TƯ;</w:t>
            </w:r>
          </w:p>
          <w:p w:rsidR="001C323F" w:rsidRPr="008A3038" w:rsidRDefault="001C323F" w:rsidP="002F0442">
            <w:pPr>
              <w:pStyle w:val="Vnbnnidung20"/>
              <w:tabs>
                <w:tab w:val="left" w:pos="1118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bookmark12"/>
            <w:bookmarkEnd w:id="11"/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Kho bạc nhà nước; Kho bạc ở 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ỉ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phố trực thuộc TƯ;</w:t>
            </w:r>
          </w:p>
          <w:p w:rsidR="001C323F" w:rsidRPr="008A3038" w:rsidRDefault="001C323F" w:rsidP="002F0442">
            <w:pPr>
              <w:pStyle w:val="Vnbnnidung20"/>
              <w:tabs>
                <w:tab w:val="left" w:pos="1118"/>
              </w:tabs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bookmarkStart w:id="12" w:name="bookmark13"/>
            <w:bookmarkEnd w:id="12"/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TCT (VT, DNL-5b)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3F" w:rsidRPr="008A3038" w:rsidRDefault="001C323F" w:rsidP="002F04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b/>
                <w:sz w:val="20"/>
                <w:szCs w:val="20"/>
                <w:lang w:val="en-US"/>
              </w:rPr>
              <w:t>KT. BỘ TRƯỞNG</w:t>
            </w:r>
          </w:p>
          <w:p w:rsidR="001C323F" w:rsidRPr="008A3038" w:rsidRDefault="001C323F" w:rsidP="002F04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1C323F" w:rsidRPr="008A3038" w:rsidRDefault="001C323F" w:rsidP="002F04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C323F" w:rsidRPr="008A3038" w:rsidRDefault="001C323F" w:rsidP="002F04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C323F" w:rsidRPr="008A3038" w:rsidRDefault="001C323F" w:rsidP="002F04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C323F" w:rsidRPr="008A3038" w:rsidRDefault="001C323F" w:rsidP="002F04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b/>
                <w:sz w:val="20"/>
                <w:szCs w:val="20"/>
                <w:lang w:val="en-US"/>
              </w:rPr>
              <w:t>Lê Tấn Cận</w:t>
            </w:r>
          </w:p>
        </w:tc>
      </w:tr>
    </w:tbl>
    <w:p w:rsidR="00B444D2" w:rsidRPr="008A3038" w:rsidRDefault="00AB79B4" w:rsidP="008A3038">
      <w:pPr>
        <w:pStyle w:val="Vnbnnidung20"/>
        <w:tabs>
          <w:tab w:val="left" w:pos="1118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3" w:name="bookmark6"/>
      <w:bookmarkStart w:id="14" w:name="_GoBack"/>
      <w:bookmarkEnd w:id="13"/>
      <w:bookmarkEnd w:id="14"/>
      <w:r w:rsidRPr="008A3038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B444D2" w:rsidRPr="008A3038" w:rsidRDefault="00AB79B4" w:rsidP="008A3038">
      <w:pPr>
        <w:pStyle w:val="Vnbnnidung40"/>
        <w:spacing w:line="240" w:lineRule="auto"/>
        <w:jc w:val="center"/>
        <w:rPr>
          <w:color w:val="000000" w:themeColor="text1"/>
          <w:sz w:val="20"/>
          <w:szCs w:val="20"/>
        </w:rPr>
      </w:pPr>
      <w:r w:rsidRPr="008A3038">
        <w:rPr>
          <w:color w:val="000000" w:themeColor="text1"/>
          <w:sz w:val="20"/>
          <w:szCs w:val="20"/>
        </w:rPr>
        <w:lastRenderedPageBreak/>
        <w:t>Phụ lục</w:t>
      </w:r>
    </w:p>
    <w:p w:rsidR="00AB79B4" w:rsidRPr="008A3038" w:rsidRDefault="00AB79B4" w:rsidP="008A3038">
      <w:pPr>
        <w:pStyle w:val="Vnbnnidung30"/>
        <w:spacing w:after="0" w:line="240" w:lineRule="auto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DANH SÁC</w:t>
      </w:r>
      <w:r w:rsidRPr="008A30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H</w:t>
      </w:r>
      <w:r w:rsidRPr="008A30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DOANH</w:t>
      </w:r>
      <w:r w:rsidRPr="008A30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NGHIỆP PHÂN CÔNG CỤC THUẾ DOANH NGHIỆP LỚN </w:t>
      </w:r>
    </w:p>
    <w:p w:rsidR="00AB79B4" w:rsidRPr="008A3038" w:rsidRDefault="00AB79B4" w:rsidP="008A3038">
      <w:pPr>
        <w:pStyle w:val="Vnbnnidung30"/>
        <w:spacing w:after="0" w:line="240" w:lineRule="auto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TR</w:t>
      </w:r>
      <w:r w:rsidRPr="008A30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Ự</w:t>
      </w:r>
      <w:r w:rsidRPr="008A30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 TIẾP QUẢN LÝ THUẾ</w:t>
      </w:r>
    </w:p>
    <w:p w:rsidR="00B444D2" w:rsidRPr="008A3038" w:rsidRDefault="00AB79B4" w:rsidP="008A3038">
      <w:pPr>
        <w:pStyle w:val="Vnbnnidung3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A3038">
        <w:rPr>
          <w:rFonts w:ascii="Arial" w:hAnsi="Arial" w:cs="Arial"/>
          <w:color w:val="000000" w:themeColor="text1"/>
          <w:sz w:val="20"/>
          <w:szCs w:val="20"/>
        </w:rPr>
        <w:t xml:space="preserve">(Kèm theo Quyết định số: 2838/QĐ-BTC ngày 27/11/2024 của Bộ </w:t>
      </w:r>
      <w:r w:rsidR="001C323F" w:rsidRPr="008A3038">
        <w:rPr>
          <w:rFonts w:ascii="Arial" w:hAnsi="Arial" w:cs="Arial"/>
          <w:color w:val="000000" w:themeColor="text1"/>
          <w:sz w:val="20"/>
          <w:szCs w:val="20"/>
        </w:rPr>
        <w:t>Tài chính</w:t>
      </w:r>
      <w:r w:rsidRPr="008A3038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AB79B4" w:rsidRPr="008A3038" w:rsidRDefault="00AB79B4" w:rsidP="008A3038">
      <w:pPr>
        <w:pStyle w:val="Vnbnnidung3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323"/>
        <w:gridCol w:w="128"/>
        <w:gridCol w:w="5723"/>
        <w:gridCol w:w="1312"/>
      </w:tblGrid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7C4E57" w:rsidRDefault="00AB79B4" w:rsidP="008A3038">
            <w:pPr>
              <w:pStyle w:val="Khc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MST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doanh nghiệp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Địa bàn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0100109106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CÔNG NGHIỆP - VIỄN THÔNG QUÂN ĐỘI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0104093672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PHẦN BƯU CHÍNH VIETTEL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eastAsia="Lucida Sans Unicode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0104753865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CÔNG TRÌNH VIETTEL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0102409426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TƯ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QUỐC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TẾ VIETTEL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0100681592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D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KHÍ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3500102710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TỔNG </w:t>
            </w:r>
            <w:r w:rsidRPr="008A3038">
              <w:rPr>
                <w:rFonts w:ascii="Arial" w:hAnsi="Arial" w:cs="Arial"/>
                <w:smallCaps/>
                <w:color w:val="000000" w:themeColor="text1"/>
                <w:sz w:val="20"/>
                <w:szCs w:val="20"/>
              </w:rPr>
              <w:t>CÔNG TY KHÍ VIỆT NAM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0305795054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VIỆT NAM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0303165480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PHÂN BÓN VÀ HÓA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Ấ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 DẦU KHÍ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0100150577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PHẦN DỊCH VỤ K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Ỹ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THUẬT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KHÍ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0302743192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PHẦN VẬN 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I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KHÍ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0102276173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ĐIỆN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 DẦU KHÍ VIỆT NAM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0302495126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PHẦN KHOAN VÀ D|CH VỤ KHOAN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KHÍ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0100150908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- TỔNG CÔNG TY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DÒ KHAI THÁC DẦU KHÍ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4300378569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LỌC HÓA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BÌNH S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Ơ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Quảng Ngãi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2001012298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PHÂN BÓN DẦU KHÍ CÀ MAU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Cà Mau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3500102414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 DOANH VIỆT - NGA VIETSOVPETRO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Bà Rịa-Vũng Tàu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3501584785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 DOANH VIỆT - NGA VIETSOVPETRO - HỢP ĐỒNG DẦU KHÍ LÔ 04-3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Bà Rịa-Vũng Tàu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3502208871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 DOANH VIỆT - NGA VIETSOVPETRO - HỢP 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Ồ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CHIA SẢN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KHÍ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09-3/12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Bà Rịa-Vũng Tàu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0107724012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TẬP ĐOÀN DẦU KHÍ VIỆT NAM - LÔ PM3CAA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3502205616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CHI NHÁNH ĐI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Ề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HÀNH DẦU KHÍ TRONG NƯỚC - CÔNG TY TNHH - TCT THĂM DÒ KHAI THÁC DẦU KHÍ - LÔ 05.1 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3500449310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VRJ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Bà Rịa-Vũng Tàu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0302249931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HOÀN VŨ (BL.09-2)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0302015154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HOÀNG LONG (BL.16-1)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3500304756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JAPAN VIETNAM PETROLEUM CO. LTD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Bà Rịa-Vũng Tàu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0303801087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ĐIỀU HÀNH CHUNG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LONG (BL.15-2/01)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0314588791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TẬP ĐOÀN DẦU KHÍ VIỆT NAM - NGƯỜI ĐIỀU HÀNH LÔ 01/97&amp;02/97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0303616990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PHÒNG ĐI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Ề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HÀNH IDEMITSU GAS PRODUCTION (VIETNAM) CO., LTD TẠI THÀNH PHỐ HỒ CHÍ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0303435056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VĂN PHÒNG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IỀU HÀNH NHÀ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CÔNG TY PETRONAS CARIGALI OVERSEAS SDN., BHD.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3500387304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ZARUBEZHNEFT EP VIETNAM B.V.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0301822028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LIÊN DOANH ĐIỀU HÀNH CỬU LONG (BL.15-1)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211244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3502347392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TẬP ĐOÀN DẦU KHÍ VIỆT NAM - NGƯỜI ĐIỀU HÀNH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01&amp;02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0100908596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ĐIỀU HÀNH ZARUBEZHNEFT EP VIETNAM B.V. TẠI TỈNH BÀ RỊA V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TÀU - LÔ 11 -2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Bà R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ịa - V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Tàu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0306198935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VPĐH CÔNG TY PREMIER OIL VIETNAM OFFSHORE B.V. TẠI THÀNH PHỐ HỒ CHÍ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3500363670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CHI NHÁNH TẬP ĐOÀN DẦU KHÍ VIỆT NAM - CÔNG TY ĐIỀU HÀNH DẦU KHÍ BI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ĐÔNG LÔ 05-2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3500363688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CHI NHÁNH TẬP ĐOÀN DẦU KHÍ VIỆT NAM - CÔNG TY ĐIỀU HÀNH DẦU KHÍ BIỂN ĐÔNG LÔ 05-3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0101384514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 ĐỒNG PHẦN CHIA S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ẢN PH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46 CÁI NƯỚC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0314490919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CN ĐIỀU HÀNH DẦU KHÍ TRONG NƯ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Ớ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 - CÔNG TY TNHH - TCT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DÒ KHAI THÁC DẦU KHÍ - MỎ SÔNG ĐỐC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0106596135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CHI NHÁNH ĐIỀU HÀNH DẦU KHÍ KHÁNH MỸ-CÔNG TY TNHH-TỔNG CÔNG TY THĂM DÒ KHAI THÁC DẦU KHÍ (LÔ 46/13)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0100107370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X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 D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0101463614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HÓA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PETROLIMEX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0101447725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GAS PETROLIMEX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0106116043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V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Ậ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I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Y PETROLIMEX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0108005532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DỊCH VỤ X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PETROLIMEX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0108231041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MTV - TỔNG CÔNG TY XÂY LẮP VÀ THƯƠNG MẠI PETROLIMEX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0100107564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X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KHU VỰC I - TNHH MỘT THÀNH VI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Ê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0300555450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XĂNG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KHU VỰC II - TNHH MỘ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="00E8426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À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NH VI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Ê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0200120833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X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U KHU V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 III - TNHH MỘT THÀNH VIÊN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Phòng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0400101683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XĂNG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KHU VỰC V - TNHH MỘT THÀNH VIÊN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Đà Nẵng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5700101690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XĂNG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Q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Ninh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0102734592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CP NHIÊN LIỆU BAY PETROLIMEX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0100100079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ĐIỆN L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5701662152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Á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 ĐIỆN 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1800590430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PHÁT ĐIỆN 2 -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Cần Thơ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3502208399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PHÁT ĐIỆN 3 -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0102743068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TỔNG CÔNG TY TRUYỀN TẢI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ĐIỆN QUỐC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0100100417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CÔNG TY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IỆN LỰC MIỀN B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Ắ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0400101394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ĐIỆN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 MIỀN TRUNG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Đà Nẵng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0300942001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ĐIỆN LỰC MIỀN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0100101114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ĐIỆN LỰC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À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NH PHỐ 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0300951119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ĐIỆN LỰC THÀNH PHỐ HỒ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Í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MINH TNHH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0100684378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BƯU CHÍNH VI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Ễ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THÔNG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0106869738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DỊCH VỤ VIỄN THÔNG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eastAsia="Lucida Sans Unicode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0106873188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TRUYỀN THÔNG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eastAsia="Lucida Sans Unicode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0106884817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HẠ 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MẠNG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0105140413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CÔN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G NGHỆ CÔNG NGHIỆP BƯU CHÍNH VI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Ễ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5700100256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CÔNG NGHIỆP THAN - KHOÁNG SẢN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eastAsia="Lucida Sans Unicode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0100103087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KHOÁNG SẢN TKV-CTCP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0104297034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ĐIỆN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 TKV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0100100015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TỔNG CÔNG TY CÔNG NGHIỆP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MỎ VIỆT BẮC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TKV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0100111761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BẢO VIỆT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0102641429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BẢO VIỆT NHÂN THỌ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0101527385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BẢO HI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M B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O VIỆT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0103126572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Â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À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THƯƠNG MẠI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B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O VIỆT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0100956399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Á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BẢO VIỆT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0300584356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BẢO HIỂM TOKIO MARINE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76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0301266564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CÔNG NGHIỆP CAO SU VIỆT NAM - CÔNG TY CỔ PHẦN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3700147532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CAO SU PHƯỚC HÒA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ì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nh Dương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3800100062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CAO SU PHÚ RIỀNG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Bình Phước</w:t>
            </w:r>
          </w:p>
        </w:tc>
      </w:tr>
      <w:tr w:rsidR="00211244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3700146377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244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CAO SU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TI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Ế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244" w:rsidRPr="008A3038" w:rsidRDefault="00211244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Bình Dương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3600259465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TỔNG CÔNG TY CAO SU ĐỒNG NAI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 Nai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0100112437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NGOẠI THƯƠNG VI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Ệ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0101248046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KHOÁN NGÂN HÀNG TMCP NGOẠI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0101500591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MTV CHO THUÊ TÀI CHÍNH NGÂN HÀNG TMCP NGOẠI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0303742875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LIÊN DOANH TNHH VIETCOMBANK - BONDAY - BENTHANH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0100112437-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NGOẠI THƯƠNG VIỆT NAM - CHI NHÁNH SỞ GIAO DỊCH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0100112437-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006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NGÂN HÀNG THƯƠNG MẠI CỔ PHẦN NGOẠI THƯƠNG VIỆT NAM - CHI NHÁNH 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0100112437-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051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NGOẠI THƯƠNG VIỆT NAM - CHI NHÁNH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À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NH CÔNG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0100112437-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052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NGOẠI THƯƠNG VIỆT NAM- CHI NHÁNH BA ĐÌNH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0100112437-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056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NGOẠI THƯƠNG VIỆT NAM - CHI NHÁNH THĂNG LONG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0100111948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CÔNG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0101335193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CP BẢO HIỂM NGÂN HÀNG TMCP CÔNG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0101047075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CHO THUÊ TÀI CHÍNH TNHH MỘT THÀNH VIÊN NGÂN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 THƯƠNG MẠI CỔ PHẦN CÔNG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0105059466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TRÁCH NHIỆM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HẠN MỘT THÀNH VIÊN QUẢN LÝ QUỸ NGÂN HÀNG THƯƠNG MẠI CỔ PHẦN CÔNG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0105757686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MQT THÀNH VI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Ê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CHUYỂN TIỀN TOÀN 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- NGÀN HÀNG THƯƠNG MẠI 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CÔNG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0302077030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MQT THÀNH VIÊN QUẢN LÝ NỢ VÀ KHAI THÁC TÀI SẢN NGÀN HÀNG THƯƠNG MẠI CỔ PHẦN CÔNG THƯƠNG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 Minh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0101078450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KHOÁN NGÂN HÀNG CÔNG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0300733752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TNHH INDOV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0100111948-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THƯƠNG VIỆT NAM - CHI NHÁNH THÀNH PHỐ 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0100111948-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064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CÔNG THƯƠNG VIỆT NAM - CHI NHÁNH 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0100111948-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066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CÔNG THƯƠNG VIỆT NAM - CHI NHÁNH CHƯƠNG DƯƠNG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0100111948-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013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THƯƠNG VIỆT NAM - CHI NHÁNH THÀNH AN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0100111948-</w:t>
            </w:r>
          </w:p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065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CÔNG THƯƠNG VIỆT NAM - CHI NHÁNH BA ĐÌNH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F3F09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F3F09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0100150619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F09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ĐẦU TƯ VÀ PHÁT TRI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F09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0100931299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PHẦN BẢO HIỂM NGÂN HÀNG ĐẦU TƯ VÀ PHÁT TRIỂN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0101003060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CHỨNG KHOÁN BIDV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E63AC3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0106615959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BẢO HIỂM NHÂN THỌ BIDV METLIFE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E63AC3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0100777569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CHO THUÊ TÀI CHÍNH TNHH BIDV - SUMI TRUST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E63AC3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0101196750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TNHH MTV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QUẢ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NỢ VÀ KHAI THÁC TÀI SẢN NGÂN HÀNG TMCP ĐẦU TƯ VÀ PHÁT TRIỂN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E63AC3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0102100878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NGÂ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HÀNG LIÊN DOANH VIỆT- NGA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E63AC3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0100150619-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ĐẦU TƯ VÀ PHÁT TRIỂN VIỆT NAM - CHI NHÁNH HÀ ĐÔNG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E63AC3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0100150619-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028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Â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HÀNG THƯƠNG MẠI CỔ PHẦN 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VÀ PHÁT TRIỂN VIỆT NAM - CHI NHÁNH TH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LONG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1E50D9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0100150619-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065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NGÂN HÀNG THƯƠNG MẠI CỔ PHẦN ĐẦU TƯ VÀ PHÁT TRIỂN VIỆT NAM - CHI NHÁNH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1E50D9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0100150619-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067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ĐẦU TƯ VÀ PHÁT TRIỂN VIỆT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NAM - CHI NHÁNH SỞ GIAO DỊCH 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1E50D9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0100150619-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070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VÀ PHÁT TRI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VIỆT NAM - CHI NHÁNH LONG BIÊN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1E50D9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0100686174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NÔNG NGHIỆP VÀ PHÁT TRIỂN NÔNG THÔN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F062E7" w:rsidRDefault="00F062E7" w:rsidP="00F062E7">
            <w:pPr>
              <w:jc w:val="center"/>
              <w:rPr>
                <w:b/>
              </w:rPr>
            </w:pPr>
            <w:r w:rsidRPr="00F06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0101150107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CHỨNG KHOÁN AGR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BANK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0102183722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BẢO HI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NGÂN HÀNG NÔNG NGHIỆP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0100686174-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NÔNG NGHIỆP VÀ PHÁT TRIỂN NÔNG THÔN VIỆT NAM - CHI NHÁNH SỞ GIAO DỊCH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0100686174-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N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NG NGHIỆP VÀ PHÁT TRIỂ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N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THÔN VIỆT NAM - CHI NHÁNH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0100686174-</w:t>
            </w:r>
          </w:p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N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NGHIỆP VÀ PHÁT TRIỂN NÔNG THÔN VIỆT NAM- CHI NHÁNH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Á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HẠ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0100283873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QUÂN ĐỘI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F062E7" w:rsidRDefault="00F062E7" w:rsidP="00F062E7">
            <w:pPr>
              <w:jc w:val="center"/>
              <w:rPr>
                <w:b/>
              </w:rPr>
            </w:pPr>
            <w:r w:rsidRPr="00F06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0102385623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CỔ PHẦN BẢO HI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QUÂN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0106393583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KHOÁN MB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0107520795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TRÁCH NHIỆM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HẠN B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O HI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NHÂN THỌ MB AGEAS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0105281799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QUẢN LÝ NỢ VÀ KHAI THÁC TÀI SẢN NGÂN HÀNG TMCP QUÂN ĐỘI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0102041157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QUẢN LÝ QU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Ỹ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ĐẦU TƯ MB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0100233583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VIỆT NAM THỊNH VƯỢNG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B1B58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0102180545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TÀI CHÍNH TNHH NGÂN HÀNG VIỆT NAM THỊNH VƯỢNG SMBC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</w:t>
            </w:r>
            <w:r w:rsidR="008A3038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0309666451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CHỨNG KHOÁN VPBANK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B850A2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0105837483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QUẢN LÝ TÀI SẢN NG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Â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HÀNG TMCP VIỆT NAM THỊNH VƯỢNG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B850A2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0108335971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BẢO HI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OPES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B850A2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0106558919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TẬP ĐOÀN MIK GROUP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B850A2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0102744865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TIÊN PHONG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F062E7" w:rsidRDefault="00F062E7" w:rsidP="00F062E7">
            <w:pPr>
              <w:jc w:val="center"/>
              <w:rPr>
                <w:b/>
              </w:rPr>
            </w:pPr>
            <w:r w:rsidRPr="00F06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0304814339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CHỨNG KHOÁN TIÊN PHONG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0100365621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TẬP ĐOÀN VÀNG BẠC ĐÁ QUÝ DOJI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CF7B1D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0100230800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KỸ THƯƠNG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CF7B1D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0102935813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CHỨNG KHOÁN KỸ THƯƠNG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CF7B1D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0102786255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TY TNHH MỘT THÀNH VIÊN QUẢN LÝ NỢ VÀ KHAI THÁC TÀI SẢN - NGÂN HÀNG THƯƠNG MẠI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K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Ỹ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CF7B1D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0102995749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QUẢN LÝ QUỸ KỸ THƯƠNG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CF7B1D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0304840018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TẬP 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ÀN MASTERISE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637D5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0301452948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Á CH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Â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F062E7" w:rsidRDefault="00F062E7" w:rsidP="00F062E7">
            <w:pPr>
              <w:jc w:val="center"/>
              <w:rPr>
                <w:b/>
              </w:rPr>
            </w:pPr>
            <w:r w:rsidRPr="00F06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0302030508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KHOÁN ACB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8637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Hồ Chí </w:t>
            </w:r>
            <w:r w:rsidRPr="008637D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0305142496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MQT THÀNH VIÊN CHO THUÊ TÀI CHÍNH NGÂN HÀNG Á CHÂU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7C4E57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0303539425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QUÂN LÝ NỢ VÀ KHAI THÁC TÀI SẢN NGÂN HÀNG Á CHÂU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597A37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0306123351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TRÁCH NHIỆM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HẠN MỘT THÀNH VIÊN QUẢN LÝ QU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Ỹ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ACB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597A37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0100233488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QU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Ố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 TẾ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597A37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0300852005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PHƯƠNG ĐÔNG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597A37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6300048638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LỘC PHÁT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2900325526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NGÂN HÀNG THƯƠNG MẠI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CỔ PHẦN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Ắ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 Á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Nghệ An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0309103635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TNHH MỘT THÀNH VIÊN SH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NHAN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F062E7" w:rsidRDefault="00F062E7" w:rsidP="00F062E7">
            <w:pPr>
              <w:jc w:val="center"/>
              <w:rPr>
                <w:b/>
              </w:rPr>
            </w:pPr>
            <w:r w:rsidRPr="00F06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0301232798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TRÁCH NHIỆM 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Ữ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HẠN MỘT THÀNH VIÊN HSBC (VIỆT NAM)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F062E7" w:rsidRDefault="00F062E7" w:rsidP="00F062E7">
            <w:pPr>
              <w:jc w:val="center"/>
              <w:rPr>
                <w:b/>
              </w:rPr>
            </w:pPr>
            <w:r w:rsidRPr="00F06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0300872315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NGÂN HÀNG THƯƠNG MẠI CỔ PHẦN NAM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Á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F062E7" w:rsidRDefault="00F062E7" w:rsidP="00F062E7">
            <w:pPr>
              <w:jc w:val="center"/>
              <w:rPr>
                <w:b/>
              </w:rPr>
            </w:pPr>
            <w:r w:rsidRPr="00F062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0301412222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AN BÌNH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0200124891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HÀNG HẢI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0311449990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NGÂN HÀNG THƯƠNG MẠI CỔ PHẦN SÀI GÒN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0101992921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Đ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T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Ư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À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KINH DOANH VỐN NHÀ NƯỚC - SCIC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0105993965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MTV X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Ổ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SỐ ĐIỆN TOÁN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0104154332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LƯU KÝ VÀ BÙ TR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Ừ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Ứ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 KHOÁN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0109594129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SỞ GIAO DỊCH CHỨNG KHOÁN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0302270531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SỞ GIAO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ỊCH CHỨNG KHOÁN THÀNH PHỐ HỒ CHÍ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F062E7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0101930530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SỞ GIAO DỊCH CHỨNG KHOÁN 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0104979904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CHỨNG KHOÁN VPS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0301955155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CHỨNG KHOÁN SSI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9F7770" w:rsidRDefault="00F062E7" w:rsidP="00F062E7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0102065366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CHỨNG KHOÁN VNDIRECT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7C4E57" w:rsidRDefault="007C4E57" w:rsidP="00F062E7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Hà Nội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0302910950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CHỨNG KHOÁN THÀNH PHỐ HỒ CHÍ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9F7770" w:rsidRDefault="00F062E7" w:rsidP="00F062E7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0305299779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CHỨNG KHOÁN VIETCAP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9F7770" w:rsidRDefault="00F062E7" w:rsidP="00F062E7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0305066125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CHỨNG KHOÁN KIS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9F7770" w:rsidRDefault="00F062E7" w:rsidP="00F062E7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0305389969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CHỨNG KHOÁN MIRAE ASSET (VIỆT NAM)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Pr="009F7770" w:rsidRDefault="00F062E7" w:rsidP="00F062E7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F062E7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0311132506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2E7" w:rsidRPr="008A3038" w:rsidRDefault="00F062E7" w:rsidP="00F062E7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TÀI CHÍNH TRÁCH NHIỆM HỮU HẠN MQT THÀNH VIÊN 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RAE ASSET (VIỆT NAM)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2E7" w:rsidRDefault="00F062E7" w:rsidP="00F062E7">
            <w:pPr>
              <w:jc w:val="center"/>
            </w:pPr>
            <w:r w:rsidRPr="00C11B6E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0105434036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TỔNG CÔNG TY CỔ PHẦN TÁI BẢO HIỂM </w:t>
            </w:r>
            <w:r w:rsidR="00F062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0102631572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BẢO HIỂM NHÂN THỌ FWD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0310879824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BẢO HIỂM NHÂN THỌ GENERALI VI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Ệ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0312149397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BẢO HI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 NHÂN THỌ SUN LIFE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0100110768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CỔ PHẦN BẢO HIỂM PETROLIMEX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0105402531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BẢO HIỂM PVI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0301840443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CÔNG TY TNHH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BẢO HIỂM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NHÂN THỌ PRUDENTIAL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0301851276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BẢO HIỂM NHÂN THỌ DAI-ICHI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178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0301930337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BẢO HIỂM NHÂN THỌ AIA (VIỆT NAM)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0301774984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MANULIFE (VIỆT NAM)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0101517122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THANH TOÁN QUỐC GIA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0101376672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CỔ PHẦN BIA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 RƯỢU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- NƯỚC GIẢI KHÁT </w:t>
            </w:r>
            <w:r w:rsidR="00F062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0102111943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THƯƠNG MẠI BIA </w:t>
            </w:r>
            <w:r w:rsidR="00F062E7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0104068531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THƯƠNG MẠI HABECO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0300583659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CỔ PHẦN BIA - RƯỢU - NƯỚC GIẢI KHÁT SÀI GÒN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0304116373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C60D56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TẬP ĐOÀN BIA SÀI GÒN BÌNH TÂY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9D5EB5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0303140574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THƯƠNG MẠI BIA SÀI GÒN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9D5EB5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0300831132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NHÀ MÁY BIA HEINEKEN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0300100037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THƯƠNG MẠI SÀI GÒN - TNHH MỘT THÀNH VIÊN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9D5EB5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0301876168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BIA VÀ NƯỚC GIẢI KHÁT HEINEKEN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9D5EB5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0100106320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XI M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0301446422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XI 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VICEM HÀ TIÊN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0200110200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XI 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CHINFON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Phòng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0100107518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HÀNG KHÔNG VIỆT NAM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0100107638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MTV NHIÊN LIỆU HÀNG KHÔNG VIỆT NAM (SKYPEC)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0101640729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DỊCH VỤ HÀNG HÓA NỘI BÀI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0301215249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DỊCH VỤ HÀNG HÓA 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Â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SƠN NH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Ấ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0102384108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CHO THUÊ MÁY BAY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0102713673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TRÁCH NHIỆM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HẠN MỘT THÀNH VIÊN K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Ỹ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THUẬT MÁY BAY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0304312360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DỊCH VỤ GIAO NHẬN HÀNG HÓA TÂN SƠN NH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Ấ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0311638525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CẢNG 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À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 KHÔNG VIỆT NAM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0100108624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QUẢN LÝ BAY VIỆT NAM - CÔNG TY TNHH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5700101468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ĐÔNG B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Ắ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Quảng Ninh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0100686209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VI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Ễ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THÔNG MOBIFONE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0102595740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BƯU ĐIỆN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0100106144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Đ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Ầ</w:t>
            </w:r>
            <w:r w:rsidR="00C60D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T</w:t>
            </w:r>
            <w:r w:rsidR="00C60D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Ư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PHÁT TRIỂN NHÀ VÀ ĐÔ THỊ - CÔNG TY TNHH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0101395308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TẬP ĐOÀN ECOPARK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3700621209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CÔNG TY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CỔ PHẦN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KHU CÔNG NGHIỆP NAM TÂN UYÊN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Bình Dương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2300233993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PHÁT TRI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Đ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Ô THỊ KINH B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Ắ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C-CTCP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Bắc Ninh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3700230075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LIÊN DOANH TNHH KHU CÔNG NGHIỆP VIỆT NAM- SINGAPORE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Bình Dương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3700805566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PHÁT TRIỂN HẠ 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KỸ THUẬT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Bình Dương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0100106338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TỔNG CÔNG TY XÂY DỰNG </w:t>
            </w:r>
            <w:r w:rsidR="00F062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3500101107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CỔ PHẦN ĐẦU TƯ PHÁT TRIỂN XÂY D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Bà Rịa-Vũng Tàu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0300514849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MỘT THÀNH VIÊN TỔNG CÔNG TY TÂN CẢNG SÀI GÒN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0100108688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MỘT THÀNH VIÊN TỔNG CÔNG TY X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Ă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 D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QUÂN ĐỘI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0100385762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TỔNG CÔNG TY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ĐẦU TƯ PHÁT TRIỂN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NHÀ VÀ ĐÔ THỊ BỘ QUỐC PHÒNG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216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3700145020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ĐẦU TƯ V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À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PHÁT TRI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Ể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CÔNG NGHIỆP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Bình Dương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0101245486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V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NGROUP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0102671977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V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NHOMES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0305320043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PHÁT TRIỂN THÀNH PHỐ XANH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0305173688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ĐẦU TƯ X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Â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Y DỰNG THÁI SƠN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0106050554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CỔ PHẦN BỆNH VIỆN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A KHOA QUỐC TẾ VINMEC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0101248141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FPT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0101778163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VIỄN THÔNG FPT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0104128565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FPT IS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0101601092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PHẦN 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Ề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FPT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0106101135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Ề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FPT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0310634373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Ề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FPT HỒ CHÍ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256B30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0305793402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TNHH MỘT THÀNH VIÊN VIỄN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THÔNG QUỐC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TẾ FPT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256B30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0305045911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DỊCH VỤ TR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 TUYẾN FPT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256B30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0315275368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DƯỢC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M FPT LONG CHÂU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256B30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0104395225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TẬP ĐOÀN BRG - 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0200253985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ĐÔNG NAM Á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0109197185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CỔ PHẦN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KHÁCH SẠN BRG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0104395232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S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Â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 GÔN BRG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Thừa Thiên Huế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0108609950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XU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Ấ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 - NHẬP KH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VÀ BÁN LẺ HÀNG TIÊU DÙNG HÀ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0108432911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BÁN L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Ẻ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FUJIMART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0101205067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TẬP ĐOÀN SOV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0300608092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PHÁT TRIỂN THÀNH PHỐ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Ồ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CHÍ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0102325399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HÀNG KHÔNG VIETJET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0304765811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CHỨNG KHOÁN HD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0304990133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TÀI CHÍNH TRÁCH NHIỆM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HẠN HD SAISON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0103028102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SOVICO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0303739921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ĐỊA ỐC PHÚ LONG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344D43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0301437499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HIM LAM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0301103908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SÀI GÒN THƯƠNG TÍN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344D43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0302847233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QUẢN LÝ NỢ VÀ KHAI THÁC TÀI SẢN NGÂN HÀNG SÀI GÒN THƯƠNG TÍN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344D43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0304384446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CHO THUÊ TÀI CHÍNH NGÂN HÀNG SÀI GÒN THƯƠNG TÍN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344D43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0304579068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CHỨNG KHOÁN SBS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344D43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0100100512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TẬP ĐOÀN GELEX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0100108173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CÔNG TY VIGLACERA -CTCP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0301179079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 HÀNG THƯƠNG MẠI CỔ PHẦN XU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Ấ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 NHẬP KH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U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0900995414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PHÁT TRIỂN KHU CÔNG NGHIỆP V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GLACERA YÊN M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BB1572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5700101147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VIGLACERA HẠ LONG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Ninh</w:t>
            </w:r>
          </w:p>
        </w:tc>
      </w:tr>
      <w:tr w:rsidR="00A45D76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A45D76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0102576064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D76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CỔ PHẦN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CHỨNG KHOÁN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76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0300381564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CP DÂY CÁP ĐIỆN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E9598D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0303576603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TẬP ĐOÀN MASAN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0302017440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HÀNG TIÊU D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Ù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MASAN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E9598D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0104918404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DỊCH VỤ THƯƠNG MẠI TỔNG HỢP WINCOMMERCE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E9598D">
              <w:rPr>
                <w:rFonts w:ascii="Arial" w:hAnsi="Arial" w:cs="Arial"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0100233223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TẬP ĐOÀN T&amp;T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B648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1800278630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NGÂN HÀNG THƯƠNG MẠI CỔ PHẦN SÀI GÒN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0102524651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CP CH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Ứ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Á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SÀI GÒN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0107779290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TÀI CHÍNH TRÁCH NHIỆM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Ữ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HẠN NGÂN HÀNG THƯƠNG MẠI CỔ PHẦN SÀI GÒN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0102660069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CỔ PHẦN TẬP ĐOÀN BẤT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ỘNG SẢN T&amp;T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0103811666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TNHH MỘT THÀNH VIÊN QUẢN LÝ NỢ VÀ KHAI THÁC TÀI SẢN - NGÂN HÀNG THƯƠNG MẠI CỔ PHẦN SÀI GÒN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0900189284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TẬP ĐOÀN HÒA PHÁT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0800384651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THÉP HOÀ PHÁT H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I DƯƠNG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Dương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0900629369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THÉP HÒA PHÁT HƯNG YÊN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4300793861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THÉP HÒA PHÁT DUNG QU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Ấ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Quảng Ng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ã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0800385380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CỔ PHẦN NĂNG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LƯỢNG HOÀ PHÁT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Hải Dương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0900227074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PHÁT TRIỂN HẠ T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Ầ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KHU CÔNG NGHIỆP HÒA PHÁT HƯNG YÊN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3700906187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MỘT THÀNH VIÊN ỐNG THÉP HÒA PHÁT BÌNH DƯƠNG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Bình Dương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0401590324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CÔNG TY TNHH ỐNG THÉP </w:t>
            </w: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HÒA PHÁT ĐÀ NẴNG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Đà Nẵng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0900233014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THÉP CÁN NGUỘI HOÀ PHÁT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600216">
              <w:rPr>
                <w:rFonts w:ascii="Arial" w:hAnsi="Arial" w:cs="Arial"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0900187865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ĐIỆN LẠNH HOÀ PHÁT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600216">
              <w:rPr>
                <w:rFonts w:ascii="Arial" w:hAnsi="Arial" w:cs="Arial"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0900990134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TNHH TÔN HÒA PHÁT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600216">
              <w:rPr>
                <w:rFonts w:ascii="Arial" w:hAnsi="Arial" w:cs="Arial"/>
                <w:color w:val="000000" w:themeColor="text1"/>
                <w:sz w:val="20"/>
                <w:szCs w:val="20"/>
              </w:rPr>
              <w:t>Hưng Yên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0101178864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TY CỔ PHẦN XÂY DỰNG VÀ PHÁT TRIỂN ĐÔ THỊ HOÀ PHÁT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</w:pPr>
            <w:r w:rsidRPr="009F777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0100923097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BỆNH VIỆN BẠCH MAI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86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0105486549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BỆNH VIỆN TRUNG ƯƠNG QUÂN ĐỘI 108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86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0100914889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BỆNH VIỆN HỮU NGHỊ VIỆT ĐỨC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86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0102158081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BỆNH VIỆN NHI TRUNG 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86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0101425792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BỆNH VIỆN PHỤ SẢN TRUNG ƯƠNG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86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0101437558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BỆNH VIỆN PHỤ SẢN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86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0102251531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BỆNH VIỆN ĐẠI HỌC Y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86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0302203609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BỆNH VIỆN ĐẠI HỌC Y DƯỢC THÀNH PHỐ HỒ CHÍ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0301368580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BỆNH 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VIỆN TỪ DŨ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0301465062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BỆNH VIỆN CHỢ R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Ẫ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0102362369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BỆNH VIỆN ĐA KHOA TÂM ANH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6624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0100108656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TRAPHACO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6624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0100108536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DƯỢC PH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 TRUNG ƯƠNG CPC1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Default="009F7770" w:rsidP="009F7770">
            <w:pPr>
              <w:jc w:val="center"/>
            </w:pPr>
            <w:r w:rsidRPr="006624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0302597576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DƯỢC LIỆU TRUNG ƯƠNG 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0302560110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DƯỢC PHẨM OPC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0105572847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DƯỢC PHẨM THÁI MINH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0301329486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DƯỢC PH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 KHƯƠNG DUY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TP </w:t>
            </w:r>
            <w:r w:rsidR="009F7770"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0100109699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DƯỢC PH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 THIẾT BỊ Y TẾ </w:t>
            </w:r>
            <w:r w:rsidR="00F062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0100114064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B.BRAUN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9F7770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1800156801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DƯỢC HẬU GIANG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Cần Thơ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297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0312233458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SANOFI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TP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F7770"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0107631488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VACXIN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0100102608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CÔNG TY LƯƠNG TH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Ự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 MI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Ề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B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Ắ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Hà Nội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color w:val="000000" w:themeColor="text1"/>
                <w:sz w:val="20"/>
                <w:szCs w:val="20"/>
              </w:rPr>
              <w:br w:type="page"/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0300105356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VIỆT NAM KỸ NGHỆ SÚC S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Ả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9F7770" w:rsidRPr="008A3038" w:rsidTr="009F7770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0300588569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770" w:rsidRPr="008A3038" w:rsidRDefault="009F7770" w:rsidP="009F7770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CỔ PHẦN SỮA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770" w:rsidRPr="009F7770" w:rsidRDefault="009F7770" w:rsidP="009F7770">
            <w:pPr>
              <w:jc w:val="center"/>
              <w:rPr>
                <w:b/>
              </w:rPr>
            </w:pPr>
            <w:r w:rsidRPr="009F7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TP Hồ Chí Minh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0103414411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CP THỰC PH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Ẩ</w:t>
            </w: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 SỮA TH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Nghệ An</w:t>
            </w:r>
          </w:p>
        </w:tc>
      </w:tr>
      <w:tr w:rsidR="001C323F" w:rsidRPr="008A3038" w:rsidTr="00F062E7">
        <w:trPr>
          <w:trHeight w:val="20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AB79B4" w:rsidP="008A3038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3600235305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4D2" w:rsidRPr="008A3038" w:rsidRDefault="008A3038" w:rsidP="008A3038">
            <w:pPr>
              <w:pStyle w:val="Khc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CÔNG TY TNHH NESTLÉ VIỆT NAM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4D2" w:rsidRPr="008A3038" w:rsidRDefault="009F7770" w:rsidP="00F062E7">
            <w:pPr>
              <w:pStyle w:val="Khc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Đồng Nai</w:t>
            </w:r>
          </w:p>
        </w:tc>
      </w:tr>
    </w:tbl>
    <w:p w:rsidR="00B444D2" w:rsidRPr="008A3038" w:rsidRDefault="00B444D2" w:rsidP="008A3038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444D2" w:rsidRPr="008A3038" w:rsidSect="00BB1572">
      <w:headerReference w:type="default" r:id="rId7"/>
      <w:pgSz w:w="11900" w:h="16840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66" w:rsidRDefault="00835766">
      <w:r>
        <w:separator/>
      </w:r>
    </w:p>
  </w:endnote>
  <w:endnote w:type="continuationSeparator" w:id="0">
    <w:p w:rsidR="00835766" w:rsidRDefault="0083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66" w:rsidRDefault="00835766"/>
  </w:footnote>
  <w:footnote w:type="continuationSeparator" w:id="0">
    <w:p w:rsidR="00835766" w:rsidRDefault="008357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E7" w:rsidRDefault="00F062E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5AB"/>
    <w:multiLevelType w:val="multilevel"/>
    <w:tmpl w:val="8C8C7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D2"/>
    <w:rsid w:val="00073393"/>
    <w:rsid w:val="00181176"/>
    <w:rsid w:val="001C323F"/>
    <w:rsid w:val="00200546"/>
    <w:rsid w:val="00211244"/>
    <w:rsid w:val="002D7047"/>
    <w:rsid w:val="002F0442"/>
    <w:rsid w:val="00301488"/>
    <w:rsid w:val="003659ED"/>
    <w:rsid w:val="00562A9A"/>
    <w:rsid w:val="00710B22"/>
    <w:rsid w:val="00744258"/>
    <w:rsid w:val="007C4E57"/>
    <w:rsid w:val="00835766"/>
    <w:rsid w:val="008A3038"/>
    <w:rsid w:val="00937F7D"/>
    <w:rsid w:val="009F7770"/>
    <w:rsid w:val="00A45D76"/>
    <w:rsid w:val="00A5278A"/>
    <w:rsid w:val="00AB79B4"/>
    <w:rsid w:val="00B444D2"/>
    <w:rsid w:val="00BB1572"/>
    <w:rsid w:val="00C60D56"/>
    <w:rsid w:val="00C95F00"/>
    <w:rsid w:val="00D427F9"/>
    <w:rsid w:val="00DB1FB9"/>
    <w:rsid w:val="00E84261"/>
    <w:rsid w:val="00ED6366"/>
    <w:rsid w:val="00EF6C11"/>
    <w:rsid w:val="00F062E7"/>
    <w:rsid w:val="00F64555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EDDBF-03DF-4ED7-9E7E-5EB66366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5">
    <w:name w:val="Văn bản nội dung (5)_"/>
    <w:basedOn w:val="DefaultParagraphFont"/>
    <w:link w:val="Vnbnnidung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31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ind w:firstLine="8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u10">
    <w:name w:val="Tiêu đề #1"/>
    <w:basedOn w:val="Normal"/>
    <w:link w:val="Tiu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40">
    <w:name w:val="Văn bản nội dung (4)"/>
    <w:basedOn w:val="Normal"/>
    <w:link w:val="Vnbnnidung4"/>
    <w:pPr>
      <w:spacing w:line="262" w:lineRule="auto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Vnbnnidung30">
    <w:name w:val="Văn bản nội dung (3)"/>
    <w:basedOn w:val="Normal"/>
    <w:link w:val="Vnbnnidung3"/>
    <w:pPr>
      <w:spacing w:after="120" w:line="269" w:lineRule="auto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19"/>
      <w:szCs w:val="19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24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1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NGUYỄN XUÂN HUY</cp:lastModifiedBy>
  <cp:revision>4</cp:revision>
  <dcterms:created xsi:type="dcterms:W3CDTF">2024-12-03T09:22:00Z</dcterms:created>
  <dcterms:modified xsi:type="dcterms:W3CDTF">2024-12-19T01:50:00Z</dcterms:modified>
</cp:coreProperties>
</file>