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rPr>
          <w:divId w:val="751465228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bookmarkStart w:id="0" w:name="_GoBack"/>
            <w:bookmarkEnd w:id="0"/>
            <w:r>
              <w:rPr>
                <w:b/>
                <w:bCs/>
                <w:lang w:val="vi-VN"/>
              </w:rPr>
              <w:t>CHÍNH PH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br/>
              <w:t>----------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rPr>
          <w:divId w:val="751465228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: 124/2016/NĐ-CP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  <w:lang w:val="vi-VN"/>
              </w:rPr>
              <w:t>Hà N</w:t>
            </w:r>
            <w:r>
              <w:rPr>
                <w:i/>
                <w:iCs/>
                <w:lang w:val="vi-VN"/>
              </w:rPr>
              <w:t>ộ</w:t>
            </w:r>
            <w:r>
              <w:rPr>
                <w:i/>
                <w:iCs/>
                <w:lang w:val="vi-VN"/>
              </w:rPr>
              <w:t xml:space="preserve">i, ngày </w:t>
            </w:r>
            <w:r>
              <w:rPr>
                <w:i/>
                <w:iCs/>
              </w:rPr>
              <w:t>01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09</w:t>
            </w:r>
            <w:r>
              <w:rPr>
                <w:i/>
                <w:iCs/>
                <w:lang w:val="vi-VN"/>
              </w:rPr>
              <w:t xml:space="preserve"> năm 2016</w:t>
            </w:r>
          </w:p>
        </w:tc>
      </w:tr>
    </w:tbl>
    <w:p w:rsidR="00000000" w:rsidRDefault="00BA50FA">
      <w:pPr>
        <w:pStyle w:val="NormalWeb"/>
        <w:spacing w:before="120" w:beforeAutospacing="0"/>
        <w:divId w:val="751465228"/>
      </w:pPr>
      <w:r>
        <w:t> </w:t>
      </w:r>
    </w:p>
    <w:p w:rsidR="00000000" w:rsidRDefault="00BA50FA">
      <w:pPr>
        <w:pStyle w:val="NormalWeb"/>
        <w:spacing w:before="120" w:beforeAutospacing="0"/>
        <w:jc w:val="center"/>
        <w:divId w:val="751465228"/>
      </w:pPr>
      <w:bookmarkStart w:id="1" w:name="loai_1"/>
      <w:r>
        <w:rPr>
          <w:b/>
          <w:bCs/>
          <w:lang w:val="vi-VN"/>
        </w:rPr>
        <w:t>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</w:t>
      </w:r>
      <w:bookmarkEnd w:id="1"/>
    </w:p>
    <w:p w:rsidR="00000000" w:rsidRDefault="00BA50FA">
      <w:pPr>
        <w:pStyle w:val="NormalWeb"/>
        <w:spacing w:before="120" w:beforeAutospacing="0"/>
        <w:jc w:val="center"/>
        <w:divId w:val="751465228"/>
      </w:pPr>
      <w:bookmarkStart w:id="2" w:name="loai_1_name"/>
      <w:r>
        <w:rPr>
          <w:lang w:val="vi-VN"/>
        </w:rPr>
        <w:t>BI</w:t>
      </w:r>
      <w:r>
        <w:rPr>
          <w:lang w:val="vi-VN"/>
        </w:rPr>
        <w:t>Ể</w:t>
      </w:r>
      <w:r>
        <w:rPr>
          <w:lang w:val="vi-VN"/>
        </w:rPr>
        <w:t>U THU</w:t>
      </w:r>
      <w:r>
        <w:rPr>
          <w:lang w:val="vi-VN"/>
        </w:rPr>
        <w:t>Ế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ƯU ĐÃI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Đ</w:t>
      </w:r>
      <w:r>
        <w:rPr>
          <w:lang w:val="vi-VN"/>
        </w:rPr>
        <w:t>Ể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HI</w:t>
      </w:r>
      <w:r>
        <w:rPr>
          <w:lang w:val="vi-VN"/>
        </w:rPr>
        <w:t>Ệ</w:t>
      </w:r>
      <w:r>
        <w:rPr>
          <w:lang w:val="vi-VN"/>
        </w:rPr>
        <w:t>P Đ</w:t>
      </w:r>
      <w:r>
        <w:rPr>
          <w:lang w:val="vi-VN"/>
        </w:rPr>
        <w:t>Ị</w:t>
      </w:r>
      <w:r>
        <w:rPr>
          <w:lang w:val="vi-VN"/>
        </w:rPr>
        <w:t>NH THƯƠNG M</w:t>
      </w:r>
      <w:r>
        <w:rPr>
          <w:lang w:val="vi-VN"/>
        </w:rPr>
        <w:t>Ạ</w:t>
      </w:r>
      <w:r>
        <w:rPr>
          <w:lang w:val="vi-VN"/>
        </w:rPr>
        <w:t xml:space="preserve">I SONG </w:t>
      </w:r>
      <w:r>
        <w:rPr>
          <w:lang w:val="vi-VN"/>
        </w:rPr>
        <w:t>PHƯƠNG GI</w:t>
      </w:r>
      <w:r>
        <w:rPr>
          <w:lang w:val="vi-VN"/>
        </w:rPr>
        <w:t>Ữ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Ộ</w:t>
      </w:r>
      <w:r>
        <w:rPr>
          <w:lang w:val="vi-VN"/>
        </w:rPr>
        <w:t>NG HÒA XÃ H</w:t>
      </w:r>
      <w:r>
        <w:rPr>
          <w:lang w:val="vi-VN"/>
        </w:rPr>
        <w:t>Ộ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NGHĨA VI</w:t>
      </w:r>
      <w:r>
        <w:rPr>
          <w:lang w:val="vi-VN"/>
        </w:rPr>
        <w:t>Ệ</w:t>
      </w:r>
      <w:r>
        <w:rPr>
          <w:lang w:val="vi-VN"/>
        </w:rPr>
        <w:t>T NAM VÀ CHÍNH PH</w:t>
      </w:r>
      <w:r>
        <w:rPr>
          <w:lang w:val="vi-VN"/>
        </w:rPr>
        <w:t>Ủ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Ộ</w:t>
      </w:r>
      <w:r>
        <w:rPr>
          <w:lang w:val="vi-VN"/>
        </w:rPr>
        <w:t>NG HÒA DÂN CH</w:t>
      </w:r>
      <w:r>
        <w:rPr>
          <w:lang w:val="vi-VN"/>
        </w:rPr>
        <w:t>Ủ</w:t>
      </w:r>
      <w:r>
        <w:rPr>
          <w:lang w:val="vi-VN"/>
        </w:rPr>
        <w:t xml:space="preserve"> NHÂN DÂN LÀO</w:t>
      </w:r>
      <w:bookmarkEnd w:id="2"/>
    </w:p>
    <w:p w:rsidR="00000000" w:rsidRDefault="00BA50FA">
      <w:pPr>
        <w:pStyle w:val="NormalWeb"/>
        <w:spacing w:before="120" w:beforeAutospacing="0"/>
        <w:divId w:val="751465228"/>
      </w:pPr>
      <w:r>
        <w:rPr>
          <w:i/>
          <w:iCs/>
          <w:lang w:val="vi-VN"/>
        </w:rPr>
        <w:t>C</w:t>
      </w:r>
      <w:r>
        <w:rPr>
          <w:i/>
          <w:iCs/>
        </w:rPr>
        <w:t>ă</w:t>
      </w:r>
      <w:r>
        <w:rPr>
          <w:i/>
          <w:iCs/>
          <w:lang w:val="vi-VN"/>
        </w:rPr>
        <w:t>n c</w:t>
      </w:r>
      <w:r>
        <w:rPr>
          <w:i/>
          <w:iCs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</w:rPr>
        <w:t>ậ</w:t>
      </w:r>
      <w:r>
        <w:rPr>
          <w:i/>
          <w:iCs/>
          <w:lang w:val="vi-VN"/>
        </w:rPr>
        <w:t>t t</w:t>
      </w:r>
      <w:r>
        <w:rPr>
          <w:i/>
          <w:iCs/>
        </w:rPr>
        <w:t>ổ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Ch</w:t>
      </w:r>
      <w:r>
        <w:rPr>
          <w:i/>
          <w:iCs/>
        </w:rPr>
        <w:t>í</w:t>
      </w:r>
      <w:r>
        <w:rPr>
          <w:i/>
          <w:iCs/>
          <w:lang w:val="vi-VN"/>
        </w:rPr>
        <w:t>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ngày 19 th</w:t>
      </w:r>
      <w:r>
        <w:rPr>
          <w:i/>
          <w:iCs/>
        </w:rPr>
        <w:t>á</w:t>
      </w:r>
      <w:r>
        <w:rPr>
          <w:i/>
          <w:iCs/>
          <w:lang w:val="vi-VN"/>
        </w:rPr>
        <w:t>ng 6 n</w:t>
      </w:r>
      <w:r>
        <w:rPr>
          <w:i/>
          <w:iCs/>
        </w:rPr>
        <w:t>ă</w:t>
      </w:r>
      <w:r>
        <w:rPr>
          <w:i/>
          <w:iCs/>
          <w:lang w:val="vi-VN"/>
        </w:rPr>
        <w:t>m 2015;</w:t>
      </w:r>
    </w:p>
    <w:p w:rsidR="00000000" w:rsidRDefault="00BA50FA">
      <w:pPr>
        <w:pStyle w:val="NormalWeb"/>
        <w:spacing w:before="120" w:beforeAutospacing="0"/>
        <w:divId w:val="751465228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thu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xu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t kh</w:t>
      </w:r>
      <w:r>
        <w:rPr>
          <w:i/>
          <w:iCs/>
          <w:lang w:val="vi-VN"/>
        </w:rPr>
        <w:t>ẩ</w:t>
      </w:r>
      <w:r>
        <w:rPr>
          <w:i/>
          <w:iCs/>
          <w:lang w:val="vi-VN"/>
        </w:rPr>
        <w:t>u, thu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nh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p kh</w:t>
      </w:r>
      <w:r>
        <w:rPr>
          <w:i/>
          <w:iCs/>
          <w:lang w:val="vi-VN"/>
        </w:rPr>
        <w:t>ẩ</w:t>
      </w:r>
      <w:r>
        <w:rPr>
          <w:i/>
          <w:iCs/>
          <w:lang w:val="vi-VN"/>
        </w:rPr>
        <w:t>u ngày 06 th</w:t>
      </w:r>
      <w:r>
        <w:rPr>
          <w:i/>
          <w:iCs/>
        </w:rPr>
        <w:t>á</w:t>
      </w:r>
      <w:r>
        <w:rPr>
          <w:i/>
          <w:iCs/>
          <w:lang w:val="vi-VN"/>
        </w:rPr>
        <w:t>ng 4 năm 2016;</w:t>
      </w:r>
    </w:p>
    <w:p w:rsidR="00000000" w:rsidRDefault="00BA50FA">
      <w:pPr>
        <w:pStyle w:val="NormalWeb"/>
        <w:spacing w:before="120" w:beforeAutospacing="0"/>
        <w:divId w:val="751465228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đi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u ư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 xml:space="preserve">c </w:t>
      </w:r>
      <w:r>
        <w:rPr>
          <w:i/>
          <w:iCs/>
          <w:lang w:val="vi-VN"/>
        </w:rPr>
        <w:t>qu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>c t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ngày 09 tháng 4 năm 2016;</w:t>
      </w:r>
    </w:p>
    <w:p w:rsidR="00000000" w:rsidRDefault="00BA50FA">
      <w:pPr>
        <w:pStyle w:val="NormalWeb"/>
        <w:spacing w:before="120" w:beforeAutospacing="0"/>
        <w:divId w:val="751465228"/>
      </w:pPr>
      <w:r>
        <w:rPr>
          <w:i/>
          <w:iCs/>
          <w:lang w:val="vi-VN"/>
        </w:rPr>
        <w:t>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p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thư</w:t>
      </w:r>
      <w:r>
        <w:rPr>
          <w:i/>
          <w:iCs/>
        </w:rPr>
        <w:t>ơn</w:t>
      </w:r>
      <w:r>
        <w:rPr>
          <w:i/>
          <w:iCs/>
          <w:lang w:val="vi-VN"/>
        </w:rPr>
        <w:t>g m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i song phương gi</w:t>
      </w:r>
      <w:r>
        <w:rPr>
          <w:i/>
          <w:iCs/>
          <w:lang w:val="vi-VN"/>
        </w:rPr>
        <w:t>ữ</w:t>
      </w:r>
      <w:r>
        <w:rPr>
          <w:i/>
          <w:iCs/>
          <w:lang w:val="vi-VN"/>
        </w:rPr>
        <w:t>a 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nư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c C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hòa xã h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i ch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nghĩa Vi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t Nam v</w:t>
      </w:r>
      <w:r>
        <w:rPr>
          <w:i/>
          <w:iCs/>
        </w:rPr>
        <w:t xml:space="preserve">à </w:t>
      </w:r>
      <w:r>
        <w:rPr>
          <w:i/>
          <w:iCs/>
          <w:lang w:val="vi-VN"/>
        </w:rPr>
        <w:t>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nư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c C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hòa dân ch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nhân dân Lào ký t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i V</w:t>
      </w:r>
      <w:r>
        <w:rPr>
          <w:i/>
          <w:iCs/>
        </w:rPr>
        <w:t>i</w:t>
      </w:r>
      <w:r>
        <w:rPr>
          <w:i/>
          <w:iCs/>
          <w:lang w:val="vi-VN"/>
        </w:rPr>
        <w:t>êng</w:t>
      </w:r>
      <w:r>
        <w:rPr>
          <w:i/>
          <w:iCs/>
        </w:rPr>
        <w:t>-</w:t>
      </w:r>
      <w:r>
        <w:rPr>
          <w:i/>
          <w:iCs/>
          <w:lang w:val="vi-VN"/>
        </w:rPr>
        <w:t>ch</w:t>
      </w:r>
      <w:r>
        <w:rPr>
          <w:i/>
          <w:iCs/>
        </w:rPr>
        <w:t>ă</w:t>
      </w:r>
      <w:r>
        <w:rPr>
          <w:i/>
          <w:iCs/>
          <w:lang w:val="vi-VN"/>
        </w:rPr>
        <w:t>n ngày 03 tháng 3 năm 2015;</w:t>
      </w:r>
    </w:p>
    <w:p w:rsidR="00000000" w:rsidRDefault="00BA50FA">
      <w:pPr>
        <w:pStyle w:val="NormalWeb"/>
        <w:spacing w:before="120" w:beforeAutospacing="0"/>
        <w:divId w:val="751465228"/>
      </w:pPr>
      <w:r>
        <w:rPr>
          <w:i/>
          <w:iCs/>
          <w:lang w:val="vi-VN"/>
        </w:rPr>
        <w:t>Theo đ</w:t>
      </w:r>
      <w:r>
        <w:rPr>
          <w:i/>
          <w:iCs/>
        </w:rPr>
        <w:t>ề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trư</w:t>
      </w:r>
      <w:r>
        <w:rPr>
          <w:i/>
          <w:iCs/>
          <w:lang w:val="vi-VN"/>
        </w:rPr>
        <w:t>ở</w:t>
      </w:r>
      <w:r>
        <w:rPr>
          <w:i/>
          <w:iCs/>
          <w:lang w:val="vi-VN"/>
        </w:rPr>
        <w:t>ng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Tà</w:t>
      </w:r>
      <w:r>
        <w:rPr>
          <w:i/>
          <w:iCs/>
          <w:lang w:val="vi-VN"/>
        </w:rPr>
        <w:t>i ch</w:t>
      </w:r>
      <w:r>
        <w:rPr>
          <w:i/>
          <w:iCs/>
        </w:rPr>
        <w:t>í</w:t>
      </w:r>
      <w:r>
        <w:rPr>
          <w:i/>
          <w:iCs/>
          <w:lang w:val="vi-VN"/>
        </w:rPr>
        <w:t>nh;</w:t>
      </w:r>
    </w:p>
    <w:p w:rsidR="00000000" w:rsidRDefault="00BA50FA">
      <w:pPr>
        <w:pStyle w:val="NormalWeb"/>
        <w:spacing w:before="120" w:beforeAutospacing="0"/>
        <w:divId w:val="751465228"/>
      </w:pPr>
      <w:r>
        <w:rPr>
          <w:i/>
          <w:iCs/>
          <w:lang w:val="vi-VN"/>
        </w:rPr>
        <w:t>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ban hành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bi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u thu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nh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p kh</w:t>
      </w:r>
      <w:r>
        <w:rPr>
          <w:i/>
          <w:iCs/>
          <w:lang w:val="vi-VN"/>
        </w:rPr>
        <w:t>ẩ</w:t>
      </w:r>
      <w:r>
        <w:rPr>
          <w:i/>
          <w:iCs/>
          <w:lang w:val="vi-VN"/>
        </w:rPr>
        <w:t>u ưu đãi đ</w:t>
      </w:r>
      <w:r>
        <w:rPr>
          <w:i/>
          <w:iCs/>
          <w:lang w:val="vi-VN"/>
        </w:rPr>
        <w:t>ặ</w:t>
      </w:r>
      <w:r>
        <w:rPr>
          <w:i/>
          <w:iCs/>
          <w:lang w:val="vi-VN"/>
        </w:rPr>
        <w:t>c bi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 xml:space="preserve">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p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thương m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i song phươ</w:t>
      </w:r>
      <w:r>
        <w:rPr>
          <w:i/>
          <w:iCs/>
        </w:rPr>
        <w:t>n</w:t>
      </w:r>
      <w:r>
        <w:rPr>
          <w:i/>
          <w:iCs/>
          <w:lang w:val="vi-VN"/>
        </w:rPr>
        <w:t>g gi</w:t>
      </w:r>
      <w:r>
        <w:rPr>
          <w:i/>
          <w:iCs/>
          <w:lang w:val="vi-VN"/>
        </w:rPr>
        <w:t>ữ</w:t>
      </w:r>
      <w:r>
        <w:rPr>
          <w:i/>
          <w:iCs/>
          <w:lang w:val="vi-VN"/>
        </w:rPr>
        <w:t>a 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nư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c C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hòa xã h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i ch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nghĩa Vi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t Nam và 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nư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c C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hòa dân ch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nhân dân Lào.</w:t>
      </w:r>
    </w:p>
    <w:p w:rsidR="00000000" w:rsidRDefault="00BA50FA">
      <w:pPr>
        <w:pStyle w:val="NormalWeb"/>
        <w:spacing w:before="120" w:beforeAutospacing="0"/>
        <w:divId w:val="751465228"/>
      </w:pPr>
      <w:bookmarkStart w:id="3" w:name="dieu_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1.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vi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ch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>nh</w:t>
      </w:r>
      <w:bookmarkEnd w:id="3"/>
    </w:p>
    <w:p w:rsidR="00000000" w:rsidRDefault="00BA50FA">
      <w:pPr>
        <w:pStyle w:val="NormalWeb"/>
        <w:spacing w:before="120" w:beforeAutospacing="0"/>
        <w:divId w:val="751465228"/>
      </w:pP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nh này ban hành Bi</w:t>
      </w:r>
      <w:r>
        <w:rPr>
          <w:lang w:val="vi-VN"/>
        </w:rPr>
        <w:t>ể</w:t>
      </w:r>
      <w:r>
        <w:rPr>
          <w:lang w:val="vi-VN"/>
        </w:rPr>
        <w:t>u thu</w:t>
      </w:r>
      <w:r>
        <w:rPr>
          <w:lang w:val="vi-VN"/>
        </w:rPr>
        <w:t>ế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ưu đãi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đ</w:t>
      </w:r>
      <w:r>
        <w:rPr>
          <w:lang w:val="vi-VN"/>
        </w:rPr>
        <w:t>ể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Hi</w:t>
      </w:r>
      <w:r>
        <w:rPr>
          <w:lang w:val="vi-VN"/>
        </w:rPr>
        <w:t>ệ</w:t>
      </w:r>
      <w:r>
        <w:rPr>
          <w:lang w:val="vi-VN"/>
        </w:rPr>
        <w:t>p đ</w:t>
      </w:r>
      <w:r>
        <w:rPr>
          <w:lang w:val="vi-VN"/>
        </w:rPr>
        <w:t>ị</w:t>
      </w:r>
      <w:r>
        <w:rPr>
          <w:lang w:val="vi-VN"/>
        </w:rPr>
        <w:t>nh thương m</w:t>
      </w:r>
      <w:r>
        <w:rPr>
          <w:lang w:val="vi-VN"/>
        </w:rPr>
        <w:t>ạ</w:t>
      </w:r>
      <w:r>
        <w:rPr>
          <w:lang w:val="vi-VN"/>
        </w:rPr>
        <w:t>i song phương gi</w:t>
      </w:r>
      <w:r>
        <w:rPr>
          <w:lang w:val="vi-VN"/>
        </w:rPr>
        <w:t>ữ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ộ</w:t>
      </w:r>
      <w:r>
        <w:rPr>
          <w:lang w:val="vi-VN"/>
        </w:rPr>
        <w:t>ng hòa xã h</w:t>
      </w:r>
      <w:r>
        <w:rPr>
          <w:lang w:val="vi-VN"/>
        </w:rPr>
        <w:t>ộ</w:t>
      </w:r>
      <w:r>
        <w:rPr>
          <w:lang w:val="vi-VN"/>
        </w:rPr>
        <w:t>i ch</w:t>
      </w:r>
      <w:r>
        <w:t>ủ</w:t>
      </w:r>
      <w:r>
        <w:t xml:space="preserve"> </w:t>
      </w:r>
      <w:r>
        <w:rPr>
          <w:lang w:val="vi-VN"/>
        </w:rPr>
        <w:t>nghĩa (CHXHCN) Vi</w:t>
      </w:r>
      <w:r>
        <w:rPr>
          <w:lang w:val="vi-VN"/>
        </w:rPr>
        <w:t>ệ</w:t>
      </w:r>
      <w:r>
        <w:rPr>
          <w:lang w:val="vi-VN"/>
        </w:rPr>
        <w:t>t Nam và Chính ph</w:t>
      </w:r>
      <w:r>
        <w:rPr>
          <w:lang w:val="vi-VN"/>
        </w:rPr>
        <w:t>ủ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ộ</w:t>
      </w:r>
      <w:r>
        <w:rPr>
          <w:lang w:val="vi-VN"/>
        </w:rPr>
        <w:t>ng hòa dân ch</w:t>
      </w:r>
      <w:r>
        <w:rPr>
          <w:lang w:val="vi-VN"/>
        </w:rPr>
        <w:t>ủ</w:t>
      </w:r>
      <w:r>
        <w:rPr>
          <w:lang w:val="vi-VN"/>
        </w:rPr>
        <w:t xml:space="preserve"> nhân dân (CHDCND) Lào ký t</w:t>
      </w:r>
      <w:r>
        <w:rPr>
          <w:lang w:val="vi-VN"/>
        </w:rPr>
        <w:t>ạ</w:t>
      </w:r>
      <w:r>
        <w:rPr>
          <w:lang w:val="vi-VN"/>
        </w:rPr>
        <w:t>i Viêng-chăn ngày 03 tháng 3 n</w:t>
      </w:r>
      <w:r>
        <w:rPr>
          <w:lang w:val="vi-VN"/>
        </w:rPr>
        <w:t>ăm 2015 (sau đây g</w:t>
      </w:r>
      <w:r>
        <w:rPr>
          <w:lang w:val="vi-VN"/>
        </w:rPr>
        <w:t>ọ</w:t>
      </w:r>
      <w:r>
        <w:rPr>
          <w:lang w:val="vi-VN"/>
        </w:rPr>
        <w:t>i t</w:t>
      </w:r>
      <w:r>
        <w:t>ắ</w:t>
      </w:r>
      <w:r>
        <w:rPr>
          <w:lang w:val="vi-VN"/>
        </w:rPr>
        <w:t>t là Hi</w:t>
      </w:r>
      <w:r>
        <w:rPr>
          <w:lang w:val="vi-VN"/>
        </w:rPr>
        <w:t>ệ</w:t>
      </w:r>
      <w:r>
        <w:rPr>
          <w:lang w:val="vi-VN"/>
        </w:rPr>
        <w:t>p đ</w:t>
      </w:r>
      <w:r>
        <w:rPr>
          <w:lang w:val="vi-VN"/>
        </w:rPr>
        <w:t>ị</w:t>
      </w:r>
      <w:r>
        <w:rPr>
          <w:lang w:val="vi-VN"/>
        </w:rPr>
        <w:t>nh thương m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- Lào) và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m</w:t>
      </w:r>
      <w:r>
        <w:rPr>
          <w:lang w:val="vi-VN"/>
        </w:rPr>
        <w:t>ứ</w:t>
      </w:r>
      <w:r>
        <w:rPr>
          <w:lang w:val="vi-VN"/>
        </w:rPr>
        <w:t>c thu</w:t>
      </w:r>
      <w:r>
        <w:rPr>
          <w:lang w:val="vi-VN"/>
        </w:rPr>
        <w:t>ế</w:t>
      </w:r>
      <w:r>
        <w:rPr>
          <w:lang w:val="vi-VN"/>
        </w:rPr>
        <w:t xml:space="preserve"> su</w:t>
      </w:r>
      <w:r>
        <w:rPr>
          <w:lang w:val="vi-VN"/>
        </w:rPr>
        <w:t>ấ</w:t>
      </w:r>
      <w:r>
        <w:rPr>
          <w:lang w:val="vi-VN"/>
        </w:rPr>
        <w:t>t thu</w:t>
      </w:r>
      <w:r>
        <w:rPr>
          <w:lang w:val="vi-VN"/>
        </w:rPr>
        <w:t>ế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 xml:space="preserve">u </w:t>
      </w:r>
      <w:r>
        <w:t>ư</w:t>
      </w:r>
      <w:r>
        <w:rPr>
          <w:lang w:val="vi-VN"/>
        </w:rPr>
        <w:t>u đãi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theo Hi</w:t>
      </w:r>
      <w:r>
        <w:rPr>
          <w:lang w:val="vi-VN"/>
        </w:rPr>
        <w:t>ệ</w:t>
      </w:r>
      <w:r>
        <w:rPr>
          <w:lang w:val="vi-VN"/>
        </w:rPr>
        <w:t>p đ</w:t>
      </w:r>
      <w:r>
        <w:rPr>
          <w:lang w:val="vi-VN"/>
        </w:rPr>
        <w:t>ị</w:t>
      </w:r>
      <w:r>
        <w:rPr>
          <w:lang w:val="vi-VN"/>
        </w:rPr>
        <w:t>nh thương m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- Lào.</w:t>
      </w:r>
    </w:p>
    <w:p w:rsidR="00000000" w:rsidRDefault="00BA50FA">
      <w:pPr>
        <w:pStyle w:val="NormalWeb"/>
        <w:spacing w:before="120" w:beforeAutospacing="0"/>
        <w:divId w:val="751465228"/>
      </w:pPr>
      <w:bookmarkStart w:id="4" w:name="dieu_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2.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tư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áp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</w:t>
      </w:r>
      <w:bookmarkEnd w:id="4"/>
    </w:p>
    <w:p w:rsidR="00000000" w:rsidRDefault="00BA50FA">
      <w:pPr>
        <w:pStyle w:val="NormalWeb"/>
        <w:spacing w:before="120" w:beforeAutospacing="0"/>
        <w:divId w:val="751465228"/>
      </w:pPr>
      <w:r>
        <w:rPr>
          <w:lang w:val="vi-VN"/>
        </w:rPr>
        <w:t>1. Ngư</w:t>
      </w:r>
      <w:r>
        <w:rPr>
          <w:lang w:val="vi-VN"/>
        </w:rPr>
        <w:t>ờ</w:t>
      </w:r>
      <w:r>
        <w:rPr>
          <w:lang w:val="vi-VN"/>
        </w:rPr>
        <w:t>i n</w:t>
      </w:r>
      <w:r>
        <w:rPr>
          <w:lang w:val="vi-VN"/>
        </w:rPr>
        <w:t>ộ</w:t>
      </w:r>
      <w:r>
        <w:rPr>
          <w:lang w:val="vi-VN"/>
        </w:rPr>
        <w:t>p thu</w:t>
      </w:r>
      <w:r>
        <w:rPr>
          <w:lang w:val="vi-VN"/>
        </w:rPr>
        <w:t>ế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rPr>
          <w:lang w:val="vi-VN"/>
        </w:rPr>
        <w:t>Lu</w:t>
      </w:r>
      <w:r>
        <w:rPr>
          <w:lang w:val="vi-VN"/>
        </w:rPr>
        <w:t>ậ</w:t>
      </w:r>
      <w:r>
        <w:rPr>
          <w:lang w:val="vi-VN"/>
        </w:rPr>
        <w:t>t thu</w:t>
      </w:r>
      <w:r>
        <w:rPr>
          <w:lang w:val="vi-VN"/>
        </w:rPr>
        <w:t>ế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ẩ</w:t>
      </w:r>
      <w:r>
        <w:rPr>
          <w:lang w:val="vi-VN"/>
        </w:rPr>
        <w:t>u, thu</w:t>
      </w:r>
      <w:r>
        <w:rPr>
          <w:lang w:val="vi-VN"/>
        </w:rPr>
        <w:t>ế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u.</w:t>
      </w:r>
    </w:p>
    <w:p w:rsidR="00000000" w:rsidRDefault="00BA50FA">
      <w:pPr>
        <w:pStyle w:val="NormalWeb"/>
        <w:spacing w:before="120" w:beforeAutospacing="0"/>
        <w:divId w:val="751465228"/>
      </w:pPr>
      <w:r>
        <w:rPr>
          <w:lang w:val="vi-VN"/>
        </w:rPr>
        <w:t>2. Cơ quan h</w:t>
      </w:r>
      <w:r>
        <w:rPr>
          <w:lang w:val="vi-VN"/>
        </w:rPr>
        <w:t>ả</w:t>
      </w:r>
      <w:r>
        <w:rPr>
          <w:lang w:val="vi-VN"/>
        </w:rPr>
        <w:t>i quan, công ch</w:t>
      </w:r>
      <w:r>
        <w:rPr>
          <w:lang w:val="vi-VN"/>
        </w:rPr>
        <w:t>ứ</w:t>
      </w:r>
      <w:r>
        <w:rPr>
          <w:lang w:val="vi-VN"/>
        </w:rPr>
        <w:t>c h</w:t>
      </w:r>
      <w:r>
        <w:rPr>
          <w:lang w:val="vi-VN"/>
        </w:rPr>
        <w:t>ả</w:t>
      </w:r>
      <w:r>
        <w:rPr>
          <w:lang w:val="vi-VN"/>
        </w:rPr>
        <w:t>i quan.</w:t>
      </w:r>
    </w:p>
    <w:p w:rsidR="00000000" w:rsidRDefault="00BA50FA">
      <w:pPr>
        <w:pStyle w:val="NormalWeb"/>
        <w:spacing w:before="120" w:beforeAutospacing="0"/>
        <w:divId w:val="751465228"/>
      </w:pPr>
      <w:r>
        <w:rPr>
          <w:lang w:val="vi-VN"/>
        </w:rPr>
        <w:t>3.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có quy</w:t>
      </w:r>
      <w:r>
        <w:rPr>
          <w:lang w:val="vi-VN"/>
        </w:rPr>
        <w:t>ề</w:t>
      </w:r>
      <w:r>
        <w:rPr>
          <w:lang w:val="vi-VN"/>
        </w:rPr>
        <w:t>n và nghĩa v</w:t>
      </w:r>
      <w:r>
        <w:rPr>
          <w:lang w:val="vi-VN"/>
        </w:rPr>
        <w:t>ụ</w:t>
      </w:r>
      <w:r>
        <w:rPr>
          <w:lang w:val="vi-VN"/>
        </w:rPr>
        <w:t xml:space="preserve"> liên quan đ</w:t>
      </w:r>
      <w:r>
        <w:rPr>
          <w:lang w:val="vi-VN"/>
        </w:rPr>
        <w:t>ế</w:t>
      </w:r>
      <w:r>
        <w:rPr>
          <w:lang w:val="vi-VN"/>
        </w:rPr>
        <w:t>n hàng hóa xu</w:t>
      </w:r>
      <w:r>
        <w:rPr>
          <w:lang w:val="vi-VN"/>
        </w:rPr>
        <w:t>ấ</w:t>
      </w:r>
      <w:r>
        <w:rPr>
          <w:lang w:val="vi-VN"/>
        </w:rPr>
        <w:t>t kh</w:t>
      </w:r>
      <w:r>
        <w:t>ẩ</w:t>
      </w:r>
      <w:r>
        <w:t>u</w:t>
      </w:r>
      <w:r>
        <w:rPr>
          <w:lang w:val="vi-VN"/>
        </w:rPr>
        <w:t>,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t>u</w:t>
      </w:r>
      <w:r>
        <w:rPr>
          <w:lang w:val="vi-VN"/>
        </w:rPr>
        <w:t>.</w:t>
      </w:r>
    </w:p>
    <w:p w:rsidR="00000000" w:rsidRDefault="00BA50FA">
      <w:pPr>
        <w:pStyle w:val="NormalWeb"/>
        <w:spacing w:before="120" w:beforeAutospacing="0"/>
        <w:divId w:val="751465228"/>
      </w:pPr>
      <w:bookmarkStart w:id="5" w:name="dieu_3"/>
      <w:r>
        <w:rPr>
          <w:b/>
          <w:bCs/>
          <w:lang w:val="vi-VN"/>
        </w:rPr>
        <w:lastRenderedPageBreak/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3. Danh m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hàng hóa có xu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 x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 CHDCND Lào theo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p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thương m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 - Lào</w:t>
      </w:r>
      <w:bookmarkEnd w:id="5"/>
    </w:p>
    <w:p w:rsidR="00000000" w:rsidRDefault="00BA50FA">
      <w:pPr>
        <w:pStyle w:val="NormalWeb"/>
        <w:spacing w:before="120" w:beforeAutospacing="0"/>
        <w:divId w:val="751465228"/>
      </w:pPr>
      <w:r>
        <w:rPr>
          <w:lang w:val="vi-VN"/>
        </w:rPr>
        <w:t>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này:</w:t>
      </w:r>
    </w:p>
    <w:p w:rsidR="00000000" w:rsidRDefault="00BA50FA">
      <w:pPr>
        <w:pStyle w:val="NormalWeb"/>
        <w:spacing w:before="120" w:beforeAutospacing="0"/>
        <w:divId w:val="751465228"/>
      </w:pPr>
      <w:r>
        <w:rPr>
          <w:lang w:val="vi-VN"/>
        </w:rPr>
        <w:t>1.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I - Danh m</w:t>
      </w:r>
      <w:r>
        <w:rPr>
          <w:lang w:val="vi-VN"/>
        </w:rPr>
        <w:t>ụ</w:t>
      </w:r>
      <w:r>
        <w:rPr>
          <w:lang w:val="vi-VN"/>
        </w:rPr>
        <w:t>c hàng hóa có xu</w:t>
      </w:r>
      <w:r>
        <w:rPr>
          <w:lang w:val="vi-VN"/>
        </w:rPr>
        <w:t>ấ</w:t>
      </w:r>
      <w:r>
        <w:rPr>
          <w:lang w:val="vi-VN"/>
        </w:rPr>
        <w:t>t x</w:t>
      </w:r>
      <w:r>
        <w:rPr>
          <w:lang w:val="vi-VN"/>
        </w:rPr>
        <w:t>ứ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CHDCND Lào đư</w:t>
      </w:r>
      <w:r>
        <w:rPr>
          <w:lang w:val="vi-VN"/>
        </w:rPr>
        <w:t>ợ</w:t>
      </w:r>
      <w:r>
        <w:rPr>
          <w:lang w:val="vi-VN"/>
        </w:rPr>
        <w:t>c h</w:t>
      </w:r>
      <w:r>
        <w:t>ư</w:t>
      </w:r>
      <w:r>
        <w:rPr>
          <w:lang w:val="vi-VN"/>
        </w:rPr>
        <w:t>ở</w:t>
      </w:r>
      <w:r>
        <w:rPr>
          <w:lang w:val="vi-VN"/>
        </w:rPr>
        <w:t>ng ưu đãi gi</w:t>
      </w:r>
      <w:r>
        <w:rPr>
          <w:lang w:val="vi-VN"/>
        </w:rPr>
        <w:t>ả</w:t>
      </w:r>
      <w:r>
        <w:rPr>
          <w:lang w:val="vi-VN"/>
        </w:rPr>
        <w:t>m 50% thu</w:t>
      </w:r>
      <w:r>
        <w:rPr>
          <w:lang w:val="vi-VN"/>
        </w:rPr>
        <w:t>ế</w:t>
      </w:r>
      <w:r>
        <w:rPr>
          <w:lang w:val="vi-VN"/>
        </w:rPr>
        <w:t xml:space="preserve"> su</w:t>
      </w:r>
      <w:r>
        <w:rPr>
          <w:lang w:val="vi-VN"/>
        </w:rPr>
        <w:t>ấ</w:t>
      </w:r>
      <w:r>
        <w:rPr>
          <w:lang w:val="vi-VN"/>
        </w:rPr>
        <w:t>t thu</w:t>
      </w:r>
      <w:r>
        <w:rPr>
          <w:lang w:val="vi-VN"/>
        </w:rPr>
        <w:t>ế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AT</w:t>
      </w:r>
      <w:r>
        <w:t>I</w:t>
      </w:r>
      <w:r>
        <w:rPr>
          <w:lang w:val="vi-VN"/>
        </w:rPr>
        <w:t>GA (thu</w:t>
      </w:r>
      <w:r>
        <w:rPr>
          <w:lang w:val="vi-VN"/>
        </w:rPr>
        <w:t>ế</w:t>
      </w:r>
      <w:r>
        <w:rPr>
          <w:lang w:val="vi-VN"/>
        </w:rPr>
        <w:t xml:space="preserve"> su</w:t>
      </w:r>
      <w:r>
        <w:rPr>
          <w:lang w:val="vi-VN"/>
        </w:rPr>
        <w:t>ấ</w:t>
      </w:r>
      <w:r>
        <w:rPr>
          <w:lang w:val="vi-VN"/>
        </w:rPr>
        <w:t>t thu</w:t>
      </w:r>
      <w:r>
        <w:rPr>
          <w:lang w:val="vi-VN"/>
        </w:rPr>
        <w:t>ế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ưu đãi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 đ</w:t>
      </w:r>
      <w:r>
        <w:rPr>
          <w:lang w:val="vi-VN"/>
        </w:rPr>
        <w:t>ể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Hi</w:t>
      </w:r>
      <w:r>
        <w:rPr>
          <w:lang w:val="vi-VN"/>
        </w:rPr>
        <w:t>ệ</w:t>
      </w:r>
      <w:r>
        <w:rPr>
          <w:lang w:val="vi-VN"/>
        </w:rPr>
        <w:t>p đ</w:t>
      </w:r>
      <w:r>
        <w:rPr>
          <w:lang w:val="vi-VN"/>
        </w:rPr>
        <w:t>ị</w:t>
      </w:r>
      <w:r>
        <w:rPr>
          <w:lang w:val="vi-VN"/>
        </w:rPr>
        <w:t>nh Thương m</w:t>
      </w:r>
      <w:r>
        <w:rPr>
          <w:lang w:val="vi-VN"/>
        </w:rPr>
        <w:t>ạ</w:t>
      </w:r>
      <w:r>
        <w:rPr>
          <w:lang w:val="vi-VN"/>
        </w:rPr>
        <w:t>i hàng hóa ASEAN) kh</w:t>
      </w:r>
      <w:r>
        <w:rPr>
          <w:lang w:val="vi-VN"/>
        </w:rPr>
        <w:t>i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vào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BA50FA">
      <w:pPr>
        <w:pStyle w:val="NormalWeb"/>
        <w:spacing w:before="120" w:beforeAutospacing="0"/>
        <w:divId w:val="751465228"/>
      </w:pPr>
      <w:r>
        <w:rPr>
          <w:lang w:val="vi-VN"/>
        </w:rPr>
        <w:t>2.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II - Danh m</w:t>
      </w:r>
      <w:r>
        <w:rPr>
          <w:lang w:val="vi-VN"/>
        </w:rPr>
        <w:t>ụ</w:t>
      </w:r>
      <w:r>
        <w:rPr>
          <w:lang w:val="vi-VN"/>
        </w:rPr>
        <w:t>c hàng hóa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có xu</w:t>
      </w:r>
      <w:r>
        <w:rPr>
          <w:lang w:val="vi-VN"/>
        </w:rPr>
        <w:t>ấ</w:t>
      </w:r>
      <w:r>
        <w:rPr>
          <w:lang w:val="vi-VN"/>
        </w:rPr>
        <w:t>t x</w:t>
      </w:r>
      <w:r>
        <w:rPr>
          <w:lang w:val="vi-VN"/>
        </w:rPr>
        <w:t>ứ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CHDCND Lào khi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vào Vi</w:t>
      </w:r>
      <w:r>
        <w:rPr>
          <w:lang w:val="vi-VN"/>
        </w:rPr>
        <w:t>ệ</w:t>
      </w:r>
      <w:r>
        <w:rPr>
          <w:lang w:val="vi-VN"/>
        </w:rPr>
        <w:t>t Nam không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ưu đãi thu</w:t>
      </w:r>
      <w:r>
        <w:rPr>
          <w:lang w:val="vi-VN"/>
        </w:rPr>
        <w:t>ế</w:t>
      </w:r>
      <w:r>
        <w:rPr>
          <w:lang w:val="vi-VN"/>
        </w:rPr>
        <w:t xml:space="preserve"> quan.</w:t>
      </w:r>
    </w:p>
    <w:p w:rsidR="00000000" w:rsidRDefault="00BA50FA">
      <w:pPr>
        <w:pStyle w:val="NormalWeb"/>
        <w:spacing w:before="120" w:beforeAutospacing="0"/>
        <w:divId w:val="751465228"/>
      </w:pPr>
      <w:r>
        <w:rPr>
          <w:lang w:val="vi-VN"/>
        </w:rPr>
        <w:t>3.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III - Danh m</w:t>
      </w:r>
      <w:r>
        <w:rPr>
          <w:lang w:val="vi-VN"/>
        </w:rPr>
        <w:t>ụ</w:t>
      </w:r>
      <w:r>
        <w:rPr>
          <w:lang w:val="vi-VN"/>
        </w:rPr>
        <w:t>c hàng hóa có xu</w:t>
      </w:r>
      <w:r>
        <w:rPr>
          <w:lang w:val="vi-VN"/>
        </w:rPr>
        <w:t>ấ</w:t>
      </w:r>
      <w:r>
        <w:rPr>
          <w:lang w:val="vi-VN"/>
        </w:rPr>
        <w:t>t x</w:t>
      </w:r>
      <w:r>
        <w:rPr>
          <w:lang w:val="vi-VN"/>
        </w:rPr>
        <w:t>ứ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CHDCND Lào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 ng</w:t>
      </w:r>
      <w:r>
        <w:rPr>
          <w:lang w:val="vi-VN"/>
        </w:rPr>
        <w:t>ạ</w:t>
      </w:r>
      <w:r>
        <w:rPr>
          <w:lang w:val="vi-VN"/>
        </w:rPr>
        <w:t>ch thu</w:t>
      </w:r>
      <w:r>
        <w:rPr>
          <w:lang w:val="vi-VN"/>
        </w:rPr>
        <w:t>ế</w:t>
      </w:r>
      <w:r>
        <w:rPr>
          <w:lang w:val="vi-VN"/>
        </w:rPr>
        <w:t xml:space="preserve"> quan h</w:t>
      </w:r>
      <w:r>
        <w:rPr>
          <w:lang w:val="vi-VN"/>
        </w:rPr>
        <w:t>àng năm khi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vào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BA50FA">
      <w:pPr>
        <w:pStyle w:val="NormalWeb"/>
        <w:spacing w:before="120" w:beforeAutospacing="0"/>
        <w:divId w:val="751465228"/>
      </w:pPr>
      <w:bookmarkStart w:id="6" w:name="dieu_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4. Hàng hóa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kh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u đư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c hư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>ng ưu đãi gi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m 50% thu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su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 thu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kh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u ATIGA</w:t>
      </w:r>
      <w:bookmarkEnd w:id="6"/>
    </w:p>
    <w:p w:rsidR="00000000" w:rsidRDefault="00BA50FA">
      <w:pPr>
        <w:pStyle w:val="NormalWeb"/>
        <w:spacing w:before="120" w:beforeAutospacing="0"/>
        <w:divId w:val="751465228"/>
      </w:pPr>
      <w:r>
        <w:rPr>
          <w:lang w:val="vi-VN"/>
        </w:rPr>
        <w:t>1. Hàng hóa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có xu</w:t>
      </w:r>
      <w:r>
        <w:rPr>
          <w:lang w:val="vi-VN"/>
        </w:rPr>
        <w:t>ấ</w:t>
      </w:r>
      <w:r>
        <w:rPr>
          <w:lang w:val="vi-VN"/>
        </w:rPr>
        <w:t>t x</w:t>
      </w:r>
      <w:r>
        <w:rPr>
          <w:lang w:val="vi-VN"/>
        </w:rPr>
        <w:t>ứ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CHDCND Lào thu</w:t>
      </w:r>
      <w:r>
        <w:rPr>
          <w:lang w:val="vi-VN"/>
        </w:rPr>
        <w:t>ộ</w:t>
      </w:r>
      <w:r>
        <w:rPr>
          <w:lang w:val="vi-VN"/>
        </w:rPr>
        <w:t>c Danh m</w:t>
      </w:r>
      <w:r>
        <w:rPr>
          <w:lang w:val="vi-VN"/>
        </w:rPr>
        <w:t>ụ</w:t>
      </w:r>
      <w:r>
        <w:rPr>
          <w:lang w:val="vi-VN"/>
        </w:rPr>
        <w:t>c hàng hóa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I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đư</w:t>
      </w:r>
      <w:r>
        <w:rPr>
          <w:lang w:val="vi-VN"/>
        </w:rPr>
        <w:t>ợ</w:t>
      </w:r>
      <w:r>
        <w:rPr>
          <w:lang w:val="vi-VN"/>
        </w:rPr>
        <w:t>c áp d</w:t>
      </w:r>
      <w:r>
        <w:rPr>
          <w:lang w:val="vi-VN"/>
        </w:rPr>
        <w:t>ụ</w:t>
      </w:r>
      <w:r>
        <w:rPr>
          <w:lang w:val="vi-VN"/>
        </w:rPr>
        <w:t>ng m</w:t>
      </w:r>
      <w:r>
        <w:rPr>
          <w:lang w:val="vi-VN"/>
        </w:rPr>
        <w:t>ứ</w:t>
      </w:r>
      <w:r>
        <w:rPr>
          <w:lang w:val="vi-VN"/>
        </w:rPr>
        <w:t>c thu</w:t>
      </w:r>
      <w:r>
        <w:rPr>
          <w:lang w:val="vi-VN"/>
        </w:rPr>
        <w:t>ế</w:t>
      </w:r>
      <w:r>
        <w:rPr>
          <w:lang w:val="vi-VN"/>
        </w:rPr>
        <w:t xml:space="preserve"> su</w:t>
      </w:r>
      <w:r>
        <w:rPr>
          <w:lang w:val="vi-VN"/>
        </w:rPr>
        <w:t>ấ</w:t>
      </w:r>
      <w:r>
        <w:rPr>
          <w:lang w:val="vi-VN"/>
        </w:rPr>
        <w:t>t thu</w:t>
      </w:r>
      <w:r>
        <w:rPr>
          <w:lang w:val="vi-VN"/>
        </w:rPr>
        <w:t>ế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b</w:t>
      </w:r>
      <w:r>
        <w:rPr>
          <w:lang w:val="vi-VN"/>
        </w:rPr>
        <w:t>ằ</w:t>
      </w:r>
      <w:r>
        <w:rPr>
          <w:lang w:val="vi-VN"/>
        </w:rPr>
        <w:t>ng 50% thu</w:t>
      </w:r>
      <w:r>
        <w:rPr>
          <w:lang w:val="vi-VN"/>
        </w:rPr>
        <w:t>ế</w:t>
      </w:r>
      <w:r>
        <w:rPr>
          <w:lang w:val="vi-VN"/>
        </w:rPr>
        <w:t xml:space="preserve"> su</w:t>
      </w:r>
      <w:r>
        <w:rPr>
          <w:lang w:val="vi-VN"/>
        </w:rPr>
        <w:t>ấ</w:t>
      </w:r>
      <w:r>
        <w:rPr>
          <w:lang w:val="vi-VN"/>
        </w:rPr>
        <w:t>t thu</w:t>
      </w:r>
      <w:r>
        <w:rPr>
          <w:lang w:val="vi-VN"/>
        </w:rPr>
        <w:t>ế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ATIGA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Bi</w:t>
      </w:r>
      <w:r>
        <w:rPr>
          <w:lang w:val="vi-VN"/>
        </w:rPr>
        <w:t>ể</w:t>
      </w:r>
      <w:r>
        <w:rPr>
          <w:lang w:val="vi-VN"/>
        </w:rPr>
        <w:t>u thu</w:t>
      </w:r>
      <w:r>
        <w:rPr>
          <w:lang w:val="vi-VN"/>
        </w:rPr>
        <w:t>ế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ưu đãi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ban hành Bi</w:t>
      </w:r>
      <w:r>
        <w:rPr>
          <w:lang w:val="vi-VN"/>
        </w:rPr>
        <w:t>ể</w:t>
      </w:r>
      <w:r>
        <w:rPr>
          <w:lang w:val="vi-VN"/>
        </w:rPr>
        <w:t>u thu</w:t>
      </w:r>
      <w:r>
        <w:rPr>
          <w:lang w:val="vi-VN"/>
        </w:rPr>
        <w:t>ế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ưu đãi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 đ</w:t>
      </w:r>
      <w:r>
        <w:rPr>
          <w:lang w:val="vi-VN"/>
        </w:rPr>
        <w:t>ể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</w:t>
      </w:r>
      <w:r>
        <w:t>i</w:t>
      </w:r>
      <w:r>
        <w:rPr>
          <w:lang w:val="vi-VN"/>
        </w:rPr>
        <w:t>ệ</w:t>
      </w:r>
      <w:r>
        <w:rPr>
          <w:lang w:val="vi-VN"/>
        </w:rPr>
        <w:t>n Hi</w:t>
      </w:r>
      <w:r>
        <w:rPr>
          <w:lang w:val="vi-VN"/>
        </w:rPr>
        <w:t>ệ</w:t>
      </w:r>
      <w:r>
        <w:rPr>
          <w:lang w:val="vi-VN"/>
        </w:rPr>
        <w:t>p đ</w:t>
      </w:r>
      <w:r>
        <w:rPr>
          <w:lang w:val="vi-VN"/>
        </w:rPr>
        <w:t>ị</w:t>
      </w:r>
      <w:r>
        <w:rPr>
          <w:lang w:val="vi-VN"/>
        </w:rPr>
        <w:t>nh Thương m</w:t>
      </w:r>
      <w:r>
        <w:rPr>
          <w:lang w:val="vi-VN"/>
        </w:rPr>
        <w:t>ạ</w:t>
      </w:r>
      <w:r>
        <w:rPr>
          <w:lang w:val="vi-VN"/>
        </w:rPr>
        <w:t xml:space="preserve">i </w:t>
      </w:r>
      <w:r>
        <w:rPr>
          <w:lang w:val="vi-VN"/>
        </w:rPr>
        <w:t>hàng hóa ASEAN (Bi</w:t>
      </w:r>
      <w:r>
        <w:rPr>
          <w:lang w:val="vi-VN"/>
        </w:rPr>
        <w:t>ể</w:t>
      </w:r>
      <w:r>
        <w:rPr>
          <w:lang w:val="vi-VN"/>
        </w:rPr>
        <w:t>u thu</w:t>
      </w:r>
      <w:r>
        <w:rPr>
          <w:lang w:val="vi-VN"/>
        </w:rPr>
        <w:t>ế</w:t>
      </w:r>
      <w:r>
        <w:rPr>
          <w:lang w:val="vi-VN"/>
        </w:rPr>
        <w:t xml:space="preserve"> ATIGA).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m</w:t>
      </w:r>
      <w:r>
        <w:rPr>
          <w:lang w:val="vi-VN"/>
        </w:rPr>
        <w:t>ứ</w:t>
      </w:r>
      <w:r>
        <w:rPr>
          <w:lang w:val="vi-VN"/>
        </w:rPr>
        <w:t>c thu</w:t>
      </w:r>
      <w:r>
        <w:rPr>
          <w:lang w:val="vi-VN"/>
        </w:rPr>
        <w:t>ế</w:t>
      </w:r>
      <w:r>
        <w:rPr>
          <w:lang w:val="vi-VN"/>
        </w:rPr>
        <w:t xml:space="preserve"> su</w:t>
      </w:r>
      <w:r>
        <w:rPr>
          <w:lang w:val="vi-VN"/>
        </w:rPr>
        <w:t>ấ</w:t>
      </w:r>
      <w:r>
        <w:rPr>
          <w:lang w:val="vi-VN"/>
        </w:rPr>
        <w:t>t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Bi</w:t>
      </w:r>
      <w:r>
        <w:rPr>
          <w:lang w:val="vi-VN"/>
        </w:rPr>
        <w:t>ể</w:t>
      </w:r>
      <w:r>
        <w:rPr>
          <w:lang w:val="vi-VN"/>
        </w:rPr>
        <w:t>u thu</w:t>
      </w:r>
      <w:r>
        <w:rPr>
          <w:lang w:val="vi-VN"/>
        </w:rPr>
        <w:t>ế</w:t>
      </w:r>
      <w:r>
        <w:rPr>
          <w:lang w:val="vi-VN"/>
        </w:rPr>
        <w:t xml:space="preserve"> ATIGA cao hơn m</w:t>
      </w:r>
      <w:r>
        <w:rPr>
          <w:lang w:val="vi-VN"/>
        </w:rPr>
        <w:t>ứ</w:t>
      </w:r>
      <w:r>
        <w:rPr>
          <w:lang w:val="vi-VN"/>
        </w:rPr>
        <w:t>c thu</w:t>
      </w:r>
      <w:r>
        <w:rPr>
          <w:lang w:val="vi-VN"/>
        </w:rPr>
        <w:t>ế</w:t>
      </w:r>
      <w:r>
        <w:rPr>
          <w:lang w:val="vi-VN"/>
        </w:rPr>
        <w:t xml:space="preserve"> su</w:t>
      </w:r>
      <w:r>
        <w:rPr>
          <w:lang w:val="vi-VN"/>
        </w:rPr>
        <w:t>ấ</w:t>
      </w:r>
      <w:r>
        <w:rPr>
          <w:lang w:val="vi-VN"/>
        </w:rPr>
        <w:t>t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Bi</w:t>
      </w:r>
      <w:r>
        <w:rPr>
          <w:lang w:val="vi-VN"/>
        </w:rPr>
        <w:t>ể</w:t>
      </w:r>
      <w:r>
        <w:rPr>
          <w:lang w:val="vi-VN"/>
        </w:rPr>
        <w:t>u thu</w:t>
      </w:r>
      <w:r>
        <w:rPr>
          <w:lang w:val="vi-VN"/>
        </w:rPr>
        <w:t>ế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ưu đãi (MFN) thì áp d</w:t>
      </w:r>
      <w:r>
        <w:rPr>
          <w:lang w:val="vi-VN"/>
        </w:rPr>
        <w:t>ụ</w:t>
      </w:r>
      <w:r>
        <w:rPr>
          <w:lang w:val="vi-VN"/>
        </w:rPr>
        <w:t>ng gi</w:t>
      </w:r>
      <w:r>
        <w:rPr>
          <w:lang w:val="vi-VN"/>
        </w:rPr>
        <w:t>ả</w:t>
      </w:r>
      <w:r>
        <w:rPr>
          <w:lang w:val="vi-VN"/>
        </w:rPr>
        <w:t>m 50% theo m</w:t>
      </w:r>
      <w:r>
        <w:rPr>
          <w:lang w:val="vi-VN"/>
        </w:rPr>
        <w:t>ứ</w:t>
      </w:r>
      <w:r>
        <w:rPr>
          <w:lang w:val="vi-VN"/>
        </w:rPr>
        <w:t>c thu</w:t>
      </w:r>
      <w:r>
        <w:rPr>
          <w:lang w:val="vi-VN"/>
        </w:rPr>
        <w:t>ế</w:t>
      </w:r>
      <w:r>
        <w:rPr>
          <w:lang w:val="vi-VN"/>
        </w:rPr>
        <w:t xml:space="preserve"> su</w:t>
      </w:r>
      <w:r>
        <w:rPr>
          <w:lang w:val="vi-VN"/>
        </w:rPr>
        <w:t>ấ</w:t>
      </w:r>
      <w:r>
        <w:rPr>
          <w:lang w:val="vi-VN"/>
        </w:rPr>
        <w:t>t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Bi</w:t>
      </w:r>
      <w:r>
        <w:rPr>
          <w:lang w:val="vi-VN"/>
        </w:rPr>
        <w:t>ể</w:t>
      </w:r>
      <w:r>
        <w:rPr>
          <w:lang w:val="vi-VN"/>
        </w:rPr>
        <w:t>u thu</w:t>
      </w:r>
      <w:r>
        <w:rPr>
          <w:lang w:val="vi-VN"/>
        </w:rPr>
        <w:t>ế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ưu đãi (MFN).</w:t>
      </w:r>
    </w:p>
    <w:p w:rsidR="00000000" w:rsidRDefault="00BA50FA">
      <w:pPr>
        <w:pStyle w:val="NormalWeb"/>
        <w:spacing w:before="120" w:beforeAutospacing="0"/>
        <w:divId w:val="751465228"/>
      </w:pPr>
      <w:r>
        <w:rPr>
          <w:lang w:val="vi-VN"/>
        </w:rPr>
        <w:t>2. Hàng hóa q</w:t>
      </w:r>
      <w:r>
        <w:rPr>
          <w:lang w:val="vi-VN"/>
        </w:rPr>
        <w:t>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 ph</w:t>
      </w:r>
      <w:r>
        <w:rPr>
          <w:lang w:val="vi-VN"/>
        </w:rPr>
        <w:t>ả</w:t>
      </w:r>
      <w:r>
        <w:rPr>
          <w:lang w:val="vi-VN"/>
        </w:rPr>
        <w:t xml:space="preserve">i đáp </w:t>
      </w:r>
      <w:r>
        <w:rPr>
          <w:lang w:val="vi-VN"/>
        </w:rPr>
        <w:t>ứ</w:t>
      </w:r>
      <w:r>
        <w:rPr>
          <w:lang w:val="vi-VN"/>
        </w:rPr>
        <w:t>ng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sau:</w:t>
      </w:r>
    </w:p>
    <w:p w:rsidR="00000000" w:rsidRDefault="00BA50FA">
      <w:pPr>
        <w:pStyle w:val="NormalWeb"/>
        <w:spacing w:before="120" w:beforeAutospacing="0"/>
        <w:divId w:val="751465228"/>
      </w:pPr>
      <w:r>
        <w:rPr>
          <w:lang w:val="vi-VN"/>
        </w:rPr>
        <w:t>a) Đư</w:t>
      </w:r>
      <w:r>
        <w:rPr>
          <w:lang w:val="vi-VN"/>
        </w:rPr>
        <w:t>ợ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và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th</w:t>
      </w:r>
      <w:r>
        <w:rPr>
          <w:lang w:val="vi-VN"/>
        </w:rPr>
        <w:t>ẳ</w:t>
      </w:r>
      <w:r>
        <w:rPr>
          <w:lang w:val="vi-VN"/>
        </w:rPr>
        <w:t>ng t</w:t>
      </w:r>
      <w:r>
        <w:rPr>
          <w:lang w:val="vi-VN"/>
        </w:rPr>
        <w:t>ừ</w:t>
      </w:r>
      <w:r>
        <w:rPr>
          <w:lang w:val="vi-VN"/>
        </w:rPr>
        <w:t xml:space="preserve"> CHDCND Lào vào Vi</w:t>
      </w:r>
      <w:r>
        <w:rPr>
          <w:lang w:val="vi-VN"/>
        </w:rPr>
        <w:t>ệ</w:t>
      </w:r>
      <w:r>
        <w:rPr>
          <w:lang w:val="vi-VN"/>
        </w:rPr>
        <w:t>t Nam;</w:t>
      </w:r>
    </w:p>
    <w:p w:rsidR="00000000" w:rsidRDefault="00BA50FA">
      <w:pPr>
        <w:pStyle w:val="NormalWeb"/>
        <w:spacing w:before="120" w:beforeAutospacing="0"/>
        <w:divId w:val="751465228"/>
      </w:pPr>
      <w:r>
        <w:rPr>
          <w:lang w:val="vi-VN"/>
        </w:rPr>
        <w:t xml:space="preserve">b) Đáp </w:t>
      </w:r>
      <w:r>
        <w:rPr>
          <w:lang w:val="vi-VN"/>
        </w:rPr>
        <w:t>ứ</w:t>
      </w:r>
      <w:r>
        <w:rPr>
          <w:lang w:val="vi-VN"/>
        </w:rPr>
        <w:t>ng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hi</w:t>
      </w:r>
      <w:r>
        <w:rPr>
          <w:lang w:val="vi-VN"/>
        </w:rPr>
        <w:t>ệ</w:t>
      </w:r>
      <w:r>
        <w:rPr>
          <w:lang w:val="vi-VN"/>
        </w:rPr>
        <w:t>n hành v</w:t>
      </w:r>
      <w:r>
        <w:rPr>
          <w:lang w:val="vi-VN"/>
        </w:rPr>
        <w:t>ề</w:t>
      </w:r>
      <w:r>
        <w:rPr>
          <w:lang w:val="vi-VN"/>
        </w:rPr>
        <w:t xml:space="preserve"> Quy t</w:t>
      </w:r>
      <w:r>
        <w:rPr>
          <w:lang w:val="vi-VN"/>
        </w:rPr>
        <w:t>ắ</w:t>
      </w:r>
      <w:r>
        <w:rPr>
          <w:lang w:val="vi-VN"/>
        </w:rPr>
        <w:t>c xu</w:t>
      </w:r>
      <w:r>
        <w:rPr>
          <w:lang w:val="vi-VN"/>
        </w:rPr>
        <w:t>ấ</w:t>
      </w:r>
      <w:r>
        <w:rPr>
          <w:lang w:val="vi-VN"/>
        </w:rPr>
        <w:t>t x</w:t>
      </w:r>
      <w:r>
        <w:rPr>
          <w:lang w:val="vi-VN"/>
        </w:rPr>
        <w:t>ứ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cho hàng hóa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ưu đãi thu</w:t>
      </w:r>
      <w:r>
        <w:rPr>
          <w:lang w:val="vi-VN"/>
        </w:rPr>
        <w:t>ế</w:t>
      </w:r>
      <w:r>
        <w:rPr>
          <w:lang w:val="vi-VN"/>
        </w:rPr>
        <w:t xml:space="preserve"> quan Vi</w:t>
      </w:r>
      <w:r>
        <w:rPr>
          <w:lang w:val="vi-VN"/>
        </w:rPr>
        <w:t>ệ</w:t>
      </w:r>
      <w:r>
        <w:rPr>
          <w:lang w:val="vi-VN"/>
        </w:rPr>
        <w:t>t Nam - L</w:t>
      </w:r>
      <w:r>
        <w:rPr>
          <w:lang w:val="vi-VN"/>
        </w:rPr>
        <w:t>ào theo quy đ</w:t>
      </w:r>
      <w:r>
        <w:rPr>
          <w:lang w:val="vi-VN"/>
        </w:rPr>
        <w:t>ị</w:t>
      </w:r>
      <w:r>
        <w:rPr>
          <w:lang w:val="vi-VN"/>
        </w:rPr>
        <w:t>nh và ph</w:t>
      </w:r>
      <w:r>
        <w:rPr>
          <w:lang w:val="vi-VN"/>
        </w:rPr>
        <w:t>ả</w:t>
      </w:r>
      <w:r>
        <w:rPr>
          <w:lang w:val="vi-VN"/>
        </w:rPr>
        <w:t>i có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x</w:t>
      </w:r>
      <w:r>
        <w:rPr>
          <w:lang w:val="vi-VN"/>
        </w:rPr>
        <w:t>ứ</w:t>
      </w:r>
      <w:r>
        <w:rPr>
          <w:lang w:val="vi-VN"/>
        </w:rPr>
        <w:t xml:space="preserve"> hàng hóa m</w:t>
      </w:r>
      <w:r>
        <w:rPr>
          <w:lang w:val="vi-VN"/>
        </w:rPr>
        <w:t>ẫ</w:t>
      </w:r>
      <w:r>
        <w:rPr>
          <w:lang w:val="vi-VN"/>
        </w:rPr>
        <w:t xml:space="preserve">u </w:t>
      </w:r>
      <w:r>
        <w:t xml:space="preserve">S </w:t>
      </w:r>
      <w:r>
        <w:rPr>
          <w:lang w:val="vi-VN"/>
        </w:rPr>
        <w:t>(C/O form S) do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nư</w:t>
      </w:r>
      <w:r>
        <w:rPr>
          <w:lang w:val="vi-VN"/>
        </w:rPr>
        <w:t>ớ</w:t>
      </w:r>
      <w:r>
        <w:rPr>
          <w:lang w:val="vi-VN"/>
        </w:rPr>
        <w:t>c CHDCND Lào c</w:t>
      </w:r>
      <w:r>
        <w:rPr>
          <w:lang w:val="vi-VN"/>
        </w:rPr>
        <w:t>ấ</w:t>
      </w:r>
      <w:r>
        <w:rPr>
          <w:lang w:val="vi-VN"/>
        </w:rPr>
        <w:t>p theo quy đ</w:t>
      </w:r>
      <w:r>
        <w:rPr>
          <w:lang w:val="vi-VN"/>
        </w:rPr>
        <w:t>ị</w:t>
      </w:r>
      <w:r>
        <w:rPr>
          <w:lang w:val="vi-VN"/>
        </w:rPr>
        <w:t>nh.</w:t>
      </w:r>
    </w:p>
    <w:p w:rsidR="00000000" w:rsidRDefault="00BA50FA">
      <w:pPr>
        <w:pStyle w:val="NormalWeb"/>
        <w:spacing w:before="120" w:beforeAutospacing="0"/>
        <w:divId w:val="751465228"/>
      </w:pPr>
      <w:bookmarkStart w:id="7" w:name="dieu_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5. Hàng hóa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kh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u đư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c áp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m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thu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su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 thu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kh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u ưu đãi đ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c bi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0%</w:t>
      </w:r>
      <w:bookmarkEnd w:id="7"/>
    </w:p>
    <w:p w:rsidR="00000000" w:rsidRDefault="00BA50FA">
      <w:pPr>
        <w:pStyle w:val="NormalWeb"/>
        <w:spacing w:before="120" w:beforeAutospacing="0"/>
        <w:divId w:val="751465228"/>
      </w:pPr>
      <w:r>
        <w:rPr>
          <w:lang w:val="vi-VN"/>
        </w:rPr>
        <w:t>Hàng hóa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có xu</w:t>
      </w:r>
      <w:r>
        <w:rPr>
          <w:lang w:val="vi-VN"/>
        </w:rPr>
        <w:t>ấ</w:t>
      </w:r>
      <w:r>
        <w:rPr>
          <w:lang w:val="vi-VN"/>
        </w:rPr>
        <w:t>t x</w:t>
      </w:r>
      <w:r>
        <w:rPr>
          <w:lang w:val="vi-VN"/>
        </w:rPr>
        <w:t>ứ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CHDCND Lào, tr</w:t>
      </w:r>
      <w:r>
        <w:rPr>
          <w:lang w:val="vi-VN"/>
        </w:rPr>
        <w:t>ừ</w:t>
      </w:r>
      <w:r>
        <w:rPr>
          <w:lang w:val="vi-VN"/>
        </w:rPr>
        <w:t xml:space="preserve"> hàng hóa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áp d</w:t>
      </w:r>
      <w:r>
        <w:rPr>
          <w:lang w:val="vi-VN"/>
        </w:rPr>
        <w:t>ụ</w:t>
      </w:r>
      <w:r>
        <w:rPr>
          <w:lang w:val="vi-VN"/>
        </w:rPr>
        <w:t>ng 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 ng</w:t>
      </w:r>
      <w:r>
        <w:rPr>
          <w:lang w:val="vi-VN"/>
        </w:rPr>
        <w:t>ạ</w:t>
      </w:r>
      <w:r>
        <w:rPr>
          <w:lang w:val="vi-VN"/>
        </w:rPr>
        <w:t>ch thu</w:t>
      </w:r>
      <w:r>
        <w:rPr>
          <w:lang w:val="vi-VN"/>
        </w:rPr>
        <w:t>ế</w:t>
      </w:r>
      <w:r>
        <w:rPr>
          <w:lang w:val="vi-VN"/>
        </w:rPr>
        <w:t xml:space="preserve"> quan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6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mà không thu</w:t>
      </w:r>
      <w:r>
        <w:rPr>
          <w:lang w:val="vi-VN"/>
        </w:rPr>
        <w:t>ộ</w:t>
      </w:r>
      <w:r>
        <w:rPr>
          <w:lang w:val="vi-VN"/>
        </w:rPr>
        <w:t>c Danh m</w:t>
      </w:r>
      <w:r>
        <w:rPr>
          <w:lang w:val="vi-VN"/>
        </w:rPr>
        <w:t>ụ</w:t>
      </w:r>
      <w:r>
        <w:rPr>
          <w:lang w:val="vi-VN"/>
        </w:rPr>
        <w:t>c hàng hóa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I,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II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đư</w:t>
      </w:r>
      <w:r>
        <w:rPr>
          <w:lang w:val="vi-VN"/>
        </w:rPr>
        <w:t>ợ</w:t>
      </w:r>
      <w:r>
        <w:rPr>
          <w:lang w:val="vi-VN"/>
        </w:rPr>
        <w:t>c áp d</w:t>
      </w:r>
      <w:r>
        <w:rPr>
          <w:lang w:val="vi-VN"/>
        </w:rPr>
        <w:t>ụ</w:t>
      </w:r>
      <w:r>
        <w:rPr>
          <w:lang w:val="vi-VN"/>
        </w:rPr>
        <w:t>ng m</w:t>
      </w:r>
      <w:r>
        <w:rPr>
          <w:lang w:val="vi-VN"/>
        </w:rPr>
        <w:t>ứ</w:t>
      </w:r>
      <w:r>
        <w:rPr>
          <w:lang w:val="vi-VN"/>
        </w:rPr>
        <w:t>c thu</w:t>
      </w:r>
      <w:r>
        <w:rPr>
          <w:lang w:val="vi-VN"/>
        </w:rPr>
        <w:t>ế</w:t>
      </w:r>
      <w:r>
        <w:rPr>
          <w:lang w:val="vi-VN"/>
        </w:rPr>
        <w:t xml:space="preserve"> su</w:t>
      </w:r>
      <w:r>
        <w:rPr>
          <w:lang w:val="vi-VN"/>
        </w:rPr>
        <w:t>ấ</w:t>
      </w:r>
      <w:r>
        <w:rPr>
          <w:lang w:val="vi-VN"/>
        </w:rPr>
        <w:t>t thu</w:t>
      </w:r>
      <w:r>
        <w:rPr>
          <w:lang w:val="vi-VN"/>
        </w:rPr>
        <w:t>ế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 xml:space="preserve">u </w:t>
      </w:r>
      <w:r>
        <w:t xml:space="preserve">ưu </w:t>
      </w:r>
      <w:r>
        <w:rPr>
          <w:lang w:val="vi-VN"/>
        </w:rPr>
        <w:t>đãi đ</w:t>
      </w:r>
      <w:r>
        <w:rPr>
          <w:lang w:val="vi-VN"/>
        </w:rPr>
        <w:t>ặ</w:t>
      </w:r>
      <w:r>
        <w:rPr>
          <w:lang w:val="vi-VN"/>
        </w:rPr>
        <w:t>c bi</w:t>
      </w:r>
      <w:r>
        <w:rPr>
          <w:lang w:val="vi-VN"/>
        </w:rPr>
        <w:t>ệ</w:t>
      </w:r>
      <w:r>
        <w:rPr>
          <w:lang w:val="vi-VN"/>
        </w:rPr>
        <w:t>t 0% (không ph</w:t>
      </w:r>
      <w:r>
        <w:rPr>
          <w:lang w:val="vi-VN"/>
        </w:rPr>
        <w:t>ầ</w:t>
      </w:r>
      <w:r>
        <w:rPr>
          <w:lang w:val="vi-VN"/>
        </w:rPr>
        <w:t>n trăm) n</w:t>
      </w:r>
      <w:r>
        <w:rPr>
          <w:lang w:val="vi-VN"/>
        </w:rPr>
        <w:t>ế</w:t>
      </w:r>
      <w:r>
        <w:rPr>
          <w:lang w:val="vi-VN"/>
        </w:rPr>
        <w:t xml:space="preserve">u đáp </w:t>
      </w:r>
      <w:r>
        <w:rPr>
          <w:lang w:val="vi-VN"/>
        </w:rPr>
        <w:t>ứ</w:t>
      </w:r>
      <w:r>
        <w:rPr>
          <w:lang w:val="vi-VN"/>
        </w:rPr>
        <w:t>ng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BA50FA">
      <w:pPr>
        <w:pStyle w:val="NormalWeb"/>
        <w:spacing w:before="120" w:beforeAutospacing="0"/>
        <w:divId w:val="751465228"/>
      </w:pPr>
      <w:bookmarkStart w:id="8" w:name="dieu_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6. Hàng hóa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kh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u áp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ch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 ng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ch thu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quan</w:t>
      </w:r>
      <w:bookmarkEnd w:id="8"/>
    </w:p>
    <w:p w:rsidR="00000000" w:rsidRDefault="00BA50FA">
      <w:pPr>
        <w:pStyle w:val="NormalWeb"/>
        <w:spacing w:before="120" w:beforeAutospacing="0"/>
        <w:divId w:val="751465228"/>
      </w:pPr>
      <w:r>
        <w:rPr>
          <w:lang w:val="vi-VN"/>
        </w:rPr>
        <w:lastRenderedPageBreak/>
        <w:t>1. Hàng hóa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có xu</w:t>
      </w:r>
      <w:r>
        <w:rPr>
          <w:lang w:val="vi-VN"/>
        </w:rPr>
        <w:t>ấ</w:t>
      </w:r>
      <w:r>
        <w:rPr>
          <w:lang w:val="vi-VN"/>
        </w:rPr>
        <w:t>t x</w:t>
      </w:r>
      <w:r>
        <w:rPr>
          <w:lang w:val="vi-VN"/>
        </w:rPr>
        <w:t>ứ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CHDCND Lào thu</w:t>
      </w:r>
      <w:r>
        <w:rPr>
          <w:lang w:val="vi-VN"/>
        </w:rPr>
        <w:t>ộ</w:t>
      </w:r>
      <w:r>
        <w:rPr>
          <w:lang w:val="vi-VN"/>
        </w:rPr>
        <w:t>c Danh m</w:t>
      </w:r>
      <w:r>
        <w:rPr>
          <w:lang w:val="vi-VN"/>
        </w:rPr>
        <w:t>ụ</w:t>
      </w:r>
      <w:r>
        <w:rPr>
          <w:lang w:val="vi-VN"/>
        </w:rPr>
        <w:t>c hàng hóa và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h</w:t>
      </w:r>
      <w:r>
        <w:rPr>
          <w:lang w:val="vi-VN"/>
        </w:rPr>
        <w:t>ạ</w:t>
      </w:r>
      <w:r>
        <w:rPr>
          <w:lang w:val="vi-VN"/>
        </w:rPr>
        <w:t>n n</w:t>
      </w:r>
      <w:r>
        <w:rPr>
          <w:lang w:val="vi-VN"/>
        </w:rPr>
        <w:t>g</w:t>
      </w:r>
      <w:r>
        <w:rPr>
          <w:lang w:val="vi-VN"/>
        </w:rPr>
        <w:t>ạ</w:t>
      </w:r>
      <w:r>
        <w:rPr>
          <w:lang w:val="vi-VN"/>
        </w:rPr>
        <w:t>ch thu</w:t>
      </w:r>
      <w:r>
        <w:rPr>
          <w:lang w:val="vi-VN"/>
        </w:rPr>
        <w:t>ế</w:t>
      </w:r>
      <w:r>
        <w:rPr>
          <w:lang w:val="vi-VN"/>
        </w:rPr>
        <w:t xml:space="preserve"> quan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III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khi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vào Vi</w:t>
      </w:r>
      <w:r>
        <w:rPr>
          <w:lang w:val="vi-VN"/>
        </w:rPr>
        <w:t>ệ</w:t>
      </w:r>
      <w:r>
        <w:rPr>
          <w:lang w:val="vi-VN"/>
        </w:rPr>
        <w:t xml:space="preserve">t Nam đáp </w:t>
      </w:r>
      <w:r>
        <w:rPr>
          <w:lang w:val="vi-VN"/>
        </w:rPr>
        <w:t>ứ</w:t>
      </w:r>
      <w:r>
        <w:rPr>
          <w:lang w:val="vi-VN"/>
        </w:rPr>
        <w:t>ng đi</w:t>
      </w:r>
      <w: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qu</w:t>
      </w:r>
      <w:r>
        <w:t xml:space="preserve">y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ch</w:t>
      </w:r>
      <w:r>
        <w:t>ế</w:t>
      </w:r>
      <w:r>
        <w:t xml:space="preserve"> </w:t>
      </w:r>
      <w:r>
        <w:rPr>
          <w:lang w:val="vi-VN"/>
        </w:rPr>
        <w:t>đ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 ng</w:t>
      </w:r>
      <w:r>
        <w:rPr>
          <w:lang w:val="vi-VN"/>
        </w:rPr>
        <w:t>ạ</w:t>
      </w:r>
      <w:r>
        <w:rPr>
          <w:lang w:val="vi-VN"/>
        </w:rPr>
        <w:t>ch thu</w:t>
      </w:r>
      <w:r>
        <w:t>ế</w:t>
      </w:r>
      <w:r>
        <w:t xml:space="preserve"> </w:t>
      </w:r>
      <w:r>
        <w:rPr>
          <w:lang w:val="vi-VN"/>
        </w:rPr>
        <w:t>quan v</w:t>
      </w:r>
      <w:r>
        <w:rPr>
          <w:lang w:val="vi-VN"/>
        </w:rPr>
        <w:t>ớ</w:t>
      </w:r>
      <w:r>
        <w:rPr>
          <w:lang w:val="vi-VN"/>
        </w:rPr>
        <w:t>i m</w:t>
      </w:r>
      <w:r>
        <w:rPr>
          <w:lang w:val="vi-VN"/>
        </w:rPr>
        <w:t>ứ</w:t>
      </w:r>
      <w:r>
        <w:rPr>
          <w:lang w:val="vi-VN"/>
        </w:rPr>
        <w:t>c thu</w:t>
      </w:r>
      <w:r>
        <w:rPr>
          <w:lang w:val="vi-VN"/>
        </w:rPr>
        <w:t>ế</w:t>
      </w:r>
      <w:r>
        <w:rPr>
          <w:lang w:val="vi-VN"/>
        </w:rPr>
        <w:t xml:space="preserve"> su</w:t>
      </w:r>
      <w:r>
        <w:rPr>
          <w:lang w:val="vi-VN"/>
        </w:rPr>
        <w:t>ấ</w:t>
      </w:r>
      <w:r>
        <w:rPr>
          <w:lang w:val="vi-VN"/>
        </w:rPr>
        <w:t>t thu</w:t>
      </w:r>
      <w:r>
        <w:rPr>
          <w:lang w:val="vi-VN"/>
        </w:rPr>
        <w:t>ế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0% và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văn b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Công Thương quy đ</w:t>
      </w:r>
      <w:r>
        <w:rPr>
          <w:lang w:val="vi-VN"/>
        </w:rPr>
        <w:t>ị</w:t>
      </w:r>
      <w:r>
        <w:rPr>
          <w:lang w:val="vi-VN"/>
        </w:rPr>
        <w:t>nh vi</w:t>
      </w:r>
      <w:r>
        <w:rPr>
          <w:lang w:val="vi-VN"/>
        </w:rPr>
        <w:t>ệ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theo h</w:t>
      </w:r>
      <w:r>
        <w:rPr>
          <w:lang w:val="vi-VN"/>
        </w:rPr>
        <w:t>ạ</w:t>
      </w:r>
      <w:r>
        <w:rPr>
          <w:lang w:val="vi-VN"/>
        </w:rPr>
        <w:t>n ng</w:t>
      </w:r>
      <w:r>
        <w:rPr>
          <w:lang w:val="vi-VN"/>
        </w:rPr>
        <w:t>ạ</w:t>
      </w:r>
      <w:r>
        <w:rPr>
          <w:lang w:val="vi-VN"/>
        </w:rPr>
        <w:t>ch thu</w:t>
      </w:r>
      <w:r>
        <w:rPr>
          <w:lang w:val="vi-VN"/>
        </w:rPr>
        <w:t>ế</w:t>
      </w:r>
      <w:r>
        <w:rPr>
          <w:lang w:val="vi-VN"/>
        </w:rPr>
        <w:t xml:space="preserve"> quan hàng năm đ</w:t>
      </w:r>
      <w:r>
        <w:rPr>
          <w:lang w:val="vi-VN"/>
        </w:rPr>
        <w:t>ố</w:t>
      </w:r>
      <w:r>
        <w:rPr>
          <w:lang w:val="vi-VN"/>
        </w:rPr>
        <w:t>i v</w:t>
      </w:r>
      <w:r>
        <w:t>ớ</w:t>
      </w:r>
      <w:r>
        <w:rPr>
          <w:lang w:val="vi-VN"/>
        </w:rPr>
        <w:t>i hàng hóa có xu</w:t>
      </w:r>
      <w:r>
        <w:rPr>
          <w:lang w:val="vi-VN"/>
        </w:rPr>
        <w:t>ấ</w:t>
      </w:r>
      <w:r>
        <w:rPr>
          <w:lang w:val="vi-VN"/>
        </w:rPr>
        <w:t>t x</w:t>
      </w:r>
      <w:r>
        <w:rPr>
          <w:lang w:val="vi-VN"/>
        </w:rPr>
        <w:t>ứ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CHDCND Lào.</w:t>
      </w:r>
    </w:p>
    <w:p w:rsidR="00000000" w:rsidRDefault="00BA50FA">
      <w:pPr>
        <w:pStyle w:val="NormalWeb"/>
        <w:spacing w:before="120" w:beforeAutospacing="0"/>
        <w:divId w:val="751465228"/>
      </w:pPr>
      <w:r>
        <w:rPr>
          <w:lang w:val="vi-VN"/>
        </w:rPr>
        <w:t>2. Hàng hóa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có xu</w:t>
      </w:r>
      <w:r>
        <w:rPr>
          <w:lang w:val="vi-VN"/>
        </w:rPr>
        <w:t>ấ</w:t>
      </w:r>
      <w:r>
        <w:rPr>
          <w:lang w:val="vi-VN"/>
        </w:rPr>
        <w:t>t x</w:t>
      </w:r>
      <w:r>
        <w:rPr>
          <w:lang w:val="vi-VN"/>
        </w:rPr>
        <w:t>ứ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CHDCND Lào thu</w:t>
      </w:r>
      <w:r>
        <w:rPr>
          <w:lang w:val="vi-VN"/>
        </w:rPr>
        <w:t>ộ</w:t>
      </w:r>
      <w:r>
        <w:rPr>
          <w:lang w:val="vi-VN"/>
        </w:rPr>
        <w:t>c Danh m</w:t>
      </w:r>
      <w:r>
        <w:rPr>
          <w:lang w:val="vi-VN"/>
        </w:rPr>
        <w:t>ụ</w:t>
      </w:r>
      <w:r>
        <w:rPr>
          <w:lang w:val="vi-VN"/>
        </w:rPr>
        <w:t>c hàng hóa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III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đá</w:t>
      </w:r>
      <w:r>
        <w:rPr>
          <w:lang w:val="vi-VN"/>
        </w:rPr>
        <w:t xml:space="preserve">p </w:t>
      </w:r>
      <w:r>
        <w:rPr>
          <w:lang w:val="vi-VN"/>
        </w:rPr>
        <w:t>ứ</w:t>
      </w:r>
      <w:r>
        <w:rPr>
          <w:lang w:val="vi-VN"/>
        </w:rPr>
        <w:t>ng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s</w:t>
      </w:r>
      <w:r>
        <w:t>ố</w:t>
      </w:r>
      <w:r>
        <w:rPr>
          <w:lang w:val="vi-VN"/>
        </w:rPr>
        <w:t xml:space="preserve"> lư</w:t>
      </w:r>
      <w:r>
        <w:t>ợ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vư</w:t>
      </w:r>
      <w:r>
        <w:t>ợ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h</w:t>
      </w:r>
      <w:r>
        <w:rPr>
          <w:lang w:val="vi-VN"/>
        </w:rPr>
        <w:t>ạ</w:t>
      </w:r>
      <w:r>
        <w:rPr>
          <w:lang w:val="vi-VN"/>
        </w:rPr>
        <w:t>n ng</w:t>
      </w:r>
      <w:r>
        <w:rPr>
          <w:lang w:val="vi-VN"/>
        </w:rPr>
        <w:t>ạ</w:t>
      </w:r>
      <w:r>
        <w:rPr>
          <w:lang w:val="vi-VN"/>
        </w:rPr>
        <w:t>ch thu</w:t>
      </w:r>
      <w:r>
        <w:rPr>
          <w:lang w:val="vi-VN"/>
        </w:rPr>
        <w:t>ế</w:t>
      </w:r>
      <w:r>
        <w:rPr>
          <w:lang w:val="vi-VN"/>
        </w:rPr>
        <w:t xml:space="preserve"> quan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III ban hanh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tr</w:t>
      </w:r>
      <w:r>
        <w:rPr>
          <w:lang w:val="vi-VN"/>
        </w:rPr>
        <w:t>ừ</w:t>
      </w:r>
      <w:r>
        <w:rPr>
          <w:lang w:val="vi-VN"/>
        </w:rPr>
        <w:t xml:space="preserve"> m</w:t>
      </w:r>
      <w:r>
        <w:rPr>
          <w:lang w:val="vi-VN"/>
        </w:rPr>
        <w:t>ặ</w:t>
      </w:r>
      <w:r>
        <w:rPr>
          <w:lang w:val="vi-VN"/>
        </w:rPr>
        <w:t>t hàng lá thu</w:t>
      </w:r>
      <w:r>
        <w:rPr>
          <w:lang w:val="vi-VN"/>
        </w:rPr>
        <w:t>ố</w:t>
      </w:r>
      <w:r>
        <w:rPr>
          <w:lang w:val="vi-VN"/>
        </w:rPr>
        <w:t>c lá và ph</w:t>
      </w:r>
      <w:r>
        <w:t>ế</w:t>
      </w:r>
      <w:r>
        <w:t xml:space="preserve"> </w:t>
      </w:r>
      <w:r>
        <w:rPr>
          <w:lang w:val="vi-VN"/>
        </w:rPr>
        <w:t>li</w:t>
      </w:r>
      <w:r>
        <w:rPr>
          <w:lang w:val="vi-VN"/>
        </w:rPr>
        <w:t>ệ</w:t>
      </w:r>
      <w:r>
        <w:rPr>
          <w:lang w:val="vi-VN"/>
        </w:rPr>
        <w:t>u lá thu</w:t>
      </w:r>
      <w:r>
        <w:rPr>
          <w:lang w:val="vi-VN"/>
        </w:rPr>
        <w:t>ố</w:t>
      </w:r>
      <w:r>
        <w:rPr>
          <w:lang w:val="vi-VN"/>
        </w:rPr>
        <w:t>c lá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vư</w:t>
      </w:r>
      <w:r>
        <w:rPr>
          <w:lang w:val="vi-VN"/>
        </w:rPr>
        <w:t>ợ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h</w:t>
      </w:r>
      <w:r>
        <w:rPr>
          <w:lang w:val="vi-VN"/>
        </w:rPr>
        <w:t>ạ</w:t>
      </w:r>
      <w:r>
        <w:rPr>
          <w:lang w:val="vi-VN"/>
        </w:rPr>
        <w:t>n ng</w:t>
      </w:r>
      <w:r>
        <w:rPr>
          <w:lang w:val="vi-VN"/>
        </w:rPr>
        <w:t>ạ</w:t>
      </w:r>
      <w:r>
        <w:rPr>
          <w:lang w:val="vi-VN"/>
        </w:rPr>
        <w:t>ch thu</w:t>
      </w:r>
      <w:r>
        <w:rPr>
          <w:lang w:val="vi-VN"/>
        </w:rPr>
        <w:t>ế</w:t>
      </w:r>
      <w:r>
        <w:rPr>
          <w:lang w:val="vi-VN"/>
        </w:rPr>
        <w:t xml:space="preserve"> quan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4 Đi</w:t>
      </w:r>
      <w:r>
        <w:rPr>
          <w:lang w:val="vi-VN"/>
        </w:rPr>
        <w:t>ề</w:t>
      </w:r>
      <w:r>
        <w:rPr>
          <w:lang w:val="vi-VN"/>
        </w:rPr>
        <w:t>u này, thì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vư</w:t>
      </w:r>
      <w:r>
        <w:rPr>
          <w:lang w:val="vi-VN"/>
        </w:rPr>
        <w:t>ợ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n ng</w:t>
      </w:r>
      <w:r>
        <w:rPr>
          <w:lang w:val="vi-VN"/>
        </w:rPr>
        <w:t>ạ</w:t>
      </w:r>
      <w:r>
        <w:rPr>
          <w:lang w:val="vi-VN"/>
        </w:rPr>
        <w:t>ch đư</w:t>
      </w:r>
      <w:r>
        <w:rPr>
          <w:lang w:val="vi-VN"/>
        </w:rPr>
        <w:t>ợ</w:t>
      </w:r>
      <w:r>
        <w:rPr>
          <w:lang w:val="vi-VN"/>
        </w:rPr>
        <w:t>c áp d</w:t>
      </w:r>
      <w:r>
        <w:rPr>
          <w:lang w:val="vi-VN"/>
        </w:rPr>
        <w:t>ụ</w:t>
      </w:r>
      <w:r>
        <w:rPr>
          <w:lang w:val="vi-VN"/>
        </w:rPr>
        <w:t>ng thu</w:t>
      </w:r>
      <w:r>
        <w:rPr>
          <w:lang w:val="vi-VN"/>
        </w:rPr>
        <w:t>ế</w:t>
      </w:r>
      <w:r>
        <w:rPr>
          <w:lang w:val="vi-VN"/>
        </w:rPr>
        <w:t xml:space="preserve"> su</w:t>
      </w:r>
      <w:r>
        <w:t>ấ</w:t>
      </w:r>
      <w:r>
        <w:rPr>
          <w:lang w:val="vi-VN"/>
        </w:rPr>
        <w:t>t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b</w:t>
      </w:r>
      <w:r>
        <w:rPr>
          <w:lang w:val="vi-VN"/>
        </w:rPr>
        <w:t>ằ</w:t>
      </w:r>
      <w:r>
        <w:rPr>
          <w:lang w:val="vi-VN"/>
        </w:rPr>
        <w:t>ng 50% thu</w:t>
      </w:r>
      <w:r>
        <w:rPr>
          <w:lang w:val="vi-VN"/>
        </w:rPr>
        <w:t>ế</w:t>
      </w:r>
      <w:r>
        <w:rPr>
          <w:lang w:val="vi-VN"/>
        </w:rPr>
        <w:t xml:space="preserve"> su</w:t>
      </w:r>
      <w:r>
        <w:rPr>
          <w:lang w:val="vi-VN"/>
        </w:rPr>
        <w:t>ấ</w:t>
      </w:r>
      <w:r>
        <w:rPr>
          <w:lang w:val="vi-VN"/>
        </w:rPr>
        <w:t>t thu</w:t>
      </w:r>
      <w:r>
        <w:rPr>
          <w:lang w:val="vi-VN"/>
        </w:rPr>
        <w:t>ế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ATIGA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BA50FA">
      <w:pPr>
        <w:pStyle w:val="NormalWeb"/>
        <w:spacing w:before="120" w:beforeAutospacing="0"/>
        <w:divId w:val="751465228"/>
      </w:pPr>
      <w:r>
        <w:rPr>
          <w:lang w:val="vi-VN"/>
        </w:rPr>
        <w:t>3. Hàng hóa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có xu</w:t>
      </w:r>
      <w:r>
        <w:rPr>
          <w:lang w:val="vi-VN"/>
        </w:rPr>
        <w:t>ấ</w:t>
      </w:r>
      <w:r>
        <w:rPr>
          <w:lang w:val="vi-VN"/>
        </w:rPr>
        <w:t>t x</w:t>
      </w:r>
      <w:r>
        <w:rPr>
          <w:lang w:val="vi-VN"/>
        </w:rPr>
        <w:t>ứ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CHDCND </w:t>
      </w:r>
      <w:r>
        <w:rPr>
          <w:lang w:val="vi-VN"/>
        </w:rPr>
        <w:t>Lào thu</w:t>
      </w:r>
      <w:r>
        <w:rPr>
          <w:lang w:val="vi-VN"/>
        </w:rPr>
        <w:t>ộ</w:t>
      </w:r>
      <w:r>
        <w:rPr>
          <w:lang w:val="vi-VN"/>
        </w:rPr>
        <w:t>c Danh m</w:t>
      </w:r>
      <w:r>
        <w:rPr>
          <w:lang w:val="vi-VN"/>
        </w:rPr>
        <w:t>ụ</w:t>
      </w:r>
      <w:r>
        <w:rPr>
          <w:lang w:val="vi-VN"/>
        </w:rPr>
        <w:t>c hàng hóa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III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 xml:space="preserve">nh này nhưng không đáp </w:t>
      </w:r>
      <w:r>
        <w:rPr>
          <w:lang w:val="vi-VN"/>
        </w:rPr>
        <w:t>ứ</w:t>
      </w:r>
      <w:r>
        <w:rPr>
          <w:lang w:val="vi-VN"/>
        </w:rPr>
        <w:t>ng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t>ề</w:t>
      </w:r>
      <w:r>
        <w:rPr>
          <w:lang w:val="vi-VN"/>
        </w:rPr>
        <w:t>u 3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s</w:t>
      </w:r>
      <w:r>
        <w:t>ố</w:t>
      </w:r>
      <w:r>
        <w:t xml:space="preserve"> </w:t>
      </w:r>
      <w:r>
        <w:rPr>
          <w:lang w:val="vi-VN"/>
        </w:rPr>
        <w:t>lư</w:t>
      </w:r>
      <w:r>
        <w:rPr>
          <w:lang w:val="vi-VN"/>
        </w:rPr>
        <w:t>ợ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vư</w:t>
      </w:r>
      <w:r>
        <w:rPr>
          <w:lang w:val="vi-VN"/>
        </w:rPr>
        <w:t>ợ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h</w:t>
      </w:r>
      <w:r>
        <w:rPr>
          <w:lang w:val="vi-VN"/>
        </w:rPr>
        <w:t>ạ</w:t>
      </w:r>
      <w:r>
        <w:rPr>
          <w:lang w:val="vi-VN"/>
        </w:rPr>
        <w:t>n ng</w:t>
      </w:r>
      <w:r>
        <w:rPr>
          <w:lang w:val="vi-VN"/>
        </w:rPr>
        <w:t>ạ</w:t>
      </w:r>
      <w:r>
        <w:rPr>
          <w:lang w:val="vi-VN"/>
        </w:rPr>
        <w:t>ch thu</w:t>
      </w:r>
      <w:r>
        <w:rPr>
          <w:lang w:val="vi-VN"/>
        </w:rPr>
        <w:t>ế</w:t>
      </w:r>
      <w:r>
        <w:rPr>
          <w:lang w:val="vi-VN"/>
        </w:rPr>
        <w:t xml:space="preserve"> quan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III ban hành kèm t</w:t>
      </w:r>
      <w:r>
        <w:rPr>
          <w:lang w:val="vi-VN"/>
        </w:rPr>
        <w:t>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tr</w:t>
      </w:r>
      <w:r>
        <w:rPr>
          <w:lang w:val="vi-VN"/>
        </w:rPr>
        <w:t>ừ</w:t>
      </w:r>
      <w:r>
        <w:rPr>
          <w:lang w:val="vi-VN"/>
        </w:rPr>
        <w:t xml:space="preserve"> m</w:t>
      </w:r>
      <w:r>
        <w:rPr>
          <w:lang w:val="vi-VN"/>
        </w:rPr>
        <w:t>ặ</w:t>
      </w:r>
      <w:r>
        <w:rPr>
          <w:lang w:val="vi-VN"/>
        </w:rPr>
        <w:t>t hàng lá thu</w:t>
      </w:r>
      <w:r>
        <w:rPr>
          <w:lang w:val="vi-VN"/>
        </w:rPr>
        <w:t>ố</w:t>
      </w:r>
      <w:r>
        <w:rPr>
          <w:lang w:val="vi-VN"/>
        </w:rPr>
        <w:t>c lá và ph</w:t>
      </w:r>
      <w:r>
        <w:t>ế</w:t>
      </w:r>
      <w:r>
        <w:t xml:space="preserve"> </w:t>
      </w:r>
      <w:r>
        <w:rPr>
          <w:lang w:val="vi-VN"/>
        </w:rPr>
        <w:t>li</w:t>
      </w:r>
      <w:r>
        <w:rPr>
          <w:lang w:val="vi-VN"/>
        </w:rPr>
        <w:t>ệ</w:t>
      </w:r>
      <w:r>
        <w:rPr>
          <w:lang w:val="vi-VN"/>
        </w:rPr>
        <w:t>u lá thu</w:t>
      </w:r>
      <w:r>
        <w:rPr>
          <w:lang w:val="vi-VN"/>
        </w:rPr>
        <w:t>ố</w:t>
      </w:r>
      <w:r>
        <w:rPr>
          <w:lang w:val="vi-VN"/>
        </w:rPr>
        <w:t>c lá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vư</w:t>
      </w:r>
      <w:r>
        <w:rPr>
          <w:lang w:val="vi-VN"/>
        </w:rPr>
        <w:t>ợ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h</w:t>
      </w:r>
      <w:r>
        <w:rPr>
          <w:lang w:val="vi-VN"/>
        </w:rPr>
        <w:t>ạ</w:t>
      </w:r>
      <w:r>
        <w:rPr>
          <w:lang w:val="vi-VN"/>
        </w:rPr>
        <w:t>n ng</w:t>
      </w:r>
      <w:r>
        <w:rPr>
          <w:lang w:val="vi-VN"/>
        </w:rPr>
        <w:t>ạ</w:t>
      </w:r>
      <w:r>
        <w:rPr>
          <w:lang w:val="vi-VN"/>
        </w:rPr>
        <w:t>ch thu</w:t>
      </w:r>
      <w:r>
        <w:rPr>
          <w:lang w:val="vi-VN"/>
        </w:rPr>
        <w:t>ế</w:t>
      </w:r>
      <w:r>
        <w:rPr>
          <w:lang w:val="vi-VN"/>
        </w:rPr>
        <w:t xml:space="preserve"> quan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4 Đi</w:t>
      </w:r>
      <w:r>
        <w:rPr>
          <w:lang w:val="vi-VN"/>
        </w:rPr>
        <w:t>ề</w:t>
      </w:r>
      <w:r>
        <w:rPr>
          <w:lang w:val="vi-VN"/>
        </w:rPr>
        <w:t>u này, thì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p kh</w:t>
      </w:r>
      <w:r>
        <w:t>ẩ</w:t>
      </w:r>
      <w:r>
        <w:rPr>
          <w:lang w:val="vi-VN"/>
        </w:rPr>
        <w:t>u vư</w:t>
      </w:r>
      <w:r>
        <w:rPr>
          <w:lang w:val="vi-VN"/>
        </w:rPr>
        <w:t>ợ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n ng</w:t>
      </w:r>
      <w:r>
        <w:rPr>
          <w:lang w:val="vi-VN"/>
        </w:rPr>
        <w:t>ạ</w:t>
      </w:r>
      <w:r>
        <w:rPr>
          <w:lang w:val="vi-VN"/>
        </w:rPr>
        <w:t>ch áp d</w:t>
      </w:r>
      <w:r>
        <w:rPr>
          <w:lang w:val="vi-VN"/>
        </w:rPr>
        <w:t>ụ</w:t>
      </w:r>
      <w:r>
        <w:rPr>
          <w:lang w:val="vi-VN"/>
        </w:rPr>
        <w:t>ng thu</w:t>
      </w:r>
      <w:r>
        <w:rPr>
          <w:lang w:val="vi-VN"/>
        </w:rPr>
        <w:t>ế</w:t>
      </w:r>
      <w:r>
        <w:rPr>
          <w:lang w:val="vi-VN"/>
        </w:rPr>
        <w:t xml:space="preserve"> su</w:t>
      </w:r>
      <w:r>
        <w:rPr>
          <w:lang w:val="vi-VN"/>
        </w:rPr>
        <w:t>ấ</w:t>
      </w:r>
      <w:r>
        <w:rPr>
          <w:lang w:val="vi-VN"/>
        </w:rPr>
        <w:t>t thu</w:t>
      </w:r>
      <w:r>
        <w:rPr>
          <w:lang w:val="vi-VN"/>
        </w:rPr>
        <w:t>ế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ATIGA.</w:t>
      </w:r>
    </w:p>
    <w:p w:rsidR="00000000" w:rsidRDefault="00BA50FA">
      <w:pPr>
        <w:pStyle w:val="NormalWeb"/>
        <w:spacing w:before="120" w:beforeAutospacing="0"/>
        <w:divId w:val="751465228"/>
      </w:pPr>
      <w:r>
        <w:rPr>
          <w:lang w:val="vi-VN"/>
        </w:rPr>
        <w:t>4. M</w:t>
      </w:r>
      <w:r>
        <w:rPr>
          <w:lang w:val="vi-VN"/>
        </w:rPr>
        <w:t>ặ</w:t>
      </w:r>
      <w:r>
        <w:rPr>
          <w:lang w:val="vi-VN"/>
        </w:rPr>
        <w:t>t hàng lá thu</w:t>
      </w:r>
      <w:r>
        <w:rPr>
          <w:lang w:val="vi-VN"/>
        </w:rPr>
        <w:t>ố</w:t>
      </w:r>
      <w:r>
        <w:rPr>
          <w:lang w:val="vi-VN"/>
        </w:rPr>
        <w:t>c</w:t>
      </w:r>
      <w:r>
        <w:rPr>
          <w:lang w:val="vi-VN"/>
        </w:rPr>
        <w:t xml:space="preserve"> lá và ph</w:t>
      </w:r>
      <w:r>
        <w:rPr>
          <w:lang w:val="vi-VN"/>
        </w:rPr>
        <w:t>ế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lá thu</w:t>
      </w:r>
      <w:r>
        <w:rPr>
          <w:lang w:val="vi-VN"/>
        </w:rPr>
        <w:t>ố</w:t>
      </w:r>
      <w:r>
        <w:rPr>
          <w:lang w:val="vi-VN"/>
        </w:rPr>
        <w:t>c lá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vư</w:t>
      </w:r>
      <w:r>
        <w:rPr>
          <w:lang w:val="vi-VN"/>
        </w:rPr>
        <w:t>ợ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h</w:t>
      </w:r>
      <w:r>
        <w:rPr>
          <w:lang w:val="vi-VN"/>
        </w:rPr>
        <w:t>ạ</w:t>
      </w:r>
      <w:r>
        <w:rPr>
          <w:lang w:val="vi-VN"/>
        </w:rPr>
        <w:t>n ng</w:t>
      </w:r>
      <w:r>
        <w:rPr>
          <w:lang w:val="vi-VN"/>
        </w:rPr>
        <w:t>ạ</w:t>
      </w:r>
      <w:r>
        <w:rPr>
          <w:lang w:val="vi-VN"/>
        </w:rPr>
        <w:t>ch thu</w:t>
      </w:r>
      <w:r>
        <w:rPr>
          <w:lang w:val="vi-VN"/>
        </w:rPr>
        <w:t>ế</w:t>
      </w:r>
      <w:r>
        <w:rPr>
          <w:lang w:val="vi-VN"/>
        </w:rPr>
        <w:t xml:space="preserve"> quan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III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như sau:</w:t>
      </w:r>
    </w:p>
    <w:p w:rsidR="00000000" w:rsidRDefault="00BA50FA">
      <w:pPr>
        <w:pStyle w:val="NormalWeb"/>
        <w:spacing w:before="120" w:beforeAutospacing="0"/>
        <w:divId w:val="751465228"/>
      </w:pPr>
      <w:r>
        <w:rPr>
          <w:lang w:val="vi-VN"/>
        </w:rPr>
        <w:t>a)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lư</w:t>
      </w:r>
      <w:r>
        <w:rPr>
          <w:lang w:val="vi-VN"/>
        </w:rPr>
        <w:t>ợ</w:t>
      </w:r>
      <w:r>
        <w:rPr>
          <w:lang w:val="vi-VN"/>
        </w:rPr>
        <w:t>ng lá thu</w:t>
      </w:r>
      <w:r>
        <w:rPr>
          <w:lang w:val="vi-VN"/>
        </w:rPr>
        <w:t>ố</w:t>
      </w:r>
      <w:r>
        <w:rPr>
          <w:lang w:val="vi-VN"/>
        </w:rPr>
        <w:t>c lá và ph</w:t>
      </w:r>
      <w:r>
        <w:rPr>
          <w:lang w:val="vi-VN"/>
        </w:rPr>
        <w:t>ế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lá thu</w:t>
      </w:r>
      <w:r>
        <w:rPr>
          <w:lang w:val="vi-VN"/>
        </w:rPr>
        <w:t>ố</w:t>
      </w:r>
      <w:r>
        <w:rPr>
          <w:lang w:val="vi-VN"/>
        </w:rPr>
        <w:t>c lá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vư</w:t>
      </w:r>
      <w:r>
        <w:rPr>
          <w:lang w:val="vi-VN"/>
        </w:rPr>
        <w:t>ợ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h</w:t>
      </w:r>
      <w:r>
        <w:rPr>
          <w:lang w:val="vi-VN"/>
        </w:rPr>
        <w:t>ạ</w:t>
      </w:r>
      <w:r>
        <w:rPr>
          <w:lang w:val="vi-VN"/>
        </w:rPr>
        <w:t>n ng</w:t>
      </w:r>
      <w:r>
        <w:rPr>
          <w:lang w:val="vi-VN"/>
        </w:rPr>
        <w:t>ạ</w:t>
      </w:r>
      <w:r>
        <w:rPr>
          <w:lang w:val="vi-VN"/>
        </w:rPr>
        <w:t>ch thu</w:t>
      </w:r>
      <w:r>
        <w:rPr>
          <w:lang w:val="vi-VN"/>
        </w:rPr>
        <w:t>ế</w:t>
      </w:r>
      <w:r>
        <w:rPr>
          <w:lang w:val="vi-VN"/>
        </w:rPr>
        <w:t xml:space="preserve"> quan quy đ</w:t>
      </w:r>
      <w:r>
        <w:rPr>
          <w:lang w:val="vi-VN"/>
        </w:rPr>
        <w:t>ị</w:t>
      </w:r>
      <w:r>
        <w:rPr>
          <w:lang w:val="vi-VN"/>
        </w:rPr>
        <w:t>nh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III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nhưng v</w:t>
      </w:r>
      <w:r>
        <w:rPr>
          <w:lang w:val="vi-VN"/>
        </w:rPr>
        <w:t>ẫ</w:t>
      </w:r>
      <w:r>
        <w:rPr>
          <w:lang w:val="vi-VN"/>
        </w:rPr>
        <w:t>n n</w:t>
      </w:r>
      <w:r>
        <w:rPr>
          <w:lang w:val="vi-VN"/>
        </w:rPr>
        <w:t>ằ</w:t>
      </w:r>
      <w:r>
        <w:rPr>
          <w:lang w:val="vi-VN"/>
        </w:rPr>
        <w:t>m trong t</w:t>
      </w:r>
      <w:r>
        <w:rPr>
          <w:lang w:val="vi-VN"/>
        </w:rPr>
        <w:t>ổ</w:t>
      </w:r>
      <w:r>
        <w:rPr>
          <w:lang w:val="vi-VN"/>
        </w:rPr>
        <w:t>ng lư</w:t>
      </w:r>
      <w:r>
        <w:rPr>
          <w:lang w:val="vi-VN"/>
        </w:rPr>
        <w:t>ợ</w:t>
      </w:r>
      <w:r>
        <w:rPr>
          <w:lang w:val="vi-VN"/>
        </w:rPr>
        <w:t>ng h</w:t>
      </w:r>
      <w:r>
        <w:rPr>
          <w:lang w:val="vi-VN"/>
        </w:rPr>
        <w:t>ạ</w:t>
      </w:r>
      <w:r>
        <w:rPr>
          <w:lang w:val="vi-VN"/>
        </w:rPr>
        <w:t>n ng</w:t>
      </w:r>
      <w:r>
        <w:rPr>
          <w:lang w:val="vi-VN"/>
        </w:rPr>
        <w:t>ạ</w:t>
      </w:r>
      <w:r>
        <w:rPr>
          <w:lang w:val="vi-VN"/>
        </w:rPr>
        <w:t>ch thu</w:t>
      </w:r>
      <w:r>
        <w:rPr>
          <w:lang w:val="vi-VN"/>
        </w:rPr>
        <w:t>ế</w:t>
      </w:r>
      <w:r>
        <w:rPr>
          <w:lang w:val="vi-VN"/>
        </w:rPr>
        <w:t xml:space="preserve"> quan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do B</w:t>
      </w:r>
      <w:r>
        <w:rPr>
          <w:lang w:val="vi-VN"/>
        </w:rPr>
        <w:t>ộ</w:t>
      </w:r>
      <w:r>
        <w:rPr>
          <w:lang w:val="vi-VN"/>
        </w:rPr>
        <w:t xml:space="preserve"> Công Thương công b</w:t>
      </w:r>
      <w:r>
        <w:rPr>
          <w:lang w:val="vi-VN"/>
        </w:rPr>
        <w:t>ố</w:t>
      </w:r>
      <w:r>
        <w:rPr>
          <w:lang w:val="vi-VN"/>
        </w:rPr>
        <w:t xml:space="preserve"> và đáp </w:t>
      </w:r>
      <w:r>
        <w:rPr>
          <w:lang w:val="vi-VN"/>
        </w:rPr>
        <w:t>ứ</w:t>
      </w:r>
      <w:r>
        <w:rPr>
          <w:lang w:val="vi-VN"/>
        </w:rPr>
        <w:t>ng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trong các văn b</w:t>
      </w:r>
      <w:r>
        <w:rPr>
          <w:lang w:val="vi-VN"/>
        </w:rPr>
        <w:t>ả</w:t>
      </w:r>
      <w:r>
        <w:rPr>
          <w:lang w:val="vi-VN"/>
        </w:rPr>
        <w:t>n quy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 v</w:t>
      </w:r>
      <w:r>
        <w:rPr>
          <w:lang w:val="vi-VN"/>
        </w:rPr>
        <w:t>ề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 ng</w:t>
      </w:r>
      <w:r>
        <w:rPr>
          <w:lang w:val="vi-VN"/>
        </w:rPr>
        <w:t>ạ</w:t>
      </w:r>
      <w:r>
        <w:rPr>
          <w:lang w:val="vi-VN"/>
        </w:rPr>
        <w:t>ch thu</w:t>
      </w:r>
      <w:r>
        <w:rPr>
          <w:lang w:val="vi-VN"/>
        </w:rPr>
        <w:t>ế</w:t>
      </w:r>
      <w:r>
        <w:rPr>
          <w:lang w:val="vi-VN"/>
        </w:rPr>
        <w:t xml:space="preserve"> quan thì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 xml:space="preserve">ng </w:t>
      </w:r>
      <w:r>
        <w:rPr>
          <w:lang w:val="vi-VN"/>
        </w:rPr>
        <w:t>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vư</w:t>
      </w:r>
      <w:r>
        <w:t>ợ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n ng</w:t>
      </w:r>
      <w:r>
        <w:rPr>
          <w:lang w:val="vi-VN"/>
        </w:rPr>
        <w:t>ạ</w:t>
      </w:r>
      <w:r>
        <w:rPr>
          <w:lang w:val="vi-VN"/>
        </w:rPr>
        <w:t>ch áp d</w:t>
      </w:r>
      <w:r>
        <w:rPr>
          <w:lang w:val="vi-VN"/>
        </w:rPr>
        <w:t>ụ</w:t>
      </w:r>
      <w:r>
        <w:rPr>
          <w:lang w:val="vi-VN"/>
        </w:rPr>
        <w:t>ng m</w:t>
      </w:r>
      <w:r>
        <w:rPr>
          <w:lang w:val="vi-VN"/>
        </w:rPr>
        <w:t>ứ</w:t>
      </w:r>
      <w:r>
        <w:rPr>
          <w:lang w:val="vi-VN"/>
        </w:rPr>
        <w:t>c thu</w:t>
      </w:r>
      <w:r>
        <w:rPr>
          <w:lang w:val="vi-VN"/>
        </w:rPr>
        <w:t>ế</w:t>
      </w:r>
      <w:r>
        <w:rPr>
          <w:lang w:val="vi-VN"/>
        </w:rPr>
        <w:t xml:space="preserve"> su</w:t>
      </w:r>
      <w:r>
        <w:rPr>
          <w:lang w:val="vi-VN"/>
        </w:rPr>
        <w:t>ấ</w:t>
      </w:r>
      <w:r>
        <w:rPr>
          <w:lang w:val="vi-VN"/>
        </w:rPr>
        <w:t>t thu</w:t>
      </w:r>
      <w:r>
        <w:rPr>
          <w:lang w:val="vi-VN"/>
        </w:rPr>
        <w:t>ế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ưu đãi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Bi</w:t>
      </w:r>
      <w:r>
        <w:rPr>
          <w:lang w:val="vi-VN"/>
        </w:rPr>
        <w:t>ể</w:t>
      </w:r>
      <w:r>
        <w:rPr>
          <w:lang w:val="vi-VN"/>
        </w:rPr>
        <w:t>u thu</w:t>
      </w:r>
      <w:r>
        <w:rPr>
          <w:lang w:val="vi-VN"/>
        </w:rPr>
        <w:t>ế</w:t>
      </w:r>
      <w:r>
        <w:rPr>
          <w:lang w:val="vi-VN"/>
        </w:rPr>
        <w:t xml:space="preserve"> su</w:t>
      </w:r>
      <w:r>
        <w:rPr>
          <w:lang w:val="vi-VN"/>
        </w:rPr>
        <w:t>ấ</w:t>
      </w:r>
      <w:r>
        <w:rPr>
          <w:lang w:val="vi-VN"/>
        </w:rPr>
        <w:t>t thu</w:t>
      </w:r>
      <w:r>
        <w:rPr>
          <w:lang w:val="vi-VN"/>
        </w:rPr>
        <w:t>ế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ưu đãi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Bi</w:t>
      </w:r>
      <w:r>
        <w:rPr>
          <w:lang w:val="vi-VN"/>
        </w:rPr>
        <w:t>ể</w:t>
      </w:r>
      <w:r>
        <w:rPr>
          <w:lang w:val="vi-VN"/>
        </w:rPr>
        <w:t>u thu</w:t>
      </w:r>
      <w:r>
        <w:rPr>
          <w:lang w:val="vi-VN"/>
        </w:rPr>
        <w:t>ế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ẩ</w:t>
      </w:r>
      <w:r>
        <w:rPr>
          <w:lang w:val="vi-VN"/>
        </w:rPr>
        <w:t>u, Bi</w:t>
      </w:r>
      <w:r>
        <w:rPr>
          <w:lang w:val="vi-VN"/>
        </w:rPr>
        <w:t>ể</w:t>
      </w:r>
      <w:r>
        <w:rPr>
          <w:lang w:val="vi-VN"/>
        </w:rPr>
        <w:t>u thu</w:t>
      </w:r>
      <w:r>
        <w:rPr>
          <w:lang w:val="vi-VN"/>
        </w:rPr>
        <w:t>ế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ưu đãi, Danh m</w:t>
      </w:r>
      <w:r>
        <w:rPr>
          <w:lang w:val="vi-VN"/>
        </w:rPr>
        <w:t>ụ</w:t>
      </w:r>
      <w:r>
        <w:rPr>
          <w:lang w:val="vi-VN"/>
        </w:rPr>
        <w:t>c hàng hóa và m</w:t>
      </w:r>
      <w:r>
        <w:rPr>
          <w:lang w:val="vi-VN"/>
        </w:rPr>
        <w:t>ứ</w:t>
      </w:r>
      <w:r>
        <w:rPr>
          <w:lang w:val="vi-VN"/>
        </w:rPr>
        <w:t>c thu</w:t>
      </w:r>
      <w:r>
        <w:rPr>
          <w:lang w:val="vi-VN"/>
        </w:rPr>
        <w:t>ế</w:t>
      </w:r>
      <w:r>
        <w:rPr>
          <w:lang w:val="vi-VN"/>
        </w:rPr>
        <w:t xml:space="preserve"> tuy</w:t>
      </w:r>
      <w:r>
        <w:rPr>
          <w:lang w:val="vi-VN"/>
        </w:rPr>
        <w:t>ệ</w:t>
      </w:r>
      <w:r>
        <w:rPr>
          <w:lang w:val="vi-VN"/>
        </w:rPr>
        <w:t>t đ</w:t>
      </w:r>
      <w:r>
        <w:rPr>
          <w:lang w:val="vi-VN"/>
        </w:rPr>
        <w:t>ố</w:t>
      </w:r>
      <w:r>
        <w:rPr>
          <w:lang w:val="vi-VN"/>
        </w:rPr>
        <w:t>i, thu</w:t>
      </w:r>
      <w:r>
        <w:rPr>
          <w:lang w:val="vi-VN"/>
        </w:rPr>
        <w:t>ế</w:t>
      </w:r>
      <w:r>
        <w:rPr>
          <w:lang w:val="vi-VN"/>
        </w:rPr>
        <w:t xml:space="preserve"> h</w:t>
      </w:r>
      <w:r>
        <w:rPr>
          <w:lang w:val="vi-VN"/>
        </w:rPr>
        <w:t>ỗ</w:t>
      </w:r>
      <w:r>
        <w:rPr>
          <w:lang w:val="vi-VN"/>
        </w:rPr>
        <w:t>n h</w:t>
      </w:r>
      <w:r>
        <w:rPr>
          <w:lang w:val="vi-VN"/>
        </w:rPr>
        <w:t>ợ</w:t>
      </w:r>
      <w:r>
        <w:rPr>
          <w:lang w:val="vi-VN"/>
        </w:rPr>
        <w:t>p, thu</w:t>
      </w:r>
      <w:r>
        <w:rPr>
          <w:lang w:val="vi-VN"/>
        </w:rPr>
        <w:t>ế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ngoài h</w:t>
      </w:r>
      <w:r>
        <w:rPr>
          <w:lang w:val="vi-VN"/>
        </w:rPr>
        <w:t>ạ</w:t>
      </w:r>
      <w:r>
        <w:rPr>
          <w:lang w:val="vi-VN"/>
        </w:rPr>
        <w:t>n ng</w:t>
      </w:r>
      <w:r>
        <w:rPr>
          <w:lang w:val="vi-VN"/>
        </w:rPr>
        <w:t>ạ</w:t>
      </w:r>
      <w:r>
        <w:rPr>
          <w:lang w:val="vi-VN"/>
        </w:rPr>
        <w:t>ch thu</w:t>
      </w:r>
      <w:r>
        <w:rPr>
          <w:lang w:val="vi-VN"/>
        </w:rPr>
        <w:t>ế</w:t>
      </w:r>
      <w:r>
        <w:rPr>
          <w:lang w:val="vi-VN"/>
        </w:rPr>
        <w:t xml:space="preserve"> quan.</w:t>
      </w:r>
    </w:p>
    <w:p w:rsidR="00000000" w:rsidRDefault="00BA50FA">
      <w:pPr>
        <w:pStyle w:val="NormalWeb"/>
        <w:spacing w:before="120" w:beforeAutospacing="0"/>
        <w:divId w:val="751465228"/>
      </w:pPr>
      <w:r>
        <w:rPr>
          <w:lang w:val="vi-VN"/>
        </w:rPr>
        <w:t>b)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lư</w:t>
      </w:r>
      <w:r>
        <w:rPr>
          <w:lang w:val="vi-VN"/>
        </w:rPr>
        <w:t>ợ</w:t>
      </w:r>
      <w:r>
        <w:rPr>
          <w:lang w:val="vi-VN"/>
        </w:rPr>
        <w:t>ng lá thu</w:t>
      </w:r>
      <w:r>
        <w:rPr>
          <w:lang w:val="vi-VN"/>
        </w:rPr>
        <w:t>ố</w:t>
      </w:r>
      <w:r>
        <w:rPr>
          <w:lang w:val="vi-VN"/>
        </w:rPr>
        <w:t>c lá và ph</w:t>
      </w:r>
      <w:r>
        <w:rPr>
          <w:lang w:val="vi-VN"/>
        </w:rPr>
        <w:t>ế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lá thu</w:t>
      </w:r>
      <w:r>
        <w:rPr>
          <w:lang w:val="vi-VN"/>
        </w:rPr>
        <w:t>ố</w:t>
      </w:r>
      <w:r>
        <w:rPr>
          <w:lang w:val="vi-VN"/>
        </w:rPr>
        <w:t>c lá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vư</w:t>
      </w:r>
      <w:r>
        <w:rPr>
          <w:lang w:val="vi-VN"/>
        </w:rPr>
        <w:t>ợ</w:t>
      </w:r>
      <w:r>
        <w:rPr>
          <w:lang w:val="vi-VN"/>
        </w:rPr>
        <w:t>t s</w:t>
      </w:r>
      <w:r>
        <w:t>ố</w:t>
      </w:r>
      <w:r>
        <w:t xml:space="preserve"> </w:t>
      </w:r>
      <w:r>
        <w:rPr>
          <w:lang w:val="vi-VN"/>
        </w:rPr>
        <w:t>lư</w:t>
      </w:r>
      <w:r>
        <w:rPr>
          <w:lang w:val="vi-VN"/>
        </w:rPr>
        <w:t>ợ</w:t>
      </w:r>
      <w:r>
        <w:rPr>
          <w:lang w:val="vi-VN"/>
        </w:rPr>
        <w:t>ng h</w:t>
      </w:r>
      <w:r>
        <w:rPr>
          <w:lang w:val="vi-VN"/>
        </w:rPr>
        <w:t>ạ</w:t>
      </w:r>
      <w:r>
        <w:rPr>
          <w:lang w:val="vi-VN"/>
        </w:rPr>
        <w:t>n ng</w:t>
      </w:r>
      <w:r>
        <w:rPr>
          <w:lang w:val="vi-VN"/>
        </w:rPr>
        <w:t>ạ</w:t>
      </w:r>
      <w:r>
        <w:rPr>
          <w:lang w:val="vi-VN"/>
        </w:rPr>
        <w:t>ch thu</w:t>
      </w:r>
      <w:r>
        <w:t>ế</w:t>
      </w:r>
      <w:r>
        <w:t xml:space="preserve"> </w:t>
      </w:r>
      <w:r>
        <w:rPr>
          <w:lang w:val="vi-VN"/>
        </w:rPr>
        <w:t>quan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III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vư</w:t>
      </w:r>
      <w:r>
        <w:rPr>
          <w:lang w:val="vi-VN"/>
        </w:rPr>
        <w:t>ợ</w:t>
      </w:r>
      <w:r>
        <w:rPr>
          <w:lang w:val="vi-VN"/>
        </w:rPr>
        <w:t>t t</w:t>
      </w:r>
      <w:r>
        <w:rPr>
          <w:lang w:val="vi-VN"/>
        </w:rPr>
        <w:t>ổ</w:t>
      </w:r>
      <w:r>
        <w:rPr>
          <w:lang w:val="vi-VN"/>
        </w:rPr>
        <w:t>ng lư</w:t>
      </w:r>
      <w:r>
        <w:rPr>
          <w:lang w:val="vi-VN"/>
        </w:rPr>
        <w:t>ợ</w:t>
      </w:r>
      <w:r>
        <w:rPr>
          <w:lang w:val="vi-VN"/>
        </w:rPr>
        <w:t>ng h</w:t>
      </w:r>
      <w:r>
        <w:rPr>
          <w:lang w:val="vi-VN"/>
        </w:rPr>
        <w:t>ạ</w:t>
      </w:r>
      <w:r>
        <w:rPr>
          <w:lang w:val="vi-VN"/>
        </w:rPr>
        <w:t>n ng</w:t>
      </w:r>
      <w:r>
        <w:rPr>
          <w:lang w:val="vi-VN"/>
        </w:rPr>
        <w:t>ạ</w:t>
      </w:r>
      <w:r>
        <w:rPr>
          <w:lang w:val="vi-VN"/>
        </w:rPr>
        <w:t>ch thu</w:t>
      </w:r>
      <w:r>
        <w:rPr>
          <w:lang w:val="vi-VN"/>
        </w:rPr>
        <w:t>ế</w:t>
      </w:r>
      <w:r>
        <w:rPr>
          <w:lang w:val="vi-VN"/>
        </w:rPr>
        <w:t xml:space="preserve"> quan </w:t>
      </w:r>
      <w:r>
        <w:rPr>
          <w:lang w:val="vi-VN"/>
        </w:rPr>
        <w:t>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do B</w:t>
      </w:r>
      <w:r>
        <w:rPr>
          <w:lang w:val="vi-VN"/>
        </w:rPr>
        <w:t>ộ</w:t>
      </w:r>
      <w:r>
        <w:rPr>
          <w:lang w:val="vi-VN"/>
        </w:rPr>
        <w:t xml:space="preserve"> Công Thương công b</w:t>
      </w:r>
      <w:r>
        <w:rPr>
          <w:lang w:val="vi-VN"/>
        </w:rPr>
        <w:t>ố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không đ</w:t>
      </w:r>
      <w:r>
        <w:rPr>
          <w:lang w:val="vi-VN"/>
        </w:rPr>
        <w:t>ả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trong các văn b</w:t>
      </w:r>
      <w:r>
        <w:rPr>
          <w:lang w:val="vi-VN"/>
        </w:rPr>
        <w:t>ả</w:t>
      </w:r>
      <w:r>
        <w:rPr>
          <w:lang w:val="vi-VN"/>
        </w:rPr>
        <w:t>n quy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 v</w:t>
      </w:r>
      <w:r>
        <w:rPr>
          <w:lang w:val="vi-VN"/>
        </w:rPr>
        <w:t>ề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 ng</w:t>
      </w:r>
      <w:r>
        <w:rPr>
          <w:lang w:val="vi-VN"/>
        </w:rPr>
        <w:t>ạ</w:t>
      </w:r>
      <w:r>
        <w:rPr>
          <w:lang w:val="vi-VN"/>
        </w:rPr>
        <w:t>ch thu</w:t>
      </w:r>
      <w:r>
        <w:rPr>
          <w:lang w:val="vi-VN"/>
        </w:rPr>
        <w:t>ế</w:t>
      </w:r>
      <w:r>
        <w:rPr>
          <w:lang w:val="vi-VN"/>
        </w:rPr>
        <w:t xml:space="preserve"> quan thì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vư</w:t>
      </w:r>
      <w:r>
        <w:rPr>
          <w:lang w:val="vi-VN"/>
        </w:rPr>
        <w:t>ợ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n ng</w:t>
      </w:r>
      <w:r>
        <w:rPr>
          <w:lang w:val="vi-VN"/>
        </w:rPr>
        <w:t>ạ</w:t>
      </w:r>
      <w:r>
        <w:rPr>
          <w:lang w:val="vi-VN"/>
        </w:rPr>
        <w:t>ch áp d</w:t>
      </w:r>
      <w:r>
        <w:rPr>
          <w:lang w:val="vi-VN"/>
        </w:rPr>
        <w:t>ụ</w:t>
      </w:r>
      <w:r>
        <w:rPr>
          <w:lang w:val="vi-VN"/>
        </w:rPr>
        <w:t>ng m</w:t>
      </w:r>
      <w:r>
        <w:rPr>
          <w:lang w:val="vi-VN"/>
        </w:rPr>
        <w:t>ứ</w:t>
      </w:r>
      <w:r>
        <w:rPr>
          <w:lang w:val="vi-VN"/>
        </w:rPr>
        <w:t>c thu</w:t>
      </w:r>
      <w:r>
        <w:rPr>
          <w:lang w:val="vi-VN"/>
        </w:rPr>
        <w:t>ế</w:t>
      </w:r>
      <w:r>
        <w:rPr>
          <w:lang w:val="vi-VN"/>
        </w:rPr>
        <w:t xml:space="preserve"> su</w:t>
      </w:r>
      <w:r>
        <w:rPr>
          <w:lang w:val="vi-VN"/>
        </w:rPr>
        <w:t>ấ</w:t>
      </w:r>
      <w:r>
        <w:rPr>
          <w:lang w:val="vi-VN"/>
        </w:rPr>
        <w:t>t ngoài h</w:t>
      </w:r>
      <w:r>
        <w:rPr>
          <w:lang w:val="vi-VN"/>
        </w:rPr>
        <w:t>ạ</w:t>
      </w:r>
      <w:r>
        <w:rPr>
          <w:lang w:val="vi-VN"/>
        </w:rPr>
        <w:t>n ng</w:t>
      </w:r>
      <w:r>
        <w:rPr>
          <w:lang w:val="vi-VN"/>
        </w:rPr>
        <w:t>ạ</w:t>
      </w:r>
      <w:r>
        <w:rPr>
          <w:lang w:val="vi-VN"/>
        </w:rPr>
        <w:t>ch đ</w:t>
      </w:r>
      <w:r>
        <w:rPr>
          <w:lang w:val="vi-VN"/>
        </w:rPr>
        <w:t>ố</w:t>
      </w:r>
      <w:r>
        <w:rPr>
          <w:lang w:val="vi-VN"/>
        </w:rPr>
        <w:t>i v</w:t>
      </w:r>
      <w:r>
        <w:t>ớ</w:t>
      </w:r>
      <w:r>
        <w:rPr>
          <w:lang w:val="vi-VN"/>
        </w:rPr>
        <w:t>i lá thu</w:t>
      </w:r>
      <w:r>
        <w:rPr>
          <w:lang w:val="vi-VN"/>
        </w:rPr>
        <w:t>ố</w:t>
      </w:r>
      <w:r>
        <w:rPr>
          <w:lang w:val="vi-VN"/>
        </w:rPr>
        <w:t>c lá và ph</w:t>
      </w:r>
      <w:r>
        <w:rPr>
          <w:lang w:val="vi-VN"/>
        </w:rPr>
        <w:t>ế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lá thu</w:t>
      </w:r>
      <w:r>
        <w:rPr>
          <w:lang w:val="vi-VN"/>
        </w:rPr>
        <w:t>ố</w:t>
      </w:r>
      <w:r>
        <w:rPr>
          <w:lang w:val="vi-VN"/>
        </w:rPr>
        <w:t>c lá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Bi</w:t>
      </w:r>
      <w:r>
        <w:t>ể</w:t>
      </w:r>
      <w:r>
        <w:rPr>
          <w:lang w:val="vi-VN"/>
        </w:rPr>
        <w:t>u thu</w:t>
      </w:r>
      <w:r>
        <w:rPr>
          <w:lang w:val="vi-VN"/>
        </w:rPr>
        <w:t>ế</w:t>
      </w:r>
      <w:r>
        <w:rPr>
          <w:lang w:val="vi-VN"/>
        </w:rPr>
        <w:t xml:space="preserve"> xu</w:t>
      </w:r>
      <w:r>
        <w:t>ấ</w:t>
      </w:r>
      <w:r>
        <w:rPr>
          <w:lang w:val="vi-VN"/>
        </w:rPr>
        <w:t>t kh</w:t>
      </w:r>
      <w:r>
        <w:t>ẩ</w:t>
      </w:r>
      <w:r>
        <w:rPr>
          <w:lang w:val="vi-VN"/>
        </w:rPr>
        <w:t>u, Bi</w:t>
      </w:r>
      <w:r>
        <w:rPr>
          <w:lang w:val="vi-VN"/>
        </w:rPr>
        <w:t>ể</w:t>
      </w:r>
      <w:r>
        <w:rPr>
          <w:lang w:val="vi-VN"/>
        </w:rPr>
        <w:t>u thu</w:t>
      </w:r>
      <w:r>
        <w:rPr>
          <w:lang w:val="vi-VN"/>
        </w:rPr>
        <w:t>ế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ưu đãi, Danh m</w:t>
      </w:r>
      <w:r>
        <w:rPr>
          <w:lang w:val="vi-VN"/>
        </w:rPr>
        <w:t>ụ</w:t>
      </w:r>
      <w:r>
        <w:rPr>
          <w:lang w:val="vi-VN"/>
        </w:rPr>
        <w:t>c hàng hóa và m</w:t>
      </w:r>
      <w:r>
        <w:rPr>
          <w:lang w:val="vi-VN"/>
        </w:rPr>
        <w:t>ứ</w:t>
      </w:r>
      <w:r>
        <w:rPr>
          <w:lang w:val="vi-VN"/>
        </w:rPr>
        <w:t>c thu</w:t>
      </w:r>
      <w:r>
        <w:rPr>
          <w:lang w:val="vi-VN"/>
        </w:rPr>
        <w:t>ế</w:t>
      </w:r>
      <w:r>
        <w:rPr>
          <w:lang w:val="vi-VN"/>
        </w:rPr>
        <w:t xml:space="preserve"> tuy</w:t>
      </w:r>
      <w:r>
        <w:rPr>
          <w:lang w:val="vi-VN"/>
        </w:rPr>
        <w:t>ệ</w:t>
      </w:r>
      <w:r>
        <w:rPr>
          <w:lang w:val="vi-VN"/>
        </w:rPr>
        <w:t>t đ</w:t>
      </w:r>
      <w:r>
        <w:rPr>
          <w:lang w:val="vi-VN"/>
        </w:rPr>
        <w:t>ố</w:t>
      </w:r>
      <w:r>
        <w:rPr>
          <w:lang w:val="vi-VN"/>
        </w:rPr>
        <w:t>i, thu</w:t>
      </w:r>
      <w:r>
        <w:rPr>
          <w:lang w:val="vi-VN"/>
        </w:rPr>
        <w:t>ế</w:t>
      </w:r>
      <w:r>
        <w:rPr>
          <w:lang w:val="vi-VN"/>
        </w:rPr>
        <w:t xml:space="preserve"> h</w:t>
      </w:r>
      <w:r>
        <w:rPr>
          <w:lang w:val="vi-VN"/>
        </w:rPr>
        <w:t>ỗ</w:t>
      </w:r>
      <w:r>
        <w:rPr>
          <w:lang w:val="vi-VN"/>
        </w:rPr>
        <w:t>n h</w:t>
      </w:r>
      <w:r>
        <w:rPr>
          <w:lang w:val="vi-VN"/>
        </w:rPr>
        <w:t>ợ</w:t>
      </w:r>
      <w:r>
        <w:rPr>
          <w:lang w:val="vi-VN"/>
        </w:rPr>
        <w:t>p, thu</w:t>
      </w:r>
      <w:r>
        <w:rPr>
          <w:lang w:val="vi-VN"/>
        </w:rPr>
        <w:t>ế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ngoài h</w:t>
      </w:r>
      <w:r>
        <w:rPr>
          <w:lang w:val="vi-VN"/>
        </w:rPr>
        <w:t>ạ</w:t>
      </w:r>
      <w:r>
        <w:rPr>
          <w:lang w:val="vi-VN"/>
        </w:rPr>
        <w:t>n ng</w:t>
      </w:r>
      <w:r>
        <w:rPr>
          <w:lang w:val="vi-VN"/>
        </w:rPr>
        <w:t>ạ</w:t>
      </w:r>
      <w:r>
        <w:rPr>
          <w:lang w:val="vi-VN"/>
        </w:rPr>
        <w:t>ch thu</w:t>
      </w:r>
      <w:r>
        <w:rPr>
          <w:lang w:val="vi-VN"/>
        </w:rPr>
        <w:t>ế</w:t>
      </w:r>
      <w:r>
        <w:rPr>
          <w:lang w:val="vi-VN"/>
        </w:rPr>
        <w:t xml:space="preserve"> quan.</w:t>
      </w:r>
    </w:p>
    <w:p w:rsidR="00000000" w:rsidRDefault="00BA50FA">
      <w:pPr>
        <w:pStyle w:val="NormalWeb"/>
        <w:spacing w:before="120" w:beforeAutospacing="0"/>
        <w:divId w:val="751465228"/>
      </w:pPr>
      <w:bookmarkStart w:id="9" w:name="dieu_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7.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 l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thi hành</w:t>
      </w:r>
      <w:bookmarkEnd w:id="9"/>
    </w:p>
    <w:p w:rsidR="00000000" w:rsidRDefault="00BA50FA">
      <w:pPr>
        <w:pStyle w:val="NormalWeb"/>
        <w:spacing w:before="120" w:beforeAutospacing="0"/>
        <w:divId w:val="751465228"/>
      </w:pPr>
      <w:r>
        <w:rPr>
          <w:lang w:val="vi-VN"/>
        </w:rPr>
        <w:lastRenderedPageBreak/>
        <w:t>1.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t</w:t>
      </w:r>
      <w:r>
        <w:rPr>
          <w:lang w:val="vi-VN"/>
        </w:rPr>
        <w:t>ừ</w:t>
      </w:r>
      <w:r>
        <w:rPr>
          <w:lang w:val="vi-VN"/>
        </w:rPr>
        <w:t xml:space="preserve"> ngày 01 tháng 9 năm 2016 đ</w:t>
      </w:r>
      <w:r>
        <w:rPr>
          <w:lang w:val="vi-VN"/>
        </w:rPr>
        <w:t>ế</w:t>
      </w:r>
      <w:r>
        <w:rPr>
          <w:lang w:val="vi-VN"/>
        </w:rPr>
        <w:t>n ngày 03 tháng 10 năm 2020.</w:t>
      </w:r>
    </w:p>
    <w:p w:rsidR="00000000" w:rsidRDefault="00BA50FA">
      <w:pPr>
        <w:pStyle w:val="NormalWeb"/>
        <w:spacing w:before="120" w:beforeAutospacing="0"/>
        <w:divId w:val="751465228"/>
      </w:pPr>
      <w:r>
        <w:rPr>
          <w:lang w:val="vi-VN"/>
        </w:rPr>
        <w:t>2. Bãi b</w:t>
      </w:r>
      <w:r>
        <w:rPr>
          <w:lang w:val="vi-VN"/>
        </w:rPr>
        <w:t>ỏ</w:t>
      </w:r>
      <w:r>
        <w:rPr>
          <w:lang w:val="vi-VN"/>
        </w:rPr>
        <w:t xml:space="preserve"> Thông tư s</w:t>
      </w:r>
      <w:r>
        <w:rPr>
          <w:lang w:val="vi-VN"/>
        </w:rPr>
        <w:t>ố</w:t>
      </w:r>
      <w:r>
        <w:rPr>
          <w:lang w:val="vi-VN"/>
        </w:rPr>
        <w:t xml:space="preserve"> 216/2015/TT-BTC ngày 31 tháng 12 năm 2015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chính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thu</w:t>
      </w:r>
      <w:r>
        <w:rPr>
          <w:lang w:val="vi-VN"/>
        </w:rPr>
        <w:t>ế</w:t>
      </w:r>
      <w:r>
        <w:rPr>
          <w:lang w:val="vi-VN"/>
        </w:rPr>
        <w:t xml:space="preserve"> su</w:t>
      </w:r>
      <w:r>
        <w:rPr>
          <w:lang w:val="vi-VN"/>
        </w:rPr>
        <w:t>ấ</w:t>
      </w:r>
      <w:r>
        <w:rPr>
          <w:lang w:val="vi-VN"/>
        </w:rPr>
        <w:t>t thu</w:t>
      </w:r>
      <w:r>
        <w:rPr>
          <w:lang w:val="vi-VN"/>
        </w:rPr>
        <w:t>ế</w:t>
      </w:r>
      <w:r>
        <w:rPr>
          <w:lang w:val="vi-VN"/>
        </w:rPr>
        <w:t xml:space="preserve"> </w:t>
      </w:r>
      <w:r>
        <w:rPr>
          <w:lang w:val="vi-VN"/>
        </w:rPr>
        <w:t>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đ</w:t>
      </w:r>
      <w:r>
        <w:rPr>
          <w:lang w:val="vi-VN"/>
        </w:rPr>
        <w:t>ể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Hi</w:t>
      </w:r>
      <w:r>
        <w:rPr>
          <w:lang w:val="vi-VN"/>
        </w:rPr>
        <w:t>ệ</w:t>
      </w:r>
      <w:r>
        <w:rPr>
          <w:lang w:val="vi-VN"/>
        </w:rPr>
        <w:t>p đ</w:t>
      </w:r>
      <w:r>
        <w:rPr>
          <w:lang w:val="vi-VN"/>
        </w:rPr>
        <w:t>ị</w:t>
      </w:r>
      <w:r>
        <w:rPr>
          <w:lang w:val="vi-VN"/>
        </w:rPr>
        <w:t>nh thương m</w:t>
      </w:r>
      <w:r>
        <w:rPr>
          <w:lang w:val="vi-VN"/>
        </w:rPr>
        <w:t>ạ</w:t>
      </w:r>
      <w:r>
        <w:rPr>
          <w:lang w:val="vi-VN"/>
        </w:rPr>
        <w:t>i song phương gi</w:t>
      </w:r>
      <w:r>
        <w:rPr>
          <w:lang w:val="vi-VN"/>
        </w:rPr>
        <w:t>ữ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ộ</w:t>
      </w:r>
      <w:r>
        <w:rPr>
          <w:lang w:val="vi-VN"/>
        </w:rPr>
        <w:t>ng hòa xã h</w:t>
      </w:r>
      <w:r>
        <w:rPr>
          <w:lang w:val="vi-VN"/>
        </w:rPr>
        <w:t>ộ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nghĩa Vi</w:t>
      </w:r>
      <w:r>
        <w:rPr>
          <w:lang w:val="vi-VN"/>
        </w:rPr>
        <w:t>ệ</w:t>
      </w:r>
      <w:r>
        <w:rPr>
          <w:lang w:val="vi-VN"/>
        </w:rPr>
        <w:t>t Nam và Chính ph</w:t>
      </w:r>
      <w:r>
        <w:rPr>
          <w:lang w:val="vi-VN"/>
        </w:rPr>
        <w:t>ủ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ộ</w:t>
      </w:r>
      <w:r>
        <w:rPr>
          <w:lang w:val="vi-VN"/>
        </w:rPr>
        <w:t>ng hòa dân ch</w:t>
      </w:r>
      <w:r>
        <w:rPr>
          <w:lang w:val="vi-VN"/>
        </w:rPr>
        <w:t>ủ</w:t>
      </w:r>
      <w:r>
        <w:rPr>
          <w:lang w:val="vi-VN"/>
        </w:rPr>
        <w:t xml:space="preserve"> nhân dân Lào.</w:t>
      </w:r>
    </w:p>
    <w:p w:rsidR="00000000" w:rsidRDefault="00BA50FA">
      <w:pPr>
        <w:pStyle w:val="NormalWeb"/>
        <w:spacing w:before="120" w:beforeAutospacing="0"/>
        <w:divId w:val="751465228"/>
      </w:pPr>
      <w:bookmarkStart w:id="10" w:name="dieu_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8.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th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</w:t>
      </w:r>
      <w:bookmarkEnd w:id="10"/>
    </w:p>
    <w:p w:rsidR="00000000" w:rsidRDefault="00BA50FA">
      <w:pPr>
        <w:pStyle w:val="NormalWeb"/>
        <w:spacing w:before="120" w:beforeAutospacing="0"/>
        <w:divId w:val="751465228"/>
      </w:pPr>
      <w:r>
        <w:rPr>
          <w:lang w:val="vi-VN"/>
        </w:rPr>
        <w:t>Các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ngang b</w:t>
      </w:r>
      <w:r>
        <w:rPr>
          <w:lang w:val="vi-VN"/>
        </w:rPr>
        <w:t>ộ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thu</w:t>
      </w:r>
      <w:r>
        <w:rPr>
          <w:lang w:val="vi-VN"/>
        </w:rPr>
        <w:t>ộ</w:t>
      </w:r>
      <w:r>
        <w:rPr>
          <w:lang w:val="vi-VN"/>
        </w:rPr>
        <w:t>c C</w:t>
      </w:r>
      <w:r>
        <w:rPr>
          <w:lang w:val="vi-VN"/>
        </w:rPr>
        <w:t>hính ph</w:t>
      </w:r>
      <w:r>
        <w:rPr>
          <w:lang w:val="vi-VN"/>
        </w:rPr>
        <w:t>ủ</w:t>
      </w:r>
      <w:r>
        <w:rPr>
          <w:lang w:val="vi-VN"/>
        </w:rPr>
        <w:t>,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t>Ủ</w:t>
      </w:r>
      <w:r>
        <w:rPr>
          <w:lang w:val="vi-VN"/>
        </w:rPr>
        <w:t>y ban nhân dân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và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liên quan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thi hành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này./</w:t>
      </w:r>
    </w:p>
    <w:p w:rsidR="00000000" w:rsidRDefault="00BA50FA">
      <w:pPr>
        <w:pStyle w:val="NormalWeb"/>
        <w:spacing w:before="120" w:beforeAutospacing="0"/>
        <w:divId w:val="751465228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rPr>
          <w:divId w:val="751465228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br/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szCs w:val="16"/>
                <w:lang w:val="vi-VN"/>
              </w:rPr>
              <w:t>- Ban Bí thư Trung ư</w:t>
            </w:r>
            <w:r>
              <w:rPr>
                <w:sz w:val="16"/>
                <w:szCs w:val="16"/>
              </w:rPr>
              <w:t>ơ</w:t>
            </w:r>
            <w:r>
              <w:rPr>
                <w:sz w:val="16"/>
                <w:szCs w:val="16"/>
                <w:lang w:val="vi-VN"/>
              </w:rPr>
              <w:t>ng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  <w:t>-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ng, các Phó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  <w:t>- Các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ngan</w:t>
            </w:r>
            <w:r>
              <w:rPr>
                <w:sz w:val="16"/>
                <w:szCs w:val="16"/>
                <w:lang w:val="vi-VN"/>
              </w:rPr>
              <w:t>g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vi-VN"/>
              </w:rPr>
              <w:t xml:space="preserve"> cơ quan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  <w:t>- HĐND, UBND các t</w:t>
            </w:r>
            <w:r>
              <w:rPr>
                <w:sz w:val="16"/>
                <w:szCs w:val="16"/>
              </w:rPr>
              <w:t>ỉ</w:t>
            </w:r>
            <w:r>
              <w:rPr>
                <w:sz w:val="16"/>
                <w:szCs w:val="16"/>
                <w:lang w:val="vi-VN"/>
              </w:rPr>
              <w:t>nh, thành ph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trung ư</w:t>
            </w:r>
            <w:r>
              <w:rPr>
                <w:sz w:val="16"/>
                <w:szCs w:val="16"/>
              </w:rPr>
              <w:t>ơ</w:t>
            </w:r>
            <w:r>
              <w:rPr>
                <w:sz w:val="16"/>
                <w:szCs w:val="16"/>
                <w:lang w:val="vi-VN"/>
              </w:rPr>
              <w:t>ng</w:t>
            </w:r>
            <w:r>
              <w:rPr>
                <w:sz w:val="16"/>
                <w:szCs w:val="16"/>
                <w:lang w:val="vi-VN"/>
              </w:rPr>
              <w:br/>
              <w:t>- Văn phòng Trung ương và các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  <w:t>- Văn phòng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Bí thư;</w:t>
            </w:r>
            <w:r>
              <w:rPr>
                <w:sz w:val="16"/>
                <w:szCs w:val="16"/>
                <w:lang w:val="vi-VN"/>
              </w:rPr>
              <w:br/>
              <w:t>- Văn phòng Ch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>ch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  <w:t>-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 đ</w:t>
            </w:r>
            <w:r>
              <w:rPr>
                <w:sz w:val="16"/>
                <w:szCs w:val="16"/>
                <w:lang w:val="vi-VN"/>
              </w:rPr>
              <w:t>ồ</w:t>
            </w:r>
            <w:r>
              <w:rPr>
                <w:sz w:val="16"/>
                <w:szCs w:val="16"/>
                <w:lang w:val="vi-VN"/>
              </w:rPr>
              <w:t>ng dân t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 xml:space="preserve">c và các 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  <w:lang w:val="vi-VN"/>
              </w:rPr>
              <w:t>y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Văn phòng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Tòa</w:t>
            </w:r>
            <w:r>
              <w:rPr>
                <w:sz w:val="16"/>
                <w:szCs w:val="16"/>
                <w:lang w:val="vi-VN"/>
              </w:rPr>
              <w:t xml:space="preserve"> án nhân </w:t>
            </w:r>
            <w:r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  <w:lang w:val="vi-VN"/>
              </w:rPr>
              <w:t>ân t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  <w:lang w:val="vi-VN"/>
              </w:rPr>
              <w:br/>
              <w:t>-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n 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s</w:t>
            </w:r>
            <w:r>
              <w:rPr>
                <w:sz w:val="16"/>
                <w:szCs w:val="16"/>
              </w:rPr>
              <w:t>á</w:t>
            </w:r>
            <w:r>
              <w:rPr>
                <w:sz w:val="16"/>
                <w:szCs w:val="16"/>
                <w:lang w:val="vi-VN"/>
              </w:rPr>
              <w:t>t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  <w:lang w:val="vi-VN"/>
              </w:rPr>
              <w:br/>
              <w:t>- 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toán nhà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  <w:lang w:val="vi-VN"/>
              </w:rPr>
              <w:t>y ban Giám sát tài chính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gia;</w:t>
            </w:r>
            <w:r>
              <w:rPr>
                <w:sz w:val="16"/>
                <w:szCs w:val="16"/>
                <w:lang w:val="vi-VN"/>
              </w:rPr>
              <w:br/>
              <w:t>- Ngân hàng Chính sách xã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Ngân hàng Phát tri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  <w:lang w:val="vi-VN"/>
              </w:rPr>
              <w:t>n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  <w:lang w:val="vi-VN"/>
              </w:rPr>
              <w:t>y ban trung ương M</w:t>
            </w:r>
            <w:r>
              <w:rPr>
                <w:sz w:val="16"/>
                <w:szCs w:val="16"/>
                <w:lang w:val="vi-VN"/>
              </w:rPr>
              <w:t>ặ</w:t>
            </w:r>
            <w:r>
              <w:rPr>
                <w:sz w:val="16"/>
                <w:szCs w:val="16"/>
                <w:lang w:val="vi-VN"/>
              </w:rPr>
              <w:t>t tr</w:t>
            </w:r>
            <w:r>
              <w:rPr>
                <w:sz w:val="16"/>
                <w:szCs w:val="16"/>
                <w:lang w:val="vi-VN"/>
              </w:rPr>
              <w:t>ậ</w:t>
            </w:r>
            <w:r>
              <w:rPr>
                <w:sz w:val="16"/>
                <w:szCs w:val="16"/>
                <w:lang w:val="vi-VN"/>
              </w:rPr>
              <w:t>n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 xml:space="preserve">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  <w:t>- Cơ quan trung ương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a các </w:t>
            </w:r>
            <w:r>
              <w:rPr>
                <w:sz w:val="16"/>
                <w:szCs w:val="16"/>
                <w:lang w:val="vi-VN"/>
              </w:rPr>
              <w:t>đoàn th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  <w:t>- Phòng Thương m</w:t>
            </w:r>
            <w:r>
              <w:rPr>
                <w:sz w:val="16"/>
                <w:szCs w:val="16"/>
                <w:lang w:val="vi-VN"/>
              </w:rPr>
              <w:t>ạ</w:t>
            </w:r>
            <w:r>
              <w:rPr>
                <w:sz w:val="16"/>
                <w:szCs w:val="16"/>
                <w:lang w:val="vi-VN"/>
              </w:rPr>
              <w:t>i và Công nghi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p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  <w:t>- VPCP: BTCN, các PCN, Tr</w:t>
            </w:r>
            <w:r>
              <w:rPr>
                <w:sz w:val="16"/>
                <w:szCs w:val="16"/>
                <w:lang w:val="vi-VN"/>
              </w:rPr>
              <w:t>ợ</w:t>
            </w:r>
            <w:r>
              <w:rPr>
                <w:sz w:val="16"/>
                <w:szCs w:val="16"/>
                <w:lang w:val="vi-VN"/>
              </w:rPr>
              <w:t xml:space="preserve"> l</w:t>
            </w:r>
            <w:r>
              <w:rPr>
                <w:sz w:val="16"/>
                <w:szCs w:val="16"/>
              </w:rPr>
              <w:t>ý</w:t>
            </w:r>
            <w:r>
              <w:rPr>
                <w:sz w:val="16"/>
                <w:szCs w:val="16"/>
                <w:lang w:val="vi-VN"/>
              </w:rPr>
              <w:t xml:space="preserve"> TTg, TGĐ C</w:t>
            </w:r>
            <w:r>
              <w:rPr>
                <w:sz w:val="16"/>
                <w:szCs w:val="16"/>
              </w:rPr>
              <w:t>ổ</w:t>
            </w:r>
            <w:r>
              <w:rPr>
                <w:sz w:val="16"/>
                <w:szCs w:val="16"/>
                <w:lang w:val="vi-VN"/>
              </w:rPr>
              <w:t>ng TTĐT, các V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, C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c, đơn v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c, Công báo;</w:t>
            </w:r>
            <w:r>
              <w:rPr>
                <w:sz w:val="16"/>
                <w:szCs w:val="16"/>
                <w:lang w:val="vi-VN"/>
              </w:rPr>
              <w:br/>
              <w:t xml:space="preserve">- Lưu: VT, KTTH (3b). </w:t>
            </w:r>
            <w:r>
              <w:rPr>
                <w:sz w:val="16"/>
                <w:szCs w:val="16"/>
                <w:vertAlign w:val="subscript"/>
                <w:lang w:val="vi-VN"/>
              </w:rPr>
              <w:t>M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TM. 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  <w:t>TH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TƯ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</w:rPr>
              <w:t>n Xuân Phúc</w:t>
            </w:r>
          </w:p>
        </w:tc>
      </w:tr>
    </w:tbl>
    <w:p w:rsidR="00000000" w:rsidRDefault="00BA50FA">
      <w:pPr>
        <w:pStyle w:val="NormalWeb"/>
        <w:spacing w:before="120" w:beforeAutospacing="0"/>
        <w:jc w:val="center"/>
        <w:divId w:val="751465228"/>
      </w:pPr>
      <w:r>
        <w:rPr>
          <w:b/>
          <w:bCs/>
        </w:rPr>
        <w:t> </w:t>
      </w:r>
    </w:p>
    <w:p w:rsidR="00000000" w:rsidRDefault="00BA50FA">
      <w:pPr>
        <w:pStyle w:val="NormalWeb"/>
        <w:spacing w:before="120" w:beforeAutospacing="0"/>
        <w:jc w:val="center"/>
        <w:divId w:val="751465228"/>
      </w:pPr>
      <w:bookmarkStart w:id="11" w:name="chuong_phuluc_1"/>
      <w:r>
        <w:rPr>
          <w:b/>
          <w:bCs/>
          <w:lang w:val="vi-VN"/>
        </w:rPr>
        <w:t>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L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I</w:t>
      </w:r>
      <w:bookmarkEnd w:id="11"/>
    </w:p>
    <w:p w:rsidR="00000000" w:rsidRDefault="00BA50FA">
      <w:pPr>
        <w:pStyle w:val="NormalWeb"/>
        <w:spacing w:before="120" w:beforeAutospacing="0"/>
        <w:jc w:val="center"/>
        <w:divId w:val="751465228"/>
      </w:pPr>
      <w:bookmarkStart w:id="12" w:name="chuong_phuluc_1_name"/>
      <w:r>
        <w:t>DANH M</w:t>
      </w:r>
      <w:r>
        <w:t>Ụ</w:t>
      </w:r>
      <w:r>
        <w:t>C HÀNG HÓA CÓ XU</w:t>
      </w:r>
      <w:r>
        <w:t>Ấ</w:t>
      </w:r>
      <w:r>
        <w:t>T X</w:t>
      </w:r>
      <w:r>
        <w:t>Ứ</w:t>
      </w:r>
      <w:r>
        <w:t xml:space="preserve"> T</w:t>
      </w:r>
      <w:r>
        <w:t>Ừ</w:t>
      </w:r>
      <w:r>
        <w:t xml:space="preserve"> CHDCND LÀO ĐƯ</w:t>
      </w:r>
      <w:r>
        <w:t>Ợ</w:t>
      </w:r>
      <w:r>
        <w:t>C HƯ</w:t>
      </w:r>
      <w:r>
        <w:t>Ở</w:t>
      </w:r>
      <w:r>
        <w:t>NG ƯU ĐÃI 50% THU</w:t>
      </w:r>
      <w:r>
        <w:t>Ế</w:t>
      </w:r>
      <w:r>
        <w:t xml:space="preserve"> SU</w:t>
      </w:r>
      <w:r>
        <w:t>Ấ</w:t>
      </w:r>
      <w:r>
        <w:t>T THU</w:t>
      </w:r>
      <w:r>
        <w:t>Ế</w:t>
      </w:r>
      <w:r>
        <w:t xml:space="preserve"> XU</w:t>
      </w:r>
      <w:r>
        <w:t>Ấ</w:t>
      </w:r>
      <w:r>
        <w:t>T NH</w:t>
      </w:r>
      <w:r>
        <w:t>Ậ</w:t>
      </w:r>
      <w:r>
        <w:t>P KH</w:t>
      </w:r>
      <w:r>
        <w:t>Ẩ</w:t>
      </w:r>
      <w:r>
        <w:t>U ATIGA KHI NH</w:t>
      </w:r>
      <w:r>
        <w:t>Ậ</w:t>
      </w:r>
      <w:r>
        <w:t>P KH</w:t>
      </w:r>
      <w:r>
        <w:t>Ẩ</w:t>
      </w:r>
      <w:r>
        <w:t>U VÀO VI</w:t>
      </w:r>
      <w:r>
        <w:t>Ệ</w:t>
      </w:r>
      <w:r>
        <w:t>T NAM</w:t>
      </w:r>
      <w:bookmarkEnd w:id="12"/>
      <w:r>
        <w:br/>
      </w:r>
      <w:r>
        <w:rPr>
          <w:i/>
          <w:iCs/>
          <w:lang w:val="vi-VN"/>
        </w:rPr>
        <w:t>(Kèm theo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</w:t>
      </w:r>
      <w:r>
        <w:rPr>
          <w:i/>
          <w:iCs/>
        </w:rPr>
        <w:t>1</w:t>
      </w:r>
      <w:r>
        <w:rPr>
          <w:i/>
          <w:iCs/>
          <w:lang w:val="vi-VN"/>
        </w:rPr>
        <w:t>24/2016/NĐ-CP ngày 01 tháng 9 năm 2016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7562"/>
      </w:tblGrid>
      <w:tr w:rsidR="00000000">
        <w:trPr>
          <w:divId w:val="751465228"/>
          <w:trHeight w:val="20"/>
        </w:trPr>
        <w:tc>
          <w:tcPr>
            <w:tcW w:w="9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Mã hàng</w:t>
            </w:r>
          </w:p>
        </w:tc>
        <w:tc>
          <w:tcPr>
            <w:tcW w:w="40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Mô t</w:t>
            </w:r>
            <w:r>
              <w:rPr>
                <w:b/>
                <w:bCs/>
                <w:lang w:val="vi-VN"/>
              </w:rPr>
              <w:t>ả</w:t>
            </w:r>
            <w:r>
              <w:rPr>
                <w:b/>
                <w:bCs/>
                <w:lang w:val="vi-VN"/>
              </w:rPr>
              <w:t xml:space="preserve"> hàng hóa</w:t>
            </w:r>
          </w:p>
        </w:tc>
      </w:tr>
      <w:tr w:rsidR="00000000">
        <w:trPr>
          <w:divId w:val="751465228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04.07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Tr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ng chim và tr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 xml:space="preserve">ng </w:t>
            </w:r>
            <w:r>
              <w:rPr>
                <w:b/>
                <w:bCs/>
                <w:lang w:val="vi-VN"/>
              </w:rPr>
              <w:t>gia c</w:t>
            </w:r>
            <w:r>
              <w:rPr>
                <w:b/>
                <w:bCs/>
                <w:lang w:val="vi-VN"/>
              </w:rPr>
              <w:t>ầ</w:t>
            </w:r>
            <w:r>
              <w:rPr>
                <w:b/>
                <w:bCs/>
                <w:lang w:val="vi-VN"/>
              </w:rPr>
              <w:t>m, nguyên v</w:t>
            </w:r>
            <w:r>
              <w:rPr>
                <w:b/>
                <w:bCs/>
                <w:lang w:val="vi-VN"/>
              </w:rPr>
              <w:t>ỏ</w:t>
            </w:r>
            <w:r>
              <w:rPr>
                <w:b/>
                <w:bCs/>
                <w:lang w:val="vi-VN"/>
              </w:rPr>
              <w:t>, s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>ng, đã b</w:t>
            </w:r>
            <w:r>
              <w:rPr>
                <w:b/>
                <w:bCs/>
                <w:lang w:val="vi-VN"/>
              </w:rPr>
              <w:t>ả</w:t>
            </w:r>
            <w:r>
              <w:rPr>
                <w:b/>
                <w:bCs/>
                <w:lang w:val="vi-VN"/>
              </w:rPr>
              <w:t>o qu</w:t>
            </w:r>
            <w:r>
              <w:rPr>
                <w:b/>
                <w:bCs/>
                <w:lang w:val="vi-VN"/>
              </w:rPr>
              <w:t>ả</w:t>
            </w:r>
            <w:r>
              <w:rPr>
                <w:b/>
                <w:bCs/>
                <w:lang w:val="vi-VN"/>
              </w:rPr>
              <w:t>n ho</w:t>
            </w:r>
            <w:r>
              <w:rPr>
                <w:b/>
                <w:bCs/>
              </w:rPr>
              <w:t>ặ</w:t>
            </w:r>
            <w:r>
              <w:rPr>
                <w:b/>
                <w:bCs/>
                <w:lang w:val="vi-VN"/>
              </w:rPr>
              <w:t>c đã làm chín.</w:t>
            </w:r>
          </w:p>
        </w:tc>
      </w:tr>
      <w:tr w:rsidR="00000000">
        <w:trPr>
          <w:divId w:val="751465228"/>
          <w:trHeight w:val="20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Tr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ng s</w:t>
            </w:r>
            <w:r>
              <w:t>ố</w:t>
            </w:r>
            <w:r>
              <w:rPr>
                <w:lang w:val="vi-VN"/>
              </w:rPr>
              <w:t>ng khác:</w:t>
            </w:r>
          </w:p>
        </w:tc>
      </w:tr>
      <w:tr w:rsidR="00000000">
        <w:trPr>
          <w:divId w:val="751465228"/>
          <w:trHeight w:val="20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lastRenderedPageBreak/>
              <w:t>0407.21.00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gà thu</w:t>
            </w:r>
            <w:r>
              <w:t>ộ</w:t>
            </w:r>
            <w:r>
              <w:rPr>
                <w:lang w:val="vi-VN"/>
              </w:rPr>
              <w:t>c loài Gallus domesticus</w:t>
            </w:r>
          </w:p>
        </w:tc>
      </w:tr>
      <w:tr w:rsidR="00000000">
        <w:trPr>
          <w:divId w:val="751465228"/>
          <w:trHeight w:val="20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0407.29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0407.29.10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v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t, ngan</w:t>
            </w:r>
          </w:p>
        </w:tc>
      </w:tr>
      <w:tr w:rsidR="00000000">
        <w:trPr>
          <w:divId w:val="751465228"/>
          <w:trHeight w:val="20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0407.29.90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0407.90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0407.90.10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gà thu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c loài Gallus domesticus</w:t>
            </w:r>
          </w:p>
        </w:tc>
      </w:tr>
      <w:tr w:rsidR="00000000">
        <w:trPr>
          <w:divId w:val="751465228"/>
          <w:trHeight w:val="20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0407.90.20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v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t, ngan</w:t>
            </w:r>
          </w:p>
        </w:tc>
      </w:tr>
      <w:tr w:rsidR="00000000">
        <w:trPr>
          <w:divId w:val="751465228"/>
          <w:trHeight w:val="20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0407.90.90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10.06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Lúa g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o.</w:t>
            </w:r>
          </w:p>
        </w:tc>
      </w:tr>
      <w:tr w:rsidR="00000000">
        <w:trPr>
          <w:divId w:val="751465228"/>
          <w:trHeight w:val="20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1006.10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Thóc:</w:t>
            </w:r>
          </w:p>
        </w:tc>
      </w:tr>
      <w:tr w:rsidR="00000000">
        <w:trPr>
          <w:divId w:val="751465228"/>
          <w:trHeight w:val="20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1006.10.90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1006.20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G</w:t>
            </w:r>
            <w:r>
              <w:t>ạ</w:t>
            </w:r>
            <w:r>
              <w:rPr>
                <w:lang w:val="vi-VN"/>
              </w:rPr>
              <w:t>o l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t:</w:t>
            </w:r>
          </w:p>
        </w:tc>
      </w:tr>
      <w:tr w:rsidR="00000000">
        <w:trPr>
          <w:divId w:val="751465228"/>
          <w:trHeight w:val="20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1006.20.10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G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o Th</w:t>
            </w:r>
            <w:r>
              <w:t>a</w:t>
            </w:r>
            <w:r>
              <w:rPr>
                <w:lang w:val="vi-VN"/>
              </w:rPr>
              <w:t>i Hom Mali</w:t>
            </w:r>
          </w:p>
        </w:tc>
      </w:tr>
      <w:tr w:rsidR="00000000">
        <w:trPr>
          <w:divId w:val="751465228"/>
          <w:trHeight w:val="20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1006.20.90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17.01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Đư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>ng mía ho</w:t>
            </w:r>
            <w:r>
              <w:rPr>
                <w:b/>
                <w:bCs/>
                <w:lang w:val="vi-VN"/>
              </w:rPr>
              <w:t>ặ</w:t>
            </w:r>
            <w:r>
              <w:rPr>
                <w:b/>
                <w:bCs/>
                <w:lang w:val="vi-VN"/>
              </w:rPr>
              <w:t>c đư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>ng c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c</w:t>
            </w:r>
            <w:r>
              <w:rPr>
                <w:b/>
                <w:bCs/>
                <w:lang w:val="vi-VN"/>
              </w:rPr>
              <w:t>ả</w:t>
            </w:r>
            <w:r>
              <w:rPr>
                <w:b/>
                <w:bCs/>
                <w:lang w:val="vi-VN"/>
              </w:rPr>
              <w:t>i và đư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>ng sucroza tinh khi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  <w:lang w:val="vi-VN"/>
              </w:rPr>
              <w:t>t v</w:t>
            </w:r>
            <w:r>
              <w:rPr>
                <w:b/>
                <w:bCs/>
              </w:rPr>
              <w:t>ề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m</w:t>
            </w:r>
            <w:r>
              <w:rPr>
                <w:b/>
                <w:bCs/>
                <w:lang w:val="vi-VN"/>
              </w:rPr>
              <w:t>ặ</w:t>
            </w:r>
            <w:r>
              <w:rPr>
                <w:b/>
                <w:bCs/>
                <w:lang w:val="vi-VN"/>
              </w:rPr>
              <w:t>t h</w:t>
            </w:r>
            <w:r>
              <w:rPr>
                <w:b/>
                <w:bCs/>
              </w:rPr>
              <w:t xml:space="preserve">óa </w:t>
            </w:r>
            <w:r>
              <w:rPr>
                <w:b/>
                <w:bCs/>
                <w:lang w:val="vi-VN"/>
              </w:rPr>
              <w:t>h</w:t>
            </w:r>
            <w:r>
              <w:rPr>
                <w:b/>
                <w:bCs/>
                <w:lang w:val="vi-VN"/>
              </w:rPr>
              <w:t>ọ</w:t>
            </w:r>
            <w:r>
              <w:rPr>
                <w:b/>
                <w:bCs/>
                <w:lang w:val="vi-VN"/>
              </w:rPr>
              <w:t xml:space="preserve">c, </w:t>
            </w:r>
            <w:r>
              <w:rPr>
                <w:b/>
                <w:bCs/>
              </w:rPr>
              <w:t>ở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th</w:t>
            </w:r>
            <w:r>
              <w:rPr>
                <w:b/>
                <w:bCs/>
                <w:lang w:val="vi-VN"/>
              </w:rPr>
              <w:t>ể</w:t>
            </w:r>
            <w:r>
              <w:rPr>
                <w:b/>
                <w:bCs/>
                <w:lang w:val="vi-VN"/>
              </w:rPr>
              <w:t xml:space="preserve"> r</w:t>
            </w:r>
            <w:r>
              <w:rPr>
                <w:b/>
                <w:bCs/>
                <w:lang w:val="vi-VN"/>
              </w:rPr>
              <w:t>ắ</w:t>
            </w:r>
            <w:r>
              <w:rPr>
                <w:b/>
                <w:bCs/>
                <w:lang w:val="vi-VN"/>
              </w:rPr>
              <w:t>n.</w:t>
            </w:r>
          </w:p>
        </w:tc>
      </w:tr>
      <w:tr w:rsidR="00000000">
        <w:trPr>
          <w:divId w:val="751465228"/>
          <w:trHeight w:val="20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Đư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thô chưa pha thêm hương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ch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màu:</w:t>
            </w:r>
          </w:p>
        </w:tc>
      </w:tr>
      <w:tr w:rsidR="00000000">
        <w:trPr>
          <w:divId w:val="751465228"/>
          <w:trHeight w:val="20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1701.13.00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Đư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mía đã nêu trong Chú gi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i phân nhóm 2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Chương này</w:t>
            </w:r>
            <w:hyperlink w:anchor="_ftn1" w:history="1">
              <w:r>
                <w:rPr>
                  <w:rStyle w:val="Hyperlink"/>
                  <w:lang w:val="vi-VN"/>
                </w:rPr>
                <w:t>1</w:t>
              </w:r>
            </w:hyperlink>
          </w:p>
        </w:tc>
      </w:tr>
      <w:tr w:rsidR="00000000">
        <w:trPr>
          <w:divId w:val="751465228"/>
          <w:trHeight w:val="20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1701.14.00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Các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đư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mía khác</w:t>
            </w:r>
          </w:p>
        </w:tc>
      </w:tr>
      <w:tr w:rsidR="00000000">
        <w:trPr>
          <w:divId w:val="751465228"/>
          <w:trHeight w:val="20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1701.91.00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Đã pha thêm hương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ch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màu</w:t>
            </w:r>
          </w:p>
        </w:tc>
      </w:tr>
      <w:tr w:rsidR="00000000">
        <w:trPr>
          <w:divId w:val="751465228"/>
          <w:trHeight w:val="20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1701.99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Đư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đã tinh luy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n:</w:t>
            </w:r>
          </w:p>
        </w:tc>
      </w:tr>
      <w:tr w:rsidR="00000000">
        <w:trPr>
          <w:divId w:val="751465228"/>
          <w:trHeight w:val="20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1701.99.11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Đư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tr</w:t>
            </w:r>
            <w:r>
              <w:t>ắ</w:t>
            </w:r>
            <w:r>
              <w:rPr>
                <w:lang w:val="vi-VN"/>
              </w:rPr>
              <w:t>ng</w:t>
            </w:r>
          </w:p>
        </w:tc>
      </w:tr>
      <w:tr w:rsidR="00000000">
        <w:trPr>
          <w:divId w:val="751465228"/>
          <w:trHeight w:val="20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1701.99.19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1701.99.90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</w:tbl>
    <w:p w:rsidR="00000000" w:rsidRDefault="00BA50FA">
      <w:pPr>
        <w:pStyle w:val="NormalWeb"/>
        <w:spacing w:before="120" w:beforeAutospacing="0"/>
        <w:jc w:val="center"/>
        <w:divId w:val="751465228"/>
      </w:pPr>
      <w:r>
        <w:rPr>
          <w:b/>
          <w:bCs/>
        </w:rPr>
        <w:t> </w:t>
      </w:r>
    </w:p>
    <w:p w:rsidR="00000000" w:rsidRDefault="00BA50FA">
      <w:pPr>
        <w:pStyle w:val="NormalWeb"/>
        <w:spacing w:before="120" w:beforeAutospacing="0"/>
        <w:jc w:val="center"/>
        <w:divId w:val="751465228"/>
      </w:pPr>
      <w:bookmarkStart w:id="13" w:name="chuong_phuluc_2"/>
      <w:r>
        <w:rPr>
          <w:b/>
          <w:bCs/>
          <w:lang w:val="vi-VN"/>
        </w:rPr>
        <w:t>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L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II</w:t>
      </w:r>
      <w:bookmarkEnd w:id="13"/>
    </w:p>
    <w:p w:rsidR="00000000" w:rsidRDefault="00BA50FA">
      <w:pPr>
        <w:pStyle w:val="NormalWeb"/>
        <w:spacing w:before="120" w:beforeAutospacing="0"/>
        <w:jc w:val="center"/>
        <w:divId w:val="751465228"/>
      </w:pPr>
      <w:bookmarkStart w:id="14" w:name="chuong_phuluc_2_name"/>
      <w:r>
        <w:t>DANH M</w:t>
      </w:r>
      <w:r>
        <w:t>Ụ</w:t>
      </w:r>
      <w:r>
        <w:t>C HÀNG HÓA NH</w:t>
      </w:r>
      <w:r>
        <w:t>Ậ</w:t>
      </w:r>
      <w:r>
        <w:t>P KH</w:t>
      </w:r>
      <w:r>
        <w:t>Ẩ</w:t>
      </w:r>
      <w:r>
        <w:t>U CÓ XU</w:t>
      </w:r>
      <w:r>
        <w:t>Ấ</w:t>
      </w:r>
      <w:r>
        <w:t>T X</w:t>
      </w:r>
      <w:r>
        <w:t>Ứ</w:t>
      </w:r>
      <w:r>
        <w:t xml:space="preserve"> T</w:t>
      </w:r>
      <w:r>
        <w:t>Ừ</w:t>
      </w:r>
      <w:r>
        <w:t xml:space="preserve"> CHDCND LÀO KHI NH</w:t>
      </w:r>
      <w:r>
        <w:t>Ậ</w:t>
      </w:r>
      <w:r>
        <w:t>P KH</w:t>
      </w:r>
      <w:r>
        <w:t>Ẩ</w:t>
      </w:r>
      <w:r>
        <w:t>U VÀO VI</w:t>
      </w:r>
      <w:r>
        <w:t>Ệ</w:t>
      </w:r>
      <w:r>
        <w:t>T NAM KHÔNG ĐƯ</w:t>
      </w:r>
      <w:r>
        <w:t>Ợ</w:t>
      </w:r>
      <w:r>
        <w:t>C HƯ</w:t>
      </w:r>
      <w:r>
        <w:t>Ở</w:t>
      </w:r>
      <w:r>
        <w:t>NG ƯU ĐÃI THU</w:t>
      </w:r>
      <w:r>
        <w:t>Ế</w:t>
      </w:r>
      <w:r>
        <w:t xml:space="preserve"> QUAN</w:t>
      </w:r>
      <w:bookmarkEnd w:id="14"/>
      <w:r>
        <w:br/>
      </w:r>
      <w:r>
        <w:rPr>
          <w:i/>
          <w:iCs/>
          <w:lang w:val="vi-VN"/>
        </w:rPr>
        <w:t>(Kèm theo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</w:t>
      </w:r>
      <w:r>
        <w:rPr>
          <w:i/>
          <w:iCs/>
        </w:rPr>
        <w:t>1</w:t>
      </w:r>
      <w:r>
        <w:rPr>
          <w:i/>
          <w:iCs/>
          <w:lang w:val="vi-VN"/>
        </w:rPr>
        <w:t>24/20</w:t>
      </w:r>
      <w:r>
        <w:rPr>
          <w:i/>
          <w:iCs/>
        </w:rPr>
        <w:t>1</w:t>
      </w:r>
      <w:r>
        <w:rPr>
          <w:i/>
          <w:iCs/>
          <w:lang w:val="vi-VN"/>
        </w:rPr>
        <w:t>6/NĐ-CP ngày 01 th</w:t>
      </w:r>
      <w:r>
        <w:rPr>
          <w:i/>
          <w:iCs/>
        </w:rPr>
        <w:t>á</w:t>
      </w:r>
      <w:r>
        <w:rPr>
          <w:i/>
          <w:iCs/>
          <w:lang w:val="vi-VN"/>
        </w:rPr>
        <w:t>ng 9 năm 2016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7915"/>
      </w:tblGrid>
      <w:tr w:rsidR="00000000">
        <w:trPr>
          <w:divId w:val="751465228"/>
        </w:trPr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lastRenderedPageBreak/>
              <w:t>Mã hàng</w:t>
            </w:r>
          </w:p>
        </w:tc>
        <w:tc>
          <w:tcPr>
            <w:tcW w:w="4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Mô t</w:t>
            </w:r>
            <w:r>
              <w:rPr>
                <w:b/>
                <w:bCs/>
                <w:lang w:val="vi-VN"/>
              </w:rPr>
              <w:t>ả</w:t>
            </w:r>
            <w:r>
              <w:rPr>
                <w:b/>
                <w:bCs/>
                <w:lang w:val="vi-VN"/>
              </w:rPr>
              <w:t xml:space="preserve"> hàng hóa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12.07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Qu</w:t>
            </w:r>
            <w:r>
              <w:rPr>
                <w:b/>
                <w:bCs/>
                <w:lang w:val="vi-VN"/>
              </w:rPr>
              <w:t>ả</w:t>
            </w:r>
            <w:r>
              <w:rPr>
                <w:b/>
                <w:bCs/>
                <w:lang w:val="vi-VN"/>
              </w:rPr>
              <w:t xml:space="preserve"> và 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  <w:lang w:val="vi-VN"/>
              </w:rPr>
              <w:t>t có d</w:t>
            </w:r>
            <w:r>
              <w:rPr>
                <w:b/>
                <w:bCs/>
                <w:lang w:val="vi-VN"/>
              </w:rPr>
              <w:t>ầ</w:t>
            </w:r>
            <w:r>
              <w:rPr>
                <w:b/>
                <w:bCs/>
                <w:lang w:val="vi-VN"/>
              </w:rPr>
              <w:t>u khác, đã ho</w:t>
            </w:r>
            <w:r>
              <w:rPr>
                <w:b/>
                <w:bCs/>
                <w:lang w:val="vi-VN"/>
              </w:rPr>
              <w:t>ặ</w:t>
            </w:r>
            <w:r>
              <w:rPr>
                <w:b/>
                <w:bCs/>
                <w:lang w:val="vi-VN"/>
              </w:rPr>
              <w:t>c chưa v</w:t>
            </w:r>
            <w:r>
              <w:rPr>
                <w:b/>
                <w:bCs/>
                <w:lang w:val="vi-VN"/>
              </w:rPr>
              <w:t>ỡ</w:t>
            </w:r>
            <w:r>
              <w:rPr>
                <w:b/>
                <w:bCs/>
                <w:lang w:val="vi-VN"/>
              </w:rPr>
              <w:t xml:space="preserve"> m</w:t>
            </w:r>
            <w:r>
              <w:rPr>
                <w:b/>
                <w:bCs/>
                <w:lang w:val="vi-VN"/>
              </w:rPr>
              <w:t>ả</w:t>
            </w:r>
            <w:r>
              <w:rPr>
                <w:b/>
                <w:bCs/>
                <w:lang w:val="vi-VN"/>
              </w:rPr>
              <w:t>nh.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1207.91.00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H</w:t>
            </w:r>
            <w:r>
              <w:t>ạ</w:t>
            </w:r>
            <w:r>
              <w:rPr>
                <w:lang w:val="vi-VN"/>
              </w:rPr>
              <w:t>t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phi</w:t>
            </w:r>
            <w:r>
              <w:t>ệ</w:t>
            </w:r>
            <w:r>
              <w:rPr>
                <w:lang w:val="vi-VN"/>
              </w:rPr>
              <w:t>n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13.02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Nh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>a và các chi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>t xu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t t</w:t>
            </w:r>
            <w:r>
              <w:rPr>
                <w:b/>
                <w:bCs/>
                <w:lang w:val="vi-VN"/>
              </w:rPr>
              <w:t>ừ</w:t>
            </w:r>
            <w:r>
              <w:rPr>
                <w:b/>
                <w:bCs/>
                <w:lang w:val="vi-VN"/>
              </w:rPr>
              <w:t xml:space="preserve"> th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>c v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t; ch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t pectic, mu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>i c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>a axit pectin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lang w:val="vi-VN"/>
              </w:rPr>
              <w:t>c và mu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>i c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>a axit pectic; th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ch rau câu (agar-agar) và các ch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t nh</w:t>
            </w:r>
            <w:r>
              <w:rPr>
                <w:b/>
                <w:bCs/>
                <w:lang w:val="vi-VN"/>
              </w:rPr>
              <w:t>ầ</w:t>
            </w:r>
            <w:r>
              <w:rPr>
                <w:b/>
                <w:bCs/>
                <w:lang w:val="vi-VN"/>
              </w:rPr>
              <w:t>y và các ch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t làm đ</w:t>
            </w:r>
            <w:r>
              <w:rPr>
                <w:b/>
                <w:bCs/>
                <w:lang w:val="vi-VN"/>
              </w:rPr>
              <w:t>ặ</w:t>
            </w:r>
            <w:r>
              <w:rPr>
                <w:b/>
                <w:bCs/>
                <w:lang w:val="vi-VN"/>
              </w:rPr>
              <w:t xml:space="preserve">c, </w:t>
            </w:r>
            <w:r>
              <w:rPr>
                <w:b/>
                <w:bCs/>
                <w:lang w:val="vi-VN"/>
              </w:rPr>
              <w:t>làm dày khác, đã ho</w:t>
            </w:r>
            <w:r>
              <w:rPr>
                <w:b/>
                <w:bCs/>
                <w:lang w:val="vi-VN"/>
              </w:rPr>
              <w:t>ặ</w:t>
            </w:r>
            <w:r>
              <w:rPr>
                <w:b/>
                <w:bCs/>
                <w:lang w:val="vi-VN"/>
              </w:rPr>
              <w:t>c chưa c</w:t>
            </w:r>
            <w:r>
              <w:rPr>
                <w:b/>
                <w:bCs/>
                <w:lang w:val="vi-VN"/>
              </w:rPr>
              <w:t>ả</w:t>
            </w:r>
            <w:r>
              <w:rPr>
                <w:b/>
                <w:bCs/>
                <w:lang w:val="vi-VN"/>
              </w:rPr>
              <w:t>i bi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>n, thu đư</w:t>
            </w:r>
            <w:r>
              <w:rPr>
                <w:b/>
                <w:bCs/>
                <w:lang w:val="vi-VN"/>
              </w:rPr>
              <w:t>ợ</w:t>
            </w:r>
            <w:r>
              <w:rPr>
                <w:b/>
                <w:bCs/>
                <w:lang w:val="vi-VN"/>
              </w:rPr>
              <w:t>c t</w:t>
            </w:r>
            <w:r>
              <w:rPr>
                <w:b/>
                <w:bCs/>
                <w:lang w:val="vi-VN"/>
              </w:rPr>
              <w:t>ừ</w:t>
            </w:r>
            <w:r>
              <w:rPr>
                <w:b/>
                <w:bCs/>
                <w:lang w:val="vi-VN"/>
              </w:rPr>
              <w:t xml:space="preserve"> các s</w:t>
            </w:r>
            <w:r>
              <w:rPr>
                <w:b/>
                <w:bCs/>
                <w:lang w:val="vi-VN"/>
              </w:rPr>
              <w:t>ả</w:t>
            </w:r>
            <w:r>
              <w:rPr>
                <w:b/>
                <w:bCs/>
                <w:lang w:val="vi-VN"/>
              </w:rPr>
              <w:t>n ph</w:t>
            </w:r>
            <w:r>
              <w:rPr>
                <w:b/>
                <w:bCs/>
                <w:lang w:val="vi-VN"/>
              </w:rPr>
              <w:t>ẩ</w:t>
            </w:r>
            <w:r>
              <w:rPr>
                <w:b/>
                <w:bCs/>
                <w:lang w:val="vi-VN"/>
              </w:rPr>
              <w:t>m th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>c v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t.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Nh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a và các chi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xu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t</w:t>
            </w:r>
            <w:r>
              <w:t>ừ</w:t>
            </w:r>
            <w:r>
              <w:t xml:space="preserve"> </w:t>
            </w:r>
            <w:r>
              <w:rPr>
                <w:lang w:val="vi-VN"/>
              </w:rPr>
              <w:t>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v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1302.11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Thu</w:t>
            </w:r>
            <w:r>
              <w:t>ố</w:t>
            </w:r>
            <w:r>
              <w:rPr>
                <w:lang w:val="vi-VN"/>
              </w:rPr>
              <w:t>c phi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1302.11.10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B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phi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(Pulvis opii)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1302.11.90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24.01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Lá thu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>c lá chưa ch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 xml:space="preserve"> bi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>n; ph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>li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u lá thu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>c lá.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2401.10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Lá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 chưa tư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c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ng: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2401.10.10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V</w:t>
            </w:r>
            <w:r>
              <w:t>ir</w:t>
            </w:r>
            <w:r>
              <w:rPr>
                <w:lang w:val="vi-VN"/>
              </w:rPr>
              <w:t>ginia, đã s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b</w:t>
            </w:r>
            <w:r>
              <w:rPr>
                <w:lang w:val="vi-VN"/>
              </w:rPr>
              <w:t>ằ</w:t>
            </w:r>
            <w:r>
              <w:rPr>
                <w:lang w:val="vi-VN"/>
              </w:rPr>
              <w:t>ng không khí nóng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2401.10.20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V</w:t>
            </w:r>
            <w:r>
              <w:t>ir</w:t>
            </w:r>
            <w:r>
              <w:rPr>
                <w:lang w:val="vi-VN"/>
              </w:rPr>
              <w:t>ginia, chưa s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b</w:t>
            </w:r>
            <w:r>
              <w:rPr>
                <w:lang w:val="vi-VN"/>
              </w:rPr>
              <w:t>ằ</w:t>
            </w:r>
            <w:r>
              <w:rPr>
                <w:lang w:val="vi-VN"/>
              </w:rPr>
              <w:t>ng không khí nóng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2401.10.40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Burley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2401.10.50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khác, 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s</w:t>
            </w:r>
            <w:r>
              <w:t>ấ</w:t>
            </w:r>
            <w:r>
              <w:rPr>
                <w:lang w:val="vi-VN"/>
              </w:rPr>
              <w:t>y b</w:t>
            </w:r>
            <w:r>
              <w:t>ằ</w:t>
            </w:r>
            <w:r>
              <w:rPr>
                <w:lang w:val="vi-VN"/>
              </w:rPr>
              <w:t>ng không khí nó</w:t>
            </w:r>
            <w:r>
              <w:rPr>
                <w:lang w:val="vi-VN"/>
              </w:rPr>
              <w:t>ng (</w:t>
            </w:r>
            <w:r>
              <w:t>f</w:t>
            </w:r>
            <w:r>
              <w:rPr>
                <w:lang w:val="vi-VN"/>
              </w:rPr>
              <w:t>lue-cured)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2401.10.90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2401.20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Lá thu</w:t>
            </w:r>
            <w:r>
              <w:t>ố</w:t>
            </w:r>
            <w:r>
              <w:rPr>
                <w:lang w:val="vi-VN"/>
              </w:rPr>
              <w:t>c lá, đã tư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c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n</w:t>
            </w:r>
            <w:r>
              <w:t xml:space="preserve">g </w:t>
            </w:r>
            <w:r>
              <w:rPr>
                <w:lang w:val="vi-VN"/>
              </w:rPr>
              <w:t>m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 ph</w:t>
            </w:r>
            <w:r>
              <w:t>ầ</w:t>
            </w:r>
            <w:r>
              <w:rPr>
                <w:lang w:val="vi-VN"/>
              </w:rPr>
              <w:t>n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toàn b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2401.20.10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V</w:t>
            </w:r>
            <w:r>
              <w:t>ir</w:t>
            </w:r>
            <w:r>
              <w:rPr>
                <w:lang w:val="vi-VN"/>
              </w:rPr>
              <w:t>ginia, đã s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b</w:t>
            </w:r>
            <w:r>
              <w:rPr>
                <w:lang w:val="vi-VN"/>
              </w:rPr>
              <w:t>ằ</w:t>
            </w:r>
            <w:r>
              <w:rPr>
                <w:lang w:val="vi-VN"/>
              </w:rPr>
              <w:t>ng không khí nóng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2401.20.20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Virginia, chưa s</w:t>
            </w:r>
            <w:r>
              <w:t>ấ</w:t>
            </w:r>
            <w:r>
              <w:rPr>
                <w:lang w:val="vi-VN"/>
              </w:rPr>
              <w:t>y b</w:t>
            </w:r>
            <w:r>
              <w:t>ằ</w:t>
            </w:r>
            <w:r>
              <w:rPr>
                <w:lang w:val="vi-VN"/>
              </w:rPr>
              <w:t>ng không khí nóng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2401.20.30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Oriental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2401.20.40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Burley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2401.20.50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khác, đã s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b</w:t>
            </w:r>
            <w:r>
              <w:rPr>
                <w:lang w:val="vi-VN"/>
              </w:rPr>
              <w:t>ằ</w:t>
            </w:r>
            <w:r>
              <w:rPr>
                <w:lang w:val="vi-VN"/>
              </w:rPr>
              <w:t>ng không khí nóng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2401.20.90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2401.30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Ph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li</w:t>
            </w:r>
            <w:r>
              <w:t>ệ</w:t>
            </w:r>
            <w:r>
              <w:rPr>
                <w:lang w:val="vi-VN"/>
              </w:rPr>
              <w:t>u lá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2401.30.10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C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ng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2401.30.90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24.02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Xì gà, xì gà xén hai đ</w:t>
            </w:r>
            <w:r>
              <w:rPr>
                <w:b/>
                <w:bCs/>
                <w:lang w:val="vi-VN"/>
              </w:rPr>
              <w:t>ầ</w:t>
            </w:r>
            <w:r>
              <w:rPr>
                <w:b/>
                <w:bCs/>
                <w:lang w:val="vi-VN"/>
              </w:rPr>
              <w:t xml:space="preserve">u, xì gà </w:t>
            </w:r>
            <w:r>
              <w:rPr>
                <w:b/>
                <w:bCs/>
                <w:lang w:val="vi-VN"/>
              </w:rPr>
              <w:t>nh</w:t>
            </w:r>
            <w:r>
              <w:rPr>
                <w:b/>
                <w:bCs/>
                <w:lang w:val="vi-VN"/>
              </w:rPr>
              <w:t>ỏ</w:t>
            </w:r>
            <w:r>
              <w:rPr>
                <w:b/>
                <w:bCs/>
                <w:lang w:val="vi-VN"/>
              </w:rPr>
              <w:t xml:space="preserve"> và thu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>c lá đi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>u, t</w:t>
            </w:r>
            <w:r>
              <w:rPr>
                <w:b/>
                <w:bCs/>
                <w:lang w:val="vi-VN"/>
              </w:rPr>
              <w:t>ừ</w:t>
            </w:r>
            <w:r>
              <w:rPr>
                <w:b/>
                <w:bCs/>
                <w:lang w:val="vi-VN"/>
              </w:rPr>
              <w:t xml:space="preserve"> lá thu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>c lá ho</w:t>
            </w:r>
            <w:r>
              <w:rPr>
                <w:b/>
                <w:bCs/>
                <w:lang w:val="vi-VN"/>
              </w:rPr>
              <w:t>ặ</w:t>
            </w:r>
            <w:r>
              <w:rPr>
                <w:b/>
                <w:bCs/>
                <w:lang w:val="vi-VN"/>
              </w:rPr>
              <w:t>c t</w:t>
            </w:r>
            <w:r>
              <w:rPr>
                <w:b/>
                <w:bCs/>
                <w:lang w:val="vi-VN"/>
              </w:rPr>
              <w:t>ừ</w:t>
            </w:r>
            <w:r>
              <w:rPr>
                <w:b/>
                <w:bCs/>
                <w:lang w:val="vi-VN"/>
              </w:rPr>
              <w:t xml:space="preserve"> các nguyên li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u thay th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 xml:space="preserve"> lá thu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>c lá.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2402.10.00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Xì gà</w:t>
            </w:r>
            <w:r>
              <w:t xml:space="preserve">, </w:t>
            </w:r>
            <w:r>
              <w:rPr>
                <w:lang w:val="vi-VN"/>
              </w:rPr>
              <w:t>xì gà xén hai đ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và xì gà nh</w:t>
            </w:r>
            <w:r>
              <w:rPr>
                <w:lang w:val="vi-VN"/>
              </w:rPr>
              <w:t>ỏ</w:t>
            </w:r>
            <w:r>
              <w:rPr>
                <w:lang w:val="vi-VN"/>
              </w:rPr>
              <w:t>, có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a lá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2402.20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 đi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u có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a lá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lastRenderedPageBreak/>
              <w:t>2402.20.10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 Bi-đi (Beedies)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2402.20.20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</w:t>
            </w:r>
            <w:r>
              <w:rPr>
                <w:lang w:val="vi-VN"/>
              </w:rPr>
              <w:t xml:space="preserve"> -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 đi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u, có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a thành ph</w:t>
            </w:r>
            <w:r>
              <w:t>ầ</w:t>
            </w:r>
            <w:r>
              <w:rPr>
                <w:lang w:val="vi-VN"/>
              </w:rPr>
              <w:t xml:space="preserve">n </w:t>
            </w:r>
            <w:r>
              <w:t>l</w:t>
            </w:r>
            <w:r>
              <w:rPr>
                <w:lang w:val="vi-VN"/>
              </w:rPr>
              <w:t>à đinh hương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2402.20.90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2402.90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2402.90.10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Xì gà, xì gà xén hai đ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và xì gà nh</w:t>
            </w:r>
            <w:r>
              <w:rPr>
                <w:lang w:val="vi-VN"/>
              </w:rPr>
              <w:t>ỏ</w:t>
            </w:r>
            <w:r>
              <w:rPr>
                <w:lang w:val="vi-VN"/>
              </w:rPr>
              <w:t xml:space="preserve"> làm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các nguy</w:t>
            </w:r>
            <w:r>
              <w:t xml:space="preserve">ên </w:t>
            </w:r>
            <w:r>
              <w:rPr>
                <w:lang w:val="vi-VN"/>
              </w:rPr>
              <w:t>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thay th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lá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2402.90.20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 đi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u làm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các nguyên </w:t>
            </w:r>
            <w:r>
              <w:rPr>
                <w:lang w:val="vi-VN"/>
              </w:rPr>
              <w:t>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thay th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lá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24.03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Lá thu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>c lá đã ch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 xml:space="preserve"> bi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>n và các nguyên li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u thay th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 xml:space="preserve"> lá thu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>c lá đã ch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 xml:space="preserve"> bi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>n khác; thu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>c lá “thu</w:t>
            </w:r>
            <w:r>
              <w:rPr>
                <w:b/>
                <w:bCs/>
                <w:lang w:val="vi-VN"/>
              </w:rPr>
              <w:t>ầ</w:t>
            </w:r>
            <w:r>
              <w:rPr>
                <w:b/>
                <w:bCs/>
                <w:lang w:val="vi-VN"/>
              </w:rPr>
              <w:t>n nh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t” ho</w:t>
            </w:r>
            <w:r>
              <w:rPr>
                <w:b/>
                <w:bCs/>
                <w:lang w:val="vi-VN"/>
              </w:rPr>
              <w:t>ặ</w:t>
            </w:r>
            <w:r>
              <w:rPr>
                <w:b/>
                <w:bCs/>
                <w:lang w:val="vi-VN"/>
              </w:rPr>
              <w:t>c thu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>c lá “hoàn nguyên”; chi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>t xu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t và tinh ch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t lá thu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>c lá.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Lá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 đ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hút, có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không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a ch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thay</w:t>
            </w:r>
            <w:r>
              <w:rPr>
                <w:lang w:val="vi-VN"/>
              </w:rPr>
              <w:t xml:space="preserve"> th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lá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 v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t</w:t>
            </w:r>
            <w:r>
              <w:rPr>
                <w:lang w:val="vi-VN"/>
              </w:rPr>
              <w:t>ỷ</w:t>
            </w:r>
            <w:r>
              <w:rPr>
                <w:lang w:val="vi-VN"/>
              </w:rPr>
              <w:t xml:space="preserve"> l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 b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k</w:t>
            </w:r>
            <w:r>
              <w:rPr>
                <w:lang w:val="vi-VN"/>
              </w:rPr>
              <w:t>ỳ</w:t>
            </w:r>
            <w:r>
              <w:rPr>
                <w:lang w:val="vi-VN"/>
              </w:rPr>
              <w:t>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2403.11.00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 s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ng t</w:t>
            </w:r>
            <w:r>
              <w:rPr>
                <w:lang w:val="vi-VN"/>
              </w:rPr>
              <w:t>ẩ</w:t>
            </w:r>
            <w:r>
              <w:rPr>
                <w:lang w:val="vi-VN"/>
              </w:rPr>
              <w:t>u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đã 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chi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t 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Chú gi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i phân nhóm 1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Chương này</w:t>
            </w:r>
            <w:hyperlink w:anchor="_ftn2" w:history="1">
              <w:r>
                <w:rPr>
                  <w:rStyle w:val="Hyperlink"/>
                  <w:lang w:val="vi-VN"/>
                </w:rPr>
                <w:t>2</w:t>
              </w:r>
            </w:hyperlink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2403.19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Đã 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đóng gói đ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bán l</w:t>
            </w:r>
            <w:r>
              <w:rPr>
                <w:lang w:val="vi-VN"/>
              </w:rPr>
              <w:t>ẻ</w:t>
            </w:r>
            <w:r>
              <w:rPr>
                <w:lang w:val="vi-VN"/>
              </w:rPr>
              <w:t>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2403.19.11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Ang Hoon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2403.19.19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2403.19.20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Lá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 đã ch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bi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khác đ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s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xu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 đi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u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2403.19.90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2403.91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 “thu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n nh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t”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“hoàn nguyên” (thu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 t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m):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2403.91.10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Đã 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đóng gói đ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bán l</w:t>
            </w:r>
            <w:r>
              <w:rPr>
                <w:lang w:val="vi-VN"/>
              </w:rPr>
              <w:t>ẻ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2403.91.90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2403.99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2403.99.10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Chi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xu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và tinh ch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lá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2403.99.30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Nguyên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thay th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lá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 đã ch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bi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2403.99.40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 b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hít, khô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không khô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2403.99.50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ng hút và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ng nhai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2403.99.90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27.09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D</w:t>
            </w:r>
            <w:r>
              <w:rPr>
                <w:b/>
                <w:bCs/>
                <w:lang w:val="vi-VN"/>
              </w:rPr>
              <w:t>ầ</w:t>
            </w:r>
            <w:r>
              <w:rPr>
                <w:b/>
                <w:bCs/>
                <w:lang w:val="vi-VN"/>
              </w:rPr>
              <w:t>u m</w:t>
            </w:r>
            <w:r>
              <w:rPr>
                <w:b/>
                <w:bCs/>
                <w:lang w:val="vi-VN"/>
              </w:rPr>
              <w:t>ỏ</w:t>
            </w:r>
            <w:r>
              <w:rPr>
                <w:b/>
                <w:bCs/>
                <w:lang w:val="vi-VN"/>
              </w:rPr>
              <w:t xml:space="preserve"> và các lo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d</w:t>
            </w:r>
            <w:r>
              <w:rPr>
                <w:b/>
                <w:bCs/>
                <w:lang w:val="vi-VN"/>
              </w:rPr>
              <w:t>ầ</w:t>
            </w:r>
            <w:r>
              <w:rPr>
                <w:b/>
                <w:bCs/>
                <w:lang w:val="vi-VN"/>
              </w:rPr>
              <w:t>u thu đư</w:t>
            </w:r>
            <w:r>
              <w:rPr>
                <w:b/>
                <w:bCs/>
                <w:lang w:val="vi-VN"/>
              </w:rPr>
              <w:t>ợ</w:t>
            </w:r>
            <w:r>
              <w:rPr>
                <w:b/>
                <w:bCs/>
                <w:lang w:val="vi-VN"/>
              </w:rPr>
              <w:t>c t</w:t>
            </w:r>
            <w:r>
              <w:rPr>
                <w:b/>
                <w:bCs/>
                <w:lang w:val="vi-VN"/>
              </w:rPr>
              <w:t>ừ</w:t>
            </w:r>
            <w:r>
              <w:rPr>
                <w:b/>
                <w:bCs/>
                <w:lang w:val="vi-VN"/>
              </w:rPr>
              <w:t xml:space="preserve"> các khoáng bi-tum, </w:t>
            </w:r>
            <w:r>
              <w:rPr>
                <w:b/>
                <w:bCs/>
              </w:rPr>
              <w:t>ở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d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ng thô.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2709.00.20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Condensate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lastRenderedPageBreak/>
              <w:t>27.10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D</w:t>
            </w:r>
            <w:r>
              <w:rPr>
                <w:b/>
                <w:bCs/>
                <w:lang w:val="vi-VN"/>
              </w:rPr>
              <w:t>ầ</w:t>
            </w:r>
            <w:r>
              <w:rPr>
                <w:b/>
                <w:bCs/>
                <w:lang w:val="vi-VN"/>
              </w:rPr>
              <w:t>u có ngu</w:t>
            </w:r>
            <w:r>
              <w:rPr>
                <w:b/>
                <w:bCs/>
                <w:lang w:val="vi-VN"/>
              </w:rPr>
              <w:t>ồ</w:t>
            </w:r>
            <w:r>
              <w:rPr>
                <w:b/>
                <w:bCs/>
                <w:lang w:val="vi-VN"/>
              </w:rPr>
              <w:t>n g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>c t</w:t>
            </w:r>
            <w:r>
              <w:rPr>
                <w:b/>
                <w:bCs/>
                <w:lang w:val="vi-VN"/>
              </w:rPr>
              <w:t>ừ</w:t>
            </w:r>
            <w:r>
              <w:rPr>
                <w:b/>
                <w:bCs/>
                <w:lang w:val="vi-VN"/>
              </w:rPr>
              <w:t xml:space="preserve"> d</w:t>
            </w:r>
            <w:r>
              <w:rPr>
                <w:b/>
                <w:bCs/>
                <w:lang w:val="vi-VN"/>
              </w:rPr>
              <w:t>ầ</w:t>
            </w:r>
            <w:r>
              <w:rPr>
                <w:b/>
                <w:bCs/>
                <w:lang w:val="vi-VN"/>
              </w:rPr>
              <w:t>u m</w:t>
            </w:r>
            <w:r>
              <w:rPr>
                <w:b/>
                <w:bCs/>
                <w:lang w:val="vi-VN"/>
              </w:rPr>
              <w:t>ỏ</w:t>
            </w:r>
            <w:r>
              <w:rPr>
                <w:b/>
                <w:bCs/>
                <w:lang w:val="vi-VN"/>
              </w:rPr>
              <w:t xml:space="preserve"> và các lo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d</w:t>
            </w:r>
            <w:r>
              <w:rPr>
                <w:b/>
                <w:bCs/>
                <w:lang w:val="vi-VN"/>
              </w:rPr>
              <w:t>ầ</w:t>
            </w:r>
            <w:r>
              <w:rPr>
                <w:b/>
                <w:bCs/>
                <w:lang w:val="vi-VN"/>
              </w:rPr>
              <w:t>u thu đư</w:t>
            </w:r>
            <w:r>
              <w:rPr>
                <w:b/>
                <w:bCs/>
              </w:rPr>
              <w:t>ợ</w:t>
            </w:r>
            <w:r>
              <w:rPr>
                <w:b/>
                <w:bCs/>
                <w:lang w:val="vi-VN"/>
              </w:rPr>
              <w:t>c t</w:t>
            </w:r>
            <w:r>
              <w:rPr>
                <w:b/>
                <w:bCs/>
                <w:lang w:val="vi-VN"/>
              </w:rPr>
              <w:t>ừ</w:t>
            </w:r>
            <w:r>
              <w:rPr>
                <w:b/>
                <w:bCs/>
                <w:lang w:val="vi-VN"/>
              </w:rPr>
              <w:t xml:space="preserve"> các khoáng bi-tum, t</w:t>
            </w:r>
            <w:r>
              <w:rPr>
                <w:b/>
                <w:bCs/>
                <w:lang w:val="vi-VN"/>
              </w:rPr>
              <w:t>r</w:t>
            </w:r>
            <w:r>
              <w:rPr>
                <w:b/>
                <w:bCs/>
                <w:lang w:val="vi-VN"/>
              </w:rPr>
              <w:t>ừ</w:t>
            </w:r>
            <w:r>
              <w:rPr>
                <w:b/>
                <w:bCs/>
                <w:lang w:val="vi-VN"/>
              </w:rPr>
              <w:t xml:space="preserve"> d</w:t>
            </w:r>
            <w:r>
              <w:rPr>
                <w:b/>
                <w:bCs/>
                <w:lang w:val="vi-VN"/>
              </w:rPr>
              <w:t>ầ</w:t>
            </w:r>
            <w:r>
              <w:rPr>
                <w:b/>
                <w:bCs/>
                <w:lang w:val="vi-VN"/>
              </w:rPr>
              <w:t xml:space="preserve">u thô; </w:t>
            </w:r>
            <w:r>
              <w:rPr>
                <w:b/>
                <w:bCs/>
              </w:rPr>
              <w:t>các ch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 xml:space="preserve"> ph</w:t>
            </w:r>
            <w:r>
              <w:rPr>
                <w:b/>
                <w:bCs/>
              </w:rPr>
              <w:t>ẩ</w:t>
            </w:r>
            <w:r>
              <w:rPr>
                <w:b/>
                <w:bCs/>
              </w:rPr>
              <w:t>m chưa đư</w:t>
            </w:r>
            <w:r>
              <w:rPr>
                <w:b/>
                <w:bCs/>
              </w:rPr>
              <w:t>ợ</w:t>
            </w:r>
            <w:r>
              <w:rPr>
                <w:b/>
                <w:bCs/>
              </w:rPr>
              <w:t xml:space="preserve">c chi </w:t>
            </w:r>
            <w:r>
              <w:rPr>
                <w:b/>
                <w:bCs/>
                <w:lang w:val="vi-VN"/>
              </w:rPr>
              <w:t>ti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>t ho</w:t>
            </w:r>
            <w:r>
              <w:rPr>
                <w:b/>
                <w:bCs/>
                <w:lang w:val="vi-VN"/>
              </w:rPr>
              <w:t>ặ</w:t>
            </w:r>
            <w:r>
              <w:rPr>
                <w:b/>
                <w:bCs/>
                <w:lang w:val="vi-VN"/>
              </w:rPr>
              <w:t xml:space="preserve">c ghi 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 xml:space="preserve"> nơi khác, có 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a hàm lư</w:t>
            </w:r>
            <w:r>
              <w:rPr>
                <w:b/>
                <w:bCs/>
                <w:lang w:val="vi-VN"/>
              </w:rPr>
              <w:t>ợ</w:t>
            </w:r>
            <w:r>
              <w:rPr>
                <w:b/>
                <w:bCs/>
                <w:lang w:val="vi-VN"/>
              </w:rPr>
              <w:t>ng t</w:t>
            </w:r>
            <w:r>
              <w:rPr>
                <w:b/>
                <w:bCs/>
                <w:lang w:val="vi-VN"/>
              </w:rPr>
              <w:t>ừ</w:t>
            </w:r>
            <w:r>
              <w:rPr>
                <w:b/>
                <w:bCs/>
                <w:lang w:val="vi-VN"/>
              </w:rPr>
              <w:t xml:space="preserve"> 70% tr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 xml:space="preserve"> lên là d</w:t>
            </w:r>
            <w:r>
              <w:rPr>
                <w:b/>
                <w:bCs/>
              </w:rPr>
              <w:t>ầ</w:t>
            </w:r>
            <w:r>
              <w:rPr>
                <w:b/>
                <w:bCs/>
                <w:lang w:val="vi-VN"/>
              </w:rPr>
              <w:t>u có ngu</w:t>
            </w:r>
            <w:r>
              <w:rPr>
                <w:b/>
                <w:bCs/>
                <w:lang w:val="vi-VN"/>
              </w:rPr>
              <w:t>ồ</w:t>
            </w:r>
            <w:r>
              <w:rPr>
                <w:b/>
                <w:bCs/>
                <w:lang w:val="vi-VN"/>
              </w:rPr>
              <w:t>n g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>c t</w:t>
            </w:r>
            <w:r>
              <w:rPr>
                <w:b/>
                <w:bCs/>
                <w:lang w:val="vi-VN"/>
              </w:rPr>
              <w:t>ừ</w:t>
            </w:r>
            <w:r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</w:rPr>
              <w:t>d</w:t>
            </w:r>
            <w:r>
              <w:rPr>
                <w:b/>
                <w:bCs/>
                <w:lang w:val="vi-VN"/>
              </w:rPr>
              <w:t>ầ</w:t>
            </w:r>
            <w:r>
              <w:rPr>
                <w:b/>
                <w:bCs/>
                <w:lang w:val="vi-VN"/>
              </w:rPr>
              <w:t>u m</w:t>
            </w:r>
            <w:r>
              <w:rPr>
                <w:b/>
                <w:bCs/>
                <w:lang w:val="vi-VN"/>
              </w:rPr>
              <w:t>ỏ</w:t>
            </w:r>
            <w:r>
              <w:rPr>
                <w:b/>
                <w:bCs/>
                <w:lang w:val="vi-VN"/>
              </w:rPr>
              <w:t xml:space="preserve"> ho</w:t>
            </w:r>
            <w:r>
              <w:rPr>
                <w:b/>
                <w:bCs/>
                <w:lang w:val="vi-VN"/>
              </w:rPr>
              <w:t>ặ</w:t>
            </w:r>
            <w:r>
              <w:rPr>
                <w:b/>
                <w:bCs/>
                <w:lang w:val="vi-VN"/>
              </w:rPr>
              <w:t>c các lo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d</w:t>
            </w:r>
            <w:r>
              <w:rPr>
                <w:b/>
                <w:bCs/>
              </w:rPr>
              <w:t>ầ</w:t>
            </w:r>
            <w:r>
              <w:rPr>
                <w:b/>
                <w:bCs/>
                <w:lang w:val="vi-VN"/>
              </w:rPr>
              <w:t>u thu đư</w:t>
            </w:r>
            <w:r>
              <w:rPr>
                <w:b/>
                <w:bCs/>
                <w:lang w:val="vi-VN"/>
              </w:rPr>
              <w:t>ợ</w:t>
            </w:r>
            <w:r>
              <w:rPr>
                <w:b/>
                <w:bCs/>
                <w:lang w:val="vi-VN"/>
              </w:rPr>
              <w:t>c t</w:t>
            </w:r>
            <w:r>
              <w:rPr>
                <w:b/>
                <w:bCs/>
                <w:lang w:val="vi-VN"/>
              </w:rPr>
              <w:t>ừ</w:t>
            </w:r>
            <w:r>
              <w:rPr>
                <w:b/>
                <w:bCs/>
                <w:lang w:val="vi-VN"/>
              </w:rPr>
              <w:t xml:space="preserve"> các khoáng bi-tum, nh</w:t>
            </w:r>
            <w:r>
              <w:rPr>
                <w:b/>
                <w:bCs/>
                <w:lang w:val="vi-VN"/>
              </w:rPr>
              <w:t>ữ</w:t>
            </w:r>
            <w:r>
              <w:rPr>
                <w:b/>
                <w:bCs/>
                <w:lang w:val="vi-VN"/>
              </w:rPr>
              <w:t>ng lo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d</w:t>
            </w:r>
            <w:r>
              <w:rPr>
                <w:b/>
                <w:bCs/>
                <w:lang w:val="vi-VN"/>
              </w:rPr>
              <w:t>ầ</w:t>
            </w:r>
            <w:r>
              <w:rPr>
                <w:b/>
                <w:bCs/>
                <w:lang w:val="vi-VN"/>
              </w:rPr>
              <w:t>u này là thành ph</w:t>
            </w:r>
            <w:r>
              <w:rPr>
                <w:b/>
                <w:bCs/>
                <w:lang w:val="vi-VN"/>
              </w:rPr>
              <w:t>ầ</w:t>
            </w:r>
            <w:r>
              <w:rPr>
                <w:b/>
                <w:bCs/>
                <w:lang w:val="vi-VN"/>
              </w:rPr>
              <w:t>n cơ b</w:t>
            </w:r>
            <w:r>
              <w:rPr>
                <w:b/>
                <w:bCs/>
                <w:lang w:val="vi-VN"/>
              </w:rPr>
              <w:t>ả</w:t>
            </w:r>
            <w:r>
              <w:rPr>
                <w:b/>
                <w:bCs/>
                <w:lang w:val="vi-VN"/>
              </w:rPr>
              <w:t>n c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>a các ch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 xml:space="preserve"> ph</w:t>
            </w:r>
            <w:r>
              <w:rPr>
                <w:b/>
                <w:bCs/>
                <w:lang w:val="vi-VN"/>
              </w:rPr>
              <w:t>ẩ</w:t>
            </w:r>
            <w:r>
              <w:rPr>
                <w:b/>
                <w:bCs/>
                <w:lang w:val="vi-VN"/>
              </w:rPr>
              <w:t>m đó; d</w:t>
            </w:r>
            <w:r>
              <w:rPr>
                <w:b/>
                <w:bCs/>
                <w:lang w:val="vi-VN"/>
              </w:rPr>
              <w:t>ầ</w:t>
            </w:r>
            <w:r>
              <w:rPr>
                <w:b/>
                <w:bCs/>
                <w:lang w:val="vi-VN"/>
              </w:rPr>
              <w:t>u th</w:t>
            </w:r>
            <w:r>
              <w:rPr>
                <w:b/>
                <w:bCs/>
                <w:lang w:val="vi-VN"/>
              </w:rPr>
              <w:t>ả</w:t>
            </w:r>
            <w:r>
              <w:rPr>
                <w:b/>
                <w:bCs/>
                <w:lang w:val="vi-VN"/>
              </w:rPr>
              <w:t>i.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</w:t>
            </w:r>
            <w:r>
              <w:rPr>
                <w:lang w:val="vi-VN"/>
              </w:rPr>
              <w:t xml:space="preserve"> có ngu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n g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m</w:t>
            </w:r>
            <w:r>
              <w:rPr>
                <w:lang w:val="vi-VN"/>
              </w:rPr>
              <w:t>ỏ</w:t>
            </w:r>
            <w:r>
              <w:rPr>
                <w:lang w:val="vi-VN"/>
              </w:rPr>
              <w:t xml:space="preserve"> và các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thu 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các khoáng bi-tum (tr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thô) và các ch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ph</w:t>
            </w:r>
            <w:r>
              <w:rPr>
                <w:lang w:val="vi-VN"/>
              </w:rPr>
              <w:t>ẩ</w:t>
            </w:r>
            <w:r>
              <w:rPr>
                <w:lang w:val="vi-VN"/>
              </w:rPr>
              <w:t>m chưa 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chi t</w:t>
            </w:r>
            <w:r>
              <w:t>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 xml:space="preserve">c ghi 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nơi khác, có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a hàm lư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ng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70% tr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lên là d</w:t>
            </w:r>
            <w:r>
              <w:t>ầ</w:t>
            </w:r>
            <w:r>
              <w:rPr>
                <w:lang w:val="vi-VN"/>
              </w:rPr>
              <w:t>u có ngu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n g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m</w:t>
            </w:r>
            <w:r>
              <w:rPr>
                <w:lang w:val="vi-VN"/>
              </w:rPr>
              <w:t>ỏ</w:t>
            </w:r>
            <w:r>
              <w:rPr>
                <w:lang w:val="vi-VN"/>
              </w:rPr>
              <w:t xml:space="preserve">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các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thu 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các khoáng bi-tum, nh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n</w:t>
            </w:r>
            <w:r>
              <w:rPr>
                <w:lang w:val="vi-VN"/>
              </w:rPr>
              <w:t>g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này là thành ph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n cơ 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các ch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ph</w:t>
            </w:r>
            <w:r>
              <w:rPr>
                <w:lang w:val="vi-VN"/>
              </w:rPr>
              <w:t>ẩ</w:t>
            </w:r>
            <w:r>
              <w:rPr>
                <w:lang w:val="vi-VN"/>
              </w:rPr>
              <w:t>m đó, tr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</w:t>
            </w:r>
            <w:r>
              <w:t>l</w:t>
            </w:r>
            <w:r>
              <w:rPr>
                <w:lang w:val="vi-VN"/>
              </w:rPr>
              <w:t>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a 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diesel sinh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và tr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th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i: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2710.12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nh</w:t>
            </w:r>
            <w:r>
              <w:rPr>
                <w:lang w:val="vi-VN"/>
              </w:rPr>
              <w:t>ẹ</w:t>
            </w:r>
            <w:r>
              <w:rPr>
                <w:lang w:val="vi-VN"/>
              </w:rPr>
              <w:t xml:space="preserve"> và các ch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ph</w:t>
            </w:r>
            <w:r>
              <w:rPr>
                <w:lang w:val="vi-VN"/>
              </w:rPr>
              <w:t>ẩ</w:t>
            </w:r>
            <w:r>
              <w:rPr>
                <w:lang w:val="vi-VN"/>
              </w:rPr>
              <w:t>m: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Xăng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cơ: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2710.12.11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RON 97 và cao hơn, có pha chì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2710.12.12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RON 97 và cao hơn, không pha chì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2710.12.13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RON 90 và cao hơn, nhưng dư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RON 97 có pha chì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2710.12.14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 xml:space="preserve">RON 90 và cao hơn, </w:t>
            </w:r>
            <w:r>
              <w:t>n</w:t>
            </w:r>
            <w:r>
              <w:rPr>
                <w:lang w:val="vi-VN"/>
              </w:rPr>
              <w:t>hưng dư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RON 97 không pha chì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2710.12.15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khác, có pha chì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2710.12.16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khác, không pha chì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2710.12.20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Xăng máy bay, tr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s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ng làm nhiên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máy bay ph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l</w:t>
            </w:r>
            <w:r>
              <w:t>ự</w:t>
            </w:r>
            <w:r>
              <w:rPr>
                <w:lang w:val="vi-VN"/>
              </w:rPr>
              <w:t>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2710.12.30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Tetrapropylen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2710.12.40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Dung môi tr</w:t>
            </w:r>
            <w:r>
              <w:t>ắ</w:t>
            </w:r>
            <w:r>
              <w:rPr>
                <w:lang w:val="vi-VN"/>
              </w:rPr>
              <w:t>ng (white spirit)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2710.12.50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Dung môi có hàm lư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ng c</w:t>
            </w:r>
            <w:r>
              <w:t>ấ</w:t>
            </w:r>
            <w:r>
              <w:rPr>
                <w:lang w:val="vi-VN"/>
              </w:rPr>
              <w:t>u t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thơm th</w:t>
            </w:r>
            <w:r>
              <w:t>ấ</w:t>
            </w:r>
            <w:r>
              <w:rPr>
                <w:lang w:val="vi-VN"/>
              </w:rPr>
              <w:t>p dư</w:t>
            </w:r>
            <w:r>
              <w:t>ớ</w:t>
            </w:r>
            <w:r>
              <w:rPr>
                <w:lang w:val="vi-VN"/>
              </w:rPr>
              <w:t xml:space="preserve">i 1% tính </w:t>
            </w:r>
            <w:r>
              <w:rPr>
                <w:lang w:val="vi-VN"/>
              </w:rPr>
              <w:t>theo tr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ng lư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ng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2710.12.60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Dung môi nh</w:t>
            </w:r>
            <w:r>
              <w:rPr>
                <w:lang w:val="vi-VN"/>
              </w:rPr>
              <w:t>ẹ</w:t>
            </w:r>
            <w:r>
              <w:rPr>
                <w:lang w:val="vi-VN"/>
              </w:rPr>
              <w:t xml:space="preserve">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2710.12.70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Naphtha, reformate và các ch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ph</w:t>
            </w:r>
            <w:r>
              <w:t>ẩ</w:t>
            </w:r>
            <w:r>
              <w:rPr>
                <w:lang w:val="vi-VN"/>
              </w:rPr>
              <w:t>m khác đ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pha ch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xăng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cơ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2710.12.80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Alpha ole</w:t>
            </w:r>
            <w:r>
              <w:t>fi</w:t>
            </w:r>
            <w:r>
              <w:rPr>
                <w:lang w:val="vi-VN"/>
              </w:rPr>
              <w:t>n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2710.12.90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2710.19.20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D</w:t>
            </w:r>
            <w:r>
              <w:t>ầ</w:t>
            </w:r>
            <w:r>
              <w:rPr>
                <w:lang w:val="vi-VN"/>
              </w:rPr>
              <w:t xml:space="preserve">u thô </w:t>
            </w:r>
            <w:r>
              <w:rPr>
                <w:lang w:val="vi-VN"/>
              </w:rPr>
              <w:t>đã tách ph</w:t>
            </w:r>
            <w:r>
              <w:t>ầ</w:t>
            </w:r>
            <w:r>
              <w:rPr>
                <w:lang w:val="vi-VN"/>
              </w:rPr>
              <w:t>n nh</w:t>
            </w:r>
            <w:r>
              <w:rPr>
                <w:lang w:val="vi-VN"/>
              </w:rPr>
              <w:t>ẹ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2710.19.30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Nguyên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đ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s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xu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than đen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D</w:t>
            </w:r>
            <w:r>
              <w:t>ầ</w:t>
            </w:r>
            <w:r>
              <w:rPr>
                <w:lang w:val="vi-VN"/>
              </w:rPr>
              <w:t>u và m</w:t>
            </w:r>
            <w:r>
              <w:rPr>
                <w:lang w:val="vi-VN"/>
              </w:rPr>
              <w:t>ỡ</w:t>
            </w:r>
            <w:r>
              <w:rPr>
                <w:lang w:val="vi-VN"/>
              </w:rPr>
              <w:t xml:space="preserve"> bôi trơn: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2710.19.41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khoáng đã tinh ch</w:t>
            </w:r>
            <w:r>
              <w:t>ế</w:t>
            </w:r>
            <w:r>
              <w:t xml:space="preserve"> </w:t>
            </w:r>
            <w:r>
              <w:rPr>
                <w:lang w:val="vi-VN"/>
              </w:rPr>
              <w:t>đ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s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xu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bôi trơn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2710.19.42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D</w:t>
            </w:r>
            <w:r>
              <w:t>ầ</w:t>
            </w:r>
            <w:r>
              <w:rPr>
                <w:lang w:val="vi-VN"/>
              </w:rPr>
              <w:t>u bôi trơn cho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cơ máy bay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2710.19.43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D</w:t>
            </w:r>
            <w:r>
              <w:t>ầ</w:t>
            </w:r>
            <w:r>
              <w:rPr>
                <w:lang w:val="vi-VN"/>
              </w:rPr>
              <w:t>u bôi trơn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lastRenderedPageBreak/>
              <w:t>2710.19.44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M</w:t>
            </w:r>
            <w:r>
              <w:rPr>
                <w:lang w:val="vi-VN"/>
              </w:rPr>
              <w:t>ỡ</w:t>
            </w:r>
            <w:r>
              <w:rPr>
                <w:lang w:val="vi-VN"/>
              </w:rPr>
              <w:t xml:space="preserve"> bôi trơn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2710.19.50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dùng trong b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 hãm t</w:t>
            </w:r>
            <w:r>
              <w:t>h</w:t>
            </w:r>
            <w:r>
              <w:t>ủ</w:t>
            </w:r>
            <w:r>
              <w:t xml:space="preserve">y </w:t>
            </w:r>
            <w:r>
              <w:rPr>
                <w:lang w:val="vi-VN"/>
              </w:rPr>
              <w:t>l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(d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phanh)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2710.19.60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bi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th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và 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dùng cho b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 ph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n ng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>t m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ch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Nhiên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diesel</w:t>
            </w:r>
            <w:r>
              <w:t>; các lo</w:t>
            </w:r>
            <w:r>
              <w:t>ạ</w:t>
            </w:r>
            <w:r>
              <w:t>i d</w:t>
            </w:r>
            <w:r>
              <w:t>ầ</w:t>
            </w:r>
            <w:r>
              <w:t>u nhiên li</w:t>
            </w:r>
            <w:r>
              <w:t>ệ</w:t>
            </w:r>
            <w:r>
              <w:t>u: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2710.19.71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Nhiên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diesel cho ô tô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</w:t>
            </w:r>
            <w:r>
              <w:t>.</w:t>
            </w:r>
            <w:r>
              <w:rPr>
                <w:lang w:val="vi-VN"/>
              </w:rPr>
              <w:t>19</w:t>
            </w:r>
            <w:r>
              <w:t>.</w:t>
            </w:r>
            <w:r>
              <w:rPr>
                <w:lang w:val="vi-VN"/>
              </w:rPr>
              <w:t>72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Nhiên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diesel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2710.19.79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D</w:t>
            </w:r>
            <w:r>
              <w:t>ầ</w:t>
            </w:r>
            <w:r>
              <w:rPr>
                <w:lang w:val="vi-VN"/>
              </w:rPr>
              <w:t>u nhiên li</w:t>
            </w:r>
            <w:r>
              <w:t>ệ</w:t>
            </w:r>
            <w:r>
              <w:rPr>
                <w:lang w:val="vi-VN"/>
              </w:rPr>
              <w:t>u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2710.19.81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Nhiên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cơ máy bay (nhiên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ph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l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c) có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 ch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cháy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23°</w:t>
            </w:r>
            <w:r>
              <w:t xml:space="preserve">C </w:t>
            </w:r>
            <w:r>
              <w:rPr>
                <w:lang w:val="vi-VN"/>
              </w:rPr>
              <w:t>tr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lên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2710.19.82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Nhiên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ng cơ máy bay (nhiên </w:t>
            </w:r>
            <w:r>
              <w:rPr>
                <w:lang w:val="vi-VN"/>
              </w:rPr>
              <w:t>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ph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l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c) có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 ch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cháy dư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23 °</w:t>
            </w:r>
            <w:r>
              <w:t>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2710.19.83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Các kerosine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2710.19.89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trung khác và các ch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ph</w:t>
            </w:r>
            <w:r>
              <w:rPr>
                <w:lang w:val="vi-VN"/>
              </w:rPr>
              <w:t>ẩ</w:t>
            </w:r>
            <w:r>
              <w:rPr>
                <w:lang w:val="vi-VN"/>
              </w:rPr>
              <w:t>m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2710.19.90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2710.20.00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m</w:t>
            </w:r>
            <w:r>
              <w:rPr>
                <w:lang w:val="vi-VN"/>
              </w:rPr>
              <w:t>ỏ</w:t>
            </w:r>
            <w:r>
              <w:rPr>
                <w:lang w:val="vi-VN"/>
              </w:rPr>
              <w:t xml:space="preserve"> và các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thu 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</w:t>
            </w:r>
            <w:r>
              <w:rPr>
                <w:lang w:val="vi-VN"/>
              </w:rPr>
              <w:t>các khoáng bi-tum (tr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thô) và các ch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ph</w:t>
            </w:r>
            <w:r>
              <w:rPr>
                <w:lang w:val="vi-VN"/>
              </w:rPr>
              <w:t>ẩ</w:t>
            </w:r>
            <w:r>
              <w:rPr>
                <w:lang w:val="vi-VN"/>
              </w:rPr>
              <w:t>m chưa 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chi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 xml:space="preserve">c ghi </w:t>
            </w:r>
            <w:r>
              <w:t>ở</w:t>
            </w:r>
            <w:r>
              <w:t xml:space="preserve"> </w:t>
            </w:r>
            <w:r>
              <w:rPr>
                <w:lang w:val="vi-VN"/>
              </w:rPr>
              <w:t>nơi khác, có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a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70% tr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ng lư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 xml:space="preserve">ng </w:t>
            </w:r>
            <w:r>
              <w:t>tr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lên là 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m</w:t>
            </w:r>
            <w:r>
              <w:rPr>
                <w:lang w:val="vi-VN"/>
              </w:rPr>
              <w:t>ỏ</w:t>
            </w:r>
            <w:r>
              <w:rPr>
                <w:lang w:val="vi-VN"/>
              </w:rPr>
              <w:t xml:space="preserve">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các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thu 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các khoáng bi-tum</w:t>
            </w:r>
            <w:r>
              <w:t xml:space="preserve">, </w:t>
            </w:r>
            <w:r>
              <w:rPr>
                <w:lang w:val="vi-VN"/>
              </w:rPr>
              <w:t>nh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ng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này là thành ph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n c</w:t>
            </w:r>
            <w:r>
              <w:t xml:space="preserve">ơ </w:t>
            </w:r>
            <w:r>
              <w:rPr>
                <w:lang w:val="vi-VN"/>
              </w:rPr>
              <w:t>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a các </w:t>
            </w:r>
            <w:r>
              <w:rPr>
                <w:lang w:val="vi-VN"/>
              </w:rPr>
              <w:t>ch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ph</w:t>
            </w:r>
            <w:r>
              <w:rPr>
                <w:lang w:val="vi-VN"/>
              </w:rPr>
              <w:t>ẩ</w:t>
            </w:r>
            <w:r>
              <w:rPr>
                <w:lang w:val="vi-VN"/>
              </w:rPr>
              <w:t>m đó, có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a 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diesel sinh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c, tr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th</w:t>
            </w:r>
            <w:r>
              <w:t>ả</w:t>
            </w:r>
            <w:r>
              <w:rPr>
                <w:lang w:val="vi-VN"/>
              </w:rPr>
              <w:t>i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D</w:t>
            </w:r>
            <w:r>
              <w:t>ầ</w:t>
            </w:r>
            <w:r>
              <w:rPr>
                <w:lang w:val="vi-VN"/>
              </w:rPr>
              <w:t>u th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i: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2710.91.00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Có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a biphenyl đã polyclo hóa (PCBs), terphenyl đã polyclo hóa (PCTs)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biphenyl đã polybrom hóa (PBBs)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2710.99.00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30.06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Các m</w:t>
            </w:r>
            <w:r>
              <w:rPr>
                <w:b/>
                <w:bCs/>
                <w:lang w:val="vi-VN"/>
              </w:rPr>
              <w:t>ặ</w:t>
            </w:r>
            <w:r>
              <w:rPr>
                <w:b/>
                <w:bCs/>
                <w:lang w:val="vi-VN"/>
              </w:rPr>
              <w:t>t hàng dư</w:t>
            </w:r>
            <w:r>
              <w:rPr>
                <w:b/>
                <w:bCs/>
                <w:lang w:val="vi-VN"/>
              </w:rPr>
              <w:t>ợ</w:t>
            </w:r>
            <w:r>
              <w:rPr>
                <w:b/>
                <w:bCs/>
                <w:lang w:val="vi-VN"/>
              </w:rPr>
              <w:t>c ph</w:t>
            </w:r>
            <w:r>
              <w:rPr>
                <w:b/>
                <w:bCs/>
                <w:lang w:val="vi-VN"/>
              </w:rPr>
              <w:t>ẩ</w:t>
            </w:r>
            <w:r>
              <w:rPr>
                <w:b/>
                <w:bCs/>
                <w:lang w:val="vi-VN"/>
              </w:rPr>
              <w:t>m ghi t</w:t>
            </w:r>
            <w:r>
              <w:rPr>
                <w:b/>
                <w:bCs/>
                <w:lang w:val="vi-VN"/>
              </w:rPr>
              <w:t>rong Chú gi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>i 4 c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>a Chương này</w:t>
            </w:r>
            <w:hyperlink w:anchor="_ftn3" w:history="1">
              <w:r>
                <w:rPr>
                  <w:rStyle w:val="Hyperlink"/>
                  <w:b/>
                  <w:bCs/>
                  <w:lang w:val="vi-VN"/>
                </w:rPr>
                <w:t>3</w:t>
              </w:r>
            </w:hyperlink>
            <w:r>
              <w:rPr>
                <w:b/>
                <w:bCs/>
                <w:lang w:val="vi-VN"/>
              </w:rPr>
              <w:t>.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3006.92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Ph</w:t>
            </w:r>
            <w:r>
              <w:t>ế</w:t>
            </w:r>
            <w:r>
              <w:t xml:space="preserve"> </w:t>
            </w:r>
            <w:r>
              <w:rPr>
                <w:lang w:val="vi-VN"/>
              </w:rPr>
              <w:t>th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i dư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ph</w:t>
            </w:r>
            <w:r>
              <w:rPr>
                <w:lang w:val="vi-VN"/>
              </w:rPr>
              <w:t>ẩ</w:t>
            </w:r>
            <w:r>
              <w:rPr>
                <w:lang w:val="vi-VN"/>
              </w:rPr>
              <w:t>m: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3006.92.10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đi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u tr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ung thư, HIV/AIDS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các b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nh khó ch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a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3006.92.90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36.04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Pháo hoa, pháo hi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 xml:space="preserve">u, pháo mưa, </w:t>
            </w:r>
            <w:r>
              <w:rPr>
                <w:b/>
                <w:bCs/>
                <w:lang w:val="vi-VN"/>
              </w:rPr>
              <w:t>pháo hi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u sương mù và các s</w:t>
            </w:r>
            <w:r>
              <w:rPr>
                <w:b/>
                <w:bCs/>
                <w:lang w:val="vi-VN"/>
              </w:rPr>
              <w:t>ả</w:t>
            </w:r>
            <w:r>
              <w:rPr>
                <w:b/>
                <w:bCs/>
                <w:lang w:val="vi-VN"/>
              </w:rPr>
              <w:t>n ph</w:t>
            </w:r>
            <w:r>
              <w:rPr>
                <w:b/>
                <w:bCs/>
                <w:lang w:val="vi-VN"/>
              </w:rPr>
              <w:t>ẩ</w:t>
            </w:r>
            <w:r>
              <w:rPr>
                <w:b/>
                <w:bCs/>
                <w:lang w:val="vi-VN"/>
              </w:rPr>
              <w:t>m pháo khác.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3604.10.00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Pháo hoa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3604.90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3604.90.20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Pháo hoa nh</w:t>
            </w:r>
            <w:r>
              <w:rPr>
                <w:lang w:val="vi-VN"/>
              </w:rPr>
              <w:t>ỏ</w:t>
            </w:r>
            <w:r>
              <w:rPr>
                <w:lang w:val="vi-VN"/>
              </w:rPr>
              <w:t xml:space="preserve"> và kíp n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dùng làm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chơi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3604.90.30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Pháo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pháo thăng thiên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lastRenderedPageBreak/>
              <w:t>3604.90.90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38.25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Các s</w:t>
            </w:r>
            <w:r>
              <w:rPr>
                <w:b/>
                <w:bCs/>
                <w:lang w:val="vi-VN"/>
              </w:rPr>
              <w:t>ả</w:t>
            </w:r>
            <w:r>
              <w:rPr>
                <w:b/>
                <w:bCs/>
                <w:lang w:val="vi-VN"/>
              </w:rPr>
              <w:t>n ph</w:t>
            </w:r>
            <w:r>
              <w:rPr>
                <w:b/>
                <w:bCs/>
                <w:lang w:val="vi-VN"/>
              </w:rPr>
              <w:t>ẩ</w:t>
            </w:r>
            <w:r>
              <w:rPr>
                <w:b/>
                <w:bCs/>
                <w:lang w:val="vi-VN"/>
              </w:rPr>
              <w:t>m còn l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  <w:lang w:val="vi-VN"/>
              </w:rPr>
              <w:t>i c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>a ngành công nghi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p h</w:t>
            </w:r>
            <w:r>
              <w:rPr>
                <w:b/>
                <w:bCs/>
              </w:rPr>
              <w:t xml:space="preserve">óa </w:t>
            </w:r>
            <w:r>
              <w:rPr>
                <w:b/>
                <w:bCs/>
                <w:lang w:val="vi-VN"/>
              </w:rPr>
              <w:t>ch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t ho</w:t>
            </w:r>
            <w:r>
              <w:rPr>
                <w:b/>
                <w:bCs/>
                <w:lang w:val="vi-VN"/>
              </w:rPr>
              <w:t>ặ</w:t>
            </w:r>
            <w:r>
              <w:rPr>
                <w:b/>
                <w:bCs/>
                <w:lang w:val="vi-VN"/>
              </w:rPr>
              <w:t>c các ngành công nghi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p có liên quan, chưa đư</w:t>
            </w:r>
            <w:r>
              <w:rPr>
                <w:b/>
                <w:bCs/>
                <w:lang w:val="vi-VN"/>
              </w:rPr>
              <w:t>ợ</w:t>
            </w:r>
            <w:r>
              <w:rPr>
                <w:b/>
                <w:bCs/>
                <w:lang w:val="vi-VN"/>
              </w:rPr>
              <w:t>c chi ti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>t ho</w:t>
            </w:r>
            <w:r>
              <w:rPr>
                <w:b/>
                <w:bCs/>
                <w:lang w:val="vi-VN"/>
              </w:rPr>
              <w:t>ặ</w:t>
            </w:r>
            <w:r>
              <w:rPr>
                <w:b/>
                <w:bCs/>
                <w:lang w:val="vi-VN"/>
              </w:rPr>
              <w:t xml:space="preserve">c ghi 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 xml:space="preserve"> nơi khác; rác th</w:t>
            </w:r>
            <w:r>
              <w:rPr>
                <w:b/>
                <w:bCs/>
                <w:lang w:val="vi-VN"/>
              </w:rPr>
              <w:t>ả</w:t>
            </w:r>
            <w:r>
              <w:rPr>
                <w:b/>
                <w:bCs/>
                <w:lang w:val="vi-VN"/>
              </w:rPr>
              <w:t>i đô th</w:t>
            </w:r>
            <w:r>
              <w:rPr>
                <w:b/>
                <w:bCs/>
                <w:lang w:val="vi-VN"/>
              </w:rPr>
              <w:t>ị</w:t>
            </w:r>
            <w:r>
              <w:rPr>
                <w:b/>
                <w:bCs/>
                <w:lang w:val="vi-VN"/>
              </w:rPr>
              <w:t>; bùn c</w:t>
            </w:r>
            <w:r>
              <w:rPr>
                <w:b/>
                <w:bCs/>
                <w:lang w:val="vi-VN"/>
              </w:rPr>
              <w:t>ặ</w:t>
            </w:r>
            <w:r>
              <w:rPr>
                <w:b/>
                <w:bCs/>
                <w:lang w:val="vi-VN"/>
              </w:rPr>
              <w:t>n c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>a nư</w:t>
            </w:r>
            <w:r>
              <w:rPr>
                <w:b/>
                <w:bCs/>
                <w:lang w:val="vi-VN"/>
              </w:rPr>
              <w:t>ớ</w:t>
            </w:r>
            <w:r>
              <w:rPr>
                <w:b/>
                <w:bCs/>
                <w:lang w:val="vi-VN"/>
              </w:rPr>
              <w:t>c th</w:t>
            </w:r>
            <w:r>
              <w:rPr>
                <w:b/>
                <w:bCs/>
                <w:lang w:val="vi-VN"/>
              </w:rPr>
              <w:t>ả</w:t>
            </w:r>
            <w:r>
              <w:rPr>
                <w:b/>
                <w:bCs/>
                <w:lang w:val="vi-VN"/>
              </w:rPr>
              <w:t>i; các ch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t th</w:t>
            </w:r>
            <w:r>
              <w:rPr>
                <w:b/>
                <w:bCs/>
                <w:lang w:val="vi-VN"/>
              </w:rPr>
              <w:t>ả</w:t>
            </w:r>
            <w:r>
              <w:rPr>
                <w:b/>
                <w:bCs/>
                <w:lang w:val="vi-VN"/>
              </w:rPr>
              <w:t>i khác đư</w:t>
            </w:r>
            <w:r>
              <w:rPr>
                <w:b/>
                <w:bCs/>
                <w:lang w:val="vi-VN"/>
              </w:rPr>
              <w:t>ợ</w:t>
            </w:r>
            <w:r>
              <w:rPr>
                <w:b/>
                <w:bCs/>
                <w:lang w:val="vi-VN"/>
              </w:rPr>
              <w:t xml:space="preserve">c nêu </w:t>
            </w:r>
            <w:r>
              <w:rPr>
                <w:b/>
                <w:bCs/>
              </w:rPr>
              <w:t>ở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Chú gi</w:t>
            </w:r>
            <w:r>
              <w:rPr>
                <w:b/>
                <w:bCs/>
                <w:lang w:val="vi-VN"/>
              </w:rPr>
              <w:t>ả</w:t>
            </w:r>
            <w:r>
              <w:rPr>
                <w:b/>
                <w:bCs/>
                <w:lang w:val="vi-VN"/>
              </w:rPr>
              <w:t>i 6 c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>a Chương này.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3825.10.00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Rác th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i đô th</w:t>
            </w:r>
            <w:r>
              <w:t>ị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3825.20.00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Bùn c</w:t>
            </w:r>
            <w:r>
              <w:t>ặ</w:t>
            </w:r>
            <w:r>
              <w:rPr>
                <w:lang w:val="vi-VN"/>
              </w:rPr>
              <w:t>n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th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i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3825.30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Rác th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i b</w:t>
            </w:r>
            <w:r>
              <w:t>ệ</w:t>
            </w:r>
            <w:r>
              <w:rPr>
                <w:lang w:val="vi-VN"/>
              </w:rPr>
              <w:t>nh vi</w:t>
            </w:r>
            <w:r>
              <w:t>ệ</w:t>
            </w:r>
            <w:r>
              <w:rPr>
                <w:lang w:val="vi-VN"/>
              </w:rPr>
              <w:t>n: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3825.30.10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- - Bơm tiêm, kim tiêm, </w:t>
            </w:r>
            <w:r>
              <w:t>ố</w:t>
            </w:r>
            <w:r>
              <w:rPr>
                <w:lang w:val="vi-VN"/>
              </w:rPr>
              <w:t>ng d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n lưu và các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tương t</w:t>
            </w:r>
            <w:r>
              <w:rPr>
                <w:lang w:val="vi-VN"/>
              </w:rPr>
              <w:t>ự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3825.30.90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Dung môi 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u cơ th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i: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3825.41.00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Đã halogen h</w:t>
            </w:r>
            <w:r>
              <w:t>óa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3825.49.00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3825.50.00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Ch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th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i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dung d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 t</w:t>
            </w:r>
            <w:r>
              <w:rPr>
                <w:lang w:val="vi-VN"/>
              </w:rPr>
              <w:t>ẩ</w:t>
            </w:r>
            <w:r>
              <w:rPr>
                <w:lang w:val="vi-VN"/>
              </w:rPr>
              <w:t>y kim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i, ch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l</w:t>
            </w:r>
            <w:r>
              <w:rPr>
                <w:lang w:val="vi-VN"/>
              </w:rPr>
              <w:t>ỏ</w:t>
            </w:r>
            <w:r>
              <w:rPr>
                <w:lang w:val="vi-VN"/>
              </w:rPr>
              <w:t>ng th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y l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c, d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phanh và ch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l</w:t>
            </w:r>
            <w:r>
              <w:rPr>
                <w:lang w:val="vi-VN"/>
              </w:rPr>
              <w:t>ỏ</w:t>
            </w:r>
            <w:r>
              <w:rPr>
                <w:lang w:val="vi-VN"/>
              </w:rPr>
              <w:t>ng ch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ng đông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Ch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th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i khác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ngành công nghi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p h</w:t>
            </w:r>
            <w:r>
              <w:t xml:space="preserve">óa </w:t>
            </w:r>
            <w:r>
              <w:rPr>
                <w:lang w:val="vi-VN"/>
              </w:rPr>
              <w:t>ch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các ngành công nghi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p có liên quan: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3825.61.00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a 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y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u các h</w:t>
            </w:r>
            <w:r>
              <w:t>ợ</w:t>
            </w:r>
            <w:r>
              <w:rPr>
                <w:lang w:val="vi-VN"/>
              </w:rPr>
              <w:t>p ch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u cơ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3825.69.00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</w:t>
            </w:r>
            <w:r>
              <w:rPr>
                <w:lang w:val="vi-VN"/>
              </w:rPr>
              <w:t>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3825.90.00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40.12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L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>p b</w:t>
            </w:r>
            <w:r>
              <w:rPr>
                <w:b/>
                <w:bCs/>
                <w:lang w:val="vi-VN"/>
              </w:rPr>
              <w:t>ằ</w:t>
            </w:r>
            <w:r>
              <w:rPr>
                <w:b/>
                <w:bCs/>
                <w:lang w:val="vi-VN"/>
              </w:rPr>
              <w:t>ng cao su lo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bơm hơi đã qua s</w:t>
            </w:r>
            <w:r>
              <w:rPr>
                <w:b/>
                <w:bCs/>
                <w:lang w:val="vi-VN"/>
              </w:rPr>
              <w:t>ử</w:t>
            </w:r>
            <w:r>
              <w:rPr>
                <w:b/>
                <w:bCs/>
                <w:lang w:val="vi-VN"/>
              </w:rPr>
              <w:t xml:space="preserve"> d</w:t>
            </w:r>
            <w:r>
              <w:rPr>
                <w:b/>
                <w:bCs/>
                <w:lang w:val="vi-VN"/>
              </w:rPr>
              <w:t>ụ</w:t>
            </w:r>
            <w:r>
              <w:rPr>
                <w:b/>
                <w:bCs/>
                <w:lang w:val="vi-VN"/>
              </w:rPr>
              <w:t>ng ho</w:t>
            </w:r>
            <w:r>
              <w:rPr>
                <w:b/>
                <w:bCs/>
                <w:lang w:val="vi-VN"/>
              </w:rPr>
              <w:t>ặ</w:t>
            </w:r>
            <w:r>
              <w:rPr>
                <w:b/>
                <w:bCs/>
                <w:lang w:val="vi-VN"/>
              </w:rPr>
              <w:t>c đ</w:t>
            </w:r>
            <w:r>
              <w:rPr>
                <w:b/>
                <w:bCs/>
                <w:lang w:val="vi-VN"/>
              </w:rPr>
              <w:t>ắ</w:t>
            </w:r>
            <w:r>
              <w:rPr>
                <w:b/>
                <w:bCs/>
                <w:lang w:val="vi-VN"/>
              </w:rPr>
              <w:t xml:space="preserve">p 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i; l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>p đ</w:t>
            </w:r>
            <w:r>
              <w:rPr>
                <w:b/>
                <w:bCs/>
                <w:lang w:val="vi-VN"/>
              </w:rPr>
              <w:t>ặ</w:t>
            </w:r>
            <w:r>
              <w:rPr>
                <w:b/>
                <w:bCs/>
                <w:lang w:val="vi-VN"/>
              </w:rPr>
              <w:t>c ho</w:t>
            </w:r>
            <w:r>
              <w:rPr>
                <w:b/>
                <w:bCs/>
                <w:lang w:val="vi-VN"/>
              </w:rPr>
              <w:t>ặ</w:t>
            </w:r>
            <w:r>
              <w:rPr>
                <w:b/>
                <w:bCs/>
                <w:lang w:val="vi-VN"/>
              </w:rPr>
              <w:t>c n</w:t>
            </w:r>
            <w:r>
              <w:rPr>
                <w:b/>
                <w:bCs/>
                <w:lang w:val="vi-VN"/>
              </w:rPr>
              <w:t>ử</w:t>
            </w:r>
            <w:r>
              <w:rPr>
                <w:b/>
                <w:bCs/>
                <w:lang w:val="vi-VN"/>
              </w:rPr>
              <w:t>a đ</w:t>
            </w:r>
            <w:r>
              <w:rPr>
                <w:b/>
                <w:bCs/>
                <w:lang w:val="vi-VN"/>
              </w:rPr>
              <w:t>ặ</w:t>
            </w:r>
            <w:r>
              <w:rPr>
                <w:b/>
                <w:bCs/>
                <w:lang w:val="vi-VN"/>
              </w:rPr>
              <w:t>c, hoa l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 xml:space="preserve">p và 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lang w:val="vi-VN"/>
              </w:rPr>
              <w:t>ót vành, b</w:t>
            </w:r>
            <w:r>
              <w:rPr>
                <w:b/>
                <w:bCs/>
                <w:lang w:val="vi-VN"/>
              </w:rPr>
              <w:t>ằ</w:t>
            </w:r>
            <w:r>
              <w:rPr>
                <w:b/>
                <w:bCs/>
                <w:lang w:val="vi-VN"/>
              </w:rPr>
              <w:t>ng cao su.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4012.19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4012.19.20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dùng cho xe đ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p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4012.19.30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dùng cho máy thu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c nhóm 84.29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84.30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4012.19.40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dùng cho các xe khác thu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c Chương 87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4012.19.90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4012</w:t>
            </w:r>
            <w:r>
              <w:t>.</w:t>
            </w:r>
            <w:r>
              <w:rPr>
                <w:lang w:val="vi-VN"/>
              </w:rPr>
              <w:t>20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L</w:t>
            </w:r>
            <w:r>
              <w:t>ố</w:t>
            </w:r>
            <w:r>
              <w:rPr>
                <w:lang w:val="vi-VN"/>
              </w:rPr>
              <w:t>p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bơm hơi đã qua s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ng: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4012.20.10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s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ng cho ô tô con (motor car) (k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c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ô tô ch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ngư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có khoang ch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hành lý chung (station wagons) và ô tô đua)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dùng cho ô tô buýt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ô tô v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n t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i: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4012.20.21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Chi</w:t>
            </w:r>
            <w:r>
              <w:t>ề</w:t>
            </w:r>
            <w:r>
              <w:rPr>
                <w:lang w:val="vi-VN"/>
              </w:rPr>
              <w:t>u r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không quá 450 mm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4012.20.29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lastRenderedPageBreak/>
              <w:t>4012.20.30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s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ng cho phương ti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bay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4012.20.40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dùng cho xe môtô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4012.20.50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dùng cho xe đ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p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4012.20.60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dùng cho máy thu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c nhóm 84.29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84.30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4012.20.70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dùng cho các xe khác thu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c Chương 87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4012.20.91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</w:t>
            </w:r>
            <w:r>
              <w:t>ố</w:t>
            </w:r>
            <w:r>
              <w:rPr>
                <w:lang w:val="vi-VN"/>
              </w:rPr>
              <w:t xml:space="preserve">p </w:t>
            </w:r>
            <w:r>
              <w:t>tr</w:t>
            </w:r>
            <w:r>
              <w:rPr>
                <w:lang w:val="vi-VN"/>
              </w:rPr>
              <w:t>ơn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4012.20.99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4012.90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</w:t>
            </w:r>
            <w:r>
              <w:t>ố</w:t>
            </w:r>
            <w:r>
              <w:rPr>
                <w:lang w:val="vi-VN"/>
              </w:rPr>
              <w:t>p đ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4012.90.14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p đ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có đư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kính ngoài trên 250 mm, chi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u r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không quá 450 mm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4012.90.15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p đ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có đư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kính ngoài trên 250 mm, chi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u r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trên 450 mm, dùng cho xe thu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c nhóm 87.09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4012.90.16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p đ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khác có đư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kính ngoài trên 250 mm, chi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u r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trên 450 mm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4012.90.19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</w:t>
            </w:r>
            <w:r>
              <w:t>ố</w:t>
            </w:r>
            <w:r>
              <w:rPr>
                <w:lang w:val="vi-VN"/>
              </w:rPr>
              <w:t>p n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>a đ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4012.90.21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Có chi</w:t>
            </w:r>
            <w:r>
              <w:t>ề</w:t>
            </w:r>
            <w:r>
              <w:rPr>
                <w:lang w:val="vi-VN"/>
              </w:rPr>
              <w:t>u r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không quá 450 mm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4012.90.22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Có chi</w:t>
            </w:r>
            <w:r>
              <w:t>ề</w:t>
            </w:r>
            <w:r>
              <w:rPr>
                <w:lang w:val="vi-VN"/>
              </w:rPr>
              <w:t>u r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trên 450 mm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4012.90.70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</w:t>
            </w:r>
            <w:r>
              <w:t>ố</w:t>
            </w:r>
            <w:r>
              <w:rPr>
                <w:lang w:val="vi-VN"/>
              </w:rPr>
              <w:t>p có th</w:t>
            </w:r>
            <w:r>
              <w:t>ể</w:t>
            </w:r>
            <w:r>
              <w:rPr>
                <w:lang w:val="vi-VN"/>
              </w:rPr>
              <w:t xml:space="preserve"> đ</w:t>
            </w:r>
            <w:r>
              <w:t>ắ</w:t>
            </w:r>
            <w:r>
              <w:rPr>
                <w:lang w:val="vi-VN"/>
              </w:rPr>
              <w:t>p l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hoa l</w:t>
            </w:r>
            <w:r>
              <w:t>ố</w:t>
            </w:r>
            <w:r>
              <w:rPr>
                <w:lang w:val="vi-VN"/>
              </w:rPr>
              <w:t>p chi</w:t>
            </w:r>
            <w:r>
              <w:t>ề</w:t>
            </w:r>
            <w:r>
              <w:rPr>
                <w:lang w:val="vi-VN"/>
              </w:rPr>
              <w:t>u r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không quá 450 mm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4012.90.80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Lót vành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4012.90.90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87.02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</w:rPr>
              <w:t xml:space="preserve">Ô </w:t>
            </w:r>
            <w:r>
              <w:rPr>
                <w:b/>
                <w:bCs/>
                <w:lang w:val="vi-VN"/>
              </w:rPr>
              <w:t>tô ch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 xml:space="preserve"> 10 ngư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>i tr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 xml:space="preserve"> lên, k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ả</w:t>
            </w:r>
            <w:r>
              <w:rPr>
                <w:b/>
                <w:bCs/>
                <w:lang w:val="vi-VN"/>
              </w:rPr>
              <w:t xml:space="preserve"> l</w:t>
            </w:r>
            <w:r>
              <w:rPr>
                <w:b/>
                <w:bCs/>
              </w:rPr>
              <w:t>á</w:t>
            </w:r>
            <w:r>
              <w:rPr>
                <w:b/>
                <w:bCs/>
                <w:lang w:val="vi-VN"/>
              </w:rPr>
              <w:t>i xe.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8702.10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cơ đ</w:t>
            </w:r>
            <w:r>
              <w:t>ố</w:t>
            </w:r>
            <w:r>
              <w:rPr>
                <w:lang w:val="vi-VN"/>
              </w:rPr>
              <w:t>t trong ki</w:t>
            </w:r>
            <w:r>
              <w:t>ể</w:t>
            </w:r>
            <w:r>
              <w:rPr>
                <w:lang w:val="vi-VN"/>
              </w:rPr>
              <w:t>u piston đ</w:t>
            </w:r>
            <w:r>
              <w:t>ố</w:t>
            </w:r>
            <w:r>
              <w:rPr>
                <w:lang w:val="vi-VN"/>
              </w:rPr>
              <w:t>t cháy b</w:t>
            </w:r>
            <w:r>
              <w:t>ằ</w:t>
            </w:r>
            <w:r>
              <w:rPr>
                <w:lang w:val="vi-VN"/>
              </w:rPr>
              <w:t>ng s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nén (diesel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 xml:space="preserve">c bán </w:t>
            </w:r>
            <w:r>
              <w:t>d</w:t>
            </w:r>
            <w:r>
              <w:rPr>
                <w:lang w:val="vi-VN"/>
              </w:rPr>
              <w:t>iesel):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Ô tô khách (motor coaches, buses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minibuses)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8702.10.81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Kh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i lư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ng toàn b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 theo thi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k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6 t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n nhưng không quá 18 t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n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8702.10.89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8702.10.90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8702.90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</w:t>
            </w:r>
            <w:r>
              <w:rPr>
                <w:lang w:val="vi-VN"/>
              </w:rPr>
              <w:t>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lastRenderedPageBreak/>
              <w:t>8702.90.92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Ô tô (bao g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m c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xe limousine kéo dài nhưng không bao g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m ô tô khách (coaches, buses, minibuses)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xe van)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Xe ch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ngư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30 ch</w:t>
            </w:r>
            <w:r>
              <w:t>ỗ</w:t>
            </w:r>
            <w:r>
              <w:rPr>
                <w:lang w:val="vi-VN"/>
              </w:rPr>
              <w:t xml:space="preserve"> tr</w:t>
            </w:r>
            <w:r>
              <w:t>ở</w:t>
            </w:r>
            <w:r>
              <w:rPr>
                <w:lang w:val="vi-VN"/>
              </w:rPr>
              <w:t xml:space="preserve"> lên: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8702.90.94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8702.90.95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Ô tô khách (motor coaches, buses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minibuses)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</w:t>
            </w:r>
            <w:r>
              <w:rPr>
                <w:lang w:val="vi-VN"/>
              </w:rPr>
              <w:t>02.90.99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87.03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Ô tô và các lo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xe khác có 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cơ đư</w:t>
            </w:r>
            <w:r>
              <w:rPr>
                <w:b/>
                <w:bCs/>
                <w:lang w:val="vi-VN"/>
              </w:rPr>
              <w:t>ợ</w:t>
            </w:r>
            <w:r>
              <w:rPr>
                <w:b/>
                <w:bCs/>
                <w:lang w:val="vi-VN"/>
              </w:rPr>
              <w:t>c thi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>t k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 xml:space="preserve">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y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>u đ</w:t>
            </w:r>
            <w:r>
              <w:rPr>
                <w:b/>
                <w:bCs/>
                <w:lang w:val="vi-VN"/>
              </w:rPr>
              <w:t>ể</w:t>
            </w:r>
            <w:r>
              <w:rPr>
                <w:b/>
                <w:bCs/>
                <w:lang w:val="vi-VN"/>
              </w:rPr>
              <w:t xml:space="preserve"> ch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 xml:space="preserve"> ngư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>i (tr</w:t>
            </w:r>
            <w:r>
              <w:rPr>
                <w:b/>
                <w:bCs/>
                <w:lang w:val="vi-VN"/>
              </w:rPr>
              <w:t>ừ</w:t>
            </w:r>
            <w:r>
              <w:rPr>
                <w:b/>
                <w:bCs/>
                <w:lang w:val="vi-VN"/>
              </w:rPr>
              <w:t xml:space="preserve"> các 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lang w:val="vi-VN"/>
              </w:rPr>
              <w:t>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thu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nhóm 87.02), k</w:t>
            </w:r>
            <w:r>
              <w:rPr>
                <w:b/>
                <w:bCs/>
                <w:lang w:val="vi-VN"/>
              </w:rPr>
              <w:t>ể</w:t>
            </w:r>
            <w:r>
              <w:rPr>
                <w:b/>
                <w:bCs/>
                <w:lang w:val="vi-VN"/>
              </w:rPr>
              <w:t xml:space="preserve"> c</w:t>
            </w:r>
            <w:r>
              <w:rPr>
                <w:b/>
                <w:bCs/>
                <w:lang w:val="vi-VN"/>
              </w:rPr>
              <w:t>ả</w:t>
            </w:r>
            <w:r>
              <w:rPr>
                <w:b/>
                <w:bCs/>
                <w:lang w:val="vi-VN"/>
              </w:rPr>
              <w:t xml:space="preserve"> xe ch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 xml:space="preserve"> ngư</w:t>
            </w:r>
            <w:r>
              <w:rPr>
                <w:b/>
                <w:bCs/>
              </w:rPr>
              <w:t>ờ</w:t>
            </w:r>
            <w:r>
              <w:rPr>
                <w:b/>
                <w:bCs/>
                <w:lang w:val="vi-VN"/>
              </w:rPr>
              <w:t>i có khoang hành lý chung (station wagons) và ô tô đua.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Xe khác,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có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cơ đ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t </w:t>
            </w:r>
            <w:r>
              <w:rPr>
                <w:lang w:val="vi-VN"/>
              </w:rPr>
              <w:t>trong ki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u piston đ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t cháy b</w:t>
            </w:r>
            <w:r>
              <w:rPr>
                <w:lang w:val="vi-VN"/>
              </w:rPr>
              <w:t>ằ</w:t>
            </w:r>
            <w:r>
              <w:rPr>
                <w:lang w:val="vi-VN"/>
              </w:rPr>
              <w:t>ng tia l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>a đi</w:t>
            </w:r>
            <w:r>
              <w:t>ệ</w:t>
            </w:r>
            <w:r>
              <w:rPr>
                <w:lang w:val="vi-VN"/>
              </w:rPr>
              <w:t>n: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8703.21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dung tích xi lanh không quá 1.000 cc: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Ô tô (k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c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xe ch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ngư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có khoang ch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hành lý chung (station wagons), SUVs và xe th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thao, nhưng không k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xe van):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8703.2</w:t>
            </w:r>
            <w:r>
              <w:rPr>
                <w:lang w:val="vi-VN"/>
              </w:rPr>
              <w:t>1.24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b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n bánh 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8703.21.29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8703.21.91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Xe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 thương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8703.21.92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 xml:space="preserve">Ô tô nhà 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lưu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(có n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i th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thi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k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như căn h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) (Motor-homes)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8703.21.99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8703.22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- </w:t>
            </w:r>
            <w:r>
              <w:t xml:space="preserve">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dung tích xi lanh trên 1.000 cc nhưng không quá 1.500 cc: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Ô tô (k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c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xe ch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ngư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có khoang ch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hành lý chung (station wagons), SUVs và xe th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thao, nhưng không k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xe van):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8702.22.19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i, khác 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8703.22.91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Xe c</w:t>
            </w:r>
            <w:r>
              <w:t>ứ</w:t>
            </w:r>
            <w:r>
              <w:rPr>
                <w:lang w:val="vi-VN"/>
              </w:rPr>
              <w:t>u thương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8703.23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Dung tích x</w:t>
            </w:r>
            <w:r>
              <w:t>i</w:t>
            </w:r>
            <w:r>
              <w:rPr>
                <w:lang w:val="vi-VN"/>
              </w:rPr>
              <w:t>lanh trên 1.500 cc nhưng kh</w:t>
            </w:r>
            <w:r>
              <w:t>ô</w:t>
            </w:r>
            <w:r>
              <w:rPr>
                <w:lang w:val="vi-VN"/>
              </w:rPr>
              <w:t>ng quá 3.000 cc: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8703.23.40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- - - Ô</w:t>
            </w:r>
            <w:r>
              <w:rPr>
                <w:lang w:val="vi-VN"/>
              </w:rPr>
              <w:t xml:space="preserve"> t</w:t>
            </w:r>
            <w:r>
              <w:t xml:space="preserve">ô </w:t>
            </w:r>
            <w:r>
              <w:rPr>
                <w:lang w:val="vi-VN"/>
              </w:rPr>
              <w:t xml:space="preserve">nhà 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lưu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(có n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i th</w:t>
            </w:r>
            <w:r>
              <w:t>ấ</w:t>
            </w:r>
            <w:r>
              <w:rPr>
                <w:lang w:val="vi-VN"/>
              </w:rPr>
              <w:t>t 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thi</w:t>
            </w:r>
            <w:r>
              <w:t>ế</w:t>
            </w:r>
            <w:r>
              <w:rPr>
                <w:lang w:val="vi-VN"/>
              </w:rPr>
              <w:t>t k</w:t>
            </w:r>
            <w:r>
              <w:t>ế</w:t>
            </w:r>
            <w:r>
              <w:t xml:space="preserve"> </w:t>
            </w:r>
            <w:r>
              <w:rPr>
                <w:lang w:val="vi-VN"/>
              </w:rPr>
              <w:t>như căn h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) (Mot</w:t>
            </w:r>
            <w:r>
              <w:t>o</w:t>
            </w:r>
            <w:r>
              <w:rPr>
                <w:lang w:val="vi-VN"/>
              </w:rPr>
              <w:t>r-homes)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- - - Ô</w:t>
            </w:r>
            <w:r>
              <w:rPr>
                <w:lang w:val="vi-VN"/>
              </w:rPr>
              <w:t xml:space="preserve"> tô (k</w:t>
            </w:r>
            <w:r>
              <w:t>ể</w:t>
            </w:r>
            <w:r>
              <w:t xml:space="preserve"> </w:t>
            </w:r>
            <w:r>
              <w:rPr>
                <w:lang w:val="vi-VN"/>
              </w:rPr>
              <w:t>c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xe ch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ngư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c</w:t>
            </w:r>
            <w:r>
              <w:t xml:space="preserve">ó </w:t>
            </w:r>
            <w:r>
              <w:rPr>
                <w:lang w:val="vi-VN"/>
              </w:rPr>
              <w:t>khoang ch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hành lý chung </w:t>
            </w:r>
            <w:r>
              <w:rPr>
                <w:lang w:val="vi-VN"/>
              </w:rPr>
              <w:t>(station wagons)</w:t>
            </w:r>
            <w:r>
              <w:t>,</w:t>
            </w:r>
            <w:r>
              <w:rPr>
                <w:lang w:val="vi-VN"/>
              </w:rPr>
              <w:t xml:space="preserve"> S</w:t>
            </w:r>
            <w:r>
              <w:t>U</w:t>
            </w:r>
            <w:r>
              <w:rPr>
                <w:lang w:val="vi-VN"/>
              </w:rPr>
              <w:t>Vs và xe th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thao, nhưng không k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xe van),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</w:t>
            </w:r>
            <w:r>
              <w:t>á</w:t>
            </w:r>
            <w:r>
              <w:rPr>
                <w:lang w:val="vi-VN"/>
              </w:rPr>
              <w:t>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8703.23.61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Dung tích xi lanh không quá 1.800 cc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8703.23.62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Dung tích xi lanh trên 1.800 cc nhưng không quá 2.000 cc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lastRenderedPageBreak/>
              <w:t>8703.23.63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Dung tích xi lanh trên 2.000</w:t>
            </w:r>
            <w:r>
              <w:rPr>
                <w:lang w:val="vi-VN"/>
              </w:rPr>
              <w:t xml:space="preserve"> cc nhưng không quá 2.500 cc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8703.23.64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 xml:space="preserve">Dung tích xi lanh </w:t>
            </w:r>
            <w:r>
              <w:t>tr</w:t>
            </w:r>
            <w:r>
              <w:rPr>
                <w:lang w:val="vi-VN"/>
              </w:rPr>
              <w:t>ên 2.500 cc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8703.23.91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Dung tích xi lanh không quá 1.800 cc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8703.23.92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 xml:space="preserve">Dung tích xi lanh </w:t>
            </w:r>
            <w:r>
              <w:t>tr</w:t>
            </w:r>
            <w:r>
              <w:rPr>
                <w:lang w:val="vi-VN"/>
              </w:rPr>
              <w:t>ên 1.800</w:t>
            </w:r>
            <w:r>
              <w:t xml:space="preserve"> cc nhưng không</w:t>
            </w:r>
            <w:r>
              <w:rPr>
                <w:lang w:val="vi-VN"/>
              </w:rPr>
              <w:t xml:space="preserve"> quá 2,000 cc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8703.23.93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Dung tích xi lanh trên 2.</w:t>
            </w:r>
            <w:r>
              <w:t>00</w:t>
            </w:r>
            <w:r>
              <w:rPr>
                <w:lang w:val="vi-VN"/>
              </w:rPr>
              <w:t>0 cc nhưng k</w:t>
            </w:r>
            <w:r>
              <w:t>hô</w:t>
            </w:r>
            <w:r>
              <w:rPr>
                <w:lang w:val="vi-VN"/>
              </w:rPr>
              <w:t>ng quá 2.500 cc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8703.23.94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 xml:space="preserve">Dung tích xi lanh </w:t>
            </w:r>
            <w:r>
              <w:t>trên 2.5</w:t>
            </w:r>
            <w:r>
              <w:rPr>
                <w:lang w:val="vi-VN"/>
              </w:rPr>
              <w:t>00 cc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</w:t>
            </w:r>
            <w:r>
              <w:rPr>
                <w:lang w:val="vi-VN"/>
              </w:rPr>
              <w:t>Xe ô tô khác,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c</w:t>
            </w:r>
            <w:r>
              <w:t>ó đ</w:t>
            </w:r>
            <w:r>
              <w:t>ộ</w:t>
            </w:r>
            <w:r>
              <w:rPr>
                <w:lang w:val="vi-VN"/>
              </w:rPr>
              <w:t>ng cơ đ</w:t>
            </w:r>
            <w:r>
              <w:t>ố</w:t>
            </w:r>
            <w:r>
              <w:rPr>
                <w:lang w:val="vi-VN"/>
              </w:rPr>
              <w:t>t trong ki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u piston đ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t cháy b</w:t>
            </w:r>
            <w:r>
              <w:t>ằ</w:t>
            </w:r>
            <w:r>
              <w:t xml:space="preserve">ng </w:t>
            </w:r>
            <w:r>
              <w:rPr>
                <w:lang w:val="vi-VN"/>
              </w:rPr>
              <w:t>s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nén (dies</w:t>
            </w:r>
            <w:r>
              <w:t xml:space="preserve">el </w:t>
            </w:r>
            <w:r>
              <w:rPr>
                <w:lang w:val="vi-VN"/>
              </w:rPr>
              <w:t>ho</w:t>
            </w:r>
            <w:r>
              <w:t>ặ</w:t>
            </w:r>
            <w:r>
              <w:rPr>
                <w:lang w:val="vi-VN"/>
              </w:rPr>
              <w:t>c/bán diesel);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8703.31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Dung tích</w:t>
            </w:r>
            <w:r>
              <w:t xml:space="preserve"> xi lanh</w:t>
            </w:r>
            <w:r>
              <w:rPr>
                <w:lang w:val="vi-VN"/>
              </w:rPr>
              <w:t xml:space="preserve"> kh</w:t>
            </w:r>
            <w:r>
              <w:t>ô</w:t>
            </w:r>
            <w:r>
              <w:rPr>
                <w:lang w:val="vi-VN"/>
              </w:rPr>
              <w:t>ng qu</w:t>
            </w:r>
            <w:r>
              <w:t>á 1</w:t>
            </w:r>
            <w:r>
              <w:t>.</w:t>
            </w:r>
            <w:r>
              <w:rPr>
                <w:lang w:val="vi-VN"/>
              </w:rPr>
              <w:t>500 cc: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Ô tô (k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c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xe ch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ngư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có khoang ch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hành lý chung (station wagons), SUVs và xe th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thao, nhưng không k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xe van), </w:t>
            </w:r>
            <w:r>
              <w:t>d</w:t>
            </w:r>
            <w:r>
              <w:t>ạ</w:t>
            </w:r>
            <w:r>
              <w:t>ng CKD: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8703.31.19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- - - - Lo</w:t>
            </w:r>
            <w:r>
              <w:t>ạ</w:t>
            </w:r>
            <w: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8703.31.50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Ô </w:t>
            </w:r>
            <w:r>
              <w:rPr>
                <w:lang w:val="vi-VN"/>
              </w:rPr>
              <w:t xml:space="preserve">tô nhà 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lưu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(có n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i th</w:t>
            </w:r>
            <w:r>
              <w:t>ấ</w:t>
            </w:r>
            <w:r>
              <w:rPr>
                <w:lang w:val="vi-VN"/>
              </w:rPr>
              <w:t>t 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thi</w:t>
            </w:r>
            <w:r>
              <w:t>ế</w:t>
            </w:r>
            <w:r>
              <w:rPr>
                <w:lang w:val="vi-VN"/>
              </w:rPr>
              <w:t>t k</w:t>
            </w:r>
            <w:r>
              <w:t>ế</w:t>
            </w:r>
            <w:r>
              <w:t xml:space="preserve"> </w:t>
            </w:r>
            <w:r>
              <w:rPr>
                <w:lang w:val="vi-VN"/>
              </w:rPr>
              <w:t>như căn h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) (Motor-homes)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- </w:t>
            </w:r>
            <w:r>
              <w:t xml:space="preserve">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8703.31.91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Xe b</w:t>
            </w:r>
            <w:r>
              <w:t>ố</w:t>
            </w:r>
            <w:r>
              <w:rPr>
                <w:lang w:val="vi-VN"/>
              </w:rPr>
              <w:t>n bánh 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8703.31.99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- </w:t>
            </w: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8703.32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- - Dung tích xi lanh trên 1.500 cc nhưng không quá 2.500 cc: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- - - </w:t>
            </w:r>
            <w:r>
              <w:t>Ô</w:t>
            </w:r>
            <w:r>
              <w:rPr>
                <w:lang w:val="vi-VN"/>
              </w:rPr>
              <w:t xml:space="preserve"> tô (k</w:t>
            </w:r>
            <w:r>
              <w:t>ể</w:t>
            </w:r>
            <w:r>
              <w:t xml:space="preserve"> </w:t>
            </w:r>
            <w:r>
              <w:rPr>
                <w:lang w:val="vi-VN"/>
              </w:rPr>
              <w:t>c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xe ch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ngư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có khoang ch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hành lý chung (station wagons), SUVs v</w:t>
            </w:r>
            <w:r>
              <w:t>à</w:t>
            </w:r>
            <w:r>
              <w:rPr>
                <w:lang w:val="vi-VN"/>
              </w:rPr>
              <w:t xml:space="preserve"> xe th</w:t>
            </w:r>
            <w:r>
              <w:t>ể</w:t>
            </w:r>
            <w:r>
              <w:t xml:space="preserve"> </w:t>
            </w:r>
            <w:r>
              <w:rPr>
                <w:lang w:val="vi-VN"/>
              </w:rPr>
              <w:t>thao, nh</w:t>
            </w:r>
            <w:r>
              <w:t>ư</w:t>
            </w:r>
            <w:r>
              <w:rPr>
                <w:lang w:val="vi-VN"/>
              </w:rPr>
              <w:t>ng không k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xe van),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dung tích xi lan</w:t>
            </w:r>
            <w:r>
              <w:t>h không</w:t>
            </w:r>
            <w:r>
              <w:rPr>
                <w:lang w:val="vi-VN"/>
              </w:rPr>
              <w:t xml:space="preserve"> quá 2.000 cc: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8703.32.52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- </w:t>
            </w:r>
            <w:r>
              <w:rPr>
                <w:lang w:val="vi-VN"/>
              </w:rPr>
              <w:t>Xe b</w:t>
            </w:r>
            <w:r>
              <w:t>ố</w:t>
            </w:r>
            <w:r>
              <w:rPr>
                <w:lang w:val="vi-VN"/>
              </w:rPr>
              <w:t>n bánh 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8703.32.53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- </w:t>
            </w:r>
            <w:r>
              <w:t xml:space="preserve">- 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- </w:t>
            </w:r>
            <w:r>
              <w:t xml:space="preserve">- - </w:t>
            </w:r>
            <w:r>
              <w:t xml:space="preserve">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  <w:r>
              <w:t>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8703.32.54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- </w:t>
            </w:r>
            <w:r>
              <w:rPr>
                <w:lang w:val="vi-VN"/>
              </w:rPr>
              <w:t>Xe b</w:t>
            </w:r>
            <w:r>
              <w:t>ố</w:t>
            </w:r>
            <w:r>
              <w:rPr>
                <w:lang w:val="vi-VN"/>
              </w:rPr>
              <w:t>n bánh 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8703.32.59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- </w:t>
            </w:r>
            <w:r>
              <w:t xml:space="preserve">- 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8703.32.60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Ô </w:t>
            </w:r>
            <w:r>
              <w:rPr>
                <w:lang w:val="vi-VN"/>
              </w:rPr>
              <w:t xml:space="preserve">tô nhà 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lưu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(có n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i th</w:t>
            </w:r>
            <w:r>
              <w:t>ấ</w:t>
            </w:r>
            <w:r>
              <w:rPr>
                <w:lang w:val="vi-VN"/>
              </w:rPr>
              <w:t>t 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thi</w:t>
            </w:r>
            <w:r>
              <w:t>ế</w:t>
            </w:r>
            <w:r>
              <w:rPr>
                <w:lang w:val="vi-VN"/>
              </w:rPr>
              <w:t>t k</w:t>
            </w:r>
            <w:r>
              <w:t>ế</w:t>
            </w:r>
            <w:r>
              <w:t xml:space="preserve"> </w:t>
            </w:r>
            <w:r>
              <w:rPr>
                <w:lang w:val="vi-VN"/>
              </w:rPr>
              <w:t>như căn h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) (Motor-homes)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- </w:t>
            </w:r>
            <w:r>
              <w:t xml:space="preserve">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dung tích xi lan</w:t>
            </w:r>
            <w:r>
              <w:t>h không</w:t>
            </w:r>
            <w:r>
              <w:rPr>
                <w:lang w:val="vi-VN"/>
              </w:rPr>
              <w:t xml:space="preserve"> quá 2.000 cc: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8703.32.92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- </w:t>
            </w:r>
            <w:r>
              <w:rPr>
                <w:lang w:val="vi-VN"/>
              </w:rPr>
              <w:t>Xe b</w:t>
            </w:r>
            <w:r>
              <w:t>ố</w:t>
            </w:r>
            <w:r>
              <w:rPr>
                <w:lang w:val="vi-VN"/>
              </w:rPr>
              <w:t>n bánh 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8703.32.93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lastRenderedPageBreak/>
              <w:t>8703.32.94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- </w:t>
            </w:r>
            <w:r>
              <w:rPr>
                <w:lang w:val="vi-VN"/>
              </w:rPr>
              <w:t>Xe b</w:t>
            </w:r>
            <w:r>
              <w:t>ố</w:t>
            </w:r>
            <w:r>
              <w:rPr>
                <w:lang w:val="vi-VN"/>
              </w:rPr>
              <w:t>n bánh 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8703.32.99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8703.90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Xe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b</w:t>
            </w:r>
            <w:r>
              <w:t>ằ</w:t>
            </w:r>
            <w:r>
              <w:rPr>
                <w:lang w:val="vi-VN"/>
              </w:rPr>
              <w:t>ng đi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8703.90.70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Ô tô (k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c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xe ch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ngư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có khoang ch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hành lý chung (station wagons), SUVs và xe th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thao, nhưng không k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xe van),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8703.90.90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8710.00.00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Xe tăng và các lo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xe chi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>n đ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u b</w:t>
            </w:r>
            <w:r>
              <w:rPr>
                <w:b/>
                <w:bCs/>
                <w:lang w:val="vi-VN"/>
              </w:rPr>
              <w:t>ọ</w:t>
            </w:r>
            <w:r>
              <w:rPr>
                <w:b/>
                <w:bCs/>
                <w:lang w:val="vi-VN"/>
              </w:rPr>
              <w:t>c thép khác, lo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cơ gi</w:t>
            </w:r>
            <w:r>
              <w:rPr>
                <w:b/>
                <w:bCs/>
                <w:lang w:val="vi-VN"/>
              </w:rPr>
              <w:t>ớ</w:t>
            </w:r>
            <w:r>
              <w:rPr>
                <w:b/>
                <w:bCs/>
                <w:lang w:val="vi-VN"/>
              </w:rPr>
              <w:t>i, có ho</w:t>
            </w:r>
            <w:r>
              <w:rPr>
                <w:b/>
                <w:bCs/>
                <w:lang w:val="vi-VN"/>
              </w:rPr>
              <w:t>ặ</w:t>
            </w:r>
            <w:r>
              <w:rPr>
                <w:b/>
                <w:bCs/>
                <w:lang w:val="vi-VN"/>
              </w:rPr>
              <w:t xml:space="preserve">c không 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lang w:val="vi-VN"/>
              </w:rPr>
              <w:t>ắ</w:t>
            </w:r>
            <w:r>
              <w:rPr>
                <w:b/>
                <w:bCs/>
                <w:lang w:val="vi-VN"/>
              </w:rPr>
              <w:t>p kèm vũ khí</w:t>
            </w:r>
            <w:r>
              <w:rPr>
                <w:b/>
                <w:bCs/>
                <w:lang w:val="vi-VN"/>
              </w:rPr>
              <w:t xml:space="preserve"> và b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 xml:space="preserve"> ph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n c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>a các lo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xe này.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87.11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Mô tô (k</w:t>
            </w:r>
            <w:r>
              <w:rPr>
                <w:b/>
                <w:bCs/>
                <w:lang w:val="vi-VN"/>
              </w:rPr>
              <w:t>ể</w:t>
            </w:r>
            <w:r>
              <w:rPr>
                <w:b/>
                <w:bCs/>
                <w:lang w:val="vi-VN"/>
              </w:rPr>
              <w:t xml:space="preserve"> c</w:t>
            </w:r>
            <w:r>
              <w:rPr>
                <w:b/>
                <w:bCs/>
                <w:lang w:val="vi-VN"/>
              </w:rPr>
              <w:t>ả</w:t>
            </w:r>
            <w:r>
              <w:rPr>
                <w:b/>
                <w:bCs/>
                <w:lang w:val="vi-VN"/>
              </w:rPr>
              <w:t xml:space="preserve"> xe g</w:t>
            </w:r>
            <w:r>
              <w:rPr>
                <w:b/>
                <w:bCs/>
                <w:lang w:val="vi-VN"/>
              </w:rPr>
              <w:t>ắ</w:t>
            </w:r>
            <w:r>
              <w:rPr>
                <w:b/>
                <w:bCs/>
                <w:lang w:val="vi-VN"/>
              </w:rPr>
              <w:t>n máy có bàn 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p (m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  <w:lang w:val="vi-VN"/>
              </w:rPr>
              <w:t>ped) và xe 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p có g</w:t>
            </w:r>
            <w:r>
              <w:rPr>
                <w:b/>
                <w:bCs/>
              </w:rPr>
              <w:t>ắ</w:t>
            </w:r>
            <w:r>
              <w:rPr>
                <w:b/>
                <w:bCs/>
                <w:lang w:val="vi-VN"/>
              </w:rPr>
              <w:t>n 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cơ ph</w:t>
            </w:r>
            <w:r>
              <w:rPr>
                <w:b/>
                <w:bCs/>
                <w:lang w:val="vi-VN"/>
              </w:rPr>
              <w:t>ụ</w:t>
            </w:r>
            <w:r>
              <w:rPr>
                <w:b/>
                <w:bCs/>
                <w:lang w:val="vi-VN"/>
              </w:rPr>
              <w:t xml:space="preserve"> tr</w:t>
            </w:r>
            <w:r>
              <w:rPr>
                <w:b/>
                <w:bCs/>
                <w:lang w:val="vi-VN"/>
              </w:rPr>
              <w:t>ợ</w:t>
            </w:r>
            <w:r>
              <w:rPr>
                <w:b/>
                <w:bCs/>
                <w:lang w:val="vi-VN"/>
              </w:rPr>
              <w:t>, có ho</w:t>
            </w:r>
            <w:r>
              <w:rPr>
                <w:b/>
                <w:bCs/>
                <w:lang w:val="vi-VN"/>
              </w:rPr>
              <w:t>ặ</w:t>
            </w:r>
            <w:r>
              <w:rPr>
                <w:b/>
                <w:bCs/>
                <w:lang w:val="vi-VN"/>
              </w:rPr>
              <w:t>c không có thùng xe bên c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nh; mô tô thùng.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8711.10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Có </w:t>
            </w:r>
            <w:r>
              <w:rPr>
                <w:lang w:val="vi-VN"/>
              </w:rPr>
              <w:t>đ</w:t>
            </w:r>
            <w:r>
              <w:t>ộ</w:t>
            </w:r>
            <w:r>
              <w:rPr>
                <w:lang w:val="vi-VN"/>
              </w:rPr>
              <w:t>n</w:t>
            </w:r>
            <w:r>
              <w:t xml:space="preserve">g </w:t>
            </w:r>
            <w:r>
              <w:rPr>
                <w:lang w:val="vi-VN"/>
              </w:rPr>
              <w:t>cơ đ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t trong ki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u piston v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dung tích xi lanh không quá 50 cc: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ng CK</w:t>
            </w:r>
            <w:r>
              <w:t>D: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8711.10.12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Xe g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>n máy c</w:t>
            </w:r>
            <w:r>
              <w:t>ó b</w:t>
            </w:r>
            <w:r>
              <w:rPr>
                <w:lang w:val="vi-VN"/>
              </w:rPr>
              <w:t>àn đ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p (moped) và xe đ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p có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c</w:t>
            </w:r>
            <w:r>
              <w:t>ơ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8711.10.13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- - - Xe mô tô khác và xe</w:t>
            </w:r>
            <w:r>
              <w:rPr>
                <w:lang w:val="vi-VN"/>
              </w:rPr>
              <w:t xml:space="preserve"> s</w:t>
            </w:r>
            <w:r>
              <w:t>c</w:t>
            </w:r>
            <w:r>
              <w:rPr>
                <w:lang w:val="vi-VN"/>
              </w:rPr>
              <w:t>ooter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</w:t>
            </w:r>
            <w:r>
              <w:t>11.10.19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</w:t>
            </w:r>
            <w:r>
              <w:t>á</w:t>
            </w:r>
            <w:r>
              <w:rPr>
                <w:lang w:val="vi-VN"/>
              </w:rPr>
              <w:t>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8711.10.92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Xe g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>n máy có bàn đ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p (mo</w:t>
            </w:r>
            <w:r>
              <w:t>p</w:t>
            </w:r>
            <w:r>
              <w:rPr>
                <w:lang w:val="vi-VN"/>
              </w:rPr>
              <w:t>ed) và x</w:t>
            </w:r>
            <w:r>
              <w:t xml:space="preserve">e </w:t>
            </w:r>
            <w:r>
              <w:rPr>
                <w:lang w:val="vi-VN"/>
              </w:rPr>
              <w:t>đ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p có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cơ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8711.10.93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Xe mô tô khác và xe sco</w:t>
            </w:r>
            <w:r>
              <w:t>o</w:t>
            </w:r>
            <w:r>
              <w:rPr>
                <w:lang w:val="vi-VN"/>
              </w:rPr>
              <w:t>t</w:t>
            </w:r>
            <w:r>
              <w:t>e</w:t>
            </w:r>
            <w:r>
              <w:rPr>
                <w:lang w:val="vi-VN"/>
              </w:rPr>
              <w:t>r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8711.10.99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8711.20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Có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cơ đ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t trong ki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u piston v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dung tích xi lanh trên 50 cc nhưng kh</w:t>
            </w:r>
            <w:r>
              <w:t>ô</w:t>
            </w:r>
            <w:r>
              <w:rPr>
                <w:lang w:val="vi-VN"/>
              </w:rPr>
              <w:t>ng quá 250 cc: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8711.20.10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Xe mô tô đ</w:t>
            </w:r>
            <w:r>
              <w:t>ị</w:t>
            </w:r>
            <w:r>
              <w:rPr>
                <w:lang w:val="vi-VN"/>
              </w:rPr>
              <w:t>a hình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8711.20.20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- </w:t>
            </w:r>
            <w:r>
              <w:t xml:space="preserve">- </w:t>
            </w:r>
            <w:r>
              <w:rPr>
                <w:lang w:val="vi-VN"/>
              </w:rPr>
              <w:t>Xe g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 xml:space="preserve">n máy </w:t>
            </w:r>
            <w:r>
              <w:rPr>
                <w:lang w:val="vi-VN"/>
              </w:rPr>
              <w:t>có bàn đ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p (moped) và xe đ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p có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cơ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khác,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ng CKD: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Mô-tô (có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</w:t>
            </w:r>
            <w:r>
              <w:t xml:space="preserve"> khô</w:t>
            </w:r>
            <w:r>
              <w:rPr>
                <w:lang w:val="vi-VN"/>
              </w:rPr>
              <w:t>ng có thùng xe bên c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nh)</w:t>
            </w:r>
            <w:r>
              <w:t xml:space="preserve">, </w:t>
            </w:r>
            <w:r>
              <w:rPr>
                <w:lang w:val="vi-VN"/>
              </w:rPr>
              <w:t>bao g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m c</w:t>
            </w:r>
            <w:r>
              <w:t>ả</w:t>
            </w:r>
            <w:r>
              <w:rPr>
                <w:lang w:val="vi-VN"/>
              </w:rPr>
              <w:t xml:space="preserve"> xe scooter: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8711.20.39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>- - - - L</w:t>
            </w:r>
            <w:r>
              <w:rPr>
                <w:lang w:val="vi-VN"/>
              </w:rPr>
              <w:t>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</w:t>
            </w:r>
            <w:r>
              <w:t>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8711.20.49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318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</w:t>
            </w:r>
            <w:r>
              <w:t>ác:</w:t>
            </w:r>
          </w:p>
        </w:tc>
      </w:tr>
      <w:tr w:rsidR="00000000">
        <w:trPr>
          <w:divId w:val="751465228"/>
          <w:trHeight w:val="52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Mô tô (có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không có thùng xe bên c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nh), bao g</w:t>
            </w:r>
            <w:r>
              <w:t>ồ</w:t>
            </w:r>
            <w:r>
              <w:rPr>
                <w:lang w:val="vi-VN"/>
              </w:rPr>
              <w:t>m c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xe scoot</w:t>
            </w:r>
            <w:r>
              <w:t>e</w:t>
            </w:r>
            <w:r>
              <w:rPr>
                <w:lang w:val="vi-VN"/>
              </w:rPr>
              <w:t>r: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</w:t>
            </w:r>
            <w:r>
              <w:t>1</w:t>
            </w:r>
            <w:r>
              <w:rPr>
                <w:lang w:val="vi-VN"/>
              </w:rPr>
              <w:t>1.20.51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dung tích xi lanh trên 150 cc nhưng không quá 200 cc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lastRenderedPageBreak/>
              <w:t>8711.20.52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i dung tích xi lanh </w:t>
            </w:r>
            <w:r>
              <w:t>tr</w:t>
            </w:r>
            <w:r>
              <w:rPr>
                <w:lang w:val="vi-VN"/>
              </w:rPr>
              <w:t>ên 200 cc nhưng không quá 250 cc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8711.20.59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</w:t>
            </w:r>
            <w:r>
              <w:rPr>
                <w:lang w:val="vi-VN"/>
              </w:rPr>
              <w:t>11.20.90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8711.90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khác,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ng CKD: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8711.90.51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Xe mô tô đi</w:t>
            </w:r>
            <w:r>
              <w:t>ệ</w:t>
            </w:r>
            <w:r>
              <w:rPr>
                <w:lang w:val="vi-VN"/>
              </w:rPr>
              <w:t>n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8711.90.52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khác, có dun</w:t>
            </w:r>
            <w:r>
              <w:t>g</w:t>
            </w:r>
            <w:r>
              <w:rPr>
                <w:lang w:val="vi-VN"/>
              </w:rPr>
              <w:t xml:space="preserve"> tích xi lanh không quá 200 cc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8711.90.53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i khác, có dung tích xi </w:t>
            </w:r>
            <w:r>
              <w:rPr>
                <w:lang w:val="vi-VN"/>
              </w:rPr>
              <w:t>lanh trên 200 cc nhưng không quá 500cc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8711.90.54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khác, có dung tích xi lanh trên 500 cc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8711.90.91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Xe mô tô đi</w:t>
            </w:r>
            <w:r>
              <w:t>ệ</w:t>
            </w:r>
            <w:r>
              <w:rPr>
                <w:lang w:val="vi-VN"/>
              </w:rPr>
              <w:t>n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8711.90.99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93.01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Vũ khí quân s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>, tr</w:t>
            </w:r>
            <w:r>
              <w:rPr>
                <w:b/>
                <w:bCs/>
                <w:lang w:val="vi-VN"/>
              </w:rPr>
              <w:t>ừ</w:t>
            </w:r>
            <w:r>
              <w:rPr>
                <w:b/>
                <w:bCs/>
                <w:lang w:val="vi-VN"/>
              </w:rPr>
              <w:t xml:space="preserve"> súng l</w:t>
            </w:r>
            <w:r>
              <w:rPr>
                <w:b/>
                <w:bCs/>
                <w:lang w:val="vi-VN"/>
              </w:rPr>
              <w:t>ụ</w:t>
            </w:r>
            <w:r>
              <w:rPr>
                <w:b/>
                <w:bCs/>
                <w:lang w:val="vi-VN"/>
              </w:rPr>
              <w:t xml:space="preserve">c 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 quay, súng l</w:t>
            </w:r>
            <w:r>
              <w:rPr>
                <w:b/>
                <w:bCs/>
                <w:lang w:val="vi-VN"/>
              </w:rPr>
              <w:t>ụ</w:t>
            </w:r>
            <w:r>
              <w:rPr>
                <w:b/>
                <w:bCs/>
                <w:lang w:val="vi-VN"/>
              </w:rPr>
              <w:t xml:space="preserve">c và các 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lang w:val="vi-VN"/>
              </w:rPr>
              <w:t>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</w:rPr>
              <w:t xml:space="preserve">i </w:t>
            </w:r>
            <w:r>
              <w:rPr>
                <w:b/>
                <w:bCs/>
                <w:lang w:val="vi-VN"/>
              </w:rPr>
              <w:t>vũ khí thu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  <w:lang w:val="vi-VN"/>
              </w:rPr>
              <w:t>c nhóm 93.07.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9301.10</w:t>
            </w:r>
            <w:r>
              <w:t>.</w:t>
            </w:r>
            <w:r>
              <w:rPr>
                <w:lang w:val="vi-VN"/>
              </w:rPr>
              <w:t>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Vũ khí pháo binh (ví d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, súng, súng c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i và súng moóc trê)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9301.20.00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B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 phóng tên l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>a; súng phun l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>a; súng phóng l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u đ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n; </w:t>
            </w:r>
            <w:r>
              <w:t>ố</w:t>
            </w:r>
            <w:r>
              <w:rPr>
                <w:lang w:val="vi-VN"/>
              </w:rPr>
              <w:t>ng phóng ngư lôi và các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súng phóng tương t</w:t>
            </w:r>
            <w:r>
              <w:rPr>
                <w:lang w:val="vi-VN"/>
              </w:rPr>
              <w:t>ự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9301.90.00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9302.00.00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Súng l</w:t>
            </w:r>
            <w:r>
              <w:rPr>
                <w:b/>
                <w:bCs/>
                <w:lang w:val="vi-VN"/>
              </w:rPr>
              <w:t>ụ</w:t>
            </w:r>
            <w:r>
              <w:rPr>
                <w:b/>
                <w:bCs/>
                <w:lang w:val="vi-VN"/>
              </w:rPr>
              <w:t xml:space="preserve">c 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quay và súng l</w:t>
            </w:r>
            <w:r>
              <w:rPr>
                <w:b/>
                <w:bCs/>
                <w:lang w:val="vi-VN"/>
              </w:rPr>
              <w:t>ụ</w:t>
            </w:r>
            <w:r>
              <w:rPr>
                <w:b/>
                <w:bCs/>
                <w:lang w:val="vi-VN"/>
              </w:rPr>
              <w:t>c, tr</w:t>
            </w:r>
            <w:r>
              <w:rPr>
                <w:b/>
                <w:bCs/>
                <w:lang w:val="vi-VN"/>
              </w:rPr>
              <w:t>ừ</w:t>
            </w:r>
            <w:r>
              <w:rPr>
                <w:b/>
                <w:bCs/>
                <w:lang w:val="vi-VN"/>
              </w:rPr>
              <w:t xml:space="preserve"> các lo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thu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nhóm 93.03 ho</w:t>
            </w:r>
            <w:r>
              <w:rPr>
                <w:b/>
                <w:bCs/>
                <w:lang w:val="vi-VN"/>
              </w:rPr>
              <w:t>ặ</w:t>
            </w:r>
            <w:r>
              <w:rPr>
                <w:b/>
                <w:bCs/>
                <w:lang w:val="vi-VN"/>
              </w:rPr>
              <w:t>c 93.04.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93.03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Súng c</w:t>
            </w:r>
            <w:r>
              <w:rPr>
                <w:b/>
                <w:bCs/>
                <w:lang w:val="vi-VN"/>
              </w:rPr>
              <w:t>ầ</w:t>
            </w:r>
            <w:r>
              <w:rPr>
                <w:b/>
                <w:bCs/>
                <w:lang w:val="vi-VN"/>
              </w:rPr>
              <w:t>m tay (</w:t>
            </w:r>
            <w:r>
              <w:rPr>
                <w:b/>
                <w:bCs/>
              </w:rPr>
              <w:t>fi</w:t>
            </w:r>
            <w:r>
              <w:rPr>
                <w:b/>
                <w:bCs/>
                <w:lang w:val="vi-VN"/>
              </w:rPr>
              <w:t>rearm) khác và các lo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tương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ho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t 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b</w:t>
            </w:r>
            <w:r>
              <w:rPr>
                <w:b/>
                <w:bCs/>
                <w:lang w:val="vi-VN"/>
              </w:rPr>
              <w:t>ằ</w:t>
            </w:r>
            <w:r>
              <w:rPr>
                <w:b/>
                <w:bCs/>
                <w:lang w:val="vi-VN"/>
              </w:rPr>
              <w:t>ng cách đ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>t cháy lư</w:t>
            </w:r>
            <w:r>
              <w:rPr>
                <w:b/>
                <w:bCs/>
                <w:lang w:val="vi-VN"/>
              </w:rPr>
              <w:t>ợ</w:t>
            </w:r>
            <w:r>
              <w:rPr>
                <w:b/>
                <w:bCs/>
                <w:lang w:val="vi-VN"/>
              </w:rPr>
              <w:t>ng thu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>c n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 đã n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p (ví d</w:t>
            </w:r>
            <w:r>
              <w:rPr>
                <w:b/>
                <w:bCs/>
                <w:lang w:val="vi-VN"/>
              </w:rPr>
              <w:t>ụ</w:t>
            </w:r>
            <w:r>
              <w:rPr>
                <w:b/>
                <w:bCs/>
                <w:lang w:val="vi-VN"/>
              </w:rPr>
              <w:t>, súng shotgun th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  <w:lang w:val="vi-VN"/>
              </w:rPr>
              <w:t xml:space="preserve"> thao và súng trư</w:t>
            </w:r>
            <w:r>
              <w:rPr>
                <w:b/>
                <w:bCs/>
              </w:rPr>
              <w:t>ờ</w:t>
            </w:r>
            <w:r>
              <w:rPr>
                <w:b/>
                <w:bCs/>
                <w:lang w:val="vi-VN"/>
              </w:rPr>
              <w:t>ng th</w:t>
            </w:r>
            <w:r>
              <w:rPr>
                <w:b/>
                <w:bCs/>
                <w:lang w:val="vi-VN"/>
              </w:rPr>
              <w:t>ể</w:t>
            </w:r>
            <w:r>
              <w:rPr>
                <w:b/>
                <w:bCs/>
                <w:lang w:val="vi-VN"/>
              </w:rPr>
              <w:t xml:space="preserve"> thao, súng c</w:t>
            </w:r>
            <w:r>
              <w:rPr>
                <w:b/>
                <w:bCs/>
                <w:lang w:val="vi-VN"/>
              </w:rPr>
              <w:t>ầ</w:t>
            </w:r>
            <w:r>
              <w:rPr>
                <w:b/>
                <w:bCs/>
                <w:lang w:val="vi-VN"/>
              </w:rPr>
              <w:t>m tay n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p 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 phía nòng, sú</w:t>
            </w:r>
            <w:r>
              <w:rPr>
                <w:b/>
                <w:bCs/>
                <w:lang w:val="vi-VN"/>
              </w:rPr>
              <w:t>ng ng</w:t>
            </w:r>
            <w:r>
              <w:rPr>
                <w:b/>
                <w:bCs/>
                <w:lang w:val="vi-VN"/>
              </w:rPr>
              <w:t>ắ</w:t>
            </w:r>
            <w:r>
              <w:rPr>
                <w:b/>
                <w:bCs/>
                <w:lang w:val="vi-VN"/>
              </w:rPr>
              <w:t>n và các lo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khác đư</w:t>
            </w:r>
            <w:r>
              <w:rPr>
                <w:b/>
                <w:bCs/>
                <w:lang w:val="vi-VN"/>
              </w:rPr>
              <w:t>ợ</w:t>
            </w:r>
            <w:r>
              <w:rPr>
                <w:b/>
                <w:bCs/>
                <w:lang w:val="vi-VN"/>
              </w:rPr>
              <w:t>c thi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>t k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 xml:space="preserve"> ch</w:t>
            </w:r>
            <w:r>
              <w:rPr>
                <w:b/>
                <w:bCs/>
                <w:lang w:val="vi-VN"/>
              </w:rPr>
              <w:t>ỉ</w:t>
            </w:r>
            <w:r>
              <w:rPr>
                <w:b/>
                <w:bCs/>
                <w:lang w:val="vi-VN"/>
              </w:rPr>
              <w:t xml:space="preserve"> đ</w:t>
            </w:r>
            <w:r>
              <w:rPr>
                <w:b/>
                <w:bCs/>
                <w:lang w:val="vi-VN"/>
              </w:rPr>
              <w:t>ể</w:t>
            </w:r>
            <w:r>
              <w:rPr>
                <w:b/>
                <w:bCs/>
                <w:lang w:val="vi-VN"/>
              </w:rPr>
              <w:t xml:space="preserve"> phóng pháo hi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u, súng l</w:t>
            </w:r>
            <w:r>
              <w:rPr>
                <w:b/>
                <w:bCs/>
                <w:lang w:val="vi-VN"/>
              </w:rPr>
              <w:t>ụ</w:t>
            </w:r>
            <w:r>
              <w:rPr>
                <w:b/>
                <w:bCs/>
                <w:lang w:val="vi-VN"/>
              </w:rPr>
              <w:t>c và súng l</w:t>
            </w:r>
            <w:r>
              <w:rPr>
                <w:b/>
                <w:bCs/>
                <w:lang w:val="vi-VN"/>
              </w:rPr>
              <w:t>ụ</w:t>
            </w:r>
            <w:r>
              <w:rPr>
                <w:b/>
                <w:bCs/>
                <w:lang w:val="vi-VN"/>
              </w:rPr>
              <w:t xml:space="preserve">c 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 xml:space="preserve"> quay đ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b</w:t>
            </w:r>
            <w:r>
              <w:rPr>
                <w:b/>
                <w:bCs/>
                <w:lang w:val="vi-VN"/>
              </w:rPr>
              <w:t>ắ</w:t>
            </w:r>
            <w:r>
              <w:rPr>
                <w:b/>
                <w:bCs/>
                <w:lang w:val="vi-VN"/>
              </w:rPr>
              <w:t>n 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 gi</w:t>
            </w:r>
            <w:r>
              <w:rPr>
                <w:b/>
                <w:bCs/>
                <w:lang w:val="vi-VN"/>
              </w:rPr>
              <w:t>ả</w:t>
            </w:r>
            <w:r>
              <w:rPr>
                <w:b/>
                <w:bCs/>
                <w:lang w:val="vi-VN"/>
              </w:rPr>
              <w:t>, súng b</w:t>
            </w:r>
            <w:r>
              <w:rPr>
                <w:b/>
                <w:bCs/>
                <w:lang w:val="vi-VN"/>
              </w:rPr>
              <w:t>ắ</w:t>
            </w:r>
            <w:r>
              <w:rPr>
                <w:b/>
                <w:bCs/>
                <w:lang w:val="vi-VN"/>
              </w:rPr>
              <w:t>n gia súc gi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>t m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>, súng phóng dây).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9303.10.00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Súng c</w:t>
            </w:r>
            <w:r>
              <w:t>ầ</w:t>
            </w:r>
            <w:r>
              <w:rPr>
                <w:lang w:val="vi-VN"/>
              </w:rPr>
              <w:t>m tay n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p đ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 phía nòng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9303.20.00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Súng shotgun th</w:t>
            </w:r>
            <w:r>
              <w:t>ể</w:t>
            </w:r>
            <w:r>
              <w:t xml:space="preserve"> </w:t>
            </w:r>
            <w:r>
              <w:rPr>
                <w:lang w:val="vi-VN"/>
              </w:rPr>
              <w:t>thao, súng shotgun săn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sú</w:t>
            </w:r>
            <w:r>
              <w:rPr>
                <w:lang w:val="vi-VN"/>
              </w:rPr>
              <w:t>ng shotgun b</w:t>
            </w:r>
            <w:r>
              <w:t>ắ</w:t>
            </w:r>
            <w:r>
              <w:rPr>
                <w:lang w:val="vi-VN"/>
              </w:rPr>
              <w:t>n bia khác, k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c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súng trư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- shotgun k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h</w:t>
            </w:r>
            <w:r>
              <w:t>ợ</w:t>
            </w:r>
            <w:r>
              <w:rPr>
                <w:lang w:val="vi-VN"/>
              </w:rPr>
              <w:t>p (combination shotgun-ri</w:t>
            </w:r>
            <w:r>
              <w:t>f</w:t>
            </w:r>
            <w:r>
              <w:rPr>
                <w:lang w:val="vi-VN"/>
              </w:rPr>
              <w:t>les)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9303.30.00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Súng trư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th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thao, súng trư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săn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súng trư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b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>n bia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9303.90.00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93.04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Vũ khí khác (ví d</w:t>
            </w:r>
            <w:r>
              <w:rPr>
                <w:b/>
                <w:bCs/>
                <w:lang w:val="vi-VN"/>
              </w:rPr>
              <w:t>ụ</w:t>
            </w:r>
            <w:r>
              <w:rPr>
                <w:b/>
                <w:bCs/>
                <w:lang w:val="vi-VN"/>
              </w:rPr>
              <w:t>, súng và súng l</w:t>
            </w:r>
            <w:r>
              <w:rPr>
                <w:b/>
                <w:bCs/>
                <w:lang w:val="vi-VN"/>
              </w:rPr>
              <w:t>ụ</w:t>
            </w:r>
            <w:r>
              <w:rPr>
                <w:b/>
                <w:bCs/>
                <w:lang w:val="vi-VN"/>
              </w:rPr>
              <w:t>c s</w:t>
            </w:r>
            <w:r>
              <w:rPr>
                <w:b/>
                <w:bCs/>
                <w:lang w:val="vi-VN"/>
              </w:rPr>
              <w:t>ử</w:t>
            </w:r>
            <w:r>
              <w:rPr>
                <w:b/>
                <w:bCs/>
                <w:lang w:val="vi-VN"/>
              </w:rPr>
              <w:t xml:space="preserve"> d</w:t>
            </w:r>
            <w:r>
              <w:rPr>
                <w:b/>
                <w:bCs/>
                <w:lang w:val="vi-VN"/>
              </w:rPr>
              <w:t>ụ</w:t>
            </w:r>
            <w:r>
              <w:rPr>
                <w:b/>
                <w:bCs/>
                <w:lang w:val="vi-VN"/>
              </w:rPr>
              <w:t>ng lò xo, h</w:t>
            </w:r>
            <w:r>
              <w:rPr>
                <w:b/>
                <w:bCs/>
              </w:rPr>
              <w:t>ơ</w:t>
            </w:r>
            <w:r>
              <w:rPr>
                <w:b/>
                <w:bCs/>
                <w:lang w:val="vi-VN"/>
              </w:rPr>
              <w:t>i ho</w:t>
            </w:r>
            <w:r>
              <w:rPr>
                <w:b/>
                <w:bCs/>
                <w:lang w:val="vi-VN"/>
              </w:rPr>
              <w:t>ặ</w:t>
            </w:r>
            <w:r>
              <w:rPr>
                <w:b/>
                <w:bCs/>
                <w:lang w:val="vi-VN"/>
              </w:rPr>
              <w:t>c khí ga, dùi cui), tr</w:t>
            </w:r>
            <w:r>
              <w:rPr>
                <w:b/>
                <w:bCs/>
                <w:lang w:val="vi-VN"/>
              </w:rPr>
              <w:t>ừ</w:t>
            </w:r>
            <w:r>
              <w:rPr>
                <w:b/>
                <w:bCs/>
                <w:lang w:val="vi-VN"/>
              </w:rPr>
              <w:t xml:space="preserve"> các lo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thu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nhóm 93.07.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9304.00.10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Súng h</w:t>
            </w:r>
            <w:r>
              <w:t>ơ</w:t>
            </w:r>
            <w:r>
              <w:rPr>
                <w:lang w:val="vi-VN"/>
              </w:rPr>
              <w:t>i,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v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áp su</w:t>
            </w:r>
            <w:r>
              <w:t>ấ</w:t>
            </w:r>
            <w:r>
              <w:rPr>
                <w:lang w:val="vi-VN"/>
              </w:rPr>
              <w:t>t dư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7 kgf/cm</w:t>
            </w:r>
            <w:r>
              <w:rPr>
                <w:vertAlign w:val="superscript"/>
                <w:lang w:val="vi-VN"/>
              </w:rPr>
              <w:t>2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9304.00.90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lastRenderedPageBreak/>
              <w:t>93.05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B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 xml:space="preserve"> ph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n và ph</w:t>
            </w:r>
            <w:r>
              <w:rPr>
                <w:b/>
                <w:bCs/>
                <w:lang w:val="vi-VN"/>
              </w:rPr>
              <w:t>ụ</w:t>
            </w:r>
            <w:r>
              <w:rPr>
                <w:b/>
                <w:bCs/>
                <w:lang w:val="vi-VN"/>
              </w:rPr>
              <w:t xml:space="preserve"> ki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n c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>a các lo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vũ khí thu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các nhóm t</w:t>
            </w:r>
            <w:r>
              <w:rPr>
                <w:b/>
                <w:bCs/>
                <w:lang w:val="vi-VN"/>
              </w:rPr>
              <w:t>ừ</w:t>
            </w:r>
            <w:r>
              <w:rPr>
                <w:b/>
                <w:bCs/>
                <w:lang w:val="vi-VN"/>
              </w:rPr>
              <w:t xml:space="preserve"> 93.01 đ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>n 93.04.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9305.10.00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súng l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 xml:space="preserve">c </w:t>
            </w:r>
            <w:r>
              <w:t>ổ</w:t>
            </w:r>
            <w:r>
              <w:t xml:space="preserve"> </w:t>
            </w:r>
            <w:r>
              <w:rPr>
                <w:lang w:val="vi-VN"/>
              </w:rPr>
              <w:t>quay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súng l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9305.20.00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súng shotgun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súng trư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thu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c nhóm 93.03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9305.91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vũ khí quân s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thu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c nhóm 93.01: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9305.91.10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B</w:t>
            </w:r>
            <w:r>
              <w:t>ằ</w:t>
            </w:r>
            <w:r>
              <w:rPr>
                <w:lang w:val="vi-VN"/>
              </w:rPr>
              <w:t>ng da thu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c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v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d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9305.91.90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9305.99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hàng hóa thu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c phân nhóm 9304.00.90: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9305.99.11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B</w:t>
            </w:r>
            <w:r>
              <w:t>ằ</w:t>
            </w:r>
            <w:r>
              <w:rPr>
                <w:lang w:val="vi-VN"/>
              </w:rPr>
              <w:t>ng da thu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c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v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d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9305.99.19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9305.99.91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B</w:t>
            </w:r>
            <w:r>
              <w:t>ằ</w:t>
            </w:r>
            <w:r>
              <w:rPr>
                <w:lang w:val="vi-VN"/>
              </w:rPr>
              <w:t>ng da thu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c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v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d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9305.99.99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93.06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Bom, l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>u 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n, ngư lôi, mìn, tên l</w:t>
            </w:r>
            <w:r>
              <w:rPr>
                <w:b/>
                <w:bCs/>
                <w:lang w:val="vi-VN"/>
              </w:rPr>
              <w:t>ử</w:t>
            </w:r>
            <w:r>
              <w:rPr>
                <w:b/>
                <w:bCs/>
                <w:lang w:val="vi-VN"/>
              </w:rPr>
              <w:t>a và các lo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 dư</w:t>
            </w:r>
            <w:r>
              <w:rPr>
                <w:b/>
                <w:bCs/>
                <w:lang w:val="vi-VN"/>
              </w:rPr>
              <w:t>ợ</w:t>
            </w:r>
            <w:r>
              <w:rPr>
                <w:b/>
                <w:bCs/>
                <w:lang w:val="vi-VN"/>
              </w:rPr>
              <w:t>c tương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và b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 xml:space="preserve"> ph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n c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>a chúng; 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 cát tút (cartri</w:t>
            </w:r>
            <w:r>
              <w:rPr>
                <w:b/>
                <w:bCs/>
              </w:rPr>
              <w:t>d</w:t>
            </w:r>
            <w:r>
              <w:rPr>
                <w:b/>
                <w:bCs/>
                <w:lang w:val="vi-VN"/>
              </w:rPr>
              <w:t>ge) và các lo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 khác và đ</w:t>
            </w:r>
            <w:r>
              <w:rPr>
                <w:b/>
                <w:bCs/>
              </w:rPr>
              <w:t>ầ</w:t>
            </w:r>
            <w:r>
              <w:rPr>
                <w:b/>
                <w:bCs/>
                <w:lang w:val="vi-VN"/>
              </w:rPr>
              <w:t>u 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 và các b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 xml:space="preserve"> ph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n c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>a chúng, k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ả</w:t>
            </w:r>
            <w:r>
              <w:rPr>
                <w:b/>
                <w:bCs/>
                <w:lang w:val="vi-VN"/>
              </w:rPr>
              <w:t xml:space="preserve"> nùi 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 gém và nùi 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 cát tút (cartridge).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Đ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 cát tút (cartridge) cho sún</w:t>
            </w:r>
            <w:r>
              <w:rPr>
                <w:lang w:val="vi-VN"/>
              </w:rPr>
              <w:t>g shotgun và các b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 ph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n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chúng; đ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 viên cho súng hơi: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9306.21.00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Đ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 cát tút (cartridge)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9306.29.00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9306.30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Đ</w:t>
            </w:r>
            <w:r>
              <w:t>ạ</w:t>
            </w:r>
            <w:r>
              <w:rPr>
                <w:lang w:val="vi-VN"/>
              </w:rPr>
              <w:t>n cát tút (cartridge) khác và các b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 ph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n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chúng: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Dùng cho súng l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 xml:space="preserve">c </w:t>
            </w:r>
            <w:r>
              <w:t>ổ</w:t>
            </w:r>
            <w:r>
              <w:t xml:space="preserve"> </w:t>
            </w:r>
            <w:r>
              <w:rPr>
                <w:lang w:val="vi-VN"/>
              </w:rPr>
              <w:t>quay và súng l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c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nhóm 93.02: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9306</w:t>
            </w:r>
            <w:r>
              <w:rPr>
                <w:lang w:val="vi-VN"/>
              </w:rPr>
              <w:t>.30.11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Đ</w:t>
            </w:r>
            <w:r>
              <w:t>ạ</w:t>
            </w:r>
            <w:r>
              <w:rPr>
                <w:lang w:val="vi-VN"/>
              </w:rPr>
              <w:t>n c</w:t>
            </w:r>
            <w:r>
              <w:rPr>
                <w:lang w:val="vi-VN"/>
              </w:rPr>
              <w:t>ỡ</w:t>
            </w:r>
            <w:r>
              <w:rPr>
                <w:lang w:val="vi-VN"/>
              </w:rPr>
              <w:t xml:space="preserve"> 22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9306.30.19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9306.30.20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Đ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 dùng cho d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ng c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 xml:space="preserve"> tán đinh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d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ng c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 xml:space="preserve"> tương t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cho súng b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>n gia súc gi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m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và các b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 ph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n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chúng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khác: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9306.30.91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Đ</w:t>
            </w:r>
            <w:r>
              <w:t>ạ</w:t>
            </w:r>
            <w:r>
              <w:rPr>
                <w:lang w:val="vi-VN"/>
              </w:rPr>
              <w:t>n c</w:t>
            </w:r>
            <w:r>
              <w:rPr>
                <w:lang w:val="vi-VN"/>
              </w:rPr>
              <w:t>ỡ</w:t>
            </w:r>
            <w:r>
              <w:rPr>
                <w:lang w:val="vi-VN"/>
              </w:rPr>
              <w:t xml:space="preserve"> 22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9306.30.99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t xml:space="preserve">- - 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lastRenderedPageBreak/>
              <w:t>9306.90.00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9307.00.00</w:t>
            </w:r>
          </w:p>
        </w:tc>
        <w:tc>
          <w:tcPr>
            <w:tcW w:w="4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Ki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>m, đo</w:t>
            </w:r>
            <w:r>
              <w:rPr>
                <w:b/>
                <w:bCs/>
                <w:lang w:val="vi-VN"/>
              </w:rPr>
              <w:t>ả</w:t>
            </w:r>
            <w:r>
              <w:rPr>
                <w:b/>
                <w:bCs/>
                <w:lang w:val="vi-VN"/>
              </w:rPr>
              <w:t>n ki</w:t>
            </w:r>
            <w:r>
              <w:rPr>
                <w:b/>
                <w:bCs/>
                <w:lang w:val="vi-VN"/>
              </w:rPr>
              <w:t>ế</w:t>
            </w:r>
            <w:r>
              <w:rPr>
                <w:b/>
                <w:bCs/>
                <w:lang w:val="vi-VN"/>
              </w:rPr>
              <w:t>m, lư</w:t>
            </w:r>
            <w:r>
              <w:rPr>
                <w:b/>
                <w:bCs/>
                <w:lang w:val="vi-VN"/>
              </w:rPr>
              <w:t>ỡ</w:t>
            </w:r>
            <w:r>
              <w:rPr>
                <w:b/>
                <w:bCs/>
                <w:lang w:val="vi-VN"/>
              </w:rPr>
              <w:t>i lê, giáo và các lo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vũ khí tương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và b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 xml:space="preserve"> ph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  <w:lang w:val="vi-VN"/>
              </w:rPr>
              <w:t>n c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a chúng, </w:t>
            </w:r>
            <w:r>
              <w:rPr>
                <w:b/>
                <w:bCs/>
              </w:rPr>
              <w:t>v</w:t>
            </w:r>
            <w:r>
              <w:rPr>
                <w:b/>
                <w:bCs/>
                <w:lang w:val="vi-VN"/>
              </w:rPr>
              <w:t>ỏ</w:t>
            </w:r>
            <w:r>
              <w:rPr>
                <w:b/>
                <w:bCs/>
                <w:lang w:val="vi-VN"/>
              </w:rPr>
              <w:t xml:space="preserve"> và bao c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>a chúng.</w:t>
            </w:r>
          </w:p>
        </w:tc>
      </w:tr>
    </w:tbl>
    <w:p w:rsidR="00000000" w:rsidRDefault="00BA50FA">
      <w:pPr>
        <w:pStyle w:val="NormalWeb"/>
        <w:spacing w:before="120" w:beforeAutospacing="0"/>
        <w:divId w:val="751465228"/>
      </w:pPr>
      <w:r>
        <w:t> </w:t>
      </w:r>
    </w:p>
    <w:p w:rsidR="00000000" w:rsidRDefault="00BA50FA">
      <w:pPr>
        <w:pStyle w:val="NormalWeb"/>
        <w:spacing w:before="120" w:beforeAutospacing="0"/>
        <w:jc w:val="center"/>
        <w:divId w:val="751465228"/>
      </w:pPr>
      <w:bookmarkStart w:id="15" w:name="chuong_phuluc_3"/>
      <w:r>
        <w:rPr>
          <w:b/>
          <w:bCs/>
          <w:lang w:val="vi-VN"/>
        </w:rPr>
        <w:t>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L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III</w:t>
      </w:r>
      <w:bookmarkEnd w:id="15"/>
    </w:p>
    <w:p w:rsidR="00000000" w:rsidRDefault="00BA50FA">
      <w:pPr>
        <w:pStyle w:val="NormalWeb"/>
        <w:spacing w:before="120" w:beforeAutospacing="0"/>
        <w:jc w:val="center"/>
        <w:divId w:val="751465228"/>
      </w:pPr>
      <w:bookmarkStart w:id="16" w:name="chuong_phuluc_3_name"/>
      <w:r>
        <w:t>DANH M</w:t>
      </w:r>
      <w:r>
        <w:t>Ụ</w:t>
      </w:r>
      <w:r>
        <w:t>C HÀNG HÓA CÓ XU</w:t>
      </w:r>
      <w:r>
        <w:t>Ấ</w:t>
      </w:r>
      <w:r>
        <w:t>T X</w:t>
      </w:r>
      <w:r>
        <w:t>Ứ</w:t>
      </w:r>
      <w:r>
        <w:t xml:space="preserve"> T</w:t>
      </w:r>
      <w:r>
        <w:t>Ừ</w:t>
      </w:r>
      <w:r>
        <w:t xml:space="preserve"> CHDCDN LÀO ĐƯ</w:t>
      </w:r>
      <w:r>
        <w:t>Ợ</w:t>
      </w:r>
      <w:r>
        <w:t>C HƯ</w:t>
      </w:r>
      <w:r>
        <w:t>Ở</w:t>
      </w:r>
      <w:r>
        <w:t xml:space="preserve">NG </w:t>
      </w:r>
      <w:r>
        <w:t>CH</w:t>
      </w:r>
      <w:r>
        <w:t>Ế</w:t>
      </w:r>
      <w:r>
        <w:t xml:space="preserve"> Đ</w:t>
      </w:r>
      <w:r>
        <w:t>Ộ</w:t>
      </w:r>
      <w:r>
        <w:t xml:space="preserve"> H</w:t>
      </w:r>
      <w:r>
        <w:t>Ạ</w:t>
      </w:r>
      <w:r>
        <w:t>N NG</w:t>
      </w:r>
      <w:r>
        <w:t>Ạ</w:t>
      </w:r>
      <w:r>
        <w:t>CH THU</w:t>
      </w:r>
      <w:r>
        <w:t>Ế</w:t>
      </w:r>
      <w:r>
        <w:t xml:space="preserve"> QUAN HÀNG NĂM KHI NH</w:t>
      </w:r>
      <w:r>
        <w:t>Ậ</w:t>
      </w:r>
      <w:r>
        <w:t>P KH</w:t>
      </w:r>
      <w:r>
        <w:t>Ẩ</w:t>
      </w:r>
      <w:r>
        <w:t>U VÀO VI</w:t>
      </w:r>
      <w:r>
        <w:t>Ệ</w:t>
      </w:r>
      <w:r>
        <w:t>T NAM</w:t>
      </w:r>
      <w:bookmarkEnd w:id="16"/>
      <w:r>
        <w:br/>
      </w:r>
      <w:r>
        <w:rPr>
          <w:i/>
          <w:iCs/>
        </w:rPr>
        <w:t>(Kèm theo Ngh</w:t>
      </w:r>
      <w:r>
        <w:rPr>
          <w:i/>
          <w:iCs/>
        </w:rPr>
        <w:t>ị</w:t>
      </w:r>
      <w:r>
        <w:rPr>
          <w:i/>
          <w:iCs/>
        </w:rPr>
        <w:t xml:space="preserve"> đ</w:t>
      </w:r>
      <w:r>
        <w:rPr>
          <w:i/>
          <w:iCs/>
        </w:rPr>
        <w:t>ị</w:t>
      </w:r>
      <w:r>
        <w:rPr>
          <w:i/>
          <w:iCs/>
        </w:rPr>
        <w:t>nh s</w:t>
      </w:r>
      <w:r>
        <w:rPr>
          <w:i/>
          <w:iCs/>
        </w:rPr>
        <w:t>ố</w:t>
      </w:r>
      <w:r>
        <w:rPr>
          <w:i/>
          <w:iCs/>
        </w:rPr>
        <w:t xml:space="preserve"> 124/2016/NQ-CP ngày 01 tháng 9 năm 2016 c</w:t>
      </w:r>
      <w:r>
        <w:rPr>
          <w:i/>
          <w:iCs/>
        </w:rPr>
        <w:t>ủ</w:t>
      </w:r>
      <w:r>
        <w:rPr>
          <w:i/>
          <w:iCs/>
        </w:rPr>
        <w:t>a Chính ph</w:t>
      </w:r>
      <w:r>
        <w:rPr>
          <w:i/>
          <w:iCs/>
        </w:rPr>
        <w:t>ủ</w:t>
      </w:r>
      <w:r>
        <w:rPr>
          <w:i/>
          <w:iCs/>
        </w:rPr>
        <w:t>)</w:t>
      </w:r>
    </w:p>
    <w:p w:rsidR="00000000" w:rsidRDefault="00BA50FA">
      <w:pPr>
        <w:pStyle w:val="NormalWeb"/>
        <w:spacing w:before="120" w:beforeAutospacing="0"/>
        <w:divId w:val="751465228"/>
      </w:pPr>
      <w:r>
        <w:rPr>
          <w:lang w:val="vi-VN"/>
        </w:rPr>
        <w:t>1. H</w:t>
      </w:r>
      <w:r>
        <w:rPr>
          <w:lang w:val="vi-VN"/>
        </w:rPr>
        <w:t>ạ</w:t>
      </w:r>
      <w:r>
        <w:rPr>
          <w:lang w:val="vi-VN"/>
        </w:rPr>
        <w:t>n ng</w:t>
      </w:r>
      <w:r>
        <w:rPr>
          <w:lang w:val="vi-VN"/>
        </w:rPr>
        <w:t>ạ</w:t>
      </w:r>
      <w:r>
        <w:rPr>
          <w:lang w:val="vi-VN"/>
        </w:rPr>
        <w:t>ch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lá thu</w:t>
      </w:r>
      <w:r>
        <w:rPr>
          <w:lang w:val="vi-VN"/>
        </w:rPr>
        <w:t>ố</w:t>
      </w:r>
      <w:r>
        <w:rPr>
          <w:lang w:val="vi-VN"/>
        </w:rPr>
        <w:t>c lá là 3.000 t</w:t>
      </w:r>
      <w:r>
        <w:rPr>
          <w:lang w:val="vi-VN"/>
        </w:rPr>
        <w:t>ấ</w:t>
      </w:r>
      <w:r>
        <w:rPr>
          <w:lang w:val="vi-VN"/>
        </w:rPr>
        <w:t>n, bao g</w:t>
      </w:r>
      <w:r>
        <w:rPr>
          <w:lang w:val="vi-VN"/>
        </w:rPr>
        <w:t>ồ</w:t>
      </w:r>
      <w:r>
        <w:rPr>
          <w:lang w:val="vi-VN"/>
        </w:rPr>
        <w:t>m: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748"/>
        <w:gridCol w:w="6712"/>
      </w:tblGrid>
      <w:tr w:rsidR="00000000">
        <w:trPr>
          <w:divId w:val="751465228"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9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Mã HS</w:t>
            </w:r>
          </w:p>
        </w:tc>
        <w:tc>
          <w:tcPr>
            <w:tcW w:w="35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Mô t</w:t>
            </w:r>
            <w:r>
              <w:rPr>
                <w:b/>
                <w:bCs/>
                <w:lang w:val="vi-VN"/>
              </w:rPr>
              <w:t>ả</w:t>
            </w:r>
          </w:p>
        </w:tc>
      </w:tr>
      <w:tr w:rsidR="00000000">
        <w:trPr>
          <w:divId w:val="751465228"/>
          <w:trHeight w:val="20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24.01</w:t>
            </w:r>
          </w:p>
        </w:tc>
        <w:tc>
          <w:tcPr>
            <w:tcW w:w="3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Lá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 chưa ch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bi</w:t>
            </w:r>
            <w:r>
              <w:t>ế</w:t>
            </w:r>
            <w:r>
              <w:rPr>
                <w:lang w:val="vi-VN"/>
              </w:rPr>
              <w:t>n; ph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li</w:t>
            </w:r>
            <w:r>
              <w:t>ệ</w:t>
            </w:r>
            <w:r>
              <w:rPr>
                <w:lang w:val="vi-VN"/>
              </w:rPr>
              <w:t>u lá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lá.</w:t>
            </w:r>
          </w:p>
        </w:tc>
      </w:tr>
      <w:tr w:rsidR="00000000">
        <w:trPr>
          <w:divId w:val="751465228"/>
          <w:trHeight w:val="20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2401.10</w:t>
            </w:r>
          </w:p>
        </w:tc>
        <w:tc>
          <w:tcPr>
            <w:tcW w:w="3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Lá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 chưa tư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c</w:t>
            </w:r>
            <w:r>
              <w:t>ọ</w:t>
            </w:r>
            <w:r>
              <w:rPr>
                <w:lang w:val="vi-VN"/>
              </w:rPr>
              <w:t>ng:</w:t>
            </w:r>
          </w:p>
        </w:tc>
      </w:tr>
      <w:tr w:rsidR="00000000">
        <w:trPr>
          <w:divId w:val="751465228"/>
          <w:trHeight w:val="20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2401.10.10</w:t>
            </w:r>
          </w:p>
        </w:tc>
        <w:tc>
          <w:tcPr>
            <w:tcW w:w="3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Virginia, đã s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b</w:t>
            </w:r>
            <w:r>
              <w:rPr>
                <w:lang w:val="vi-VN"/>
              </w:rPr>
              <w:t>ằ</w:t>
            </w:r>
            <w:r>
              <w:rPr>
                <w:lang w:val="vi-VN"/>
              </w:rPr>
              <w:t>ng không khí nóng</w:t>
            </w:r>
          </w:p>
        </w:tc>
      </w:tr>
      <w:tr w:rsidR="00000000">
        <w:trPr>
          <w:divId w:val="751465228"/>
          <w:trHeight w:val="20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2401.10.20</w:t>
            </w:r>
          </w:p>
        </w:tc>
        <w:tc>
          <w:tcPr>
            <w:tcW w:w="3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V</w:t>
            </w:r>
            <w:r>
              <w:t>ir</w:t>
            </w:r>
            <w:r>
              <w:rPr>
                <w:lang w:val="vi-VN"/>
              </w:rPr>
              <w:t>ginia, chưa s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b</w:t>
            </w:r>
            <w:r>
              <w:rPr>
                <w:lang w:val="vi-VN"/>
              </w:rPr>
              <w:t>ằ</w:t>
            </w:r>
            <w:r>
              <w:rPr>
                <w:lang w:val="vi-VN"/>
              </w:rPr>
              <w:t>ng không khí nóng</w:t>
            </w:r>
          </w:p>
        </w:tc>
      </w:tr>
      <w:tr w:rsidR="00000000">
        <w:trPr>
          <w:divId w:val="751465228"/>
          <w:trHeight w:val="20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2401.10.40</w:t>
            </w:r>
          </w:p>
        </w:tc>
        <w:tc>
          <w:tcPr>
            <w:tcW w:w="3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Burley</w:t>
            </w:r>
          </w:p>
        </w:tc>
      </w:tr>
      <w:tr w:rsidR="00000000">
        <w:trPr>
          <w:divId w:val="751465228"/>
          <w:trHeight w:val="20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2401.10.50</w:t>
            </w:r>
          </w:p>
        </w:tc>
        <w:tc>
          <w:tcPr>
            <w:tcW w:w="3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khác, 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s</w:t>
            </w:r>
            <w:r>
              <w:t>ấ</w:t>
            </w:r>
            <w:r>
              <w:rPr>
                <w:lang w:val="vi-VN"/>
              </w:rPr>
              <w:t>y b</w:t>
            </w:r>
            <w:r>
              <w:t>ằ</w:t>
            </w:r>
            <w:r>
              <w:rPr>
                <w:lang w:val="vi-VN"/>
              </w:rPr>
              <w:t>ng không khí nóng (flue-cured)</w:t>
            </w:r>
          </w:p>
        </w:tc>
      </w:tr>
      <w:tr w:rsidR="00000000">
        <w:trPr>
          <w:divId w:val="751465228"/>
          <w:trHeight w:val="20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2401.10.90</w:t>
            </w:r>
          </w:p>
        </w:tc>
        <w:tc>
          <w:tcPr>
            <w:tcW w:w="3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2401.20</w:t>
            </w:r>
          </w:p>
        </w:tc>
        <w:tc>
          <w:tcPr>
            <w:tcW w:w="3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Lá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lá, đã tư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c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ng m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 ph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n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toàn b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:</w:t>
            </w:r>
          </w:p>
        </w:tc>
      </w:tr>
      <w:tr w:rsidR="00000000">
        <w:trPr>
          <w:divId w:val="751465228"/>
          <w:trHeight w:val="20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2401.20.10</w:t>
            </w:r>
          </w:p>
        </w:tc>
        <w:tc>
          <w:tcPr>
            <w:tcW w:w="3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V</w:t>
            </w:r>
            <w:r>
              <w:t>ir</w:t>
            </w:r>
            <w:r>
              <w:rPr>
                <w:lang w:val="vi-VN"/>
              </w:rPr>
              <w:t>ginia, đã s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b</w:t>
            </w:r>
            <w:r>
              <w:rPr>
                <w:lang w:val="vi-VN"/>
              </w:rPr>
              <w:t>ằ</w:t>
            </w:r>
            <w:r>
              <w:rPr>
                <w:lang w:val="vi-VN"/>
              </w:rPr>
              <w:t>ng không khí nóng</w:t>
            </w:r>
          </w:p>
        </w:tc>
      </w:tr>
      <w:tr w:rsidR="00000000">
        <w:trPr>
          <w:divId w:val="751465228"/>
          <w:trHeight w:val="20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2401.20.20</w:t>
            </w:r>
          </w:p>
        </w:tc>
        <w:tc>
          <w:tcPr>
            <w:tcW w:w="3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V</w:t>
            </w:r>
            <w:r>
              <w:t>ir</w:t>
            </w:r>
            <w:r>
              <w:rPr>
                <w:lang w:val="vi-VN"/>
              </w:rPr>
              <w:t>ginia, chưa s</w:t>
            </w:r>
            <w:r>
              <w:t>ấ</w:t>
            </w:r>
            <w:r>
              <w:rPr>
                <w:lang w:val="vi-VN"/>
              </w:rPr>
              <w:t>y b</w:t>
            </w:r>
            <w:r>
              <w:rPr>
                <w:lang w:val="vi-VN"/>
              </w:rPr>
              <w:t>ằ</w:t>
            </w:r>
            <w:r>
              <w:rPr>
                <w:lang w:val="vi-VN"/>
              </w:rPr>
              <w:t>ng không khí nóng</w:t>
            </w:r>
          </w:p>
        </w:tc>
      </w:tr>
      <w:tr w:rsidR="00000000">
        <w:trPr>
          <w:divId w:val="751465228"/>
          <w:trHeight w:val="20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2401.20.30</w:t>
            </w:r>
          </w:p>
        </w:tc>
        <w:tc>
          <w:tcPr>
            <w:tcW w:w="3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Orienta</w:t>
            </w:r>
            <w:r>
              <w:t>l</w:t>
            </w:r>
          </w:p>
        </w:tc>
      </w:tr>
      <w:tr w:rsidR="00000000">
        <w:trPr>
          <w:divId w:val="751465228"/>
          <w:trHeight w:val="20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2401.20.40</w:t>
            </w:r>
          </w:p>
        </w:tc>
        <w:tc>
          <w:tcPr>
            <w:tcW w:w="3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Burley</w:t>
            </w:r>
          </w:p>
        </w:tc>
      </w:tr>
      <w:tr w:rsidR="00000000">
        <w:trPr>
          <w:divId w:val="751465228"/>
          <w:trHeight w:val="20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2401.20.50</w:t>
            </w:r>
          </w:p>
        </w:tc>
        <w:tc>
          <w:tcPr>
            <w:tcW w:w="3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khác, đã s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b</w:t>
            </w:r>
            <w:r>
              <w:rPr>
                <w:lang w:val="vi-VN"/>
              </w:rPr>
              <w:t>ằ</w:t>
            </w:r>
            <w:r>
              <w:rPr>
                <w:lang w:val="vi-VN"/>
              </w:rPr>
              <w:t>ng không khí nóng</w:t>
            </w:r>
          </w:p>
        </w:tc>
      </w:tr>
      <w:tr w:rsidR="00000000">
        <w:trPr>
          <w:divId w:val="751465228"/>
          <w:trHeight w:val="20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11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2401.20.90</w:t>
            </w:r>
          </w:p>
        </w:tc>
        <w:tc>
          <w:tcPr>
            <w:tcW w:w="3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</w:t>
            </w:r>
            <w:r>
              <w:t>á</w:t>
            </w:r>
            <w:r>
              <w:rPr>
                <w:lang w:val="vi-VN"/>
              </w:rPr>
              <w:t>c</w:t>
            </w:r>
          </w:p>
        </w:tc>
      </w:tr>
      <w:tr w:rsidR="00000000">
        <w:trPr>
          <w:divId w:val="751465228"/>
          <w:trHeight w:val="20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2401.30</w:t>
            </w:r>
          </w:p>
        </w:tc>
        <w:tc>
          <w:tcPr>
            <w:tcW w:w="3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Ph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lá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lá:</w:t>
            </w:r>
          </w:p>
        </w:tc>
      </w:tr>
      <w:tr w:rsidR="00000000">
        <w:trPr>
          <w:divId w:val="751465228"/>
          <w:trHeight w:val="20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12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2401.30.10</w:t>
            </w:r>
          </w:p>
        </w:tc>
        <w:tc>
          <w:tcPr>
            <w:tcW w:w="3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C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ng thu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lá</w:t>
            </w:r>
          </w:p>
        </w:tc>
      </w:tr>
      <w:tr w:rsidR="00000000">
        <w:trPr>
          <w:divId w:val="751465228"/>
          <w:trHeight w:val="20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13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2401.30.90</w:t>
            </w:r>
          </w:p>
        </w:tc>
        <w:tc>
          <w:tcPr>
            <w:tcW w:w="3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</w:tbl>
    <w:p w:rsidR="00000000" w:rsidRDefault="00BA50FA">
      <w:pPr>
        <w:pStyle w:val="NormalWeb"/>
        <w:spacing w:before="120" w:beforeAutospacing="0"/>
        <w:divId w:val="751465228"/>
      </w:pPr>
      <w:r>
        <w:rPr>
          <w:lang w:val="vi-VN"/>
        </w:rPr>
        <w:t>2. H</w:t>
      </w:r>
      <w:r>
        <w:rPr>
          <w:lang w:val="vi-VN"/>
        </w:rPr>
        <w:t>ạ</w:t>
      </w:r>
      <w:r>
        <w:rPr>
          <w:lang w:val="vi-VN"/>
        </w:rPr>
        <w:t>n ng</w:t>
      </w:r>
      <w:r>
        <w:rPr>
          <w:lang w:val="vi-VN"/>
        </w:rPr>
        <w:t>ạ</w:t>
      </w:r>
      <w:r>
        <w:rPr>
          <w:lang w:val="vi-VN"/>
        </w:rPr>
        <w:t>ch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g</w:t>
      </w:r>
      <w:r>
        <w:rPr>
          <w:lang w:val="vi-VN"/>
        </w:rPr>
        <w:t>ạ</w:t>
      </w:r>
      <w:r>
        <w:rPr>
          <w:lang w:val="vi-VN"/>
        </w:rPr>
        <w:t>o là 70.000 t</w:t>
      </w:r>
      <w:r>
        <w:rPr>
          <w:lang w:val="vi-VN"/>
        </w:rPr>
        <w:t>ấ</w:t>
      </w:r>
      <w:r>
        <w:rPr>
          <w:lang w:val="vi-VN"/>
        </w:rPr>
        <w:t>n, ba</w:t>
      </w:r>
      <w:r>
        <w:t xml:space="preserve">o </w:t>
      </w:r>
      <w:r>
        <w:rPr>
          <w:lang w:val="vi-VN"/>
        </w:rPr>
        <w:t>g</w:t>
      </w:r>
      <w:r>
        <w:rPr>
          <w:lang w:val="vi-VN"/>
        </w:rPr>
        <w:t>ồ</w:t>
      </w:r>
      <w:r>
        <w:rPr>
          <w:lang w:val="vi-VN"/>
        </w:rPr>
        <w:t>m: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1735"/>
        <w:gridCol w:w="6732"/>
      </w:tblGrid>
      <w:tr w:rsidR="00000000">
        <w:trPr>
          <w:divId w:val="751465228"/>
          <w:trHeight w:val="20"/>
        </w:trPr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Mã HS</w:t>
            </w:r>
          </w:p>
        </w:tc>
        <w:tc>
          <w:tcPr>
            <w:tcW w:w="3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Mô t</w:t>
            </w:r>
            <w:r>
              <w:rPr>
                <w:b/>
                <w:bCs/>
                <w:lang w:val="vi-VN"/>
              </w:rPr>
              <w:t>ả</w:t>
            </w:r>
          </w:p>
        </w:tc>
      </w:tr>
      <w:tr w:rsidR="00000000">
        <w:trPr>
          <w:divId w:val="751465228"/>
          <w:trHeight w:val="20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lastRenderedPageBreak/>
              <w:t> 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10.06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b/>
                <w:bCs/>
                <w:lang w:val="vi-VN"/>
              </w:rPr>
              <w:t>Lúa g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o.</w:t>
            </w:r>
          </w:p>
        </w:tc>
      </w:tr>
      <w:tr w:rsidR="00000000">
        <w:trPr>
          <w:divId w:val="751465228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1006.10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Thóc:</w:t>
            </w:r>
          </w:p>
        </w:tc>
      </w:tr>
      <w:tr w:rsidR="00000000">
        <w:trPr>
          <w:divId w:val="751465228"/>
          <w:trHeight w:val="20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t>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1006</w:t>
            </w:r>
            <w:r>
              <w:t>.1</w:t>
            </w:r>
            <w:r>
              <w:rPr>
                <w:lang w:val="vi-VN"/>
              </w:rPr>
              <w:t>0</w:t>
            </w:r>
            <w:r>
              <w:t>.</w:t>
            </w:r>
            <w:r>
              <w:rPr>
                <w:lang w:val="vi-VN"/>
              </w:rPr>
              <w:t>90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- </w:t>
            </w:r>
            <w:r>
              <w:t xml:space="preserve">- </w:t>
            </w: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  <w:tr w:rsidR="00000000">
        <w:trPr>
          <w:divId w:val="751465228"/>
          <w:trHeight w:val="20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1006.20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G</w:t>
            </w:r>
            <w:r>
              <w:t>ạ</w:t>
            </w:r>
            <w:r>
              <w:rPr>
                <w:lang w:val="vi-VN"/>
              </w:rPr>
              <w:t>o l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t:</w:t>
            </w:r>
          </w:p>
        </w:tc>
      </w:tr>
      <w:tr w:rsidR="00000000">
        <w:trPr>
          <w:divId w:val="751465228"/>
          <w:trHeight w:val="20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1006.20.10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G</w:t>
            </w:r>
            <w:r>
              <w:t>ạ</w:t>
            </w:r>
            <w:r>
              <w:rPr>
                <w:lang w:val="vi-VN"/>
              </w:rPr>
              <w:t>o Thai Hom Mali</w:t>
            </w:r>
          </w:p>
        </w:tc>
      </w:tr>
      <w:tr w:rsidR="00000000">
        <w:trPr>
          <w:divId w:val="751465228"/>
          <w:trHeight w:val="20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1006.20.90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000" w:rsidRDefault="00BA50FA">
            <w:pPr>
              <w:pStyle w:val="NormalWeb"/>
              <w:spacing w:before="120" w:beforeAutospacing="0"/>
            </w:pPr>
            <w:r>
              <w:rPr>
                <w:lang w:val="vi-VN"/>
              </w:rPr>
              <w:t>- -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khác</w:t>
            </w:r>
          </w:p>
        </w:tc>
      </w:tr>
    </w:tbl>
    <w:p w:rsidR="00000000" w:rsidRDefault="00BA50FA">
      <w:pPr>
        <w:pStyle w:val="NormalWeb"/>
        <w:spacing w:before="120" w:beforeAutospacing="0"/>
        <w:divId w:val="751465228"/>
      </w:pPr>
      <w:r>
        <w:t> </w:t>
      </w:r>
    </w:p>
    <w:p w:rsidR="00000000" w:rsidRDefault="00BA50FA">
      <w:pPr>
        <w:pStyle w:val="NormalWeb"/>
        <w:divId w:val="1117069046"/>
      </w:pPr>
      <w:r>
        <w:br w:type="textWrapping" w:clear="all"/>
      </w:r>
    </w:p>
    <w:p w:rsidR="00000000" w:rsidRDefault="00BA50FA">
      <w:pPr>
        <w:divId w:val="1052539906"/>
        <w:rPr>
          <w:rFonts w:eastAsia="Times New Roman"/>
        </w:rPr>
      </w:pPr>
      <w:r>
        <w:rPr>
          <w:rFonts w:eastAsia="Times New Roman"/>
        </w:rPr>
        <w:pict>
          <v:rect id="_x0000_i1025" style="width:154.45pt;height:.75pt" o:hrpct="330" o:hrstd="t" o:hr="t" fillcolor="#a0a0a0" stroked="f"/>
        </w:pict>
      </w:r>
    </w:p>
    <w:p w:rsidR="00000000" w:rsidRDefault="00BA50FA">
      <w:pPr>
        <w:pStyle w:val="NormalWeb"/>
        <w:spacing w:before="120" w:beforeAutospacing="0"/>
        <w:divId w:val="882062027"/>
      </w:pPr>
      <w:hyperlink w:anchor="_ftnref1" w:history="1">
        <w:r>
          <w:rPr>
            <w:rStyle w:val="Hyperlink"/>
            <w:lang w:val="vi-VN"/>
          </w:rPr>
          <w:t>1</w:t>
        </w:r>
      </w:hyperlink>
      <w:r>
        <w:t xml:space="preserve"> </w:t>
      </w:r>
      <w:r>
        <w:rPr>
          <w:lang w:val="vi-VN"/>
        </w:rPr>
        <w:t>Chương này là Chương 17 c</w:t>
      </w:r>
      <w:r>
        <w:rPr>
          <w:lang w:val="vi-VN"/>
        </w:rPr>
        <w:t>ủ</w:t>
      </w:r>
      <w:r>
        <w:rPr>
          <w:lang w:val="vi-VN"/>
        </w:rPr>
        <w:t>a danh m</w:t>
      </w:r>
      <w:r>
        <w:rPr>
          <w:lang w:val="vi-VN"/>
        </w:rPr>
        <w:t>ụ</w:t>
      </w:r>
      <w:r>
        <w:rPr>
          <w:lang w:val="vi-VN"/>
        </w:rPr>
        <w:t>c hàng</w:t>
      </w:r>
      <w:r>
        <w:rPr>
          <w:lang w:val="vi-VN"/>
        </w:rPr>
        <w:t xml:space="preserve"> hóa xu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ẩ</w:t>
      </w:r>
      <w:r>
        <w:rPr>
          <w:lang w:val="vi-VN"/>
        </w:rPr>
        <w:t>u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Vi</w:t>
      </w:r>
      <w:r>
        <w:rPr>
          <w:lang w:val="vi-VN"/>
        </w:rPr>
        <w:t>ệ</w:t>
      </w:r>
      <w:r>
        <w:rPr>
          <w:lang w:val="vi-VN"/>
        </w:rPr>
        <w:t>t Nam. Chú gi</w:t>
      </w:r>
      <w:r>
        <w:rPr>
          <w:lang w:val="vi-VN"/>
        </w:rPr>
        <w:t>ả</w:t>
      </w:r>
      <w:r>
        <w:rPr>
          <w:lang w:val="vi-VN"/>
        </w:rPr>
        <w:t>i phân nhóm 2 c</w:t>
      </w:r>
      <w:r>
        <w:rPr>
          <w:lang w:val="vi-VN"/>
        </w:rPr>
        <w:t>ủ</w:t>
      </w:r>
      <w:r>
        <w:rPr>
          <w:lang w:val="vi-VN"/>
        </w:rPr>
        <w:t xml:space="preserve">a Chưong 17 </w:t>
      </w:r>
      <w:r>
        <w:t>l</w:t>
      </w:r>
      <w:r>
        <w:rPr>
          <w:lang w:val="vi-VN"/>
        </w:rPr>
        <w:t>à phân nhóm 1701.13 ch</w:t>
      </w:r>
      <w:r>
        <w:rPr>
          <w:lang w:val="vi-VN"/>
        </w:rPr>
        <w:t>ỉ</w:t>
      </w:r>
      <w:r>
        <w:rPr>
          <w:lang w:val="vi-VN"/>
        </w:rPr>
        <w:t xml:space="preserve"> bao g</w:t>
      </w:r>
      <w:r>
        <w:rPr>
          <w:lang w:val="vi-VN"/>
        </w:rPr>
        <w:t>ồ</w:t>
      </w:r>
      <w:r>
        <w:rPr>
          <w:lang w:val="vi-VN"/>
        </w:rPr>
        <w:t>m đư</w:t>
      </w:r>
      <w:r>
        <w:rPr>
          <w:lang w:val="vi-VN"/>
        </w:rPr>
        <w:t>ờ</w:t>
      </w:r>
      <w:r>
        <w:rPr>
          <w:lang w:val="vi-VN"/>
        </w:rPr>
        <w:t>ng mía, thu đư</w:t>
      </w:r>
      <w:r>
        <w:rPr>
          <w:lang w:val="vi-VN"/>
        </w:rPr>
        <w:t>ợ</w:t>
      </w:r>
      <w:r>
        <w:rPr>
          <w:lang w:val="vi-VN"/>
        </w:rPr>
        <w:t>c không qua quá trình ly tâm, trong đó hàm lư</w:t>
      </w:r>
      <w:r>
        <w:rPr>
          <w:lang w:val="vi-VN"/>
        </w:rPr>
        <w:t>ợ</w:t>
      </w:r>
      <w:r>
        <w:rPr>
          <w:lang w:val="vi-VN"/>
        </w:rPr>
        <w:t>ng đư</w:t>
      </w:r>
      <w:r>
        <w:rPr>
          <w:lang w:val="vi-VN"/>
        </w:rPr>
        <w:t>ờ</w:t>
      </w:r>
      <w:r>
        <w:rPr>
          <w:lang w:val="vi-VN"/>
        </w:rPr>
        <w:t>ng saccaro tính theo tr</w:t>
      </w:r>
      <w:r>
        <w:rPr>
          <w:lang w:val="vi-VN"/>
        </w:rPr>
        <w:t>ọ</w:t>
      </w:r>
      <w:r>
        <w:rPr>
          <w:lang w:val="vi-VN"/>
        </w:rPr>
        <w:t>ng lư</w:t>
      </w:r>
      <w:r>
        <w:rPr>
          <w:lang w:val="vi-VN"/>
        </w:rPr>
        <w:t>ợ</w:t>
      </w:r>
      <w:r>
        <w:rPr>
          <w:lang w:val="vi-VN"/>
        </w:rPr>
        <w:t xml:space="preserve">ng, </w:t>
      </w:r>
      <w:r>
        <w:rPr>
          <w:lang w:val="vi-VN"/>
        </w:rPr>
        <w:t>ở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khô, tương </w:t>
      </w:r>
      <w:r>
        <w:rPr>
          <w:lang w:val="vi-VN"/>
        </w:rPr>
        <w:t>ứ</w:t>
      </w:r>
      <w:r>
        <w:rPr>
          <w:lang w:val="vi-VN"/>
        </w:rPr>
        <w:t>ng v</w:t>
      </w:r>
      <w:r>
        <w:rPr>
          <w:lang w:val="vi-VN"/>
        </w:rPr>
        <w:t>ớ</w:t>
      </w:r>
      <w:r>
        <w:rPr>
          <w:lang w:val="vi-VN"/>
        </w:rPr>
        <w:t>i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trên phân c</w:t>
      </w:r>
      <w:r>
        <w:rPr>
          <w:lang w:val="vi-VN"/>
        </w:rPr>
        <w:t>ự</w:t>
      </w:r>
      <w:r>
        <w:rPr>
          <w:lang w:val="vi-VN"/>
        </w:rPr>
        <w:t>c k</w:t>
      </w:r>
      <w:r>
        <w:rPr>
          <w:lang w:val="vi-VN"/>
        </w:rPr>
        <w:t>ế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69° đ</w:t>
      </w:r>
      <w:r>
        <w:rPr>
          <w:lang w:val="vi-VN"/>
        </w:rPr>
        <w:t>ế</w:t>
      </w:r>
      <w:r>
        <w:rPr>
          <w:lang w:val="vi-VN"/>
        </w:rPr>
        <w:t>n dư</w:t>
      </w:r>
      <w:r>
        <w:rPr>
          <w:lang w:val="vi-VN"/>
        </w:rPr>
        <w:t>ớ</w:t>
      </w:r>
      <w:r>
        <w:rPr>
          <w:lang w:val="vi-VN"/>
        </w:rPr>
        <w:t>i 93°.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 này ch</w:t>
      </w:r>
      <w:r>
        <w:rPr>
          <w:lang w:val="vi-VN"/>
        </w:rPr>
        <w:t>ỉ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a các vi tinh th</w:t>
      </w:r>
      <w:r>
        <w:rPr>
          <w:lang w:val="vi-VN"/>
        </w:rPr>
        <w:t>ể</w:t>
      </w:r>
      <w:r>
        <w:rPr>
          <w:lang w:val="vi-VN"/>
        </w:rPr>
        <w:t xml:space="preserve"> anhedran t</w:t>
      </w:r>
      <w:r>
        <w:rPr>
          <w:lang w:val="vi-VN"/>
        </w:rPr>
        <w:t>ự</w:t>
      </w:r>
      <w:r>
        <w:rPr>
          <w:lang w:val="vi-VN"/>
        </w:rPr>
        <w:t xml:space="preserve"> nhiên, có hình d</w:t>
      </w:r>
      <w:r>
        <w:rPr>
          <w:lang w:val="vi-VN"/>
        </w:rPr>
        <w:t>ạ</w:t>
      </w:r>
      <w:r>
        <w:rPr>
          <w:lang w:val="vi-VN"/>
        </w:rPr>
        <w:t>ng không đ</w:t>
      </w:r>
      <w:r>
        <w:rPr>
          <w:lang w:val="vi-VN"/>
        </w:rPr>
        <w:t>ề</w:t>
      </w:r>
      <w:r>
        <w:rPr>
          <w:lang w:val="vi-VN"/>
        </w:rPr>
        <w:t>u, không th</w:t>
      </w:r>
      <w:r>
        <w:rPr>
          <w:lang w:val="vi-VN"/>
        </w:rPr>
        <w:t>ể</w:t>
      </w:r>
      <w:r>
        <w:rPr>
          <w:lang w:val="vi-VN"/>
        </w:rPr>
        <w:t xml:space="preserve"> quan sát đư</w:t>
      </w:r>
      <w:r>
        <w:rPr>
          <w:lang w:val="vi-VN"/>
        </w:rPr>
        <w:t>ợ</w:t>
      </w:r>
      <w:r>
        <w:rPr>
          <w:lang w:val="vi-VN"/>
        </w:rPr>
        <w:t>c b</w:t>
      </w:r>
      <w:r>
        <w:rPr>
          <w:lang w:val="vi-VN"/>
        </w:rPr>
        <w:t>ằ</w:t>
      </w:r>
      <w:r>
        <w:rPr>
          <w:lang w:val="vi-VN"/>
        </w:rPr>
        <w:t>ng m</w:t>
      </w:r>
      <w:r>
        <w:rPr>
          <w:lang w:val="vi-VN"/>
        </w:rPr>
        <w:t>ắ</w:t>
      </w:r>
      <w:r>
        <w:rPr>
          <w:lang w:val="vi-VN"/>
        </w:rPr>
        <w:t>t thư</w:t>
      </w:r>
      <w:r>
        <w:rPr>
          <w:lang w:val="vi-VN"/>
        </w:rPr>
        <w:t>ờ</w:t>
      </w:r>
      <w:r>
        <w:rPr>
          <w:lang w:val="vi-VN"/>
        </w:rPr>
        <w:t>ng, đư</w:t>
      </w:r>
      <w:r>
        <w:rPr>
          <w:lang w:val="vi-VN"/>
        </w:rPr>
        <w:t>ợ</w:t>
      </w:r>
      <w:r>
        <w:rPr>
          <w:lang w:val="vi-VN"/>
        </w:rPr>
        <w:t>c bao ph</w:t>
      </w:r>
      <w:r>
        <w:rPr>
          <w:lang w:val="vi-VN"/>
        </w:rPr>
        <w:t>ủ</w:t>
      </w:r>
      <w:r>
        <w:rPr>
          <w:lang w:val="vi-VN"/>
        </w:rPr>
        <w:t xml:space="preserve"> b</w:t>
      </w:r>
      <w:r>
        <w:rPr>
          <w:lang w:val="vi-VN"/>
        </w:rPr>
        <w:t>ằ</w:t>
      </w:r>
      <w:r>
        <w:rPr>
          <w:lang w:val="vi-VN"/>
        </w:rPr>
        <w:t>ng ph</w:t>
      </w:r>
      <w:r>
        <w:t>ế</w:t>
      </w:r>
      <w:r>
        <w:t xml:space="preserve"> </w:t>
      </w:r>
      <w:r>
        <w:rPr>
          <w:lang w:val="vi-VN"/>
        </w:rPr>
        <w:t>li</w:t>
      </w:r>
      <w:r>
        <w:rPr>
          <w:lang w:val="vi-VN"/>
        </w:rPr>
        <w:t>ệ</w:t>
      </w:r>
      <w:r>
        <w:rPr>
          <w:lang w:val="vi-VN"/>
        </w:rPr>
        <w:t>u t</w:t>
      </w:r>
      <w:r>
        <w:rPr>
          <w:lang w:val="vi-VN"/>
        </w:rPr>
        <w:t>ừ</w:t>
      </w:r>
      <w:r>
        <w:rPr>
          <w:lang w:val="vi-VN"/>
        </w:rPr>
        <w:t xml:space="preserve"> m</w:t>
      </w:r>
      <w:r>
        <w:rPr>
          <w:lang w:val="vi-VN"/>
        </w:rPr>
        <w:t>ậ</w:t>
      </w:r>
      <w:r>
        <w:rPr>
          <w:lang w:val="vi-VN"/>
        </w:rPr>
        <w:t>t mía và các thành ph</w:t>
      </w:r>
      <w:r>
        <w:rPr>
          <w:lang w:val="vi-VN"/>
        </w:rPr>
        <w:t>ầ</w:t>
      </w:r>
      <w:r>
        <w:rPr>
          <w:lang w:val="vi-VN"/>
        </w:rPr>
        <w:t>n khác c</w:t>
      </w:r>
      <w:r>
        <w:rPr>
          <w:lang w:val="vi-VN"/>
        </w:rPr>
        <w:t>ủ</w:t>
      </w:r>
      <w:r>
        <w:rPr>
          <w:lang w:val="vi-VN"/>
        </w:rPr>
        <w:t>a cây mía đư</w:t>
      </w:r>
      <w:r>
        <w:rPr>
          <w:lang w:val="vi-VN"/>
        </w:rPr>
        <w:t>ờ</w:t>
      </w:r>
      <w:r>
        <w:rPr>
          <w:lang w:val="vi-VN"/>
        </w:rPr>
        <w:t>ng.</w:t>
      </w:r>
    </w:p>
    <w:p w:rsidR="00000000" w:rsidRDefault="00BA50FA">
      <w:pPr>
        <w:pStyle w:val="NormalWeb"/>
        <w:spacing w:before="120" w:beforeAutospacing="0"/>
        <w:divId w:val="768161917"/>
      </w:pPr>
      <w:hyperlink w:anchor="_ftnref2" w:history="1">
        <w:r>
          <w:rPr>
            <w:rStyle w:val="Hyperlink"/>
            <w:lang w:val="vi-VN"/>
          </w:rPr>
          <w:t>2</w:t>
        </w:r>
      </w:hyperlink>
      <w:r>
        <w:rPr>
          <w:lang w:val="vi-VN"/>
        </w:rPr>
        <w:t xml:space="preserve"> Chư</w:t>
      </w:r>
      <w:r>
        <w:t>ơ</w:t>
      </w:r>
      <w:r>
        <w:rPr>
          <w:lang w:val="vi-VN"/>
        </w:rPr>
        <w:t>ng này là Chư</w:t>
      </w:r>
      <w:r>
        <w:t>ơ</w:t>
      </w:r>
      <w:r>
        <w:rPr>
          <w:lang w:val="vi-VN"/>
        </w:rPr>
        <w:t>ng 24 c</w:t>
      </w:r>
      <w:r>
        <w:rPr>
          <w:lang w:val="vi-VN"/>
        </w:rPr>
        <w:t>ủ</w:t>
      </w:r>
      <w:r>
        <w:rPr>
          <w:lang w:val="vi-VN"/>
        </w:rPr>
        <w:t>a danh m</w:t>
      </w:r>
      <w:r>
        <w:rPr>
          <w:lang w:val="vi-VN"/>
        </w:rPr>
        <w:t>ụ</w:t>
      </w:r>
      <w:r>
        <w:rPr>
          <w:lang w:val="vi-VN"/>
        </w:rPr>
        <w:t>c hàng hóa xu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ẩ</w:t>
      </w:r>
      <w:r>
        <w:rPr>
          <w:lang w:val="vi-VN"/>
        </w:rPr>
        <w:t>u,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Vi</w:t>
      </w:r>
      <w:r>
        <w:rPr>
          <w:lang w:val="vi-VN"/>
        </w:rPr>
        <w:t>ệ</w:t>
      </w:r>
      <w:r>
        <w:rPr>
          <w:lang w:val="vi-VN"/>
        </w:rPr>
        <w:t>t Nam. Chú gi</w:t>
      </w:r>
      <w:r>
        <w:rPr>
          <w:lang w:val="vi-VN"/>
        </w:rPr>
        <w:t>ả</w:t>
      </w:r>
      <w:r>
        <w:rPr>
          <w:lang w:val="vi-VN"/>
        </w:rPr>
        <w:t>i phân nhóm 1 c</w:t>
      </w:r>
      <w:r>
        <w:rPr>
          <w:lang w:val="vi-VN"/>
        </w:rPr>
        <w:t>ủ</w:t>
      </w:r>
      <w:r>
        <w:rPr>
          <w:lang w:val="vi-VN"/>
        </w:rPr>
        <w:t>a Chư</w:t>
      </w:r>
      <w:r>
        <w:t>ơn</w:t>
      </w:r>
      <w:r>
        <w:rPr>
          <w:lang w:val="vi-VN"/>
        </w:rPr>
        <w:t>g 24 là: Theo m</w:t>
      </w:r>
      <w:r>
        <w:rPr>
          <w:lang w:val="vi-VN"/>
        </w:rPr>
        <w:t>ụ</w:t>
      </w:r>
      <w:r>
        <w:rPr>
          <w:lang w:val="vi-VN"/>
        </w:rPr>
        <w:t>c đích c</w:t>
      </w:r>
      <w:r>
        <w:rPr>
          <w:lang w:val="vi-VN"/>
        </w:rPr>
        <w:t>ủ</w:t>
      </w:r>
      <w:r>
        <w:rPr>
          <w:lang w:val="vi-VN"/>
        </w:rPr>
        <w:t>a phân nhóm 2403.11, thu</w:t>
      </w:r>
      <w:r>
        <w:rPr>
          <w:lang w:val="vi-VN"/>
        </w:rPr>
        <w:t>ậ</w:t>
      </w:r>
      <w:r>
        <w:rPr>
          <w:lang w:val="vi-VN"/>
        </w:rPr>
        <w:t>t ng</w:t>
      </w:r>
      <w:r>
        <w:rPr>
          <w:lang w:val="vi-VN"/>
        </w:rPr>
        <w:t>ữ</w:t>
      </w:r>
      <w:r>
        <w:rPr>
          <w:lang w:val="vi-VN"/>
        </w:rPr>
        <w:t xml:space="preserve"> “thu</w:t>
      </w:r>
      <w:r>
        <w:rPr>
          <w:lang w:val="vi-VN"/>
        </w:rPr>
        <w:t>ố</w:t>
      </w:r>
      <w:r>
        <w:rPr>
          <w:lang w:val="vi-VN"/>
        </w:rPr>
        <w:t>c lá đ</w:t>
      </w:r>
      <w:r>
        <w:t>ể</w:t>
      </w:r>
      <w:r>
        <w:t xml:space="preserve"> </w:t>
      </w:r>
      <w:r>
        <w:rPr>
          <w:lang w:val="vi-VN"/>
        </w:rPr>
        <w:t>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</w:t>
      </w:r>
      <w:r>
        <w:rPr>
          <w:lang w:val="vi-VN"/>
        </w:rPr>
        <w:t>ớ</w:t>
      </w:r>
      <w:r>
        <w:rPr>
          <w:lang w:val="vi-VN"/>
        </w:rPr>
        <w:t>i t</w:t>
      </w:r>
      <w:r>
        <w:rPr>
          <w:lang w:val="vi-VN"/>
        </w:rPr>
        <w:t>ẩ</w:t>
      </w:r>
      <w:r>
        <w:rPr>
          <w:lang w:val="vi-VN"/>
        </w:rPr>
        <w:t>u nư</w:t>
      </w:r>
      <w:r>
        <w:rPr>
          <w:lang w:val="vi-VN"/>
        </w:rPr>
        <w:t>ớ</w:t>
      </w:r>
      <w:r>
        <w:rPr>
          <w:lang w:val="vi-VN"/>
        </w:rPr>
        <w:t>c” có nghĩa là thu</w:t>
      </w:r>
      <w:r>
        <w:rPr>
          <w:lang w:val="vi-VN"/>
        </w:rPr>
        <w:t>ố</w:t>
      </w:r>
      <w:r>
        <w:rPr>
          <w:lang w:val="vi-VN"/>
        </w:rPr>
        <w:t>c lá hút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b</w:t>
      </w:r>
      <w:r>
        <w:rPr>
          <w:lang w:val="vi-VN"/>
        </w:rPr>
        <w:t>ằ</w:t>
      </w:r>
      <w:r>
        <w:rPr>
          <w:lang w:val="vi-VN"/>
        </w:rPr>
        <w:t>ng t</w:t>
      </w:r>
      <w:r>
        <w:rPr>
          <w:lang w:val="vi-VN"/>
        </w:rPr>
        <w:t>ẩ</w:t>
      </w:r>
      <w:r>
        <w:rPr>
          <w:lang w:val="vi-VN"/>
        </w:rPr>
        <w:t>u nư</w:t>
      </w:r>
      <w:r>
        <w:rPr>
          <w:lang w:val="vi-VN"/>
        </w:rPr>
        <w:t>ớ</w:t>
      </w:r>
      <w:r>
        <w:rPr>
          <w:lang w:val="vi-VN"/>
        </w:rPr>
        <w:t>c và t</w:t>
      </w:r>
      <w:r>
        <w:rPr>
          <w:lang w:val="vi-VN"/>
        </w:rPr>
        <w:t>hu</w:t>
      </w:r>
      <w:r>
        <w:rPr>
          <w:lang w:val="vi-VN"/>
        </w:rPr>
        <w:t>ố</w:t>
      </w:r>
      <w:r>
        <w:rPr>
          <w:lang w:val="vi-VN"/>
        </w:rPr>
        <w:t>c lá này bao g</w:t>
      </w:r>
      <w:r>
        <w:rPr>
          <w:lang w:val="vi-VN"/>
        </w:rPr>
        <w:t>ồ</w:t>
      </w:r>
      <w:r>
        <w:rPr>
          <w:lang w:val="vi-VN"/>
        </w:rPr>
        <w:t>m h</w:t>
      </w:r>
      <w:r>
        <w:rPr>
          <w:lang w:val="vi-VN"/>
        </w:rPr>
        <w:t>ỗ</w:t>
      </w:r>
      <w:r>
        <w:rPr>
          <w:lang w:val="vi-VN"/>
        </w:rPr>
        <w:t>n h</w:t>
      </w:r>
      <w:r>
        <w:t>ợ</w:t>
      </w:r>
      <w:r>
        <w:rPr>
          <w:lang w:val="vi-VN"/>
        </w:rPr>
        <w:t>p thu</w:t>
      </w:r>
      <w:r>
        <w:rPr>
          <w:lang w:val="vi-VN"/>
        </w:rPr>
        <w:t>ố</w:t>
      </w:r>
      <w:r>
        <w:rPr>
          <w:lang w:val="vi-VN"/>
        </w:rPr>
        <w:t>c lá và glycerin, có ho</w:t>
      </w:r>
      <w:r>
        <w:rPr>
          <w:lang w:val="vi-VN"/>
        </w:rPr>
        <w:t>ặ</w:t>
      </w:r>
      <w:r>
        <w:rPr>
          <w:lang w:val="vi-VN"/>
        </w:rPr>
        <w:t>c không ch</w:t>
      </w:r>
      <w:r>
        <w:rPr>
          <w:lang w:val="vi-VN"/>
        </w:rPr>
        <w:t>ứ</w:t>
      </w:r>
      <w:r>
        <w:rPr>
          <w:lang w:val="vi-VN"/>
        </w:rPr>
        <w:t>a d</w:t>
      </w:r>
      <w:r>
        <w:rPr>
          <w:lang w:val="vi-VN"/>
        </w:rPr>
        <w:t>ầ</w:t>
      </w:r>
      <w:r>
        <w:rPr>
          <w:lang w:val="vi-VN"/>
        </w:rPr>
        <w:t>u th</w:t>
      </w:r>
      <w:r>
        <w:t>ơ</w:t>
      </w:r>
      <w:r>
        <w:rPr>
          <w:lang w:val="vi-VN"/>
        </w:rPr>
        <w:t>m và tinh d</w:t>
      </w:r>
      <w:r>
        <w:t>ầ</w:t>
      </w:r>
      <w:r>
        <w:rPr>
          <w:lang w:val="vi-VN"/>
        </w:rPr>
        <w:t>u, m</w:t>
      </w:r>
      <w:r>
        <w:rPr>
          <w:lang w:val="vi-VN"/>
        </w:rPr>
        <w:t>ậ</w:t>
      </w:r>
      <w:r>
        <w:rPr>
          <w:lang w:val="vi-VN"/>
        </w:rPr>
        <w:t>t mía ho</w:t>
      </w:r>
      <w:r>
        <w:rPr>
          <w:lang w:val="vi-VN"/>
        </w:rPr>
        <w:t>ặ</w:t>
      </w:r>
      <w:r>
        <w:rPr>
          <w:lang w:val="vi-VN"/>
        </w:rPr>
        <w:t>c đư</w:t>
      </w:r>
      <w:r>
        <w:t>ờ</w:t>
      </w:r>
      <w:r>
        <w:rPr>
          <w:lang w:val="vi-VN"/>
        </w:rPr>
        <w:t>ng, có ho</w:t>
      </w:r>
      <w:r>
        <w:rPr>
          <w:lang w:val="vi-VN"/>
        </w:rPr>
        <w:t>ặ</w:t>
      </w:r>
      <w:r>
        <w:rPr>
          <w:lang w:val="vi-VN"/>
        </w:rPr>
        <w:t>c không có hương th</w:t>
      </w:r>
      <w:r>
        <w:t>ơ</w:t>
      </w:r>
      <w:r>
        <w:rPr>
          <w:lang w:val="vi-VN"/>
        </w:rPr>
        <w:t>m t</w:t>
      </w:r>
      <w:r>
        <w:rPr>
          <w:lang w:val="vi-VN"/>
        </w:rPr>
        <w:t>ừ</w:t>
      </w:r>
      <w:r>
        <w:rPr>
          <w:lang w:val="vi-VN"/>
        </w:rPr>
        <w:t xml:space="preserve"> qu</w:t>
      </w:r>
      <w:r>
        <w:t>ả</w:t>
      </w:r>
      <w:r>
        <w:rPr>
          <w:lang w:val="vi-VN"/>
        </w:rPr>
        <w:t>. Tuy nhiên, nh</w:t>
      </w:r>
      <w:r>
        <w:rPr>
          <w:lang w:val="vi-VN"/>
        </w:rPr>
        <w:t>ữ</w:t>
      </w:r>
      <w:r>
        <w:rPr>
          <w:lang w:val="vi-VN"/>
        </w:rPr>
        <w:t>ng s</w:t>
      </w:r>
      <w:r>
        <w:t>ả</w:t>
      </w:r>
      <w:r>
        <w:rPr>
          <w:lang w:val="vi-VN"/>
        </w:rPr>
        <w:t>n ph</w:t>
      </w:r>
      <w:r>
        <w:t>ẩ</w:t>
      </w:r>
      <w:r>
        <w:rPr>
          <w:lang w:val="vi-VN"/>
        </w:rPr>
        <w:t>m không ch</w:t>
      </w:r>
      <w:r>
        <w:rPr>
          <w:lang w:val="vi-VN"/>
        </w:rPr>
        <w:t>ứ</w:t>
      </w:r>
      <w:r>
        <w:rPr>
          <w:lang w:val="vi-VN"/>
        </w:rPr>
        <w:t>a thu</w:t>
      </w:r>
      <w:r>
        <w:rPr>
          <w:lang w:val="vi-VN"/>
        </w:rPr>
        <w:t>ố</w:t>
      </w:r>
      <w:r>
        <w:rPr>
          <w:lang w:val="vi-VN"/>
        </w:rPr>
        <w:t>c lá dùng đ</w:t>
      </w:r>
      <w:r>
        <w:t>ể</w:t>
      </w:r>
      <w:r>
        <w:t xml:space="preserve"> </w:t>
      </w:r>
      <w:r>
        <w:rPr>
          <w:lang w:val="vi-VN"/>
        </w:rPr>
        <w:t>hút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</w:t>
      </w:r>
      <w:r>
        <w:rPr>
          <w:lang w:val="vi-VN"/>
        </w:rPr>
        <w:t>ẩ</w:t>
      </w:r>
      <w:r>
        <w:rPr>
          <w:lang w:val="vi-VN"/>
        </w:rPr>
        <w:t>u nư</w:t>
      </w:r>
      <w:r>
        <w:rPr>
          <w:lang w:val="vi-VN"/>
        </w:rPr>
        <w:t>ớ</w:t>
      </w:r>
      <w:r>
        <w:rPr>
          <w:lang w:val="vi-VN"/>
        </w:rPr>
        <w:t>c thì b</w:t>
      </w:r>
      <w:r>
        <w:rPr>
          <w:lang w:val="vi-VN"/>
        </w:rPr>
        <w:t>ị</w:t>
      </w:r>
      <w:r>
        <w:rPr>
          <w:lang w:val="vi-VN"/>
        </w:rPr>
        <w:t xml:space="preserve"> lo</w:t>
      </w:r>
      <w:r>
        <w:rPr>
          <w:lang w:val="vi-VN"/>
        </w:rPr>
        <w:t>ạ</w:t>
      </w:r>
      <w:r>
        <w:rPr>
          <w:lang w:val="vi-VN"/>
        </w:rPr>
        <w:t>i tr</w:t>
      </w:r>
      <w:r>
        <w:rPr>
          <w:lang w:val="vi-VN"/>
        </w:rPr>
        <w:t>ừ</w:t>
      </w:r>
      <w:r>
        <w:rPr>
          <w:lang w:val="vi-VN"/>
        </w:rPr>
        <w:t xml:space="preserve"> ra kh</w:t>
      </w:r>
      <w:r>
        <w:rPr>
          <w:lang w:val="vi-VN"/>
        </w:rPr>
        <w:t>ỏ</w:t>
      </w:r>
      <w:r>
        <w:rPr>
          <w:lang w:val="vi-VN"/>
        </w:rPr>
        <w:t xml:space="preserve">i phân nhóm </w:t>
      </w:r>
      <w:r>
        <w:rPr>
          <w:lang w:val="vi-VN"/>
        </w:rPr>
        <w:t>này.</w:t>
      </w:r>
    </w:p>
    <w:p w:rsidR="00000000" w:rsidRDefault="00BA50FA">
      <w:pPr>
        <w:pStyle w:val="NormalWeb"/>
        <w:spacing w:before="120" w:beforeAutospacing="0"/>
        <w:divId w:val="970474315"/>
      </w:pPr>
      <w:hyperlink w:anchor="_ftnref3" w:history="1">
        <w:r>
          <w:rPr>
            <w:rStyle w:val="Hyperlink"/>
            <w:lang w:val="vi-VN"/>
          </w:rPr>
          <w:t>3</w:t>
        </w:r>
      </w:hyperlink>
      <w:r>
        <w:t xml:space="preserve"> </w:t>
      </w:r>
      <w:r>
        <w:rPr>
          <w:lang w:val="vi-VN"/>
        </w:rPr>
        <w:t>Chương này là chương 36 c</w:t>
      </w:r>
      <w:r>
        <w:rPr>
          <w:lang w:val="vi-VN"/>
        </w:rPr>
        <w:t>ủ</w:t>
      </w:r>
      <w:r>
        <w:rPr>
          <w:lang w:val="vi-VN"/>
        </w:rPr>
        <w:t>a danh m</w:t>
      </w:r>
      <w:r>
        <w:rPr>
          <w:lang w:val="vi-VN"/>
        </w:rPr>
        <w:t>ụ</w:t>
      </w:r>
      <w:r>
        <w:rPr>
          <w:lang w:val="vi-VN"/>
        </w:rPr>
        <w:t>c hàng hóa xu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ẩ</w:t>
      </w:r>
      <w:r>
        <w:rPr>
          <w:lang w:val="vi-VN"/>
        </w:rPr>
        <w:t>u,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Vi</w:t>
      </w:r>
      <w:r>
        <w:rPr>
          <w:lang w:val="vi-VN"/>
        </w:rPr>
        <w:t>ệ</w:t>
      </w:r>
      <w:r>
        <w:rPr>
          <w:lang w:val="vi-VN"/>
        </w:rPr>
        <w:t>t Nam. Chú gi</w:t>
      </w:r>
      <w:r>
        <w:rPr>
          <w:lang w:val="vi-VN"/>
        </w:rPr>
        <w:t>ả</w:t>
      </w:r>
      <w:r>
        <w:rPr>
          <w:lang w:val="vi-VN"/>
        </w:rPr>
        <w:t>i 4 c</w:t>
      </w:r>
      <w:r>
        <w:rPr>
          <w:lang w:val="vi-VN"/>
        </w:rPr>
        <w:t>ủ</w:t>
      </w:r>
      <w:r>
        <w:rPr>
          <w:lang w:val="vi-VN"/>
        </w:rPr>
        <w:t>a Chương 30 là nhóm 30.06 ch</w:t>
      </w:r>
      <w:r>
        <w:rPr>
          <w:lang w:val="vi-VN"/>
        </w:rPr>
        <w:t>ỉ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cho các ch</w:t>
      </w:r>
      <w:r>
        <w:rPr>
          <w:lang w:val="vi-VN"/>
        </w:rPr>
        <w:t>ấ</w:t>
      </w:r>
      <w:r>
        <w:rPr>
          <w:lang w:val="vi-VN"/>
        </w:rPr>
        <w:t>t sau đây, nh</w:t>
      </w:r>
      <w:r>
        <w:rPr>
          <w:lang w:val="vi-VN"/>
        </w:rPr>
        <w:t>ữ</w:t>
      </w:r>
      <w:r>
        <w:rPr>
          <w:lang w:val="vi-VN"/>
        </w:rPr>
        <w:t>ng ch</w:t>
      </w:r>
      <w:r>
        <w:rPr>
          <w:lang w:val="vi-VN"/>
        </w:rPr>
        <w:t>ấ</w:t>
      </w:r>
      <w:r>
        <w:rPr>
          <w:lang w:val="vi-VN"/>
        </w:rPr>
        <w:t>t này ph</w:t>
      </w:r>
      <w:r>
        <w:rPr>
          <w:lang w:val="vi-VN"/>
        </w:rPr>
        <w:t>ả</w:t>
      </w:r>
      <w:r>
        <w:rPr>
          <w:lang w:val="vi-VN"/>
        </w:rPr>
        <w:t>i x</w:t>
      </w:r>
      <w:r>
        <w:rPr>
          <w:lang w:val="vi-VN"/>
        </w:rPr>
        <w:t>ế</w:t>
      </w:r>
      <w:r>
        <w:rPr>
          <w:lang w:val="vi-VN"/>
        </w:rPr>
        <w:t>p vào nhóm này và không th</w:t>
      </w:r>
      <w:r>
        <w:rPr>
          <w:lang w:val="vi-VN"/>
        </w:rPr>
        <w:t>ể</w:t>
      </w:r>
      <w:r>
        <w:rPr>
          <w:lang w:val="vi-VN"/>
        </w:rPr>
        <w:t xml:space="preserve"> đưa vào nhóm</w:t>
      </w:r>
      <w:r>
        <w:rPr>
          <w:lang w:val="vi-VN"/>
        </w:rPr>
        <w:t xml:space="preserve"> nào khác c</w:t>
      </w:r>
      <w:r>
        <w:rPr>
          <w:lang w:val="vi-VN"/>
        </w:rPr>
        <w:t>ủ</w:t>
      </w:r>
      <w:r>
        <w:rPr>
          <w:lang w:val="vi-VN"/>
        </w:rPr>
        <w:t>a Danh m</w:t>
      </w:r>
      <w:r>
        <w:rPr>
          <w:lang w:val="vi-VN"/>
        </w:rPr>
        <w:t>ụ</w:t>
      </w:r>
      <w:r>
        <w:rPr>
          <w:lang w:val="vi-VN"/>
        </w:rPr>
        <w:t>c:</w:t>
      </w:r>
    </w:p>
    <w:p w:rsidR="00000000" w:rsidRDefault="00BA50FA">
      <w:pPr>
        <w:pStyle w:val="NormalWeb"/>
        <w:spacing w:before="120" w:beforeAutospacing="0"/>
        <w:divId w:val="970474315"/>
      </w:pPr>
      <w:r>
        <w:t>…</w:t>
      </w:r>
    </w:p>
    <w:p w:rsidR="00BA50FA" w:rsidRDefault="00BA50FA">
      <w:pPr>
        <w:pStyle w:val="NormalWeb"/>
        <w:spacing w:before="120" w:beforeAutospacing="0"/>
        <w:divId w:val="970474315"/>
      </w:pPr>
      <w:r>
        <w:rPr>
          <w:lang w:val="vi-VN"/>
        </w:rPr>
        <w:t>(k) Ph</w:t>
      </w:r>
      <w:r>
        <w:rPr>
          <w:lang w:val="vi-VN"/>
        </w:rPr>
        <w:t>ế</w:t>
      </w:r>
      <w:r>
        <w:rPr>
          <w:lang w:val="vi-VN"/>
        </w:rPr>
        <w:t xml:space="preserve"> th</w:t>
      </w:r>
      <w:r>
        <w:rPr>
          <w:lang w:val="vi-VN"/>
        </w:rPr>
        <w:t>ả</w:t>
      </w:r>
      <w:r>
        <w:rPr>
          <w:lang w:val="vi-VN"/>
        </w:rPr>
        <w:t>i dư</w:t>
      </w:r>
      <w:r>
        <w:rPr>
          <w:lang w:val="vi-VN"/>
        </w:rPr>
        <w:t>ợ</w:t>
      </w:r>
      <w:r>
        <w:rPr>
          <w:lang w:val="vi-VN"/>
        </w:rPr>
        <w:t>c ph</w:t>
      </w:r>
      <w:r>
        <w:rPr>
          <w:lang w:val="vi-VN"/>
        </w:rPr>
        <w:t>ẩ</w:t>
      </w:r>
      <w:r>
        <w:rPr>
          <w:lang w:val="vi-VN"/>
        </w:rPr>
        <w:t xml:space="preserve">m, đó </w:t>
      </w:r>
      <w:r>
        <w:t>l</w:t>
      </w:r>
      <w:r>
        <w:rPr>
          <w:lang w:val="vi-VN"/>
        </w:rPr>
        <w:t>à, các lo</w:t>
      </w:r>
      <w:r>
        <w:rPr>
          <w:lang w:val="vi-VN"/>
        </w:rPr>
        <w:t>ạ</w:t>
      </w:r>
      <w:r>
        <w:rPr>
          <w:lang w:val="vi-VN"/>
        </w:rPr>
        <w:t>i dư</w:t>
      </w:r>
      <w:r>
        <w:rPr>
          <w:lang w:val="vi-VN"/>
        </w:rPr>
        <w:t>ợ</w:t>
      </w:r>
      <w:r>
        <w:rPr>
          <w:lang w:val="vi-VN"/>
        </w:rPr>
        <w:t>c ph</w:t>
      </w:r>
      <w:r>
        <w:rPr>
          <w:lang w:val="vi-VN"/>
        </w:rPr>
        <w:t>ẩ</w:t>
      </w:r>
      <w:r>
        <w:rPr>
          <w:lang w:val="vi-VN"/>
        </w:rPr>
        <w:t>m không thích h</w:t>
      </w:r>
      <w:r>
        <w:t>ợ</w:t>
      </w:r>
      <w:r>
        <w:rPr>
          <w:lang w:val="vi-VN"/>
        </w:rPr>
        <w:t>p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m</w:t>
      </w:r>
      <w:r>
        <w:rPr>
          <w:lang w:val="vi-VN"/>
        </w:rPr>
        <w:t>ụ</w:t>
      </w:r>
      <w:r>
        <w:rPr>
          <w:lang w:val="vi-VN"/>
        </w:rPr>
        <w:t>c đích d</w:t>
      </w:r>
      <w:r>
        <w:rPr>
          <w:lang w:val="vi-VN"/>
        </w:rPr>
        <w:t>ự</w:t>
      </w:r>
      <w:r>
        <w:rPr>
          <w:lang w:val="vi-VN"/>
        </w:rPr>
        <w:t xml:space="preserve"> ki</w:t>
      </w:r>
      <w:r>
        <w:rPr>
          <w:lang w:val="vi-VN"/>
        </w:rPr>
        <w:t>ế</w:t>
      </w:r>
      <w:r>
        <w:rPr>
          <w:lang w:val="vi-VN"/>
        </w:rPr>
        <w:t>n ban đ</w:t>
      </w:r>
      <w:r>
        <w:rPr>
          <w:lang w:val="vi-VN"/>
        </w:rPr>
        <w:t>ầ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nó, ví d</w:t>
      </w:r>
      <w:r>
        <w:rPr>
          <w:lang w:val="vi-VN"/>
        </w:rPr>
        <w:t>ụ</w:t>
      </w:r>
      <w:r>
        <w:rPr>
          <w:lang w:val="vi-VN"/>
        </w:rPr>
        <w:t>, h</w:t>
      </w:r>
      <w:r>
        <w:rPr>
          <w:lang w:val="vi-VN"/>
        </w:rPr>
        <w:t>ế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ng.</w:t>
      </w:r>
    </w:p>
    <w:sectPr w:rsidR="00BA5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42BA4"/>
    <w:rsid w:val="00BA50FA"/>
    <w:rsid w:val="00E4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A45F2-15DA-4EBC-A5DF-7B85E24E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06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0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4502</Words>
  <Characters>25668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Thùy Trang</dc:creator>
  <cp:keywords/>
  <dc:description/>
  <cp:lastModifiedBy>Nguyễn Thị Thùy Trang</cp:lastModifiedBy>
  <cp:revision>2</cp:revision>
  <dcterms:created xsi:type="dcterms:W3CDTF">2020-05-18T03:25:00Z</dcterms:created>
  <dcterms:modified xsi:type="dcterms:W3CDTF">2020-05-18T03:25:00Z</dcterms:modified>
</cp:coreProperties>
</file>