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FA7E6B" w:rsidRPr="00EE3218" w14:paraId="791374C4" w14:textId="77777777">
        <w:tc>
          <w:tcPr>
            <w:tcW w:w="1645" w:type="pct"/>
          </w:tcPr>
          <w:p w14:paraId="708585D2" w14:textId="77777777" w:rsidR="00FA7E6B" w:rsidRPr="00EE3218" w:rsidRDefault="00B023D0" w:rsidP="00EE32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E3218">
              <w:rPr>
                <w:rFonts w:ascii="Arial" w:hAnsi="Arial" w:cs="Arial"/>
                <w:sz w:val="20"/>
                <w:szCs w:val="20"/>
              </w:rPr>
              <w:br/>
            </w:r>
            <w:r w:rsidRPr="00EE3218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4D6BCF56" w14:textId="77777777" w:rsidR="00FA7E6B" w:rsidRPr="00EE3218" w:rsidRDefault="00B023D0" w:rsidP="00EE32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S</w:t>
            </w:r>
            <w:r w:rsidRPr="00EE3218">
              <w:rPr>
                <w:rFonts w:ascii="Arial" w:hAnsi="Arial" w:cs="Arial"/>
                <w:sz w:val="20"/>
                <w:szCs w:val="20"/>
              </w:rPr>
              <w:t>ố</w:t>
            </w:r>
            <w:r w:rsidRPr="00EE3218">
              <w:rPr>
                <w:rFonts w:ascii="Arial" w:hAnsi="Arial" w:cs="Arial"/>
                <w:sz w:val="20"/>
                <w:szCs w:val="20"/>
              </w:rPr>
              <w:t>: 259/2026/NĐ-CP</w:t>
            </w:r>
          </w:p>
        </w:tc>
        <w:tc>
          <w:tcPr>
            <w:tcW w:w="3355" w:type="pct"/>
          </w:tcPr>
          <w:p w14:paraId="3BFDEE6F" w14:textId="4499406F" w:rsidR="00FA7E6B" w:rsidRPr="00EE3218" w:rsidRDefault="00B023D0" w:rsidP="00EE32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EE3218">
              <w:rPr>
                <w:rFonts w:ascii="Arial" w:hAnsi="Arial" w:cs="Arial"/>
                <w:sz w:val="20"/>
                <w:szCs w:val="20"/>
              </w:rPr>
              <w:br/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E3218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EE3218">
              <w:rPr>
                <w:rFonts w:ascii="Arial" w:hAnsi="Arial" w:cs="Arial"/>
                <w:sz w:val="20"/>
                <w:szCs w:val="20"/>
              </w:rPr>
              <w:br/>
            </w:r>
            <w:r w:rsidRPr="00EE3218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7B0EA26" w14:textId="77777777" w:rsidR="00FA7E6B" w:rsidRPr="00EE3218" w:rsidRDefault="00B023D0" w:rsidP="00EE32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EE3218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i/>
                <w:sz w:val="20"/>
                <w:szCs w:val="20"/>
              </w:rPr>
              <w:t>i, ngày 30 tháng 6 năm 2026</w:t>
            </w:r>
          </w:p>
        </w:tc>
      </w:tr>
    </w:tbl>
    <w:p w14:paraId="06124FF9" w14:textId="77777777" w:rsidR="00EE3218" w:rsidRDefault="00EE3218" w:rsidP="00EE32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3ECEFC" w14:textId="77777777" w:rsidR="00EE3218" w:rsidRDefault="00EE3218" w:rsidP="00EE32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736F8C" w14:textId="0792AE8B" w:rsidR="00FA7E6B" w:rsidRPr="00EE3218" w:rsidRDefault="00B023D0" w:rsidP="00EE32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NGH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 xml:space="preserve"> Đ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>NH</w:t>
      </w:r>
    </w:p>
    <w:p w14:paraId="398B40E0" w14:textId="77777777" w:rsidR="00FA7E6B" w:rsidRDefault="00B023D0" w:rsidP="00EE32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Quy đ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>nh v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 xml:space="preserve">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ng, s</w:t>
      </w:r>
      <w:r w:rsidRPr="00EE3218">
        <w:rPr>
          <w:rFonts w:ascii="Arial" w:hAnsi="Arial" w:cs="Arial"/>
          <w:b/>
          <w:sz w:val="20"/>
          <w:szCs w:val="20"/>
        </w:rPr>
        <w:t>ử</w:t>
      </w:r>
      <w:r w:rsidRPr="00EE3218">
        <w:rPr>
          <w:rFonts w:ascii="Arial" w:hAnsi="Arial" w:cs="Arial"/>
          <w:b/>
          <w:sz w:val="20"/>
          <w:szCs w:val="20"/>
        </w:rPr>
        <w:t xml:space="preserve">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 và 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lý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248F6F8F" w14:textId="77777777" w:rsidR="00EE3218" w:rsidRPr="00EE3218" w:rsidRDefault="00EE3218" w:rsidP="00EE32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44A45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i/>
          <w:sz w:val="20"/>
          <w:szCs w:val="20"/>
        </w:rPr>
        <w:t>Căn c</w:t>
      </w:r>
      <w:r w:rsidRPr="00EE3218">
        <w:rPr>
          <w:rFonts w:ascii="Arial" w:hAnsi="Arial" w:cs="Arial"/>
          <w:i/>
          <w:sz w:val="20"/>
          <w:szCs w:val="20"/>
        </w:rPr>
        <w:t>ứ</w:t>
      </w:r>
      <w:r w:rsidRPr="00EE3218">
        <w:rPr>
          <w:rFonts w:ascii="Arial" w:hAnsi="Arial" w:cs="Arial"/>
          <w:i/>
          <w:sz w:val="20"/>
          <w:szCs w:val="20"/>
        </w:rPr>
        <w:t xml:space="preserve"> Lu</w:t>
      </w:r>
      <w:r w:rsidRPr="00EE3218">
        <w:rPr>
          <w:rFonts w:ascii="Arial" w:hAnsi="Arial" w:cs="Arial"/>
          <w:i/>
          <w:sz w:val="20"/>
          <w:szCs w:val="20"/>
        </w:rPr>
        <w:t>ậ</w:t>
      </w:r>
      <w:r w:rsidRPr="00EE3218">
        <w:rPr>
          <w:rFonts w:ascii="Arial" w:hAnsi="Arial" w:cs="Arial"/>
          <w:i/>
          <w:sz w:val="20"/>
          <w:szCs w:val="20"/>
        </w:rPr>
        <w:t>t T</w:t>
      </w:r>
      <w:r w:rsidRPr="00EE3218">
        <w:rPr>
          <w:rFonts w:ascii="Arial" w:hAnsi="Arial" w:cs="Arial"/>
          <w:i/>
          <w:sz w:val="20"/>
          <w:szCs w:val="20"/>
        </w:rPr>
        <w:t>ổ</w:t>
      </w:r>
      <w:r w:rsidRPr="00EE3218">
        <w:rPr>
          <w:rFonts w:ascii="Arial" w:hAnsi="Arial" w:cs="Arial"/>
          <w:i/>
          <w:sz w:val="20"/>
          <w:szCs w:val="20"/>
        </w:rPr>
        <w:t xml:space="preserve"> ch</w:t>
      </w:r>
      <w:r w:rsidRPr="00EE3218">
        <w:rPr>
          <w:rFonts w:ascii="Arial" w:hAnsi="Arial" w:cs="Arial"/>
          <w:i/>
          <w:sz w:val="20"/>
          <w:szCs w:val="20"/>
        </w:rPr>
        <w:t>ứ</w:t>
      </w:r>
      <w:r w:rsidRPr="00EE3218">
        <w:rPr>
          <w:rFonts w:ascii="Arial" w:hAnsi="Arial" w:cs="Arial"/>
          <w:i/>
          <w:sz w:val="20"/>
          <w:szCs w:val="20"/>
        </w:rPr>
        <w:t>c Chính ph</w:t>
      </w:r>
      <w:r w:rsidRPr="00EE3218">
        <w:rPr>
          <w:rFonts w:ascii="Arial" w:hAnsi="Arial" w:cs="Arial"/>
          <w:i/>
          <w:sz w:val="20"/>
          <w:szCs w:val="20"/>
        </w:rPr>
        <w:t>ủ</w:t>
      </w:r>
      <w:r w:rsidRPr="00EE3218">
        <w:rPr>
          <w:rFonts w:ascii="Arial" w:hAnsi="Arial" w:cs="Arial"/>
          <w:i/>
          <w:sz w:val="20"/>
          <w:szCs w:val="20"/>
        </w:rPr>
        <w:t xml:space="preserve"> s</w:t>
      </w:r>
      <w:r w:rsidRPr="00EE3218">
        <w:rPr>
          <w:rFonts w:ascii="Arial" w:hAnsi="Arial" w:cs="Arial"/>
          <w:i/>
          <w:sz w:val="20"/>
          <w:szCs w:val="20"/>
        </w:rPr>
        <w:t>ố</w:t>
      </w:r>
      <w:r w:rsidRPr="00EE3218">
        <w:rPr>
          <w:rFonts w:ascii="Arial" w:hAnsi="Arial" w:cs="Arial"/>
          <w:i/>
          <w:sz w:val="20"/>
          <w:szCs w:val="20"/>
        </w:rPr>
        <w:t xml:space="preserve"> </w:t>
      </w:r>
      <w:r w:rsidRPr="00EE3218">
        <w:rPr>
          <w:rFonts w:ascii="Arial" w:hAnsi="Arial" w:cs="Arial"/>
          <w:i/>
          <w:sz w:val="20"/>
          <w:szCs w:val="20"/>
        </w:rPr>
        <w:t>63/2025/QH15;</w:t>
      </w:r>
    </w:p>
    <w:p w14:paraId="1A60BA8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i/>
          <w:sz w:val="20"/>
          <w:szCs w:val="20"/>
        </w:rPr>
        <w:t>Căn c</w:t>
      </w:r>
      <w:r w:rsidRPr="00EE3218">
        <w:rPr>
          <w:rFonts w:ascii="Arial" w:hAnsi="Arial" w:cs="Arial"/>
          <w:i/>
          <w:sz w:val="20"/>
          <w:szCs w:val="20"/>
        </w:rPr>
        <w:t>ứ</w:t>
      </w:r>
      <w:r w:rsidRPr="00EE3218">
        <w:rPr>
          <w:rFonts w:ascii="Arial" w:hAnsi="Arial" w:cs="Arial"/>
          <w:i/>
          <w:sz w:val="20"/>
          <w:szCs w:val="20"/>
        </w:rPr>
        <w:t xml:space="preserve"> Lu</w:t>
      </w:r>
      <w:r w:rsidRPr="00EE3218">
        <w:rPr>
          <w:rFonts w:ascii="Arial" w:hAnsi="Arial" w:cs="Arial"/>
          <w:i/>
          <w:sz w:val="20"/>
          <w:szCs w:val="20"/>
        </w:rPr>
        <w:t>ậ</w:t>
      </w:r>
      <w:r w:rsidRPr="00EE3218">
        <w:rPr>
          <w:rFonts w:ascii="Arial" w:hAnsi="Arial" w:cs="Arial"/>
          <w:i/>
          <w:sz w:val="20"/>
          <w:szCs w:val="20"/>
        </w:rPr>
        <w:t>t Viên ch</w:t>
      </w:r>
      <w:r w:rsidRPr="00EE3218">
        <w:rPr>
          <w:rFonts w:ascii="Arial" w:hAnsi="Arial" w:cs="Arial"/>
          <w:i/>
          <w:sz w:val="20"/>
          <w:szCs w:val="20"/>
        </w:rPr>
        <w:t>ứ</w:t>
      </w:r>
      <w:r w:rsidRPr="00EE3218">
        <w:rPr>
          <w:rFonts w:ascii="Arial" w:hAnsi="Arial" w:cs="Arial"/>
          <w:i/>
          <w:sz w:val="20"/>
          <w:szCs w:val="20"/>
        </w:rPr>
        <w:t>c s</w:t>
      </w:r>
      <w:r w:rsidRPr="00EE3218">
        <w:rPr>
          <w:rFonts w:ascii="Arial" w:hAnsi="Arial" w:cs="Arial"/>
          <w:i/>
          <w:sz w:val="20"/>
          <w:szCs w:val="20"/>
        </w:rPr>
        <w:t>ố</w:t>
      </w:r>
      <w:r w:rsidRPr="00EE3218">
        <w:rPr>
          <w:rFonts w:ascii="Arial" w:hAnsi="Arial" w:cs="Arial"/>
          <w:i/>
          <w:sz w:val="20"/>
          <w:szCs w:val="20"/>
        </w:rPr>
        <w:t xml:space="preserve"> 129/2025/QH15;</w:t>
      </w:r>
    </w:p>
    <w:p w14:paraId="0BE1881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i/>
          <w:sz w:val="20"/>
          <w:szCs w:val="20"/>
        </w:rPr>
        <w:t>Theo đ</w:t>
      </w:r>
      <w:r w:rsidRPr="00EE3218">
        <w:rPr>
          <w:rFonts w:ascii="Arial" w:hAnsi="Arial" w:cs="Arial"/>
          <w:i/>
          <w:sz w:val="20"/>
          <w:szCs w:val="20"/>
        </w:rPr>
        <w:t>ề</w:t>
      </w:r>
      <w:r w:rsidRPr="00EE3218">
        <w:rPr>
          <w:rFonts w:ascii="Arial" w:hAnsi="Arial" w:cs="Arial"/>
          <w:i/>
          <w:sz w:val="20"/>
          <w:szCs w:val="20"/>
        </w:rPr>
        <w:t xml:space="preserve"> ngh</w:t>
      </w:r>
      <w:r w:rsidRPr="00EE3218">
        <w:rPr>
          <w:rFonts w:ascii="Arial" w:hAnsi="Arial" w:cs="Arial"/>
          <w:i/>
          <w:sz w:val="20"/>
          <w:szCs w:val="20"/>
        </w:rPr>
        <w:t>ị</w:t>
      </w:r>
      <w:r w:rsidRPr="00EE3218">
        <w:rPr>
          <w:rFonts w:ascii="Arial" w:hAnsi="Arial" w:cs="Arial"/>
          <w:i/>
          <w:sz w:val="20"/>
          <w:szCs w:val="20"/>
        </w:rPr>
        <w:t xml:space="preserve"> c</w:t>
      </w:r>
      <w:r w:rsidRPr="00EE3218">
        <w:rPr>
          <w:rFonts w:ascii="Arial" w:hAnsi="Arial" w:cs="Arial"/>
          <w:i/>
          <w:sz w:val="20"/>
          <w:szCs w:val="20"/>
        </w:rPr>
        <w:t>ủ</w:t>
      </w:r>
      <w:r w:rsidRPr="00EE3218">
        <w:rPr>
          <w:rFonts w:ascii="Arial" w:hAnsi="Arial" w:cs="Arial"/>
          <w:i/>
          <w:sz w:val="20"/>
          <w:szCs w:val="20"/>
        </w:rPr>
        <w:t>a B</w:t>
      </w:r>
      <w:r w:rsidRPr="00EE3218">
        <w:rPr>
          <w:rFonts w:ascii="Arial" w:hAnsi="Arial" w:cs="Arial"/>
          <w:i/>
          <w:sz w:val="20"/>
          <w:szCs w:val="20"/>
        </w:rPr>
        <w:t>ộ</w:t>
      </w:r>
      <w:r w:rsidRPr="00EE3218">
        <w:rPr>
          <w:rFonts w:ascii="Arial" w:hAnsi="Arial" w:cs="Arial"/>
          <w:i/>
          <w:sz w:val="20"/>
          <w:szCs w:val="20"/>
        </w:rPr>
        <w:t xml:space="preserve"> trư</w:t>
      </w:r>
      <w:r w:rsidRPr="00EE3218">
        <w:rPr>
          <w:rFonts w:ascii="Arial" w:hAnsi="Arial" w:cs="Arial"/>
          <w:i/>
          <w:sz w:val="20"/>
          <w:szCs w:val="20"/>
        </w:rPr>
        <w:t>ở</w:t>
      </w:r>
      <w:r w:rsidRPr="00EE3218">
        <w:rPr>
          <w:rFonts w:ascii="Arial" w:hAnsi="Arial" w:cs="Arial"/>
          <w:i/>
          <w:sz w:val="20"/>
          <w:szCs w:val="20"/>
        </w:rPr>
        <w:t>ng B</w:t>
      </w:r>
      <w:r w:rsidRPr="00EE3218">
        <w:rPr>
          <w:rFonts w:ascii="Arial" w:hAnsi="Arial" w:cs="Arial"/>
          <w:i/>
          <w:sz w:val="20"/>
          <w:szCs w:val="20"/>
        </w:rPr>
        <w:t>ộ</w:t>
      </w:r>
      <w:r w:rsidRPr="00EE3218">
        <w:rPr>
          <w:rFonts w:ascii="Arial" w:hAnsi="Arial" w:cs="Arial"/>
          <w:i/>
          <w:sz w:val="20"/>
          <w:szCs w:val="20"/>
        </w:rPr>
        <w:t xml:space="preserve"> N</w:t>
      </w:r>
      <w:r w:rsidRPr="00EE3218">
        <w:rPr>
          <w:rFonts w:ascii="Arial" w:hAnsi="Arial" w:cs="Arial"/>
          <w:i/>
          <w:sz w:val="20"/>
          <w:szCs w:val="20"/>
        </w:rPr>
        <w:t>ộ</w:t>
      </w:r>
      <w:r w:rsidRPr="00EE3218">
        <w:rPr>
          <w:rFonts w:ascii="Arial" w:hAnsi="Arial" w:cs="Arial"/>
          <w:i/>
          <w:sz w:val="20"/>
          <w:szCs w:val="20"/>
        </w:rPr>
        <w:t>i v</w:t>
      </w:r>
      <w:r w:rsidRPr="00EE3218">
        <w:rPr>
          <w:rFonts w:ascii="Arial" w:hAnsi="Arial" w:cs="Arial"/>
          <w:i/>
          <w:sz w:val="20"/>
          <w:szCs w:val="20"/>
        </w:rPr>
        <w:t>ụ</w:t>
      </w:r>
      <w:r w:rsidRPr="00EE3218">
        <w:rPr>
          <w:rFonts w:ascii="Arial" w:hAnsi="Arial" w:cs="Arial"/>
          <w:i/>
          <w:sz w:val="20"/>
          <w:szCs w:val="20"/>
        </w:rPr>
        <w:t>;</w:t>
      </w:r>
    </w:p>
    <w:p w14:paraId="662FB90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i/>
          <w:sz w:val="20"/>
          <w:szCs w:val="20"/>
        </w:rPr>
        <w:t>Chính ph</w:t>
      </w:r>
      <w:r w:rsidRPr="00EE3218">
        <w:rPr>
          <w:rFonts w:ascii="Arial" w:hAnsi="Arial" w:cs="Arial"/>
          <w:i/>
          <w:sz w:val="20"/>
          <w:szCs w:val="20"/>
        </w:rPr>
        <w:t>ủ</w:t>
      </w:r>
      <w:r w:rsidRPr="00EE3218">
        <w:rPr>
          <w:rFonts w:ascii="Arial" w:hAnsi="Arial" w:cs="Arial"/>
          <w:i/>
          <w:sz w:val="20"/>
          <w:szCs w:val="20"/>
        </w:rPr>
        <w:t xml:space="preserve"> ban hành Ngh</w:t>
      </w:r>
      <w:r w:rsidRPr="00EE3218">
        <w:rPr>
          <w:rFonts w:ascii="Arial" w:hAnsi="Arial" w:cs="Arial"/>
          <w:i/>
          <w:sz w:val="20"/>
          <w:szCs w:val="20"/>
        </w:rPr>
        <w:t>ị</w:t>
      </w:r>
      <w:r w:rsidRPr="00EE3218">
        <w:rPr>
          <w:rFonts w:ascii="Arial" w:hAnsi="Arial" w:cs="Arial"/>
          <w:i/>
          <w:sz w:val="20"/>
          <w:szCs w:val="20"/>
        </w:rPr>
        <w:t xml:space="preserve"> đ</w:t>
      </w:r>
      <w:r w:rsidRPr="00EE3218">
        <w:rPr>
          <w:rFonts w:ascii="Arial" w:hAnsi="Arial" w:cs="Arial"/>
          <w:i/>
          <w:sz w:val="20"/>
          <w:szCs w:val="20"/>
        </w:rPr>
        <w:t>ị</w:t>
      </w:r>
      <w:r w:rsidRPr="00EE3218">
        <w:rPr>
          <w:rFonts w:ascii="Arial" w:hAnsi="Arial" w:cs="Arial"/>
          <w:i/>
          <w:sz w:val="20"/>
          <w:szCs w:val="20"/>
        </w:rPr>
        <w:t>nh quy đ</w:t>
      </w:r>
      <w:r w:rsidRPr="00EE3218">
        <w:rPr>
          <w:rFonts w:ascii="Arial" w:hAnsi="Arial" w:cs="Arial"/>
          <w:i/>
          <w:sz w:val="20"/>
          <w:szCs w:val="20"/>
        </w:rPr>
        <w:t>ị</w:t>
      </w:r>
      <w:r w:rsidRPr="00EE3218">
        <w:rPr>
          <w:rFonts w:ascii="Arial" w:hAnsi="Arial" w:cs="Arial"/>
          <w:i/>
          <w:sz w:val="20"/>
          <w:szCs w:val="20"/>
        </w:rPr>
        <w:t>nh v</w:t>
      </w:r>
      <w:r w:rsidRPr="00EE3218">
        <w:rPr>
          <w:rFonts w:ascii="Arial" w:hAnsi="Arial" w:cs="Arial"/>
          <w:i/>
          <w:sz w:val="20"/>
          <w:szCs w:val="20"/>
        </w:rPr>
        <w:t>ề</w:t>
      </w:r>
      <w:r w:rsidRPr="00EE3218">
        <w:rPr>
          <w:rFonts w:ascii="Arial" w:hAnsi="Arial" w:cs="Arial"/>
          <w:i/>
          <w:sz w:val="20"/>
          <w:szCs w:val="20"/>
        </w:rPr>
        <w:t xml:space="preserve"> tuy</w:t>
      </w:r>
      <w:r w:rsidRPr="00EE3218">
        <w:rPr>
          <w:rFonts w:ascii="Arial" w:hAnsi="Arial" w:cs="Arial"/>
          <w:i/>
          <w:sz w:val="20"/>
          <w:szCs w:val="20"/>
        </w:rPr>
        <w:t>ể</w:t>
      </w:r>
      <w:r w:rsidRPr="00EE3218">
        <w:rPr>
          <w:rFonts w:ascii="Arial" w:hAnsi="Arial" w:cs="Arial"/>
          <w:i/>
          <w:sz w:val="20"/>
          <w:szCs w:val="20"/>
        </w:rPr>
        <w:t>n d</w:t>
      </w:r>
      <w:r w:rsidRPr="00EE3218">
        <w:rPr>
          <w:rFonts w:ascii="Arial" w:hAnsi="Arial" w:cs="Arial"/>
          <w:i/>
          <w:sz w:val="20"/>
          <w:szCs w:val="20"/>
        </w:rPr>
        <w:t>ụ</w:t>
      </w:r>
      <w:r w:rsidRPr="00EE3218">
        <w:rPr>
          <w:rFonts w:ascii="Arial" w:hAnsi="Arial" w:cs="Arial"/>
          <w:i/>
          <w:sz w:val="20"/>
          <w:szCs w:val="20"/>
        </w:rPr>
        <w:t>ng, s</w:t>
      </w:r>
      <w:r w:rsidRPr="00EE3218">
        <w:rPr>
          <w:rFonts w:ascii="Arial" w:hAnsi="Arial" w:cs="Arial"/>
          <w:i/>
          <w:sz w:val="20"/>
          <w:szCs w:val="20"/>
        </w:rPr>
        <w:t>ử</w:t>
      </w:r>
      <w:r w:rsidRPr="00EE3218">
        <w:rPr>
          <w:rFonts w:ascii="Arial" w:hAnsi="Arial" w:cs="Arial"/>
          <w:i/>
          <w:sz w:val="20"/>
          <w:szCs w:val="20"/>
        </w:rPr>
        <w:t xml:space="preserve"> d</w:t>
      </w:r>
      <w:r w:rsidRPr="00EE3218">
        <w:rPr>
          <w:rFonts w:ascii="Arial" w:hAnsi="Arial" w:cs="Arial"/>
          <w:i/>
          <w:sz w:val="20"/>
          <w:szCs w:val="20"/>
        </w:rPr>
        <w:t>ụ</w:t>
      </w:r>
      <w:r w:rsidRPr="00EE3218">
        <w:rPr>
          <w:rFonts w:ascii="Arial" w:hAnsi="Arial" w:cs="Arial"/>
          <w:i/>
          <w:sz w:val="20"/>
          <w:szCs w:val="20"/>
        </w:rPr>
        <w:t>ng và qu</w:t>
      </w:r>
      <w:r w:rsidRPr="00EE3218">
        <w:rPr>
          <w:rFonts w:ascii="Arial" w:hAnsi="Arial" w:cs="Arial"/>
          <w:i/>
          <w:sz w:val="20"/>
          <w:szCs w:val="20"/>
        </w:rPr>
        <w:t>ả</w:t>
      </w:r>
      <w:r w:rsidRPr="00EE3218">
        <w:rPr>
          <w:rFonts w:ascii="Arial" w:hAnsi="Arial" w:cs="Arial"/>
          <w:i/>
          <w:sz w:val="20"/>
          <w:szCs w:val="20"/>
        </w:rPr>
        <w:t>n lý viên ch</w:t>
      </w:r>
      <w:r w:rsidRPr="00EE3218">
        <w:rPr>
          <w:rFonts w:ascii="Arial" w:hAnsi="Arial" w:cs="Arial"/>
          <w:i/>
          <w:sz w:val="20"/>
          <w:szCs w:val="20"/>
        </w:rPr>
        <w:t>ứ</w:t>
      </w:r>
      <w:r w:rsidRPr="00EE3218">
        <w:rPr>
          <w:rFonts w:ascii="Arial" w:hAnsi="Arial" w:cs="Arial"/>
          <w:i/>
          <w:sz w:val="20"/>
          <w:szCs w:val="20"/>
        </w:rPr>
        <w:t>c.</w:t>
      </w:r>
    </w:p>
    <w:p w14:paraId="28FEF50F" w14:textId="77777777" w:rsidR="00EE3218" w:rsidRDefault="00EE3218" w:rsidP="00EE32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D9D1A7" w14:textId="6FDDBF40" w:rsidR="00FA7E6B" w:rsidRPr="00EE3218" w:rsidRDefault="00B023D0" w:rsidP="00EE32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 xml:space="preserve">Chương I </w:t>
      </w:r>
    </w:p>
    <w:p w14:paraId="724CCF87" w14:textId="77777777" w:rsidR="00FA7E6B" w:rsidRDefault="00B023D0" w:rsidP="00EE32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NH</w:t>
      </w:r>
      <w:r w:rsidRPr="00EE3218">
        <w:rPr>
          <w:rFonts w:ascii="Arial" w:hAnsi="Arial" w:cs="Arial"/>
          <w:b/>
          <w:sz w:val="20"/>
          <w:szCs w:val="20"/>
        </w:rPr>
        <w:t>Ữ</w:t>
      </w:r>
      <w:r w:rsidRPr="00EE3218">
        <w:rPr>
          <w:rFonts w:ascii="Arial" w:hAnsi="Arial" w:cs="Arial"/>
          <w:b/>
          <w:sz w:val="20"/>
          <w:szCs w:val="20"/>
        </w:rPr>
        <w:t>NG QUY Đ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>NH CHUNG</w:t>
      </w:r>
    </w:p>
    <w:p w14:paraId="61AFEDB1" w14:textId="77777777" w:rsidR="00EE3218" w:rsidRPr="00EE3218" w:rsidRDefault="00EE3218" w:rsidP="00EE32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C2626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1. Ph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m vi 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ch</w:t>
      </w:r>
      <w:r w:rsidRPr="00EE3218">
        <w:rPr>
          <w:rFonts w:ascii="Arial" w:hAnsi="Arial" w:cs="Arial"/>
          <w:b/>
          <w:sz w:val="20"/>
          <w:szCs w:val="20"/>
        </w:rPr>
        <w:t>ỉ</w:t>
      </w:r>
      <w:r w:rsidRPr="00EE3218">
        <w:rPr>
          <w:rFonts w:ascii="Arial" w:hAnsi="Arial" w:cs="Arial"/>
          <w:b/>
          <w:sz w:val="20"/>
          <w:szCs w:val="20"/>
        </w:rPr>
        <w:t>nh</w:t>
      </w:r>
    </w:p>
    <w:p w14:paraId="47460D1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này quy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trong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ng,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c,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 tr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Nam,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-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trung ương,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</w:t>
      </w:r>
      <w:r w:rsidRPr="00EE3218">
        <w:rPr>
          <w:rFonts w:ascii="Arial" w:hAnsi="Arial" w:cs="Arial"/>
          <w:sz w:val="20"/>
          <w:szCs w:val="20"/>
        </w:rPr>
        <w:t>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xã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6570247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2. Đ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>i tư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ng áp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</w:t>
      </w:r>
    </w:p>
    <w:p w14:paraId="1A3484B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129/2025/QH15.</w:t>
      </w:r>
    </w:p>
    <w:p w14:paraId="6BD30D0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1AA7D57C" w14:textId="514DBC95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Văn phòng Trung ương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ng, Cơ quan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Trung ương, các Ban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Trung ương,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ng;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 tr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Nam, các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-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trung ương;</w:t>
      </w:r>
    </w:p>
    <w:p w14:paraId="33B5A6F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Ban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nh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y, thành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trung ương;</w:t>
      </w:r>
    </w:p>
    <w:p w14:paraId="5AD38FB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Văn phòng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i, Văn phòng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ch </w:t>
      </w:r>
      <w:r w:rsidRPr="00EE3218">
        <w:rPr>
          <w:rFonts w:ascii="Arial" w:hAnsi="Arial" w:cs="Arial"/>
          <w:sz w:val="20"/>
          <w:szCs w:val="20"/>
        </w:rPr>
        <w:t>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toán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013E84C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Tòa án nhân dân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cao,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sát nhân dân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cao;</w:t>
      </w:r>
    </w:p>
    <w:p w14:paraId="5679945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cơ quan ngang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;</w:t>
      </w:r>
    </w:p>
    <w:p w14:paraId="113C048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e)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mà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là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(trong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40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129/2025/QH15);</w:t>
      </w:r>
    </w:p>
    <w:p w14:paraId="468776B4" w14:textId="2C3CDF1F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g)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nh, thành ph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trung ương.</w:t>
      </w:r>
    </w:p>
    <w:p w14:paraId="55E1BD4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(sau đây g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i là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p),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5027C14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cơ quan mình;</w:t>
      </w:r>
    </w:p>
    <w:p w14:paraId="202EDB9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mình.</w:t>
      </w:r>
    </w:p>
    <w:p w14:paraId="40AB3A66" w14:textId="163296F1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c)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xã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cơ quan mình.</w:t>
      </w:r>
    </w:p>
    <w:p w14:paraId="03EC2F47" w14:textId="77777777" w:rsidR="00FA7E6B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do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5D64964D" w14:textId="77777777" w:rsidR="00EE3218" w:rsidRPr="00EE3218" w:rsidRDefault="00EE3218" w:rsidP="00EE32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DE7091" w14:textId="77777777" w:rsidR="00FA7E6B" w:rsidRPr="00EE3218" w:rsidRDefault="00B023D0" w:rsidP="00EE32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Chương II</w:t>
      </w:r>
    </w:p>
    <w:p w14:paraId="6E911FDF" w14:textId="77777777" w:rsidR="00FA7E6B" w:rsidRPr="00EE3218" w:rsidRDefault="00B023D0" w:rsidP="00EE32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E3218">
        <w:rPr>
          <w:rFonts w:ascii="Arial" w:hAnsi="Arial" w:cs="Arial"/>
          <w:b/>
          <w:sz w:val="20"/>
          <w:szCs w:val="20"/>
        </w:rPr>
        <w:t>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1EFB4034" w14:textId="77777777" w:rsidR="00EE3218" w:rsidRDefault="00B023D0" w:rsidP="00EE32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lastRenderedPageBreak/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c 1 </w:t>
      </w:r>
    </w:p>
    <w:p w14:paraId="5080ACDD" w14:textId="35F54F98" w:rsidR="00FA7E6B" w:rsidRPr="00EE3218" w:rsidRDefault="00B023D0" w:rsidP="00EE32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QUY Đ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>NH CHUNG</w:t>
      </w:r>
    </w:p>
    <w:p w14:paraId="12327D15" w14:textId="77777777" w:rsidR="00EE3218" w:rsidRDefault="00EE3218" w:rsidP="00EE32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74880D" w14:textId="76E6E029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3. Cơ quan, đơn v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 xml:space="preserve"> có th</w:t>
      </w:r>
      <w:r w:rsidRPr="00EE3218">
        <w:rPr>
          <w:rFonts w:ascii="Arial" w:hAnsi="Arial" w:cs="Arial"/>
          <w:b/>
          <w:sz w:val="20"/>
          <w:szCs w:val="20"/>
        </w:rPr>
        <w:t>ẩ</w:t>
      </w:r>
      <w:r w:rsidRPr="00EE3218">
        <w:rPr>
          <w:rFonts w:ascii="Arial" w:hAnsi="Arial" w:cs="Arial"/>
          <w:b/>
          <w:sz w:val="20"/>
          <w:szCs w:val="20"/>
        </w:rPr>
        <w:t>m quy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</w:t>
      </w:r>
    </w:p>
    <w:p w14:paraId="58945EE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sau đây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4F0960E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Đơ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chi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xuyên và chi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tư (sau đây g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i là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1);</w:t>
      </w:r>
    </w:p>
    <w:p w14:paraId="35D7D62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chi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xuyên (sau đây g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i là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2);</w:t>
      </w:r>
    </w:p>
    <w:p w14:paraId="343FC4F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khác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ng </w:t>
      </w:r>
      <w:r w:rsidRPr="00EE3218">
        <w:rPr>
          <w:rFonts w:ascii="Arial" w:hAnsi="Arial" w:cs="Arial"/>
          <w:sz w:val="20"/>
          <w:szCs w:val="20"/>
        </w:rPr>
        <w:t>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0D747BB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chi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xuyên (sau đây g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i là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3) và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p công </w:t>
      </w:r>
      <w:r w:rsidRPr="00EE3218">
        <w:rPr>
          <w:rFonts w:ascii="Arial" w:hAnsi="Arial" w:cs="Arial"/>
          <w:sz w:val="20"/>
          <w:szCs w:val="20"/>
        </w:rPr>
        <w:t>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do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chi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xuyên (sau đây g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i là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4)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48BC087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3,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4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 xml:space="preserve">c theo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</w:t>
      </w:r>
      <w:r w:rsidRPr="00EE3218">
        <w:rPr>
          <w:rFonts w:ascii="Arial" w:hAnsi="Arial" w:cs="Arial"/>
          <w:sz w:val="20"/>
          <w:szCs w:val="20"/>
        </w:rPr>
        <w:t>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709D419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nhưng không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mình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thì báo cáo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5BE992C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4. Căn c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 xml:space="preserve">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2AB07ED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nhu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qu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lương và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thu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pháp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và biên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lương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ngân sách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giao.</w:t>
      </w:r>
    </w:p>
    <w:p w14:paraId="4FFEA77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làm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776B644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5. K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 xml:space="preserve"> ho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ch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</w:t>
      </w:r>
    </w:p>
    <w:p w14:paraId="6DF2249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7D73D049" w14:textId="07BB2A1B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Phương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(xét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n), trong đó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rõ trình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có),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thì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ngành.</w:t>
      </w:r>
    </w:p>
    <w:p w14:paraId="5F0A695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biên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lương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gân sách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và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thu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trong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(bao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biên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chuyên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và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);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biên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chưa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2D78334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làm;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làm, trong đó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chung cho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khác nhau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có).</w:t>
      </w:r>
    </w:p>
    <w:p w14:paraId="7755051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riêng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dân t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có), trong đó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tiêu, cơ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dân t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13B1F1D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nhóm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2C97A9E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và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p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515D28B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có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thì thông tin rõ các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; thông tin chi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thi </w:t>
      </w:r>
      <w:r w:rsidRPr="00EE3218">
        <w:rPr>
          <w:rFonts w:ascii="Arial" w:hAnsi="Arial" w:cs="Arial"/>
          <w:sz w:val="20"/>
          <w:szCs w:val="20"/>
        </w:rPr>
        <w:t>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(ngo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thi,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thi,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làm bài và các thông tin khác có liên quan) 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không có các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c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u.</w:t>
      </w:r>
    </w:p>
    <w:p w14:paraId="7DEF66E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7.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khác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có).</w:t>
      </w:r>
    </w:p>
    <w:p w14:paraId="644C23E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6. 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ki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n đăng ký d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 xml:space="preserve">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v</w:t>
      </w:r>
      <w:r w:rsidRPr="00EE3218">
        <w:rPr>
          <w:rFonts w:ascii="Arial" w:hAnsi="Arial" w:cs="Arial"/>
          <w:b/>
          <w:sz w:val="20"/>
          <w:szCs w:val="20"/>
        </w:rPr>
        <w:t>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580B444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19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129/2025/QH15.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các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n đăng ký </w:t>
      </w:r>
      <w:r w:rsidRPr="00EE3218">
        <w:rPr>
          <w:rFonts w:ascii="Arial" w:hAnsi="Arial" w:cs="Arial"/>
          <w:sz w:val="20"/>
          <w:szCs w:val="20"/>
        </w:rPr>
        <w:lastRenderedPageBreak/>
        <w:t>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g và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h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19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129/2025/QH15, nhưng không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các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chung và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trái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16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129/2025/QH15.</w:t>
      </w:r>
    </w:p>
    <w:p w14:paraId="4347BB2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vào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trong các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văn hóa, ngh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c,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thao có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18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nhưng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15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và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di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31E2983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7. Các trư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ng h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p th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>c 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n xét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5CF6246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ng viên </w:t>
      </w:r>
      <w:r w:rsidRPr="00EE3218">
        <w:rPr>
          <w:rFonts w:ascii="Arial" w:hAnsi="Arial" w:cs="Arial"/>
          <w:sz w:val="20"/>
          <w:szCs w:val="20"/>
        </w:rPr>
        <w:t>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thông qua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do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và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riêng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nhóm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sau đây:</w:t>
      </w:r>
    </w:p>
    <w:p w14:paraId="69E0A7D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cam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tình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03 năm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vùng có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kinh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-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t </w:t>
      </w:r>
      <w:r w:rsidRPr="00EE3218">
        <w:rPr>
          <w:rFonts w:ascii="Arial" w:hAnsi="Arial" w:cs="Arial"/>
          <w:sz w:val="20"/>
          <w:szCs w:val="20"/>
        </w:rPr>
        <w:t>khó khăn trong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y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, giáo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và các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cơ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n, thi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6A93C40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theo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Giáo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c, sau khi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phương nơi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đi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41D5754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Sinh viên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tài năng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chính sách thu hút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cao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3501DC7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2374BF9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 xml:space="preserve">u </w:t>
      </w:r>
      <w:r w:rsidRPr="00EE3218">
        <w:rPr>
          <w:rFonts w:ascii="Arial" w:hAnsi="Arial" w:cs="Arial"/>
          <w:b/>
          <w:sz w:val="20"/>
          <w:szCs w:val="20"/>
        </w:rPr>
        <w:t>8. Ưu tiên trong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50E6DA5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và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ưu tiên trong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</w:t>
      </w:r>
    </w:p>
    <w:p w14:paraId="43526D28" w14:textId="0FAD3C41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An</w:t>
      </w:r>
      <w:r w:rsidR="00645102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 xml:space="preserve"> hùng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vũ trang nhân dân, Anh hùng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ng, thương binh,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chính sách như thương binh, thương binh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B: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7,5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vào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vòng 2.</w:t>
      </w:r>
    </w:p>
    <w:p w14:paraId="4C326A8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dân t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; sĩ quan quân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i, quân nhân chuyên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viên; sĩ quan,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 xml:space="preserve"> sĩ quan Công an nhân dân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ngũ;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làm công tác cơ 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ngành;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viên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sĩ quan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huy trư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g Ban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huy quân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xã ngành quân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phong quân hàm sĩ quan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đã đăng ký ng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sĩ quan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; con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cách m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ng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01 tháng 01 năm 1945, con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cách m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ng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01 tháng 01 năm 1945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ngày kh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i nghĩa tháng Tám năm 1945, con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sĩ, con thương binh, con b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nh binh, con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chính sách như thương binh, con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thương binh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B, con đ</w:t>
      </w:r>
      <w:r w:rsidRPr="00EE3218">
        <w:rPr>
          <w:rFonts w:ascii="Arial" w:hAnsi="Arial" w:cs="Arial"/>
          <w:sz w:val="20"/>
          <w:szCs w:val="20"/>
        </w:rPr>
        <w:t>ẻ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kháng chi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hóa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c, con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Anh hùng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vũ trang nhân</w:t>
      </w:r>
      <w:r w:rsidRPr="00EE3218">
        <w:rPr>
          <w:rFonts w:ascii="Arial" w:hAnsi="Arial" w:cs="Arial"/>
          <w:sz w:val="20"/>
          <w:szCs w:val="20"/>
        </w:rPr>
        <w:t xml:space="preserve"> dân, con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Anh hùng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ng: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5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vào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vòng 2.</w:t>
      </w:r>
    </w:p>
    <w:p w14:paraId="452E86F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hoàn thành nghĩa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, nghĩa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tham gia công an nhân dân; công nhân,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phòng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còn trong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ng;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viên thanh niên xung phong, trí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r</w:t>
      </w:r>
      <w:r w:rsidRPr="00EE3218">
        <w:rPr>
          <w:rFonts w:ascii="Arial" w:hAnsi="Arial" w:cs="Arial"/>
          <w:sz w:val="20"/>
          <w:szCs w:val="20"/>
        </w:rPr>
        <w:t>ẻ</w:t>
      </w:r>
      <w:r w:rsidRPr="00EE3218">
        <w:rPr>
          <w:rFonts w:ascii="Arial" w:hAnsi="Arial" w:cs="Arial"/>
          <w:sz w:val="20"/>
          <w:szCs w:val="20"/>
        </w:rPr>
        <w:t xml:space="preserve"> tình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công tác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khu kinh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phòng sau khi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tham gia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án: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2,5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vào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vòng 2.</w:t>
      </w:r>
    </w:p>
    <w:p w14:paraId="24FC0F6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công đoàn trư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thành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, trong phong trào công nhân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n: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1,5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vào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vòng 2.</w:t>
      </w:r>
    </w:p>
    <w:p w14:paraId="74E8280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di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ưu tiên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thì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ưu tiên cao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vào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vòng 2.</w:t>
      </w:r>
    </w:p>
    <w:p w14:paraId="095387A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9. H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i đ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ng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6488E57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05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07 thành viên,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72D7FC7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phó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</w:t>
      </w:r>
    </w:p>
    <w:p w14:paraId="62FD533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Phó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trách công tác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</w:t>
      </w:r>
    </w:p>
    <w:p w14:paraId="2B6D89A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c)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viên kiêm Thư ký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là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giúp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</w:t>
      </w:r>
    </w:p>
    <w:p w14:paraId="244648A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d) Các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viên khác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 xml:space="preserve">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375EBE2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 thì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48B0FB6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05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07 thành viên,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48A9DBE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phó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ng;</w:t>
      </w:r>
    </w:p>
    <w:p w14:paraId="376661A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Phó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là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ng;</w:t>
      </w:r>
    </w:p>
    <w:p w14:paraId="6DBCD54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c)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viên kiêm Thư ký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di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ng;</w:t>
      </w:r>
    </w:p>
    <w:p w14:paraId="004ED29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d) Các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viên khác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6AF0F37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m a </w:t>
      </w:r>
      <w:r w:rsidRPr="00EE3218">
        <w:rPr>
          <w:rFonts w:ascii="Arial" w:hAnsi="Arial" w:cs="Arial"/>
          <w:sz w:val="20"/>
          <w:szCs w:val="20"/>
        </w:rPr>
        <w:t>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38BA1B6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theo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theo đa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ngang nhau thì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mà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đã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q</w:t>
      </w:r>
      <w:r w:rsidRPr="00EE3218">
        <w:rPr>
          <w:rFonts w:ascii="Arial" w:hAnsi="Arial" w:cs="Arial"/>
          <w:sz w:val="20"/>
          <w:szCs w:val="20"/>
        </w:rPr>
        <w:t>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t.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sau đây:</w:t>
      </w:r>
    </w:p>
    <w:p w14:paraId="56BA964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giúp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trong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các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sau: Ban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Ban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thi, Ban coi thi, Ba</w:t>
      </w:r>
      <w:r w:rsidRPr="00EE3218">
        <w:rPr>
          <w:rFonts w:ascii="Arial" w:hAnsi="Arial" w:cs="Arial"/>
          <w:sz w:val="20"/>
          <w:szCs w:val="20"/>
        </w:rPr>
        <w:t>n phách, Ban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thi, Ban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có); Ban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có); Ban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đáp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t,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Thư ký giúp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4F24541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 phí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và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phí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theo hư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Tà</w:t>
      </w:r>
      <w:r w:rsidRPr="00EE3218">
        <w:rPr>
          <w:rFonts w:ascii="Arial" w:hAnsi="Arial" w:cs="Arial"/>
          <w:sz w:val="20"/>
          <w:szCs w:val="20"/>
        </w:rPr>
        <w:t>i chính;</w:t>
      </w:r>
    </w:p>
    <w:p w14:paraId="3FBC0EC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thi,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thi,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theo quy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;</w:t>
      </w:r>
    </w:p>
    <w:p w14:paraId="2C9039F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Báo cáo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công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340BB53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 trong quá</w:t>
      </w:r>
      <w:r w:rsidRPr="00EE3218">
        <w:rPr>
          <w:rFonts w:ascii="Arial" w:hAnsi="Arial" w:cs="Arial"/>
          <w:sz w:val="20"/>
          <w:szCs w:val="20"/>
        </w:rPr>
        <w:t xml:space="preserve"> trình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40347AB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sau khi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.</w:t>
      </w:r>
    </w:p>
    <w:p w14:paraId="38558A7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Không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quan h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ng, cha đ</w:t>
      </w:r>
      <w:r w:rsidRPr="00EE3218">
        <w:rPr>
          <w:rFonts w:ascii="Arial" w:hAnsi="Arial" w:cs="Arial"/>
          <w:sz w:val="20"/>
          <w:szCs w:val="20"/>
        </w:rPr>
        <w:t>ẻ</w:t>
      </w:r>
      <w:r w:rsidRPr="00EE3218">
        <w:rPr>
          <w:rFonts w:ascii="Arial" w:hAnsi="Arial" w:cs="Arial"/>
          <w:sz w:val="20"/>
          <w:szCs w:val="20"/>
        </w:rPr>
        <w:t>, m</w:t>
      </w:r>
      <w:r w:rsidRPr="00EE3218">
        <w:rPr>
          <w:rFonts w:ascii="Arial" w:hAnsi="Arial" w:cs="Arial"/>
          <w:sz w:val="20"/>
          <w:szCs w:val="20"/>
        </w:rPr>
        <w:t>ẹ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ẻ</w:t>
      </w:r>
      <w:r w:rsidRPr="00EE3218">
        <w:rPr>
          <w:rFonts w:ascii="Arial" w:hAnsi="Arial" w:cs="Arial"/>
          <w:sz w:val="20"/>
          <w:szCs w:val="20"/>
        </w:rPr>
        <w:t>; cha, m</w:t>
      </w:r>
      <w:r w:rsidRPr="00EE3218">
        <w:rPr>
          <w:rFonts w:ascii="Arial" w:hAnsi="Arial" w:cs="Arial"/>
          <w:sz w:val="20"/>
          <w:szCs w:val="20"/>
        </w:rPr>
        <w:t>ẹ</w:t>
      </w:r>
      <w:r w:rsidRPr="00EE3218">
        <w:rPr>
          <w:rFonts w:ascii="Arial" w:hAnsi="Arial" w:cs="Arial"/>
          <w:sz w:val="20"/>
          <w:szCs w:val="20"/>
        </w:rPr>
        <w:t xml:space="preserve"> (v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ng), cha nuôi, m</w:t>
      </w:r>
      <w:r w:rsidRPr="00EE3218">
        <w:rPr>
          <w:rFonts w:ascii="Arial" w:hAnsi="Arial" w:cs="Arial"/>
          <w:sz w:val="20"/>
          <w:szCs w:val="20"/>
        </w:rPr>
        <w:t>ẹ</w:t>
      </w:r>
      <w:r w:rsidRPr="00EE3218">
        <w:rPr>
          <w:rFonts w:ascii="Arial" w:hAnsi="Arial" w:cs="Arial"/>
          <w:sz w:val="20"/>
          <w:szCs w:val="20"/>
        </w:rPr>
        <w:t xml:space="preserve"> nuôi; con đ</w:t>
      </w:r>
      <w:r w:rsidRPr="00EE3218">
        <w:rPr>
          <w:rFonts w:ascii="Arial" w:hAnsi="Arial" w:cs="Arial"/>
          <w:sz w:val="20"/>
          <w:szCs w:val="20"/>
        </w:rPr>
        <w:t>ẻ</w:t>
      </w:r>
      <w:r w:rsidRPr="00EE3218">
        <w:rPr>
          <w:rFonts w:ascii="Arial" w:hAnsi="Arial" w:cs="Arial"/>
          <w:sz w:val="20"/>
          <w:szCs w:val="20"/>
        </w:rPr>
        <w:t>, con nuôi; anh,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em ru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t; cô, dì, chú,</w:t>
      </w:r>
      <w:r w:rsidRPr="00EE3218">
        <w:rPr>
          <w:rFonts w:ascii="Arial" w:hAnsi="Arial" w:cs="Arial"/>
          <w:sz w:val="20"/>
          <w:szCs w:val="20"/>
        </w:rPr>
        <w:t xml:space="preserve"> bác, c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u ru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t; anh,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em ru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ng; v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anh,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em ru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đang thi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đã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hành vi tham nhũng, tiêu c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c trong </w:t>
      </w:r>
      <w:r w:rsidRPr="00EE3218">
        <w:rPr>
          <w:rFonts w:ascii="Arial" w:hAnsi="Arial" w:cs="Arial"/>
          <w:sz w:val="20"/>
          <w:szCs w:val="20"/>
        </w:rPr>
        <w:t>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làm thành viên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thành viên các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giúp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44AEB17B" w14:textId="411F1814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 xml:space="preserve">u 10. </w:t>
      </w:r>
      <w:r w:rsidR="00645102">
        <w:rPr>
          <w:rFonts w:ascii="Arial" w:hAnsi="Arial" w:cs="Arial"/>
          <w:b/>
          <w:sz w:val="20"/>
          <w:szCs w:val="20"/>
        </w:rPr>
        <w:t>X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p lương đ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>i v</w:t>
      </w:r>
      <w:r w:rsidRPr="00EE3218">
        <w:rPr>
          <w:rFonts w:ascii="Arial" w:hAnsi="Arial" w:cs="Arial"/>
          <w:b/>
          <w:sz w:val="20"/>
          <w:szCs w:val="20"/>
        </w:rPr>
        <w:t>ớ</w:t>
      </w:r>
      <w:r w:rsidRPr="00EE3218">
        <w:rPr>
          <w:rFonts w:ascii="Arial" w:hAnsi="Arial" w:cs="Arial"/>
          <w:b/>
          <w:sz w:val="20"/>
          <w:szCs w:val="20"/>
        </w:rPr>
        <w:t>i ngư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i đư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c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ng, ti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p nh</w:t>
      </w:r>
      <w:r w:rsidRPr="00EE3218">
        <w:rPr>
          <w:rFonts w:ascii="Arial" w:hAnsi="Arial" w:cs="Arial"/>
          <w:b/>
          <w:sz w:val="20"/>
          <w:szCs w:val="20"/>
        </w:rPr>
        <w:t>ậ</w:t>
      </w:r>
      <w:r w:rsidRPr="00EE3218">
        <w:rPr>
          <w:rFonts w:ascii="Arial" w:hAnsi="Arial" w:cs="Arial"/>
          <w:b/>
          <w:sz w:val="20"/>
          <w:szCs w:val="20"/>
        </w:rPr>
        <w:t>n vào làm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7CDB8DE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làm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nào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lương kh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đó.</w:t>
      </w:r>
    </w:p>
    <w:p w14:paraId="0DDED48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vào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đã có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công tác theo đúng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chuyên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</w:t>
      </w:r>
      <w:r w:rsidRPr="00EE3218">
        <w:rPr>
          <w:rFonts w:ascii="Arial" w:hAnsi="Arial" w:cs="Arial"/>
          <w:sz w:val="20"/>
          <w:szCs w:val="20"/>
        </w:rPr>
        <w:t>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có đóng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t bu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không liên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mà chưa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chưa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viên,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ngũ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n),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làm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theo đúng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đây đã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</w:t>
      </w:r>
      <w:r w:rsidRPr="00EE3218">
        <w:rPr>
          <w:rFonts w:ascii="Arial" w:hAnsi="Arial" w:cs="Arial"/>
          <w:sz w:val="20"/>
          <w:szCs w:val="20"/>
        </w:rPr>
        <w:t>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công tác đó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vào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lương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388CB03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vào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theo </w:t>
      </w:r>
      <w:r w:rsidRPr="00EE3218">
        <w:rPr>
          <w:rFonts w:ascii="Arial" w:hAnsi="Arial" w:cs="Arial"/>
          <w:sz w:val="20"/>
          <w:szCs w:val="20"/>
        </w:rPr>
        <w:t>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đã có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công tác có đóng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t bu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không liên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mà chưa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chưa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viên,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ngũ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n)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chuyên môn n</w:t>
      </w:r>
      <w:r w:rsidRPr="00EE3218">
        <w:rPr>
          <w:rFonts w:ascii="Arial" w:hAnsi="Arial" w:cs="Arial"/>
          <w:sz w:val="20"/>
          <w:szCs w:val="20"/>
        </w:rPr>
        <w:t>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thì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công tác đó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tính làm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p lương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0851E28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hư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lương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này.</w:t>
      </w:r>
    </w:p>
    <w:p w14:paraId="012C18C2" w14:textId="77777777" w:rsidR="00C371AC" w:rsidRDefault="00C371AC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11B029" w14:textId="3B9FEBF6" w:rsidR="00C371AC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lastRenderedPageBreak/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c 2 </w:t>
      </w:r>
    </w:p>
    <w:p w14:paraId="486C7B75" w14:textId="5C83A9B0" w:rsidR="00FA7E6B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THI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</w:t>
      </w:r>
      <w:r w:rsidRPr="00EE3218">
        <w:rPr>
          <w:rFonts w:ascii="Arial" w:hAnsi="Arial" w:cs="Arial"/>
          <w:b/>
          <w:sz w:val="20"/>
          <w:szCs w:val="20"/>
        </w:rPr>
        <w:t xml:space="preserve">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0DBC2DC6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C9219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11. Hình th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c, n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i dung và th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i gian thi</w:t>
      </w:r>
    </w:p>
    <w:p w14:paraId="331AF29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02 vòng thi như sau:</w:t>
      </w:r>
    </w:p>
    <w:p w14:paraId="2BD8E53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Vòng 1:</w:t>
      </w:r>
    </w:p>
    <w:p w14:paraId="3ADF4E5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chung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tr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trên máy tính.</w:t>
      </w:r>
    </w:p>
    <w:p w14:paraId="23CC6E9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thi: 60 câu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bi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trương, đư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l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ng, chính sách,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74BC5A2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60 phút.</w:t>
      </w:r>
    </w:p>
    <w:p w14:paraId="78DC1B5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theo thông báo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ng;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tr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trên máy tính;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dung,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câu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 do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</w:t>
      </w:r>
      <w:r w:rsidRPr="00EE3218">
        <w:rPr>
          <w:rFonts w:ascii="Arial" w:hAnsi="Arial" w:cs="Arial"/>
          <w:sz w:val="20"/>
          <w:szCs w:val="20"/>
        </w:rPr>
        <w:t>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2F12561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này.</w:t>
      </w:r>
    </w:p>
    <w:p w14:paraId="6D7D76B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thi: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đa 60 phút.</w:t>
      </w:r>
    </w:p>
    <w:p w14:paraId="0140137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đúng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50%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câu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thi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</w:t>
      </w:r>
      <w:r w:rsidRPr="00EE3218">
        <w:rPr>
          <w:rFonts w:ascii="Arial" w:hAnsi="Arial" w:cs="Arial"/>
          <w:sz w:val="20"/>
          <w:szCs w:val="20"/>
        </w:rPr>
        <w:t>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tham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vòng 2.</w:t>
      </w:r>
    </w:p>
    <w:p w14:paraId="12376CB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Vòng 2: Thi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</w:t>
      </w:r>
    </w:p>
    <w:p w14:paraId="7352499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1 trong 2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c: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hành;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và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36DE62D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thi: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năng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 xml:space="preserve">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0C83864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thi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 (vi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t,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hành)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 Trong cùng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 các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làm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khác nhau thì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 các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thi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 khác nhau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 Các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ra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thi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m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2CC37BB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bài thi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n: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thi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trung đánh giá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c: tư duy, giao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p, phán đoán tình hu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ng,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i, phát tri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di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t, thái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tính cách và các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khác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làm.</w:t>
      </w:r>
    </w:p>
    <w:p w14:paraId="626E8D4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</w:t>
      </w:r>
    </w:p>
    <w:p w14:paraId="462E963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bài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t: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180 phút (không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chép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).</w:t>
      </w:r>
    </w:p>
    <w:p w14:paraId="04448E8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 xml:space="preserve">ng hình </w:t>
      </w: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trên máy tính,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câu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60 câu,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đa 120 câu (theo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câu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m).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gian thi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câu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là 90 phút,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đa là 180 phút. Tr</w:t>
      </w:r>
      <w:r w:rsidRPr="00EE3218">
        <w:rPr>
          <w:rFonts w:ascii="Arial" w:hAnsi="Arial" w:cs="Arial"/>
          <w:sz w:val="20"/>
          <w:szCs w:val="20"/>
        </w:rPr>
        <w:t>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trên máy tính thì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(Ban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thi)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 các nhóm câu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 có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p khác nhau và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m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câu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i.</w:t>
      </w:r>
    </w:p>
    <w:p w14:paraId="551C716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bài thi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n: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đa 30 phút (thí s</w:t>
      </w:r>
      <w:r w:rsidRPr="00EE3218">
        <w:rPr>
          <w:rFonts w:ascii="Arial" w:hAnsi="Arial" w:cs="Arial"/>
          <w:sz w:val="20"/>
          <w:szCs w:val="20"/>
        </w:rPr>
        <w:t>inh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thi có không quá 15 phút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n).</w:t>
      </w:r>
    </w:p>
    <w:p w14:paraId="3F37B4F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bài thi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hành: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tính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5726502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Thang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</w:t>
      </w:r>
    </w:p>
    <w:p w14:paraId="73DED67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Thang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bài thi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hành: 100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m; bài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t: 100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m; bài thi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n: 100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46D77B3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và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thì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bài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và bài thi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thang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10</w:t>
      </w:r>
      <w:r w:rsidRPr="00EE3218">
        <w:rPr>
          <w:rFonts w:ascii="Arial" w:hAnsi="Arial" w:cs="Arial"/>
          <w:sz w:val="20"/>
          <w:szCs w:val="20"/>
        </w:rPr>
        <w:t>0 theo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bài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là 70%,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bài thi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là 30% (đư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làm tròn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02 ch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phân).</w:t>
      </w:r>
    </w:p>
    <w:p w14:paraId="539DAAF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đ)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nhu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và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cao hơn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dung,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vòng 2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này.</w:t>
      </w:r>
    </w:p>
    <w:p w14:paraId="62B5A1D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cao hơn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dung,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 so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có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thì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trong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công khai trong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Thông báo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6D0ED7E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12. Xác đ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>nh ngư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i trúng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trong k</w:t>
      </w:r>
      <w:r w:rsidRPr="00EE3218">
        <w:rPr>
          <w:rFonts w:ascii="Arial" w:hAnsi="Arial" w:cs="Arial"/>
          <w:b/>
          <w:sz w:val="20"/>
          <w:szCs w:val="20"/>
        </w:rPr>
        <w:t>ỳ</w:t>
      </w:r>
      <w:r w:rsidRPr="00EE3218">
        <w:rPr>
          <w:rFonts w:ascii="Arial" w:hAnsi="Arial" w:cs="Arial"/>
          <w:b/>
          <w:sz w:val="20"/>
          <w:szCs w:val="20"/>
        </w:rPr>
        <w:t xml:space="preserve"> thi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6D7E6D9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trong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i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các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sau:</w:t>
      </w:r>
    </w:p>
    <w:p w14:paraId="2640546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thi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50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và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thì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thi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02 bài thi (vi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và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n) và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50%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đa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m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>i bài thi;</w:t>
      </w:r>
    </w:p>
    <w:p w14:paraId="0CF23BE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thi ng</w:t>
      </w:r>
      <w:r w:rsidRPr="00EE3218">
        <w:rPr>
          <w:rFonts w:ascii="Arial" w:hAnsi="Arial" w:cs="Arial"/>
          <w:sz w:val="20"/>
          <w:szCs w:val="20"/>
        </w:rPr>
        <w:t>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ưu tiên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 cao hơn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theo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cao xu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trong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làm,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chung cho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khác nhau.</w:t>
      </w:r>
    </w:p>
    <w:p w14:paraId="43F0A98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02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có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tính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 xml:space="preserve">ng nhau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 cu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cùng thì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ưu tiên như sau:</w:t>
      </w:r>
    </w:p>
    <w:p w14:paraId="02A4FBD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thi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 </w:t>
      </w:r>
      <w:r w:rsidRPr="00EE3218">
        <w:rPr>
          <w:rFonts w:ascii="Arial" w:hAnsi="Arial" w:cs="Arial"/>
          <w:sz w:val="20"/>
          <w:szCs w:val="20"/>
        </w:rPr>
        <w:t>cao hơn;</w:t>
      </w:r>
    </w:p>
    <w:p w14:paraId="0E5D048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bài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t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vòng 2 cao hơn 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và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218357B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chưa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theo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ưu tiên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46C9839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chung cho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khác nhau thì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ưu tiên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trong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cùng đăng ký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vào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hơn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đó thì ưu tiên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cao hơn.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02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</w:t>
      </w:r>
      <w:r w:rsidRPr="00EE3218">
        <w:rPr>
          <w:rFonts w:ascii="Arial" w:hAnsi="Arial" w:cs="Arial"/>
          <w:sz w:val="20"/>
          <w:szCs w:val="20"/>
        </w:rPr>
        <w:t xml:space="preserve">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 xml:space="preserve">ng nhau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 cu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cùng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thì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theo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ưu tiên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này.</w:t>
      </w:r>
    </w:p>
    <w:p w14:paraId="3BCB0057" w14:textId="77777777" w:rsidR="00FA7E6B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không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trong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lưu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cho các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thi tu</w:t>
      </w:r>
      <w:r w:rsidRPr="00EE3218">
        <w:rPr>
          <w:rFonts w:ascii="Arial" w:hAnsi="Arial" w:cs="Arial"/>
          <w:sz w:val="20"/>
          <w:szCs w:val="20"/>
        </w:rPr>
        <w:t>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sau.</w:t>
      </w:r>
    </w:p>
    <w:p w14:paraId="38FF9C93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653956" w14:textId="77777777" w:rsidR="00C371AC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3</w:t>
      </w:r>
    </w:p>
    <w:p w14:paraId="75D8EF6E" w14:textId="1BA74DED" w:rsidR="00FA7E6B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 xml:space="preserve"> XÉT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7F24F3C5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66496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13. Hình th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c, n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i dung xét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551A7A0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2 vòng như sau:</w:t>
      </w:r>
    </w:p>
    <w:p w14:paraId="73C89D0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Vòng 1: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u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tham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vòng 2.</w:t>
      </w:r>
    </w:p>
    <w:p w14:paraId="723C4B9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Vòng 2:</w:t>
      </w:r>
    </w:p>
    <w:p w14:paraId="0E2CAF0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thi: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đáp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hành;</w:t>
      </w:r>
    </w:p>
    <w:p w14:paraId="634485C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thi: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năng chuyên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ngành; đánh giá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c: tư duy, giao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p, phán đoán tình hu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ng, </w:t>
      </w: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i, phát tri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di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t, thái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tính cách và các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khác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56CCE70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đáp: 30 phút (thí sinh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thi có không quá 15 phút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đáp).</w:t>
      </w:r>
    </w:p>
    <w:p w14:paraId="0DC7D92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hành: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t</w:t>
      </w: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 và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tính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46E360D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d) Thang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m: 100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1C06517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Không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tra, sát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 xml:space="preserve">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396F779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14. Xác đ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>nh ngư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i trúng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trong k</w:t>
      </w:r>
      <w:r w:rsidRPr="00EE3218">
        <w:rPr>
          <w:rFonts w:ascii="Arial" w:hAnsi="Arial" w:cs="Arial"/>
          <w:b/>
          <w:sz w:val="20"/>
          <w:szCs w:val="20"/>
        </w:rPr>
        <w:t>ỳ</w:t>
      </w:r>
      <w:r w:rsidRPr="00EE3218">
        <w:rPr>
          <w:rFonts w:ascii="Arial" w:hAnsi="Arial" w:cs="Arial"/>
          <w:b/>
          <w:sz w:val="20"/>
          <w:szCs w:val="20"/>
        </w:rPr>
        <w:t xml:space="preserve"> xét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044C2C1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trong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có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các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sau:</w:t>
      </w:r>
    </w:p>
    <w:p w14:paraId="7943F2F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vòng 2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50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lên;</w:t>
      </w:r>
    </w:p>
    <w:p w14:paraId="3ECE2AE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vòng 2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ưu tiên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 cao hơn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theo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cao xu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trong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vi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làm.</w:t>
      </w:r>
    </w:p>
    <w:p w14:paraId="064FD88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02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</w:t>
      </w:r>
      <w:r w:rsidRPr="00EE3218">
        <w:rPr>
          <w:rFonts w:ascii="Arial" w:hAnsi="Arial" w:cs="Arial"/>
          <w:sz w:val="20"/>
          <w:szCs w:val="20"/>
        </w:rPr>
        <w:t xml:space="preserve"> có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tính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 xml:space="preserve">ng nhau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 cu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cùng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vòng 2 cao hơn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không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40325DE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chung cho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khác nhau thì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ưu tiên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trong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</w:t>
      </w:r>
      <w:r w:rsidRPr="00EE3218">
        <w:rPr>
          <w:rFonts w:ascii="Arial" w:hAnsi="Arial" w:cs="Arial"/>
          <w:sz w:val="20"/>
          <w:szCs w:val="20"/>
        </w:rPr>
        <w:t>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cùng đăng ký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vào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hơn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đó thì ưu tiên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cao hơn.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02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 xml:space="preserve">ng nhau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 cu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cùng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đó thì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theo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ưu tiên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này.</w:t>
      </w:r>
    </w:p>
    <w:p w14:paraId="67493CDC" w14:textId="77777777" w:rsidR="00FA7E6B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không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trong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lưu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n cho các </w:t>
      </w:r>
      <w:r w:rsidRPr="00EE3218">
        <w:rPr>
          <w:rFonts w:ascii="Arial" w:hAnsi="Arial" w:cs="Arial"/>
          <w:sz w:val="20"/>
          <w:szCs w:val="20"/>
        </w:rPr>
        <w:t>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sau.</w:t>
      </w:r>
    </w:p>
    <w:p w14:paraId="4C010DFB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BDCDF8" w14:textId="77777777" w:rsidR="00C371AC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c 4 </w:t>
      </w:r>
    </w:p>
    <w:p w14:paraId="7FB0AADF" w14:textId="473FE194" w:rsidR="00FA7E6B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TI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P NH</w:t>
      </w:r>
      <w:r w:rsidRPr="00EE3218">
        <w:rPr>
          <w:rFonts w:ascii="Arial" w:hAnsi="Arial" w:cs="Arial"/>
          <w:b/>
          <w:sz w:val="20"/>
          <w:szCs w:val="20"/>
        </w:rPr>
        <w:t>Ậ</w:t>
      </w:r>
      <w:r w:rsidRPr="00EE3218">
        <w:rPr>
          <w:rFonts w:ascii="Arial" w:hAnsi="Arial" w:cs="Arial"/>
          <w:b/>
          <w:sz w:val="20"/>
          <w:szCs w:val="20"/>
        </w:rPr>
        <w:t>N VÀO LÀM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210BC142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981CE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15. Đ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>i tư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ng, tiêu chu</w:t>
      </w:r>
      <w:r w:rsidRPr="00EE3218">
        <w:rPr>
          <w:rFonts w:ascii="Arial" w:hAnsi="Arial" w:cs="Arial"/>
          <w:b/>
          <w:sz w:val="20"/>
          <w:szCs w:val="20"/>
        </w:rPr>
        <w:t>ẩ</w:t>
      </w:r>
      <w:r w:rsidRPr="00EE3218">
        <w:rPr>
          <w:rFonts w:ascii="Arial" w:hAnsi="Arial" w:cs="Arial"/>
          <w:b/>
          <w:sz w:val="20"/>
          <w:szCs w:val="20"/>
        </w:rPr>
        <w:t>n, 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ki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n, h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 xml:space="preserve"> sơ ti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p nh</w:t>
      </w:r>
      <w:r w:rsidRPr="00EE3218">
        <w:rPr>
          <w:rFonts w:ascii="Arial" w:hAnsi="Arial" w:cs="Arial"/>
          <w:b/>
          <w:sz w:val="20"/>
          <w:szCs w:val="20"/>
        </w:rPr>
        <w:t>ậ</w:t>
      </w:r>
      <w:r w:rsidRPr="00EE3218">
        <w:rPr>
          <w:rFonts w:ascii="Arial" w:hAnsi="Arial" w:cs="Arial"/>
          <w:b/>
          <w:sz w:val="20"/>
          <w:szCs w:val="20"/>
        </w:rPr>
        <w:t>n vào làm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6198C4E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nhu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nhân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c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ngay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xem xét,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sau:</w:t>
      </w:r>
    </w:p>
    <w:p w14:paraId="3CC75BC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Chuyên gia, nhà khoa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c,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gia,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sư gi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i, doanh nhân tiêu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u,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đang công tác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ngoài khu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</w:t>
      </w:r>
    </w:p>
    <w:p w14:paraId="4718335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đang làm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0677435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đã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là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sau đó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công tác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l</w:t>
      </w:r>
      <w:r w:rsidRPr="00EE3218">
        <w:rPr>
          <w:rFonts w:ascii="Arial" w:hAnsi="Arial" w:cs="Arial"/>
          <w:sz w:val="20"/>
          <w:szCs w:val="20"/>
        </w:rPr>
        <w:t>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khác;</w:t>
      </w:r>
    </w:p>
    <w:p w14:paraId="286012B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tài năng, năng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trong các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văn hóa, ngh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thao, các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truy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08B9C3D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đang ký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599B5AD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n:</w:t>
      </w:r>
    </w:p>
    <w:p w14:paraId="37F8990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a)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19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129/2025/QH15;</w:t>
      </w:r>
    </w:p>
    <w:p w14:paraId="5712D6B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Không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3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19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08C30C8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)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chuyên ngành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theo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3DC49B2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,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m, công trình, sáng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pháp khoa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, đem </w:t>
      </w:r>
      <w:r w:rsidRPr="00EE3218">
        <w:rPr>
          <w:rFonts w:ascii="Arial" w:hAnsi="Arial" w:cs="Arial"/>
          <w:sz w:val="20"/>
          <w:szCs w:val="20"/>
        </w:rPr>
        <w:t>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rõ r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t,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</w:t>
      </w:r>
      <w:r w:rsidRPr="00EE3218">
        <w:rPr>
          <w:rFonts w:ascii="Arial" w:hAnsi="Arial" w:cs="Arial"/>
          <w:sz w:val="20"/>
          <w:szCs w:val="20"/>
        </w:rPr>
        <w:lastRenderedPageBreak/>
        <w:t>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n;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uy tín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khoa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c,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chuyên ngành công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3A8096D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đ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có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công tác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05 năm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ên làm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có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722752A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công tác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này là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công tác liên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nơi công </w:t>
      </w:r>
      <w:r w:rsidRPr="00EE3218">
        <w:rPr>
          <w:rFonts w:ascii="Arial" w:hAnsi="Arial" w:cs="Arial"/>
          <w:sz w:val="20"/>
          <w:szCs w:val="20"/>
        </w:rPr>
        <w:t>tác (không tính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, th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có), có đóng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t bu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có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gian công tác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các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khác nhau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xã theo q</w:t>
      </w:r>
      <w:r w:rsidRPr="00EE3218">
        <w:rPr>
          <w:rFonts w:ascii="Arial" w:hAnsi="Arial" w:cs="Arial"/>
          <w:sz w:val="20"/>
          <w:szCs w:val="20"/>
        </w:rPr>
        <w:t>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22/2008/QH12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sung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theo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52/2019/QH14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có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699AB25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có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chuyên môn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là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g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chuyên ngành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có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năng chuyên môn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mô t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và </w:t>
      </w:r>
      <w:r w:rsidRPr="00EE3218">
        <w:rPr>
          <w:rFonts w:ascii="Arial" w:hAnsi="Arial" w:cs="Arial"/>
          <w:sz w:val="20"/>
          <w:szCs w:val="20"/>
        </w:rPr>
        <w:t>khung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có).</w:t>
      </w:r>
    </w:p>
    <w:p w14:paraId="6EB9E15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e)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có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khác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và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khác v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làm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6C05D57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vào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36DB059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Sơ 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lý l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cá nhân;</w:t>
      </w:r>
    </w:p>
    <w:p w14:paraId="0B71E66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sao các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và các gi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t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 khác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2BA06C3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xét, đánh giá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và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quá trình công tác;</w:t>
      </w:r>
    </w:p>
    <w:p w14:paraId="4463297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lý l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ch tư </w:t>
      </w:r>
      <w:r w:rsidRPr="00EE3218">
        <w:rPr>
          <w:rFonts w:ascii="Arial" w:hAnsi="Arial" w:cs="Arial"/>
          <w:sz w:val="20"/>
          <w:szCs w:val="20"/>
        </w:rPr>
        <w:t>pháp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trong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đây chưa có).</w:t>
      </w:r>
    </w:p>
    <w:p w14:paraId="2B3A33F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các 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trong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 đã t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trong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gia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trích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gia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trong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chuyên ngành khác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thay th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y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ng.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sơ 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lý l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vào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khai và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tính chính xác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dung.</w:t>
      </w:r>
    </w:p>
    <w:p w14:paraId="72E74E2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16. Th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ti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p nh</w:t>
      </w:r>
      <w:r w:rsidRPr="00EE3218">
        <w:rPr>
          <w:rFonts w:ascii="Arial" w:hAnsi="Arial" w:cs="Arial"/>
          <w:b/>
          <w:sz w:val="20"/>
          <w:szCs w:val="20"/>
        </w:rPr>
        <w:t>ậ</w:t>
      </w:r>
      <w:r w:rsidRPr="00EE3218">
        <w:rPr>
          <w:rFonts w:ascii="Arial" w:hAnsi="Arial" w:cs="Arial"/>
          <w:b/>
          <w:sz w:val="20"/>
          <w:szCs w:val="20"/>
        </w:rPr>
        <w:t>n vào làm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2EAD674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nhu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nhân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c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ngay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trách công tác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nghiên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u,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4D603BF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7FE8D0B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Khi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vào vi</w:t>
      </w:r>
      <w:r w:rsidRPr="00EE3218">
        <w:rPr>
          <w:rFonts w:ascii="Arial" w:hAnsi="Arial" w:cs="Arial"/>
          <w:sz w:val="20"/>
          <w:szCs w:val="20"/>
        </w:rPr>
        <w:t>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nơi khác.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là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vào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219BC47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là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</w:t>
      </w:r>
      <w:r w:rsidRPr="00EE3218">
        <w:rPr>
          <w:rFonts w:ascii="Arial" w:hAnsi="Arial" w:cs="Arial"/>
          <w:sz w:val="20"/>
          <w:szCs w:val="20"/>
        </w:rPr>
        <w:t>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thì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báo cáo và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ban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0D15AF9C" w14:textId="77777777" w:rsidR="00C371AC" w:rsidRDefault="00C371AC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CDB850" w14:textId="08C1C7AB" w:rsidR="00FA7E6B" w:rsidRPr="00EE3218" w:rsidRDefault="00B023D0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5</w:t>
      </w:r>
    </w:p>
    <w:p w14:paraId="4224CB26" w14:textId="35449384" w:rsidR="00FA7E6B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TRÌNH TỰ, THỦ TỤC THI TUYỂN, XÉT TUYỂN VIÊN CHỨC</w:t>
      </w:r>
    </w:p>
    <w:p w14:paraId="45F5FB98" w14:textId="77777777" w:rsidR="00C371AC" w:rsidRDefault="00C371AC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9254D6" w14:textId="276417E9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17. Thông báo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 và ti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p nh</w:t>
      </w:r>
      <w:r w:rsidRPr="00EE3218">
        <w:rPr>
          <w:rFonts w:ascii="Arial" w:hAnsi="Arial" w:cs="Arial"/>
          <w:b/>
          <w:sz w:val="20"/>
          <w:szCs w:val="20"/>
        </w:rPr>
        <w:t>ậ</w:t>
      </w:r>
      <w:r w:rsidRPr="00EE3218">
        <w:rPr>
          <w:rFonts w:ascii="Arial" w:hAnsi="Arial" w:cs="Arial"/>
          <w:b/>
          <w:sz w:val="20"/>
          <w:szCs w:val="20"/>
        </w:rPr>
        <w:t>n Phi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u đăng ký d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 xml:space="preserve">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</w:t>
      </w:r>
    </w:p>
    <w:p w14:paraId="40CD5C0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1.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đăng Thông báo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công khai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01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trên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phương ti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thông tin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chúng sau: Báo in, báo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, báo</w:t>
      </w:r>
      <w:r w:rsidRPr="00EE3218">
        <w:rPr>
          <w:rFonts w:ascii="Arial" w:hAnsi="Arial" w:cs="Arial"/>
          <w:sz w:val="20"/>
          <w:szCs w:val="20"/>
        </w:rPr>
        <w:t xml:space="preserve"> nói, báo hình;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đăng t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trên trang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21503A8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Thông báo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1DE3346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làm, trong đó </w:t>
      </w:r>
      <w:r w:rsidRPr="00EE3218">
        <w:rPr>
          <w:rFonts w:ascii="Arial" w:hAnsi="Arial" w:cs="Arial"/>
          <w:sz w:val="20"/>
          <w:szCs w:val="20"/>
        </w:rPr>
        <w:t>thông báo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chung cho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khác nhau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có);</w:t>
      </w:r>
    </w:p>
    <w:p w14:paraId="305E0C9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2315C70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1581775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thi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thì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rõ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thi,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thi,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thi,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;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thi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(nêu rõ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</w:t>
      </w:r>
      <w:r w:rsidRPr="00EE3218">
        <w:rPr>
          <w:rFonts w:ascii="Arial" w:hAnsi="Arial" w:cs="Arial"/>
          <w:sz w:val="20"/>
          <w:szCs w:val="20"/>
        </w:rPr>
        <w:t xml:space="preserve">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);</w:t>
      </w:r>
    </w:p>
    <w:p w14:paraId="22CD157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n,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phương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theo M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01 ban hành kèm theo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(tr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p, qua thư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, qua c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phương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khác);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thư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30BE02B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và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thông báo t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(tin nh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n SMS, thư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khác);</w:t>
      </w:r>
    </w:p>
    <w:p w14:paraId="047A5FE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e)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khác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65BDD05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Thông báo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01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n, nhưng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khai m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10 ngày và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công khai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Thông báo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thì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có liên quan tính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có Thông báo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i.</w:t>
      </w:r>
    </w:p>
    <w:p w14:paraId="3DEEBF5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là 30</w:t>
      </w:r>
      <w:r w:rsidRPr="00EE3218">
        <w:rPr>
          <w:rFonts w:ascii="Arial" w:hAnsi="Arial" w:cs="Arial"/>
          <w:sz w:val="20"/>
          <w:szCs w:val="20"/>
        </w:rPr>
        <w:t xml:space="preserve">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thông báo công khai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và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trong Thông báo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0B2F8B1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18. Trình t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</w:t>
      </w:r>
    </w:p>
    <w:p w14:paraId="39F75EA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</w:t>
      </w:r>
      <w:r w:rsidRPr="00EE3218">
        <w:rPr>
          <w:rFonts w:ascii="Arial" w:hAnsi="Arial" w:cs="Arial"/>
          <w:sz w:val="20"/>
          <w:szCs w:val="20"/>
        </w:rPr>
        <w:t>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Ban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n,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61F5EA3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15 ngày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30 ngày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50</w:t>
      </w:r>
      <w:r w:rsidRPr="00EE3218">
        <w:rPr>
          <w:rFonts w:ascii="Arial" w:hAnsi="Arial" w:cs="Arial"/>
          <w:sz w:val="20"/>
          <w:szCs w:val="20"/>
        </w:rPr>
        <w:t>0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lên,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hoàn thành các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sau đây:</w:t>
      </w:r>
    </w:p>
    <w:p w14:paraId="3227A59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Thông báo trên trang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danh sách thí sinh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n,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xét</w:t>
      </w:r>
      <w:r w:rsidRPr="00EE3218">
        <w:rPr>
          <w:rFonts w:ascii="Arial" w:hAnsi="Arial" w:cs="Arial"/>
          <w:sz w:val="20"/>
          <w:szCs w:val="20"/>
        </w:rPr>
        <w:t xml:space="preserve"> và thông tin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36074DC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thông báo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ghi rõ: Thông tin thí sinh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n;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ưu tiên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trong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vào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chung cho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khác nhau);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thi;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thi và các thông tin khác có liên quan.</w:t>
      </w:r>
    </w:p>
    <w:p w14:paraId="513F4AD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thông báo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042716D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n không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n, ti</w:t>
      </w:r>
      <w:r w:rsidRPr="00EE3218">
        <w:rPr>
          <w:rFonts w:ascii="Arial" w:hAnsi="Arial" w:cs="Arial"/>
          <w:sz w:val="20"/>
          <w:szCs w:val="20"/>
        </w:rPr>
        <w:t>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thì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thông báo và nêu rõ lý do.</w:t>
      </w:r>
    </w:p>
    <w:p w14:paraId="6AA4E05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vòng 1:</w:t>
      </w:r>
    </w:p>
    <w:p w14:paraId="523E80E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vòng 1: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30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thì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vòng 1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45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42E50DD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thông báo t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thí sinh ngay sau khi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thúc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làm bài.</w:t>
      </w:r>
    </w:p>
    <w:p w14:paraId="684FDF3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thông báo công khai trên trang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danh sách thí sinh tham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vòng 2,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gian, </w:t>
      </w:r>
      <w:r w:rsidRPr="00EE3218">
        <w:rPr>
          <w:rFonts w:ascii="Arial" w:hAnsi="Arial" w:cs="Arial"/>
          <w:sz w:val="20"/>
          <w:szCs w:val="20"/>
        </w:rPr>
        <w:lastRenderedPageBreak/>
        <w:t>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m,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vòng 2 và thông báo t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thí sinh. Thí sinh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vòng 1 đương nhiên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tham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vòng 2 mà không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5B334E7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vòng 2:</w:t>
      </w:r>
    </w:p>
    <w:p w14:paraId="5A5542D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vòng 2: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10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thúc thi vòng 1.</w:t>
      </w:r>
    </w:p>
    <w:p w14:paraId="13F2A46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t:</w:t>
      </w:r>
    </w:p>
    <w:p w14:paraId="5E9AAD6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15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thúc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hoàn thành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thi và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thi trên trang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thông báo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đơn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thí sinh tham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vòng 2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1.000 thí sinh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thì </w:t>
      </w:r>
      <w:r w:rsidRPr="00EE3218">
        <w:rPr>
          <w:rFonts w:ascii="Arial" w:hAnsi="Arial" w:cs="Arial"/>
          <w:sz w:val="20"/>
          <w:szCs w:val="20"/>
        </w:rPr>
        <w:t>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thi nhưng không quá 30 ngày.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đơn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là 05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thi.</w:t>
      </w:r>
    </w:p>
    <w:p w14:paraId="6EFB576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đơn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thì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10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đơn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hoàn thành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đơn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thì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hoàn thành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nhưng không quá 20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đơn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o.</w:t>
      </w:r>
    </w:p>
    <w:p w14:paraId="3B5413F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trên máy tính thì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thông báo t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thí sinh ngay sau khi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thúc bài thi.</w:t>
      </w:r>
    </w:p>
    <w:p w14:paraId="238E714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chuyên ngành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và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n:</w:t>
      </w:r>
    </w:p>
    <w:p w14:paraId="2A9B768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này.</w:t>
      </w:r>
    </w:p>
    <w:p w14:paraId="291EB71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ngay sau bài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(khi chưa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t)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sau khi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thi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1A62C0F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n:</w:t>
      </w:r>
    </w:p>
    <w:p w14:paraId="5992059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15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thông báo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thí sinh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n,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thi vòng 2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13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đáp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hành.</w:t>
      </w:r>
    </w:p>
    <w:p w14:paraId="51EC883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Không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các bài thi: Tr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trên máy tính, vi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trên máy tính,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hành,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đáp, ph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7A322EB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19. Thông báo k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t 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 xml:space="preserve">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723838E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05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hoàn thành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thi vòng 2 (k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phúc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có),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, báo cáo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05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báo cáo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.</w:t>
      </w:r>
    </w:p>
    <w:p w14:paraId="71EB650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02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có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phê d</w:t>
      </w:r>
      <w:r w:rsidRPr="00EE3218">
        <w:rPr>
          <w:rFonts w:ascii="Arial" w:hAnsi="Arial" w:cs="Arial"/>
          <w:sz w:val="20"/>
          <w:szCs w:val="20"/>
        </w:rPr>
        <w:t>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thông báo công khai trên trang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danh sách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và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thông báo công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</w:t>
      </w:r>
      <w:r w:rsidRPr="00EE3218">
        <w:rPr>
          <w:rFonts w:ascii="Arial" w:hAnsi="Arial" w:cs="Arial"/>
          <w:sz w:val="20"/>
          <w:szCs w:val="20"/>
        </w:rPr>
        <w:t>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thông báo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ghi rõ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hoàn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6E90CF6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20. Hoàn thi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n h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 xml:space="preserve"> sơ tuy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</w:t>
      </w:r>
    </w:p>
    <w:p w14:paraId="4470C1D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15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danh sách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công kha</w:t>
      </w:r>
      <w:r w:rsidRPr="00EE3218">
        <w:rPr>
          <w:rFonts w:ascii="Arial" w:hAnsi="Arial" w:cs="Arial"/>
          <w:sz w:val="20"/>
          <w:szCs w:val="20"/>
        </w:rPr>
        <w:t>i trên trang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hoàn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p cho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34C9037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sao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(không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tin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c, ngo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)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Thông báo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ng;</w:t>
      </w:r>
    </w:p>
    <w:p w14:paraId="1E97969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sao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ưu tiên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sao gi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t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minh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ưu tiên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có).</w:t>
      </w:r>
    </w:p>
    <w:p w14:paraId="38792A4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m </w:t>
      </w:r>
      <w:r w:rsidRPr="00EE3218">
        <w:rPr>
          <w:rFonts w:ascii="Arial" w:hAnsi="Arial" w:cs="Arial"/>
          <w:sz w:val="20"/>
          <w:szCs w:val="20"/>
        </w:rPr>
        <w:t>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lý l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tư pháp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lý l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tư pháp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1B5880B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3.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không hoàn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có hành vi gian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trong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kê khai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phát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không đúng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tham gia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đã hoàn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nhưng không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theo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thì đương nhiên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xóa tên trong danh sác</w:t>
      </w:r>
      <w:r w:rsidRPr="00EE3218">
        <w:rPr>
          <w:rFonts w:ascii="Arial" w:hAnsi="Arial" w:cs="Arial"/>
          <w:sz w:val="20"/>
          <w:szCs w:val="20"/>
        </w:rPr>
        <w:t>h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thông báo công khai trên trang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danh sách thí sinh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kèm theo lý do và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thông báo t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2D4F0E4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có hành vi gian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trong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kê khai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không đúng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tham gia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thì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đăng ký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trong 01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theo.</w:t>
      </w:r>
    </w:p>
    <w:p w14:paraId="4CE28D4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3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</w:t>
      </w:r>
      <w:r w:rsidRPr="00EE3218">
        <w:rPr>
          <w:rFonts w:ascii="Arial" w:hAnsi="Arial" w:cs="Arial"/>
          <w:sz w:val="20"/>
          <w:szCs w:val="20"/>
        </w:rPr>
        <w:t xml:space="preserve"> này.</w:t>
      </w:r>
    </w:p>
    <w:p w14:paraId="2A53E44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thì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05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thông báo công khai danh sách thí sinh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thông báo công khai trên trang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thông tin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danh sách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(theo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) và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thông báo t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</w:t>
      </w:r>
      <w:r w:rsidRPr="00EE3218">
        <w:rPr>
          <w:rFonts w:ascii="Arial" w:hAnsi="Arial" w:cs="Arial"/>
          <w:sz w:val="20"/>
          <w:szCs w:val="20"/>
        </w:rPr>
        <w:t>ơn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so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xóa tên trong danh sách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3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hoàn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sơ,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6F69EDD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02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nhau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12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(trong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n)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14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(trong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n).</w:t>
      </w:r>
    </w:p>
    <w:p w14:paraId="4DD6D7E1" w14:textId="22DBF324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</w:t>
      </w:r>
      <w:r w:rsidRPr="00EE3218">
        <w:rPr>
          <w:rFonts w:ascii="Arial" w:hAnsi="Arial" w:cs="Arial"/>
          <w:b/>
          <w:sz w:val="20"/>
          <w:szCs w:val="20"/>
        </w:rPr>
        <w:t>1.</w:t>
      </w:r>
      <w:r w:rsidR="00C371AC">
        <w:rPr>
          <w:rFonts w:ascii="Arial" w:hAnsi="Arial" w:cs="Arial"/>
          <w:b/>
          <w:sz w:val="20"/>
          <w:szCs w:val="20"/>
        </w:rPr>
        <w:t xml:space="preserve"> </w:t>
      </w:r>
      <w:r w:rsidRPr="00EE3218">
        <w:rPr>
          <w:rFonts w:ascii="Arial" w:hAnsi="Arial" w:cs="Arial"/>
          <w:b/>
          <w:sz w:val="20"/>
          <w:szCs w:val="20"/>
        </w:rPr>
        <w:t>Ký k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t h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p đ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ng làm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 và nh</w:t>
      </w:r>
      <w:r w:rsidRPr="00EE3218">
        <w:rPr>
          <w:rFonts w:ascii="Arial" w:hAnsi="Arial" w:cs="Arial"/>
          <w:b/>
          <w:sz w:val="20"/>
          <w:szCs w:val="20"/>
        </w:rPr>
        <w:t>ậ</w:t>
      </w:r>
      <w:r w:rsidRPr="00EE3218">
        <w:rPr>
          <w:rFonts w:ascii="Arial" w:hAnsi="Arial" w:cs="Arial"/>
          <w:b/>
          <w:sz w:val="20"/>
          <w:szCs w:val="20"/>
        </w:rPr>
        <w:t>n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4624AD2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03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hoàn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20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và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ng </w:t>
      </w:r>
      <w:r w:rsidRPr="00EE3218">
        <w:rPr>
          <w:rFonts w:ascii="Arial" w:hAnsi="Arial" w:cs="Arial"/>
          <w:sz w:val="20"/>
          <w:szCs w:val="20"/>
        </w:rPr>
        <w:t>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hoàn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ký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08147A6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05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và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hoàn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ký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và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b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trúng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có giá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như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14A8A03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không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trong t</w:t>
      </w: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theo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thì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đương nhiên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báo cáo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3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20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300CC8DC" w14:textId="77777777" w:rsidR="00C371AC" w:rsidRDefault="00C371AC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84A72C" w14:textId="77777777" w:rsidR="00C371AC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c 6 </w:t>
      </w:r>
    </w:p>
    <w:p w14:paraId="2416BC1D" w14:textId="030DA521" w:rsidR="00FA7E6B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H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P Đ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NG LÀM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28CE07CA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3B7A7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22. M</w:t>
      </w:r>
      <w:r w:rsidRPr="00EE3218">
        <w:rPr>
          <w:rFonts w:ascii="Arial" w:hAnsi="Arial" w:cs="Arial"/>
          <w:b/>
          <w:sz w:val="20"/>
          <w:szCs w:val="20"/>
        </w:rPr>
        <w:t>ẫ</w:t>
      </w:r>
      <w:r w:rsidRPr="00EE3218">
        <w:rPr>
          <w:rFonts w:ascii="Arial" w:hAnsi="Arial" w:cs="Arial"/>
          <w:b/>
          <w:sz w:val="20"/>
          <w:szCs w:val="20"/>
        </w:rPr>
        <w:t>u các lo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i h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p đ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ng làm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5FD6814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là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mà trong đó hai bên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n,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d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t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(M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02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03 ban hành kèm theo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này).</w:t>
      </w:r>
    </w:p>
    <w:p w14:paraId="432A23E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không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là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mà trong đó hai bên không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n,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d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t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(M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04 ban hành kèm th</w:t>
      </w:r>
      <w:r w:rsidRPr="00EE3218">
        <w:rPr>
          <w:rFonts w:ascii="Arial" w:hAnsi="Arial" w:cs="Arial"/>
          <w:sz w:val="20"/>
          <w:szCs w:val="20"/>
        </w:rPr>
        <w:t>eo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này).</w:t>
      </w:r>
    </w:p>
    <w:p w14:paraId="42B168E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23. Các n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i dung liên quan đ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n h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p đ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ng làm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2B135BE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ký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vào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thì do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ký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20B8DCB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2.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01 tháng 7 năm 2020 t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ngày 01 tháng 7 năm 2026, đã ký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02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</w:t>
      </w:r>
      <w:r w:rsidRPr="00EE3218">
        <w:rPr>
          <w:rFonts w:ascii="Arial" w:hAnsi="Arial" w:cs="Arial"/>
          <w:sz w:val="20"/>
          <w:szCs w:val="20"/>
        </w:rPr>
        <w:t>thì sau khi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thúc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2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ký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không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u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các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còn nhu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6EF9579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Trong quá trình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thì các bên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đó và ký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ký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i.</w:t>
      </w:r>
    </w:p>
    <w:p w14:paraId="6EA20B47" w14:textId="77777777" w:rsidR="00FA7E6B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đơn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khác thì không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và không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ký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p công </w:t>
      </w:r>
      <w:r w:rsidRPr="00EE3218">
        <w:rPr>
          <w:rFonts w:ascii="Arial" w:hAnsi="Arial" w:cs="Arial"/>
          <w:sz w:val="20"/>
          <w:szCs w:val="20"/>
        </w:rPr>
        <w:t>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2FA354A7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7F8E0E" w14:textId="77777777" w:rsidR="00C371AC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 xml:space="preserve">Chương III </w:t>
      </w:r>
    </w:p>
    <w:p w14:paraId="59979150" w14:textId="0D3F5A80" w:rsidR="00FA7E6B" w:rsidRPr="00EE3218" w:rsidRDefault="00B023D0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S</w:t>
      </w:r>
      <w:r w:rsidRPr="00EE3218">
        <w:rPr>
          <w:rFonts w:ascii="Arial" w:hAnsi="Arial" w:cs="Arial"/>
          <w:b/>
          <w:sz w:val="20"/>
          <w:szCs w:val="20"/>
        </w:rPr>
        <w:t>Ử</w:t>
      </w:r>
      <w:r w:rsidRPr="00EE3218">
        <w:rPr>
          <w:rFonts w:ascii="Arial" w:hAnsi="Arial" w:cs="Arial"/>
          <w:b/>
          <w:sz w:val="20"/>
          <w:szCs w:val="20"/>
        </w:rPr>
        <w:t xml:space="preserve">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26AE80E8" w14:textId="77777777" w:rsidR="00FA7E6B" w:rsidRPr="00EE3218" w:rsidRDefault="00B023D0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1</w:t>
      </w:r>
    </w:p>
    <w:p w14:paraId="0F940BC4" w14:textId="73892A48" w:rsidR="00FA7E6B" w:rsidRDefault="00C371AC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BỐ TRÍ, THAY ĐỔI VỊ TRÍ VIỆC LÀM, BIỆT PHÁI VIÊN CHỨC</w:t>
      </w:r>
    </w:p>
    <w:p w14:paraId="0E0AA0CE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941C9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24. B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 xml:space="preserve"> trí vào v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 xml:space="preserve"> trí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 làm</w:t>
      </w:r>
    </w:p>
    <w:p w14:paraId="761ABF0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vào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i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khung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vào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kinh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công tác.</w:t>
      </w:r>
    </w:p>
    <w:p w14:paraId="7B1E488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trí, phân công công tác th</w:t>
      </w:r>
      <w:r w:rsidRPr="00EE3218">
        <w:rPr>
          <w:rFonts w:ascii="Arial" w:hAnsi="Arial" w:cs="Arial"/>
          <w:sz w:val="20"/>
          <w:szCs w:val="20"/>
        </w:rPr>
        <w:t>eo đúng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và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n; giao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các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và các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53D141A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</w:t>
      </w:r>
      <w:r w:rsidRPr="00EE3218">
        <w:rPr>
          <w:rFonts w:ascii="Arial" w:hAnsi="Arial" w:cs="Arial"/>
          <w:sz w:val="20"/>
          <w:szCs w:val="20"/>
        </w:rPr>
        <w:t>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và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mình;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thi 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1DD1739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25. Thay đ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>i b</w:t>
      </w:r>
      <w:r w:rsidRPr="00EE3218">
        <w:rPr>
          <w:rFonts w:ascii="Arial" w:hAnsi="Arial" w:cs="Arial"/>
          <w:b/>
          <w:sz w:val="20"/>
          <w:szCs w:val="20"/>
        </w:rPr>
        <w:t>ậ</w:t>
      </w:r>
      <w:r w:rsidRPr="00EE3218">
        <w:rPr>
          <w:rFonts w:ascii="Arial" w:hAnsi="Arial" w:cs="Arial"/>
          <w:b/>
          <w:sz w:val="20"/>
          <w:szCs w:val="20"/>
        </w:rPr>
        <w:t>c ngh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 xml:space="preserve"> nghi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p c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>a v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 xml:space="preserve"> trí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 làm</w:t>
      </w:r>
    </w:p>
    <w:p w14:paraId="074B8D3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vào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khác trong cùng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vào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nào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p lương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đó.</w:t>
      </w:r>
    </w:p>
    <w:p w14:paraId="787472E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khi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làm:</w:t>
      </w:r>
    </w:p>
    <w:p w14:paraId="2668190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áp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trong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làm;</w:t>
      </w:r>
    </w:p>
    <w:p w14:paraId="0294DB9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Nhu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</w:t>
      </w:r>
    </w:p>
    <w:p w14:paraId="23B9E71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theo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làm;</w:t>
      </w:r>
    </w:p>
    <w:p w14:paraId="2DE3E52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đánh giá,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1ADBF58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làm:</w:t>
      </w:r>
    </w:p>
    <w:p w14:paraId="0367BB8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tương quan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su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a </w:t>
      </w:r>
      <w:r w:rsidRPr="00EE3218">
        <w:rPr>
          <w:rFonts w:ascii="Arial" w:hAnsi="Arial" w:cs="Arial"/>
          <w:sz w:val="20"/>
          <w:szCs w:val="20"/>
        </w:rPr>
        <w:t>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các tiêu chí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: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khó, ph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,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ra;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cá nhân trong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quan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 xml:space="preserve">ng và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chung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.</w:t>
      </w:r>
    </w:p>
    <w:p w14:paraId="3D92D2D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Không vư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t quá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theo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44AF219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công khai, minh b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khách quan, công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và đúng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0DA7E95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xem xét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lên cao khi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các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sau:</w:t>
      </w:r>
    </w:p>
    <w:p w14:paraId="7DAF2F0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có nhu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cao hơn;</w:t>
      </w:r>
    </w:p>
    <w:p w14:paraId="44AD095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b) Còn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theo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the</w:t>
      </w:r>
      <w:r w:rsidRPr="00EE3218">
        <w:rPr>
          <w:rFonts w:ascii="Arial" w:hAnsi="Arial" w:cs="Arial"/>
          <w:sz w:val="20"/>
          <w:szCs w:val="20"/>
        </w:rPr>
        <w:t>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3D4D60E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ng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hoàn thành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trong năm công tác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năm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làm;</w:t>
      </w:r>
    </w:p>
    <w:p w14:paraId="5C8B13C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Không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 không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 không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kh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tra, truy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, xét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; không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5E83547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theo tiêu chí đánh giá khi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8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này.</w:t>
      </w:r>
    </w:p>
    <w:p w14:paraId="6F4B835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cao xu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sau đây:</w:t>
      </w:r>
    </w:p>
    <w:p w14:paraId="3EFB5A7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không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đánh giá,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năm và 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theo dõi, đánh giá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xuyên;</w:t>
      </w:r>
    </w:p>
    <w:p w14:paraId="4BCAF67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có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</w:t>
      </w:r>
      <w:r w:rsidRPr="00EE3218">
        <w:rPr>
          <w:rFonts w:ascii="Arial" w:hAnsi="Arial" w:cs="Arial"/>
          <w:sz w:val="20"/>
          <w:szCs w:val="20"/>
        </w:rPr>
        <w:t>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xem xét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tinh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biên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.</w:t>
      </w:r>
    </w:p>
    <w:p w14:paraId="445E7F5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Theo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cá nhân và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ý.</w:t>
      </w:r>
    </w:p>
    <w:p w14:paraId="7847D7F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 phương án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vi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phương án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7735E54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theo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trong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t;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có theo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làm;</w:t>
      </w:r>
    </w:p>
    <w:p w14:paraId="69A9525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theo đánh giá,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năm,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theo dõi, đánh giá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xuyên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vào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i;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năng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trí;</w:t>
      </w:r>
    </w:p>
    <w:p w14:paraId="1FC7EDE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vào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i;</w:t>
      </w:r>
    </w:p>
    <w:p w14:paraId="53FF8AA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n,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hơn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theo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theo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đánh giá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thông qua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đánh giá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0D76A4D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c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vào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</w:t>
      </w:r>
      <w:r w:rsidRPr="00EE3218">
        <w:rPr>
          <w:rFonts w:ascii="Arial" w:hAnsi="Arial" w:cs="Arial"/>
          <w:sz w:val="20"/>
          <w:szCs w:val="20"/>
        </w:rPr>
        <w:t>o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đánh giá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cao xu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công khai, minh b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khách quan, đúng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1B9EE88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7.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3A4C739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8.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tiêu chí, phương pháp đánh giá và trình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trong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mình,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công khai, minh b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công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ng,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và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.</w:t>
      </w:r>
    </w:p>
    <w:p w14:paraId="21FC3AA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9.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hư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lương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khi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làm.</w:t>
      </w:r>
    </w:p>
    <w:p w14:paraId="64640D9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26. Thay đ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>i v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 xml:space="preserve"> trí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 làm</w:t>
      </w:r>
    </w:p>
    <w:p w14:paraId="6D6A0E4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là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này sang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khác trong danh m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trong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.</w:t>
      </w:r>
    </w:p>
    <w:p w14:paraId="18B3A5D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làm:</w:t>
      </w:r>
    </w:p>
    <w:p w14:paraId="3EEF264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vào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vào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cao hơn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hơn;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;</w:t>
      </w:r>
    </w:p>
    <w:p w14:paraId="779BD8C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b)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sang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chuyên môn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khác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làm 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khác so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;</w:t>
      </w:r>
    </w:p>
    <w:p w14:paraId="30D7BDC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do s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p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máy,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5F986EC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làm:</w:t>
      </w:r>
    </w:p>
    <w:p w14:paraId="75DDDEC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Danh m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và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làm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5BB8F52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s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p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theo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;</w:t>
      </w:r>
    </w:p>
    <w:p w14:paraId="61A29AA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Nhu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cá nhân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3615158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làm.</w:t>
      </w:r>
    </w:p>
    <w:p w14:paraId="61E7895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khi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àm:</w:t>
      </w:r>
    </w:p>
    <w:p w14:paraId="0A8DFD9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nào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p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p,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vào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đó;</w:t>
      </w:r>
    </w:p>
    <w:p w14:paraId="0446824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2000409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công khai, minh b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khách quan, công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và đúng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44BA010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khi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</w:t>
      </w:r>
      <w:r w:rsidRPr="00EE3218">
        <w:rPr>
          <w:rFonts w:ascii="Arial" w:hAnsi="Arial" w:cs="Arial"/>
          <w:sz w:val="20"/>
          <w:szCs w:val="20"/>
        </w:rPr>
        <w:t>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có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thì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25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2EC610C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7F7F8F9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27. Bi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t phái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5BB39A9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sau đây:</w:t>
      </w:r>
    </w:p>
    <w:p w14:paraId="143FA3C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Theo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bách;</w:t>
      </w:r>
    </w:p>
    <w:p w14:paraId="687BA15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trong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69EAB8A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quá 03 năm,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c. Khi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thì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thúc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gia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gia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bách chưa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thúc vì lý do khách quan.</w:t>
      </w:r>
    </w:p>
    <w:p w14:paraId="6CBB34F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Khi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thúc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phái,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cũ công tác. N</w:t>
      </w:r>
      <w:r w:rsidRPr="00EE3218">
        <w:rPr>
          <w:rFonts w:ascii="Arial" w:hAnsi="Arial" w:cs="Arial"/>
          <w:sz w:val="20"/>
          <w:szCs w:val="20"/>
        </w:rPr>
        <w:t>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64EBAE1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phân công,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trí, đánh giá,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t </w:t>
      </w:r>
      <w:r w:rsidRPr="00EE3218">
        <w:rPr>
          <w:rFonts w:ascii="Arial" w:hAnsi="Arial" w:cs="Arial"/>
          <w:sz w:val="20"/>
          <w:szCs w:val="20"/>
        </w:rPr>
        <w:t>phái;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biên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, cơ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nơi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phái,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phái.</w:t>
      </w:r>
    </w:p>
    <w:p w14:paraId="4082716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6745A6C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lý: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761D089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lý: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52E0A92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làm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2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0FC644D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Trình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,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444CAA4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phái;</w:t>
      </w:r>
    </w:p>
    <w:p w14:paraId="4C2C3C8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G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và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;</w:t>
      </w:r>
    </w:p>
    <w:p w14:paraId="581AFAB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c)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nơi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công tác và nơi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có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1E11C32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2A78AC9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</w:t>
      </w:r>
      <w:r w:rsidRPr="00EE3218">
        <w:rPr>
          <w:rFonts w:ascii="Arial" w:hAnsi="Arial" w:cs="Arial"/>
          <w:sz w:val="20"/>
          <w:szCs w:val="20"/>
        </w:rPr>
        <w:t xml:space="preserve">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phái:</w:t>
      </w:r>
    </w:p>
    <w:p w14:paraId="728245F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 (đã có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đoàn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cáo),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khi có d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đang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toán;</w:t>
      </w:r>
    </w:p>
    <w:p w14:paraId="0AC3138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78D048F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kh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tra, truy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, xét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;</w:t>
      </w:r>
    </w:p>
    <w:p w14:paraId="698B939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trong quá trình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nh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nghèo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Y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;</w:t>
      </w:r>
    </w:p>
    <w:p w14:paraId="2AAA689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tham gia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dà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đang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đi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667A528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e)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mang thai,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thai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n, đang nuôi con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36 tháng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nam (trong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vì lý do khách quan, b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kháng</w:t>
      </w:r>
      <w:r w:rsidRPr="00EE3218">
        <w:rPr>
          <w:rFonts w:ascii="Arial" w:hAnsi="Arial" w:cs="Arial"/>
          <w:sz w:val="20"/>
          <w:szCs w:val="20"/>
        </w:rPr>
        <w:t xml:space="preserve"> khác) đang nuôi con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36 tháng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phái;</w:t>
      </w:r>
    </w:p>
    <w:p w14:paraId="7DBDB6D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g)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có hoàn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khó khăn,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xác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phái.</w:t>
      </w:r>
    </w:p>
    <w:p w14:paraId="721BA10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7.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phái:</w:t>
      </w:r>
    </w:p>
    <w:p w14:paraId="28FE7F3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lương và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các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l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i khác (không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g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p,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c)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phái;</w:t>
      </w:r>
    </w:p>
    <w:p w14:paraId="46630E7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có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p, chính sách 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theo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bàn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 thì ngoài lương và các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l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i khác do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chi 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, viê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còn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các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do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chi 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.</w:t>
      </w:r>
    </w:p>
    <w:p w14:paraId="612EA885" w14:textId="77777777" w:rsidR="00FA7E6B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vùng có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kinh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-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khó khăn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các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, chính sách ưu đãi </w:t>
      </w:r>
      <w:r w:rsidRPr="00EE3218">
        <w:rPr>
          <w:rFonts w:ascii="Arial" w:hAnsi="Arial" w:cs="Arial"/>
          <w:sz w:val="20"/>
          <w:szCs w:val="20"/>
        </w:rPr>
        <w:t>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4A6C42CF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03E67C" w14:textId="77777777" w:rsidR="00FA7E6B" w:rsidRPr="00EE3218" w:rsidRDefault="00B023D0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2</w:t>
      </w:r>
    </w:p>
    <w:p w14:paraId="6EADF9A9" w14:textId="77777777" w:rsidR="00FA7E6B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M,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L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I, KÉO DÀI TH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I GIAN CÔNG TÁC Đ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N TU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>I NGH</w:t>
      </w:r>
      <w:r w:rsidRPr="00EE3218">
        <w:rPr>
          <w:rFonts w:ascii="Arial" w:hAnsi="Arial" w:cs="Arial"/>
          <w:b/>
          <w:sz w:val="20"/>
          <w:szCs w:val="20"/>
        </w:rPr>
        <w:t>Ỉ</w:t>
      </w:r>
      <w:r w:rsidRPr="00EE3218">
        <w:rPr>
          <w:rFonts w:ascii="Arial" w:hAnsi="Arial" w:cs="Arial"/>
          <w:b/>
          <w:sz w:val="20"/>
          <w:szCs w:val="20"/>
        </w:rPr>
        <w:t xml:space="preserve"> HƯU Đ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>I V</w:t>
      </w:r>
      <w:r w:rsidRPr="00EE3218">
        <w:rPr>
          <w:rFonts w:ascii="Arial" w:hAnsi="Arial" w:cs="Arial"/>
          <w:b/>
          <w:sz w:val="20"/>
          <w:szCs w:val="20"/>
        </w:rPr>
        <w:t>Ớ</w:t>
      </w:r>
      <w:r w:rsidRPr="00EE3218">
        <w:rPr>
          <w:rFonts w:ascii="Arial" w:hAnsi="Arial" w:cs="Arial"/>
          <w:b/>
          <w:sz w:val="20"/>
          <w:szCs w:val="20"/>
        </w:rPr>
        <w:t>I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 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LÝ</w:t>
      </w:r>
    </w:p>
    <w:p w14:paraId="15E670EA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4FC7B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28. Th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i h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n gi</w:t>
      </w:r>
      <w:r w:rsidRPr="00EE3218">
        <w:rPr>
          <w:rFonts w:ascii="Arial" w:hAnsi="Arial" w:cs="Arial"/>
          <w:b/>
          <w:sz w:val="20"/>
          <w:szCs w:val="20"/>
        </w:rPr>
        <w:t>ữ</w:t>
      </w:r>
      <w:r w:rsidRPr="00EE3218">
        <w:rPr>
          <w:rFonts w:ascii="Arial" w:hAnsi="Arial" w:cs="Arial"/>
          <w:b/>
          <w:sz w:val="20"/>
          <w:szCs w:val="20"/>
        </w:rPr>
        <w:t xml:space="preserve">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 v</w:t>
      </w:r>
      <w:r w:rsidRPr="00EE3218">
        <w:rPr>
          <w:rFonts w:ascii="Arial" w:hAnsi="Arial" w:cs="Arial"/>
          <w:b/>
          <w:sz w:val="20"/>
          <w:szCs w:val="20"/>
        </w:rPr>
        <w:t>ụ</w:t>
      </w:r>
    </w:p>
    <w:p w14:paraId="46ACE8E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cho m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>i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là 05 năm (60 tháng), tính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trong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05 năm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726EEB2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2. </w:t>
      </w:r>
      <w:r w:rsidRPr="00EE3218">
        <w:rPr>
          <w:rFonts w:ascii="Arial" w:hAnsi="Arial" w:cs="Arial"/>
          <w:sz w:val="20"/>
          <w:szCs w:val="20"/>
        </w:rPr>
        <w:t>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có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không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2441560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29. Tiêu chu</w:t>
      </w:r>
      <w:r w:rsidRPr="00EE3218">
        <w:rPr>
          <w:rFonts w:ascii="Arial" w:hAnsi="Arial" w:cs="Arial"/>
          <w:b/>
          <w:sz w:val="20"/>
          <w:szCs w:val="20"/>
        </w:rPr>
        <w:t>ẩ</w:t>
      </w:r>
      <w:r w:rsidRPr="00EE3218">
        <w:rPr>
          <w:rFonts w:ascii="Arial" w:hAnsi="Arial" w:cs="Arial"/>
          <w:b/>
          <w:sz w:val="20"/>
          <w:szCs w:val="20"/>
        </w:rPr>
        <w:t>n, 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ki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n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</w:t>
      </w:r>
    </w:p>
    <w:p w14:paraId="798EDA7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chung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và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785F9B0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vào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tương đương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lên.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nơi khác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tương đương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do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trên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rà soát, đánh giá toàn di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trong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thành tích,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và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mình.</w:t>
      </w:r>
    </w:p>
    <w:p w14:paraId="06CA9A2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do chia tách,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sáp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hình thành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mà chưa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2587CE5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cao hơn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có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đang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tương đương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01 năm (12 tháng),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không liên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(ch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tương đương).</w:t>
      </w:r>
    </w:p>
    <w:p w14:paraId="6602A33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đã có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là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danh cao hơn, </w:t>
      </w:r>
      <w:r w:rsidRPr="00EE3218">
        <w:rPr>
          <w:rFonts w:ascii="Arial" w:hAnsi="Arial" w:cs="Arial"/>
          <w:sz w:val="20"/>
          <w:szCs w:val="20"/>
        </w:rPr>
        <w:t>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tương đương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thì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đó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tính vào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tương đương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n; không áp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do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0E3D1C4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chưa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o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trên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đánh giá khách quan thành tích,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.</w:t>
      </w:r>
    </w:p>
    <w:p w14:paraId="59727D5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Có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sơ, lý l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cá nhân,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kê khai tài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n, thu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, rõ ràng và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cơ quan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nh, xác minh.</w:t>
      </w:r>
    </w:p>
    <w:p w14:paraId="183FA9F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xét, đánh giá hoàn thành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trong 3 năm g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5D67E1B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Có kinh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công tác, kinh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hành, thành tích,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và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phù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nơi khác thì thành tích,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,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7549F3E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7.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311FC6E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cao hơn thì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công tác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tính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không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công tác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trên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đánh giá khách quan thành tích,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;</w:t>
      </w:r>
    </w:p>
    <w:p w14:paraId="2B1D824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tương đương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thì không tính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này.</w:t>
      </w:r>
    </w:p>
    <w:p w14:paraId="261B9DC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8.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e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và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giao.</w:t>
      </w:r>
    </w:p>
    <w:p w14:paraId="0C80E02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9. Không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sau đây:</w:t>
      </w:r>
    </w:p>
    <w:p w14:paraId="4723A0C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a pháp </w:t>
      </w:r>
      <w:r w:rsidRPr="00EE3218">
        <w:rPr>
          <w:rFonts w:ascii="Arial" w:hAnsi="Arial" w:cs="Arial"/>
          <w:sz w:val="20"/>
          <w:szCs w:val="20"/>
        </w:rPr>
        <w:t>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3CDC4BC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6A5529A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602BC34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 (đã có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đoàn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cáo),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</w:t>
      </w:r>
      <w:r w:rsidRPr="00EE3218">
        <w:rPr>
          <w:rFonts w:ascii="Arial" w:hAnsi="Arial" w:cs="Arial"/>
          <w:sz w:val="20"/>
          <w:szCs w:val="20"/>
        </w:rPr>
        <w:t>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khi có d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đang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toán; đang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tác;</w:t>
      </w:r>
    </w:p>
    <w:p w14:paraId="09EEA1C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Đang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,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giam, kh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tra, truy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, xét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;</w:t>
      </w:r>
    </w:p>
    <w:p w14:paraId="22C1313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e)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chưa xem xét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m vào </w:t>
      </w:r>
      <w:r w:rsidRPr="00EE3218">
        <w:rPr>
          <w:rFonts w:ascii="Arial" w:hAnsi="Arial" w:cs="Arial"/>
          <w:sz w:val="20"/>
          <w:szCs w:val="20"/>
        </w:rPr>
        <w:t>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cao hơn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688A410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10. Các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1AEE9EC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30. Th</w:t>
      </w:r>
      <w:r w:rsidRPr="00EE3218">
        <w:rPr>
          <w:rFonts w:ascii="Arial" w:hAnsi="Arial" w:cs="Arial"/>
          <w:b/>
          <w:sz w:val="20"/>
          <w:szCs w:val="20"/>
        </w:rPr>
        <w:t>ẩ</w:t>
      </w:r>
      <w:r w:rsidRPr="00EE3218">
        <w:rPr>
          <w:rFonts w:ascii="Arial" w:hAnsi="Arial" w:cs="Arial"/>
          <w:b/>
          <w:sz w:val="20"/>
          <w:szCs w:val="20"/>
        </w:rPr>
        <w:t>m quy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và ch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 trương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</w:t>
      </w:r>
    </w:p>
    <w:p w14:paraId="4F4D6F2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khác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</w:t>
      </w:r>
      <w:r w:rsidRPr="00EE3218">
        <w:rPr>
          <w:rFonts w:ascii="Arial" w:hAnsi="Arial" w:cs="Arial"/>
          <w:sz w:val="20"/>
          <w:szCs w:val="20"/>
        </w:rPr>
        <w:t xml:space="preserve">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68AE6D4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06A43B6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a)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trương,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ng,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và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phân công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m;</w:t>
      </w:r>
    </w:p>
    <w:p w14:paraId="6586BD3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là 15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trong đó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rõ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khác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có);</w:t>
      </w:r>
    </w:p>
    <w:p w14:paraId="7D16FEE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30 ngày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có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quy trình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chưa hoàn thành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nêu trên thì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trình và nêu rõ lý do, báo cáo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763D44F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31. Trình t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>, th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đ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>i v</w:t>
      </w:r>
      <w:r w:rsidRPr="00EE3218">
        <w:rPr>
          <w:rFonts w:ascii="Arial" w:hAnsi="Arial" w:cs="Arial"/>
          <w:b/>
          <w:sz w:val="20"/>
          <w:szCs w:val="20"/>
        </w:rPr>
        <w:t>ớ</w:t>
      </w:r>
      <w:r w:rsidRPr="00EE3218">
        <w:rPr>
          <w:rFonts w:ascii="Arial" w:hAnsi="Arial" w:cs="Arial"/>
          <w:b/>
          <w:sz w:val="20"/>
          <w:szCs w:val="20"/>
        </w:rPr>
        <w:t>i ngu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n t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i ch</w:t>
      </w:r>
      <w:r w:rsidRPr="00EE3218">
        <w:rPr>
          <w:rFonts w:ascii="Arial" w:hAnsi="Arial" w:cs="Arial"/>
          <w:b/>
          <w:sz w:val="20"/>
          <w:szCs w:val="20"/>
        </w:rPr>
        <w:t>ỗ</w:t>
      </w:r>
    </w:p>
    <w:p w14:paraId="278BDDB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</w:t>
      </w:r>
    </w:p>
    <w:p w14:paraId="3BC4DC6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 xml:space="preserve">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04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c;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khi có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2/3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có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0A47C34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1,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2,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4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tính trên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3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tính trên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có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.</w:t>
      </w:r>
    </w:p>
    <w:p w14:paraId="7E1BDB5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1,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2,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3</w:t>
      </w:r>
      <w:r w:rsidRPr="00EE3218">
        <w:rPr>
          <w:rFonts w:ascii="Arial" w:hAnsi="Arial" w:cs="Arial"/>
          <w:sz w:val="20"/>
          <w:szCs w:val="20"/>
        </w:rPr>
        <w:t xml:space="preserve"> và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4 do Ban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phát hành, có đóng d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treo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ký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trì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;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và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này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ghi thành biên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n;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theo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và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phát theo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t;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ký tên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không ký tên.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di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cơ quan,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tham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các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nhưng không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(tr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u).</w:t>
      </w:r>
    </w:p>
    <w:p w14:paraId="0DBAF40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01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tham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2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khác nhau thì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01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và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tính là 01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trong danh sách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582F517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đã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nhưng v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ng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 vì lý do b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kháng không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u thì không </w:t>
      </w:r>
      <w:r w:rsidRPr="00EE3218">
        <w:rPr>
          <w:rFonts w:ascii="Arial" w:hAnsi="Arial" w:cs="Arial"/>
          <w:sz w:val="20"/>
          <w:szCs w:val="20"/>
        </w:rPr>
        <w:t>tính vào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2A55BF5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Cơ quan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báo cáo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danh sách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;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ng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 vì lý do b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kháng.</w:t>
      </w:r>
    </w:p>
    <w:p w14:paraId="369A366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vì lý do công tác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do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thù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và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và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chính xác,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m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thông tin th</w:t>
      </w:r>
      <w:r w:rsidRPr="00EE3218">
        <w:rPr>
          <w:rFonts w:ascii="Arial" w:hAnsi="Arial" w:cs="Arial"/>
          <w:sz w:val="20"/>
          <w:szCs w:val="20"/>
        </w:rPr>
        <w:t>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552630C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ỗ</w:t>
      </w:r>
    </w:p>
    <w:p w14:paraId="352981C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1: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</w:t>
      </w:r>
    </w:p>
    <w:p w14:paraId="1464A07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n: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phó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736BA6C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sau đây:</w:t>
      </w:r>
    </w:p>
    <w:p w14:paraId="03EAF69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o </w:t>
      </w:r>
      <w:r w:rsidRPr="00EE3218">
        <w:rPr>
          <w:rFonts w:ascii="Arial" w:hAnsi="Arial" w:cs="Arial"/>
          <w:sz w:val="20"/>
          <w:szCs w:val="20"/>
        </w:rPr>
        <w:t>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rà soát,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cơ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u,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ng,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và quy trình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.</w:t>
      </w:r>
    </w:p>
    <w:p w14:paraId="6801E85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rà soát: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t;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trong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danh tương </w:t>
      </w:r>
      <w:r w:rsidRPr="00EE3218">
        <w:rPr>
          <w:rFonts w:ascii="Arial" w:hAnsi="Arial" w:cs="Arial"/>
          <w:sz w:val="20"/>
          <w:szCs w:val="20"/>
        </w:rPr>
        <w:t>đương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lên.</w:t>
      </w:r>
    </w:p>
    <w:p w14:paraId="2C3A953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Rà soát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xét, đánh giá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trong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tương đương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lên.</w:t>
      </w:r>
    </w:p>
    <w:p w14:paraId="5E7B296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Thông qua danh sách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n: Ghi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trên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danh sách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cách tích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u.</w:t>
      </w:r>
    </w:p>
    <w:p w14:paraId="35EF7C9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và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n: M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>i thành viên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01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cho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danh;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cao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trên 50%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có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trên 50% thì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có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30%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theo;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có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30%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thì không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và báo cáo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o.</w:t>
      </w:r>
    </w:p>
    <w:p w14:paraId="3F8BFE4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ghi thành biên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78A6DDE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.</w:t>
      </w:r>
    </w:p>
    <w:p w14:paraId="349CE22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2: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m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r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</w:t>
      </w:r>
    </w:p>
    <w:p w14:paraId="019BF0C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n: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n này;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viên Ban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cùng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trên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)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cùng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)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p;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các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có).</w:t>
      </w:r>
    </w:p>
    <w:p w14:paraId="567074C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m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r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sau </w:t>
      </w:r>
      <w:r w:rsidRPr="00EE3218">
        <w:rPr>
          <w:rFonts w:ascii="Arial" w:hAnsi="Arial" w:cs="Arial"/>
          <w:sz w:val="20"/>
          <w:szCs w:val="20"/>
        </w:rPr>
        <w:t>đây:</w:t>
      </w:r>
    </w:p>
    <w:p w14:paraId="333DE85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1.</w:t>
      </w:r>
    </w:p>
    <w:p w14:paraId="690821C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Ghi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cách tích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kín.</w:t>
      </w:r>
    </w:p>
    <w:p w14:paraId="7805DCD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và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n: M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>i thành viên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01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cho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trong danh sách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1;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cao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trên 50%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có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trên 50% thì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có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30%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theo;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có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30%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thì không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theo và báo cáo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o.</w:t>
      </w:r>
    </w:p>
    <w:p w14:paraId="13F6DBE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.</w:t>
      </w:r>
    </w:p>
    <w:p w14:paraId="005E3F9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3: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</w:t>
      </w:r>
    </w:p>
    <w:p w14:paraId="3ABAA9E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n: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m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r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này;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các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-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có);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phó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các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có).</w:t>
      </w:r>
    </w:p>
    <w:p w14:paraId="2614A3D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là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thành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viê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thành nhưng có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30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không có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thành thì 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tham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toàn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đó.</w:t>
      </w:r>
    </w:p>
    <w:p w14:paraId="00DD40D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ghi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cách tích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kín trên cơ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danh sách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2.</w:t>
      </w:r>
    </w:p>
    <w:p w14:paraId="430CA57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sau đây:</w:t>
      </w:r>
    </w:p>
    <w:p w14:paraId="57346C4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Thông báo danh sách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2;</w:t>
      </w:r>
    </w:p>
    <w:p w14:paraId="112B690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Tóm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t lý l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ch, quá trình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công tác; đánh giá,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 và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n phân công công </w:t>
      </w:r>
      <w:r w:rsidRPr="00EE3218">
        <w:rPr>
          <w:rFonts w:ascii="Arial" w:hAnsi="Arial" w:cs="Arial"/>
          <w:sz w:val="20"/>
          <w:szCs w:val="20"/>
        </w:rPr>
        <w:t>tác;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49697EC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Ghi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cách tích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u.</w:t>
      </w:r>
    </w:p>
    <w:p w14:paraId="6F31391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và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n: M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>i thành viên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01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cho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trong danh sách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2;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cao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trên 50%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có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có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trên 50% thì không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theo và báo cáo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o.</w:t>
      </w:r>
    </w:p>
    <w:p w14:paraId="4E68D67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không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.</w:t>
      </w:r>
    </w:p>
    <w:p w14:paraId="26F77CD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4: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</w:t>
      </w:r>
    </w:p>
    <w:p w14:paraId="7F7D7BD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n: Như 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1.</w:t>
      </w:r>
    </w:p>
    <w:p w14:paraId="0C045C8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sau đây:</w:t>
      </w:r>
    </w:p>
    <w:p w14:paraId="1E5F02F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Nghe cơ quan,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báo cáo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các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c,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đánh giá,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cùng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nơi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ng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không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toàn di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n);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xác minh,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y sinh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có);</w:t>
      </w:r>
    </w:p>
    <w:p w14:paraId="3E014F4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 ghi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nhân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cách tích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kín.</w:t>
      </w:r>
    </w:p>
    <w:p w14:paraId="534AAA8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cao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trên 50%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2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ngang nhau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50%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xem xét,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trình,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báo cáo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các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khác nhau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thì báo cáo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727C300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.</w:t>
      </w:r>
    </w:p>
    <w:p w14:paraId="214AEDC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</w:t>
      </w:r>
      <w:r w:rsidRPr="00EE3218">
        <w:rPr>
          <w:rFonts w:ascii="Arial" w:hAnsi="Arial" w:cs="Arial"/>
          <w:sz w:val="20"/>
          <w:szCs w:val="20"/>
        </w:rPr>
        <w:t>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5290F3E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vào 02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trong cùng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thì cũng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u,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như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các </w:t>
      </w:r>
      <w:r w:rsidRPr="00EE3218">
        <w:rPr>
          <w:rFonts w:ascii="Arial" w:hAnsi="Arial" w:cs="Arial"/>
          <w:sz w:val="20"/>
          <w:szCs w:val="20"/>
        </w:rPr>
        <w:t>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này.</w:t>
      </w:r>
    </w:p>
    <w:p w14:paraId="1DE92A54" w14:textId="45C925E6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2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</w:t>
      </w:r>
      <w:r w:rsidR="00645102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: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m;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>,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nơi </w:t>
      </w:r>
      <w:r w:rsidRPr="00EE3218">
        <w:rPr>
          <w:rFonts w:ascii="Arial" w:hAnsi="Arial" w:cs="Arial"/>
          <w:sz w:val="20"/>
          <w:szCs w:val="20"/>
        </w:rPr>
        <w:t>khác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thành,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15098A5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32. Trình t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>, th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th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>c 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n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đ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>i v</w:t>
      </w:r>
      <w:r w:rsidRPr="00EE3218">
        <w:rPr>
          <w:rFonts w:ascii="Arial" w:hAnsi="Arial" w:cs="Arial"/>
          <w:b/>
          <w:sz w:val="20"/>
          <w:szCs w:val="20"/>
        </w:rPr>
        <w:t>ớ</w:t>
      </w:r>
      <w:r w:rsidRPr="00EE3218">
        <w:rPr>
          <w:rFonts w:ascii="Arial" w:hAnsi="Arial" w:cs="Arial"/>
          <w:b/>
          <w:sz w:val="20"/>
          <w:szCs w:val="20"/>
        </w:rPr>
        <w:t>i ngu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n nhân s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ừ</w:t>
      </w:r>
      <w:r w:rsidRPr="00EE3218">
        <w:rPr>
          <w:rFonts w:ascii="Arial" w:hAnsi="Arial" w:cs="Arial"/>
          <w:b/>
          <w:sz w:val="20"/>
          <w:szCs w:val="20"/>
        </w:rPr>
        <w:t xml:space="preserve"> nơi khác</w:t>
      </w:r>
    </w:p>
    <w:p w14:paraId="2A0D23C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Cơ quan,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các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03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như sau:</w:t>
      </w:r>
    </w:p>
    <w:p w14:paraId="5522E3B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1: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nơi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3686831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2: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cơ</w:t>
      </w:r>
      <w:r w:rsidRPr="00EE3218">
        <w:rPr>
          <w:rFonts w:ascii="Arial" w:hAnsi="Arial" w:cs="Arial"/>
          <w:sz w:val="20"/>
          <w:szCs w:val="20"/>
        </w:rPr>
        <w:t xml:space="preserve">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nơi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đang công tác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m;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đánh giá,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phương,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và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616048F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G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p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công tác.</w:t>
      </w:r>
    </w:p>
    <w:p w14:paraId="45DB573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3: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trì, ph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liên quan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và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 trình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0AAD90A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nhưng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(nơi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đang công tác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nơi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m)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còn có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khác nhau, chưa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thì cơ quan,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báo cáo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các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và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3F932EE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r</w:t>
      </w:r>
      <w:r w:rsidRPr="00EE3218">
        <w:rPr>
          <w:rFonts w:ascii="Arial" w:hAnsi="Arial" w:cs="Arial"/>
          <w:sz w:val="20"/>
          <w:szCs w:val="20"/>
        </w:rPr>
        <w:t>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0C7C5F9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vào 02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trong cùng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thì cũng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u,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như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các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này.</w:t>
      </w:r>
    </w:p>
    <w:p w14:paraId="1A6CED3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33.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trong trư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ng h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p khác</w:t>
      </w:r>
    </w:p>
    <w:p w14:paraId="5FD629E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sáp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chia tách,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mô hình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36118C1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đang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tương đương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cao hơn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m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uy tín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mà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và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tính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i;</w:t>
      </w:r>
    </w:p>
    <w:p w14:paraId="5A37D85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tên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mà không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mô hình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theo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 xml:space="preserve">i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ng;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tính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m </w:t>
      </w:r>
      <w:r w:rsidRPr="00EE3218">
        <w:rPr>
          <w:rFonts w:ascii="Arial" w:hAnsi="Arial" w:cs="Arial"/>
          <w:sz w:val="20"/>
          <w:szCs w:val="20"/>
        </w:rPr>
        <w:t>cũ;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và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2B72A1B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cũ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m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thì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nơi khác;</w:t>
      </w:r>
    </w:p>
    <w:p w14:paraId="67B216A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chưa có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không còn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nơi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công tác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án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t, t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 trình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cán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trong Ban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cùng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trên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)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cùng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)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361D1C6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2.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di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cơ quan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trên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n quy trình </w:t>
      </w:r>
      <w:r w:rsidRPr="00EE3218">
        <w:rPr>
          <w:rFonts w:ascii="Arial" w:hAnsi="Arial" w:cs="Arial"/>
          <w:sz w:val="20"/>
          <w:szCs w:val="20"/>
        </w:rPr>
        <w:t>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nhưng không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sau:</w:t>
      </w:r>
    </w:p>
    <w:p w14:paraId="15D86E2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phó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</w:t>
      </w:r>
    </w:p>
    <w:p w14:paraId="2B07490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mà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đó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có 01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h</w:t>
      </w:r>
      <w:r w:rsidRPr="00EE3218">
        <w:rPr>
          <w:rFonts w:ascii="Arial" w:hAnsi="Arial" w:cs="Arial"/>
          <w:sz w:val="20"/>
          <w:szCs w:val="20"/>
        </w:rPr>
        <w:t>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là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phó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;</w:t>
      </w:r>
    </w:p>
    <w:p w14:paraId="5189707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mà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đó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đoàn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t,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s</w:t>
      </w:r>
      <w:r w:rsidRPr="00EE3218">
        <w:rPr>
          <w:rFonts w:ascii="Arial" w:hAnsi="Arial" w:cs="Arial"/>
          <w:sz w:val="20"/>
          <w:szCs w:val="20"/>
        </w:rPr>
        <w:t>ẽ</w:t>
      </w:r>
      <w:r w:rsidRPr="00EE3218">
        <w:rPr>
          <w:rFonts w:ascii="Arial" w:hAnsi="Arial" w:cs="Arial"/>
          <w:sz w:val="20"/>
          <w:szCs w:val="20"/>
        </w:rPr>
        <w:t xml:space="preserve"> thi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khách quan;</w:t>
      </w:r>
    </w:p>
    <w:p w14:paraId="20ACD77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vì thiên tai, tai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vì các lý do b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kh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kháng khác mà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không còn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21D3576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chưa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toàn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ng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trong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dài,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giao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trư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cho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phó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cho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khi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công tác.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 xml:space="preserve"> không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gi</w:t>
      </w:r>
      <w:r w:rsidRPr="00EE3218">
        <w:rPr>
          <w:rFonts w:ascii="Arial" w:hAnsi="Arial" w:cs="Arial"/>
          <w:sz w:val="20"/>
          <w:szCs w:val="20"/>
        </w:rPr>
        <w:t>ao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cho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p.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giao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đa là 12 tháng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giao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và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ng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t trên 12 tháng; không tính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giao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vào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n, nghĩa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giao.</w:t>
      </w:r>
    </w:p>
    <w:p w14:paraId="43CC324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thì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án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 và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0BB29CC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thí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theo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trương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thì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hư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5E361C5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34. H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 xml:space="preserve"> sơ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</w:t>
      </w:r>
    </w:p>
    <w:p w14:paraId="5CEB2F5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 trình, biên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kèm theo biên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các bư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4583293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Sơ 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lý l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do cá nhân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khai có dán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màu kh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4 x 6 cm,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cơ quan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xác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 đóng d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u.</w:t>
      </w:r>
    </w:p>
    <w:p w14:paraId="53D1074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Đánh giá,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 3 năm g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:</w:t>
      </w:r>
    </w:p>
    <w:p w14:paraId="151243D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l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ng, ý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đoàn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;</w:t>
      </w:r>
    </w:p>
    <w:p w14:paraId="78C2007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công tác và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giao, trong đó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rõ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, thành tích công tác,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, khuy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t </w:t>
      </w:r>
      <w:r w:rsidRPr="00EE3218">
        <w:rPr>
          <w:rFonts w:ascii="Arial" w:hAnsi="Arial" w:cs="Arial"/>
          <w:sz w:val="20"/>
          <w:szCs w:val="20"/>
        </w:rPr>
        <w:t>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m,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trong quá trình công tác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có);</w:t>
      </w:r>
    </w:p>
    <w:p w14:paraId="4598181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Uy tín và tri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phát tri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76E0FBC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Đánh giá,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chi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ng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nơi công tác.</w:t>
      </w:r>
    </w:p>
    <w:p w14:paraId="3028D25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nơi cư trú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thân và gia đình.</w:t>
      </w:r>
    </w:p>
    <w:p w14:paraId="29196E8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n xét, đánh giá 03 năm công </w:t>
      </w:r>
      <w:r w:rsidRPr="00EE3218">
        <w:rPr>
          <w:rFonts w:ascii="Arial" w:hAnsi="Arial" w:cs="Arial"/>
          <w:sz w:val="20"/>
          <w:szCs w:val="20"/>
        </w:rPr>
        <w:t>tác g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4FB2099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7.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7C2773F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8.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kê khai tài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n, thu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1098EA2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9.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sao các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(có xác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</w:t>
      </w:r>
    </w:p>
    <w:p w14:paraId="555CAE9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n) t</w:t>
      </w:r>
      <w:r w:rsidRPr="00EE3218">
        <w:rPr>
          <w:rFonts w:ascii="Arial" w:hAnsi="Arial" w:cs="Arial"/>
          <w:sz w:val="20"/>
          <w:szCs w:val="20"/>
        </w:rPr>
        <w:t>heo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văn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do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giáo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ngoài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giáo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trong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liên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ngoài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công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5FA1D1E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10. Gi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s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e do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y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có </w:t>
      </w: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5DFF8ED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các 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trong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và t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trong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gia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thay th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y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3016F5B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n 1, </w:t>
      </w:r>
      <w:r w:rsidRPr="00EE3218">
        <w:rPr>
          <w:rFonts w:ascii="Arial" w:hAnsi="Arial" w:cs="Arial"/>
          <w:sz w:val="20"/>
          <w:szCs w:val="20"/>
        </w:rPr>
        <w:t>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2,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3,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4,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5,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6,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8 và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10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(bao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ch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p) không quá 06 tháng tính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xem xét.</w:t>
      </w:r>
    </w:p>
    <w:p w14:paraId="7BDC544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khác trong công tác c</w:t>
      </w:r>
      <w:r w:rsidRPr="00EE3218">
        <w:rPr>
          <w:rFonts w:ascii="Arial" w:hAnsi="Arial" w:cs="Arial"/>
          <w:sz w:val="20"/>
          <w:szCs w:val="20"/>
        </w:rPr>
        <w:t>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các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khác nhau trong vòng 06 tháng tính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p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và cùng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cho các quy trình trong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sau,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 xml:space="preserve"> phát sinh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sung 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4E9909F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ng, tương đương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đang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,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thì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có 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7 và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9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ày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không có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phát sinh.</w:t>
      </w:r>
    </w:p>
    <w:p w14:paraId="6021411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35.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l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i ho</w:t>
      </w:r>
      <w:r w:rsidRPr="00EE3218">
        <w:rPr>
          <w:rFonts w:ascii="Arial" w:hAnsi="Arial" w:cs="Arial"/>
          <w:b/>
          <w:sz w:val="20"/>
          <w:szCs w:val="20"/>
        </w:rPr>
        <w:t>ặ</w:t>
      </w:r>
      <w:r w:rsidRPr="00EE3218">
        <w:rPr>
          <w:rFonts w:ascii="Arial" w:hAnsi="Arial" w:cs="Arial"/>
          <w:b/>
          <w:sz w:val="20"/>
          <w:szCs w:val="20"/>
        </w:rPr>
        <w:t>c kéo dài th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i gian gi</w:t>
      </w:r>
      <w:r w:rsidRPr="00EE3218">
        <w:rPr>
          <w:rFonts w:ascii="Arial" w:hAnsi="Arial" w:cs="Arial"/>
          <w:b/>
          <w:sz w:val="20"/>
          <w:szCs w:val="20"/>
        </w:rPr>
        <w:t>ữ</w:t>
      </w:r>
      <w:r w:rsidRPr="00EE3218">
        <w:rPr>
          <w:rFonts w:ascii="Arial" w:hAnsi="Arial" w:cs="Arial"/>
          <w:b/>
          <w:sz w:val="20"/>
          <w:szCs w:val="20"/>
        </w:rPr>
        <w:t xml:space="preserve">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 v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 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lý</w:t>
      </w:r>
    </w:p>
    <w:p w14:paraId="76CB1E2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Khi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không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6951396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khi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tính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tháng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còn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24 tháng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05 năm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18 tháng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03 năm công tác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t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cho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khi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mà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i.</w:t>
      </w:r>
    </w:p>
    <w:p w14:paraId="6C13FFE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khi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tính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tháng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còn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24 tháng công tác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05 năm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còn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18 tháng công tác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03 năm thì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xem xét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i;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thì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tính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</w:t>
      </w:r>
      <w:r w:rsidRPr="00EE3218">
        <w:rPr>
          <w:rFonts w:ascii="Arial" w:hAnsi="Arial" w:cs="Arial"/>
          <w:sz w:val="20"/>
          <w:szCs w:val="20"/>
        </w:rPr>
        <w:t>.</w:t>
      </w:r>
    </w:p>
    <w:p w14:paraId="564D38C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90 ngày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thông báo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chưa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3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u này </w:t>
      </w:r>
      <w:r w:rsidRPr="00EE3218">
        <w:rPr>
          <w:rFonts w:ascii="Arial" w:hAnsi="Arial" w:cs="Arial"/>
          <w:sz w:val="20"/>
          <w:szCs w:val="20"/>
        </w:rPr>
        <w:t>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đã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nhưng chưa hoàn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vì lý do khách quan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có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thông báo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và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6B89024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chưa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ké</w:t>
      </w:r>
      <w:r w:rsidRPr="00EE3218">
        <w:rPr>
          <w:rFonts w:ascii="Arial" w:hAnsi="Arial" w:cs="Arial"/>
          <w:sz w:val="20"/>
          <w:szCs w:val="20"/>
        </w:rPr>
        <w:t>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lý:</w:t>
      </w:r>
    </w:p>
    <w:p w14:paraId="0229A75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9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29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này;</w:t>
      </w:r>
    </w:p>
    <w:p w14:paraId="1305F2D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đi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p, công tác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ngoài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03 tháng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lên;</w:t>
      </w:r>
    </w:p>
    <w:p w14:paraId="66424FC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c) Đang </w:t>
      </w:r>
      <w:r w:rsidRPr="00EE3218">
        <w:rPr>
          <w:rFonts w:ascii="Arial" w:hAnsi="Arial" w:cs="Arial"/>
          <w:sz w:val="20"/>
          <w:szCs w:val="20"/>
        </w:rPr>
        <w:t>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trú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03 tháng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y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thai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18FBEAE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Có thông tin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cá nhân trong các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án,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mà cơ quan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 đã, đang đ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tra,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nhưng chưa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chính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có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xem xét,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cá nhân nhưng chưa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chính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136E5BD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chưa xem xét,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a cơ quan </w:t>
      </w:r>
      <w:r w:rsidRPr="00EE3218">
        <w:rPr>
          <w:rFonts w:ascii="Arial" w:hAnsi="Arial" w:cs="Arial"/>
          <w:sz w:val="20"/>
          <w:szCs w:val="20"/>
        </w:rPr>
        <w:t>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0BC5C6A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ban hành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01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3D62F16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vì lý do khách quan mà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ký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t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sau ngày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thì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tính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cũ và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ghi rõ trong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17D4A6A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khi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mà chưa có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thì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a </w:t>
      </w:r>
      <w:r w:rsidRPr="00EE3218">
        <w:rPr>
          <w:rFonts w:ascii="Arial" w:hAnsi="Arial" w:cs="Arial"/>
          <w:sz w:val="20"/>
          <w:szCs w:val="20"/>
        </w:rPr>
        <w:t>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đó do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54096BF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khi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mà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thi hành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nhưng không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di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xem xét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cho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t thì </w:t>
      </w:r>
      <w:r w:rsidRPr="00EE3218">
        <w:rPr>
          <w:rFonts w:ascii="Arial" w:hAnsi="Arial" w:cs="Arial"/>
          <w:sz w:val="20"/>
          <w:szCs w:val="20"/>
        </w:rPr>
        <w:lastRenderedPageBreak/>
        <w:t>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0880D2A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7.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thì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</w:t>
      </w:r>
      <w:r w:rsidRPr="00EE3218">
        <w:rPr>
          <w:rFonts w:ascii="Arial" w:hAnsi="Arial" w:cs="Arial"/>
          <w:sz w:val="20"/>
          <w:szCs w:val="20"/>
        </w:rPr>
        <w:t>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công tác khác theo nguyên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tương đương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cao hơn.</w:t>
      </w:r>
    </w:p>
    <w:p w14:paraId="511D3EC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36. Th</w:t>
      </w:r>
      <w:r w:rsidRPr="00EE3218">
        <w:rPr>
          <w:rFonts w:ascii="Arial" w:hAnsi="Arial" w:cs="Arial"/>
          <w:b/>
          <w:sz w:val="20"/>
          <w:szCs w:val="20"/>
        </w:rPr>
        <w:t>ẩ</w:t>
      </w:r>
      <w:r w:rsidRPr="00EE3218">
        <w:rPr>
          <w:rFonts w:ascii="Arial" w:hAnsi="Arial" w:cs="Arial"/>
          <w:b/>
          <w:sz w:val="20"/>
          <w:szCs w:val="20"/>
        </w:rPr>
        <w:t>m quy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 quy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t đ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>nh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l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i, kéo dài th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i gian gi</w:t>
      </w:r>
      <w:r w:rsidRPr="00EE3218">
        <w:rPr>
          <w:rFonts w:ascii="Arial" w:hAnsi="Arial" w:cs="Arial"/>
          <w:b/>
          <w:sz w:val="20"/>
          <w:szCs w:val="20"/>
        </w:rPr>
        <w:t>ữ</w:t>
      </w:r>
      <w:r w:rsidRPr="00EE3218">
        <w:rPr>
          <w:rFonts w:ascii="Arial" w:hAnsi="Arial" w:cs="Arial"/>
          <w:b/>
          <w:sz w:val="20"/>
          <w:szCs w:val="20"/>
        </w:rPr>
        <w:t xml:space="preserve">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 v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 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lý</w:t>
      </w:r>
    </w:p>
    <w:p w14:paraId="69FE65C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nào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đó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5F929AE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37. Tiêu chu</w:t>
      </w:r>
      <w:r w:rsidRPr="00EE3218">
        <w:rPr>
          <w:rFonts w:ascii="Arial" w:hAnsi="Arial" w:cs="Arial"/>
          <w:b/>
          <w:sz w:val="20"/>
          <w:szCs w:val="20"/>
        </w:rPr>
        <w:t>ẩ</w:t>
      </w:r>
      <w:r w:rsidRPr="00EE3218">
        <w:rPr>
          <w:rFonts w:ascii="Arial" w:hAnsi="Arial" w:cs="Arial"/>
          <w:b/>
          <w:sz w:val="20"/>
          <w:szCs w:val="20"/>
        </w:rPr>
        <w:t>n, 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ki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n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l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i</w:t>
      </w:r>
    </w:p>
    <w:p w14:paraId="164E023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.</w:t>
      </w:r>
    </w:p>
    <w:p w14:paraId="49B8A1F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có năm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ng không hoàn thành </w:t>
      </w:r>
      <w:r w:rsidRPr="00EE3218">
        <w:rPr>
          <w:rFonts w:ascii="Arial" w:hAnsi="Arial" w:cs="Arial"/>
          <w:sz w:val="20"/>
          <w:szCs w:val="20"/>
        </w:rPr>
        <w:t>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vì lý do khách quan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do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mà không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tư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xem xét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trong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xem xét, đánh giá toàn di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uy tín,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năm còn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và trong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đánh giá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tiêu chí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.</w:t>
      </w:r>
    </w:p>
    <w:p w14:paraId="4B2A8FB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2.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i.</w:t>
      </w:r>
    </w:p>
    <w:p w14:paraId="3AD7690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nhu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74E4B7F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e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và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giao.</w:t>
      </w:r>
    </w:p>
    <w:p w14:paraId="0573303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Không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đ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9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29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này; không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chưa xem xét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3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35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p khác không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2F0D769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cơ quan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328B32B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38. Th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b</w:t>
      </w:r>
      <w:r w:rsidRPr="00EE3218">
        <w:rPr>
          <w:rFonts w:ascii="Arial" w:hAnsi="Arial" w:cs="Arial"/>
          <w:b/>
          <w:sz w:val="20"/>
          <w:szCs w:val="20"/>
        </w:rPr>
        <w:t>ổ</w:t>
      </w:r>
      <w:r w:rsidRPr="00EE3218">
        <w:rPr>
          <w:rFonts w:ascii="Arial" w:hAnsi="Arial" w:cs="Arial"/>
          <w:b/>
          <w:sz w:val="20"/>
          <w:szCs w:val="20"/>
        </w:rPr>
        <w:t xml:space="preserve">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l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i</w:t>
      </w:r>
    </w:p>
    <w:p w14:paraId="212517E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làm báo cáo </w:t>
      </w:r>
      <w:r w:rsidRPr="00EE3218">
        <w:rPr>
          <w:rFonts w:ascii="Arial" w:hAnsi="Arial" w:cs="Arial"/>
          <w:sz w:val="20"/>
          <w:szCs w:val="20"/>
        </w:rPr>
        <w:t>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xét, đánh giá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.</w:t>
      </w:r>
    </w:p>
    <w:p w14:paraId="2712E41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</w:t>
      </w:r>
    </w:p>
    <w:p w14:paraId="1AC4304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n: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như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31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737CCDE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Trình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n:</w:t>
      </w:r>
    </w:p>
    <w:p w14:paraId="15F5483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xem xét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báo cáo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xét, đánh giá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.</w:t>
      </w:r>
    </w:p>
    <w:p w14:paraId="7DE0C36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tham gia góp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32B4C9D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Ghi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cách tích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kín.</w:t>
      </w:r>
    </w:p>
    <w:p w14:paraId="5CB10AE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không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này.</w:t>
      </w:r>
    </w:p>
    <w:p w14:paraId="0EFC6E8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Biên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b</w:t>
      </w:r>
      <w:r w:rsidRPr="00EE3218">
        <w:rPr>
          <w:rFonts w:ascii="Arial" w:hAnsi="Arial" w:cs="Arial"/>
          <w:sz w:val="20"/>
          <w:szCs w:val="20"/>
        </w:rPr>
        <w:t>iên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lên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052806E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đánh giá,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 và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i.</w:t>
      </w:r>
    </w:p>
    <w:p w14:paraId="6B9CD28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:</w:t>
      </w:r>
    </w:p>
    <w:p w14:paraId="7A45A1B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Thành ph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n: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như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31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5C59E27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Trình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n:</w:t>
      </w:r>
    </w:p>
    <w:p w14:paraId="7F52BCB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Phân tích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u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trên 50%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so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m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 xml:space="preserve">t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50 % thì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50% thì báo cáo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quy trình.</w:t>
      </w:r>
    </w:p>
    <w:p w14:paraId="241F64A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Xác minh,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y sinh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có).</w:t>
      </w:r>
    </w:p>
    <w:p w14:paraId="6364DA9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y ý </w:t>
      </w:r>
      <w:r w:rsidRPr="00EE3218">
        <w:rPr>
          <w:rFonts w:ascii="Arial" w:hAnsi="Arial" w:cs="Arial"/>
          <w:sz w:val="20"/>
          <w:szCs w:val="20"/>
        </w:rPr>
        <w:t>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cùng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i.</w:t>
      </w:r>
    </w:p>
    <w:p w14:paraId="2F22CC1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Ghi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cách tích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kín.</w:t>
      </w:r>
    </w:p>
    <w:p w14:paraId="64FC642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trên 50%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so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tri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50% thì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50% thì báo cáo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các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khác nhau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419ADED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này.</w:t>
      </w:r>
    </w:p>
    <w:p w14:paraId="6D62F00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079F69A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39. Th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kéo dài th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i gian gi</w:t>
      </w:r>
      <w:r w:rsidRPr="00EE3218">
        <w:rPr>
          <w:rFonts w:ascii="Arial" w:hAnsi="Arial" w:cs="Arial"/>
          <w:b/>
          <w:sz w:val="20"/>
          <w:szCs w:val="20"/>
        </w:rPr>
        <w:t>ữ</w:t>
      </w:r>
      <w:r w:rsidRPr="00EE3218">
        <w:rPr>
          <w:rFonts w:ascii="Arial" w:hAnsi="Arial" w:cs="Arial"/>
          <w:b/>
          <w:sz w:val="20"/>
          <w:szCs w:val="20"/>
        </w:rPr>
        <w:t xml:space="preserve">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 v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 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lý</w:t>
      </w:r>
    </w:p>
    <w:p w14:paraId="09A40FB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làm báo cáo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</w:t>
      </w:r>
      <w:r w:rsidRPr="00EE3218">
        <w:rPr>
          <w:rFonts w:ascii="Arial" w:hAnsi="Arial" w:cs="Arial"/>
          <w:sz w:val="20"/>
          <w:szCs w:val="20"/>
        </w:rPr>
        <w:t>t, đánh giá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15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thông báo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75FCC61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45 ngày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báo cá</w:t>
      </w:r>
      <w:r w:rsidRPr="00EE3218">
        <w:rPr>
          <w:rFonts w:ascii="Arial" w:hAnsi="Arial" w:cs="Arial"/>
          <w:sz w:val="20"/>
          <w:szCs w:val="20"/>
        </w:rPr>
        <w:t>o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xét, đánh giá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xem xét,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các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sau đây:</w:t>
      </w:r>
    </w:p>
    <w:p w14:paraId="7D48209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xem xét,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còn s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e, uy tín,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thì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kín.</w:t>
      </w:r>
    </w:p>
    <w:p w14:paraId="53164E2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trên 50%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thành viên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50% thì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báo cáo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các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n khác </w:t>
      </w:r>
      <w:r w:rsidRPr="00EE3218">
        <w:rPr>
          <w:rFonts w:ascii="Arial" w:hAnsi="Arial" w:cs="Arial"/>
          <w:sz w:val="20"/>
          <w:szCs w:val="20"/>
        </w:rPr>
        <w:t>nhau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19C0917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0B9992F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và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</w:t>
      </w:r>
      <w:r w:rsidRPr="00EE3218">
        <w:rPr>
          <w:rFonts w:ascii="Arial" w:hAnsi="Arial" w:cs="Arial"/>
          <w:sz w:val="20"/>
          <w:szCs w:val="20"/>
        </w:rPr>
        <w:t>u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trình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1DA8F16B" w14:textId="77777777" w:rsidR="00FA7E6B" w:rsidRPr="00C371AC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C371AC">
        <w:rPr>
          <w:rFonts w:ascii="Arial" w:hAnsi="Arial" w:cs="Arial"/>
          <w:b/>
          <w:bCs/>
          <w:sz w:val="20"/>
          <w:szCs w:val="20"/>
        </w:rPr>
        <w:t>Đi</w:t>
      </w:r>
      <w:r w:rsidRPr="00C371AC">
        <w:rPr>
          <w:rFonts w:ascii="Arial" w:hAnsi="Arial" w:cs="Arial"/>
          <w:b/>
          <w:bCs/>
          <w:sz w:val="20"/>
          <w:szCs w:val="20"/>
        </w:rPr>
        <w:t>ề</w:t>
      </w:r>
      <w:r w:rsidRPr="00C371AC">
        <w:rPr>
          <w:rFonts w:ascii="Arial" w:hAnsi="Arial" w:cs="Arial"/>
          <w:b/>
          <w:bCs/>
          <w:sz w:val="20"/>
          <w:szCs w:val="20"/>
        </w:rPr>
        <w:t>u 40. H</w:t>
      </w:r>
      <w:r w:rsidRPr="00C371AC">
        <w:rPr>
          <w:rFonts w:ascii="Arial" w:hAnsi="Arial" w:cs="Arial"/>
          <w:b/>
          <w:bCs/>
          <w:sz w:val="20"/>
          <w:szCs w:val="20"/>
        </w:rPr>
        <w:t>ồ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sơ b</w:t>
      </w:r>
      <w:r w:rsidRPr="00C371AC">
        <w:rPr>
          <w:rFonts w:ascii="Arial" w:hAnsi="Arial" w:cs="Arial"/>
          <w:b/>
          <w:bCs/>
          <w:sz w:val="20"/>
          <w:szCs w:val="20"/>
        </w:rPr>
        <w:t>ổ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nhi</w:t>
      </w:r>
      <w:r w:rsidRPr="00C371AC">
        <w:rPr>
          <w:rFonts w:ascii="Arial" w:hAnsi="Arial" w:cs="Arial"/>
          <w:b/>
          <w:bCs/>
          <w:sz w:val="20"/>
          <w:szCs w:val="20"/>
        </w:rPr>
        <w:t>ệ</w:t>
      </w:r>
      <w:r w:rsidRPr="00C371AC">
        <w:rPr>
          <w:rFonts w:ascii="Arial" w:hAnsi="Arial" w:cs="Arial"/>
          <w:b/>
          <w:bCs/>
          <w:sz w:val="20"/>
          <w:szCs w:val="20"/>
        </w:rPr>
        <w:t>m l</w:t>
      </w:r>
      <w:r w:rsidRPr="00C371AC">
        <w:rPr>
          <w:rFonts w:ascii="Arial" w:hAnsi="Arial" w:cs="Arial"/>
          <w:b/>
          <w:bCs/>
          <w:sz w:val="20"/>
          <w:szCs w:val="20"/>
        </w:rPr>
        <w:t>ạ</w:t>
      </w:r>
      <w:r w:rsidRPr="00C371AC">
        <w:rPr>
          <w:rFonts w:ascii="Arial" w:hAnsi="Arial" w:cs="Arial"/>
          <w:b/>
          <w:bCs/>
          <w:sz w:val="20"/>
          <w:szCs w:val="20"/>
        </w:rPr>
        <w:t>i, kéo dài th</w:t>
      </w:r>
      <w:r w:rsidRPr="00C371AC">
        <w:rPr>
          <w:rFonts w:ascii="Arial" w:hAnsi="Arial" w:cs="Arial"/>
          <w:b/>
          <w:bCs/>
          <w:sz w:val="20"/>
          <w:szCs w:val="20"/>
        </w:rPr>
        <w:t>ờ</w:t>
      </w:r>
      <w:r w:rsidRPr="00C371AC">
        <w:rPr>
          <w:rFonts w:ascii="Arial" w:hAnsi="Arial" w:cs="Arial"/>
          <w:b/>
          <w:bCs/>
          <w:sz w:val="20"/>
          <w:szCs w:val="20"/>
        </w:rPr>
        <w:t>i gian gi</w:t>
      </w:r>
      <w:r w:rsidRPr="00C371AC">
        <w:rPr>
          <w:rFonts w:ascii="Arial" w:hAnsi="Arial" w:cs="Arial"/>
          <w:b/>
          <w:bCs/>
          <w:sz w:val="20"/>
          <w:szCs w:val="20"/>
        </w:rPr>
        <w:t>ữ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v</w:t>
      </w:r>
      <w:r w:rsidRPr="00C371AC">
        <w:rPr>
          <w:rFonts w:ascii="Arial" w:hAnsi="Arial" w:cs="Arial"/>
          <w:b/>
          <w:bCs/>
          <w:sz w:val="20"/>
          <w:szCs w:val="20"/>
        </w:rPr>
        <w:t>ụ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qu</w:t>
      </w:r>
      <w:r w:rsidRPr="00C371AC">
        <w:rPr>
          <w:rFonts w:ascii="Arial" w:hAnsi="Arial" w:cs="Arial"/>
          <w:b/>
          <w:bCs/>
          <w:sz w:val="20"/>
          <w:szCs w:val="20"/>
        </w:rPr>
        <w:t>ả</w:t>
      </w:r>
      <w:r w:rsidRPr="00C371AC">
        <w:rPr>
          <w:rFonts w:ascii="Arial" w:hAnsi="Arial" w:cs="Arial"/>
          <w:b/>
          <w:bCs/>
          <w:sz w:val="20"/>
          <w:szCs w:val="20"/>
        </w:rPr>
        <w:t>n lý</w:t>
      </w:r>
    </w:p>
    <w:p w14:paraId="754252DC" w14:textId="77777777" w:rsidR="00FA7E6B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34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này;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và đánh giá,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xét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trong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.</w:t>
      </w:r>
    </w:p>
    <w:p w14:paraId="7771E6E6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71BC95" w14:textId="77777777" w:rsidR="00FA7E6B" w:rsidRPr="00C371AC" w:rsidRDefault="00B023D0" w:rsidP="00C371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71AC">
        <w:rPr>
          <w:rFonts w:ascii="Arial" w:hAnsi="Arial" w:cs="Arial"/>
          <w:b/>
          <w:bCs/>
          <w:sz w:val="20"/>
          <w:szCs w:val="20"/>
        </w:rPr>
        <w:t>M</w:t>
      </w:r>
      <w:r w:rsidRPr="00C371AC">
        <w:rPr>
          <w:rFonts w:ascii="Arial" w:hAnsi="Arial" w:cs="Arial"/>
          <w:b/>
          <w:bCs/>
          <w:sz w:val="20"/>
          <w:szCs w:val="20"/>
        </w:rPr>
        <w:t>ụ</w:t>
      </w:r>
      <w:r w:rsidRPr="00C371AC">
        <w:rPr>
          <w:rFonts w:ascii="Arial" w:hAnsi="Arial" w:cs="Arial"/>
          <w:b/>
          <w:bCs/>
          <w:sz w:val="20"/>
          <w:szCs w:val="20"/>
        </w:rPr>
        <w:t>c 3</w:t>
      </w:r>
    </w:p>
    <w:p w14:paraId="025C60F2" w14:textId="77777777" w:rsidR="00FA7E6B" w:rsidRDefault="00B023D0" w:rsidP="00C371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71AC">
        <w:rPr>
          <w:rFonts w:ascii="Arial" w:hAnsi="Arial" w:cs="Arial"/>
          <w:b/>
          <w:bCs/>
          <w:sz w:val="20"/>
          <w:szCs w:val="20"/>
        </w:rPr>
        <w:t>CHO THÔI GI</w:t>
      </w:r>
      <w:r w:rsidRPr="00C371AC">
        <w:rPr>
          <w:rFonts w:ascii="Arial" w:hAnsi="Arial" w:cs="Arial"/>
          <w:b/>
          <w:bCs/>
          <w:sz w:val="20"/>
          <w:szCs w:val="20"/>
        </w:rPr>
        <w:t>Ữ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V</w:t>
      </w:r>
      <w:r w:rsidRPr="00C371AC">
        <w:rPr>
          <w:rFonts w:ascii="Arial" w:hAnsi="Arial" w:cs="Arial"/>
          <w:b/>
          <w:bCs/>
          <w:sz w:val="20"/>
          <w:szCs w:val="20"/>
        </w:rPr>
        <w:t>Ụ</w:t>
      </w:r>
      <w:r w:rsidRPr="00C371AC">
        <w:rPr>
          <w:rFonts w:ascii="Arial" w:hAnsi="Arial" w:cs="Arial"/>
          <w:b/>
          <w:bCs/>
          <w:sz w:val="20"/>
          <w:szCs w:val="20"/>
        </w:rPr>
        <w:t>, T</w:t>
      </w:r>
      <w:r w:rsidRPr="00C371AC">
        <w:rPr>
          <w:rFonts w:ascii="Arial" w:hAnsi="Arial" w:cs="Arial"/>
          <w:b/>
          <w:bCs/>
          <w:sz w:val="20"/>
          <w:szCs w:val="20"/>
        </w:rPr>
        <w:t>Ừ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C, MI</w:t>
      </w:r>
      <w:r w:rsidRPr="00C371AC">
        <w:rPr>
          <w:rFonts w:ascii="Arial" w:hAnsi="Arial" w:cs="Arial"/>
          <w:b/>
          <w:bCs/>
          <w:sz w:val="20"/>
          <w:szCs w:val="20"/>
        </w:rPr>
        <w:t>Ễ</w:t>
      </w:r>
      <w:r w:rsidRPr="00C371AC">
        <w:rPr>
          <w:rFonts w:ascii="Arial" w:hAnsi="Arial" w:cs="Arial"/>
          <w:b/>
          <w:bCs/>
          <w:sz w:val="20"/>
          <w:szCs w:val="20"/>
        </w:rPr>
        <w:t>N NHI</w:t>
      </w:r>
      <w:r w:rsidRPr="00C371AC">
        <w:rPr>
          <w:rFonts w:ascii="Arial" w:hAnsi="Arial" w:cs="Arial"/>
          <w:b/>
          <w:bCs/>
          <w:sz w:val="20"/>
          <w:szCs w:val="20"/>
        </w:rPr>
        <w:t>Ệ</w:t>
      </w:r>
      <w:r w:rsidRPr="00C371AC">
        <w:rPr>
          <w:rFonts w:ascii="Arial" w:hAnsi="Arial" w:cs="Arial"/>
          <w:b/>
          <w:bCs/>
          <w:sz w:val="20"/>
          <w:szCs w:val="20"/>
        </w:rPr>
        <w:t>M Đ</w:t>
      </w:r>
      <w:r w:rsidRPr="00C371AC">
        <w:rPr>
          <w:rFonts w:ascii="Arial" w:hAnsi="Arial" w:cs="Arial"/>
          <w:b/>
          <w:bCs/>
          <w:sz w:val="20"/>
          <w:szCs w:val="20"/>
        </w:rPr>
        <w:t>Ố</w:t>
      </w:r>
      <w:r w:rsidRPr="00C371AC">
        <w:rPr>
          <w:rFonts w:ascii="Arial" w:hAnsi="Arial" w:cs="Arial"/>
          <w:b/>
          <w:bCs/>
          <w:sz w:val="20"/>
          <w:szCs w:val="20"/>
        </w:rPr>
        <w:t>I V</w:t>
      </w:r>
      <w:r w:rsidRPr="00C371AC">
        <w:rPr>
          <w:rFonts w:ascii="Arial" w:hAnsi="Arial" w:cs="Arial"/>
          <w:b/>
          <w:bCs/>
          <w:sz w:val="20"/>
          <w:szCs w:val="20"/>
        </w:rPr>
        <w:t>Ớ</w:t>
      </w:r>
      <w:r w:rsidRPr="00C371AC">
        <w:rPr>
          <w:rFonts w:ascii="Arial" w:hAnsi="Arial" w:cs="Arial"/>
          <w:b/>
          <w:bCs/>
          <w:sz w:val="20"/>
          <w:szCs w:val="20"/>
        </w:rPr>
        <w:t>I VIÊN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QU</w:t>
      </w:r>
      <w:r w:rsidRPr="00C371AC">
        <w:rPr>
          <w:rFonts w:ascii="Arial" w:hAnsi="Arial" w:cs="Arial"/>
          <w:b/>
          <w:bCs/>
          <w:sz w:val="20"/>
          <w:szCs w:val="20"/>
        </w:rPr>
        <w:t>Ả</w:t>
      </w:r>
      <w:r w:rsidRPr="00C371AC">
        <w:rPr>
          <w:rFonts w:ascii="Arial" w:hAnsi="Arial" w:cs="Arial"/>
          <w:b/>
          <w:bCs/>
          <w:sz w:val="20"/>
          <w:szCs w:val="20"/>
        </w:rPr>
        <w:t>N LÝ VÀ T</w:t>
      </w:r>
      <w:r w:rsidRPr="00C371AC">
        <w:rPr>
          <w:rFonts w:ascii="Arial" w:hAnsi="Arial" w:cs="Arial"/>
          <w:b/>
          <w:bCs/>
          <w:sz w:val="20"/>
          <w:szCs w:val="20"/>
        </w:rPr>
        <w:t>Ạ</w:t>
      </w:r>
      <w:r w:rsidRPr="00C371AC">
        <w:rPr>
          <w:rFonts w:ascii="Arial" w:hAnsi="Arial" w:cs="Arial"/>
          <w:b/>
          <w:bCs/>
          <w:sz w:val="20"/>
          <w:szCs w:val="20"/>
        </w:rPr>
        <w:t>M ĐÌNH CH</w:t>
      </w:r>
      <w:r w:rsidRPr="00C371AC">
        <w:rPr>
          <w:rFonts w:ascii="Arial" w:hAnsi="Arial" w:cs="Arial"/>
          <w:b/>
          <w:bCs/>
          <w:sz w:val="20"/>
          <w:szCs w:val="20"/>
        </w:rPr>
        <w:t>Ỉ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CÔNG TÁC Đ</w:t>
      </w:r>
      <w:r w:rsidRPr="00C371AC">
        <w:rPr>
          <w:rFonts w:ascii="Arial" w:hAnsi="Arial" w:cs="Arial"/>
          <w:b/>
          <w:bCs/>
          <w:sz w:val="20"/>
          <w:szCs w:val="20"/>
        </w:rPr>
        <w:t>Ố</w:t>
      </w:r>
      <w:r w:rsidRPr="00C371AC">
        <w:rPr>
          <w:rFonts w:ascii="Arial" w:hAnsi="Arial" w:cs="Arial"/>
          <w:b/>
          <w:bCs/>
          <w:sz w:val="20"/>
          <w:szCs w:val="20"/>
        </w:rPr>
        <w:t>I V</w:t>
      </w:r>
      <w:r w:rsidRPr="00C371AC">
        <w:rPr>
          <w:rFonts w:ascii="Arial" w:hAnsi="Arial" w:cs="Arial"/>
          <w:b/>
          <w:bCs/>
          <w:sz w:val="20"/>
          <w:szCs w:val="20"/>
        </w:rPr>
        <w:t>Ớ</w:t>
      </w:r>
      <w:r w:rsidRPr="00C371AC">
        <w:rPr>
          <w:rFonts w:ascii="Arial" w:hAnsi="Arial" w:cs="Arial"/>
          <w:b/>
          <w:bCs/>
          <w:sz w:val="20"/>
          <w:szCs w:val="20"/>
        </w:rPr>
        <w:t>I VIÊN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</w:t>
      </w:r>
    </w:p>
    <w:p w14:paraId="01282B66" w14:textId="77777777" w:rsidR="00C371AC" w:rsidRPr="00C371AC" w:rsidRDefault="00C371AC" w:rsidP="00C371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FFDBF6" w14:textId="77777777" w:rsidR="00FA7E6B" w:rsidRPr="00C371AC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C371AC">
        <w:rPr>
          <w:rFonts w:ascii="Arial" w:hAnsi="Arial" w:cs="Arial"/>
          <w:b/>
          <w:bCs/>
          <w:sz w:val="20"/>
          <w:szCs w:val="20"/>
        </w:rPr>
        <w:t>Đi</w:t>
      </w:r>
      <w:r w:rsidRPr="00C371AC">
        <w:rPr>
          <w:rFonts w:ascii="Arial" w:hAnsi="Arial" w:cs="Arial"/>
          <w:b/>
          <w:bCs/>
          <w:sz w:val="20"/>
          <w:szCs w:val="20"/>
        </w:rPr>
        <w:t>ề</w:t>
      </w:r>
      <w:r w:rsidRPr="00C371AC">
        <w:rPr>
          <w:rFonts w:ascii="Arial" w:hAnsi="Arial" w:cs="Arial"/>
          <w:b/>
          <w:bCs/>
          <w:sz w:val="20"/>
          <w:szCs w:val="20"/>
        </w:rPr>
        <w:t>u 41. Ng</w:t>
      </w:r>
      <w:r w:rsidRPr="00C371AC">
        <w:rPr>
          <w:rFonts w:ascii="Arial" w:hAnsi="Arial" w:cs="Arial"/>
          <w:b/>
          <w:bCs/>
          <w:sz w:val="20"/>
          <w:szCs w:val="20"/>
        </w:rPr>
        <w:t>uyên t</w:t>
      </w:r>
      <w:r w:rsidRPr="00C371AC">
        <w:rPr>
          <w:rFonts w:ascii="Arial" w:hAnsi="Arial" w:cs="Arial"/>
          <w:b/>
          <w:bCs/>
          <w:sz w:val="20"/>
          <w:szCs w:val="20"/>
        </w:rPr>
        <w:t>ắ</w:t>
      </w:r>
      <w:r w:rsidRPr="00C371AC">
        <w:rPr>
          <w:rFonts w:ascii="Arial" w:hAnsi="Arial" w:cs="Arial"/>
          <w:b/>
          <w:bCs/>
          <w:sz w:val="20"/>
          <w:szCs w:val="20"/>
        </w:rPr>
        <w:t>c cho thôi gi</w:t>
      </w:r>
      <w:r w:rsidRPr="00C371AC">
        <w:rPr>
          <w:rFonts w:ascii="Arial" w:hAnsi="Arial" w:cs="Arial"/>
          <w:b/>
          <w:bCs/>
          <w:sz w:val="20"/>
          <w:szCs w:val="20"/>
        </w:rPr>
        <w:t>ữ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v</w:t>
      </w:r>
      <w:r w:rsidRPr="00C371AC">
        <w:rPr>
          <w:rFonts w:ascii="Arial" w:hAnsi="Arial" w:cs="Arial"/>
          <w:b/>
          <w:bCs/>
          <w:sz w:val="20"/>
          <w:szCs w:val="20"/>
        </w:rPr>
        <w:t>ụ</w:t>
      </w:r>
      <w:r w:rsidRPr="00C371AC">
        <w:rPr>
          <w:rFonts w:ascii="Arial" w:hAnsi="Arial" w:cs="Arial"/>
          <w:b/>
          <w:bCs/>
          <w:sz w:val="20"/>
          <w:szCs w:val="20"/>
        </w:rPr>
        <w:t>, t</w:t>
      </w:r>
      <w:r w:rsidRPr="00C371AC">
        <w:rPr>
          <w:rFonts w:ascii="Arial" w:hAnsi="Arial" w:cs="Arial"/>
          <w:b/>
          <w:bCs/>
          <w:sz w:val="20"/>
          <w:szCs w:val="20"/>
        </w:rPr>
        <w:t>ừ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c, mi</w:t>
      </w:r>
      <w:r w:rsidRPr="00C371AC">
        <w:rPr>
          <w:rFonts w:ascii="Arial" w:hAnsi="Arial" w:cs="Arial"/>
          <w:b/>
          <w:bCs/>
          <w:sz w:val="20"/>
          <w:szCs w:val="20"/>
        </w:rPr>
        <w:t>ễ</w:t>
      </w:r>
      <w:r w:rsidRPr="00C371AC">
        <w:rPr>
          <w:rFonts w:ascii="Arial" w:hAnsi="Arial" w:cs="Arial"/>
          <w:b/>
          <w:bCs/>
          <w:sz w:val="20"/>
          <w:szCs w:val="20"/>
        </w:rPr>
        <w:t>n nhi</w:t>
      </w:r>
      <w:r w:rsidRPr="00C371AC">
        <w:rPr>
          <w:rFonts w:ascii="Arial" w:hAnsi="Arial" w:cs="Arial"/>
          <w:b/>
          <w:bCs/>
          <w:sz w:val="20"/>
          <w:szCs w:val="20"/>
        </w:rPr>
        <w:t>ệ</w:t>
      </w:r>
      <w:r w:rsidRPr="00C371AC">
        <w:rPr>
          <w:rFonts w:ascii="Arial" w:hAnsi="Arial" w:cs="Arial"/>
          <w:b/>
          <w:bCs/>
          <w:sz w:val="20"/>
          <w:szCs w:val="20"/>
        </w:rPr>
        <w:t>m</w:t>
      </w:r>
    </w:p>
    <w:p w14:paraId="6EA6411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K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xem xét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khi có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7B1CD0B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Khuy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khích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xin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khi không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không còn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uy tín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chưa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1B80254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sau khi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mà có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1E23913B" w14:textId="77777777" w:rsidR="00FA7E6B" w:rsidRPr="00C371AC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C371AC">
        <w:rPr>
          <w:rFonts w:ascii="Arial" w:hAnsi="Arial" w:cs="Arial"/>
          <w:b/>
          <w:bCs/>
          <w:sz w:val="20"/>
          <w:szCs w:val="20"/>
        </w:rPr>
        <w:t>Đi</w:t>
      </w:r>
      <w:r w:rsidRPr="00C371AC">
        <w:rPr>
          <w:rFonts w:ascii="Arial" w:hAnsi="Arial" w:cs="Arial"/>
          <w:b/>
          <w:bCs/>
          <w:sz w:val="20"/>
          <w:szCs w:val="20"/>
        </w:rPr>
        <w:t>ề</w:t>
      </w:r>
      <w:r w:rsidRPr="00C371AC">
        <w:rPr>
          <w:rFonts w:ascii="Arial" w:hAnsi="Arial" w:cs="Arial"/>
          <w:b/>
          <w:bCs/>
          <w:sz w:val="20"/>
          <w:szCs w:val="20"/>
        </w:rPr>
        <w:t>u 42. Cho thôi gi</w:t>
      </w:r>
      <w:r w:rsidRPr="00C371AC">
        <w:rPr>
          <w:rFonts w:ascii="Arial" w:hAnsi="Arial" w:cs="Arial"/>
          <w:b/>
          <w:bCs/>
          <w:sz w:val="20"/>
          <w:szCs w:val="20"/>
        </w:rPr>
        <w:t>ữ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v</w:t>
      </w:r>
      <w:r w:rsidRPr="00C371AC">
        <w:rPr>
          <w:rFonts w:ascii="Arial" w:hAnsi="Arial" w:cs="Arial"/>
          <w:b/>
          <w:bCs/>
          <w:sz w:val="20"/>
          <w:szCs w:val="20"/>
        </w:rPr>
        <w:t>ụ</w:t>
      </w:r>
      <w:r w:rsidRPr="00C371AC">
        <w:rPr>
          <w:rFonts w:ascii="Arial" w:hAnsi="Arial" w:cs="Arial"/>
          <w:b/>
          <w:bCs/>
          <w:sz w:val="20"/>
          <w:szCs w:val="20"/>
        </w:rPr>
        <w:t>, t</w:t>
      </w:r>
      <w:r w:rsidRPr="00C371AC">
        <w:rPr>
          <w:rFonts w:ascii="Arial" w:hAnsi="Arial" w:cs="Arial"/>
          <w:b/>
          <w:bCs/>
          <w:sz w:val="20"/>
          <w:szCs w:val="20"/>
        </w:rPr>
        <w:t>ừ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c, đ</w:t>
      </w:r>
      <w:r w:rsidRPr="00C371AC">
        <w:rPr>
          <w:rFonts w:ascii="Arial" w:hAnsi="Arial" w:cs="Arial"/>
          <w:b/>
          <w:bCs/>
          <w:sz w:val="20"/>
          <w:szCs w:val="20"/>
        </w:rPr>
        <w:t>ố</w:t>
      </w:r>
      <w:r w:rsidRPr="00C371AC">
        <w:rPr>
          <w:rFonts w:ascii="Arial" w:hAnsi="Arial" w:cs="Arial"/>
          <w:b/>
          <w:bCs/>
          <w:sz w:val="20"/>
          <w:szCs w:val="20"/>
        </w:rPr>
        <w:t>i v</w:t>
      </w:r>
      <w:r w:rsidRPr="00C371AC">
        <w:rPr>
          <w:rFonts w:ascii="Arial" w:hAnsi="Arial" w:cs="Arial"/>
          <w:b/>
          <w:bCs/>
          <w:sz w:val="20"/>
          <w:szCs w:val="20"/>
        </w:rPr>
        <w:t>ớ</w:t>
      </w:r>
      <w:r w:rsidRPr="00C371AC">
        <w:rPr>
          <w:rFonts w:ascii="Arial" w:hAnsi="Arial" w:cs="Arial"/>
          <w:b/>
          <w:bCs/>
          <w:sz w:val="20"/>
          <w:szCs w:val="20"/>
        </w:rPr>
        <w:t>i viên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qu</w:t>
      </w:r>
      <w:r w:rsidRPr="00C371AC">
        <w:rPr>
          <w:rFonts w:ascii="Arial" w:hAnsi="Arial" w:cs="Arial"/>
          <w:b/>
          <w:bCs/>
          <w:sz w:val="20"/>
          <w:szCs w:val="20"/>
        </w:rPr>
        <w:t>ả</w:t>
      </w:r>
      <w:r w:rsidRPr="00C371AC">
        <w:rPr>
          <w:rFonts w:ascii="Arial" w:hAnsi="Arial" w:cs="Arial"/>
          <w:b/>
          <w:bCs/>
          <w:sz w:val="20"/>
          <w:szCs w:val="20"/>
        </w:rPr>
        <w:t>n lý</w:t>
      </w:r>
    </w:p>
    <w:p w14:paraId="558735E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xem xét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khi có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sau:</w:t>
      </w:r>
    </w:p>
    <w:p w14:paraId="3F2B1AC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vi,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không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tiêu,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các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nh, quy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,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nh,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án, chương trình,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án quan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do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mình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trách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trì tham mưu,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ban hành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không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có nguy cơ gây 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vì lý do b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k</w:t>
      </w: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kháng;</w:t>
      </w:r>
    </w:p>
    <w:p w14:paraId="73B04CC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Không k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gây b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xúc trong dư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n,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x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uy tín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4D7DE5A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c)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không k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khi phát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nghiêm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ng,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71E0FC0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5F31A51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xin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và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xem xét cho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khi có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sau:</w:t>
      </w:r>
    </w:p>
    <w:p w14:paraId="0E97F3B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Do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thân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không còn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uy tín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hoàn thành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giao;</w:t>
      </w:r>
    </w:p>
    <w:p w14:paraId="766DBDC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Có trên 50%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tín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6B1720C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Vì lý do chí</w:t>
      </w:r>
      <w:r w:rsidRPr="00EE3218">
        <w:rPr>
          <w:rFonts w:ascii="Arial" w:hAnsi="Arial" w:cs="Arial"/>
          <w:sz w:val="20"/>
          <w:szCs w:val="20"/>
        </w:rPr>
        <w:t>nh đáng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cá nhân;</w:t>
      </w:r>
    </w:p>
    <w:p w14:paraId="7151AB9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trách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x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y ra tham nhũng, lãng phí, tiêu c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nghiêm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nhưng chưa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xem xét,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6530A15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Có 2 năm không liê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không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</w:t>
      </w:r>
    </w:p>
    <w:p w14:paraId="15AA463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e) Có hành vi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l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và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đánh giá gây b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xúc trong dư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n,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x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uy tín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 nhân;</w:t>
      </w:r>
    </w:p>
    <w:p w14:paraId="4054B45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g)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thân (v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ng, con)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c; sa vào t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và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đánh giá gây b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xúc trong dư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n, làm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x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uy tín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thân và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;</w:t>
      </w:r>
    </w:p>
    <w:p w14:paraId="0C97AAA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h)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khác l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, </w:t>
      </w:r>
      <w:r w:rsidRPr="00EE3218">
        <w:rPr>
          <w:rFonts w:ascii="Arial" w:hAnsi="Arial" w:cs="Arial"/>
          <w:sz w:val="20"/>
          <w:szCs w:val="20"/>
        </w:rPr>
        <w:t>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thân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i và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đánh giá gây 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nghiêm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ng, b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xúc trong dư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n, làm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x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uy tín cá nhân và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thân không bi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317A86D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i) Không dám làm, không dám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</w:t>
      </w:r>
      <w:r w:rsidRPr="00EE3218">
        <w:rPr>
          <w:rFonts w:ascii="Arial" w:hAnsi="Arial" w:cs="Arial"/>
          <w:sz w:val="20"/>
          <w:szCs w:val="20"/>
        </w:rPr>
        <w:t>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đùn đ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y, né tránh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không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theo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 và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đánh giá gây 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r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nghiêm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ng, dư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x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u, b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xúc trong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viên và nhân dân.</w:t>
      </w:r>
    </w:p>
    <w:p w14:paraId="4494769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k) Các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0E977D4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có đơn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thì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xem xét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d, đ, e, g, h và 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không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thì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43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64AE5D5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Không xem xét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sau:</w:t>
      </w:r>
    </w:p>
    <w:p w14:paraId="103ED9A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Đang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phòng, an ninh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gia,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u, cơ m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chưa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mà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do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thân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đã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ẽ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nghiêm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mà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giao;</w:t>
      </w:r>
    </w:p>
    <w:p w14:paraId="56316EE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toán,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tra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các cơ quan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41778DF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43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228D5F7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Quy trình xem xét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24936CC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10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có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đơn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cơ quan,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có trá</w:t>
      </w:r>
      <w:r w:rsidRPr="00EE3218">
        <w:rPr>
          <w:rFonts w:ascii="Arial" w:hAnsi="Arial" w:cs="Arial"/>
          <w:sz w:val="20"/>
          <w:szCs w:val="20"/>
        </w:rPr>
        <w:t>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và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46C122B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10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t vì lý </w:t>
      </w:r>
      <w:r w:rsidRPr="00EE3218">
        <w:rPr>
          <w:rFonts w:ascii="Arial" w:hAnsi="Arial" w:cs="Arial"/>
          <w:sz w:val="20"/>
          <w:szCs w:val="20"/>
        </w:rPr>
        <w:t>do khách quan thì kéo dài không quá 15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7A5E0CE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có đơn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xin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nhưng chưa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 thì v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giao.</w:t>
      </w:r>
    </w:p>
    <w:p w14:paraId="05216012" w14:textId="77777777" w:rsidR="00FA7E6B" w:rsidRPr="00C371AC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C371AC">
        <w:rPr>
          <w:rFonts w:ascii="Arial" w:hAnsi="Arial" w:cs="Arial"/>
          <w:b/>
          <w:bCs/>
          <w:sz w:val="20"/>
          <w:szCs w:val="20"/>
        </w:rPr>
        <w:t>Đi</w:t>
      </w:r>
      <w:r w:rsidRPr="00C371AC">
        <w:rPr>
          <w:rFonts w:ascii="Arial" w:hAnsi="Arial" w:cs="Arial"/>
          <w:b/>
          <w:bCs/>
          <w:sz w:val="20"/>
          <w:szCs w:val="20"/>
        </w:rPr>
        <w:t>ề</w:t>
      </w:r>
      <w:r w:rsidRPr="00C371AC">
        <w:rPr>
          <w:rFonts w:ascii="Arial" w:hAnsi="Arial" w:cs="Arial"/>
          <w:b/>
          <w:bCs/>
          <w:sz w:val="20"/>
          <w:szCs w:val="20"/>
        </w:rPr>
        <w:t>u 43. Mi</w:t>
      </w:r>
      <w:r w:rsidRPr="00C371AC">
        <w:rPr>
          <w:rFonts w:ascii="Arial" w:hAnsi="Arial" w:cs="Arial"/>
          <w:b/>
          <w:bCs/>
          <w:sz w:val="20"/>
          <w:szCs w:val="20"/>
        </w:rPr>
        <w:t>ễ</w:t>
      </w:r>
      <w:r w:rsidRPr="00C371AC">
        <w:rPr>
          <w:rFonts w:ascii="Arial" w:hAnsi="Arial" w:cs="Arial"/>
          <w:b/>
          <w:bCs/>
          <w:sz w:val="20"/>
          <w:szCs w:val="20"/>
        </w:rPr>
        <w:t>n nhi</w:t>
      </w:r>
      <w:r w:rsidRPr="00C371AC">
        <w:rPr>
          <w:rFonts w:ascii="Arial" w:hAnsi="Arial" w:cs="Arial"/>
          <w:b/>
          <w:bCs/>
          <w:sz w:val="20"/>
          <w:szCs w:val="20"/>
        </w:rPr>
        <w:t>ệ</w:t>
      </w:r>
      <w:r w:rsidRPr="00C371AC">
        <w:rPr>
          <w:rFonts w:ascii="Arial" w:hAnsi="Arial" w:cs="Arial"/>
          <w:b/>
          <w:bCs/>
          <w:sz w:val="20"/>
          <w:szCs w:val="20"/>
        </w:rPr>
        <w:t>m đ</w:t>
      </w:r>
      <w:r w:rsidRPr="00C371AC">
        <w:rPr>
          <w:rFonts w:ascii="Arial" w:hAnsi="Arial" w:cs="Arial"/>
          <w:b/>
          <w:bCs/>
          <w:sz w:val="20"/>
          <w:szCs w:val="20"/>
        </w:rPr>
        <w:t>ố</w:t>
      </w:r>
      <w:r w:rsidRPr="00C371AC">
        <w:rPr>
          <w:rFonts w:ascii="Arial" w:hAnsi="Arial" w:cs="Arial"/>
          <w:b/>
          <w:bCs/>
          <w:sz w:val="20"/>
          <w:szCs w:val="20"/>
        </w:rPr>
        <w:t>i v</w:t>
      </w:r>
      <w:r w:rsidRPr="00C371AC">
        <w:rPr>
          <w:rFonts w:ascii="Arial" w:hAnsi="Arial" w:cs="Arial"/>
          <w:b/>
          <w:bCs/>
          <w:sz w:val="20"/>
          <w:szCs w:val="20"/>
        </w:rPr>
        <w:t>ớ</w:t>
      </w:r>
      <w:r w:rsidRPr="00C371AC">
        <w:rPr>
          <w:rFonts w:ascii="Arial" w:hAnsi="Arial" w:cs="Arial"/>
          <w:b/>
          <w:bCs/>
          <w:sz w:val="20"/>
          <w:szCs w:val="20"/>
        </w:rPr>
        <w:t>i viên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qu</w:t>
      </w:r>
      <w:r w:rsidRPr="00C371AC">
        <w:rPr>
          <w:rFonts w:ascii="Arial" w:hAnsi="Arial" w:cs="Arial"/>
          <w:b/>
          <w:bCs/>
          <w:sz w:val="20"/>
          <w:szCs w:val="20"/>
        </w:rPr>
        <w:t>ả</w:t>
      </w:r>
      <w:r w:rsidRPr="00C371AC">
        <w:rPr>
          <w:rFonts w:ascii="Arial" w:hAnsi="Arial" w:cs="Arial"/>
          <w:b/>
          <w:bCs/>
          <w:sz w:val="20"/>
          <w:szCs w:val="20"/>
        </w:rPr>
        <w:t>n lý</w:t>
      </w:r>
    </w:p>
    <w:p w14:paraId="6C6F52E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1.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xem xét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sau:</w:t>
      </w:r>
    </w:p>
    <w:p w14:paraId="05CC42E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cáo và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đánh giá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, uy tín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sút, không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giao;</w:t>
      </w:r>
    </w:p>
    <w:p w14:paraId="082E9F5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khi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trách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 2 l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trong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m;</w:t>
      </w:r>
    </w:p>
    <w:p w14:paraId="7FA45C4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Có trên 2/3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tín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5F759B3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Có 2 năm liên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không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liên </w:t>
      </w:r>
      <w:r w:rsidRPr="00EE3218">
        <w:rPr>
          <w:rFonts w:ascii="Arial" w:hAnsi="Arial" w:cs="Arial"/>
          <w:sz w:val="20"/>
          <w:szCs w:val="20"/>
        </w:rPr>
        <w:t>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giao;</w:t>
      </w:r>
    </w:p>
    <w:p w14:paraId="3DD04B1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suy thoái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tư tư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l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ng, "t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di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bi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n", "t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hóa";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viên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làm;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nêu gương, gây b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xúc trong dư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n, làm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x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uy tín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thân và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nơi đang công tác;</w:t>
      </w:r>
    </w:p>
    <w:p w14:paraId="7ADDC7C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e)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v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m;</w:t>
      </w:r>
    </w:p>
    <w:p w14:paraId="2947463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g)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trách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x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y ra tham nhũng, lãng phí, tiêu c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gây 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r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nghiêm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nhưng chưa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xem xét,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2E5D62C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trách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x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y ra mâu thu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n, m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đoàn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nghiêm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4FA2577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i) Theo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220313EE" w14:textId="5610E619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k)</w:t>
      </w:r>
      <w:r w:rsidR="00C371AC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42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nhưng không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6B2049C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l)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50BC547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Quy trình xem xét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m:</w:t>
      </w:r>
    </w:p>
    <w:p w14:paraId="6400C04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Khi có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10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cơ quan,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và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0BDD515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10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</w:t>
      </w:r>
      <w:r w:rsidRPr="00EE3218">
        <w:rPr>
          <w:rFonts w:ascii="Arial" w:hAnsi="Arial" w:cs="Arial"/>
          <w:sz w:val="20"/>
          <w:szCs w:val="20"/>
        </w:rPr>
        <w:t>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cơ quan,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vì lý do khách quan thì kéo dài không quá 15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44863F8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và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cùng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rõ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phi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kín.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trên 50%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</w:t>
      </w:r>
      <w:r w:rsidRPr="00EE3218">
        <w:rPr>
          <w:rFonts w:ascii="Arial" w:hAnsi="Arial" w:cs="Arial"/>
          <w:sz w:val="20"/>
          <w:szCs w:val="20"/>
        </w:rPr>
        <w:t xml:space="preserve"> cùng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ý;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50%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thì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6D3F5450" w14:textId="77777777" w:rsidR="00FA7E6B" w:rsidRPr="00C371AC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C371AC">
        <w:rPr>
          <w:rFonts w:ascii="Arial" w:hAnsi="Arial" w:cs="Arial"/>
          <w:b/>
          <w:bCs/>
          <w:sz w:val="20"/>
          <w:szCs w:val="20"/>
        </w:rPr>
        <w:t>Đi</w:t>
      </w:r>
      <w:r w:rsidRPr="00C371AC">
        <w:rPr>
          <w:rFonts w:ascii="Arial" w:hAnsi="Arial" w:cs="Arial"/>
          <w:b/>
          <w:bCs/>
          <w:sz w:val="20"/>
          <w:szCs w:val="20"/>
        </w:rPr>
        <w:t>ề</w:t>
      </w:r>
      <w:r w:rsidRPr="00C371AC">
        <w:rPr>
          <w:rFonts w:ascii="Arial" w:hAnsi="Arial" w:cs="Arial"/>
          <w:b/>
          <w:bCs/>
          <w:sz w:val="20"/>
          <w:szCs w:val="20"/>
        </w:rPr>
        <w:t>u 44. H</w:t>
      </w:r>
      <w:r w:rsidRPr="00C371AC">
        <w:rPr>
          <w:rFonts w:ascii="Arial" w:hAnsi="Arial" w:cs="Arial"/>
          <w:b/>
          <w:bCs/>
          <w:sz w:val="20"/>
          <w:szCs w:val="20"/>
        </w:rPr>
        <w:t>ồ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sơ xem xét cho thôi gi</w:t>
      </w:r>
      <w:r w:rsidRPr="00C371AC">
        <w:rPr>
          <w:rFonts w:ascii="Arial" w:hAnsi="Arial" w:cs="Arial"/>
          <w:b/>
          <w:bCs/>
          <w:sz w:val="20"/>
          <w:szCs w:val="20"/>
        </w:rPr>
        <w:t>ữ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v</w:t>
      </w:r>
      <w:r w:rsidRPr="00C371AC">
        <w:rPr>
          <w:rFonts w:ascii="Arial" w:hAnsi="Arial" w:cs="Arial"/>
          <w:b/>
          <w:bCs/>
          <w:sz w:val="20"/>
          <w:szCs w:val="20"/>
        </w:rPr>
        <w:t>ụ</w:t>
      </w:r>
      <w:r w:rsidRPr="00C371AC">
        <w:rPr>
          <w:rFonts w:ascii="Arial" w:hAnsi="Arial" w:cs="Arial"/>
          <w:b/>
          <w:bCs/>
          <w:sz w:val="20"/>
          <w:szCs w:val="20"/>
        </w:rPr>
        <w:t>, t</w:t>
      </w:r>
      <w:r w:rsidRPr="00C371AC">
        <w:rPr>
          <w:rFonts w:ascii="Arial" w:hAnsi="Arial" w:cs="Arial"/>
          <w:b/>
          <w:bCs/>
          <w:sz w:val="20"/>
          <w:szCs w:val="20"/>
        </w:rPr>
        <w:t>ừ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c, mi</w:t>
      </w:r>
      <w:r w:rsidRPr="00C371AC">
        <w:rPr>
          <w:rFonts w:ascii="Arial" w:hAnsi="Arial" w:cs="Arial"/>
          <w:b/>
          <w:bCs/>
          <w:sz w:val="20"/>
          <w:szCs w:val="20"/>
        </w:rPr>
        <w:t>ễ</w:t>
      </w:r>
      <w:r w:rsidRPr="00C371AC">
        <w:rPr>
          <w:rFonts w:ascii="Arial" w:hAnsi="Arial" w:cs="Arial"/>
          <w:b/>
          <w:bCs/>
          <w:sz w:val="20"/>
          <w:szCs w:val="20"/>
        </w:rPr>
        <w:t>n nhi</w:t>
      </w:r>
      <w:r w:rsidRPr="00C371AC">
        <w:rPr>
          <w:rFonts w:ascii="Arial" w:hAnsi="Arial" w:cs="Arial"/>
          <w:b/>
          <w:bCs/>
          <w:sz w:val="20"/>
          <w:szCs w:val="20"/>
        </w:rPr>
        <w:t>ệ</w:t>
      </w:r>
      <w:r w:rsidRPr="00C371AC">
        <w:rPr>
          <w:rFonts w:ascii="Arial" w:hAnsi="Arial" w:cs="Arial"/>
          <w:b/>
          <w:bCs/>
          <w:sz w:val="20"/>
          <w:szCs w:val="20"/>
        </w:rPr>
        <w:t>m</w:t>
      </w:r>
    </w:p>
    <w:p w14:paraId="3192651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 trình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; đơn xin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583D101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Các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có liên quan: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n, thông báo, ý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n, biên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đơn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xin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c); báo cáo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và các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có liên quan.</w:t>
      </w:r>
    </w:p>
    <w:p w14:paraId="399E983F" w14:textId="77777777" w:rsidR="00FA7E6B" w:rsidRPr="00C371AC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C371AC">
        <w:rPr>
          <w:rFonts w:ascii="Arial" w:hAnsi="Arial" w:cs="Arial"/>
          <w:b/>
          <w:bCs/>
          <w:sz w:val="20"/>
          <w:szCs w:val="20"/>
        </w:rPr>
        <w:t>Đi</w:t>
      </w:r>
      <w:r w:rsidRPr="00C371AC">
        <w:rPr>
          <w:rFonts w:ascii="Arial" w:hAnsi="Arial" w:cs="Arial"/>
          <w:b/>
          <w:bCs/>
          <w:sz w:val="20"/>
          <w:szCs w:val="20"/>
        </w:rPr>
        <w:t>ề</w:t>
      </w:r>
      <w:r w:rsidRPr="00C371AC">
        <w:rPr>
          <w:rFonts w:ascii="Arial" w:hAnsi="Arial" w:cs="Arial"/>
          <w:b/>
          <w:bCs/>
          <w:sz w:val="20"/>
          <w:szCs w:val="20"/>
        </w:rPr>
        <w:t>u 45. B</w:t>
      </w:r>
      <w:r w:rsidRPr="00C371AC">
        <w:rPr>
          <w:rFonts w:ascii="Arial" w:hAnsi="Arial" w:cs="Arial"/>
          <w:b/>
          <w:bCs/>
          <w:sz w:val="20"/>
          <w:szCs w:val="20"/>
        </w:rPr>
        <w:t>ố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trí công tác và ch</w:t>
      </w:r>
      <w:r w:rsidRPr="00C371AC">
        <w:rPr>
          <w:rFonts w:ascii="Arial" w:hAnsi="Arial" w:cs="Arial"/>
          <w:b/>
          <w:bCs/>
          <w:sz w:val="20"/>
          <w:szCs w:val="20"/>
        </w:rPr>
        <w:t>ế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đ</w:t>
      </w:r>
      <w:r w:rsidRPr="00C371AC">
        <w:rPr>
          <w:rFonts w:ascii="Arial" w:hAnsi="Arial" w:cs="Arial"/>
          <w:b/>
          <w:bCs/>
          <w:sz w:val="20"/>
          <w:szCs w:val="20"/>
        </w:rPr>
        <w:t>ộ</w:t>
      </w:r>
      <w:r w:rsidRPr="00C371AC">
        <w:rPr>
          <w:rFonts w:ascii="Arial" w:hAnsi="Arial" w:cs="Arial"/>
          <w:b/>
          <w:bCs/>
          <w:sz w:val="20"/>
          <w:szCs w:val="20"/>
        </w:rPr>
        <w:t>, chính sách đ</w:t>
      </w:r>
      <w:r w:rsidRPr="00C371AC">
        <w:rPr>
          <w:rFonts w:ascii="Arial" w:hAnsi="Arial" w:cs="Arial"/>
          <w:b/>
          <w:bCs/>
          <w:sz w:val="20"/>
          <w:szCs w:val="20"/>
        </w:rPr>
        <w:t>ố</w:t>
      </w:r>
      <w:r w:rsidRPr="00C371AC">
        <w:rPr>
          <w:rFonts w:ascii="Arial" w:hAnsi="Arial" w:cs="Arial"/>
          <w:b/>
          <w:bCs/>
          <w:sz w:val="20"/>
          <w:szCs w:val="20"/>
        </w:rPr>
        <w:t>i v</w:t>
      </w:r>
      <w:r w:rsidRPr="00C371AC">
        <w:rPr>
          <w:rFonts w:ascii="Arial" w:hAnsi="Arial" w:cs="Arial"/>
          <w:b/>
          <w:bCs/>
          <w:sz w:val="20"/>
          <w:szCs w:val="20"/>
        </w:rPr>
        <w:t>ớ</w:t>
      </w:r>
      <w:r w:rsidRPr="00C371AC">
        <w:rPr>
          <w:rFonts w:ascii="Arial" w:hAnsi="Arial" w:cs="Arial"/>
          <w:b/>
          <w:bCs/>
          <w:sz w:val="20"/>
          <w:szCs w:val="20"/>
        </w:rPr>
        <w:t>i viên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sau khi cho thôi gi</w:t>
      </w:r>
      <w:r w:rsidRPr="00C371AC">
        <w:rPr>
          <w:rFonts w:ascii="Arial" w:hAnsi="Arial" w:cs="Arial"/>
          <w:b/>
          <w:bCs/>
          <w:sz w:val="20"/>
          <w:szCs w:val="20"/>
        </w:rPr>
        <w:t>ữ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 v</w:t>
      </w:r>
      <w:r w:rsidRPr="00C371AC">
        <w:rPr>
          <w:rFonts w:ascii="Arial" w:hAnsi="Arial" w:cs="Arial"/>
          <w:b/>
          <w:bCs/>
          <w:sz w:val="20"/>
          <w:szCs w:val="20"/>
        </w:rPr>
        <w:t>ụ</w:t>
      </w:r>
      <w:r w:rsidRPr="00C371AC">
        <w:rPr>
          <w:rFonts w:ascii="Arial" w:hAnsi="Arial" w:cs="Arial"/>
          <w:b/>
          <w:bCs/>
          <w:sz w:val="20"/>
          <w:szCs w:val="20"/>
        </w:rPr>
        <w:t>, t</w:t>
      </w:r>
      <w:r w:rsidRPr="00C371AC">
        <w:rPr>
          <w:rFonts w:ascii="Arial" w:hAnsi="Arial" w:cs="Arial"/>
          <w:b/>
          <w:bCs/>
          <w:sz w:val="20"/>
          <w:szCs w:val="20"/>
        </w:rPr>
        <w:t>ừ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c, mi</w:t>
      </w:r>
      <w:r w:rsidRPr="00C371AC">
        <w:rPr>
          <w:rFonts w:ascii="Arial" w:hAnsi="Arial" w:cs="Arial"/>
          <w:b/>
          <w:bCs/>
          <w:sz w:val="20"/>
          <w:szCs w:val="20"/>
        </w:rPr>
        <w:t>ễ</w:t>
      </w:r>
      <w:r w:rsidRPr="00C371AC">
        <w:rPr>
          <w:rFonts w:ascii="Arial" w:hAnsi="Arial" w:cs="Arial"/>
          <w:b/>
          <w:bCs/>
          <w:sz w:val="20"/>
          <w:szCs w:val="20"/>
        </w:rPr>
        <w:t>n nhi</w:t>
      </w:r>
      <w:r w:rsidRPr="00C371AC">
        <w:rPr>
          <w:rFonts w:ascii="Arial" w:hAnsi="Arial" w:cs="Arial"/>
          <w:b/>
          <w:bCs/>
          <w:sz w:val="20"/>
          <w:szCs w:val="20"/>
        </w:rPr>
        <w:t>ệ</w:t>
      </w:r>
      <w:r w:rsidRPr="00C371AC">
        <w:rPr>
          <w:rFonts w:ascii="Arial" w:hAnsi="Arial" w:cs="Arial"/>
          <w:b/>
          <w:bCs/>
          <w:sz w:val="20"/>
          <w:szCs w:val="20"/>
        </w:rPr>
        <w:t>m</w:t>
      </w:r>
    </w:p>
    <w:p w14:paraId="14437F9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sau khi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</w:t>
      </w:r>
    </w:p>
    <w:p w14:paraId="7C8230A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sau khi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:</w:t>
      </w:r>
    </w:p>
    <w:p w14:paraId="2992238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sau khi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tình hình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xem xét,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so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đó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(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lastRenderedPageBreak/>
        <w:t>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còn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nh) và không quan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hơn; sau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12 tháng công tác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đánh giá hoàn thành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tương đương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khi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6668F0C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sau khi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62EA68E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còn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công tác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5 năm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</w:t>
      </w:r>
      <w:r w:rsidRPr="00EE3218">
        <w:rPr>
          <w:rFonts w:ascii="Arial" w:hAnsi="Arial" w:cs="Arial"/>
          <w:sz w:val="20"/>
          <w:szCs w:val="20"/>
        </w:rPr>
        <w:t>,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làm công tác chuyên môn, không làm công tác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55C8030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còn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công tác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5 năm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so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đó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còn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nh),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cá nhân; sau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24 tháng công tác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các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m, khuy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m,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, 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kém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đánh giá hoàn thành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tương đương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khi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7528B61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sau khi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</w:t>
      </w:r>
    </w:p>
    <w:p w14:paraId="35DFC54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sau khi </w:t>
      </w:r>
      <w:r w:rsidRPr="00EE3218">
        <w:rPr>
          <w:rFonts w:ascii="Arial" w:hAnsi="Arial" w:cs="Arial"/>
          <w:sz w:val="20"/>
          <w:szCs w:val="20"/>
        </w:rPr>
        <w:t>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làm công tác chuyên môn, không làm công tác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lý; sau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36 tháng công tác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các sai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m, khuy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đánh giá hoàn thành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649F7AD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 và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43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xin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</w:t>
      </w:r>
      <w:r w:rsidRPr="00EE3218">
        <w:rPr>
          <w:rFonts w:ascii="Arial" w:hAnsi="Arial" w:cs="Arial"/>
          <w:sz w:val="20"/>
          <w:szCs w:val="20"/>
        </w:rPr>
        <w:t>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so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đó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còn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nh); sau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24 tháng công tác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trí,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các</w:t>
      </w:r>
      <w:r w:rsidRPr="00EE3218">
        <w:rPr>
          <w:rFonts w:ascii="Arial" w:hAnsi="Arial" w:cs="Arial"/>
          <w:sz w:val="20"/>
          <w:szCs w:val="20"/>
        </w:rPr>
        <w:t xml:space="preserve"> sai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m, khuy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m,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, 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kém,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đánh giá hoàn thành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t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tương đương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khi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5539AD8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2. Viên </w:t>
      </w:r>
      <w:r w:rsidRPr="00EE3218">
        <w:rPr>
          <w:rFonts w:ascii="Arial" w:hAnsi="Arial" w:cs="Arial"/>
          <w:sz w:val="20"/>
          <w:szCs w:val="20"/>
        </w:rPr>
        <w:t>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sau khi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công tác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lưu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20C3F3A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có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186844E9" w14:textId="77777777" w:rsidR="00FA7E6B" w:rsidRPr="00C371AC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C371AC">
        <w:rPr>
          <w:rFonts w:ascii="Arial" w:hAnsi="Arial" w:cs="Arial"/>
          <w:b/>
          <w:bCs/>
          <w:sz w:val="20"/>
          <w:szCs w:val="20"/>
        </w:rPr>
        <w:t>Đi</w:t>
      </w:r>
      <w:r w:rsidRPr="00C371AC">
        <w:rPr>
          <w:rFonts w:ascii="Arial" w:hAnsi="Arial" w:cs="Arial"/>
          <w:b/>
          <w:bCs/>
          <w:sz w:val="20"/>
          <w:szCs w:val="20"/>
        </w:rPr>
        <w:t>ề</w:t>
      </w:r>
      <w:r w:rsidRPr="00C371AC">
        <w:rPr>
          <w:rFonts w:ascii="Arial" w:hAnsi="Arial" w:cs="Arial"/>
          <w:b/>
          <w:bCs/>
          <w:sz w:val="20"/>
          <w:szCs w:val="20"/>
        </w:rPr>
        <w:t>u 46. T</w:t>
      </w:r>
      <w:r w:rsidRPr="00C371AC">
        <w:rPr>
          <w:rFonts w:ascii="Arial" w:hAnsi="Arial" w:cs="Arial"/>
          <w:b/>
          <w:bCs/>
          <w:sz w:val="20"/>
          <w:szCs w:val="20"/>
        </w:rPr>
        <w:t>ạ</w:t>
      </w:r>
      <w:r w:rsidRPr="00C371AC">
        <w:rPr>
          <w:rFonts w:ascii="Arial" w:hAnsi="Arial" w:cs="Arial"/>
          <w:b/>
          <w:bCs/>
          <w:sz w:val="20"/>
          <w:szCs w:val="20"/>
        </w:rPr>
        <w:t>m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đình ch</w:t>
      </w:r>
      <w:r w:rsidRPr="00C371AC">
        <w:rPr>
          <w:rFonts w:ascii="Arial" w:hAnsi="Arial" w:cs="Arial"/>
          <w:b/>
          <w:bCs/>
          <w:sz w:val="20"/>
          <w:szCs w:val="20"/>
        </w:rPr>
        <w:t>ỉ</w:t>
      </w:r>
      <w:r w:rsidRPr="00C371AC">
        <w:rPr>
          <w:rFonts w:ascii="Arial" w:hAnsi="Arial" w:cs="Arial"/>
          <w:b/>
          <w:bCs/>
          <w:sz w:val="20"/>
          <w:szCs w:val="20"/>
        </w:rPr>
        <w:t xml:space="preserve"> công tác đ</w:t>
      </w:r>
      <w:r w:rsidRPr="00C371AC">
        <w:rPr>
          <w:rFonts w:ascii="Arial" w:hAnsi="Arial" w:cs="Arial"/>
          <w:b/>
          <w:bCs/>
          <w:sz w:val="20"/>
          <w:szCs w:val="20"/>
        </w:rPr>
        <w:t>ố</w:t>
      </w:r>
      <w:r w:rsidRPr="00C371AC">
        <w:rPr>
          <w:rFonts w:ascii="Arial" w:hAnsi="Arial" w:cs="Arial"/>
          <w:b/>
          <w:bCs/>
          <w:sz w:val="20"/>
          <w:szCs w:val="20"/>
        </w:rPr>
        <w:t>i v</w:t>
      </w:r>
      <w:r w:rsidRPr="00C371AC">
        <w:rPr>
          <w:rFonts w:ascii="Arial" w:hAnsi="Arial" w:cs="Arial"/>
          <w:b/>
          <w:bCs/>
          <w:sz w:val="20"/>
          <w:szCs w:val="20"/>
        </w:rPr>
        <w:t>ớ</w:t>
      </w:r>
      <w:r w:rsidRPr="00C371AC">
        <w:rPr>
          <w:rFonts w:ascii="Arial" w:hAnsi="Arial" w:cs="Arial"/>
          <w:b/>
          <w:bCs/>
          <w:sz w:val="20"/>
          <w:szCs w:val="20"/>
        </w:rPr>
        <w:t>i viên ch</w:t>
      </w:r>
      <w:r w:rsidRPr="00C371AC">
        <w:rPr>
          <w:rFonts w:ascii="Arial" w:hAnsi="Arial" w:cs="Arial"/>
          <w:b/>
          <w:bCs/>
          <w:sz w:val="20"/>
          <w:szCs w:val="20"/>
        </w:rPr>
        <w:t>ứ</w:t>
      </w:r>
      <w:r w:rsidRPr="00C371AC">
        <w:rPr>
          <w:rFonts w:ascii="Arial" w:hAnsi="Arial" w:cs="Arial"/>
          <w:b/>
          <w:bCs/>
          <w:sz w:val="20"/>
          <w:szCs w:val="20"/>
        </w:rPr>
        <w:t>c</w:t>
      </w:r>
    </w:p>
    <w:p w14:paraId="73286B4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70A9157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Có hành vi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l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ng gây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tiêu c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b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xúc trong dư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n,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x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uy tín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 nhân;</w:t>
      </w:r>
    </w:p>
    <w:p w14:paraId="21A9E5A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tình trì </w:t>
      </w:r>
      <w:r w:rsidRPr="00EE3218">
        <w:rPr>
          <w:rFonts w:ascii="Arial" w:hAnsi="Arial" w:cs="Arial"/>
          <w:sz w:val="20"/>
          <w:szCs w:val="20"/>
        </w:rPr>
        <w:t>hoãn, đùn đ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y, né tránh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không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theo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giao;</w:t>
      </w:r>
    </w:p>
    <w:p w14:paraId="0DDB122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Có hành vi nhũng nhi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u, tiêu c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gây phi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hà cho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dân, doanh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p,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trong quá trình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thi công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</w:t>
      </w:r>
    </w:p>
    <w:p w14:paraId="285432A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Đang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xem xét,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mà c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ý trì hoãn, tr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 tránh không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trong quá trình xem xét,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thân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i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 xml:space="preserve">n,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mình,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khác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tác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ng, gây khó khăn cho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em xét,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lý;</w:t>
      </w:r>
    </w:p>
    <w:p w14:paraId="41279A9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cáo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cách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và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 xem xét,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chính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mà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công tác s</w:t>
      </w:r>
      <w:r w:rsidRPr="00EE3218">
        <w:rPr>
          <w:rFonts w:ascii="Arial" w:hAnsi="Arial" w:cs="Arial"/>
          <w:sz w:val="20"/>
          <w:szCs w:val="20"/>
        </w:rPr>
        <w:t>ẽ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tiêu c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ng,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;</w:t>
      </w:r>
    </w:p>
    <w:p w14:paraId="2761701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e)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6016CE4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d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nghiêm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ng:</w:t>
      </w:r>
    </w:p>
    <w:p w14:paraId="65F4F13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kh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can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công tác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tra;</w:t>
      </w:r>
    </w:p>
    <w:p w14:paraId="00D64F8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b) Trong quá trình xem xét,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lý hành vi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có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nh cáo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lên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hình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mà cơ quan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toán,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tra, truy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, xét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, thi hành án có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38B6B12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tác:</w:t>
      </w:r>
    </w:p>
    <w:p w14:paraId="53B6482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12FC086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do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69DBC67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trong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</w:t>
      </w:r>
    </w:p>
    <w:p w14:paraId="2F58A12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Ban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mà không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th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 bi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trong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lãnh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o;</w:t>
      </w:r>
    </w:p>
    <w:p w14:paraId="762B800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cơ quan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 cung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thông tin,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tra, xác minh làm rõ,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7DDA859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 hành </w:t>
      </w:r>
      <w:r w:rsidRPr="00EE3218">
        <w:rPr>
          <w:rFonts w:ascii="Arial" w:hAnsi="Arial" w:cs="Arial"/>
          <w:sz w:val="20"/>
          <w:szCs w:val="20"/>
        </w:rPr>
        <w:t>các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công tác xác minh, làm rõ,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4344135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tác:</w:t>
      </w:r>
    </w:p>
    <w:p w14:paraId="25A641C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Có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xem xét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không đúng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763634F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khôi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n, l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i ích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pháp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mình khi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cơ quan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không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m, không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hình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.</w:t>
      </w:r>
    </w:p>
    <w:p w14:paraId="189B31D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theo quy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thì không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khi có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ng;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khôi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 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cơ quan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có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là không có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.</w:t>
      </w:r>
    </w:p>
    <w:p w14:paraId="14D2CE0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trong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tác:</w:t>
      </w:r>
    </w:p>
    <w:p w14:paraId="7637D29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K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khi có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t trong </w:t>
      </w:r>
      <w:r w:rsidRPr="00EE3218">
        <w:rPr>
          <w:rFonts w:ascii="Arial" w:hAnsi="Arial" w:cs="Arial"/>
          <w:sz w:val="20"/>
          <w:szCs w:val="20"/>
        </w:rPr>
        <w:t>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1,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này;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đúng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khi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không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m,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báo cáo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lý;</w:t>
      </w:r>
    </w:p>
    <w:p w14:paraId="5696CD1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tác,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tác.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trong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nơi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công tác và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các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, cá nhân có liên quan;</w:t>
      </w:r>
    </w:p>
    <w:p w14:paraId="7246A3E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Khi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tình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ph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có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xác minh, làm rõ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thì báo cáo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 xml:space="preserve">m </w:t>
      </w:r>
      <w:r w:rsidRPr="00EE3218">
        <w:rPr>
          <w:rFonts w:ascii="Arial" w:hAnsi="Arial" w:cs="Arial"/>
          <w:sz w:val="20"/>
          <w:szCs w:val="20"/>
        </w:rPr>
        <w:t>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gia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1B0B9A4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7.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tác:</w:t>
      </w:r>
    </w:p>
    <w:p w14:paraId="2729A3D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hành nghiêm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tác;</w:t>
      </w:r>
    </w:p>
    <w:p w14:paraId="037ECB4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Cung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thông tin,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có liên quan và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hành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trong quá trình xác minh, làm rõ,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m.</w:t>
      </w:r>
    </w:p>
    <w:p w14:paraId="3249B67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8.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 nhân có liên quan:</w:t>
      </w:r>
    </w:p>
    <w:p w14:paraId="50E9D23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 nhân có liên quan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tham mưu,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và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và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năng,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giao.</w:t>
      </w:r>
    </w:p>
    <w:p w14:paraId="3533544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9.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tác:</w:t>
      </w:r>
    </w:p>
    <w:p w14:paraId="0D35647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thi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không quá 30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gia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 xml:space="preserve">n thì </w:t>
      </w: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gia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đa không quá 30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545BEAF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b)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trong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d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nghiêm tr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ng,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toán, thi hành án;</w:t>
      </w:r>
    </w:p>
    <w:p w14:paraId="655104D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đương nhiên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thi hành khi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tác.</w:t>
      </w:r>
    </w:p>
    <w:p w14:paraId="70340F3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10.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tác:</w:t>
      </w:r>
    </w:p>
    <w:p w14:paraId="183879A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Khi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có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 xml:space="preserve">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1,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này,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sau 2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cơ quan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tham mưu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49A029B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m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sau 1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</w:t>
      </w: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xu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tham mưu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206D9C8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Trong 3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có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thì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ng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281B170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và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b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tác, công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trong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và g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liên quan.</w:t>
      </w:r>
    </w:p>
    <w:p w14:paraId="32501B0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11.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 đương nhiên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và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tác.</w:t>
      </w:r>
    </w:p>
    <w:p w14:paraId="109FFD77" w14:textId="77777777" w:rsidR="00C371AC" w:rsidRDefault="00C371AC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2A8695" w14:textId="6158396D" w:rsidR="00FA7E6B" w:rsidRPr="00EE3218" w:rsidRDefault="00B023D0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4</w:t>
      </w:r>
    </w:p>
    <w:p w14:paraId="6879D932" w14:textId="77777777" w:rsidR="00FA7E6B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ĐÀO T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O, B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I DƯ</w:t>
      </w:r>
      <w:r w:rsidRPr="00EE3218">
        <w:rPr>
          <w:rFonts w:ascii="Arial" w:hAnsi="Arial" w:cs="Arial"/>
          <w:b/>
          <w:sz w:val="20"/>
          <w:szCs w:val="20"/>
        </w:rPr>
        <w:t>Ỡ</w:t>
      </w:r>
      <w:r w:rsidRPr="00EE3218">
        <w:rPr>
          <w:rFonts w:ascii="Arial" w:hAnsi="Arial" w:cs="Arial"/>
          <w:b/>
          <w:sz w:val="20"/>
          <w:szCs w:val="20"/>
        </w:rPr>
        <w:t>NG VI</w:t>
      </w:r>
      <w:r w:rsidRPr="00EE3218">
        <w:rPr>
          <w:rFonts w:ascii="Arial" w:hAnsi="Arial" w:cs="Arial"/>
          <w:b/>
          <w:sz w:val="20"/>
          <w:szCs w:val="20"/>
        </w:rPr>
        <w:t>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6E73C04A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8E2F8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47. Nguyên t</w:t>
      </w:r>
      <w:r w:rsidRPr="00EE3218">
        <w:rPr>
          <w:rFonts w:ascii="Arial" w:hAnsi="Arial" w:cs="Arial"/>
          <w:b/>
          <w:sz w:val="20"/>
          <w:szCs w:val="20"/>
        </w:rPr>
        <w:t>ắ</w:t>
      </w:r>
      <w:r w:rsidRPr="00EE3218">
        <w:rPr>
          <w:rFonts w:ascii="Arial" w:hAnsi="Arial" w:cs="Arial"/>
          <w:b/>
          <w:sz w:val="20"/>
          <w:szCs w:val="20"/>
        </w:rPr>
        <w:t>c th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>c 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n đào t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o, b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i dư</w:t>
      </w:r>
      <w:r w:rsidRPr="00EE3218">
        <w:rPr>
          <w:rFonts w:ascii="Arial" w:hAnsi="Arial" w:cs="Arial"/>
          <w:b/>
          <w:sz w:val="20"/>
          <w:szCs w:val="20"/>
        </w:rPr>
        <w:t>ỡ</w:t>
      </w:r>
      <w:r w:rsidRPr="00EE3218">
        <w:rPr>
          <w:rFonts w:ascii="Arial" w:hAnsi="Arial" w:cs="Arial"/>
          <w:b/>
          <w:sz w:val="20"/>
          <w:szCs w:val="20"/>
        </w:rPr>
        <w:t>ng</w:t>
      </w:r>
    </w:p>
    <w:p w14:paraId="5AC30CA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vào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làm,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phát tri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 xml:space="preserve">o, </w:t>
      </w:r>
      <w:r w:rsidRPr="00EE3218">
        <w:rPr>
          <w:rFonts w:ascii="Arial" w:hAnsi="Arial" w:cs="Arial"/>
          <w:sz w:val="20"/>
          <w:szCs w:val="20"/>
        </w:rPr>
        <w:t>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nâng cao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07C8AFF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Hàng năm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và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sung, c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năng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</w:t>
      </w:r>
      <w:r w:rsidRPr="00EE3218">
        <w:rPr>
          <w:rFonts w:ascii="Arial" w:hAnsi="Arial" w:cs="Arial"/>
          <w:sz w:val="20"/>
          <w:szCs w:val="20"/>
        </w:rPr>
        <w:t xml:space="preserve">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p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làm.</w:t>
      </w:r>
    </w:p>
    <w:p w14:paraId="39128B8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tính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trong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177F0E1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các chương trình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và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 xml:space="preserve">ng có </w:t>
      </w:r>
      <w:r w:rsidRPr="00EE3218">
        <w:rPr>
          <w:rFonts w:ascii="Arial" w:hAnsi="Arial" w:cs="Arial"/>
          <w:sz w:val="20"/>
          <w:szCs w:val="20"/>
        </w:rPr>
        <w:t>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tham gia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004B3DC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Nâng cao ý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nghiên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u,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và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 chương trình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và các chương trình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khác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618CC29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Tăng cư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 xml:space="preserve">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khoa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công ngh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, trí tu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nhân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trong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701224D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48. Đào t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o và đ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 bù chi phí đào t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o</w:t>
      </w:r>
    </w:p>
    <w:p w14:paraId="031D7D9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đi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sau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</w:t>
      </w:r>
    </w:p>
    <w:p w14:paraId="1D66F59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sau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nh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 xml:space="preserve">m nâng cao trình </w:t>
      </w:r>
      <w:r w:rsidRPr="00EE3218">
        <w:rPr>
          <w:rFonts w:ascii="Arial" w:hAnsi="Arial" w:cs="Arial"/>
          <w:sz w:val="20"/>
          <w:szCs w:val="20"/>
        </w:rPr>
        <w:t>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ng, phát tri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nhân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cao theo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11E7D05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sau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giáo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và đào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o.</w:t>
      </w:r>
    </w:p>
    <w:p w14:paraId="05304C1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đi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sau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chung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.</w:t>
      </w:r>
    </w:p>
    <w:p w14:paraId="28E491F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đi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sau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có cam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theo cơ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 xml:space="preserve">i các </w:t>
      </w:r>
      <w:r w:rsidRPr="00EE3218">
        <w:rPr>
          <w:rFonts w:ascii="Arial" w:hAnsi="Arial" w:cs="Arial"/>
          <w:sz w:val="20"/>
          <w:szCs w:val="20"/>
        </w:rPr>
        <w:lastRenderedPageBreak/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đi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theo các chương trình,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án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thì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Chương trình,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án đó và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có liên quan.</w:t>
      </w:r>
    </w:p>
    <w:p w14:paraId="63C132C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 chi phí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sau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</w:t>
      </w:r>
    </w:p>
    <w:p w14:paraId="05C6126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đi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bù,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bù, chi phí p</w:t>
      </w: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bù,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pháp thu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chi phí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đi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o;</w:t>
      </w:r>
    </w:p>
    <w:p w14:paraId="1ABBC00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 chi phí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thì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 các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p công </w:t>
      </w:r>
      <w:r w:rsidRPr="00EE3218">
        <w:rPr>
          <w:rFonts w:ascii="Arial" w:hAnsi="Arial" w:cs="Arial"/>
          <w:sz w:val="20"/>
          <w:szCs w:val="20"/>
        </w:rPr>
        <w:t>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2FC357A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nghĩa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 chi phí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theo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và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 chi phí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các bên liên quan có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kh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i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Tòa án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7406DD4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49. B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i dư</w:t>
      </w:r>
      <w:r w:rsidRPr="00EE3218">
        <w:rPr>
          <w:rFonts w:ascii="Arial" w:hAnsi="Arial" w:cs="Arial"/>
          <w:b/>
          <w:sz w:val="20"/>
          <w:szCs w:val="20"/>
        </w:rPr>
        <w:t>ỡ</w:t>
      </w:r>
      <w:r w:rsidRPr="00EE3218">
        <w:rPr>
          <w:rFonts w:ascii="Arial" w:hAnsi="Arial" w:cs="Arial"/>
          <w:b/>
          <w:sz w:val="20"/>
          <w:szCs w:val="20"/>
        </w:rPr>
        <w:t>ng đ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>i v</w:t>
      </w:r>
      <w:r w:rsidRPr="00EE3218">
        <w:rPr>
          <w:rFonts w:ascii="Arial" w:hAnsi="Arial" w:cs="Arial"/>
          <w:b/>
          <w:sz w:val="20"/>
          <w:szCs w:val="20"/>
        </w:rPr>
        <w:t>ớ</w:t>
      </w:r>
      <w:r w:rsidRPr="00EE3218">
        <w:rPr>
          <w:rFonts w:ascii="Arial" w:hAnsi="Arial" w:cs="Arial"/>
          <w:b/>
          <w:sz w:val="20"/>
          <w:szCs w:val="20"/>
        </w:rPr>
        <w:t>i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4664332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ng:</w:t>
      </w:r>
    </w:p>
    <w:p w14:paraId="0D0A4B5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Lý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;</w:t>
      </w:r>
    </w:p>
    <w:p w14:paraId="5EF8ED9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phòng và an ninh;</w:t>
      </w:r>
    </w:p>
    <w:p w14:paraId="0EC0BC4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năng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p;</w:t>
      </w:r>
    </w:p>
    <w:p w14:paraId="1303257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năng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làm;</w:t>
      </w:r>
    </w:p>
    <w:p w14:paraId="7AC118E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khoa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công ngh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,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sáng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.</w:t>
      </w:r>
    </w:p>
    <w:p w14:paraId="5CE430A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</w:t>
      </w:r>
    </w:p>
    <w:p w14:paraId="392A4FA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trung.</w:t>
      </w:r>
    </w:p>
    <w:p w14:paraId="273E983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2762CBC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và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142F670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Chương trình,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ng:</w:t>
      </w:r>
    </w:p>
    <w:p w14:paraId="799169E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Chương trình,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lý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; chương trình,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phòng và an ninh: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5A990A1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Chương trình,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năng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có):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3C24739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Chương trình,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làm,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đa là 02 tu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5D74196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ng, ban hành và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chương trình,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ng:</w:t>
      </w:r>
    </w:p>
    <w:p w14:paraId="49FFC70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ng, ban hành và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chương trình,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năng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p;</w:t>
      </w:r>
    </w:p>
    <w:p w14:paraId="748266D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ng, ban hành và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chương trình,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49B08BD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ng:</w:t>
      </w:r>
    </w:p>
    <w:p w14:paraId="14F19E6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in,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chương trình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k</w:t>
      </w:r>
      <w:r w:rsidRPr="00EE3218">
        <w:rPr>
          <w:rFonts w:ascii="Arial" w:hAnsi="Arial" w:cs="Arial"/>
          <w:sz w:val="20"/>
          <w:szCs w:val="20"/>
        </w:rPr>
        <w:t>ỹ</w:t>
      </w:r>
      <w:r w:rsidRPr="00EE3218">
        <w:rPr>
          <w:rFonts w:ascii="Arial" w:hAnsi="Arial" w:cs="Arial"/>
          <w:sz w:val="20"/>
          <w:szCs w:val="20"/>
        </w:rPr>
        <w:t xml:space="preserve"> năng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do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</w:t>
      </w:r>
    </w:p>
    <w:p w14:paraId="1457CE4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in,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chương trình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theo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do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và theo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có liên quan;</w:t>
      </w:r>
    </w:p>
    <w:p w14:paraId="0792793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và các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in,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hành vi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 xml:space="preserve">m các </w:t>
      </w:r>
      <w:r w:rsidRPr="00EE3218">
        <w:rPr>
          <w:rFonts w:ascii="Arial" w:hAnsi="Arial" w:cs="Arial"/>
          <w:sz w:val="20"/>
          <w:szCs w:val="20"/>
        </w:rPr>
        <w:t>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.</w:t>
      </w:r>
    </w:p>
    <w:p w14:paraId="194084D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lastRenderedPageBreak/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50. Kinh phí đào t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o, b</w:t>
      </w:r>
      <w:r w:rsidRPr="00EE3218">
        <w:rPr>
          <w:rFonts w:ascii="Arial" w:hAnsi="Arial" w:cs="Arial"/>
          <w:b/>
          <w:sz w:val="20"/>
          <w:szCs w:val="20"/>
        </w:rPr>
        <w:t>ồ</w:t>
      </w:r>
      <w:r w:rsidRPr="00EE3218">
        <w:rPr>
          <w:rFonts w:ascii="Arial" w:hAnsi="Arial" w:cs="Arial"/>
          <w:b/>
          <w:sz w:val="20"/>
          <w:szCs w:val="20"/>
        </w:rPr>
        <w:t>i dư</w:t>
      </w:r>
      <w:r w:rsidRPr="00EE3218">
        <w:rPr>
          <w:rFonts w:ascii="Arial" w:hAnsi="Arial" w:cs="Arial"/>
          <w:b/>
          <w:sz w:val="20"/>
          <w:szCs w:val="20"/>
        </w:rPr>
        <w:t>ỡ</w:t>
      </w:r>
      <w:r w:rsidRPr="00EE3218">
        <w:rPr>
          <w:rFonts w:ascii="Arial" w:hAnsi="Arial" w:cs="Arial"/>
          <w:b/>
          <w:sz w:val="20"/>
          <w:szCs w:val="20"/>
        </w:rPr>
        <w:t>ng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5B3470B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Kinh phí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tham gia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hàng năm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tài chính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các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05D3E83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có chính sách 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kinh phí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n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, ưu tiên n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khi tham gia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mang theo con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ba mươi sáu tháng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viê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dân t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.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kinh phí chi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xuyên và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kinh phí khác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cho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n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, ưu tiên n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khi tham gia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mang theo con dư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ba mươi sáu tháng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dân t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u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tham gia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bình đ</w:t>
      </w:r>
      <w:r w:rsidRPr="00EE3218">
        <w:rPr>
          <w:rFonts w:ascii="Arial" w:hAnsi="Arial" w:cs="Arial"/>
          <w:sz w:val="20"/>
          <w:szCs w:val="20"/>
        </w:rPr>
        <w:t>ẳ</w:t>
      </w:r>
      <w:r w:rsidRPr="00EE3218">
        <w:rPr>
          <w:rFonts w:ascii="Arial" w:hAnsi="Arial" w:cs="Arial"/>
          <w:sz w:val="20"/>
          <w:szCs w:val="20"/>
        </w:rPr>
        <w:t>ng gi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và công tác dân t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2D7FEBAF" w14:textId="77777777" w:rsidR="00FA7E6B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toán,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toán kinh phí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ngân sách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c,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cơ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và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có liên quan.</w:t>
      </w:r>
    </w:p>
    <w:p w14:paraId="70BA93AD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5D64B3" w14:textId="77777777" w:rsidR="00C371AC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M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c 5 </w:t>
      </w:r>
    </w:p>
    <w:p w14:paraId="1F81556B" w14:textId="1AFBC265" w:rsidR="00FA7E6B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THÔI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C, NGH</w:t>
      </w:r>
      <w:r w:rsidRPr="00EE3218">
        <w:rPr>
          <w:rFonts w:ascii="Arial" w:hAnsi="Arial" w:cs="Arial"/>
          <w:b/>
          <w:sz w:val="20"/>
          <w:szCs w:val="20"/>
        </w:rPr>
        <w:t>Ỉ</w:t>
      </w:r>
      <w:r w:rsidRPr="00EE3218">
        <w:rPr>
          <w:rFonts w:ascii="Arial" w:hAnsi="Arial" w:cs="Arial"/>
          <w:b/>
          <w:sz w:val="20"/>
          <w:szCs w:val="20"/>
        </w:rPr>
        <w:t xml:space="preserve"> HƯU Đ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>I V</w:t>
      </w:r>
      <w:r w:rsidRPr="00EE3218">
        <w:rPr>
          <w:rFonts w:ascii="Arial" w:hAnsi="Arial" w:cs="Arial"/>
          <w:b/>
          <w:sz w:val="20"/>
          <w:szCs w:val="20"/>
        </w:rPr>
        <w:t>Ớ</w:t>
      </w:r>
      <w:r w:rsidRPr="00EE3218">
        <w:rPr>
          <w:rFonts w:ascii="Arial" w:hAnsi="Arial" w:cs="Arial"/>
          <w:b/>
          <w:sz w:val="20"/>
          <w:szCs w:val="20"/>
        </w:rPr>
        <w:t>I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29CA920F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B6B03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51. Các trư</w:t>
      </w:r>
      <w:r w:rsidRPr="00EE3218">
        <w:rPr>
          <w:rFonts w:ascii="Arial" w:hAnsi="Arial" w:cs="Arial"/>
          <w:b/>
          <w:sz w:val="20"/>
          <w:szCs w:val="20"/>
        </w:rPr>
        <w:t>ờ</w:t>
      </w:r>
      <w:r w:rsidRPr="00EE3218">
        <w:rPr>
          <w:rFonts w:ascii="Arial" w:hAnsi="Arial" w:cs="Arial"/>
          <w:b/>
          <w:sz w:val="20"/>
          <w:szCs w:val="20"/>
        </w:rPr>
        <w:t>ng h</w:t>
      </w:r>
      <w:r w:rsidRPr="00EE3218">
        <w:rPr>
          <w:rFonts w:ascii="Arial" w:hAnsi="Arial" w:cs="Arial"/>
          <w:b/>
          <w:sz w:val="20"/>
          <w:szCs w:val="20"/>
        </w:rPr>
        <w:t>ợ</w:t>
      </w:r>
      <w:r w:rsidRPr="00EE3218">
        <w:rPr>
          <w:rFonts w:ascii="Arial" w:hAnsi="Arial" w:cs="Arial"/>
          <w:b/>
          <w:sz w:val="20"/>
          <w:szCs w:val="20"/>
        </w:rPr>
        <w:t>p thôi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5E93906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sau đây:</w:t>
      </w:r>
    </w:p>
    <w:p w14:paraId="5E18093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d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ng, đơn phương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d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ng;</w:t>
      </w:r>
    </w:p>
    <w:p w14:paraId="5B25C96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đương nhiên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theo qu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3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35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129/2025/QH15;</w:t>
      </w:r>
    </w:p>
    <w:p w14:paraId="53AD945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c) Không đáp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theo dõi, đánh giá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xuyên mà không có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hơn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trí;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 xml:space="preserve">ng năm 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hoàn thành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vì lý do chuyên môn,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mà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4520D8D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Do s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p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mà không còn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do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 xml:space="preserve">c theo </w:t>
      </w:r>
      <w:r w:rsidRPr="00EE3218">
        <w:rPr>
          <w:rFonts w:ascii="Arial" w:hAnsi="Arial" w:cs="Arial"/>
          <w:sz w:val="20"/>
          <w:szCs w:val="20"/>
        </w:rPr>
        <w:t>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182ADCD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3F67C55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chưa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0B0A067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xem xét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truy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hình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theo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v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cá nhân,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cho phép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1AA648F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 (đã có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xác minh),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khi có d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u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m,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 xml:space="preserve">m </w:t>
      </w:r>
      <w:r w:rsidRPr="00EE3218">
        <w:rPr>
          <w:rFonts w:ascii="Arial" w:hAnsi="Arial" w:cs="Arial"/>
          <w:sz w:val="20"/>
          <w:szCs w:val="20"/>
        </w:rPr>
        <w:t>theo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toán,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theo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cá nhân,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cho phép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7848ECE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Do yêu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công tác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chưa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thay th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;</w:t>
      </w:r>
    </w:p>
    <w:p w14:paraId="20B4A82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Các lý do khác the</w:t>
      </w:r>
      <w:r w:rsidRPr="00EE3218">
        <w:rPr>
          <w:rFonts w:ascii="Arial" w:hAnsi="Arial" w:cs="Arial"/>
          <w:sz w:val="20"/>
          <w:szCs w:val="20"/>
        </w:rPr>
        <w:t>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4DA43C1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đơn phương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d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phương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m d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 trình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,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c;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n, nghĩa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các bên; cách tí</w:t>
      </w:r>
      <w:r w:rsidRPr="00EE3218">
        <w:rPr>
          <w:rFonts w:ascii="Arial" w:hAnsi="Arial" w:cs="Arial"/>
          <w:sz w:val="20"/>
          <w:szCs w:val="20"/>
        </w:rPr>
        <w:t>nh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p,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và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khác có liên quan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30A1CFE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52. Th</w:t>
      </w:r>
      <w:r w:rsidRPr="00EE3218">
        <w:rPr>
          <w:rFonts w:ascii="Arial" w:hAnsi="Arial" w:cs="Arial"/>
          <w:b/>
          <w:sz w:val="20"/>
          <w:szCs w:val="20"/>
        </w:rPr>
        <w:t>ẩ</w:t>
      </w:r>
      <w:r w:rsidRPr="00EE3218">
        <w:rPr>
          <w:rFonts w:ascii="Arial" w:hAnsi="Arial" w:cs="Arial"/>
          <w:b/>
          <w:sz w:val="20"/>
          <w:szCs w:val="20"/>
        </w:rPr>
        <w:t>m quy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n, trình t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>, th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gi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i quy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t thôi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4AB124A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như sau:</w:t>
      </w:r>
    </w:p>
    <w:p w14:paraId="08D74DA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a)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phó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mình,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phó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và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lý;</w:t>
      </w:r>
    </w:p>
    <w:p w14:paraId="46CA70E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5F5A567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Trình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,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27B2DE9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51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1411B01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bu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51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thì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là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059CC0B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đương nhiên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51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</w:t>
      </w:r>
      <w:r w:rsidRPr="00EE3218">
        <w:rPr>
          <w:rFonts w:ascii="Arial" w:hAnsi="Arial" w:cs="Arial"/>
          <w:sz w:val="20"/>
          <w:szCs w:val="20"/>
        </w:rPr>
        <w:t>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ban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ngay sau khi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án,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Tòa án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6999F0F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51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này: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10 ngày,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có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theo dõi, đánh giá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 xml:space="preserve">i 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(đ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xem xét là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p)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đánh giá, xem xét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theo dõi, đánh</w:t>
      </w:r>
      <w:r w:rsidRPr="00EE3218">
        <w:rPr>
          <w:rFonts w:ascii="Arial" w:hAnsi="Arial" w:cs="Arial"/>
          <w:sz w:val="20"/>
          <w:szCs w:val="20"/>
        </w:rPr>
        <w:t xml:space="preserve"> giá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 rà soát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năng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trình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 trao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và báo cáo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xét,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51BE0E5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m d </w:t>
      </w:r>
      <w:r w:rsidRPr="00EE3218">
        <w:rPr>
          <w:rFonts w:ascii="Arial" w:hAnsi="Arial" w:cs="Arial"/>
          <w:sz w:val="20"/>
          <w:szCs w:val="20"/>
        </w:rPr>
        <w:t>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51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15 ngày,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>p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mà không còn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>.</w:t>
      </w:r>
    </w:p>
    <w:p w14:paraId="03382A6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hoàn thành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thanh toán các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n, tài s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cá nhân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khi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hoàn thành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thanh toán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ban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cho thôi v</w:t>
      </w:r>
      <w:r w:rsidRPr="00EE3218">
        <w:rPr>
          <w:rFonts w:ascii="Arial" w:hAnsi="Arial" w:cs="Arial"/>
          <w:sz w:val="20"/>
          <w:szCs w:val="20"/>
        </w:rPr>
        <w:t>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nhưng không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m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làm,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p;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chưa thanh toán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1CC0216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53. Ch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 xml:space="preserve"> đ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, chính sách đ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>i v</w:t>
      </w:r>
      <w:r w:rsidRPr="00EE3218">
        <w:rPr>
          <w:rFonts w:ascii="Arial" w:hAnsi="Arial" w:cs="Arial"/>
          <w:b/>
          <w:sz w:val="20"/>
          <w:szCs w:val="20"/>
        </w:rPr>
        <w:t>ớ</w:t>
      </w:r>
      <w:r w:rsidRPr="00EE3218">
        <w:rPr>
          <w:rFonts w:ascii="Arial" w:hAnsi="Arial" w:cs="Arial"/>
          <w:b/>
          <w:sz w:val="20"/>
          <w:szCs w:val="20"/>
        </w:rPr>
        <w:t>i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 thôi vi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11CEB17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ng,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và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có liên quan.</w:t>
      </w:r>
    </w:p>
    <w:p w14:paraId="417BA19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xác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p; ti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n lương </w:t>
      </w:r>
      <w:r w:rsidRPr="00EE3218">
        <w:rPr>
          <w:rFonts w:ascii="Arial" w:hAnsi="Arial" w:cs="Arial"/>
          <w:sz w:val="20"/>
          <w:szCs w:val="20"/>
        </w:rPr>
        <w:t>tháng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ng,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p, cách tính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p,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khác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ng,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và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có liên quan.</w:t>
      </w:r>
    </w:p>
    <w:p w14:paraId="3EF2D28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không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0483797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hình th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42D847D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chưa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theo cam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7E49BD8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theo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trong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ng;</w:t>
      </w:r>
    </w:p>
    <w:p w14:paraId="6DF7DDF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và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590C5B4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Kinh phí chi 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4A166BF7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1 và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2: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kinh phí chi 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kinh phí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cơ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p;</w:t>
      </w:r>
    </w:p>
    <w:p w14:paraId="5938ACE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3: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kinh phí chi 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thu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p,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ngân sách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</w:t>
      </w:r>
      <w:r w:rsidRPr="00EE3218">
        <w:rPr>
          <w:rFonts w:ascii="Arial" w:hAnsi="Arial" w:cs="Arial"/>
          <w:sz w:val="20"/>
          <w:szCs w:val="20"/>
        </w:rPr>
        <w:t>ỗ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cơ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tài chính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có);</w:t>
      </w:r>
    </w:p>
    <w:p w14:paraId="6E4E39B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4: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kinh phí chi 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ngu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 kinh phí chi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xuyên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cơ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tài chính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p.</w:t>
      </w:r>
    </w:p>
    <w:p w14:paraId="4A09F25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5.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tính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đó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đã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các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khác trong h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chi </w:t>
      </w:r>
      <w:r w:rsidRPr="00EE3218">
        <w:rPr>
          <w:rFonts w:ascii="Arial" w:hAnsi="Arial" w:cs="Arial"/>
          <w:sz w:val="20"/>
          <w:szCs w:val="20"/>
        </w:rPr>
        <w:t>tr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tr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và theo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và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7AA3801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xác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có đóng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6D752BC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54. Th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c ngh</w:t>
      </w:r>
      <w:r w:rsidRPr="00EE3218">
        <w:rPr>
          <w:rFonts w:ascii="Arial" w:hAnsi="Arial" w:cs="Arial"/>
          <w:b/>
          <w:sz w:val="20"/>
          <w:szCs w:val="20"/>
        </w:rPr>
        <w:t>ỉ</w:t>
      </w:r>
      <w:r w:rsidRPr="00EE3218">
        <w:rPr>
          <w:rFonts w:ascii="Arial" w:hAnsi="Arial" w:cs="Arial"/>
          <w:b/>
          <w:sz w:val="20"/>
          <w:szCs w:val="20"/>
        </w:rPr>
        <w:t xml:space="preserve"> hưu</w:t>
      </w:r>
    </w:p>
    <w:p w14:paraId="431D20D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lao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4F82F20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là ngày 01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tháng li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sau tháng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tu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6D8C3A1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2. </w:t>
      </w:r>
      <w:r w:rsidRPr="00EE3218">
        <w:rPr>
          <w:rFonts w:ascii="Arial" w:hAnsi="Arial" w:cs="Arial"/>
          <w:sz w:val="20"/>
          <w:szCs w:val="20"/>
        </w:rPr>
        <w:t>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tính lùi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khi có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sau:</w:t>
      </w:r>
    </w:p>
    <w:p w14:paraId="379DFAC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Không quá 01 tháng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trong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p: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trùng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ngày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Nguyên đán;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có v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ng,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, m</w:t>
      </w:r>
      <w:r w:rsidRPr="00EE3218">
        <w:rPr>
          <w:rFonts w:ascii="Arial" w:hAnsi="Arial" w:cs="Arial"/>
          <w:sz w:val="20"/>
          <w:szCs w:val="20"/>
        </w:rPr>
        <w:t>ẹ</w:t>
      </w:r>
      <w:r w:rsidRPr="00EE3218">
        <w:rPr>
          <w:rFonts w:ascii="Arial" w:hAnsi="Arial" w:cs="Arial"/>
          <w:sz w:val="20"/>
          <w:szCs w:val="20"/>
        </w:rPr>
        <w:t xml:space="preserve"> (v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ng), con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n,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Tòa</w:t>
      </w:r>
      <w:r w:rsidRPr="00EE3218">
        <w:rPr>
          <w:rFonts w:ascii="Arial" w:hAnsi="Arial" w:cs="Arial"/>
          <w:sz w:val="20"/>
          <w:szCs w:val="20"/>
        </w:rPr>
        <w:t xml:space="preserve"> án tuyên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m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tích;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thân và gia đình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do thiên tai,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ch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a, 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42AB279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Không quá 03 tháng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nh n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ng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tai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có gi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xác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3B1BCB7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Không quá 06 tháng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đang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nh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danh m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a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dài ngày do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Y t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ban hành, có gi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y xác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345A544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lùi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thì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l</w:t>
      </w:r>
      <w:r w:rsidRPr="00EE3218">
        <w:rPr>
          <w:rFonts w:ascii="Arial" w:hAnsi="Arial" w:cs="Arial"/>
          <w:sz w:val="20"/>
          <w:szCs w:val="20"/>
        </w:rPr>
        <w:t>ùi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nhi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t.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lùi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không có nguy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ng lùi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hưu.</w:t>
      </w:r>
    </w:p>
    <w:p w14:paraId="085EECE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06 th</w:t>
      </w:r>
      <w:r w:rsidRPr="00EE3218">
        <w:rPr>
          <w:rFonts w:ascii="Arial" w:hAnsi="Arial" w:cs="Arial"/>
          <w:sz w:val="20"/>
          <w:szCs w:val="20"/>
        </w:rPr>
        <w:t>áng tính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ra thông báo b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và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thay th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.</w:t>
      </w:r>
    </w:p>
    <w:p w14:paraId="3CB3F32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liên quan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hưu:</w:t>
      </w:r>
    </w:p>
    <w:p w14:paraId="5E82E0D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03 tháng tính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hưu, cơ qu</w:t>
      </w:r>
      <w:r w:rsidRPr="00EE3218">
        <w:rPr>
          <w:rFonts w:ascii="Arial" w:hAnsi="Arial" w:cs="Arial"/>
          <w:sz w:val="20"/>
          <w:szCs w:val="20"/>
        </w:rPr>
        <w:t>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ra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hưu;</w:t>
      </w:r>
    </w:p>
    <w:p w14:paraId="5DF8D6F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Căn c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này,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ph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hành các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khi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hưu;</w:t>
      </w:r>
    </w:p>
    <w:p w14:paraId="2E5AF44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bàn giao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sơ, tài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và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công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đang làm cho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phân công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ít nh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03 ngày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tính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hưu;</w:t>
      </w:r>
    </w:p>
    <w:p w14:paraId="7259427E" w14:textId="77777777" w:rsidR="00FA7E6B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ghi trong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hưu, viên c</w:t>
      </w: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và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hi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0E7EF494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58D6A7" w14:textId="77777777" w:rsidR="00FA7E6B" w:rsidRPr="00EE3218" w:rsidRDefault="00B023D0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 xml:space="preserve">Chương IV </w:t>
      </w:r>
      <w:r w:rsidRPr="00EE3218">
        <w:rPr>
          <w:rFonts w:ascii="Arial" w:hAnsi="Arial" w:cs="Arial"/>
          <w:sz w:val="20"/>
          <w:szCs w:val="20"/>
        </w:rPr>
        <w:br/>
      </w:r>
      <w:r w:rsidRPr="00EE3218">
        <w:rPr>
          <w:rFonts w:ascii="Arial" w:hAnsi="Arial" w:cs="Arial"/>
          <w:b/>
          <w:sz w:val="20"/>
          <w:szCs w:val="20"/>
        </w:rPr>
        <w:t>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LÝ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4D553D8C" w14:textId="77777777" w:rsidR="00C371AC" w:rsidRDefault="00C371AC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2FC0AD" w14:textId="37798E4F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55. N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i dung, trách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lý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</w:t>
      </w:r>
    </w:p>
    <w:p w14:paraId="6EFF77E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</w:t>
      </w:r>
    </w:p>
    <w:p w14:paraId="59A8991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Ban hành, trình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ban hành và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n quy </w:t>
      </w:r>
      <w:r w:rsidRPr="00EE3218">
        <w:rPr>
          <w:rFonts w:ascii="Arial" w:hAnsi="Arial" w:cs="Arial"/>
          <w:sz w:val="20"/>
          <w:szCs w:val="20"/>
        </w:rPr>
        <w:t>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3405C0A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làm.</w:t>
      </w:r>
    </w:p>
    <w:p w14:paraId="5BBD84F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biên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và t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theo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nh.</w:t>
      </w:r>
    </w:p>
    <w:p w14:paraId="10A2C29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vào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l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kéo dài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gian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ng, luân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phái;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tác,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cho thôi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mi</w:t>
      </w:r>
      <w:r w:rsidRPr="00EE3218">
        <w:rPr>
          <w:rFonts w:ascii="Arial" w:hAnsi="Arial" w:cs="Arial"/>
          <w:sz w:val="20"/>
          <w:szCs w:val="20"/>
        </w:rPr>
        <w:t>ễ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m, k</w:t>
      </w:r>
      <w:r w:rsidRPr="00EE3218">
        <w:rPr>
          <w:rFonts w:ascii="Arial" w:hAnsi="Arial" w:cs="Arial"/>
          <w:sz w:val="20"/>
          <w:szCs w:val="20"/>
        </w:rPr>
        <w:t>ỷ</w:t>
      </w:r>
      <w:r w:rsidRPr="00EE3218">
        <w:rPr>
          <w:rFonts w:ascii="Arial" w:hAnsi="Arial" w:cs="Arial"/>
          <w:sz w:val="20"/>
          <w:szCs w:val="20"/>
        </w:rPr>
        <w:t xml:space="preserve">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làm, thay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lastRenderedPageBreak/>
        <w:t>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làm,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vào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làm;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có liên quan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4F0FB99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phân công,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trí, </w:t>
      </w:r>
      <w:r w:rsidRPr="00EE3218">
        <w:rPr>
          <w:rFonts w:ascii="Arial" w:hAnsi="Arial" w:cs="Arial"/>
          <w:sz w:val="20"/>
          <w:szCs w:val="20"/>
        </w:rPr>
        <w:t>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tra, đánh giá;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ng, thi đua, khen thư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ng;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công tác,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đình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;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lương, cho thôi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c, ngh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hưu và các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 khác.</w:t>
      </w:r>
    </w:p>
    <w:p w14:paraId="294F286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e) Thanh tra,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ng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p;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5CCCBAE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g)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khoa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c, công ngh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,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trong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ng, duy trì, c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phát tri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ng thông tin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vi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352AE31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h)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</w:t>
      </w:r>
      <w:r w:rsidRPr="00EE3218">
        <w:rPr>
          <w:rFonts w:ascii="Arial" w:hAnsi="Arial" w:cs="Arial"/>
          <w:sz w:val="20"/>
          <w:szCs w:val="20"/>
        </w:rPr>
        <w:t>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khác trong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và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4956EBE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</w:t>
      </w:r>
    </w:p>
    <w:p w14:paraId="26A4009D" w14:textId="6A3FFCFB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cơ quan ngang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,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 ban hành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ng, phát tri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ngũ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vi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129/2025/QH15,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và đ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thù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a phương.</w:t>
      </w:r>
    </w:p>
    <w:p w14:paraId="7CB853C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cơ quan ngang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ban hành quy t</w:t>
      </w:r>
      <w:r w:rsidRPr="00EE3218">
        <w:rPr>
          <w:rFonts w:ascii="Arial" w:hAnsi="Arial" w:cs="Arial"/>
          <w:sz w:val="20"/>
          <w:szCs w:val="20"/>
        </w:rPr>
        <w:t>ắ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(n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có).</w:t>
      </w:r>
    </w:p>
    <w:p w14:paraId="467239A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Cơ quan</w:t>
      </w:r>
      <w:r w:rsidRPr="00EE3218">
        <w:rPr>
          <w:rFonts w:ascii="Arial" w:hAnsi="Arial" w:cs="Arial"/>
          <w:sz w:val="20"/>
          <w:szCs w:val="20"/>
        </w:rPr>
        <w:t xml:space="preserve">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2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ban hành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ngũ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phù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129/2025/QH15,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và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cơ quan ngang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271B99F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 nhân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(bao g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 nhân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n) thì có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cho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 nhân khác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 không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n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t không cho phép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68EE2C5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56.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v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 và quy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 h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n c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>a B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 xml:space="preserve"> N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i v</w:t>
      </w:r>
      <w:r w:rsidRPr="00EE3218">
        <w:rPr>
          <w:rFonts w:ascii="Arial" w:hAnsi="Arial" w:cs="Arial"/>
          <w:b/>
          <w:sz w:val="20"/>
          <w:szCs w:val="20"/>
        </w:rPr>
        <w:t>ụ</w:t>
      </w:r>
    </w:p>
    <w:p w14:paraId="1428B5E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năng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có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và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sau đây:</w:t>
      </w:r>
    </w:p>
    <w:p w14:paraId="78D6B7F4" w14:textId="2BB9BC49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án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pháp l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nh,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trình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i,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Thư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i.</w:t>
      </w:r>
    </w:p>
    <w:p w14:paraId="605BFA7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 trình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,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ban hành các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quy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 các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tài,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án, chi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lư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c, quy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ch, chương trình và các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khác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ngũ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43A44D3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Hư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hành</w:t>
      </w:r>
      <w:r w:rsidRPr="00EE3218">
        <w:rPr>
          <w:rFonts w:ascii="Arial" w:hAnsi="Arial" w:cs="Arial"/>
          <w:sz w:val="20"/>
          <w:szCs w:val="20"/>
        </w:rPr>
        <w:t xml:space="preserve">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 ban hành quy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,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quy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11333AB5" w14:textId="33477A00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trì, ph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ngành, lĩnh v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c,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các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nh, thành ph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trung ương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khai thác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 c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t, đ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u,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vào Cơ s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li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gia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vi</w:t>
      </w:r>
      <w:r w:rsidRPr="00EE3218">
        <w:rPr>
          <w:rFonts w:ascii="Arial" w:hAnsi="Arial" w:cs="Arial"/>
          <w:sz w:val="20"/>
          <w:szCs w:val="20"/>
        </w:rPr>
        <w:t>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755FF1A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tra, giám sát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7CC704A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cáo.</w:t>
      </w:r>
    </w:p>
    <w:p w14:paraId="7A09C10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57.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v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 và quy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 h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n c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>a B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, cơ quan ngang b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, cơ quan 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lý viên ch</w:t>
      </w:r>
      <w:r w:rsidRPr="00EE3218">
        <w:rPr>
          <w:rFonts w:ascii="Arial" w:hAnsi="Arial" w:cs="Arial"/>
          <w:b/>
          <w:sz w:val="20"/>
          <w:szCs w:val="20"/>
        </w:rPr>
        <w:t>ứ</w:t>
      </w:r>
      <w:r w:rsidRPr="00EE3218">
        <w:rPr>
          <w:rFonts w:ascii="Arial" w:hAnsi="Arial" w:cs="Arial"/>
          <w:b/>
          <w:sz w:val="20"/>
          <w:szCs w:val="20"/>
        </w:rPr>
        <w:t>c khác</w:t>
      </w:r>
    </w:p>
    <w:p w14:paraId="633FCF7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e,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g,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h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 và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</w:t>
      </w:r>
      <w:r w:rsidRPr="00EE3218">
        <w:rPr>
          <w:rFonts w:ascii="Arial" w:hAnsi="Arial" w:cs="Arial"/>
          <w:sz w:val="20"/>
          <w:szCs w:val="20"/>
        </w:rPr>
        <w:t>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129/2025/QH15,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2207B81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2.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129/2025/QH15,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1D2D2CD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khác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có liên quan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691EAEBD" w14:textId="309D63D5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58.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v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 và quy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 h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n c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a </w:t>
      </w:r>
      <w:r w:rsidR="002150C0">
        <w:rPr>
          <w:rFonts w:ascii="Arial" w:hAnsi="Arial" w:cs="Arial"/>
          <w:b/>
          <w:sz w:val="20"/>
          <w:szCs w:val="20"/>
        </w:rPr>
        <w:t>Ủy ban</w:t>
      </w:r>
      <w:r w:rsidRPr="00EE3218">
        <w:rPr>
          <w:rFonts w:ascii="Arial" w:hAnsi="Arial" w:cs="Arial"/>
          <w:b/>
          <w:sz w:val="20"/>
          <w:szCs w:val="20"/>
        </w:rPr>
        <w:t xml:space="preserve"> nhân dân, Ch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 xml:space="preserve"> t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 xml:space="preserve">ch </w:t>
      </w:r>
      <w:r w:rsidR="002150C0">
        <w:rPr>
          <w:rFonts w:ascii="Arial" w:hAnsi="Arial" w:cs="Arial"/>
          <w:b/>
          <w:sz w:val="20"/>
          <w:szCs w:val="20"/>
        </w:rPr>
        <w:t>Ủy ban</w:t>
      </w:r>
      <w:r w:rsidRPr="00EE3218">
        <w:rPr>
          <w:rFonts w:ascii="Arial" w:hAnsi="Arial" w:cs="Arial"/>
          <w:b/>
          <w:sz w:val="20"/>
          <w:szCs w:val="20"/>
        </w:rPr>
        <w:t xml:space="preserve"> nhân dân t</w:t>
      </w:r>
      <w:r w:rsidRPr="00EE3218">
        <w:rPr>
          <w:rFonts w:ascii="Arial" w:hAnsi="Arial" w:cs="Arial"/>
          <w:b/>
          <w:sz w:val="20"/>
          <w:szCs w:val="20"/>
        </w:rPr>
        <w:t>ỉ</w:t>
      </w:r>
      <w:r w:rsidRPr="00EE3218">
        <w:rPr>
          <w:rFonts w:ascii="Arial" w:hAnsi="Arial" w:cs="Arial"/>
          <w:b/>
          <w:sz w:val="20"/>
          <w:szCs w:val="20"/>
        </w:rPr>
        <w:t>nh, thành ph</w:t>
      </w:r>
      <w:r w:rsidRPr="00EE3218">
        <w:rPr>
          <w:rFonts w:ascii="Arial" w:hAnsi="Arial" w:cs="Arial"/>
          <w:b/>
          <w:sz w:val="20"/>
          <w:szCs w:val="20"/>
        </w:rPr>
        <w:t>ố</w:t>
      </w:r>
      <w:r w:rsidRPr="00EE3218">
        <w:rPr>
          <w:rFonts w:ascii="Arial" w:hAnsi="Arial" w:cs="Arial"/>
          <w:b/>
          <w:sz w:val="20"/>
          <w:szCs w:val="20"/>
        </w:rPr>
        <w:t xml:space="preserve"> tr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>c thu</w:t>
      </w:r>
      <w:r w:rsidRPr="00EE3218">
        <w:rPr>
          <w:rFonts w:ascii="Arial" w:hAnsi="Arial" w:cs="Arial"/>
          <w:b/>
          <w:sz w:val="20"/>
          <w:szCs w:val="20"/>
        </w:rPr>
        <w:t>ộ</w:t>
      </w:r>
      <w:r w:rsidRPr="00EE3218">
        <w:rPr>
          <w:rFonts w:ascii="Arial" w:hAnsi="Arial" w:cs="Arial"/>
          <w:b/>
          <w:sz w:val="20"/>
          <w:szCs w:val="20"/>
        </w:rPr>
        <w:t>c trung ương</w:t>
      </w:r>
    </w:p>
    <w:p w14:paraId="5922790D" w14:textId="5957AC7D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a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</w:t>
      </w:r>
    </w:p>
    <w:p w14:paraId="1A8AD33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Ban hành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quy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viên </w:t>
      </w:r>
      <w:r w:rsidRPr="00EE3218">
        <w:rPr>
          <w:rFonts w:ascii="Arial" w:hAnsi="Arial" w:cs="Arial"/>
          <w:sz w:val="20"/>
          <w:szCs w:val="20"/>
        </w:rPr>
        <w:t>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5AD6E47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e,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g,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h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này và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</w:t>
      </w:r>
      <w:r w:rsidRPr="00EE3218">
        <w:rPr>
          <w:rFonts w:ascii="Arial" w:hAnsi="Arial" w:cs="Arial"/>
          <w:sz w:val="20"/>
          <w:szCs w:val="20"/>
        </w:rPr>
        <w:t>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này;</w:t>
      </w:r>
    </w:p>
    <w:p w14:paraId="0107752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ng 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này;</w:t>
      </w:r>
    </w:p>
    <w:p w14:paraId="1625734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Hư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n, ki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tra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thi hành các quy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vi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lý;</w:t>
      </w:r>
    </w:p>
    <w:p w14:paraId="35C3D05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341CA0BD" w14:textId="5D764845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ch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</w:t>
      </w:r>
    </w:p>
    <w:p w14:paraId="494F4FDF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a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này;</w:t>
      </w:r>
    </w:p>
    <w:p w14:paraId="02B7F65B" w14:textId="5127296D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theo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a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nh;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giao theo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này;</w:t>
      </w:r>
    </w:p>
    <w:p w14:paraId="6672BA7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e,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g,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h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và ban hành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ban hành các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ngũ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5A67D33A" w14:textId="03062F3B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này trong </w:t>
      </w: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 không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p,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cho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 nhân khác;</w:t>
      </w:r>
    </w:p>
    <w:p w14:paraId="5C1F35C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đ)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3460029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59. Nh</w:t>
      </w:r>
      <w:r w:rsidRPr="00EE3218">
        <w:rPr>
          <w:rFonts w:ascii="Arial" w:hAnsi="Arial" w:cs="Arial"/>
          <w:b/>
          <w:sz w:val="20"/>
          <w:szCs w:val="20"/>
        </w:rPr>
        <w:t>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v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, quy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 h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n c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>a cơ quan qu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lý đơn v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 xml:space="preserve"> s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 xml:space="preserve"> nghi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p công l</w:t>
      </w:r>
      <w:r w:rsidRPr="00EE3218">
        <w:rPr>
          <w:rFonts w:ascii="Arial" w:hAnsi="Arial" w:cs="Arial"/>
          <w:b/>
          <w:sz w:val="20"/>
          <w:szCs w:val="20"/>
        </w:rPr>
        <w:t>ậ</w:t>
      </w:r>
      <w:r w:rsidRPr="00EE3218">
        <w:rPr>
          <w:rFonts w:ascii="Arial" w:hAnsi="Arial" w:cs="Arial"/>
          <w:b/>
          <w:sz w:val="20"/>
          <w:szCs w:val="20"/>
        </w:rPr>
        <w:t>p</w:t>
      </w:r>
    </w:p>
    <w:p w14:paraId="6250442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và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p,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và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3C5287B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p,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cho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,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mình.</w:t>
      </w:r>
    </w:p>
    <w:p w14:paraId="452C8C1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</w:t>
      </w:r>
      <w:r w:rsidRPr="00EE3218">
        <w:rPr>
          <w:rFonts w:ascii="Arial" w:hAnsi="Arial" w:cs="Arial"/>
          <w:sz w:val="20"/>
          <w:szCs w:val="20"/>
        </w:rPr>
        <w:t>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trong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nhưng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không tri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khai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vì lý do khách quan.</w:t>
      </w:r>
    </w:p>
    <w:p w14:paraId="5907DCD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60. Nhi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m v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 xml:space="preserve"> và quy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n h</w:t>
      </w:r>
      <w:r w:rsidRPr="00EE3218">
        <w:rPr>
          <w:rFonts w:ascii="Arial" w:hAnsi="Arial" w:cs="Arial"/>
          <w:b/>
          <w:sz w:val="20"/>
          <w:szCs w:val="20"/>
        </w:rPr>
        <w:t>ạ</w:t>
      </w:r>
      <w:r w:rsidRPr="00EE3218">
        <w:rPr>
          <w:rFonts w:ascii="Arial" w:hAnsi="Arial" w:cs="Arial"/>
          <w:b/>
          <w:sz w:val="20"/>
          <w:szCs w:val="20"/>
        </w:rPr>
        <w:t>n c</w:t>
      </w:r>
      <w:r w:rsidRPr="00EE3218">
        <w:rPr>
          <w:rFonts w:ascii="Arial" w:hAnsi="Arial" w:cs="Arial"/>
          <w:b/>
          <w:sz w:val="20"/>
          <w:szCs w:val="20"/>
        </w:rPr>
        <w:t>ủ</w:t>
      </w:r>
      <w:r w:rsidRPr="00EE3218">
        <w:rPr>
          <w:rFonts w:ascii="Arial" w:hAnsi="Arial" w:cs="Arial"/>
          <w:b/>
          <w:sz w:val="20"/>
          <w:szCs w:val="20"/>
        </w:rPr>
        <w:t>a đơn v</w:t>
      </w:r>
      <w:r w:rsidRPr="00EE3218">
        <w:rPr>
          <w:rFonts w:ascii="Arial" w:hAnsi="Arial" w:cs="Arial"/>
          <w:b/>
          <w:sz w:val="20"/>
          <w:szCs w:val="20"/>
        </w:rPr>
        <w:t>ị</w:t>
      </w:r>
      <w:r w:rsidRPr="00EE3218">
        <w:rPr>
          <w:rFonts w:ascii="Arial" w:hAnsi="Arial" w:cs="Arial"/>
          <w:b/>
          <w:sz w:val="20"/>
          <w:szCs w:val="20"/>
        </w:rPr>
        <w:t xml:space="preserve"> s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 xml:space="preserve"> nghi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p c</w:t>
      </w:r>
      <w:r w:rsidRPr="00EE3218">
        <w:rPr>
          <w:rFonts w:ascii="Arial" w:hAnsi="Arial" w:cs="Arial"/>
          <w:b/>
          <w:sz w:val="20"/>
          <w:szCs w:val="20"/>
        </w:rPr>
        <w:t>ông l</w:t>
      </w:r>
      <w:r w:rsidRPr="00EE3218">
        <w:rPr>
          <w:rFonts w:ascii="Arial" w:hAnsi="Arial" w:cs="Arial"/>
          <w:b/>
          <w:sz w:val="20"/>
          <w:szCs w:val="20"/>
        </w:rPr>
        <w:t>ậ</w:t>
      </w:r>
      <w:r w:rsidRPr="00EE3218">
        <w:rPr>
          <w:rFonts w:ascii="Arial" w:hAnsi="Arial" w:cs="Arial"/>
          <w:b/>
          <w:sz w:val="20"/>
          <w:szCs w:val="20"/>
        </w:rPr>
        <w:t>p</w:t>
      </w:r>
    </w:p>
    <w:p w14:paraId="1DB04009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1 và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2:</w:t>
      </w:r>
    </w:p>
    <w:p w14:paraId="0D954C8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đ,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g,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h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báo cáo cơ quan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tình hình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 xml:space="preserve">c </w:t>
      </w:r>
      <w:r w:rsidRPr="00EE3218">
        <w:rPr>
          <w:rFonts w:ascii="Arial" w:hAnsi="Arial" w:cs="Arial"/>
          <w:sz w:val="20"/>
          <w:szCs w:val="20"/>
        </w:rPr>
        <w:lastRenderedPageBreak/>
        <w:t>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mình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31 tháng 12 h</w:t>
      </w:r>
      <w:r w:rsidRPr="00EE3218">
        <w:rPr>
          <w:rFonts w:ascii="Arial" w:hAnsi="Arial" w:cs="Arial"/>
          <w:sz w:val="20"/>
          <w:szCs w:val="20"/>
        </w:rPr>
        <w:t>ằ</w:t>
      </w:r>
      <w:r w:rsidRPr="00EE3218">
        <w:rPr>
          <w:rFonts w:ascii="Arial" w:hAnsi="Arial" w:cs="Arial"/>
          <w:sz w:val="20"/>
          <w:szCs w:val="20"/>
        </w:rPr>
        <w:t>ng năm, tr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đã hoàn thành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trên môi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;</w:t>
      </w:r>
    </w:p>
    <w:p w14:paraId="33A56D7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xây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ng, thu th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c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t, </w:t>
      </w:r>
      <w:r w:rsidRPr="00EE3218">
        <w:rPr>
          <w:rFonts w:ascii="Arial" w:hAnsi="Arial" w:cs="Arial"/>
          <w:sz w:val="20"/>
          <w:szCs w:val="20"/>
        </w:rPr>
        <w:t>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lý, khai thác và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đi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và lưu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 xml:space="preserve"> sơ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vi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t;</w:t>
      </w:r>
    </w:p>
    <w:p w14:paraId="6C64942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khi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n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i, t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cáo theo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699502B8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khác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p,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1496499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3 và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nhóm 4:</w:t>
      </w:r>
    </w:p>
    <w:p w14:paraId="64925CF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các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trong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129/2025/QH15,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và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khác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có liên quan theo phân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 xml:space="preserve">p, 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y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</w:t>
      </w:r>
      <w:r w:rsidRPr="00EE3218">
        <w:rPr>
          <w:rFonts w:ascii="Arial" w:hAnsi="Arial" w:cs="Arial"/>
          <w:sz w:val="20"/>
          <w:szCs w:val="20"/>
        </w:rPr>
        <w:t xml:space="preserve">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n;</w:t>
      </w:r>
    </w:p>
    <w:p w14:paraId="5E05E05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đ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55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này;</w:t>
      </w:r>
    </w:p>
    <w:p w14:paraId="227BB382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b,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c,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d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1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này.</w:t>
      </w:r>
    </w:p>
    <w:p w14:paraId="5A761463" w14:textId="77777777" w:rsidR="00C371AC" w:rsidRDefault="00C371AC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BC47B8" w14:textId="13FFE161" w:rsidR="00C371AC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 xml:space="preserve">Chương V </w:t>
      </w:r>
    </w:p>
    <w:p w14:paraId="7EA25684" w14:textId="057543F2" w:rsidR="00FA7E6B" w:rsidRDefault="00B023D0" w:rsidP="00C37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KHO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THI HÀNH</w:t>
      </w:r>
    </w:p>
    <w:p w14:paraId="77AF1D31" w14:textId="77777777" w:rsidR="00C371AC" w:rsidRPr="00EE3218" w:rsidRDefault="00C371AC" w:rsidP="00C37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DE136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61. Hi</w:t>
      </w:r>
      <w:r w:rsidRPr="00EE3218">
        <w:rPr>
          <w:rFonts w:ascii="Arial" w:hAnsi="Arial" w:cs="Arial"/>
          <w:b/>
          <w:sz w:val="20"/>
          <w:szCs w:val="20"/>
        </w:rPr>
        <w:t>ệ</w:t>
      </w:r>
      <w:r w:rsidRPr="00EE3218">
        <w:rPr>
          <w:rFonts w:ascii="Arial" w:hAnsi="Arial" w:cs="Arial"/>
          <w:b/>
          <w:sz w:val="20"/>
          <w:szCs w:val="20"/>
        </w:rPr>
        <w:t>u l</w:t>
      </w:r>
      <w:r w:rsidRPr="00EE3218">
        <w:rPr>
          <w:rFonts w:ascii="Arial" w:hAnsi="Arial" w:cs="Arial"/>
          <w:b/>
          <w:sz w:val="20"/>
          <w:szCs w:val="20"/>
        </w:rPr>
        <w:t>ự</w:t>
      </w:r>
      <w:r w:rsidRPr="00EE3218">
        <w:rPr>
          <w:rFonts w:ascii="Arial" w:hAnsi="Arial" w:cs="Arial"/>
          <w:b/>
          <w:sz w:val="20"/>
          <w:szCs w:val="20"/>
        </w:rPr>
        <w:t>c thi hành</w:t>
      </w:r>
    </w:p>
    <w:p w14:paraId="469BC75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</w:t>
      </w:r>
      <w:r w:rsidRPr="00EE3218">
        <w:rPr>
          <w:rFonts w:ascii="Arial" w:hAnsi="Arial" w:cs="Arial"/>
          <w:sz w:val="20"/>
          <w:szCs w:val="20"/>
        </w:rPr>
        <w:t>này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thi hành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01 tháng 7 năm 2026.</w:t>
      </w:r>
    </w:p>
    <w:p w14:paraId="613A20E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Các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sau 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c:</w:t>
      </w:r>
    </w:p>
    <w:p w14:paraId="0E0E0E4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115/2020/NĐ-CP ngày 25 tháng 9 năm 2020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4C4655A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 xml:space="preserve">b) </w:t>
      </w:r>
      <w:r w:rsidRPr="00EE3218">
        <w:rPr>
          <w:rFonts w:ascii="Arial" w:hAnsi="Arial" w:cs="Arial"/>
          <w:sz w:val="20"/>
          <w:szCs w:val="20"/>
        </w:rPr>
        <w:t>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85/2023/NĐ-CP ngày 07 tháng 12 năm 2023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sung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115/2020/NĐ-CP ngày 25 tháng 9 năm 2020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41514A7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101/2017/NĐ-CP ngày</w:t>
      </w:r>
      <w:r w:rsidRPr="00EE3218">
        <w:rPr>
          <w:rFonts w:ascii="Arial" w:hAnsi="Arial" w:cs="Arial"/>
          <w:sz w:val="20"/>
          <w:szCs w:val="20"/>
        </w:rPr>
        <w:t xml:space="preserve"> 01 tháng 9 năm 2017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c;</w:t>
      </w:r>
    </w:p>
    <w:p w14:paraId="66A2FD7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d)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89/2021/NĐ-CP ngày 18 tháng 10 năm 2021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sung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101/2017/NĐ-CP ngày 01 tháng 9 năm 2017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15E3961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62. 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kho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chuy</w:t>
      </w:r>
      <w:r w:rsidRPr="00EE3218">
        <w:rPr>
          <w:rFonts w:ascii="Arial" w:hAnsi="Arial" w:cs="Arial"/>
          <w:b/>
          <w:sz w:val="20"/>
          <w:szCs w:val="20"/>
        </w:rPr>
        <w:t>ể</w:t>
      </w:r>
      <w:r w:rsidRPr="00EE3218">
        <w:rPr>
          <w:rFonts w:ascii="Arial" w:hAnsi="Arial" w:cs="Arial"/>
          <w:b/>
          <w:sz w:val="20"/>
          <w:szCs w:val="20"/>
        </w:rPr>
        <w:t>n ti</w:t>
      </w:r>
      <w:r w:rsidRPr="00EE3218">
        <w:rPr>
          <w:rFonts w:ascii="Arial" w:hAnsi="Arial" w:cs="Arial"/>
          <w:b/>
          <w:sz w:val="20"/>
          <w:szCs w:val="20"/>
        </w:rPr>
        <w:t>ế</w:t>
      </w:r>
      <w:r w:rsidRPr="00EE3218">
        <w:rPr>
          <w:rFonts w:ascii="Arial" w:hAnsi="Arial" w:cs="Arial"/>
          <w:b/>
          <w:sz w:val="20"/>
          <w:szCs w:val="20"/>
        </w:rPr>
        <w:t>p và áp d</w:t>
      </w:r>
      <w:r w:rsidRPr="00EE3218">
        <w:rPr>
          <w:rFonts w:ascii="Arial" w:hAnsi="Arial" w:cs="Arial"/>
          <w:b/>
          <w:sz w:val="20"/>
          <w:szCs w:val="20"/>
        </w:rPr>
        <w:t>ụ</w:t>
      </w:r>
      <w:r w:rsidRPr="00EE3218">
        <w:rPr>
          <w:rFonts w:ascii="Arial" w:hAnsi="Arial" w:cs="Arial"/>
          <w:b/>
          <w:sz w:val="20"/>
          <w:szCs w:val="20"/>
        </w:rPr>
        <w:t>ng</w:t>
      </w:r>
    </w:p>
    <w:p w14:paraId="570145C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như sau:</w:t>
      </w:r>
    </w:p>
    <w:p w14:paraId="66DF765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án,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ch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(thi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xét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n,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</w:t>
      </w:r>
      <w:r w:rsidRPr="00EE3218">
        <w:rPr>
          <w:rFonts w:ascii="Arial" w:hAnsi="Arial" w:cs="Arial"/>
          <w:sz w:val="20"/>
          <w:szCs w:val="20"/>
        </w:rPr>
        <w:t xml:space="preserve"> nh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vào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c)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06 tháng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thi hành. Sau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này n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u không hoàn thành thì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</w:t>
      </w:r>
      <w:r w:rsidRPr="00EE3218">
        <w:rPr>
          <w:rFonts w:ascii="Arial" w:hAnsi="Arial" w:cs="Arial"/>
          <w:sz w:val="20"/>
          <w:szCs w:val="20"/>
        </w:rPr>
        <w:t>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này;</w:t>
      </w:r>
    </w:p>
    <w:p w14:paraId="25CC535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đã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xong quy trình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nhưng chưa ban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ban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và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p lương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theo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;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tính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30 tháng 6 năm 2026,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lương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01 tháng 7 năm 2026;</w:t>
      </w:r>
    </w:p>
    <w:p w14:paraId="2AA5A84A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01 th</w:t>
      </w:r>
      <w:r w:rsidRPr="00EE3218">
        <w:rPr>
          <w:rFonts w:ascii="Arial" w:hAnsi="Arial" w:cs="Arial"/>
          <w:sz w:val="20"/>
          <w:szCs w:val="20"/>
        </w:rPr>
        <w:t>áng 7 năm 2026 tr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 xml:space="preserve"> đi nhưng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chưa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232/2026/NĐ-CP ngày 26 tháng 6 năm 2026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(sau đây g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i là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232/2026/NĐ-CP) thì cơ </w:t>
      </w:r>
      <w:r w:rsidRPr="00EE3218">
        <w:rPr>
          <w:rFonts w:ascii="Arial" w:hAnsi="Arial" w:cs="Arial"/>
          <w:sz w:val="20"/>
          <w:szCs w:val="20"/>
        </w:rPr>
        <w:t>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ban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p lương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3035F28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như sau:</w:t>
      </w:r>
    </w:p>
    <w:p w14:paraId="20A50D9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Các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và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lương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ban hành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01 tháng 7 năm 2026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áp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cho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khi có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sang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và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lương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232/2026/NĐ-CP.</w:t>
      </w:r>
    </w:p>
    <w:p w14:paraId="7708163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lastRenderedPageBreak/>
        <w:t>Khi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gi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 xml:space="preserve"> sang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và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p lương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ng, cơ quan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ban hành 01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chung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trong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trong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ban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>ng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c.</w:t>
      </w:r>
    </w:p>
    <w:p w14:paraId="0C489E63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đã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xét thăng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01 tháng 7 năm 2026 nhưng chưa có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vào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xét thì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ban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p </w:t>
      </w:r>
      <w:r w:rsidRPr="00EE3218">
        <w:rPr>
          <w:rFonts w:ascii="Arial" w:hAnsi="Arial" w:cs="Arial"/>
          <w:sz w:val="20"/>
          <w:szCs w:val="20"/>
        </w:rPr>
        <w:t>và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lương;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tính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30 tháng 6 năm 2026, hư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lương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01 tháng 7 năm 2026.</w:t>
      </w:r>
    </w:p>
    <w:p w14:paraId="58F0F92E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án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xét thăng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</w:t>
      </w:r>
      <w:r w:rsidRPr="00EE3218">
        <w:rPr>
          <w:rFonts w:ascii="Arial" w:hAnsi="Arial" w:cs="Arial"/>
          <w:sz w:val="20"/>
          <w:szCs w:val="20"/>
        </w:rPr>
        <w:t>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thì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án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phê duy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t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03 tháng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c.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t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 xml:space="preserve"> trong k</w:t>
      </w:r>
      <w:r w:rsidRPr="00EE3218">
        <w:rPr>
          <w:rFonts w:ascii="Arial" w:hAnsi="Arial" w:cs="Arial"/>
          <w:sz w:val="20"/>
          <w:szCs w:val="20"/>
        </w:rPr>
        <w:t>ỳ</w:t>
      </w:r>
      <w:r w:rsidRPr="00EE3218">
        <w:rPr>
          <w:rFonts w:ascii="Arial" w:hAnsi="Arial" w:cs="Arial"/>
          <w:sz w:val="20"/>
          <w:szCs w:val="20"/>
        </w:rPr>
        <w:t xml:space="preserve"> xét thăng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ng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p lương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d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xét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ban</w:t>
      </w:r>
      <w:r w:rsidRPr="00EE3218">
        <w:rPr>
          <w:rFonts w:ascii="Arial" w:hAnsi="Arial" w:cs="Arial"/>
          <w:sz w:val="20"/>
          <w:szCs w:val="20"/>
        </w:rPr>
        <w:t xml:space="preserve"> hành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nh; sau đó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sang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kho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2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18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232/2026/NĐ-CP.</w:t>
      </w:r>
    </w:p>
    <w:p w14:paraId="2F9442E9" w14:textId="50A60F82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chuy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101/2017/NĐ-CP ngày 01 th</w:t>
      </w:r>
      <w:r w:rsidRPr="00EE3218">
        <w:rPr>
          <w:rFonts w:ascii="Arial" w:hAnsi="Arial" w:cs="Arial"/>
          <w:sz w:val="20"/>
          <w:szCs w:val="20"/>
        </w:rPr>
        <w:t>áng 9 năm 2017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công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(đư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sung b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89/2021/NĐ-CP ngày 18 tháng 10 năm 2021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) (sau đây g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i là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101/2017/NĐ-CP)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như sau:</w:t>
      </w:r>
    </w:p>
    <w:p w14:paraId="65D7BF61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a)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ác khóa b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dư</w:t>
      </w:r>
      <w:r w:rsidRPr="00EE3218">
        <w:rPr>
          <w:rFonts w:ascii="Arial" w:hAnsi="Arial" w:cs="Arial"/>
          <w:sz w:val="20"/>
          <w:szCs w:val="20"/>
        </w:rPr>
        <w:t>ỡ</w:t>
      </w:r>
      <w:r w:rsidRPr="00EE3218">
        <w:rPr>
          <w:rFonts w:ascii="Arial" w:hAnsi="Arial" w:cs="Arial"/>
          <w:sz w:val="20"/>
          <w:szCs w:val="20"/>
        </w:rPr>
        <w:t>ng theo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chuyên ngành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101/2017/NĐ-CP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hoàn thành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30 tháng 9 năm 2026.</w:t>
      </w:r>
    </w:p>
    <w:p w14:paraId="20D5EB2B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b)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đi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sau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</w:t>
      </w:r>
      <w:r w:rsidRPr="00EE3218">
        <w:rPr>
          <w:rFonts w:ascii="Arial" w:hAnsi="Arial" w:cs="Arial"/>
          <w:sz w:val="20"/>
          <w:szCs w:val="20"/>
        </w:rPr>
        <w:t>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thì ti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sách,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n, nghĩa v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và cam k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theo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đi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o,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đã ký. Cơ quan,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đi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ký th</w:t>
      </w:r>
      <w:r w:rsidRPr="00EE3218">
        <w:rPr>
          <w:rFonts w:ascii="Arial" w:hAnsi="Arial" w:cs="Arial"/>
          <w:sz w:val="20"/>
          <w:szCs w:val="20"/>
        </w:rPr>
        <w:t>ỏ</w:t>
      </w:r>
      <w:r w:rsidRPr="00EE3218">
        <w:rPr>
          <w:rFonts w:ascii="Arial" w:hAnsi="Arial" w:cs="Arial"/>
          <w:sz w:val="20"/>
          <w:szCs w:val="20"/>
        </w:rPr>
        <w:t>a thu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n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các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</w:t>
      </w:r>
      <w:r w:rsidRPr="00EE3218">
        <w:rPr>
          <w:rFonts w:ascii="Arial" w:hAnsi="Arial" w:cs="Arial"/>
          <w:sz w:val="20"/>
          <w:szCs w:val="20"/>
        </w:rPr>
        <w:t>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bù,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bù, chi phí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bù, bi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pháp thu h</w:t>
      </w:r>
      <w:r w:rsidRPr="00EE3218">
        <w:rPr>
          <w:rFonts w:ascii="Arial" w:hAnsi="Arial" w:cs="Arial"/>
          <w:sz w:val="20"/>
          <w:szCs w:val="20"/>
        </w:rPr>
        <w:t>ồ</w:t>
      </w:r>
      <w:r w:rsidRPr="00EE3218">
        <w:rPr>
          <w:rFonts w:ascii="Arial" w:hAnsi="Arial" w:cs="Arial"/>
          <w:sz w:val="20"/>
          <w:szCs w:val="20"/>
        </w:rPr>
        <w:t>i chi phí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này,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o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m không cao hơn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101/2017/NĐ-CP.</w:t>
      </w:r>
    </w:p>
    <w:p w14:paraId="49AB9EE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c)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đang tham gia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sau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ọ</w:t>
      </w:r>
      <w:r w:rsidRPr="00EE3218">
        <w:rPr>
          <w:rFonts w:ascii="Arial" w:hAnsi="Arial" w:cs="Arial"/>
          <w:sz w:val="20"/>
          <w:szCs w:val="20"/>
        </w:rPr>
        <w:t>c mà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</w:t>
      </w:r>
      <w:r w:rsidRPr="00EE3218">
        <w:rPr>
          <w:rFonts w:ascii="Arial" w:hAnsi="Arial" w:cs="Arial"/>
          <w:sz w:val="20"/>
          <w:szCs w:val="20"/>
        </w:rPr>
        <w:t>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chính sách theo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154/2025/NĐ-CP ngày 15 tháng 6 năm 2025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tinh gi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biên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thì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bù chi phí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o.</w:t>
      </w:r>
    </w:p>
    <w:p w14:paraId="57FC9674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4.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đã giao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và tính đ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n ngày 01 tháng 7 năm 2026 đã quá 12 tháng thì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03 tháng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1024CE5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đã giao ph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 xml:space="preserve"> trách trư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c</w:t>
      </w:r>
      <w:r w:rsidRPr="00EE3218">
        <w:rPr>
          <w:rFonts w:ascii="Arial" w:hAnsi="Arial" w:cs="Arial"/>
          <w:sz w:val="20"/>
          <w:szCs w:val="20"/>
        </w:rPr>
        <w:t>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thì trong th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 03 tháng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có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u l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c,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b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trí nhân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6F0D80A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5. K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ừ</w:t>
      </w:r>
      <w:r w:rsidRPr="00EE3218">
        <w:rPr>
          <w:rFonts w:ascii="Arial" w:hAnsi="Arial" w:cs="Arial"/>
          <w:sz w:val="20"/>
          <w:szCs w:val="20"/>
        </w:rPr>
        <w:t xml:space="preserve"> ngày 01 tháng 7 năm 2026,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đang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 xml:space="preserve">t Viên </w:t>
      </w:r>
      <w:r w:rsidRPr="00EE3218">
        <w:rPr>
          <w:rFonts w:ascii="Arial" w:hAnsi="Arial" w:cs="Arial"/>
          <w:sz w:val="20"/>
          <w:szCs w:val="20"/>
        </w:rPr>
        <w:t>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58/2010/QH12 đã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>i, b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sung m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theo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s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52/2019/QH14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x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p lương vào b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c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 xml:space="preserve">p tương 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ng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danh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trí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làm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ng.</w:t>
      </w:r>
    </w:p>
    <w:p w14:paraId="740E6435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6.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Qu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c phòng,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Công an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</w:t>
      </w:r>
      <w:r w:rsidRPr="00EE3218">
        <w:rPr>
          <w:rFonts w:ascii="Arial" w:hAnsi="Arial" w:cs="Arial"/>
          <w:sz w:val="20"/>
          <w:szCs w:val="20"/>
        </w:rPr>
        <w:t xml:space="preserve"> áp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trong các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vi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lý.</w:t>
      </w:r>
    </w:p>
    <w:p w14:paraId="67272CBA" w14:textId="634E4D74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7.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giao biên ch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 xml:space="preserve">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mà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</w:t>
      </w:r>
      <w:r w:rsidRPr="00EE3218">
        <w:rPr>
          <w:rFonts w:ascii="Arial" w:hAnsi="Arial" w:cs="Arial"/>
          <w:sz w:val="20"/>
          <w:szCs w:val="20"/>
        </w:rPr>
        <w:t>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quy</w:t>
      </w:r>
      <w:r w:rsidRPr="00EE3218">
        <w:rPr>
          <w:rFonts w:ascii="Arial" w:hAnsi="Arial" w:cs="Arial"/>
          <w:sz w:val="20"/>
          <w:szCs w:val="20"/>
        </w:rPr>
        <w:t>ế</w:t>
      </w:r>
      <w:r w:rsidRPr="00EE3218">
        <w:rPr>
          <w:rFonts w:ascii="Arial" w:hAnsi="Arial" w:cs="Arial"/>
          <w:sz w:val="20"/>
          <w:szCs w:val="20"/>
        </w:rPr>
        <w:t>t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áp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nh này. </w:t>
      </w:r>
    </w:p>
    <w:p w14:paraId="64EBD5E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8.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chính tr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-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xã h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- ngh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p;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p;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doanh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nhà nư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c đư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c áp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đ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đ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>i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nh</w:t>
      </w:r>
      <w:r w:rsidRPr="00EE3218">
        <w:rPr>
          <w:rFonts w:ascii="Arial" w:hAnsi="Arial" w:cs="Arial"/>
          <w:sz w:val="20"/>
          <w:szCs w:val="20"/>
        </w:rPr>
        <w:t>ữ</w:t>
      </w:r>
      <w:r w:rsidRPr="00EE3218">
        <w:rPr>
          <w:rFonts w:ascii="Arial" w:hAnsi="Arial" w:cs="Arial"/>
          <w:sz w:val="20"/>
          <w:szCs w:val="20"/>
        </w:rPr>
        <w:t>ng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làm vi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c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mình.</w:t>
      </w:r>
    </w:p>
    <w:p w14:paraId="467AD6B0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9.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nhà giáo có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khác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n, tiêu chu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n, đi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u ki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n, tr</w:t>
      </w:r>
      <w:r w:rsidRPr="00EE3218">
        <w:rPr>
          <w:rFonts w:ascii="Arial" w:hAnsi="Arial" w:cs="Arial"/>
          <w:sz w:val="20"/>
          <w:szCs w:val="20"/>
        </w:rPr>
        <w:t>ình t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,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trong công tác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 và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là nhà giáo thì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nhà giáo và hư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d</w:t>
      </w:r>
      <w:r w:rsidRPr="00EE3218">
        <w:rPr>
          <w:rFonts w:ascii="Arial" w:hAnsi="Arial" w:cs="Arial"/>
          <w:sz w:val="20"/>
          <w:szCs w:val="20"/>
        </w:rPr>
        <w:t>ẫ</w:t>
      </w:r>
      <w:r w:rsidRPr="00EE3218">
        <w:rPr>
          <w:rFonts w:ascii="Arial" w:hAnsi="Arial" w:cs="Arial"/>
          <w:sz w:val="20"/>
          <w:szCs w:val="20"/>
        </w:rPr>
        <w:t>n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Giáo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c và Đào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o.</w:t>
      </w:r>
    </w:p>
    <w:p w14:paraId="718B05DC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10.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ban hành văn b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v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 xml:space="preserve"> công tác cán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có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thí đi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m ho</w:t>
      </w:r>
      <w:r w:rsidRPr="00EE3218">
        <w:rPr>
          <w:rFonts w:ascii="Arial" w:hAnsi="Arial" w:cs="Arial"/>
          <w:sz w:val="20"/>
          <w:szCs w:val="20"/>
        </w:rPr>
        <w:t>ặ</w:t>
      </w:r>
      <w:r w:rsidRPr="00EE3218">
        <w:rPr>
          <w:rFonts w:ascii="Arial" w:hAnsi="Arial" w:cs="Arial"/>
          <w:sz w:val="20"/>
          <w:szCs w:val="20"/>
        </w:rPr>
        <w:t>c có n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i dung khác v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hành thì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m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i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n.</w:t>
      </w:r>
    </w:p>
    <w:p w14:paraId="7D6CC6A6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b/>
          <w:sz w:val="20"/>
          <w:szCs w:val="20"/>
        </w:rPr>
        <w:lastRenderedPageBreak/>
        <w:t>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63. Đi</w:t>
      </w:r>
      <w:r w:rsidRPr="00EE3218">
        <w:rPr>
          <w:rFonts w:ascii="Arial" w:hAnsi="Arial" w:cs="Arial"/>
          <w:b/>
          <w:sz w:val="20"/>
          <w:szCs w:val="20"/>
        </w:rPr>
        <w:t>ề</w:t>
      </w:r>
      <w:r w:rsidRPr="00EE3218">
        <w:rPr>
          <w:rFonts w:ascii="Arial" w:hAnsi="Arial" w:cs="Arial"/>
          <w:b/>
          <w:sz w:val="20"/>
          <w:szCs w:val="20"/>
        </w:rPr>
        <w:t>u kho</w:t>
      </w:r>
      <w:r w:rsidRPr="00EE3218">
        <w:rPr>
          <w:rFonts w:ascii="Arial" w:hAnsi="Arial" w:cs="Arial"/>
          <w:b/>
          <w:sz w:val="20"/>
          <w:szCs w:val="20"/>
        </w:rPr>
        <w:t>ả</w:t>
      </w:r>
      <w:r w:rsidRPr="00EE3218">
        <w:rPr>
          <w:rFonts w:ascii="Arial" w:hAnsi="Arial" w:cs="Arial"/>
          <w:b/>
          <w:sz w:val="20"/>
          <w:szCs w:val="20"/>
        </w:rPr>
        <w:t>n thi hành</w:t>
      </w:r>
    </w:p>
    <w:p w14:paraId="510DC6B7" w14:textId="2876C984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1.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ng,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cơ quan ngang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do Chính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,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tư</w:t>
      </w:r>
      <w:r w:rsidRPr="00EE3218">
        <w:rPr>
          <w:rFonts w:ascii="Arial" w:hAnsi="Arial" w:cs="Arial"/>
          <w:sz w:val="20"/>
          <w:szCs w:val="20"/>
        </w:rPr>
        <w:t>ớ</w:t>
      </w:r>
      <w:r w:rsidRPr="00EE3218">
        <w:rPr>
          <w:rFonts w:ascii="Arial" w:hAnsi="Arial" w:cs="Arial"/>
          <w:sz w:val="20"/>
          <w:szCs w:val="20"/>
        </w:rPr>
        <w:t>ng C</w:t>
      </w:r>
      <w:r w:rsidRPr="00EE3218">
        <w:rPr>
          <w:rFonts w:ascii="Arial" w:hAnsi="Arial" w:cs="Arial"/>
          <w:sz w:val="20"/>
          <w:szCs w:val="20"/>
        </w:rPr>
        <w:t>hính ph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thành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 mà không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là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s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 xml:space="preserve"> nghi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p công l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p,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ch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nh, thành ph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trung ương có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ch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o ngư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i đ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ng đ</w:t>
      </w:r>
      <w:r w:rsidRPr="00EE3218">
        <w:rPr>
          <w:rFonts w:ascii="Arial" w:hAnsi="Arial" w:cs="Arial"/>
          <w:sz w:val="20"/>
          <w:szCs w:val="20"/>
        </w:rPr>
        <w:t>ầ</w:t>
      </w:r>
      <w:r w:rsidRPr="00EE3218">
        <w:rPr>
          <w:rFonts w:ascii="Arial" w:hAnsi="Arial" w:cs="Arial"/>
          <w:sz w:val="20"/>
          <w:szCs w:val="20"/>
        </w:rPr>
        <w:t>u các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vi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khi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ph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i th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n đúng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t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i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 và các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khác có liên quan.</w:t>
      </w:r>
    </w:p>
    <w:p w14:paraId="188D306D" w14:textId="77777777" w:rsidR="00FA7E6B" w:rsidRPr="00EE3218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2. Trư</w:t>
      </w:r>
      <w:r w:rsidRPr="00EE3218">
        <w:rPr>
          <w:rFonts w:ascii="Arial" w:hAnsi="Arial" w:cs="Arial"/>
          <w:sz w:val="20"/>
          <w:szCs w:val="20"/>
        </w:rPr>
        <w:t>ờ</w:t>
      </w:r>
      <w:r w:rsidRPr="00EE3218">
        <w:rPr>
          <w:rFonts w:ascii="Arial" w:hAnsi="Arial" w:cs="Arial"/>
          <w:sz w:val="20"/>
          <w:szCs w:val="20"/>
        </w:rPr>
        <w:t>ng h</w:t>
      </w:r>
      <w:r w:rsidRPr="00EE3218">
        <w:rPr>
          <w:rFonts w:ascii="Arial" w:hAnsi="Arial" w:cs="Arial"/>
          <w:sz w:val="20"/>
          <w:szCs w:val="20"/>
        </w:rPr>
        <w:t>ợ</w:t>
      </w:r>
      <w:r w:rsidRPr="00EE3218">
        <w:rPr>
          <w:rFonts w:ascii="Arial" w:hAnsi="Arial" w:cs="Arial"/>
          <w:sz w:val="20"/>
          <w:szCs w:val="20"/>
        </w:rPr>
        <w:t>p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cá nhân có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trong công tác tuy</w:t>
      </w:r>
      <w:r w:rsidRPr="00EE3218">
        <w:rPr>
          <w:rFonts w:ascii="Arial" w:hAnsi="Arial" w:cs="Arial"/>
          <w:sz w:val="20"/>
          <w:szCs w:val="20"/>
        </w:rPr>
        <w:t>ể</w:t>
      </w:r>
      <w:r w:rsidRPr="00EE3218">
        <w:rPr>
          <w:rFonts w:ascii="Arial" w:hAnsi="Arial" w:cs="Arial"/>
          <w:sz w:val="20"/>
          <w:szCs w:val="20"/>
        </w:rPr>
        <w:t>n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s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d</w:t>
      </w:r>
      <w:r w:rsidRPr="00EE3218">
        <w:rPr>
          <w:rFonts w:ascii="Arial" w:hAnsi="Arial" w:cs="Arial"/>
          <w:sz w:val="20"/>
          <w:szCs w:val="20"/>
        </w:rPr>
        <w:t>ụ</w:t>
      </w:r>
      <w:r w:rsidRPr="00EE3218">
        <w:rPr>
          <w:rFonts w:ascii="Arial" w:hAnsi="Arial" w:cs="Arial"/>
          <w:sz w:val="20"/>
          <w:szCs w:val="20"/>
        </w:rPr>
        <w:t>ng, qu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 lý viên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thì tùy theo tính ch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t, m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 đ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hành vi vi ph</w:t>
      </w:r>
      <w:r w:rsidRPr="00EE3218">
        <w:rPr>
          <w:rFonts w:ascii="Arial" w:hAnsi="Arial" w:cs="Arial"/>
          <w:sz w:val="20"/>
          <w:szCs w:val="20"/>
        </w:rPr>
        <w:t>ạ</w:t>
      </w:r>
      <w:r w:rsidRPr="00EE3218">
        <w:rPr>
          <w:rFonts w:ascii="Arial" w:hAnsi="Arial" w:cs="Arial"/>
          <w:sz w:val="20"/>
          <w:szCs w:val="20"/>
        </w:rPr>
        <w:t>m c</w:t>
      </w:r>
      <w:r w:rsidRPr="00EE3218">
        <w:rPr>
          <w:rFonts w:ascii="Arial" w:hAnsi="Arial" w:cs="Arial"/>
          <w:sz w:val="20"/>
          <w:szCs w:val="20"/>
        </w:rPr>
        <w:t>ấ</w:t>
      </w:r>
      <w:r w:rsidRPr="00EE3218">
        <w:rPr>
          <w:rFonts w:ascii="Arial" w:hAnsi="Arial" w:cs="Arial"/>
          <w:sz w:val="20"/>
          <w:szCs w:val="20"/>
        </w:rPr>
        <w:t>p có th</w:t>
      </w:r>
      <w:r w:rsidRPr="00EE3218">
        <w:rPr>
          <w:rFonts w:ascii="Arial" w:hAnsi="Arial" w:cs="Arial"/>
          <w:sz w:val="20"/>
          <w:szCs w:val="20"/>
        </w:rPr>
        <w:t>ẩ</w:t>
      </w:r>
      <w:r w:rsidRPr="00EE3218">
        <w:rPr>
          <w:rFonts w:ascii="Arial" w:hAnsi="Arial" w:cs="Arial"/>
          <w:sz w:val="20"/>
          <w:szCs w:val="20"/>
        </w:rPr>
        <w:t>m quy</w:t>
      </w:r>
      <w:r w:rsidRPr="00EE3218">
        <w:rPr>
          <w:rFonts w:ascii="Arial" w:hAnsi="Arial" w:cs="Arial"/>
          <w:sz w:val="20"/>
          <w:szCs w:val="20"/>
        </w:rPr>
        <w:t>ề</w:t>
      </w:r>
      <w:r w:rsidRPr="00EE3218">
        <w:rPr>
          <w:rFonts w:ascii="Arial" w:hAnsi="Arial" w:cs="Arial"/>
          <w:sz w:val="20"/>
          <w:szCs w:val="20"/>
        </w:rPr>
        <w:t>n xem xét</w:t>
      </w:r>
      <w:r w:rsidRPr="00EE3218">
        <w:rPr>
          <w:rFonts w:ascii="Arial" w:hAnsi="Arial" w:cs="Arial"/>
          <w:sz w:val="20"/>
          <w:szCs w:val="20"/>
        </w:rPr>
        <w:t xml:space="preserve"> x</w:t>
      </w:r>
      <w:r w:rsidRPr="00EE3218">
        <w:rPr>
          <w:rFonts w:ascii="Arial" w:hAnsi="Arial" w:cs="Arial"/>
          <w:sz w:val="20"/>
          <w:szCs w:val="20"/>
        </w:rPr>
        <w:t>ử</w:t>
      </w:r>
      <w:r w:rsidRPr="00EE3218">
        <w:rPr>
          <w:rFonts w:ascii="Arial" w:hAnsi="Arial" w:cs="Arial"/>
          <w:sz w:val="20"/>
          <w:szCs w:val="20"/>
        </w:rPr>
        <w:t xml:space="preserve"> lý theo quy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Đ</w:t>
      </w:r>
      <w:r w:rsidRPr="00EE3218">
        <w:rPr>
          <w:rFonts w:ascii="Arial" w:hAnsi="Arial" w:cs="Arial"/>
          <w:sz w:val="20"/>
          <w:szCs w:val="20"/>
        </w:rPr>
        <w:t>ả</w:t>
      </w:r>
      <w:r w:rsidRPr="00EE3218">
        <w:rPr>
          <w:rFonts w:ascii="Arial" w:hAnsi="Arial" w:cs="Arial"/>
          <w:sz w:val="20"/>
          <w:szCs w:val="20"/>
        </w:rPr>
        <w:t>ng và c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>a pháp lu</w:t>
      </w:r>
      <w:r w:rsidRPr="00EE3218">
        <w:rPr>
          <w:rFonts w:ascii="Arial" w:hAnsi="Arial" w:cs="Arial"/>
          <w:sz w:val="20"/>
          <w:szCs w:val="20"/>
        </w:rPr>
        <w:t>ậ</w:t>
      </w:r>
      <w:r w:rsidRPr="00EE3218">
        <w:rPr>
          <w:rFonts w:ascii="Arial" w:hAnsi="Arial" w:cs="Arial"/>
          <w:sz w:val="20"/>
          <w:szCs w:val="20"/>
        </w:rPr>
        <w:t>t.</w:t>
      </w:r>
    </w:p>
    <w:p w14:paraId="7B87862F" w14:textId="39A92D0B" w:rsidR="00FA7E6B" w:rsidRDefault="00B023D0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3218">
        <w:rPr>
          <w:rFonts w:ascii="Arial" w:hAnsi="Arial" w:cs="Arial"/>
          <w:sz w:val="20"/>
          <w:szCs w:val="20"/>
        </w:rPr>
        <w:t>3.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ng, Th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trư</w:t>
      </w:r>
      <w:r w:rsidRPr="00EE3218">
        <w:rPr>
          <w:rFonts w:ascii="Arial" w:hAnsi="Arial" w:cs="Arial"/>
          <w:sz w:val="20"/>
          <w:szCs w:val="20"/>
        </w:rPr>
        <w:t>ở</w:t>
      </w:r>
      <w:r w:rsidRPr="00EE3218">
        <w:rPr>
          <w:rFonts w:ascii="Arial" w:hAnsi="Arial" w:cs="Arial"/>
          <w:sz w:val="20"/>
          <w:szCs w:val="20"/>
        </w:rPr>
        <w:t>ng cơ quan ngang b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, Ch</w:t>
      </w:r>
      <w:r w:rsidRPr="00EE3218">
        <w:rPr>
          <w:rFonts w:ascii="Arial" w:hAnsi="Arial" w:cs="Arial"/>
          <w:sz w:val="20"/>
          <w:szCs w:val="20"/>
        </w:rPr>
        <w:t>ủ</w:t>
      </w:r>
      <w:r w:rsidRPr="00EE3218">
        <w:rPr>
          <w:rFonts w:ascii="Arial" w:hAnsi="Arial" w:cs="Arial"/>
          <w:sz w:val="20"/>
          <w:szCs w:val="20"/>
        </w:rPr>
        <w:t xml:space="preserve"> t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ch </w:t>
      </w:r>
      <w:r w:rsidR="002150C0">
        <w:rPr>
          <w:rFonts w:ascii="Arial" w:hAnsi="Arial" w:cs="Arial"/>
          <w:sz w:val="20"/>
          <w:szCs w:val="20"/>
        </w:rPr>
        <w:t>Ủy ban</w:t>
      </w:r>
      <w:r w:rsidRPr="00EE3218">
        <w:rPr>
          <w:rFonts w:ascii="Arial" w:hAnsi="Arial" w:cs="Arial"/>
          <w:sz w:val="20"/>
          <w:szCs w:val="20"/>
        </w:rPr>
        <w:t xml:space="preserve"> nhân dân các t</w:t>
      </w:r>
      <w:r w:rsidRPr="00EE3218">
        <w:rPr>
          <w:rFonts w:ascii="Arial" w:hAnsi="Arial" w:cs="Arial"/>
          <w:sz w:val="20"/>
          <w:szCs w:val="20"/>
        </w:rPr>
        <w:t>ỉ</w:t>
      </w:r>
      <w:r w:rsidRPr="00EE3218">
        <w:rPr>
          <w:rFonts w:ascii="Arial" w:hAnsi="Arial" w:cs="Arial"/>
          <w:sz w:val="20"/>
          <w:szCs w:val="20"/>
        </w:rPr>
        <w:t>nh, thành ph</w:t>
      </w:r>
      <w:r w:rsidRPr="00EE3218">
        <w:rPr>
          <w:rFonts w:ascii="Arial" w:hAnsi="Arial" w:cs="Arial"/>
          <w:sz w:val="20"/>
          <w:szCs w:val="20"/>
        </w:rPr>
        <w:t>ố</w:t>
      </w:r>
      <w:r w:rsidRPr="00EE3218">
        <w:rPr>
          <w:rFonts w:ascii="Arial" w:hAnsi="Arial" w:cs="Arial"/>
          <w:sz w:val="20"/>
          <w:szCs w:val="20"/>
        </w:rPr>
        <w:t xml:space="preserve"> tr</w:t>
      </w:r>
      <w:r w:rsidRPr="00EE3218">
        <w:rPr>
          <w:rFonts w:ascii="Arial" w:hAnsi="Arial" w:cs="Arial"/>
          <w:sz w:val="20"/>
          <w:szCs w:val="20"/>
        </w:rPr>
        <w:t>ự</w:t>
      </w:r>
      <w:r w:rsidRPr="00EE3218">
        <w:rPr>
          <w:rFonts w:ascii="Arial" w:hAnsi="Arial" w:cs="Arial"/>
          <w:sz w:val="20"/>
          <w:szCs w:val="20"/>
        </w:rPr>
        <w:t>c thu</w:t>
      </w:r>
      <w:r w:rsidRPr="00EE3218">
        <w:rPr>
          <w:rFonts w:ascii="Arial" w:hAnsi="Arial" w:cs="Arial"/>
          <w:sz w:val="20"/>
          <w:szCs w:val="20"/>
        </w:rPr>
        <w:t>ộ</w:t>
      </w:r>
      <w:r w:rsidRPr="00EE3218">
        <w:rPr>
          <w:rFonts w:ascii="Arial" w:hAnsi="Arial" w:cs="Arial"/>
          <w:sz w:val="20"/>
          <w:szCs w:val="20"/>
        </w:rPr>
        <w:t>c trung ương, các cơ quan, t</w:t>
      </w:r>
      <w:r w:rsidRPr="00EE3218">
        <w:rPr>
          <w:rFonts w:ascii="Arial" w:hAnsi="Arial" w:cs="Arial"/>
          <w:sz w:val="20"/>
          <w:szCs w:val="20"/>
        </w:rPr>
        <w:t>ổ</w:t>
      </w:r>
      <w:r w:rsidRPr="00EE3218">
        <w:rPr>
          <w:rFonts w:ascii="Arial" w:hAnsi="Arial" w:cs="Arial"/>
          <w:sz w:val="20"/>
          <w:szCs w:val="20"/>
        </w:rPr>
        <w:t xml:space="preserve"> ch</w:t>
      </w:r>
      <w:r w:rsidRPr="00EE3218">
        <w:rPr>
          <w:rFonts w:ascii="Arial" w:hAnsi="Arial" w:cs="Arial"/>
          <w:sz w:val="20"/>
          <w:szCs w:val="20"/>
        </w:rPr>
        <w:t>ứ</w:t>
      </w:r>
      <w:r w:rsidRPr="00EE3218">
        <w:rPr>
          <w:rFonts w:ascii="Arial" w:hAnsi="Arial" w:cs="Arial"/>
          <w:sz w:val="20"/>
          <w:szCs w:val="20"/>
        </w:rPr>
        <w:t>c, đơn v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và cá nhân có liên quan ch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u trách nhi</w:t>
      </w:r>
      <w:r w:rsidRPr="00EE3218">
        <w:rPr>
          <w:rFonts w:ascii="Arial" w:hAnsi="Arial" w:cs="Arial"/>
          <w:sz w:val="20"/>
          <w:szCs w:val="20"/>
        </w:rPr>
        <w:t>ệ</w:t>
      </w:r>
      <w:r w:rsidRPr="00EE3218">
        <w:rPr>
          <w:rFonts w:ascii="Arial" w:hAnsi="Arial" w:cs="Arial"/>
          <w:sz w:val="20"/>
          <w:szCs w:val="20"/>
        </w:rPr>
        <w:t>m thi hành Ngh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 xml:space="preserve"> đ</w:t>
      </w:r>
      <w:r w:rsidRPr="00EE3218">
        <w:rPr>
          <w:rFonts w:ascii="Arial" w:hAnsi="Arial" w:cs="Arial"/>
          <w:sz w:val="20"/>
          <w:szCs w:val="20"/>
        </w:rPr>
        <w:t>ị</w:t>
      </w:r>
      <w:r w:rsidRPr="00EE3218">
        <w:rPr>
          <w:rFonts w:ascii="Arial" w:hAnsi="Arial" w:cs="Arial"/>
          <w:sz w:val="20"/>
          <w:szCs w:val="20"/>
        </w:rPr>
        <w:t>nh này.</w:t>
      </w:r>
    </w:p>
    <w:p w14:paraId="313F9970" w14:textId="77777777" w:rsidR="000B2108" w:rsidRPr="00EE3218" w:rsidRDefault="000B2108" w:rsidP="000B21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580"/>
        <w:gridCol w:w="3446"/>
      </w:tblGrid>
      <w:tr w:rsidR="00FA7E6B" w:rsidRPr="00EE3218" w14:paraId="3127D697" w14:textId="77777777" w:rsidTr="000B2108">
        <w:tc>
          <w:tcPr>
            <w:tcW w:w="3091" w:type="pct"/>
          </w:tcPr>
          <w:p w14:paraId="1933A8F2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EE3218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EE3218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DE506BB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EE3218">
              <w:rPr>
                <w:rFonts w:ascii="Arial" w:hAnsi="Arial" w:cs="Arial"/>
                <w:sz w:val="20"/>
                <w:szCs w:val="20"/>
              </w:rPr>
              <w:t>ả</w:t>
            </w:r>
            <w:r w:rsidRPr="00EE3218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6402454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Th</w:t>
            </w:r>
            <w:r w:rsidRPr="00EE3218">
              <w:rPr>
                <w:rFonts w:ascii="Arial" w:hAnsi="Arial" w:cs="Arial"/>
                <w:sz w:val="20"/>
                <w:szCs w:val="20"/>
              </w:rPr>
              <w:t>ủ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E3218">
              <w:rPr>
                <w:rFonts w:ascii="Arial" w:hAnsi="Arial" w:cs="Arial"/>
                <w:sz w:val="20"/>
                <w:szCs w:val="20"/>
              </w:rPr>
              <w:t>ớ</w:t>
            </w:r>
            <w:r w:rsidRPr="00EE3218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EE3218">
              <w:rPr>
                <w:rFonts w:ascii="Arial" w:hAnsi="Arial" w:cs="Arial"/>
                <w:sz w:val="20"/>
                <w:szCs w:val="20"/>
              </w:rPr>
              <w:t>ủ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E3218">
              <w:rPr>
                <w:rFonts w:ascii="Arial" w:hAnsi="Arial" w:cs="Arial"/>
                <w:sz w:val="20"/>
                <w:szCs w:val="20"/>
              </w:rPr>
              <w:t>ớ</w:t>
            </w:r>
            <w:r w:rsidRPr="00EE3218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EE3218">
              <w:rPr>
                <w:rFonts w:ascii="Arial" w:hAnsi="Arial" w:cs="Arial"/>
                <w:sz w:val="20"/>
                <w:szCs w:val="20"/>
              </w:rPr>
              <w:t>ủ</w:t>
            </w:r>
            <w:r w:rsidRPr="00EE321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BE6FAC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Các b</w:t>
            </w:r>
            <w:r w:rsidRPr="00EE3218">
              <w:rPr>
                <w:rFonts w:ascii="Arial" w:hAnsi="Arial" w:cs="Arial"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EE3218">
              <w:rPr>
                <w:rFonts w:ascii="Arial" w:hAnsi="Arial" w:cs="Arial"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CF0C6C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EE3218">
              <w:rPr>
                <w:rFonts w:ascii="Arial" w:hAnsi="Arial" w:cs="Arial"/>
                <w:sz w:val="20"/>
                <w:szCs w:val="20"/>
              </w:rPr>
              <w:t>ỉ</w:t>
            </w:r>
            <w:r w:rsidRPr="00EE3218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EE3218">
              <w:rPr>
                <w:rFonts w:ascii="Arial" w:hAnsi="Arial" w:cs="Arial"/>
                <w:sz w:val="20"/>
                <w:szCs w:val="20"/>
              </w:rPr>
              <w:t>ố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EE3218">
              <w:rPr>
                <w:rFonts w:ascii="Arial" w:hAnsi="Arial" w:cs="Arial"/>
                <w:sz w:val="20"/>
                <w:szCs w:val="20"/>
              </w:rPr>
              <w:t>ự</w:t>
            </w:r>
            <w:r w:rsidRPr="00EE3218">
              <w:rPr>
                <w:rFonts w:ascii="Arial" w:hAnsi="Arial" w:cs="Arial"/>
                <w:sz w:val="20"/>
                <w:szCs w:val="20"/>
              </w:rPr>
              <w:t>c thu</w:t>
            </w:r>
            <w:r w:rsidRPr="00EE3218">
              <w:rPr>
                <w:rFonts w:ascii="Arial" w:hAnsi="Arial" w:cs="Arial"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031C7D81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EE3218">
              <w:rPr>
                <w:rFonts w:ascii="Arial" w:hAnsi="Arial" w:cs="Arial"/>
                <w:sz w:val="20"/>
                <w:szCs w:val="20"/>
              </w:rPr>
              <w:t>ủ</w:t>
            </w:r>
            <w:r w:rsidRPr="00EE3218">
              <w:rPr>
                <w:rFonts w:ascii="Arial" w:hAnsi="Arial" w:cs="Arial"/>
                <w:sz w:val="20"/>
                <w:szCs w:val="20"/>
              </w:rPr>
              <w:t>a Đ</w:t>
            </w:r>
            <w:r w:rsidRPr="00EE3218">
              <w:rPr>
                <w:rFonts w:ascii="Arial" w:hAnsi="Arial" w:cs="Arial"/>
                <w:sz w:val="20"/>
                <w:szCs w:val="20"/>
              </w:rPr>
              <w:t>ả</w:t>
            </w:r>
            <w:r w:rsidRPr="00EE3218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7077169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EE3218">
              <w:rPr>
                <w:rFonts w:ascii="Arial" w:hAnsi="Arial" w:cs="Arial"/>
                <w:sz w:val="20"/>
                <w:szCs w:val="20"/>
              </w:rPr>
              <w:t>ổ</w:t>
            </w:r>
            <w:r w:rsidRPr="00EE3218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7396C826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EE3218">
              <w:rPr>
                <w:rFonts w:ascii="Arial" w:hAnsi="Arial" w:cs="Arial"/>
                <w:sz w:val="20"/>
                <w:szCs w:val="20"/>
              </w:rPr>
              <w:t>ủ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EE3218">
              <w:rPr>
                <w:rFonts w:ascii="Arial" w:hAnsi="Arial" w:cs="Arial"/>
                <w:sz w:val="20"/>
                <w:szCs w:val="20"/>
              </w:rPr>
              <w:t>ị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EE3218">
              <w:rPr>
                <w:rFonts w:ascii="Arial" w:hAnsi="Arial" w:cs="Arial"/>
                <w:sz w:val="20"/>
                <w:szCs w:val="20"/>
              </w:rPr>
              <w:t>nư</w:t>
            </w:r>
            <w:r w:rsidRPr="00EE3218">
              <w:rPr>
                <w:rFonts w:ascii="Arial" w:hAnsi="Arial" w:cs="Arial"/>
                <w:sz w:val="20"/>
                <w:szCs w:val="20"/>
              </w:rPr>
              <w:t>ớ</w:t>
            </w:r>
            <w:r w:rsidRPr="00EE321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A894613" w14:textId="54E56096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H</w:t>
            </w:r>
            <w:r w:rsidRPr="00EE3218">
              <w:rPr>
                <w:rFonts w:ascii="Arial" w:hAnsi="Arial" w:cs="Arial"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sz w:val="20"/>
                <w:szCs w:val="20"/>
              </w:rPr>
              <w:t>i đ</w:t>
            </w:r>
            <w:r w:rsidRPr="00EE3218">
              <w:rPr>
                <w:rFonts w:ascii="Arial" w:hAnsi="Arial" w:cs="Arial"/>
                <w:sz w:val="20"/>
                <w:szCs w:val="20"/>
              </w:rPr>
              <w:t>ồ</w:t>
            </w:r>
            <w:r w:rsidRPr="00EE3218">
              <w:rPr>
                <w:rFonts w:ascii="Arial" w:hAnsi="Arial" w:cs="Arial"/>
                <w:sz w:val="20"/>
                <w:szCs w:val="20"/>
              </w:rPr>
              <w:t>ng Dân t</w:t>
            </w:r>
            <w:r w:rsidRPr="00EE3218">
              <w:rPr>
                <w:rFonts w:ascii="Arial" w:hAnsi="Arial" w:cs="Arial"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2150C0">
              <w:rPr>
                <w:rFonts w:ascii="Arial" w:hAnsi="Arial" w:cs="Arial"/>
                <w:sz w:val="20"/>
                <w:szCs w:val="20"/>
              </w:rPr>
              <w:t>Ủy ban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E3218">
              <w:rPr>
                <w:rFonts w:ascii="Arial" w:hAnsi="Arial" w:cs="Arial"/>
                <w:sz w:val="20"/>
                <w:szCs w:val="20"/>
              </w:rPr>
              <w:t>ủ</w:t>
            </w:r>
            <w:r w:rsidRPr="00EE3218">
              <w:rPr>
                <w:rFonts w:ascii="Arial" w:hAnsi="Arial" w:cs="Arial"/>
                <w:sz w:val="20"/>
                <w:szCs w:val="20"/>
              </w:rPr>
              <w:t>a Qu</w:t>
            </w:r>
            <w:r w:rsidRPr="00EE3218">
              <w:rPr>
                <w:rFonts w:ascii="Arial" w:hAnsi="Arial" w:cs="Arial"/>
                <w:sz w:val="20"/>
                <w:szCs w:val="20"/>
              </w:rPr>
              <w:t>ố</w:t>
            </w:r>
            <w:r w:rsidRPr="00EE3218">
              <w:rPr>
                <w:rFonts w:ascii="Arial" w:hAnsi="Arial" w:cs="Arial"/>
                <w:sz w:val="20"/>
                <w:szCs w:val="20"/>
              </w:rPr>
              <w:t>c h</w:t>
            </w:r>
            <w:r w:rsidRPr="00EE3218">
              <w:rPr>
                <w:rFonts w:ascii="Arial" w:hAnsi="Arial" w:cs="Arial"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F5232DF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EE3218">
              <w:rPr>
                <w:rFonts w:ascii="Arial" w:hAnsi="Arial" w:cs="Arial"/>
                <w:sz w:val="20"/>
                <w:szCs w:val="20"/>
              </w:rPr>
              <w:t>ố</w:t>
            </w:r>
            <w:r w:rsidRPr="00EE3218">
              <w:rPr>
                <w:rFonts w:ascii="Arial" w:hAnsi="Arial" w:cs="Arial"/>
                <w:sz w:val="20"/>
                <w:szCs w:val="20"/>
              </w:rPr>
              <w:t>c h</w:t>
            </w:r>
            <w:r w:rsidRPr="00EE3218">
              <w:rPr>
                <w:rFonts w:ascii="Arial" w:hAnsi="Arial" w:cs="Arial"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F768B7A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EE3218">
              <w:rPr>
                <w:rFonts w:ascii="Arial" w:hAnsi="Arial" w:cs="Arial"/>
                <w:sz w:val="20"/>
                <w:szCs w:val="20"/>
              </w:rPr>
              <w:t>ố</w:t>
            </w:r>
            <w:r w:rsidRPr="00EE321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1D1818A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Vi</w:t>
            </w:r>
            <w:r w:rsidRPr="00EE3218">
              <w:rPr>
                <w:rFonts w:ascii="Arial" w:hAnsi="Arial" w:cs="Arial"/>
                <w:sz w:val="20"/>
                <w:szCs w:val="20"/>
              </w:rPr>
              <w:t>ệ</w:t>
            </w:r>
            <w:r w:rsidRPr="00EE3218">
              <w:rPr>
                <w:rFonts w:ascii="Arial" w:hAnsi="Arial" w:cs="Arial"/>
                <w:sz w:val="20"/>
                <w:szCs w:val="20"/>
              </w:rPr>
              <w:t>n ki</w:t>
            </w:r>
            <w:r w:rsidRPr="00EE3218">
              <w:rPr>
                <w:rFonts w:ascii="Arial" w:hAnsi="Arial" w:cs="Arial"/>
                <w:sz w:val="20"/>
                <w:szCs w:val="20"/>
              </w:rPr>
              <w:t>ể</w:t>
            </w:r>
            <w:r w:rsidRPr="00EE3218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EE3218">
              <w:rPr>
                <w:rFonts w:ascii="Arial" w:hAnsi="Arial" w:cs="Arial"/>
                <w:sz w:val="20"/>
                <w:szCs w:val="20"/>
              </w:rPr>
              <w:t>ố</w:t>
            </w:r>
            <w:r w:rsidRPr="00EE321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D636A24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Ki</w:t>
            </w:r>
            <w:r w:rsidRPr="00EE3218">
              <w:rPr>
                <w:rFonts w:ascii="Arial" w:hAnsi="Arial" w:cs="Arial"/>
                <w:sz w:val="20"/>
                <w:szCs w:val="20"/>
              </w:rPr>
              <w:t>ể</w:t>
            </w:r>
            <w:r w:rsidRPr="00EE3218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EE3218">
              <w:rPr>
                <w:rFonts w:ascii="Arial" w:hAnsi="Arial" w:cs="Arial"/>
                <w:sz w:val="20"/>
                <w:szCs w:val="20"/>
              </w:rPr>
              <w:t>ớ</w:t>
            </w:r>
            <w:r w:rsidRPr="00EE321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9EBCD35" w14:textId="57031FAB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150C0">
              <w:rPr>
                <w:rFonts w:ascii="Arial" w:hAnsi="Arial" w:cs="Arial"/>
                <w:sz w:val="20"/>
                <w:szCs w:val="20"/>
              </w:rPr>
              <w:t>Ủy ban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EE3218">
              <w:rPr>
                <w:rFonts w:ascii="Arial" w:hAnsi="Arial" w:cs="Arial"/>
                <w:sz w:val="20"/>
                <w:szCs w:val="20"/>
              </w:rPr>
              <w:t>ặ</w:t>
            </w:r>
            <w:r w:rsidRPr="00EE3218">
              <w:rPr>
                <w:rFonts w:ascii="Arial" w:hAnsi="Arial" w:cs="Arial"/>
                <w:sz w:val="20"/>
                <w:szCs w:val="20"/>
              </w:rPr>
              <w:t>t tr</w:t>
            </w:r>
            <w:r w:rsidRPr="00EE3218">
              <w:rPr>
                <w:rFonts w:ascii="Arial" w:hAnsi="Arial" w:cs="Arial"/>
                <w:sz w:val="20"/>
                <w:szCs w:val="20"/>
              </w:rPr>
              <w:t>ậ</w:t>
            </w:r>
            <w:r w:rsidRPr="00EE3218">
              <w:rPr>
                <w:rFonts w:ascii="Arial" w:hAnsi="Arial" w:cs="Arial"/>
                <w:sz w:val="20"/>
                <w:szCs w:val="20"/>
              </w:rPr>
              <w:t>n T</w:t>
            </w:r>
            <w:r w:rsidRPr="00EE3218">
              <w:rPr>
                <w:rFonts w:ascii="Arial" w:hAnsi="Arial" w:cs="Arial"/>
                <w:sz w:val="20"/>
                <w:szCs w:val="20"/>
              </w:rPr>
              <w:t>ổ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EE3218">
              <w:rPr>
                <w:rFonts w:ascii="Arial" w:hAnsi="Arial" w:cs="Arial"/>
                <w:sz w:val="20"/>
                <w:szCs w:val="20"/>
              </w:rPr>
              <w:t>ố</w:t>
            </w:r>
            <w:r w:rsidRPr="00EE3218">
              <w:rPr>
                <w:rFonts w:ascii="Arial" w:hAnsi="Arial" w:cs="Arial"/>
                <w:sz w:val="20"/>
                <w:szCs w:val="20"/>
              </w:rPr>
              <w:t>c Vi</w:t>
            </w:r>
            <w:r w:rsidRPr="00EE3218">
              <w:rPr>
                <w:rFonts w:ascii="Arial" w:hAnsi="Arial" w:cs="Arial"/>
                <w:sz w:val="20"/>
                <w:szCs w:val="20"/>
              </w:rPr>
              <w:t>ệ</w:t>
            </w:r>
            <w:r w:rsidRPr="00EE3218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62C33EA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EE3218">
              <w:rPr>
                <w:rFonts w:ascii="Arial" w:hAnsi="Arial" w:cs="Arial"/>
                <w:sz w:val="20"/>
                <w:szCs w:val="20"/>
              </w:rPr>
              <w:t>ủ</w:t>
            </w:r>
            <w:r w:rsidRPr="00EE3218">
              <w:rPr>
                <w:rFonts w:ascii="Arial" w:hAnsi="Arial" w:cs="Arial"/>
                <w:sz w:val="20"/>
                <w:szCs w:val="20"/>
              </w:rPr>
              <w:t>a các t</w:t>
            </w:r>
            <w:r w:rsidRPr="00EE3218">
              <w:rPr>
                <w:rFonts w:ascii="Arial" w:hAnsi="Arial" w:cs="Arial"/>
                <w:sz w:val="20"/>
                <w:szCs w:val="20"/>
              </w:rPr>
              <w:t>ổ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EE3218">
              <w:rPr>
                <w:rFonts w:ascii="Arial" w:hAnsi="Arial" w:cs="Arial"/>
                <w:sz w:val="20"/>
                <w:szCs w:val="20"/>
              </w:rPr>
              <w:t>ứ</w:t>
            </w:r>
            <w:r w:rsidRPr="00EE3218">
              <w:rPr>
                <w:rFonts w:ascii="Arial" w:hAnsi="Arial" w:cs="Arial"/>
                <w:sz w:val="20"/>
                <w:szCs w:val="20"/>
              </w:rPr>
              <w:t>c chính tr</w:t>
            </w:r>
            <w:r w:rsidRPr="00EE3218">
              <w:rPr>
                <w:rFonts w:ascii="Arial" w:hAnsi="Arial" w:cs="Arial"/>
                <w:sz w:val="20"/>
                <w:szCs w:val="20"/>
              </w:rPr>
              <w:t>ị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- xã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EE3218">
              <w:rPr>
                <w:rFonts w:ascii="Arial" w:hAnsi="Arial" w:cs="Arial"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8D03A53" w14:textId="1CABB6D6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45102" w:rsidRPr="00EE3218">
              <w:rPr>
                <w:rFonts w:ascii="Arial" w:hAnsi="Arial" w:cs="Arial"/>
                <w:sz w:val="20"/>
                <w:szCs w:val="20"/>
              </w:rPr>
              <w:t>VPCP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45102" w:rsidRPr="00EE3218">
              <w:rPr>
                <w:rFonts w:ascii="Arial" w:hAnsi="Arial" w:cs="Arial"/>
                <w:sz w:val="20"/>
                <w:szCs w:val="20"/>
              </w:rPr>
              <w:t>BTCN</w:t>
            </w:r>
            <w:r w:rsidRPr="00EE3218">
              <w:rPr>
                <w:rFonts w:ascii="Arial" w:hAnsi="Arial" w:cs="Arial"/>
                <w:sz w:val="20"/>
                <w:szCs w:val="20"/>
              </w:rPr>
              <w:t>, các PCN, Tr</w:t>
            </w:r>
            <w:r w:rsidRPr="00EE3218">
              <w:rPr>
                <w:rFonts w:ascii="Arial" w:hAnsi="Arial" w:cs="Arial"/>
                <w:sz w:val="20"/>
                <w:szCs w:val="20"/>
              </w:rPr>
              <w:t>ợ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lý TTg, các V</w:t>
            </w:r>
            <w:r w:rsidRPr="00EE3218">
              <w:rPr>
                <w:rFonts w:ascii="Arial" w:hAnsi="Arial" w:cs="Arial"/>
                <w:sz w:val="20"/>
                <w:szCs w:val="20"/>
              </w:rPr>
              <w:t>ụ</w:t>
            </w:r>
            <w:r w:rsidRPr="00EE3218">
              <w:rPr>
                <w:rFonts w:ascii="Arial" w:hAnsi="Arial" w:cs="Arial"/>
                <w:sz w:val="20"/>
                <w:szCs w:val="20"/>
              </w:rPr>
              <w:t>, C</w:t>
            </w:r>
            <w:r w:rsidRPr="00EE3218">
              <w:rPr>
                <w:rFonts w:ascii="Arial" w:hAnsi="Arial" w:cs="Arial"/>
                <w:sz w:val="20"/>
                <w:szCs w:val="20"/>
              </w:rPr>
              <w:t>ụ</w:t>
            </w:r>
            <w:r w:rsidRPr="00EE3218">
              <w:rPr>
                <w:rFonts w:ascii="Arial" w:hAnsi="Arial" w:cs="Arial"/>
                <w:sz w:val="20"/>
                <w:szCs w:val="20"/>
              </w:rPr>
              <w:t>c, đơn v</w:t>
            </w:r>
            <w:r w:rsidRPr="00EE3218">
              <w:rPr>
                <w:rFonts w:ascii="Arial" w:hAnsi="Arial" w:cs="Arial"/>
                <w:sz w:val="20"/>
                <w:szCs w:val="20"/>
              </w:rPr>
              <w:t>ị</w:t>
            </w:r>
            <w:r w:rsidRPr="00EE321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EE3218">
              <w:rPr>
                <w:rFonts w:ascii="Arial" w:hAnsi="Arial" w:cs="Arial"/>
                <w:sz w:val="20"/>
                <w:szCs w:val="20"/>
              </w:rPr>
              <w:t>ự</w:t>
            </w:r>
            <w:r w:rsidRPr="00EE3218">
              <w:rPr>
                <w:rFonts w:ascii="Arial" w:hAnsi="Arial" w:cs="Arial"/>
                <w:sz w:val="20"/>
                <w:szCs w:val="20"/>
              </w:rPr>
              <w:t>c thu</w:t>
            </w:r>
            <w:r w:rsidRPr="00EE3218">
              <w:rPr>
                <w:rFonts w:ascii="Arial" w:hAnsi="Arial" w:cs="Arial"/>
                <w:sz w:val="20"/>
                <w:szCs w:val="20"/>
              </w:rPr>
              <w:t>ộ</w:t>
            </w:r>
            <w:r w:rsidRPr="00EE3218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175A6356" w14:textId="77777777" w:rsidR="00FA7E6B" w:rsidRPr="00EE3218" w:rsidRDefault="00B023D0" w:rsidP="000B2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218">
              <w:rPr>
                <w:rFonts w:ascii="Arial" w:hAnsi="Arial" w:cs="Arial"/>
                <w:sz w:val="20"/>
                <w:szCs w:val="20"/>
              </w:rPr>
              <w:t>- Lưu: VT, TCCV (2b).</w:t>
            </w:r>
          </w:p>
        </w:tc>
        <w:tc>
          <w:tcPr>
            <w:tcW w:w="1909" w:type="pct"/>
          </w:tcPr>
          <w:p w14:paraId="0CE4B991" w14:textId="77777777" w:rsidR="0047387F" w:rsidRDefault="0047387F" w:rsidP="000B21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TM. CHÍNH PHỦ</w:t>
            </w:r>
          </w:p>
          <w:p w14:paraId="01A1A447" w14:textId="7ABC43E3" w:rsidR="00FA7E6B" w:rsidRPr="00EE3218" w:rsidRDefault="0047387F" w:rsidP="000B21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87F">
              <w:rPr>
                <w:rFonts w:ascii="Arial" w:hAnsi="Arial" w:cs="Arial"/>
                <w:b/>
                <w:bCs/>
                <w:sz w:val="20"/>
                <w:szCs w:val="20"/>
              </w:rPr>
              <w:t>THỦ TƯỚNG</w:t>
            </w:r>
            <w:r w:rsidRPr="0047387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7387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E3218">
              <w:rPr>
                <w:rFonts w:ascii="Arial" w:hAnsi="Arial" w:cs="Arial"/>
                <w:sz w:val="20"/>
                <w:szCs w:val="20"/>
              </w:rPr>
              <w:br/>
            </w:r>
            <w:r w:rsidRPr="00EE3218">
              <w:rPr>
                <w:rFonts w:ascii="Arial" w:hAnsi="Arial" w:cs="Arial"/>
                <w:sz w:val="20"/>
                <w:szCs w:val="20"/>
              </w:rPr>
              <w:br/>
            </w:r>
            <w:r w:rsidRPr="00EE3218">
              <w:rPr>
                <w:rFonts w:ascii="Arial" w:hAnsi="Arial" w:cs="Arial"/>
                <w:sz w:val="20"/>
                <w:szCs w:val="20"/>
              </w:rPr>
              <w:br/>
            </w:r>
            <w:r w:rsidRPr="00EE3218">
              <w:rPr>
                <w:rFonts w:ascii="Arial" w:hAnsi="Arial" w:cs="Arial"/>
                <w:sz w:val="20"/>
                <w:szCs w:val="20"/>
              </w:rPr>
              <w:br/>
            </w:r>
            <w:r w:rsidRPr="00EE321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Lê Minh Hưng</w:t>
            </w:r>
          </w:p>
        </w:tc>
      </w:tr>
    </w:tbl>
    <w:p w14:paraId="60602B6F" w14:textId="77777777" w:rsidR="00FD0088" w:rsidRPr="00EE3218" w:rsidRDefault="00FD0088" w:rsidP="00EE321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FD0088" w:rsidRPr="00EE3218" w:rsidSect="00EE321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AAD43" w14:textId="77777777" w:rsidR="00B023D0" w:rsidRDefault="00B023D0">
      <w:pPr>
        <w:spacing w:after="0" w:line="240" w:lineRule="auto"/>
      </w:pPr>
      <w:r>
        <w:separator/>
      </w:r>
    </w:p>
  </w:endnote>
  <w:endnote w:type="continuationSeparator" w:id="0">
    <w:p w14:paraId="0E545A28" w14:textId="77777777" w:rsidR="00B023D0" w:rsidRDefault="00B0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88513" w14:textId="77777777" w:rsidR="00B023D0" w:rsidRDefault="00B023D0">
      <w:pPr>
        <w:spacing w:after="0" w:line="240" w:lineRule="auto"/>
      </w:pPr>
      <w:r>
        <w:separator/>
      </w:r>
    </w:p>
  </w:footnote>
  <w:footnote w:type="continuationSeparator" w:id="0">
    <w:p w14:paraId="4E95D6C6" w14:textId="77777777" w:rsidR="00B023D0" w:rsidRDefault="00B02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6B"/>
    <w:rsid w:val="000B2108"/>
    <w:rsid w:val="000E4656"/>
    <w:rsid w:val="002150C0"/>
    <w:rsid w:val="0047387F"/>
    <w:rsid w:val="005307AC"/>
    <w:rsid w:val="00616D61"/>
    <w:rsid w:val="00626D77"/>
    <w:rsid w:val="00645102"/>
    <w:rsid w:val="008E52F3"/>
    <w:rsid w:val="00B023D0"/>
    <w:rsid w:val="00B43E9A"/>
    <w:rsid w:val="00C303A1"/>
    <w:rsid w:val="00C371AC"/>
    <w:rsid w:val="00DE0F8C"/>
    <w:rsid w:val="00EE3218"/>
    <w:rsid w:val="00FA7E6B"/>
    <w:rsid w:val="00F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2D7C8"/>
  <w15:docId w15:val="{E031AB89-D0E2-4088-8C39-A5446A7A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18"/>
  </w:style>
  <w:style w:type="paragraph" w:styleId="Footer">
    <w:name w:val="footer"/>
    <w:basedOn w:val="Normal"/>
    <w:link w:val="FooterChar"/>
    <w:uiPriority w:val="99"/>
    <w:unhideWhenUsed/>
    <w:rsid w:val="00EE3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19259</Words>
  <Characters>109779</Characters>
  <Application>Microsoft Office Word</Application>
  <DocSecurity>0</DocSecurity>
  <Lines>914</Lines>
  <Paragraphs>257</Paragraphs>
  <ScaleCrop>false</ScaleCrop>
  <Company/>
  <LinksUpToDate>false</LinksUpToDate>
  <CharactersWithSpaces>128781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2026-07-06T03:42:00Z</dcterms:created>
  <dcterms:modified xsi:type="dcterms:W3CDTF">2026-07-06T07:20:00Z</dcterms:modified>
</cp:coreProperties>
</file>