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45"/>
        <w:gridCol w:w="5475"/>
      </w:tblGrid>
      <w:tr w:rsidR="008A3DF6" w:rsidRPr="005459C9" w14:paraId="2C1A787D" w14:textId="77777777" w:rsidTr="001E2417">
        <w:trPr>
          <w:trHeight w:val="990"/>
        </w:trPr>
        <w:tc>
          <w:tcPr>
            <w:tcW w:w="1965" w:type="pct"/>
            <w:tcMar>
              <w:top w:w="0" w:type="dxa"/>
              <w:left w:w="108" w:type="dxa"/>
              <w:bottom w:w="0" w:type="dxa"/>
              <w:right w:w="108" w:type="dxa"/>
            </w:tcMar>
            <w:hideMark/>
          </w:tcPr>
          <w:p w14:paraId="7D0C8A80" w14:textId="77777777" w:rsidR="008A3DF6" w:rsidRPr="005459C9" w:rsidRDefault="005459C9" w:rsidP="008A3DF6">
            <w:pPr>
              <w:spacing w:after="0" w:line="240" w:lineRule="auto"/>
              <w:jc w:val="center"/>
              <w:rPr>
                <w:rFonts w:ascii="Arial" w:eastAsia="Times New Roman" w:hAnsi="Arial" w:cs="Arial"/>
                <w:b/>
                <w:bCs/>
                <w:color w:val="000000"/>
                <w:sz w:val="20"/>
                <w:szCs w:val="20"/>
              </w:rPr>
            </w:pPr>
            <w:r w:rsidRPr="005459C9">
              <w:rPr>
                <w:rFonts w:ascii="Arial" w:hAnsi="Arial" w:cs="Arial"/>
                <w:sz w:val="20"/>
                <w:szCs w:val="20"/>
              </w:rPr>
              <w:t xml:space="preserve"> </w:t>
            </w:r>
            <w:bookmarkStart w:id="0" w:name="bookmark1"/>
            <w:bookmarkStart w:id="1" w:name="_Hlk200718782"/>
            <w:bookmarkStart w:id="2" w:name="bookmark0"/>
            <w:bookmarkEnd w:id="0"/>
            <w:bookmarkEnd w:id="1"/>
            <w:r w:rsidR="008A3DF6" w:rsidRPr="005459C9">
              <w:rPr>
                <w:rFonts w:ascii="Arial" w:eastAsia="Times New Roman" w:hAnsi="Arial" w:cs="Arial"/>
                <w:b/>
                <w:bCs/>
                <w:color w:val="000000"/>
                <w:sz w:val="20"/>
                <w:szCs w:val="20"/>
              </w:rPr>
              <w:t>CHÍNH</w:t>
            </w:r>
            <w:r w:rsidRPr="005459C9">
              <w:rPr>
                <w:rFonts w:ascii="Arial" w:eastAsia="Times New Roman" w:hAnsi="Arial" w:cs="Arial"/>
                <w:b/>
                <w:bCs/>
                <w:color w:val="000000"/>
                <w:sz w:val="20"/>
                <w:szCs w:val="20"/>
              </w:rPr>
              <w:t xml:space="preserve"> </w:t>
            </w:r>
            <w:r w:rsidR="008A3DF6" w:rsidRPr="005459C9">
              <w:rPr>
                <w:rFonts w:ascii="Arial" w:eastAsia="Times New Roman" w:hAnsi="Arial" w:cs="Arial"/>
                <w:b/>
                <w:bCs/>
                <w:color w:val="000000"/>
                <w:sz w:val="20"/>
                <w:szCs w:val="20"/>
              </w:rPr>
              <w:t>PHỦ</w:t>
            </w:r>
            <w:bookmarkEnd w:id="2"/>
          </w:p>
          <w:p w14:paraId="652A5A24" w14:textId="77777777" w:rsidR="008A3DF6" w:rsidRPr="005459C9" w:rsidRDefault="008A3DF6" w:rsidP="008A3DF6">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b/>
                <w:bCs/>
                <w:color w:val="000000"/>
                <w:sz w:val="20"/>
                <w:szCs w:val="20"/>
                <w:vertAlign w:val="superscript"/>
              </w:rPr>
              <w:t>___________</w:t>
            </w:r>
          </w:p>
          <w:p w14:paraId="24D10AD8" w14:textId="77777777" w:rsidR="008A3DF6" w:rsidRPr="005459C9" w:rsidRDefault="005459C9" w:rsidP="008A3DF6">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color w:val="000000"/>
                <w:sz w:val="20"/>
                <w:szCs w:val="20"/>
              </w:rPr>
              <w:t xml:space="preserve"> </w:t>
            </w:r>
          </w:p>
          <w:p w14:paraId="0299CC4D" w14:textId="77777777" w:rsidR="008A3DF6" w:rsidRPr="005459C9" w:rsidRDefault="008A3DF6" w:rsidP="008A3DF6">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color w:val="000000"/>
                <w:sz w:val="20"/>
                <w:szCs w:val="20"/>
              </w:rPr>
              <w:t>Số:</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148/2025/NĐ-CP</w:t>
            </w:r>
          </w:p>
        </w:tc>
        <w:tc>
          <w:tcPr>
            <w:tcW w:w="3035" w:type="pct"/>
            <w:tcMar>
              <w:top w:w="0" w:type="dxa"/>
              <w:left w:w="108" w:type="dxa"/>
              <w:bottom w:w="0" w:type="dxa"/>
              <w:right w:w="108" w:type="dxa"/>
            </w:tcMar>
            <w:hideMark/>
          </w:tcPr>
          <w:p w14:paraId="613F528E" w14:textId="77777777" w:rsidR="008A3DF6" w:rsidRPr="005459C9" w:rsidRDefault="008A3DF6" w:rsidP="008A3DF6">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b/>
                <w:bCs/>
                <w:color w:val="000000"/>
                <w:sz w:val="20"/>
                <w:szCs w:val="20"/>
                <w:lang w:val="vi-VN"/>
              </w:rPr>
              <w:t>CỘNG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XÃ</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NGHĨA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NAM</w:t>
            </w:r>
            <w:r w:rsidRPr="005459C9">
              <w:rPr>
                <w:rFonts w:ascii="Arial" w:eastAsia="Times New Roman" w:hAnsi="Arial" w:cs="Arial"/>
                <w:b/>
                <w:bCs/>
                <w:color w:val="000000"/>
                <w:sz w:val="20"/>
                <w:szCs w:val="20"/>
                <w:lang w:val="vi-VN"/>
              </w:rPr>
              <w:br/>
              <w:t>Độc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phúc</w:t>
            </w:r>
          </w:p>
          <w:p w14:paraId="554EEE59" w14:textId="77777777" w:rsidR="008A3DF6" w:rsidRPr="005459C9" w:rsidRDefault="008A3DF6" w:rsidP="008A3DF6">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b/>
                <w:bCs/>
                <w:color w:val="000000"/>
                <w:sz w:val="20"/>
                <w:szCs w:val="20"/>
                <w:vertAlign w:val="superscript"/>
              </w:rPr>
              <w:t>___________________</w:t>
            </w:r>
          </w:p>
          <w:p w14:paraId="501AB83A"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Hà</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Nội,</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ngày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12</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tháng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6</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2025</w:t>
            </w:r>
          </w:p>
        </w:tc>
      </w:tr>
    </w:tbl>
    <w:p w14:paraId="0E8D3113" w14:textId="77777777" w:rsidR="008A3DF6" w:rsidRPr="005459C9" w:rsidRDefault="005459C9" w:rsidP="008A3DF6">
      <w:pPr>
        <w:spacing w:after="0" w:line="240" w:lineRule="auto"/>
        <w:ind w:firstLine="720"/>
        <w:jc w:val="both"/>
        <w:rPr>
          <w:rFonts w:ascii="Arial" w:eastAsia="Times New Roman" w:hAnsi="Arial" w:cs="Arial"/>
          <w:b/>
          <w:bCs/>
          <w:color w:val="000000"/>
          <w:sz w:val="20"/>
          <w:szCs w:val="20"/>
        </w:rPr>
      </w:pPr>
      <w:r w:rsidRPr="005459C9">
        <w:rPr>
          <w:rFonts w:ascii="Arial" w:eastAsia="Times New Roman" w:hAnsi="Arial" w:cs="Arial"/>
          <w:b/>
          <w:bCs/>
          <w:color w:val="000000"/>
          <w:sz w:val="20"/>
          <w:szCs w:val="20"/>
          <w:lang w:val="vi-VN"/>
        </w:rPr>
        <w:t xml:space="preserve"> </w:t>
      </w:r>
    </w:p>
    <w:p w14:paraId="59A05B53" w14:textId="77777777" w:rsidR="008A3DF6" w:rsidRPr="005459C9" w:rsidRDefault="005459C9" w:rsidP="008A3DF6">
      <w:pPr>
        <w:spacing w:after="0" w:line="240" w:lineRule="auto"/>
        <w:ind w:firstLine="720"/>
        <w:jc w:val="both"/>
        <w:rPr>
          <w:rFonts w:ascii="Arial" w:eastAsia="Times New Roman" w:hAnsi="Arial" w:cs="Arial"/>
          <w:b/>
          <w:bCs/>
          <w:color w:val="000000"/>
          <w:sz w:val="20"/>
          <w:szCs w:val="20"/>
        </w:rPr>
      </w:pPr>
      <w:r w:rsidRPr="005459C9">
        <w:rPr>
          <w:rFonts w:ascii="Arial" w:eastAsia="Times New Roman" w:hAnsi="Arial" w:cs="Arial"/>
          <w:b/>
          <w:bCs/>
          <w:color w:val="000000"/>
          <w:sz w:val="20"/>
          <w:szCs w:val="20"/>
          <w:lang w:val="vi-VN"/>
        </w:rPr>
        <w:t xml:space="preserve"> </w:t>
      </w:r>
    </w:p>
    <w:p w14:paraId="77DC6C8B"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p>
    <w:p w14:paraId="5E3D1831"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Quy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8D5E7D7"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p w14:paraId="712C0D5A"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Căn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cứ</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Luật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Tổ</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chức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Ch</w:t>
      </w:r>
      <w:r w:rsidRPr="005459C9">
        <w:rPr>
          <w:rFonts w:ascii="Arial" w:eastAsia="Times New Roman" w:hAnsi="Arial" w:cs="Arial"/>
          <w:i/>
          <w:iCs/>
          <w:color w:val="000000"/>
          <w:sz w:val="20"/>
          <w:szCs w:val="20"/>
        </w:rPr>
        <w:t>í</w:t>
      </w:r>
      <w:r w:rsidRPr="005459C9">
        <w:rPr>
          <w:rFonts w:ascii="Arial" w:eastAsia="Times New Roman" w:hAnsi="Arial" w:cs="Arial"/>
          <w:i/>
          <w:iCs/>
          <w:color w:val="000000"/>
          <w:sz w:val="20"/>
          <w:szCs w:val="20"/>
          <w:lang w:val="vi-VN"/>
        </w:rPr>
        <w:t>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w:t>
      </w:r>
      <w:r w:rsidRPr="005459C9">
        <w:rPr>
          <w:rFonts w:ascii="Arial" w:eastAsia="Times New Roman" w:hAnsi="Arial" w:cs="Arial"/>
          <w:i/>
          <w:iCs/>
          <w:color w:val="000000"/>
          <w:sz w:val="20"/>
          <w:szCs w:val="20"/>
        </w:rPr>
        <w:t>ủ</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2025;</w:t>
      </w:r>
    </w:p>
    <w:p w14:paraId="42092544"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Căn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cứ</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Luật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Tổ</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chức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chính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quyền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địa</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phương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2025;</w:t>
      </w:r>
    </w:p>
    <w:p w14:paraId="73E76702"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Căn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cứ</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Nghị</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quyết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s</w:t>
      </w:r>
      <w:r w:rsidRPr="005459C9">
        <w:rPr>
          <w:rFonts w:ascii="Arial" w:eastAsia="Times New Roman" w:hAnsi="Arial" w:cs="Arial"/>
          <w:i/>
          <w:iCs/>
          <w:color w:val="000000"/>
          <w:sz w:val="20"/>
          <w:szCs w:val="20"/>
        </w:rPr>
        <w:t>ố</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190/2025/QH15</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ngày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19</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th</w:t>
      </w:r>
      <w:r w:rsidRPr="005459C9">
        <w:rPr>
          <w:rFonts w:ascii="Arial" w:eastAsia="Times New Roman" w:hAnsi="Arial" w:cs="Arial"/>
          <w:i/>
          <w:iCs/>
          <w:color w:val="000000"/>
          <w:sz w:val="20"/>
          <w:szCs w:val="20"/>
        </w:rPr>
        <w:t>á</w:t>
      </w:r>
      <w:r w:rsidRPr="005459C9">
        <w:rPr>
          <w:rFonts w:ascii="Arial" w:eastAsia="Times New Roman" w:hAnsi="Arial" w:cs="Arial"/>
          <w:i/>
          <w:iCs/>
          <w:color w:val="000000"/>
          <w:sz w:val="20"/>
          <w:szCs w:val="20"/>
          <w:lang w:val="vi-VN"/>
        </w:rPr>
        <w:t>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02</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2025</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của</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Quốc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hội</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định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về</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xử</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lý</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một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số</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v</w:t>
      </w:r>
      <w:r w:rsidRPr="005459C9">
        <w:rPr>
          <w:rFonts w:ascii="Arial" w:eastAsia="Times New Roman" w:hAnsi="Arial" w:cs="Arial"/>
          <w:i/>
          <w:iCs/>
          <w:color w:val="000000"/>
          <w:sz w:val="20"/>
          <w:szCs w:val="20"/>
        </w:rPr>
        <w:t>ấ</w:t>
      </w:r>
      <w:r w:rsidRPr="005459C9">
        <w:rPr>
          <w:rFonts w:ascii="Arial" w:eastAsia="Times New Roman" w:hAnsi="Arial" w:cs="Arial"/>
          <w:i/>
          <w:iCs/>
          <w:color w:val="000000"/>
          <w:sz w:val="20"/>
          <w:szCs w:val="20"/>
          <w:lang w:val="vi-VN"/>
        </w:rPr>
        <w:t>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đề</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liên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quan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đến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sắp</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xếp</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tổ</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chức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bộ</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máy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nhà</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nước;</w:t>
      </w:r>
    </w:p>
    <w:p w14:paraId="0F67B89B"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Theo</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đề</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nghị</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của</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Bộ</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trưởng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Bộ</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tế;</w:t>
      </w:r>
    </w:p>
    <w:p w14:paraId="1921D5F9" w14:textId="77777777" w:rsidR="008A3DF6" w:rsidRPr="005459C9" w:rsidRDefault="008A3DF6" w:rsidP="008A3DF6">
      <w:pPr>
        <w:spacing w:after="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Chính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phủ</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ban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hành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Nghị</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định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định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về</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phân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quyền,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w:t>
      </w:r>
      <w:r w:rsidRPr="005459C9">
        <w:rPr>
          <w:rFonts w:ascii="Arial" w:eastAsia="Times New Roman" w:hAnsi="Arial" w:cs="Arial"/>
          <w:i/>
          <w:iCs/>
          <w:color w:val="000000"/>
          <w:sz w:val="20"/>
          <w:szCs w:val="20"/>
        </w:rPr>
        <w:t>â</w:t>
      </w:r>
      <w:r w:rsidRPr="005459C9">
        <w:rPr>
          <w:rFonts w:ascii="Arial" w:eastAsia="Times New Roman" w:hAnsi="Arial" w:cs="Arial"/>
          <w:i/>
          <w:iCs/>
          <w:color w:val="000000"/>
          <w:sz w:val="20"/>
          <w:szCs w:val="20"/>
          <w:lang w:val="vi-VN"/>
        </w:rPr>
        <w:t>n</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cấp</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trong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lĩnh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vực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tế.</w:t>
      </w:r>
    </w:p>
    <w:p w14:paraId="421A65C2" w14:textId="77777777" w:rsidR="008A3DF6" w:rsidRPr="005459C9" w:rsidRDefault="005459C9" w:rsidP="008A3DF6">
      <w:pPr>
        <w:spacing w:after="0" w:line="240" w:lineRule="auto"/>
        <w:ind w:firstLine="720"/>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 xml:space="preserve"> </w:t>
      </w:r>
    </w:p>
    <w:p w14:paraId="09BE9514"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Chương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w:t>
      </w:r>
    </w:p>
    <w:p w14:paraId="6F69CC52"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QUY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CHUNG</w:t>
      </w:r>
    </w:p>
    <w:p w14:paraId="48D05E80" w14:textId="77777777" w:rsidR="008A3DF6" w:rsidRPr="005459C9" w:rsidRDefault="005459C9" w:rsidP="008A3DF6">
      <w:pPr>
        <w:spacing w:after="0" w:line="240" w:lineRule="auto"/>
        <w:ind w:firstLine="720"/>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p w14:paraId="7CC61FF3"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3" w:name="bookmark3"/>
      <w:bookmarkStart w:id="4" w:name="bookmark2"/>
      <w:bookmarkEnd w:id="3"/>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chỉnh</w:t>
      </w:r>
      <w:bookmarkEnd w:id="4"/>
    </w:p>
    <w:p w14:paraId="57C4AA1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2EBEBF5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tắc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p>
    <w:p w14:paraId="66BEB41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p>
    <w:p w14:paraId="3D1071A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p>
    <w:p w14:paraId="3AE531E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tầm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trò</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sát.</w:t>
      </w:r>
    </w:p>
    <w:p w14:paraId="05B8CFD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4.</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Đẩy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Ủy</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ban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nhân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dân</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Ủy</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ban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nhân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dân</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Ủy</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ban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nhân</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dân</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riêng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1E09A81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5.</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sót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lấn,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suốt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chéo,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lặp,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sót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bàn.</w:t>
      </w:r>
    </w:p>
    <w:p w14:paraId="7383784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6.</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con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Pr="00BB4C0A">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15A99BB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7.</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p>
    <w:p w14:paraId="26C7EBF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w:t>
      </w:r>
      <w:bookmarkStart w:id="5" w:name="_GoBack"/>
      <w:bookmarkEnd w:id="5"/>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w:t>
      </w:r>
      <w:r w:rsidRPr="005459C9">
        <w:rPr>
          <w:rFonts w:ascii="Arial" w:eastAsia="Times New Roman" w:hAnsi="Arial" w:cs="Arial"/>
          <w:b/>
          <w:bCs/>
          <w:color w:val="000000"/>
          <w:sz w:val="20"/>
          <w:szCs w:val="20"/>
          <w:lang w:val="vi-VN"/>
        </w:rPr>
        <w:t>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lệ</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phí</w:t>
      </w:r>
    </w:p>
    <w:p w14:paraId="5EB326F5"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hồ</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p>
    <w:p w14:paraId="19EA7DDE"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53EB6099"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Chư</w:t>
      </w:r>
      <w:r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II</w:t>
      </w:r>
    </w:p>
    <w:p w14:paraId="07E5BB35"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w:t>
      </w:r>
      <w:r w:rsidRPr="00BB4C0A">
        <w:rPr>
          <w:rFonts w:ascii="Arial" w:eastAsia="Times New Roman" w:hAnsi="Arial" w:cs="Arial"/>
          <w:b/>
          <w:bCs/>
          <w:color w:val="000000"/>
          <w:sz w:val="20"/>
          <w:szCs w:val="20"/>
          <w:lang w:val="vi-VN"/>
        </w:rPr>
        <w:t>Ề</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Pr="00BB4C0A">
        <w:rPr>
          <w:rFonts w:ascii="Arial" w:eastAsia="Times New Roman" w:hAnsi="Arial" w:cs="Arial"/>
          <w:b/>
          <w:bCs/>
          <w:color w:val="000000"/>
          <w:sz w:val="20"/>
          <w:szCs w:val="20"/>
          <w:lang w:val="vi-VN"/>
        </w:rPr>
        <w:t>Ế</w:t>
      </w:r>
    </w:p>
    <w:p w14:paraId="134B89C4"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 </w:t>
      </w:r>
    </w:p>
    <w:p w14:paraId="53F0EFC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tâm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thần</w:t>
      </w:r>
    </w:p>
    <w:p w14:paraId="5D2C963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128C8B4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4C8434A"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6" w:name="bookmark5"/>
      <w:bookmarkStart w:id="7" w:name="bookmark4"/>
      <w:bookmarkEnd w:id="6"/>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Miễn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tâm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thần</w:t>
      </w:r>
      <w:bookmarkEnd w:id="7"/>
    </w:p>
    <w:p w14:paraId="01CA4A9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489B90F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31529F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2DF828E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BB4C0A">
        <w:rPr>
          <w:rFonts w:ascii="Arial" w:eastAsia="Times New Roman" w:hAnsi="Arial" w:cs="Arial"/>
          <w:color w:val="000000"/>
          <w:sz w:val="20"/>
          <w:szCs w:val="20"/>
          <w:lang w:val="vi-VN"/>
        </w:rPr>
        <w:t>ổ</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BB4C0A">
        <w:rPr>
          <w:rFonts w:ascii="Arial" w:eastAsia="Times New Roman" w:hAnsi="Arial" w:cs="Arial"/>
          <w:color w:val="000000"/>
          <w:sz w:val="20"/>
          <w:szCs w:val="20"/>
          <w:lang w:val="vi-VN"/>
        </w:rPr>
        <w:t>ế</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2446BC0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8A9222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Pr="00BB4C0A">
        <w:rPr>
          <w:rFonts w:ascii="Arial" w:eastAsia="Times New Roman" w:hAnsi="Arial" w:cs="Arial"/>
          <w:b/>
          <w:bCs/>
          <w:color w:val="000000"/>
          <w:sz w:val="20"/>
          <w:szCs w:val="20"/>
          <w:lang w:val="vi-VN"/>
        </w:rPr>
        <w:t>ỉ</w:t>
      </w:r>
      <w:r w:rsidRPr="005459C9">
        <w:rPr>
          <w:rFonts w:ascii="Arial" w:eastAsia="Times New Roman" w:hAnsi="Arial" w:cs="Arial"/>
          <w:b/>
          <w:bCs/>
          <w:color w:val="000000"/>
          <w:sz w:val="20"/>
          <w:szCs w:val="20"/>
          <w:lang w:val="vi-VN"/>
        </w:rPr>
        <w:t>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Pr="00BB4C0A">
        <w:rPr>
          <w:rFonts w:ascii="Arial" w:eastAsia="Times New Roman" w:hAnsi="Arial" w:cs="Arial"/>
          <w:b/>
          <w:bCs/>
          <w:color w:val="000000"/>
          <w:sz w:val="20"/>
          <w:szCs w:val="20"/>
          <w:lang w:val="vi-VN"/>
        </w:rPr>
        <w:t>ỉ</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1B900D6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00E17B4B">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006017F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p>
    <w:p w14:paraId="0183505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5AEFB7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4F2F4B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7A2EAC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0155CB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E918C9A"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e)</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0CBC06C"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63A1B37E"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Chương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III</w:t>
      </w:r>
      <w:r w:rsidRPr="005459C9">
        <w:rPr>
          <w:rFonts w:ascii="Arial" w:eastAsia="Times New Roman" w:hAnsi="Arial" w:cs="Arial"/>
          <w:b/>
          <w:bCs/>
          <w:color w:val="000000"/>
          <w:sz w:val="20"/>
          <w:szCs w:val="20"/>
          <w:lang w:val="vi-VN"/>
        </w:rPr>
        <w:b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Pr="00BB4C0A">
        <w:rPr>
          <w:rFonts w:ascii="Arial" w:eastAsia="Times New Roman" w:hAnsi="Arial" w:cs="Arial"/>
          <w:b/>
          <w:bCs/>
          <w:color w:val="000000"/>
          <w:sz w:val="20"/>
          <w:szCs w:val="20"/>
          <w:lang w:val="vi-VN"/>
        </w:rPr>
        <w:t>Ế</w:t>
      </w:r>
    </w:p>
    <w:p w14:paraId="4D6FD4D2"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 </w:t>
      </w:r>
    </w:p>
    <w:p w14:paraId="56445348"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lastRenderedPageBreak/>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Pr="005459C9">
        <w:rPr>
          <w:rFonts w:ascii="Arial" w:eastAsia="Times New Roman" w:hAnsi="Arial" w:cs="Arial"/>
          <w:b/>
          <w:bCs/>
          <w:color w:val="000000"/>
          <w:sz w:val="20"/>
          <w:szCs w:val="20"/>
          <w:lang w:val="vi-VN"/>
        </w:rPr>
        <w:b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PHÒNG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163BC694"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p w14:paraId="0E3DD1F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nhiễm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HIV</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rủi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nhiễm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HIV</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rủi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nghiệp</w:t>
      </w:r>
    </w:p>
    <w:p w14:paraId="74ABCA89" w14:textId="21649526"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24/2023/QĐ-TTg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7D85EE9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161FFF3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48D9B8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Pr="00BB4C0A">
        <w:rPr>
          <w:rFonts w:ascii="Arial" w:eastAsia="Times New Roman" w:hAnsi="Arial" w:cs="Arial"/>
          <w:color w:val="000000"/>
          <w:sz w:val="20"/>
          <w:szCs w:val="20"/>
          <w:lang w:val="vi-VN"/>
        </w:rPr>
        <w:t>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7950BCC"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8" w:name="bookmark7"/>
      <w:bookmarkStart w:id="9" w:name="bookmark6"/>
      <w:bookmarkEnd w:id="8"/>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bookmarkEnd w:id="9"/>
      <w:r w:rsidRPr="00BB4C0A">
        <w:rPr>
          <w:rFonts w:ascii="Arial" w:eastAsia="Times New Roman" w:hAnsi="Arial" w:cs="Arial"/>
          <w:b/>
          <w:bCs/>
          <w:color w:val="000000"/>
          <w:sz w:val="20"/>
          <w:szCs w:val="20"/>
          <w:lang w:val="vi-VN"/>
        </w:rPr>
        <w:t>ở</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w:t>
      </w:r>
      <w:r w:rsidRPr="00BB4C0A">
        <w:rPr>
          <w:rFonts w:ascii="Arial" w:eastAsia="Times New Roman" w:hAnsi="Arial" w:cs="Arial"/>
          <w:b/>
          <w:bCs/>
          <w:color w:val="000000"/>
          <w:sz w:val="20"/>
          <w:szCs w:val="20"/>
          <w:lang w:val="vi-VN"/>
        </w:rPr>
        <w:t>ệ</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III</w:t>
      </w:r>
    </w:p>
    <w:p w14:paraId="1BF264F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3D17C84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546BD56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7E71A2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7E2169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788837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B27DD9F"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10" w:name="bookmark9"/>
      <w:bookmarkStart w:id="11" w:name="bookmark8"/>
      <w:bookmarkEnd w:id="10"/>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bookmarkEnd w:id="11"/>
      <w:r w:rsidRPr="00BB4C0A">
        <w:rPr>
          <w:rFonts w:ascii="Arial" w:eastAsia="Times New Roman" w:hAnsi="Arial" w:cs="Arial"/>
          <w:b/>
          <w:bCs/>
          <w:color w:val="000000"/>
          <w:sz w:val="20"/>
          <w:szCs w:val="20"/>
          <w:lang w:val="vi-VN"/>
        </w:rPr>
        <w:t>cơ</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khẳng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tính</w:t>
      </w:r>
    </w:p>
    <w:p w14:paraId="636DE67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rút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(HIV/AIDS)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0A303F6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77FDEF4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3D2010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ở</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A7DB82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40F089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ô</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trắc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lao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p>
    <w:p w14:paraId="1FC845F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44/2016/NĐ-CP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lastRenderedPageBreak/>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huấn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luyện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w:t>
      </w:r>
      <w:r w:rsidRPr="00BB4C0A">
        <w:rPr>
          <w:rFonts w:ascii="Arial" w:eastAsia="Times New Roman" w:hAnsi="Arial" w:cs="Arial"/>
          <w:color w:val="000000"/>
          <w:sz w:val="20"/>
          <w:szCs w:val="20"/>
          <w:lang w:val="vi-VN"/>
        </w:rPr>
        <w:t>â</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613103C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06AA41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0626B69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Pr="00BB4C0A">
        <w:rPr>
          <w:rFonts w:ascii="Arial" w:eastAsia="Times New Roman" w:hAnsi="Arial" w:cs="Arial"/>
          <w:color w:val="000000"/>
          <w:sz w:val="20"/>
          <w:szCs w:val="20"/>
          <w:lang w:val="vi-VN"/>
        </w:rPr>
        <w:t>ưu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BB4C0A">
        <w:rPr>
          <w:rFonts w:ascii="Arial" w:eastAsia="Times New Roman" w:hAnsi="Arial" w:cs="Arial"/>
          <w:color w:val="000000"/>
          <w:sz w:val="20"/>
          <w:szCs w:val="20"/>
          <w:lang w:val="vi-VN"/>
        </w:rPr>
        <w:t>ổ</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16369DD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ủ</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p>
    <w:p w14:paraId="4851E75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92400B2" w14:textId="4284E515"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Gia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00BB4C0A">
        <w:rPr>
          <w:rFonts w:ascii="Arial" w:eastAsia="Times New Roman" w:hAnsi="Arial" w:cs="Arial"/>
          <w:color w:val="000000"/>
          <w:sz w:val="20"/>
          <w:szCs w:val="20"/>
          <w:lang w:val="vi-VN"/>
        </w:rPr>
        <w:t>y 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53B603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BB4C0A">
        <w:rPr>
          <w:rFonts w:ascii="Arial" w:eastAsia="Times New Roman" w:hAnsi="Arial" w:cs="Arial"/>
          <w:color w:val="000000"/>
          <w:sz w:val="20"/>
          <w:szCs w:val="20"/>
          <w:lang w:val="vi-VN"/>
        </w:rPr>
        <w:t>ế</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1E6F6A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490070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46A8C8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e)</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69D1F7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g)</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nguồn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4CCA93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h)</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A856BE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B89D94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k)</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26180D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l)</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19972BB" w14:textId="4A1ECE66"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BB4C0A"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Pr="00BB4C0A">
        <w:rPr>
          <w:rFonts w:ascii="Arial" w:eastAsia="Times New Roman" w:hAnsi="Arial" w:cs="Arial"/>
          <w:color w:val="000000"/>
          <w:sz w:val="20"/>
          <w:szCs w:val="20"/>
          <w:lang w:val="vi-VN"/>
        </w:rPr>
        <w:t>ĩ</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tặng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6D33EB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ế</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11895B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7356F8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803FE76"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q)</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C45B0BD"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3899FB28"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p>
    <w:p w14:paraId="064505BA"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20F95C08"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p w14:paraId="194C5FD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khỏe,</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trị</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HIV/AIDS</w:t>
      </w:r>
    </w:p>
    <w:p w14:paraId="2206B3FF" w14:textId="5EFD3AE9"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HIV/AIDS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BB4C0A"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76340A2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575CC0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ngư</w:t>
      </w:r>
      <w:r w:rsidRPr="00BB4C0A">
        <w:rPr>
          <w:rFonts w:ascii="Arial" w:eastAsia="Times New Roman" w:hAnsi="Arial" w:cs="Arial"/>
          <w:b/>
          <w:bCs/>
          <w:color w:val="000000"/>
          <w:sz w:val="20"/>
          <w:szCs w:val="20"/>
          <w:lang w:val="vi-VN"/>
        </w:rPr>
        <w:t>ờ</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w:t>
      </w:r>
      <w:r w:rsidRPr="00BB4C0A">
        <w:rPr>
          <w:rFonts w:ascii="Arial" w:eastAsia="Times New Roman" w:hAnsi="Arial" w:cs="Arial"/>
          <w:b/>
          <w:bCs/>
          <w:color w:val="000000"/>
          <w:sz w:val="20"/>
          <w:szCs w:val="20"/>
          <w:lang w:val="vi-VN"/>
        </w:rPr>
        <w:t>ước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ngoài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Nam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chuyển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đào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khoa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53206D2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1E073CE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6B7CF9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theo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đợt,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p>
    <w:p w14:paraId="24A4C39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đợt,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đợt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5FF0D7A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58E841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cầu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hư</w:t>
      </w:r>
      <w:r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dẫn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p>
    <w:p w14:paraId="376EB02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2C680EA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F05D6C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Pr="00BB4C0A">
        <w:rPr>
          <w:rFonts w:ascii="Arial" w:eastAsia="Times New Roman" w:hAnsi="Arial" w:cs="Arial"/>
          <w:b/>
          <w:bCs/>
          <w:color w:val="000000"/>
          <w:sz w:val="20"/>
          <w:szCs w:val="20"/>
          <w:lang w:val="vi-VN"/>
        </w:rPr>
        <w:t>ở</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từ</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xa</w:t>
      </w:r>
    </w:p>
    <w:p w14:paraId="0E0D9B83" w14:textId="35316349"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BB4C0A"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00BB4C0A">
        <w:rPr>
          <w:rFonts w:ascii="Arial" w:eastAsia="Times New Roman" w:hAnsi="Arial" w:cs="Arial"/>
          <w:color w:val="000000"/>
          <w:sz w:val="20"/>
          <w:szCs w:val="20"/>
          <w:lang w:val="vi-VN"/>
        </w:rPr>
        <w:t>y 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3B13B6C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E589183"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12" w:name="bookmark11"/>
      <w:bookmarkStart w:id="13" w:name="bookmark10"/>
      <w:bookmarkEnd w:id="12"/>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từ</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xa</w:t>
      </w:r>
      <w:bookmarkEnd w:id="13"/>
    </w:p>
    <w:p w14:paraId="26D353E4" w14:textId="5A474B5A"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BB4C0A"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BB4C0A"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14460AB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E1549B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r w:rsidRPr="00BB4C0A">
        <w:rPr>
          <w:rFonts w:ascii="Arial" w:eastAsia="Times New Roman" w:hAnsi="Arial" w:cs="Arial"/>
          <w:b/>
          <w:bCs/>
          <w:color w:val="000000"/>
          <w:sz w:val="20"/>
          <w:szCs w:val="20"/>
          <w:lang w:val="vi-VN"/>
        </w:rPr>
        <w:t>ă</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p>
    <w:p w14:paraId="71B9153E" w14:textId="696045B6"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B4C0A"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p>
    <w:p w14:paraId="6470D4B9"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79D97F2"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53DAF77A"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w:t>
      </w:r>
      <w:r w:rsidRPr="005459C9">
        <w:rPr>
          <w:rFonts w:ascii="Arial" w:eastAsia="Times New Roman" w:hAnsi="Arial" w:cs="Arial"/>
          <w:b/>
          <w:bCs/>
          <w:color w:val="000000"/>
          <w:sz w:val="20"/>
          <w:szCs w:val="20"/>
          <w:lang w:val="vi-VN"/>
        </w:rPr>
        <w:b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1254F7FD"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p w14:paraId="60BA514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Pr="00BB4C0A">
        <w:rPr>
          <w:rFonts w:ascii="Arial" w:eastAsia="Times New Roman" w:hAnsi="Arial" w:cs="Arial"/>
          <w:b/>
          <w:bCs/>
          <w:color w:val="000000"/>
          <w:sz w:val="20"/>
          <w:szCs w:val="20"/>
          <w:lang w:val="vi-VN"/>
        </w:rPr>
        <w:t>ở</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giải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p>
    <w:p w14:paraId="66CC8BE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98/2021/NĐ-CP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5020BDF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3258A4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22366078" w14:textId="6FF84D9D"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98/2021/NĐ-CP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1B1FA88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891CB3E"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14" w:name="bookmark13"/>
      <w:bookmarkStart w:id="15" w:name="bookmark12"/>
      <w:bookmarkEnd w:id="14"/>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nồng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w:t>
      </w:r>
      <w:bookmarkEnd w:id="15"/>
      <w:r w:rsidRPr="00BB4C0A">
        <w:rPr>
          <w:rFonts w:ascii="Arial" w:eastAsia="Times New Roman" w:hAnsi="Arial" w:cs="Arial"/>
          <w:b/>
          <w:bCs/>
          <w:color w:val="000000"/>
          <w:sz w:val="20"/>
          <w:szCs w:val="20"/>
          <w:lang w:val="vi-VN"/>
        </w:rPr>
        <w:t>ượ</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liệu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ngoại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túy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p>
    <w:p w14:paraId="7C2ECED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98/2021/NĐ-CP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2AC19BE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08663DA"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16" w:name="bookmark15"/>
      <w:bookmarkStart w:id="17" w:name="bookmark14"/>
      <w:bookmarkEnd w:id="16"/>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bookmarkEnd w:id="17"/>
    </w:p>
    <w:p w14:paraId="1EB17CD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98/2021/NĐ-CP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p>
    <w:p w14:paraId="1A0FD58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C7F21BC"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18" w:name="bookmark17"/>
      <w:bookmarkStart w:id="19" w:name="bookmark16"/>
      <w:bookmarkEnd w:id="18"/>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Kê</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bookmarkEnd w:id="19"/>
    </w:p>
    <w:p w14:paraId="643E220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85/2024/NĐ-CP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lastRenderedPageBreak/>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3EAB722E"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5248252D"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34C720B7" w14:textId="77777777" w:rsidR="008A3DF6" w:rsidRPr="00BB4C0A" w:rsidRDefault="008A3DF6" w:rsidP="00601785">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4</w:t>
      </w:r>
    </w:p>
    <w:p w14:paraId="563EDF80" w14:textId="77777777" w:rsidR="008A3DF6" w:rsidRPr="00BB4C0A" w:rsidRDefault="008A3DF6" w:rsidP="00601785">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w:t>
      </w:r>
      <w:r w:rsidRPr="00BB4C0A">
        <w:rPr>
          <w:rFonts w:ascii="Arial" w:eastAsia="Times New Roman" w:hAnsi="Arial" w:cs="Arial"/>
          <w:b/>
          <w:bCs/>
          <w:color w:val="000000"/>
          <w:sz w:val="20"/>
          <w:szCs w:val="20"/>
          <w:lang w:val="vi-VN"/>
        </w:rPr>
        <w:t>Ự</w:t>
      </w:r>
      <w:r w:rsidRPr="005459C9">
        <w:rPr>
          <w:rFonts w:ascii="Arial" w:eastAsia="Times New Roman" w:hAnsi="Arial" w:cs="Arial"/>
          <w:b/>
          <w:bCs/>
          <w:color w:val="000000"/>
          <w:sz w:val="20"/>
          <w:szCs w:val="20"/>
          <w:lang w:val="vi-VN"/>
        </w:rPr>
        <w:t>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p>
    <w:p w14:paraId="4511153B" w14:textId="77777777" w:rsidR="008A3DF6" w:rsidRPr="00BB4C0A" w:rsidRDefault="005459C9" w:rsidP="008A3DF6">
      <w:pPr>
        <w:spacing w:after="0" w:line="240" w:lineRule="auto"/>
        <w:ind w:firstLine="720"/>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p w14:paraId="3B684935"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20" w:name="bookmark19"/>
      <w:bookmarkStart w:id="21" w:name="bookmark18"/>
      <w:bookmarkEnd w:id="20"/>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bookmarkEnd w:id="21"/>
      <w:r w:rsidRPr="00BB4C0A">
        <w:rPr>
          <w:rFonts w:ascii="Arial" w:eastAsia="Times New Roman" w:hAnsi="Arial" w:cs="Arial"/>
          <w:b/>
          <w:bCs/>
          <w:color w:val="000000"/>
          <w:sz w:val="20"/>
          <w:szCs w:val="20"/>
          <w:lang w:val="vi-VN"/>
        </w:rPr>
        <w:t>ứ</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do</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p>
    <w:p w14:paraId="2ACD48C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69/2018/NĐ-CP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206CC71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p>
    <w:p w14:paraId="081D9E7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353D83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299E821"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22" w:name="bookmark21"/>
      <w:bookmarkStart w:id="23" w:name="bookmark20"/>
      <w:bookmarkEnd w:id="22"/>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bookmarkEnd w:id="23"/>
      <w:r w:rsidRPr="00BB4C0A">
        <w:rPr>
          <w:rFonts w:ascii="Arial" w:eastAsia="Times New Roman" w:hAnsi="Arial" w:cs="Arial"/>
          <w:b/>
          <w:bCs/>
          <w:color w:val="000000"/>
          <w:sz w:val="20"/>
          <w:szCs w:val="20"/>
          <w:lang w:val="vi-VN"/>
        </w:rPr>
        <w:t>ă</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p>
    <w:p w14:paraId="156B1E7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trẻ</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497CAB6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EC83EAC"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24" w:name="bookmark23"/>
      <w:bookmarkStart w:id="25" w:name="bookmark22"/>
      <w:bookmarkEnd w:id="24"/>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bookmarkEnd w:id="25"/>
    </w:p>
    <w:p w14:paraId="7319256C" w14:textId="19CACEAF"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00E17B4B">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67/2016/NĐ-CP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B4C0A"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26BD916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17EF48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w:t>
      </w:r>
      <w:r w:rsidRPr="00BB4C0A">
        <w:rPr>
          <w:rFonts w:ascii="Arial" w:eastAsia="Times New Roman" w:hAnsi="Arial" w:cs="Arial"/>
          <w:b/>
          <w:bCs/>
          <w:color w:val="000000"/>
          <w:sz w:val="20"/>
          <w:szCs w:val="20"/>
          <w:lang w:val="vi-VN"/>
        </w:rPr>
        <w:t>ư</w:t>
      </w:r>
      <w:r w:rsidRPr="005459C9">
        <w:rPr>
          <w:rFonts w:ascii="Arial" w:eastAsia="Times New Roman" w:hAnsi="Arial" w:cs="Arial"/>
          <w:b/>
          <w:bCs/>
          <w:color w:val="000000"/>
          <w:sz w:val="20"/>
          <w:szCs w:val="20"/>
          <w:lang w:val="vi-VN"/>
        </w:rPr>
        <w:t>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ăn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Pr="00BB4C0A">
        <w:rPr>
          <w:rFonts w:ascii="Arial" w:eastAsia="Times New Roman" w:hAnsi="Arial" w:cs="Arial"/>
          <w:b/>
          <w:bCs/>
          <w:color w:val="000000"/>
          <w:sz w:val="20"/>
          <w:szCs w:val="20"/>
          <w:lang w:val="vi-VN"/>
        </w:rPr>
        <w:t>ả</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trẻ</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đến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tuổi</w:t>
      </w:r>
    </w:p>
    <w:p w14:paraId="0E76D08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7F2AB8C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p>
    <w:p w14:paraId="2500E160" w14:textId="24F0D5A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B4C0A"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DD2E33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w:t>
      </w:r>
      <w:r w:rsidRPr="00BB4C0A">
        <w:rPr>
          <w:rFonts w:ascii="Arial" w:eastAsia="Times New Roman" w:hAnsi="Arial" w:cs="Arial"/>
          <w:color w:val="000000"/>
          <w:sz w:val="20"/>
          <w:szCs w:val="20"/>
          <w:lang w:val="vi-VN"/>
        </w:rPr>
        <w:t>ỡ</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E6459F4"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26" w:name="bookmark25"/>
      <w:bookmarkStart w:id="27" w:name="bookmark24"/>
      <w:bookmarkEnd w:id="26"/>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bookmarkEnd w:id="27"/>
      <w:r w:rsidRPr="00BB4C0A">
        <w:rPr>
          <w:rFonts w:ascii="Arial" w:eastAsia="Times New Roman" w:hAnsi="Arial" w:cs="Arial"/>
          <w:b/>
          <w:bCs/>
          <w:color w:val="000000"/>
          <w:sz w:val="20"/>
          <w:szCs w:val="20"/>
          <w:lang w:val="vi-VN"/>
        </w:rPr>
        <w:t>ở</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nư</w:t>
      </w:r>
      <w:r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c</w:t>
      </w:r>
    </w:p>
    <w:p w14:paraId="3ADBA15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BB4C0A">
        <w:rPr>
          <w:rFonts w:ascii="Arial" w:eastAsia="Times New Roman" w:hAnsi="Arial" w:cs="Arial"/>
          <w:color w:val="000000"/>
          <w:sz w:val="20"/>
          <w:szCs w:val="20"/>
          <w:lang w:val="vi-VN"/>
        </w:rPr>
        <w:t>ế</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16CA175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p>
    <w:p w14:paraId="61EE6B6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29B1F7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Châu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TCVN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ISO/IEC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ISO/IEC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413ECC7" w14:textId="362E8BB8"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B4C0A" w:rsidRPr="00BB4C0A">
        <w:rPr>
          <w:rFonts w:ascii="Arial" w:eastAsia="Times New Roman" w:hAnsi="Arial" w:cs="Arial"/>
          <w:color w:val="000000"/>
          <w:sz w:val="20"/>
          <w:szCs w:val="20"/>
          <w:lang w:val="vi-VN"/>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B6F7D7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F2DED2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Châu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ỉ</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TCVN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ISO/IEC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ISO/IEC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FF04C7C"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28" w:name="bookmark27"/>
      <w:bookmarkStart w:id="29" w:name="bookmark26"/>
      <w:bookmarkEnd w:id="28"/>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bookmarkEnd w:id="29"/>
    </w:p>
    <w:p w14:paraId="10B2FDED" w14:textId="4BA27B83"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BB4C0A"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3DC42E8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A39210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nước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được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CB496F4"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p>
    <w:p w14:paraId="670FFC2F"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6B4A867E"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5</w:t>
      </w:r>
    </w:p>
    <w:p w14:paraId="25166D70" w14:textId="77777777" w:rsidR="008A3DF6" w:rsidRPr="00BB4C0A" w:rsidRDefault="008A3DF6"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TRẺ</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EM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Pr="005459C9">
        <w:rPr>
          <w:rFonts w:ascii="Arial" w:eastAsia="Times New Roman" w:hAnsi="Arial" w:cs="Arial"/>
          <w:b/>
          <w:bCs/>
          <w:color w:val="000000"/>
          <w:sz w:val="20"/>
          <w:szCs w:val="20"/>
          <w:lang w:val="vi-VN"/>
        </w:rPr>
        <w:br/>
        <w:t>KHOA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NGHỆ</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ĐÀO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TẠO</w:t>
      </w:r>
    </w:p>
    <w:p w14:paraId="68711742" w14:textId="77777777" w:rsidR="008A3DF6" w:rsidRPr="00BB4C0A" w:rsidRDefault="005459C9" w:rsidP="008A3DF6">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p w14:paraId="55963A4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Pr="00BB4C0A">
        <w:rPr>
          <w:rFonts w:ascii="Arial" w:eastAsia="Times New Roman" w:hAnsi="Arial" w:cs="Arial"/>
          <w:b/>
          <w:bCs/>
          <w:color w:val="000000"/>
          <w:sz w:val="20"/>
          <w:szCs w:val="20"/>
          <w:lang w:val="vi-VN"/>
        </w:rPr>
        <w:t>ơ</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đư</w:t>
      </w:r>
      <w:r w:rsidRPr="00BB4C0A">
        <w:rPr>
          <w:rFonts w:ascii="Arial" w:eastAsia="Times New Roman" w:hAnsi="Arial" w:cs="Arial"/>
          <w:b/>
          <w:bCs/>
          <w:color w:val="000000"/>
          <w:sz w:val="20"/>
          <w:szCs w:val="20"/>
          <w:lang w:val="vi-VN"/>
        </w:rPr>
        <w:t>ợ</w:t>
      </w:r>
      <w:r w:rsidRPr="005459C9">
        <w:rPr>
          <w:rFonts w:ascii="Arial" w:eastAsia="Times New Roman" w:hAnsi="Arial" w:cs="Arial"/>
          <w:b/>
          <w:bCs/>
          <w:color w:val="000000"/>
          <w:sz w:val="20"/>
          <w:szCs w:val="20"/>
          <w:lang w:val="vi-VN"/>
        </w:rPr>
        <w:t>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ống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p>
    <w:p w14:paraId="7F47C1C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10/2015/NĐ-CP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con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7EE23B1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ủ</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8020A52"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30" w:name="bookmark29"/>
      <w:bookmarkStart w:id="31" w:name="bookmark28"/>
      <w:bookmarkEnd w:id="30"/>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bookmarkEnd w:id="31"/>
      <w:r w:rsidRPr="00BB4C0A">
        <w:rPr>
          <w:rFonts w:ascii="Arial" w:eastAsia="Times New Roman" w:hAnsi="Arial" w:cs="Arial"/>
          <w:b/>
          <w:bCs/>
          <w:color w:val="000000"/>
          <w:sz w:val="20"/>
          <w:szCs w:val="20"/>
          <w:lang w:val="vi-VN"/>
        </w:rPr>
        <w:t>cơ</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sở</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ngữ</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dịch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1152B65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2D2A1D8B"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3BC3397" w14:textId="77777777" w:rsidR="008A3DF6" w:rsidRPr="00BB4C0A" w:rsidRDefault="005459C9" w:rsidP="008A3DF6">
      <w:pPr>
        <w:spacing w:after="0" w:line="240" w:lineRule="auto"/>
        <w:jc w:val="center"/>
        <w:rPr>
          <w:rFonts w:ascii="Arial" w:eastAsia="Times New Roman" w:hAnsi="Arial" w:cs="Arial"/>
          <w:b/>
          <w:bCs/>
          <w:color w:val="000000"/>
          <w:sz w:val="20"/>
          <w:szCs w:val="20"/>
          <w:lang w:val="vi-VN"/>
        </w:rPr>
      </w:pPr>
      <w:bookmarkStart w:id="32" w:name="bookmark31"/>
      <w:bookmarkEnd w:id="32"/>
      <w:r w:rsidRPr="00BB4C0A">
        <w:rPr>
          <w:rFonts w:ascii="Arial" w:eastAsia="Times New Roman" w:hAnsi="Arial" w:cs="Arial"/>
          <w:b/>
          <w:bCs/>
          <w:color w:val="000000"/>
          <w:sz w:val="20"/>
          <w:szCs w:val="20"/>
          <w:lang w:val="vi-VN"/>
        </w:rPr>
        <w:t xml:space="preserve"> </w:t>
      </w:r>
    </w:p>
    <w:p w14:paraId="2613F662" w14:textId="77777777" w:rsidR="008A3DF6" w:rsidRPr="00BB4C0A" w:rsidRDefault="008A3DF6" w:rsidP="008A3DF6">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Chương</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IV</w:t>
      </w:r>
      <w:r w:rsidRPr="005459C9">
        <w:rPr>
          <w:rFonts w:ascii="Arial" w:eastAsia="Times New Roman" w:hAnsi="Arial" w:cs="Arial"/>
          <w:b/>
          <w:bCs/>
          <w:color w:val="000000"/>
          <w:sz w:val="20"/>
          <w:szCs w:val="20"/>
          <w:lang w:val="vi-VN"/>
        </w:rPr>
        <w:br/>
        <w:t>ĐI</w:t>
      </w:r>
      <w:r w:rsidRPr="00BB4C0A">
        <w:rPr>
          <w:rFonts w:ascii="Arial" w:eastAsia="Times New Roman" w:hAnsi="Arial" w:cs="Arial"/>
          <w:b/>
          <w:bCs/>
          <w:color w:val="000000"/>
          <w:sz w:val="20"/>
          <w:szCs w:val="20"/>
          <w:lang w:val="vi-VN"/>
        </w:rPr>
        <w:t>Ề</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KHOẢN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p>
    <w:p w14:paraId="66DFCEDD" w14:textId="77777777" w:rsidR="008A3DF6" w:rsidRPr="00BB4C0A" w:rsidRDefault="005459C9" w:rsidP="008A3DF6">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 xml:space="preserve"> </w:t>
      </w:r>
    </w:p>
    <w:p w14:paraId="330FD625" w14:textId="77777777" w:rsidR="008A3DF6" w:rsidRPr="00BB4C0A" w:rsidRDefault="008A3DF6" w:rsidP="008A3DF6">
      <w:pPr>
        <w:spacing w:after="120" w:line="240" w:lineRule="auto"/>
        <w:ind w:firstLine="720"/>
        <w:jc w:val="both"/>
        <w:rPr>
          <w:rFonts w:ascii="Arial" w:eastAsia="Times New Roman" w:hAnsi="Arial" w:cs="Arial"/>
          <w:b/>
          <w:bCs/>
          <w:color w:val="000000"/>
          <w:sz w:val="20"/>
          <w:szCs w:val="20"/>
          <w:lang w:val="vi-VN"/>
        </w:rPr>
      </w:pPr>
      <w:bookmarkStart w:id="33" w:name="bookmark33"/>
      <w:bookmarkStart w:id="34" w:name="bookmark32"/>
      <w:bookmarkEnd w:id="33"/>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bookmarkEnd w:id="34"/>
    </w:p>
    <w:p w14:paraId="0197057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p>
    <w:p w14:paraId="19B9464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3CAC7E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Pr="00BB4C0A">
        <w:rPr>
          <w:rFonts w:ascii="Arial" w:eastAsia="Times New Roman" w:hAnsi="Arial" w:cs="Arial"/>
          <w:color w:val="000000"/>
          <w:sz w:val="20"/>
          <w:szCs w:val="20"/>
          <w:lang w:val="vi-VN"/>
        </w:rPr>
        <w:t>ợ</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456486C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kéo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C947BC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p>
    <w:p w14:paraId="275E680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4.</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BCA88D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Đi</w:t>
      </w:r>
      <w:r w:rsidRPr="00BB4C0A">
        <w:rPr>
          <w:rFonts w:ascii="Arial" w:eastAsia="Times New Roman" w:hAnsi="Arial" w:cs="Arial"/>
          <w:b/>
          <w:bCs/>
          <w:color w:val="000000"/>
          <w:sz w:val="20"/>
          <w:szCs w:val="20"/>
          <w:lang w:val="vi-VN"/>
        </w:rPr>
        <w:t>ề</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35.</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w:t>
      </w:r>
      <w:r w:rsidRPr="00BB4C0A">
        <w:rPr>
          <w:rFonts w:ascii="Arial" w:eastAsia="Times New Roman" w:hAnsi="Arial" w:cs="Arial"/>
          <w:b/>
          <w:bCs/>
          <w:color w:val="000000"/>
          <w:sz w:val="20"/>
          <w:szCs w:val="20"/>
          <w:lang w:val="vi-VN"/>
        </w:rPr>
        <w:t>ề</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khoản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w:t>
      </w:r>
      <w:r w:rsidRPr="00BB4C0A">
        <w:rPr>
          <w:rFonts w:ascii="Arial" w:eastAsia="Times New Roman" w:hAnsi="Arial" w:cs="Arial"/>
          <w:b/>
          <w:bCs/>
          <w:color w:val="000000"/>
          <w:sz w:val="20"/>
          <w:szCs w:val="20"/>
          <w:lang w:val="vi-VN"/>
        </w:rPr>
        <w:t>ể</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Pr="00BB4C0A">
        <w:rPr>
          <w:rFonts w:ascii="Arial" w:eastAsia="Times New Roman" w:hAnsi="Arial" w:cs="Arial"/>
          <w:b/>
          <w:bCs/>
          <w:color w:val="000000"/>
          <w:sz w:val="20"/>
          <w:szCs w:val="20"/>
          <w:lang w:val="vi-VN"/>
        </w:rPr>
        <w:t>iế</w:t>
      </w:r>
      <w:r w:rsidRPr="005459C9">
        <w:rPr>
          <w:rFonts w:ascii="Arial" w:eastAsia="Times New Roman" w:hAnsi="Arial" w:cs="Arial"/>
          <w:b/>
          <w:bCs/>
          <w:color w:val="000000"/>
          <w:sz w:val="20"/>
          <w:szCs w:val="20"/>
          <w:lang w:val="vi-VN"/>
        </w:rPr>
        <w:t>p</w:t>
      </w:r>
    </w:p>
    <w:p w14:paraId="53F1BE29" w14:textId="77777777" w:rsidR="008A3DF6" w:rsidRPr="00BB4C0A" w:rsidRDefault="008A3DF6" w:rsidP="008A3DF6">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thúc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p>
    <w:p w14:paraId="7C18FB24" w14:textId="77777777" w:rsidR="008A3DF6" w:rsidRPr="00BB4C0A" w:rsidRDefault="005459C9" w:rsidP="008A3DF6">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 xml:space="preserve"> </w:t>
      </w:r>
    </w:p>
    <w:tbl>
      <w:tblPr>
        <w:tblW w:w="5000" w:type="pct"/>
        <w:tblCellMar>
          <w:left w:w="0" w:type="dxa"/>
          <w:right w:w="0" w:type="dxa"/>
        </w:tblCellMar>
        <w:tblLook w:val="04A0" w:firstRow="1" w:lastRow="0" w:firstColumn="1" w:lastColumn="0" w:noHBand="0" w:noVBand="1"/>
      </w:tblPr>
      <w:tblGrid>
        <w:gridCol w:w="5194"/>
        <w:gridCol w:w="3826"/>
      </w:tblGrid>
      <w:tr w:rsidR="008A3DF6" w:rsidRPr="005459C9" w14:paraId="06229E63" w14:textId="77777777" w:rsidTr="008A3DF6">
        <w:tc>
          <w:tcPr>
            <w:tcW w:w="2850" w:type="pct"/>
            <w:tcMar>
              <w:top w:w="0" w:type="dxa"/>
              <w:left w:w="108" w:type="dxa"/>
              <w:bottom w:w="0" w:type="dxa"/>
              <w:right w:w="108" w:type="dxa"/>
            </w:tcMar>
            <w:hideMark/>
          </w:tcPr>
          <w:p w14:paraId="65678285"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5459C9">
              <w:rPr>
                <w:rFonts w:ascii="Arial" w:eastAsia="Times New Roman" w:hAnsi="Arial" w:cs="Arial"/>
                <w:b/>
                <w:bCs/>
                <w:i/>
                <w:iCs/>
                <w:color w:val="000000"/>
                <w:sz w:val="20"/>
                <w:szCs w:val="20"/>
                <w:lang w:val="vi-VN"/>
              </w:rPr>
              <w:t>Nơi</w:t>
            </w:r>
            <w:r w:rsidR="005459C9" w:rsidRPr="005459C9">
              <w:rPr>
                <w:rFonts w:ascii="Arial" w:eastAsia="Times New Roman" w:hAnsi="Arial" w:cs="Arial"/>
                <w:b/>
                <w:bCs/>
                <w:i/>
                <w:iCs/>
                <w:color w:val="000000"/>
                <w:sz w:val="20"/>
                <w:szCs w:val="20"/>
                <w:lang w:val="vi-VN"/>
              </w:rPr>
              <w:t xml:space="preserve"> </w:t>
            </w:r>
            <w:r w:rsidRPr="005459C9">
              <w:rPr>
                <w:rFonts w:ascii="Arial" w:eastAsia="Times New Roman" w:hAnsi="Arial" w:cs="Arial"/>
                <w:b/>
                <w:bCs/>
                <w:i/>
                <w:iCs/>
                <w:color w:val="000000"/>
                <w:sz w:val="20"/>
                <w:szCs w:val="20"/>
                <w:lang w:val="vi-VN"/>
              </w:rPr>
              <w:t>nhận:</w:t>
            </w:r>
          </w:p>
          <w:p w14:paraId="4F071EA1"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Đảng;</w:t>
            </w:r>
          </w:p>
          <w:p w14:paraId="5F2ED90F"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p>
          <w:p w14:paraId="2349F4BC"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p>
          <w:p w14:paraId="673E936E"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HĐND,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UBND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ương;</w:t>
            </w:r>
          </w:p>
          <w:p w14:paraId="66AAD992"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Đảng;</w:t>
            </w:r>
          </w:p>
          <w:p w14:paraId="4369A47C"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w:t>
            </w:r>
          </w:p>
          <w:p w14:paraId="46D7F8D8"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p>
          <w:p w14:paraId="66726177"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p>
          <w:p w14:paraId="4D11FAC1"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p>
          <w:p w14:paraId="45CDA6DD"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cao;</w:t>
            </w:r>
          </w:p>
          <w:p w14:paraId="7D874393"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cao;</w:t>
            </w:r>
          </w:p>
          <w:p w14:paraId="49384FB2"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p>
          <w:p w14:paraId="10562BB8"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p>
          <w:p w14:paraId="54D7F355" w14:textId="77777777" w:rsidR="008A3DF6" w:rsidRPr="00BB4C0A" w:rsidRDefault="008A3DF6" w:rsidP="008A3DF6">
            <w:pPr>
              <w:spacing w:after="0" w:line="240" w:lineRule="auto"/>
              <w:ind w:hanging="15"/>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w:t>
            </w:r>
          </w:p>
          <w:p w14:paraId="7B9ED446" w14:textId="77777777" w:rsidR="008A3DF6" w:rsidRPr="00BB4C0A" w:rsidRDefault="008A3DF6" w:rsidP="008A3DF6">
            <w:pPr>
              <w:spacing w:after="0" w:line="240" w:lineRule="auto"/>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V</w:t>
            </w:r>
            <w:r w:rsidRPr="005459C9">
              <w:rPr>
                <w:rFonts w:ascii="Arial" w:eastAsia="Times New Roman" w:hAnsi="Arial" w:cs="Arial"/>
                <w:color w:val="000000"/>
                <w:sz w:val="20"/>
                <w:szCs w:val="20"/>
                <w:lang w:val="vi-VN"/>
              </w:rPr>
              <w:t>PCP: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BTCN,</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PCN,</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TTg,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Pr="005459C9">
              <w:rPr>
                <w:rFonts w:ascii="Arial" w:eastAsia="Times New Roman" w:hAnsi="Arial" w:cs="Arial"/>
                <w:color w:val="000000"/>
                <w:sz w:val="20"/>
                <w:szCs w:val="20"/>
                <w:lang w:val="vi-VN"/>
              </w:rPr>
              <w: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TTĐT,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p>
          <w:p w14:paraId="17427DD0" w14:textId="77777777" w:rsidR="008A3DF6" w:rsidRPr="005459C9" w:rsidRDefault="008A3DF6" w:rsidP="008A3DF6">
            <w:pPr>
              <w:spacing w:after="0" w:line="240" w:lineRule="auto"/>
              <w:ind w:hanging="15"/>
              <w:jc w:val="both"/>
              <w:rPr>
                <w:rFonts w:ascii="Arial" w:eastAsia="Times New Roman" w:hAnsi="Arial" w:cs="Arial"/>
                <w:color w:val="000000"/>
                <w:sz w:val="20"/>
                <w:szCs w:val="20"/>
              </w:rPr>
            </w:pPr>
            <w:r w:rsidRPr="005459C9">
              <w:rPr>
                <w:rFonts w:ascii="Arial" w:eastAsia="Times New Roman" w:hAnsi="Arial" w:cs="Arial"/>
                <w:color w:val="000000"/>
                <w:sz w:val="20"/>
                <w:szCs w:val="20"/>
              </w:rPr>
              <w: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KGVX</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p>
        </w:tc>
        <w:tc>
          <w:tcPr>
            <w:tcW w:w="2100" w:type="pct"/>
            <w:tcMar>
              <w:top w:w="0" w:type="dxa"/>
              <w:left w:w="108" w:type="dxa"/>
              <w:bottom w:w="0" w:type="dxa"/>
              <w:right w:w="108" w:type="dxa"/>
            </w:tcMar>
            <w:hideMark/>
          </w:tcPr>
          <w:p w14:paraId="6CE15C1E"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lastRenderedPageBreak/>
              <w:t>TM.</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CHÍNH</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PHỦ</w:t>
            </w:r>
          </w:p>
          <w:p w14:paraId="1C97D6A6"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KT.</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THỦ</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TƯỚNG</w:t>
            </w:r>
          </w:p>
          <w:p w14:paraId="08125994"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PHÓ</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THỦ</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TƯỚNG</w:t>
            </w:r>
          </w:p>
          <w:p w14:paraId="430329E1"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6B6A6F88"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6D45A997"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2488095B"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11DBB982"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356874B6" w14:textId="77777777" w:rsidR="008A3DF6" w:rsidRPr="005459C9" w:rsidRDefault="005459C9"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 xml:space="preserve"> </w:t>
            </w:r>
          </w:p>
          <w:p w14:paraId="035244B6" w14:textId="77777777" w:rsidR="008A3DF6" w:rsidRPr="005459C9" w:rsidRDefault="008A3DF6" w:rsidP="008A3DF6">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rPr>
              <w:t>Nguyễn</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Hòa</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Bình</w:t>
            </w:r>
          </w:p>
        </w:tc>
      </w:tr>
    </w:tbl>
    <w:p w14:paraId="7922EC25" w14:textId="77777777" w:rsidR="008A3DF6" w:rsidRPr="005459C9" w:rsidRDefault="005459C9" w:rsidP="008A3DF6">
      <w:pPr>
        <w:spacing w:after="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lastRenderedPageBreak/>
        <w:t xml:space="preserve"> </w:t>
      </w:r>
    </w:p>
    <w:p w14:paraId="4BCA3068" w14:textId="77777777" w:rsidR="008A3DF6" w:rsidRPr="005459C9" w:rsidRDefault="008A3DF6" w:rsidP="008A3DF6">
      <w:pPr>
        <w:spacing w:after="0" w:line="1" w:lineRule="atLeast"/>
        <w:rPr>
          <w:rFonts w:ascii="Arial" w:eastAsia="Times New Roman" w:hAnsi="Arial" w:cs="Arial"/>
          <w:color w:val="000000"/>
          <w:sz w:val="20"/>
          <w:szCs w:val="20"/>
        </w:rPr>
      </w:pPr>
    </w:p>
    <w:p w14:paraId="26AFE2C5" w14:textId="77777777" w:rsidR="008A3DF6" w:rsidRPr="005459C9" w:rsidRDefault="008A3DF6" w:rsidP="00601785">
      <w:pPr>
        <w:spacing w:after="0" w:line="240" w:lineRule="auto"/>
        <w:jc w:val="center"/>
        <w:rPr>
          <w:rFonts w:ascii="Arial" w:eastAsia="Times New Roman" w:hAnsi="Arial" w:cs="Arial"/>
          <w:b/>
          <w:bCs/>
          <w:color w:val="000000"/>
          <w:sz w:val="20"/>
          <w:szCs w:val="20"/>
        </w:rPr>
      </w:pPr>
      <w:bookmarkStart w:id="35" w:name="_Hlk200724880"/>
      <w:bookmarkStart w:id="36" w:name="bookmark35"/>
      <w:bookmarkStart w:id="37" w:name="bookmark34"/>
      <w:bookmarkEnd w:id="35"/>
      <w:bookmarkEnd w:id="36"/>
      <w:r w:rsidRPr="005459C9">
        <w:rPr>
          <w:rFonts w:ascii="Arial" w:eastAsia="Times New Roman" w:hAnsi="Arial" w:cs="Arial"/>
          <w:b/>
          <w:bCs/>
          <w:color w:val="000000"/>
          <w:sz w:val="20"/>
          <w:szCs w:val="20"/>
        </w:rPr>
        <w:t>Phụ</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lục</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I</w:t>
      </w:r>
      <w:bookmarkEnd w:id="37"/>
    </w:p>
    <w:p w14:paraId="449B6300" w14:textId="77777777" w:rsidR="008A3DF6" w:rsidRPr="005459C9" w:rsidRDefault="008A3DF6" w:rsidP="00601785">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b/>
          <w:bCs/>
          <w:color w:val="000000"/>
          <w:sz w:val="20"/>
          <w:szCs w:val="20"/>
        </w:rPr>
        <w:t>THỦ</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TỤC</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HÀNH</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CHÍNH</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LĨNH</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VỰC</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GIÁM</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ĐỊNH</w:t>
      </w:r>
    </w:p>
    <w:p w14:paraId="1831E320" w14:textId="77777777" w:rsidR="008A3DF6" w:rsidRPr="005459C9" w:rsidRDefault="008A3DF6" w:rsidP="00601785">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i/>
          <w:iCs/>
          <w:color w:val="000000"/>
          <w:sz w:val="20"/>
          <w:szCs w:val="20"/>
        </w:rPr>
        <w:t>(Kèm</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theo</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Nghị</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định</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số</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148/2025/NĐ-CP</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ngày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12</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tháng</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6</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năm</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2025</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của</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Chính</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phủ)</w:t>
      </w:r>
    </w:p>
    <w:p w14:paraId="4CE2FA39" w14:textId="77777777" w:rsidR="008A3DF6" w:rsidRPr="005459C9" w:rsidRDefault="008A3DF6" w:rsidP="008A3DF6">
      <w:pPr>
        <w:spacing w:after="0" w:line="240" w:lineRule="auto"/>
        <w:ind w:firstLine="620"/>
        <w:jc w:val="center"/>
        <w:rPr>
          <w:rFonts w:ascii="Arial" w:eastAsia="Times New Roman" w:hAnsi="Arial" w:cs="Arial"/>
          <w:b/>
          <w:bCs/>
          <w:color w:val="000000"/>
          <w:sz w:val="20"/>
          <w:szCs w:val="20"/>
        </w:rPr>
      </w:pPr>
      <w:r w:rsidRPr="005459C9">
        <w:rPr>
          <w:rFonts w:ascii="Arial" w:eastAsia="Times New Roman" w:hAnsi="Arial" w:cs="Arial"/>
          <w:i/>
          <w:iCs/>
          <w:color w:val="000000"/>
          <w:sz w:val="20"/>
          <w:szCs w:val="20"/>
          <w:vertAlign w:val="superscript"/>
        </w:rPr>
        <w:t>_________________________</w:t>
      </w:r>
    </w:p>
    <w:p w14:paraId="3AA62E01" w14:textId="77777777" w:rsidR="008A3DF6" w:rsidRPr="005459C9" w:rsidRDefault="005459C9" w:rsidP="008A3DF6">
      <w:pPr>
        <w:spacing w:after="0" w:line="240" w:lineRule="auto"/>
        <w:ind w:firstLine="620"/>
        <w:jc w:val="both"/>
        <w:rPr>
          <w:rFonts w:ascii="Arial" w:eastAsia="Times New Roman" w:hAnsi="Arial" w:cs="Arial"/>
          <w:b/>
          <w:bCs/>
          <w:color w:val="000000"/>
          <w:sz w:val="20"/>
          <w:szCs w:val="20"/>
        </w:rPr>
      </w:pPr>
      <w:r w:rsidRPr="005459C9">
        <w:rPr>
          <w:rFonts w:ascii="Arial" w:eastAsia="Times New Roman" w:hAnsi="Arial" w:cs="Arial"/>
          <w:b/>
          <w:bCs/>
          <w:color w:val="000000"/>
          <w:sz w:val="20"/>
          <w:szCs w:val="20"/>
          <w:lang w:val="vi-VN"/>
        </w:rPr>
        <w:t xml:space="preserve"> </w:t>
      </w:r>
    </w:p>
    <w:p w14:paraId="143FB947" w14:textId="77777777" w:rsidR="008A3DF6" w:rsidRPr="005459C9" w:rsidRDefault="008A3DF6" w:rsidP="008A3DF6">
      <w:pPr>
        <w:spacing w:after="120" w:line="240" w:lineRule="auto"/>
        <w:ind w:firstLine="720"/>
        <w:jc w:val="both"/>
        <w:rPr>
          <w:rFonts w:ascii="Arial" w:eastAsia="Times New Roman" w:hAnsi="Arial" w:cs="Arial"/>
          <w:b/>
          <w:bCs/>
          <w:color w:val="000000"/>
          <w:sz w:val="20"/>
          <w:szCs w:val="20"/>
        </w:rPr>
      </w:pPr>
      <w:r w:rsidRPr="005459C9">
        <w:rPr>
          <w:rFonts w:ascii="Arial" w:eastAsia="Times New Roman" w:hAnsi="Arial" w:cs="Arial"/>
          <w:b/>
          <w:bCs/>
          <w:color w:val="000000"/>
          <w:sz w:val="20"/>
          <w:szCs w:val="20"/>
          <w:lang w:val="vi-VN"/>
        </w:rPr>
        <w:t>Ph</w:t>
      </w:r>
      <w:r w:rsidRPr="005459C9">
        <w:rPr>
          <w:rFonts w:ascii="Arial" w:eastAsia="Times New Roman" w:hAnsi="Arial" w:cs="Arial"/>
          <w:b/>
          <w:bCs/>
          <w:color w:val="000000"/>
          <w:sz w:val="20"/>
          <w:szCs w:val="20"/>
        </w:rPr>
        <w:t>ầ</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tâm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thần</w:t>
      </w:r>
    </w:p>
    <w:p w14:paraId="6BB39542"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1.</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p>
    <w:p w14:paraId="6371F538"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a)</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25D94315"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b)</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p>
    <w:p w14:paraId="1AEF3906"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5459C9">
        <w:rPr>
          <w:rFonts w:ascii="Arial" w:eastAsia="Times New Roman" w:hAnsi="Arial" w:cs="Arial"/>
          <w:color w:val="000000"/>
          <w:sz w:val="20"/>
          <w:szCs w:val="20"/>
        </w:rPr>
        <w:t>ở</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giáo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5459C9">
        <w:rPr>
          <w:rFonts w:ascii="Arial" w:eastAsia="Times New Roman" w:hAnsi="Arial" w:cs="Arial"/>
          <w:color w:val="000000"/>
          <w:sz w:val="20"/>
          <w:szCs w:val="20"/>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5459C9">
        <w:rPr>
          <w:rFonts w:ascii="Arial" w:eastAsia="Times New Roman" w:hAnsi="Arial" w:cs="Arial"/>
          <w:color w:val="000000"/>
          <w:sz w:val="20"/>
          <w:szCs w:val="20"/>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p>
    <w:p w14:paraId="666B5E17"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c)</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40057A10"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5459C9">
        <w:rPr>
          <w:rFonts w:ascii="Arial" w:eastAsia="Times New Roman" w:hAnsi="Arial" w:cs="Arial"/>
          <w:color w:val="000000"/>
          <w:sz w:val="20"/>
          <w:szCs w:val="20"/>
        </w:rPr>
        <w:t>ổ</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p>
    <w:p w14:paraId="2D288C42"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p>
    <w:p w14:paraId="07998EA8"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2.</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p>
    <w:p w14:paraId="29026BDE" w14:textId="77777777" w:rsidR="008A3DF6" w:rsidRPr="005459C9" w:rsidRDefault="008A3DF6" w:rsidP="008A3DF6">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5459C9">
        <w:rPr>
          <w:rFonts w:ascii="Arial" w:eastAsia="Times New Roman" w:hAnsi="Arial" w:cs="Arial"/>
          <w:color w:val="000000"/>
          <w:sz w:val="20"/>
          <w:szCs w:val="20"/>
        </w:rPr>
        <w:t>ầ</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5459C9">
        <w:rPr>
          <w:rFonts w:ascii="Arial" w:eastAsia="Times New Roman" w:hAnsi="Arial" w:cs="Arial"/>
          <w:color w:val="000000"/>
          <w:sz w:val="20"/>
          <w:szCs w:val="20"/>
        </w:rPr>
        <w:t>ầ</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xem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chọn,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5459C9">
        <w:rPr>
          <w:rFonts w:ascii="Arial" w:eastAsia="Times New Roman" w:hAnsi="Arial" w:cs="Arial"/>
          <w:color w:val="000000"/>
          <w:sz w:val="20"/>
          <w:szCs w:val="20"/>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CF0FD4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w:t>
      </w:r>
      <w:r w:rsidRPr="00BB4C0A">
        <w:rPr>
          <w:rFonts w:ascii="Arial" w:eastAsia="Times New Roman" w:hAnsi="Arial" w:cs="Arial"/>
          <w:color w:val="000000"/>
          <w:sz w:val="20"/>
          <w:szCs w:val="20"/>
          <w:lang w:val="vi-VN"/>
        </w:rPr>
        <w:t>ẫ</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ơ</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2430D67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xem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p>
    <w:p w14:paraId="00A09F5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p>
    <w:p w14:paraId="2D0DE66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Pr="00BB4C0A">
        <w:rPr>
          <w:rFonts w:ascii="Arial" w:eastAsia="Times New Roman" w:hAnsi="Arial" w:cs="Arial"/>
          <w:color w:val="000000"/>
          <w:sz w:val="20"/>
          <w:szCs w:val="20"/>
          <w:lang w:val="vi-VN"/>
        </w:rPr>
        <w:t>ổ</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p>
    <w:p w14:paraId="094E06A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miễn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y,</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tâm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thần</w:t>
      </w:r>
    </w:p>
    <w:p w14:paraId="1161B08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Hồ</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p>
    <w:p w14:paraId="6BBD552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Pr="00BB4C0A">
        <w:rPr>
          <w:rFonts w:ascii="Arial" w:eastAsia="Times New Roman" w:hAnsi="Arial" w:cs="Arial"/>
          <w:color w:val="000000"/>
          <w:sz w:val="20"/>
          <w:szCs w:val="20"/>
          <w:lang w:val="vi-VN"/>
        </w:rPr>
        <w:t>ổ</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p>
    <w:p w14:paraId="5978031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p>
    <w:p w14:paraId="6C1C0DE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n:</w:t>
      </w:r>
    </w:p>
    <w:p w14:paraId="0B4D603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2719C1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B7CE97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xem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p>
    <w:p w14:paraId="1215DB18" w14:textId="77777777" w:rsidR="00EC671F"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miễn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EC671F"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B82DF2A" w14:textId="77777777" w:rsidR="00EC671F" w:rsidRPr="00BB4C0A" w:rsidRDefault="00EC671F" w:rsidP="00EC671F">
      <w:pPr>
        <w:spacing w:after="0" w:line="240" w:lineRule="auto"/>
        <w:jc w:val="center"/>
        <w:rPr>
          <w:rFonts w:ascii="Arial" w:eastAsia="Times New Roman" w:hAnsi="Arial" w:cs="Arial"/>
          <w:b/>
          <w:bCs/>
          <w:color w:val="000000"/>
          <w:sz w:val="20"/>
          <w:szCs w:val="20"/>
          <w:lang w:val="vi-VN"/>
        </w:rPr>
      </w:pPr>
    </w:p>
    <w:p w14:paraId="16B837FC" w14:textId="77777777" w:rsidR="00EC671F" w:rsidRPr="00BB4C0A" w:rsidRDefault="00EC671F" w:rsidP="00EC671F">
      <w:pPr>
        <w:spacing w:after="0" w:line="240" w:lineRule="auto"/>
        <w:jc w:val="center"/>
        <w:rPr>
          <w:rFonts w:ascii="Arial" w:eastAsia="Times New Roman" w:hAnsi="Arial" w:cs="Arial"/>
          <w:b/>
          <w:bCs/>
          <w:color w:val="000000"/>
          <w:sz w:val="20"/>
          <w:szCs w:val="20"/>
          <w:lang w:val="vi-VN"/>
        </w:rPr>
      </w:pPr>
    </w:p>
    <w:p w14:paraId="34487D6A" w14:textId="77777777" w:rsidR="008A3DF6" w:rsidRPr="00BB4C0A" w:rsidRDefault="008A3DF6" w:rsidP="00601785">
      <w:pPr>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Phụ</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lục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II</w:t>
      </w:r>
    </w:p>
    <w:p w14:paraId="5C000E31" w14:textId="77777777" w:rsidR="008A3DF6" w:rsidRPr="00BB4C0A" w:rsidRDefault="008A3DF6" w:rsidP="00601785">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THỦ</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TỤC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HÀNH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CHÍNH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TRONG</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LĨNH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KHÁM</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BỆNH,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CHỮA</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BỆNH</w:t>
      </w:r>
    </w:p>
    <w:p w14:paraId="092D60F8" w14:textId="77777777" w:rsidR="008A3DF6" w:rsidRPr="00BB4C0A" w:rsidRDefault="008A3DF6" w:rsidP="00601785">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i/>
          <w:iCs/>
          <w:color w:val="000000"/>
          <w:sz w:val="20"/>
          <w:szCs w:val="20"/>
          <w:lang w:val="vi-VN"/>
        </w:rPr>
        <w:t>(Kèm</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theo</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Nghị</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định</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số</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148/2025/NĐ-CP</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ngày</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12</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tháng</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6</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năm</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2025</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của</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Chính</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phủ)</w:t>
      </w:r>
    </w:p>
    <w:p w14:paraId="2CEDC48A" w14:textId="77777777" w:rsidR="008A3DF6" w:rsidRPr="00BB4C0A" w:rsidRDefault="008A3DF6" w:rsidP="008A3DF6">
      <w:pPr>
        <w:spacing w:after="0" w:line="240" w:lineRule="auto"/>
        <w:ind w:firstLine="620"/>
        <w:jc w:val="center"/>
        <w:rPr>
          <w:rFonts w:ascii="Arial" w:eastAsia="Times New Roman" w:hAnsi="Arial" w:cs="Arial"/>
          <w:b/>
          <w:bCs/>
          <w:color w:val="000000"/>
          <w:sz w:val="20"/>
          <w:szCs w:val="20"/>
          <w:lang w:val="vi-VN"/>
        </w:rPr>
      </w:pPr>
      <w:r w:rsidRPr="00BB4C0A">
        <w:rPr>
          <w:rFonts w:ascii="Arial" w:eastAsia="Times New Roman" w:hAnsi="Arial" w:cs="Arial"/>
          <w:i/>
          <w:iCs/>
          <w:color w:val="000000"/>
          <w:sz w:val="20"/>
          <w:szCs w:val="20"/>
          <w:vertAlign w:val="superscript"/>
          <w:lang w:val="vi-VN"/>
        </w:rPr>
        <w:t>_________________________</w:t>
      </w:r>
    </w:p>
    <w:p w14:paraId="3899AFAF" w14:textId="77777777" w:rsidR="008A3DF6" w:rsidRPr="00BB4C0A" w:rsidRDefault="005459C9" w:rsidP="008A3DF6">
      <w:pPr>
        <w:spacing w:after="0" w:line="240" w:lineRule="auto"/>
        <w:ind w:firstLine="6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 xml:space="preserve"> </w:t>
      </w:r>
    </w:p>
    <w:p w14:paraId="7AF5A65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giảm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bớt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danh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(trừ</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danh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tư</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p>
    <w:p w14:paraId="3CFB224F" w14:textId="37EEDB91"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 xml:space="preserve">dân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9600E4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p>
    <w:p w14:paraId="4510DB5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32BB63C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p>
    <w:p w14:paraId="59EEEA6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3DA47FD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AC8201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p>
    <w:p w14:paraId="1A83B77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p>
    <w:p w14:paraId="4A2166F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7E7796F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p>
    <w:p w14:paraId="4CE7C3B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p>
    <w:p w14:paraId="724C4E05" w14:textId="37F42E9B"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p>
    <w:p w14:paraId="745A106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p>
    <w:p w14:paraId="3E33F93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6AEB821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67E9F25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p>
    <w:p w14:paraId="15039D2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6B0799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p>
    <w:p w14:paraId="7B359E4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5306C0E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4522F1A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bớt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689C583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p>
    <w:p w14:paraId="50F0648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314DA49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bookmarkStart w:id="38" w:name="RANGE!A26"/>
      <w:bookmarkStart w:id="39" w:name="bookmark36"/>
      <w:bookmarkEnd w:id="38"/>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bookmarkEnd w:id="39"/>
    </w:p>
    <w:p w14:paraId="0AB070B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2DE06B2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57C899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5B85E4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6D0652A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269E216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B74E1D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E07972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343F25B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75968FE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2C1B9A7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3A0273C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0B20158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68E7728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12226B2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D74BE0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2AA379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27231557" w14:textId="29495848"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BB4C0A" w:rsidRPr="00BB4C0A">
        <w:rPr>
          <w:rFonts w:ascii="Arial" w:eastAsia="Times New Roman" w:hAnsi="Arial" w:cs="Arial"/>
          <w:color w:val="000000"/>
          <w:sz w:val="20"/>
          <w:szCs w:val="20"/>
          <w:lang w:val="vi-VN"/>
        </w:rPr>
        <w:t>ỹ</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BB4C0A"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07F665A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2A6703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62CB35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4BE81E7D" w14:textId="48CDE0F4" w:rsidR="008A3DF6" w:rsidRPr="00BB4C0A" w:rsidRDefault="00A62970" w:rsidP="008A3DF6">
      <w:pPr>
        <w:spacing w:after="120" w:line="240" w:lineRule="auto"/>
        <w:ind w:firstLine="720"/>
        <w:jc w:val="both"/>
        <w:rPr>
          <w:rFonts w:ascii="Arial" w:eastAsia="Times New Roman" w:hAnsi="Arial" w:cs="Arial"/>
          <w:color w:val="000000"/>
          <w:sz w:val="20"/>
          <w:szCs w:val="20"/>
          <w:lang w:val="vi-VN"/>
        </w:rPr>
      </w:pPr>
      <w:r w:rsidRPr="000A6B90">
        <w:rPr>
          <w:rFonts w:ascii="Arial" w:eastAsia="Times New Roman" w:hAnsi="Arial" w:cs="Arial"/>
          <w:color w:val="000000"/>
          <w:sz w:val="20"/>
          <w:szCs w:val="20"/>
          <w:lang w:val="vi-VN"/>
        </w:rPr>
        <w:lastRenderedPageBreak/>
        <w:t>3</w:t>
      </w:r>
      <w:r w:rsidR="008A3DF6"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lương</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bài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thuốc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đây:</w:t>
      </w:r>
    </w:p>
    <w:p w14:paraId="22E6891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126E00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4B6C17E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0CDD995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2C515CA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485D352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3ACD375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ốm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6DD0EF7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037F0FB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3C8B43A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45AEA1B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577F2A6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448B408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ốm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2D369BD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2304333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732D5E6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2E8A9F2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17098FF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64E3B71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ốm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0EF2C897" w14:textId="216C705B"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lùi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1306124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6AF854A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53D49E9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1ED45CD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3F9C1F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2F92631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Mẫu</w:t>
      </w:r>
      <w:r w:rsidR="00C50AD3"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1DEF4A3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7FFEB49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6962B67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AFE89F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1FE711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79453BF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p>
    <w:p w14:paraId="701A974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bookmarkStart w:id="40" w:name="RANGE!A81"/>
      <w:bookmarkStart w:id="41" w:name="bookmark38"/>
      <w:bookmarkEnd w:id="40"/>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sau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bookmarkEnd w:id="41"/>
    </w:p>
    <w:p w14:paraId="472A2DC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382ADA9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5F10047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0488BCA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0CBAF21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p>
    <w:p w14:paraId="7AE653D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712C3A9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48D1D0F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p>
    <w:p w14:paraId="344B2AB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42B1854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2F53628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2CF82F3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4838E83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4A32450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p>
    <w:p w14:paraId="058EE15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p>
    <w:p w14:paraId="5568224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Tòa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16F886F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75E84E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p>
    <w:p w14:paraId="601D5D3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p>
    <w:p w14:paraId="618E1C3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truyền;</w:t>
      </w:r>
    </w:p>
    <w:p w14:paraId="23DE236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1C011F0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p>
    <w:p w14:paraId="7211207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sát;</w:t>
      </w:r>
    </w:p>
    <w:p w14:paraId="16187BC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4450903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61B9D73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p>
    <w:p w14:paraId="318314A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p>
    <w:p w14:paraId="0CBC2E2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2A44303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p>
    <w:p w14:paraId="14FA8CD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6AF9EC4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B.</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p>
    <w:p w14:paraId="10EAF16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203CF04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p>
    <w:p w14:paraId="5CDB0CD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5A896D2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652D361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1281617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088583F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0523DA12" w14:textId="1DD39EEF"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4B71A16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6148F2F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p>
    <w:p w14:paraId="469D905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25B77D0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0B442F1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p>
    <w:p w14:paraId="51CF4C0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18A3F3F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64D2511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737EF3A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6856C60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63F8E65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5EA8AC7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p>
    <w:p w14:paraId="07ECE81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269056D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0A5FDDC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khỏe,</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HIV/AIDS</w:t>
      </w:r>
    </w:p>
    <w:p w14:paraId="1ACB0DA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7AD89A8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HIV/AIDS,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62AC664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0ADDD2E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HIV/AIDS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p>
    <w:p w14:paraId="7AF162A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HIV/AIDS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p>
    <w:p w14:paraId="19618B7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lastRenderedPageBreak/>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người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nước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ngoài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Nam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chuyển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kỹ</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đào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khoa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p>
    <w:p w14:paraId="4E30FB86" w14:textId="38F21413"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B4C0A" w:rsidRPr="00BB4C0A">
        <w:rPr>
          <w:rFonts w:ascii="Arial" w:eastAsia="Times New Roman" w:hAnsi="Arial" w:cs="Arial"/>
          <w:color w:val="000000"/>
          <w:sz w:val="20"/>
          <w:szCs w:val="20"/>
          <w:lang w:val="vi-VN"/>
        </w:rPr>
        <w:t>ư</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82E179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p>
    <w:p w14:paraId="2B4C333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theo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đợt,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p>
    <w:p w14:paraId="25553DF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p>
    <w:p w14:paraId="5235F72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đợt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p>
    <w:p w14:paraId="7B58752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cầu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hướng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dẫn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p>
    <w:p w14:paraId="0B924F8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p>
    <w:p w14:paraId="0701AE1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66812742"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03CC0CEF" w14:textId="44087280"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4618ED4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4553054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B.</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p>
    <w:p w14:paraId="1CFE116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9EEF82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FB3F36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758D5F1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4B865A7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7C4A329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4582D79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4796947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từ</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xa</w:t>
      </w:r>
    </w:p>
    <w:p w14:paraId="76C9E7A0"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AC7DBE3" w14:textId="6097F0FD"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BB4C0A"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204B698F" w14:textId="302A4CA3"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B4C0A"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p>
    <w:p w14:paraId="081D617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A31469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p>
    <w:p w14:paraId="7F6DA3F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khám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chữa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bệnh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từ</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xa</w:t>
      </w:r>
    </w:p>
    <w:p w14:paraId="2C38DCE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p>
    <w:p w14:paraId="1C805CF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037B6D0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p>
    <w:p w14:paraId="3111DA8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14F9C0C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p>
    <w:p w14:paraId="4C65EB5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D030A6D"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p>
    <w:p w14:paraId="78B3E7E9"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p>
    <w:p w14:paraId="28D4E0A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B.</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p>
    <w:p w14:paraId="09BAA4F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857196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p>
    <w:p w14:paraId="207577E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586A932" w14:textId="682E95ED"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B4C0A" w:rsidRPr="00BB4C0A">
        <w:rPr>
          <w:rFonts w:ascii="Arial" w:eastAsia="Times New Roman" w:hAnsi="Arial" w:cs="Arial"/>
          <w:color w:val="000000"/>
          <w:sz w:val="20"/>
          <w:szCs w:val="20"/>
          <w:lang w:val="vi-VN"/>
        </w:rPr>
        <w:t>ữ</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p>
    <w:p w14:paraId="2A15C4C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202B939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42C9B44A"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F1649B5"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51681E4"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p>
    <w:p w14:paraId="6B81D933"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sơ</w:t>
      </w:r>
    </w:p>
    <w:p w14:paraId="6F765D6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p>
    <w:p w14:paraId="2AEA3D9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B.</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p>
    <w:p w14:paraId="7748B4F8"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3B53915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0FFCA5FB"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Pr="00BB4C0A">
        <w:rPr>
          <w:rFonts w:ascii="Arial" w:eastAsia="Times New Roman" w:hAnsi="Arial" w:cs="Arial"/>
          <w:color w:val="000000"/>
          <w:sz w:val="20"/>
          <w:szCs w:val="20"/>
          <w:lang w:val="vi-VN"/>
        </w:rPr>
        <w:t>ữ</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p>
    <w:p w14:paraId="6A785810" w14:textId="457A2E3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BB4C0A" w:rsidRPr="00BB4C0A">
        <w:rPr>
          <w:rFonts w:ascii="Arial" w:eastAsia="Times New Roman" w:hAnsi="Arial" w:cs="Arial"/>
          <w:color w:val="000000"/>
          <w:sz w:val="20"/>
          <w:szCs w:val="20"/>
          <w:lang w:val="vi-VN"/>
        </w:rPr>
        <w:t>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25D73B66"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4D0E8CDF"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p>
    <w:p w14:paraId="423F388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96/2023/NĐ-CP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p>
    <w:p w14:paraId="0E687401"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Pr="00BB4C0A">
        <w:rPr>
          <w:rFonts w:ascii="Arial" w:eastAsia="Times New Roman" w:hAnsi="Arial" w:cs="Arial"/>
          <w:color w:val="000000"/>
          <w:sz w:val="20"/>
          <w:szCs w:val="20"/>
          <w:lang w:val="vi-VN"/>
        </w:rPr>
        <w:t>ì</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chữa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836FF7C"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0F42FEE"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2DFAF47" w14:textId="77777777" w:rsidR="008A3DF6" w:rsidRPr="00BB4C0A" w:rsidRDefault="008A3DF6" w:rsidP="008A3DF6">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A540D43" w14:textId="77777777" w:rsidR="008A3DF6" w:rsidRPr="00BB4C0A" w:rsidRDefault="008A3DF6" w:rsidP="00601785">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Phụ</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lục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III</w:t>
      </w:r>
    </w:p>
    <w:p w14:paraId="258D8E58" w14:textId="77777777" w:rsidR="008A3DF6" w:rsidRPr="00BB4C0A" w:rsidRDefault="008A3DF6" w:rsidP="00601785">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THỦ</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TỤC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HÀNH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CHÍNH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TRONG</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LĨNH</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VỰC</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PHÒNG</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BỆNH</w:t>
      </w:r>
    </w:p>
    <w:p w14:paraId="429A98FD" w14:textId="77777777" w:rsidR="008A3DF6" w:rsidRPr="00BB4C0A" w:rsidRDefault="008A3DF6" w:rsidP="00601785">
      <w:pPr>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i/>
          <w:iCs/>
          <w:color w:val="000000"/>
          <w:sz w:val="20"/>
          <w:szCs w:val="20"/>
          <w:lang w:val="vi-VN"/>
        </w:rPr>
        <w:lastRenderedPageBreak/>
        <w:t>(Kèm</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theo</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Nghị</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định</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số</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148/2025/NĐ-CP</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ngày</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12</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tháng</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6</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năm</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2025</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của</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Chính</w:t>
      </w:r>
      <w:r w:rsidR="005459C9" w:rsidRPr="00BB4C0A">
        <w:rPr>
          <w:rFonts w:ascii="Arial" w:eastAsia="Times New Roman" w:hAnsi="Arial" w:cs="Arial"/>
          <w:i/>
          <w:iCs/>
          <w:color w:val="000000"/>
          <w:sz w:val="20"/>
          <w:szCs w:val="20"/>
          <w:lang w:val="vi-VN"/>
        </w:rPr>
        <w:t xml:space="preserve"> </w:t>
      </w:r>
      <w:r w:rsidRPr="00BB4C0A">
        <w:rPr>
          <w:rFonts w:ascii="Arial" w:eastAsia="Times New Roman" w:hAnsi="Arial" w:cs="Arial"/>
          <w:i/>
          <w:iCs/>
          <w:color w:val="000000"/>
          <w:sz w:val="20"/>
          <w:szCs w:val="20"/>
          <w:lang w:val="vi-VN"/>
        </w:rPr>
        <w:t>phủ)</w:t>
      </w:r>
    </w:p>
    <w:p w14:paraId="3FEC05A4" w14:textId="77777777" w:rsidR="008A3DF6" w:rsidRPr="00BB4C0A" w:rsidRDefault="008A3DF6" w:rsidP="00EC671F">
      <w:pPr>
        <w:spacing w:after="0" w:line="240" w:lineRule="auto"/>
        <w:ind w:firstLine="620"/>
        <w:jc w:val="center"/>
        <w:rPr>
          <w:rFonts w:ascii="Arial" w:eastAsia="Times New Roman" w:hAnsi="Arial" w:cs="Arial"/>
          <w:b/>
          <w:bCs/>
          <w:color w:val="000000"/>
          <w:sz w:val="20"/>
          <w:szCs w:val="20"/>
          <w:lang w:val="vi-VN"/>
        </w:rPr>
      </w:pPr>
      <w:r w:rsidRPr="00BB4C0A">
        <w:rPr>
          <w:rFonts w:ascii="Arial" w:eastAsia="Times New Roman" w:hAnsi="Arial" w:cs="Arial"/>
          <w:i/>
          <w:iCs/>
          <w:color w:val="000000"/>
          <w:sz w:val="20"/>
          <w:szCs w:val="20"/>
          <w:vertAlign w:val="superscript"/>
          <w:lang w:val="vi-VN"/>
        </w:rPr>
        <w:t>_________________________</w:t>
      </w:r>
    </w:p>
    <w:p w14:paraId="5CA13559" w14:textId="77777777" w:rsidR="008A3DF6" w:rsidRPr="00BB4C0A" w:rsidRDefault="005459C9" w:rsidP="00EC671F">
      <w:pPr>
        <w:spacing w:after="0" w:line="240" w:lineRule="auto"/>
        <w:ind w:firstLine="600"/>
        <w:jc w:val="both"/>
        <w:rPr>
          <w:rFonts w:ascii="Arial" w:eastAsia="Times New Roman" w:hAnsi="Arial" w:cs="Arial"/>
          <w:color w:val="000000"/>
          <w:sz w:val="20"/>
          <w:szCs w:val="20"/>
          <w:lang w:val="vi-VN"/>
        </w:rPr>
      </w:pPr>
      <w:r w:rsidRPr="005459C9">
        <w:rPr>
          <w:rFonts w:ascii="Arial" w:eastAsia="Times New Roman" w:hAnsi="Arial" w:cs="Arial"/>
          <w:i/>
          <w:iCs/>
          <w:color w:val="401917"/>
          <w:sz w:val="20"/>
          <w:szCs w:val="20"/>
          <w:lang w:val="vi-VN"/>
        </w:rPr>
        <w:t xml:space="preserve"> </w:t>
      </w:r>
    </w:p>
    <w:p w14:paraId="2F88903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00EC671F" w:rsidRPr="00BB4C0A">
        <w:rPr>
          <w:rFonts w:ascii="Arial" w:eastAsia="Times New Roman" w:hAnsi="Arial" w:cs="Arial"/>
          <w:b/>
          <w:bCs/>
          <w:color w:val="000000"/>
          <w:sz w:val="20"/>
          <w:szCs w:val="20"/>
          <w:lang w:val="vi-VN"/>
        </w:rPr>
        <w:t>ứ</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nhiễm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Pr="00BB4C0A">
        <w:rPr>
          <w:rFonts w:ascii="Arial" w:eastAsia="Times New Roman" w:hAnsi="Arial" w:cs="Arial"/>
          <w:b/>
          <w:bCs/>
          <w:color w:val="000000"/>
          <w:sz w:val="20"/>
          <w:szCs w:val="20"/>
          <w:lang w:val="vi-VN"/>
        </w:rPr>
        <w:t>ới</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HIV</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rủi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nghiệp</w:t>
      </w:r>
    </w:p>
    <w:p w14:paraId="2510811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0536232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24/2023/QĐ-TTg;</w:t>
      </w:r>
    </w:p>
    <w:p w14:paraId="08EF856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24/2023/QĐ-TTg;</w:t>
      </w:r>
    </w:p>
    <w:p w14:paraId="67DDB26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âm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p>
    <w:p w14:paraId="3F113E0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Pr="00BB4C0A">
        <w:rPr>
          <w:rFonts w:ascii="Arial" w:eastAsia="Times New Roman" w:hAnsi="Arial" w:cs="Arial"/>
          <w:color w:val="000000"/>
          <w:sz w:val="20"/>
          <w:szCs w:val="20"/>
          <w:lang w:val="vi-VN"/>
        </w:rPr>
        <w:t>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nguồn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p>
    <w:p w14:paraId="1384957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6067B02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Pr="00BB4C0A">
        <w:rPr>
          <w:rFonts w:ascii="Arial" w:eastAsia="Times New Roman" w:hAnsi="Arial" w:cs="Arial"/>
          <w:color w:val="000000"/>
          <w:sz w:val="20"/>
          <w:szCs w:val="20"/>
          <w:lang w:val="vi-VN"/>
        </w:rPr>
        <w:t>ở</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4DEB16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6E4863F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p>
    <w:p w14:paraId="6A306A6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ị</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24/2023/QĐ-TTg;</w:t>
      </w:r>
    </w:p>
    <w:p w14:paraId="5E6FB42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Pr="00BB4C0A">
        <w:rPr>
          <w:rFonts w:ascii="Arial" w:eastAsia="Times New Roman" w:hAnsi="Arial" w:cs="Arial"/>
          <w:color w:val="000000"/>
          <w:sz w:val="20"/>
          <w:szCs w:val="20"/>
          <w:lang w:val="vi-VN"/>
        </w:rPr>
        <w:t>ể</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7E5E62B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nhiễm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rủi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ro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nghiệp</w:t>
      </w:r>
    </w:p>
    <w:p w14:paraId="05FD71E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67067A2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BB4C0A">
        <w:rPr>
          <w:rFonts w:ascii="Arial" w:eastAsia="Times New Roman" w:hAnsi="Arial" w:cs="Arial"/>
          <w:color w:val="000000"/>
          <w:sz w:val="20"/>
          <w:szCs w:val="20"/>
          <w:lang w:val="vi-VN"/>
        </w:rPr>
        <w:t>số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24/2023/QĐ-TTg;</w:t>
      </w:r>
    </w:p>
    <w:p w14:paraId="7E89644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tóm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tắt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HIV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77D94C3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HIV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664DB20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DB3542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73AFB94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p>
    <w:p w14:paraId="3762B3B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nhiễm</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HIV</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24/2023/Q</w:t>
      </w:r>
      <w:r w:rsidR="005459C9"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-TTg;</w:t>
      </w:r>
    </w:p>
    <w:p w14:paraId="6095BA9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6B2317E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w:t>
      </w:r>
      <w:r w:rsidR="005459C9"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w:t>
      </w:r>
      <w:r w:rsidR="005459C9" w:rsidRPr="00BB4C0A">
        <w:rPr>
          <w:rFonts w:ascii="Arial" w:eastAsia="Times New Roman" w:hAnsi="Arial" w:cs="Arial"/>
          <w:b/>
          <w:bCs/>
          <w:color w:val="000000"/>
          <w:sz w:val="20"/>
          <w:szCs w:val="20"/>
          <w:lang w:val="vi-VN"/>
        </w:rPr>
        <w:t>ấ</w:t>
      </w:r>
      <w:r w:rsidRPr="00BB4C0A">
        <w:rPr>
          <w:rFonts w:ascii="Arial" w:eastAsia="Times New Roman" w:hAnsi="Arial" w:cs="Arial"/>
          <w:b/>
          <w:bCs/>
          <w:color w:val="000000"/>
          <w:sz w:val="20"/>
          <w:szCs w:val="20"/>
          <w:lang w:val="vi-VN"/>
        </w:rPr>
        <w:t>p</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III</w:t>
      </w:r>
    </w:p>
    <w:p w14:paraId="3C58E0D8" w14:textId="23225C06"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w:t>
      </w:r>
      <w:r w:rsidR="00BB4C0A"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38B695E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459C9"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4FA1E48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10C8396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6C4EE6A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p>
    <w:p w14:paraId="29F3846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w:t>
      </w:r>
      <w:r w:rsidR="005459C9" w:rsidRPr="00BB4C0A">
        <w:rPr>
          <w:rFonts w:ascii="Arial" w:eastAsia="Times New Roman" w:hAnsi="Arial" w:cs="Arial"/>
          <w:color w:val="000000"/>
          <w:sz w:val="20"/>
          <w:szCs w:val="20"/>
          <w:lang w:val="vi-VN"/>
        </w:rPr>
        <w:t>ỡ</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w:t>
      </w:r>
      <w:r w:rsidR="005459C9" w:rsidRPr="00BB4C0A">
        <w:rPr>
          <w:rFonts w:ascii="Arial" w:eastAsia="Times New Roman" w:hAnsi="Arial" w:cs="Arial"/>
          <w:color w:val="000000"/>
          <w:sz w:val="20"/>
          <w:szCs w:val="20"/>
          <w:lang w:val="vi-VN"/>
        </w:rPr>
        <w:t>é</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E2A9D3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ngừa,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43DDF2E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34BBD96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258F8C8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50AD3">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0F0EB73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4296835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w:t>
      </w:r>
      <w:r w:rsidR="005459C9" w:rsidRPr="00BB4C0A">
        <w:rPr>
          <w:rFonts w:ascii="Arial" w:eastAsia="Times New Roman" w:hAnsi="Arial" w:cs="Arial"/>
          <w:color w:val="000000"/>
          <w:sz w:val="20"/>
          <w:szCs w:val="20"/>
          <w:lang w:val="vi-VN"/>
        </w:rPr>
        <w:t>ữ</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p>
    <w:p w14:paraId="233A088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5459C9"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046543E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3BEA1B1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5459C9"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1F1DB04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in</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p>
    <w:p w14:paraId="5100376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Ill</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459C9"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p>
    <w:p w14:paraId="10598F2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56D5C23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p>
    <w:p w14:paraId="61891CF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7D4CEE" w:rsidRPr="00BB4C0A">
        <w:rPr>
          <w:rFonts w:ascii="Arial" w:eastAsia="Times New Roman" w:hAnsi="Arial" w:cs="Arial"/>
          <w:color w:val="000000"/>
          <w:sz w:val="20"/>
          <w:szCs w:val="20"/>
          <w:lang w:val="vi-VN"/>
        </w:rPr>
        <w:t>á</w:t>
      </w:r>
      <w:r w:rsidRPr="005459C9">
        <w:rPr>
          <w:rFonts w:ascii="Arial" w:eastAsia="Times New Roman" w:hAnsi="Arial" w:cs="Arial"/>
          <w:color w:val="000000"/>
          <w:sz w:val="20"/>
          <w:szCs w:val="20"/>
          <w:lang w:val="vi-VN"/>
        </w:rPr>
        <w:t>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p>
    <w:p w14:paraId="6428E6C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7D4CEE"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p>
    <w:p w14:paraId="102B33B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646BED3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xảy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xảy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1B791D5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106881A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1443C49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sidRPr="00BB4C0A">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06D94FD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p>
    <w:p w14:paraId="59D89810" w14:textId="7E6CF779"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B4C0A" w:rsidRPr="00BB4C0A">
        <w:rPr>
          <w:rFonts w:ascii="Arial" w:eastAsia="Times New Roman" w:hAnsi="Arial" w:cs="Arial"/>
          <w:color w:val="000000"/>
          <w:sz w:val="20"/>
          <w:szCs w:val="20"/>
          <w:lang w:val="vi-VN"/>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p>
    <w:p w14:paraId="654E770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7D4CEE"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0E3A1461" w14:textId="3D92A9B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7D4CEE" w:rsidRPr="00BB4C0A">
        <w:rPr>
          <w:rFonts w:ascii="Arial" w:eastAsia="Times New Roman" w:hAnsi="Arial" w:cs="Arial"/>
          <w:color w:val="000000"/>
          <w:sz w:val="20"/>
          <w:szCs w:val="20"/>
          <w:lang w:val="vi-VN"/>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652C7AD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7D4CEE" w:rsidRPr="00BB4C0A">
        <w:rPr>
          <w:rFonts w:ascii="Arial" w:eastAsia="Times New Roman" w:hAnsi="Arial" w:cs="Arial"/>
          <w:b/>
          <w:bCs/>
          <w:color w:val="000000"/>
          <w:sz w:val="20"/>
          <w:szCs w:val="20"/>
          <w:lang w:val="vi-VN"/>
        </w:rPr>
        <w: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007D4CEE" w:rsidRPr="00BB4C0A">
        <w:rPr>
          <w:rFonts w:ascii="Arial" w:eastAsia="Times New Roman" w:hAnsi="Arial" w:cs="Arial"/>
          <w:b/>
          <w:bCs/>
          <w:color w:val="000000"/>
          <w:sz w:val="20"/>
          <w:szCs w:val="20"/>
          <w:lang w:val="vi-VN"/>
        </w:rPr>
        <w:t>cơ 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III</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hỏng,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mất</w:t>
      </w:r>
    </w:p>
    <w:p w14:paraId="7672883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111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22E1741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3E2F476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36D4463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0895899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w:t>
      </w:r>
      <w:r w:rsidR="007D4CEE" w:rsidRPr="00BB4C0A">
        <w:rPr>
          <w:rFonts w:ascii="Arial" w:eastAsia="Times New Roman" w:hAnsi="Arial" w:cs="Arial"/>
          <w:color w:val="000000"/>
          <w:sz w:val="20"/>
          <w:szCs w:val="20"/>
          <w:lang w:val="vi-VN"/>
        </w:rPr>
        <w:t>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w:t>
      </w:r>
      <w:r w:rsidR="007D4CEE" w:rsidRPr="00BB4C0A">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7D4CEE"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p>
    <w:p w14:paraId="6BCD0E4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đầ</w:t>
      </w:r>
      <w:r w:rsidR="007D4CEE" w:rsidRPr="00BB4C0A">
        <w:rPr>
          <w:rFonts w:ascii="Arial" w:eastAsia="Times New Roman" w:hAnsi="Arial" w:cs="Arial"/>
          <w:color w:val="000000"/>
          <w:sz w:val="20"/>
          <w:szCs w:val="20"/>
          <w:lang w:val="vi-VN"/>
        </w:rPr>
        <w:t xml:space="preserve">y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ngà</w:t>
      </w:r>
      <w:r w:rsidR="007D4CEE" w:rsidRPr="00BB4C0A">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7D4CEE"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7D4CEE"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7D4CEE"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7D4CEE"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7D4CEE"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w:t>
      </w:r>
      <w:r w:rsidR="007D4CEE" w:rsidRPr="00BB4C0A">
        <w:rPr>
          <w:rFonts w:ascii="Arial" w:eastAsia="Times New Roman" w:hAnsi="Arial" w:cs="Arial"/>
          <w:color w:val="000000"/>
          <w:sz w:val="20"/>
          <w:szCs w:val="20"/>
          <w:lang w:val="vi-VN"/>
        </w:rPr>
        <w:t>ữ</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7D4CEE"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p>
    <w:p w14:paraId="34A95CC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D4CEE"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7D4CEE"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60595E4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F8228F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7D4CEE" w:rsidRPr="00BB4C0A">
        <w:rPr>
          <w:rFonts w:ascii="Arial" w:eastAsia="Times New Roman" w:hAnsi="Arial" w:cs="Arial"/>
          <w:b/>
          <w:bCs/>
          <w:color w:val="000000"/>
          <w:sz w:val="20"/>
          <w:szCs w:val="20"/>
          <w:lang w:val="vi-VN"/>
        </w:rPr>
        <w: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007D4CEE" w:rsidRPr="00BB4C0A">
        <w:rPr>
          <w:rFonts w:ascii="Arial" w:eastAsia="Times New Roman" w:hAnsi="Arial" w:cs="Arial"/>
          <w:b/>
          <w:bCs/>
          <w:color w:val="000000"/>
          <w:sz w:val="20"/>
          <w:szCs w:val="20"/>
          <w:lang w:val="vi-VN"/>
        </w:rPr>
        <w:t xml:space="preserve">cơ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tiêu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toàn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sinh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học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III</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007D4CEE" w:rsidRPr="00BB4C0A">
        <w:rPr>
          <w:rFonts w:ascii="Arial" w:eastAsia="Times New Roman" w:hAnsi="Arial" w:cs="Arial"/>
          <w:b/>
          <w:bCs/>
          <w:color w:val="000000"/>
          <w:sz w:val="20"/>
          <w:szCs w:val="20"/>
          <w:lang w:val="vi-VN"/>
        </w:rPr>
        <w:t>cơ 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p>
    <w:p w14:paraId="1F6AC33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w:t>
      </w:r>
      <w:r w:rsidR="007D4CEE"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7D4CEE" w:rsidRPr="00BB4C0A">
        <w:rPr>
          <w:rFonts w:ascii="Arial" w:eastAsia="Times New Roman" w:hAnsi="Arial" w:cs="Arial"/>
          <w:color w:val="000000"/>
          <w:sz w:val="20"/>
          <w:szCs w:val="20"/>
          <w:lang w:val="vi-VN"/>
        </w:rPr>
        <w:t>ấ</w:t>
      </w:r>
      <w:r w:rsidRPr="00BB4C0A">
        <w:rPr>
          <w:rFonts w:ascii="Arial" w:eastAsia="Times New Roman" w:hAnsi="Arial" w:cs="Arial"/>
          <w:color w:val="000000"/>
          <w:sz w:val="20"/>
          <w:szCs w:val="20"/>
          <w:lang w:val="vi-VN"/>
        </w:rPr>
        <w:t>p</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Ill</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7D4CEE" w:rsidRPr="00BB4C0A">
        <w:rPr>
          <w:rFonts w:ascii="Arial" w:eastAsia="Times New Roman" w:hAnsi="Arial" w:cs="Arial"/>
          <w:color w:val="000000"/>
          <w:sz w:val="20"/>
          <w:szCs w:val="20"/>
          <w:lang w:val="vi-VN"/>
        </w:rPr>
        <w:t>ồ</w:t>
      </w:r>
      <w:r w:rsidRPr="005459C9">
        <w:rPr>
          <w:rFonts w:ascii="Arial" w:eastAsia="Times New Roman" w:hAnsi="Arial" w:cs="Arial"/>
          <w:color w:val="000000"/>
          <w:sz w:val="20"/>
          <w:szCs w:val="20"/>
          <w:lang w:val="vi-VN"/>
        </w:rPr>
        <w:t>m:</w:t>
      </w:r>
    </w:p>
    <w:p w14:paraId="5DD0820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Mẫu</w:t>
      </w:r>
      <w:r w:rsidR="007D4CEE"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231A21D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D4CEE"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7D4CEE"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vốn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p>
    <w:p w14:paraId="3C90E4E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7D4CEE" w:rsidRPr="00BB4C0A">
        <w:rPr>
          <w:rFonts w:ascii="Arial" w:eastAsia="Times New Roman" w:hAnsi="Arial" w:cs="Arial"/>
          <w:color w:val="000000"/>
          <w:sz w:val="20"/>
          <w:szCs w:val="20"/>
          <w:lang w:val="vi-VN"/>
        </w:rPr>
        <w:t>ì</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1DAA942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7D4CEE"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7D4CEE"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p>
    <w:p w14:paraId="3401E63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M</w:t>
      </w:r>
      <w:r w:rsidR="007D4CEE" w:rsidRPr="00BB4C0A">
        <w:rPr>
          <w:rFonts w:ascii="Arial" w:eastAsia="Times New Roman" w:hAnsi="Arial" w:cs="Arial"/>
          <w:color w:val="000000"/>
          <w:sz w:val="20"/>
          <w:szCs w:val="20"/>
          <w:lang w:val="vi-VN"/>
        </w:rPr>
        <w:t>ẫ</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103/2016/NĐ-CP;</w:t>
      </w:r>
    </w:p>
    <w:p w14:paraId="47E9D49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w:t>
      </w:r>
      <w:r w:rsidR="007D4CEE" w:rsidRPr="00BB4C0A">
        <w:rPr>
          <w:rFonts w:ascii="Arial" w:eastAsia="Times New Roman" w:hAnsi="Arial" w:cs="Arial"/>
          <w:color w:val="000000"/>
          <w:sz w:val="20"/>
          <w:szCs w:val="20"/>
          <w:lang w:val="vi-VN"/>
        </w:rPr>
        <w:t>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ngà</w:t>
      </w:r>
      <w:r w:rsidR="007D4CEE" w:rsidRPr="00BB4C0A">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E17B4B" w:rsidRPr="00BB4C0A">
        <w:rPr>
          <w:rFonts w:ascii="Arial" w:eastAsia="Times New Roman" w:hAnsi="Arial" w:cs="Arial"/>
          <w:color w:val="000000"/>
          <w:sz w:val="20"/>
          <w:szCs w:val="20"/>
          <w:lang w:val="vi-VN"/>
        </w:rPr>
        <w:t>iế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p>
    <w:p w14:paraId="708CEA42" w14:textId="0D984AD1"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B4C0A" w:rsidRPr="00BB4C0A">
        <w:rPr>
          <w:rFonts w:ascii="Arial" w:eastAsia="Times New Roman" w:hAnsi="Arial" w:cs="Arial"/>
          <w:color w:val="000000"/>
          <w:sz w:val="20"/>
          <w:szCs w:val="20"/>
          <w:lang w:val="vi-VN"/>
        </w:rPr>
        <w:t>ư</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w:t>
      </w:r>
      <w:r w:rsidR="00E17B4B">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w:t>
      </w:r>
      <w:r w:rsidR="00E17B4B">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E17B4B"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E17B4B"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E17B4B"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E17B4B" w:rsidRPr="00BB4C0A">
        <w:rPr>
          <w:rFonts w:ascii="Arial" w:eastAsia="Times New Roman" w:hAnsi="Arial" w:cs="Arial"/>
          <w:color w:val="000000"/>
          <w:sz w:val="20"/>
          <w:szCs w:val="20"/>
          <w:lang w:val="vi-VN"/>
        </w:rPr>
        <w:t xml:space="preserve">ổ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E17B4B"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00E17B4B" w:rsidRPr="00BB4C0A">
        <w:rPr>
          <w:rFonts w:ascii="Arial" w:eastAsia="Times New Roman" w:hAnsi="Arial" w:cs="Arial"/>
          <w:color w:val="000000"/>
          <w:sz w:val="20"/>
          <w:szCs w:val="20"/>
          <w:lang w:val="vi-VN"/>
        </w:rPr>
        <w:t>đổi</w:t>
      </w:r>
      <w:r w:rsidRPr="005459C9">
        <w:rPr>
          <w:rFonts w:ascii="Arial" w:eastAsia="Times New Roman" w:hAnsi="Arial" w:cs="Arial"/>
          <w:color w:val="000000"/>
          <w:sz w:val="20"/>
          <w:szCs w:val="20"/>
          <w:lang w:val="vi-VN"/>
        </w:rPr>
        <w:t>;</w:t>
      </w:r>
    </w:p>
    <w:p w14:paraId="6903E48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E17B4B"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00E17B4B"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E17B4B"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E17B4B"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5563074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E17B4B" w:rsidRPr="00BB4C0A">
        <w:rPr>
          <w:rFonts w:ascii="Arial" w:eastAsia="Times New Roman" w:hAnsi="Arial" w:cs="Arial"/>
          <w:color w:val="000000"/>
          <w:sz w:val="20"/>
          <w:szCs w:val="20"/>
          <w:lang w:val="vi-VN"/>
        </w:rPr>
        <w:t xml:space="preserve">ủ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E17B4B"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31C034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w:t>
      </w:r>
      <w:r w:rsidR="00E17B4B"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w:t>
      </w:r>
      <w:r w:rsidR="00E17B4B" w:rsidRPr="00BB4C0A">
        <w:rPr>
          <w:rFonts w:ascii="Arial" w:eastAsia="Times New Roman" w:hAnsi="Arial" w:cs="Arial"/>
          <w:b/>
          <w:bCs/>
          <w:color w:val="000000"/>
          <w:sz w:val="20"/>
          <w:szCs w:val="20"/>
          <w:lang w:val="vi-VN"/>
        </w:rPr>
        <w:t>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khẳng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tính</w:t>
      </w:r>
    </w:p>
    <w:p w14:paraId="74B62FE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E17B4B"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p>
    <w:p w14:paraId="0C598A5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E17B4B" w:rsidRPr="00BB4C0A">
        <w:rPr>
          <w:rFonts w:ascii="Arial" w:eastAsia="Times New Roman" w:hAnsi="Arial" w:cs="Arial"/>
          <w:color w:val="000000"/>
          <w:sz w:val="20"/>
          <w:szCs w:val="20"/>
          <w:lang w:val="vi-VN"/>
        </w:rPr>
        <w:t>ẳ</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p>
    <w:p w14:paraId="621CED2A" w14:textId="4BF3971A"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E17B4B"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HI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AC361F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0492F8D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p>
    <w:p w14:paraId="155FE52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AE60B3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E17B4B"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w:t>
      </w:r>
      <w:r w:rsidR="00E17B4B"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NĐ-CP;</w:t>
      </w:r>
    </w:p>
    <w:p w14:paraId="064909D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E17B4B"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p>
    <w:p w14:paraId="3B0BFE5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5628F2A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E17B4B"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E17B4B" w:rsidRPr="00BB4C0A">
        <w:rPr>
          <w:rFonts w:ascii="Arial" w:eastAsia="Times New Roman" w:hAnsi="Arial" w:cs="Arial"/>
          <w:color w:val="000000"/>
          <w:sz w:val="20"/>
          <w:szCs w:val="20"/>
          <w:lang w:val="vi-VN"/>
        </w:rPr>
        <w:t>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w:t>
      </w:r>
      <w:r w:rsidR="00E17B4B"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E17B4B" w:rsidRPr="00BB4C0A">
        <w:rPr>
          <w:rFonts w:ascii="Arial" w:eastAsia="Times New Roman" w:hAnsi="Arial" w:cs="Arial"/>
          <w:color w:val="000000"/>
          <w:sz w:val="20"/>
          <w:szCs w:val="20"/>
          <w:lang w:val="vi-VN"/>
        </w:rPr>
        <w:t>ẳ</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p>
    <w:p w14:paraId="7BF28A9F" w14:textId="3A5B6618"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BB4C0A"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E17B4B"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74488F"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w:t>
      </w:r>
      <w:r w:rsidR="00E17B4B"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E17B4B" w:rsidRPr="00BB4C0A">
        <w:rPr>
          <w:rFonts w:ascii="Arial" w:eastAsia="Times New Roman" w:hAnsi="Arial" w:cs="Arial"/>
          <w:color w:val="000000"/>
          <w:sz w:val="20"/>
          <w:szCs w:val="20"/>
          <w:lang w:val="vi-VN"/>
        </w:rPr>
        <w:t>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E17B4B"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22BCE34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p>
    <w:p w14:paraId="436916C1" w14:textId="72475531"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00E17B4B">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BB4C0A" w:rsidRPr="00BB4C0A">
        <w:rPr>
          <w:rFonts w:ascii="Arial" w:eastAsia="Times New Roman" w:hAnsi="Arial" w:cs="Arial"/>
          <w:color w:val="000000"/>
          <w:sz w:val="20"/>
          <w:szCs w:val="20"/>
          <w:lang w:val="vi-VN"/>
        </w:rPr>
        <w:t>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thúc</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00E17B4B" w:rsidRPr="00BB4C0A">
        <w:rPr>
          <w:rFonts w:ascii="Arial" w:eastAsia="Times New Roman" w:hAnsi="Arial" w:cs="Arial"/>
          <w:color w:val="000000"/>
          <w:sz w:val="20"/>
          <w:szCs w:val="20"/>
          <w:lang w:val="vi-VN"/>
        </w:rPr>
        <w:t>điể</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E17B4B"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thúc</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E17B4B"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w:t>
      </w:r>
      <w:r w:rsidR="0074488F"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NĐ-CP;</w:t>
      </w:r>
    </w:p>
    <w:p w14:paraId="319AC7C6" w14:textId="528C5135"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74488F"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tồn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74488F" w:rsidRPr="00BB4C0A">
        <w:rPr>
          <w:rFonts w:ascii="Arial" w:eastAsia="Times New Roman" w:hAnsi="Arial" w:cs="Arial"/>
          <w:color w:val="000000"/>
          <w:sz w:val="20"/>
          <w:szCs w:val="20"/>
          <w:lang w:val="vi-VN"/>
        </w:rPr>
        <w:t>ồ</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BB4C0A"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74488F" w:rsidRPr="00BB4C0A">
        <w:rPr>
          <w:rFonts w:ascii="Arial" w:eastAsia="Times New Roman" w:hAnsi="Arial" w:cs="Arial"/>
          <w:color w:val="000000"/>
          <w:sz w:val="20"/>
          <w:szCs w:val="20"/>
          <w:lang w:val="vi-VN"/>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M</w:t>
      </w:r>
      <w:r w:rsidR="0074488F" w:rsidRPr="00BB4C0A">
        <w:rPr>
          <w:rFonts w:ascii="Arial" w:eastAsia="Times New Roman" w:hAnsi="Arial" w:cs="Arial"/>
          <w:color w:val="000000"/>
          <w:sz w:val="20"/>
          <w:szCs w:val="20"/>
          <w:lang w:val="vi-VN"/>
        </w:rPr>
        <w:t>ẫ</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1</w:t>
      </w:r>
      <w:r w:rsidRPr="005459C9">
        <w:rPr>
          <w:rFonts w:ascii="Arial" w:eastAsia="Times New Roman" w:hAnsi="Arial" w:cs="Arial"/>
          <w:color w:val="000000"/>
          <w:sz w:val="20"/>
          <w:szCs w:val="20"/>
          <w:lang w:val="vi-VN"/>
        </w:rPr>
        <w:t>41/2024</w:t>
      </w:r>
      <w:r w:rsidR="0074488F"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NĐ-CP;</w:t>
      </w:r>
    </w:p>
    <w:p w14:paraId="19EED2B8" w14:textId="1780FBC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74488F"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74488F" w:rsidRPr="00BB4C0A">
        <w:rPr>
          <w:rFonts w:ascii="Arial" w:eastAsia="Times New Roman" w:hAnsi="Arial" w:cs="Arial"/>
          <w:color w:val="000000"/>
          <w:sz w:val="20"/>
          <w:szCs w:val="20"/>
          <w:lang w:val="vi-VN"/>
        </w:rPr>
        <w:t>ắ</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tồ</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0074488F">
        <w:rPr>
          <w:rFonts w:ascii="Arial" w:eastAsia="Times New Roman" w:hAnsi="Arial" w:cs="Arial"/>
          <w:color w:val="000000"/>
          <w:sz w:val="20"/>
          <w:szCs w:val="20"/>
          <w:lang w:val="vi-VN"/>
        </w:rPr>
        <w:t>c</w:t>
      </w:r>
      <w:r w:rsidR="0074488F"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q</w:t>
      </w:r>
      <w:r w:rsidRPr="005459C9">
        <w:rPr>
          <w:rFonts w:ascii="Arial" w:eastAsia="Times New Roman" w:hAnsi="Arial" w:cs="Arial"/>
          <w:color w:val="000000"/>
          <w:sz w:val="20"/>
          <w:szCs w:val="20"/>
          <w:lang w:val="vi-VN"/>
        </w:rPr>
        <w:t>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74488F"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p>
    <w:p w14:paraId="7A16A3D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74488F" w:rsidRPr="00BB4C0A">
        <w:rPr>
          <w:rFonts w:ascii="Arial" w:eastAsia="Times New Roman" w:hAnsi="Arial" w:cs="Arial"/>
          <w:color w:val="000000"/>
          <w:sz w:val="20"/>
          <w:szCs w:val="20"/>
          <w:lang w:val="vi-VN"/>
        </w:rPr>
        <w:t>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p>
    <w:p w14:paraId="5199A9B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p>
    <w:p w14:paraId="0F105CC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74488F"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74488F" w:rsidRPr="00BB4C0A">
        <w:rPr>
          <w:rFonts w:ascii="Arial" w:eastAsia="Times New Roman" w:hAnsi="Arial" w:cs="Arial"/>
          <w:b/>
          <w:bCs/>
          <w:color w:val="000000"/>
          <w:sz w:val="20"/>
          <w:szCs w:val="20"/>
          <w:lang w:val="vi-VN"/>
        </w:rPr>
        <w:t xml:space="preserve"> </w:t>
      </w:r>
      <w:r w:rsidR="0074488F">
        <w:rPr>
          <w:rFonts w:ascii="Arial" w:eastAsia="Times New Roman" w:hAnsi="Arial" w:cs="Arial"/>
          <w:b/>
          <w:bCs/>
          <w:color w:val="000000"/>
          <w:sz w:val="20"/>
          <w:szCs w:val="20"/>
          <w:lang w:val="vi-VN"/>
        </w:rPr>
        <w:t>đ</w:t>
      </w:r>
      <w:r w:rsidR="0074488F" w:rsidRPr="00BB4C0A">
        <w:rPr>
          <w:rFonts w:ascii="Arial" w:eastAsia="Times New Roman" w:hAnsi="Arial" w:cs="Arial"/>
          <w:b/>
          <w:bCs/>
          <w:color w:val="000000"/>
          <w:sz w:val="20"/>
          <w:szCs w:val="20"/>
          <w:lang w:val="vi-VN"/>
        </w:rPr>
        <w:t>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khẳng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tính</w:t>
      </w:r>
    </w:p>
    <w:p w14:paraId="01C4C20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74488F"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p>
    <w:p w14:paraId="74531CD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74488F" w:rsidRPr="00BB4C0A">
        <w:rPr>
          <w:rFonts w:ascii="Arial" w:eastAsia="Times New Roman" w:hAnsi="Arial" w:cs="Arial"/>
          <w:color w:val="000000"/>
          <w:sz w:val="20"/>
          <w:szCs w:val="20"/>
          <w:lang w:val="vi-VN"/>
        </w:rPr>
        <w:t>í</w:t>
      </w:r>
      <w:r w:rsidRPr="005459C9">
        <w:rPr>
          <w:rFonts w:ascii="Arial" w:eastAsia="Times New Roman" w:hAnsi="Arial" w:cs="Arial"/>
          <w:color w:val="000000"/>
          <w:sz w:val="20"/>
          <w:szCs w:val="20"/>
          <w:lang w:val="vi-VN"/>
        </w:rPr>
        <w:t>nh</w:t>
      </w:r>
    </w:p>
    <w:p w14:paraId="33864FB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42AC970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722A3A2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p>
    <w:p w14:paraId="590527B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0074488F" w:rsidRPr="00BB4C0A">
        <w:rPr>
          <w:rFonts w:ascii="Arial" w:eastAsia="Times New Roman" w:hAnsi="Arial" w:cs="Arial"/>
          <w:color w:val="000000"/>
          <w:sz w:val="20"/>
          <w:szCs w:val="20"/>
          <w:lang w:val="vi-VN"/>
        </w:rPr>
        <w:t>ẫ</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p>
    <w:p w14:paraId="35D1203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74488F"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2CEF46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p>
    <w:p w14:paraId="4882828F" w14:textId="6ADB8C3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00BB4C0A" w:rsidRPr="00BB4C0A">
        <w:rPr>
          <w:rFonts w:ascii="Arial" w:eastAsia="Times New Roman" w:hAnsi="Arial" w:cs="Arial"/>
          <w:b/>
          <w:bCs/>
          <w:color w:val="000000"/>
          <w:sz w:val="20"/>
          <w:szCs w:val="20"/>
          <w:lang w:val="vi-VN"/>
        </w:rPr>
        <w:t>ứ</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0074488F" w:rsidRPr="00BB4C0A">
        <w:rPr>
          <w:rFonts w:ascii="Arial" w:eastAsia="Times New Roman" w:hAnsi="Arial" w:cs="Arial"/>
          <w:b/>
          <w:bCs/>
          <w:color w:val="000000"/>
          <w:sz w:val="20"/>
          <w:szCs w:val="20"/>
          <w:lang w:val="vi-VN"/>
        </w:rPr>
        <w:t>cơ 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xét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w:t>
      </w:r>
      <w:r w:rsidR="0074488F" w:rsidRPr="00BB4C0A">
        <w:rPr>
          <w:rFonts w:ascii="Arial" w:eastAsia="Times New Roman" w:hAnsi="Arial" w:cs="Arial"/>
          <w:b/>
          <w:bCs/>
          <w:color w:val="000000"/>
          <w:sz w:val="20"/>
          <w:szCs w:val="20"/>
          <w:lang w:val="vi-VN"/>
        </w:rPr>
        <w:t>ẳ</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HIV</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tính</w:t>
      </w:r>
    </w:p>
    <w:p w14:paraId="51D786C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74488F"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p>
    <w:p w14:paraId="545B8B64" w14:textId="7D3BDA73"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74488F"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ủ</w:t>
      </w:r>
      <w:r w:rsidR="0074488F" w:rsidRPr="00BB4C0A">
        <w:rPr>
          <w:rFonts w:ascii="Arial" w:eastAsia="Times New Roman" w:hAnsi="Arial" w:cs="Arial"/>
          <w:color w:val="000000"/>
          <w:sz w:val="20"/>
          <w:szCs w:val="20"/>
          <w:lang w:val="vi-VN"/>
        </w:rPr>
        <w:t xml:space="preserve"> 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74488F" w:rsidRPr="00BB4C0A">
        <w:rPr>
          <w:rFonts w:ascii="Arial" w:eastAsia="Times New Roman" w:hAnsi="Arial" w:cs="Arial"/>
          <w:color w:val="000000"/>
          <w:sz w:val="20"/>
          <w:szCs w:val="20"/>
          <w:lang w:val="vi-VN"/>
        </w:rPr>
        <w:t>I</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p>
    <w:p w14:paraId="56FF4D2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B3F922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70D5E85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p>
    <w:p w14:paraId="593EF7B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74488F"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p>
    <w:p w14:paraId="5FB31F6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hướng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w:t>
      </w:r>
      <w:r w:rsidR="00815FD6" w:rsidRPr="00BB4C0A">
        <w:rPr>
          <w:rFonts w:ascii="Arial" w:eastAsia="Times New Roman" w:hAnsi="Arial" w:cs="Arial"/>
          <w:color w:val="000000"/>
          <w:sz w:val="20"/>
          <w:szCs w:val="20"/>
          <w:lang w:val="vi-VN"/>
        </w:rPr>
        <w:t>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141/2024/NĐ-CP.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00815FD6">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p>
    <w:p w14:paraId="75C84AB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p>
    <w:p w14:paraId="1FE662D0" w14:textId="22EC12A4"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w:t>
      </w:r>
      <w:r w:rsidR="00BB4C0A" w:rsidRPr="00BB4C0A">
        <w:rPr>
          <w:rFonts w:ascii="Arial" w:eastAsia="Times New Roman" w:hAnsi="Arial" w:cs="Arial"/>
          <w:b/>
          <w:bCs/>
          <w:color w:val="000000"/>
          <w:sz w:val="20"/>
          <w:szCs w:val="20"/>
          <w:lang w:val="vi-VN"/>
        </w:rPr>
        <w:t>ự</w:t>
      </w:r>
      <w:r w:rsidRPr="005459C9">
        <w:rPr>
          <w:rFonts w:ascii="Arial" w:eastAsia="Times New Roman" w:hAnsi="Arial" w:cs="Arial"/>
          <w:b/>
          <w:bCs/>
          <w:color w:val="000000"/>
          <w:sz w:val="20"/>
          <w:szCs w:val="20"/>
          <w:lang w:val="vi-VN"/>
        </w:rPr>
        <w:t>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hiện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trắc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môi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815FD6" w:rsidRPr="00BB4C0A">
        <w:rPr>
          <w:rFonts w:ascii="Arial" w:eastAsia="Times New Roman" w:hAnsi="Arial" w:cs="Arial"/>
          <w:b/>
          <w:bCs/>
          <w:color w:val="000000"/>
          <w:sz w:val="20"/>
          <w:szCs w:val="20"/>
          <w:lang w:val="vi-VN"/>
        </w:rPr>
        <w: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lao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động</w:t>
      </w:r>
    </w:p>
    <w:p w14:paraId="6469787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44/20</w:t>
      </w:r>
      <w:r w:rsidRPr="00BB4C0A">
        <w:rPr>
          <w:rFonts w:ascii="Arial" w:eastAsia="Times New Roman" w:hAnsi="Arial" w:cs="Arial"/>
          <w:color w:val="000000"/>
          <w:sz w:val="20"/>
          <w:szCs w:val="20"/>
          <w:lang w:val="vi-VN"/>
        </w:rPr>
        <w:t>16/N</w:t>
      </w:r>
      <w:r w:rsidR="00815FD6"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-CP.</w:t>
      </w:r>
    </w:p>
    <w:p w14:paraId="3D3E475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00815FD6"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ộng:</w:t>
      </w:r>
    </w:p>
    <w:p w14:paraId="1943A89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00815FD6"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00815FD6"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815FD6"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53A7E72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B5C6AE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37E4403" w14:textId="1AFF47BA"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BB4C0A"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815FD6"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B4C0A"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p>
    <w:p w14:paraId="2E03F92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69798995" w14:textId="55495F35"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B4C0A"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p>
    <w:p w14:paraId="769FF91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815FD6"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815FD6" w:rsidRPr="00BB4C0A">
        <w:rPr>
          <w:rFonts w:ascii="Arial" w:eastAsia="Times New Roman" w:hAnsi="Arial" w:cs="Arial"/>
          <w:color w:val="000000"/>
          <w:sz w:val="20"/>
          <w:szCs w:val="20"/>
          <w:lang w:val="vi-VN"/>
        </w:rPr>
        <w:t>ắ</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44/2016/NĐ-CP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w:t>
      </w:r>
      <w:r w:rsidR="00815FD6" w:rsidRPr="00BB4C0A">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huấn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luyện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140/2018/NĐ-CP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hội.</w:t>
      </w:r>
    </w:p>
    <w:p w14:paraId="72249B2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16154A2" w14:textId="09A48839"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w:t>
      </w:r>
      <w:r w:rsidR="00BB4C0A"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0DF86B26" w14:textId="297C1CB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815FD6"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p>
    <w:p w14:paraId="0E334F4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00815FD6"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6175E851" w14:textId="1F730D4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00815FD6"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w:t>
      </w:r>
      <w:r w:rsidR="00815FD6"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00BB4C0A"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2018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035E5B7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815FD6"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815FD6">
        <w:rPr>
          <w:rFonts w:ascii="Arial" w:eastAsia="Times New Roman" w:hAnsi="Arial" w:cs="Arial"/>
          <w:color w:val="000000"/>
          <w:sz w:val="20"/>
          <w:szCs w:val="20"/>
          <w:lang w:val="vi-VN"/>
        </w:rPr>
        <w:t>Mẫu</w:t>
      </w:r>
      <w:r w:rsidR="00815FD6"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111</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55E85CF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4E4457E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00815FD6"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815FD6"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2EED651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815FD6"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15FD6"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44C800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815FD6"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00815FD6">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p>
    <w:p w14:paraId="65D8170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2DF8783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815FD6"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815FD6"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15FD6"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w:t>
      </w:r>
      <w:r w:rsidR="00815FD6" w:rsidRPr="00BB4C0A">
        <w:rPr>
          <w:rFonts w:ascii="Arial" w:eastAsia="Times New Roman" w:hAnsi="Arial" w:cs="Arial"/>
          <w:color w:val="000000"/>
          <w:sz w:val="20"/>
          <w:szCs w:val="20"/>
          <w:lang w:val="vi-VN"/>
        </w:rPr>
        <w:t>g</w:t>
      </w:r>
      <w:r w:rsidRPr="005459C9">
        <w:rPr>
          <w:rFonts w:ascii="Arial" w:eastAsia="Times New Roman" w:hAnsi="Arial" w:cs="Arial"/>
          <w:color w:val="000000"/>
          <w:sz w:val="20"/>
          <w:szCs w:val="20"/>
          <w:lang w:val="vi-VN"/>
        </w:rPr>
        <w:t>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w:t>
      </w:r>
      <w:r w:rsidR="00815FD6" w:rsidRPr="00BB4C0A">
        <w:rPr>
          <w:rFonts w:ascii="Arial" w:eastAsia="Times New Roman" w:hAnsi="Arial" w:cs="Arial"/>
          <w:color w:val="000000"/>
          <w:sz w:val="20"/>
          <w:szCs w:val="20"/>
          <w:lang w:val="vi-VN"/>
        </w:rPr>
        <w:t>ế</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0293F9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15FD6"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397A04C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91666F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0B77EFD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15FD6"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815FD6"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815FD6"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815FD6"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E3341" w:rsidRPr="00BB4C0A">
        <w:rPr>
          <w:rFonts w:ascii="Arial" w:eastAsia="Times New Roman" w:hAnsi="Arial" w:cs="Arial"/>
          <w:color w:val="000000"/>
          <w:sz w:val="20"/>
          <w:szCs w:val="20"/>
          <w:lang w:val="vi-VN"/>
        </w:rPr>
        <w:t>ỏ</w:t>
      </w:r>
      <w:r w:rsidRPr="005459C9">
        <w:rPr>
          <w:rFonts w:ascii="Arial" w:eastAsia="Times New Roman" w:hAnsi="Arial" w:cs="Arial"/>
          <w:color w:val="000000"/>
          <w:sz w:val="20"/>
          <w:szCs w:val="20"/>
          <w:lang w:val="vi-VN"/>
        </w:rPr>
        <w:t>.</w:t>
      </w:r>
    </w:p>
    <w:p w14:paraId="1337C44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6E3341" w:rsidRPr="00BB4C0A">
        <w:rPr>
          <w:rFonts w:ascii="Arial" w:eastAsia="Times New Roman" w:hAnsi="Arial" w:cs="Arial"/>
          <w:color w:val="000000"/>
          <w:sz w:val="20"/>
          <w:szCs w:val="20"/>
          <w:lang w:val="vi-VN"/>
        </w:rPr>
        <w:t>ấ</w:t>
      </w:r>
      <w:r w:rsidRPr="00BB4C0A">
        <w:rPr>
          <w:rFonts w:ascii="Arial" w:eastAsia="Times New Roman" w:hAnsi="Arial" w:cs="Arial"/>
          <w:color w:val="000000"/>
          <w:sz w:val="20"/>
          <w:szCs w:val="20"/>
          <w:lang w:val="vi-VN"/>
        </w:rPr>
        <w:t>p</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E3341"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5D707BE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6E3341"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6E3341"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b</w:t>
      </w:r>
      <w:r w:rsidR="006E3341"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w:t>
      </w:r>
      <w:r w:rsidR="006E3341" w:rsidRPr="00BB4C0A">
        <w:rPr>
          <w:rFonts w:ascii="Arial" w:eastAsia="Times New Roman" w:hAnsi="Arial" w:cs="Arial"/>
          <w:color w:val="000000"/>
          <w:sz w:val="20"/>
          <w:szCs w:val="20"/>
          <w:lang w:val="vi-VN"/>
        </w:rPr>
        <w:t>ổi</w:t>
      </w:r>
      <w:r w:rsidRPr="005459C9">
        <w:rPr>
          <w:rFonts w:ascii="Arial" w:eastAsia="Times New Roman" w:hAnsi="Arial" w:cs="Arial"/>
          <w:color w:val="000000"/>
          <w:sz w:val="20"/>
          <w:szCs w:val="20"/>
          <w:lang w:val="vi-VN"/>
        </w:rPr>
        <w:t>.</w:t>
      </w:r>
    </w:p>
    <w:p w14:paraId="3F4D3C2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109A71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Mẫu</w:t>
      </w:r>
      <w:r w:rsidR="006E3341"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A5B1D8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c</w:t>
      </w:r>
      <w:r w:rsidR="006E3341"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488A287"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18CFF0C2"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C54028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3DF24D96"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E3341">
        <w:rPr>
          <w:rFonts w:ascii="Arial" w:eastAsia="Times New Roman" w:hAnsi="Arial" w:cs="Arial"/>
          <w:color w:val="000000"/>
          <w:sz w:val="20"/>
          <w:szCs w:val="20"/>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so</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91/2016/N</w:t>
      </w:r>
      <w:r w:rsidR="006E3341">
        <w:rPr>
          <w:rFonts w:ascii="Arial" w:eastAsia="Times New Roman" w:hAnsi="Arial" w:cs="Arial"/>
          <w:color w:val="000000"/>
          <w:sz w:val="20"/>
          <w:szCs w:val="20"/>
        </w:rPr>
        <w:t>Đ</w:t>
      </w:r>
      <w:r w:rsidRPr="005459C9">
        <w:rPr>
          <w:rFonts w:ascii="Arial" w:eastAsia="Times New Roman" w:hAnsi="Arial" w:cs="Arial"/>
          <w:color w:val="000000"/>
          <w:sz w:val="20"/>
          <w:szCs w:val="20"/>
        </w:rPr>
        <w:t>-CP.</w:t>
      </w:r>
    </w:p>
    <w:p w14:paraId="13974B3C" w14:textId="77777777" w:rsidR="008A3DF6" w:rsidRPr="006E3341"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6E3341">
        <w:rPr>
          <w:rFonts w:ascii="Arial" w:eastAsia="Times New Roman" w:hAnsi="Arial" w:cs="Arial"/>
          <w:b/>
          <w:bCs/>
          <w:color w:val="000000"/>
          <w:sz w:val="20"/>
          <w:szCs w:val="20"/>
        </w:rPr>
        <w:t>ế</w:t>
      </w:r>
    </w:p>
    <w:p w14:paraId="2E2E0B2C"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6E3341">
        <w:rPr>
          <w:rFonts w:ascii="Arial" w:eastAsia="Times New Roman" w:hAnsi="Arial" w:cs="Arial"/>
          <w:b/>
          <w:bCs/>
          <w:color w:val="000000"/>
          <w:sz w:val="20"/>
          <w:szCs w:val="20"/>
        </w:rPr>
        <w:t>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gồm:</w:t>
      </w:r>
    </w:p>
    <w:p w14:paraId="376F70A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49426095"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E3341">
        <w:rPr>
          <w:rFonts w:ascii="Arial" w:eastAsia="Times New Roman" w:hAnsi="Arial" w:cs="Arial"/>
          <w:color w:val="000000"/>
          <w:sz w:val="20"/>
          <w:szCs w:val="20"/>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Mẫ</w:t>
      </w:r>
      <w:r w:rsidR="006E3341">
        <w:rPr>
          <w:rFonts w:ascii="Arial" w:eastAsia="Times New Roman" w:hAnsi="Arial" w:cs="Arial"/>
          <w:color w:val="000000"/>
          <w:sz w:val="20"/>
          <w:szCs w:val="20"/>
        </w:rPr>
        <w:t xml:space="preserve">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E3341">
        <w:rPr>
          <w:rFonts w:ascii="Arial" w:eastAsia="Times New Roman" w:hAnsi="Arial" w:cs="Arial"/>
          <w:color w:val="000000"/>
          <w:sz w:val="20"/>
          <w:szCs w:val="20"/>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128015C3"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E3341">
        <w:rPr>
          <w:rFonts w:ascii="Arial" w:eastAsia="Times New Roman" w:hAnsi="Arial" w:cs="Arial"/>
          <w:color w:val="000000"/>
          <w:sz w:val="20"/>
          <w:szCs w:val="20"/>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56CFA751"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7752A13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Mẫu</w:t>
      </w:r>
      <w:r w:rsidR="006E3341">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7FFD68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thiểu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p>
    <w:p w14:paraId="6CD5FC8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6E3341">
        <w:rPr>
          <w:rFonts w:ascii="Arial" w:eastAsia="Times New Roman" w:hAnsi="Arial" w:cs="Arial"/>
          <w:color w:val="000000"/>
          <w:sz w:val="20"/>
          <w:szCs w:val="20"/>
        </w:rPr>
        <w:t>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6E3341">
        <w:rPr>
          <w:rFonts w:ascii="Arial" w:eastAsia="Times New Roman" w:hAnsi="Arial" w:cs="Arial"/>
          <w:color w:val="000000"/>
          <w:sz w:val="20"/>
          <w:szCs w:val="20"/>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6E3341">
        <w:rPr>
          <w:rFonts w:ascii="Arial" w:eastAsia="Times New Roman" w:hAnsi="Arial" w:cs="Arial"/>
          <w:color w:val="000000"/>
          <w:sz w:val="20"/>
          <w:szCs w:val="20"/>
        </w:rPr>
        <w:t>ế</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E3341">
        <w:rPr>
          <w:rFonts w:ascii="Arial" w:eastAsia="Times New Roman" w:hAnsi="Arial" w:cs="Arial"/>
          <w:color w:val="000000"/>
          <w:sz w:val="20"/>
          <w:szCs w:val="20"/>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E3341">
        <w:rPr>
          <w:rFonts w:ascii="Arial" w:eastAsia="Times New Roman" w:hAnsi="Arial" w:cs="Arial"/>
          <w:color w:val="000000"/>
          <w:sz w:val="20"/>
          <w:szCs w:val="20"/>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684631DE"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rPr>
        <w:t>II.</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6E3341">
        <w:rPr>
          <w:rFonts w:ascii="Arial" w:eastAsia="Times New Roman" w:hAnsi="Arial" w:cs="Arial"/>
          <w:b/>
          <w:bCs/>
          <w:color w:val="000000"/>
          <w:sz w:val="20"/>
          <w:szCs w:val="20"/>
          <w:lang w:val="vi-VN"/>
        </w:rPr>
        <w:t>s</w:t>
      </w:r>
      <w:r w:rsidR="006E3341">
        <w:rPr>
          <w:rFonts w:ascii="Arial" w:eastAsia="Times New Roman" w:hAnsi="Arial" w:cs="Arial"/>
          <w:b/>
          <w:bCs/>
          <w:color w:val="000000"/>
          <w:sz w:val="20"/>
          <w:szCs w:val="20"/>
        </w:rPr>
        <w:t>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7F3F5AD" w14:textId="5D1F6FEA"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6E3341">
        <w:rPr>
          <w:rFonts w:ascii="Arial" w:eastAsia="Times New Roman" w:hAnsi="Arial" w:cs="Arial"/>
          <w:color w:val="000000"/>
          <w:sz w:val="20"/>
          <w:szCs w:val="20"/>
        </w:rPr>
        <w:t>iế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w:t>
      </w:r>
      <w:r w:rsidR="00BB4C0A"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1524DA7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CE77C3"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13104">
        <w:rPr>
          <w:rFonts w:ascii="Arial" w:eastAsia="Times New Roman" w:hAnsi="Arial" w:cs="Arial"/>
          <w:color w:val="000000"/>
          <w:sz w:val="20"/>
          <w:szCs w:val="20"/>
          <w:lang w:val="vi-VN"/>
        </w:rPr>
        <w:t>Mẫu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41DEFC2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713104" w:rsidRPr="00BB4C0A">
        <w:rPr>
          <w:rFonts w:ascii="Arial" w:eastAsia="Times New Roman" w:hAnsi="Arial" w:cs="Arial"/>
          <w:color w:val="000000"/>
          <w:sz w:val="20"/>
          <w:szCs w:val="20"/>
          <w:lang w:val="vi-VN"/>
        </w:rPr>
        <w:t>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227C189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713104"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00713104"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ổi.</w:t>
      </w:r>
    </w:p>
    <w:p w14:paraId="0DC944E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713104"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7D664F00" w14:textId="14DA156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713104"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713104"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BB4C0A"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58F1AC7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713104" w:rsidRPr="00BB4C0A">
        <w:rPr>
          <w:rFonts w:ascii="Arial" w:eastAsia="Times New Roman" w:hAnsi="Arial" w:cs="Arial"/>
          <w:color w:val="000000"/>
          <w:sz w:val="20"/>
          <w:szCs w:val="20"/>
          <w:lang w:val="vi-VN"/>
        </w:rPr>
        <w:t>ỏ</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4A71EF4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FF54A6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5034934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0C02212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713104" w:rsidRPr="00BB4C0A">
        <w:rPr>
          <w:rFonts w:ascii="Arial" w:eastAsia="Times New Roman" w:hAnsi="Arial" w:cs="Arial"/>
          <w:b/>
          <w:bCs/>
          <w:color w:val="000000"/>
          <w:sz w:val="20"/>
          <w:szCs w:val="20"/>
          <w:lang w:val="vi-VN"/>
        </w:rPr>
        <w:t>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48BE5DE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I.</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713104" w:rsidRPr="00BB4C0A">
        <w:rPr>
          <w:rFonts w:ascii="Arial" w:eastAsia="Times New Roman" w:hAnsi="Arial" w:cs="Arial"/>
          <w:b/>
          <w:bCs/>
          <w:color w:val="000000"/>
          <w:sz w:val="20"/>
          <w:szCs w:val="20"/>
          <w:lang w:val="vi-VN"/>
        </w:rPr>
        <w:t>sơ</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713104"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w:t>
      </w:r>
      <w:r w:rsidR="00713104"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gồm:</w:t>
      </w:r>
    </w:p>
    <w:p w14:paraId="4A267D5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13104">
        <w:rPr>
          <w:rFonts w:ascii="Arial" w:eastAsia="Times New Roman" w:hAnsi="Arial" w:cs="Arial"/>
          <w:color w:val="000000"/>
          <w:sz w:val="20"/>
          <w:szCs w:val="20"/>
          <w:lang w:val="vi-VN"/>
        </w:rPr>
        <w:t>Mẫ</w:t>
      </w:r>
      <w:r w:rsidR="00713104" w:rsidRPr="00BB4C0A">
        <w:rPr>
          <w:rFonts w:ascii="Arial" w:eastAsia="Times New Roman" w:hAnsi="Arial" w:cs="Arial"/>
          <w:color w:val="000000"/>
          <w:sz w:val="20"/>
          <w:szCs w:val="20"/>
          <w:lang w:val="vi-VN"/>
        </w:rPr>
        <w:t xml:space="preserve">u </w:t>
      </w:r>
      <w:r w:rsid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41A2E1B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00713104"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20BB3B4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713104"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00713104">
        <w:rPr>
          <w:rFonts w:ascii="Arial" w:eastAsia="Times New Roman" w:hAnsi="Arial" w:cs="Arial"/>
          <w:color w:val="000000"/>
          <w:sz w:val="20"/>
          <w:szCs w:val="20"/>
          <w:lang w:val="vi-VN"/>
        </w:rPr>
        <w:t>ch</w:t>
      </w:r>
      <w:r w:rsidR="00713104"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49DCB81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713104"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713104"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duyệt.</w:t>
      </w:r>
    </w:p>
    <w:p w14:paraId="338EA91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02F9985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nh</w:t>
      </w:r>
      <w:r w:rsidR="00713104" w:rsidRPr="00BB4C0A">
        <w:rPr>
          <w:rFonts w:ascii="Arial" w:eastAsia="Times New Roman" w:hAnsi="Arial" w:cs="Arial"/>
          <w:color w:val="000000"/>
          <w:sz w:val="20"/>
          <w:szCs w:val="20"/>
          <w:lang w:val="vi-VN"/>
        </w:rPr>
        <w:t>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3C5547C6" w14:textId="0CB6B084"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00713104" w:rsidRPr="00BB4C0A">
        <w:rPr>
          <w:rFonts w:ascii="Arial" w:eastAsia="Times New Roman" w:hAnsi="Arial" w:cs="Arial"/>
          <w:b/>
          <w:bCs/>
          <w:color w:val="000000"/>
          <w:sz w:val="20"/>
          <w:szCs w:val="20"/>
          <w:lang w:val="vi-VN"/>
        </w:rPr>
        <w:t>hồ 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004F241E">
        <w:rPr>
          <w:rFonts w:ascii="Arial" w:eastAsia="Times New Roman" w:hAnsi="Arial" w:cs="Arial"/>
          <w:b/>
          <w:bCs/>
          <w:color w:val="000000"/>
          <w:sz w:val="20"/>
          <w:szCs w:val="20"/>
          <w:lang w:val="vi-VN"/>
        </w:rPr>
        <w:t>bổ 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4F241E" w:rsidRPr="004F241E">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2EAF436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14BAD54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00314FDD" w:rsidRPr="00BB4C0A">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5E94404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7873EFC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314FDD"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314FDD"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12C2F11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314FDD" w:rsidRPr="00BB4C0A">
        <w:rPr>
          <w:rFonts w:ascii="Arial" w:eastAsia="Times New Roman" w:hAnsi="Arial" w:cs="Arial"/>
          <w:color w:val="000000"/>
          <w:sz w:val="20"/>
          <w:szCs w:val="20"/>
          <w:lang w:val="vi-VN"/>
        </w:rPr>
        <w:t>đú</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00314FDD" w:rsidRPr="00BB4C0A">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5BA8285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314FDD" w:rsidRPr="00BB4C0A">
        <w:rPr>
          <w:rFonts w:ascii="Arial" w:eastAsia="Times New Roman" w:hAnsi="Arial" w:cs="Arial"/>
          <w:color w:val="000000"/>
          <w:sz w:val="20"/>
          <w:szCs w:val="20"/>
          <w:lang w:val="vi-VN"/>
        </w:rPr>
        <w:t xml:space="preserve"> 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5D1F9C4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314FDD"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20BACBA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39245FB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713104" w:rsidRPr="00BB4C0A">
        <w:rPr>
          <w:rFonts w:ascii="Arial" w:eastAsia="Times New Roman" w:hAnsi="Arial" w:cs="Arial"/>
          <w:b/>
          <w:bCs/>
          <w:color w:val="000000"/>
          <w:sz w:val="20"/>
          <w:szCs w:val="20"/>
          <w:lang w:val="vi-VN"/>
        </w:rPr>
        <w:t>ê</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00E17B4B">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713104" w:rsidRPr="00BB4C0A">
        <w:rPr>
          <w:rFonts w:ascii="Arial" w:eastAsia="Times New Roman" w:hAnsi="Arial" w:cs="Arial"/>
          <w:b/>
          <w:bCs/>
          <w:color w:val="000000"/>
          <w:sz w:val="20"/>
          <w:szCs w:val="20"/>
          <w:lang w:val="vi-VN"/>
        </w:rPr>
        <w:t>ế</w:t>
      </w:r>
    </w:p>
    <w:p w14:paraId="4378242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713104"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7310BD7E" w14:textId="5A72E77F"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BB4C0A"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6442813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6664BB6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175573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DA0F20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00314FDD" w:rsidRPr="00BB4C0A">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32714D0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w:t>
      </w:r>
      <w:r w:rsidR="00314FDD"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FA513F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w:t>
      </w:r>
      <w:r w:rsidR="00314FDD" w:rsidRPr="00BB4C0A">
        <w:rPr>
          <w:rFonts w:ascii="Arial" w:eastAsia="Times New Roman" w:hAnsi="Arial" w:cs="Arial"/>
          <w:color w:val="000000"/>
          <w:sz w:val="20"/>
          <w:szCs w:val="20"/>
          <w:lang w:val="vi-VN"/>
        </w:rPr>
        <w:t>g</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00314FDD" w:rsidRPr="00BB4C0A">
        <w:rPr>
          <w:rFonts w:ascii="Arial" w:eastAsia="Times New Roman" w:hAnsi="Arial" w:cs="Arial"/>
          <w:color w:val="000000"/>
          <w:sz w:val="20"/>
          <w:szCs w:val="20"/>
          <w:lang w:val="vi-VN"/>
        </w:rPr>
        <w:t>ẫ</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AFC697D" w14:textId="1A9C5314"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16D2B" w:rsidRPr="00516D2B">
        <w:rPr>
          <w:rFonts w:ascii="Arial" w:eastAsia="Times New Roman" w:hAnsi="Arial" w:cs="Arial"/>
          <w:color w:val="000000"/>
          <w:sz w:val="20"/>
          <w:szCs w:val="20"/>
          <w:lang w:val="vi-VN"/>
        </w:rPr>
        <w:t>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516D2B" w:rsidRPr="00516D2B">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0067AA1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314FDD"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23F416DC" w14:textId="1C053E1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4F241E" w:rsidRPr="004F241E">
        <w:rPr>
          <w:rFonts w:ascii="Arial" w:eastAsia="Times New Roman" w:hAnsi="Arial" w:cs="Arial"/>
          <w:color w:val="000000"/>
          <w:sz w:val="20"/>
          <w:szCs w:val="20"/>
          <w:lang w:val="vi-VN"/>
        </w:rPr>
        <w:t>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314FDD" w:rsidRPr="00BB4C0A">
        <w:rPr>
          <w:rFonts w:ascii="Arial" w:eastAsia="Times New Roman" w:hAnsi="Arial" w:cs="Arial"/>
          <w:color w:val="000000"/>
          <w:sz w:val="20"/>
          <w:szCs w:val="20"/>
          <w:lang w:val="vi-VN"/>
        </w:rPr>
        <w:t>ì</w:t>
      </w:r>
      <w:r w:rsidRPr="005459C9">
        <w:rPr>
          <w:rFonts w:ascii="Arial" w:eastAsia="Times New Roman" w:hAnsi="Arial" w:cs="Arial"/>
          <w:color w:val="000000"/>
          <w:sz w:val="20"/>
          <w:szCs w:val="20"/>
          <w:lang w:val="vi-VN"/>
        </w:rPr>
        <w:t>nh.</w:t>
      </w:r>
    </w:p>
    <w:p w14:paraId="661DB0BD" w14:textId="23C0D52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4F241E" w:rsidRPr="004F241E">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1C12417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03654C6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lastRenderedPageBreak/>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00314FDD">
        <w:rPr>
          <w:rFonts w:ascii="Arial" w:eastAsia="Times New Roman" w:hAnsi="Arial" w:cs="Arial"/>
          <w:b/>
          <w:bCs/>
          <w:color w:val="000000"/>
          <w:sz w:val="20"/>
          <w:szCs w:val="20"/>
          <w:lang w:val="vi-VN"/>
        </w:rPr>
        <w:t>s</w:t>
      </w:r>
      <w:r w:rsidR="00314FDD" w:rsidRPr="00BB4C0A">
        <w:rPr>
          <w:rFonts w:ascii="Arial" w:eastAsia="Times New Roman" w:hAnsi="Arial" w:cs="Arial"/>
          <w:b/>
          <w:bCs/>
          <w:color w:val="000000"/>
          <w:sz w:val="20"/>
          <w:szCs w:val="20"/>
          <w:lang w:val="vi-VN"/>
        </w:rPr>
        <w:t xml:space="preserve">ở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0315978" w14:textId="322F186D"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r w:rsidR="004F241E" w:rsidRPr="004F241E">
        <w:rPr>
          <w:rFonts w:ascii="Arial" w:eastAsia="Times New Roman" w:hAnsi="Arial" w:cs="Arial"/>
          <w:b/>
          <w:bCs/>
          <w:color w:val="000000"/>
          <w:sz w:val="20"/>
          <w:szCs w:val="20"/>
          <w:lang w:val="vi-VN"/>
        </w:rPr>
        <w: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gồm:</w:t>
      </w:r>
    </w:p>
    <w:p w14:paraId="60423E1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314FDD">
        <w:rPr>
          <w:rFonts w:ascii="Arial" w:eastAsia="Times New Roman" w:hAnsi="Arial" w:cs="Arial"/>
          <w:color w:val="000000"/>
          <w:sz w:val="20"/>
          <w:szCs w:val="20"/>
          <w:lang w:val="vi-VN"/>
        </w:rPr>
        <w:t>Mẫu</w:t>
      </w:r>
      <w:r w:rsidR="00314FDD"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6853D41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p>
    <w:p w14:paraId="72FD306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p>
    <w:p w14:paraId="7635DCE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0B68072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00314FDD" w:rsidRPr="00BB4C0A">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p>
    <w:p w14:paraId="30E6FB1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00314FDD" w:rsidRPr="00BB4C0A">
        <w:rPr>
          <w:rFonts w:ascii="Arial" w:eastAsia="Times New Roman" w:hAnsi="Arial" w:cs="Arial"/>
          <w:color w:val="000000"/>
          <w:sz w:val="20"/>
          <w:szCs w:val="20"/>
          <w:lang w:val="vi-VN"/>
        </w:rPr>
        <w:t>ẫ</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314FDD"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283AB93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00314FDD">
        <w:rPr>
          <w:rFonts w:ascii="Arial" w:eastAsia="Times New Roman" w:hAnsi="Arial" w:cs="Arial"/>
          <w:b/>
          <w:bCs/>
          <w:color w:val="000000"/>
          <w:sz w:val="20"/>
          <w:szCs w:val="20"/>
          <w:lang w:val="vi-VN"/>
        </w:rPr>
        <w:t>Trìn</w:t>
      </w:r>
      <w:r w:rsidR="00314FDD" w:rsidRPr="00BB4C0A">
        <w:rPr>
          <w:rFonts w:ascii="Arial" w:eastAsia="Times New Roman" w:hAnsi="Arial" w:cs="Arial"/>
          <w:b/>
          <w:bCs/>
          <w:color w:val="000000"/>
          <w:sz w:val="20"/>
          <w:szCs w:val="20"/>
          <w:lang w:val="vi-VN"/>
        </w:rPr>
        <w:t>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r w:rsidR="00314FDD" w:rsidRPr="00BB4C0A">
        <w:rPr>
          <w:rFonts w:ascii="Arial" w:eastAsia="Times New Roman" w:hAnsi="Arial" w:cs="Arial"/>
          <w:b/>
          <w:bCs/>
          <w:color w:val="000000"/>
          <w:sz w:val="20"/>
          <w:szCs w:val="20"/>
          <w:lang w:val="vi-VN"/>
        </w:rPr>
        <w: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điểm</w:t>
      </w:r>
      <w:r w:rsidR="005459C9" w:rsidRPr="005459C9">
        <w:rPr>
          <w:rFonts w:ascii="Arial" w:eastAsia="Times New Roman" w:hAnsi="Arial" w:cs="Arial"/>
          <w:b/>
          <w:bCs/>
          <w:color w:val="000000"/>
          <w:sz w:val="20"/>
          <w:szCs w:val="20"/>
          <w:lang w:val="vi-VN"/>
        </w:rPr>
        <w:t xml:space="preserve"> </w:t>
      </w:r>
      <w:r w:rsidR="00314FDD" w:rsidRPr="00BB4C0A">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00314FDD" w:rsidRPr="00BB4C0A">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FDFEDA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314FDD"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7CAD4A3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314FD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314FDD">
        <w:rPr>
          <w:rFonts w:ascii="Arial" w:eastAsia="Times New Roman" w:hAnsi="Arial" w:cs="Arial"/>
          <w:color w:val="000000"/>
          <w:sz w:val="20"/>
          <w:szCs w:val="20"/>
          <w:lang w:val="vi-VN"/>
        </w:rPr>
        <w:t>Mẫu</w:t>
      </w:r>
      <w:r w:rsidR="00314FDD"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1F04969E" w14:textId="4CFDAEF2"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4F241E" w:rsidRPr="004F241E">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0E12EA4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314FDD"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06B1F565" w14:textId="79C8CF72"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004F241E">
        <w:rPr>
          <w:rFonts w:ascii="Arial" w:eastAsia="Times New Roman" w:hAnsi="Arial" w:cs="Arial"/>
          <w:color w:val="000000"/>
          <w:sz w:val="20"/>
          <w:szCs w:val="20"/>
          <w:lang w:val="vi-VN"/>
        </w:rPr>
        <w:t>bổ sung</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314FDD"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741FCA2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314FDD" w:rsidRPr="00BB4C0A">
        <w:rPr>
          <w:rFonts w:ascii="Arial" w:eastAsia="Times New Roman" w:hAnsi="Arial" w:cs="Arial"/>
          <w:color w:val="000000"/>
          <w:sz w:val="20"/>
          <w:szCs w:val="20"/>
          <w:lang w:val="vi-VN"/>
        </w:rPr>
        <w:t>ỏ</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029A34CD" w14:textId="02E38C88"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4F241E" w:rsidRPr="004F241E">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314FDD"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0E843A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314FDD"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314FD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314FDD"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1978842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w:t>
      </w:r>
      <w:r w:rsidR="00314FDD" w:rsidRPr="00BB4C0A">
        <w:rPr>
          <w:rFonts w:ascii="Arial" w:eastAsia="Times New Roman" w:hAnsi="Arial" w:cs="Arial"/>
          <w:b/>
          <w:bCs/>
          <w:color w:val="000000"/>
          <w:sz w:val="20"/>
          <w:szCs w:val="20"/>
          <w:lang w:val="vi-VN"/>
        </w:rPr>
        <w:t>ư</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314FDD" w:rsidRPr="00BB4C0A">
        <w:rPr>
          <w:rFonts w:ascii="Arial" w:eastAsia="Times New Roman" w:hAnsi="Arial" w:cs="Arial"/>
          <w:b/>
          <w:bCs/>
          <w:color w:val="000000"/>
          <w:sz w:val="20"/>
          <w:szCs w:val="20"/>
          <w:lang w:val="vi-VN"/>
        </w:rPr>
        <w:t>ế</w:t>
      </w:r>
    </w:p>
    <w:p w14:paraId="3F72FAA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00314FDD" w:rsidRPr="00BB4C0A">
        <w:rPr>
          <w:rFonts w:ascii="Arial" w:eastAsia="Times New Roman" w:hAnsi="Arial" w:cs="Arial"/>
          <w:b/>
          <w:bCs/>
          <w:color w:val="000000"/>
          <w:sz w:val="20"/>
          <w:szCs w:val="20"/>
          <w:lang w:val="vi-VN"/>
        </w:rPr>
        <w:t>đ</w:t>
      </w:r>
      <w:r w:rsidRPr="005459C9">
        <w:rPr>
          <w:rFonts w:ascii="Arial" w:eastAsia="Times New Roman" w:hAnsi="Arial" w:cs="Arial"/>
          <w:b/>
          <w:bCs/>
          <w:color w:val="000000"/>
          <w:sz w:val="20"/>
          <w:szCs w:val="20"/>
          <w:lang w:val="vi-VN"/>
        </w:rPr>
        <w:t>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00314FDD" w:rsidRPr="00BB4C0A">
        <w:rPr>
          <w:rFonts w:ascii="Arial" w:eastAsia="Times New Roman" w:hAnsi="Arial" w:cs="Arial"/>
          <w:b/>
          <w:bCs/>
          <w:color w:val="000000"/>
          <w:sz w:val="20"/>
          <w:szCs w:val="20"/>
          <w:lang w:val="vi-VN"/>
        </w:rPr>
        <w:t>ủ</w:t>
      </w:r>
      <w:r w:rsidRPr="005459C9">
        <w:rPr>
          <w:rFonts w:ascii="Arial" w:eastAsia="Times New Roman" w:hAnsi="Arial" w:cs="Arial"/>
          <w:b/>
          <w:bCs/>
          <w:color w:val="000000"/>
          <w:sz w:val="20"/>
          <w:szCs w:val="20"/>
          <w:lang w:val="vi-VN"/>
        </w:rPr>
        <w:t>a</w:t>
      </w:r>
      <w:r w:rsidR="005459C9" w:rsidRPr="005459C9">
        <w:rPr>
          <w:rFonts w:ascii="Arial" w:eastAsia="Times New Roman" w:hAnsi="Arial" w:cs="Arial"/>
          <w:b/>
          <w:bCs/>
          <w:color w:val="000000"/>
          <w:sz w:val="20"/>
          <w:szCs w:val="20"/>
          <w:lang w:val="vi-VN"/>
        </w:rPr>
        <w:t xml:space="preserve"> </w:t>
      </w:r>
      <w:r w:rsidR="00314FDD">
        <w:rPr>
          <w:rFonts w:ascii="Arial" w:eastAsia="Times New Roman" w:hAnsi="Arial" w:cs="Arial"/>
          <w:b/>
          <w:bCs/>
          <w:color w:val="000000"/>
          <w:sz w:val="20"/>
          <w:szCs w:val="20"/>
          <w:lang w:val="vi-VN"/>
        </w:rPr>
        <w:t>đ</w:t>
      </w:r>
      <w:r w:rsidR="00314FDD"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00314FDD">
        <w:rPr>
          <w:rFonts w:ascii="Arial" w:eastAsia="Times New Roman" w:hAnsi="Arial" w:cs="Arial"/>
          <w:b/>
          <w:bCs/>
          <w:color w:val="000000"/>
          <w:sz w:val="20"/>
          <w:szCs w:val="20"/>
          <w:lang w:val="vi-VN"/>
        </w:rPr>
        <w:t>đ</w:t>
      </w:r>
      <w:r w:rsidR="00314FDD"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w:t>
      </w:r>
      <w:r w:rsidR="00314FDD"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39079A4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Mẫu</w:t>
      </w:r>
      <w:r w:rsidR="00674B7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73B5C6E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74B77"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p>
    <w:p w14:paraId="1F9C0EC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0EF4B7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II.</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674B77" w:rsidRPr="00BB4C0A">
        <w:rPr>
          <w:rFonts w:ascii="Arial" w:eastAsia="Times New Roman" w:hAnsi="Arial" w:cs="Arial"/>
          <w:b/>
          <w:bCs/>
          <w:color w:val="000000"/>
          <w:sz w:val="20"/>
          <w:szCs w:val="20"/>
          <w:lang w:val="vi-VN"/>
        </w:rPr>
        <w:t>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r w:rsidR="00674B77"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00674B77">
        <w:rPr>
          <w:rFonts w:ascii="Arial" w:eastAsia="Times New Roman" w:hAnsi="Arial" w:cs="Arial"/>
          <w:b/>
          <w:bCs/>
          <w:color w:val="000000"/>
          <w:sz w:val="20"/>
          <w:szCs w:val="20"/>
          <w:lang w:val="vi-VN"/>
        </w:rPr>
        <w:t>đ</w:t>
      </w:r>
      <w:r w:rsidR="00674B77" w:rsidRPr="00BB4C0A">
        <w:rPr>
          <w:rFonts w:ascii="Arial" w:eastAsia="Times New Roman" w:hAnsi="Arial" w:cs="Arial"/>
          <w:b/>
          <w:bCs/>
          <w:color w:val="000000"/>
          <w:sz w:val="20"/>
          <w:szCs w:val="20"/>
          <w:lang w:val="vi-VN"/>
        </w:rPr>
        <w:t>ơ</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674B77" w:rsidRPr="00BB4C0A">
        <w:rPr>
          <w:rFonts w:ascii="Arial" w:eastAsia="Times New Roman" w:hAnsi="Arial" w:cs="Arial"/>
          <w:b/>
          <w:bCs/>
          <w:color w:val="000000"/>
          <w:sz w:val="20"/>
          <w:szCs w:val="20"/>
          <w:lang w:val="vi-VN"/>
        </w:rPr>
        <w:t>ế</w:t>
      </w:r>
    </w:p>
    <w:p w14:paraId="372E30E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0215E0C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674B77"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00E17B4B">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Mẫu</w:t>
      </w:r>
      <w:r w:rsidR="00674B7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1C5C551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D38E1F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674B77"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 xml:space="preserve">ổ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674B77"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00674B77"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2A41C1A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37B0213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AF69E6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6228DA4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17.</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674B77" w:rsidRPr="00BB4C0A">
        <w:rPr>
          <w:rFonts w:ascii="Arial" w:eastAsia="Times New Roman" w:hAnsi="Arial" w:cs="Arial"/>
          <w:b/>
          <w:bCs/>
          <w:color w:val="000000"/>
          <w:sz w:val="20"/>
          <w:szCs w:val="20"/>
          <w:lang w:val="vi-VN"/>
        </w:rPr>
        <w:t>hơ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w:t>
      </w:r>
      <w:r w:rsidR="00674B77" w:rsidRPr="00BB4C0A">
        <w:rPr>
          <w:rFonts w:ascii="Arial" w:eastAsia="Times New Roman" w:hAnsi="Arial" w:cs="Arial"/>
          <w:b/>
          <w:bCs/>
          <w:color w:val="000000"/>
          <w:sz w:val="20"/>
          <w:szCs w:val="20"/>
          <w:lang w:val="vi-VN"/>
        </w:rPr>
        <w:t>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00674B77" w:rsidRPr="00BB4C0A">
        <w:rPr>
          <w:rFonts w:ascii="Arial" w:eastAsia="Times New Roman" w:hAnsi="Arial" w:cs="Arial"/>
          <w:b/>
          <w:bCs/>
          <w:color w:val="000000"/>
          <w:sz w:val="20"/>
          <w:szCs w:val="20"/>
          <w:lang w:val="vi-VN"/>
        </w:rPr>
        <w:t>đ</w:t>
      </w:r>
      <w:r w:rsidRPr="005459C9">
        <w:rPr>
          <w:rFonts w:ascii="Arial" w:eastAsia="Times New Roman" w:hAnsi="Arial" w:cs="Arial"/>
          <w:b/>
          <w:bCs/>
          <w:color w:val="000000"/>
          <w:sz w:val="20"/>
          <w:szCs w:val="20"/>
          <w:lang w:val="vi-VN"/>
        </w:rPr>
        <w:t>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w:t>
      </w:r>
      <w:r w:rsidR="00674B77" w:rsidRPr="00BB4C0A">
        <w:rPr>
          <w:rFonts w:ascii="Arial" w:eastAsia="Times New Roman" w:hAnsi="Arial" w:cs="Arial"/>
          <w:b/>
          <w:bCs/>
          <w:color w:val="000000"/>
          <w:sz w:val="20"/>
          <w:szCs w:val="20"/>
          <w:lang w:val="vi-VN"/>
        </w:rPr>
        <w:t>ợ</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00674B77">
        <w:rPr>
          <w:rFonts w:ascii="Arial" w:eastAsia="Times New Roman" w:hAnsi="Arial" w:cs="Arial"/>
          <w:b/>
          <w:bCs/>
          <w:color w:val="000000"/>
          <w:sz w:val="20"/>
          <w:szCs w:val="20"/>
          <w:lang w:val="vi-VN"/>
        </w:rPr>
        <w:t>l</w:t>
      </w:r>
      <w:r w:rsidR="00674B77" w:rsidRPr="00BB4C0A">
        <w:rPr>
          <w:rFonts w:ascii="Arial" w:eastAsia="Times New Roman" w:hAnsi="Arial" w:cs="Arial"/>
          <w:b/>
          <w:bCs/>
          <w:color w:val="000000"/>
          <w:sz w:val="20"/>
          <w:szCs w:val="20"/>
          <w:lang w:val="vi-VN"/>
        </w:rPr>
        <w:t>ượ</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w:t>
      </w:r>
      <w:r w:rsidR="00674B77" w:rsidRPr="00BB4C0A">
        <w:rPr>
          <w:rFonts w:ascii="Arial" w:eastAsia="Times New Roman" w:hAnsi="Arial" w:cs="Arial"/>
          <w:b/>
          <w:bCs/>
          <w:color w:val="000000"/>
          <w:sz w:val="20"/>
          <w:szCs w:val="20"/>
          <w:lang w:val="vi-VN"/>
        </w:rPr>
        <w:t>ưở</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674B77"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nguồn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p>
    <w:p w14:paraId="544B64A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674B77" w:rsidRPr="00BB4C0A">
        <w:rPr>
          <w:rFonts w:ascii="Arial" w:eastAsia="Times New Roman" w:hAnsi="Arial" w:cs="Arial"/>
          <w:b/>
          <w:bCs/>
          <w:color w:val="000000"/>
          <w:sz w:val="20"/>
          <w:szCs w:val="20"/>
          <w:lang w:val="vi-VN"/>
        </w:rPr>
        <w:t>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w:t>
      </w:r>
      <w:r w:rsidR="00674B77" w:rsidRPr="00BB4C0A">
        <w:rPr>
          <w:rFonts w:ascii="Arial" w:eastAsia="Times New Roman" w:hAnsi="Arial" w:cs="Arial"/>
          <w:b/>
          <w:bCs/>
          <w:color w:val="000000"/>
          <w:sz w:val="20"/>
          <w:szCs w:val="20"/>
          <w:lang w:val="vi-VN"/>
        </w:rPr>
        <w:t>ưở</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nguồn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p>
    <w:p w14:paraId="6B61731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Mẫu</w:t>
      </w:r>
      <w:r w:rsidR="00674B7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155/2016/NĐ-CP;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129/2024/NĐ-CP.</w:t>
      </w:r>
    </w:p>
    <w:p w14:paraId="148864E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74B77"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F9423B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ổn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74B77"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012B4B5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74F55DD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Mẫu</w:t>
      </w:r>
      <w:r w:rsidR="00674B7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674B77"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041D947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định</w:t>
      </w:r>
      <w:r w:rsidR="005459C9" w:rsidRPr="005459C9">
        <w:rPr>
          <w:rFonts w:ascii="Arial" w:eastAsia="Times New Roman" w:hAnsi="Arial" w:cs="Arial"/>
          <w:b/>
          <w:bCs/>
          <w:color w:val="000000"/>
          <w:sz w:val="20"/>
          <w:szCs w:val="20"/>
          <w:lang w:val="vi-VN"/>
        </w:rPr>
        <w:t xml:space="preserve"> </w:t>
      </w:r>
      <w:r w:rsidR="00674B77" w:rsidRPr="00BB4C0A">
        <w:rPr>
          <w:rFonts w:ascii="Arial" w:eastAsia="Times New Roman" w:hAnsi="Arial" w:cs="Arial"/>
          <w:b/>
          <w:bCs/>
          <w:color w:val="000000"/>
          <w:sz w:val="20"/>
          <w:szCs w:val="20"/>
          <w:lang w:val="vi-VN"/>
        </w:rPr>
        <w:t>đ</w:t>
      </w:r>
      <w:r w:rsidRPr="005459C9">
        <w:rPr>
          <w:rFonts w:ascii="Arial" w:eastAsia="Times New Roman" w:hAnsi="Arial" w:cs="Arial"/>
          <w:b/>
          <w:bCs/>
          <w:color w:val="000000"/>
          <w:sz w:val="20"/>
          <w:szCs w:val="20"/>
          <w:lang w:val="vi-VN"/>
        </w:rPr>
        <w:t>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liều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w:t>
      </w:r>
      <w:r w:rsidR="00674B77" w:rsidRPr="00BB4C0A">
        <w:rPr>
          <w:rFonts w:ascii="Arial" w:eastAsia="Times New Roman" w:hAnsi="Arial" w:cs="Arial"/>
          <w:b/>
          <w:bCs/>
          <w:color w:val="000000"/>
          <w:sz w:val="20"/>
          <w:szCs w:val="20"/>
          <w:lang w:val="vi-VN"/>
        </w:rPr>
        <w:t>ợ</w:t>
      </w:r>
      <w:r w:rsidRPr="005459C9">
        <w:rPr>
          <w:rFonts w:ascii="Arial" w:eastAsia="Times New Roman" w:hAnsi="Arial" w:cs="Arial"/>
          <w:b/>
          <w:bCs/>
          <w:color w:val="000000"/>
          <w:sz w:val="20"/>
          <w:szCs w:val="20"/>
          <w:lang w:val="vi-VN"/>
        </w:rPr>
        <w:t>ng</w:t>
      </w:r>
      <w:r w:rsidR="00674B77"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lượng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hư</w:t>
      </w:r>
      <w:r w:rsidR="00674B77" w:rsidRPr="00BB4C0A">
        <w:rPr>
          <w:rFonts w:ascii="Arial" w:eastAsia="Times New Roman" w:hAnsi="Arial" w:cs="Arial"/>
          <w:b/>
          <w:bCs/>
          <w:color w:val="000000"/>
          <w:sz w:val="20"/>
          <w:szCs w:val="20"/>
          <w:lang w:val="vi-VN"/>
        </w:rPr>
        <w:t>ở</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nguồn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hoạt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p>
    <w:p w14:paraId="7DD46CD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00674B77"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595F8FD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00674B77"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Mẫu</w:t>
      </w:r>
      <w:r w:rsidR="00674B7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421E76D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674B77"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p>
    <w:p w14:paraId="25C1C50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674B77"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15AFD2B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674B77" w:rsidRPr="00BB4C0A">
        <w:rPr>
          <w:rFonts w:ascii="Arial" w:eastAsia="Times New Roman" w:hAnsi="Arial" w:cs="Arial"/>
          <w:color w:val="000000"/>
          <w:sz w:val="20"/>
          <w:szCs w:val="20"/>
          <w:lang w:val="vi-VN"/>
        </w:rPr>
        <w:t xml:space="preserve">ồ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p>
    <w:p w14:paraId="1532988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5112772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674B77"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674B7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00674B77">
        <w:rPr>
          <w:rFonts w:ascii="Arial" w:eastAsia="Times New Roman" w:hAnsi="Arial" w:cs="Arial"/>
          <w:color w:val="000000"/>
          <w:sz w:val="20"/>
          <w:szCs w:val="20"/>
          <w:lang w:val="vi-VN"/>
        </w:rPr>
        <w:t>ch</w:t>
      </w:r>
      <w:r w:rsidR="00674B77"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C74BD7"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4C7182D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họa,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muộn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39B50EA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71FFFE5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C74BD7"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C74BD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04CE7D5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18.</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C74BD7" w:rsidRPr="00BB4C0A">
        <w:rPr>
          <w:rFonts w:ascii="Arial" w:eastAsia="Times New Roman" w:hAnsi="Arial" w:cs="Arial"/>
          <w:b/>
          <w:bCs/>
          <w:color w:val="000000"/>
          <w:sz w:val="20"/>
          <w:szCs w:val="20"/>
          <w:lang w:val="vi-VN"/>
        </w:rPr>
        <w:t>sơ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00AA818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C74BD7"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2838614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74BD7">
        <w:rPr>
          <w:rFonts w:ascii="Arial" w:eastAsia="Times New Roman" w:hAnsi="Arial" w:cs="Arial"/>
          <w:color w:val="000000"/>
          <w:sz w:val="20"/>
          <w:szCs w:val="20"/>
          <w:lang w:val="vi-VN"/>
        </w:rPr>
        <w:t>Mẫu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C74BD7"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Pr="00BB4C0A">
        <w:rPr>
          <w:rFonts w:ascii="Arial" w:eastAsia="Times New Roman" w:hAnsi="Arial" w:cs="Arial"/>
          <w:color w:val="000000"/>
          <w:sz w:val="20"/>
          <w:szCs w:val="20"/>
          <w:lang w:val="vi-VN"/>
        </w:rPr>
        <w:t>29/2024/ND-CP.</w:t>
      </w:r>
    </w:p>
    <w:p w14:paraId="15F99C7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hỏng.</w:t>
      </w:r>
    </w:p>
    <w:p w14:paraId="23F4703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00C74BD7" w:rsidRPr="00BB4C0A">
        <w:rPr>
          <w:rFonts w:ascii="Arial" w:eastAsia="Times New Roman" w:hAnsi="Arial" w:cs="Arial"/>
          <w:b/>
          <w:bCs/>
          <w:color w:val="000000"/>
          <w:sz w:val="20"/>
          <w:szCs w:val="20"/>
          <w:lang w:val="vi-VN"/>
        </w:rPr>
        <w:t>tế</w:t>
      </w:r>
    </w:p>
    <w:p w14:paraId="73829EA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00C74BD7"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Vlll</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750E321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C74BD7" w:rsidRPr="00BB4C0A">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C74BD7"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74BD7">
        <w:rPr>
          <w:rFonts w:ascii="Arial" w:eastAsia="Times New Roman" w:hAnsi="Arial" w:cs="Arial"/>
          <w:color w:val="000000"/>
          <w:sz w:val="20"/>
          <w:szCs w:val="20"/>
          <w:lang w:val="vi-VN"/>
        </w:rPr>
        <w:t>Mẫu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C74BD7" w:rsidRPr="00BB4C0A">
        <w:rPr>
          <w:rFonts w:ascii="Arial" w:eastAsia="Times New Roman" w:hAnsi="Arial" w:cs="Arial"/>
          <w:color w:val="000000"/>
          <w:sz w:val="20"/>
          <w:szCs w:val="20"/>
          <w:lang w:val="vi-VN"/>
        </w:rPr>
        <w:t>ị</w:t>
      </w:r>
      <w:r w:rsidRPr="005459C9">
        <w:rPr>
          <w:rFonts w:ascii="Arial" w:eastAsia="Times New Roman" w:hAnsi="Arial" w:cs="Arial"/>
          <w:color w:val="000000"/>
          <w:sz w:val="20"/>
          <w:szCs w:val="20"/>
          <w:lang w:val="vi-VN"/>
        </w:rPr>
        <w:t>nh</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w:t>
      </w:r>
      <w:r w:rsidR="00C74BD7" w:rsidRPr="00BB4C0A">
        <w:rPr>
          <w:rFonts w:ascii="Arial" w:eastAsia="Times New Roman" w:hAnsi="Arial" w:cs="Arial"/>
          <w:color w:val="000000"/>
          <w:sz w:val="20"/>
          <w:szCs w:val="20"/>
          <w:lang w:val="vi-VN"/>
        </w:rPr>
        <w:t>1</w:t>
      </w:r>
      <w:r w:rsidRPr="005459C9">
        <w:rPr>
          <w:rFonts w:ascii="Arial" w:eastAsia="Times New Roman" w:hAnsi="Arial" w:cs="Arial"/>
          <w:color w:val="000000"/>
          <w:sz w:val="20"/>
          <w:szCs w:val="20"/>
          <w:lang w:val="vi-VN"/>
        </w:rPr>
        <w:t>6/NĐ-CP.</w:t>
      </w:r>
    </w:p>
    <w:p w14:paraId="3CA5944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C74BD7">
        <w:rPr>
          <w:rFonts w:ascii="Arial" w:eastAsia="Times New Roman" w:hAnsi="Arial" w:cs="Arial"/>
          <w:color w:val="000000"/>
          <w:sz w:val="20"/>
          <w:szCs w:val="20"/>
          <w:lang w:val="vi-VN"/>
        </w:rPr>
        <w:t>C</w:t>
      </w:r>
      <w:r w:rsidR="00C74BD7" w:rsidRPr="00BB4C0A">
        <w:rPr>
          <w:rFonts w:ascii="Arial" w:eastAsia="Times New Roman" w:hAnsi="Arial" w:cs="Arial"/>
          <w:color w:val="000000"/>
          <w:sz w:val="20"/>
          <w:szCs w:val="20"/>
          <w:lang w:val="vi-VN"/>
        </w:rPr>
        <w:t>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3736002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19.</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w:t>
      </w:r>
      <w:r w:rsidR="00C74BD7" w:rsidRPr="00BB4C0A">
        <w:rPr>
          <w:rFonts w:ascii="Arial" w:eastAsia="Times New Roman" w:hAnsi="Arial" w:cs="Arial"/>
          <w:b/>
          <w:bCs/>
          <w:color w:val="000000"/>
          <w:sz w:val="20"/>
          <w:szCs w:val="20"/>
          <w:lang w:val="vi-VN"/>
        </w:rPr>
        <w:t>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r w:rsidR="00C74BD7" w:rsidRPr="00BB4C0A">
        <w:rPr>
          <w:rFonts w:ascii="Arial" w:eastAsia="Times New Roman" w:hAnsi="Arial" w:cs="Arial"/>
          <w:b/>
          <w:bCs/>
          <w:color w:val="000000"/>
          <w:sz w:val="20"/>
          <w:szCs w:val="20"/>
          <w:lang w:val="vi-VN"/>
        </w:rPr>
        <w:t>ổ</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2DB0668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C74BD7" w:rsidRPr="00BB4C0A">
        <w:rPr>
          <w:rFonts w:ascii="Arial" w:eastAsia="Times New Roman" w:hAnsi="Arial" w:cs="Arial"/>
          <w:b/>
          <w:bCs/>
          <w:color w:val="000000"/>
          <w:sz w:val="20"/>
          <w:szCs w:val="20"/>
          <w:lang w:val="vi-VN"/>
        </w:rPr>
        <w:t>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35B2AA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p>
    <w:p w14:paraId="3B7F428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2.</w:t>
      </w:r>
      <w:r w:rsidR="005459C9" w:rsidRPr="005459C9">
        <w:rPr>
          <w:rFonts w:ascii="Arial" w:eastAsia="Times New Roman" w:hAnsi="Arial" w:cs="Arial"/>
          <w:color w:val="000000"/>
          <w:sz w:val="20"/>
          <w:szCs w:val="20"/>
          <w:lang w:val="vi-VN"/>
        </w:rPr>
        <w:t xml:space="preserve"> </w:t>
      </w:r>
      <w:r w:rsidR="00C74BD7">
        <w:rPr>
          <w:rFonts w:ascii="Arial" w:eastAsia="Times New Roman" w:hAnsi="Arial" w:cs="Arial"/>
          <w:color w:val="000000"/>
          <w:sz w:val="20"/>
          <w:szCs w:val="20"/>
          <w:lang w:val="vi-VN"/>
        </w:rPr>
        <w:t>Mẫu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00C50AD3" w:rsidRPr="00BB4C0A">
        <w:rPr>
          <w:rFonts w:ascii="Arial" w:eastAsia="Times New Roman" w:hAnsi="Arial" w:cs="Arial"/>
          <w:color w:val="000000"/>
          <w:sz w:val="20"/>
          <w:szCs w:val="20"/>
          <w:lang w:val="vi-VN"/>
        </w:rPr>
        <w:t>m</w:t>
      </w:r>
      <w:r w:rsidR="00C74BD7">
        <w:rPr>
          <w:rFonts w:ascii="Arial" w:eastAsia="Times New Roman" w:hAnsi="Arial" w:cs="Arial"/>
          <w:color w:val="000000"/>
          <w:sz w:val="20"/>
          <w:szCs w:val="20"/>
          <w:lang w:val="vi-VN"/>
        </w:rPr>
        <w:t>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C74BD7"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gói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gói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giống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gói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p>
    <w:p w14:paraId="1C28C97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thay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3C543C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006E3341">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C74BD7" w:rsidRPr="00BB4C0A">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21C50A1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C74BD7" w:rsidRPr="00BB4C0A">
        <w:rPr>
          <w:rFonts w:ascii="Arial" w:eastAsia="Times New Roman" w:hAnsi="Arial" w:cs="Arial"/>
          <w:color w:val="000000"/>
          <w:sz w:val="20"/>
          <w:szCs w:val="20"/>
          <w:lang w:val="vi-VN"/>
        </w:rPr>
        <w:t>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00C74BD7"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C74BD7"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p>
    <w:p w14:paraId="1F202EE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C74BD7"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p>
    <w:p w14:paraId="30B4300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00C50AD3" w:rsidRPr="00BB4C0A">
        <w:rPr>
          <w:rFonts w:ascii="Arial" w:eastAsia="Times New Roman" w:hAnsi="Arial" w:cs="Arial"/>
          <w:color w:val="000000"/>
          <w:sz w:val="20"/>
          <w:szCs w:val="20"/>
          <w:lang w:val="vi-VN"/>
        </w:rPr>
        <w:t>m</w:t>
      </w:r>
      <w:r w:rsidR="00C74BD7">
        <w:rPr>
          <w:rFonts w:ascii="Arial" w:eastAsia="Times New Roman" w:hAnsi="Arial" w:cs="Arial"/>
          <w:color w:val="000000"/>
          <w:sz w:val="20"/>
          <w:szCs w:val="20"/>
          <w:lang w:val="vi-VN"/>
        </w:rPr>
        <w:t>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C74BD7"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0BA27946" w14:textId="2868F3B9"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20.</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4F241E" w:rsidRPr="004F241E">
        <w:rPr>
          <w:rFonts w:ascii="Arial" w:eastAsia="Times New Roman" w:hAnsi="Arial" w:cs="Arial"/>
          <w:b/>
          <w:bCs/>
          <w:color w:val="000000"/>
          <w:sz w:val="20"/>
          <w:szCs w:val="20"/>
          <w:lang w:val="vi-VN"/>
        </w:rPr>
        <w:t>ự</w:t>
      </w:r>
      <w:r w:rsidRPr="005459C9">
        <w:rPr>
          <w:rFonts w:ascii="Arial" w:eastAsia="Times New Roman" w:hAnsi="Arial" w:cs="Arial"/>
          <w:b/>
          <w:bCs/>
          <w:color w:val="000000"/>
          <w:sz w:val="20"/>
          <w:szCs w:val="20"/>
          <w:lang w:val="vi-VN"/>
        </w:rPr>
        <w:t>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w:t>
      </w:r>
      <w:r w:rsidR="00C74BD7"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cứu</w:t>
      </w:r>
    </w:p>
    <w:p w14:paraId="73131CE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w:t>
      </w:r>
      <w:r w:rsidR="00C74BD7" w:rsidRPr="00BB4C0A">
        <w:rPr>
          <w:rFonts w:ascii="Arial" w:eastAsia="Times New Roman" w:hAnsi="Arial" w:cs="Arial"/>
          <w:b/>
          <w:bCs/>
          <w:color w:val="000000"/>
          <w:sz w:val="20"/>
          <w:szCs w:val="20"/>
          <w:lang w:val="vi-VN"/>
        </w:rPr>
        <w:t>ẩ</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cứu</w:t>
      </w:r>
    </w:p>
    <w:p w14:paraId="3F49167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C74BD7"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C74BD7">
        <w:rPr>
          <w:rFonts w:ascii="Arial" w:eastAsia="Times New Roman" w:hAnsi="Arial" w:cs="Arial"/>
          <w:color w:val="000000"/>
          <w:sz w:val="20"/>
          <w:szCs w:val="20"/>
          <w:lang w:val="vi-VN"/>
        </w:rPr>
        <w:t>Mẫu</w:t>
      </w:r>
      <w:r w:rsidR="00C74BD7"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C74BD7"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91/2016/N</w:t>
      </w:r>
      <w:r w:rsidR="00C74BD7"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-CP</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129/2024/NĐ-CP.</w:t>
      </w:r>
    </w:p>
    <w:p w14:paraId="71EFF54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C74BD7"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w:t>
      </w:r>
      <w:r w:rsidR="00C74BD7" w:rsidRPr="00BB4C0A">
        <w:rPr>
          <w:rFonts w:ascii="Arial" w:eastAsia="Times New Roman" w:hAnsi="Arial" w:cs="Arial"/>
          <w:color w:val="000000"/>
          <w:sz w:val="20"/>
          <w:szCs w:val="20"/>
          <w:lang w:val="vi-VN"/>
        </w:rPr>
        <w:t>0</w:t>
      </w:r>
      <w:r w:rsidRPr="005459C9">
        <w:rPr>
          <w:rFonts w:ascii="Arial" w:eastAsia="Times New Roman" w:hAnsi="Arial" w:cs="Arial"/>
          <w:color w:val="000000"/>
          <w:sz w:val="20"/>
          <w:szCs w:val="20"/>
          <w:lang w:val="vi-VN"/>
        </w:rPr>
        <w:t>24/NĐ-CP.</w:t>
      </w:r>
    </w:p>
    <w:p w14:paraId="1DA2608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w:t>
      </w:r>
      <w:r w:rsidR="00975461"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t.</w:t>
      </w:r>
    </w:p>
    <w:p w14:paraId="795E78C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975461" w:rsidRPr="00BB4C0A">
        <w:rPr>
          <w:rFonts w:ascii="Arial" w:eastAsia="Times New Roman" w:hAnsi="Arial" w:cs="Arial"/>
          <w:b/>
          <w:bCs/>
          <w:color w:val="000000"/>
          <w:sz w:val="20"/>
          <w:szCs w:val="20"/>
          <w:lang w:val="vi-VN"/>
        </w:rPr>
        <w: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r w:rsidR="00975461" w:rsidRPr="00BB4C0A">
        <w:rPr>
          <w:rFonts w:ascii="Arial" w:eastAsia="Times New Roman" w:hAnsi="Arial" w:cs="Arial"/>
          <w:b/>
          <w:bCs/>
          <w:color w:val="000000"/>
          <w:sz w:val="20"/>
          <w:szCs w:val="20"/>
          <w:lang w:val="vi-VN"/>
        </w:rPr>
        <w:t>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nghiên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cứu</w:t>
      </w:r>
    </w:p>
    <w:p w14:paraId="384B702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975461"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975461"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411AAC0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975461"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9754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00975461"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91/2016/N</w:t>
      </w:r>
      <w:r w:rsidR="00975461"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-CP.</w:t>
      </w:r>
    </w:p>
    <w:p w14:paraId="3746B8A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9754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975461"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975461"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2F25A66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975461"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975461"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p>
    <w:p w14:paraId="526E3DF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975461"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6A4C50E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CC8606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975461" w:rsidRPr="00BB4C0A">
        <w:rPr>
          <w:rFonts w:ascii="Arial" w:eastAsia="Times New Roman" w:hAnsi="Arial" w:cs="Arial"/>
          <w:color w:val="000000"/>
          <w:sz w:val="20"/>
          <w:szCs w:val="20"/>
          <w:lang w:val="vi-VN"/>
        </w:rPr>
        <w:t>ủ</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7E27D30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58D8359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Pr>
          <w:rFonts w:ascii="Arial" w:eastAsia="Times New Roman" w:hAnsi="Arial" w:cs="Arial"/>
          <w:color w:val="000000"/>
          <w:sz w:val="20"/>
          <w:szCs w:val="20"/>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798CF7EF"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gi</w:t>
      </w:r>
      <w:r w:rsidR="00975461">
        <w:rPr>
          <w:rFonts w:ascii="Arial" w:eastAsia="Times New Roman" w:hAnsi="Arial" w:cs="Arial"/>
          <w:color w:val="000000"/>
          <w:sz w:val="20"/>
          <w:szCs w:val="20"/>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p>
    <w:p w14:paraId="3010855C" w14:textId="77777777" w:rsidR="008A3DF6" w:rsidRPr="00975461"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975461">
        <w:rPr>
          <w:rFonts w:ascii="Arial" w:eastAsia="Times New Roman" w:hAnsi="Arial" w:cs="Arial"/>
          <w:b/>
          <w:bCs/>
          <w:color w:val="000000"/>
          <w:sz w:val="20"/>
          <w:szCs w:val="20"/>
        </w:rPr>
        <w:t>sơ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00975461">
        <w:rPr>
          <w:rFonts w:ascii="Arial" w:eastAsia="Times New Roman" w:hAnsi="Arial" w:cs="Arial"/>
          <w:b/>
          <w:bCs/>
          <w:color w:val="000000"/>
          <w:sz w:val="20"/>
          <w:szCs w:val="20"/>
        </w:rPr>
        <w:t>d</w:t>
      </w:r>
      <w:r w:rsidRPr="005459C9">
        <w:rPr>
          <w:rFonts w:ascii="Arial" w:eastAsia="Times New Roman" w:hAnsi="Arial" w:cs="Arial"/>
          <w:b/>
          <w:bCs/>
          <w:color w:val="000000"/>
          <w:sz w:val="20"/>
          <w:szCs w:val="20"/>
          <w:lang w:val="vi-VN"/>
        </w:rPr>
        <w:t>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đích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viện</w:t>
      </w:r>
      <w:r w:rsidR="005459C9" w:rsidRPr="005459C9">
        <w:rPr>
          <w:rFonts w:ascii="Arial" w:eastAsia="Times New Roman" w:hAnsi="Arial" w:cs="Arial"/>
          <w:b/>
          <w:bCs/>
          <w:color w:val="000000"/>
          <w:sz w:val="20"/>
          <w:szCs w:val="20"/>
          <w:lang w:val="vi-VN"/>
        </w:rPr>
        <w:t xml:space="preserve"> </w:t>
      </w:r>
      <w:r w:rsidR="00975461">
        <w:rPr>
          <w:rFonts w:ascii="Arial" w:eastAsia="Times New Roman" w:hAnsi="Arial" w:cs="Arial"/>
          <w:b/>
          <w:bCs/>
          <w:color w:val="000000"/>
          <w:sz w:val="20"/>
          <w:szCs w:val="20"/>
          <w:lang w:val="vi-VN"/>
        </w:rPr>
        <w:t>tr</w:t>
      </w:r>
      <w:r w:rsidR="00975461">
        <w:rPr>
          <w:rFonts w:ascii="Arial" w:eastAsia="Times New Roman" w:hAnsi="Arial" w:cs="Arial"/>
          <w:b/>
          <w:bCs/>
          <w:color w:val="000000"/>
          <w:sz w:val="20"/>
          <w:szCs w:val="20"/>
        </w:rPr>
        <w:t>ợ</w:t>
      </w:r>
    </w:p>
    <w:p w14:paraId="04D8E5E1" w14:textId="77777777" w:rsidR="008A3DF6" w:rsidRPr="00975461" w:rsidRDefault="00975461" w:rsidP="00EC671F">
      <w:pPr>
        <w:spacing w:after="120" w:line="240" w:lineRule="auto"/>
        <w:ind w:firstLine="720"/>
        <w:jc w:val="both"/>
        <w:rPr>
          <w:rFonts w:ascii="Arial" w:eastAsia="Times New Roman" w:hAnsi="Arial" w:cs="Arial"/>
          <w:color w:val="000000"/>
          <w:sz w:val="20"/>
          <w:szCs w:val="20"/>
        </w:rPr>
      </w:pPr>
      <w:r>
        <w:rPr>
          <w:rFonts w:ascii="Arial" w:eastAsia="Times New Roman" w:hAnsi="Arial" w:cs="Arial"/>
          <w:b/>
          <w:bCs/>
          <w:color w:val="000000"/>
          <w:sz w:val="20"/>
          <w:szCs w:val="20"/>
        </w:rPr>
        <w:t>I.</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Pr>
          <w:rFonts w:ascii="Arial" w:eastAsia="Times New Roman" w:hAnsi="Arial" w:cs="Arial"/>
          <w:b/>
          <w:bCs/>
          <w:color w:val="000000"/>
          <w:sz w:val="20"/>
          <w:szCs w:val="20"/>
        </w:rPr>
        <w:t>sơ c</w:t>
      </w:r>
      <w:r w:rsidR="008A3DF6" w:rsidRPr="005459C9">
        <w:rPr>
          <w:rFonts w:ascii="Arial" w:eastAsia="Times New Roman" w:hAnsi="Arial" w:cs="Arial"/>
          <w:b/>
          <w:bCs/>
          <w:color w:val="000000"/>
          <w:sz w:val="20"/>
          <w:szCs w:val="20"/>
          <w:lang w:val="vi-VN"/>
        </w:rPr>
        <w:t>ấp</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phục</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vụ</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đích</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viện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tr</w:t>
      </w:r>
      <w:r>
        <w:rPr>
          <w:rFonts w:ascii="Arial" w:eastAsia="Times New Roman" w:hAnsi="Arial" w:cs="Arial"/>
          <w:b/>
          <w:bCs/>
          <w:color w:val="000000"/>
          <w:sz w:val="20"/>
          <w:szCs w:val="20"/>
        </w:rPr>
        <w:t>ợ</w:t>
      </w:r>
    </w:p>
    <w:p w14:paraId="0FF798D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129/2024/NĐ-CP.</w:t>
      </w:r>
    </w:p>
    <w:p w14:paraId="28AF617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Pr>
          <w:rFonts w:ascii="Arial" w:eastAsia="Times New Roman" w:hAnsi="Arial" w:cs="Arial"/>
          <w:color w:val="000000"/>
          <w:sz w:val="20"/>
          <w:szCs w:val="20"/>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w:t>
      </w:r>
      <w:r w:rsidR="00975461">
        <w:rPr>
          <w:rFonts w:ascii="Arial" w:eastAsia="Times New Roman" w:hAnsi="Arial" w:cs="Arial"/>
          <w:color w:val="000000"/>
          <w:sz w:val="20"/>
          <w:szCs w:val="20"/>
        </w:rPr>
        <w:t>0</w:t>
      </w:r>
      <w:r w:rsidRPr="005459C9">
        <w:rPr>
          <w:rFonts w:ascii="Arial" w:eastAsia="Times New Roman" w:hAnsi="Arial" w:cs="Arial"/>
          <w:color w:val="000000"/>
          <w:sz w:val="20"/>
          <w:szCs w:val="20"/>
          <w:lang w:val="vi-VN"/>
        </w:rPr>
        <w:t>24/NĐ-CP.</w:t>
      </w:r>
    </w:p>
    <w:p w14:paraId="6B3B31F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duyệt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p>
    <w:p w14:paraId="58F9278C" w14:textId="77777777" w:rsidR="008A3DF6" w:rsidRPr="00975461"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đích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viện</w:t>
      </w:r>
      <w:r w:rsidR="005459C9" w:rsidRPr="005459C9">
        <w:rPr>
          <w:rFonts w:ascii="Arial" w:eastAsia="Times New Roman" w:hAnsi="Arial" w:cs="Arial"/>
          <w:b/>
          <w:bCs/>
          <w:color w:val="000000"/>
          <w:sz w:val="20"/>
          <w:szCs w:val="20"/>
          <w:lang w:val="vi-VN"/>
        </w:rPr>
        <w:t xml:space="preserve"> </w:t>
      </w:r>
      <w:r w:rsidR="00975461">
        <w:rPr>
          <w:rFonts w:ascii="Arial" w:eastAsia="Times New Roman" w:hAnsi="Arial" w:cs="Arial"/>
          <w:b/>
          <w:bCs/>
          <w:color w:val="000000"/>
          <w:sz w:val="20"/>
          <w:szCs w:val="20"/>
        </w:rPr>
        <w:t>trợ</w:t>
      </w:r>
    </w:p>
    <w:p w14:paraId="696F1D11" w14:textId="0F0350E6"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rPr>
        <w:t>đ</w:t>
      </w:r>
      <w:r w:rsidRPr="005459C9">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4F241E">
        <w:rPr>
          <w:rFonts w:ascii="Arial" w:eastAsia="Times New Roman" w:hAnsi="Arial" w:cs="Arial"/>
          <w:color w:val="000000"/>
          <w:sz w:val="20"/>
          <w:szCs w:val="20"/>
          <w:lang w:val="en-GB"/>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66BB150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w:t>
      </w:r>
      <w:r w:rsidR="009754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9754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91/2016/N</w:t>
      </w:r>
      <w:r w:rsidR="00975461"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-CP.</w:t>
      </w:r>
    </w:p>
    <w:p w14:paraId="32219C8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975461"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4E7FE19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00975461"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00975461"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p>
    <w:p w14:paraId="1AFDDD7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975461"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975461"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w:t>
      </w:r>
      <w:r w:rsidR="00975461" w:rsidRPr="00BB4C0A">
        <w:rPr>
          <w:rFonts w:ascii="Arial" w:eastAsia="Times New Roman" w:hAnsi="Arial" w:cs="Arial"/>
          <w:color w:val="000000"/>
          <w:sz w:val="20"/>
          <w:szCs w:val="20"/>
          <w:lang w:val="vi-VN"/>
        </w:rPr>
        <w:t>ế</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1826950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975461"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1B30AD4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35742DF2"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5137CBF"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17A59171"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45C95EA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biếu,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tặng</w:t>
      </w:r>
    </w:p>
    <w:p w14:paraId="59416597"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00975461">
        <w:rPr>
          <w:rFonts w:ascii="Arial" w:eastAsia="Times New Roman" w:hAnsi="Arial" w:cs="Arial"/>
          <w:b/>
          <w:bCs/>
          <w:color w:val="000000"/>
          <w:sz w:val="20"/>
          <w:szCs w:val="20"/>
        </w:rPr>
        <w:t>Hồ 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975461">
        <w:rPr>
          <w:rFonts w:ascii="Arial" w:eastAsia="Times New Roman" w:hAnsi="Arial" w:cs="Arial"/>
          <w:b/>
          <w:bCs/>
          <w:color w:val="000000"/>
          <w:sz w:val="20"/>
          <w:szCs w:val="20"/>
        </w:rPr>
        <w:t>é</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biếu,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tặng</w:t>
      </w:r>
    </w:p>
    <w:p w14:paraId="3CE336C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lastRenderedPageBreak/>
        <w:t>1.</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M</w:t>
      </w:r>
      <w:r w:rsidR="00975461">
        <w:rPr>
          <w:rFonts w:ascii="Arial" w:eastAsia="Times New Roman" w:hAnsi="Arial" w:cs="Arial"/>
          <w:color w:val="000000"/>
          <w:sz w:val="20"/>
          <w:szCs w:val="20"/>
        </w:rPr>
        <w:t>ẫ</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129/2024/NĐ-CP.</w:t>
      </w:r>
    </w:p>
    <w:p w14:paraId="73B98A31"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2.</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Pr>
          <w:rFonts w:ascii="Arial" w:eastAsia="Times New Roman" w:hAnsi="Arial" w:cs="Arial"/>
          <w:color w:val="000000"/>
          <w:sz w:val="20"/>
          <w:szCs w:val="20"/>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w:t>
      </w:r>
      <w:r w:rsidR="00975461">
        <w:rPr>
          <w:rFonts w:ascii="Arial" w:eastAsia="Times New Roman" w:hAnsi="Arial" w:cs="Arial"/>
          <w:color w:val="000000"/>
          <w:sz w:val="20"/>
          <w:szCs w:val="20"/>
        </w:rPr>
        <w:t>0</w:t>
      </w:r>
      <w:r w:rsidRPr="005459C9">
        <w:rPr>
          <w:rFonts w:ascii="Arial" w:eastAsia="Times New Roman" w:hAnsi="Arial" w:cs="Arial"/>
          <w:color w:val="000000"/>
          <w:sz w:val="20"/>
          <w:szCs w:val="20"/>
          <w:lang w:val="vi-VN"/>
        </w:rPr>
        <w:t>24/NĐ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CP</w:t>
      </w:r>
    </w:p>
    <w:p w14:paraId="2FF77D73"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3.</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tặng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975461">
        <w:rPr>
          <w:rFonts w:ascii="Arial" w:eastAsia="Times New Roman" w:hAnsi="Arial" w:cs="Arial"/>
          <w:color w:val="000000"/>
          <w:sz w:val="20"/>
          <w:szCs w:val="20"/>
        </w:rPr>
        <w:t>ứ</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p>
    <w:p w14:paraId="4494842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4.</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(GMP)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máy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975461">
        <w:rPr>
          <w:rFonts w:ascii="Arial" w:eastAsia="Times New Roman" w:hAnsi="Arial" w:cs="Arial"/>
          <w:color w:val="000000"/>
          <w:sz w:val="20"/>
          <w:szCs w:val="20"/>
        </w:rPr>
        <w:t>ổ</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trọng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975461">
        <w:rPr>
          <w:rFonts w:ascii="Arial" w:eastAsia="Times New Roman" w:hAnsi="Arial" w:cs="Arial"/>
          <w:color w:val="000000"/>
          <w:sz w:val="20"/>
          <w:szCs w:val="20"/>
        </w:rPr>
        <w:t>ầ</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p>
    <w:p w14:paraId="109EFB81"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biếu,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tặng</w:t>
      </w:r>
    </w:p>
    <w:p w14:paraId="3E2338D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75461">
        <w:rPr>
          <w:rFonts w:ascii="Arial" w:eastAsia="Times New Roman" w:hAnsi="Arial" w:cs="Arial"/>
          <w:color w:val="000000"/>
          <w:sz w:val="20"/>
          <w:szCs w:val="20"/>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75461"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684853B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w:t>
      </w:r>
      <w:r w:rsidR="00975461"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975461"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9BF80F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02C48C5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00A75D33" w:rsidRPr="00BB4C0A">
        <w:rPr>
          <w:rFonts w:ascii="Arial" w:eastAsia="Times New Roman" w:hAnsi="Arial" w:cs="Arial"/>
          <w:color w:val="000000"/>
          <w:sz w:val="20"/>
          <w:szCs w:val="20"/>
          <w:lang w:val="vi-VN"/>
        </w:rPr>
        <w:t>h</w:t>
      </w:r>
      <w:r w:rsidR="009A232C"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A75D33"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p>
    <w:p w14:paraId="4949511B" w14:textId="39A86A02"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004F241E">
        <w:rPr>
          <w:rFonts w:ascii="Arial" w:eastAsia="Times New Roman" w:hAnsi="Arial" w:cs="Arial"/>
          <w:color w:val="000000"/>
          <w:sz w:val="20"/>
          <w:szCs w:val="20"/>
          <w:lang w:val="vi-VN"/>
        </w:rPr>
        <w:t>bổ sung</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A75D33"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A75D33"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00A75D33"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w:t>
      </w:r>
      <w:r w:rsidR="00A75D33" w:rsidRPr="00BB4C0A">
        <w:rPr>
          <w:rFonts w:ascii="Arial" w:eastAsia="Times New Roman" w:hAnsi="Arial" w:cs="Arial"/>
          <w:color w:val="000000"/>
          <w:sz w:val="20"/>
          <w:szCs w:val="20"/>
          <w:lang w:val="vi-VN"/>
        </w:rPr>
        <w:t>ế</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ỏ</w:t>
      </w:r>
      <w:r w:rsidRPr="005459C9">
        <w:rPr>
          <w:rFonts w:ascii="Arial" w:eastAsia="Times New Roman" w:hAnsi="Arial" w:cs="Arial"/>
          <w:color w:val="000000"/>
          <w:sz w:val="20"/>
          <w:szCs w:val="20"/>
          <w:lang w:val="vi-VN"/>
        </w:rPr>
        <w:t>.</w:t>
      </w:r>
    </w:p>
    <w:p w14:paraId="1CB94EA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C0C39D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A75D33"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A75D33"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4C138B4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24D3EA8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70D929E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p>
    <w:p w14:paraId="5629CCEC"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A75D33">
        <w:rPr>
          <w:rFonts w:ascii="Arial" w:eastAsia="Times New Roman" w:hAnsi="Arial" w:cs="Arial"/>
          <w:b/>
          <w:bCs/>
          <w:color w:val="000000"/>
          <w:sz w:val="20"/>
          <w:szCs w:val="20"/>
        </w:rPr>
        <w:t>ẩ</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phương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phù</w:t>
      </w:r>
      <w:r w:rsidR="005459C9" w:rsidRPr="005459C9">
        <w:rPr>
          <w:rFonts w:ascii="Arial" w:eastAsia="Times New Roman" w:hAnsi="Arial" w:cs="Arial"/>
          <w:b/>
          <w:bCs/>
          <w:color w:val="000000"/>
          <w:sz w:val="20"/>
          <w:szCs w:val="20"/>
          <w:lang w:val="vi-VN"/>
        </w:rPr>
        <w:t xml:space="preserve"> </w:t>
      </w:r>
      <w:r w:rsid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00A75D33">
        <w:rPr>
          <w:rFonts w:ascii="Arial" w:eastAsia="Times New Roman" w:hAnsi="Arial" w:cs="Arial"/>
          <w:b/>
          <w:bCs/>
          <w:color w:val="000000"/>
          <w:sz w:val="20"/>
          <w:szCs w:val="20"/>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cầu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xin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p>
    <w:p w14:paraId="1CA76E8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rPr>
        <w:t>I.</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A75D33">
        <w:rPr>
          <w:rFonts w:ascii="Arial" w:eastAsia="Times New Roman" w:hAnsi="Arial" w:cs="Arial"/>
          <w:b/>
          <w:bCs/>
          <w:color w:val="000000"/>
          <w:sz w:val="20"/>
          <w:szCs w:val="20"/>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A75D33">
        <w:rPr>
          <w:rFonts w:ascii="Arial" w:eastAsia="Times New Roman" w:hAnsi="Arial" w:cs="Arial"/>
          <w:b/>
          <w:bCs/>
          <w:color w:val="000000"/>
          <w:sz w:val="20"/>
          <w:szCs w:val="20"/>
          <w:lang w:val="vi-VN"/>
        </w:rPr>
        <w:t>ư</w:t>
      </w:r>
      <w:r w:rsidR="00A75D33">
        <w:rPr>
          <w:rFonts w:ascii="Arial" w:eastAsia="Times New Roman" w:hAnsi="Arial" w:cs="Arial"/>
          <w:b/>
          <w:bCs/>
          <w:color w:val="000000"/>
          <w:sz w:val="20"/>
          <w:szCs w:val="20"/>
        </w:rPr>
        <w:t>ơ</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phù</w:t>
      </w:r>
      <w:r w:rsidR="005459C9" w:rsidRPr="005459C9">
        <w:rPr>
          <w:rFonts w:ascii="Arial" w:eastAsia="Times New Roman" w:hAnsi="Arial" w:cs="Arial"/>
          <w:b/>
          <w:bCs/>
          <w:color w:val="000000"/>
          <w:sz w:val="20"/>
          <w:szCs w:val="20"/>
          <w:lang w:val="vi-VN"/>
        </w:rPr>
        <w:t xml:space="preserve"> </w:t>
      </w:r>
      <w:r w:rsid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cầu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xin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p>
    <w:p w14:paraId="5E48D184"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A75D33">
        <w:rPr>
          <w:rFonts w:ascii="Arial" w:eastAsia="Times New Roman" w:hAnsi="Arial" w:cs="Arial"/>
          <w:color w:val="000000"/>
          <w:sz w:val="20"/>
          <w:szCs w:val="20"/>
          <w:lang w:val="vi-VN"/>
        </w:rPr>
        <w:t>Mẫu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129/2024/NĐ-CP.</w:t>
      </w:r>
    </w:p>
    <w:p w14:paraId="2A9A9AEF"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s</w:t>
      </w:r>
      <w:r w:rsidR="00A75D33">
        <w:rPr>
          <w:rFonts w:ascii="Arial" w:eastAsia="Times New Roman" w:hAnsi="Arial" w:cs="Arial"/>
          <w:color w:val="000000"/>
          <w:sz w:val="20"/>
          <w:szCs w:val="20"/>
        </w:rPr>
        <w:t>ố</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129/2</w:t>
      </w:r>
      <w:r w:rsidR="00A75D33">
        <w:rPr>
          <w:rFonts w:ascii="Arial" w:eastAsia="Times New Roman" w:hAnsi="Arial" w:cs="Arial"/>
          <w:color w:val="000000"/>
          <w:sz w:val="20"/>
          <w:szCs w:val="20"/>
        </w:rPr>
        <w:t>0</w:t>
      </w:r>
      <w:r w:rsidRPr="005459C9">
        <w:rPr>
          <w:rFonts w:ascii="Arial" w:eastAsia="Times New Roman" w:hAnsi="Arial" w:cs="Arial"/>
          <w:color w:val="000000"/>
          <w:sz w:val="20"/>
          <w:szCs w:val="20"/>
          <w:lang w:val="vi-VN"/>
        </w:rPr>
        <w:t>24/NĐ-CP.</w:t>
      </w:r>
    </w:p>
    <w:p w14:paraId="08367E7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75D33">
        <w:rPr>
          <w:rFonts w:ascii="Arial" w:eastAsia="Times New Roman" w:hAnsi="Arial" w:cs="Arial"/>
          <w:color w:val="000000"/>
          <w:sz w:val="20"/>
          <w:szCs w:val="20"/>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p>
    <w:p w14:paraId="2D9E8B8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lastRenderedPageBreak/>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(GMP)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máy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trọng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50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p>
    <w:p w14:paraId="365C5E6A" w14:textId="73559E21"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phép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w:t>
      </w:r>
      <w:r w:rsidR="00A75D33">
        <w:rPr>
          <w:rFonts w:ascii="Arial" w:eastAsia="Times New Roman" w:hAnsi="Arial" w:cs="Arial"/>
          <w:b/>
          <w:bCs/>
          <w:color w:val="000000"/>
          <w:sz w:val="20"/>
          <w:szCs w:val="20"/>
        </w:rPr>
        <w:t>ẩ</w:t>
      </w:r>
      <w:r w:rsidRPr="005459C9">
        <w:rPr>
          <w:rFonts w:ascii="Arial" w:eastAsia="Times New Roman" w:hAnsi="Arial" w:cs="Arial"/>
          <w:b/>
          <w:bCs/>
          <w:color w:val="000000"/>
          <w:sz w:val="20"/>
          <w:szCs w:val="20"/>
          <w:lang w:val="vi-VN"/>
        </w:rPr>
        <w:t>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A75D33">
        <w:rPr>
          <w:rFonts w:ascii="Arial" w:eastAsia="Times New Roman" w:hAnsi="Arial" w:cs="Arial"/>
          <w:b/>
          <w:bCs/>
          <w:color w:val="000000"/>
          <w:sz w:val="20"/>
          <w:szCs w:val="20"/>
        </w:rPr>
        <w:t>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w:t>
      </w:r>
      <w:r w:rsidR="004F241E">
        <w:rPr>
          <w:rFonts w:ascii="Arial" w:eastAsia="Times New Roman" w:hAnsi="Arial" w:cs="Arial"/>
          <w:b/>
          <w:bCs/>
          <w:color w:val="000000"/>
          <w:sz w:val="20"/>
          <w:szCs w:val="20"/>
          <w:lang w:val="en-GB"/>
        </w:rPr>
        <w:t>ẩ</w:t>
      </w:r>
      <w:r w:rsidRPr="005459C9">
        <w:rPr>
          <w:rFonts w:ascii="Arial" w:eastAsia="Times New Roman" w:hAnsi="Arial" w:cs="Arial"/>
          <w:b/>
          <w:bCs/>
          <w:color w:val="000000"/>
          <w:sz w:val="20"/>
          <w:szCs w:val="20"/>
          <w:lang w:val="vi-VN"/>
        </w:rPr>
        <w:t>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00A75D33">
        <w:rPr>
          <w:rFonts w:ascii="Arial" w:eastAsia="Times New Roman" w:hAnsi="Arial" w:cs="Arial"/>
          <w:b/>
          <w:bCs/>
          <w:color w:val="000000"/>
          <w:sz w:val="20"/>
          <w:szCs w:val="20"/>
          <w:lang w:val="vi-VN"/>
        </w:rPr>
        <w:t>phư</w:t>
      </w:r>
      <w:r w:rsidR="00A75D33">
        <w:rPr>
          <w:rFonts w:ascii="Arial" w:eastAsia="Times New Roman" w:hAnsi="Arial" w:cs="Arial"/>
          <w:b/>
          <w:bCs/>
          <w:color w:val="000000"/>
          <w:sz w:val="20"/>
          <w:szCs w:val="20"/>
        </w:rPr>
        <w:t>ơ</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phù</w:t>
      </w:r>
      <w:r w:rsidR="005459C9" w:rsidRPr="005459C9">
        <w:rPr>
          <w:rFonts w:ascii="Arial" w:eastAsia="Times New Roman" w:hAnsi="Arial" w:cs="Arial"/>
          <w:b/>
          <w:bCs/>
          <w:color w:val="000000"/>
          <w:sz w:val="20"/>
          <w:szCs w:val="20"/>
          <w:lang w:val="vi-VN"/>
        </w:rPr>
        <w:t xml:space="preserve"> </w:t>
      </w:r>
      <w:r w:rsidR="00A75D33">
        <w:rPr>
          <w:rFonts w:ascii="Arial" w:eastAsia="Times New Roman" w:hAnsi="Arial" w:cs="Arial"/>
          <w:b/>
          <w:bCs/>
          <w:color w:val="000000"/>
          <w:sz w:val="20"/>
          <w:szCs w:val="20"/>
          <w:lang w:val="vi-VN"/>
        </w:rPr>
        <w:t>h</w:t>
      </w:r>
      <w:r w:rsidR="00A75D33">
        <w:rPr>
          <w:rFonts w:ascii="Arial" w:eastAsia="Times New Roman" w:hAnsi="Arial" w:cs="Arial"/>
          <w:b/>
          <w:bCs/>
          <w:color w:val="000000"/>
          <w:sz w:val="20"/>
          <w:szCs w:val="20"/>
        </w:rPr>
        <w:t>ợ</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A75D33">
        <w:rPr>
          <w:rFonts w:ascii="Arial" w:eastAsia="Times New Roman" w:hAnsi="Arial" w:cs="Arial"/>
          <w:b/>
          <w:bCs/>
          <w:color w:val="000000"/>
          <w:sz w:val="20"/>
          <w:szCs w:val="20"/>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cầu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xin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p>
    <w:p w14:paraId="109ED93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A75D33"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w:t>
      </w:r>
      <w:r w:rsidR="00A75D33" w:rsidRPr="00BB4C0A">
        <w:rPr>
          <w:rFonts w:ascii="Arial" w:eastAsia="Times New Roman" w:hAnsi="Arial" w:cs="Arial"/>
          <w:color w:val="000000"/>
          <w:sz w:val="20"/>
          <w:szCs w:val="20"/>
          <w:lang w:val="vi-VN"/>
        </w:rPr>
        <w:t>ể</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00A75D33"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00A75D33"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91/2016/NĐ-CP.</w:t>
      </w:r>
    </w:p>
    <w:p w14:paraId="38FF91C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A75D33">
        <w:rPr>
          <w:rFonts w:ascii="Arial" w:eastAsia="Times New Roman" w:hAnsi="Arial" w:cs="Arial"/>
          <w:color w:val="000000"/>
          <w:sz w:val="20"/>
          <w:szCs w:val="20"/>
          <w:lang w:val="vi-VN"/>
        </w:rPr>
        <w:t>Mẫu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09</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III</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91/2016/N</w:t>
      </w:r>
      <w:r w:rsidR="00A75D33" w:rsidRPr="00BB4C0A">
        <w:rPr>
          <w:rFonts w:ascii="Arial" w:eastAsia="Times New Roman" w:hAnsi="Arial" w:cs="Arial"/>
          <w:color w:val="000000"/>
          <w:sz w:val="20"/>
          <w:szCs w:val="20"/>
          <w:lang w:val="vi-VN"/>
        </w:rPr>
        <w:t>Đ</w:t>
      </w:r>
      <w:r w:rsidRPr="00BB4C0A">
        <w:rPr>
          <w:rFonts w:ascii="Arial" w:eastAsia="Times New Roman" w:hAnsi="Arial" w:cs="Arial"/>
          <w:color w:val="000000"/>
          <w:sz w:val="20"/>
          <w:szCs w:val="20"/>
          <w:lang w:val="vi-VN"/>
        </w:rPr>
        <w:t>-CP.</w:t>
      </w:r>
    </w:p>
    <w:p w14:paraId="3F88831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7319F69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A75D33"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p>
    <w:p w14:paraId="4616455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A75D33"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A75D33"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5F6EFAE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A75D33"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F9BBFF7" w14:textId="7DB58DC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BB4C0A"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52036F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FEA0344"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5F8C1780"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p>
    <w:p w14:paraId="1C6E7480"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00A75D33">
        <w:rPr>
          <w:rFonts w:ascii="Arial" w:eastAsia="Times New Roman" w:hAnsi="Arial" w:cs="Arial"/>
          <w:b/>
          <w:bCs/>
          <w:color w:val="000000"/>
          <w:sz w:val="20"/>
          <w:szCs w:val="20"/>
        </w:rPr>
        <w:t>ứ</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(CFS)</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A75D33">
        <w:rPr>
          <w:rFonts w:ascii="Arial" w:eastAsia="Times New Roman" w:hAnsi="Arial" w:cs="Arial"/>
          <w:b/>
          <w:bCs/>
          <w:color w:val="000000"/>
          <w:sz w:val="20"/>
          <w:szCs w:val="20"/>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547814A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w:t>
      </w:r>
      <w:r w:rsidR="00A75D33">
        <w:rPr>
          <w:rFonts w:ascii="Arial" w:eastAsia="Times New Roman" w:hAnsi="Arial" w:cs="Arial"/>
          <w:b/>
          <w:bCs/>
          <w:color w:val="000000"/>
          <w:sz w:val="20"/>
          <w:szCs w:val="20"/>
        </w:rPr>
        <w:t>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do</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(CFS)</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1DBD8026"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c</w:t>
      </w:r>
      <w:r w:rsidR="00A75D33">
        <w:rPr>
          <w:rFonts w:ascii="Arial" w:eastAsia="Times New Roman" w:hAnsi="Arial" w:cs="Arial"/>
          <w:color w:val="000000"/>
          <w:sz w:val="20"/>
          <w:szCs w:val="20"/>
        </w:rPr>
        <w:t>ấ</w:t>
      </w:r>
      <w:r w:rsidRPr="005459C9">
        <w:rPr>
          <w:rFonts w:ascii="Arial" w:eastAsia="Times New Roman" w:hAnsi="Arial" w:cs="Arial"/>
          <w:color w:val="000000"/>
          <w:sz w:val="20"/>
          <w:szCs w:val="20"/>
        </w:rPr>
        <w:t>p</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CFS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cùa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A75D33">
        <w:rPr>
          <w:rFonts w:ascii="Arial" w:eastAsia="Times New Roman" w:hAnsi="Arial" w:cs="Arial"/>
          <w:color w:val="000000"/>
          <w:sz w:val="20"/>
          <w:szCs w:val="20"/>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A75D33">
        <w:rPr>
          <w:rFonts w:ascii="Arial" w:eastAsia="Times New Roman" w:hAnsi="Arial" w:cs="Arial"/>
          <w:color w:val="000000"/>
          <w:sz w:val="20"/>
          <w:szCs w:val="20"/>
        </w:rPr>
        <w:t>m</w:t>
      </w:r>
      <w:r w:rsidR="00A75D33">
        <w:rPr>
          <w:rFonts w:ascii="Arial" w:eastAsia="Times New Roman" w:hAnsi="Arial" w:cs="Arial"/>
          <w:color w:val="000000"/>
          <w:sz w:val="20"/>
          <w:szCs w:val="20"/>
          <w:lang w:val="vi-VN"/>
        </w:rPr>
        <w:t>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9E9E2B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6CAC1139"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A75D33">
        <w:rPr>
          <w:rFonts w:ascii="Arial" w:eastAsia="Times New Roman" w:hAnsi="Arial" w:cs="Arial"/>
          <w:color w:val="000000"/>
          <w:sz w:val="20"/>
          <w:szCs w:val="20"/>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75D33">
        <w:rPr>
          <w:rFonts w:ascii="Arial" w:eastAsia="Times New Roman" w:hAnsi="Arial" w:cs="Arial"/>
          <w:color w:val="000000"/>
          <w:sz w:val="20"/>
          <w:szCs w:val="20"/>
        </w:rPr>
        <w:t>ở</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201DAA20"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2D144F30"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7F2EBBCD"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lastRenderedPageBreak/>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do</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(CFS)</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A75D33">
        <w:rPr>
          <w:rFonts w:ascii="Arial" w:eastAsia="Times New Roman" w:hAnsi="Arial" w:cs="Arial"/>
          <w:b/>
          <w:bCs/>
          <w:color w:val="000000"/>
          <w:sz w:val="20"/>
          <w:szCs w:val="20"/>
        </w:rPr>
        <w: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3EE79FB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CFS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p>
    <w:p w14:paraId="56E7B74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8E3608" w:rsidRPr="00BB4C0A">
        <w:rPr>
          <w:rFonts w:ascii="Arial" w:eastAsia="Times New Roman" w:hAnsi="Arial" w:cs="Arial"/>
          <w:color w:val="000000"/>
          <w:sz w:val="20"/>
          <w:szCs w:val="20"/>
          <w:lang w:val="vi-VN"/>
        </w:rPr>
        <w:t>ấ</w:t>
      </w:r>
      <w:r w:rsidRPr="00BB4C0A">
        <w:rPr>
          <w:rFonts w:ascii="Arial" w:eastAsia="Times New Roman" w:hAnsi="Arial" w:cs="Arial"/>
          <w:color w:val="000000"/>
          <w:sz w:val="20"/>
          <w:szCs w:val="20"/>
          <w:lang w:val="vi-VN"/>
        </w:rPr>
        <w:t>p</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8E3608" w:rsidRPr="00BB4C0A">
        <w:rPr>
          <w:rFonts w:ascii="Arial" w:eastAsia="Times New Roman" w:hAnsi="Arial" w:cs="Arial"/>
          <w:color w:val="000000"/>
          <w:sz w:val="20"/>
          <w:szCs w:val="20"/>
          <w:lang w:val="vi-VN"/>
        </w:rPr>
        <w:t>ấ</w:t>
      </w:r>
      <w:r w:rsidRPr="00BB4C0A">
        <w:rPr>
          <w:rFonts w:ascii="Arial" w:eastAsia="Times New Roman" w:hAnsi="Arial" w:cs="Arial"/>
          <w:color w:val="000000"/>
          <w:sz w:val="20"/>
          <w:szCs w:val="20"/>
          <w:lang w:val="vi-VN"/>
        </w:rPr>
        <w:t>p</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26FF42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BF6DE60" w14:textId="78415B3F"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4F241E" w:rsidRPr="004F241E">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8E3608" w:rsidRPr="00BB4C0A">
        <w:rPr>
          <w:rFonts w:ascii="Arial" w:eastAsia="Times New Roman" w:hAnsi="Arial" w:cs="Arial"/>
          <w:color w:val="000000"/>
          <w:sz w:val="20"/>
          <w:szCs w:val="20"/>
          <w:lang w:val="vi-VN"/>
        </w:rPr>
        <w:t>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p>
    <w:p w14:paraId="78BDF10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8E3608"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29D45F9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25</w:t>
      </w:r>
      <w:r w:rsidR="008E3608" w:rsidRPr="00BB4C0A">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do</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8E3608"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53646A7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8E3608" w:rsidRPr="00BB4C0A">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do</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8E3608"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4E562B8E" w14:textId="3E56A620"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4F241E" w:rsidRPr="004F241E">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8E3608"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hóa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m</w:t>
      </w:r>
      <w:r w:rsidR="008E3608">
        <w:rPr>
          <w:rFonts w:ascii="Arial" w:eastAsia="Times New Roman" w:hAnsi="Arial" w:cs="Arial"/>
          <w:color w:val="000000"/>
          <w:sz w:val="20"/>
          <w:szCs w:val="20"/>
          <w:lang w:val="vi-VN"/>
        </w:rPr>
        <w:t>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27</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5AD1C0E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p>
    <w:p w14:paraId="3BE1267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p>
    <w:p w14:paraId="478E96C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dùng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443C06F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008E3608" w:rsidRPr="00BB4C0A">
        <w:rPr>
          <w:rFonts w:ascii="Arial" w:eastAsia="Times New Roman" w:hAnsi="Arial" w:cs="Arial"/>
          <w:color w:val="000000"/>
          <w:sz w:val="20"/>
          <w:szCs w:val="20"/>
          <w:lang w:val="vi-VN"/>
        </w:rPr>
        <w:t>ẫ</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4DE34EE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sửa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đổi,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bổ</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do</w:t>
      </w:r>
      <w:r w:rsidR="005459C9" w:rsidRPr="00BB4C0A">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008E3608" w:rsidRPr="00BB4C0A">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khẩu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Bộ</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2456B75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triển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p>
    <w:p w14:paraId="2DC4E3D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7564A6E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8E3608" w:rsidRPr="00BB4C0A">
        <w:rPr>
          <w:rFonts w:ascii="Arial" w:eastAsia="Times New Roman" w:hAnsi="Arial" w:cs="Arial"/>
          <w:color w:val="000000"/>
          <w:sz w:val="20"/>
          <w:szCs w:val="20"/>
          <w:lang w:val="vi-VN"/>
        </w:rPr>
        <w:t>ấ</w:t>
      </w:r>
      <w:r w:rsidRPr="00BB4C0A">
        <w:rPr>
          <w:rFonts w:ascii="Arial" w:eastAsia="Times New Roman" w:hAnsi="Arial" w:cs="Arial"/>
          <w:color w:val="000000"/>
          <w:sz w:val="20"/>
          <w:szCs w:val="20"/>
          <w:lang w:val="vi-VN"/>
        </w:rPr>
        <w:t>p</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316323C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00975461">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ử</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Phiếu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ỏ</w:t>
      </w:r>
      <w:r w:rsidRPr="005459C9">
        <w:rPr>
          <w:rFonts w:ascii="Arial" w:eastAsia="Times New Roman" w:hAnsi="Arial" w:cs="Arial"/>
          <w:color w:val="000000"/>
          <w:sz w:val="20"/>
          <w:szCs w:val="20"/>
          <w:lang w:val="vi-VN"/>
        </w:rPr>
        <w:t>.</w:t>
      </w:r>
    </w:p>
    <w:p w14:paraId="435FCCD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8E3608"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đổi,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4D41A47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lastRenderedPageBreak/>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côn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khuẩn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dùng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lĩnh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vực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6A4EBBE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p>
    <w:p w14:paraId="698B4483" w14:textId="77777777" w:rsidR="008A3DF6" w:rsidRPr="00BB4C0A" w:rsidRDefault="008A3DF6" w:rsidP="00EC671F">
      <w:pPr>
        <w:spacing w:after="120" w:line="240" w:lineRule="auto"/>
        <w:ind w:firstLine="720"/>
        <w:jc w:val="both"/>
        <w:rPr>
          <w:rFonts w:ascii="Arial" w:eastAsia="Times New Roman" w:hAnsi="Arial" w:cs="Arial"/>
          <w:b/>
          <w:bCs/>
          <w:color w:val="000000"/>
          <w:sz w:val="20"/>
          <w:szCs w:val="20"/>
          <w:lang w:val="vi-VN"/>
        </w:rPr>
      </w:pPr>
      <w:bookmarkStart w:id="42" w:name="bookmark41"/>
      <w:bookmarkStart w:id="43" w:name="bookmark40"/>
      <w:bookmarkEnd w:id="42"/>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cảnh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008E3608" w:rsidRPr="00BB4C0A">
        <w:rPr>
          <w:rFonts w:ascii="Arial" w:eastAsia="Times New Roman" w:hAnsi="Arial" w:cs="Arial"/>
          <w:b/>
          <w:bCs/>
          <w:color w:val="000000"/>
          <w:sz w:val="20"/>
          <w:szCs w:val="20"/>
          <w:lang w:val="vi-VN"/>
        </w:rPr>
        <w:t>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w:t>
      </w:r>
      <w:r w:rsidR="008E3608" w:rsidRPr="00BB4C0A">
        <w:rPr>
          <w:rFonts w:ascii="Arial" w:eastAsia="Times New Roman" w:hAnsi="Arial" w:cs="Arial"/>
          <w:b/>
          <w:bCs/>
          <w:color w:val="000000"/>
          <w:sz w:val="20"/>
          <w:szCs w:val="20"/>
          <w:lang w:val="vi-VN"/>
        </w:rPr>
        <w:t>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bookmarkEnd w:id="43"/>
    </w:p>
    <w:p w14:paraId="1ED04D4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lỗi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8E3608" w:rsidRPr="00BB4C0A">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dừng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8E3608" w:rsidRPr="00BB4C0A">
        <w:rPr>
          <w:rFonts w:ascii="Arial" w:eastAsia="Times New Roman" w:hAnsi="Arial" w:cs="Arial"/>
          <w:color w:val="000000"/>
          <w:sz w:val="20"/>
          <w:szCs w:val="20"/>
          <w:lang w:val="vi-VN"/>
        </w:rPr>
        <w:t>ỗ</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008E3608">
        <w:rPr>
          <w:rFonts w:ascii="Arial" w:eastAsia="Times New Roman" w:hAnsi="Arial" w:cs="Arial"/>
          <w:color w:val="000000"/>
          <w:sz w:val="20"/>
          <w:szCs w:val="20"/>
          <w:lang w:val="vi-VN"/>
        </w:rPr>
        <w:t>hư</w:t>
      </w:r>
      <w:r w:rsidR="008E3608" w:rsidRPr="00BB4C0A">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p>
    <w:p w14:paraId="38306D29" w14:textId="2A3266F5"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8E3608" w:rsidRPr="00BB4C0A">
        <w:rPr>
          <w:rFonts w:ascii="Arial" w:eastAsia="Times New Roman" w:hAnsi="Arial" w:cs="Arial"/>
          <w:color w:val="000000"/>
          <w:sz w:val="20"/>
          <w:szCs w:val="20"/>
          <w:lang w:val="vi-VN"/>
        </w:rPr>
        <w:t>ỗ</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8E3608"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4F241E" w:rsidRPr="004F241E">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lỗi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4F241E" w:rsidRPr="004F241E">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w:t>
      </w:r>
      <w:r w:rsidR="008E3608"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8E3608">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8E3608"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8E3608" w:rsidRPr="00BB4C0A">
        <w:rPr>
          <w:rFonts w:ascii="Arial" w:eastAsia="Times New Roman" w:hAnsi="Arial" w:cs="Arial"/>
          <w:color w:val="000000"/>
          <w:sz w:val="20"/>
          <w:szCs w:val="20"/>
          <w:lang w:val="vi-VN"/>
        </w:rPr>
        <w:t>ỗ</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34D8A0BA" w14:textId="0C7FD4C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lỗi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4F241E" w:rsidRPr="004F241E">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vẫn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lỗi,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8E3608"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759AC97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8E3608"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8E3608" w:rsidRPr="00BB4C0A">
        <w:rPr>
          <w:rFonts w:ascii="Arial" w:eastAsia="Times New Roman" w:hAnsi="Arial" w:cs="Arial"/>
          <w:color w:val="000000"/>
          <w:sz w:val="20"/>
          <w:szCs w:val="20"/>
          <w:lang w:val="vi-VN"/>
        </w:rPr>
        <w:t>ì</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p>
    <w:p w14:paraId="4E2F1E5D" w14:textId="77777777" w:rsidR="008A3DF6" w:rsidRPr="00BB4C0A" w:rsidRDefault="008A3DF6" w:rsidP="00EC671F">
      <w:pPr>
        <w:spacing w:after="120" w:line="240" w:lineRule="auto"/>
        <w:ind w:firstLine="720"/>
        <w:jc w:val="both"/>
        <w:rPr>
          <w:rFonts w:ascii="Arial" w:eastAsia="Times New Roman" w:hAnsi="Arial" w:cs="Arial"/>
          <w:b/>
          <w:bCs/>
          <w:color w:val="000000"/>
          <w:sz w:val="20"/>
          <w:szCs w:val="20"/>
          <w:lang w:val="vi-VN"/>
        </w:rPr>
      </w:pPr>
      <w:bookmarkStart w:id="44" w:name="bookmark43"/>
      <w:bookmarkStart w:id="45" w:name="bookmark42"/>
      <w:bookmarkEnd w:id="44"/>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chỉ</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cảnh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báo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của</w:t>
      </w:r>
      <w:r w:rsidR="005459C9" w:rsidRPr="005459C9">
        <w:rPr>
          <w:rFonts w:ascii="Arial" w:eastAsia="Times New Roman" w:hAnsi="Arial" w:cs="Arial"/>
          <w:b/>
          <w:bCs/>
          <w:color w:val="000000"/>
          <w:sz w:val="20"/>
          <w:szCs w:val="20"/>
          <w:lang w:val="vi-VN"/>
        </w:rPr>
        <w:t xml:space="preserve"> </w:t>
      </w:r>
      <w:r w:rsidR="008E3608" w:rsidRPr="00BB4C0A">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quan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quyền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bookmarkEnd w:id="45"/>
    </w:p>
    <w:p w14:paraId="00ACAAAF" w14:textId="26BF8C1B"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8E360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4F241E" w:rsidRPr="004F241E">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8E3608" w:rsidRPr="00BB4C0A">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8E3608" w:rsidRPr="00BB4C0A">
        <w:rPr>
          <w:rFonts w:ascii="Arial" w:eastAsia="Times New Roman" w:hAnsi="Arial" w:cs="Arial"/>
          <w:color w:val="000000"/>
          <w:sz w:val="20"/>
          <w:szCs w:val="20"/>
          <w:lang w:val="vi-VN"/>
        </w:rPr>
        <w:t>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8E3608"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8E3608"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p>
    <w:p w14:paraId="7B1CA75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8E3608"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154C44B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8E3608"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con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29F507F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383F15E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con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6738E95B"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hưởng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CD3E61"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khỏe</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con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lỗi,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tùy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CD3E61"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lastRenderedPageBreak/>
        <w:t>nguy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lô</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0D5D341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đăng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ký</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p>
    <w:p w14:paraId="4BA4C6C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CD3E61"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CD3E61"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xem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0B6B7BE5" w14:textId="77777777" w:rsidR="008A3DF6"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CD3E61"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bệnh)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p>
    <w:p w14:paraId="357CB65E" w14:textId="77777777" w:rsidR="00CD3E61" w:rsidRPr="00BB4C0A" w:rsidRDefault="00CD3E61" w:rsidP="00EC671F">
      <w:pPr>
        <w:spacing w:after="0" w:line="240" w:lineRule="auto"/>
        <w:ind w:firstLine="600"/>
        <w:jc w:val="both"/>
        <w:rPr>
          <w:rFonts w:ascii="Arial" w:eastAsia="Times New Roman" w:hAnsi="Arial" w:cs="Arial"/>
          <w:color w:val="000000"/>
          <w:sz w:val="20"/>
          <w:szCs w:val="20"/>
          <w:lang w:val="vi-VN"/>
        </w:rPr>
      </w:pPr>
    </w:p>
    <w:p w14:paraId="0C6CF424" w14:textId="77777777" w:rsidR="00CD3E61" w:rsidRPr="00BB4C0A" w:rsidRDefault="00EC671F" w:rsidP="00EC671F">
      <w:pPr>
        <w:spacing w:after="0" w:line="240" w:lineRule="auto"/>
        <w:rPr>
          <w:rFonts w:ascii="Arial" w:eastAsia="Times New Roman" w:hAnsi="Arial" w:cs="Arial"/>
          <w:b/>
          <w:bCs/>
          <w:color w:val="000000"/>
          <w:sz w:val="20"/>
          <w:szCs w:val="20"/>
          <w:lang w:val="vi-VN"/>
        </w:rPr>
      </w:pPr>
      <w:r>
        <w:rPr>
          <w:rFonts w:ascii="Arial" w:eastAsia="Times New Roman" w:hAnsi="Arial" w:cs="Arial"/>
          <w:b/>
          <w:bCs/>
          <w:color w:val="000000"/>
          <w:sz w:val="20"/>
          <w:szCs w:val="20"/>
          <w:lang w:val="vi-VN"/>
        </w:rPr>
        <w:br w:type="page"/>
      </w:r>
      <w:r w:rsidR="00CD3E61">
        <w:rPr>
          <w:rFonts w:ascii="Arial" w:eastAsia="Times New Roman" w:hAnsi="Arial" w:cs="Arial"/>
          <w:b/>
          <w:bCs/>
          <w:color w:val="000000"/>
          <w:sz w:val="20"/>
          <w:szCs w:val="20"/>
          <w:lang w:val="vi-VN"/>
        </w:rPr>
        <w:lastRenderedPageBreak/>
        <w:t xml:space="preserve">MẪU </w:t>
      </w:r>
      <w:r w:rsidR="00CD3E61" w:rsidRPr="005459C9">
        <w:rPr>
          <w:rFonts w:ascii="Arial" w:eastAsia="Times New Roman" w:hAnsi="Arial" w:cs="Arial"/>
          <w:b/>
          <w:bCs/>
          <w:color w:val="000000"/>
          <w:sz w:val="20"/>
          <w:szCs w:val="20"/>
          <w:lang w:val="vi-VN"/>
        </w:rPr>
        <w:t>ĐƠN Đ</w:t>
      </w:r>
      <w:r w:rsidR="00CD3E61" w:rsidRPr="00BB4C0A">
        <w:rPr>
          <w:rFonts w:ascii="Arial" w:eastAsia="Times New Roman" w:hAnsi="Arial" w:cs="Arial"/>
          <w:b/>
          <w:bCs/>
          <w:color w:val="000000"/>
          <w:sz w:val="20"/>
          <w:szCs w:val="20"/>
          <w:lang w:val="vi-VN"/>
        </w:rPr>
        <w:t>Ề</w:t>
      </w:r>
      <w:r w:rsidR="00CD3E61" w:rsidRPr="005459C9">
        <w:rPr>
          <w:rFonts w:ascii="Arial" w:eastAsia="Times New Roman" w:hAnsi="Arial" w:cs="Arial"/>
          <w:b/>
          <w:bCs/>
          <w:color w:val="000000"/>
          <w:sz w:val="20"/>
          <w:szCs w:val="20"/>
          <w:lang w:val="vi-VN"/>
        </w:rPr>
        <w:t xml:space="preserve"> NGHỊ C</w:t>
      </w:r>
      <w:r w:rsidR="00CD3E61" w:rsidRPr="00BB4C0A">
        <w:rPr>
          <w:rFonts w:ascii="Arial" w:eastAsia="Times New Roman" w:hAnsi="Arial" w:cs="Arial"/>
          <w:b/>
          <w:bCs/>
          <w:color w:val="000000"/>
          <w:sz w:val="20"/>
          <w:szCs w:val="20"/>
          <w:lang w:val="vi-VN"/>
        </w:rPr>
        <w:t>Ấ</w:t>
      </w:r>
      <w:r w:rsidR="00CD3E61" w:rsidRPr="005459C9">
        <w:rPr>
          <w:rFonts w:ascii="Arial" w:eastAsia="Times New Roman" w:hAnsi="Arial" w:cs="Arial"/>
          <w:b/>
          <w:bCs/>
          <w:color w:val="000000"/>
          <w:sz w:val="20"/>
          <w:szCs w:val="20"/>
          <w:lang w:val="vi-VN"/>
        </w:rPr>
        <w:t xml:space="preserve">P </w:t>
      </w:r>
      <w:r w:rsidR="00CD3E61" w:rsidRPr="00BB4C0A">
        <w:rPr>
          <w:rFonts w:ascii="Arial" w:eastAsia="Times New Roman" w:hAnsi="Arial" w:cs="Arial"/>
          <w:b/>
          <w:bCs/>
          <w:color w:val="000000"/>
          <w:sz w:val="20"/>
          <w:szCs w:val="20"/>
          <w:lang w:val="vi-VN"/>
        </w:rPr>
        <w:t>CFS</w:t>
      </w:r>
    </w:p>
    <w:p w14:paraId="4ADEC133" w14:textId="77777777" w:rsidR="00EC671F" w:rsidRPr="00BB4C0A" w:rsidRDefault="00EC671F" w:rsidP="00EC671F">
      <w:pPr>
        <w:spacing w:after="0" w:line="240" w:lineRule="auto"/>
        <w:jc w:val="right"/>
        <w:rPr>
          <w:rFonts w:ascii="Arial" w:eastAsia="Times New Roman" w:hAnsi="Arial" w:cs="Arial"/>
          <w:color w:val="000000"/>
          <w:sz w:val="20"/>
          <w:szCs w:val="20"/>
          <w:lang w:val="vi-VN"/>
        </w:rPr>
      </w:pPr>
    </w:p>
    <w:tbl>
      <w:tblPr>
        <w:tblW w:w="4890" w:type="pct"/>
        <w:tblInd w:w="108" w:type="dxa"/>
        <w:tblLook w:val="04A0" w:firstRow="1" w:lastRow="0" w:firstColumn="1" w:lastColumn="0" w:noHBand="0" w:noVBand="1"/>
      </w:tblPr>
      <w:tblGrid>
        <w:gridCol w:w="3562"/>
        <w:gridCol w:w="5260"/>
      </w:tblGrid>
      <w:tr w:rsidR="00CD3E61" w:rsidRPr="00A13C91" w14:paraId="3CF0A587" w14:textId="77777777" w:rsidTr="00EC671F">
        <w:trPr>
          <w:trHeight w:val="1089"/>
        </w:trPr>
        <w:tc>
          <w:tcPr>
            <w:tcW w:w="2019" w:type="pct"/>
            <w:shd w:val="clear" w:color="auto" w:fill="auto"/>
          </w:tcPr>
          <w:p w14:paraId="5EA69D3D" w14:textId="77777777" w:rsidR="00CD3E61" w:rsidRPr="00CD3E61" w:rsidRDefault="00CD3E61" w:rsidP="00EC671F">
            <w:pPr>
              <w:pStyle w:val="Vnbnnidung0"/>
              <w:tabs>
                <w:tab w:val="left" w:pos="2410"/>
                <w:tab w:val="left" w:pos="7459"/>
              </w:tabs>
              <w:spacing w:after="0" w:line="240" w:lineRule="auto"/>
              <w:ind w:firstLine="0"/>
              <w:jc w:val="center"/>
              <w:rPr>
                <w:rStyle w:val="Vnbnnidung"/>
                <w:rFonts w:ascii="Arial" w:hAnsi="Arial" w:cs="Arial"/>
                <w:b/>
                <w:bCs/>
                <w:color w:val="000000"/>
                <w:lang w:eastAsia="vi-VN"/>
              </w:rPr>
            </w:pPr>
            <w:r w:rsidRPr="00CD3E61">
              <w:rPr>
                <w:rStyle w:val="Vnbnnidung"/>
                <w:rFonts w:ascii="Arial" w:hAnsi="Arial" w:cs="Arial"/>
                <w:b/>
                <w:bCs/>
                <w:color w:val="000000"/>
                <w:lang w:eastAsia="vi-VN"/>
              </w:rPr>
              <w:t>TÊN ĐƠN VỊ</w:t>
            </w:r>
          </w:p>
          <w:p w14:paraId="38EB1396" w14:textId="77777777" w:rsidR="00CD3E61" w:rsidRDefault="00CD3E61" w:rsidP="00EC671F">
            <w:pPr>
              <w:pStyle w:val="Vnbnnidung0"/>
              <w:tabs>
                <w:tab w:val="left" w:pos="2410"/>
                <w:tab w:val="left" w:pos="7459"/>
              </w:tabs>
              <w:spacing w:after="0" w:line="240" w:lineRule="auto"/>
              <w:ind w:firstLine="0"/>
              <w:jc w:val="center"/>
              <w:rPr>
                <w:rStyle w:val="Vnbnnidung"/>
                <w:rFonts w:ascii="Arial" w:hAnsi="Arial" w:cs="Arial"/>
                <w:b/>
                <w:bCs/>
                <w:i/>
                <w:color w:val="000000"/>
                <w:lang w:eastAsia="vi-VN"/>
              </w:rPr>
            </w:pPr>
            <w:r w:rsidRPr="00CD3E61">
              <w:rPr>
                <w:rStyle w:val="Vnbnnidung"/>
                <w:rFonts w:ascii="Arial" w:hAnsi="Arial" w:cs="Arial"/>
                <w:b/>
                <w:bCs/>
                <w:i/>
                <w:color w:val="000000"/>
                <w:lang w:eastAsia="vi-VN"/>
              </w:rPr>
              <w:t>Company name</w:t>
            </w:r>
          </w:p>
          <w:p w14:paraId="2D5B46F2" w14:textId="77777777" w:rsidR="00CD3E61" w:rsidRPr="00CD3E61" w:rsidRDefault="00CD3E61" w:rsidP="00EC671F">
            <w:pPr>
              <w:pStyle w:val="Vnbnnidung0"/>
              <w:tabs>
                <w:tab w:val="left" w:pos="2410"/>
                <w:tab w:val="left" w:pos="7459"/>
              </w:tabs>
              <w:spacing w:after="0" w:line="240" w:lineRule="auto"/>
              <w:ind w:firstLine="0"/>
              <w:jc w:val="center"/>
              <w:rPr>
                <w:rFonts w:ascii="Arial" w:hAnsi="Arial" w:cs="Arial"/>
                <w:b/>
                <w:bCs/>
                <w:color w:val="000000"/>
                <w:vertAlign w:val="superscript"/>
                <w:lang w:eastAsia="vi-VN"/>
              </w:rPr>
            </w:pPr>
            <w:r w:rsidRPr="00CD3E61">
              <w:rPr>
                <w:rStyle w:val="Vnbnnidung"/>
                <w:b/>
                <w:i/>
                <w:vertAlign w:val="superscript"/>
              </w:rPr>
              <w:t>______________</w:t>
            </w:r>
          </w:p>
        </w:tc>
        <w:tc>
          <w:tcPr>
            <w:tcW w:w="2981" w:type="pct"/>
            <w:shd w:val="clear" w:color="auto" w:fill="auto"/>
          </w:tcPr>
          <w:p w14:paraId="21BD8982" w14:textId="77777777" w:rsidR="00CD3E61" w:rsidRDefault="00CD3E61" w:rsidP="00EC671F">
            <w:pPr>
              <w:pStyle w:val="Vnbnnidung0"/>
              <w:tabs>
                <w:tab w:val="left" w:pos="2410"/>
                <w:tab w:val="left" w:pos="7459"/>
              </w:tabs>
              <w:spacing w:after="0" w:line="240" w:lineRule="auto"/>
              <w:ind w:firstLine="0"/>
              <w:jc w:val="center"/>
              <w:rPr>
                <w:rFonts w:ascii="Arial" w:hAnsi="Arial" w:cs="Arial"/>
                <w:b/>
              </w:rPr>
            </w:pPr>
            <w:r w:rsidRPr="00A13C91">
              <w:rPr>
                <w:rFonts w:ascii="Arial" w:hAnsi="Arial" w:cs="Arial"/>
                <w:b/>
              </w:rPr>
              <w:t>CỘNG HÒA XÃ HỘI CHỦ NGHĨA VIỆT NAM</w:t>
            </w:r>
          </w:p>
          <w:p w14:paraId="7F5100A9" w14:textId="77777777" w:rsidR="00CD3E61" w:rsidRPr="00A13C91" w:rsidRDefault="00CD3E61" w:rsidP="00EC671F">
            <w:pPr>
              <w:pStyle w:val="Vnbnnidung0"/>
              <w:tabs>
                <w:tab w:val="left" w:pos="2410"/>
                <w:tab w:val="left" w:pos="7459"/>
              </w:tabs>
              <w:spacing w:after="0" w:line="240" w:lineRule="auto"/>
              <w:ind w:firstLine="0"/>
              <w:jc w:val="center"/>
              <w:rPr>
                <w:rFonts w:ascii="Arial" w:hAnsi="Arial" w:cs="Arial"/>
                <w:b/>
              </w:rPr>
            </w:pPr>
            <w:r w:rsidRPr="005459C9">
              <w:rPr>
                <w:rFonts w:ascii="Arial" w:eastAsia="Times New Roman" w:hAnsi="Arial" w:cs="Arial"/>
                <w:b/>
                <w:bCs/>
                <w:i/>
                <w:iCs/>
                <w:color w:val="000000"/>
              </w:rPr>
              <w:t>Socialist Republic of Viet Nam</w:t>
            </w:r>
          </w:p>
          <w:p w14:paraId="61935BB0" w14:textId="77777777" w:rsidR="00CD3E61" w:rsidRDefault="00CD3E61" w:rsidP="00EC671F">
            <w:pPr>
              <w:pStyle w:val="Vnbnnidung0"/>
              <w:tabs>
                <w:tab w:val="left" w:pos="2410"/>
                <w:tab w:val="left" w:pos="7459"/>
              </w:tabs>
              <w:spacing w:after="0" w:line="240" w:lineRule="auto"/>
              <w:ind w:firstLine="0"/>
              <w:jc w:val="center"/>
              <w:rPr>
                <w:rFonts w:ascii="Arial" w:hAnsi="Arial" w:cs="Arial"/>
                <w:b/>
              </w:rPr>
            </w:pPr>
            <w:r w:rsidRPr="00A13C91">
              <w:rPr>
                <w:rFonts w:ascii="Arial" w:hAnsi="Arial" w:cs="Arial"/>
                <w:b/>
              </w:rPr>
              <w:t>Độc lập - Tự do - Hạnh phúc</w:t>
            </w:r>
          </w:p>
          <w:p w14:paraId="6D31585C" w14:textId="77777777" w:rsidR="00CD3E61" w:rsidRDefault="00CD3E61" w:rsidP="00EC671F">
            <w:pPr>
              <w:pStyle w:val="Vnbnnidung0"/>
              <w:tabs>
                <w:tab w:val="left" w:pos="2410"/>
                <w:tab w:val="left" w:pos="7459"/>
              </w:tabs>
              <w:spacing w:after="0" w:line="240" w:lineRule="auto"/>
              <w:ind w:firstLine="0"/>
              <w:jc w:val="center"/>
              <w:rPr>
                <w:rFonts w:ascii="Arial" w:hAnsi="Arial" w:cs="Arial"/>
                <w:b/>
              </w:rPr>
            </w:pPr>
            <w:r w:rsidRPr="005459C9">
              <w:rPr>
                <w:rFonts w:ascii="Arial" w:eastAsia="Times New Roman" w:hAnsi="Arial" w:cs="Arial"/>
                <w:b/>
                <w:bCs/>
                <w:i/>
                <w:iCs/>
                <w:color w:val="000000"/>
              </w:rPr>
              <w:t xml:space="preserve">Independence </w:t>
            </w:r>
            <w:r w:rsidRPr="005459C9">
              <w:rPr>
                <w:rFonts w:ascii="Arial" w:eastAsia="Times New Roman" w:hAnsi="Arial" w:cs="Arial"/>
                <w:b/>
                <w:bCs/>
                <w:i/>
                <w:iCs/>
                <w:color w:val="000000"/>
                <w:lang w:val="vi-VN"/>
              </w:rPr>
              <w:t xml:space="preserve">- Liberty </w:t>
            </w:r>
            <w:r>
              <w:rPr>
                <w:rFonts w:ascii="Arial" w:eastAsia="Times New Roman" w:hAnsi="Arial" w:cs="Arial"/>
                <w:b/>
                <w:bCs/>
                <w:i/>
                <w:iCs/>
                <w:color w:val="000000"/>
                <w:lang w:val="vi-VN"/>
              </w:rPr>
              <w:t>–</w:t>
            </w:r>
            <w:r w:rsidRPr="005459C9">
              <w:rPr>
                <w:rFonts w:ascii="Arial" w:eastAsia="Times New Roman" w:hAnsi="Arial" w:cs="Arial"/>
                <w:b/>
                <w:bCs/>
                <w:i/>
                <w:iCs/>
                <w:color w:val="000000"/>
                <w:lang w:val="vi-VN"/>
              </w:rPr>
              <w:t xml:space="preserve"> </w:t>
            </w:r>
            <w:r w:rsidRPr="005459C9">
              <w:rPr>
                <w:rFonts w:ascii="Arial" w:eastAsia="Times New Roman" w:hAnsi="Arial" w:cs="Arial"/>
                <w:b/>
                <w:bCs/>
                <w:i/>
                <w:iCs/>
                <w:color w:val="000000"/>
              </w:rPr>
              <w:t>Happiness</w:t>
            </w:r>
          </w:p>
          <w:p w14:paraId="1917B111" w14:textId="77777777" w:rsidR="00CD3E61" w:rsidRPr="00CD3E61" w:rsidRDefault="00CD3E61" w:rsidP="00EC671F">
            <w:pPr>
              <w:pStyle w:val="Vnbnnidung0"/>
              <w:tabs>
                <w:tab w:val="left" w:pos="2410"/>
                <w:tab w:val="left" w:pos="7459"/>
              </w:tabs>
              <w:spacing w:after="0" w:line="240" w:lineRule="auto"/>
              <w:ind w:firstLine="0"/>
              <w:jc w:val="center"/>
              <w:rPr>
                <w:rFonts w:ascii="Arial" w:hAnsi="Arial" w:cs="Arial"/>
                <w:vertAlign w:val="superscript"/>
              </w:rPr>
            </w:pPr>
            <w:r w:rsidRPr="00CD3E61">
              <w:rPr>
                <w:rFonts w:ascii="Arial" w:hAnsi="Arial" w:cs="Arial"/>
                <w:vertAlign w:val="superscript"/>
              </w:rPr>
              <w:t>_____________________________________</w:t>
            </w:r>
          </w:p>
        </w:tc>
      </w:tr>
    </w:tbl>
    <w:p w14:paraId="770B0967" w14:textId="77777777" w:rsidR="00CD3E61" w:rsidRDefault="00CD3E61" w:rsidP="00EC671F">
      <w:pPr>
        <w:spacing w:after="0" w:line="240" w:lineRule="auto"/>
        <w:jc w:val="center"/>
        <w:rPr>
          <w:rFonts w:ascii="Arial" w:eastAsia="Times New Roman" w:hAnsi="Arial" w:cs="Arial"/>
          <w:b/>
          <w:bCs/>
          <w:color w:val="000000"/>
          <w:sz w:val="20"/>
          <w:szCs w:val="20"/>
          <w:lang w:val="vi-VN"/>
        </w:rPr>
      </w:pPr>
    </w:p>
    <w:p w14:paraId="7D749AB1" w14:textId="77777777" w:rsidR="008A3DF6" w:rsidRPr="005459C9" w:rsidRDefault="008A3DF6" w:rsidP="00EC671F">
      <w:pPr>
        <w:spacing w:after="120" w:line="240" w:lineRule="auto"/>
        <w:ind w:firstLine="720"/>
        <w:rPr>
          <w:rFonts w:ascii="Arial" w:eastAsia="Times New Roman" w:hAnsi="Arial" w:cs="Arial"/>
          <w:color w:val="000000"/>
          <w:sz w:val="20"/>
          <w:szCs w:val="20"/>
        </w:rPr>
      </w:pPr>
      <w:r w:rsidRPr="005459C9">
        <w:rPr>
          <w:rFonts w:ascii="Arial" w:eastAsia="Times New Roman" w:hAnsi="Arial" w:cs="Arial"/>
          <w:color w:val="000000"/>
          <w:sz w:val="20"/>
          <w:szCs w:val="20"/>
          <w:lang w:val="vi-VN"/>
        </w:rPr>
        <w:t>S</w:t>
      </w:r>
      <w:r w:rsidR="00CD3E61">
        <w:rPr>
          <w:rFonts w:ascii="Arial" w:eastAsia="Times New Roman" w:hAnsi="Arial" w:cs="Arial"/>
          <w:color w:val="000000"/>
          <w:sz w:val="20"/>
          <w:szCs w:val="20"/>
        </w:rPr>
        <w:t>ố</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00CD3E61">
        <w:rPr>
          <w:rFonts w:ascii="Arial" w:eastAsia="Times New Roman" w:hAnsi="Arial" w:cs="Arial"/>
          <w:color w:val="000000"/>
          <w:sz w:val="20"/>
          <w:szCs w:val="20"/>
        </w:rPr>
        <w:t xml:space="preserve">                              </w:t>
      </w:r>
      <w:r w:rsidRPr="005459C9">
        <w:rPr>
          <w:rFonts w:ascii="Arial" w:eastAsia="Times New Roman" w:hAnsi="Arial" w:cs="Arial"/>
          <w:i/>
          <w:iCs/>
          <w:color w:val="000000"/>
          <w:sz w:val="20"/>
          <w:szCs w:val="20"/>
          <w:lang w:val="vi-VN"/>
        </w:rPr>
        <w: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ngày...</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tháng...</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w:t>
      </w:r>
    </w:p>
    <w:p w14:paraId="7D5F7640" w14:textId="77777777" w:rsidR="008A3DF6" w:rsidRPr="005459C9" w:rsidRDefault="008A3DF6" w:rsidP="00EC671F">
      <w:pPr>
        <w:spacing w:after="120" w:line="240" w:lineRule="auto"/>
        <w:ind w:firstLine="720"/>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No:.../...</w:t>
      </w:r>
      <w:r w:rsidR="005459C9" w:rsidRPr="005459C9">
        <w:rPr>
          <w:rFonts w:ascii="Arial" w:eastAsia="Times New Roman" w:hAnsi="Arial" w:cs="Arial"/>
          <w:i/>
          <w:iCs/>
          <w:color w:val="000000"/>
          <w:sz w:val="20"/>
          <w:szCs w:val="20"/>
          <w:lang w:val="vi-VN"/>
        </w:rPr>
        <w:t xml:space="preserve"> </w:t>
      </w:r>
      <w:r w:rsidR="00CD3E61">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rPr>
        <w:t>dated:</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w:t>
      </w:r>
    </w:p>
    <w:p w14:paraId="5248827D" w14:textId="77777777" w:rsidR="00EC671F" w:rsidRDefault="00EC671F" w:rsidP="00EC671F">
      <w:pPr>
        <w:spacing w:after="0" w:line="240" w:lineRule="auto"/>
        <w:jc w:val="center"/>
        <w:rPr>
          <w:rFonts w:ascii="Arial" w:eastAsia="Times New Roman" w:hAnsi="Arial" w:cs="Arial"/>
          <w:color w:val="000000"/>
          <w:sz w:val="20"/>
          <w:szCs w:val="20"/>
          <w:lang w:val="vi-VN"/>
        </w:rPr>
      </w:pPr>
    </w:p>
    <w:p w14:paraId="42C2DE63" w14:textId="77777777" w:rsidR="008A3DF6" w:rsidRPr="00BB4C0A"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Kính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p>
    <w:p w14:paraId="48DA41CC"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rPr>
        <w:t>Dear:</w:t>
      </w:r>
    </w:p>
    <w:p w14:paraId="781B1409" w14:textId="77777777" w:rsidR="008A3DF6" w:rsidRPr="00CD3E61"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CD3E61">
        <w:rPr>
          <w:rFonts w:ascii="Arial" w:eastAsia="Times New Roman" w:hAnsi="Arial" w:cs="Arial"/>
          <w:color w:val="000000"/>
          <w:sz w:val="20"/>
          <w:szCs w:val="20"/>
        </w:rPr>
        <w:t>..................................................................................................................................</w:t>
      </w:r>
    </w:p>
    <w:p w14:paraId="41DC90CF"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rPr>
        <w:t>Company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name</w:t>
      </w:r>
    </w:p>
    <w:p w14:paraId="45AC32A3"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00CD3E61">
        <w:rPr>
          <w:rFonts w:ascii="Arial" w:eastAsia="Times New Roman" w:hAnsi="Arial" w:cs="Arial"/>
          <w:color w:val="000000"/>
          <w:sz w:val="20"/>
          <w:szCs w:val="20"/>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00CD3E61">
        <w:rPr>
          <w:rFonts w:ascii="Arial" w:eastAsia="Times New Roman" w:hAnsi="Arial" w:cs="Arial"/>
          <w:color w:val="000000"/>
          <w:sz w:val="20"/>
          <w:szCs w:val="20"/>
        </w:rPr>
        <w:t>S</w:t>
      </w:r>
      <w:r w:rsidRPr="005459C9">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fax:</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Email:</w:t>
      </w:r>
      <w:r w:rsidRPr="005459C9">
        <w:rPr>
          <w:rFonts w:ascii="Arial" w:eastAsia="Times New Roman" w:hAnsi="Arial" w:cs="Arial"/>
          <w:color w:val="000000"/>
          <w:sz w:val="20"/>
          <w:szCs w:val="20"/>
          <w:lang w:val="vi-VN"/>
        </w:rPr>
        <w:t>...</w:t>
      </w:r>
    </w:p>
    <w:p w14:paraId="7A1F5E1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rPr>
        <w:t>Address:</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rPr>
        <w:t>Phone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number</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...fax:...</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Email:...</w:t>
      </w:r>
    </w:p>
    <w:p w14:paraId="2069B87B"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w:t>
      </w:r>
      <w:r w:rsidR="00CD3E61">
        <w:rPr>
          <w:rFonts w:ascii="Arial" w:eastAsia="Times New Roman" w:hAnsi="Arial" w:cs="Arial"/>
          <w:color w:val="000000"/>
          <w:sz w:val="20"/>
          <w:szCs w:val="20"/>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do</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(CFS)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12D7009B"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rPr>
        <w:t>To</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meet</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requirements</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of</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importing</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country,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(company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name)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request</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to</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be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issued</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a</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Certificate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of</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Free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Sale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(CFS)</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for</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following</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product/goods:</w:t>
      </w:r>
    </w:p>
    <w:tbl>
      <w:tblPr>
        <w:tblW w:w="5000" w:type="pct"/>
        <w:jc w:val="center"/>
        <w:tblCellMar>
          <w:left w:w="0" w:type="dxa"/>
          <w:right w:w="0" w:type="dxa"/>
        </w:tblCellMar>
        <w:tblLook w:val="04A0" w:firstRow="1" w:lastRow="0" w:firstColumn="1" w:lastColumn="0" w:noHBand="0" w:noVBand="1"/>
      </w:tblPr>
      <w:tblGrid>
        <w:gridCol w:w="1034"/>
        <w:gridCol w:w="1681"/>
        <w:gridCol w:w="1361"/>
        <w:gridCol w:w="1591"/>
        <w:gridCol w:w="2059"/>
        <w:gridCol w:w="1274"/>
      </w:tblGrid>
      <w:tr w:rsidR="008A3DF6" w:rsidRPr="005459C9" w14:paraId="2C290763" w14:textId="77777777" w:rsidTr="00EC671F">
        <w:trPr>
          <w:trHeight w:val="1396"/>
          <w:jc w:val="center"/>
        </w:trPr>
        <w:tc>
          <w:tcPr>
            <w:tcW w:w="5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3EFD71"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STT</w:t>
            </w:r>
          </w:p>
          <w:p w14:paraId="548DCEA9"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rPr>
              <w:t>Item</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number</w:t>
            </w:r>
          </w:p>
        </w:tc>
        <w:tc>
          <w:tcPr>
            <w:tcW w:w="93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3E17D6" w14:textId="77777777" w:rsidR="008A3DF6" w:rsidRPr="005459C9" w:rsidRDefault="00CD3E61" w:rsidP="00EC671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Tên chế phẩm</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i/>
                <w:iCs/>
                <w:color w:val="000000"/>
                <w:sz w:val="20"/>
                <w:szCs w:val="20"/>
              </w:rPr>
              <w:t>Product</w:t>
            </w:r>
            <w:r w:rsidR="005459C9" w:rsidRPr="005459C9">
              <w:rPr>
                <w:rFonts w:ascii="Arial" w:eastAsia="Times New Roman" w:hAnsi="Arial" w:cs="Arial"/>
                <w:i/>
                <w:iCs/>
                <w:color w:val="000000"/>
                <w:sz w:val="20"/>
                <w:szCs w:val="20"/>
              </w:rPr>
              <w:t xml:space="preserve"> </w:t>
            </w:r>
            <w:r w:rsidR="008A3DF6" w:rsidRPr="005459C9">
              <w:rPr>
                <w:rFonts w:ascii="Arial" w:eastAsia="Times New Roman" w:hAnsi="Arial" w:cs="Arial"/>
                <w:i/>
                <w:iCs/>
                <w:color w:val="000000"/>
                <w:sz w:val="20"/>
                <w:szCs w:val="20"/>
              </w:rPr>
              <w:t>name</w:t>
            </w:r>
          </w:p>
        </w:tc>
        <w:tc>
          <w:tcPr>
            <w:tcW w:w="75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C2562E7" w14:textId="77777777" w:rsidR="00CD3E61"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HS</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p>
          <w:p w14:paraId="715022EA"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HS</w:t>
            </w:r>
            <w:r w:rsidR="00CD3E61">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lang w:val="vi-VN"/>
              </w:rPr>
              <w:t>code</w:t>
            </w:r>
          </w:p>
        </w:tc>
        <w:tc>
          <w:tcPr>
            <w:tcW w:w="88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A585389" w14:textId="77777777" w:rsidR="00CD3E61"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p>
          <w:p w14:paraId="1989713C"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i/>
                <w:iCs/>
                <w:color w:val="000000"/>
                <w:sz w:val="20"/>
                <w:szCs w:val="20"/>
              </w:rPr>
              <w:t>Registration</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number</w:t>
            </w:r>
          </w:p>
        </w:tc>
        <w:tc>
          <w:tcPr>
            <w:tcW w:w="114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C9C2B1"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i/>
                <w:iCs/>
                <w:color w:val="000000"/>
                <w:sz w:val="20"/>
                <w:szCs w:val="20"/>
              </w:rPr>
              <w:t>Composition</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active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ingredient</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content</w:t>
            </w:r>
          </w:p>
        </w:tc>
        <w:tc>
          <w:tcPr>
            <w:tcW w:w="70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F3EED78"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i/>
                <w:iCs/>
                <w:color w:val="000000"/>
                <w:sz w:val="20"/>
                <w:szCs w:val="20"/>
              </w:rPr>
              <w:t>Imported</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country</w:t>
            </w:r>
          </w:p>
        </w:tc>
      </w:tr>
      <w:tr w:rsidR="008A3DF6" w:rsidRPr="005459C9" w14:paraId="3CC3ECE8" w14:textId="77777777" w:rsidTr="00EC671F">
        <w:trPr>
          <w:trHeight w:val="288"/>
          <w:jc w:val="center"/>
        </w:trPr>
        <w:tc>
          <w:tcPr>
            <w:tcW w:w="5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3D0D1EEE"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p>
        </w:tc>
        <w:tc>
          <w:tcPr>
            <w:tcW w:w="93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B68729E"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75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101EF4A"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88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245C632"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14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9D13D9D"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70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B357485"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r>
      <w:tr w:rsidR="008A3DF6" w:rsidRPr="005459C9" w14:paraId="3D184666" w14:textId="77777777" w:rsidTr="00EC671F">
        <w:trPr>
          <w:trHeight w:val="305"/>
          <w:jc w:val="center"/>
        </w:trPr>
        <w:tc>
          <w:tcPr>
            <w:tcW w:w="57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14:paraId="43644AE9" w14:textId="77777777" w:rsidR="008A3DF6" w:rsidRPr="005459C9" w:rsidRDefault="008A3DF6" w:rsidP="00EC671F">
            <w:pPr>
              <w:spacing w:after="0" w:line="240" w:lineRule="auto"/>
              <w:ind w:firstLine="420"/>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p>
        </w:tc>
        <w:tc>
          <w:tcPr>
            <w:tcW w:w="93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99AA32F"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75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C733A69"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88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B949D32"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14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F5F52D7"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709"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6F9ED7B"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r>
    </w:tbl>
    <w:p w14:paraId="6751922A" w14:textId="77777777" w:rsidR="00CD3E61" w:rsidRDefault="00CD3E61" w:rsidP="00EC671F">
      <w:pPr>
        <w:spacing w:after="0" w:line="240" w:lineRule="auto"/>
        <w:ind w:firstLine="720"/>
        <w:jc w:val="both"/>
        <w:rPr>
          <w:rFonts w:ascii="Arial" w:eastAsia="Times New Roman" w:hAnsi="Arial" w:cs="Arial"/>
          <w:color w:val="000000"/>
          <w:sz w:val="20"/>
          <w:szCs w:val="20"/>
          <w:lang w:val="vi-VN"/>
        </w:rPr>
      </w:pPr>
    </w:p>
    <w:p w14:paraId="3F6150A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p>
    <w:p w14:paraId="136069D2"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i/>
          <w:iCs/>
          <w:color w:val="000000"/>
          <w:sz w:val="20"/>
          <w:szCs w:val="20"/>
        </w:rPr>
        <w:t>(Company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name)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hereby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assumes</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full</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responsibility</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before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law</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for</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the</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contents</w:t>
      </w:r>
      <w:r w:rsidR="005459C9" w:rsidRPr="005459C9">
        <w:rPr>
          <w:rFonts w:ascii="Arial" w:eastAsia="Times New Roman" w:hAnsi="Arial" w:cs="Arial"/>
          <w:i/>
          <w:iCs/>
          <w:color w:val="000000"/>
          <w:sz w:val="20"/>
          <w:szCs w:val="20"/>
        </w:rPr>
        <w:t xml:space="preserve"> </w:t>
      </w:r>
      <w:r w:rsidRPr="005459C9">
        <w:rPr>
          <w:rFonts w:ascii="Arial" w:eastAsia="Times New Roman" w:hAnsi="Arial" w:cs="Arial"/>
          <w:i/>
          <w:iCs/>
          <w:color w:val="000000"/>
          <w:sz w:val="20"/>
          <w:szCs w:val="20"/>
        </w:rPr>
        <w:t>above.</w:t>
      </w:r>
    </w:p>
    <w:p w14:paraId="74C84B84" w14:textId="77777777" w:rsidR="00CD3E61" w:rsidRDefault="00CD3E61" w:rsidP="00EC671F">
      <w:pPr>
        <w:spacing w:after="0" w:line="240" w:lineRule="auto"/>
        <w:rPr>
          <w:rFonts w:ascii="Arial" w:eastAsia="Times New Roman" w:hAnsi="Arial" w:cs="Arial"/>
          <w:b/>
          <w:bCs/>
          <w:color w:val="000000"/>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817"/>
      </w:tblGrid>
      <w:tr w:rsidR="00537379" w14:paraId="532C8072" w14:textId="77777777" w:rsidTr="00EC671F">
        <w:trPr>
          <w:trHeight w:val="782"/>
        </w:trPr>
        <w:tc>
          <w:tcPr>
            <w:tcW w:w="2330" w:type="pct"/>
          </w:tcPr>
          <w:p w14:paraId="430609EE" w14:textId="77777777" w:rsidR="00537379" w:rsidRDefault="00537379" w:rsidP="00EC671F">
            <w:pPr>
              <w:spacing w:after="0" w:line="240" w:lineRule="auto"/>
              <w:rPr>
                <w:rFonts w:ascii="Arial" w:eastAsia="Times New Roman" w:hAnsi="Arial" w:cs="Arial"/>
                <w:b/>
                <w:bCs/>
                <w:color w:val="000000"/>
                <w:sz w:val="20"/>
                <w:szCs w:val="20"/>
                <w:lang w:val="vi-VN"/>
              </w:rPr>
            </w:pPr>
          </w:p>
        </w:tc>
        <w:tc>
          <w:tcPr>
            <w:tcW w:w="2670" w:type="pct"/>
          </w:tcPr>
          <w:p w14:paraId="59B7B66B" w14:textId="77777777" w:rsidR="00537379" w:rsidRPr="00BB4C0A" w:rsidRDefault="00537379"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Người đại diện theo pháp luật của thương nhân</w:t>
            </w:r>
          </w:p>
          <w:p w14:paraId="77DE013B" w14:textId="77777777" w:rsidR="00537379" w:rsidRPr="005459C9" w:rsidRDefault="00537379"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rPr>
              <w:t>Legal Representative of the Company/General Director</w:t>
            </w:r>
          </w:p>
          <w:p w14:paraId="1AE236E3" w14:textId="77777777" w:rsidR="00537379" w:rsidRPr="005459C9" w:rsidRDefault="00537379"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(Ký tên, ghi rõ họ tên, chức danh và đóng dấu)</w:t>
            </w:r>
          </w:p>
          <w:p w14:paraId="73605F14" w14:textId="77777777" w:rsidR="00537379" w:rsidRDefault="00537379" w:rsidP="00EC671F">
            <w:pPr>
              <w:spacing w:after="0" w:line="240" w:lineRule="auto"/>
              <w:rPr>
                <w:rFonts w:ascii="Arial" w:eastAsia="Times New Roman" w:hAnsi="Arial" w:cs="Arial"/>
                <w:b/>
                <w:bCs/>
                <w:color w:val="000000"/>
                <w:sz w:val="20"/>
                <w:szCs w:val="20"/>
                <w:lang w:val="vi-VN"/>
              </w:rPr>
            </w:pPr>
          </w:p>
        </w:tc>
      </w:tr>
    </w:tbl>
    <w:p w14:paraId="6D486AC1" w14:textId="77777777" w:rsidR="00CD3E61" w:rsidRDefault="00CD3E61" w:rsidP="00EC671F">
      <w:pPr>
        <w:spacing w:after="0" w:line="240" w:lineRule="auto"/>
        <w:rPr>
          <w:rFonts w:ascii="Arial" w:eastAsia="Times New Roman" w:hAnsi="Arial" w:cs="Arial"/>
          <w:b/>
          <w:bCs/>
          <w:color w:val="000000"/>
          <w:sz w:val="20"/>
          <w:szCs w:val="20"/>
          <w:lang w:val="vi-VN"/>
        </w:rPr>
      </w:pPr>
    </w:p>
    <w:p w14:paraId="0E346A0C" w14:textId="77777777" w:rsidR="00537379" w:rsidRDefault="00537379" w:rsidP="00EC671F">
      <w:pPr>
        <w:spacing w:after="0" w:line="240" w:lineRule="auto"/>
        <w:rPr>
          <w:rFonts w:ascii="Arial" w:eastAsia="Times New Roman" w:hAnsi="Arial" w:cs="Arial"/>
          <w:b/>
          <w:bCs/>
          <w:color w:val="000000"/>
          <w:sz w:val="20"/>
          <w:szCs w:val="20"/>
          <w:lang w:val="vi-VN"/>
        </w:rPr>
      </w:pPr>
    </w:p>
    <w:p w14:paraId="0BD5129F" w14:textId="77777777" w:rsidR="00537379" w:rsidRPr="00BB4C0A" w:rsidRDefault="00537379" w:rsidP="00EC671F">
      <w:pPr>
        <w:tabs>
          <w:tab w:val="center" w:pos="4680"/>
        </w:tabs>
        <w:spacing w:after="0" w:line="240" w:lineRule="auto"/>
        <w:jc w:val="center"/>
        <w:rPr>
          <w:rFonts w:ascii="Arial" w:eastAsia="Times New Roman" w:hAnsi="Arial" w:cs="Arial"/>
          <w:b/>
          <w:color w:val="000000"/>
          <w:sz w:val="20"/>
          <w:szCs w:val="20"/>
          <w:lang w:val="vi-VN"/>
        </w:rPr>
      </w:pPr>
      <w:r w:rsidRPr="00BB4C0A">
        <w:rPr>
          <w:rFonts w:ascii="Arial" w:eastAsia="Times New Roman" w:hAnsi="Arial" w:cs="Arial"/>
          <w:b/>
          <w:color w:val="000000"/>
          <w:sz w:val="20"/>
          <w:szCs w:val="20"/>
          <w:lang w:val="vi-VN"/>
        </w:rPr>
        <w:t>Phụ lục IV</w:t>
      </w:r>
    </w:p>
    <w:p w14:paraId="08382373" w14:textId="77777777" w:rsidR="00537379" w:rsidRPr="00BB4C0A" w:rsidRDefault="00537379" w:rsidP="00EC671F">
      <w:pPr>
        <w:tabs>
          <w:tab w:val="center" w:pos="4680"/>
        </w:tabs>
        <w:spacing w:after="0" w:line="240" w:lineRule="auto"/>
        <w:jc w:val="center"/>
        <w:rPr>
          <w:rFonts w:ascii="Arial" w:eastAsia="Times New Roman" w:hAnsi="Arial" w:cs="Arial"/>
          <w:b/>
          <w:color w:val="000000"/>
          <w:sz w:val="20"/>
          <w:szCs w:val="20"/>
          <w:lang w:val="vi-VN"/>
        </w:rPr>
      </w:pPr>
      <w:r w:rsidRPr="00BB4C0A">
        <w:rPr>
          <w:rFonts w:ascii="Arial" w:eastAsia="Times New Roman" w:hAnsi="Arial" w:cs="Arial"/>
          <w:b/>
          <w:color w:val="000000"/>
          <w:sz w:val="20"/>
          <w:szCs w:val="20"/>
          <w:lang w:val="vi-VN"/>
        </w:rPr>
        <w:t>THỦ TỤC HÀNH CHÍNH TRONG LĨNH VỰC THIẾT BỊ Y TẾ</w:t>
      </w:r>
    </w:p>
    <w:p w14:paraId="6CB4A367" w14:textId="77777777" w:rsidR="00537379" w:rsidRPr="00BB4C0A" w:rsidRDefault="00537379" w:rsidP="00EC671F">
      <w:pPr>
        <w:tabs>
          <w:tab w:val="center" w:pos="4680"/>
        </w:tabs>
        <w:spacing w:after="0" w:line="240" w:lineRule="auto"/>
        <w:jc w:val="center"/>
        <w:rPr>
          <w:rFonts w:ascii="Arial" w:eastAsia="Times New Roman" w:hAnsi="Arial" w:cs="Arial"/>
          <w:i/>
          <w:color w:val="000000"/>
          <w:sz w:val="20"/>
          <w:szCs w:val="20"/>
          <w:lang w:val="vi-VN"/>
        </w:rPr>
      </w:pPr>
      <w:r w:rsidRPr="00BB4C0A">
        <w:rPr>
          <w:rFonts w:ascii="Arial" w:eastAsia="Times New Roman" w:hAnsi="Arial" w:cs="Arial"/>
          <w:i/>
          <w:color w:val="000000"/>
          <w:sz w:val="20"/>
          <w:szCs w:val="20"/>
          <w:lang w:val="vi-VN"/>
        </w:rPr>
        <w:t>(Kèm theo Nghị định số 148/2025/NĐ-CP ngày 12 tháng 6 năm 2025 của Chính phủ)</w:t>
      </w:r>
    </w:p>
    <w:p w14:paraId="68EDA233" w14:textId="77777777" w:rsidR="00537379" w:rsidRPr="00BB4C0A" w:rsidRDefault="00537379" w:rsidP="00EC671F">
      <w:pPr>
        <w:tabs>
          <w:tab w:val="center" w:pos="4680"/>
        </w:tabs>
        <w:spacing w:after="0" w:line="240" w:lineRule="auto"/>
        <w:jc w:val="center"/>
        <w:rPr>
          <w:rFonts w:ascii="Arial" w:eastAsia="Times New Roman" w:hAnsi="Arial" w:cs="Arial"/>
          <w:i/>
          <w:color w:val="000000"/>
          <w:sz w:val="20"/>
          <w:szCs w:val="20"/>
          <w:lang w:val="vi-VN"/>
        </w:rPr>
      </w:pPr>
      <w:r w:rsidRPr="00BB4C0A">
        <w:rPr>
          <w:rFonts w:ascii="Arial" w:eastAsia="Times New Roman" w:hAnsi="Arial" w:cs="Arial"/>
          <w:i/>
          <w:color w:val="000000"/>
          <w:sz w:val="20"/>
          <w:szCs w:val="20"/>
          <w:lang w:val="vi-VN"/>
        </w:rPr>
        <w:t>__________________</w:t>
      </w:r>
    </w:p>
    <w:p w14:paraId="7F745B0F" w14:textId="77777777" w:rsidR="00537379" w:rsidRPr="00537379" w:rsidRDefault="00537379" w:rsidP="00EC671F">
      <w:pPr>
        <w:tabs>
          <w:tab w:val="center" w:pos="4680"/>
        </w:tabs>
        <w:spacing w:after="0" w:line="240" w:lineRule="auto"/>
        <w:jc w:val="center"/>
        <w:rPr>
          <w:rFonts w:ascii="Arial" w:eastAsia="Times New Roman" w:hAnsi="Arial" w:cs="Arial"/>
          <w:b/>
          <w:color w:val="000000"/>
          <w:sz w:val="20"/>
          <w:szCs w:val="20"/>
          <w:lang w:val="vi-VN"/>
        </w:rPr>
      </w:pPr>
    </w:p>
    <w:p w14:paraId="2DD65B2A" w14:textId="77777777" w:rsidR="008A3DF6" w:rsidRPr="00BB4C0A" w:rsidRDefault="008A3DF6" w:rsidP="00EC671F">
      <w:pPr>
        <w:tabs>
          <w:tab w:val="center" w:pos="4680"/>
        </w:tabs>
        <w:spacing w:after="120" w:line="240" w:lineRule="auto"/>
        <w:ind w:firstLine="720"/>
        <w:jc w:val="both"/>
        <w:rPr>
          <w:rFonts w:ascii="Arial" w:eastAsia="Times New Roman" w:hAnsi="Arial" w:cs="Arial"/>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1.</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giải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p>
    <w:p w14:paraId="137438E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37379"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37379"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7379"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37379" w:rsidRPr="00BB4C0A">
        <w:rPr>
          <w:rFonts w:ascii="Arial" w:eastAsia="Times New Roman" w:hAnsi="Arial" w:cs="Arial"/>
          <w:color w:val="000000"/>
          <w:sz w:val="20"/>
          <w:szCs w:val="20"/>
          <w:lang w:val="vi-VN"/>
        </w:rPr>
        <w: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lastRenderedPageBreak/>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phòng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trú</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7379"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6CB76C7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sở 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7379"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537379"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00537379" w:rsidRPr="00BB4C0A">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7379"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w:t>
      </w:r>
      <w:r w:rsidR="00537379" w:rsidRPr="00BB4C0A">
        <w:rPr>
          <w:rFonts w:ascii="Arial" w:eastAsia="Times New Roman" w:hAnsi="Arial" w:cs="Arial"/>
          <w:color w:val="000000"/>
          <w:sz w:val="20"/>
          <w:szCs w:val="20"/>
          <w:lang w:val="vi-VN"/>
        </w:rPr>
        <w:t>ỡ</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p>
    <w:p w14:paraId="53C9628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7379"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đặt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tắt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t</w:t>
      </w:r>
      <w:r w:rsidR="00537379"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chậm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60</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sở 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sở 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p>
    <w:p w14:paraId="6FD4D52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tờ</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53019D9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007B00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sở 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537379"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p>
    <w:p w14:paraId="41F9C8C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sở 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537379"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37379"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p>
    <w:p w14:paraId="26983CE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00BC7E2C">
        <w:rPr>
          <w:rFonts w:ascii="Arial" w:eastAsia="Times New Roman" w:hAnsi="Arial" w:cs="Arial"/>
          <w:color w:val="000000"/>
          <w:sz w:val="20"/>
          <w:szCs w:val="20"/>
          <w:lang w:val="vi-VN"/>
        </w:rPr>
        <w:t>tr</w:t>
      </w:r>
      <w:r w:rsidR="00BC7E2C" w:rsidRPr="00BB4C0A">
        <w:rPr>
          <w:rFonts w:ascii="Arial" w:eastAsia="Times New Roman" w:hAnsi="Arial" w:cs="Arial"/>
          <w:color w:val="000000"/>
          <w:sz w:val="20"/>
          <w:szCs w:val="20"/>
          <w:lang w:val="vi-VN"/>
        </w:rPr>
        <w:t xml:space="preserve">ả </w:t>
      </w:r>
      <w:r w:rsidRPr="005459C9">
        <w:rPr>
          <w:rFonts w:ascii="Arial" w:eastAsia="Times New Roman" w:hAnsi="Arial" w:cs="Arial"/>
          <w:color w:val="000000"/>
          <w:sz w:val="20"/>
          <w:szCs w:val="20"/>
          <w:lang w:val="vi-VN"/>
        </w:rPr>
        <w:t>lời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C7E2C" w:rsidRPr="00BB4C0A">
        <w:rPr>
          <w:rFonts w:ascii="Arial" w:eastAsia="Times New Roman" w:hAnsi="Arial" w:cs="Arial"/>
          <w:color w:val="000000"/>
          <w:sz w:val="20"/>
          <w:szCs w:val="20"/>
          <w:lang w:val="vi-VN"/>
        </w:rPr>
        <w:t>ằ</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BC7E2C"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ha</w:t>
      </w:r>
      <w:r w:rsidR="00BC7E2C" w:rsidRPr="00BB4C0A">
        <w:rPr>
          <w:rFonts w:ascii="Arial" w:eastAsia="Times New Roman" w:hAnsi="Arial" w:cs="Arial"/>
          <w:color w:val="000000"/>
          <w:sz w:val="20"/>
          <w:szCs w:val="20"/>
          <w:lang w:val="vi-VN"/>
        </w:rPr>
        <w:t xml:space="preserve">y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w:t>
      </w:r>
      <w:r w:rsidR="00BC7E2C"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00E17B4B">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00BC7E2C">
        <w:rPr>
          <w:rFonts w:ascii="Arial" w:eastAsia="Times New Roman" w:hAnsi="Arial" w:cs="Arial"/>
          <w:color w:val="000000"/>
          <w:sz w:val="20"/>
          <w:szCs w:val="20"/>
          <w:lang w:val="vi-VN"/>
        </w:rPr>
        <w:t>y</w:t>
      </w:r>
      <w:r w:rsidR="00BC7E2C"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00BC7E2C" w:rsidRPr="00BB4C0A">
        <w:rPr>
          <w:rFonts w:ascii="Arial" w:eastAsia="Times New Roman" w:hAnsi="Arial" w:cs="Arial"/>
          <w:color w:val="000000"/>
          <w:sz w:val="20"/>
          <w:szCs w:val="20"/>
          <w:lang w:val="vi-VN"/>
        </w:rPr>
        <w:t>p</w:t>
      </w:r>
      <w:r w:rsidRPr="005459C9">
        <w:rPr>
          <w:rFonts w:ascii="Arial" w:eastAsia="Times New Roman" w:hAnsi="Arial" w:cs="Arial"/>
          <w:color w:val="000000"/>
          <w:sz w:val="20"/>
          <w:szCs w:val="20"/>
          <w:lang w:val="vi-VN"/>
        </w:rPr>
        <w:t>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rõ</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396563C1" w14:textId="46CC73C9"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w:t>
      </w:r>
      <w:r w:rsidR="004F241E" w:rsidRPr="004F241E">
        <w:rPr>
          <w:rFonts w:ascii="Arial" w:eastAsia="Times New Roman" w:hAnsi="Arial" w:cs="Arial"/>
          <w:color w:val="000000"/>
          <w:sz w:val="20"/>
          <w:szCs w:val="20"/>
          <w:lang w:val="vi-VN"/>
        </w:rPr>
        <w:t>ê</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01B0A3E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C7E2C" w:rsidRPr="00BB4C0A">
        <w:rPr>
          <w:rFonts w:ascii="Arial" w:eastAsia="Times New Roman" w:hAnsi="Arial" w:cs="Arial"/>
          <w:color w:val="000000"/>
          <w:sz w:val="20"/>
          <w:szCs w:val="20"/>
          <w:lang w:val="vi-VN"/>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00BC7E2C" w:rsidRPr="00BB4C0A">
        <w:rPr>
          <w:rFonts w:ascii="Arial" w:eastAsia="Times New Roman" w:hAnsi="Arial" w:cs="Arial"/>
          <w:color w:val="000000"/>
          <w:sz w:val="20"/>
          <w:szCs w:val="20"/>
          <w:lang w:val="vi-VN"/>
        </w:rPr>
        <w:t>â</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BC7E2C"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BC7E2C"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p>
    <w:p w14:paraId="708D998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2.</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BC7E2C" w:rsidRPr="00BB4C0A">
        <w:rPr>
          <w:rFonts w:ascii="Arial" w:eastAsia="Times New Roman" w:hAnsi="Arial" w:cs="Arial"/>
          <w:b/>
          <w:bCs/>
          <w:color w:val="000000"/>
          <w:sz w:val="20"/>
          <w:szCs w:val="20"/>
          <w:lang w:val="vi-VN"/>
        </w:rPr>
        <w:t>sơ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p>
    <w:p w14:paraId="0346E4F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p>
    <w:p w14:paraId="51CAFFA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BC7E2C"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BC7E2C"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BC7E2C"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BC7E2C" w:rsidRPr="00BB4C0A">
        <w:rPr>
          <w:rFonts w:ascii="Arial" w:eastAsia="Times New Roman" w:hAnsi="Arial" w:cs="Arial"/>
          <w:color w:val="000000"/>
          <w:sz w:val="20"/>
          <w:szCs w:val="20"/>
          <w:lang w:val="vi-VN"/>
        </w:rPr>
        <w:t>Mẫu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BC7E2C"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3BE38F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chuẩn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ISO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13485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còn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hoặc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639BDB9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C7E2C"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6D43AF2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thương.</w:t>
      </w:r>
    </w:p>
    <w:p w14:paraId="58A45F8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A,</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BC7E2C">
        <w:rPr>
          <w:rFonts w:ascii="Arial" w:eastAsia="Times New Roman" w:hAnsi="Arial" w:cs="Arial"/>
          <w:color w:val="000000"/>
          <w:sz w:val="20"/>
          <w:szCs w:val="20"/>
          <w:lang w:val="vi-VN"/>
        </w:rPr>
        <w:t>Mẫu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34F2E7DD"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3.</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BC7E2C" w:rsidRPr="00BB4C0A">
        <w:rPr>
          <w:rFonts w:ascii="Arial" w:eastAsia="Times New Roman" w:hAnsi="Arial" w:cs="Arial"/>
          <w:b/>
          <w:bCs/>
          <w:color w:val="000000"/>
          <w:sz w:val="20"/>
          <w:szCs w:val="20"/>
          <w:lang w:val="vi-VN"/>
        </w:rPr>
        <w:t>sơ</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w:t>
      </w:r>
      <w:r w:rsidR="005459C9" w:rsidRPr="005459C9">
        <w:rPr>
          <w:rFonts w:ascii="Arial" w:eastAsia="Times New Roman" w:hAnsi="Arial" w:cs="Arial"/>
          <w:b/>
          <w:bCs/>
          <w:color w:val="000000"/>
          <w:sz w:val="20"/>
          <w:szCs w:val="20"/>
          <w:lang w:val="vi-VN"/>
        </w:rPr>
        <w:t xml:space="preserve"> </w:t>
      </w:r>
      <w:r w:rsidR="00BC7E2C" w:rsidRPr="00BB4C0A">
        <w:rPr>
          <w:rFonts w:ascii="Arial" w:eastAsia="Times New Roman" w:hAnsi="Arial" w:cs="Arial"/>
          <w:b/>
          <w:bCs/>
          <w:color w:val="000000"/>
          <w:sz w:val="20"/>
          <w:szCs w:val="20"/>
          <w:lang w:val="vi-VN"/>
        </w:rPr>
        <w:t xml:space="preserve">sơ </w:t>
      </w:r>
      <w:r w:rsidRPr="005459C9">
        <w:rPr>
          <w:rFonts w:ascii="Arial" w:eastAsia="Times New Roman" w:hAnsi="Arial" w:cs="Arial"/>
          <w:b/>
          <w:bCs/>
          <w:color w:val="000000"/>
          <w:sz w:val="20"/>
          <w:szCs w:val="20"/>
          <w:lang w:val="vi-VN"/>
        </w:rPr>
        <w:t>công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bố</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w:t>
      </w:r>
      <w:r w:rsidR="00BC7E2C" w:rsidRPr="00BB4C0A">
        <w:rPr>
          <w:rFonts w:ascii="Arial" w:eastAsia="Times New Roman" w:hAnsi="Arial" w:cs="Arial"/>
          <w:b/>
          <w:bCs/>
          <w:color w:val="000000"/>
          <w:sz w:val="20"/>
          <w:szCs w:val="20"/>
          <w:lang w:val="vi-VN"/>
        </w:rPr>
        <w:t>ớ</w:t>
      </w:r>
      <w:r w:rsidRPr="005459C9">
        <w:rPr>
          <w:rFonts w:ascii="Arial" w:eastAsia="Times New Roman" w:hAnsi="Arial" w:cs="Arial"/>
          <w:b/>
          <w:bCs/>
          <w:color w:val="000000"/>
          <w:sz w:val="20"/>
          <w:szCs w:val="20"/>
          <w:lang w:val="vi-VN"/>
        </w:rPr>
        <w:t>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nguyên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liệu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ngoại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kiểm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túy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tiền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chất</w:t>
      </w:r>
    </w:p>
    <w:p w14:paraId="65B5C6E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099B650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2980903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p>
    <w:p w14:paraId="44298EC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095771B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7AB231E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BC7E2C"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21313C2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78DD070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lệ,</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526331C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42791C3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BC7E2C"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BC7E2C"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C7E2C"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BC7E2C" w:rsidRPr="00BB4C0A">
        <w:rPr>
          <w:rFonts w:ascii="Arial" w:eastAsia="Times New Roman" w:hAnsi="Arial" w:cs="Arial"/>
          <w:color w:val="000000"/>
          <w:sz w:val="20"/>
          <w:szCs w:val="20"/>
          <w:lang w:val="vi-VN"/>
        </w:rPr>
        <w:t>ổ</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BC7E2C"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w:t>
      </w:r>
    </w:p>
    <w:p w14:paraId="3B3C7F6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BC7E2C"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p>
    <w:p w14:paraId="1AEFDA26"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nguyên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túy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p>
    <w:p w14:paraId="7E90ADD5"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4.</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hồi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quả</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phân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0F69AFE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648DFD9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rủi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36459CE9"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w:t>
      </w:r>
    </w:p>
    <w:p w14:paraId="27A16C7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p>
    <w:p w14:paraId="76C9DDB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BC7E2C"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khắc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hậu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bỏ</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BC7E2C"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BC7E2C"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394B142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cửa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w:t>
      </w:r>
      <w:r w:rsidR="00596248"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1050632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596248" w:rsidRPr="00BB4C0A">
        <w:rPr>
          <w:rFonts w:ascii="Arial" w:eastAsia="Times New Roman" w:hAnsi="Arial" w:cs="Arial"/>
          <w:color w:val="000000"/>
          <w:sz w:val="20"/>
          <w:szCs w:val="20"/>
          <w:lang w:val="vi-VN"/>
        </w:rPr>
        <w:t>ồ</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596248"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hậu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w:t>
      </w:r>
      <w:r w:rsidR="00596248" w:rsidRPr="00BB4C0A">
        <w:rPr>
          <w:rFonts w:ascii="Arial" w:eastAsia="Times New Roman" w:hAnsi="Arial" w:cs="Arial"/>
          <w:color w:val="000000"/>
          <w:sz w:val="20"/>
          <w:szCs w:val="20"/>
          <w:lang w:val="vi-VN"/>
        </w:rPr>
        <w:t>ì</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ra.</w:t>
      </w:r>
    </w:p>
    <w:p w14:paraId="76F879E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96248"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96248"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96248"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96248"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w:t>
      </w:r>
      <w:r w:rsidR="00596248" w:rsidRPr="00BB4C0A">
        <w:rPr>
          <w:rFonts w:ascii="Arial" w:eastAsia="Times New Roman" w:hAnsi="Arial" w:cs="Arial"/>
          <w:color w:val="000000"/>
          <w:sz w:val="20"/>
          <w:szCs w:val="20"/>
          <w:lang w:val="vi-VN"/>
        </w:rPr>
        <w:t>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96248"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w:t>
      </w:r>
      <w:r w:rsidR="00596248" w:rsidRPr="00BB4C0A">
        <w:rPr>
          <w:rFonts w:ascii="Arial" w:eastAsia="Times New Roman" w:hAnsi="Arial" w:cs="Arial"/>
          <w:color w:val="000000"/>
          <w:sz w:val="20"/>
          <w:szCs w:val="20"/>
          <w:lang w:val="vi-VN"/>
        </w:rPr>
        <w:t>ồ</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00596248">
        <w:rPr>
          <w:rFonts w:ascii="Arial" w:eastAsia="Times New Roman" w:hAnsi="Arial" w:cs="Arial"/>
          <w:color w:val="000000"/>
          <w:sz w:val="20"/>
          <w:szCs w:val="20"/>
          <w:lang w:val="vi-VN"/>
        </w:rPr>
        <w:t>c</w:t>
      </w:r>
      <w:r w:rsidR="00596248" w:rsidRPr="00BB4C0A">
        <w:rPr>
          <w:rFonts w:ascii="Arial" w:eastAsia="Times New Roman" w:hAnsi="Arial" w:cs="Arial"/>
          <w:color w:val="000000"/>
          <w:sz w:val="20"/>
          <w:szCs w:val="20"/>
          <w:lang w:val="vi-VN"/>
        </w:rPr>
        <w:t>ấ</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đó.</w:t>
      </w:r>
    </w:p>
    <w:p w14:paraId="356874B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5.</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Trình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văn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kê</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khai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03538C4C"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gọi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3739E8F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00596248"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96248"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gồm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596248"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nghiệp,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p>
    <w:p w14:paraId="43AB5620"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lastRenderedPageBreak/>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596248" w:rsidRPr="00BB4C0A">
        <w:rPr>
          <w:rFonts w:ascii="Arial" w:eastAsia="Times New Roman" w:hAnsi="Arial" w:cs="Arial"/>
          <w:color w:val="000000"/>
          <w:sz w:val="20"/>
          <w:szCs w:val="20"/>
          <w:lang w:val="vi-VN"/>
        </w:rPr>
        <w:t>ầ</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596248" w:rsidRPr="00BB4C0A">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w:t>
      </w:r>
      <w:r w:rsidR="00596248" w:rsidRPr="00BB4C0A">
        <w:rPr>
          <w:rFonts w:ascii="Arial" w:eastAsia="Times New Roman" w:hAnsi="Arial" w:cs="Arial"/>
          <w:color w:val="000000"/>
          <w:sz w:val="20"/>
          <w:szCs w:val="20"/>
          <w:lang w:val="vi-VN"/>
        </w:rPr>
        <w:t>ầ</w:t>
      </w:r>
      <w:r w:rsidRPr="00BB4C0A">
        <w:rPr>
          <w:rFonts w:ascii="Arial" w:eastAsia="Times New Roman" w:hAnsi="Arial" w:cs="Arial"/>
          <w:color w:val="000000"/>
          <w:sz w:val="20"/>
          <w:szCs w:val="20"/>
          <w:lang w:val="vi-VN"/>
        </w:rPr>
        <w:t>n</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mới;</w:t>
      </w:r>
    </w:p>
    <w:p w14:paraId="1F13E6EA" w14:textId="1756E4C6"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596248" w:rsidRPr="00BB4C0A">
        <w:rPr>
          <w:rFonts w:ascii="Arial" w:eastAsia="Times New Roman" w:hAnsi="Arial" w:cs="Arial"/>
          <w:color w:val="000000"/>
          <w:sz w:val="20"/>
          <w:szCs w:val="20"/>
          <w:lang w:val="vi-VN"/>
        </w:rPr>
        <w:t>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sung</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tr</w:t>
      </w:r>
      <w:r w:rsidRPr="005459C9">
        <w:rPr>
          <w:rFonts w:ascii="Arial" w:eastAsia="Times New Roman" w:hAnsi="Arial" w:cs="Arial"/>
          <w:color w:val="000000"/>
          <w:sz w:val="20"/>
          <w:szCs w:val="20"/>
          <w:lang w:val="vi-VN"/>
        </w:rPr>
        <w:t>ên</w:t>
      </w:r>
      <w:r w:rsidR="005459C9" w:rsidRPr="005459C9">
        <w:rPr>
          <w:rFonts w:ascii="Arial" w:eastAsia="Times New Roman" w:hAnsi="Arial" w:cs="Arial"/>
          <w:color w:val="000000"/>
          <w:sz w:val="20"/>
          <w:szCs w:val="20"/>
          <w:lang w:val="vi-VN"/>
        </w:rPr>
        <w:t xml:space="preserve"> </w:t>
      </w:r>
      <w:r w:rsidR="00537379">
        <w:rPr>
          <w:rFonts w:ascii="Arial" w:eastAsia="Times New Roman" w:hAnsi="Arial" w:cs="Arial"/>
          <w:color w:val="000000"/>
          <w:sz w:val="20"/>
          <w:szCs w:val="20"/>
          <w:lang w:val="vi-VN"/>
        </w:rPr>
        <w:t>Cổng 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BB4C0A"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Tài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96248"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C</w:t>
      </w:r>
      <w:r w:rsidRPr="005459C9">
        <w:rPr>
          <w:rFonts w:ascii="Arial" w:eastAsia="Times New Roman" w:hAnsi="Arial" w:cs="Arial"/>
          <w:color w:val="000000"/>
          <w:sz w:val="20"/>
          <w:szCs w:val="20"/>
          <w:lang w:val="vi-VN"/>
        </w:rPr>
        <w:t>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96248"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p>
    <w:p w14:paraId="598E57F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soát,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chọn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96248"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những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chọn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00596248">
        <w:rPr>
          <w:rFonts w:ascii="Arial" w:eastAsia="Times New Roman" w:hAnsi="Arial" w:cs="Arial"/>
          <w:color w:val="000000"/>
          <w:sz w:val="20"/>
          <w:szCs w:val="20"/>
          <w:lang w:val="vi-VN"/>
        </w:rPr>
        <w:t>đ</w:t>
      </w:r>
      <w:r w:rsidR="00596248"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p>
    <w:p w14:paraId="44D1074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22110E4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từ</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035C96D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596248" w:rsidRPr="00BB4C0A">
        <w:rPr>
          <w:rFonts w:ascii="Arial" w:eastAsia="Times New Roman" w:hAnsi="Arial" w:cs="Arial"/>
          <w:color w:val="000000"/>
          <w:sz w:val="20"/>
          <w:szCs w:val="20"/>
          <w:lang w:val="vi-VN"/>
        </w:rPr>
        <w:t>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t</w:t>
      </w:r>
      <w:r w:rsidR="00596248" w:rsidRPr="00BB4C0A">
        <w:rPr>
          <w:rFonts w:ascii="Arial" w:eastAsia="Times New Roman" w:hAnsi="Arial" w:cs="Arial"/>
          <w:color w:val="000000"/>
          <w:sz w:val="20"/>
          <w:szCs w:val="20"/>
          <w:lang w:val="vi-VN"/>
        </w:rPr>
        <w:t>hì</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p>
    <w:p w14:paraId="1212F3DF"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vừa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vừa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596248" w:rsidRPr="00BB4C0A">
        <w:rPr>
          <w:rFonts w:ascii="Arial" w:eastAsia="Times New Roman" w:hAnsi="Arial" w:cs="Arial"/>
          <w:color w:val="000000"/>
          <w:sz w:val="20"/>
          <w:szCs w:val="20"/>
          <w:lang w:val="vi-VN"/>
        </w:rPr>
        <w:t>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p>
    <w:p w14:paraId="7C2275F8"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đồng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w:t>
      </w:r>
      <w:r w:rsidR="00596248" w:rsidRPr="00BB4C0A">
        <w:rPr>
          <w:rFonts w:ascii="Arial" w:eastAsia="Times New Roman" w:hAnsi="Arial" w:cs="Arial"/>
          <w:color w:val="000000"/>
          <w:sz w:val="20"/>
          <w:szCs w:val="20"/>
          <w:lang w:val="vi-VN"/>
        </w:rPr>
        <w:t>ố</w:t>
      </w:r>
      <w:r w:rsidRPr="005459C9">
        <w:rPr>
          <w:rFonts w:ascii="Arial" w:eastAsia="Times New Roman" w:hAnsi="Arial" w:cs="Arial"/>
          <w:color w:val="000000"/>
          <w:sz w:val="20"/>
          <w:szCs w:val="20"/>
          <w:lang w:val="vi-VN"/>
        </w:rPr>
        <w:t>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96248"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(nếu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p>
    <w:p w14:paraId="5114A1A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w:t>
      </w:r>
      <w:r w:rsidR="00596248" w:rsidRPr="00BB4C0A">
        <w:rPr>
          <w:rFonts w:ascii="Arial" w:eastAsia="Times New Roman" w:hAnsi="Arial" w:cs="Arial"/>
          <w:color w:val="000000"/>
          <w:sz w:val="20"/>
          <w:szCs w:val="20"/>
          <w:lang w:val="vi-VN"/>
        </w:rPr>
        <w:t>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596248"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buôn,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w:t>
      </w:r>
      <w:r w:rsidR="00596248" w:rsidRPr="00BB4C0A">
        <w:rPr>
          <w:rFonts w:ascii="Arial" w:eastAsia="Times New Roman" w:hAnsi="Arial" w:cs="Arial"/>
          <w:color w:val="000000"/>
          <w:sz w:val="20"/>
          <w:szCs w:val="20"/>
          <w:lang w:val="vi-VN"/>
        </w:rPr>
        <w:t>ề</w:t>
      </w:r>
      <w:r w:rsidRPr="005459C9">
        <w:rPr>
          <w:rFonts w:ascii="Arial" w:eastAsia="Times New Roman" w:hAnsi="Arial" w:cs="Arial"/>
          <w:color w:val="000000"/>
          <w:sz w:val="20"/>
          <w:szCs w:val="20"/>
          <w:lang w:val="vi-VN"/>
        </w:rPr>
        <w:t>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lẻ.</w:t>
      </w:r>
    </w:p>
    <w:p w14:paraId="1F89851E"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p>
    <w:p w14:paraId="79C48B63"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mềm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một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đây: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dịch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tuyến;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mềm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w:t>
      </w:r>
      <w:r w:rsidR="00596248" w:rsidRPr="00BB4C0A">
        <w:rPr>
          <w:rFonts w:ascii="Arial" w:eastAsia="Times New Roman" w:hAnsi="Arial" w:cs="Arial"/>
          <w:color w:val="000000"/>
          <w:sz w:val="20"/>
          <w:szCs w:val="20"/>
          <w:lang w:val="vi-VN"/>
        </w:rPr>
        <w:t>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w:t>
      </w:r>
      <w:r w:rsidR="00596248" w:rsidRPr="00BB4C0A">
        <w:rPr>
          <w:rFonts w:ascii="Arial" w:eastAsia="Times New Roman" w:hAnsi="Arial" w:cs="Arial"/>
          <w:color w:val="000000"/>
          <w:sz w:val="20"/>
          <w:szCs w:val="20"/>
          <w:lang w:val="vi-VN"/>
        </w:rPr>
        <w:t>ẩ</w:t>
      </w:r>
      <w:r w:rsidRPr="005459C9">
        <w:rPr>
          <w:rFonts w:ascii="Arial" w:eastAsia="Times New Roman" w:hAnsi="Arial" w:cs="Arial"/>
          <w:color w:val="000000"/>
          <w:sz w:val="20"/>
          <w:szCs w:val="20"/>
          <w:lang w:val="vi-VN"/>
        </w:rPr>
        <w:t>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duyệt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p>
    <w:p w14:paraId="04245DB7"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dấu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tử;</w:t>
      </w:r>
    </w:p>
    <w:p w14:paraId="022BD5A1"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lựa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chọn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596248" w:rsidRPr="00BB4C0A">
        <w:rPr>
          <w:rFonts w:ascii="Arial" w:eastAsia="Times New Roman" w:hAnsi="Arial" w:cs="Arial"/>
          <w:color w:val="000000"/>
          <w:sz w:val="20"/>
          <w:szCs w:val="20"/>
          <w:lang w:val="vi-VN"/>
        </w:rPr>
        <w:t>ế</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p>
    <w:p w14:paraId="66AF320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mềm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96248"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gặp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r w:rsidR="005459C9" w:rsidRPr="005459C9">
        <w:rPr>
          <w:rFonts w:ascii="Arial" w:eastAsia="Times New Roman" w:hAnsi="Arial" w:cs="Arial"/>
          <w:color w:val="000000"/>
          <w:sz w:val="20"/>
          <w:szCs w:val="20"/>
          <w:lang w:val="vi-VN"/>
        </w:rPr>
        <w:t xml:space="preserve"> </w:t>
      </w:r>
      <w:r w:rsidR="00596248"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phải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p>
    <w:p w14:paraId="6A1F9E7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d)</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w:t>
      </w:r>
      <w:r w:rsidR="00596248" w:rsidRPr="00BB4C0A">
        <w:rPr>
          <w:rFonts w:ascii="Arial" w:eastAsia="Times New Roman" w:hAnsi="Arial" w:cs="Arial"/>
          <w:color w:val="000000"/>
          <w:sz w:val="20"/>
          <w:szCs w:val="20"/>
          <w:lang w:val="vi-VN"/>
        </w:rPr>
        <w:t>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khoản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dữ</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quốc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p>
    <w:p w14:paraId="5A0E7313" w14:textId="77777777" w:rsidR="00EC671F"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kê</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khai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007D4CEE">
        <w:rPr>
          <w:rFonts w:ascii="Arial" w:eastAsia="Times New Roman" w:hAnsi="Arial" w:cs="Arial"/>
          <w:color w:val="000000"/>
          <w:sz w:val="20"/>
          <w:szCs w:val="20"/>
          <w:lang w:val="vi-VN"/>
        </w:rPr>
        <w:t xml:space="preserve">Mẫu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07,</w:t>
      </w:r>
      <w:r w:rsidR="005459C9" w:rsidRPr="005459C9">
        <w:rPr>
          <w:rFonts w:ascii="Arial" w:eastAsia="Times New Roman" w:hAnsi="Arial" w:cs="Arial"/>
          <w:color w:val="000000"/>
          <w:sz w:val="20"/>
          <w:szCs w:val="20"/>
          <w:lang w:val="vi-VN"/>
        </w:rPr>
        <w:t xml:space="preserve"> </w:t>
      </w:r>
      <w:r w:rsidR="00596248">
        <w:rPr>
          <w:rFonts w:ascii="Arial" w:eastAsia="Times New Roman" w:hAnsi="Arial" w:cs="Arial"/>
          <w:color w:val="000000"/>
          <w:sz w:val="20"/>
          <w:szCs w:val="20"/>
          <w:lang w:val="vi-VN"/>
        </w:rPr>
        <w:t>Mẫu</w:t>
      </w:r>
      <w:r w:rsidR="00596248"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6</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lục</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s</w:t>
      </w:r>
      <w:r w:rsidR="00596248" w:rsidRPr="00BB4C0A">
        <w:rPr>
          <w:rFonts w:ascii="Arial" w:eastAsia="Times New Roman" w:hAnsi="Arial" w:cs="Arial"/>
          <w:color w:val="000000"/>
          <w:sz w:val="20"/>
          <w:szCs w:val="20"/>
          <w:lang w:val="vi-VN"/>
        </w:rPr>
        <w:t>ố</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IV</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lĩnh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kèm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p>
    <w:p w14:paraId="77617CCF" w14:textId="77777777" w:rsidR="00EC671F"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Phần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6.</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Các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biểu</w:t>
      </w:r>
      <w:r w:rsidR="005459C9" w:rsidRPr="005459C9">
        <w:rPr>
          <w:rFonts w:ascii="Arial" w:eastAsia="Times New Roman" w:hAnsi="Arial" w:cs="Arial"/>
          <w:b/>
          <w:bCs/>
          <w:color w:val="000000"/>
          <w:sz w:val="20"/>
          <w:szCs w:val="20"/>
          <w:lang w:val="vi-VN"/>
        </w:rPr>
        <w:t xml:space="preserve"> </w:t>
      </w:r>
      <w:r w:rsidR="00073630" w:rsidRPr="00BB4C0A">
        <w:rPr>
          <w:rFonts w:ascii="Arial" w:eastAsia="Times New Roman" w:hAnsi="Arial" w:cs="Arial"/>
          <w:b/>
          <w:bCs/>
          <w:color w:val="000000"/>
          <w:sz w:val="20"/>
          <w:szCs w:val="20"/>
          <w:lang w:val="vi-VN"/>
        </w:rPr>
        <w:t>m</w:t>
      </w:r>
      <w:r w:rsidR="00C50AD3">
        <w:rPr>
          <w:rFonts w:ascii="Arial" w:eastAsia="Times New Roman" w:hAnsi="Arial" w:cs="Arial"/>
          <w:b/>
          <w:bCs/>
          <w:color w:val="000000"/>
          <w:sz w:val="20"/>
          <w:szCs w:val="20"/>
          <w:lang w:val="vi-VN"/>
        </w:rPr>
        <w:t>ẫu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kèm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theo</w:t>
      </w:r>
    </w:p>
    <w:p w14:paraId="71FE1A64"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Biểu</w:t>
      </w:r>
      <w:r w:rsidR="005459C9" w:rsidRPr="005459C9">
        <w:rPr>
          <w:rFonts w:ascii="Arial" w:eastAsia="Times New Roman" w:hAnsi="Arial" w:cs="Arial"/>
          <w:b/>
          <w:bCs/>
          <w:color w:val="000000"/>
          <w:sz w:val="20"/>
          <w:szCs w:val="20"/>
          <w:lang w:val="vi-VN"/>
        </w:rPr>
        <w:t xml:space="preserve"> </w:t>
      </w:r>
      <w:r w:rsidR="00073630" w:rsidRPr="00BB4C0A">
        <w:rPr>
          <w:rFonts w:ascii="Arial" w:eastAsia="Times New Roman" w:hAnsi="Arial" w:cs="Arial"/>
          <w:b/>
          <w:bCs/>
          <w:color w:val="000000"/>
          <w:sz w:val="20"/>
          <w:szCs w:val="20"/>
          <w:lang w:val="vi-VN"/>
        </w:rPr>
        <w:t>m</w:t>
      </w:r>
      <w:r w:rsidR="007D4CEE">
        <w:rPr>
          <w:rFonts w:ascii="Arial" w:eastAsia="Times New Roman" w:hAnsi="Arial" w:cs="Arial"/>
          <w:b/>
          <w:bCs/>
          <w:color w:val="000000"/>
          <w:sz w:val="20"/>
          <w:szCs w:val="20"/>
          <w:lang w:val="vi-VN"/>
        </w:rPr>
        <w:t xml:space="preserve">ẫu </w:t>
      </w:r>
      <w:r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trong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trường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hợp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hữu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hoặc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giải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thể</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p>
    <w:p w14:paraId="3C475EA5" w14:textId="77777777" w:rsidR="008A3DF6" w:rsidRDefault="007D4CEE" w:rsidP="00EC671F">
      <w:pPr>
        <w:spacing w:after="0" w:line="240" w:lineRule="auto"/>
        <w:jc w:val="right"/>
        <w:rPr>
          <w:rFonts w:ascii="Arial" w:eastAsia="Times New Roman" w:hAnsi="Arial" w:cs="Arial"/>
          <w:b/>
          <w:bCs/>
          <w:color w:val="000000"/>
          <w:sz w:val="20"/>
          <w:szCs w:val="20"/>
          <w:lang w:val="vi-VN"/>
        </w:rPr>
      </w:pPr>
      <w:r>
        <w:rPr>
          <w:rFonts w:ascii="Arial" w:eastAsia="Times New Roman" w:hAnsi="Arial" w:cs="Arial"/>
          <w:b/>
          <w:bCs/>
          <w:color w:val="000000"/>
          <w:sz w:val="20"/>
          <w:szCs w:val="20"/>
          <w:lang w:val="vi-VN"/>
        </w:rPr>
        <w:t xml:space="preserve">Mẫu </w:t>
      </w:r>
      <w:r w:rsidR="008A3DF6"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01</w:t>
      </w:r>
    </w:p>
    <w:p w14:paraId="1906C493" w14:textId="77777777" w:rsidR="00EC671F" w:rsidRDefault="00EC671F" w:rsidP="00EC671F">
      <w:pPr>
        <w:spacing w:after="0" w:line="240" w:lineRule="auto"/>
        <w:jc w:val="right"/>
        <w:rPr>
          <w:rFonts w:ascii="Arial" w:eastAsia="Times New Roman" w:hAnsi="Arial" w:cs="Arial"/>
          <w:b/>
          <w:bCs/>
          <w:color w:val="000000"/>
          <w:sz w:val="20"/>
          <w:szCs w:val="20"/>
          <w:lang w:val="vi-VN"/>
        </w:rPr>
      </w:pPr>
    </w:p>
    <w:tbl>
      <w:tblPr>
        <w:tblW w:w="5000" w:type="pct"/>
        <w:tblCellMar>
          <w:left w:w="0" w:type="dxa"/>
          <w:right w:w="0" w:type="dxa"/>
        </w:tblCellMar>
        <w:tblLook w:val="04A0" w:firstRow="1" w:lastRow="0" w:firstColumn="1" w:lastColumn="0" w:noHBand="0" w:noVBand="1"/>
      </w:tblPr>
      <w:tblGrid>
        <w:gridCol w:w="3247"/>
        <w:gridCol w:w="5773"/>
      </w:tblGrid>
      <w:tr w:rsidR="00073630" w:rsidRPr="00A13C91" w14:paraId="407A75C3" w14:textId="77777777" w:rsidTr="00EC671F">
        <w:trPr>
          <w:trHeight w:val="920"/>
        </w:trPr>
        <w:tc>
          <w:tcPr>
            <w:tcW w:w="1800" w:type="pct"/>
            <w:shd w:val="clear" w:color="auto" w:fill="auto"/>
            <w:tcMar>
              <w:top w:w="0" w:type="dxa"/>
              <w:left w:w="108" w:type="dxa"/>
              <w:bottom w:w="0" w:type="dxa"/>
              <w:right w:w="108" w:type="dxa"/>
            </w:tcMar>
          </w:tcPr>
          <w:p w14:paraId="33AFECB5" w14:textId="77777777" w:rsidR="00073630" w:rsidRPr="00A13C91" w:rsidRDefault="00073630" w:rsidP="00EC671F">
            <w:pPr>
              <w:spacing w:after="0" w:line="240" w:lineRule="auto"/>
              <w:jc w:val="center"/>
              <w:rPr>
                <w:rFonts w:ascii="Arial" w:hAnsi="Arial" w:cs="Arial"/>
                <w:color w:val="000000"/>
                <w:sz w:val="20"/>
                <w:szCs w:val="20"/>
              </w:rPr>
            </w:pPr>
            <w:r w:rsidRPr="005459C9">
              <w:rPr>
                <w:rFonts w:ascii="Arial" w:eastAsia="Times New Roman" w:hAnsi="Arial" w:cs="Arial"/>
                <w:b/>
                <w:bCs/>
                <w:color w:val="000000"/>
                <w:sz w:val="20"/>
                <w:szCs w:val="20"/>
                <w:lang w:val="vi-VN"/>
              </w:rPr>
              <w:lastRenderedPageBreak/>
              <w:t>Tên cơ sở</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18A328" w14:textId="77777777" w:rsidR="00073630" w:rsidRPr="00A13C91" w:rsidRDefault="00073630" w:rsidP="00EC671F">
            <w:pPr>
              <w:spacing w:after="0" w:line="240" w:lineRule="auto"/>
              <w:jc w:val="center"/>
              <w:rPr>
                <w:rFonts w:ascii="Arial" w:hAnsi="Arial" w:cs="Arial"/>
                <w:color w:val="000000"/>
                <w:sz w:val="20"/>
                <w:szCs w:val="20"/>
              </w:rPr>
            </w:pPr>
          </w:p>
        </w:tc>
        <w:tc>
          <w:tcPr>
            <w:tcW w:w="3200" w:type="pct"/>
            <w:shd w:val="clear" w:color="auto" w:fill="auto"/>
            <w:tcMar>
              <w:top w:w="0" w:type="dxa"/>
              <w:left w:w="108" w:type="dxa"/>
              <w:bottom w:w="0" w:type="dxa"/>
              <w:right w:w="108" w:type="dxa"/>
            </w:tcMar>
          </w:tcPr>
          <w:p w14:paraId="6F3839B4" w14:textId="77777777" w:rsidR="00073630" w:rsidRPr="00A13C91" w:rsidRDefault="00073630" w:rsidP="00EC671F">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B0A981D" w14:textId="77777777" w:rsidR="00073630" w:rsidRPr="00A13C91" w:rsidRDefault="00073630" w:rsidP="00EC671F">
            <w:pPr>
              <w:spacing w:after="0" w:line="240" w:lineRule="auto"/>
              <w:jc w:val="center"/>
              <w:rPr>
                <w:rFonts w:ascii="Arial" w:hAnsi="Arial" w:cs="Arial"/>
                <w:i/>
                <w:color w:val="000000"/>
                <w:sz w:val="20"/>
                <w:szCs w:val="20"/>
              </w:rPr>
            </w:pPr>
            <w:r w:rsidRPr="00A13C91">
              <w:rPr>
                <w:rFonts w:ascii="Arial" w:hAnsi="Arial" w:cs="Arial"/>
                <w:i/>
                <w:sz w:val="20"/>
                <w:szCs w:val="20"/>
              </w:rPr>
              <w:t>…</w:t>
            </w:r>
            <w:r>
              <w:rPr>
                <w:rFonts w:ascii="Arial" w:hAnsi="Arial" w:cs="Arial"/>
                <w:i/>
                <w:sz w:val="20"/>
                <w:szCs w:val="20"/>
                <w:vertAlign w:val="superscript"/>
              </w:rPr>
              <w:t>1</w:t>
            </w:r>
            <w:r w:rsidRPr="00A13C91">
              <w:rPr>
                <w:rFonts w:ascii="Arial" w:hAnsi="Arial" w:cs="Arial"/>
                <w:i/>
                <w:sz w:val="20"/>
                <w:szCs w:val="20"/>
              </w:rPr>
              <w:t>…., ngày … tháng … năm ……</w:t>
            </w:r>
          </w:p>
        </w:tc>
      </w:tr>
    </w:tbl>
    <w:p w14:paraId="3504A2E4" w14:textId="77777777" w:rsidR="00073630" w:rsidRDefault="00073630" w:rsidP="00EC671F">
      <w:pPr>
        <w:spacing w:after="0" w:line="240" w:lineRule="auto"/>
        <w:jc w:val="right"/>
        <w:rPr>
          <w:rFonts w:ascii="Arial" w:eastAsia="Times New Roman" w:hAnsi="Arial" w:cs="Arial"/>
          <w:b/>
          <w:bCs/>
          <w:color w:val="000000"/>
          <w:sz w:val="20"/>
          <w:szCs w:val="20"/>
          <w:lang w:val="vi-VN"/>
        </w:rPr>
      </w:pPr>
    </w:p>
    <w:p w14:paraId="0DE9D1A2" w14:textId="77777777" w:rsidR="00073630" w:rsidRPr="005459C9" w:rsidRDefault="00073630" w:rsidP="00EC671F">
      <w:pPr>
        <w:spacing w:after="0" w:line="240" w:lineRule="auto"/>
        <w:jc w:val="right"/>
        <w:rPr>
          <w:rFonts w:ascii="Arial" w:eastAsia="Times New Roman" w:hAnsi="Arial" w:cs="Arial"/>
          <w:color w:val="000000"/>
          <w:sz w:val="20"/>
          <w:szCs w:val="20"/>
        </w:rPr>
      </w:pPr>
    </w:p>
    <w:p w14:paraId="5E1BEE4B" w14:textId="77777777" w:rsidR="008A3DF6" w:rsidRPr="00073630"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V</w:t>
      </w:r>
      <w:r w:rsidR="00073630">
        <w:rPr>
          <w:rFonts w:ascii="Arial" w:eastAsia="Times New Roman" w:hAnsi="Arial" w:cs="Arial"/>
          <w:b/>
          <w:bCs/>
          <w:color w:val="000000"/>
          <w:sz w:val="20"/>
          <w:szCs w:val="20"/>
        </w:rPr>
        <w:t>Ă</w:t>
      </w:r>
      <w:r w:rsidRPr="005459C9">
        <w:rPr>
          <w:rFonts w:ascii="Arial" w:eastAsia="Times New Roman" w:hAnsi="Arial" w:cs="Arial"/>
          <w:b/>
          <w:bCs/>
          <w:color w:val="000000"/>
          <w:sz w:val="20"/>
          <w:szCs w:val="20"/>
          <w:lang w:val="vi-VN"/>
        </w:rPr>
        <w:t>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Đ</w:t>
      </w:r>
      <w:r w:rsidR="00073630">
        <w:rPr>
          <w:rFonts w:ascii="Arial" w:eastAsia="Times New Roman" w:hAnsi="Arial" w:cs="Arial"/>
          <w:b/>
          <w:bCs/>
          <w:color w:val="000000"/>
          <w:sz w:val="20"/>
          <w:szCs w:val="20"/>
        </w:rPr>
        <w:t>Ề</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073630">
        <w:rPr>
          <w:rFonts w:ascii="Arial" w:eastAsia="Times New Roman" w:hAnsi="Arial" w:cs="Arial"/>
          <w:b/>
          <w:bCs/>
          <w:color w:val="000000"/>
          <w:sz w:val="20"/>
          <w:szCs w:val="20"/>
        </w:rPr>
        <w:t>Ế</w:t>
      </w:r>
    </w:p>
    <w:p w14:paraId="7091A728" w14:textId="77777777" w:rsidR="008A3DF6" w:rsidRDefault="008A3DF6" w:rsidP="00EC671F">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VÀ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CAM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K</w:t>
      </w:r>
      <w:r w:rsidR="00073630">
        <w:rPr>
          <w:rFonts w:ascii="Arial" w:eastAsia="Times New Roman" w:hAnsi="Arial" w:cs="Arial"/>
          <w:b/>
          <w:bCs/>
          <w:color w:val="000000"/>
          <w:sz w:val="20"/>
          <w:szCs w:val="20"/>
        </w:rPr>
        <w:t>Ế</w:t>
      </w:r>
      <w:r w:rsidRPr="005459C9">
        <w:rPr>
          <w:rFonts w:ascii="Arial" w:eastAsia="Times New Roman" w:hAnsi="Arial" w:cs="Arial"/>
          <w:b/>
          <w:bCs/>
          <w:color w:val="000000"/>
          <w:sz w:val="20"/>
          <w:szCs w:val="20"/>
          <w:lang w:val="vi-VN"/>
        </w:rPr>
        <w:t>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CHỊU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TRÁCH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NHIỆM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w:t>
      </w:r>
      <w:r w:rsidR="00073630">
        <w:rPr>
          <w:rFonts w:ascii="Arial" w:eastAsia="Times New Roman" w:hAnsi="Arial" w:cs="Arial"/>
          <w:b/>
          <w:bCs/>
          <w:color w:val="000000"/>
          <w:sz w:val="20"/>
          <w:szCs w:val="20"/>
        </w:rPr>
        <w:t>Ả</w:t>
      </w:r>
      <w:r w:rsidRPr="005459C9">
        <w:rPr>
          <w:rFonts w:ascii="Arial" w:eastAsia="Times New Roman" w:hAnsi="Arial" w:cs="Arial"/>
          <w:b/>
          <w:bCs/>
          <w:color w:val="000000"/>
          <w:sz w:val="20"/>
          <w:szCs w:val="20"/>
          <w:lang w:val="vi-VN"/>
        </w:rPr>
        <w:t>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BẢO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DƯ</w:t>
      </w:r>
      <w:r w:rsidR="00073630">
        <w:rPr>
          <w:rFonts w:ascii="Arial" w:eastAsia="Times New Roman" w:hAnsi="Arial" w:cs="Arial"/>
          <w:b/>
          <w:bCs/>
          <w:color w:val="000000"/>
          <w:sz w:val="20"/>
          <w:szCs w:val="20"/>
        </w:rPr>
        <w:t>Ỡ</w:t>
      </w:r>
      <w:r w:rsidRPr="005459C9">
        <w:rPr>
          <w:rFonts w:ascii="Arial" w:eastAsia="Times New Roman" w:hAnsi="Arial" w:cs="Arial"/>
          <w:b/>
          <w:bCs/>
          <w:color w:val="000000"/>
          <w:sz w:val="20"/>
          <w:szCs w:val="20"/>
          <w:lang w:val="vi-VN"/>
        </w:rPr>
        <w:t>NG,</w:t>
      </w:r>
      <w:r w:rsidRPr="005459C9">
        <w:rPr>
          <w:rFonts w:ascii="Arial" w:eastAsia="Times New Roman" w:hAnsi="Arial" w:cs="Arial"/>
          <w:b/>
          <w:bCs/>
          <w:color w:val="000000"/>
          <w:sz w:val="20"/>
          <w:szCs w:val="20"/>
          <w:lang w:val="vi-VN"/>
        </w:rPr>
        <w:br/>
        <w:t>CUNG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w:t>
      </w:r>
      <w:r w:rsidR="00073630">
        <w:rPr>
          <w:rFonts w:ascii="Arial" w:eastAsia="Times New Roman" w:hAnsi="Arial" w:cs="Arial"/>
          <w:b/>
          <w:bCs/>
          <w:color w:val="000000"/>
          <w:sz w:val="20"/>
          <w:szCs w:val="20"/>
        </w:rPr>
        <w:t>Ấ</w:t>
      </w:r>
      <w:r w:rsidRPr="005459C9">
        <w:rPr>
          <w:rFonts w:ascii="Arial" w:eastAsia="Times New Roman" w:hAnsi="Arial" w:cs="Arial"/>
          <w:b/>
          <w:bCs/>
          <w:color w:val="000000"/>
          <w:sz w:val="20"/>
          <w:szCs w:val="20"/>
          <w:lang w:val="vi-VN"/>
        </w:rPr>
        <w:t>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VẬT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073630">
        <w:rPr>
          <w:rFonts w:ascii="Arial" w:eastAsia="Times New Roman" w:hAnsi="Arial" w:cs="Arial"/>
          <w:b/>
          <w:bCs/>
          <w:color w:val="000000"/>
          <w:sz w:val="20"/>
          <w:szCs w:val="20"/>
        </w:rPr>
        <w:t>Ư</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PHỤC</w:t>
      </w:r>
      <w:r w:rsidR="005459C9" w:rsidRPr="005459C9">
        <w:rPr>
          <w:rFonts w:ascii="Arial" w:eastAsia="Times New Roman" w:hAnsi="Arial" w:cs="Arial"/>
          <w:b/>
          <w:bCs/>
          <w:color w:val="000000"/>
          <w:sz w:val="20"/>
          <w:szCs w:val="20"/>
          <w:lang w:val="vi-VN"/>
        </w:rPr>
        <w:t xml:space="preserve"> </w:t>
      </w:r>
      <w:r w:rsidR="00073630">
        <w:rPr>
          <w:rFonts w:ascii="Arial" w:eastAsia="Times New Roman" w:hAnsi="Arial" w:cs="Arial"/>
          <w:b/>
          <w:bCs/>
          <w:color w:val="000000"/>
          <w:sz w:val="20"/>
          <w:szCs w:val="20"/>
        </w:rPr>
        <w:t>VỤ</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VIỆC</w:t>
      </w:r>
      <w:r w:rsidR="005459C9" w:rsidRPr="005459C9">
        <w:rPr>
          <w:rFonts w:ascii="Arial" w:eastAsia="Times New Roman" w:hAnsi="Arial" w:cs="Arial"/>
          <w:b/>
          <w:bCs/>
          <w:color w:val="000000"/>
          <w:sz w:val="20"/>
          <w:szCs w:val="20"/>
          <w:lang w:val="vi-VN"/>
        </w:rPr>
        <w:t xml:space="preserve"> </w:t>
      </w:r>
      <w:r w:rsidR="00073630">
        <w:rPr>
          <w:rFonts w:ascii="Arial" w:eastAsia="Times New Roman" w:hAnsi="Arial" w:cs="Arial"/>
          <w:b/>
          <w:bCs/>
          <w:color w:val="000000"/>
          <w:sz w:val="20"/>
          <w:szCs w:val="20"/>
        </w:rPr>
        <w:t>SỬ</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DỤNG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w:t>
      </w:r>
      <w:r w:rsidR="00073630">
        <w:rPr>
          <w:rFonts w:ascii="Arial" w:eastAsia="Times New Roman" w:hAnsi="Arial" w:cs="Arial"/>
          <w:b/>
          <w:bCs/>
          <w:color w:val="000000"/>
          <w:sz w:val="20"/>
          <w:szCs w:val="20"/>
        </w:rPr>
        <w:t>Ế</w:t>
      </w:r>
      <w:r w:rsidRPr="005459C9">
        <w:rPr>
          <w:rFonts w:ascii="Arial" w:eastAsia="Times New Roman" w:hAnsi="Arial" w:cs="Arial"/>
          <w:b/>
          <w:bCs/>
          <w:color w:val="000000"/>
          <w:sz w:val="20"/>
          <w:szCs w:val="20"/>
          <w:lang w:val="vi-VN"/>
        </w:rPr>
        <w:t>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1EC6A9A9" w14:textId="77777777" w:rsidR="00EC671F" w:rsidRPr="005459C9" w:rsidRDefault="00EC671F" w:rsidP="00EC671F">
      <w:pPr>
        <w:spacing w:after="0" w:line="240" w:lineRule="auto"/>
        <w:jc w:val="center"/>
        <w:rPr>
          <w:rFonts w:ascii="Arial" w:eastAsia="Times New Roman" w:hAnsi="Arial" w:cs="Arial"/>
          <w:color w:val="000000"/>
          <w:sz w:val="20"/>
          <w:szCs w:val="20"/>
        </w:rPr>
      </w:pPr>
    </w:p>
    <w:p w14:paraId="4667833F" w14:textId="77777777" w:rsidR="008A3DF6" w:rsidRPr="00073630"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Kính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073630">
        <w:rPr>
          <w:rFonts w:ascii="Arial" w:eastAsia="Times New Roman" w:hAnsi="Arial" w:cs="Arial"/>
          <w:color w:val="000000"/>
          <w:sz w:val="20"/>
          <w:szCs w:val="20"/>
        </w:rPr>
        <w:t>............................................</w:t>
      </w:r>
    </w:p>
    <w:p w14:paraId="0C22F356" w14:textId="77777777" w:rsidR="008A3DF6" w:rsidRPr="00073630"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073630">
        <w:rPr>
          <w:rFonts w:ascii="Arial" w:eastAsia="Times New Roman" w:hAnsi="Arial" w:cs="Arial"/>
          <w:color w:val="000000"/>
          <w:sz w:val="20"/>
          <w:szCs w:val="20"/>
        </w:rPr>
        <w:t>............................................................................................................................</w:t>
      </w:r>
      <w:r w:rsidR="00EC671F">
        <w:rPr>
          <w:rFonts w:ascii="Arial" w:eastAsia="Times New Roman" w:hAnsi="Arial" w:cs="Arial"/>
          <w:color w:val="000000"/>
          <w:sz w:val="20"/>
          <w:szCs w:val="20"/>
        </w:rPr>
        <w:t>...</w:t>
      </w:r>
    </w:p>
    <w:p w14:paraId="33DDEFD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thuế:</w:t>
      </w:r>
      <w:r w:rsidR="00073630" w:rsidRPr="00073630">
        <w:rPr>
          <w:rFonts w:ascii="Arial" w:eastAsia="Times New Roman" w:hAnsi="Arial" w:cs="Arial"/>
          <w:color w:val="000000"/>
          <w:sz w:val="20"/>
          <w:szCs w:val="20"/>
        </w:rPr>
        <w:t xml:space="preserve"> </w:t>
      </w:r>
      <w:r w:rsidR="00073630">
        <w:rPr>
          <w:rFonts w:ascii="Arial" w:eastAsia="Times New Roman" w:hAnsi="Arial" w:cs="Arial"/>
          <w:color w:val="000000"/>
          <w:sz w:val="20"/>
          <w:szCs w:val="20"/>
        </w:rPr>
        <w:t>.........................................................................................................................</w:t>
      </w:r>
      <w:r w:rsidR="00EC671F">
        <w:rPr>
          <w:rFonts w:ascii="Arial" w:eastAsia="Times New Roman" w:hAnsi="Arial" w:cs="Arial"/>
          <w:color w:val="000000"/>
          <w:sz w:val="20"/>
          <w:szCs w:val="20"/>
        </w:rPr>
        <w:t>..</w:t>
      </w:r>
    </w:p>
    <w:p w14:paraId="64474E38" w14:textId="5D45333F"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4F241E">
        <w:rPr>
          <w:rFonts w:ascii="Arial" w:eastAsia="Times New Roman" w:hAnsi="Arial" w:cs="Arial"/>
          <w:color w:val="000000"/>
          <w:sz w:val="20"/>
          <w:szCs w:val="20"/>
          <w:lang w:val="en-GB"/>
        </w:rPr>
        <w:t>ỉ</w:t>
      </w:r>
      <w:r w:rsidRPr="005459C9">
        <w:rPr>
          <w:rFonts w:ascii="Arial" w:eastAsia="Times New Roman" w:hAnsi="Arial" w:cs="Arial"/>
          <w:color w:val="000000"/>
          <w:sz w:val="20"/>
          <w:szCs w:val="20"/>
          <w:lang w:val="vi-VN"/>
        </w:rPr>
        <w:t>:</w:t>
      </w:r>
      <w:r w:rsidR="00073630" w:rsidRPr="00073630">
        <w:rPr>
          <w:rFonts w:ascii="Arial" w:eastAsia="Times New Roman" w:hAnsi="Arial" w:cs="Arial"/>
          <w:color w:val="000000"/>
          <w:sz w:val="20"/>
          <w:szCs w:val="20"/>
        </w:rPr>
        <w:t xml:space="preserve"> </w:t>
      </w:r>
      <w:r w:rsidR="00073630">
        <w:rPr>
          <w:rFonts w:ascii="Arial" w:eastAsia="Times New Roman" w:hAnsi="Arial" w:cs="Arial"/>
          <w:color w:val="000000"/>
          <w:sz w:val="20"/>
          <w:szCs w:val="20"/>
        </w:rPr>
        <w:t>..........................................................................................................................</w:t>
      </w:r>
      <w:r w:rsidR="00EC671F">
        <w:rPr>
          <w:rFonts w:ascii="Arial" w:eastAsia="Times New Roman" w:hAnsi="Arial" w:cs="Arial"/>
          <w:color w:val="000000"/>
          <w:sz w:val="20"/>
          <w:szCs w:val="20"/>
        </w:rPr>
        <w:t>........</w:t>
      </w:r>
    </w:p>
    <w:p w14:paraId="1E9093E3" w14:textId="77777777" w:rsidR="008A3DF6" w:rsidRPr="00073630"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073630">
        <w:rPr>
          <w:rFonts w:ascii="Arial" w:eastAsia="Times New Roman" w:hAnsi="Arial" w:cs="Arial"/>
          <w:color w:val="000000"/>
          <w:sz w:val="20"/>
          <w:szCs w:val="20"/>
        </w:rPr>
        <w:t xml:space="preserve"> ..................................................................................................</w:t>
      </w:r>
      <w:r w:rsidR="00EC671F">
        <w:rPr>
          <w:rFonts w:ascii="Arial" w:eastAsia="Times New Roman" w:hAnsi="Arial" w:cs="Arial"/>
          <w:color w:val="000000"/>
          <w:sz w:val="20"/>
          <w:szCs w:val="20"/>
        </w:rPr>
        <w:t>.........</w:t>
      </w:r>
    </w:p>
    <w:p w14:paraId="2B862144" w14:textId="77777777" w:rsidR="008A3DF6" w:rsidRPr="00073630"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liên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hệ:</w:t>
      </w:r>
      <w:r w:rsidR="00073630">
        <w:rPr>
          <w:rFonts w:ascii="Arial" w:eastAsia="Times New Roman" w:hAnsi="Arial" w:cs="Arial"/>
          <w:color w:val="000000"/>
          <w:sz w:val="20"/>
          <w:szCs w:val="20"/>
        </w:rPr>
        <w:t>..............................................................................................................</w:t>
      </w:r>
      <w:r w:rsidR="00EC671F">
        <w:rPr>
          <w:rFonts w:ascii="Arial" w:eastAsia="Times New Roman" w:hAnsi="Arial" w:cs="Arial"/>
          <w:color w:val="000000"/>
          <w:sz w:val="20"/>
          <w:szCs w:val="20"/>
        </w:rPr>
        <w:t>.........</w:t>
      </w:r>
    </w:p>
    <w:p w14:paraId="53B6F136" w14:textId="77777777" w:rsidR="00F71D3E"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Chúng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Pr="005459C9">
        <w:rPr>
          <w:rFonts w:ascii="Arial" w:eastAsia="Times New Roman" w:hAnsi="Arial" w:cs="Arial"/>
          <w:color w:val="000000"/>
          <w:sz w:val="20"/>
          <w:szCs w:val="20"/>
          <w:vertAlign w:val="superscript"/>
          <w:lang w:val="vi-VN"/>
        </w:rPr>
        <w:t>2</w:t>
      </w:r>
      <w:r w:rsidR="00073630">
        <w:rPr>
          <w:rFonts w:ascii="Arial" w:eastAsia="Times New Roman" w:hAnsi="Arial" w:cs="Arial"/>
          <w:color w:val="000000"/>
          <w:sz w:val="20"/>
          <w:szCs w:val="20"/>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2C5097B5" w14:textId="77777777" w:rsidR="008A3DF6"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073630">
        <w:rPr>
          <w:rFonts w:ascii="Arial" w:eastAsia="Times New Roman" w:hAnsi="Arial" w:cs="Arial"/>
          <w:color w:val="000000"/>
          <w:sz w:val="20"/>
          <w:szCs w:val="20"/>
        </w:rPr>
        <w:t>......................................................................................................</w:t>
      </w:r>
      <w:r w:rsidR="00EC671F">
        <w:rPr>
          <w:rFonts w:ascii="Arial" w:eastAsia="Times New Roman" w:hAnsi="Arial" w:cs="Arial"/>
          <w:color w:val="000000"/>
          <w:sz w:val="20"/>
          <w:szCs w:val="20"/>
        </w:rPr>
        <w:t>...............</w:t>
      </w:r>
    </w:p>
    <w:p w14:paraId="2AD8D498" w14:textId="77777777" w:rsidR="00073630" w:rsidRDefault="00073630" w:rsidP="00EC671F">
      <w:pPr>
        <w:spacing w:after="120" w:line="240" w:lineRule="auto"/>
        <w:ind w:firstLine="720"/>
        <w:jc w:val="both"/>
        <w:rPr>
          <w:rFonts w:ascii="Arial" w:eastAsia="Times New Roman" w:hAnsi="Arial" w:cs="Arial"/>
          <w:color w:val="000000"/>
          <w:sz w:val="20"/>
          <w:szCs w:val="20"/>
        </w:rPr>
      </w:pPr>
      <w:r>
        <w:rPr>
          <w:rFonts w:ascii="Arial" w:eastAsia="Times New Roman" w:hAnsi="Arial" w:cs="Arial"/>
          <w:color w:val="000000"/>
          <w:sz w:val="20"/>
          <w:szCs w:val="20"/>
        </w:rPr>
        <w:t>Số lưu hành: ............................................Ngày cấp:....................................................</w:t>
      </w:r>
      <w:r w:rsidR="00EC671F">
        <w:rPr>
          <w:rFonts w:ascii="Arial" w:eastAsia="Times New Roman" w:hAnsi="Arial" w:cs="Arial"/>
          <w:color w:val="000000"/>
          <w:sz w:val="20"/>
          <w:szCs w:val="20"/>
        </w:rPr>
        <w:t>.............</w:t>
      </w:r>
    </w:p>
    <w:p w14:paraId="5B609CE4" w14:textId="203017E1" w:rsidR="008A3DF6" w:rsidRPr="005459C9" w:rsidRDefault="00073630" w:rsidP="00EC671F">
      <w:pPr>
        <w:spacing w:after="120" w:line="240" w:lineRule="auto"/>
        <w:ind w:firstLine="720"/>
        <w:jc w:val="both"/>
        <w:rPr>
          <w:rFonts w:ascii="Arial" w:eastAsia="Times New Roman" w:hAnsi="Arial" w:cs="Arial"/>
          <w:color w:val="000000"/>
          <w:sz w:val="20"/>
          <w:szCs w:val="20"/>
        </w:rPr>
      </w:pPr>
      <w:r>
        <w:rPr>
          <w:rFonts w:ascii="Arial" w:eastAsia="Times New Roman" w:hAnsi="Arial" w:cs="Arial"/>
          <w:color w:val="000000"/>
          <w:sz w:val="20"/>
          <w:szCs w:val="20"/>
        </w:rPr>
        <w:t>Do.............</w:t>
      </w:r>
      <w:r>
        <w:rPr>
          <w:rFonts w:ascii="Arial" w:eastAsia="Times New Roman" w:hAnsi="Arial" w:cs="Arial"/>
          <w:color w:val="000000"/>
          <w:sz w:val="20"/>
          <w:szCs w:val="20"/>
          <w:vertAlign w:val="superscript"/>
        </w:rPr>
        <w:t>3</w:t>
      </w:r>
      <w:r>
        <w:rPr>
          <w:rFonts w:ascii="Arial" w:eastAsia="Times New Roman" w:hAnsi="Arial" w:cs="Arial"/>
          <w:color w:val="000000"/>
          <w:sz w:val="20"/>
          <w:szCs w:val="20"/>
        </w:rPr>
        <w:t xml:space="preserve">.............không thể tiếp tục hoạt động nhưng chúng tôi vẫn </w:t>
      </w:r>
      <w:r w:rsidR="008A3DF6"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khả</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năng</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nên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chúng</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tôi</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làm</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004F241E">
        <w:rPr>
          <w:rFonts w:ascii="Arial" w:eastAsia="Times New Roman" w:hAnsi="Arial" w:cs="Arial"/>
          <w:color w:val="000000"/>
          <w:sz w:val="20"/>
          <w:szCs w:val="20"/>
          <w:lang w:val="en-GB"/>
        </w:rPr>
        <w:t xml:space="preserve">…………… </w:t>
      </w:r>
      <w:r w:rsidR="008A3DF6"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kết:</w:t>
      </w:r>
    </w:p>
    <w:p w14:paraId="246FB038"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A9018D">
        <w:rPr>
          <w:rFonts w:ascii="Arial" w:eastAsia="Times New Roman" w:hAnsi="Arial" w:cs="Arial"/>
          <w:color w:val="000000"/>
          <w:sz w:val="20"/>
          <w:szCs w:val="20"/>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6BC82291"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Thực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24</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p>
    <w:p w14:paraId="77E306CA"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A9018D">
        <w:rPr>
          <w:rFonts w:ascii="Arial" w:eastAsia="Times New Roman" w:hAnsi="Arial" w:cs="Arial"/>
          <w:color w:val="000000"/>
          <w:sz w:val="20"/>
          <w:szCs w:val="20"/>
        </w:rPr>
        <w:t>ế</w:t>
      </w:r>
      <w:r w:rsidRPr="005459C9">
        <w:rPr>
          <w:rFonts w:ascii="Arial" w:eastAsia="Times New Roman" w:hAnsi="Arial" w:cs="Arial"/>
          <w:color w:val="000000"/>
          <w:sz w:val="20"/>
          <w:szCs w:val="20"/>
          <w:lang w:val="vi-VN"/>
        </w:rPr>
        <w:t>.</w:t>
      </w:r>
    </w:p>
    <w:p w14:paraId="5B8865CC" w14:textId="77777777" w:rsidR="008A3DF6" w:rsidRPr="005459C9" w:rsidRDefault="008A3DF6" w:rsidP="00EC671F">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p>
    <w:p w14:paraId="1AB62B0A"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w:t>
      </w:r>
      <w:r w:rsidR="00A9018D">
        <w:rPr>
          <w:rFonts w:ascii="Arial" w:eastAsia="Times New Roman" w:hAnsi="Arial" w:cs="Arial"/>
          <w:color w:val="000000"/>
          <w:sz w:val="20"/>
          <w:szCs w:val="20"/>
        </w:rPr>
        <w:t>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00A9018D">
        <w:rPr>
          <w:rFonts w:ascii="Arial" w:eastAsia="Times New Roman" w:hAnsi="Arial" w:cs="Arial"/>
          <w:color w:val="000000"/>
          <w:sz w:val="20"/>
          <w:szCs w:val="20"/>
        </w:rPr>
        <w:t xml:space="preserve">đảm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9018D">
        <w:rPr>
          <w:rFonts w:ascii="Arial" w:eastAsia="Times New Roman" w:hAnsi="Arial" w:cs="Arial"/>
          <w:color w:val="000000"/>
          <w:sz w:val="20"/>
          <w:szCs w:val="20"/>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ch</w:t>
      </w:r>
      <w:r w:rsidR="00A9018D">
        <w:rPr>
          <w:rFonts w:ascii="Arial" w:eastAsia="Times New Roman" w:hAnsi="Arial" w:cs="Arial"/>
          <w:color w:val="000000"/>
          <w:sz w:val="20"/>
          <w:szCs w:val="20"/>
        </w:rPr>
        <w:t>ấ</w:t>
      </w:r>
      <w:r w:rsidRPr="005459C9">
        <w:rPr>
          <w:rFonts w:ascii="Arial" w:eastAsia="Times New Roman" w:hAnsi="Arial" w:cs="Arial"/>
          <w:color w:val="000000"/>
          <w:sz w:val="20"/>
          <w:szCs w:val="20"/>
        </w:rPr>
        <w:t>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A9018D">
        <w:rPr>
          <w:rFonts w:ascii="Arial" w:eastAsia="Times New Roman" w:hAnsi="Arial" w:cs="Arial"/>
          <w:color w:val="000000"/>
          <w:sz w:val="20"/>
          <w:szCs w:val="20"/>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599DCFA2" w14:textId="77777777" w:rsidR="008A3DF6" w:rsidRPr="00BB4C0A" w:rsidRDefault="008A3DF6" w:rsidP="00EC671F">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9018D" w:rsidRPr="00BB4C0A">
        <w:rPr>
          <w:rFonts w:ascii="Arial" w:eastAsia="Times New Roman" w:hAnsi="Arial" w:cs="Arial"/>
          <w:color w:val="000000"/>
          <w:sz w:val="20"/>
          <w:szCs w:val="20"/>
          <w:lang w:val="vi-VN"/>
        </w:rPr>
        <w:t>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1633721D" w14:textId="77777777" w:rsidR="008A3DF6" w:rsidRDefault="008A3DF6" w:rsidP="00EC671F">
      <w:pPr>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N</w:t>
      </w:r>
      <w:r w:rsidR="00F71D3E" w:rsidRPr="00BB4C0A">
        <w:rPr>
          <w:rFonts w:ascii="Arial" w:eastAsia="Times New Roman" w:hAnsi="Arial" w:cs="Arial"/>
          <w:color w:val="000000"/>
          <w:sz w:val="20"/>
          <w:szCs w:val="20"/>
          <w:lang w:val="vi-VN"/>
        </w:rPr>
        <w:t>ế</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0"/>
      </w:tblGrid>
      <w:tr w:rsidR="00A9018D" w:rsidRPr="00322D62" w14:paraId="41D847A0" w14:textId="77777777" w:rsidTr="00A9018D">
        <w:trPr>
          <w:trHeight w:val="586"/>
        </w:trPr>
        <w:tc>
          <w:tcPr>
            <w:tcW w:w="4786" w:type="dxa"/>
          </w:tcPr>
          <w:p w14:paraId="4EAD8A77" w14:textId="77777777" w:rsidR="00A9018D" w:rsidRPr="00BB4C0A" w:rsidRDefault="00A9018D" w:rsidP="00EC671F">
            <w:pPr>
              <w:tabs>
                <w:tab w:val="left" w:pos="1827"/>
              </w:tabs>
              <w:spacing w:after="0" w:line="240" w:lineRule="auto"/>
              <w:rPr>
                <w:rFonts w:ascii="Arial" w:eastAsia="Times New Roman" w:hAnsi="Arial" w:cs="Arial"/>
                <w:sz w:val="20"/>
                <w:szCs w:val="20"/>
                <w:lang w:val="vi-VN"/>
              </w:rPr>
            </w:pPr>
          </w:p>
        </w:tc>
        <w:tc>
          <w:tcPr>
            <w:tcW w:w="4786" w:type="dxa"/>
          </w:tcPr>
          <w:p w14:paraId="72A5DF74" w14:textId="77777777" w:rsidR="00A9018D" w:rsidRDefault="00A9018D" w:rsidP="00F71D3E">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Ngư</w:t>
            </w:r>
            <w:r w:rsidRPr="00BB4C0A">
              <w:rPr>
                <w:rFonts w:ascii="Arial" w:eastAsia="Times New Roman" w:hAnsi="Arial" w:cs="Arial"/>
                <w:b/>
                <w:bCs/>
                <w:color w:val="000000"/>
                <w:sz w:val="20"/>
                <w:szCs w:val="20"/>
                <w:lang w:val="vi-VN"/>
              </w:rPr>
              <w:t>ờ</w:t>
            </w:r>
            <w:r w:rsidRPr="005459C9">
              <w:rPr>
                <w:rFonts w:ascii="Arial" w:eastAsia="Times New Roman" w:hAnsi="Arial" w:cs="Arial"/>
                <w:b/>
                <w:bCs/>
                <w:color w:val="000000"/>
                <w:sz w:val="20"/>
                <w:szCs w:val="20"/>
                <w:lang w:val="vi-VN"/>
              </w:rPr>
              <w:t xml:space="preserve">i đại diện </w:t>
            </w:r>
            <w:r>
              <w:rPr>
                <w:rFonts w:ascii="Arial" w:eastAsia="Times New Roman" w:hAnsi="Arial" w:cs="Arial"/>
                <w:b/>
                <w:bCs/>
                <w:color w:val="000000"/>
                <w:sz w:val="20"/>
                <w:szCs w:val="20"/>
                <w:lang w:val="vi-VN"/>
              </w:rPr>
              <w:t>hợp</w:t>
            </w:r>
            <w:r w:rsidRPr="005459C9">
              <w:rPr>
                <w:rFonts w:ascii="Arial" w:eastAsia="Times New Roman" w:hAnsi="Arial" w:cs="Arial"/>
                <w:b/>
                <w:bCs/>
                <w:color w:val="000000"/>
                <w:sz w:val="20"/>
                <w:szCs w:val="20"/>
                <w:lang w:val="vi-VN"/>
              </w:rPr>
              <w:t xml:space="preserve"> pháp của </w:t>
            </w:r>
            <w:r w:rsidRPr="00BB4C0A">
              <w:rPr>
                <w:rFonts w:ascii="Arial" w:eastAsia="Times New Roman" w:hAnsi="Arial" w:cs="Arial"/>
                <w:b/>
                <w:bCs/>
                <w:color w:val="000000"/>
                <w:sz w:val="20"/>
                <w:szCs w:val="20"/>
                <w:lang w:val="vi-VN"/>
              </w:rPr>
              <w:t xml:space="preserve">cơ </w:t>
            </w:r>
            <w:r w:rsidRPr="005459C9">
              <w:rPr>
                <w:rFonts w:ascii="Arial" w:eastAsia="Times New Roman" w:hAnsi="Arial" w:cs="Arial"/>
                <w:b/>
                <w:bCs/>
                <w:color w:val="000000"/>
                <w:sz w:val="20"/>
                <w:szCs w:val="20"/>
                <w:lang w:val="vi-VN"/>
              </w:rPr>
              <w:t>sở</w:t>
            </w:r>
          </w:p>
          <w:p w14:paraId="607A5861" w14:textId="77777777" w:rsidR="00A9018D" w:rsidRPr="00BB4C0A" w:rsidRDefault="00A9018D" w:rsidP="00F71D3E">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i/>
                <w:iCs/>
                <w:color w:val="000000"/>
                <w:sz w:val="20"/>
                <w:szCs w:val="20"/>
                <w:lang w:val="vi-VN"/>
              </w:rPr>
              <w:t>Ký tên (Ghi họ tên đầy đủ, chức danh)</w:t>
            </w:r>
          </w:p>
          <w:p w14:paraId="509D692A" w14:textId="77777777" w:rsidR="00A9018D" w:rsidRPr="00BB4C0A" w:rsidRDefault="00A9018D" w:rsidP="00F71D3E">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i/>
                <w:iCs/>
                <w:color w:val="000000"/>
                <w:sz w:val="20"/>
                <w:szCs w:val="20"/>
                <w:lang w:val="vi-VN"/>
              </w:rPr>
              <w:t xml:space="preserve">Xác nhận </w:t>
            </w:r>
            <w:r w:rsidRPr="00BB4C0A">
              <w:rPr>
                <w:rFonts w:ascii="Arial" w:eastAsia="Times New Roman" w:hAnsi="Arial" w:cs="Arial"/>
                <w:i/>
                <w:iCs/>
                <w:color w:val="000000"/>
                <w:sz w:val="20"/>
                <w:szCs w:val="20"/>
                <w:lang w:val="vi-VN"/>
              </w:rPr>
              <w:t xml:space="preserve">bằng </w:t>
            </w:r>
            <w:r w:rsidRPr="005459C9">
              <w:rPr>
                <w:rFonts w:ascii="Arial" w:eastAsia="Times New Roman" w:hAnsi="Arial" w:cs="Arial"/>
                <w:i/>
                <w:iCs/>
                <w:color w:val="000000"/>
                <w:sz w:val="20"/>
                <w:szCs w:val="20"/>
                <w:lang w:val="vi-VN"/>
              </w:rPr>
              <w:t>dấu hoặc chữ ký số</w:t>
            </w:r>
          </w:p>
        </w:tc>
      </w:tr>
    </w:tbl>
    <w:p w14:paraId="21409706" w14:textId="77777777" w:rsidR="00A9018D" w:rsidRPr="00BB4C0A" w:rsidRDefault="00A9018D" w:rsidP="00EC671F">
      <w:pPr>
        <w:spacing w:after="0" w:line="240" w:lineRule="auto"/>
        <w:ind w:firstLine="580"/>
        <w:rPr>
          <w:rFonts w:ascii="Arial" w:eastAsia="Times New Roman" w:hAnsi="Arial" w:cs="Arial"/>
          <w:color w:val="000000"/>
          <w:sz w:val="20"/>
          <w:szCs w:val="20"/>
          <w:lang w:val="vi-VN"/>
        </w:rPr>
      </w:pPr>
    </w:p>
    <w:p w14:paraId="45EE891C" w14:textId="77777777" w:rsidR="008A3DF6" w:rsidRPr="00BB4C0A"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br/>
      </w:r>
    </w:p>
    <w:p w14:paraId="6B0EDF65" w14:textId="77777777" w:rsidR="008A3DF6" w:rsidRPr="00BB4C0A" w:rsidRDefault="00601785" w:rsidP="00EC671F">
      <w:pPr>
        <w:spacing w:after="0" w:line="240" w:lineRule="auto"/>
        <w:jc w:val="right"/>
        <w:rPr>
          <w:rFonts w:ascii="Arial" w:eastAsia="Times New Roman" w:hAnsi="Arial" w:cs="Arial"/>
          <w:color w:val="000000"/>
          <w:sz w:val="20"/>
          <w:szCs w:val="20"/>
          <w:lang w:val="vi-VN"/>
        </w:rPr>
      </w:pPr>
      <w:r>
        <w:rPr>
          <w:rFonts w:ascii="Arial" w:eastAsia="Times New Roman" w:hAnsi="Arial" w:cs="Arial"/>
          <w:b/>
          <w:bCs/>
          <w:color w:val="000000"/>
          <w:sz w:val="20"/>
          <w:szCs w:val="20"/>
          <w:lang w:val="vi-VN"/>
        </w:rPr>
        <w:br w:type="page"/>
      </w:r>
      <w:r w:rsidR="007D4CEE">
        <w:rPr>
          <w:rFonts w:ascii="Arial" w:eastAsia="Times New Roman" w:hAnsi="Arial" w:cs="Arial"/>
          <w:b/>
          <w:bCs/>
          <w:color w:val="000000"/>
          <w:sz w:val="20"/>
          <w:szCs w:val="20"/>
          <w:lang w:val="vi-VN"/>
        </w:rPr>
        <w:lastRenderedPageBreak/>
        <w:t xml:space="preserve">Mẫu </w:t>
      </w:r>
      <w:r w:rsidR="008A3DF6"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02</w:t>
      </w:r>
    </w:p>
    <w:p w14:paraId="349D18EF" w14:textId="77777777" w:rsidR="00F71D3E" w:rsidRDefault="00F71D3E" w:rsidP="00EC671F">
      <w:pPr>
        <w:spacing w:after="0" w:line="240" w:lineRule="auto"/>
        <w:rPr>
          <w:rFonts w:ascii="Arial" w:eastAsia="Times New Roman" w:hAnsi="Arial" w:cs="Arial"/>
          <w:b/>
          <w:bCs/>
          <w:color w:val="000000"/>
          <w:sz w:val="20"/>
          <w:szCs w:val="20"/>
          <w:lang w:val="vi-VN"/>
        </w:rPr>
      </w:pPr>
    </w:p>
    <w:p w14:paraId="09D24A64" w14:textId="77777777" w:rsidR="008A3DF6" w:rsidRDefault="007D4CEE" w:rsidP="00EC671F">
      <w:pPr>
        <w:spacing w:after="0" w:line="240" w:lineRule="auto"/>
        <w:rPr>
          <w:rFonts w:ascii="Arial" w:eastAsia="Times New Roman" w:hAnsi="Arial" w:cs="Arial"/>
          <w:b/>
          <w:bCs/>
          <w:color w:val="000000"/>
          <w:sz w:val="20"/>
          <w:szCs w:val="20"/>
          <w:lang w:val="vi-VN"/>
        </w:rPr>
      </w:pPr>
      <w:r>
        <w:rPr>
          <w:rFonts w:ascii="Arial" w:eastAsia="Times New Roman" w:hAnsi="Arial" w:cs="Arial"/>
          <w:b/>
          <w:bCs/>
          <w:color w:val="000000"/>
          <w:sz w:val="20"/>
          <w:szCs w:val="20"/>
          <w:lang w:val="vi-VN"/>
        </w:rPr>
        <w:t xml:space="preserve">Mẫu </w:t>
      </w:r>
      <w:r w:rsidR="008A3DF6" w:rsidRPr="005459C9">
        <w:rPr>
          <w:rFonts w:ascii="Arial" w:eastAsia="Times New Roman" w:hAnsi="Arial" w:cs="Arial"/>
          <w:b/>
          <w:bCs/>
          <w:color w:val="000000"/>
          <w:sz w:val="20"/>
          <w:szCs w:val="20"/>
          <w:lang w:val="vi-VN"/>
        </w:rPr>
        <w:t>văn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bản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đồng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ý</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tiếp</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tục</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tế</w:t>
      </w:r>
    </w:p>
    <w:p w14:paraId="637C8F54" w14:textId="77777777" w:rsidR="00F71D3E" w:rsidRPr="00BB4C0A" w:rsidRDefault="00F71D3E" w:rsidP="00EC671F">
      <w:pPr>
        <w:spacing w:after="0" w:line="240" w:lineRule="auto"/>
        <w:rPr>
          <w:rFonts w:ascii="Arial" w:eastAsia="Times New Roman" w:hAnsi="Arial" w:cs="Arial"/>
          <w:color w:val="000000"/>
          <w:sz w:val="20"/>
          <w:szCs w:val="20"/>
          <w:lang w:val="vi-VN"/>
        </w:rPr>
      </w:pPr>
    </w:p>
    <w:tbl>
      <w:tblPr>
        <w:tblW w:w="5000" w:type="pct"/>
        <w:tblCellMar>
          <w:left w:w="0" w:type="dxa"/>
          <w:right w:w="0" w:type="dxa"/>
        </w:tblCellMar>
        <w:tblLook w:val="04A0" w:firstRow="1" w:lastRow="0" w:firstColumn="1" w:lastColumn="0" w:noHBand="0" w:noVBand="1"/>
      </w:tblPr>
      <w:tblGrid>
        <w:gridCol w:w="3247"/>
        <w:gridCol w:w="5773"/>
      </w:tblGrid>
      <w:tr w:rsidR="00A9018D" w:rsidRPr="00A13C91" w14:paraId="0597AFCE" w14:textId="77777777" w:rsidTr="00532812">
        <w:trPr>
          <w:trHeight w:val="920"/>
        </w:trPr>
        <w:tc>
          <w:tcPr>
            <w:tcW w:w="1800" w:type="pct"/>
            <w:shd w:val="clear" w:color="auto" w:fill="auto"/>
            <w:tcMar>
              <w:top w:w="0" w:type="dxa"/>
              <w:left w:w="108" w:type="dxa"/>
              <w:bottom w:w="0" w:type="dxa"/>
              <w:right w:w="108" w:type="dxa"/>
            </w:tcMar>
          </w:tcPr>
          <w:p w14:paraId="3C9381C7" w14:textId="77777777" w:rsidR="00A9018D" w:rsidRPr="00A13C91" w:rsidRDefault="00A9018D" w:rsidP="00EC671F">
            <w:pPr>
              <w:spacing w:after="0" w:line="240" w:lineRule="auto"/>
              <w:jc w:val="center"/>
              <w:rPr>
                <w:rFonts w:ascii="Arial" w:hAnsi="Arial" w:cs="Arial"/>
                <w:color w:val="000000"/>
                <w:sz w:val="20"/>
                <w:szCs w:val="20"/>
              </w:rPr>
            </w:pPr>
            <w:bookmarkStart w:id="46" w:name="bookmark45"/>
            <w:bookmarkStart w:id="47" w:name="bookmark44"/>
            <w:bookmarkEnd w:id="46"/>
            <w:r>
              <w:rPr>
                <w:rFonts w:ascii="Arial" w:eastAsia="Times New Roman" w:hAnsi="Arial" w:cs="Arial"/>
                <w:b/>
                <w:bCs/>
                <w:color w:val="000000"/>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1E6773A" w14:textId="77777777" w:rsidR="00A9018D" w:rsidRPr="00A13C91" w:rsidRDefault="00A9018D" w:rsidP="00EC671F">
            <w:pPr>
              <w:spacing w:after="0" w:line="240" w:lineRule="auto"/>
              <w:jc w:val="center"/>
              <w:rPr>
                <w:rFonts w:ascii="Arial" w:hAnsi="Arial" w:cs="Arial"/>
                <w:color w:val="000000"/>
                <w:sz w:val="20"/>
                <w:szCs w:val="20"/>
              </w:rPr>
            </w:pPr>
            <w:r>
              <w:rPr>
                <w:rFonts w:ascii="Arial" w:hAnsi="Arial" w:cs="Arial"/>
                <w:color w:val="000000"/>
                <w:sz w:val="20"/>
                <w:szCs w:val="20"/>
              </w:rPr>
              <w:t>Số:.................</w:t>
            </w:r>
          </w:p>
        </w:tc>
        <w:tc>
          <w:tcPr>
            <w:tcW w:w="3200" w:type="pct"/>
            <w:shd w:val="clear" w:color="auto" w:fill="auto"/>
            <w:tcMar>
              <w:top w:w="0" w:type="dxa"/>
              <w:left w:w="108" w:type="dxa"/>
              <w:bottom w:w="0" w:type="dxa"/>
              <w:right w:w="108" w:type="dxa"/>
            </w:tcMar>
          </w:tcPr>
          <w:p w14:paraId="0178ADF0" w14:textId="77777777" w:rsidR="00A9018D" w:rsidRPr="00A13C91" w:rsidRDefault="00A9018D" w:rsidP="00EC671F">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DB576B5" w14:textId="77777777" w:rsidR="00A9018D" w:rsidRPr="00A13C91" w:rsidRDefault="00A9018D" w:rsidP="00EC671F">
            <w:pPr>
              <w:spacing w:after="0" w:line="240" w:lineRule="auto"/>
              <w:jc w:val="center"/>
              <w:rPr>
                <w:rFonts w:ascii="Arial" w:hAnsi="Arial" w:cs="Arial"/>
                <w:i/>
                <w:color w:val="000000"/>
                <w:sz w:val="20"/>
                <w:szCs w:val="20"/>
              </w:rPr>
            </w:pPr>
            <w:r>
              <w:rPr>
                <w:rFonts w:ascii="Arial" w:hAnsi="Arial" w:cs="Arial"/>
                <w:i/>
                <w:sz w:val="20"/>
                <w:szCs w:val="20"/>
              </w:rPr>
              <w:t>Hà Nội</w:t>
            </w:r>
            <w:r w:rsidRPr="00A13C91">
              <w:rPr>
                <w:rFonts w:ascii="Arial" w:hAnsi="Arial" w:cs="Arial"/>
                <w:i/>
                <w:sz w:val="20"/>
                <w:szCs w:val="20"/>
              </w:rPr>
              <w:t xml:space="preserve">, ngày … tháng … năm </w:t>
            </w:r>
            <w:r w:rsidR="00F71D3E">
              <w:rPr>
                <w:rFonts w:ascii="Arial" w:hAnsi="Arial" w:cs="Arial"/>
                <w:i/>
                <w:sz w:val="20"/>
                <w:szCs w:val="20"/>
              </w:rPr>
              <w:t>20..</w:t>
            </w:r>
          </w:p>
        </w:tc>
      </w:tr>
      <w:bookmarkEnd w:id="47"/>
    </w:tbl>
    <w:p w14:paraId="27401F13" w14:textId="77777777" w:rsidR="00A9018D" w:rsidRDefault="00A9018D" w:rsidP="00EC671F">
      <w:pPr>
        <w:spacing w:after="0" w:line="240" w:lineRule="auto"/>
        <w:jc w:val="center"/>
        <w:rPr>
          <w:rFonts w:ascii="Arial" w:eastAsia="Times New Roman" w:hAnsi="Arial" w:cs="Arial"/>
          <w:color w:val="000000"/>
          <w:sz w:val="20"/>
          <w:szCs w:val="20"/>
          <w:lang w:val="vi-VN"/>
        </w:rPr>
      </w:pPr>
    </w:p>
    <w:p w14:paraId="61F4F280" w14:textId="77777777" w:rsidR="008A3DF6" w:rsidRPr="00BB4C0A"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Kính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F71D3E" w:rsidRPr="00BB4C0A">
        <w:rPr>
          <w:rFonts w:ascii="Arial" w:eastAsia="Times New Roman" w:hAnsi="Arial" w:cs="Arial"/>
          <w:color w:val="000000"/>
          <w:sz w:val="20"/>
          <w:szCs w:val="20"/>
          <w:lang w:val="vi-VN"/>
        </w:rPr>
        <w:t>........................................</w:t>
      </w:r>
    </w:p>
    <w:p w14:paraId="0D07F950" w14:textId="77777777" w:rsidR="00F71D3E" w:rsidRPr="00BB4C0A" w:rsidRDefault="00F71D3E" w:rsidP="00EC671F">
      <w:pPr>
        <w:spacing w:after="0" w:line="240" w:lineRule="auto"/>
        <w:jc w:val="center"/>
        <w:rPr>
          <w:rFonts w:ascii="Arial" w:eastAsia="Times New Roman" w:hAnsi="Arial" w:cs="Arial"/>
          <w:color w:val="000000"/>
          <w:sz w:val="20"/>
          <w:szCs w:val="20"/>
          <w:lang w:val="vi-VN"/>
        </w:rPr>
      </w:pPr>
    </w:p>
    <w:p w14:paraId="05F41941"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98/2021/NĐ-CP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08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00798605"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9018D" w:rsidRPr="00BB4C0A">
        <w:rPr>
          <w:rFonts w:ascii="Arial" w:eastAsia="Times New Roman" w:hAnsi="Arial" w:cs="Arial"/>
          <w:color w:val="000000"/>
          <w:sz w:val="20"/>
          <w:szCs w:val="20"/>
          <w:lang w:val="vi-VN"/>
        </w:rPr>
        <w:t>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.../2025/NĐ-CP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A9018D" w:rsidRPr="00BB4C0A">
        <w:rPr>
          <w:rFonts w:ascii="Arial" w:eastAsia="Times New Roman" w:hAnsi="Arial" w:cs="Arial"/>
          <w:color w:val="000000"/>
          <w:sz w:val="20"/>
          <w:szCs w:val="20"/>
          <w:lang w:val="vi-VN"/>
        </w:rPr>
        <w:t xml:space="preserve">  </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tháng</w:t>
      </w:r>
      <w:r w:rsidR="005459C9" w:rsidRPr="005459C9">
        <w:rPr>
          <w:rFonts w:ascii="Arial" w:eastAsia="Times New Roman" w:hAnsi="Arial" w:cs="Arial"/>
          <w:color w:val="000000"/>
          <w:sz w:val="20"/>
          <w:szCs w:val="20"/>
          <w:lang w:val="vi-VN"/>
        </w:rPr>
        <w:t xml:space="preserve"> </w:t>
      </w:r>
      <w:r w:rsidR="00A9018D"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2025</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p>
    <w:p w14:paraId="51171228"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Xét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A9018D"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ngày</w:t>
      </w:r>
      <w:r w:rsidR="00A9018D" w:rsidRPr="00BB4C0A">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A9018D" w:rsidRPr="00BB4C0A">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A9018D"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w:t>
      </w:r>
      <w:r w:rsidR="00A9018D" w:rsidRPr="00BB4C0A">
        <w:rPr>
          <w:rFonts w:ascii="Arial" w:eastAsia="Times New Roman" w:hAnsi="Arial" w:cs="Arial"/>
          <w:color w:val="000000"/>
          <w:sz w:val="20"/>
          <w:szCs w:val="20"/>
          <w:lang w:val="vi-VN"/>
        </w:rPr>
        <w:t>ỡ</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A9018D"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00A9018D">
        <w:rPr>
          <w:rFonts w:ascii="Arial" w:eastAsia="Times New Roman" w:hAnsi="Arial" w:cs="Arial"/>
          <w:color w:val="000000"/>
          <w:sz w:val="20"/>
          <w:szCs w:val="20"/>
          <w:lang w:val="vi-VN"/>
        </w:rPr>
        <w:t>T</w:t>
      </w:r>
      <w:r w:rsidR="00A9018D" w:rsidRPr="00BB4C0A">
        <w:rPr>
          <w:rFonts w:ascii="Arial" w:eastAsia="Times New Roman" w:hAnsi="Arial" w:cs="Arial"/>
          <w:color w:val="000000"/>
          <w:sz w:val="20"/>
          <w:szCs w:val="20"/>
          <w:lang w:val="vi-VN"/>
        </w:rPr>
        <w:t>ổ</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thể:</w:t>
      </w:r>
    </w:p>
    <w:p w14:paraId="7D20660A"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A9018D" w:rsidRPr="00BB4C0A">
        <w:rPr>
          <w:rFonts w:ascii="Arial" w:eastAsia="Times New Roman" w:hAnsi="Arial" w:cs="Arial"/>
          <w:color w:val="000000"/>
          <w:sz w:val="20"/>
          <w:szCs w:val="20"/>
          <w:lang w:val="vi-VN"/>
        </w:rPr>
        <w:t>...........................................................................................................................</w:t>
      </w:r>
    </w:p>
    <w:p w14:paraId="5EF78D4F"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00A9018D" w:rsidRPr="00BB4C0A">
        <w:rPr>
          <w:rFonts w:ascii="Arial" w:eastAsia="Times New Roman" w:hAnsi="Arial" w:cs="Arial"/>
          <w:color w:val="000000"/>
          <w:sz w:val="20"/>
          <w:szCs w:val="20"/>
          <w:lang w:val="vi-VN"/>
        </w:rPr>
        <w:t>.........................................</w:t>
      </w:r>
      <w:r w:rsidRPr="005459C9">
        <w:rPr>
          <w:rFonts w:ascii="Arial" w:eastAsia="Times New Roman" w:hAnsi="Arial" w:cs="Arial"/>
          <w:color w:val="000000"/>
          <w:sz w:val="20"/>
          <w:szCs w:val="20"/>
          <w:lang w:val="vi-VN"/>
        </w:rPr>
        <w:t>Ngày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A9018D" w:rsidRPr="00BB4C0A">
        <w:rPr>
          <w:rFonts w:ascii="Arial" w:eastAsia="Times New Roman" w:hAnsi="Arial" w:cs="Arial"/>
          <w:color w:val="000000"/>
          <w:sz w:val="20"/>
          <w:szCs w:val="20"/>
          <w:lang w:val="vi-VN"/>
        </w:rPr>
        <w:t>.....................................................................</w:t>
      </w:r>
    </w:p>
    <w:p w14:paraId="59F4FD51"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ngày:</w:t>
      </w:r>
      <w:r w:rsidR="00A9018D" w:rsidRPr="00BB4C0A">
        <w:rPr>
          <w:rFonts w:ascii="Arial" w:eastAsia="Times New Roman" w:hAnsi="Arial" w:cs="Arial"/>
          <w:color w:val="000000"/>
          <w:sz w:val="20"/>
          <w:szCs w:val="20"/>
          <w:lang w:val="vi-VN"/>
        </w:rPr>
        <w:t>.....................................................................................</w:t>
      </w:r>
    </w:p>
    <w:p w14:paraId="26A702AA"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p>
    <w:p w14:paraId="701DFF5C"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p>
    <w:p w14:paraId="49DA50D3"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dưỡng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575B97C7"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tư,</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8</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năm.</w:t>
      </w:r>
    </w:p>
    <w:p w14:paraId="6FDA810F"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ngũ</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bộ</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kỹ</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thuật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hiệu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người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trường,</w:t>
      </w:r>
      <w:r w:rsidR="005459C9" w:rsidRPr="005459C9">
        <w:rPr>
          <w:rFonts w:ascii="Arial" w:eastAsia="Times New Roman" w:hAnsi="Arial" w:cs="Arial"/>
          <w:color w:val="000000"/>
          <w:sz w:val="20"/>
          <w:szCs w:val="20"/>
          <w:lang w:val="vi-VN"/>
        </w:rPr>
        <w:t xml:space="preserve"> </w:t>
      </w:r>
      <w:r w:rsidR="00A9018D"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00A9018D" w:rsidRPr="00BB4C0A">
        <w:rPr>
          <w:rFonts w:ascii="Arial" w:eastAsia="Times New Roman" w:hAnsi="Arial" w:cs="Arial"/>
          <w:color w:val="000000"/>
          <w:sz w:val="20"/>
          <w:szCs w:val="20"/>
          <w:lang w:val="vi-VN"/>
        </w:rPr>
        <w:t>đ</w:t>
      </w:r>
      <w:r w:rsidRPr="005459C9">
        <w:rPr>
          <w:rFonts w:ascii="Arial" w:eastAsia="Times New Roman" w:hAnsi="Arial" w:cs="Arial"/>
          <w:color w:val="000000"/>
          <w:sz w:val="20"/>
          <w:szCs w:val="20"/>
          <w:lang w:val="vi-VN"/>
        </w:rPr>
        <w:t>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A9018D"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phương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chuyển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ảnh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hư</w:t>
      </w:r>
      <w:r w:rsidR="00A9018D" w:rsidRPr="00BB4C0A">
        <w:rPr>
          <w:rFonts w:ascii="Arial" w:eastAsia="Times New Roman" w:hAnsi="Arial" w:cs="Arial"/>
          <w:color w:val="000000"/>
          <w:sz w:val="20"/>
          <w:szCs w:val="20"/>
          <w:lang w:val="vi-VN"/>
        </w:rPr>
        <w:t>ở</w:t>
      </w:r>
      <w:r w:rsidRPr="005459C9">
        <w:rPr>
          <w:rFonts w:ascii="Arial" w:eastAsia="Times New Roman" w:hAnsi="Arial" w:cs="Arial"/>
          <w:color w:val="000000"/>
          <w:sz w:val="20"/>
          <w:szCs w:val="20"/>
          <w:lang w:val="vi-VN"/>
        </w:rPr>
        <w:t>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đến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lượng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A9018D" w:rsidRPr="00BB4C0A">
        <w:rPr>
          <w:rFonts w:ascii="Arial" w:eastAsia="Times New Roman" w:hAnsi="Arial" w:cs="Arial"/>
          <w:color w:val="000000"/>
          <w:sz w:val="20"/>
          <w:szCs w:val="20"/>
          <w:lang w:val="vi-VN"/>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p>
    <w:p w14:paraId="2C961F80" w14:textId="77777777" w:rsidR="008A3DF6" w:rsidRDefault="008A3DF6" w:rsidP="00F71D3E">
      <w:pPr>
        <w:spacing w:after="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dụng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đích.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thanh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kiểm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quan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quyền.</w:t>
      </w:r>
    </w:p>
    <w:p w14:paraId="16433F81" w14:textId="77777777" w:rsidR="009F0142" w:rsidRDefault="009F0142" w:rsidP="00F71D3E">
      <w:pPr>
        <w:spacing w:after="0" w:line="240" w:lineRule="auto"/>
        <w:ind w:firstLine="600"/>
        <w:jc w:val="both"/>
        <w:rPr>
          <w:rFonts w:ascii="Arial" w:eastAsia="Times New Roman" w:hAnsi="Arial" w:cs="Arial"/>
          <w:color w:val="000000"/>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1"/>
      </w:tblGrid>
      <w:tr w:rsidR="00A9018D" w:rsidRPr="00322D62" w14:paraId="071D86BD" w14:textId="77777777" w:rsidTr="00A9018D">
        <w:tc>
          <w:tcPr>
            <w:tcW w:w="4788" w:type="dxa"/>
          </w:tcPr>
          <w:p w14:paraId="2CE7EEB6" w14:textId="77777777" w:rsidR="00A9018D" w:rsidRPr="00F71D3E" w:rsidRDefault="00A9018D" w:rsidP="00EC671F">
            <w:pPr>
              <w:spacing w:after="0" w:line="240" w:lineRule="auto"/>
              <w:jc w:val="both"/>
              <w:rPr>
                <w:rFonts w:ascii="Arial" w:eastAsia="Times New Roman" w:hAnsi="Arial" w:cs="Arial"/>
                <w:b/>
                <w:i/>
                <w:iCs/>
                <w:color w:val="000000"/>
                <w:sz w:val="20"/>
                <w:szCs w:val="20"/>
                <w:lang w:val="vi-VN"/>
              </w:rPr>
            </w:pPr>
            <w:bookmarkStart w:id="48" w:name="bookmark46"/>
            <w:r w:rsidRPr="00F71D3E">
              <w:rPr>
                <w:rFonts w:ascii="Arial" w:eastAsia="Times New Roman" w:hAnsi="Arial" w:cs="Arial"/>
                <w:b/>
                <w:i/>
                <w:iCs/>
                <w:color w:val="000000"/>
                <w:sz w:val="20"/>
                <w:szCs w:val="20"/>
                <w:lang w:val="vi-VN"/>
              </w:rPr>
              <w:t>Nơi nhận:</w:t>
            </w:r>
            <w:bookmarkEnd w:id="48"/>
          </w:p>
          <w:p w14:paraId="58BD9475" w14:textId="77777777" w:rsidR="00A9018D" w:rsidRPr="00A9018D" w:rsidRDefault="00A9018D" w:rsidP="00EC671F">
            <w:pPr>
              <w:spacing w:after="0" w:line="240" w:lineRule="auto"/>
              <w:jc w:val="both"/>
              <w:rPr>
                <w:rFonts w:ascii="Arial" w:eastAsia="Times New Roman" w:hAnsi="Arial" w:cs="Arial"/>
                <w:color w:val="000000"/>
                <w:sz w:val="20"/>
                <w:szCs w:val="20"/>
              </w:rPr>
            </w:pPr>
            <w:r>
              <w:rPr>
                <w:rFonts w:ascii="Arial" w:eastAsia="Times New Roman" w:hAnsi="Arial" w:cs="Arial"/>
                <w:i/>
                <w:iCs/>
                <w:color w:val="000000"/>
                <w:sz w:val="20"/>
                <w:szCs w:val="20"/>
              </w:rPr>
              <w:t>.................</w:t>
            </w:r>
          </w:p>
        </w:tc>
        <w:tc>
          <w:tcPr>
            <w:tcW w:w="4788" w:type="dxa"/>
          </w:tcPr>
          <w:p w14:paraId="7BF52C42" w14:textId="77777777" w:rsidR="009F0142" w:rsidRDefault="009F0142" w:rsidP="00F71D3E">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 xml:space="preserve">CHỨC </w:t>
            </w:r>
            <w:r>
              <w:rPr>
                <w:rFonts w:ascii="Arial" w:eastAsia="Times New Roman" w:hAnsi="Arial" w:cs="Arial"/>
                <w:b/>
                <w:bCs/>
                <w:color w:val="000000"/>
                <w:sz w:val="20"/>
                <w:szCs w:val="20"/>
              </w:rPr>
              <w:t>VỤ</w:t>
            </w:r>
            <w:r w:rsidRPr="005459C9">
              <w:rPr>
                <w:rFonts w:ascii="Arial" w:eastAsia="Times New Roman" w:hAnsi="Arial" w:cs="Arial"/>
                <w:b/>
                <w:bCs/>
                <w:color w:val="000000"/>
                <w:sz w:val="20"/>
                <w:szCs w:val="20"/>
                <w:lang w:val="vi-VN"/>
              </w:rPr>
              <w:t xml:space="preserve"> CỦA NGƯỜI KÝ</w:t>
            </w:r>
          </w:p>
          <w:p w14:paraId="07AFE56D" w14:textId="77777777" w:rsidR="009F0142" w:rsidRDefault="009F0142" w:rsidP="00F71D3E">
            <w:pPr>
              <w:spacing w:after="0" w:line="240" w:lineRule="auto"/>
              <w:jc w:val="center"/>
              <w:rPr>
                <w:rFonts w:ascii="Arial" w:eastAsia="Times New Roman" w:hAnsi="Arial" w:cs="Arial"/>
                <w:i/>
                <w:iCs/>
                <w:color w:val="000000"/>
                <w:sz w:val="20"/>
                <w:szCs w:val="20"/>
                <w:lang w:val="vi-VN"/>
              </w:rPr>
            </w:pPr>
            <w:r w:rsidRPr="005459C9">
              <w:rPr>
                <w:rFonts w:ascii="Arial" w:eastAsia="Times New Roman" w:hAnsi="Arial" w:cs="Arial"/>
                <w:i/>
                <w:iCs/>
                <w:color w:val="000000"/>
                <w:sz w:val="20"/>
                <w:szCs w:val="20"/>
                <w:lang w:val="vi-VN"/>
              </w:rPr>
              <w:t>Ký tên (Ghi họ tên đầy đ</w:t>
            </w:r>
            <w:r>
              <w:rPr>
                <w:rFonts w:ascii="Arial" w:eastAsia="Times New Roman" w:hAnsi="Arial" w:cs="Arial"/>
                <w:i/>
                <w:iCs/>
                <w:color w:val="000000"/>
                <w:sz w:val="20"/>
                <w:szCs w:val="20"/>
              </w:rPr>
              <w:t>ủ</w:t>
            </w:r>
            <w:r w:rsidRPr="005459C9">
              <w:rPr>
                <w:rFonts w:ascii="Arial" w:eastAsia="Times New Roman" w:hAnsi="Arial" w:cs="Arial"/>
                <w:i/>
                <w:iCs/>
                <w:color w:val="000000"/>
                <w:sz w:val="20"/>
                <w:szCs w:val="20"/>
                <w:lang w:val="vi-VN"/>
              </w:rPr>
              <w:t>, chức danh)</w:t>
            </w:r>
          </w:p>
          <w:p w14:paraId="02014D69" w14:textId="77777777" w:rsidR="009F0142" w:rsidRPr="00BB4C0A" w:rsidRDefault="009F0142" w:rsidP="00F71D3E">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i/>
                <w:iCs/>
                <w:color w:val="000000"/>
                <w:sz w:val="20"/>
                <w:szCs w:val="20"/>
                <w:lang w:val="vi-VN"/>
              </w:rPr>
              <w:t>Xác nhận b</w:t>
            </w:r>
            <w:r w:rsidRPr="00BB4C0A">
              <w:rPr>
                <w:rFonts w:ascii="Arial" w:eastAsia="Times New Roman" w:hAnsi="Arial" w:cs="Arial"/>
                <w:i/>
                <w:iCs/>
                <w:color w:val="000000"/>
                <w:sz w:val="20"/>
                <w:szCs w:val="20"/>
                <w:lang w:val="vi-VN"/>
              </w:rPr>
              <w:t>ằ</w:t>
            </w:r>
            <w:r w:rsidRPr="005459C9">
              <w:rPr>
                <w:rFonts w:ascii="Arial" w:eastAsia="Times New Roman" w:hAnsi="Arial" w:cs="Arial"/>
                <w:i/>
                <w:iCs/>
                <w:color w:val="000000"/>
                <w:sz w:val="20"/>
                <w:szCs w:val="20"/>
                <w:lang w:val="vi-VN"/>
              </w:rPr>
              <w:t>ng dấu hoặc ch</w:t>
            </w:r>
            <w:r w:rsidRPr="00BB4C0A">
              <w:rPr>
                <w:rFonts w:ascii="Arial" w:eastAsia="Times New Roman" w:hAnsi="Arial" w:cs="Arial"/>
                <w:i/>
                <w:iCs/>
                <w:color w:val="000000"/>
                <w:sz w:val="20"/>
                <w:szCs w:val="20"/>
                <w:lang w:val="vi-VN"/>
              </w:rPr>
              <w:t>ữ</w:t>
            </w:r>
            <w:r w:rsidRPr="005459C9">
              <w:rPr>
                <w:rFonts w:ascii="Arial" w:eastAsia="Times New Roman" w:hAnsi="Arial" w:cs="Arial"/>
                <w:i/>
                <w:iCs/>
                <w:color w:val="000000"/>
                <w:sz w:val="20"/>
                <w:szCs w:val="20"/>
                <w:lang w:val="vi-VN"/>
              </w:rPr>
              <w:t xml:space="preserve"> ký</w:t>
            </w:r>
          </w:p>
          <w:p w14:paraId="07035B36" w14:textId="77777777" w:rsidR="009F0142" w:rsidRPr="00BB4C0A" w:rsidRDefault="009F0142" w:rsidP="00EC671F">
            <w:pPr>
              <w:spacing w:after="0" w:line="240" w:lineRule="auto"/>
              <w:jc w:val="both"/>
              <w:rPr>
                <w:rFonts w:ascii="Arial" w:eastAsia="Times New Roman" w:hAnsi="Arial" w:cs="Arial"/>
                <w:color w:val="000000"/>
                <w:sz w:val="20"/>
                <w:szCs w:val="20"/>
                <w:lang w:val="vi-VN"/>
              </w:rPr>
            </w:pPr>
          </w:p>
          <w:p w14:paraId="26CEE496" w14:textId="77777777" w:rsidR="009F0142" w:rsidRPr="00BB4C0A" w:rsidRDefault="009F0142" w:rsidP="00EC671F">
            <w:pPr>
              <w:spacing w:after="0" w:line="240" w:lineRule="auto"/>
              <w:jc w:val="both"/>
              <w:rPr>
                <w:rFonts w:ascii="Arial" w:eastAsia="Times New Roman" w:hAnsi="Arial" w:cs="Arial"/>
                <w:b/>
                <w:bCs/>
                <w:color w:val="000000"/>
                <w:sz w:val="20"/>
                <w:szCs w:val="20"/>
                <w:lang w:val="vi-VN"/>
              </w:rPr>
            </w:pPr>
          </w:p>
          <w:p w14:paraId="6A242147" w14:textId="77777777" w:rsidR="00A9018D" w:rsidRPr="00BB4C0A" w:rsidRDefault="00A9018D" w:rsidP="00EC671F">
            <w:pPr>
              <w:spacing w:after="0" w:line="240" w:lineRule="auto"/>
              <w:jc w:val="both"/>
              <w:rPr>
                <w:rFonts w:ascii="Arial" w:eastAsia="Times New Roman" w:hAnsi="Arial" w:cs="Arial"/>
                <w:color w:val="000000"/>
                <w:sz w:val="20"/>
                <w:szCs w:val="20"/>
                <w:lang w:val="vi-VN"/>
              </w:rPr>
            </w:pPr>
          </w:p>
        </w:tc>
      </w:tr>
    </w:tbl>
    <w:p w14:paraId="12C6A5AE" w14:textId="77777777" w:rsidR="00A9018D" w:rsidRPr="00BB4C0A" w:rsidRDefault="00A9018D" w:rsidP="00EC671F">
      <w:pPr>
        <w:spacing w:after="0" w:line="240" w:lineRule="auto"/>
        <w:ind w:firstLine="600"/>
        <w:jc w:val="both"/>
        <w:rPr>
          <w:rFonts w:ascii="Arial" w:eastAsia="Times New Roman" w:hAnsi="Arial" w:cs="Arial"/>
          <w:color w:val="000000"/>
          <w:sz w:val="20"/>
          <w:szCs w:val="20"/>
          <w:lang w:val="vi-VN"/>
        </w:rPr>
      </w:pPr>
    </w:p>
    <w:p w14:paraId="69CEAD58" w14:textId="77777777" w:rsidR="008A3DF6" w:rsidRPr="00BB4C0A" w:rsidRDefault="00F71D3E" w:rsidP="00F71D3E">
      <w:pPr>
        <w:spacing w:after="0" w:line="240" w:lineRule="auto"/>
        <w:ind w:firstLine="720"/>
        <w:rPr>
          <w:rFonts w:ascii="Arial" w:eastAsia="Times New Roman" w:hAnsi="Arial" w:cs="Arial"/>
          <w:color w:val="000000"/>
          <w:sz w:val="20"/>
          <w:szCs w:val="20"/>
          <w:lang w:val="vi-VN"/>
        </w:rPr>
      </w:pPr>
      <w:bookmarkStart w:id="49" w:name="bookmark47"/>
      <w:bookmarkEnd w:id="49"/>
      <w:r>
        <w:rPr>
          <w:rFonts w:ascii="Arial" w:eastAsia="Times New Roman" w:hAnsi="Arial" w:cs="Arial"/>
          <w:b/>
          <w:bCs/>
          <w:color w:val="000000"/>
          <w:sz w:val="20"/>
          <w:szCs w:val="20"/>
          <w:lang w:val="vi-VN"/>
        </w:rPr>
        <w:br w:type="page"/>
      </w:r>
      <w:r w:rsidR="008A3DF6" w:rsidRPr="005459C9">
        <w:rPr>
          <w:rFonts w:ascii="Arial" w:eastAsia="Times New Roman" w:hAnsi="Arial" w:cs="Arial"/>
          <w:b/>
          <w:bCs/>
          <w:color w:val="000000"/>
          <w:sz w:val="20"/>
          <w:szCs w:val="20"/>
          <w:lang w:val="vi-VN"/>
        </w:rPr>
        <w:lastRenderedPageBreak/>
        <w:t>B.</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Biểu</w:t>
      </w:r>
      <w:r w:rsidR="005459C9" w:rsidRPr="005459C9">
        <w:rPr>
          <w:rFonts w:ascii="Arial" w:eastAsia="Times New Roman" w:hAnsi="Arial" w:cs="Arial"/>
          <w:b/>
          <w:bCs/>
          <w:color w:val="000000"/>
          <w:sz w:val="20"/>
          <w:szCs w:val="20"/>
          <w:lang w:val="vi-VN"/>
        </w:rPr>
        <w:t xml:space="preserve"> </w:t>
      </w:r>
      <w:r w:rsidR="009F0142" w:rsidRPr="00BB4C0A">
        <w:rPr>
          <w:rFonts w:ascii="Arial" w:eastAsia="Times New Roman" w:hAnsi="Arial" w:cs="Arial"/>
          <w:b/>
          <w:bCs/>
          <w:color w:val="000000"/>
          <w:sz w:val="20"/>
          <w:szCs w:val="20"/>
          <w:lang w:val="vi-VN"/>
        </w:rPr>
        <w:t>m</w:t>
      </w:r>
      <w:r w:rsidR="007D4CEE">
        <w:rPr>
          <w:rFonts w:ascii="Arial" w:eastAsia="Times New Roman" w:hAnsi="Arial" w:cs="Arial"/>
          <w:b/>
          <w:bCs/>
          <w:color w:val="000000"/>
          <w:sz w:val="20"/>
          <w:szCs w:val="20"/>
          <w:lang w:val="vi-VN"/>
        </w:rPr>
        <w:t xml:space="preserve">ẫu </w:t>
      </w:r>
      <w:r w:rsidR="008A3DF6" w:rsidRPr="005459C9">
        <w:rPr>
          <w:rFonts w:ascii="Arial" w:eastAsia="Times New Roman" w:hAnsi="Arial" w:cs="Arial"/>
          <w:b/>
          <w:bCs/>
          <w:color w:val="000000"/>
          <w:sz w:val="20"/>
          <w:szCs w:val="20"/>
          <w:lang w:val="vi-VN"/>
        </w:rPr>
        <w:t>về</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w:t>
      </w:r>
      <w:r w:rsidR="009F0142" w:rsidRPr="00BB4C0A">
        <w:rPr>
          <w:rFonts w:ascii="Arial" w:eastAsia="Times New Roman" w:hAnsi="Arial" w:cs="Arial"/>
          <w:b/>
          <w:bCs/>
          <w:color w:val="000000"/>
          <w:sz w:val="20"/>
          <w:szCs w:val="20"/>
          <w:lang w:val="vi-VN"/>
        </w:rPr>
        <w:t xml:space="preserve">ự </w:t>
      </w:r>
      <w:r w:rsidR="008A3DF6" w:rsidRPr="00BB4C0A">
        <w:rPr>
          <w:rFonts w:ascii="Arial" w:eastAsia="Times New Roman" w:hAnsi="Arial" w:cs="Arial"/>
          <w:b/>
          <w:bCs/>
          <w:color w:val="000000"/>
          <w:sz w:val="20"/>
          <w:szCs w:val="20"/>
          <w:lang w:val="vi-VN"/>
        </w:rPr>
        <w:t>do</w:t>
      </w:r>
      <w:r w:rsidR="005459C9" w:rsidRPr="00BB4C0A">
        <w:rPr>
          <w:rFonts w:ascii="Arial" w:eastAsia="Times New Roman" w:hAnsi="Arial" w:cs="Arial"/>
          <w:b/>
          <w:bCs/>
          <w:color w:val="000000"/>
          <w:sz w:val="20"/>
          <w:szCs w:val="20"/>
          <w:lang w:val="vi-VN"/>
        </w:rPr>
        <w:t xml:space="preserve"> </w:t>
      </w:r>
      <w:r w:rsidR="008A3DF6" w:rsidRPr="00BB4C0A">
        <w:rPr>
          <w:rFonts w:ascii="Arial" w:eastAsia="Times New Roman" w:hAnsi="Arial" w:cs="Arial"/>
          <w:b/>
          <w:bCs/>
          <w:color w:val="000000"/>
          <w:sz w:val="20"/>
          <w:szCs w:val="20"/>
          <w:lang w:val="vi-VN"/>
        </w:rPr>
        <w:t>(CFS)</w:t>
      </w:r>
      <w:r w:rsidR="005459C9" w:rsidRPr="00BB4C0A">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đối</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với</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tế</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loại</w:t>
      </w:r>
      <w:r w:rsidR="005459C9" w:rsidRPr="005459C9">
        <w:rPr>
          <w:rFonts w:ascii="Arial" w:eastAsia="Times New Roman" w:hAnsi="Arial" w:cs="Arial"/>
          <w:b/>
          <w:bCs/>
          <w:color w:val="000000"/>
          <w:sz w:val="20"/>
          <w:szCs w:val="20"/>
          <w:lang w:val="vi-VN"/>
        </w:rPr>
        <w:t xml:space="preserve"> </w:t>
      </w:r>
      <w:r w:rsidR="008A3DF6" w:rsidRPr="00BB4C0A">
        <w:rPr>
          <w:rFonts w:ascii="Arial" w:eastAsia="Times New Roman" w:hAnsi="Arial" w:cs="Arial"/>
          <w:b/>
          <w:bCs/>
          <w:color w:val="000000"/>
          <w:sz w:val="20"/>
          <w:szCs w:val="20"/>
          <w:lang w:val="vi-VN"/>
        </w:rPr>
        <w:t>A,</w:t>
      </w:r>
      <w:r w:rsidR="005459C9" w:rsidRPr="00BB4C0A">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w:t>
      </w:r>
    </w:p>
    <w:p w14:paraId="38DCFE75" w14:textId="77777777" w:rsidR="00F71D3E" w:rsidRDefault="00F71D3E" w:rsidP="00EC671F">
      <w:pPr>
        <w:spacing w:after="0" w:line="240" w:lineRule="auto"/>
        <w:ind w:firstLine="6240"/>
        <w:rPr>
          <w:rFonts w:ascii="Arial" w:eastAsia="Times New Roman" w:hAnsi="Arial" w:cs="Arial"/>
          <w:b/>
          <w:bCs/>
          <w:color w:val="000000"/>
          <w:sz w:val="20"/>
          <w:szCs w:val="20"/>
          <w:lang w:val="vi-VN"/>
        </w:rPr>
      </w:pPr>
    </w:p>
    <w:p w14:paraId="111AA127" w14:textId="77777777" w:rsidR="00F71D3E" w:rsidRDefault="00F71D3E" w:rsidP="00EC671F">
      <w:pPr>
        <w:spacing w:after="0" w:line="240" w:lineRule="auto"/>
        <w:ind w:firstLine="6240"/>
        <w:rPr>
          <w:rFonts w:ascii="Arial" w:eastAsia="Times New Roman" w:hAnsi="Arial" w:cs="Arial"/>
          <w:b/>
          <w:bCs/>
          <w:color w:val="000000"/>
          <w:sz w:val="20"/>
          <w:szCs w:val="20"/>
          <w:lang w:val="vi-VN"/>
        </w:rPr>
      </w:pPr>
    </w:p>
    <w:p w14:paraId="45A5160E" w14:textId="77777777" w:rsidR="009F0142" w:rsidRDefault="007D4CEE" w:rsidP="00F71D3E">
      <w:pPr>
        <w:spacing w:after="0" w:line="240" w:lineRule="auto"/>
        <w:ind w:firstLine="6240"/>
        <w:jc w:val="right"/>
        <w:rPr>
          <w:rFonts w:ascii="Arial" w:eastAsia="Times New Roman" w:hAnsi="Arial" w:cs="Arial"/>
          <w:b/>
          <w:bCs/>
          <w:color w:val="000000"/>
          <w:sz w:val="20"/>
          <w:szCs w:val="20"/>
          <w:lang w:val="vi-VN"/>
        </w:rPr>
      </w:pPr>
      <w:r>
        <w:rPr>
          <w:rFonts w:ascii="Arial" w:eastAsia="Times New Roman" w:hAnsi="Arial" w:cs="Arial"/>
          <w:b/>
          <w:bCs/>
          <w:color w:val="000000"/>
          <w:sz w:val="20"/>
          <w:szCs w:val="20"/>
          <w:lang w:val="vi-VN"/>
        </w:rPr>
        <w:t xml:space="preserve">Mẫu </w:t>
      </w:r>
      <w:r w:rsidR="008A3DF6"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03</w:t>
      </w:r>
    </w:p>
    <w:p w14:paraId="694BFC76" w14:textId="77777777" w:rsidR="009F0142" w:rsidRDefault="009F0142" w:rsidP="00EC671F">
      <w:pPr>
        <w:spacing w:after="0" w:line="240" w:lineRule="auto"/>
        <w:ind w:firstLine="6240"/>
        <w:rPr>
          <w:rFonts w:ascii="Arial" w:eastAsia="Times New Roman" w:hAnsi="Arial" w:cs="Arial"/>
          <w:b/>
          <w:bCs/>
          <w:color w:val="000000"/>
          <w:sz w:val="20"/>
          <w:szCs w:val="20"/>
          <w:lang w:val="vi-VN"/>
        </w:rPr>
      </w:pPr>
    </w:p>
    <w:p w14:paraId="232131DB" w14:textId="77777777" w:rsidR="009F0142" w:rsidRDefault="009F0142" w:rsidP="00EC671F">
      <w:pPr>
        <w:spacing w:after="0" w:line="240" w:lineRule="auto"/>
        <w:ind w:firstLine="6240"/>
        <w:rPr>
          <w:rFonts w:ascii="Arial" w:eastAsia="Times New Roman" w:hAnsi="Arial" w:cs="Arial"/>
          <w:b/>
          <w:bCs/>
          <w:color w:val="000000"/>
          <w:sz w:val="20"/>
          <w:szCs w:val="20"/>
          <w:lang w:val="vi-VN"/>
        </w:rPr>
      </w:pPr>
    </w:p>
    <w:p w14:paraId="4B82631E" w14:textId="77777777" w:rsidR="008A3DF6" w:rsidRPr="00BB4C0A"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CỘNG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HOÀ</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XÃ</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HỘI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CHỦ</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NGHĨA</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VIỆT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NAM</w:t>
      </w:r>
    </w:p>
    <w:p w14:paraId="64215774"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Độc</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lập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Hạnh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phúc</w:t>
      </w:r>
    </w:p>
    <w:p w14:paraId="6E24EA02"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i/>
          <w:iCs/>
          <w:color w:val="000000"/>
          <w:sz w:val="20"/>
          <w:szCs w:val="20"/>
          <w:lang w:val="vi-VN"/>
        </w:rPr>
        <w:t>.</w:t>
      </w:r>
      <w:r w:rsidR="009F0142">
        <w:rPr>
          <w:rFonts w:ascii="Arial" w:eastAsia="Times New Roman" w:hAnsi="Arial" w:cs="Arial"/>
          <w:i/>
          <w:iCs/>
          <w:color w:val="000000"/>
          <w:sz w:val="20"/>
          <w:szCs w:val="20"/>
        </w:rPr>
        <w:t>...</w:t>
      </w:r>
      <w:r w:rsidR="009F0142">
        <w:rPr>
          <w:rFonts w:ascii="Arial" w:eastAsia="Times New Roman" w:hAnsi="Arial" w:cs="Arial"/>
          <w:i/>
          <w:iCs/>
          <w:color w:val="000000"/>
          <w:sz w:val="20"/>
          <w:szCs w:val="20"/>
          <w:vertAlign w:val="superscript"/>
        </w:rPr>
        <w:t>1</w:t>
      </w:r>
      <w:r w:rsidRPr="005459C9">
        <w:rPr>
          <w:rFonts w:ascii="Arial" w:eastAsia="Times New Roman" w:hAnsi="Arial" w:cs="Arial"/>
          <w:i/>
          <w:iCs/>
          <w:color w:val="000000"/>
          <w:sz w:val="20"/>
          <w:szCs w:val="20"/>
          <w:lang w:val="vi-VN"/>
        </w:rPr>
        <w:t>.</w:t>
      </w:r>
      <w:r w:rsidR="009F0142">
        <w:rPr>
          <w:rFonts w:ascii="Arial" w:eastAsia="Times New Roman" w:hAnsi="Arial" w:cs="Arial"/>
          <w:i/>
          <w:iCs/>
          <w:color w:val="000000"/>
          <w:sz w:val="20"/>
          <w:szCs w:val="20"/>
        </w:rPr>
        <w:t>..</w:t>
      </w:r>
      <w:r w:rsidRPr="005459C9">
        <w:rPr>
          <w:rFonts w:ascii="Arial" w:eastAsia="Times New Roman" w:hAnsi="Arial" w:cs="Arial"/>
          <w:i/>
          <w:iCs/>
          <w:color w:val="000000"/>
          <w:sz w:val="20"/>
          <w:szCs w:val="20"/>
          <w:lang w:val="vi-VN"/>
        </w:rPr>
        <w:t>,</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ngày....tháng.....năm</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20....</w:t>
      </w:r>
    </w:p>
    <w:p w14:paraId="19324C02" w14:textId="77777777" w:rsidR="00F71D3E" w:rsidRDefault="00F71D3E" w:rsidP="00EC671F">
      <w:pPr>
        <w:spacing w:after="0" w:line="240" w:lineRule="auto"/>
        <w:jc w:val="center"/>
        <w:rPr>
          <w:rFonts w:ascii="Arial" w:eastAsia="Times New Roman" w:hAnsi="Arial" w:cs="Arial"/>
          <w:b/>
          <w:bCs/>
          <w:color w:val="000000"/>
          <w:sz w:val="20"/>
          <w:szCs w:val="20"/>
          <w:lang w:val="vi-VN"/>
        </w:rPr>
      </w:pPr>
    </w:p>
    <w:p w14:paraId="399AB72D" w14:textId="77777777" w:rsidR="008A3DF6" w:rsidRPr="005459C9" w:rsidRDefault="00975461" w:rsidP="00EC671F">
      <w:pPr>
        <w:spacing w:after="0" w:line="240" w:lineRule="auto"/>
        <w:jc w:val="center"/>
        <w:rPr>
          <w:rFonts w:ascii="Arial" w:eastAsia="Times New Roman" w:hAnsi="Arial" w:cs="Arial"/>
          <w:color w:val="000000"/>
          <w:sz w:val="20"/>
          <w:szCs w:val="20"/>
        </w:rPr>
      </w:pPr>
      <w:r>
        <w:rPr>
          <w:rFonts w:ascii="Arial" w:eastAsia="Times New Roman" w:hAnsi="Arial" w:cs="Arial"/>
          <w:b/>
          <w:bCs/>
          <w:color w:val="000000"/>
          <w:sz w:val="20"/>
          <w:szCs w:val="20"/>
          <w:lang w:val="vi-VN"/>
        </w:rPr>
        <w:t>VĂN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BẢN</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Đ</w:t>
      </w:r>
      <w:r w:rsidR="009F0142">
        <w:rPr>
          <w:rFonts w:ascii="Arial" w:eastAsia="Times New Roman" w:hAnsi="Arial" w:cs="Arial"/>
          <w:b/>
          <w:bCs/>
          <w:color w:val="000000"/>
          <w:sz w:val="20"/>
          <w:szCs w:val="20"/>
        </w:rPr>
        <w:t>Ề</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NGHỊ</w:t>
      </w:r>
    </w:p>
    <w:p w14:paraId="7F721A00" w14:textId="77777777" w:rsidR="008A3DF6" w:rsidRDefault="008A3DF6" w:rsidP="00EC671F">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Cấp</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Giấy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chứng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do</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p w14:paraId="575C7E57" w14:textId="77777777" w:rsidR="009F0142" w:rsidRPr="00BB4C0A" w:rsidRDefault="009F0142" w:rsidP="00EC671F">
      <w:pPr>
        <w:spacing w:after="0" w:line="240" w:lineRule="auto"/>
        <w:jc w:val="center"/>
        <w:rPr>
          <w:rFonts w:ascii="Arial" w:eastAsia="Times New Roman" w:hAnsi="Arial" w:cs="Arial"/>
          <w:color w:val="000000"/>
          <w:sz w:val="20"/>
          <w:szCs w:val="20"/>
          <w:vertAlign w:val="superscript"/>
          <w:lang w:val="vi-VN"/>
        </w:rPr>
      </w:pPr>
      <w:r w:rsidRPr="00BB4C0A">
        <w:rPr>
          <w:rFonts w:ascii="Arial" w:eastAsia="Times New Roman" w:hAnsi="Arial" w:cs="Arial"/>
          <w:b/>
          <w:bCs/>
          <w:color w:val="000000"/>
          <w:sz w:val="20"/>
          <w:szCs w:val="20"/>
          <w:vertAlign w:val="superscript"/>
          <w:lang w:val="vi-VN"/>
        </w:rPr>
        <w:t>___________________</w:t>
      </w:r>
    </w:p>
    <w:p w14:paraId="1267B1B1" w14:textId="77777777" w:rsidR="008A3DF6" w:rsidRPr="00BB4C0A" w:rsidRDefault="008A3DF6"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Kính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gửi:</w:t>
      </w:r>
      <w:r w:rsidR="009F0142" w:rsidRPr="00BB4C0A">
        <w:rPr>
          <w:rFonts w:ascii="Arial" w:eastAsia="Times New Roman" w:hAnsi="Arial" w:cs="Arial"/>
          <w:color w:val="000000"/>
          <w:sz w:val="20"/>
          <w:szCs w:val="20"/>
          <w:lang w:val="vi-VN"/>
        </w:rPr>
        <w:t>..................................................</w:t>
      </w:r>
    </w:p>
    <w:p w14:paraId="2F187DDD" w14:textId="77777777" w:rsidR="00F71D3E" w:rsidRPr="00BB4C0A" w:rsidRDefault="00F71D3E" w:rsidP="00EC671F">
      <w:pPr>
        <w:spacing w:after="0" w:line="240" w:lineRule="auto"/>
        <w:jc w:val="center"/>
        <w:rPr>
          <w:rFonts w:ascii="Arial" w:eastAsia="Times New Roman" w:hAnsi="Arial" w:cs="Arial"/>
          <w:color w:val="000000"/>
          <w:sz w:val="20"/>
          <w:szCs w:val="20"/>
          <w:lang w:val="vi-VN"/>
        </w:rPr>
      </w:pPr>
    </w:p>
    <w:p w14:paraId="59A1415A"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p>
    <w:p w14:paraId="1A551122"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p>
    <w:p w14:paraId="4C7F0D5B"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F71D3E" w:rsidRPr="00BB4C0A">
        <w:rPr>
          <w:rFonts w:ascii="Arial" w:eastAsia="Times New Roman" w:hAnsi="Arial" w:cs="Arial"/>
          <w:color w:val="000000"/>
          <w:sz w:val="20"/>
          <w:szCs w:val="20"/>
          <w:lang w:val="vi-VN"/>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trụ</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9F0142" w:rsidRPr="00BB4C0A">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vertAlign w:val="superscript"/>
          <w:lang w:val="vi-VN"/>
        </w:rPr>
        <w:t>2</w:t>
      </w:r>
    </w:p>
    <w:p w14:paraId="41304B41"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thoại:</w:t>
      </w:r>
      <w:r w:rsidR="009F0142" w:rsidRPr="00BB4C0A">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Fax:</w:t>
      </w:r>
    </w:p>
    <w:p w14:paraId="74C3C55E"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15778F4D"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p>
    <w:p w14:paraId="26C14308" w14:textId="605A8A5A"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4F241E" w:rsidRPr="00322D62">
        <w:rPr>
          <w:rFonts w:ascii="Arial" w:eastAsia="Times New Roman" w:hAnsi="Arial" w:cs="Arial"/>
          <w:color w:val="000000"/>
          <w:sz w:val="20"/>
          <w:szCs w:val="20"/>
          <w:lang w:val="vi-VN"/>
        </w:rPr>
        <w:t>ỉ</w:t>
      </w:r>
      <w:r w:rsidRPr="005459C9">
        <w:rPr>
          <w:rFonts w:ascii="Arial" w:eastAsia="Times New Roman" w:hAnsi="Arial" w:cs="Arial"/>
          <w:color w:val="000000"/>
          <w:sz w:val="20"/>
          <w:szCs w:val="20"/>
          <w:lang w:val="vi-VN"/>
        </w:rPr>
        <w:t>:</w:t>
      </w:r>
    </w:p>
    <w:p w14:paraId="5F355D60"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1D4C130E"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1:</w:t>
      </w:r>
    </w:p>
    <w:p w14:paraId="0A83B823"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F0142"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7A3BC518"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F0142"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62051444"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3.2.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9F0142" w:rsidRPr="00BB4C0A">
        <w:rPr>
          <w:rFonts w:ascii="Arial" w:eastAsia="Times New Roman" w:hAnsi="Arial" w:cs="Arial"/>
          <w:color w:val="000000"/>
          <w:sz w:val="20"/>
          <w:szCs w:val="20"/>
          <w:lang w:val="vi-VN"/>
        </w:rPr>
        <w:t>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2:</w:t>
      </w:r>
    </w:p>
    <w:p w14:paraId="77E759EE"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0171E884"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9F0142" w:rsidRPr="00BB4C0A">
        <w:rPr>
          <w:rFonts w:ascii="Arial" w:eastAsia="Times New Roman" w:hAnsi="Arial" w:cs="Arial"/>
          <w:color w:val="000000"/>
          <w:sz w:val="20"/>
          <w:szCs w:val="20"/>
          <w:lang w:val="vi-VN"/>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09F1B68B"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Đ</w:t>
      </w:r>
      <w:r w:rsidR="009F0142" w:rsidRPr="00BB4C0A">
        <w:rPr>
          <w:rFonts w:ascii="Arial" w:eastAsia="Times New Roman" w:hAnsi="Arial" w:cs="Arial"/>
          <w:color w:val="000000"/>
          <w:sz w:val="20"/>
          <w:szCs w:val="20"/>
          <w:lang w:val="vi-VN"/>
        </w:rPr>
        <w:t>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cầu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nước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khẩu,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tôi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nghị</w:t>
      </w:r>
      <w:r w:rsidR="00F71D3E"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do</w:t>
      </w:r>
      <w:r w:rsidR="005459C9" w:rsidRPr="00BB4C0A">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(CFS)</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đối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với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sau:</w:t>
      </w:r>
    </w:p>
    <w:p w14:paraId="18F4BAE1" w14:textId="77777777" w:rsidR="009F0142" w:rsidRPr="00BB4C0A" w:rsidRDefault="009F0142" w:rsidP="00EC671F">
      <w:pPr>
        <w:spacing w:after="0" w:line="240" w:lineRule="auto"/>
        <w:rPr>
          <w:rFonts w:ascii="Arial" w:eastAsia="Times New Roman" w:hAnsi="Arial" w:cs="Arial"/>
          <w:color w:val="000000"/>
          <w:sz w:val="20"/>
          <w:szCs w:val="20"/>
          <w:lang w:val="vi-VN"/>
        </w:rPr>
      </w:pPr>
    </w:p>
    <w:tbl>
      <w:tblPr>
        <w:tblW w:w="0" w:type="auto"/>
        <w:jc w:val="center"/>
        <w:tblCellMar>
          <w:left w:w="0" w:type="dxa"/>
          <w:right w:w="0" w:type="dxa"/>
        </w:tblCellMar>
        <w:tblLook w:val="04A0" w:firstRow="1" w:lastRow="0" w:firstColumn="1" w:lastColumn="0" w:noHBand="0" w:noVBand="1"/>
      </w:tblPr>
      <w:tblGrid>
        <w:gridCol w:w="526"/>
        <w:gridCol w:w="1590"/>
        <w:gridCol w:w="1318"/>
        <w:gridCol w:w="853"/>
        <w:gridCol w:w="991"/>
        <w:gridCol w:w="1307"/>
        <w:gridCol w:w="2249"/>
      </w:tblGrid>
      <w:tr w:rsidR="008A3DF6" w:rsidRPr="005459C9" w14:paraId="607AD822" w14:textId="77777777" w:rsidTr="008A3DF6">
        <w:trPr>
          <w:trHeight w:val="731"/>
          <w:jc w:val="center"/>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FB21A8B"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STT</w:t>
            </w:r>
          </w:p>
        </w:tc>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EB15605"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thiết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bị</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tế</w:t>
            </w:r>
          </w:p>
        </w:tc>
        <w:tc>
          <w:tcPr>
            <w:tcW w:w="13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43DE84B"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Tên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w:t>
            </w:r>
            <w:r w:rsidR="009F0142">
              <w:rPr>
                <w:rFonts w:ascii="Arial" w:eastAsia="Times New Roman" w:hAnsi="Arial" w:cs="Arial"/>
                <w:b/>
                <w:bCs/>
                <w:color w:val="000000"/>
                <w:sz w:val="20"/>
                <w:szCs w:val="20"/>
              </w:rPr>
              <w:t>ươ</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mại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(nếu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có)</w:t>
            </w:r>
          </w:p>
        </w:tc>
        <w:tc>
          <w:tcPr>
            <w:tcW w:w="8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6053D11"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Chủng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loại</w:t>
            </w:r>
          </w:p>
        </w:tc>
        <w:tc>
          <w:tcPr>
            <w:tcW w:w="99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42049B61"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Mã</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i/>
                <w:iCs/>
                <w:color w:val="000000"/>
                <w:sz w:val="20"/>
                <w:szCs w:val="20"/>
                <w:lang w:val="vi-VN"/>
              </w:rPr>
              <w:t>(nếu</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c</w:t>
            </w:r>
            <w:r w:rsidR="009F0142">
              <w:rPr>
                <w:rFonts w:ascii="Arial" w:eastAsia="Times New Roman" w:hAnsi="Arial" w:cs="Arial"/>
                <w:i/>
                <w:iCs/>
                <w:color w:val="000000"/>
                <w:sz w:val="20"/>
                <w:szCs w:val="20"/>
              </w:rPr>
              <w:t>ó</w:t>
            </w:r>
            <w:r w:rsidRPr="005459C9">
              <w:rPr>
                <w:rFonts w:ascii="Arial" w:eastAsia="Times New Roman" w:hAnsi="Arial" w:cs="Arial"/>
                <w:i/>
                <w:iCs/>
                <w:color w:val="000000"/>
                <w:sz w:val="20"/>
                <w:szCs w:val="20"/>
                <w:lang w:val="vi-VN"/>
              </w:rPr>
              <w:t>)</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C9A8C9"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009F0142">
              <w:rPr>
                <w:rFonts w:ascii="Arial" w:eastAsia="Times New Roman" w:hAnsi="Arial" w:cs="Arial"/>
                <w:b/>
                <w:bCs/>
                <w:color w:val="000000"/>
                <w:sz w:val="20"/>
                <w:szCs w:val="20"/>
              </w:rPr>
              <w:t>lưu</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hành</w:t>
            </w:r>
          </w:p>
        </w:tc>
        <w:tc>
          <w:tcPr>
            <w:tcW w:w="22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5D0AF9"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Pr="005459C9">
              <w:rPr>
                <w:rFonts w:ascii="Arial" w:eastAsia="Times New Roman" w:hAnsi="Arial" w:cs="Arial"/>
                <w:b/>
                <w:bCs/>
                <w:color w:val="000000"/>
                <w:sz w:val="20"/>
                <w:szCs w:val="20"/>
                <w:vertAlign w:val="superscript"/>
                <w:lang w:val="vi-VN"/>
              </w:rPr>
              <w:t>3</w:t>
            </w:r>
          </w:p>
        </w:tc>
      </w:tr>
      <w:tr w:rsidR="008A3DF6" w:rsidRPr="005459C9" w14:paraId="7B673446" w14:textId="77777777" w:rsidTr="008A3DF6">
        <w:trPr>
          <w:trHeight w:val="587"/>
          <w:jc w:val="center"/>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63C27CD9"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p>
        </w:tc>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73C6B45"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3EC1920"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8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38C990C"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99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3D83295"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8195413"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22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EBB1D7D"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r>
      <w:tr w:rsidR="008A3DF6" w:rsidRPr="005459C9" w14:paraId="4A5AB33C" w14:textId="77777777" w:rsidTr="008A3DF6">
        <w:trPr>
          <w:trHeight w:val="582"/>
          <w:jc w:val="center"/>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414D68E6"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p>
        </w:tc>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1BE28FA"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736EE78"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8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167176E"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99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AFACCBF"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28DA9E9"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22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FBC000C"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r>
      <w:tr w:rsidR="008A3DF6" w:rsidRPr="005459C9" w14:paraId="31278352" w14:textId="77777777" w:rsidTr="008A3DF6">
        <w:trPr>
          <w:trHeight w:val="620"/>
          <w:jc w:val="center"/>
        </w:trPr>
        <w:tc>
          <w:tcPr>
            <w:tcW w:w="5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49AEDB3" w14:textId="77777777" w:rsidR="008A3DF6" w:rsidRPr="005459C9" w:rsidRDefault="008A3DF6" w:rsidP="00EC671F">
            <w:pPr>
              <w:spacing w:after="0" w:line="240" w:lineRule="auto"/>
              <w:jc w:val="center"/>
              <w:rPr>
                <w:rFonts w:ascii="Arial" w:eastAsia="Times New Roman" w:hAnsi="Arial" w:cs="Arial"/>
                <w:color w:val="000000"/>
                <w:sz w:val="20"/>
                <w:szCs w:val="20"/>
              </w:rPr>
            </w:pPr>
            <w:r w:rsidRPr="005459C9">
              <w:rPr>
                <w:rFonts w:ascii="Arial" w:eastAsia="Times New Roman" w:hAnsi="Arial" w:cs="Arial"/>
                <w:color w:val="000000"/>
                <w:sz w:val="20"/>
                <w:szCs w:val="20"/>
                <w:lang w:val="vi-VN"/>
              </w:rPr>
              <w:t>3</w:t>
            </w:r>
          </w:p>
        </w:tc>
        <w:tc>
          <w:tcPr>
            <w:tcW w:w="15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69DAAE5"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9B1D5E1"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85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666E589"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99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6480BFF0"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130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A504E1A"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c>
          <w:tcPr>
            <w:tcW w:w="22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5D11536" w14:textId="77777777" w:rsidR="008A3DF6" w:rsidRPr="005459C9" w:rsidRDefault="005459C9" w:rsidP="00EC671F">
            <w:pPr>
              <w:spacing w:after="0" w:line="240" w:lineRule="auto"/>
              <w:rPr>
                <w:rFonts w:ascii="Arial" w:eastAsia="Times New Roman" w:hAnsi="Arial" w:cs="Arial"/>
                <w:color w:val="000000"/>
                <w:sz w:val="20"/>
                <w:szCs w:val="20"/>
              </w:rPr>
            </w:pPr>
            <w:r w:rsidRPr="005459C9">
              <w:rPr>
                <w:rFonts w:ascii="Arial" w:eastAsia="Times New Roman" w:hAnsi="Arial" w:cs="Arial"/>
                <w:color w:val="000000"/>
                <w:sz w:val="20"/>
                <w:szCs w:val="20"/>
                <w:lang w:val="vi-VN"/>
              </w:rPr>
              <w:t xml:space="preserve"> </w:t>
            </w:r>
          </w:p>
        </w:tc>
      </w:tr>
    </w:tbl>
    <w:p w14:paraId="53E5BE4C"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kết:</w:t>
      </w:r>
    </w:p>
    <w:p w14:paraId="2FC25DD3"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đầy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w:t>
      </w:r>
      <w:r w:rsidR="009F0142">
        <w:rPr>
          <w:rFonts w:ascii="Arial" w:eastAsia="Times New Roman" w:hAnsi="Arial" w:cs="Arial"/>
          <w:color w:val="000000"/>
          <w:sz w:val="20"/>
          <w:szCs w:val="20"/>
        </w:rPr>
        <w:t>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phần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nội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hồ</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w:t>
      </w:r>
      <w:r w:rsidR="009F0142">
        <w:rPr>
          <w:rFonts w:ascii="Arial" w:eastAsia="Times New Roman" w:hAnsi="Arial" w:cs="Arial"/>
          <w:color w:val="000000"/>
          <w:sz w:val="20"/>
          <w:szCs w:val="20"/>
        </w:rPr>
        <w: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chính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hợp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N</w:t>
      </w:r>
      <w:r w:rsidR="009F0142" w:rsidRPr="00BB4C0A">
        <w:rPr>
          <w:rFonts w:ascii="Arial" w:eastAsia="Times New Roman" w:hAnsi="Arial" w:cs="Arial"/>
          <w:color w:val="000000"/>
          <w:sz w:val="20"/>
          <w:szCs w:val="20"/>
          <w:lang w:val="vi-VN"/>
        </w:rPr>
        <w:t>ế</w:t>
      </w:r>
      <w:r w:rsidRPr="00BB4C0A">
        <w:rPr>
          <w:rFonts w:ascii="Arial" w:eastAsia="Times New Roman" w:hAnsi="Arial" w:cs="Arial"/>
          <w:color w:val="000000"/>
          <w:sz w:val="20"/>
          <w:szCs w:val="20"/>
          <w:lang w:val="vi-VN"/>
        </w:rPr>
        <w:t>u</w:t>
      </w:r>
      <w:r w:rsidR="005459C9" w:rsidRPr="00BB4C0A">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w:t>
      </w:r>
      <w:r w:rsidR="009F0142" w:rsidRPr="00BB4C0A">
        <w:rPr>
          <w:rFonts w:ascii="Arial" w:eastAsia="Times New Roman" w:hAnsi="Arial" w:cs="Arial"/>
          <w:color w:val="000000"/>
          <w:sz w:val="20"/>
          <w:szCs w:val="20"/>
          <w:lang w:val="vi-VN"/>
        </w:rPr>
        <w:t>ó</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mạo,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đúng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thật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chịu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toàn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trách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nhiệm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xử</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phạt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pháp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luật.</w:t>
      </w:r>
    </w:p>
    <w:p w14:paraId="4E9636ED" w14:textId="77777777" w:rsidR="008A3DF6"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đảm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điều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kiện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trong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trình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524"/>
      </w:tblGrid>
      <w:tr w:rsidR="009F0142" w:rsidRPr="00322D62" w14:paraId="5582D989" w14:textId="77777777" w:rsidTr="00F71D3E">
        <w:trPr>
          <w:trHeight w:val="878"/>
        </w:trPr>
        <w:tc>
          <w:tcPr>
            <w:tcW w:w="4641" w:type="dxa"/>
          </w:tcPr>
          <w:p w14:paraId="73C602AD" w14:textId="77777777" w:rsidR="009F0142" w:rsidRPr="00BB4C0A" w:rsidRDefault="009F0142" w:rsidP="00EC671F">
            <w:pPr>
              <w:spacing w:after="0" w:line="240" w:lineRule="auto"/>
              <w:rPr>
                <w:rFonts w:ascii="Arial" w:eastAsia="Times New Roman" w:hAnsi="Arial" w:cs="Arial"/>
                <w:color w:val="000000"/>
                <w:sz w:val="20"/>
                <w:szCs w:val="20"/>
                <w:lang w:val="vi-VN"/>
              </w:rPr>
            </w:pPr>
          </w:p>
        </w:tc>
        <w:tc>
          <w:tcPr>
            <w:tcW w:w="4748" w:type="dxa"/>
          </w:tcPr>
          <w:p w14:paraId="0E61AC39" w14:textId="77777777" w:rsidR="009F0142" w:rsidRPr="00BB4C0A" w:rsidRDefault="009F0142" w:rsidP="00EC671F">
            <w:pPr>
              <w:spacing w:after="0" w:line="240" w:lineRule="auto"/>
              <w:jc w:val="center"/>
              <w:rPr>
                <w:rFonts w:ascii="Arial" w:eastAsia="Times New Roman" w:hAnsi="Arial" w:cs="Arial"/>
                <w:color w:val="000000"/>
                <w:sz w:val="20"/>
                <w:szCs w:val="20"/>
                <w:lang w:val="vi-VN"/>
              </w:rPr>
            </w:pPr>
            <w:r w:rsidRPr="005459C9">
              <w:rPr>
                <w:rFonts w:ascii="Arial" w:eastAsia="Times New Roman" w:hAnsi="Arial" w:cs="Arial"/>
                <w:b/>
                <w:bCs/>
                <w:color w:val="000000"/>
                <w:sz w:val="20"/>
                <w:szCs w:val="20"/>
                <w:lang w:val="vi-VN"/>
              </w:rPr>
              <w:t>Người đại diện hợp pháp của cơ sở</w:t>
            </w:r>
            <w:r w:rsidRPr="005459C9">
              <w:rPr>
                <w:rFonts w:ascii="Arial" w:eastAsia="Times New Roman" w:hAnsi="Arial" w:cs="Arial"/>
                <w:b/>
                <w:bCs/>
                <w:color w:val="000000"/>
                <w:sz w:val="20"/>
                <w:szCs w:val="20"/>
                <w:lang w:val="vi-VN"/>
              </w:rPr>
              <w:br/>
            </w:r>
            <w:r w:rsidRPr="005459C9">
              <w:rPr>
                <w:rFonts w:ascii="Arial" w:eastAsia="Times New Roman" w:hAnsi="Arial" w:cs="Arial"/>
                <w:i/>
                <w:iCs/>
                <w:color w:val="000000"/>
                <w:sz w:val="20"/>
                <w:szCs w:val="20"/>
                <w:lang w:val="vi-VN"/>
              </w:rPr>
              <w:t>(Ký tên, ghi họ tên đ</w:t>
            </w:r>
            <w:r w:rsidRPr="00BB4C0A">
              <w:rPr>
                <w:rFonts w:ascii="Arial" w:eastAsia="Times New Roman" w:hAnsi="Arial" w:cs="Arial"/>
                <w:i/>
                <w:iCs/>
                <w:color w:val="000000"/>
                <w:sz w:val="20"/>
                <w:szCs w:val="20"/>
                <w:lang w:val="vi-VN"/>
              </w:rPr>
              <w:t>ầ</w:t>
            </w:r>
            <w:r w:rsidRPr="005459C9">
              <w:rPr>
                <w:rFonts w:ascii="Arial" w:eastAsia="Times New Roman" w:hAnsi="Arial" w:cs="Arial"/>
                <w:i/>
                <w:iCs/>
                <w:color w:val="000000"/>
                <w:sz w:val="20"/>
                <w:szCs w:val="20"/>
                <w:lang w:val="vi-VN"/>
              </w:rPr>
              <w:t>y đủ, chức danh)</w:t>
            </w:r>
            <w:r w:rsidRPr="005459C9">
              <w:rPr>
                <w:rFonts w:ascii="Arial" w:eastAsia="Times New Roman" w:hAnsi="Arial" w:cs="Arial"/>
                <w:i/>
                <w:iCs/>
                <w:color w:val="000000"/>
                <w:sz w:val="20"/>
                <w:szCs w:val="20"/>
                <w:lang w:val="vi-VN"/>
              </w:rPr>
              <w:br/>
              <w:t>Xác nhận bằng dấu hoặc chữ ký số</w:t>
            </w:r>
          </w:p>
          <w:p w14:paraId="5418C678" w14:textId="77777777" w:rsidR="009F0142" w:rsidRPr="00BB4C0A" w:rsidRDefault="009F0142" w:rsidP="00EC671F">
            <w:pPr>
              <w:spacing w:after="0" w:line="240" w:lineRule="auto"/>
              <w:rPr>
                <w:rFonts w:ascii="Arial" w:eastAsia="Times New Roman" w:hAnsi="Arial" w:cs="Arial"/>
                <w:color w:val="000000"/>
                <w:sz w:val="20"/>
                <w:szCs w:val="20"/>
                <w:lang w:val="vi-VN"/>
              </w:rPr>
            </w:pPr>
          </w:p>
        </w:tc>
      </w:tr>
    </w:tbl>
    <w:p w14:paraId="17E044D9" w14:textId="77777777" w:rsidR="009F0142" w:rsidRPr="00BB4C0A" w:rsidRDefault="009F0142" w:rsidP="00EC671F">
      <w:pPr>
        <w:spacing w:after="0" w:line="240" w:lineRule="auto"/>
        <w:ind w:firstLine="697"/>
        <w:rPr>
          <w:rFonts w:ascii="Arial" w:eastAsia="Times New Roman" w:hAnsi="Arial" w:cs="Arial"/>
          <w:color w:val="000000"/>
          <w:sz w:val="20"/>
          <w:szCs w:val="20"/>
          <w:vertAlign w:val="superscript"/>
          <w:lang w:val="vi-VN"/>
        </w:rPr>
      </w:pPr>
      <w:r w:rsidRPr="00BB4C0A">
        <w:rPr>
          <w:rFonts w:ascii="Arial" w:eastAsia="Times New Roman" w:hAnsi="Arial" w:cs="Arial"/>
          <w:color w:val="000000"/>
          <w:sz w:val="20"/>
          <w:szCs w:val="20"/>
          <w:vertAlign w:val="superscript"/>
          <w:lang w:val="vi-VN"/>
        </w:rPr>
        <w:t>_________________________</w:t>
      </w:r>
    </w:p>
    <w:p w14:paraId="11BDF7C6" w14:textId="77777777" w:rsidR="008A3DF6" w:rsidRPr="00BB4C0A" w:rsidRDefault="009F0142" w:rsidP="00F71D3E">
      <w:pPr>
        <w:shd w:val="clear" w:color="auto" w:fill="FFFFFF"/>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vertAlign w:val="superscript"/>
          <w:lang w:val="vi-VN"/>
        </w:rPr>
        <w:t>1</w:t>
      </w:r>
      <w:r w:rsidR="008A3DF6"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008A3DF6" w:rsidRPr="005459C9">
        <w:rPr>
          <w:rFonts w:ascii="Arial" w:eastAsia="Times New Roman" w:hAnsi="Arial" w:cs="Arial"/>
          <w:color w:val="000000"/>
          <w:sz w:val="20"/>
          <w:szCs w:val="20"/>
          <w:lang w:val="vi-VN"/>
        </w:rPr>
        <w:t>danh</w:t>
      </w:r>
    </w:p>
    <w:p w14:paraId="3FD73096" w14:textId="77777777" w:rsidR="008A3DF6" w:rsidRPr="00BB4C0A" w:rsidRDefault="008A3DF6" w:rsidP="00F71D3E">
      <w:pPr>
        <w:spacing w:after="120" w:line="240" w:lineRule="auto"/>
        <w:ind w:firstLine="720"/>
        <w:rPr>
          <w:rFonts w:ascii="Arial" w:eastAsia="Times New Roman" w:hAnsi="Arial" w:cs="Arial"/>
          <w:color w:val="000000"/>
          <w:sz w:val="20"/>
          <w:szCs w:val="20"/>
          <w:lang w:val="vi-VN"/>
        </w:rPr>
      </w:pPr>
      <w:r w:rsidRPr="005459C9">
        <w:rPr>
          <w:rFonts w:ascii="Arial" w:eastAsia="Times New Roman" w:hAnsi="Arial" w:cs="Arial"/>
          <w:color w:val="000000"/>
          <w:sz w:val="20"/>
          <w:szCs w:val="20"/>
          <w:vertAlign w:val="superscript"/>
          <w:lang w:val="vi-VN"/>
        </w:rPr>
        <w:t>2</w:t>
      </w:r>
      <w:r w:rsidRPr="005459C9">
        <w:rPr>
          <w:rFonts w:ascii="Arial" w:eastAsia="Times New Roman" w:hAnsi="Arial" w:cs="Arial"/>
          <w:color w:val="000000"/>
          <w:sz w:val="20"/>
          <w:szCs w:val="20"/>
          <w:lang w:val="vi-VN"/>
        </w:rPr>
        <w:t>Ghi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F71D3E" w:rsidRPr="00BB4C0A">
        <w:rPr>
          <w:rFonts w:ascii="Arial" w:eastAsia="Times New Roman" w:hAnsi="Arial" w:cs="Arial"/>
          <w:color w:val="000000"/>
          <w:sz w:val="20"/>
          <w:szCs w:val="20"/>
          <w:lang w:val="vi-VN"/>
        </w:rPr>
        <w:t>ỉ</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đăng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kinh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doanh</w:t>
      </w:r>
    </w:p>
    <w:p w14:paraId="3D6FB32C" w14:textId="77777777" w:rsidR="008A3DF6" w:rsidRPr="00BB4C0A" w:rsidRDefault="008A3DF6" w:rsidP="00F71D3E">
      <w:pPr>
        <w:spacing w:after="120" w:line="240" w:lineRule="auto"/>
        <w:ind w:firstLine="720"/>
        <w:rPr>
          <w:rFonts w:ascii="Arial" w:eastAsia="Times New Roman" w:hAnsi="Arial" w:cs="Arial"/>
          <w:color w:val="000000"/>
          <w:sz w:val="20"/>
          <w:szCs w:val="20"/>
          <w:lang w:val="vi-VN"/>
        </w:rPr>
      </w:pPr>
      <w:r w:rsidRPr="005459C9">
        <w:rPr>
          <w:rFonts w:ascii="Arial" w:eastAsia="Times New Roman" w:hAnsi="Arial" w:cs="Arial"/>
          <w:color w:val="000000"/>
          <w:sz w:val="20"/>
          <w:szCs w:val="20"/>
          <w:vertAlign w:val="superscript"/>
          <w:lang w:val="vi-VN"/>
        </w:rPr>
        <w:t>3</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Đánh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w:t>
      </w:r>
      <w:r w:rsidR="00532812" w:rsidRPr="00BB4C0A">
        <w:rPr>
          <w:rFonts w:ascii="Arial" w:eastAsia="Times New Roman" w:hAnsi="Arial" w:cs="Arial"/>
          <w:color w:val="000000"/>
          <w:sz w:val="20"/>
          <w:szCs w:val="20"/>
          <w:lang w:val="vi-VN"/>
        </w:rPr>
        <w:t>ả</w:t>
      </w:r>
      <w:r w:rsidRPr="005459C9">
        <w:rPr>
          <w:rFonts w:ascii="Arial" w:eastAsia="Times New Roman" w:hAnsi="Arial" w:cs="Arial"/>
          <w:color w:val="000000"/>
          <w:sz w:val="20"/>
          <w:szCs w:val="20"/>
          <w:lang w:val="vi-VN"/>
        </w:rPr>
        <w:t>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mục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3</w:t>
      </w:r>
      <w:r w:rsidRPr="005459C9">
        <w:rPr>
          <w:rFonts w:ascii="Arial" w:eastAsia="Times New Roman" w:hAnsi="Arial" w:cs="Arial"/>
          <w:color w:val="000000"/>
          <w:sz w:val="20"/>
          <w:szCs w:val="20"/>
          <w:lang w:val="vi-VN"/>
        </w:rPr>
        <w:br w:type="textWrapping" w:clear="all"/>
      </w:r>
    </w:p>
    <w:p w14:paraId="0139802C" w14:textId="77777777" w:rsidR="00532812" w:rsidRDefault="00F71D3E" w:rsidP="00F71D3E">
      <w:pPr>
        <w:spacing w:after="0" w:line="240" w:lineRule="auto"/>
        <w:ind w:firstLine="7280"/>
        <w:jc w:val="right"/>
        <w:rPr>
          <w:rFonts w:ascii="Arial" w:eastAsia="Times New Roman" w:hAnsi="Arial" w:cs="Arial"/>
          <w:b/>
          <w:bCs/>
          <w:color w:val="000000"/>
          <w:sz w:val="20"/>
          <w:szCs w:val="20"/>
          <w:lang w:val="vi-VN"/>
        </w:rPr>
      </w:pPr>
      <w:r>
        <w:rPr>
          <w:rFonts w:ascii="Arial" w:eastAsia="Times New Roman" w:hAnsi="Arial" w:cs="Arial"/>
          <w:b/>
          <w:bCs/>
          <w:color w:val="000000"/>
          <w:sz w:val="20"/>
          <w:szCs w:val="20"/>
          <w:lang w:val="vi-VN"/>
        </w:rPr>
        <w:t>Mẫu</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số</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04</w:t>
      </w:r>
      <w:r w:rsidR="005459C9" w:rsidRPr="005459C9">
        <w:rPr>
          <w:rFonts w:ascii="Arial" w:eastAsia="Times New Roman" w:hAnsi="Arial" w:cs="Arial"/>
          <w:b/>
          <w:bCs/>
          <w:color w:val="000000"/>
          <w:sz w:val="20"/>
          <w:szCs w:val="20"/>
          <w:lang w:val="vi-VN"/>
        </w:rPr>
        <w:t xml:space="preserve"> </w:t>
      </w:r>
    </w:p>
    <w:p w14:paraId="15F6BBA7" w14:textId="77777777" w:rsidR="00F71D3E" w:rsidRDefault="00F71D3E" w:rsidP="00EC671F">
      <w:pPr>
        <w:spacing w:after="0" w:line="240" w:lineRule="auto"/>
        <w:ind w:firstLine="7280"/>
        <w:rPr>
          <w:rFonts w:ascii="Arial" w:eastAsia="Times New Roman" w:hAnsi="Arial" w:cs="Arial"/>
          <w:b/>
          <w:bCs/>
          <w:color w:val="000000"/>
          <w:sz w:val="20"/>
          <w:szCs w:val="20"/>
          <w:lang w:val="vi-VN"/>
        </w:rPr>
      </w:pPr>
    </w:p>
    <w:p w14:paraId="3589BAD4" w14:textId="77777777" w:rsidR="00F71D3E" w:rsidRDefault="00F71D3E" w:rsidP="00EC671F">
      <w:pPr>
        <w:spacing w:after="0" w:line="240" w:lineRule="auto"/>
        <w:ind w:firstLine="7280"/>
        <w:rPr>
          <w:rFonts w:ascii="Arial" w:eastAsia="Times New Roman" w:hAnsi="Arial" w:cs="Arial"/>
          <w:b/>
          <w:bCs/>
          <w:color w:val="000000"/>
          <w:sz w:val="20"/>
          <w:szCs w:val="20"/>
          <w:lang w:val="vi-VN"/>
        </w:rPr>
      </w:pPr>
    </w:p>
    <w:tbl>
      <w:tblPr>
        <w:tblW w:w="4927" w:type="pct"/>
        <w:tblInd w:w="108" w:type="dxa"/>
        <w:tblCellMar>
          <w:left w:w="0" w:type="dxa"/>
          <w:right w:w="0" w:type="dxa"/>
        </w:tblCellMar>
        <w:tblLook w:val="04A0" w:firstRow="1" w:lastRow="0" w:firstColumn="1" w:lastColumn="0" w:noHBand="0" w:noVBand="1"/>
      </w:tblPr>
      <w:tblGrid>
        <w:gridCol w:w="3134"/>
        <w:gridCol w:w="5754"/>
      </w:tblGrid>
      <w:tr w:rsidR="00532812" w:rsidRPr="00A13C91" w14:paraId="30EA3751" w14:textId="77777777" w:rsidTr="00F71D3E">
        <w:trPr>
          <w:trHeight w:val="775"/>
        </w:trPr>
        <w:tc>
          <w:tcPr>
            <w:tcW w:w="1763" w:type="pct"/>
            <w:shd w:val="clear" w:color="auto" w:fill="auto"/>
            <w:tcMar>
              <w:top w:w="0" w:type="dxa"/>
              <w:left w:w="108" w:type="dxa"/>
              <w:bottom w:w="0" w:type="dxa"/>
              <w:right w:w="108" w:type="dxa"/>
            </w:tcMar>
          </w:tcPr>
          <w:p w14:paraId="7FD12F17" w14:textId="77777777" w:rsidR="00532812" w:rsidRPr="00BB4C0A" w:rsidRDefault="00532812" w:rsidP="00EC671F">
            <w:pPr>
              <w:spacing w:after="0" w:line="240" w:lineRule="auto"/>
              <w:jc w:val="center"/>
              <w:rPr>
                <w:rFonts w:ascii="Arial" w:eastAsia="Times New Roman" w:hAnsi="Arial" w:cs="Arial"/>
                <w:bCs/>
                <w:color w:val="000000"/>
                <w:sz w:val="20"/>
                <w:szCs w:val="20"/>
                <w:lang w:val="vi-VN"/>
              </w:rPr>
            </w:pPr>
            <w:r w:rsidRPr="00BB4C0A">
              <w:rPr>
                <w:rFonts w:ascii="Arial" w:eastAsia="Times New Roman" w:hAnsi="Arial" w:cs="Arial"/>
                <w:bCs/>
                <w:color w:val="000000"/>
                <w:sz w:val="20"/>
                <w:szCs w:val="20"/>
                <w:lang w:val="vi-VN"/>
              </w:rPr>
              <w:t>CƠ QUAN CẤP PHÉP</w:t>
            </w:r>
          </w:p>
          <w:p w14:paraId="1708863C" w14:textId="77777777" w:rsidR="00532812" w:rsidRPr="00BB4C0A" w:rsidRDefault="00532812" w:rsidP="00EC671F">
            <w:pPr>
              <w:spacing w:after="0" w:line="240" w:lineRule="auto"/>
              <w:jc w:val="center"/>
              <w:rPr>
                <w:rFonts w:ascii="Arial" w:eastAsia="Times New Roman" w:hAnsi="Arial" w:cs="Arial"/>
                <w:bCs/>
                <w:color w:val="000000"/>
                <w:sz w:val="20"/>
                <w:szCs w:val="20"/>
                <w:lang w:val="vi-VN"/>
              </w:rPr>
            </w:pPr>
            <w:r w:rsidRPr="00BB4C0A">
              <w:rPr>
                <w:rFonts w:ascii="Arial" w:eastAsia="Times New Roman" w:hAnsi="Arial" w:cs="Arial"/>
                <w:bCs/>
                <w:color w:val="000000"/>
                <w:sz w:val="20"/>
                <w:szCs w:val="20"/>
                <w:lang w:val="vi-VN"/>
              </w:rPr>
              <w:t xml:space="preserve">GIẤY CHỨNG NHẬN </w:t>
            </w:r>
          </w:p>
          <w:p w14:paraId="3D126F75" w14:textId="77777777" w:rsidR="00532812" w:rsidRPr="00A13C91" w:rsidRDefault="00532812" w:rsidP="00EC671F">
            <w:pPr>
              <w:spacing w:after="0" w:line="240" w:lineRule="auto"/>
              <w:jc w:val="center"/>
              <w:rPr>
                <w:rFonts w:ascii="Arial" w:hAnsi="Arial" w:cs="Arial"/>
                <w:color w:val="000000"/>
                <w:sz w:val="20"/>
                <w:szCs w:val="20"/>
              </w:rPr>
            </w:pPr>
            <w:r w:rsidRPr="00F71D3E">
              <w:rPr>
                <w:rFonts w:ascii="Arial" w:eastAsia="Times New Roman" w:hAnsi="Arial" w:cs="Arial"/>
                <w:bCs/>
                <w:color w:val="000000"/>
                <w:sz w:val="20"/>
                <w:szCs w:val="20"/>
              </w:rPr>
              <w:t>LƯU HÀNH TỰ DO</w:t>
            </w:r>
          </w:p>
        </w:tc>
        <w:tc>
          <w:tcPr>
            <w:tcW w:w="3237" w:type="pct"/>
            <w:shd w:val="clear" w:color="auto" w:fill="auto"/>
            <w:tcMar>
              <w:top w:w="0" w:type="dxa"/>
              <w:left w:w="108" w:type="dxa"/>
              <w:bottom w:w="0" w:type="dxa"/>
              <w:right w:w="108" w:type="dxa"/>
            </w:tcMar>
          </w:tcPr>
          <w:p w14:paraId="074AB62C" w14:textId="77777777" w:rsidR="00532812" w:rsidRDefault="00532812" w:rsidP="00EC671F">
            <w:pPr>
              <w:spacing w:after="0" w:line="240" w:lineRule="auto"/>
              <w:jc w:val="center"/>
              <w:rPr>
                <w:rFonts w:ascii="Arial" w:hAnsi="Arial" w:cs="Arial"/>
                <w:b/>
                <w:bCs/>
                <w:color w:val="000000"/>
                <w:sz w:val="20"/>
                <w:szCs w:val="20"/>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w:t>
            </w:r>
            <w:r>
              <w:rPr>
                <w:rFonts w:ascii="Arial" w:hAnsi="Arial" w:cs="Arial"/>
                <w:b/>
                <w:bCs/>
                <w:color w:val="000000"/>
                <w:sz w:val="20"/>
                <w:szCs w:val="20"/>
              </w:rPr>
              <w:t>nh phúc</w:t>
            </w:r>
          </w:p>
          <w:p w14:paraId="583B6138" w14:textId="77777777" w:rsidR="00532812" w:rsidRPr="005459C9" w:rsidRDefault="00532812" w:rsidP="00EC671F">
            <w:pPr>
              <w:spacing w:after="0" w:line="240" w:lineRule="auto"/>
              <w:jc w:val="center"/>
              <w:rPr>
                <w:rFonts w:ascii="Arial" w:eastAsia="Times New Roman" w:hAnsi="Arial" w:cs="Arial"/>
                <w:color w:val="A37778"/>
                <w:sz w:val="20"/>
                <w:szCs w:val="20"/>
              </w:rPr>
            </w:pPr>
            <w:r w:rsidRPr="005459C9">
              <w:rPr>
                <w:rFonts w:ascii="Arial" w:eastAsia="Times New Roman" w:hAnsi="Arial" w:cs="Arial"/>
                <w:color w:val="000000"/>
                <w:sz w:val="20"/>
                <w:szCs w:val="20"/>
              </w:rPr>
              <w:t>SOCIALIST REPUBLIC OF VIETNAM</w:t>
            </w:r>
            <w:r w:rsidRPr="005459C9">
              <w:rPr>
                <w:rFonts w:ascii="Arial" w:eastAsia="Times New Roman" w:hAnsi="Arial" w:cs="Arial"/>
                <w:color w:val="000000"/>
                <w:sz w:val="20"/>
                <w:szCs w:val="20"/>
              </w:rPr>
              <w:br/>
              <w:t xml:space="preserve">Independence - Freedom </w:t>
            </w:r>
            <w:r>
              <w:rPr>
                <w:rFonts w:ascii="Arial" w:eastAsia="Times New Roman" w:hAnsi="Arial" w:cs="Arial"/>
                <w:color w:val="000000"/>
                <w:sz w:val="20"/>
                <w:szCs w:val="20"/>
              </w:rPr>
              <w:t>–</w:t>
            </w:r>
            <w:r w:rsidRPr="005459C9">
              <w:rPr>
                <w:rFonts w:ascii="Arial" w:eastAsia="Times New Roman" w:hAnsi="Arial" w:cs="Arial"/>
                <w:color w:val="000000"/>
                <w:sz w:val="20"/>
                <w:szCs w:val="20"/>
              </w:rPr>
              <w:t xml:space="preserve"> </w:t>
            </w:r>
            <w:r>
              <w:rPr>
                <w:rFonts w:ascii="Arial" w:eastAsia="Times New Roman" w:hAnsi="Arial" w:cs="Arial"/>
                <w:color w:val="000000"/>
                <w:sz w:val="20"/>
                <w:szCs w:val="20"/>
              </w:rPr>
              <w:t>H</w:t>
            </w:r>
            <w:r w:rsidRPr="005459C9">
              <w:rPr>
                <w:rFonts w:ascii="Arial" w:eastAsia="Times New Roman" w:hAnsi="Arial" w:cs="Arial"/>
                <w:color w:val="000000"/>
                <w:sz w:val="20"/>
                <w:szCs w:val="20"/>
              </w:rPr>
              <w:t>appiness</w:t>
            </w:r>
          </w:p>
          <w:p w14:paraId="790D73C3" w14:textId="77777777" w:rsidR="00532812" w:rsidRPr="00A13C91" w:rsidRDefault="00532812" w:rsidP="00F71D3E">
            <w:pPr>
              <w:spacing w:after="0" w:line="240" w:lineRule="auto"/>
              <w:jc w:val="center"/>
              <w:rPr>
                <w:rFonts w:ascii="Arial" w:hAnsi="Arial" w:cs="Arial"/>
                <w:color w:val="000000"/>
                <w:sz w:val="20"/>
                <w:szCs w:val="20"/>
                <w:vertAlign w:val="superscript"/>
              </w:rPr>
            </w:pPr>
            <w:r w:rsidRPr="00A13C91">
              <w:rPr>
                <w:rFonts w:ascii="Arial" w:hAnsi="Arial" w:cs="Arial"/>
                <w:bCs/>
                <w:color w:val="000000"/>
                <w:sz w:val="20"/>
                <w:szCs w:val="20"/>
                <w:vertAlign w:val="superscript"/>
              </w:rPr>
              <w:t>______________________</w:t>
            </w:r>
          </w:p>
          <w:p w14:paraId="141EF88D" w14:textId="77777777" w:rsidR="00532812" w:rsidRDefault="00532812" w:rsidP="00EC671F">
            <w:pPr>
              <w:spacing w:after="0" w:line="240" w:lineRule="auto"/>
              <w:jc w:val="center"/>
              <w:rPr>
                <w:rFonts w:ascii="Arial" w:hAnsi="Arial" w:cs="Arial"/>
                <w:i/>
                <w:sz w:val="20"/>
                <w:szCs w:val="20"/>
              </w:rPr>
            </w:pPr>
            <w:r>
              <w:rPr>
                <w:rFonts w:ascii="Arial" w:hAnsi="Arial" w:cs="Arial"/>
                <w:i/>
                <w:sz w:val="20"/>
                <w:szCs w:val="20"/>
              </w:rPr>
              <w:t>.............</w:t>
            </w:r>
            <w:r w:rsidRPr="00A13C91">
              <w:rPr>
                <w:rFonts w:ascii="Arial" w:hAnsi="Arial" w:cs="Arial"/>
                <w:i/>
                <w:sz w:val="20"/>
                <w:szCs w:val="20"/>
              </w:rPr>
              <w:t>, ngày … tháng … năm ……</w:t>
            </w:r>
          </w:p>
          <w:p w14:paraId="033204AE" w14:textId="77777777" w:rsidR="00532812" w:rsidRPr="00A13C91" w:rsidRDefault="00532812" w:rsidP="00EC671F">
            <w:pPr>
              <w:spacing w:after="0" w:line="240" w:lineRule="auto"/>
              <w:jc w:val="center"/>
              <w:rPr>
                <w:rFonts w:ascii="Arial" w:hAnsi="Arial" w:cs="Arial"/>
                <w:i/>
                <w:color w:val="000000"/>
                <w:sz w:val="20"/>
                <w:szCs w:val="20"/>
              </w:rPr>
            </w:pPr>
            <w:r>
              <w:rPr>
                <w:rFonts w:ascii="Arial" w:eastAsia="Times New Roman" w:hAnsi="Arial" w:cs="Arial"/>
                <w:i/>
                <w:iCs/>
                <w:color w:val="000000"/>
                <w:sz w:val="20"/>
                <w:szCs w:val="20"/>
              </w:rPr>
              <w:t>......</w:t>
            </w:r>
            <w:r w:rsidRPr="005459C9">
              <w:rPr>
                <w:rFonts w:ascii="Arial" w:eastAsia="Times New Roman" w:hAnsi="Arial" w:cs="Arial"/>
                <w:i/>
                <w:iCs/>
                <w:color w:val="000000"/>
                <w:sz w:val="20"/>
                <w:szCs w:val="20"/>
              </w:rPr>
              <w:t>, date... month... year...</w:t>
            </w:r>
          </w:p>
        </w:tc>
      </w:tr>
    </w:tbl>
    <w:p w14:paraId="2458E96F" w14:textId="77777777" w:rsidR="00532812" w:rsidRDefault="00532812" w:rsidP="00EC671F">
      <w:pPr>
        <w:spacing w:after="0" w:line="240" w:lineRule="auto"/>
        <w:ind w:firstLine="7280"/>
        <w:rPr>
          <w:rFonts w:ascii="Arial" w:eastAsia="Times New Roman" w:hAnsi="Arial" w:cs="Arial"/>
          <w:b/>
          <w:bCs/>
          <w:color w:val="000000"/>
          <w:sz w:val="20"/>
          <w:szCs w:val="20"/>
          <w:lang w:val="vi-VN"/>
        </w:rPr>
      </w:pPr>
    </w:p>
    <w:p w14:paraId="02000AFD" w14:textId="77777777" w:rsidR="008A3DF6" w:rsidRDefault="008A3DF6" w:rsidP="00EC671F">
      <w:pPr>
        <w:spacing w:after="0" w:line="240" w:lineRule="auto"/>
        <w:jc w:val="center"/>
        <w:rPr>
          <w:rFonts w:ascii="Arial" w:eastAsia="Times New Roman" w:hAnsi="Arial" w:cs="Arial"/>
          <w:b/>
          <w:bCs/>
          <w:color w:val="000000"/>
          <w:sz w:val="20"/>
          <w:szCs w:val="20"/>
        </w:rPr>
      </w:pPr>
      <w:bookmarkStart w:id="50" w:name="bookmark49"/>
      <w:bookmarkStart w:id="51" w:name="bookmark48"/>
      <w:bookmarkEnd w:id="50"/>
      <w:r w:rsidRPr="005459C9">
        <w:rPr>
          <w:rFonts w:ascii="Arial" w:eastAsia="Times New Roman" w:hAnsi="Arial" w:cs="Arial"/>
          <w:b/>
          <w:bCs/>
          <w:color w:val="000000"/>
          <w:sz w:val="20"/>
          <w:szCs w:val="20"/>
          <w:lang w:val="vi-VN"/>
        </w:rPr>
        <w:t>GI</w:t>
      </w:r>
      <w:r w:rsidR="00532812">
        <w:rPr>
          <w:rFonts w:ascii="Arial" w:eastAsia="Times New Roman" w:hAnsi="Arial" w:cs="Arial"/>
          <w:b/>
          <w:bCs/>
          <w:color w:val="000000"/>
          <w:sz w:val="20"/>
          <w:szCs w:val="20"/>
        </w:rPr>
        <w:t>Ấ</w:t>
      </w:r>
      <w:r w:rsidRPr="005459C9">
        <w:rPr>
          <w:rFonts w:ascii="Arial" w:eastAsia="Times New Roman" w:hAnsi="Arial" w:cs="Arial"/>
          <w:b/>
          <w:bCs/>
          <w:color w:val="000000"/>
          <w:sz w:val="20"/>
          <w:szCs w:val="20"/>
          <w:lang w:val="vi-VN"/>
        </w:rPr>
        <w:t>Y</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CH</w:t>
      </w:r>
      <w:r w:rsidR="00532812">
        <w:rPr>
          <w:rFonts w:ascii="Arial" w:eastAsia="Times New Roman" w:hAnsi="Arial" w:cs="Arial"/>
          <w:b/>
          <w:bCs/>
          <w:color w:val="000000"/>
          <w:sz w:val="20"/>
          <w:szCs w:val="20"/>
        </w:rPr>
        <w:t>Ứ</w:t>
      </w:r>
      <w:r w:rsidRPr="005459C9">
        <w:rPr>
          <w:rFonts w:ascii="Arial" w:eastAsia="Times New Roman" w:hAnsi="Arial" w:cs="Arial"/>
          <w:b/>
          <w:bCs/>
          <w:color w:val="000000"/>
          <w:sz w:val="20"/>
          <w:szCs w:val="20"/>
          <w:lang w:val="vi-VN"/>
        </w:rPr>
        <w:t>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NHẬN</w:t>
      </w:r>
      <w:r w:rsidR="005459C9" w:rsidRPr="005459C9">
        <w:rPr>
          <w:rFonts w:ascii="Arial" w:eastAsia="Times New Roman" w:hAnsi="Arial" w:cs="Arial"/>
          <w:b/>
          <w:bCs/>
          <w:color w:val="000000"/>
          <w:sz w:val="20"/>
          <w:szCs w:val="20"/>
          <w:lang w:val="vi-VN"/>
        </w:rPr>
        <w:t xml:space="preserve"> </w:t>
      </w:r>
      <w:bookmarkEnd w:id="51"/>
      <w:r w:rsidRPr="005459C9">
        <w:rPr>
          <w:rFonts w:ascii="Arial" w:eastAsia="Times New Roman" w:hAnsi="Arial" w:cs="Arial"/>
          <w:b/>
          <w:bCs/>
          <w:color w:val="000000"/>
          <w:sz w:val="20"/>
          <w:szCs w:val="20"/>
        </w:rPr>
        <w:t>L</w:t>
      </w:r>
      <w:r w:rsidR="00532812">
        <w:rPr>
          <w:rFonts w:ascii="Arial" w:eastAsia="Times New Roman" w:hAnsi="Arial" w:cs="Arial"/>
          <w:b/>
          <w:bCs/>
          <w:color w:val="000000"/>
          <w:sz w:val="20"/>
          <w:szCs w:val="20"/>
        </w:rPr>
        <w:t>Ư</w:t>
      </w:r>
      <w:r w:rsidRPr="005459C9">
        <w:rPr>
          <w:rFonts w:ascii="Arial" w:eastAsia="Times New Roman" w:hAnsi="Arial" w:cs="Arial"/>
          <w:b/>
          <w:bCs/>
          <w:color w:val="000000"/>
          <w:sz w:val="20"/>
          <w:szCs w:val="20"/>
        </w:rPr>
        <w:t>U</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HÀNH</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w:t>
      </w:r>
      <w:r w:rsidR="00532812">
        <w:rPr>
          <w:rFonts w:ascii="Arial" w:eastAsia="Times New Roman" w:hAnsi="Arial" w:cs="Arial"/>
          <w:b/>
          <w:bCs/>
          <w:color w:val="000000"/>
          <w:sz w:val="20"/>
          <w:szCs w:val="20"/>
        </w:rPr>
        <w:t>Ự</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DO</w:t>
      </w:r>
      <w:r w:rsidRPr="005459C9">
        <w:rPr>
          <w:rFonts w:ascii="Arial" w:eastAsia="Times New Roman" w:hAnsi="Arial" w:cs="Arial"/>
          <w:b/>
          <w:bCs/>
          <w:color w:val="000000"/>
          <w:sz w:val="20"/>
          <w:szCs w:val="20"/>
        </w:rPr>
        <w:br/>
        <w:t>CERTIFICATE</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OF</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FREE</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SALE</w:t>
      </w:r>
    </w:p>
    <w:p w14:paraId="56B24036" w14:textId="77777777" w:rsidR="00F71D3E" w:rsidRPr="005459C9" w:rsidRDefault="00F71D3E" w:rsidP="00EC671F">
      <w:pPr>
        <w:spacing w:after="0" w:line="240" w:lineRule="auto"/>
        <w:jc w:val="center"/>
        <w:rPr>
          <w:rFonts w:ascii="Arial" w:eastAsia="Times New Roman" w:hAnsi="Arial" w:cs="Arial"/>
          <w:b/>
          <w:bCs/>
          <w:color w:val="000000"/>
          <w:sz w:val="20"/>
          <w:szCs w:val="20"/>
        </w:rPr>
      </w:pPr>
    </w:p>
    <w:p w14:paraId="0F562938"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1.</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Certificate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No:</w:t>
      </w:r>
      <w:r w:rsidR="005459C9" w:rsidRPr="005459C9">
        <w:rPr>
          <w:rFonts w:ascii="Arial" w:eastAsia="Times New Roman" w:hAnsi="Arial" w:cs="Arial"/>
          <w:color w:val="000000"/>
          <w:sz w:val="20"/>
          <w:szCs w:val="20"/>
        </w:rPr>
        <w:t xml:space="preserve"> </w:t>
      </w:r>
      <w:r w:rsidR="00532812">
        <w:rPr>
          <w:rFonts w:ascii="Arial" w:eastAsia="Times New Roman" w:hAnsi="Arial" w:cs="Arial"/>
          <w:color w:val="000000"/>
          <w:sz w:val="20"/>
          <w:szCs w:val="20"/>
        </w:rPr>
        <w:t>......................</w:t>
      </w:r>
      <w:r w:rsidRPr="005459C9">
        <w:rPr>
          <w:rFonts w:ascii="Arial" w:eastAsia="Times New Roman" w:hAnsi="Arial" w:cs="Arial"/>
          <w:color w:val="000000"/>
          <w:sz w:val="20"/>
          <w:szCs w:val="20"/>
        </w:rPr>
        <w:t>/CFS/SYT-</w:t>
      </w:r>
      <w:r w:rsidR="00532812">
        <w:rPr>
          <w:rFonts w:ascii="Arial" w:eastAsia="Times New Roman" w:hAnsi="Arial" w:cs="Arial"/>
          <w:color w:val="000000"/>
          <w:sz w:val="20"/>
          <w:szCs w:val="20"/>
        </w:rPr>
        <w:t>......</w:t>
      </w:r>
    </w:p>
    <w:p w14:paraId="77780C67"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2.</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hữu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p>
    <w:p w14:paraId="5380BB0F"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Owner:</w:t>
      </w:r>
    </w:p>
    <w:p w14:paraId="0C95212B"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chỉ:</w:t>
      </w:r>
    </w:p>
    <w:p w14:paraId="5026259E"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Address:</w:t>
      </w:r>
    </w:p>
    <w:p w14:paraId="627E04AC"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3.</w:t>
      </w:r>
      <w:r w:rsidR="00532812">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Thông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Chủng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i/>
          <w:iCs/>
          <w:color w:val="000000"/>
          <w:sz w:val="20"/>
          <w:szCs w:val="20"/>
          <w:lang w:val="vi-VN"/>
        </w:rPr>
        <w:t>Theo</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phụ</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lục</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đính</w:t>
      </w:r>
      <w:r w:rsidR="005459C9" w:rsidRPr="005459C9">
        <w:rPr>
          <w:rFonts w:ascii="Arial" w:eastAsia="Times New Roman" w:hAnsi="Arial" w:cs="Arial"/>
          <w:i/>
          <w:iCs/>
          <w:color w:val="000000"/>
          <w:sz w:val="20"/>
          <w:szCs w:val="20"/>
          <w:lang w:val="vi-VN"/>
        </w:rPr>
        <w:t xml:space="preserve"> </w:t>
      </w:r>
      <w:r w:rsidRPr="005459C9">
        <w:rPr>
          <w:rFonts w:ascii="Arial" w:eastAsia="Times New Roman" w:hAnsi="Arial" w:cs="Arial"/>
          <w:i/>
          <w:iCs/>
          <w:color w:val="000000"/>
          <w:sz w:val="20"/>
          <w:szCs w:val="20"/>
          <w:lang w:val="vi-VN"/>
        </w:rPr>
        <w:t>kèm.</w:t>
      </w:r>
    </w:p>
    <w:p w14:paraId="1786385E"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Information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medical</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devices: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name;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Model;</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00532812">
        <w:rPr>
          <w:rFonts w:ascii="Arial" w:eastAsia="Times New Roman" w:hAnsi="Arial" w:cs="Arial"/>
          <w:color w:val="000000"/>
          <w:sz w:val="20"/>
          <w:szCs w:val="20"/>
        </w:rPr>
        <w:t xml:space="preserve">code; </w:t>
      </w:r>
      <w:r w:rsidRPr="005459C9">
        <w:rPr>
          <w:rFonts w:ascii="Arial" w:eastAsia="Times New Roman" w:hAnsi="Arial" w:cs="Arial"/>
          <w:color w:val="000000"/>
          <w:sz w:val="20"/>
          <w:szCs w:val="20"/>
        </w:rPr>
        <w:t>Market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Authorization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number</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Vietnam</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and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Manufacturing</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site):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See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attached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annex.</w:t>
      </w:r>
    </w:p>
    <w:p w14:paraId="132D279F"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Văn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để</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rằng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nêu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trên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tuân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các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của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về</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lý</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tế</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và</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phép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bán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p>
    <w:p w14:paraId="4655BE73"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This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to</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certify</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that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the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above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product(s)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complies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with</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the</w:t>
      </w:r>
      <w:r w:rsidR="005459C9" w:rsidRPr="005459C9">
        <w:rPr>
          <w:rFonts w:ascii="Arial" w:eastAsia="Times New Roman" w:hAnsi="Arial" w:cs="Arial"/>
          <w:color w:val="000000"/>
          <w:sz w:val="20"/>
          <w:szCs w:val="20"/>
        </w:rPr>
        <w:t xml:space="preserve"> </w:t>
      </w:r>
      <w:r w:rsidR="00532812">
        <w:rPr>
          <w:rFonts w:ascii="Arial" w:eastAsia="Times New Roman" w:hAnsi="Arial" w:cs="Arial"/>
          <w:color w:val="000000"/>
          <w:sz w:val="20"/>
          <w:szCs w:val="20"/>
        </w:rPr>
        <w:t xml:space="preserve">Medical </w:t>
      </w:r>
      <w:r w:rsidRPr="005459C9">
        <w:rPr>
          <w:rFonts w:ascii="Arial" w:eastAsia="Times New Roman" w:hAnsi="Arial" w:cs="Arial"/>
          <w:color w:val="000000"/>
          <w:sz w:val="20"/>
          <w:szCs w:val="20"/>
        </w:rPr>
        <w:t>Device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regulations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Vietnam</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and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(are)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allowed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to</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be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sold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Vietnam.</w:t>
      </w:r>
    </w:p>
    <w:p w14:paraId="62782AC0" w14:textId="77777777" w:rsidR="008A3DF6" w:rsidRDefault="008A3DF6" w:rsidP="00F71D3E">
      <w:pPr>
        <w:spacing w:after="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này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được</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cấp</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theo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Quyết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định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This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certificate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is</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issued</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according</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to</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Decision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No:</w:t>
      </w:r>
      <w:r w:rsidR="00532812">
        <w:rPr>
          <w:rFonts w:ascii="Arial" w:eastAsia="Times New Roman" w:hAnsi="Arial" w:cs="Arial"/>
          <w:color w:val="000000"/>
          <w:sz w:val="20"/>
          <w:szCs w:val="20"/>
        </w:rPr>
        <w:t>...........................</w:t>
      </w:r>
    </w:p>
    <w:p w14:paraId="370CF3F3" w14:textId="77777777" w:rsidR="00F71D3E" w:rsidRDefault="00F71D3E" w:rsidP="00F71D3E">
      <w:pPr>
        <w:spacing w:after="0" w:line="240" w:lineRule="auto"/>
        <w:ind w:firstLine="720"/>
        <w:jc w:val="both"/>
        <w:rPr>
          <w:rFonts w:ascii="Arial" w:eastAsia="Times New Roman" w:hAnsi="Arial" w:cs="Arial"/>
          <w:color w:val="000000"/>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485"/>
      </w:tblGrid>
      <w:tr w:rsidR="00532812" w14:paraId="000925C8" w14:textId="77777777" w:rsidTr="00F71D3E">
        <w:trPr>
          <w:trHeight w:val="1409"/>
        </w:trPr>
        <w:tc>
          <w:tcPr>
            <w:tcW w:w="4640" w:type="dxa"/>
          </w:tcPr>
          <w:p w14:paraId="06F76FD9" w14:textId="77777777" w:rsidR="00532812" w:rsidRDefault="00532812" w:rsidP="00EC671F">
            <w:pPr>
              <w:spacing w:after="0" w:line="240" w:lineRule="auto"/>
              <w:jc w:val="both"/>
              <w:rPr>
                <w:rFonts w:ascii="Arial" w:eastAsia="Times New Roman" w:hAnsi="Arial" w:cs="Arial"/>
                <w:b/>
                <w:i/>
                <w:color w:val="000000"/>
                <w:sz w:val="20"/>
                <w:szCs w:val="20"/>
              </w:rPr>
            </w:pPr>
            <w:r w:rsidRPr="00532812">
              <w:rPr>
                <w:rFonts w:ascii="Arial" w:eastAsia="Times New Roman" w:hAnsi="Arial" w:cs="Arial"/>
                <w:b/>
                <w:i/>
                <w:color w:val="000000"/>
                <w:sz w:val="20"/>
                <w:szCs w:val="20"/>
              </w:rPr>
              <w:t>Nơi nhận:</w:t>
            </w:r>
          </w:p>
          <w:p w14:paraId="5D8A7EA5" w14:textId="77777777" w:rsidR="00532812" w:rsidRPr="00532812" w:rsidRDefault="00532812" w:rsidP="00EC671F">
            <w:pPr>
              <w:spacing w:after="0" w:line="240" w:lineRule="auto"/>
              <w:jc w:val="both"/>
              <w:rPr>
                <w:rFonts w:ascii="Arial" w:eastAsia="Times New Roman" w:hAnsi="Arial" w:cs="Arial"/>
                <w:color w:val="000000"/>
                <w:sz w:val="20"/>
                <w:szCs w:val="20"/>
              </w:rPr>
            </w:pPr>
            <w:r w:rsidRPr="00532812">
              <w:rPr>
                <w:rFonts w:ascii="Arial" w:eastAsia="Times New Roman" w:hAnsi="Arial" w:cs="Arial"/>
                <w:color w:val="000000"/>
                <w:sz w:val="20"/>
                <w:szCs w:val="20"/>
              </w:rPr>
              <w:t>-.......................;</w:t>
            </w:r>
          </w:p>
          <w:p w14:paraId="25295D3B" w14:textId="77777777" w:rsidR="00532812" w:rsidRPr="00532812" w:rsidRDefault="00532812" w:rsidP="00EC671F">
            <w:pPr>
              <w:spacing w:after="0" w:line="240" w:lineRule="auto"/>
              <w:jc w:val="both"/>
              <w:rPr>
                <w:rFonts w:ascii="Arial" w:eastAsia="Times New Roman" w:hAnsi="Arial" w:cs="Arial"/>
                <w:color w:val="000000"/>
                <w:sz w:val="20"/>
                <w:szCs w:val="20"/>
              </w:rPr>
            </w:pPr>
            <w:r w:rsidRPr="00532812">
              <w:rPr>
                <w:rFonts w:ascii="Arial" w:eastAsia="Times New Roman" w:hAnsi="Arial" w:cs="Arial"/>
                <w:color w:val="000000"/>
                <w:sz w:val="20"/>
                <w:szCs w:val="20"/>
              </w:rPr>
              <w:t>-.......................;</w:t>
            </w:r>
          </w:p>
          <w:p w14:paraId="3EEA5961" w14:textId="77777777" w:rsidR="00532812" w:rsidRPr="00532812" w:rsidRDefault="00532812" w:rsidP="00EC671F">
            <w:pPr>
              <w:spacing w:after="0" w:line="240" w:lineRule="auto"/>
              <w:jc w:val="both"/>
              <w:rPr>
                <w:rFonts w:ascii="Arial" w:eastAsia="Times New Roman" w:hAnsi="Arial" w:cs="Arial"/>
                <w:color w:val="000000"/>
                <w:sz w:val="20"/>
                <w:szCs w:val="20"/>
              </w:rPr>
            </w:pPr>
            <w:r w:rsidRPr="00532812">
              <w:rPr>
                <w:rFonts w:ascii="Arial" w:eastAsia="Times New Roman" w:hAnsi="Arial" w:cs="Arial"/>
                <w:color w:val="000000"/>
                <w:sz w:val="20"/>
                <w:szCs w:val="20"/>
              </w:rPr>
              <w:t>- Lưu VT,....,......</w:t>
            </w:r>
          </w:p>
          <w:p w14:paraId="3F73B9E0" w14:textId="77777777" w:rsidR="00532812" w:rsidRPr="00532812" w:rsidRDefault="00532812" w:rsidP="00EC671F">
            <w:pPr>
              <w:spacing w:after="0" w:line="240" w:lineRule="auto"/>
              <w:jc w:val="both"/>
              <w:rPr>
                <w:rFonts w:ascii="Arial" w:eastAsia="Times New Roman" w:hAnsi="Arial" w:cs="Arial"/>
                <w:b/>
                <w:i/>
                <w:color w:val="000000"/>
                <w:sz w:val="20"/>
                <w:szCs w:val="20"/>
              </w:rPr>
            </w:pPr>
          </w:p>
        </w:tc>
        <w:tc>
          <w:tcPr>
            <w:tcW w:w="4748" w:type="dxa"/>
          </w:tcPr>
          <w:p w14:paraId="55AEA5D5" w14:textId="77777777" w:rsidR="00532812" w:rsidRDefault="00532812" w:rsidP="00EC671F">
            <w:pPr>
              <w:spacing w:after="0" w:line="240" w:lineRule="auto"/>
              <w:jc w:val="center"/>
              <w:rPr>
                <w:rFonts w:ascii="Arial" w:eastAsia="Times New Roman" w:hAnsi="Arial" w:cs="Arial"/>
                <w:b/>
                <w:bCs/>
                <w:color w:val="000000"/>
                <w:sz w:val="20"/>
                <w:szCs w:val="20"/>
                <w:lang w:val="vi-VN"/>
              </w:rPr>
            </w:pPr>
            <w:r w:rsidRPr="005459C9">
              <w:rPr>
                <w:rFonts w:ascii="Arial" w:eastAsia="Times New Roman" w:hAnsi="Arial" w:cs="Arial"/>
                <w:b/>
                <w:bCs/>
                <w:color w:val="000000"/>
                <w:sz w:val="20"/>
                <w:szCs w:val="20"/>
                <w:lang w:val="vi-VN"/>
              </w:rPr>
              <w:t>QUY</w:t>
            </w:r>
            <w:r>
              <w:rPr>
                <w:rFonts w:ascii="Arial" w:eastAsia="Times New Roman" w:hAnsi="Arial" w:cs="Arial"/>
                <w:b/>
                <w:bCs/>
                <w:color w:val="000000"/>
                <w:sz w:val="20"/>
                <w:szCs w:val="20"/>
              </w:rPr>
              <w:t>Ề</w:t>
            </w:r>
            <w:r w:rsidRPr="005459C9">
              <w:rPr>
                <w:rFonts w:ascii="Arial" w:eastAsia="Times New Roman" w:hAnsi="Arial" w:cs="Arial"/>
                <w:b/>
                <w:bCs/>
                <w:color w:val="000000"/>
                <w:sz w:val="20"/>
                <w:szCs w:val="20"/>
                <w:lang w:val="vi-VN"/>
              </w:rPr>
              <w:t xml:space="preserve">N HẠN, CHỨC </w:t>
            </w:r>
            <w:r>
              <w:rPr>
                <w:rFonts w:ascii="Arial" w:eastAsia="Times New Roman" w:hAnsi="Arial" w:cs="Arial"/>
                <w:b/>
                <w:bCs/>
                <w:color w:val="000000"/>
                <w:sz w:val="20"/>
                <w:szCs w:val="20"/>
              </w:rPr>
              <w:t>VỤ</w:t>
            </w:r>
            <w:r w:rsidRPr="005459C9">
              <w:rPr>
                <w:rFonts w:ascii="Arial" w:eastAsia="Times New Roman" w:hAnsi="Arial" w:cs="Arial"/>
                <w:b/>
                <w:bCs/>
                <w:color w:val="000000"/>
                <w:sz w:val="20"/>
                <w:szCs w:val="20"/>
                <w:lang w:val="vi-VN"/>
              </w:rPr>
              <w:t xml:space="preserve"> CỦA NG</w:t>
            </w:r>
            <w:r>
              <w:rPr>
                <w:rFonts w:ascii="Arial" w:eastAsia="Times New Roman" w:hAnsi="Arial" w:cs="Arial"/>
                <w:b/>
                <w:bCs/>
                <w:color w:val="000000"/>
                <w:sz w:val="20"/>
                <w:szCs w:val="20"/>
              </w:rPr>
              <w:t>Ư</w:t>
            </w:r>
            <w:r w:rsidRPr="005459C9">
              <w:rPr>
                <w:rFonts w:ascii="Arial" w:eastAsia="Times New Roman" w:hAnsi="Arial" w:cs="Arial"/>
                <w:b/>
                <w:bCs/>
                <w:color w:val="000000"/>
                <w:sz w:val="20"/>
                <w:szCs w:val="20"/>
                <w:lang w:val="vi-VN"/>
              </w:rPr>
              <w:t>ỜI KÝ</w:t>
            </w:r>
          </w:p>
          <w:p w14:paraId="281CC5F4" w14:textId="77777777" w:rsidR="00532812" w:rsidRPr="00BB4C0A" w:rsidRDefault="00532812" w:rsidP="00EC671F">
            <w:pPr>
              <w:spacing w:after="0" w:line="240" w:lineRule="auto"/>
              <w:jc w:val="center"/>
              <w:rPr>
                <w:rFonts w:ascii="Arial" w:eastAsia="Times New Roman" w:hAnsi="Arial" w:cs="Arial"/>
                <w:i/>
                <w:iCs/>
                <w:color w:val="000000"/>
                <w:sz w:val="20"/>
                <w:szCs w:val="20"/>
                <w:lang w:val="vi-VN"/>
              </w:rPr>
            </w:pPr>
            <w:r w:rsidRPr="005459C9">
              <w:rPr>
                <w:rFonts w:ascii="Arial" w:eastAsia="Times New Roman" w:hAnsi="Arial" w:cs="Arial"/>
                <w:i/>
                <w:iCs/>
                <w:color w:val="000000"/>
                <w:sz w:val="20"/>
                <w:szCs w:val="20"/>
                <w:lang w:val="vi-VN"/>
              </w:rPr>
              <w:t>(Ch</w:t>
            </w:r>
            <w:r w:rsidRPr="00BB4C0A">
              <w:rPr>
                <w:rFonts w:ascii="Arial" w:eastAsia="Times New Roman" w:hAnsi="Arial" w:cs="Arial"/>
                <w:i/>
                <w:iCs/>
                <w:color w:val="000000"/>
                <w:sz w:val="20"/>
                <w:szCs w:val="20"/>
                <w:lang w:val="vi-VN"/>
              </w:rPr>
              <w:t>ữ</w:t>
            </w:r>
            <w:r w:rsidRPr="005459C9">
              <w:rPr>
                <w:rFonts w:ascii="Arial" w:eastAsia="Times New Roman" w:hAnsi="Arial" w:cs="Arial"/>
                <w:i/>
                <w:iCs/>
                <w:color w:val="000000"/>
                <w:sz w:val="20"/>
                <w:szCs w:val="20"/>
                <w:lang w:val="vi-VN"/>
              </w:rPr>
              <w:t xml:space="preserve"> ký của người có thẩm quyền, dấu</w:t>
            </w:r>
            <w:r w:rsidRPr="00BB4C0A">
              <w:rPr>
                <w:lang w:val="vi-VN"/>
              </w:rPr>
              <w:t xml:space="preserve"> </w:t>
            </w:r>
            <w:r w:rsidRPr="005459C9">
              <w:rPr>
                <w:rFonts w:ascii="Arial" w:eastAsia="Times New Roman" w:hAnsi="Arial" w:cs="Arial"/>
                <w:i/>
                <w:iCs/>
                <w:color w:val="000000"/>
                <w:sz w:val="20"/>
                <w:szCs w:val="20"/>
                <w:lang w:val="vi-VN"/>
              </w:rPr>
              <w:t>của cơ quan, tổ chức ban hành văn bản</w:t>
            </w:r>
            <w:r w:rsidRPr="00BB4C0A">
              <w:rPr>
                <w:rFonts w:ascii="Arial" w:eastAsia="Times New Roman" w:hAnsi="Arial" w:cs="Arial"/>
                <w:i/>
                <w:iCs/>
                <w:color w:val="000000"/>
                <w:sz w:val="20"/>
                <w:szCs w:val="20"/>
                <w:lang w:val="vi-VN"/>
              </w:rPr>
              <w:t>)</w:t>
            </w:r>
          </w:p>
          <w:p w14:paraId="72E2F8DB" w14:textId="77777777" w:rsidR="00532812" w:rsidRPr="00BB4C0A" w:rsidRDefault="00532812" w:rsidP="00EC671F">
            <w:pPr>
              <w:spacing w:after="0" w:line="240" w:lineRule="auto"/>
              <w:jc w:val="center"/>
              <w:rPr>
                <w:rFonts w:ascii="Arial" w:eastAsia="Times New Roman" w:hAnsi="Arial" w:cs="Arial"/>
                <w:i/>
                <w:iCs/>
                <w:color w:val="000000"/>
                <w:sz w:val="20"/>
                <w:szCs w:val="20"/>
                <w:lang w:val="vi-VN"/>
              </w:rPr>
            </w:pPr>
          </w:p>
          <w:p w14:paraId="0871D3E3" w14:textId="77777777" w:rsidR="00532812" w:rsidRPr="00BB4C0A" w:rsidRDefault="00532812" w:rsidP="00EC671F">
            <w:pPr>
              <w:spacing w:after="0" w:line="240" w:lineRule="auto"/>
              <w:jc w:val="center"/>
              <w:rPr>
                <w:rFonts w:ascii="Arial" w:eastAsia="Times New Roman" w:hAnsi="Arial" w:cs="Arial"/>
                <w:i/>
                <w:iCs/>
                <w:color w:val="000000"/>
                <w:sz w:val="20"/>
                <w:szCs w:val="20"/>
                <w:lang w:val="vi-VN"/>
              </w:rPr>
            </w:pPr>
          </w:p>
          <w:p w14:paraId="11DA555A" w14:textId="77777777" w:rsidR="00532812" w:rsidRPr="00532812" w:rsidRDefault="00532812" w:rsidP="00EC671F">
            <w:pPr>
              <w:spacing w:after="0" w:line="240" w:lineRule="auto"/>
              <w:jc w:val="center"/>
            </w:pPr>
            <w:r>
              <w:rPr>
                <w:rFonts w:ascii="Arial" w:eastAsia="Times New Roman" w:hAnsi="Arial" w:cs="Arial"/>
                <w:i/>
                <w:iCs/>
                <w:color w:val="000000"/>
                <w:sz w:val="20"/>
                <w:szCs w:val="20"/>
              </w:rPr>
              <w:t>Họ và tên</w:t>
            </w:r>
          </w:p>
        </w:tc>
      </w:tr>
    </w:tbl>
    <w:p w14:paraId="79FB1317" w14:textId="77777777" w:rsidR="00532812" w:rsidRPr="005459C9" w:rsidRDefault="00532812" w:rsidP="00EC671F">
      <w:pPr>
        <w:spacing w:after="0" w:line="240" w:lineRule="auto"/>
        <w:ind w:firstLine="580"/>
        <w:jc w:val="both"/>
        <w:rPr>
          <w:rFonts w:ascii="Arial" w:eastAsia="Times New Roman" w:hAnsi="Arial" w:cs="Arial"/>
          <w:color w:val="000000"/>
          <w:sz w:val="20"/>
          <w:szCs w:val="20"/>
        </w:rPr>
      </w:pPr>
    </w:p>
    <w:p w14:paraId="3018445B" w14:textId="77777777" w:rsidR="00F71D3E" w:rsidRDefault="00F71D3E" w:rsidP="00EC671F">
      <w:pPr>
        <w:spacing w:after="0" w:line="240" w:lineRule="auto"/>
        <w:jc w:val="center"/>
        <w:rPr>
          <w:rFonts w:ascii="Arial" w:eastAsia="Times New Roman" w:hAnsi="Arial" w:cs="Arial"/>
          <w:b/>
          <w:bCs/>
          <w:color w:val="000000"/>
          <w:sz w:val="20"/>
          <w:szCs w:val="20"/>
          <w:lang w:val="vi-VN"/>
        </w:rPr>
      </w:pPr>
    </w:p>
    <w:p w14:paraId="2E032702" w14:textId="77777777" w:rsidR="00F71D3E" w:rsidRDefault="00F71D3E" w:rsidP="00EC671F">
      <w:pPr>
        <w:spacing w:after="0" w:line="240" w:lineRule="auto"/>
        <w:jc w:val="center"/>
        <w:rPr>
          <w:rFonts w:ascii="Arial" w:eastAsia="Times New Roman" w:hAnsi="Arial" w:cs="Arial"/>
          <w:sz w:val="20"/>
          <w:szCs w:val="20"/>
          <w:lang w:val="vi-VN"/>
        </w:rPr>
      </w:pPr>
    </w:p>
    <w:p w14:paraId="49FC4A4C" w14:textId="57E91CFC" w:rsidR="00F71D3E" w:rsidRPr="005459C9" w:rsidRDefault="00F71D3E"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Trang .../</w:t>
      </w:r>
    </w:p>
    <w:p w14:paraId="6EBB25E4" w14:textId="77777777" w:rsidR="008A3DF6" w:rsidRPr="005459C9" w:rsidRDefault="00F71D3E" w:rsidP="00EC671F">
      <w:pPr>
        <w:spacing w:after="0" w:line="240" w:lineRule="auto"/>
        <w:jc w:val="center"/>
        <w:rPr>
          <w:rFonts w:ascii="Arial" w:eastAsia="Times New Roman" w:hAnsi="Arial" w:cs="Arial"/>
          <w:color w:val="000000"/>
          <w:sz w:val="20"/>
          <w:szCs w:val="20"/>
        </w:rPr>
      </w:pPr>
      <w:r w:rsidRPr="00F71D3E">
        <w:rPr>
          <w:rFonts w:ascii="Arial" w:eastAsia="Times New Roman" w:hAnsi="Arial" w:cs="Arial"/>
          <w:sz w:val="20"/>
          <w:szCs w:val="20"/>
          <w:lang w:val="vi-VN"/>
        </w:rPr>
        <w:br w:type="page"/>
      </w:r>
      <w:r w:rsidR="008A3DF6" w:rsidRPr="005459C9">
        <w:rPr>
          <w:rFonts w:ascii="Arial" w:eastAsia="Times New Roman" w:hAnsi="Arial" w:cs="Arial"/>
          <w:b/>
          <w:bCs/>
          <w:color w:val="000000"/>
          <w:sz w:val="20"/>
          <w:szCs w:val="20"/>
          <w:lang w:val="vi-VN"/>
        </w:rPr>
        <w:lastRenderedPageBreak/>
        <w:t>PHỤ</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LỤC</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ĐÍNH</w:t>
      </w:r>
      <w:r w:rsidR="005459C9" w:rsidRPr="005459C9">
        <w:rPr>
          <w:rFonts w:ascii="Arial" w:eastAsia="Times New Roman" w:hAnsi="Arial" w:cs="Arial"/>
          <w:b/>
          <w:bCs/>
          <w:color w:val="000000"/>
          <w:sz w:val="20"/>
          <w:szCs w:val="20"/>
          <w:lang w:val="vi-VN"/>
        </w:rPr>
        <w:t xml:space="preserve"> </w:t>
      </w:r>
      <w:r w:rsidR="008A3DF6" w:rsidRPr="005459C9">
        <w:rPr>
          <w:rFonts w:ascii="Arial" w:eastAsia="Times New Roman" w:hAnsi="Arial" w:cs="Arial"/>
          <w:b/>
          <w:bCs/>
          <w:color w:val="000000"/>
          <w:sz w:val="20"/>
          <w:szCs w:val="20"/>
          <w:lang w:val="vi-VN"/>
        </w:rPr>
        <w:t>KÈM</w:t>
      </w:r>
    </w:p>
    <w:p w14:paraId="1CA98554" w14:textId="77777777" w:rsidR="008A3DF6" w:rsidRDefault="008A3DF6" w:rsidP="00EC671F">
      <w:pPr>
        <w:spacing w:after="0" w:line="240" w:lineRule="auto"/>
        <w:jc w:val="center"/>
        <w:rPr>
          <w:rFonts w:ascii="Arial" w:eastAsia="Times New Roman" w:hAnsi="Arial" w:cs="Arial"/>
          <w:b/>
          <w:bCs/>
          <w:color w:val="000000"/>
          <w:sz w:val="20"/>
          <w:szCs w:val="20"/>
        </w:rPr>
      </w:pPr>
      <w:r w:rsidRPr="005459C9">
        <w:rPr>
          <w:rFonts w:ascii="Arial" w:eastAsia="Times New Roman" w:hAnsi="Arial" w:cs="Arial"/>
          <w:b/>
          <w:bCs/>
          <w:color w:val="000000"/>
          <w:sz w:val="20"/>
          <w:szCs w:val="20"/>
        </w:rPr>
        <w:t>Attached</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Annex</w:t>
      </w:r>
    </w:p>
    <w:p w14:paraId="2E6CB7C4" w14:textId="77777777" w:rsidR="00F71D3E" w:rsidRPr="005459C9" w:rsidRDefault="00F71D3E" w:rsidP="00EC671F">
      <w:pPr>
        <w:spacing w:after="0" w:line="240" w:lineRule="auto"/>
        <w:jc w:val="center"/>
        <w:rPr>
          <w:rFonts w:ascii="Arial" w:eastAsia="Times New Roman" w:hAnsi="Arial" w:cs="Arial"/>
          <w:color w:val="000000"/>
          <w:sz w:val="20"/>
          <w:szCs w:val="20"/>
        </w:rPr>
      </w:pPr>
    </w:p>
    <w:p w14:paraId="1BD2A249"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Giấy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chứng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nhận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tự</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do</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Certificate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Free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sale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No:</w:t>
      </w:r>
      <w:r w:rsidR="00532812">
        <w:rPr>
          <w:rFonts w:ascii="Arial" w:eastAsia="Times New Roman" w:hAnsi="Arial" w:cs="Arial"/>
          <w:color w:val="000000"/>
          <w:sz w:val="20"/>
          <w:szCs w:val="20"/>
        </w:rPr>
        <w: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CFS/SYT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w:t>
      </w:r>
    </w:p>
    <w:p w14:paraId="7AA89A51"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rPr>
        <w:t>1.</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Cơ</w:t>
      </w:r>
      <w:r w:rsidR="005459C9" w:rsidRPr="005459C9">
        <w:rPr>
          <w:rFonts w:ascii="Arial" w:eastAsia="Times New Roman" w:hAnsi="Arial" w:cs="Arial"/>
          <w:b/>
          <w:bCs/>
          <w:color w:val="000000"/>
          <w:sz w:val="20"/>
          <w:szCs w:val="20"/>
          <w:lang w:val="vi-VN"/>
        </w:rPr>
        <w:t xml:space="preserve"> </w:t>
      </w:r>
      <w:r w:rsidR="00532812">
        <w:rPr>
          <w:rFonts w:ascii="Arial" w:eastAsia="Times New Roman" w:hAnsi="Arial" w:cs="Arial"/>
          <w:b/>
          <w:bCs/>
          <w:color w:val="000000"/>
          <w:sz w:val="20"/>
          <w:szCs w:val="20"/>
          <w:lang w:val="vi-VN"/>
        </w:rPr>
        <w:t>s</w:t>
      </w:r>
      <w:r w:rsidR="00532812">
        <w:rPr>
          <w:rFonts w:ascii="Arial" w:eastAsia="Times New Roman" w:hAnsi="Arial" w:cs="Arial"/>
          <w:b/>
          <w:bCs/>
          <w:color w:val="000000"/>
          <w:sz w:val="20"/>
          <w:szCs w:val="20"/>
        </w:rPr>
        <w:t>ở</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xuất</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(Manufacturing</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site(s)):</w:t>
      </w:r>
    </w:p>
    <w:p w14:paraId="3135006D" w14:textId="77777777" w:rsidR="008A3DF6" w:rsidRPr="005459C9" w:rsidRDefault="008A3DF6" w:rsidP="00F71D3E">
      <w:pPr>
        <w:spacing w:after="120" w:line="240" w:lineRule="auto"/>
        <w:ind w:firstLine="720"/>
        <w:jc w:val="both"/>
        <w:rPr>
          <w:rFonts w:ascii="Arial" w:eastAsia="Times New Roman" w:hAnsi="Arial" w:cs="Arial"/>
          <w:b/>
          <w:bCs/>
          <w:color w:val="000000"/>
          <w:sz w:val="20"/>
          <w:szCs w:val="20"/>
        </w:rPr>
      </w:pPr>
      <w:bookmarkStart w:id="52" w:name="bookmark53"/>
      <w:bookmarkStart w:id="53" w:name="bookmark52"/>
      <w:bookmarkEnd w:id="52"/>
      <w:r w:rsidRPr="005459C9">
        <w:rPr>
          <w:rFonts w:ascii="Arial" w:eastAsia="Times New Roman" w:hAnsi="Arial" w:cs="Arial"/>
          <w:b/>
          <w:bCs/>
          <w:color w:val="000000"/>
          <w:sz w:val="20"/>
          <w:szCs w:val="20"/>
          <w:lang w:val="vi-VN"/>
        </w:rPr>
        <w:t>1.</w:t>
      </w:r>
      <w:bookmarkEnd w:id="53"/>
    </w:p>
    <w:p w14:paraId="595E17C2"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09C2563B"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Name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Manufacturer:</w:t>
      </w:r>
    </w:p>
    <w:p w14:paraId="7F72C65C"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532812">
        <w:rPr>
          <w:rFonts w:ascii="Arial" w:eastAsia="Times New Roman" w:hAnsi="Arial" w:cs="Arial"/>
          <w:color w:val="000000"/>
          <w:sz w:val="20"/>
          <w:szCs w:val="20"/>
        </w:rPr>
        <w:t>ỉ</w:t>
      </w:r>
      <w:r w:rsidRPr="005459C9">
        <w:rPr>
          <w:rFonts w:ascii="Arial" w:eastAsia="Times New Roman" w:hAnsi="Arial" w:cs="Arial"/>
          <w:color w:val="000000"/>
          <w:sz w:val="20"/>
          <w:szCs w:val="20"/>
          <w:lang w:val="vi-VN"/>
        </w:rPr>
        <w:t>:</w:t>
      </w:r>
    </w:p>
    <w:p w14:paraId="7130A8B6"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Address:</w:t>
      </w:r>
    </w:p>
    <w:p w14:paraId="72C54088" w14:textId="77777777" w:rsidR="008A3DF6" w:rsidRPr="005459C9" w:rsidRDefault="008A3DF6" w:rsidP="00F71D3E">
      <w:pPr>
        <w:spacing w:after="120" w:line="240" w:lineRule="auto"/>
        <w:ind w:firstLine="720"/>
        <w:jc w:val="both"/>
        <w:rPr>
          <w:rFonts w:ascii="Arial" w:eastAsia="Times New Roman" w:hAnsi="Arial" w:cs="Arial"/>
          <w:b/>
          <w:bCs/>
          <w:color w:val="000000"/>
          <w:sz w:val="20"/>
          <w:szCs w:val="20"/>
        </w:rPr>
      </w:pPr>
      <w:bookmarkStart w:id="54" w:name="bookmark55"/>
      <w:bookmarkStart w:id="55" w:name="bookmark54"/>
      <w:bookmarkEnd w:id="54"/>
      <w:r w:rsidRPr="005459C9">
        <w:rPr>
          <w:rFonts w:ascii="Arial" w:eastAsia="Times New Roman" w:hAnsi="Arial" w:cs="Arial"/>
          <w:b/>
          <w:bCs/>
          <w:color w:val="000000"/>
          <w:sz w:val="20"/>
          <w:szCs w:val="20"/>
          <w:lang w:val="vi-VN"/>
        </w:rPr>
        <w:t>2.</w:t>
      </w:r>
      <w:bookmarkEnd w:id="55"/>
    </w:p>
    <w:p w14:paraId="14498956"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p>
    <w:p w14:paraId="64265951"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Name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Manufacturer:</w:t>
      </w:r>
    </w:p>
    <w:p w14:paraId="2E3D77A8"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Địa</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ch</w:t>
      </w:r>
      <w:r w:rsidR="00532812">
        <w:rPr>
          <w:rFonts w:ascii="Arial" w:eastAsia="Times New Roman" w:hAnsi="Arial" w:cs="Arial"/>
          <w:color w:val="000000"/>
          <w:sz w:val="20"/>
          <w:szCs w:val="20"/>
        </w:rPr>
        <w:t>ỉ</w:t>
      </w:r>
      <w:r w:rsidRPr="005459C9">
        <w:rPr>
          <w:rFonts w:ascii="Arial" w:eastAsia="Times New Roman" w:hAnsi="Arial" w:cs="Arial"/>
          <w:color w:val="000000"/>
          <w:sz w:val="20"/>
          <w:szCs w:val="20"/>
          <w:lang w:val="vi-VN"/>
        </w:rPr>
        <w:t>:</w:t>
      </w:r>
    </w:p>
    <w:p w14:paraId="07242BD8"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rPr>
        <w:t>Address:</w:t>
      </w:r>
    </w:p>
    <w:p w14:paraId="11B2BFB5"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b/>
          <w:bCs/>
          <w:color w:val="000000"/>
          <w:sz w:val="20"/>
          <w:szCs w:val="20"/>
          <w:lang w:val="vi-VN"/>
        </w:rPr>
        <w:t>II.</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Thông</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tin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sản</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lang w:val="vi-VN"/>
        </w:rPr>
        <w:t>phẩm</w:t>
      </w:r>
      <w:r w:rsidR="005459C9" w:rsidRPr="005459C9">
        <w:rPr>
          <w:rFonts w:ascii="Arial" w:eastAsia="Times New Roman" w:hAnsi="Arial" w:cs="Arial"/>
          <w:b/>
          <w:bCs/>
          <w:color w:val="000000"/>
          <w:sz w:val="20"/>
          <w:szCs w:val="20"/>
          <w:lang w:val="vi-VN"/>
        </w:rPr>
        <w:t xml:space="preserve"> </w:t>
      </w:r>
      <w:r w:rsidRPr="005459C9">
        <w:rPr>
          <w:rFonts w:ascii="Arial" w:eastAsia="Times New Roman" w:hAnsi="Arial" w:cs="Arial"/>
          <w:b/>
          <w:bCs/>
          <w:color w:val="000000"/>
          <w:sz w:val="20"/>
          <w:szCs w:val="20"/>
        </w:rPr>
        <w:t>(Name</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rPr>
        <w:t>of</w:t>
      </w:r>
      <w:r w:rsidR="005459C9" w:rsidRPr="005459C9">
        <w:rPr>
          <w:rFonts w:ascii="Arial" w:eastAsia="Times New Roman" w:hAnsi="Arial" w:cs="Arial"/>
          <w:b/>
          <w:bCs/>
          <w:color w:val="000000"/>
          <w:sz w:val="20"/>
          <w:szCs w:val="20"/>
        </w:rPr>
        <w:t xml:space="preserve"> </w:t>
      </w:r>
      <w:r w:rsidRPr="005459C9">
        <w:rPr>
          <w:rFonts w:ascii="Arial" w:eastAsia="Times New Roman" w:hAnsi="Arial" w:cs="Arial"/>
          <w:b/>
          <w:bCs/>
          <w:color w:val="000000"/>
          <w:sz w:val="20"/>
          <w:szCs w:val="20"/>
          <w:lang w:val="vi-VN"/>
        </w:rPr>
        <w:t>Product(s)):</w:t>
      </w:r>
    </w:p>
    <w:p w14:paraId="11714C1D" w14:textId="77777777" w:rsidR="008A3DF6" w:rsidRPr="005459C9" w:rsidRDefault="008A3DF6" w:rsidP="00F71D3E">
      <w:pPr>
        <w:spacing w:after="120" w:line="240" w:lineRule="auto"/>
        <w:ind w:firstLine="720"/>
        <w:jc w:val="both"/>
        <w:rPr>
          <w:rFonts w:ascii="Arial" w:eastAsia="Times New Roman" w:hAnsi="Arial" w:cs="Arial"/>
          <w:b/>
          <w:bCs/>
          <w:color w:val="000000"/>
          <w:sz w:val="20"/>
          <w:szCs w:val="20"/>
        </w:rPr>
      </w:pPr>
      <w:bookmarkStart w:id="56" w:name="bookmark57"/>
      <w:bookmarkStart w:id="57" w:name="bookmark56"/>
      <w:bookmarkEnd w:id="56"/>
      <w:r w:rsidRPr="005459C9">
        <w:rPr>
          <w:rFonts w:ascii="Arial" w:eastAsia="Times New Roman" w:hAnsi="Arial" w:cs="Arial"/>
          <w:b/>
          <w:bCs/>
          <w:color w:val="000000"/>
          <w:sz w:val="20"/>
          <w:szCs w:val="20"/>
          <w:lang w:val="vi-VN"/>
        </w:rPr>
        <w:t>1.</w:t>
      </w:r>
      <w:bookmarkEnd w:id="57"/>
    </w:p>
    <w:p w14:paraId="4281A158"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t</w:t>
      </w:r>
      <w:r w:rsidR="00F71D3E">
        <w:rPr>
          <w:rFonts w:ascii="Arial" w:eastAsia="Times New Roman" w:hAnsi="Arial" w:cs="Arial"/>
          <w:color w:val="000000"/>
          <w:sz w:val="20"/>
          <w:szCs w:val="20"/>
        </w:rPr>
        <w:t>ế</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name):</w:t>
      </w:r>
    </w:p>
    <w:p w14:paraId="02177847"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Chủng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(Model):</w:t>
      </w:r>
    </w:p>
    <w:p w14:paraId="596DDDF6"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code):</w:t>
      </w:r>
    </w:p>
    <w:p w14:paraId="66E8F99D"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(Market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Authorization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number</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Vietnam):</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(Name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Manufacturer)</w:t>
      </w:r>
    </w:p>
    <w:p w14:paraId="12BCE550" w14:textId="77777777" w:rsidR="008A3DF6" w:rsidRPr="005459C9" w:rsidRDefault="008A3DF6" w:rsidP="00F71D3E">
      <w:pPr>
        <w:spacing w:after="120" w:line="240" w:lineRule="auto"/>
        <w:ind w:firstLine="720"/>
        <w:jc w:val="both"/>
        <w:rPr>
          <w:rFonts w:ascii="Arial" w:eastAsia="Times New Roman" w:hAnsi="Arial" w:cs="Arial"/>
          <w:b/>
          <w:bCs/>
          <w:color w:val="000000"/>
          <w:sz w:val="20"/>
          <w:szCs w:val="20"/>
        </w:rPr>
      </w:pPr>
      <w:bookmarkStart w:id="58" w:name="bookmark59"/>
      <w:bookmarkStart w:id="59" w:name="bookmark58"/>
      <w:bookmarkEnd w:id="58"/>
      <w:r w:rsidRPr="005459C9">
        <w:rPr>
          <w:rFonts w:ascii="Arial" w:eastAsia="Times New Roman" w:hAnsi="Arial" w:cs="Arial"/>
          <w:b/>
          <w:bCs/>
          <w:color w:val="000000"/>
          <w:sz w:val="20"/>
          <w:szCs w:val="20"/>
          <w:lang w:val="vi-VN"/>
        </w:rPr>
        <w:t>2.</w:t>
      </w:r>
      <w:bookmarkEnd w:id="59"/>
    </w:p>
    <w:p w14:paraId="73B5E967"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thiết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bị</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y</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t</w:t>
      </w:r>
      <w:r w:rsidR="00FC47C3">
        <w:rPr>
          <w:rFonts w:ascii="Arial" w:eastAsia="Times New Roman" w:hAnsi="Arial" w:cs="Arial"/>
          <w:color w:val="000000"/>
          <w:sz w:val="20"/>
          <w:szCs w:val="20"/>
        </w:rPr>
        <w:t>ế</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name):</w:t>
      </w:r>
    </w:p>
    <w:p w14:paraId="24C80F3A"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Chủng</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loại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(Model):</w:t>
      </w:r>
    </w:p>
    <w:p w14:paraId="29FCF2D2"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Mã</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phẩm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(Product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code):</w:t>
      </w:r>
    </w:p>
    <w:p w14:paraId="67FC3874" w14:textId="77777777" w:rsidR="008A3DF6" w:rsidRPr="005459C9" w:rsidRDefault="008A3DF6" w:rsidP="00F71D3E">
      <w:pPr>
        <w:spacing w:after="120" w:line="240" w:lineRule="auto"/>
        <w:ind w:firstLine="720"/>
        <w:jc w:val="both"/>
        <w:rPr>
          <w:rFonts w:ascii="Arial" w:eastAsia="Times New Roman" w:hAnsi="Arial" w:cs="Arial"/>
          <w:color w:val="000000"/>
          <w:sz w:val="20"/>
          <w:szCs w:val="20"/>
        </w:rPr>
      </w:pPr>
      <w:r w:rsidRPr="005459C9">
        <w:rPr>
          <w:rFonts w:ascii="Arial" w:eastAsia="Times New Roman" w:hAnsi="Arial" w:cs="Arial"/>
          <w:color w:val="000000"/>
          <w:sz w:val="20"/>
          <w:szCs w:val="20"/>
          <w:lang w:val="vi-VN"/>
        </w:rPr>
        <w:t>Số</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l</w:t>
      </w:r>
      <w:r w:rsidR="00FC47C3">
        <w:rPr>
          <w:rFonts w:ascii="Arial" w:eastAsia="Times New Roman" w:hAnsi="Arial" w:cs="Arial"/>
          <w:color w:val="000000"/>
          <w:sz w:val="20"/>
          <w:szCs w:val="20"/>
        </w:rPr>
        <w:t>ưu</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hành</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tại</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việt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Nam</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(Market</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Authorization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number</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in</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Vietnam):</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lang w:val="vi-VN"/>
        </w:rPr>
        <w:t>Tên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cơ</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sở</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sản</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lang w:val="vi-VN"/>
        </w:rPr>
        <w:t>xuất</w:t>
      </w:r>
      <w:r w:rsidR="005459C9" w:rsidRPr="005459C9">
        <w:rPr>
          <w:rFonts w:ascii="Arial" w:eastAsia="Times New Roman" w:hAnsi="Arial" w:cs="Arial"/>
          <w:color w:val="000000"/>
          <w:sz w:val="20"/>
          <w:szCs w:val="20"/>
          <w:lang w:val="vi-VN"/>
        </w:rPr>
        <w:t xml:space="preserve"> </w:t>
      </w:r>
      <w:r w:rsidRPr="005459C9">
        <w:rPr>
          <w:rFonts w:ascii="Arial" w:eastAsia="Times New Roman" w:hAnsi="Arial" w:cs="Arial"/>
          <w:color w:val="000000"/>
          <w:sz w:val="20"/>
          <w:szCs w:val="20"/>
        </w:rPr>
        <w:t>(Name</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of</w:t>
      </w:r>
      <w:r w:rsidR="005459C9" w:rsidRPr="005459C9">
        <w:rPr>
          <w:rFonts w:ascii="Arial" w:eastAsia="Times New Roman" w:hAnsi="Arial" w:cs="Arial"/>
          <w:color w:val="000000"/>
          <w:sz w:val="20"/>
          <w:szCs w:val="20"/>
        </w:rPr>
        <w:t xml:space="preserve"> </w:t>
      </w:r>
      <w:r w:rsidRPr="005459C9">
        <w:rPr>
          <w:rFonts w:ascii="Arial" w:eastAsia="Times New Roman" w:hAnsi="Arial" w:cs="Arial"/>
          <w:color w:val="000000"/>
          <w:sz w:val="20"/>
          <w:szCs w:val="20"/>
        </w:rPr>
        <w:t>Manufacturer):</w:t>
      </w:r>
    </w:p>
    <w:p w14:paraId="520EB5FF" w14:textId="77777777" w:rsidR="00F71D3E" w:rsidRDefault="00F71D3E" w:rsidP="00F71D3E">
      <w:pPr>
        <w:spacing w:after="120" w:line="240" w:lineRule="auto"/>
        <w:ind w:firstLine="720"/>
        <w:jc w:val="both"/>
        <w:rPr>
          <w:rFonts w:ascii="Arial" w:eastAsia="Times New Roman" w:hAnsi="Arial" w:cs="Arial"/>
          <w:color w:val="000000"/>
          <w:sz w:val="20"/>
          <w:szCs w:val="20"/>
          <w:lang w:val="vi-VN"/>
        </w:rPr>
      </w:pPr>
    </w:p>
    <w:p w14:paraId="1968DB25" w14:textId="77777777" w:rsidR="00F71D3E" w:rsidRDefault="00F71D3E" w:rsidP="00F71D3E">
      <w:pPr>
        <w:spacing w:after="120" w:line="240" w:lineRule="auto"/>
        <w:ind w:firstLine="720"/>
        <w:jc w:val="both"/>
        <w:rPr>
          <w:rFonts w:ascii="Arial" w:eastAsia="Times New Roman" w:hAnsi="Arial" w:cs="Arial"/>
          <w:color w:val="000000"/>
          <w:sz w:val="20"/>
          <w:szCs w:val="20"/>
          <w:lang w:val="vi-VN"/>
        </w:rPr>
      </w:pPr>
    </w:p>
    <w:p w14:paraId="66ABD64F" w14:textId="77777777" w:rsidR="008A3DF6" w:rsidRPr="00BB4C0A" w:rsidRDefault="008A3DF6" w:rsidP="00F71D3E">
      <w:pPr>
        <w:spacing w:after="120" w:line="240" w:lineRule="auto"/>
        <w:ind w:firstLine="720"/>
        <w:jc w:val="both"/>
        <w:rPr>
          <w:rFonts w:ascii="Arial" w:eastAsia="Times New Roman" w:hAnsi="Arial" w:cs="Arial"/>
          <w:color w:val="000000"/>
          <w:sz w:val="20"/>
          <w:szCs w:val="20"/>
          <w:lang w:val="vi-VN"/>
        </w:rPr>
      </w:pPr>
      <w:r w:rsidRPr="005459C9">
        <w:rPr>
          <w:rFonts w:ascii="Arial" w:eastAsia="Times New Roman" w:hAnsi="Arial" w:cs="Arial"/>
          <w:color w:val="000000"/>
          <w:sz w:val="20"/>
          <w:szCs w:val="20"/>
          <w:lang w:val="vi-VN"/>
        </w:rPr>
        <w:t>Trang</w:t>
      </w:r>
      <w:r w:rsidR="005459C9" w:rsidRPr="005459C9">
        <w:rPr>
          <w:rFonts w:ascii="Arial" w:eastAsia="Times New Roman" w:hAnsi="Arial" w:cs="Arial"/>
          <w:color w:val="000000"/>
          <w:sz w:val="20"/>
          <w:szCs w:val="20"/>
          <w:lang w:val="vi-VN"/>
        </w:rPr>
        <w:t xml:space="preserve"> </w:t>
      </w:r>
      <w:r w:rsidRPr="00BB4C0A">
        <w:rPr>
          <w:rFonts w:ascii="Arial" w:eastAsia="Times New Roman" w:hAnsi="Arial" w:cs="Arial"/>
          <w:color w:val="000000"/>
          <w:sz w:val="20"/>
          <w:szCs w:val="20"/>
          <w:lang w:val="vi-VN"/>
        </w:rPr>
        <w:t>(Page)</w:t>
      </w:r>
      <w:r w:rsidRPr="005459C9">
        <w:rPr>
          <w:rFonts w:ascii="Arial" w:eastAsia="Times New Roman" w:hAnsi="Arial" w:cs="Arial"/>
          <w:color w:val="000000"/>
          <w:sz w:val="20"/>
          <w:szCs w:val="20"/>
          <w:lang w:val="vi-VN"/>
        </w:rPr>
        <w:t>.../</w:t>
      </w:r>
    </w:p>
    <w:p w14:paraId="6949738E" w14:textId="77777777" w:rsidR="00F71D3E" w:rsidRPr="00BB4C0A" w:rsidRDefault="00F71D3E" w:rsidP="00F71D3E">
      <w:pPr>
        <w:tabs>
          <w:tab w:val="left" w:pos="2981"/>
        </w:tabs>
        <w:spacing w:after="120" w:line="240" w:lineRule="auto"/>
        <w:ind w:firstLine="720"/>
        <w:jc w:val="both"/>
        <w:rPr>
          <w:rFonts w:ascii="Arial" w:hAnsi="Arial" w:cs="Arial"/>
          <w:sz w:val="20"/>
          <w:szCs w:val="20"/>
          <w:lang w:val="vi-VN"/>
        </w:rPr>
      </w:pPr>
    </w:p>
    <w:p w14:paraId="41E30D24" w14:textId="77777777" w:rsidR="00F71D3E" w:rsidRPr="00BB4C0A" w:rsidRDefault="00F71D3E" w:rsidP="00F71D3E">
      <w:pPr>
        <w:rPr>
          <w:rFonts w:ascii="Arial" w:hAnsi="Arial" w:cs="Arial"/>
          <w:sz w:val="20"/>
          <w:szCs w:val="20"/>
          <w:lang w:val="vi-VN"/>
        </w:rPr>
      </w:pPr>
    </w:p>
    <w:p w14:paraId="3E7BEFE6" w14:textId="77777777" w:rsidR="00F71D3E" w:rsidRPr="00BB4C0A" w:rsidRDefault="00F71D3E" w:rsidP="00F71D3E">
      <w:pPr>
        <w:rPr>
          <w:rFonts w:ascii="Arial" w:hAnsi="Arial" w:cs="Arial"/>
          <w:sz w:val="20"/>
          <w:szCs w:val="20"/>
          <w:lang w:val="vi-VN"/>
        </w:rPr>
      </w:pPr>
    </w:p>
    <w:p w14:paraId="33AF31E2" w14:textId="77777777" w:rsidR="00F71D3E" w:rsidRPr="00BB4C0A" w:rsidRDefault="00F71D3E" w:rsidP="00F71D3E">
      <w:pPr>
        <w:rPr>
          <w:rFonts w:ascii="Arial" w:hAnsi="Arial" w:cs="Arial"/>
          <w:sz w:val="20"/>
          <w:szCs w:val="20"/>
          <w:lang w:val="vi-VN"/>
        </w:rPr>
      </w:pPr>
    </w:p>
    <w:p w14:paraId="63197115" w14:textId="77777777" w:rsidR="00F71D3E" w:rsidRPr="00BB4C0A" w:rsidRDefault="00F71D3E" w:rsidP="00F71D3E">
      <w:pPr>
        <w:rPr>
          <w:rFonts w:ascii="Arial" w:hAnsi="Arial" w:cs="Arial"/>
          <w:sz w:val="20"/>
          <w:szCs w:val="20"/>
          <w:lang w:val="vi-VN"/>
        </w:rPr>
      </w:pPr>
    </w:p>
    <w:p w14:paraId="6214257E" w14:textId="77777777" w:rsidR="00601785" w:rsidRPr="00BB4C0A" w:rsidRDefault="00F71D3E" w:rsidP="00601785">
      <w:pPr>
        <w:pStyle w:val="BodyText"/>
        <w:spacing w:before="0" w:beforeAutospacing="0" w:after="0" w:afterAutospacing="0"/>
        <w:ind w:firstLine="720"/>
        <w:jc w:val="both"/>
        <w:rPr>
          <w:rFonts w:ascii="Arial" w:hAnsi="Arial" w:cs="Arial"/>
          <w:color w:val="000000"/>
          <w:sz w:val="20"/>
          <w:szCs w:val="20"/>
          <w:lang w:val="vi-VN"/>
        </w:rPr>
      </w:pPr>
      <w:r w:rsidRPr="00BB4C0A">
        <w:rPr>
          <w:rFonts w:ascii="Arial" w:hAnsi="Arial" w:cs="Arial"/>
          <w:sz w:val="20"/>
          <w:szCs w:val="20"/>
          <w:lang w:val="vi-VN"/>
        </w:rPr>
        <w:br w:type="page"/>
      </w:r>
      <w:r w:rsidR="00601785" w:rsidRPr="00BB4C0A">
        <w:rPr>
          <w:rFonts w:ascii="Arial" w:hAnsi="Arial" w:cs="Arial"/>
          <w:b/>
          <w:bCs/>
          <w:color w:val="000000"/>
          <w:sz w:val="20"/>
          <w:szCs w:val="20"/>
          <w:lang w:val="vi-VN"/>
        </w:rPr>
        <w:lastRenderedPageBreak/>
        <w:t>C. Biểu mẫu về Công bố đối với nguyên liệu sản xuất thiết bị y tế, chất ngoại kiểm chứa chất ma túy và tiền chất</w:t>
      </w:r>
    </w:p>
    <w:p w14:paraId="39EF3E12"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t>Mẫu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3954738E"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2A2D1693" w14:textId="77777777" w:rsidR="00601785" w:rsidRPr="00601785" w:rsidRDefault="00601785" w:rsidP="00601785">
            <w:pPr>
              <w:jc w:val="center"/>
              <w:rPr>
                <w:rFonts w:ascii="Arial" w:hAnsi="Arial" w:cs="Arial"/>
                <w:sz w:val="20"/>
                <w:szCs w:val="20"/>
              </w:rPr>
            </w:pPr>
            <w:r w:rsidRPr="00601785">
              <w:rPr>
                <w:rFonts w:ascii="Arial" w:hAnsi="Arial" w:cs="Arial"/>
                <w:b/>
                <w:bCs/>
                <w:color w:val="000000"/>
                <w:sz w:val="20"/>
                <w:szCs w:val="20"/>
              </w:rPr>
              <w:t>TÊN CƠ SỞ</w:t>
            </w:r>
            <w:r w:rsidRPr="00601785">
              <w:rPr>
                <w:rFonts w:ascii="Arial" w:hAnsi="Arial" w:cs="Arial"/>
                <w:b/>
                <w:bCs/>
                <w:sz w:val="20"/>
                <w:szCs w:val="20"/>
              </w:rPr>
              <w:br/>
            </w:r>
            <w:r w:rsidRPr="00601785">
              <w:rPr>
                <w:rFonts w:ascii="Arial" w:hAnsi="Arial" w:cs="Arial"/>
                <w:bCs/>
                <w:sz w:val="20"/>
                <w:szCs w:val="20"/>
              </w:rPr>
              <w:t>__________</w:t>
            </w:r>
          </w:p>
          <w:p w14:paraId="1EC7DDAC" w14:textId="77777777" w:rsidR="00601785" w:rsidRPr="00601785" w:rsidRDefault="00601785" w:rsidP="00601785">
            <w:pPr>
              <w:jc w:val="center"/>
              <w:rPr>
                <w:rFonts w:ascii="Arial" w:hAnsi="Arial" w:cs="Arial"/>
                <w:sz w:val="20"/>
                <w:szCs w:val="20"/>
              </w:rPr>
            </w:pPr>
            <w:r w:rsidRPr="00601785">
              <w:rPr>
                <w:rFonts w:ascii="Arial" w:hAnsi="Arial" w:cs="Arial"/>
                <w:sz w:val="20"/>
                <w:szCs w:val="20"/>
              </w:rPr>
              <w:t>Số:……</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748FC1E9"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4A0EEAD9" w14:textId="77777777" w:rsidR="00601785" w:rsidRPr="00601785" w:rsidRDefault="00601785" w:rsidP="00601785">
            <w:pPr>
              <w:jc w:val="center"/>
              <w:rPr>
                <w:rFonts w:ascii="Arial" w:hAnsi="Arial" w:cs="Arial"/>
                <w:sz w:val="20"/>
                <w:szCs w:val="20"/>
              </w:rPr>
            </w:pPr>
            <w:r w:rsidRPr="00601785">
              <w:rPr>
                <w:rFonts w:ascii="Arial" w:hAnsi="Arial" w:cs="Arial"/>
                <w:i/>
                <w:iCs/>
                <w:sz w:val="20"/>
                <w:szCs w:val="20"/>
              </w:rPr>
              <w:t>….</w:t>
            </w:r>
            <w:r w:rsidRPr="00601785">
              <w:rPr>
                <w:rFonts w:ascii="Arial" w:hAnsi="Arial" w:cs="Arial"/>
                <w:i/>
                <w:iCs/>
                <w:sz w:val="20"/>
                <w:szCs w:val="20"/>
                <w:vertAlign w:val="superscript"/>
              </w:rPr>
              <w:t>1</w:t>
            </w:r>
            <w:r w:rsidRPr="00601785">
              <w:rPr>
                <w:rFonts w:ascii="Arial" w:hAnsi="Arial" w:cs="Arial"/>
                <w:i/>
                <w:iCs/>
                <w:sz w:val="20"/>
                <w:szCs w:val="20"/>
              </w:rPr>
              <w:t>…..</w:t>
            </w:r>
            <w:r w:rsidRPr="00601785">
              <w:rPr>
                <w:rFonts w:ascii="Arial" w:hAnsi="Arial" w:cs="Arial"/>
                <w:i/>
                <w:iCs/>
                <w:color w:val="000000"/>
                <w:sz w:val="20"/>
                <w:szCs w:val="20"/>
              </w:rPr>
              <w:t>, ngày….tháng........ năm 20...</w:t>
            </w:r>
          </w:p>
        </w:tc>
      </w:tr>
    </w:tbl>
    <w:p w14:paraId="77E1D790" w14:textId="77777777" w:rsidR="00601785" w:rsidRPr="00601785" w:rsidRDefault="00601785" w:rsidP="00601785">
      <w:pPr>
        <w:widowControl w:val="0"/>
        <w:tabs>
          <w:tab w:val="left" w:pos="3307"/>
        </w:tabs>
        <w:spacing w:after="0" w:line="240" w:lineRule="auto"/>
        <w:jc w:val="center"/>
        <w:rPr>
          <w:rFonts w:ascii="Arial" w:eastAsia="Times New Roman" w:hAnsi="Arial" w:cs="Arial"/>
          <w:b/>
          <w:bCs/>
          <w:color w:val="000000"/>
          <w:sz w:val="20"/>
          <w:szCs w:val="20"/>
        </w:rPr>
      </w:pPr>
    </w:p>
    <w:p w14:paraId="2E17AC5F" w14:textId="77777777" w:rsidR="00601785" w:rsidRPr="00601785" w:rsidRDefault="00601785" w:rsidP="00601785">
      <w:pPr>
        <w:widowControl w:val="0"/>
        <w:tabs>
          <w:tab w:val="left" w:pos="3307"/>
        </w:tabs>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ab/>
      </w:r>
    </w:p>
    <w:p w14:paraId="5D3C722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VĂN BẢN CÔNG BỐ</w:t>
      </w:r>
      <w:r w:rsidRPr="00601785">
        <w:rPr>
          <w:rFonts w:ascii="Arial" w:eastAsia="Times New Roman" w:hAnsi="Arial" w:cs="Arial"/>
          <w:b/>
          <w:bCs/>
          <w:color w:val="000000"/>
          <w:sz w:val="20"/>
          <w:szCs w:val="20"/>
        </w:rPr>
        <w:br/>
        <w:t>Đối với nguyên liệu sản xuất thiết bị y tế, chất ngoại kiểm</w:t>
      </w:r>
      <w:r w:rsidRPr="00601785">
        <w:rPr>
          <w:rFonts w:ascii="Arial" w:eastAsia="Times New Roman" w:hAnsi="Arial" w:cs="Arial"/>
          <w:b/>
          <w:bCs/>
          <w:color w:val="000000"/>
          <w:sz w:val="20"/>
          <w:szCs w:val="20"/>
        </w:rPr>
        <w:br/>
        <w:t>chứa chất ma túy và tiền chất</w:t>
      </w:r>
    </w:p>
    <w:p w14:paraId="72F34FF9" w14:textId="77777777" w:rsidR="00601785" w:rsidRPr="00601785" w:rsidRDefault="00601785" w:rsidP="00601785">
      <w:pPr>
        <w:widowControl w:val="0"/>
        <w:tabs>
          <w:tab w:val="left" w:leader="dot" w:pos="5328"/>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Kính gửi:…..</w:t>
      </w:r>
    </w:p>
    <w:p w14:paraId="7B500A8D" w14:textId="77777777" w:rsidR="00601785" w:rsidRPr="00601785" w:rsidRDefault="00601785" w:rsidP="00601785">
      <w:pPr>
        <w:widowControl w:val="0"/>
        <w:tabs>
          <w:tab w:val="left" w:leader="dot" w:pos="5328"/>
        </w:tabs>
        <w:spacing w:after="0" w:line="240" w:lineRule="auto"/>
        <w:jc w:val="center"/>
        <w:rPr>
          <w:rFonts w:ascii="Arial" w:eastAsia="Times New Roman" w:hAnsi="Arial" w:cs="Arial"/>
          <w:color w:val="000000"/>
          <w:sz w:val="20"/>
          <w:szCs w:val="20"/>
        </w:rPr>
      </w:pPr>
    </w:p>
    <w:p w14:paraId="48B1B03E" w14:textId="77777777" w:rsidR="00601785" w:rsidRPr="00601785" w:rsidRDefault="00601785" w:rsidP="00601785">
      <w:pPr>
        <w:widowControl w:val="0"/>
        <w:tabs>
          <w:tab w:val="left" w:pos="35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công bố:</w:t>
      </w:r>
    </w:p>
    <w:p w14:paraId="63C31F7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Mã số thuế:</w:t>
      </w:r>
    </w:p>
    <w:p w14:paraId="4F9A7251" w14:textId="77777777" w:rsidR="00601785" w:rsidRPr="00601785" w:rsidRDefault="00601785" w:rsidP="00601785">
      <w:pPr>
        <w:widowControl w:val="0"/>
        <w:tabs>
          <w:tab w:val="left" w:leader="dot" w:pos="2236"/>
          <w:tab w:val="left" w:leader="dot" w:pos="874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vertAlign w:val="superscript"/>
        </w:rPr>
        <w:t>2</w:t>
      </w:r>
      <w:r w:rsidRPr="00601785">
        <w:rPr>
          <w:rFonts w:ascii="Arial" w:eastAsia="Times New Roman" w:hAnsi="Arial" w:cs="Arial"/>
          <w:color w:val="000000"/>
          <w:sz w:val="20"/>
          <w:szCs w:val="20"/>
        </w:rPr>
        <w:tab/>
      </w:r>
    </w:p>
    <w:p w14:paraId="73206AB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Văn phòng giao dịch (nếu có):</w:t>
      </w:r>
    </w:p>
    <w:p w14:paraId="3DAAA76D"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Người đại diện hợp pháp của cơ sở:</w:t>
      </w:r>
    </w:p>
    <w:p w14:paraId="56E5DC3C" w14:textId="77777777" w:rsidR="00601785" w:rsidRPr="00601785" w:rsidRDefault="00601785" w:rsidP="00601785">
      <w:pPr>
        <w:widowControl w:val="0"/>
        <w:tabs>
          <w:tab w:val="left" w:leader="dot" w:pos="874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Họ và tên:</w:t>
      </w:r>
      <w:r w:rsidRPr="00601785">
        <w:rPr>
          <w:rFonts w:ascii="Arial" w:eastAsia="Times New Roman" w:hAnsi="Arial" w:cs="Arial"/>
          <w:color w:val="000000"/>
          <w:sz w:val="20"/>
          <w:szCs w:val="20"/>
        </w:rPr>
        <w:tab/>
      </w:r>
    </w:p>
    <w:p w14:paraId="4B3EC941" w14:textId="6FE8D88D" w:rsidR="00601785" w:rsidRPr="00601785" w:rsidRDefault="00601785" w:rsidP="00601785">
      <w:pPr>
        <w:widowControl w:val="0"/>
        <w:tabs>
          <w:tab w:val="left" w:leader="dot" w:pos="4213"/>
          <w:tab w:val="right" w:leader="dot" w:pos="6728"/>
          <w:tab w:val="left" w:pos="6932"/>
          <w:tab w:val="left" w:leader="dot" w:pos="874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Số CMND/Định danh/Hộ chiếu:</w:t>
      </w:r>
      <w:r w:rsidRPr="00601785">
        <w:rPr>
          <w:rFonts w:ascii="Arial" w:eastAsia="Times New Roman" w:hAnsi="Arial" w:cs="Arial"/>
          <w:color w:val="000000"/>
          <w:sz w:val="20"/>
          <w:szCs w:val="20"/>
        </w:rPr>
        <w:tab/>
        <w:t>ngày cấp:</w:t>
      </w:r>
      <w:r w:rsidR="004F241E">
        <w:rPr>
          <w:rFonts w:ascii="Arial" w:eastAsia="Times New Roman" w:hAnsi="Arial" w:cs="Arial"/>
          <w:color w:val="000000"/>
          <w:sz w:val="20"/>
          <w:szCs w:val="20"/>
        </w:rPr>
        <w:t>................</w:t>
      </w:r>
      <w:r w:rsidRPr="00601785">
        <w:rPr>
          <w:rFonts w:ascii="Arial" w:eastAsia="Times New Roman" w:hAnsi="Arial" w:cs="Arial"/>
          <w:color w:val="000000"/>
          <w:sz w:val="20"/>
          <w:szCs w:val="20"/>
        </w:rPr>
        <w:t>nơi</w:t>
      </w:r>
      <w:r w:rsidR="004F241E">
        <w:rPr>
          <w:rFonts w:ascii="Arial" w:eastAsia="Times New Roman" w:hAnsi="Arial" w:cs="Arial"/>
          <w:color w:val="000000"/>
          <w:sz w:val="20"/>
          <w:szCs w:val="20"/>
        </w:rPr>
        <w:t xml:space="preserve"> </w:t>
      </w:r>
      <w:r w:rsidRPr="00601785">
        <w:rPr>
          <w:rFonts w:ascii="Arial" w:eastAsia="Times New Roman" w:hAnsi="Arial" w:cs="Arial"/>
          <w:color w:val="000000"/>
          <w:sz w:val="20"/>
          <w:szCs w:val="20"/>
        </w:rPr>
        <w:t>cấp:</w:t>
      </w:r>
      <w:r w:rsidR="004F241E">
        <w:rPr>
          <w:rFonts w:ascii="Arial" w:eastAsia="Times New Roman" w:hAnsi="Arial" w:cs="Arial"/>
          <w:color w:val="000000"/>
          <w:sz w:val="20"/>
          <w:szCs w:val="20"/>
        </w:rPr>
        <w:t>..............</w:t>
      </w:r>
    </w:p>
    <w:p w14:paraId="42BBAC30" w14:textId="77777777" w:rsidR="00601785" w:rsidRPr="00601785" w:rsidRDefault="00601785" w:rsidP="00601785">
      <w:pPr>
        <w:widowControl w:val="0"/>
        <w:tabs>
          <w:tab w:val="left" w:pos="4609"/>
          <w:tab w:val="left" w:leader="dot" w:pos="874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cố định:</w:t>
      </w:r>
      <w:r w:rsidRPr="00601785">
        <w:rPr>
          <w:rFonts w:ascii="Arial" w:eastAsia="Times New Roman" w:hAnsi="Arial" w:cs="Arial"/>
          <w:color w:val="000000"/>
          <w:sz w:val="20"/>
          <w:szCs w:val="20"/>
        </w:rPr>
        <w:tab/>
        <w:t>Điện thoại di động:</w:t>
      </w:r>
      <w:r w:rsidRPr="00601785">
        <w:rPr>
          <w:rFonts w:ascii="Arial" w:eastAsia="Times New Roman" w:hAnsi="Arial" w:cs="Arial"/>
          <w:color w:val="000000"/>
          <w:sz w:val="20"/>
          <w:szCs w:val="20"/>
        </w:rPr>
        <w:tab/>
      </w:r>
    </w:p>
    <w:p w14:paraId="34C984A8" w14:textId="77777777" w:rsidR="00601785" w:rsidRPr="00601785" w:rsidRDefault="00601785" w:rsidP="00601785">
      <w:pPr>
        <w:widowControl w:val="0"/>
        <w:tabs>
          <w:tab w:val="left" w:pos="3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Thông tin về nguyên liệu sản xuất thiết bị y tế, chất ngoại kiểm chứa chất ma túy và tiền chất:</w:t>
      </w:r>
    </w:p>
    <w:p w14:paraId="31F2E4F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sản phẩm: ...</w:t>
      </w:r>
    </w:p>
    <w:p w14:paraId="4E47B47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Chủng loại:</w:t>
      </w:r>
    </w:p>
    <w:p w14:paraId="2FE260E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Mã sản phẩm </w:t>
      </w:r>
      <w:r w:rsidRPr="00601785">
        <w:rPr>
          <w:rFonts w:ascii="Arial" w:eastAsia="Times New Roman" w:hAnsi="Arial" w:cs="Arial"/>
          <w:i/>
          <w:iCs/>
          <w:color w:val="000000"/>
          <w:sz w:val="20"/>
          <w:szCs w:val="20"/>
        </w:rPr>
        <w:t>(nếu có):</w:t>
      </w:r>
    </w:p>
    <w:p w14:paraId="1AABDEC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Quy cách đóng gói </w:t>
      </w:r>
      <w:r w:rsidRPr="00601785">
        <w:rPr>
          <w:rFonts w:ascii="Arial" w:eastAsia="Times New Roman" w:hAnsi="Arial" w:cs="Arial"/>
          <w:i/>
          <w:iCs/>
          <w:color w:val="000000"/>
          <w:sz w:val="20"/>
          <w:szCs w:val="20"/>
        </w:rPr>
        <w:t>(nếu có):</w:t>
      </w:r>
    </w:p>
    <w:p w14:paraId="4E8D300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Mục đích sử dụng:</w:t>
      </w:r>
    </w:p>
    <w:p w14:paraId="1977A8C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Tiêu chuẩn áp dụng:</w:t>
      </w:r>
    </w:p>
    <w:p w14:paraId="1E928AEC"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cơ sở sản xuất:</w:t>
      </w:r>
    </w:p>
    <w:p w14:paraId="76E8552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 cơ sở sản xuất:</w:t>
      </w:r>
    </w:p>
    <w:p w14:paraId="4A1795B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chủ sở hữu:</w:t>
      </w:r>
    </w:p>
    <w:p w14:paraId="05D700D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 chủ sở hữu:</w:t>
      </w:r>
    </w:p>
    <w:p w14:paraId="24473761"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Thông tin về chất ma túy, tiền chất trong nguyên liệu sản xuất thiết bị y tế, chất ngoại kiểm:</w:t>
      </w:r>
    </w:p>
    <w:p w14:paraId="5B245BD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chất ma túy, tiền chất:..</w:t>
      </w:r>
    </w:p>
    <w:p w14:paraId="1CE3BAD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khoa học:..</w:t>
      </w:r>
    </w:p>
    <w:p w14:paraId="6782C5D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Mã CAS:</w:t>
      </w:r>
    </w:p>
    <w:p w14:paraId="1EED4BE9"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Nồng độ, hàm lượng:</w:t>
      </w:r>
    </w:p>
    <w:p w14:paraId="1085EBF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Tổng hàm lượng trong một đơn vị đóng gói nhỏ nhất:</w:t>
      </w:r>
    </w:p>
    <w:p w14:paraId="7CB9E65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p>
    <w:p w14:paraId="02C5F39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_________</w:t>
      </w:r>
    </w:p>
    <w:p w14:paraId="7F1DCD6D" w14:textId="77777777" w:rsidR="00601785" w:rsidRPr="00601785" w:rsidRDefault="00601785" w:rsidP="00601785">
      <w:pPr>
        <w:widowControl w:val="0"/>
        <w:spacing w:after="120" w:line="240" w:lineRule="auto"/>
        <w:ind w:firstLine="720"/>
        <w:jc w:val="both"/>
        <w:rPr>
          <w:rFonts w:ascii="Arial" w:eastAsia="Times New Roman" w:hAnsi="Arial" w:cs="Arial"/>
          <w:sz w:val="20"/>
          <w:szCs w:val="20"/>
        </w:rPr>
      </w:pPr>
      <w:r w:rsidRPr="00601785">
        <w:rPr>
          <w:rFonts w:ascii="Arial" w:eastAsia="Times New Roman" w:hAnsi="Arial" w:cs="Arial"/>
          <w:i/>
          <w:iCs/>
          <w:sz w:val="20"/>
          <w:szCs w:val="20"/>
          <w:vertAlign w:val="superscript"/>
        </w:rPr>
        <w:t>1</w:t>
      </w:r>
      <w:r w:rsidRPr="00601785">
        <w:rPr>
          <w:rFonts w:ascii="Arial" w:eastAsia="Times New Roman" w:hAnsi="Arial" w:cs="Arial"/>
          <w:i/>
          <w:iCs/>
          <w:sz w:val="20"/>
          <w:szCs w:val="20"/>
        </w:rPr>
        <w:t xml:space="preserve"> Địa danh</w:t>
      </w:r>
    </w:p>
    <w:p w14:paraId="355EC0F1" w14:textId="77777777" w:rsidR="00601785" w:rsidRPr="00601785" w:rsidRDefault="00601785" w:rsidP="00601785">
      <w:pPr>
        <w:widowControl w:val="0"/>
        <w:spacing w:after="120" w:line="240" w:lineRule="auto"/>
        <w:ind w:firstLine="720"/>
        <w:jc w:val="both"/>
        <w:rPr>
          <w:rFonts w:ascii="Arial" w:eastAsia="Times New Roman" w:hAnsi="Arial" w:cs="Arial"/>
          <w:sz w:val="20"/>
          <w:szCs w:val="20"/>
        </w:rPr>
      </w:pPr>
      <w:r w:rsidRPr="00601785">
        <w:rPr>
          <w:rFonts w:ascii="Arial" w:eastAsia="Times New Roman" w:hAnsi="Arial" w:cs="Arial"/>
          <w:i/>
          <w:iCs/>
          <w:sz w:val="20"/>
          <w:szCs w:val="20"/>
          <w:vertAlign w:val="superscript"/>
        </w:rPr>
        <w:t>2</w:t>
      </w:r>
      <w:r w:rsidRPr="00601785">
        <w:rPr>
          <w:rFonts w:ascii="Arial" w:eastAsia="Times New Roman" w:hAnsi="Arial" w:cs="Arial"/>
          <w:i/>
          <w:iCs/>
          <w:sz w:val="20"/>
          <w:szCs w:val="20"/>
        </w:rPr>
        <w:t xml:space="preserve"> Ghi theo địa chỉ trên giấy chứng nhận đăng ký kinh doanh</w:t>
      </w:r>
    </w:p>
    <w:p w14:paraId="5A781739" w14:textId="77777777" w:rsidR="00601785" w:rsidRPr="00601785" w:rsidRDefault="00601785" w:rsidP="00601785">
      <w:pPr>
        <w:rPr>
          <w:rFonts w:ascii="Arial" w:eastAsia="Times New Roman" w:hAnsi="Arial" w:cs="Arial"/>
          <w:sz w:val="20"/>
          <w:szCs w:val="20"/>
        </w:rPr>
      </w:pPr>
    </w:p>
    <w:p w14:paraId="4C1FDE6B" w14:textId="77777777" w:rsidR="00601785" w:rsidRPr="00601785" w:rsidRDefault="00601785" w:rsidP="00601785">
      <w:pPr>
        <w:tabs>
          <w:tab w:val="center" w:pos="4510"/>
        </w:tabs>
        <w:rPr>
          <w:rFonts w:ascii="Arial" w:eastAsia="Times New Roman" w:hAnsi="Arial" w:cs="Arial"/>
          <w:sz w:val="20"/>
          <w:szCs w:val="20"/>
        </w:rPr>
        <w:sectPr w:rsidR="00601785" w:rsidRPr="00601785" w:rsidSect="00601785">
          <w:pgSz w:w="11900" w:h="16840" w:code="122"/>
          <w:pgMar w:top="1440" w:right="1440" w:bottom="1440" w:left="1440" w:header="0" w:footer="3" w:gutter="0"/>
          <w:cols w:space="720"/>
          <w:noEndnote/>
          <w:docGrid w:linePitch="360"/>
        </w:sectPr>
      </w:pPr>
    </w:p>
    <w:p w14:paraId="7DA47A3F"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lastRenderedPageBreak/>
        <w:t>Công bố đối với nguyên liệu sản xuất thiết bị y tế, chất ngoại kiểm</w:t>
      </w:r>
      <w:r w:rsidRPr="00601785">
        <w:rPr>
          <w:rFonts w:ascii="Arial" w:eastAsia="Times New Roman" w:hAnsi="Arial" w:cs="Arial"/>
          <w:b/>
          <w:bCs/>
          <w:color w:val="000000"/>
          <w:sz w:val="20"/>
          <w:szCs w:val="20"/>
        </w:rPr>
        <w:br/>
        <w:t>chứa chất ma túy và tiền chất</w:t>
      </w:r>
    </w:p>
    <w:p w14:paraId="29F2B8C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5FA66CF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Hồ sơ kèm theo gồm:</w:t>
      </w:r>
    </w:p>
    <w:tbl>
      <w:tblPr>
        <w:tblOverlap w:val="never"/>
        <w:tblW w:w="5000" w:type="pct"/>
        <w:jc w:val="center"/>
        <w:tblCellMar>
          <w:left w:w="10" w:type="dxa"/>
          <w:right w:w="10" w:type="dxa"/>
        </w:tblCellMar>
        <w:tblLook w:val="04A0" w:firstRow="1" w:lastRow="0" w:firstColumn="1" w:lastColumn="0" w:noHBand="0" w:noVBand="1"/>
      </w:tblPr>
      <w:tblGrid>
        <w:gridCol w:w="497"/>
        <w:gridCol w:w="7464"/>
        <w:gridCol w:w="1049"/>
      </w:tblGrid>
      <w:tr w:rsidR="00601785" w:rsidRPr="00601785" w14:paraId="6A823B93" w14:textId="77777777" w:rsidTr="00601785">
        <w:trPr>
          <w:trHeight w:hRule="exact" w:val="616"/>
          <w:jc w:val="center"/>
        </w:trPr>
        <w:tc>
          <w:tcPr>
            <w:tcW w:w="276" w:type="pct"/>
            <w:tcBorders>
              <w:top w:val="single" w:sz="4" w:space="0" w:color="auto"/>
              <w:left w:val="single" w:sz="4" w:space="0" w:color="auto"/>
            </w:tcBorders>
            <w:shd w:val="clear" w:color="auto" w:fill="FFFFFF"/>
            <w:vAlign w:val="center"/>
          </w:tcPr>
          <w:p w14:paraId="0EAE7FE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4142" w:type="pct"/>
            <w:tcBorders>
              <w:top w:val="single" w:sz="4" w:space="0" w:color="auto"/>
              <w:left w:val="single" w:sz="4" w:space="0" w:color="auto"/>
            </w:tcBorders>
            <w:shd w:val="clear" w:color="auto" w:fill="FFFFFF"/>
            <w:vAlign w:val="center"/>
          </w:tcPr>
          <w:p w14:paraId="576D30F5"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Giấy chứng nhận quản lý chất lượng</w:t>
            </w:r>
          </w:p>
        </w:tc>
        <w:tc>
          <w:tcPr>
            <w:tcW w:w="582" w:type="pct"/>
            <w:tcBorders>
              <w:top w:val="single" w:sz="4" w:space="0" w:color="auto"/>
              <w:left w:val="single" w:sz="4" w:space="0" w:color="auto"/>
              <w:right w:val="single" w:sz="4" w:space="0" w:color="auto"/>
            </w:tcBorders>
            <w:shd w:val="clear" w:color="auto" w:fill="FFFFFF"/>
            <w:vAlign w:val="center"/>
          </w:tcPr>
          <w:p w14:paraId="12FC0CC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Arial" w:hAnsi="Arial" w:cs="Arial"/>
                <w:color w:val="000000"/>
                <w:sz w:val="20"/>
                <w:szCs w:val="20"/>
              </w:rPr>
              <w:t>□</w:t>
            </w:r>
          </w:p>
        </w:tc>
      </w:tr>
      <w:tr w:rsidR="00601785" w:rsidRPr="00601785" w14:paraId="639AEB3F" w14:textId="77777777" w:rsidTr="00601785">
        <w:trPr>
          <w:trHeight w:hRule="exact" w:val="623"/>
          <w:jc w:val="center"/>
        </w:trPr>
        <w:tc>
          <w:tcPr>
            <w:tcW w:w="276" w:type="pct"/>
            <w:tcBorders>
              <w:top w:val="single" w:sz="4" w:space="0" w:color="auto"/>
              <w:left w:val="single" w:sz="4" w:space="0" w:color="auto"/>
              <w:bottom w:val="single" w:sz="4" w:space="0" w:color="auto"/>
            </w:tcBorders>
            <w:shd w:val="clear" w:color="auto" w:fill="FFFFFF"/>
            <w:vAlign w:val="center"/>
          </w:tcPr>
          <w:p w14:paraId="2134731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4142" w:type="pct"/>
            <w:tcBorders>
              <w:top w:val="single" w:sz="4" w:space="0" w:color="auto"/>
              <w:left w:val="single" w:sz="4" w:space="0" w:color="auto"/>
              <w:bottom w:val="single" w:sz="4" w:space="0" w:color="auto"/>
            </w:tcBorders>
            <w:shd w:val="clear" w:color="auto" w:fill="FFFFFF"/>
            <w:vAlign w:val="center"/>
          </w:tcPr>
          <w:p w14:paraId="742FD00E"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Tài liệu kỹ thuật</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694DAAB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Arial" w:hAnsi="Arial" w:cs="Arial"/>
                <w:color w:val="000000"/>
                <w:sz w:val="20"/>
                <w:szCs w:val="20"/>
              </w:rPr>
              <w:t>□</w:t>
            </w:r>
          </w:p>
        </w:tc>
      </w:tr>
    </w:tbl>
    <w:p w14:paraId="493FB5A4" w14:textId="77777777" w:rsidR="00601785" w:rsidRPr="00601785" w:rsidRDefault="00601785" w:rsidP="00601785">
      <w:pPr>
        <w:spacing w:after="120"/>
        <w:ind w:firstLine="720"/>
        <w:jc w:val="both"/>
        <w:rPr>
          <w:rFonts w:ascii="Arial" w:hAnsi="Arial" w:cs="Arial"/>
          <w:sz w:val="20"/>
          <w:szCs w:val="20"/>
        </w:rPr>
      </w:pPr>
      <w:r w:rsidRPr="00601785">
        <w:rPr>
          <w:rFonts w:ascii="Arial" w:hAnsi="Arial" w:cs="Arial"/>
          <w:sz w:val="20"/>
          <w:szCs w:val="20"/>
        </w:rPr>
        <w:t>Cơ sở công bố cam kết:</w:t>
      </w:r>
    </w:p>
    <w:p w14:paraId="2C2821AE" w14:textId="77777777" w:rsidR="00601785" w:rsidRPr="00601785" w:rsidRDefault="00601785" w:rsidP="00601785">
      <w:pPr>
        <w:widowControl w:val="0"/>
        <w:tabs>
          <w:tab w:val="left" w:pos="92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1. Nội dung thông tin công bố là chính xác, hợp pháp và theo đúng quy định. </w:t>
      </w:r>
      <w:r w:rsidRPr="00601785">
        <w:rPr>
          <w:rFonts w:ascii="Arial" w:eastAsia="Times New Roman" w:hAnsi="Arial" w:cs="Arial"/>
          <w:color w:val="000000"/>
          <w:sz w:val="20"/>
          <w:szCs w:val="20"/>
          <w:lang w:bidi="en-US"/>
        </w:rPr>
        <w:t xml:space="preserve">Nếu </w:t>
      </w:r>
      <w:r w:rsidRPr="00601785">
        <w:rPr>
          <w:rFonts w:ascii="Arial" w:eastAsia="Times New Roman" w:hAnsi="Arial" w:cs="Arial"/>
          <w:color w:val="000000"/>
          <w:sz w:val="20"/>
          <w:szCs w:val="20"/>
        </w:rPr>
        <w:t>có sự giả mạo, không đúng sự thật cơ sở xin chịu hoàn toàn trách nhiệm và sẽ bị xử lý theo quy định của pháp luật.</w:t>
      </w:r>
    </w:p>
    <w:p w14:paraId="1AA0E688" w14:textId="77777777" w:rsidR="00601785" w:rsidRPr="00601785" w:rsidRDefault="00601785" w:rsidP="00601785">
      <w:pPr>
        <w:widowControl w:val="0"/>
        <w:tabs>
          <w:tab w:val="left" w:pos="92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Bảo đảm chất lượng nguyên liệu sản xuất thiết bị y tế, chất ngoại kiểm chứa ma túy và tiền chất; sử dụng đúng mục đích, đảm bảo thực hiện theo đúng quy định của pháp luật.</w:t>
      </w:r>
    </w:p>
    <w:p w14:paraId="29B8AC79" w14:textId="77777777" w:rsidR="00601785" w:rsidRPr="00601785" w:rsidRDefault="00601785" w:rsidP="00601785">
      <w:pPr>
        <w:widowControl w:val="0"/>
        <w:tabs>
          <w:tab w:val="left" w:pos="922"/>
        </w:tabs>
        <w:spacing w:after="0" w:line="240" w:lineRule="auto"/>
        <w:jc w:val="center"/>
        <w:rPr>
          <w:rFonts w:ascii="Arial" w:eastAsia="Times New Roman" w:hAnsi="Arial" w:cs="Arial"/>
          <w:color w:val="000000"/>
          <w:sz w:val="20"/>
          <w:szCs w:val="20"/>
        </w:rPr>
      </w:pPr>
    </w:p>
    <w:p w14:paraId="2CBD7939"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b/>
          <w:bCs/>
          <w:color w:val="000000"/>
          <w:sz w:val="20"/>
          <w:szCs w:val="20"/>
        </w:rPr>
        <w:t>Người đại diện hợp pháp của cơ sở</w:t>
      </w:r>
      <w:r w:rsidRPr="00601785">
        <w:rPr>
          <w:rFonts w:ascii="Arial" w:eastAsia="Times New Roman" w:hAnsi="Arial" w:cs="Arial"/>
          <w:b/>
          <w:bCs/>
          <w:color w:val="000000"/>
          <w:sz w:val="20"/>
          <w:szCs w:val="20"/>
        </w:rPr>
        <w:br/>
      </w:r>
      <w:r w:rsidRPr="00601785">
        <w:rPr>
          <w:rFonts w:ascii="Arial" w:eastAsia="Times New Roman" w:hAnsi="Arial" w:cs="Arial"/>
          <w:i/>
          <w:iCs/>
          <w:color w:val="000000"/>
          <w:sz w:val="20"/>
          <w:szCs w:val="20"/>
        </w:rPr>
        <w:t>(Ký tên, ghi họ tên đầy đủ, chức danh)</w:t>
      </w:r>
      <w:r w:rsidRPr="00601785">
        <w:rPr>
          <w:rFonts w:ascii="Arial" w:eastAsia="Times New Roman" w:hAnsi="Arial" w:cs="Arial"/>
          <w:i/>
          <w:iCs/>
          <w:color w:val="000000"/>
          <w:sz w:val="20"/>
          <w:szCs w:val="20"/>
        </w:rPr>
        <w:br/>
        <w:t>Xác nhận bằng dấu hoặc chữ ký số</w:t>
      </w:r>
    </w:p>
    <w:p w14:paraId="7BE03C5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br w:type="page"/>
      </w:r>
    </w:p>
    <w:p w14:paraId="647713F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Mẫu số 06</w:t>
      </w:r>
    </w:p>
    <w:p w14:paraId="4745E670"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TÀI LIỆU KỸ THUẬT NGUYÊN LIỆU SẢN XUẤT THIẾT BỊ Y TẾ,</w:t>
      </w:r>
      <w:r w:rsidRPr="00601785">
        <w:rPr>
          <w:rFonts w:ascii="Arial" w:eastAsia="Times New Roman" w:hAnsi="Arial" w:cs="Arial"/>
          <w:b/>
          <w:bCs/>
          <w:color w:val="000000"/>
          <w:sz w:val="20"/>
          <w:szCs w:val="20"/>
        </w:rPr>
        <w:br/>
        <w:t>CHẤT NGOẠI KIỂM CHỨA CHẤT MA TÚY VÀ TIỀN CHẤT</w:t>
      </w:r>
    </w:p>
    <w:p w14:paraId="5FA62C4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04FCA41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cơ sở công bố (tên, địa chỉ):</w:t>
      </w:r>
    </w:p>
    <w:p w14:paraId="6B2FBE1A" w14:textId="77777777" w:rsidR="00601785" w:rsidRPr="00601785" w:rsidRDefault="00601785" w:rsidP="00601785">
      <w:pPr>
        <w:widowControl w:val="0"/>
        <w:tabs>
          <w:tab w:val="left" w:leader="dot" w:pos="1832"/>
          <w:tab w:val="left" w:leader="dot" w:pos="323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Ngày</w:t>
      </w:r>
      <w:r w:rsidRPr="00601785">
        <w:rPr>
          <w:rFonts w:ascii="Arial" w:eastAsia="Times New Roman" w:hAnsi="Arial" w:cs="Arial"/>
          <w:color w:val="000000"/>
          <w:sz w:val="20"/>
          <w:szCs w:val="20"/>
        </w:rPr>
        <w:tab/>
        <w:t>tháng</w:t>
      </w:r>
      <w:r w:rsidRPr="00601785">
        <w:rPr>
          <w:rFonts w:ascii="Arial" w:eastAsia="Times New Roman" w:hAnsi="Arial" w:cs="Arial"/>
          <w:color w:val="000000"/>
          <w:sz w:val="20"/>
          <w:szCs w:val="20"/>
        </w:rPr>
        <w:tab/>
        <w:t>năm 20....</w:t>
      </w:r>
    </w:p>
    <w:tbl>
      <w:tblPr>
        <w:tblOverlap w:val="never"/>
        <w:tblW w:w="5000" w:type="pct"/>
        <w:jc w:val="center"/>
        <w:tblCellMar>
          <w:left w:w="10" w:type="dxa"/>
          <w:right w:w="10" w:type="dxa"/>
        </w:tblCellMar>
        <w:tblLook w:val="04A0" w:firstRow="1" w:lastRow="0" w:firstColumn="1" w:lastColumn="0" w:noHBand="0" w:noVBand="1"/>
      </w:tblPr>
      <w:tblGrid>
        <w:gridCol w:w="784"/>
        <w:gridCol w:w="2699"/>
        <w:gridCol w:w="5527"/>
      </w:tblGrid>
      <w:tr w:rsidR="00601785" w:rsidRPr="00601785" w14:paraId="5B461684"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219CCAA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STT</w:t>
            </w:r>
          </w:p>
        </w:tc>
        <w:tc>
          <w:tcPr>
            <w:tcW w:w="1494" w:type="pct"/>
            <w:tcBorders>
              <w:top w:val="single" w:sz="4" w:space="0" w:color="auto"/>
              <w:left w:val="single" w:sz="4" w:space="0" w:color="auto"/>
            </w:tcBorders>
            <w:shd w:val="clear" w:color="auto" w:fill="FFFFFF"/>
            <w:vAlign w:val="center"/>
          </w:tcPr>
          <w:p w14:paraId="171849F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Đề mục</w:t>
            </w:r>
          </w:p>
        </w:tc>
        <w:tc>
          <w:tcPr>
            <w:tcW w:w="3071" w:type="pct"/>
            <w:tcBorders>
              <w:top w:val="single" w:sz="4" w:space="0" w:color="auto"/>
              <w:left w:val="single" w:sz="4" w:space="0" w:color="auto"/>
              <w:right w:val="single" w:sz="4" w:space="0" w:color="auto"/>
            </w:tcBorders>
            <w:shd w:val="clear" w:color="auto" w:fill="FFFFFF"/>
            <w:vAlign w:val="center"/>
          </w:tcPr>
          <w:p w14:paraId="19DA003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Nội dung</w:t>
            </w:r>
          </w:p>
        </w:tc>
      </w:tr>
      <w:tr w:rsidR="00601785" w:rsidRPr="00601785" w14:paraId="6596EA66"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2ADAA11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I</w:t>
            </w:r>
          </w:p>
        </w:tc>
        <w:tc>
          <w:tcPr>
            <w:tcW w:w="4565" w:type="pct"/>
            <w:gridSpan w:val="2"/>
            <w:tcBorders>
              <w:top w:val="single" w:sz="4" w:space="0" w:color="auto"/>
              <w:left w:val="single" w:sz="4" w:space="0" w:color="auto"/>
              <w:right w:val="single" w:sz="4" w:space="0" w:color="auto"/>
            </w:tcBorders>
            <w:shd w:val="clear" w:color="auto" w:fill="FFFFFF"/>
            <w:vAlign w:val="center"/>
          </w:tcPr>
          <w:p w14:paraId="2061DE39"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b/>
                <w:bCs/>
                <w:color w:val="000000"/>
                <w:sz w:val="20"/>
                <w:szCs w:val="20"/>
              </w:rPr>
              <w:t>Mô tả nguyên liệu sản xuất thiết bị y tế, chất ngoại kiểm chứa chất ma túy và tiền chất</w:t>
            </w:r>
          </w:p>
        </w:tc>
      </w:tr>
      <w:tr w:rsidR="00601785" w:rsidRPr="00601785" w14:paraId="5A11317C"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69AB460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1.1</w:t>
            </w:r>
          </w:p>
        </w:tc>
        <w:tc>
          <w:tcPr>
            <w:tcW w:w="1494" w:type="pct"/>
            <w:tcBorders>
              <w:top w:val="single" w:sz="4" w:space="0" w:color="auto"/>
              <w:left w:val="single" w:sz="4" w:space="0" w:color="auto"/>
            </w:tcBorders>
            <w:shd w:val="clear" w:color="auto" w:fill="FFFFFF"/>
            <w:vAlign w:val="center"/>
          </w:tcPr>
          <w:p w14:paraId="6AA9BDB3"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Mô tả nguyên liệu sản xuất thiết bị y tế, chất ngoại kiểm chứa chất ma túy và tiền chất</w:t>
            </w:r>
          </w:p>
        </w:tc>
        <w:tc>
          <w:tcPr>
            <w:tcW w:w="3071" w:type="pct"/>
            <w:tcBorders>
              <w:top w:val="single" w:sz="4" w:space="0" w:color="auto"/>
              <w:left w:val="single" w:sz="4" w:space="0" w:color="auto"/>
              <w:right w:val="single" w:sz="4" w:space="0" w:color="auto"/>
            </w:tcBorders>
            <w:shd w:val="clear" w:color="auto" w:fill="FFFFFF"/>
            <w:vAlign w:val="center"/>
          </w:tcPr>
          <w:p w14:paraId="0CDF695A"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Tên nguyên liệu sản xuất thiết bị y tế, chất ngoại kiểm chứa chất ma túy và tiền chất </w:t>
            </w:r>
            <w:r w:rsidRPr="00601785">
              <w:rPr>
                <w:rFonts w:ascii="Arial" w:eastAsia="Times New Roman" w:hAnsi="Arial" w:cs="Arial"/>
                <w:i/>
                <w:iCs/>
                <w:color w:val="000000"/>
                <w:sz w:val="20"/>
                <w:szCs w:val="20"/>
              </w:rPr>
              <w:t>(sau đây gọi là chế phẩm).</w:t>
            </w:r>
          </w:p>
          <w:p w14:paraId="71D955B1"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Các thành phần của chế phẩm:</w:t>
            </w:r>
          </w:p>
          <w:p w14:paraId="39B969C0" w14:textId="77777777" w:rsidR="00601785" w:rsidRPr="00601785" w:rsidRDefault="00601785" w:rsidP="00601785">
            <w:pPr>
              <w:widowControl w:val="0"/>
              <w:tabs>
                <w:tab w:val="left" w:pos="166"/>
              </w:tabs>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Tên chất ma túy, tiền chất; tên khoa học; mã CAS kèm hàm lượng và thông tin nhà sản xuất.</w:t>
            </w:r>
          </w:p>
          <w:p w14:paraId="191ACDBC" w14:textId="77777777" w:rsidR="00601785" w:rsidRPr="00601785" w:rsidRDefault="00601785" w:rsidP="00601785">
            <w:pPr>
              <w:widowControl w:val="0"/>
              <w:tabs>
                <w:tab w:val="left" w:pos="169"/>
              </w:tabs>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Các thành phần phụ khác của chế phẩm kèm hàm lượng.</w:t>
            </w:r>
          </w:p>
          <w:p w14:paraId="345356C0"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Đặc tính lý hóa của chế phẩm.</w:t>
            </w:r>
          </w:p>
          <w:p w14:paraId="7C33D917"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Dạng chế phẩm.</w:t>
            </w:r>
          </w:p>
          <w:p w14:paraId="6C1C4349"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Điều kiện bảo quản.</w:t>
            </w:r>
          </w:p>
          <w:p w14:paraId="134E3225"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Hạn sử dụng.</w:t>
            </w:r>
          </w:p>
          <w:p w14:paraId="39E67B33"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Quy cách đóng gói.</w:t>
            </w:r>
          </w:p>
        </w:tc>
      </w:tr>
      <w:tr w:rsidR="00601785" w:rsidRPr="00601785" w14:paraId="28E96FBD"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60A459B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1.2</w:t>
            </w:r>
          </w:p>
        </w:tc>
        <w:tc>
          <w:tcPr>
            <w:tcW w:w="1494" w:type="pct"/>
            <w:tcBorders>
              <w:top w:val="single" w:sz="4" w:space="0" w:color="auto"/>
              <w:left w:val="single" w:sz="4" w:space="0" w:color="auto"/>
            </w:tcBorders>
            <w:shd w:val="clear" w:color="auto" w:fill="FFFFFF"/>
            <w:vAlign w:val="center"/>
          </w:tcPr>
          <w:p w14:paraId="1C1251AB"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Mục đích/Chỉ định sử dụng</w:t>
            </w:r>
          </w:p>
        </w:tc>
        <w:tc>
          <w:tcPr>
            <w:tcW w:w="3071" w:type="pct"/>
            <w:tcBorders>
              <w:top w:val="single" w:sz="4" w:space="0" w:color="auto"/>
              <w:left w:val="single" w:sz="4" w:space="0" w:color="auto"/>
              <w:right w:val="single" w:sz="4" w:space="0" w:color="auto"/>
            </w:tcBorders>
            <w:shd w:val="clear" w:color="auto" w:fill="FFFFFF"/>
            <w:vAlign w:val="center"/>
          </w:tcPr>
          <w:p w14:paraId="05D3C998"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Nêu cụ thể mục đích, chỉ định sử dụng của chế phẩm.</w:t>
            </w:r>
          </w:p>
        </w:tc>
      </w:tr>
      <w:tr w:rsidR="00601785" w:rsidRPr="00601785" w14:paraId="74C2FB6B"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1E705CE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1.3</w:t>
            </w:r>
          </w:p>
        </w:tc>
        <w:tc>
          <w:tcPr>
            <w:tcW w:w="1494" w:type="pct"/>
            <w:tcBorders>
              <w:top w:val="single" w:sz="4" w:space="0" w:color="auto"/>
              <w:left w:val="single" w:sz="4" w:space="0" w:color="auto"/>
            </w:tcBorders>
            <w:shd w:val="clear" w:color="auto" w:fill="FFFFFF"/>
            <w:vAlign w:val="center"/>
          </w:tcPr>
          <w:p w14:paraId="57A81EEB"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Hướng dẫn sử dụng</w:t>
            </w:r>
          </w:p>
        </w:tc>
        <w:tc>
          <w:tcPr>
            <w:tcW w:w="3071" w:type="pct"/>
            <w:tcBorders>
              <w:top w:val="single" w:sz="4" w:space="0" w:color="auto"/>
              <w:left w:val="single" w:sz="4" w:space="0" w:color="auto"/>
              <w:right w:val="single" w:sz="4" w:space="0" w:color="auto"/>
            </w:tcBorders>
            <w:shd w:val="clear" w:color="auto" w:fill="FFFFFF"/>
            <w:vAlign w:val="center"/>
          </w:tcPr>
          <w:p w14:paraId="67B70EE3"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Tóm tắt hướng dẫn về cách sử dụng của chế phẩm kèm cung cấp tài liệu hướng dẫn sử dụng gốc của chế phẩm.</w:t>
            </w:r>
          </w:p>
        </w:tc>
      </w:tr>
      <w:tr w:rsidR="00601785" w:rsidRPr="00601785" w14:paraId="48825A31"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773439B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1.4</w:t>
            </w:r>
          </w:p>
        </w:tc>
        <w:tc>
          <w:tcPr>
            <w:tcW w:w="1494" w:type="pct"/>
            <w:tcBorders>
              <w:top w:val="single" w:sz="4" w:space="0" w:color="auto"/>
              <w:left w:val="single" w:sz="4" w:space="0" w:color="auto"/>
            </w:tcBorders>
            <w:shd w:val="clear" w:color="auto" w:fill="FFFFFF"/>
            <w:vAlign w:val="center"/>
          </w:tcPr>
          <w:p w14:paraId="29973FCE"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Chống chỉ định</w:t>
            </w:r>
          </w:p>
        </w:tc>
        <w:tc>
          <w:tcPr>
            <w:tcW w:w="3071" w:type="pct"/>
            <w:tcBorders>
              <w:top w:val="single" w:sz="4" w:space="0" w:color="auto"/>
              <w:left w:val="single" w:sz="4" w:space="0" w:color="auto"/>
              <w:right w:val="single" w:sz="4" w:space="0" w:color="auto"/>
            </w:tcBorders>
            <w:shd w:val="clear" w:color="auto" w:fill="FFFFFF"/>
            <w:vAlign w:val="center"/>
          </w:tcPr>
          <w:p w14:paraId="2A779455"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Thông tin liên quan đến chống chỉ định của chế phẩm.</w:t>
            </w:r>
          </w:p>
        </w:tc>
      </w:tr>
      <w:tr w:rsidR="00601785" w:rsidRPr="00601785" w14:paraId="1EED3D01"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4BCAF76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1.5</w:t>
            </w:r>
          </w:p>
        </w:tc>
        <w:tc>
          <w:tcPr>
            <w:tcW w:w="1494" w:type="pct"/>
            <w:tcBorders>
              <w:top w:val="single" w:sz="4" w:space="0" w:color="auto"/>
              <w:left w:val="single" w:sz="4" w:space="0" w:color="auto"/>
            </w:tcBorders>
            <w:shd w:val="clear" w:color="auto" w:fill="FFFFFF"/>
            <w:vAlign w:val="center"/>
          </w:tcPr>
          <w:p w14:paraId="4482BA1C"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Cảnh báo và thận trọng</w:t>
            </w:r>
          </w:p>
        </w:tc>
        <w:tc>
          <w:tcPr>
            <w:tcW w:w="3071" w:type="pct"/>
            <w:tcBorders>
              <w:top w:val="single" w:sz="4" w:space="0" w:color="auto"/>
              <w:left w:val="single" w:sz="4" w:space="0" w:color="auto"/>
              <w:right w:val="single" w:sz="4" w:space="0" w:color="auto"/>
            </w:tcBorders>
            <w:shd w:val="clear" w:color="auto" w:fill="FFFFFF"/>
            <w:vAlign w:val="center"/>
          </w:tcPr>
          <w:p w14:paraId="662A8FC6"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Thông tin cảnh báo và những điểm cần thận trọng khi sử dụng chế phẩm.</w:t>
            </w:r>
          </w:p>
          <w:p w14:paraId="09DA8356"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Thông tin cảnh báo và những điểm cần thận trọng liên quan đến chất ma túy, tiền chất.</w:t>
            </w:r>
          </w:p>
        </w:tc>
      </w:tr>
      <w:tr w:rsidR="00601785" w:rsidRPr="00601785" w14:paraId="68874931"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0E4A232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1.6</w:t>
            </w:r>
          </w:p>
        </w:tc>
        <w:tc>
          <w:tcPr>
            <w:tcW w:w="1494" w:type="pct"/>
            <w:tcBorders>
              <w:top w:val="single" w:sz="4" w:space="0" w:color="auto"/>
              <w:left w:val="single" w:sz="4" w:space="0" w:color="auto"/>
            </w:tcBorders>
            <w:shd w:val="clear" w:color="auto" w:fill="FFFFFF"/>
            <w:vAlign w:val="center"/>
          </w:tcPr>
          <w:p w14:paraId="4D32AC0A"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Tác dụng bất lợi có thể xảy ra</w:t>
            </w:r>
          </w:p>
        </w:tc>
        <w:tc>
          <w:tcPr>
            <w:tcW w:w="3071" w:type="pct"/>
            <w:tcBorders>
              <w:top w:val="single" w:sz="4" w:space="0" w:color="auto"/>
              <w:left w:val="single" w:sz="4" w:space="0" w:color="auto"/>
              <w:right w:val="single" w:sz="4" w:space="0" w:color="auto"/>
            </w:tcBorders>
            <w:shd w:val="clear" w:color="auto" w:fill="FFFFFF"/>
            <w:vAlign w:val="center"/>
          </w:tcPr>
          <w:p w14:paraId="2BFEC98F"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Thông tin về các tác dụng bất lợi liên quan đến sử dụng chế phẩm.</w:t>
            </w:r>
          </w:p>
        </w:tc>
      </w:tr>
      <w:tr w:rsidR="00601785" w:rsidRPr="00601785" w14:paraId="38FE81D0" w14:textId="77777777" w:rsidTr="00601785">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90FB94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II</w:t>
            </w:r>
          </w:p>
        </w:tc>
        <w:tc>
          <w:tcPr>
            <w:tcW w:w="45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31EB9"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b/>
                <w:bCs/>
                <w:color w:val="000000"/>
                <w:sz w:val="20"/>
                <w:szCs w:val="20"/>
              </w:rPr>
              <w:t>Sản xuất chế phẩm</w:t>
            </w:r>
          </w:p>
        </w:tc>
      </w:tr>
      <w:tr w:rsidR="00601785" w:rsidRPr="00601785" w14:paraId="59CB63AA"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16C6E3E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2.1</w:t>
            </w:r>
          </w:p>
        </w:tc>
        <w:tc>
          <w:tcPr>
            <w:tcW w:w="1498" w:type="pct"/>
            <w:tcBorders>
              <w:top w:val="single" w:sz="4" w:space="0" w:color="auto"/>
              <w:left w:val="single" w:sz="4" w:space="0" w:color="auto"/>
            </w:tcBorders>
            <w:shd w:val="clear" w:color="auto" w:fill="FFFFFF"/>
            <w:vAlign w:val="center"/>
          </w:tcPr>
          <w:p w14:paraId="6721D880"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Nhà sản xuất</w:t>
            </w:r>
          </w:p>
        </w:tc>
        <w:tc>
          <w:tcPr>
            <w:tcW w:w="3067" w:type="pct"/>
            <w:tcBorders>
              <w:top w:val="single" w:sz="4" w:space="0" w:color="auto"/>
              <w:left w:val="single" w:sz="4" w:space="0" w:color="auto"/>
              <w:right w:val="single" w:sz="4" w:space="0" w:color="auto"/>
            </w:tcBorders>
            <w:shd w:val="clear" w:color="auto" w:fill="FFFFFF"/>
            <w:vAlign w:val="center"/>
          </w:tcPr>
          <w:p w14:paraId="187BA090"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Nêu các nhà sản xuất tham gia quá trình sản xuất chế phẩm và hệ thống quản lý chất lượng áp dụng</w:t>
            </w:r>
          </w:p>
        </w:tc>
      </w:tr>
      <w:tr w:rsidR="00601785" w:rsidRPr="00601785" w14:paraId="1B48E035"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6ABB692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2.2</w:t>
            </w:r>
          </w:p>
        </w:tc>
        <w:tc>
          <w:tcPr>
            <w:tcW w:w="1498" w:type="pct"/>
            <w:tcBorders>
              <w:top w:val="single" w:sz="4" w:space="0" w:color="auto"/>
              <w:left w:val="single" w:sz="4" w:space="0" w:color="auto"/>
            </w:tcBorders>
            <w:shd w:val="clear" w:color="auto" w:fill="FFFFFF"/>
            <w:vAlign w:val="center"/>
          </w:tcPr>
          <w:p w14:paraId="32BE6C7D"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Quy trình sản xuất kiểm soát chất lượng chế phẩm</w:t>
            </w:r>
          </w:p>
        </w:tc>
        <w:tc>
          <w:tcPr>
            <w:tcW w:w="3067" w:type="pct"/>
            <w:tcBorders>
              <w:top w:val="single" w:sz="4" w:space="0" w:color="auto"/>
              <w:left w:val="single" w:sz="4" w:space="0" w:color="auto"/>
              <w:right w:val="single" w:sz="4" w:space="0" w:color="auto"/>
            </w:tcBorders>
            <w:shd w:val="clear" w:color="auto" w:fill="FFFFFF"/>
            <w:vAlign w:val="center"/>
          </w:tcPr>
          <w:p w14:paraId="4E54D765"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Cung cấp các tài liệu liên quan đến các khâu sản xuất, kiểm soát chất lượng bao gồm:</w:t>
            </w:r>
          </w:p>
          <w:p w14:paraId="27D80B52" w14:textId="77777777" w:rsidR="00601785" w:rsidRPr="00601785" w:rsidRDefault="00601785" w:rsidP="00601785">
            <w:pPr>
              <w:widowControl w:val="0"/>
              <w:tabs>
                <w:tab w:val="left" w:pos="169"/>
              </w:tabs>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Sơ đồ sản xuất chế phẩm.</w:t>
            </w:r>
          </w:p>
          <w:p w14:paraId="26370329" w14:textId="77777777" w:rsidR="00601785" w:rsidRPr="00601785" w:rsidRDefault="00601785" w:rsidP="00601785">
            <w:pPr>
              <w:widowControl w:val="0"/>
              <w:tabs>
                <w:tab w:val="left" w:pos="252"/>
              </w:tabs>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Tiêu chuẩn chất lượng kèm quy trình kiểm tra chất lượng chất ma túy và tiền chất, phiếu kiểm nghiệm chất ma túy và tiền chất.</w:t>
            </w:r>
          </w:p>
          <w:p w14:paraId="2781027B" w14:textId="77777777" w:rsidR="00601785" w:rsidRPr="00601785" w:rsidRDefault="00601785" w:rsidP="00601785">
            <w:pPr>
              <w:widowControl w:val="0"/>
              <w:tabs>
                <w:tab w:val="left" w:pos="148"/>
              </w:tabs>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 Tiêu chuẩn chất lượng kèm quy trình kiểm tra chất lượng chế phẩm và phiếu kiểm nghiệm chế phẩm</w:t>
            </w:r>
          </w:p>
        </w:tc>
      </w:tr>
      <w:tr w:rsidR="00601785" w:rsidRPr="00601785" w14:paraId="5E7D7B59" w14:textId="77777777" w:rsidTr="00601785">
        <w:trPr>
          <w:trHeight w:val="576"/>
          <w:jc w:val="center"/>
        </w:trPr>
        <w:tc>
          <w:tcPr>
            <w:tcW w:w="435" w:type="pct"/>
            <w:tcBorders>
              <w:top w:val="single" w:sz="4" w:space="0" w:color="auto"/>
              <w:left w:val="single" w:sz="4" w:space="0" w:color="auto"/>
            </w:tcBorders>
            <w:shd w:val="clear" w:color="auto" w:fill="FFFFFF"/>
            <w:vAlign w:val="center"/>
          </w:tcPr>
          <w:p w14:paraId="55CE1B9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III</w:t>
            </w:r>
          </w:p>
        </w:tc>
        <w:tc>
          <w:tcPr>
            <w:tcW w:w="4565" w:type="pct"/>
            <w:gridSpan w:val="2"/>
            <w:tcBorders>
              <w:top w:val="single" w:sz="4" w:space="0" w:color="auto"/>
              <w:left w:val="single" w:sz="4" w:space="0" w:color="auto"/>
              <w:right w:val="single" w:sz="4" w:space="0" w:color="auto"/>
            </w:tcBorders>
            <w:shd w:val="clear" w:color="auto" w:fill="FFFFFF"/>
            <w:vAlign w:val="center"/>
          </w:tcPr>
          <w:p w14:paraId="5F050429"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b/>
                <w:bCs/>
                <w:color w:val="000000"/>
                <w:sz w:val="20"/>
                <w:szCs w:val="20"/>
              </w:rPr>
              <w:t>Thông tin về lưu hành chế phẩm</w:t>
            </w:r>
          </w:p>
        </w:tc>
      </w:tr>
      <w:tr w:rsidR="00601785" w:rsidRPr="00601785" w14:paraId="0DA95DB2" w14:textId="77777777" w:rsidTr="00601785">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EF1F91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3.1</w:t>
            </w:r>
          </w:p>
        </w:tc>
        <w:tc>
          <w:tcPr>
            <w:tcW w:w="45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EDFFE8"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Cung cấp thông tin về các nước đã phê duyệt cho phép lưu hành chế phẩm.</w:t>
            </w:r>
          </w:p>
          <w:p w14:paraId="0C7F6098"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color w:val="000000"/>
                <w:sz w:val="20"/>
                <w:szCs w:val="20"/>
              </w:rPr>
              <w:t>Nước đầu tiên cho phép lưu hành chế phẩm.</w:t>
            </w:r>
          </w:p>
        </w:tc>
      </w:tr>
    </w:tbl>
    <w:p w14:paraId="357C2B2A"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Cơ sở công bố cam kết những nội dung trên là đúng sự thật và chịu trách nhiệm trước pháp luật về các thông tin đã kê khai nêu trên.</w:t>
      </w:r>
    </w:p>
    <w:p w14:paraId="7790B841"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05F9993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Người đại diện hợp pháp của cơ sở</w:t>
      </w:r>
    </w:p>
    <w:p w14:paraId="53769EC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sectPr w:rsidR="00601785" w:rsidRPr="00601785" w:rsidSect="00601785">
          <w:pgSz w:w="11900" w:h="16840" w:code="122"/>
          <w:pgMar w:top="1440" w:right="1440" w:bottom="1440" w:left="1440" w:header="0" w:footer="3" w:gutter="0"/>
          <w:cols w:space="720"/>
          <w:noEndnote/>
          <w:docGrid w:linePitch="360"/>
        </w:sectPr>
      </w:pPr>
      <w:r w:rsidRPr="00601785">
        <w:rPr>
          <w:rFonts w:ascii="Arial" w:eastAsia="Times New Roman" w:hAnsi="Arial" w:cs="Arial"/>
          <w:i/>
          <w:iCs/>
          <w:color w:val="000000"/>
          <w:sz w:val="20"/>
          <w:szCs w:val="20"/>
        </w:rPr>
        <w:lastRenderedPageBreak/>
        <w:t>Ký tên (Ghi họ tên đầy đủ, chức danh)</w:t>
      </w:r>
      <w:r w:rsidRPr="00601785">
        <w:rPr>
          <w:rFonts w:ascii="Arial" w:eastAsia="Times New Roman" w:hAnsi="Arial" w:cs="Arial"/>
          <w:i/>
          <w:iCs/>
          <w:color w:val="000000"/>
          <w:sz w:val="20"/>
          <w:szCs w:val="20"/>
        </w:rPr>
        <w:br/>
        <w:t>Xác nhận bằng dấu hoặc chữ ký</w:t>
      </w:r>
    </w:p>
    <w:p w14:paraId="08B6180E" w14:textId="77777777" w:rsidR="00601785" w:rsidRPr="00601785" w:rsidRDefault="00601785" w:rsidP="00601785">
      <w:pPr>
        <w:widowControl w:val="0"/>
        <w:spacing w:after="120" w:line="240" w:lineRule="auto"/>
        <w:ind w:firstLine="720"/>
        <w:jc w:val="both"/>
        <w:rPr>
          <w:rFonts w:ascii="Arial" w:eastAsia="Times New Roman" w:hAnsi="Arial" w:cs="Arial"/>
          <w:b/>
          <w:bCs/>
          <w:color w:val="000000"/>
          <w:sz w:val="20"/>
          <w:szCs w:val="20"/>
        </w:rPr>
      </w:pPr>
      <w:r w:rsidRPr="00601785">
        <w:rPr>
          <w:rFonts w:ascii="Arial" w:eastAsia="Times New Roman" w:hAnsi="Arial" w:cs="Arial"/>
          <w:b/>
          <w:bCs/>
          <w:color w:val="000000"/>
          <w:sz w:val="20"/>
          <w:szCs w:val="20"/>
        </w:rPr>
        <w:lastRenderedPageBreak/>
        <w:t>D. Biểu mẫu về Kê khai giá thiết bị y tế</w:t>
      </w:r>
    </w:p>
    <w:p w14:paraId="4CC589CE" w14:textId="77777777" w:rsidR="00601785" w:rsidRPr="00601785" w:rsidRDefault="00601785" w:rsidP="00601785">
      <w:pPr>
        <w:widowControl w:val="0"/>
        <w:spacing w:after="0" w:line="240" w:lineRule="auto"/>
        <w:jc w:val="right"/>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6D4E851E"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514490EE"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……(1)…</w:t>
            </w:r>
            <w:r w:rsidRPr="00601785">
              <w:rPr>
                <w:rFonts w:ascii="Arial" w:hAnsi="Arial" w:cs="Arial"/>
                <w:b/>
                <w:bCs/>
                <w:sz w:val="20"/>
                <w:szCs w:val="20"/>
              </w:rPr>
              <w:br/>
            </w:r>
            <w:r w:rsidRPr="00601785">
              <w:rPr>
                <w:rFonts w:ascii="Arial" w:hAnsi="Arial" w:cs="Arial"/>
                <w:bCs/>
                <w:sz w:val="20"/>
                <w:szCs w:val="20"/>
              </w:rPr>
              <w:t>__________</w:t>
            </w:r>
          </w:p>
          <w:p w14:paraId="4E78E648" w14:textId="77777777" w:rsidR="00601785" w:rsidRPr="00601785" w:rsidRDefault="00601785" w:rsidP="00601785">
            <w:pPr>
              <w:jc w:val="center"/>
              <w:rPr>
                <w:rFonts w:ascii="Arial" w:hAnsi="Arial" w:cs="Arial"/>
                <w:color w:val="000000"/>
                <w:sz w:val="20"/>
                <w:szCs w:val="20"/>
              </w:rPr>
            </w:pPr>
            <w:r w:rsidRPr="00601785">
              <w:rPr>
                <w:rFonts w:ascii="Arial" w:hAnsi="Arial" w:cs="Arial"/>
                <w:color w:val="000000"/>
                <w:sz w:val="20"/>
                <w:szCs w:val="20"/>
              </w:rPr>
              <w:t>Số: …(2)......</w:t>
            </w:r>
          </w:p>
          <w:p w14:paraId="0F27409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V/v kê khai giá thiết bị y</w:t>
            </w:r>
            <w:r w:rsidRPr="00601785">
              <w:rPr>
                <w:rFonts w:ascii="Arial" w:eastAsia="Times New Roman" w:hAnsi="Arial" w:cs="Arial"/>
                <w:color w:val="000000"/>
                <w:sz w:val="20"/>
                <w:szCs w:val="20"/>
              </w:rPr>
              <w:br/>
              <w:t>tế bán trong nước hoặc</w:t>
            </w:r>
            <w:r w:rsidRPr="00601785">
              <w:rPr>
                <w:rFonts w:ascii="Arial" w:eastAsia="Times New Roman" w:hAnsi="Arial" w:cs="Arial"/>
                <w:color w:val="000000"/>
                <w:sz w:val="20"/>
                <w:szCs w:val="20"/>
              </w:rPr>
              <w:br/>
              <w:t>xuất khẩu</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6FE65C16"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7367B9C4" w14:textId="77777777" w:rsidR="00601785" w:rsidRPr="00601785" w:rsidRDefault="00601785" w:rsidP="00601785">
            <w:pPr>
              <w:jc w:val="center"/>
              <w:rPr>
                <w:rFonts w:ascii="Arial" w:hAnsi="Arial" w:cs="Arial"/>
                <w:sz w:val="20"/>
                <w:szCs w:val="20"/>
              </w:rPr>
            </w:pPr>
            <w:r w:rsidRPr="00601785">
              <w:rPr>
                <w:rFonts w:ascii="Arial" w:hAnsi="Arial" w:cs="Arial"/>
                <w:i/>
                <w:iCs/>
                <w:color w:val="000000"/>
                <w:sz w:val="20"/>
                <w:szCs w:val="20"/>
              </w:rPr>
              <w:t>…, ngày... tháng... năm….</w:t>
            </w:r>
          </w:p>
        </w:tc>
      </w:tr>
    </w:tbl>
    <w:p w14:paraId="7855C5E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0D9658C9" w14:textId="77777777" w:rsidR="00601785" w:rsidRPr="00601785" w:rsidRDefault="00601785" w:rsidP="00601785">
      <w:pPr>
        <w:widowControl w:val="0"/>
        <w:tabs>
          <w:tab w:val="left" w:leader="dot" w:pos="1724"/>
        </w:tabs>
        <w:spacing w:after="0" w:line="240" w:lineRule="auto"/>
        <w:jc w:val="center"/>
        <w:rPr>
          <w:rFonts w:ascii="Arial" w:eastAsia="Times New Roman" w:hAnsi="Arial" w:cs="Arial"/>
          <w:b/>
          <w:bCs/>
          <w:color w:val="000000"/>
          <w:sz w:val="20"/>
          <w:szCs w:val="20"/>
        </w:rPr>
      </w:pPr>
    </w:p>
    <w:p w14:paraId="5BD8C21A" w14:textId="77777777" w:rsidR="00601785" w:rsidRPr="00601785" w:rsidRDefault="00601785" w:rsidP="00601785">
      <w:pPr>
        <w:widowControl w:val="0"/>
        <w:tabs>
          <w:tab w:val="left" w:leader="dot" w:pos="1724"/>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Kính gửi:</w:t>
      </w:r>
      <w:r w:rsidRPr="00601785">
        <w:rPr>
          <w:rFonts w:ascii="Arial" w:eastAsia="Times New Roman" w:hAnsi="Arial" w:cs="Arial"/>
          <w:color w:val="000000"/>
          <w:sz w:val="20"/>
          <w:szCs w:val="20"/>
        </w:rPr>
        <w:tab/>
      </w:r>
    </w:p>
    <w:p w14:paraId="259B4A4C" w14:textId="77777777" w:rsidR="00601785" w:rsidRPr="00601785" w:rsidRDefault="00601785" w:rsidP="00601785">
      <w:pPr>
        <w:widowControl w:val="0"/>
        <w:tabs>
          <w:tab w:val="left" w:leader="dot" w:pos="1724"/>
        </w:tabs>
        <w:spacing w:after="0" w:line="240" w:lineRule="auto"/>
        <w:jc w:val="center"/>
        <w:rPr>
          <w:rFonts w:ascii="Arial" w:eastAsia="Times New Roman" w:hAnsi="Arial" w:cs="Arial"/>
          <w:color w:val="000000"/>
          <w:sz w:val="20"/>
          <w:szCs w:val="20"/>
        </w:rPr>
      </w:pPr>
    </w:p>
    <w:p w14:paraId="517DF9D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Thực hiện quy định tại Luật Giá; Nghị định số 85/2024/NĐ-CP ngày 10/7/2024 của Chính phủ quy định chi tiết một số điều của Luật Giá; Nghị định số .... /2025/NĐ-CP ngày.. tháng …năm 2025 của Chính phủ</w:t>
      </w:r>
    </w:p>
    <w:p w14:paraId="68E6515E" w14:textId="77777777" w:rsidR="00601785" w:rsidRPr="00601785" w:rsidRDefault="00601785" w:rsidP="00601785">
      <w:pPr>
        <w:widowControl w:val="0"/>
        <w:tabs>
          <w:tab w:val="left" w:leader="dot" w:pos="1523"/>
          <w:tab w:val="left" w:leader="dot" w:pos="26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b/>
        <w:t>(1)</w:t>
      </w:r>
      <w:r w:rsidRPr="00601785">
        <w:rPr>
          <w:rFonts w:ascii="Arial" w:eastAsia="Times New Roman" w:hAnsi="Arial" w:cs="Arial"/>
          <w:color w:val="000000"/>
          <w:sz w:val="20"/>
          <w:szCs w:val="20"/>
        </w:rPr>
        <w:tab/>
        <w:t>gửi Bảng kê khai mức giá thiết bị y tế bán trong nước hoặc xuất khẩu (đính kèm).</w:t>
      </w:r>
    </w:p>
    <w:p w14:paraId="66CC800D" w14:textId="77777777" w:rsidR="00601785" w:rsidRPr="00601785" w:rsidRDefault="00601785" w:rsidP="00601785">
      <w:pPr>
        <w:widowControl w:val="0"/>
        <w:tabs>
          <w:tab w:val="left" w:leader="dot" w:pos="611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Mức giá kê khai này thực hiện từ ngày..../.... /</w:t>
      </w:r>
      <w:r w:rsidRPr="00601785">
        <w:rPr>
          <w:rFonts w:ascii="Arial" w:eastAsia="Times New Roman" w:hAnsi="Arial" w:cs="Arial"/>
          <w:color w:val="000000"/>
          <w:sz w:val="20"/>
          <w:szCs w:val="20"/>
        </w:rPr>
        <w:tab/>
      </w:r>
    </w:p>
    <w:p w14:paraId="4E596B0F" w14:textId="77777777" w:rsidR="00601785" w:rsidRPr="00601785" w:rsidRDefault="00601785" w:rsidP="00601785">
      <w:pPr>
        <w:widowControl w:val="0"/>
        <w:tabs>
          <w:tab w:val="right" w:leader="dot" w:pos="1858"/>
          <w:tab w:val="left" w:leader="dot" w:pos="26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….(1)….…xin chịu trách nhiệm trước pháp luật về tính chính xác của mức giá mà chúng tôi đã kê khai.</w:t>
      </w:r>
    </w:p>
    <w:p w14:paraId="576CED59" w14:textId="77777777" w:rsidR="00601785" w:rsidRPr="00601785" w:rsidRDefault="00601785" w:rsidP="00601785">
      <w:pPr>
        <w:widowControl w:val="0"/>
        <w:tabs>
          <w:tab w:val="right" w:leader="dot" w:pos="1858"/>
          <w:tab w:val="left" w:leader="dot" w:pos="2696"/>
        </w:tabs>
        <w:spacing w:after="0" w:line="240" w:lineRule="auto"/>
        <w:jc w:val="both"/>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03CFD0ED" w14:textId="77777777" w:rsidTr="00601785">
        <w:tc>
          <w:tcPr>
            <w:tcW w:w="4505" w:type="dxa"/>
          </w:tcPr>
          <w:p w14:paraId="08DA5371" w14:textId="77777777" w:rsidR="00601785" w:rsidRPr="00601785" w:rsidRDefault="00601785" w:rsidP="00601785">
            <w:pPr>
              <w:tabs>
                <w:tab w:val="left" w:pos="4569"/>
              </w:tabs>
              <w:spacing w:after="0" w:line="240" w:lineRule="auto"/>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Nơi nhận:</w:t>
            </w:r>
          </w:p>
          <w:p w14:paraId="3ABFBCF0" w14:textId="77777777" w:rsidR="00601785" w:rsidRPr="00601785" w:rsidRDefault="00601785" w:rsidP="00601785">
            <w:pPr>
              <w:tabs>
                <w:tab w:val="left" w:pos="4971"/>
                <w:tab w:val="left" w:leader="underscore" w:pos="6660"/>
              </w:tabs>
              <w:spacing w:after="0" w:line="240" w:lineRule="auto"/>
              <w:jc w:val="both"/>
              <w:rPr>
                <w:rFonts w:ascii="Arial" w:eastAsia="Times New Roman" w:hAnsi="Arial" w:cs="Arial"/>
                <w:color w:val="000000"/>
                <w:sz w:val="20"/>
                <w:szCs w:val="20"/>
              </w:rPr>
            </w:pPr>
            <w:r w:rsidRPr="00601785">
              <w:rPr>
                <w:rFonts w:ascii="Arial" w:eastAsia="Times New Roman" w:hAnsi="Arial" w:cs="Arial"/>
                <w:color w:val="000000"/>
                <w:sz w:val="20"/>
                <w:szCs w:val="20"/>
              </w:rPr>
              <w:t>- Như trên;</w:t>
            </w:r>
          </w:p>
          <w:p w14:paraId="68C02770" w14:textId="77777777" w:rsidR="00601785" w:rsidRPr="00601785" w:rsidRDefault="00601785" w:rsidP="00601785">
            <w:pPr>
              <w:tabs>
                <w:tab w:val="left" w:pos="4971"/>
                <w:tab w:val="left" w:leader="underscore" w:pos="6660"/>
              </w:tabs>
              <w:spacing w:after="0" w:line="240" w:lineRule="auto"/>
              <w:jc w:val="both"/>
              <w:rPr>
                <w:rFonts w:ascii="Arial" w:eastAsia="Times New Roman" w:hAnsi="Arial" w:cs="Arial"/>
                <w:color w:val="000000"/>
                <w:sz w:val="20"/>
                <w:szCs w:val="20"/>
              </w:rPr>
            </w:pPr>
            <w:r w:rsidRPr="00601785">
              <w:rPr>
                <w:rFonts w:ascii="Arial" w:eastAsia="Times New Roman" w:hAnsi="Arial" w:cs="Arial"/>
                <w:color w:val="000000"/>
                <w:sz w:val="20"/>
                <w:szCs w:val="20"/>
              </w:rPr>
              <w:t>- Lưu:….</w:t>
            </w:r>
          </w:p>
        </w:tc>
        <w:tc>
          <w:tcPr>
            <w:tcW w:w="4505" w:type="dxa"/>
          </w:tcPr>
          <w:p w14:paraId="2EB5F53D" w14:textId="77777777" w:rsidR="00601785" w:rsidRPr="00601785" w:rsidRDefault="00601785" w:rsidP="00601785">
            <w:pPr>
              <w:tabs>
                <w:tab w:val="left" w:pos="4569"/>
              </w:tabs>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THỦ TRƯỞNG ĐƠN VỊ</w:t>
            </w:r>
          </w:p>
          <w:p w14:paraId="158E012D" w14:textId="77777777" w:rsidR="00601785" w:rsidRPr="00601785" w:rsidRDefault="00601785" w:rsidP="00601785">
            <w:pPr>
              <w:tabs>
                <w:tab w:val="left" w:pos="4971"/>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xml:space="preserve">(Ký </w:t>
            </w:r>
            <w:r w:rsidRPr="00601785">
              <w:rPr>
                <w:rFonts w:ascii="Arial" w:eastAsia="Times New Roman" w:hAnsi="Arial" w:cs="Arial"/>
                <w:i/>
                <w:iCs/>
                <w:color w:val="000000"/>
                <w:sz w:val="20"/>
                <w:szCs w:val="20"/>
                <w:lang w:bidi="en-US"/>
              </w:rPr>
              <w:t xml:space="preserve">tên, </w:t>
            </w:r>
            <w:r w:rsidRPr="00601785">
              <w:rPr>
                <w:rFonts w:ascii="Arial" w:eastAsia="Times New Roman" w:hAnsi="Arial" w:cs="Arial"/>
                <w:i/>
                <w:iCs/>
                <w:color w:val="000000"/>
                <w:sz w:val="20"/>
                <w:szCs w:val="20"/>
              </w:rPr>
              <w:t>đóng dấu)</w:t>
            </w:r>
          </w:p>
        </w:tc>
      </w:tr>
    </w:tbl>
    <w:p w14:paraId="568EC2B4" w14:textId="77777777" w:rsidR="00601785" w:rsidRPr="00BB4C0A" w:rsidRDefault="00601785" w:rsidP="00601785">
      <w:pPr>
        <w:widowControl w:val="0"/>
        <w:tabs>
          <w:tab w:val="right" w:leader="dot" w:pos="1858"/>
          <w:tab w:val="left" w:leader="dot" w:pos="2696"/>
        </w:tabs>
        <w:spacing w:after="120" w:line="240" w:lineRule="auto"/>
        <w:ind w:firstLine="720"/>
        <w:jc w:val="both"/>
        <w:rPr>
          <w:rFonts w:ascii="Arial" w:eastAsia="Times New Roman" w:hAnsi="Arial" w:cs="Arial"/>
          <w:color w:val="000000"/>
          <w:sz w:val="20"/>
          <w:szCs w:val="20"/>
          <w:lang w:val="vi-VN"/>
        </w:rPr>
      </w:pPr>
    </w:p>
    <w:p w14:paraId="3DD04C7B" w14:textId="77777777" w:rsidR="00601785" w:rsidRPr="00BB4C0A" w:rsidRDefault="00601785" w:rsidP="00601785">
      <w:pPr>
        <w:spacing w:after="120"/>
        <w:ind w:firstLine="720"/>
        <w:jc w:val="both"/>
        <w:rPr>
          <w:rFonts w:ascii="Arial" w:hAnsi="Arial" w:cs="Arial"/>
          <w:sz w:val="20"/>
          <w:szCs w:val="20"/>
          <w:lang w:val="vi-VN"/>
        </w:rPr>
      </w:pPr>
      <w:r w:rsidRPr="00BB4C0A">
        <w:rPr>
          <w:rFonts w:ascii="Arial" w:hAnsi="Arial" w:cs="Arial"/>
          <w:sz w:val="20"/>
          <w:szCs w:val="20"/>
          <w:lang w:val="vi-VN"/>
        </w:rPr>
        <w:t>- Họ và tên người nộp văn bản:</w:t>
      </w:r>
    </w:p>
    <w:p w14:paraId="7B12E365" w14:textId="77777777" w:rsidR="00601785" w:rsidRPr="00BB4C0A" w:rsidRDefault="00601785" w:rsidP="00601785">
      <w:pPr>
        <w:widowControl w:val="0"/>
        <w:tabs>
          <w:tab w:val="left" w:pos="276"/>
          <w:tab w:val="left" w:leader="dot" w:pos="878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Địa chỉ đơn vị thực hiện kê khai:</w:t>
      </w:r>
      <w:r w:rsidRPr="00BB4C0A">
        <w:rPr>
          <w:rFonts w:ascii="Arial" w:eastAsia="Times New Roman" w:hAnsi="Arial" w:cs="Arial"/>
          <w:color w:val="000000"/>
          <w:sz w:val="20"/>
          <w:szCs w:val="20"/>
          <w:lang w:val="vi-VN"/>
        </w:rPr>
        <w:tab/>
      </w:r>
    </w:p>
    <w:p w14:paraId="1EAA9C4B" w14:textId="77777777" w:rsidR="00601785" w:rsidRPr="00BB4C0A" w:rsidRDefault="00601785" w:rsidP="00601785">
      <w:pPr>
        <w:widowControl w:val="0"/>
        <w:tabs>
          <w:tab w:val="left" w:pos="276"/>
          <w:tab w:val="left" w:leader="dot" w:pos="878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Số điện thoại liên lạc:</w:t>
      </w:r>
      <w:r w:rsidRPr="00BB4C0A">
        <w:rPr>
          <w:rFonts w:ascii="Arial" w:eastAsia="Times New Roman" w:hAnsi="Arial" w:cs="Arial"/>
          <w:color w:val="000000"/>
          <w:sz w:val="20"/>
          <w:szCs w:val="20"/>
          <w:lang w:val="vi-VN"/>
        </w:rPr>
        <w:tab/>
      </w:r>
    </w:p>
    <w:p w14:paraId="123AB3CE" w14:textId="77777777" w:rsidR="00601785" w:rsidRPr="00BB4C0A" w:rsidRDefault="00601785" w:rsidP="00601785">
      <w:pPr>
        <w:widowControl w:val="0"/>
        <w:tabs>
          <w:tab w:val="left" w:pos="276"/>
          <w:tab w:val="left" w:leader="dot" w:pos="878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bidi="en-US"/>
        </w:rPr>
        <w:t>- Email:</w:t>
      </w:r>
      <w:r w:rsidRPr="00BB4C0A">
        <w:rPr>
          <w:rFonts w:ascii="Arial" w:eastAsia="Times New Roman" w:hAnsi="Arial" w:cs="Arial"/>
          <w:color w:val="000000"/>
          <w:sz w:val="20"/>
          <w:szCs w:val="20"/>
          <w:lang w:val="vi-VN"/>
        </w:rPr>
        <w:tab/>
      </w:r>
    </w:p>
    <w:p w14:paraId="71108F0B" w14:textId="77777777" w:rsidR="00601785" w:rsidRPr="00BB4C0A" w:rsidRDefault="00601785" w:rsidP="00601785">
      <w:pPr>
        <w:widowControl w:val="0"/>
        <w:tabs>
          <w:tab w:val="left" w:pos="276"/>
          <w:tab w:val="left" w:leader="dot" w:pos="878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 Số </w:t>
      </w:r>
      <w:r w:rsidRPr="00BB4C0A">
        <w:rPr>
          <w:rFonts w:ascii="Arial" w:eastAsia="Times New Roman" w:hAnsi="Arial" w:cs="Arial"/>
          <w:color w:val="000000"/>
          <w:sz w:val="20"/>
          <w:szCs w:val="20"/>
          <w:lang w:val="vi-VN" w:bidi="en-US"/>
        </w:rPr>
        <w:t>fax:</w:t>
      </w:r>
      <w:r w:rsidRPr="00BB4C0A">
        <w:rPr>
          <w:rFonts w:ascii="Arial" w:eastAsia="Times New Roman" w:hAnsi="Arial" w:cs="Arial"/>
          <w:color w:val="000000"/>
          <w:sz w:val="20"/>
          <w:szCs w:val="20"/>
          <w:lang w:val="vi-VN"/>
        </w:rPr>
        <w:tab/>
      </w:r>
    </w:p>
    <w:p w14:paraId="234C9574"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p>
    <w:p w14:paraId="4C0E51BD"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GHI NHẬN NGÀY NỘP VĂN BẢN KÊ KHAI GIÁ</w:t>
      </w:r>
    </w:p>
    <w:p w14:paraId="5C62AE41"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CỦA CƠ QUAN TIẾP NHẬN</w:t>
      </w:r>
    </w:p>
    <w:p w14:paraId="50C3D159"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i/>
          <w:iCs/>
          <w:color w:val="000000"/>
          <w:sz w:val="20"/>
          <w:szCs w:val="20"/>
          <w:lang w:val="vi-VN"/>
        </w:rPr>
        <w:t>(Cơ quan tiếp nhận văn bản kê khai giá ghi ngày, tháng, năm nhận được văn bản kê khai giá và đóng dấu công văn đến)</w:t>
      </w:r>
    </w:p>
    <w:p w14:paraId="03432617" w14:textId="77777777" w:rsidR="00601785" w:rsidRPr="00BB4C0A" w:rsidRDefault="00601785" w:rsidP="00601785">
      <w:pPr>
        <w:widowControl w:val="0"/>
        <w:spacing w:after="120" w:line="240" w:lineRule="auto"/>
        <w:ind w:firstLine="720"/>
        <w:jc w:val="both"/>
        <w:rPr>
          <w:rFonts w:ascii="Arial" w:eastAsia="Times New Roman" w:hAnsi="Arial" w:cs="Arial"/>
          <w:b/>
          <w:bCs/>
          <w:color w:val="000000"/>
          <w:sz w:val="20"/>
          <w:szCs w:val="20"/>
          <w:lang w:val="vi-VN"/>
        </w:rPr>
      </w:pPr>
    </w:p>
    <w:p w14:paraId="42190344" w14:textId="77777777" w:rsidR="00601785" w:rsidRPr="00BB4C0A" w:rsidRDefault="00601785" w:rsidP="00601785">
      <w:pPr>
        <w:widowControl w:val="0"/>
        <w:spacing w:after="120" w:line="240" w:lineRule="auto"/>
        <w:ind w:firstLine="720"/>
        <w:jc w:val="both"/>
        <w:rPr>
          <w:rFonts w:ascii="Arial" w:eastAsia="Times New Roman" w:hAnsi="Arial" w:cs="Arial"/>
          <w:b/>
          <w:bCs/>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549F2969"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Mẫu số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3BE4380A"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79048C97"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……(1)…</w:t>
            </w:r>
            <w:r w:rsidRPr="00601785">
              <w:rPr>
                <w:rFonts w:ascii="Arial" w:hAnsi="Arial" w:cs="Arial"/>
                <w:b/>
                <w:bCs/>
                <w:sz w:val="20"/>
                <w:szCs w:val="20"/>
              </w:rPr>
              <w:br/>
            </w:r>
            <w:r w:rsidRPr="00601785">
              <w:rPr>
                <w:rFonts w:ascii="Arial" w:hAnsi="Arial" w:cs="Arial"/>
                <w:bCs/>
                <w:sz w:val="20"/>
                <w:szCs w:val="20"/>
              </w:rPr>
              <w:t>__________</w:t>
            </w:r>
          </w:p>
          <w:p w14:paraId="3E9268D4" w14:textId="77777777" w:rsidR="00601785" w:rsidRPr="00601785" w:rsidRDefault="00601785" w:rsidP="00601785">
            <w:pPr>
              <w:jc w:val="center"/>
              <w:rPr>
                <w:rFonts w:ascii="Arial" w:hAnsi="Arial" w:cs="Arial"/>
                <w:color w:val="000000"/>
                <w:sz w:val="20"/>
                <w:szCs w:val="20"/>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11CC5D1E"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681D020A" w14:textId="77777777" w:rsidR="00601785" w:rsidRPr="00601785" w:rsidRDefault="00601785" w:rsidP="00601785">
            <w:pPr>
              <w:jc w:val="center"/>
              <w:rPr>
                <w:rFonts w:ascii="Arial" w:hAnsi="Arial" w:cs="Arial"/>
                <w:sz w:val="20"/>
                <w:szCs w:val="20"/>
              </w:rPr>
            </w:pPr>
            <w:r w:rsidRPr="00601785">
              <w:rPr>
                <w:rFonts w:ascii="Arial" w:hAnsi="Arial" w:cs="Arial"/>
                <w:i/>
                <w:iCs/>
                <w:color w:val="000000"/>
                <w:sz w:val="20"/>
                <w:szCs w:val="20"/>
              </w:rPr>
              <w:t>…, ngày... tháng... năm….</w:t>
            </w:r>
          </w:p>
        </w:tc>
      </w:tr>
    </w:tbl>
    <w:p w14:paraId="3D469B85"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58C90685"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330C07EA"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BẢNG KÊ KHAI MỨC GIÁ</w:t>
      </w:r>
    </w:p>
    <w:p w14:paraId="6F986F8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45FC625E" w14:textId="77777777" w:rsidR="00601785" w:rsidRPr="00601785" w:rsidRDefault="00601785" w:rsidP="00601785">
      <w:pPr>
        <w:widowControl w:val="0"/>
        <w:tabs>
          <w:tab w:val="left" w:leader="dot" w:pos="3341"/>
          <w:tab w:val="left" w:leader="dot" w:pos="4432"/>
          <w:tab w:val="left" w:leader="dot" w:pos="5630"/>
          <w:tab w:val="left" w:leader="dot" w:pos="6750"/>
          <w:tab w:val="left" w:leader="dot" w:pos="7859"/>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(Kèm theo công văn số.</w:t>
      </w:r>
      <w:r w:rsidRPr="00601785">
        <w:rPr>
          <w:rFonts w:ascii="Arial" w:eastAsia="Times New Roman" w:hAnsi="Arial" w:cs="Arial"/>
          <w:i/>
          <w:iCs/>
          <w:color w:val="000000"/>
          <w:sz w:val="20"/>
          <w:szCs w:val="20"/>
        </w:rPr>
        <w:tab/>
        <w:t>ngày.</w:t>
      </w:r>
      <w:r w:rsidRPr="00601785">
        <w:rPr>
          <w:rFonts w:ascii="Arial" w:eastAsia="Times New Roman" w:hAnsi="Arial" w:cs="Arial"/>
          <w:i/>
          <w:iCs/>
          <w:color w:val="000000"/>
          <w:sz w:val="20"/>
          <w:szCs w:val="20"/>
        </w:rPr>
        <w:tab/>
        <w:t>tháng</w:t>
      </w:r>
      <w:r w:rsidRPr="00601785">
        <w:rPr>
          <w:rFonts w:ascii="Arial" w:eastAsia="Times New Roman" w:hAnsi="Arial" w:cs="Arial"/>
          <w:i/>
          <w:iCs/>
          <w:color w:val="000000"/>
          <w:sz w:val="20"/>
          <w:szCs w:val="20"/>
        </w:rPr>
        <w:tab/>
        <w:t>năm</w:t>
      </w:r>
      <w:r w:rsidRPr="00601785">
        <w:rPr>
          <w:rFonts w:ascii="Arial" w:eastAsia="Times New Roman" w:hAnsi="Arial" w:cs="Arial"/>
          <w:i/>
          <w:iCs/>
          <w:color w:val="000000"/>
          <w:sz w:val="20"/>
          <w:szCs w:val="20"/>
        </w:rPr>
        <w:tab/>
        <w:t>của</w:t>
      </w:r>
      <w:r w:rsidRPr="00601785">
        <w:rPr>
          <w:rFonts w:ascii="Arial" w:eastAsia="Times New Roman" w:hAnsi="Arial" w:cs="Arial"/>
          <w:i/>
          <w:iCs/>
          <w:color w:val="000000"/>
          <w:sz w:val="20"/>
          <w:szCs w:val="20"/>
        </w:rPr>
        <w:tab/>
        <w:t>về việc kê khai giá thiết bị y tế bán trong nước hoặc xuất khẩu)</w:t>
      </w:r>
    </w:p>
    <w:p w14:paraId="7E568A95" w14:textId="77777777" w:rsidR="00601785" w:rsidRPr="00601785" w:rsidRDefault="00601785" w:rsidP="00601785">
      <w:pPr>
        <w:widowControl w:val="0"/>
        <w:tabs>
          <w:tab w:val="left" w:pos="35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Mức giá kê khai bán trong nước:</w:t>
      </w:r>
    </w:p>
    <w:tbl>
      <w:tblPr>
        <w:tblOverlap w:val="never"/>
        <w:tblW w:w="5000" w:type="pct"/>
        <w:jc w:val="center"/>
        <w:tblCellMar>
          <w:left w:w="10" w:type="dxa"/>
          <w:right w:w="10" w:type="dxa"/>
        </w:tblCellMar>
        <w:tblLook w:val="04A0" w:firstRow="1" w:lastRow="0" w:firstColumn="1" w:lastColumn="0" w:noHBand="0" w:noVBand="1"/>
      </w:tblPr>
      <w:tblGrid>
        <w:gridCol w:w="538"/>
        <w:gridCol w:w="734"/>
        <w:gridCol w:w="1051"/>
        <w:gridCol w:w="647"/>
        <w:gridCol w:w="815"/>
        <w:gridCol w:w="1179"/>
        <w:gridCol w:w="676"/>
        <w:gridCol w:w="813"/>
        <w:gridCol w:w="923"/>
        <w:gridCol w:w="1043"/>
        <w:gridCol w:w="591"/>
      </w:tblGrid>
      <w:tr w:rsidR="00601785" w:rsidRPr="00601785" w14:paraId="0D0F2D8F" w14:textId="77777777" w:rsidTr="00601785">
        <w:trPr>
          <w:trHeight w:val="20"/>
          <w:jc w:val="center"/>
        </w:trPr>
        <w:tc>
          <w:tcPr>
            <w:tcW w:w="299" w:type="pct"/>
            <w:tcBorders>
              <w:top w:val="single" w:sz="4" w:space="0" w:color="auto"/>
              <w:left w:val="single" w:sz="4" w:space="0" w:color="auto"/>
            </w:tcBorders>
            <w:shd w:val="clear" w:color="auto" w:fill="FFFFFF"/>
            <w:vAlign w:val="center"/>
          </w:tcPr>
          <w:p w14:paraId="590F7F8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TT</w:t>
            </w:r>
          </w:p>
        </w:tc>
        <w:tc>
          <w:tcPr>
            <w:tcW w:w="408" w:type="pct"/>
            <w:tcBorders>
              <w:top w:val="single" w:sz="4" w:space="0" w:color="auto"/>
              <w:left w:val="single" w:sz="4" w:space="0" w:color="auto"/>
            </w:tcBorders>
            <w:shd w:val="clear" w:color="auto" w:fill="FFFFFF"/>
            <w:vAlign w:val="center"/>
          </w:tcPr>
          <w:p w14:paraId="429CFCC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Tên thiết bị y tế</w:t>
            </w:r>
          </w:p>
        </w:tc>
        <w:tc>
          <w:tcPr>
            <w:tcW w:w="583" w:type="pct"/>
            <w:tcBorders>
              <w:top w:val="single" w:sz="4" w:space="0" w:color="auto"/>
              <w:left w:val="single" w:sz="4" w:space="0" w:color="auto"/>
            </w:tcBorders>
            <w:shd w:val="clear" w:color="auto" w:fill="FFFFFF"/>
            <w:vAlign w:val="center"/>
          </w:tcPr>
          <w:p w14:paraId="1B9AD6E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Đặc điểm kinh tế - kỹ thuật,</w:t>
            </w:r>
          </w:p>
          <w:p w14:paraId="1E334FF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quy cách</w:t>
            </w:r>
          </w:p>
        </w:tc>
        <w:tc>
          <w:tcPr>
            <w:tcW w:w="359" w:type="pct"/>
            <w:tcBorders>
              <w:top w:val="single" w:sz="4" w:space="0" w:color="auto"/>
              <w:left w:val="single" w:sz="4" w:space="0" w:color="auto"/>
            </w:tcBorders>
            <w:shd w:val="clear" w:color="auto" w:fill="FFFFFF"/>
            <w:vAlign w:val="center"/>
          </w:tcPr>
          <w:p w14:paraId="319037E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Đơn vị tính</w:t>
            </w:r>
          </w:p>
        </w:tc>
        <w:tc>
          <w:tcPr>
            <w:tcW w:w="452" w:type="pct"/>
            <w:tcBorders>
              <w:top w:val="single" w:sz="4" w:space="0" w:color="auto"/>
              <w:left w:val="single" w:sz="4" w:space="0" w:color="auto"/>
            </w:tcBorders>
            <w:shd w:val="clear" w:color="auto" w:fill="FFFFFF"/>
            <w:vAlign w:val="center"/>
          </w:tcPr>
          <w:p w14:paraId="04BCC1E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Loại giá (bán buôn, bán lẻ)</w:t>
            </w:r>
          </w:p>
        </w:tc>
        <w:tc>
          <w:tcPr>
            <w:tcW w:w="654" w:type="pct"/>
            <w:tcBorders>
              <w:top w:val="single" w:sz="4" w:space="0" w:color="auto"/>
              <w:left w:val="single" w:sz="4" w:space="0" w:color="auto"/>
            </w:tcBorders>
            <w:shd w:val="clear" w:color="auto" w:fill="FFFFFF"/>
            <w:vAlign w:val="center"/>
          </w:tcPr>
          <w:p w14:paraId="58687F5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Giá kê khai kỳ liền kề trước (kèm số văn bản kê khai)</w:t>
            </w:r>
          </w:p>
        </w:tc>
        <w:tc>
          <w:tcPr>
            <w:tcW w:w="375" w:type="pct"/>
            <w:tcBorders>
              <w:top w:val="single" w:sz="4" w:space="0" w:color="auto"/>
              <w:left w:val="single" w:sz="4" w:space="0" w:color="auto"/>
            </w:tcBorders>
            <w:shd w:val="clear" w:color="auto" w:fill="FFFFFF"/>
            <w:vAlign w:val="center"/>
          </w:tcPr>
          <w:p w14:paraId="3BEAB33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Giá kê khai kỳ này</w:t>
            </w:r>
          </w:p>
        </w:tc>
        <w:tc>
          <w:tcPr>
            <w:tcW w:w="451" w:type="pct"/>
            <w:tcBorders>
              <w:top w:val="single" w:sz="4" w:space="0" w:color="auto"/>
              <w:left w:val="single" w:sz="4" w:space="0" w:color="auto"/>
            </w:tcBorders>
            <w:shd w:val="clear" w:color="auto" w:fill="FFFFFF"/>
            <w:vAlign w:val="center"/>
          </w:tcPr>
          <w:p w14:paraId="35EAAAD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Thời điểm định giá, điều chỉnh giá</w:t>
            </w:r>
          </w:p>
        </w:tc>
        <w:tc>
          <w:tcPr>
            <w:tcW w:w="512" w:type="pct"/>
            <w:tcBorders>
              <w:top w:val="single" w:sz="4" w:space="0" w:color="auto"/>
              <w:left w:val="single" w:sz="4" w:space="0" w:color="auto"/>
            </w:tcBorders>
            <w:shd w:val="clear" w:color="auto" w:fill="FFFFFF"/>
            <w:vAlign w:val="center"/>
          </w:tcPr>
          <w:p w14:paraId="06A99E4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Mức tăng/ giảm so với kỳ liền kề trước</w:t>
            </w:r>
          </w:p>
        </w:tc>
        <w:tc>
          <w:tcPr>
            <w:tcW w:w="579" w:type="pct"/>
            <w:tcBorders>
              <w:top w:val="single" w:sz="4" w:space="0" w:color="auto"/>
              <w:left w:val="single" w:sz="4" w:space="0" w:color="auto"/>
            </w:tcBorders>
            <w:shd w:val="clear" w:color="auto" w:fill="FFFFFF"/>
            <w:vAlign w:val="center"/>
          </w:tcPr>
          <w:p w14:paraId="3428DF6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Tỷ lệ</w:t>
            </w:r>
          </w:p>
          <w:p w14:paraId="1F0F70A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tăng/ giảm so với kỳ liền kề trước</w:t>
            </w:r>
          </w:p>
        </w:tc>
        <w:tc>
          <w:tcPr>
            <w:tcW w:w="328" w:type="pct"/>
            <w:tcBorders>
              <w:top w:val="single" w:sz="4" w:space="0" w:color="auto"/>
              <w:left w:val="single" w:sz="4" w:space="0" w:color="auto"/>
              <w:right w:val="single" w:sz="4" w:space="0" w:color="auto"/>
            </w:tcBorders>
            <w:shd w:val="clear" w:color="auto" w:fill="FFFFFF"/>
            <w:vAlign w:val="center"/>
          </w:tcPr>
          <w:p w14:paraId="2E6252C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Ghi chú</w:t>
            </w:r>
          </w:p>
        </w:tc>
      </w:tr>
      <w:tr w:rsidR="00601785" w:rsidRPr="00601785" w14:paraId="00DEE368" w14:textId="77777777" w:rsidTr="00601785">
        <w:trPr>
          <w:trHeight w:val="20"/>
          <w:jc w:val="center"/>
        </w:trPr>
        <w:tc>
          <w:tcPr>
            <w:tcW w:w="299" w:type="pct"/>
            <w:tcBorders>
              <w:top w:val="single" w:sz="4" w:space="0" w:color="auto"/>
              <w:left w:val="single" w:sz="4" w:space="0" w:color="auto"/>
            </w:tcBorders>
            <w:shd w:val="clear" w:color="auto" w:fill="FFFFFF"/>
            <w:vAlign w:val="center"/>
          </w:tcPr>
          <w:p w14:paraId="1A538B70" w14:textId="77777777" w:rsidR="00601785" w:rsidRPr="00601785" w:rsidRDefault="00601785" w:rsidP="00601785">
            <w:pPr>
              <w:jc w:val="center"/>
              <w:rPr>
                <w:rFonts w:ascii="Arial" w:hAnsi="Arial" w:cs="Arial"/>
                <w:color w:val="000000"/>
                <w:sz w:val="20"/>
                <w:szCs w:val="20"/>
              </w:rPr>
            </w:pPr>
          </w:p>
        </w:tc>
        <w:tc>
          <w:tcPr>
            <w:tcW w:w="408" w:type="pct"/>
            <w:tcBorders>
              <w:top w:val="single" w:sz="4" w:space="0" w:color="auto"/>
              <w:left w:val="single" w:sz="4" w:space="0" w:color="auto"/>
            </w:tcBorders>
            <w:shd w:val="clear" w:color="auto" w:fill="FFFFFF"/>
            <w:vAlign w:val="center"/>
          </w:tcPr>
          <w:p w14:paraId="1218FBEA" w14:textId="77777777" w:rsidR="00601785" w:rsidRPr="00601785" w:rsidRDefault="00601785" w:rsidP="00601785">
            <w:pPr>
              <w:jc w:val="center"/>
              <w:rPr>
                <w:rFonts w:ascii="Arial" w:hAnsi="Arial" w:cs="Arial"/>
                <w:color w:val="000000"/>
                <w:sz w:val="20"/>
                <w:szCs w:val="20"/>
              </w:rPr>
            </w:pPr>
          </w:p>
        </w:tc>
        <w:tc>
          <w:tcPr>
            <w:tcW w:w="583" w:type="pct"/>
            <w:tcBorders>
              <w:top w:val="single" w:sz="4" w:space="0" w:color="auto"/>
              <w:left w:val="single" w:sz="4" w:space="0" w:color="auto"/>
            </w:tcBorders>
            <w:shd w:val="clear" w:color="auto" w:fill="FFFFFF"/>
            <w:vAlign w:val="center"/>
          </w:tcPr>
          <w:p w14:paraId="63850AA2" w14:textId="77777777" w:rsidR="00601785" w:rsidRPr="00601785" w:rsidRDefault="00601785" w:rsidP="00601785">
            <w:pPr>
              <w:jc w:val="center"/>
              <w:rPr>
                <w:rFonts w:ascii="Arial" w:hAnsi="Arial" w:cs="Arial"/>
                <w:color w:val="000000"/>
                <w:sz w:val="20"/>
                <w:szCs w:val="20"/>
              </w:rPr>
            </w:pPr>
          </w:p>
        </w:tc>
        <w:tc>
          <w:tcPr>
            <w:tcW w:w="359" w:type="pct"/>
            <w:tcBorders>
              <w:top w:val="single" w:sz="4" w:space="0" w:color="auto"/>
              <w:left w:val="single" w:sz="4" w:space="0" w:color="auto"/>
            </w:tcBorders>
            <w:shd w:val="clear" w:color="auto" w:fill="FFFFFF"/>
            <w:vAlign w:val="center"/>
          </w:tcPr>
          <w:p w14:paraId="01F5E5C3" w14:textId="77777777" w:rsidR="00601785" w:rsidRPr="00601785" w:rsidRDefault="00601785" w:rsidP="00601785">
            <w:pPr>
              <w:jc w:val="center"/>
              <w:rPr>
                <w:rFonts w:ascii="Arial" w:hAnsi="Arial" w:cs="Arial"/>
                <w:color w:val="000000"/>
                <w:sz w:val="20"/>
                <w:szCs w:val="20"/>
              </w:rPr>
            </w:pPr>
          </w:p>
        </w:tc>
        <w:tc>
          <w:tcPr>
            <w:tcW w:w="452" w:type="pct"/>
            <w:tcBorders>
              <w:top w:val="single" w:sz="4" w:space="0" w:color="auto"/>
              <w:left w:val="single" w:sz="4" w:space="0" w:color="auto"/>
            </w:tcBorders>
            <w:shd w:val="clear" w:color="auto" w:fill="FFFFFF"/>
            <w:vAlign w:val="center"/>
          </w:tcPr>
          <w:p w14:paraId="517C1573" w14:textId="77777777" w:rsidR="00601785" w:rsidRPr="00601785" w:rsidRDefault="00601785" w:rsidP="00601785">
            <w:pPr>
              <w:jc w:val="center"/>
              <w:rPr>
                <w:rFonts w:ascii="Arial" w:hAnsi="Arial" w:cs="Arial"/>
                <w:color w:val="000000"/>
                <w:sz w:val="20"/>
                <w:szCs w:val="20"/>
              </w:rPr>
            </w:pPr>
          </w:p>
        </w:tc>
        <w:tc>
          <w:tcPr>
            <w:tcW w:w="654" w:type="pct"/>
            <w:tcBorders>
              <w:top w:val="single" w:sz="4" w:space="0" w:color="auto"/>
              <w:left w:val="single" w:sz="4" w:space="0" w:color="auto"/>
            </w:tcBorders>
            <w:shd w:val="clear" w:color="auto" w:fill="FFFFFF"/>
            <w:vAlign w:val="center"/>
          </w:tcPr>
          <w:p w14:paraId="204FABAE" w14:textId="77777777" w:rsidR="00601785" w:rsidRPr="00601785" w:rsidRDefault="00601785" w:rsidP="00601785">
            <w:pPr>
              <w:jc w:val="center"/>
              <w:rPr>
                <w:rFonts w:ascii="Arial" w:hAnsi="Arial" w:cs="Arial"/>
                <w:color w:val="000000"/>
                <w:sz w:val="20"/>
                <w:szCs w:val="20"/>
              </w:rPr>
            </w:pPr>
          </w:p>
        </w:tc>
        <w:tc>
          <w:tcPr>
            <w:tcW w:w="375" w:type="pct"/>
            <w:tcBorders>
              <w:top w:val="single" w:sz="4" w:space="0" w:color="auto"/>
              <w:left w:val="single" w:sz="4" w:space="0" w:color="auto"/>
            </w:tcBorders>
            <w:shd w:val="clear" w:color="auto" w:fill="FFFFFF"/>
            <w:vAlign w:val="center"/>
          </w:tcPr>
          <w:p w14:paraId="2B7A06F5" w14:textId="77777777" w:rsidR="00601785" w:rsidRPr="00601785" w:rsidRDefault="00601785" w:rsidP="00601785">
            <w:pPr>
              <w:jc w:val="center"/>
              <w:rPr>
                <w:rFonts w:ascii="Arial" w:hAnsi="Arial" w:cs="Arial"/>
                <w:color w:val="000000"/>
                <w:sz w:val="20"/>
                <w:szCs w:val="20"/>
              </w:rPr>
            </w:pPr>
          </w:p>
        </w:tc>
        <w:tc>
          <w:tcPr>
            <w:tcW w:w="451" w:type="pct"/>
            <w:tcBorders>
              <w:top w:val="single" w:sz="4" w:space="0" w:color="auto"/>
              <w:left w:val="single" w:sz="4" w:space="0" w:color="auto"/>
            </w:tcBorders>
            <w:shd w:val="clear" w:color="auto" w:fill="FFFFFF"/>
            <w:vAlign w:val="center"/>
          </w:tcPr>
          <w:p w14:paraId="0369A931" w14:textId="77777777" w:rsidR="00601785" w:rsidRPr="00601785" w:rsidRDefault="00601785" w:rsidP="00601785">
            <w:pPr>
              <w:jc w:val="center"/>
              <w:rPr>
                <w:rFonts w:ascii="Arial" w:hAnsi="Arial" w:cs="Arial"/>
                <w:color w:val="000000"/>
                <w:sz w:val="20"/>
                <w:szCs w:val="20"/>
              </w:rPr>
            </w:pPr>
          </w:p>
        </w:tc>
        <w:tc>
          <w:tcPr>
            <w:tcW w:w="512" w:type="pct"/>
            <w:tcBorders>
              <w:top w:val="single" w:sz="4" w:space="0" w:color="auto"/>
              <w:left w:val="single" w:sz="4" w:space="0" w:color="auto"/>
            </w:tcBorders>
            <w:shd w:val="clear" w:color="auto" w:fill="FFFFFF"/>
            <w:vAlign w:val="center"/>
          </w:tcPr>
          <w:p w14:paraId="078C7B85" w14:textId="77777777" w:rsidR="00601785" w:rsidRPr="00601785" w:rsidRDefault="00601785" w:rsidP="00601785">
            <w:pPr>
              <w:jc w:val="center"/>
              <w:rPr>
                <w:rFonts w:ascii="Arial" w:hAnsi="Arial" w:cs="Arial"/>
                <w:color w:val="000000"/>
                <w:sz w:val="20"/>
                <w:szCs w:val="20"/>
              </w:rPr>
            </w:pPr>
          </w:p>
        </w:tc>
        <w:tc>
          <w:tcPr>
            <w:tcW w:w="579" w:type="pct"/>
            <w:tcBorders>
              <w:top w:val="single" w:sz="4" w:space="0" w:color="auto"/>
              <w:left w:val="single" w:sz="4" w:space="0" w:color="auto"/>
            </w:tcBorders>
            <w:shd w:val="clear" w:color="auto" w:fill="FFFFFF"/>
            <w:vAlign w:val="center"/>
          </w:tcPr>
          <w:p w14:paraId="336B5211" w14:textId="77777777" w:rsidR="00601785" w:rsidRPr="00601785" w:rsidRDefault="00601785" w:rsidP="00601785">
            <w:pPr>
              <w:jc w:val="center"/>
              <w:rPr>
                <w:rFonts w:ascii="Arial" w:hAnsi="Arial" w:cs="Arial"/>
                <w:color w:val="000000"/>
                <w:sz w:val="20"/>
                <w:szCs w:val="20"/>
              </w:rPr>
            </w:pPr>
          </w:p>
        </w:tc>
        <w:tc>
          <w:tcPr>
            <w:tcW w:w="328" w:type="pct"/>
            <w:tcBorders>
              <w:top w:val="single" w:sz="4" w:space="0" w:color="auto"/>
              <w:left w:val="single" w:sz="4" w:space="0" w:color="auto"/>
              <w:right w:val="single" w:sz="4" w:space="0" w:color="auto"/>
            </w:tcBorders>
            <w:shd w:val="clear" w:color="auto" w:fill="FFFFFF"/>
            <w:vAlign w:val="center"/>
          </w:tcPr>
          <w:p w14:paraId="37382B38" w14:textId="77777777" w:rsidR="00601785" w:rsidRPr="00601785" w:rsidRDefault="00601785" w:rsidP="00601785">
            <w:pPr>
              <w:jc w:val="center"/>
              <w:rPr>
                <w:rFonts w:ascii="Arial" w:hAnsi="Arial" w:cs="Arial"/>
                <w:color w:val="000000"/>
                <w:sz w:val="20"/>
                <w:szCs w:val="20"/>
              </w:rPr>
            </w:pPr>
          </w:p>
        </w:tc>
      </w:tr>
      <w:tr w:rsidR="00601785" w:rsidRPr="00601785" w14:paraId="31685AB7" w14:textId="77777777" w:rsidTr="00601785">
        <w:trPr>
          <w:trHeight w:val="20"/>
          <w:jc w:val="center"/>
        </w:trPr>
        <w:tc>
          <w:tcPr>
            <w:tcW w:w="299" w:type="pct"/>
            <w:tcBorders>
              <w:top w:val="single" w:sz="4" w:space="0" w:color="auto"/>
              <w:left w:val="single" w:sz="4" w:space="0" w:color="auto"/>
              <w:bottom w:val="single" w:sz="4" w:space="0" w:color="auto"/>
            </w:tcBorders>
            <w:shd w:val="clear" w:color="auto" w:fill="FFFFFF"/>
            <w:vAlign w:val="center"/>
          </w:tcPr>
          <w:p w14:paraId="01C6BB04" w14:textId="77777777" w:rsidR="00601785" w:rsidRPr="00601785" w:rsidRDefault="00601785" w:rsidP="00601785">
            <w:pPr>
              <w:jc w:val="center"/>
              <w:rPr>
                <w:rFonts w:ascii="Arial" w:hAnsi="Arial" w:cs="Arial"/>
                <w:color w:val="000000"/>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14:paraId="40013EB4" w14:textId="77777777" w:rsidR="00601785" w:rsidRPr="00601785" w:rsidRDefault="00601785" w:rsidP="00601785">
            <w:pPr>
              <w:jc w:val="center"/>
              <w:rPr>
                <w:rFonts w:ascii="Arial" w:hAnsi="Arial" w:cs="Arial"/>
                <w:color w:val="000000"/>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14:paraId="0ACF51DA" w14:textId="77777777" w:rsidR="00601785" w:rsidRPr="00601785" w:rsidRDefault="00601785" w:rsidP="00601785">
            <w:pPr>
              <w:jc w:val="center"/>
              <w:rPr>
                <w:rFonts w:ascii="Arial" w:hAnsi="Arial" w:cs="Arial"/>
                <w:color w:val="000000"/>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14:paraId="4E83C3E1" w14:textId="77777777" w:rsidR="00601785" w:rsidRPr="00601785" w:rsidRDefault="00601785" w:rsidP="00601785">
            <w:pPr>
              <w:jc w:val="center"/>
              <w:rPr>
                <w:rFonts w:ascii="Arial" w:hAnsi="Arial" w:cs="Arial"/>
                <w:color w:val="000000"/>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14:paraId="2FFE649B" w14:textId="77777777" w:rsidR="00601785" w:rsidRPr="00601785" w:rsidRDefault="00601785" w:rsidP="00601785">
            <w:pPr>
              <w:jc w:val="center"/>
              <w:rPr>
                <w:rFonts w:ascii="Arial" w:hAnsi="Arial" w:cs="Arial"/>
                <w:color w:val="000000"/>
                <w:sz w:val="20"/>
                <w:szCs w:val="20"/>
              </w:rPr>
            </w:pPr>
          </w:p>
        </w:tc>
        <w:tc>
          <w:tcPr>
            <w:tcW w:w="654" w:type="pct"/>
            <w:tcBorders>
              <w:top w:val="single" w:sz="4" w:space="0" w:color="auto"/>
              <w:left w:val="single" w:sz="4" w:space="0" w:color="auto"/>
              <w:bottom w:val="single" w:sz="4" w:space="0" w:color="auto"/>
            </w:tcBorders>
            <w:shd w:val="clear" w:color="auto" w:fill="FFFFFF"/>
            <w:vAlign w:val="center"/>
          </w:tcPr>
          <w:p w14:paraId="4D666E4B" w14:textId="77777777" w:rsidR="00601785" w:rsidRPr="00601785" w:rsidRDefault="00601785" w:rsidP="00601785">
            <w:pPr>
              <w:jc w:val="center"/>
              <w:rPr>
                <w:rFonts w:ascii="Arial" w:hAnsi="Arial" w:cs="Arial"/>
                <w:color w:val="000000"/>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14:paraId="6DA200DF" w14:textId="77777777" w:rsidR="00601785" w:rsidRPr="00601785" w:rsidRDefault="00601785" w:rsidP="00601785">
            <w:pPr>
              <w:jc w:val="center"/>
              <w:rPr>
                <w:rFonts w:ascii="Arial" w:hAnsi="Arial" w:cs="Arial"/>
                <w:color w:val="000000"/>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14:paraId="7B084BBE" w14:textId="77777777" w:rsidR="00601785" w:rsidRPr="00601785" w:rsidRDefault="00601785" w:rsidP="00601785">
            <w:pPr>
              <w:jc w:val="center"/>
              <w:rPr>
                <w:rFonts w:ascii="Arial" w:hAnsi="Arial" w:cs="Arial"/>
                <w:color w:val="000000"/>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14:paraId="084EA50C" w14:textId="77777777" w:rsidR="00601785" w:rsidRPr="00601785" w:rsidRDefault="00601785" w:rsidP="00601785">
            <w:pPr>
              <w:jc w:val="center"/>
              <w:rPr>
                <w:rFonts w:ascii="Arial" w:hAnsi="Arial" w:cs="Arial"/>
                <w:color w:val="000000"/>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14:paraId="4C1E7BED" w14:textId="77777777" w:rsidR="00601785" w:rsidRPr="00601785" w:rsidRDefault="00601785" w:rsidP="00601785">
            <w:pPr>
              <w:jc w:val="center"/>
              <w:rPr>
                <w:rFonts w:ascii="Arial" w:hAnsi="Arial" w:cs="Arial"/>
                <w:color w:val="000000"/>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8850046" w14:textId="77777777" w:rsidR="00601785" w:rsidRPr="00601785" w:rsidRDefault="00601785" w:rsidP="00601785">
            <w:pPr>
              <w:jc w:val="center"/>
              <w:rPr>
                <w:rFonts w:ascii="Arial" w:hAnsi="Arial" w:cs="Arial"/>
                <w:color w:val="000000"/>
                <w:sz w:val="20"/>
                <w:szCs w:val="20"/>
              </w:rPr>
            </w:pPr>
          </w:p>
        </w:tc>
      </w:tr>
    </w:tbl>
    <w:p w14:paraId="0B6CFDCB" w14:textId="77777777" w:rsidR="00601785" w:rsidRPr="00601785" w:rsidRDefault="00601785" w:rsidP="00601785">
      <w:pPr>
        <w:widowControl w:val="0"/>
        <w:tabs>
          <w:tab w:val="left" w:pos="38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Mức giá kê khai bán xuất khẩu:</w:t>
      </w:r>
    </w:p>
    <w:tbl>
      <w:tblPr>
        <w:tblOverlap w:val="never"/>
        <w:tblW w:w="5000" w:type="pct"/>
        <w:jc w:val="center"/>
        <w:tblCellMar>
          <w:left w:w="10" w:type="dxa"/>
          <w:right w:w="10" w:type="dxa"/>
        </w:tblCellMar>
        <w:tblLook w:val="04A0" w:firstRow="1" w:lastRow="0" w:firstColumn="1" w:lastColumn="0" w:noHBand="0" w:noVBand="1"/>
      </w:tblPr>
      <w:tblGrid>
        <w:gridCol w:w="705"/>
        <w:gridCol w:w="760"/>
        <w:gridCol w:w="860"/>
        <w:gridCol w:w="980"/>
        <w:gridCol w:w="672"/>
        <w:gridCol w:w="1252"/>
        <w:gridCol w:w="694"/>
        <w:gridCol w:w="831"/>
        <w:gridCol w:w="820"/>
        <w:gridCol w:w="813"/>
        <w:gridCol w:w="623"/>
      </w:tblGrid>
      <w:tr w:rsidR="00601785" w:rsidRPr="00601785" w14:paraId="22F50767" w14:textId="77777777" w:rsidTr="00601785">
        <w:trPr>
          <w:trHeight w:val="20"/>
          <w:jc w:val="center"/>
        </w:trPr>
        <w:tc>
          <w:tcPr>
            <w:tcW w:w="391" w:type="pct"/>
            <w:tcBorders>
              <w:top w:val="single" w:sz="4" w:space="0" w:color="auto"/>
              <w:left w:val="single" w:sz="4" w:space="0" w:color="auto"/>
            </w:tcBorders>
            <w:shd w:val="clear" w:color="auto" w:fill="FFFFFF"/>
            <w:vAlign w:val="center"/>
          </w:tcPr>
          <w:p w14:paraId="6F510A0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STT</w:t>
            </w:r>
          </w:p>
        </w:tc>
        <w:tc>
          <w:tcPr>
            <w:tcW w:w="422" w:type="pct"/>
            <w:tcBorders>
              <w:top w:val="single" w:sz="4" w:space="0" w:color="auto"/>
              <w:left w:val="single" w:sz="4" w:space="0" w:color="auto"/>
            </w:tcBorders>
            <w:shd w:val="clear" w:color="auto" w:fill="FFFFFF"/>
            <w:vAlign w:val="center"/>
          </w:tcPr>
          <w:p w14:paraId="12FA414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Tên thiết bị y tế</w:t>
            </w:r>
          </w:p>
          <w:p w14:paraId="25A7042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tc>
        <w:tc>
          <w:tcPr>
            <w:tcW w:w="477" w:type="pct"/>
            <w:tcBorders>
              <w:top w:val="single" w:sz="4" w:space="0" w:color="auto"/>
              <w:left w:val="single" w:sz="4" w:space="0" w:color="auto"/>
            </w:tcBorders>
            <w:shd w:val="clear" w:color="auto" w:fill="FFFFFF"/>
            <w:vAlign w:val="center"/>
          </w:tcPr>
          <w:p w14:paraId="1357315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Đặc điểm kinh tế-kỹ thuật,</w:t>
            </w:r>
          </w:p>
          <w:p w14:paraId="130BF8E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quy cách</w:t>
            </w:r>
          </w:p>
        </w:tc>
        <w:tc>
          <w:tcPr>
            <w:tcW w:w="544" w:type="pct"/>
            <w:tcBorders>
              <w:top w:val="single" w:sz="4" w:space="0" w:color="auto"/>
              <w:left w:val="single" w:sz="4" w:space="0" w:color="auto"/>
            </w:tcBorders>
            <w:shd w:val="clear" w:color="auto" w:fill="FFFFFF"/>
            <w:vAlign w:val="center"/>
          </w:tcPr>
          <w:p w14:paraId="4D5753E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Thị trường xuất khẩu</w:t>
            </w:r>
          </w:p>
        </w:tc>
        <w:tc>
          <w:tcPr>
            <w:tcW w:w="373" w:type="pct"/>
            <w:tcBorders>
              <w:top w:val="single" w:sz="4" w:space="0" w:color="auto"/>
              <w:left w:val="single" w:sz="4" w:space="0" w:color="auto"/>
            </w:tcBorders>
            <w:shd w:val="clear" w:color="auto" w:fill="FFFFFF"/>
            <w:vAlign w:val="center"/>
          </w:tcPr>
          <w:p w14:paraId="2A3BD84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Đơn vị tính</w:t>
            </w:r>
          </w:p>
        </w:tc>
        <w:tc>
          <w:tcPr>
            <w:tcW w:w="695" w:type="pct"/>
            <w:tcBorders>
              <w:top w:val="single" w:sz="4" w:space="0" w:color="auto"/>
              <w:left w:val="single" w:sz="4" w:space="0" w:color="auto"/>
            </w:tcBorders>
            <w:shd w:val="clear" w:color="auto" w:fill="FFFFFF"/>
            <w:vAlign w:val="center"/>
          </w:tcPr>
          <w:p w14:paraId="54E42D0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Giá kê khai kỳ liền kề trước (kèm số văn bản kê khai)</w:t>
            </w:r>
          </w:p>
        </w:tc>
        <w:tc>
          <w:tcPr>
            <w:tcW w:w="385" w:type="pct"/>
            <w:tcBorders>
              <w:top w:val="single" w:sz="4" w:space="0" w:color="auto"/>
              <w:left w:val="single" w:sz="4" w:space="0" w:color="auto"/>
            </w:tcBorders>
            <w:shd w:val="clear" w:color="auto" w:fill="FFFFFF"/>
            <w:vAlign w:val="center"/>
          </w:tcPr>
          <w:p w14:paraId="50A113B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Giá kê khai kỳ này</w:t>
            </w:r>
          </w:p>
        </w:tc>
        <w:tc>
          <w:tcPr>
            <w:tcW w:w="461" w:type="pct"/>
            <w:tcBorders>
              <w:top w:val="single" w:sz="4" w:space="0" w:color="auto"/>
              <w:left w:val="single" w:sz="4" w:space="0" w:color="auto"/>
            </w:tcBorders>
            <w:shd w:val="clear" w:color="auto" w:fill="FFFFFF"/>
            <w:vAlign w:val="center"/>
          </w:tcPr>
          <w:p w14:paraId="4E7EB5C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Thời điểm định giá, điều chỉnh giá</w:t>
            </w:r>
          </w:p>
        </w:tc>
        <w:tc>
          <w:tcPr>
            <w:tcW w:w="455" w:type="pct"/>
            <w:tcBorders>
              <w:top w:val="single" w:sz="4" w:space="0" w:color="auto"/>
              <w:left w:val="single" w:sz="4" w:space="0" w:color="auto"/>
            </w:tcBorders>
            <w:shd w:val="clear" w:color="auto" w:fill="FFFFFF"/>
            <w:vAlign w:val="center"/>
          </w:tcPr>
          <w:p w14:paraId="6E0FE8F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Mức tăng/ giảm so với kỳ liền kề trước</w:t>
            </w:r>
          </w:p>
        </w:tc>
        <w:tc>
          <w:tcPr>
            <w:tcW w:w="451" w:type="pct"/>
            <w:tcBorders>
              <w:top w:val="single" w:sz="4" w:space="0" w:color="auto"/>
              <w:left w:val="single" w:sz="4" w:space="0" w:color="auto"/>
            </w:tcBorders>
            <w:shd w:val="clear" w:color="auto" w:fill="FFFFFF"/>
            <w:vAlign w:val="center"/>
          </w:tcPr>
          <w:p w14:paraId="7368E72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Tỷ lệ tăng/ giảm so với kỳ liền kề trước</w:t>
            </w:r>
          </w:p>
        </w:tc>
        <w:tc>
          <w:tcPr>
            <w:tcW w:w="347" w:type="pct"/>
            <w:tcBorders>
              <w:top w:val="single" w:sz="4" w:space="0" w:color="auto"/>
              <w:left w:val="single" w:sz="4" w:space="0" w:color="auto"/>
              <w:right w:val="single" w:sz="4" w:space="0" w:color="auto"/>
            </w:tcBorders>
            <w:shd w:val="clear" w:color="auto" w:fill="FFFFFF"/>
            <w:vAlign w:val="center"/>
          </w:tcPr>
          <w:p w14:paraId="1A78AF9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Ghi chú</w:t>
            </w:r>
          </w:p>
        </w:tc>
      </w:tr>
      <w:tr w:rsidR="00601785" w:rsidRPr="00601785" w14:paraId="43DFA381" w14:textId="77777777" w:rsidTr="00601785">
        <w:trPr>
          <w:trHeight w:val="20"/>
          <w:jc w:val="center"/>
        </w:trPr>
        <w:tc>
          <w:tcPr>
            <w:tcW w:w="391" w:type="pct"/>
            <w:tcBorders>
              <w:top w:val="single" w:sz="4" w:space="0" w:color="auto"/>
              <w:left w:val="single" w:sz="4" w:space="0" w:color="auto"/>
            </w:tcBorders>
            <w:shd w:val="clear" w:color="auto" w:fill="FFFFFF"/>
            <w:vAlign w:val="center"/>
          </w:tcPr>
          <w:p w14:paraId="2D29C233" w14:textId="77777777" w:rsidR="00601785" w:rsidRPr="00601785" w:rsidRDefault="00601785" w:rsidP="00601785">
            <w:pPr>
              <w:jc w:val="center"/>
              <w:rPr>
                <w:rFonts w:ascii="Arial" w:hAnsi="Arial" w:cs="Arial"/>
                <w:color w:val="000000"/>
                <w:sz w:val="20"/>
                <w:szCs w:val="20"/>
              </w:rPr>
            </w:pPr>
          </w:p>
        </w:tc>
        <w:tc>
          <w:tcPr>
            <w:tcW w:w="422" w:type="pct"/>
            <w:tcBorders>
              <w:top w:val="single" w:sz="4" w:space="0" w:color="auto"/>
              <w:left w:val="single" w:sz="4" w:space="0" w:color="auto"/>
            </w:tcBorders>
            <w:shd w:val="clear" w:color="auto" w:fill="FFFFFF"/>
            <w:vAlign w:val="center"/>
          </w:tcPr>
          <w:p w14:paraId="360BF8D1" w14:textId="77777777" w:rsidR="00601785" w:rsidRPr="00601785" w:rsidRDefault="00601785" w:rsidP="00601785">
            <w:pPr>
              <w:jc w:val="center"/>
              <w:rPr>
                <w:rFonts w:ascii="Arial" w:hAnsi="Arial" w:cs="Arial"/>
                <w:color w:val="000000"/>
                <w:sz w:val="20"/>
                <w:szCs w:val="20"/>
              </w:rPr>
            </w:pPr>
          </w:p>
        </w:tc>
        <w:tc>
          <w:tcPr>
            <w:tcW w:w="477" w:type="pct"/>
            <w:tcBorders>
              <w:top w:val="single" w:sz="4" w:space="0" w:color="auto"/>
              <w:left w:val="single" w:sz="4" w:space="0" w:color="auto"/>
            </w:tcBorders>
            <w:shd w:val="clear" w:color="auto" w:fill="FFFFFF"/>
            <w:vAlign w:val="center"/>
          </w:tcPr>
          <w:p w14:paraId="04553F0C" w14:textId="77777777" w:rsidR="00601785" w:rsidRPr="00601785" w:rsidRDefault="00601785" w:rsidP="00601785">
            <w:pPr>
              <w:jc w:val="center"/>
              <w:rPr>
                <w:rFonts w:ascii="Arial" w:hAnsi="Arial" w:cs="Arial"/>
                <w:color w:val="000000"/>
                <w:sz w:val="20"/>
                <w:szCs w:val="20"/>
              </w:rPr>
            </w:pPr>
          </w:p>
        </w:tc>
        <w:tc>
          <w:tcPr>
            <w:tcW w:w="544" w:type="pct"/>
            <w:tcBorders>
              <w:top w:val="single" w:sz="4" w:space="0" w:color="auto"/>
              <w:left w:val="single" w:sz="4" w:space="0" w:color="auto"/>
            </w:tcBorders>
            <w:shd w:val="clear" w:color="auto" w:fill="FFFFFF"/>
            <w:vAlign w:val="center"/>
          </w:tcPr>
          <w:p w14:paraId="55607006" w14:textId="77777777" w:rsidR="00601785" w:rsidRPr="00601785" w:rsidRDefault="00601785" w:rsidP="00601785">
            <w:pPr>
              <w:jc w:val="center"/>
              <w:rPr>
                <w:rFonts w:ascii="Arial" w:hAnsi="Arial" w:cs="Arial"/>
                <w:color w:val="000000"/>
                <w:sz w:val="20"/>
                <w:szCs w:val="20"/>
              </w:rPr>
            </w:pPr>
          </w:p>
        </w:tc>
        <w:tc>
          <w:tcPr>
            <w:tcW w:w="373" w:type="pct"/>
            <w:tcBorders>
              <w:top w:val="single" w:sz="4" w:space="0" w:color="auto"/>
              <w:left w:val="single" w:sz="4" w:space="0" w:color="auto"/>
            </w:tcBorders>
            <w:shd w:val="clear" w:color="auto" w:fill="FFFFFF"/>
            <w:vAlign w:val="center"/>
          </w:tcPr>
          <w:p w14:paraId="6FB666A6" w14:textId="77777777" w:rsidR="00601785" w:rsidRPr="00601785" w:rsidRDefault="00601785" w:rsidP="00601785">
            <w:pPr>
              <w:jc w:val="center"/>
              <w:rPr>
                <w:rFonts w:ascii="Arial" w:hAnsi="Arial" w:cs="Arial"/>
                <w:color w:val="000000"/>
                <w:sz w:val="20"/>
                <w:szCs w:val="20"/>
              </w:rPr>
            </w:pPr>
          </w:p>
        </w:tc>
        <w:tc>
          <w:tcPr>
            <w:tcW w:w="695" w:type="pct"/>
            <w:tcBorders>
              <w:top w:val="single" w:sz="4" w:space="0" w:color="auto"/>
              <w:left w:val="single" w:sz="4" w:space="0" w:color="auto"/>
            </w:tcBorders>
            <w:shd w:val="clear" w:color="auto" w:fill="FFFFFF"/>
            <w:vAlign w:val="center"/>
          </w:tcPr>
          <w:p w14:paraId="438CF1A7" w14:textId="77777777" w:rsidR="00601785" w:rsidRPr="00601785" w:rsidRDefault="00601785" w:rsidP="00601785">
            <w:pPr>
              <w:jc w:val="center"/>
              <w:rPr>
                <w:rFonts w:ascii="Arial" w:hAnsi="Arial" w:cs="Arial"/>
                <w:color w:val="000000"/>
                <w:sz w:val="20"/>
                <w:szCs w:val="20"/>
              </w:rPr>
            </w:pPr>
          </w:p>
        </w:tc>
        <w:tc>
          <w:tcPr>
            <w:tcW w:w="385" w:type="pct"/>
            <w:tcBorders>
              <w:top w:val="single" w:sz="4" w:space="0" w:color="auto"/>
              <w:left w:val="single" w:sz="4" w:space="0" w:color="auto"/>
            </w:tcBorders>
            <w:shd w:val="clear" w:color="auto" w:fill="FFFFFF"/>
            <w:vAlign w:val="center"/>
          </w:tcPr>
          <w:p w14:paraId="111F7D8B" w14:textId="77777777" w:rsidR="00601785" w:rsidRPr="00601785" w:rsidRDefault="00601785" w:rsidP="00601785">
            <w:pPr>
              <w:jc w:val="center"/>
              <w:rPr>
                <w:rFonts w:ascii="Arial" w:hAnsi="Arial" w:cs="Arial"/>
                <w:color w:val="000000"/>
                <w:sz w:val="20"/>
                <w:szCs w:val="20"/>
              </w:rPr>
            </w:pPr>
          </w:p>
        </w:tc>
        <w:tc>
          <w:tcPr>
            <w:tcW w:w="461" w:type="pct"/>
            <w:tcBorders>
              <w:top w:val="single" w:sz="4" w:space="0" w:color="auto"/>
              <w:left w:val="single" w:sz="4" w:space="0" w:color="auto"/>
            </w:tcBorders>
            <w:shd w:val="clear" w:color="auto" w:fill="FFFFFF"/>
            <w:vAlign w:val="center"/>
          </w:tcPr>
          <w:p w14:paraId="00200A3A" w14:textId="77777777" w:rsidR="00601785" w:rsidRPr="00601785" w:rsidRDefault="00601785" w:rsidP="00601785">
            <w:pPr>
              <w:jc w:val="center"/>
              <w:rPr>
                <w:rFonts w:ascii="Arial" w:hAnsi="Arial" w:cs="Arial"/>
                <w:color w:val="000000"/>
                <w:sz w:val="20"/>
                <w:szCs w:val="20"/>
              </w:rPr>
            </w:pPr>
          </w:p>
        </w:tc>
        <w:tc>
          <w:tcPr>
            <w:tcW w:w="455" w:type="pct"/>
            <w:tcBorders>
              <w:top w:val="single" w:sz="4" w:space="0" w:color="auto"/>
              <w:left w:val="single" w:sz="4" w:space="0" w:color="auto"/>
            </w:tcBorders>
            <w:shd w:val="clear" w:color="auto" w:fill="FFFFFF"/>
            <w:vAlign w:val="center"/>
          </w:tcPr>
          <w:p w14:paraId="6835068B" w14:textId="77777777" w:rsidR="00601785" w:rsidRPr="00601785" w:rsidRDefault="00601785" w:rsidP="00601785">
            <w:pPr>
              <w:jc w:val="center"/>
              <w:rPr>
                <w:rFonts w:ascii="Arial" w:hAnsi="Arial" w:cs="Arial"/>
                <w:color w:val="000000"/>
                <w:sz w:val="20"/>
                <w:szCs w:val="20"/>
              </w:rPr>
            </w:pPr>
          </w:p>
        </w:tc>
        <w:tc>
          <w:tcPr>
            <w:tcW w:w="451" w:type="pct"/>
            <w:tcBorders>
              <w:top w:val="single" w:sz="4" w:space="0" w:color="auto"/>
              <w:left w:val="single" w:sz="4" w:space="0" w:color="auto"/>
            </w:tcBorders>
            <w:shd w:val="clear" w:color="auto" w:fill="FFFFFF"/>
            <w:vAlign w:val="center"/>
          </w:tcPr>
          <w:p w14:paraId="5548FA88" w14:textId="77777777" w:rsidR="00601785" w:rsidRPr="00601785" w:rsidRDefault="00601785" w:rsidP="00601785">
            <w:pPr>
              <w:jc w:val="center"/>
              <w:rPr>
                <w:rFonts w:ascii="Arial" w:hAnsi="Arial" w:cs="Arial"/>
                <w:color w:val="000000"/>
                <w:sz w:val="20"/>
                <w:szCs w:val="20"/>
              </w:rPr>
            </w:pPr>
          </w:p>
        </w:tc>
        <w:tc>
          <w:tcPr>
            <w:tcW w:w="347" w:type="pct"/>
            <w:tcBorders>
              <w:top w:val="single" w:sz="4" w:space="0" w:color="auto"/>
              <w:left w:val="single" w:sz="4" w:space="0" w:color="auto"/>
              <w:right w:val="single" w:sz="4" w:space="0" w:color="auto"/>
            </w:tcBorders>
            <w:shd w:val="clear" w:color="auto" w:fill="FFFFFF"/>
            <w:vAlign w:val="center"/>
          </w:tcPr>
          <w:p w14:paraId="6BC01B2E" w14:textId="77777777" w:rsidR="00601785" w:rsidRPr="00601785" w:rsidRDefault="00601785" w:rsidP="00601785">
            <w:pPr>
              <w:jc w:val="center"/>
              <w:rPr>
                <w:rFonts w:ascii="Arial" w:hAnsi="Arial" w:cs="Arial"/>
                <w:color w:val="000000"/>
                <w:sz w:val="20"/>
                <w:szCs w:val="20"/>
              </w:rPr>
            </w:pPr>
          </w:p>
        </w:tc>
      </w:tr>
      <w:tr w:rsidR="00601785" w:rsidRPr="00601785" w14:paraId="4726EA7A" w14:textId="77777777" w:rsidTr="00601785">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14:paraId="75906600" w14:textId="77777777" w:rsidR="00601785" w:rsidRPr="00601785" w:rsidRDefault="00601785" w:rsidP="00601785">
            <w:pPr>
              <w:jc w:val="center"/>
              <w:rPr>
                <w:rFonts w:ascii="Arial" w:hAnsi="Arial" w:cs="Arial"/>
                <w:color w:val="000000"/>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14:paraId="3FA5FB8C" w14:textId="77777777" w:rsidR="00601785" w:rsidRPr="00601785" w:rsidRDefault="00601785" w:rsidP="00601785">
            <w:pPr>
              <w:jc w:val="center"/>
              <w:rPr>
                <w:rFonts w:ascii="Arial" w:hAnsi="Arial" w:cs="Arial"/>
                <w:color w:val="000000"/>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5DAFF2EA" w14:textId="77777777" w:rsidR="00601785" w:rsidRPr="00601785" w:rsidRDefault="00601785" w:rsidP="00601785">
            <w:pPr>
              <w:jc w:val="center"/>
              <w:rPr>
                <w:rFonts w:ascii="Arial" w:hAnsi="Arial" w:cs="Arial"/>
                <w:color w:val="000000"/>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14:paraId="4206D8AB" w14:textId="77777777" w:rsidR="00601785" w:rsidRPr="00601785" w:rsidRDefault="00601785" w:rsidP="00601785">
            <w:pPr>
              <w:jc w:val="center"/>
              <w:rPr>
                <w:rFonts w:ascii="Arial" w:hAnsi="Arial" w:cs="Arial"/>
                <w:color w:val="000000"/>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14:paraId="1BB2F3E9" w14:textId="77777777" w:rsidR="00601785" w:rsidRPr="00601785" w:rsidRDefault="00601785" w:rsidP="00601785">
            <w:pPr>
              <w:jc w:val="center"/>
              <w:rPr>
                <w:rFonts w:ascii="Arial" w:hAnsi="Arial" w:cs="Arial"/>
                <w:color w:val="000000"/>
                <w:sz w:val="20"/>
                <w:szCs w:val="20"/>
              </w:rPr>
            </w:pPr>
          </w:p>
        </w:tc>
        <w:tc>
          <w:tcPr>
            <w:tcW w:w="695" w:type="pct"/>
            <w:tcBorders>
              <w:top w:val="single" w:sz="4" w:space="0" w:color="auto"/>
              <w:left w:val="single" w:sz="4" w:space="0" w:color="auto"/>
              <w:bottom w:val="single" w:sz="4" w:space="0" w:color="auto"/>
            </w:tcBorders>
            <w:shd w:val="clear" w:color="auto" w:fill="FFFFFF"/>
            <w:vAlign w:val="center"/>
          </w:tcPr>
          <w:p w14:paraId="3B43F8AD" w14:textId="77777777" w:rsidR="00601785" w:rsidRPr="00601785" w:rsidRDefault="00601785" w:rsidP="00601785">
            <w:pPr>
              <w:jc w:val="center"/>
              <w:rPr>
                <w:rFonts w:ascii="Arial" w:hAnsi="Arial" w:cs="Arial"/>
                <w:color w:val="000000"/>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39A7E62E" w14:textId="77777777" w:rsidR="00601785" w:rsidRPr="00601785" w:rsidRDefault="00601785" w:rsidP="00601785">
            <w:pPr>
              <w:jc w:val="center"/>
              <w:rPr>
                <w:rFonts w:ascii="Arial" w:hAnsi="Arial" w:cs="Arial"/>
                <w:color w:val="000000"/>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14:paraId="79364AAC" w14:textId="77777777" w:rsidR="00601785" w:rsidRPr="00601785" w:rsidRDefault="00601785" w:rsidP="00601785">
            <w:pPr>
              <w:jc w:val="center"/>
              <w:rPr>
                <w:rFonts w:ascii="Arial" w:hAnsi="Arial" w:cs="Arial"/>
                <w:color w:val="000000"/>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14:paraId="32DBB221" w14:textId="77777777" w:rsidR="00601785" w:rsidRPr="00601785" w:rsidRDefault="00601785" w:rsidP="00601785">
            <w:pPr>
              <w:jc w:val="center"/>
              <w:rPr>
                <w:rFonts w:ascii="Arial" w:hAnsi="Arial" w:cs="Arial"/>
                <w:color w:val="000000"/>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14:paraId="314D6964" w14:textId="77777777" w:rsidR="00601785" w:rsidRPr="00601785" w:rsidRDefault="00601785" w:rsidP="00601785">
            <w:pPr>
              <w:jc w:val="center"/>
              <w:rPr>
                <w:rFonts w:ascii="Arial" w:hAnsi="Arial" w:cs="Arial"/>
                <w:color w:val="000000"/>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1D0ED29" w14:textId="77777777" w:rsidR="00601785" w:rsidRPr="00601785" w:rsidRDefault="00601785" w:rsidP="00601785">
            <w:pPr>
              <w:jc w:val="center"/>
              <w:rPr>
                <w:rFonts w:ascii="Arial" w:hAnsi="Arial" w:cs="Arial"/>
                <w:color w:val="000000"/>
                <w:sz w:val="20"/>
                <w:szCs w:val="20"/>
              </w:rPr>
            </w:pPr>
          </w:p>
        </w:tc>
      </w:tr>
    </w:tbl>
    <w:p w14:paraId="3AFE2716" w14:textId="77777777" w:rsidR="00601785" w:rsidRPr="00601785" w:rsidRDefault="00601785" w:rsidP="00601785">
      <w:pPr>
        <w:widowControl w:val="0"/>
        <w:tabs>
          <w:tab w:val="left" w:pos="9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Phân tích nguyên nhân điều chỉnh giá bán giữa lần kê khai giá kỳ này so với kỳ liền kề trước: nêu cụ thể nguyên nhân do biến động của các yếu tố hình thành giá và các nguyên nhân khác tác động làm tăng hoặc giảm giá thiết bị y tế.</w:t>
      </w:r>
    </w:p>
    <w:p w14:paraId="432E3C87" w14:textId="77777777" w:rsidR="00601785" w:rsidRPr="00601785" w:rsidRDefault="00601785" w:rsidP="00601785">
      <w:pPr>
        <w:widowControl w:val="0"/>
        <w:tabs>
          <w:tab w:val="left" w:pos="9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Ghi rõ mức thuế giá trị gia tăng đã bao gồm trong giá.</w:t>
      </w:r>
    </w:p>
    <w:p w14:paraId="5FD4D019" w14:textId="77777777" w:rsidR="00601785" w:rsidRPr="00601785" w:rsidRDefault="00601785" w:rsidP="00601785">
      <w:pPr>
        <w:widowControl w:val="0"/>
        <w:tabs>
          <w:tab w:val="left" w:pos="984"/>
        </w:tabs>
        <w:spacing w:after="120" w:line="240" w:lineRule="auto"/>
        <w:ind w:firstLine="720"/>
        <w:jc w:val="both"/>
        <w:rPr>
          <w:rFonts w:ascii="Arial" w:eastAsia="Times New Roman" w:hAnsi="Arial" w:cs="Arial"/>
          <w:color w:val="000000"/>
          <w:sz w:val="20"/>
          <w:szCs w:val="20"/>
        </w:rPr>
      </w:pPr>
    </w:p>
    <w:p w14:paraId="02402CBF" w14:textId="77777777" w:rsidR="00601785" w:rsidRPr="00601785" w:rsidRDefault="00601785" w:rsidP="00601785">
      <w:pPr>
        <w:widowControl w:val="0"/>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Ghi chú:</w:t>
      </w:r>
    </w:p>
    <w:p w14:paraId="730150CF" w14:textId="77777777" w:rsidR="00601785" w:rsidRPr="00601785" w:rsidRDefault="00601785" w:rsidP="00601785">
      <w:pPr>
        <w:widowControl w:val="0"/>
        <w:tabs>
          <w:tab w:val="left" w:pos="427"/>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(1) Tên đơn vị thực hiện kê khai giá.</w:t>
      </w:r>
    </w:p>
    <w:p w14:paraId="1486029A" w14:textId="77777777" w:rsidR="00601785" w:rsidRPr="00601785" w:rsidRDefault="00601785" w:rsidP="00601785">
      <w:pPr>
        <w:widowControl w:val="0"/>
        <w:tabs>
          <w:tab w:val="left" w:pos="427"/>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(2) Số ký hiệu văn bản.</w:t>
      </w:r>
    </w:p>
    <w:p w14:paraId="741E79A0" w14:textId="77777777" w:rsidR="00601785" w:rsidRPr="00601785" w:rsidRDefault="00601785" w:rsidP="00601785">
      <w:pPr>
        <w:widowControl w:val="0"/>
        <w:tabs>
          <w:tab w:val="left" w:pos="427"/>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(3) Tên cơ quan có thẩm quyền tiếp nhận văn bản kê khai giá</w:t>
      </w:r>
    </w:p>
    <w:p w14:paraId="502CEB5B" w14:textId="77777777" w:rsidR="00601785" w:rsidRPr="00601785" w:rsidRDefault="00601785" w:rsidP="00601785">
      <w:pPr>
        <w:widowControl w:val="0"/>
        <w:tabs>
          <w:tab w:val="left" w:pos="272"/>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 Giá kê khai là mức giá bán ghi trên hóa đơn đã trừ chiết khấu, giảm giá (nếu có) và bao gồm thuế giá trị gia tăng (nếu có) của thiết bị y tế. Trường hợp kê khai giá lần đầu không bao gồm thông tin về mức giá kê khai kỳ trước, mức tăng giảm, tỷ lệ tăng giảm và nguyên nhân điều chỉnh giá bán giữa các lần kê khai giá.</w:t>
      </w:r>
    </w:p>
    <w:p w14:paraId="664DE231" w14:textId="77777777" w:rsidR="00601785" w:rsidRPr="00601785" w:rsidRDefault="00601785" w:rsidP="00601785">
      <w:pPr>
        <w:widowControl w:val="0"/>
        <w:tabs>
          <w:tab w:val="left" w:pos="261"/>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 xml:space="preserve">- Đối với thiết bị </w:t>
      </w:r>
      <w:r w:rsidRPr="00601785">
        <w:rPr>
          <w:rFonts w:ascii="Arial" w:eastAsia="Times New Roman" w:hAnsi="Arial" w:cs="Arial"/>
          <w:i/>
          <w:iCs/>
          <w:color w:val="000000"/>
          <w:sz w:val="20"/>
          <w:szCs w:val="20"/>
          <w:lang w:bidi="en-US"/>
        </w:rPr>
        <w:t xml:space="preserve">y </w:t>
      </w:r>
      <w:r w:rsidRPr="00601785">
        <w:rPr>
          <w:rFonts w:ascii="Arial" w:eastAsia="Times New Roman" w:hAnsi="Arial" w:cs="Arial"/>
          <w:i/>
          <w:iCs/>
          <w:color w:val="000000"/>
          <w:sz w:val="20"/>
          <w:szCs w:val="20"/>
        </w:rPr>
        <w:t>tế xuất khẩu, thực hiện kê khai mức giá ghi trên hóa đơn theo đồng Việt Nam, đồng ngoại tệ (nếu có) tại bảng kê khai, ghi chú thêm thông tin thị trường nước xuất khẩu, tỷ giá, ngày áp dụng tỷ giá và ngân hàng giao dịch.</w:t>
      </w:r>
    </w:p>
    <w:p w14:paraId="54EB4D5D" w14:textId="77777777" w:rsidR="00601785" w:rsidRPr="00601785" w:rsidRDefault="00601785" w:rsidP="00601785">
      <w:pPr>
        <w:widowControl w:val="0"/>
        <w:tabs>
          <w:tab w:val="left" w:pos="272"/>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 Trường hợp tại kỳ kê khai, tổ chức kinh doanh thiết bị y tế định giá hoặc điều chỉnh nhiều mức giá khác nhau cho nhiều đối tượng khách hàng thì kê khai tất cả các mức giá áp dụng.</w:t>
      </w:r>
      <w:r w:rsidRPr="00601785">
        <w:rPr>
          <w:rFonts w:ascii="Arial" w:eastAsia="Times New Roman" w:hAnsi="Arial" w:cs="Arial"/>
          <w:i/>
          <w:iCs/>
          <w:color w:val="000000"/>
          <w:sz w:val="20"/>
          <w:szCs w:val="20"/>
        </w:rPr>
        <w:br w:type="page"/>
      </w:r>
    </w:p>
    <w:p w14:paraId="6203C14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 xml:space="preserve">Phụ lục </w:t>
      </w:r>
      <w:r w:rsidRPr="00601785">
        <w:rPr>
          <w:rFonts w:ascii="Arial" w:eastAsia="Times New Roman" w:hAnsi="Arial" w:cs="Arial"/>
          <w:b/>
          <w:bCs/>
          <w:color w:val="000000"/>
          <w:sz w:val="20"/>
          <w:szCs w:val="20"/>
          <w:lang w:bidi="en-US"/>
        </w:rPr>
        <w:t>V</w:t>
      </w:r>
      <w:r w:rsidRPr="00601785">
        <w:rPr>
          <w:rFonts w:ascii="Arial" w:eastAsia="Times New Roman" w:hAnsi="Arial" w:cs="Arial"/>
          <w:b/>
          <w:bCs/>
          <w:color w:val="000000"/>
          <w:sz w:val="20"/>
          <w:szCs w:val="20"/>
          <w:lang w:bidi="en-US"/>
        </w:rPr>
        <w:br/>
      </w:r>
      <w:r w:rsidRPr="00601785">
        <w:rPr>
          <w:rFonts w:ascii="Arial" w:eastAsia="Times New Roman" w:hAnsi="Arial" w:cs="Arial"/>
          <w:b/>
          <w:bCs/>
          <w:color w:val="000000"/>
          <w:sz w:val="20"/>
          <w:szCs w:val="20"/>
        </w:rPr>
        <w:t>THỦ TỤC HÀNH CHÍNH</w:t>
      </w:r>
    </w:p>
    <w:p w14:paraId="451A8820"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b/>
          <w:bCs/>
          <w:color w:val="000000"/>
          <w:sz w:val="20"/>
          <w:szCs w:val="20"/>
        </w:rPr>
        <w:t>TRONG LĨNH VỰC AN TOÀN THỰC PHẨM</w:t>
      </w:r>
      <w:r w:rsidRPr="00601785">
        <w:rPr>
          <w:rFonts w:ascii="Arial" w:eastAsia="Times New Roman" w:hAnsi="Arial" w:cs="Arial"/>
          <w:b/>
          <w:bCs/>
          <w:color w:val="000000"/>
          <w:sz w:val="20"/>
          <w:szCs w:val="20"/>
        </w:rPr>
        <w:br/>
      </w:r>
      <w:r w:rsidRPr="00601785">
        <w:rPr>
          <w:rFonts w:ascii="Arial" w:eastAsia="Times New Roman" w:hAnsi="Arial" w:cs="Arial"/>
          <w:i/>
          <w:iCs/>
          <w:color w:val="000000"/>
          <w:sz w:val="20"/>
          <w:szCs w:val="20"/>
        </w:rPr>
        <w:t>(Kèm theo Nghị định số 148/2025/NĐ-CP ngày 12 tháng 6 năm 2025 của Chính phủ)</w:t>
      </w:r>
    </w:p>
    <w:p w14:paraId="25E50A78"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_______________</w:t>
      </w:r>
    </w:p>
    <w:p w14:paraId="5ECF651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55656EA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Phần 1. Hồ sơ, trình tự, thủ tục cấp giấy chứng nhận lưu hành tự do </w:t>
      </w:r>
      <w:r w:rsidRPr="00601785">
        <w:rPr>
          <w:rFonts w:ascii="Arial" w:eastAsia="Times New Roman" w:hAnsi="Arial" w:cs="Arial"/>
          <w:b/>
          <w:bCs/>
          <w:color w:val="000000"/>
          <w:sz w:val="20"/>
          <w:szCs w:val="20"/>
          <w:lang w:bidi="en-US"/>
        </w:rPr>
        <w:t xml:space="preserve">(CFS) </w:t>
      </w:r>
      <w:r w:rsidRPr="00601785">
        <w:rPr>
          <w:rFonts w:ascii="Arial" w:eastAsia="Times New Roman" w:hAnsi="Arial" w:cs="Arial"/>
          <w:b/>
          <w:bCs/>
          <w:color w:val="000000"/>
          <w:sz w:val="20"/>
          <w:szCs w:val="20"/>
        </w:rPr>
        <w:t>đối với sản phẩm thực phẩm xuất khẩu thuộc quyền quản lý của Bộ Y tế</w:t>
      </w:r>
    </w:p>
    <w:p w14:paraId="2F53EED1" w14:textId="77777777" w:rsidR="00601785" w:rsidRPr="00601785" w:rsidRDefault="00601785" w:rsidP="00601785">
      <w:pPr>
        <w:widowControl w:val="0"/>
        <w:tabs>
          <w:tab w:val="left" w:pos="95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1. Hồ sơ đề nghị cấp giấy chứng nhận lưu hành tự </w:t>
      </w:r>
      <w:r w:rsidRPr="00601785">
        <w:rPr>
          <w:rFonts w:ascii="Arial" w:eastAsia="Times New Roman" w:hAnsi="Arial" w:cs="Arial"/>
          <w:color w:val="000000"/>
          <w:sz w:val="20"/>
          <w:szCs w:val="20"/>
          <w:lang w:bidi="en-US"/>
        </w:rPr>
        <w:t xml:space="preserve">do (CFS) </w:t>
      </w:r>
      <w:r w:rsidRPr="00601785">
        <w:rPr>
          <w:rFonts w:ascii="Arial" w:eastAsia="Times New Roman" w:hAnsi="Arial" w:cs="Arial"/>
          <w:color w:val="000000"/>
          <w:sz w:val="20"/>
          <w:szCs w:val="20"/>
        </w:rPr>
        <w:t>đối với sản phẩm thực phẩm xuất khẩu thuộc quyền quản lý của Bộ Y tế:</w:t>
      </w:r>
    </w:p>
    <w:p w14:paraId="41FD8717" w14:textId="77777777" w:rsidR="00601785" w:rsidRPr="00601785" w:rsidRDefault="00601785" w:rsidP="00601785">
      <w:pPr>
        <w:widowControl w:val="0"/>
        <w:tabs>
          <w:tab w:val="left" w:pos="8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Thương nhân gửi 01 bộ hồ sơ trực tiếp hoặc qua đường bưu điện hoặc trực tuyến (nếu có áp dụng) đến cơ quan chuyên môn về y tế thuộc Ủy ban nhân dân cấp tỉnh hoặc cơ quan chuyên môn được Ủy ban nhân dân cấp tỉnh giao nhiệm vụ (sau đây gọi tắt là cơ quan tiếp nhận hồ sơ), hồ sơ bao gồm:</w:t>
      </w:r>
    </w:p>
    <w:p w14:paraId="36345BEA" w14:textId="77777777" w:rsidR="00601785" w:rsidRPr="00601785" w:rsidRDefault="00601785" w:rsidP="00601785">
      <w:pPr>
        <w:widowControl w:val="0"/>
        <w:tabs>
          <w:tab w:val="left" w:pos="8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Văn bản đề nghị cấp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nêu rõ tên hàng, mã HS của hàng hóa, số chứng nhận tiêu chuẩn sản phẩm hoặc số đăng ký, số hiệu tiêu chuẩn (nếu có), thành phần hàm lượng hợp chất (nếu có), nước nhập khẩu hàng hóa: 01 bản chính, thể hiện bằng tiếng Việt và tiếng Anh.</w:t>
      </w:r>
    </w:p>
    <w:p w14:paraId="11B702B1" w14:textId="77777777" w:rsidR="00601785" w:rsidRPr="00601785" w:rsidRDefault="00601785" w:rsidP="00601785">
      <w:pPr>
        <w:widowControl w:val="0"/>
        <w:tabs>
          <w:tab w:val="left" w:pos="8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Giấy chứng nhận đầu tư hoặc giấy chứng nhận đăng ký kinh doanh, giấy chứng nhận đăng ký doanh nghiệp: 01 bản sao có đóng dấu của thương nhân.</w:t>
      </w:r>
    </w:p>
    <w:p w14:paraId="34EEFC3F" w14:textId="77777777" w:rsidR="00601785" w:rsidRPr="00601785" w:rsidRDefault="00601785" w:rsidP="00601785">
      <w:pPr>
        <w:widowControl w:val="0"/>
        <w:tabs>
          <w:tab w:val="left" w:pos="8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Danh mục các cơ sở sản xuất (nếu có), bao gồm tên, địa chỉ của cơ sở, các mặt hàng sản xuất để xuất khẩu: 01 bản chính.</w:t>
      </w:r>
    </w:p>
    <w:p w14:paraId="4F4FBC5A" w14:textId="77777777" w:rsidR="00601785" w:rsidRPr="00601785" w:rsidRDefault="00601785" w:rsidP="00601785">
      <w:pPr>
        <w:widowControl w:val="0"/>
        <w:tabs>
          <w:tab w:val="left" w:pos="8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Bản tiêu chuẩn công bố áp dụng đối với sản phẩm, hàng hóa kèm theo cách thể hiện (trên nhãn hàng hóa hoặc trên bao bì hàng hóa hoặc tài liệu kèm theo sản phẩm, hàng hóa): 01 bản sao có đóng dấu của thương nhân.</w:t>
      </w:r>
    </w:p>
    <w:p w14:paraId="40F99CC4" w14:textId="77777777" w:rsidR="00601785" w:rsidRPr="00601785" w:rsidRDefault="00601785" w:rsidP="00601785">
      <w:pPr>
        <w:widowControl w:val="0"/>
        <w:tabs>
          <w:tab w:val="left" w:pos="96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2. Trình tự, thủ tục cấp giấy chứng nhận lưu hành tự </w:t>
      </w:r>
      <w:r w:rsidRPr="00601785">
        <w:rPr>
          <w:rFonts w:ascii="Arial" w:eastAsia="Times New Roman" w:hAnsi="Arial" w:cs="Arial"/>
          <w:color w:val="000000"/>
          <w:sz w:val="20"/>
          <w:szCs w:val="20"/>
          <w:lang w:bidi="en-US"/>
        </w:rPr>
        <w:t xml:space="preserve">do (CFS) </w:t>
      </w:r>
      <w:r w:rsidRPr="00601785">
        <w:rPr>
          <w:rFonts w:ascii="Arial" w:eastAsia="Times New Roman" w:hAnsi="Arial" w:cs="Arial"/>
          <w:color w:val="000000"/>
          <w:sz w:val="20"/>
          <w:szCs w:val="20"/>
        </w:rPr>
        <w:t>đối với sản phẩm thực phẩm xuất khẩu thuộc quyền quản lý của Bộ Y tế:</w:t>
      </w:r>
    </w:p>
    <w:p w14:paraId="42FFDD66" w14:textId="77777777" w:rsidR="00601785" w:rsidRPr="00601785" w:rsidRDefault="00601785" w:rsidP="00601785">
      <w:pPr>
        <w:widowControl w:val="0"/>
        <w:tabs>
          <w:tab w:val="left" w:pos="9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Trường hợp hồ sơ chưa đầy đủ, đúng quy định, trong thời hạn 3 ngày làm việc, kể từ ngày tiếp nhận hồ sơ, cơ quan tiếp nhận hồ sơ thông báo để thương nhân hoàn thiện hồ sơ.</w:t>
      </w:r>
    </w:p>
    <w:p w14:paraId="6CDD75DB" w14:textId="77777777" w:rsidR="00601785" w:rsidRPr="00601785" w:rsidRDefault="00601785" w:rsidP="00601785">
      <w:pPr>
        <w:widowControl w:val="0"/>
        <w:tabs>
          <w:tab w:val="left" w:pos="9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Thời hạn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 xml:space="preserve">không quá 03 ngày làm việc, kể từ ngày thương nhân nộp hồ sơ đầy đủ, đúng quy định. Trường hợp không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cơ quan tiếp nhận hồ sơ có văn bản trả lời nêu rõ lý do.</w:t>
      </w:r>
    </w:p>
    <w:p w14:paraId="06FF50AB" w14:textId="77777777" w:rsidR="00601785" w:rsidRPr="00601785" w:rsidRDefault="00601785" w:rsidP="00601785">
      <w:pPr>
        <w:widowControl w:val="0"/>
        <w:tabs>
          <w:tab w:val="left" w:pos="9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 Cơ quan tiếp nhận hồ sơ có thể tiến hành kiểm tra tại nơi sản xuất trường hợp nhận thấy việc kiểm tra trên hồ sơ là chưa đủ căn cứ để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 xml:space="preserve">hoặc phát hiện có dấu hiệu vi phạm quy định đối với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đã cấp trước đó.</w:t>
      </w:r>
    </w:p>
    <w:p w14:paraId="0BC65836" w14:textId="77777777" w:rsidR="00601785" w:rsidRPr="00601785" w:rsidRDefault="00601785" w:rsidP="00601785">
      <w:pPr>
        <w:widowControl w:val="0"/>
        <w:tabs>
          <w:tab w:val="left" w:pos="101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d) Số lượng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được cấp cho hàng hóa theo yêu cầu của thương nhân.</w:t>
      </w:r>
    </w:p>
    <w:p w14:paraId="5332C9E9" w14:textId="77777777" w:rsidR="00601785" w:rsidRPr="00601785" w:rsidRDefault="00601785" w:rsidP="00601785">
      <w:pPr>
        <w:widowControl w:val="0"/>
        <w:tabs>
          <w:tab w:val="left" w:pos="580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Phần 2. Hồ sơ, trình tự, thủ tục sửa đổi, bổ sung, cấp lại giấy chứng nhận lưu hành tự </w:t>
      </w:r>
      <w:r w:rsidRPr="00601785">
        <w:rPr>
          <w:rFonts w:ascii="Arial" w:eastAsia="Times New Roman" w:hAnsi="Arial" w:cs="Arial"/>
          <w:b/>
          <w:bCs/>
          <w:color w:val="000000"/>
          <w:sz w:val="20"/>
          <w:szCs w:val="20"/>
          <w:lang w:bidi="en-US"/>
        </w:rPr>
        <w:t xml:space="preserve">do (CFS) </w:t>
      </w:r>
      <w:r w:rsidRPr="00601785">
        <w:rPr>
          <w:rFonts w:ascii="Arial" w:eastAsia="Times New Roman" w:hAnsi="Arial" w:cs="Arial"/>
          <w:b/>
          <w:bCs/>
          <w:color w:val="000000"/>
          <w:sz w:val="20"/>
          <w:szCs w:val="20"/>
        </w:rPr>
        <w:t xml:space="preserve">đối với sản phẩm thực phẩm xuất khẩu thuộc quyền quản lý của Bộ Y tế </w:t>
      </w:r>
    </w:p>
    <w:p w14:paraId="5E78D59F" w14:textId="77777777" w:rsidR="00601785" w:rsidRPr="00601785" w:rsidRDefault="00601785" w:rsidP="00601785">
      <w:pPr>
        <w:widowControl w:val="0"/>
        <w:tabs>
          <w:tab w:val="left" w:pos="9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1. Hồ sơ đề nghị sửa đổi, bổ sung, </w:t>
      </w:r>
      <w:r w:rsidRPr="00601785">
        <w:rPr>
          <w:rFonts w:ascii="Arial" w:eastAsia="Times New Roman" w:hAnsi="Arial" w:cs="Arial"/>
          <w:color w:val="000000"/>
          <w:sz w:val="20"/>
          <w:szCs w:val="20"/>
          <w:lang w:bidi="en-US"/>
        </w:rPr>
        <w:t>cấp lại giấy</w:t>
      </w:r>
      <w:r w:rsidRPr="00601785">
        <w:rPr>
          <w:rFonts w:ascii="Arial" w:eastAsia="Times New Roman" w:hAnsi="Arial" w:cs="Arial"/>
          <w:color w:val="000000"/>
          <w:sz w:val="20"/>
          <w:szCs w:val="20"/>
        </w:rPr>
        <w:t xml:space="preserve"> chứng nhận lưu hành tự do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đối với sản phẩm thực phẩm xuất khẩu thuộc quyền quản lý của Bộ Y tế:</w:t>
      </w:r>
    </w:p>
    <w:p w14:paraId="5CA816C4" w14:textId="77777777" w:rsidR="00601785" w:rsidRPr="00601785" w:rsidRDefault="00601785" w:rsidP="00601785">
      <w:pPr>
        <w:widowControl w:val="0"/>
        <w:tabs>
          <w:tab w:val="left" w:pos="97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a) Văn bản đề nghị sửa đổi, bổ sung/cấp lại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 xml:space="preserve">01 bản chính. Văn bản đề nghị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nêu rõ tên hàng, mã HS của hàng hóa, số chứng nhận tiêu chuẩn sản phẩm hoặc số đăng ký, số hiệu tiêu chuẩn (nếu có), thành phần hàm lượng hợp chất (nếu có), nước nhập khẩu hàng hóa: 01 bản chính, thể hiện bằng tiếng Việt và tiếng Anh;</w:t>
      </w:r>
    </w:p>
    <w:p w14:paraId="377E4D85" w14:textId="77777777" w:rsidR="00601785" w:rsidRPr="00601785" w:rsidRDefault="00601785" w:rsidP="00601785">
      <w:pPr>
        <w:widowControl w:val="0"/>
        <w:tabs>
          <w:tab w:val="left" w:pos="104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Các giấy tờ liên quan đến việc sửa đổi, bổ sung, cấp lại </w:t>
      </w:r>
      <w:r w:rsidRPr="00601785">
        <w:rPr>
          <w:rFonts w:ascii="Arial" w:eastAsia="Times New Roman" w:hAnsi="Arial" w:cs="Arial"/>
          <w:color w:val="000000"/>
          <w:sz w:val="20"/>
          <w:szCs w:val="20"/>
          <w:lang w:bidi="en-US"/>
        </w:rPr>
        <w:t>CFS.</w:t>
      </w:r>
    </w:p>
    <w:p w14:paraId="0370CBE0" w14:textId="77777777" w:rsidR="00601785" w:rsidRPr="00601785" w:rsidRDefault="00601785" w:rsidP="00601785">
      <w:pPr>
        <w:widowControl w:val="0"/>
        <w:tabs>
          <w:tab w:val="left" w:pos="9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2. Thủ tục sửa đổi, </w:t>
      </w:r>
      <w:r w:rsidRPr="00601785">
        <w:rPr>
          <w:rFonts w:ascii="Arial" w:eastAsia="Times New Roman" w:hAnsi="Arial" w:cs="Arial"/>
          <w:color w:val="000000"/>
          <w:sz w:val="20"/>
          <w:szCs w:val="20"/>
          <w:lang w:bidi="en-US"/>
        </w:rPr>
        <w:t xml:space="preserve">bổ sung, </w:t>
      </w:r>
      <w:r w:rsidRPr="00601785">
        <w:rPr>
          <w:rFonts w:ascii="Arial" w:eastAsia="Times New Roman" w:hAnsi="Arial" w:cs="Arial"/>
          <w:color w:val="000000"/>
          <w:sz w:val="20"/>
          <w:szCs w:val="20"/>
        </w:rPr>
        <w:t xml:space="preserve">cấp lại giấy chứng nhận lưu hành tự </w:t>
      </w:r>
      <w:r w:rsidRPr="00601785">
        <w:rPr>
          <w:rFonts w:ascii="Arial" w:eastAsia="Times New Roman" w:hAnsi="Arial" w:cs="Arial"/>
          <w:color w:val="000000"/>
          <w:sz w:val="20"/>
          <w:szCs w:val="20"/>
          <w:lang w:bidi="en-US"/>
        </w:rPr>
        <w:t xml:space="preserve">do (CFS) </w:t>
      </w:r>
      <w:r w:rsidRPr="00601785">
        <w:rPr>
          <w:rFonts w:ascii="Arial" w:eastAsia="Times New Roman" w:hAnsi="Arial" w:cs="Arial"/>
          <w:color w:val="000000"/>
          <w:sz w:val="20"/>
          <w:szCs w:val="20"/>
        </w:rPr>
        <w:t>đối với sản phẩm thực phẩm xuất khẩu thuộc quyền quản lý của Bộ Y tế:</w:t>
      </w:r>
    </w:p>
    <w:p w14:paraId="1949FAB6" w14:textId="33330A2D"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Trường hợp bổ sung, sửa đổi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 xml:space="preserve">cấp lại do mất, thất lạc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 xml:space="preserve">thương nhân gửi văn bản đề nghị và các giấy tờ liên quan đến cơ quan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Trong thời hạn 3 ngày làm việc, k</w:t>
      </w:r>
      <w:r w:rsidR="00BB4C0A">
        <w:rPr>
          <w:rFonts w:ascii="Arial" w:eastAsia="Times New Roman" w:hAnsi="Arial" w:cs="Arial"/>
          <w:color w:val="000000"/>
          <w:sz w:val="20"/>
          <w:szCs w:val="20"/>
        </w:rPr>
        <w:t>ể</w:t>
      </w:r>
      <w:r w:rsidRPr="00601785">
        <w:rPr>
          <w:rFonts w:ascii="Arial" w:eastAsia="Times New Roman" w:hAnsi="Arial" w:cs="Arial"/>
          <w:color w:val="000000"/>
          <w:sz w:val="20"/>
          <w:szCs w:val="20"/>
        </w:rPr>
        <w:t xml:space="preserve"> từ ngày nhận được hồ sơ đầy đủ, đúng quy định, cơ quan </w:t>
      </w:r>
      <w:r w:rsidRPr="00601785">
        <w:rPr>
          <w:rFonts w:ascii="Arial" w:eastAsia="Times New Roman" w:hAnsi="Arial" w:cs="Arial"/>
          <w:color w:val="000000"/>
          <w:sz w:val="20"/>
          <w:szCs w:val="20"/>
          <w:lang w:bidi="en-US"/>
        </w:rPr>
        <w:t xml:space="preserve">cấp CFS </w:t>
      </w:r>
      <w:r w:rsidRPr="00601785">
        <w:rPr>
          <w:rFonts w:ascii="Arial" w:eastAsia="Times New Roman" w:hAnsi="Arial" w:cs="Arial"/>
          <w:color w:val="000000"/>
          <w:sz w:val="20"/>
          <w:szCs w:val="20"/>
        </w:rPr>
        <w:t xml:space="preserve">xem xét điều chỉnh, cấp lại </w:t>
      </w:r>
      <w:r w:rsidRPr="00601785">
        <w:rPr>
          <w:rFonts w:ascii="Arial" w:eastAsia="Times New Roman" w:hAnsi="Arial" w:cs="Arial"/>
          <w:color w:val="000000"/>
          <w:sz w:val="20"/>
          <w:szCs w:val="20"/>
          <w:lang w:bidi="en-US"/>
        </w:rPr>
        <w:t xml:space="preserve">CFS </w:t>
      </w:r>
      <w:r w:rsidRPr="00601785">
        <w:rPr>
          <w:rFonts w:ascii="Arial" w:eastAsia="Times New Roman" w:hAnsi="Arial" w:cs="Arial"/>
          <w:color w:val="000000"/>
          <w:sz w:val="20"/>
          <w:szCs w:val="20"/>
        </w:rPr>
        <w:t>cho thương nhân.</w:t>
      </w:r>
    </w:p>
    <w:p w14:paraId="4623E3A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Phần 3. Hồ sơ, thủ tục đăng ký nội dung quảng cáo đối với thực phẩm dinh dưỡng y học, thực phẩm dùng cho chế độ ăn đặc biệt, sản phẩm dinh dưỡng dùng cho trẻ đến 36 tháng </w:t>
      </w:r>
      <w:r w:rsidRPr="00601785">
        <w:rPr>
          <w:rFonts w:ascii="Arial" w:eastAsia="Times New Roman" w:hAnsi="Arial" w:cs="Arial"/>
          <w:b/>
          <w:bCs/>
          <w:color w:val="000000"/>
          <w:sz w:val="20"/>
          <w:szCs w:val="20"/>
        </w:rPr>
        <w:lastRenderedPageBreak/>
        <w:t>tuổi</w:t>
      </w:r>
    </w:p>
    <w:p w14:paraId="69E10E60" w14:textId="77777777" w:rsidR="00601785" w:rsidRPr="00601785" w:rsidRDefault="00601785" w:rsidP="00601785">
      <w:pPr>
        <w:widowControl w:val="0"/>
        <w:tabs>
          <w:tab w:val="left" w:pos="96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nội dung quảng cáo gồm:</w:t>
      </w:r>
    </w:p>
    <w:p w14:paraId="79F1661E" w14:textId="77777777" w:rsidR="00601785" w:rsidRPr="00601785" w:rsidRDefault="00601785" w:rsidP="00601785">
      <w:pPr>
        <w:widowControl w:val="0"/>
        <w:tabs>
          <w:tab w:val="left" w:pos="96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đăng ký xác nhận nội dung quảng cáo theo Mẫu số 01 ban hành kèm theo Phụ lục này;</w:t>
      </w:r>
    </w:p>
    <w:p w14:paraId="3CE786A8" w14:textId="77777777" w:rsidR="00601785" w:rsidRPr="00601785" w:rsidRDefault="00601785" w:rsidP="00601785">
      <w:pPr>
        <w:widowControl w:val="0"/>
        <w:tabs>
          <w:tab w:val="left" w:pos="98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Giấy tiếp nhận đăng ký bản công bố sản phẩm và Bản công bố sản phẩm đã được cơ quan có thẩm quyền xác nhận (bản sao có xác nhận của tổ chức, cá nhân);</w:t>
      </w:r>
    </w:p>
    <w:p w14:paraId="1925BB51" w14:textId="77777777" w:rsidR="00601785" w:rsidRPr="00601785" w:rsidRDefault="00601785" w:rsidP="00601785">
      <w:pPr>
        <w:widowControl w:val="0"/>
        <w:tabs>
          <w:tab w:val="left" w:pos="103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Mẫu nhãn sản phẩm (bản có xác nhận của tổ chức, cá nhân);</w:t>
      </w:r>
    </w:p>
    <w:p w14:paraId="578FD58F"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14:paraId="4400C59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Đối với nội dung quảng cáo ngoài công dụng, tính năng của sản phẩm ghi trong bản công bố sản phẩm thì phải có tài liệu khoa học chứng minh (bản sao có xác nhận của tổ chức, cá nhân);</w:t>
      </w:r>
    </w:p>
    <w:p w14:paraId="6CA7ED6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14:paraId="014B0B7F" w14:textId="77777777" w:rsidR="00601785" w:rsidRPr="00601785" w:rsidRDefault="00601785" w:rsidP="00601785">
      <w:pPr>
        <w:widowControl w:val="0"/>
        <w:tabs>
          <w:tab w:val="left" w:pos="99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đăng ký nội dung quảng cáo</w:t>
      </w:r>
    </w:p>
    <w:p w14:paraId="3704A57C" w14:textId="77777777" w:rsidR="00601785" w:rsidRPr="00601785" w:rsidRDefault="00601785" w:rsidP="00601785">
      <w:pPr>
        <w:widowControl w:val="0"/>
        <w:tabs>
          <w:tab w:val="left" w:pos="95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Tổ chức, cá nhân có sản phẩm quảng cáo gửi hồ sơ đăng ký xác nhận nội dung quảng cáo đến cơ quan cấp Giấy tiếp nhận đăng ký bản công bố sản phẩm;</w:t>
      </w:r>
    </w:p>
    <w:p w14:paraId="484D4F2E"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Trong thời hạn 10 ngày làm việc, kể từ ngày nhận đủ hồ sơ hợp lệ, cơ quan tiếp nhận hồ sơ có trách nhiệm xem xét hồ sơ và trả kết quả theo Mẫu số 02 ban hành kèm theo Phụ lục này. Thời hạn này được tính từ ngày đóng dấu đến của cơ quan tiếp nhận hồ sơ nếu hồ sơ được gửi qua đường bưu điện hoặc ngày hồ sơ hoàn chỉnh được tiếp nhận trên hệ thống dịch vụ công trực tuyến.</w:t>
      </w:r>
    </w:p>
    <w:p w14:paraId="58E3617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Trong trường hợp không đồng ý với nội dung quảng cáo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14:paraId="261DFBB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674DDF16" w14:textId="77777777" w:rsidR="00601785" w:rsidRPr="00601785" w:rsidRDefault="00601785" w:rsidP="00601785">
      <w:pPr>
        <w:widowControl w:val="0"/>
        <w:tabs>
          <w:tab w:val="left" w:pos="9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 Các cơ quan tiếp nhận hồ sơ đăng ký xác nhận nội dung quảng cáo có trách nhiệm thông báo công khai tên, sản phẩm của tổ chức, cá nhân đã được cấp Giấy xác nhận nội dung quảng cáo sản phẩm thực phẩm trên trang thông tin điện tử </w:t>
      </w:r>
      <w:r w:rsidRPr="00601785">
        <w:rPr>
          <w:rFonts w:ascii="Arial" w:eastAsia="Times New Roman" w:hAnsi="Arial" w:cs="Arial"/>
          <w:color w:val="000000"/>
          <w:sz w:val="20"/>
          <w:szCs w:val="20"/>
          <w:lang w:bidi="en-US"/>
        </w:rPr>
        <w:t xml:space="preserve">(website) </w:t>
      </w:r>
      <w:r w:rsidRPr="00601785">
        <w:rPr>
          <w:rFonts w:ascii="Arial" w:eastAsia="Times New Roman" w:hAnsi="Arial" w:cs="Arial"/>
          <w:color w:val="000000"/>
          <w:sz w:val="20"/>
          <w:szCs w:val="20"/>
        </w:rPr>
        <w:t>của mình và cơ sở dữ liệu về an toàn thực phẩm;</w:t>
      </w:r>
    </w:p>
    <w:p w14:paraId="31743FC3"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Tổ chức, cá nhân đăng ký xác nhận nội dung quảng cáo có trách nhiệm nộp phí thẩm định hồ sơ tại cơ quan tiếp nhận hồ sơ.</w:t>
      </w:r>
    </w:p>
    <w:p w14:paraId="53BEDD7A" w14:textId="77777777" w:rsidR="00601785" w:rsidRPr="00601785" w:rsidRDefault="00601785" w:rsidP="00601785">
      <w:pPr>
        <w:widowControl w:val="0"/>
        <w:tabs>
          <w:tab w:val="left" w:pos="95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Tổ chức, cá nhân có sản phẩm quảng cáo; tổ chức, cá nhân phát hành quảng cáo chỉ được tiến hành quảng cáo sản phẩm đã được cấp Giấy xác nhận nội dung quảng cáo và chỉ được quảng cáo phù hợp với nội dung đã được xác nhận.</w:t>
      </w:r>
    </w:p>
    <w:p w14:paraId="5C436FA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4. Hồ sơ, thủ tục cấp giấy chứng nhận cơ sở đủ điều kiện an toàn thực phẩm</w:t>
      </w:r>
    </w:p>
    <w:p w14:paraId="221F4DCF" w14:textId="77777777" w:rsidR="00601785" w:rsidRPr="00601785" w:rsidRDefault="00601785" w:rsidP="00601785">
      <w:pPr>
        <w:widowControl w:val="0"/>
        <w:tabs>
          <w:tab w:val="left" w:pos="97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cấp Giấy chứng nhận cơ sở đủ điều kiện an toàn thực phẩm</w:t>
      </w:r>
    </w:p>
    <w:p w14:paraId="25F8C682" w14:textId="77777777" w:rsidR="00601785" w:rsidRPr="00601785" w:rsidRDefault="00601785" w:rsidP="00601785">
      <w:pPr>
        <w:widowControl w:val="0"/>
        <w:tabs>
          <w:tab w:val="left" w:pos="101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đề nghị cấp Giấy chứng nhận cơ sở đủ điều kiện an toàn thực phẩm;</w:t>
      </w:r>
    </w:p>
    <w:p w14:paraId="53E42791" w14:textId="77777777" w:rsidR="00601785" w:rsidRPr="00601785" w:rsidRDefault="00601785" w:rsidP="00601785">
      <w:pPr>
        <w:widowControl w:val="0"/>
        <w:tabs>
          <w:tab w:val="left" w:pos="103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Bản sao Giấy chứng nhận đăng ký kinh doanh;</w:t>
      </w:r>
    </w:p>
    <w:p w14:paraId="72CEC44F" w14:textId="77777777" w:rsidR="00601785" w:rsidRPr="00601785" w:rsidRDefault="00601785" w:rsidP="00601785">
      <w:pPr>
        <w:widowControl w:val="0"/>
        <w:tabs>
          <w:tab w:val="left" w:pos="9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Bản thuyết minh về cơ sở vật chất, trang thiết bị, dụng cụ bảo đảm điều kiện vệ sinh an toàn thực phẩm theo quy định của cơ quan quản lý nhà nước có thẩm quyền;</w:t>
      </w:r>
    </w:p>
    <w:p w14:paraId="014DF45A"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d) Giấy xác nhận đủ sức khoẻ của chủ cơ sở và người trực tiếp sản xuất, kinh doanh thực </w:t>
      </w:r>
      <w:r w:rsidRPr="00601785">
        <w:rPr>
          <w:rFonts w:ascii="Arial" w:eastAsia="Times New Roman" w:hAnsi="Arial" w:cs="Arial"/>
          <w:color w:val="000000"/>
          <w:sz w:val="20"/>
          <w:szCs w:val="20"/>
          <w:lang w:bidi="en-US"/>
        </w:rPr>
        <w:t xml:space="preserve">phẩm </w:t>
      </w:r>
      <w:r w:rsidRPr="00601785">
        <w:rPr>
          <w:rFonts w:ascii="Arial" w:eastAsia="Times New Roman" w:hAnsi="Arial" w:cs="Arial"/>
          <w:color w:val="000000"/>
          <w:sz w:val="20"/>
          <w:szCs w:val="20"/>
        </w:rPr>
        <w:t>do cơ sở khám bệnh, chữa bệnh đủ điều kiện cấp;</w:t>
      </w:r>
    </w:p>
    <w:p w14:paraId="26A3D8A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Giấy xác nhận đã được tập huấn kiến thức về an toàn vệ sinh thực phẩm của chủ cơ sở và của người trực tiếp sản xuất, kinh doanh thực phẩm theo quy định của Bộ trưởng Bộ quản lý ngành.</w:t>
      </w:r>
    </w:p>
    <w:p w14:paraId="76BBE5E5" w14:textId="77777777" w:rsidR="00601785" w:rsidRPr="00601785" w:rsidRDefault="00601785" w:rsidP="00601785">
      <w:pPr>
        <w:widowControl w:val="0"/>
        <w:tabs>
          <w:tab w:val="left" w:pos="94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cấp Giấy chứng nhận cơ sở đủ điều kiện an toàn thực phẩm</w:t>
      </w:r>
    </w:p>
    <w:p w14:paraId="216F7C5D" w14:textId="77777777" w:rsidR="00601785" w:rsidRPr="00601785" w:rsidRDefault="00601785" w:rsidP="00601785">
      <w:pPr>
        <w:widowControl w:val="0"/>
        <w:tabs>
          <w:tab w:val="left" w:pos="8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a) Tổ chức, cá nhân sản xuất, kinh doanh thực phẩm nộp hồ sơ xin cấp Giấy chứng nhận cơ </w:t>
      </w:r>
      <w:r w:rsidRPr="00601785">
        <w:rPr>
          <w:rFonts w:ascii="Arial" w:eastAsia="Times New Roman" w:hAnsi="Arial" w:cs="Arial"/>
          <w:color w:val="000000"/>
          <w:sz w:val="20"/>
          <w:szCs w:val="20"/>
        </w:rPr>
        <w:lastRenderedPageBreak/>
        <w:t>sở đủ điều kiện an toàn thực phẩm cho cơ quan tiếp nhận hồ sơ;</w:t>
      </w:r>
    </w:p>
    <w:p w14:paraId="4D02C8E3"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p>
    <w:p w14:paraId="7EE182C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5. Hồ sơ, trình tự, thủ tục đăng ký bản công bố sản phẩm nhập khẩu đối với thực phẩm dinh dưỡng y học, thực phẩm dùng cho chế độ ăn đặc biệt, sản phẩm dinh dưỡng dùng cho trẻ đến 36 tháng tuổi</w:t>
      </w:r>
    </w:p>
    <w:p w14:paraId="2C631616" w14:textId="77777777" w:rsidR="00601785" w:rsidRPr="00601785" w:rsidRDefault="00601785" w:rsidP="00601785">
      <w:pPr>
        <w:widowControl w:val="0"/>
        <w:tabs>
          <w:tab w:val="left" w:pos="91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bản công bố</w:t>
      </w:r>
    </w:p>
    <w:p w14:paraId="70532554" w14:textId="77777777" w:rsidR="00601785" w:rsidRPr="00601785" w:rsidRDefault="00601785" w:rsidP="00601785">
      <w:pPr>
        <w:widowControl w:val="0"/>
        <w:tabs>
          <w:tab w:val="left" w:pos="90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Bản công bố sản phẩm được quy định tại Mẫu số 03 ban hành kèm theo Phụ lục này;</w:t>
      </w:r>
    </w:p>
    <w:p w14:paraId="40CBF177"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Giấy chứng nhận lưu hành tự </w:t>
      </w:r>
      <w:r w:rsidRPr="00601785">
        <w:rPr>
          <w:rFonts w:ascii="Arial" w:eastAsia="Times New Roman" w:hAnsi="Arial" w:cs="Arial"/>
          <w:color w:val="000000"/>
          <w:sz w:val="20"/>
          <w:szCs w:val="20"/>
          <w:lang w:bidi="en-US"/>
        </w:rPr>
        <w:t xml:space="preserve">do (Certificate of Free Sale) </w:t>
      </w:r>
      <w:r w:rsidRPr="00601785">
        <w:rPr>
          <w:rFonts w:ascii="Arial" w:eastAsia="Times New Roman" w:hAnsi="Arial" w:cs="Arial"/>
          <w:color w:val="000000"/>
          <w:sz w:val="20"/>
          <w:szCs w:val="20"/>
        </w:rPr>
        <w:t xml:space="preserve">hoặc Giấy chứng nhận xuất khẩu </w:t>
      </w:r>
      <w:r w:rsidRPr="00601785">
        <w:rPr>
          <w:rFonts w:ascii="Arial" w:eastAsia="Times New Roman" w:hAnsi="Arial" w:cs="Arial"/>
          <w:color w:val="000000"/>
          <w:sz w:val="20"/>
          <w:szCs w:val="20"/>
          <w:lang w:bidi="en-US"/>
        </w:rPr>
        <w:t xml:space="preserve">(Certificate of Exportation) </w:t>
      </w:r>
      <w:r w:rsidRPr="00601785">
        <w:rPr>
          <w:rFonts w:ascii="Arial" w:eastAsia="Times New Roman" w:hAnsi="Arial" w:cs="Arial"/>
          <w:color w:val="000000"/>
          <w:sz w:val="20"/>
          <w:szCs w:val="20"/>
        </w:rPr>
        <w:t xml:space="preserve">hoặc Giấy chứng nhận y tế (Health </w:t>
      </w:r>
      <w:r w:rsidRPr="00601785">
        <w:rPr>
          <w:rFonts w:ascii="Arial" w:eastAsia="Times New Roman" w:hAnsi="Arial" w:cs="Arial"/>
          <w:color w:val="000000"/>
          <w:sz w:val="20"/>
          <w:szCs w:val="20"/>
          <w:lang w:bidi="en-US"/>
        </w:rPr>
        <w:t xml:space="preserve">Certificate) </w:t>
      </w:r>
      <w:r w:rsidRPr="00601785">
        <w:rPr>
          <w:rFonts w:ascii="Arial" w:eastAsia="Times New Roman" w:hAnsi="Arial" w:cs="Arial"/>
          <w:color w:val="000000"/>
          <w:sz w:val="20"/>
          <w:szCs w:val="20"/>
        </w:rPr>
        <w:t>của cơ quan có thẩm quyền của nước xuất xứ/xuất khẩu cấp có nội dung bảo đảm an toàn cho người sử dụng hoặc được bán tự do tại thị trường của nước sản xuất/xuất khẩu (hợp pháp hoá lãnh sự);</w:t>
      </w:r>
    </w:p>
    <w:p w14:paraId="6AFB3613"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42565A8F" w14:textId="77777777" w:rsidR="00601785" w:rsidRPr="00601785" w:rsidRDefault="00601785" w:rsidP="00601785">
      <w:pPr>
        <w:widowControl w:val="0"/>
        <w:tabs>
          <w:tab w:val="left" w:pos="92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05DCE9E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14:paraId="0706277A" w14:textId="77777777" w:rsidR="00601785" w:rsidRPr="00601785" w:rsidRDefault="00601785" w:rsidP="00601785">
      <w:pPr>
        <w:widowControl w:val="0"/>
        <w:tabs>
          <w:tab w:val="left" w:pos="94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đăng ký bản công bố:</w:t>
      </w:r>
    </w:p>
    <w:p w14:paraId="12251DA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Tổ chức, cá nhân sản xuất, kinh doanh thực phẩm nộp hồ sơ đăng ký bản công bố sản </w:t>
      </w:r>
      <w:r w:rsidRPr="00601785">
        <w:rPr>
          <w:rFonts w:ascii="Arial" w:eastAsia="Times New Roman" w:hAnsi="Arial" w:cs="Arial"/>
          <w:color w:val="000000"/>
          <w:sz w:val="20"/>
          <w:szCs w:val="20"/>
          <w:lang w:bidi="en-US"/>
        </w:rPr>
        <w:t xml:space="preserve">phẩm </w:t>
      </w:r>
      <w:r w:rsidRPr="00601785">
        <w:rPr>
          <w:rFonts w:ascii="Arial" w:eastAsia="Times New Roman" w:hAnsi="Arial" w:cs="Arial"/>
          <w:color w:val="000000"/>
          <w:sz w:val="20"/>
          <w:szCs w:val="20"/>
        </w:rPr>
        <w:t>qua hệ thống dịch vụ công trực tuyến hoặc đường bưu điện hoặc nộp trực tiếp đến cơ quan tiếp nhận hồ sơ theo quy định sau đây:</w:t>
      </w:r>
    </w:p>
    <w:p w14:paraId="34EF818F" w14:textId="77777777" w:rsidR="00601785" w:rsidRPr="00601785" w:rsidRDefault="00601785" w:rsidP="00601785">
      <w:pPr>
        <w:widowControl w:val="0"/>
        <w:tabs>
          <w:tab w:val="left" w:pos="92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a) Nộp đến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14:paraId="634A2862"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Trong thời hạn 07 (bảy) ngày làm việc kể từ khi nhận đủ hồ sơ đăng ký bản công bố sản phẩm đối với sản phẩm nhập khẩu đối với thực phẩm dinh dưỡng học, thực phẩm dùng cho chế độ ăn đặc biệt, sản phẩm dinh dưỡng dùng cho trẻ đến 36 tháng tuổi, cơ quan tiếp nhận hồ sơ có trách nhiệm thẩm định hồ sơ và cấp Giấy tiếp nhận đăng ký bản công bố sản phẩm theo </w:t>
      </w:r>
      <w:r w:rsidRPr="00601785">
        <w:rPr>
          <w:rFonts w:ascii="Arial" w:eastAsia="Times New Roman" w:hAnsi="Arial" w:cs="Arial"/>
          <w:color w:val="000000"/>
          <w:sz w:val="20"/>
          <w:szCs w:val="20"/>
          <w:lang w:bidi="en-US"/>
        </w:rPr>
        <w:t>Mẫu số</w:t>
      </w:r>
      <w:r w:rsidRPr="00601785">
        <w:rPr>
          <w:rFonts w:ascii="Arial" w:eastAsia="Times New Roman" w:hAnsi="Arial" w:cs="Arial"/>
          <w:color w:val="000000"/>
          <w:sz w:val="20"/>
          <w:szCs w:val="20"/>
        </w:rPr>
        <w:t xml:space="preserve"> 04 ban hành kèm theo Phụ lục này;</w:t>
      </w:r>
    </w:p>
    <w:p w14:paraId="2EFC24D9"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Thời gian thẩm định hồ sơ tính từ thời điểm hồ sơ được nộp trên hệ thống dịch vụ công trực tuyến hoặc theo dấu đến của cơ quan tiếp nhận (trong trường hợp nộp hồ sơ qua đường bưu điện hoặc nộp hồ sơ trực tiếp).</w:t>
      </w:r>
    </w:p>
    <w:p w14:paraId="1A1E6C3B"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Trong trường hợp không đồng ý với hồ sơ công bố sản phẩm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14:paraId="1C2ACD4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Trong thời hạn 07 (bảy)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3111FF53"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d) Trường hợp sản phẩm có sự thay đổi về tên sản phẩm, xuất xứ, thành phần cấu tạo thì tổ </w:t>
      </w:r>
      <w:r w:rsidRPr="00601785">
        <w:rPr>
          <w:rFonts w:ascii="Arial" w:eastAsia="Times New Roman" w:hAnsi="Arial" w:cs="Arial"/>
          <w:color w:val="000000"/>
          <w:sz w:val="20"/>
          <w:szCs w:val="20"/>
        </w:rPr>
        <w:lastRenderedPageBreak/>
        <w:t>chức, cá nhân phải công bố lại sản phẩm. Các trường hợp có sự thay đổi khác, tổ chức, cá nhân thông báo bằng văn bản về nội dung thay đổi đến cơ quan tiếp nhận hồ sơ quy định tại khoản 1 Phần này và được sản xuất, kinh doanh sản phẩm ngay sau khi gửi thông báo;</w:t>
      </w:r>
    </w:p>
    <w:p w14:paraId="1A7CE78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đ) Cơ quan tiếp nhận hồ sơ đăng ký bản công bố sản phẩm có trách nhiệm thông báo công khai tên, sản phẩm của tổ chức, cá nhân đã được tiếp nhận đăng ký bản công bố sản phẩm trên trang thông tin điện tử </w:t>
      </w:r>
      <w:r w:rsidRPr="00601785">
        <w:rPr>
          <w:rFonts w:ascii="Arial" w:eastAsia="Times New Roman" w:hAnsi="Arial" w:cs="Arial"/>
          <w:color w:val="000000"/>
          <w:sz w:val="20"/>
          <w:szCs w:val="20"/>
          <w:lang w:bidi="en-US"/>
        </w:rPr>
        <w:t xml:space="preserve">(website) </w:t>
      </w:r>
      <w:r w:rsidRPr="00601785">
        <w:rPr>
          <w:rFonts w:ascii="Arial" w:eastAsia="Times New Roman" w:hAnsi="Arial" w:cs="Arial"/>
          <w:color w:val="000000"/>
          <w:sz w:val="20"/>
          <w:szCs w:val="20"/>
        </w:rPr>
        <w:t>của mình và cơ sở dữ liệu về an toàn thực phẩm.</w:t>
      </w:r>
    </w:p>
    <w:p w14:paraId="44CAC76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6. Hồ sơ, trình tự, thủ tục đăng ký bản công bố sản phẩm sản xuất trong nước đối với thực phẩm dinh dưỡng y học, thực phẩm dùng cho chế độ ăn đặc biệt, sản phẩm dinh dưỡng dùng cho trẻ đến 36 tháng tuổi</w:t>
      </w:r>
    </w:p>
    <w:p w14:paraId="324FF449" w14:textId="77777777" w:rsidR="00601785" w:rsidRPr="00601785" w:rsidRDefault="00601785" w:rsidP="00601785">
      <w:pPr>
        <w:widowControl w:val="0"/>
        <w:tabs>
          <w:tab w:val="left" w:pos="90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bản công bố</w:t>
      </w:r>
    </w:p>
    <w:p w14:paraId="405B6DC2" w14:textId="77777777" w:rsidR="00601785" w:rsidRPr="00601785" w:rsidRDefault="00601785" w:rsidP="00601785">
      <w:pPr>
        <w:widowControl w:val="0"/>
        <w:tabs>
          <w:tab w:val="left" w:pos="90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Bản công bố sản phẩm được quy định tại Mẫu số 03 ban hành kèm theo Phụ lục này;</w:t>
      </w:r>
    </w:p>
    <w:p w14:paraId="0E8E9222" w14:textId="77777777" w:rsidR="00601785" w:rsidRPr="00601785" w:rsidRDefault="00601785" w:rsidP="00601785">
      <w:pPr>
        <w:widowControl w:val="0"/>
        <w:tabs>
          <w:tab w:val="left" w:pos="92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0E88CFFC" w14:textId="77777777" w:rsidR="00601785" w:rsidRPr="00601785" w:rsidRDefault="00601785" w:rsidP="00601785">
      <w:pPr>
        <w:widowControl w:val="0"/>
        <w:tabs>
          <w:tab w:val="left" w:pos="91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319FC1C7"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14:paraId="58D9B0D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14:paraId="326298ED" w14:textId="77777777" w:rsidR="00601785" w:rsidRPr="00601785" w:rsidRDefault="00601785" w:rsidP="00601785">
      <w:pPr>
        <w:widowControl w:val="0"/>
        <w:tabs>
          <w:tab w:val="left" w:pos="92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đăng ký bản công bố</w:t>
      </w:r>
    </w:p>
    <w:p w14:paraId="0B918DF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Tổ chức, cá nhân sản xuất, kinh doanh thực phẩm nộp hồ sơ đăng ký bản công bố sản phẩm qua hệ thống dịch vụ công trực tuyến hoặc đường bưu điện hoặc nộp trực tiếp đến cơ quan tiếp nhận hồ sơ theo quy định sau đây:</w:t>
      </w:r>
    </w:p>
    <w:p w14:paraId="6A013791" w14:textId="77777777" w:rsidR="00601785" w:rsidRPr="00601785" w:rsidRDefault="00601785" w:rsidP="00601785">
      <w:pPr>
        <w:widowControl w:val="0"/>
        <w:tabs>
          <w:tab w:val="left" w:pos="91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Nộp đến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14:paraId="4BBD9DE7" w14:textId="77777777" w:rsidR="00601785" w:rsidRPr="00601785" w:rsidRDefault="00601785" w:rsidP="00601785">
      <w:pPr>
        <w:widowControl w:val="0"/>
        <w:tabs>
          <w:tab w:val="left" w:pos="92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Trong thời hạn 07 (bảy) ngày làm việc kể từ khi nhận đủ hồ sơ đăng ký bản công bố sản phẩm đối với thực phẩm dinh dưỡng y học, thực phẩm dùng cho chế độ ăn đặc biệt, sản phẩm dinh dưỡng dùng cho trẻ đến 36 tháng tuổi, cơ quan tiếp nhận hồ sơ có trách nhiệm thẩm định hồ sơ và cấp Giấy tiếp nhận đăng ký bản công bố sản phẩm theo Mẫu số 04 ban hành kèm theo Phụ lục này;</w:t>
      </w:r>
    </w:p>
    <w:p w14:paraId="445F73C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Thời gian thẩm định hồ sơ tính từ thời điểm hồ sơ được nộp trên hệ thống dịch vụ công trực tuyến hoặc theo dấu đến của cơ quan tiếp nhận (trong trường hợp nộp hồ sơ qua đường bưu điện hoặc nộp hồ sơ trực tiếp).</w:t>
      </w:r>
    </w:p>
    <w:p w14:paraId="1CEA1A86"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Trong trường hợp không đồng ý với hồ sơ công bố sản phẩm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14:paraId="5C08501C"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Trong thời hạn 07 (bảy)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45F61C50" w14:textId="77777777" w:rsidR="00601785" w:rsidRPr="00601785" w:rsidRDefault="00601785" w:rsidP="00601785">
      <w:pPr>
        <w:widowControl w:val="0"/>
        <w:tabs>
          <w:tab w:val="left" w:pos="9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d) Trường hợp sản phẩm có sự thay đổi về tên sản phẩm, xuất xứ, thành phần cấu tạo thì tổ chức, cá nhân phải công bố lại sản phẩm. Các trường hợp có sự thay đổi khác, tổ chức, cá nhân thông </w:t>
      </w:r>
      <w:r w:rsidRPr="00601785">
        <w:rPr>
          <w:rFonts w:ascii="Arial" w:eastAsia="Times New Roman" w:hAnsi="Arial" w:cs="Arial"/>
          <w:color w:val="000000"/>
          <w:sz w:val="20"/>
          <w:szCs w:val="20"/>
        </w:rPr>
        <w:lastRenderedPageBreak/>
        <w:t>báo bằng văn bản về nội dung thay đổi đến cơ quan tiếp nhận hồ sơ quy định tại khoản 1 Phần này và được sản xuất, kinh doanh sản phẩm ngay sau khi gửi thông báo;</w:t>
      </w:r>
    </w:p>
    <w:p w14:paraId="0DA8F03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đ) Cơ quan tiếp nhận hồ sơ đăng ký bản công bố sản phẩm có trách nhiệm thông báo công khai tên, sản phẩm của tổ chức, cá nhân đã được tiếp nhận đăng ký bản công bố sản phẩm trên trang thông tin điện tử </w:t>
      </w:r>
      <w:r w:rsidRPr="00601785">
        <w:rPr>
          <w:rFonts w:ascii="Arial" w:eastAsia="Times New Roman" w:hAnsi="Arial" w:cs="Arial"/>
          <w:color w:val="000000"/>
          <w:sz w:val="20"/>
          <w:szCs w:val="20"/>
          <w:lang w:bidi="en-US"/>
        </w:rPr>
        <w:t xml:space="preserve">(website) </w:t>
      </w:r>
      <w:r w:rsidRPr="00601785">
        <w:rPr>
          <w:rFonts w:ascii="Arial" w:eastAsia="Times New Roman" w:hAnsi="Arial" w:cs="Arial"/>
          <w:color w:val="000000"/>
          <w:sz w:val="20"/>
          <w:szCs w:val="20"/>
        </w:rPr>
        <w:t>của mình và cơ sở dữ liệu về an toàn thực phẩm.</w:t>
      </w:r>
    </w:p>
    <w:p w14:paraId="251569C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7. Chỉ định cơ sở kiểm nghiệm thực phẩm phục vụ quản lý nhà nước</w:t>
      </w:r>
    </w:p>
    <w:p w14:paraId="41886078" w14:textId="77777777" w:rsidR="00601785" w:rsidRPr="00601785" w:rsidRDefault="00601785" w:rsidP="00601785">
      <w:pPr>
        <w:widowControl w:val="0"/>
        <w:tabs>
          <w:tab w:val="left" w:pos="95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Điều kiện đối với cơ sở kiểm nghiệm</w:t>
      </w:r>
    </w:p>
    <w:p w14:paraId="27E9BFA0" w14:textId="77777777" w:rsidR="00601785" w:rsidRPr="00601785" w:rsidRDefault="00601785" w:rsidP="00601785">
      <w:pPr>
        <w:widowControl w:val="0"/>
        <w:tabs>
          <w:tab w:val="left" w:pos="99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Yêu cầu pháp nhân:</w:t>
      </w:r>
    </w:p>
    <w:p w14:paraId="4D69236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Được thành lập theo quy định của pháp luật; có chức năng kiểm nghiệm thực phẩm hoặc Quyết định giao nhiệm vụ của các cơ quan có thẩm quyền.</w:t>
      </w:r>
    </w:p>
    <w:p w14:paraId="55803528" w14:textId="77777777" w:rsidR="00601785" w:rsidRPr="00601785" w:rsidRDefault="00601785" w:rsidP="00601785">
      <w:pPr>
        <w:widowControl w:val="0"/>
        <w:tabs>
          <w:tab w:val="left" w:pos="101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Yêu cầu về năng lực:</w:t>
      </w:r>
    </w:p>
    <w:p w14:paraId="32841A5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Năng lực của cơ sở kiểm nghiệm đối với các chỉ tiêu đăng ký chỉ định phải đáp ứng các yêu cầu sau:</w:t>
      </w:r>
    </w:p>
    <w:p w14:paraId="10F38181" w14:textId="77777777" w:rsidR="00601785" w:rsidRPr="00601785" w:rsidRDefault="00601785" w:rsidP="00601785">
      <w:pPr>
        <w:widowControl w:val="0"/>
        <w:tabs>
          <w:tab w:val="left" w:pos="83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Hệ thống quản lý chất lượng đáp ứng Tiêu chuẩn quốc gia TCVN ISO/IEC 17025 hoặc Tiêu chuẩn quốc tế ISO/IEC 17025;</w:t>
      </w:r>
    </w:p>
    <w:p w14:paraId="68BBFC0A" w14:textId="77777777" w:rsidR="00601785" w:rsidRPr="00601785" w:rsidRDefault="00601785" w:rsidP="00601785">
      <w:pPr>
        <w:widowControl w:val="0"/>
        <w:tabs>
          <w:tab w:val="left" w:pos="83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Có đủ trang thiết bị, cơ sở vật chất phù hợp với yêu cầu kiểm nghiệm và lĩnh vực đăng ký chỉ định;</w:t>
      </w:r>
    </w:p>
    <w:p w14:paraId="0EC10518"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p>
    <w:p w14:paraId="1DED2E0E"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14:paraId="2F0C9BBD"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Kết quả thử nghiệm thành thạo hoặc so sánh liên phòng đạt yêu cầu đối với ít nhất một chỉ tiêu/phép thử đăng ký chỉ định.</w:t>
      </w:r>
    </w:p>
    <w:p w14:paraId="11BF7489" w14:textId="77777777" w:rsidR="00601785" w:rsidRPr="00601785" w:rsidRDefault="00601785" w:rsidP="00601785">
      <w:pPr>
        <w:widowControl w:val="0"/>
        <w:tabs>
          <w:tab w:val="left" w:pos="98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Hồ sơ đăng ký chỉ định</w:t>
      </w:r>
    </w:p>
    <w:p w14:paraId="78E65B32" w14:textId="77777777" w:rsidR="00601785" w:rsidRPr="00601785" w:rsidRDefault="00601785" w:rsidP="00601785">
      <w:pPr>
        <w:widowControl w:val="0"/>
        <w:tabs>
          <w:tab w:val="left" w:pos="96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đăng ký chỉ định cơ sở kiểm nghiệm theo mẫu số 05 ban hành kèm theo Phụ lục này;</w:t>
      </w:r>
    </w:p>
    <w:p w14:paraId="38458C8B" w14:textId="77777777" w:rsidR="00601785" w:rsidRPr="00601785" w:rsidRDefault="00601785" w:rsidP="00601785">
      <w:pPr>
        <w:widowControl w:val="0"/>
        <w:tabs>
          <w:tab w:val="left" w:pos="98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Quyết định thành lập hoặc Giấy chứng nhận đăng ký kinh doanh (bản sao có chứng thực);</w:t>
      </w:r>
    </w:p>
    <w:p w14:paraId="5F2D823E" w14:textId="77777777" w:rsidR="00601785" w:rsidRPr="00601785" w:rsidRDefault="00601785" w:rsidP="00601785">
      <w:pPr>
        <w:widowControl w:val="0"/>
        <w:tabs>
          <w:tab w:val="left" w:pos="98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Tài liệu, hồ sơ kỹ thuật và các quy trình liên quan đến chỉ tiêu/phép thử đăng ký chỉ định.</w:t>
      </w:r>
    </w:p>
    <w:p w14:paraId="6FEA64E1" w14:textId="77777777" w:rsidR="00601785" w:rsidRPr="00601785" w:rsidRDefault="00601785" w:rsidP="00601785">
      <w:pPr>
        <w:widowControl w:val="0"/>
        <w:tabs>
          <w:tab w:val="left" w:pos="102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Hồ sơ năng lực:</w:t>
      </w:r>
    </w:p>
    <w:p w14:paraId="0E2CFC36"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Danh sách, hồ sơ trang thiết bị chính, cơ sở hạ tầng phù hợp nội dung báo cáo năng lực hoạt động cơ sở kiểm nghiệm theo Mẫu số 06 ban hành kèm theo Phụ lục này;</w:t>
      </w:r>
    </w:p>
    <w:p w14:paraId="6ED44974" w14:textId="77777777" w:rsidR="00601785" w:rsidRPr="00601785" w:rsidRDefault="00601785" w:rsidP="00601785">
      <w:pPr>
        <w:widowControl w:val="0"/>
        <w:tabs>
          <w:tab w:val="left" w:pos="84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Danh sách, hồ sơ kiểm nghiệm viên tương ứng với lĩnh vực đăng ký chỉ định kèm theo bản sao có chứng thực các chứng chỉ chuyên môn;</w:t>
      </w:r>
    </w:p>
    <w:p w14:paraId="6112DCED"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2BB25E9E"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Báo cáo năng lực hoạt động cơ sở kiểm nghiệm theo Mẫu số 06 ban hành kèm theo Phụ lục này;</w:t>
      </w:r>
    </w:p>
    <w:p w14:paraId="74E4AA2A"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Mẫu Phiếu kết quả kiểm nghiệm theo Mẫu số 07 ban hành kèm theo Phụ lục này;</w:t>
      </w:r>
    </w:p>
    <w:p w14:paraId="0360F423"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Kết quả hoạt động kiểm nghiệm đối với lĩnh vực đăng ký chỉ định trong mười hai (12) tháng gần nhất theo Mẫu số 08 ban hành kèm theo Phụ lục này.</w:t>
      </w:r>
    </w:p>
    <w:p w14:paraId="3982A554" w14:textId="77777777" w:rsidR="00601785" w:rsidRPr="00601785" w:rsidRDefault="00601785" w:rsidP="00601785">
      <w:pPr>
        <w:widowControl w:val="0"/>
        <w:tabs>
          <w:tab w:val="left" w:pos="94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Trình tự, thủ tục chỉ định cơ sở kiểm nghiệm thực phẩm phục vụ quản lý nhà nước</w:t>
      </w:r>
    </w:p>
    <w:p w14:paraId="640D4D59" w14:textId="77777777" w:rsidR="00601785" w:rsidRPr="00601785" w:rsidRDefault="00601785" w:rsidP="00601785">
      <w:pPr>
        <w:widowControl w:val="0"/>
        <w:tabs>
          <w:tab w:val="left" w:pos="96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Cơ sở kiểm nghiệm đáp ứng các yêu cầu quy định tại khoản 1 phần 7 Phụ lục này nộp một (01) bộ hồ sơ đăng ký chỉ định (nộp trực tiếp, qua đường bưu điện hoặc trực tuyến) cho cơ quan tiếp nhận hồ sơ;</w:t>
      </w:r>
    </w:p>
    <w:p w14:paraId="6D5D3442" w14:textId="77777777" w:rsidR="00601785" w:rsidRPr="00601785" w:rsidRDefault="00601785" w:rsidP="00601785">
      <w:pPr>
        <w:widowControl w:val="0"/>
        <w:tabs>
          <w:tab w:val="left" w:pos="98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Trong thời hạn không quá 10 ngày làm việc, kể từ khi nhận được hồ sơ, cơ quan tiếp nhận </w:t>
      </w:r>
      <w:r w:rsidRPr="00601785">
        <w:rPr>
          <w:rFonts w:ascii="Arial" w:eastAsia="Times New Roman" w:hAnsi="Arial" w:cs="Arial"/>
          <w:color w:val="000000"/>
          <w:sz w:val="20"/>
          <w:szCs w:val="20"/>
        </w:rPr>
        <w:lastRenderedPageBreak/>
        <w:t xml:space="preserve">hồ sơ tiến hành thẩm định hồ sơ. </w:t>
      </w:r>
      <w:r w:rsidRPr="00601785">
        <w:rPr>
          <w:rFonts w:ascii="Arial" w:eastAsia="Times New Roman" w:hAnsi="Arial" w:cs="Arial"/>
          <w:color w:val="000000"/>
          <w:sz w:val="20"/>
          <w:szCs w:val="20"/>
          <w:lang w:bidi="en-US"/>
        </w:rPr>
        <w:t xml:space="preserve">Nếu </w:t>
      </w:r>
      <w:r w:rsidRPr="00601785">
        <w:rPr>
          <w:rFonts w:ascii="Arial" w:eastAsia="Times New Roman" w:hAnsi="Arial" w:cs="Arial"/>
          <w:color w:val="000000"/>
          <w:sz w:val="20"/>
          <w:szCs w:val="20"/>
        </w:rPr>
        <w:t>hồ sơ không hợp lệ thì phải thông báo cho đơn vị nộp hồ sơ hoàn chỉnh hồ sơ theo quy định;</w:t>
      </w:r>
    </w:p>
    <w:p w14:paraId="2BAABB84" w14:textId="77777777" w:rsidR="00601785" w:rsidRPr="00601785" w:rsidRDefault="00601785" w:rsidP="00601785">
      <w:pPr>
        <w:widowControl w:val="0"/>
        <w:tabs>
          <w:tab w:val="left" w:pos="98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Trong thời hạn 15 ngày làm việc kể từ khi nhận được hồ sơ hợp lệ, cơ quan tiếp nhận hồ sơ ký ban hành quyết định thành lập đoàn đánh giá cơ sở kiểm nghiệm;</w:t>
      </w:r>
    </w:p>
    <w:p w14:paraId="4FE89463" w14:textId="77777777" w:rsidR="00601785" w:rsidRPr="00601785" w:rsidRDefault="00601785" w:rsidP="00601785">
      <w:pPr>
        <w:widowControl w:val="0"/>
        <w:tabs>
          <w:tab w:val="left" w:pos="101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Thủ tục đánh giá cơ sở kiểm nghiệm:</w:t>
      </w:r>
    </w:p>
    <w:p w14:paraId="28918736"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Đoàn đánh giá cơ sở kiểm nghiệm bao gồm các thành viên có kiến thức chuyên môn và kinh nghiệm về lĩnh vực đánh giá, chỉ định.</w:t>
      </w:r>
    </w:p>
    <w:p w14:paraId="71FCF602" w14:textId="77777777" w:rsidR="00601785" w:rsidRPr="00601785" w:rsidRDefault="00601785" w:rsidP="00601785">
      <w:pPr>
        <w:widowControl w:val="0"/>
        <w:tabs>
          <w:tab w:val="left" w:pos="8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Quyết định thành lập đoàn đánh giá phải nêu rõ phạm vi, nội dung đánh giá, danh sách và phân công trách nhiệm của từng thành viên tiến hành đánh giá tại cơ sở kiểm nghiệm. Đoàn đánh giá do cơ quan tiếp nhận hồ sơ thành lập tiến hành đánh giá tại cơ sở kiểm nghiệm. Các bước tiến hành đánh giá như sau:</w:t>
      </w:r>
    </w:p>
    <w:p w14:paraId="1076B14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Đánh giá sự tuân thủ, phù hợp của cơ sở kiểm nghiệm đối với yêu cầu quy định tại khoản 1 phần 7 Phụ lục này;</w:t>
      </w:r>
    </w:p>
    <w:p w14:paraId="347C932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Lập Báo cáo đánh giá cơ sở kiểm nghiệm theo Mẫu số 09 ban hành kèm theo Phụ lục này;</w:t>
      </w:r>
    </w:p>
    <w:p w14:paraId="2A25A07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Kết luận của đoàn đánh giá theo Mẫu số 10 ban hành kèm theo Phụ lục này. Trên cơ sở báo cáo khắc phục của cơ sở kiểm nghiệm, nếu cần thiết, cơ quan tiếp nhận hồ sơ tiến hành xem xét đánh giá tại cơ sở kiểm nghiệm;</w:t>
      </w:r>
    </w:p>
    <w:p w14:paraId="0089237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Trong thời gian năm (05) ngày làm việc, kể từ khi kết thúc đánh giá tại cơ sở đoàn đánh giá phải gửi kết luận về cơ quan tiếp nhận hồ sơ (Mẫu Biên bản đánh giá cơ sở kiểm nghiệm quy định tại Mẫu số 10 ban hành kèm theo Phụ lục này);</w:t>
      </w:r>
    </w:p>
    <w:p w14:paraId="28231F5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đ) Trong thời gian mười lăm (15) ngày làm việc, kể từ khi nhận được kết luận của đoàn đánh giá, cơ quan tiếp nhận hồ sơ có trách nhiệm xem xét và chỉ định đơn vị kiểm nghiệm nếu đạt yêu cầu (mẫu Quyết định chỉ định theo </w:t>
      </w:r>
      <w:r w:rsidRPr="00601785">
        <w:rPr>
          <w:rFonts w:ascii="Arial" w:eastAsia="Times New Roman" w:hAnsi="Arial" w:cs="Arial"/>
          <w:color w:val="000000"/>
          <w:sz w:val="20"/>
          <w:szCs w:val="20"/>
          <w:lang w:bidi="en-US"/>
        </w:rPr>
        <w:t>Mẫu số</w:t>
      </w:r>
      <w:r w:rsidRPr="00601785">
        <w:rPr>
          <w:rFonts w:ascii="Arial" w:eastAsia="Times New Roman" w:hAnsi="Arial" w:cs="Arial"/>
          <w:color w:val="000000"/>
          <w:sz w:val="20"/>
          <w:szCs w:val="20"/>
        </w:rPr>
        <w:t xml:space="preserve"> 11 ban hành kèm theo Phụ lục này). </w:t>
      </w:r>
      <w:r w:rsidRPr="00601785">
        <w:rPr>
          <w:rFonts w:ascii="Arial" w:eastAsia="Times New Roman" w:hAnsi="Arial" w:cs="Arial"/>
          <w:color w:val="000000"/>
          <w:sz w:val="20"/>
          <w:szCs w:val="20"/>
          <w:lang w:bidi="en-US"/>
        </w:rPr>
        <w:t xml:space="preserve">Nếu </w:t>
      </w:r>
      <w:r w:rsidRPr="00601785">
        <w:rPr>
          <w:rFonts w:ascii="Arial" w:eastAsia="Times New Roman" w:hAnsi="Arial" w:cs="Arial"/>
          <w:color w:val="000000"/>
          <w:sz w:val="20"/>
          <w:szCs w:val="20"/>
        </w:rPr>
        <w:t>không đạt yêu cầu, cơ quan tiếp nhận hồ sơ phải có thông báo bằng văn bản về lý do không chỉ định cho cơ sở kiểm nghiệm;</w:t>
      </w:r>
    </w:p>
    <w:p w14:paraId="66773263" w14:textId="77777777" w:rsidR="00601785" w:rsidRPr="00601785" w:rsidRDefault="00601785" w:rsidP="00601785">
      <w:pPr>
        <w:widowControl w:val="0"/>
        <w:tabs>
          <w:tab w:val="left" w:pos="9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e) Trong trường hợp cần thiết, cơ quan tiếp nhận hồ sơ có thể thành lập hội đồng tư vấn trước khi ký ban hành Quyết định chỉ định;</w:t>
      </w:r>
    </w:p>
    <w:p w14:paraId="05D4F21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g) Thời hạn hiệu lực của Quyết định chỉ định: Quyết định chỉ định có hiệu lực ba (03) năm kể từ ngày ký ban hành.</w:t>
      </w:r>
    </w:p>
    <w:p w14:paraId="55594B81"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Phần 8.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 Thái Bình </w:t>
      </w:r>
      <w:r w:rsidRPr="00601785">
        <w:rPr>
          <w:rFonts w:ascii="Arial" w:eastAsia="Times New Roman" w:hAnsi="Arial" w:cs="Arial"/>
          <w:b/>
          <w:bCs/>
          <w:color w:val="000000"/>
          <w:sz w:val="20"/>
          <w:szCs w:val="20"/>
          <w:lang w:bidi="en-US"/>
        </w:rPr>
        <w:t xml:space="preserve">Dương </w:t>
      </w:r>
      <w:r w:rsidRPr="00601785">
        <w:rPr>
          <w:rFonts w:ascii="Arial" w:eastAsia="Times New Roman" w:hAnsi="Arial" w:cs="Arial"/>
          <w:b/>
          <w:bCs/>
          <w:color w:val="000000"/>
          <w:sz w:val="20"/>
          <w:szCs w:val="20"/>
        </w:rPr>
        <w:t xml:space="preserve">đánh giá và cấp chứng chỉ công nhận theo Tiêu chuẩn quốc gia TCVN </w:t>
      </w:r>
      <w:r w:rsidRPr="00601785">
        <w:rPr>
          <w:rFonts w:ascii="Arial" w:eastAsia="Times New Roman" w:hAnsi="Arial" w:cs="Arial"/>
          <w:b/>
          <w:bCs/>
          <w:color w:val="000000"/>
          <w:sz w:val="20"/>
          <w:szCs w:val="20"/>
          <w:lang w:bidi="en-US"/>
        </w:rPr>
        <w:t xml:space="preserve">ISO/IEC </w:t>
      </w:r>
      <w:r w:rsidRPr="00601785">
        <w:rPr>
          <w:rFonts w:ascii="Arial" w:eastAsia="Times New Roman" w:hAnsi="Arial" w:cs="Arial"/>
          <w:b/>
          <w:bCs/>
          <w:color w:val="000000"/>
          <w:sz w:val="20"/>
          <w:szCs w:val="20"/>
        </w:rPr>
        <w:t>17025 hoặc Tiêu chuẩn quốc tế ISO/IEC 17025</w:t>
      </w:r>
    </w:p>
    <w:p w14:paraId="5DB26F33" w14:textId="77777777" w:rsidR="00601785" w:rsidRPr="00601785" w:rsidRDefault="00601785" w:rsidP="00601785">
      <w:pPr>
        <w:widowControl w:val="0"/>
        <w:tabs>
          <w:tab w:val="left" w:pos="92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chỉ định</w:t>
      </w:r>
    </w:p>
    <w:p w14:paraId="2160E17A" w14:textId="77777777" w:rsidR="00601785" w:rsidRPr="00601785" w:rsidRDefault="00601785" w:rsidP="00601785">
      <w:pPr>
        <w:widowControl w:val="0"/>
        <w:tabs>
          <w:tab w:val="left" w:pos="9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đăng ký chỉ định cơ sở kiểm nghiệm theo Mẫu số 05 ban hành kèm theo Phụ lục này;</w:t>
      </w:r>
    </w:p>
    <w:p w14:paraId="1CB6D905" w14:textId="77777777" w:rsidR="00601785" w:rsidRPr="00601785" w:rsidRDefault="00601785" w:rsidP="00601785">
      <w:pPr>
        <w:widowControl w:val="0"/>
        <w:tabs>
          <w:tab w:val="left" w:pos="96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Quyết định thành lập hoặc Giấy chứng nhận đăng ký kinh doanh (bản sao có chứng thực);</w:t>
      </w:r>
    </w:p>
    <w:p w14:paraId="2DB0442C" w14:textId="77777777" w:rsidR="00601785" w:rsidRPr="00601785" w:rsidRDefault="00601785" w:rsidP="00601785">
      <w:pPr>
        <w:widowControl w:val="0"/>
        <w:tabs>
          <w:tab w:val="left" w:pos="96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Tài liệu, hồ sơ kỹ thuật và các quy trình liên quan đến chỉ tiêu/phép thử đăng ký chỉ định.</w:t>
      </w:r>
    </w:p>
    <w:p w14:paraId="5E341E08" w14:textId="77777777" w:rsidR="00601785" w:rsidRPr="00601785" w:rsidRDefault="00601785" w:rsidP="00601785">
      <w:pPr>
        <w:widowControl w:val="0"/>
        <w:tabs>
          <w:tab w:val="left" w:pos="99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Hồ sơ năng lực:</w:t>
      </w:r>
    </w:p>
    <w:p w14:paraId="1070EEC7" w14:textId="77777777" w:rsidR="00601785" w:rsidRPr="00601785" w:rsidRDefault="00601785" w:rsidP="00601785">
      <w:pPr>
        <w:widowControl w:val="0"/>
        <w:tabs>
          <w:tab w:val="left" w:pos="8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Danh sách, hồ sơ trang thiết bị chính, cơ sở hạ tầng phù hợp nội dung báo cáo năng lực hoạt động cơ sở kiểm nghiệm theo Mẫu số 06 ban hành kèm theo Phụ lục này;</w:t>
      </w:r>
    </w:p>
    <w:p w14:paraId="578501E9" w14:textId="77777777" w:rsidR="00601785" w:rsidRPr="00601785" w:rsidRDefault="00601785" w:rsidP="00601785">
      <w:pPr>
        <w:widowControl w:val="0"/>
        <w:tabs>
          <w:tab w:val="left" w:pos="82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Danh sách, hồ sơ kiểm nghiệm viên tương ứng với lĩnh vực đăng ký chỉ định kèm theo bản sao có chứng thực các chứng chỉ chuyên môn;</w:t>
      </w:r>
    </w:p>
    <w:p w14:paraId="24A73BA3" w14:textId="77777777" w:rsidR="00601785" w:rsidRPr="00601785" w:rsidRDefault="00601785" w:rsidP="00601785">
      <w:pPr>
        <w:widowControl w:val="0"/>
        <w:tabs>
          <w:tab w:val="left" w:pos="83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3EA79696" w14:textId="77777777" w:rsidR="00601785" w:rsidRPr="00601785" w:rsidRDefault="00601785" w:rsidP="00601785">
      <w:pPr>
        <w:widowControl w:val="0"/>
        <w:tabs>
          <w:tab w:val="left" w:pos="8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Báo cáo năng lực cơ sở kiểm nghiệm theo Mẫu số 06 ban hành kèm theo Phụ lục này;</w:t>
      </w:r>
    </w:p>
    <w:p w14:paraId="3E48BF13" w14:textId="77777777" w:rsidR="00601785" w:rsidRPr="00601785" w:rsidRDefault="00601785" w:rsidP="00601785">
      <w:pPr>
        <w:widowControl w:val="0"/>
        <w:tabs>
          <w:tab w:val="left" w:pos="8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Mẫu Phiếu kết quả kiểm nghiệm theo Mẫu số 07 ban hành kèm theo Phụ lục này;</w:t>
      </w:r>
    </w:p>
    <w:p w14:paraId="07D719CB" w14:textId="77777777" w:rsidR="00601785" w:rsidRPr="00601785" w:rsidRDefault="00601785" w:rsidP="00601785">
      <w:pPr>
        <w:widowControl w:val="0"/>
        <w:tabs>
          <w:tab w:val="left" w:pos="8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Kết quả hoạt động kiểm nghiệm đối với lĩnh vực đăng ký chỉ định trong mười hai (12) tháng </w:t>
      </w:r>
      <w:r w:rsidRPr="00601785">
        <w:rPr>
          <w:rFonts w:ascii="Arial" w:eastAsia="Times New Roman" w:hAnsi="Arial" w:cs="Arial"/>
          <w:color w:val="000000"/>
          <w:sz w:val="20"/>
          <w:szCs w:val="20"/>
        </w:rPr>
        <w:lastRenderedPageBreak/>
        <w:t>gần nhất theo Mẫu số 08 ban hành theo Phụ lục này;</w:t>
      </w:r>
    </w:p>
    <w:p w14:paraId="620524B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Chứng chỉ công nhận, danh mục, phạm vi công nhận (bản sao có chứng thực).</w:t>
      </w:r>
    </w:p>
    <w:p w14:paraId="7A5E3B25" w14:textId="77777777" w:rsidR="00601785" w:rsidRPr="00601785" w:rsidRDefault="00601785" w:rsidP="00601785">
      <w:pPr>
        <w:widowControl w:val="0"/>
        <w:tabs>
          <w:tab w:val="left" w:pos="99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chỉ định</w:t>
      </w:r>
    </w:p>
    <w:p w14:paraId="0C100344" w14:textId="77777777" w:rsidR="00601785" w:rsidRPr="00601785" w:rsidRDefault="00601785" w:rsidP="00601785">
      <w:pPr>
        <w:widowControl w:val="0"/>
        <w:tabs>
          <w:tab w:val="left" w:pos="96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Cơ sở kiểm nghiệm đáp ứng các yêu cầu quy định tại khoản 1 phần 7 Phụ lục này nộp một (01) bộ hồ sơ đăng ký chỉ định (nộp trực tiếp, qua đường bưu điện hoặc trực tuyến) cho cơ quan tiếp nhận hồ sơ;</w:t>
      </w:r>
    </w:p>
    <w:p w14:paraId="5D59EEE4" w14:textId="77777777" w:rsidR="00601785" w:rsidRPr="00601785" w:rsidRDefault="00601785" w:rsidP="00601785">
      <w:pPr>
        <w:widowControl w:val="0"/>
        <w:tabs>
          <w:tab w:val="left" w:pos="97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Trong thời hạn không quá 10 ngày làm việc, kể từ khi nhận được hồ sơ, cơ quan tiếp nhận hồ sơ tiến hành thẩm định hồ sơ. </w:t>
      </w:r>
      <w:r w:rsidRPr="00601785">
        <w:rPr>
          <w:rFonts w:ascii="Arial" w:eastAsia="Times New Roman" w:hAnsi="Arial" w:cs="Arial"/>
          <w:color w:val="000000"/>
          <w:sz w:val="20"/>
          <w:szCs w:val="20"/>
          <w:lang w:bidi="en-US"/>
        </w:rPr>
        <w:t xml:space="preserve">Nếu </w:t>
      </w:r>
      <w:r w:rsidRPr="00601785">
        <w:rPr>
          <w:rFonts w:ascii="Arial" w:eastAsia="Times New Roman" w:hAnsi="Arial" w:cs="Arial"/>
          <w:color w:val="000000"/>
          <w:sz w:val="20"/>
          <w:szCs w:val="20"/>
        </w:rPr>
        <w:t>hồ sơ không hợp lệ thì phải thông báo cho đơn vị nộp hồ sơ hoàn chỉnh hồ sơ theo quy định;</w:t>
      </w:r>
    </w:p>
    <w:p w14:paraId="5E2E7A97" w14:textId="77777777" w:rsidR="00601785" w:rsidRPr="00601785" w:rsidRDefault="00601785" w:rsidP="00601785">
      <w:pPr>
        <w:widowControl w:val="0"/>
        <w:tabs>
          <w:tab w:val="left" w:pos="9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Trong thời hạn không quá 30 ngày làm việc, kể từ khi nhận được hồ sơ đầy đủ hợp lệ, cơ quan tiếp nhận hồ sơ tiến hành thẩm định hồ sơ. Nêu hồ sơ đáp ứng theo quy định, cơ quan tiếp nhận hồ sơ ký ban hành Quyết định chỉ định cơ sở kiểm nghiệm kèm theo danh mục các chỉ tiêu/phép thử. Trường hợp hồ sơ không đạt yêu cầu, cơ quan tiếp nhận hồ sơ phải có thông báo bằng văn bản về lý do không chỉ định cho cơ sở kiểm nghiệm.</w:t>
      </w:r>
    </w:p>
    <w:p w14:paraId="3821E3EC" w14:textId="77777777" w:rsidR="00601785" w:rsidRPr="00601785" w:rsidRDefault="00601785" w:rsidP="00601785">
      <w:pPr>
        <w:widowControl w:val="0"/>
        <w:tabs>
          <w:tab w:val="left" w:pos="98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Trong trường hợp cần thiết (kết quả thẩm định hồ sơ chưa đủ cơ sở kết luận năng lực phân tích của cơ sở đáp ứng theo quy định tại khoản 1 phần 8), cơ quan tiếp nhận hồ sơ sẽ thành lập đoàn đánh giá để tiến hành đánh giá tại cơ sở kiểm nghiệm. Thủ tục đánh giá thực hiện theo điểm d, khoản 3 phần 7 Phụ lục này.</w:t>
      </w:r>
    </w:p>
    <w:p w14:paraId="0731B24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Thời hạn hiệu lực của Quyết định chỉ định: Quyết định chỉ định có hiệu lực ba (03) năm kể từ ngày ký ban hành.</w:t>
      </w:r>
    </w:p>
    <w:p w14:paraId="188FE8B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9. Thay đổi, bổ sung phạm vi chỉ định cơ sở kiểm nghiệm thực phẩm phục vụ quản lý nhà nước</w:t>
      </w:r>
    </w:p>
    <w:p w14:paraId="63E069EF" w14:textId="77777777" w:rsidR="00601785" w:rsidRPr="00601785" w:rsidRDefault="00601785" w:rsidP="00601785">
      <w:pPr>
        <w:widowControl w:val="0"/>
        <w:tabs>
          <w:tab w:val="left" w:pos="91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thay đổi, bổ sung phạm vi chỉ định:</w:t>
      </w:r>
    </w:p>
    <w:p w14:paraId="334CD66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Hồ sơ đăng ký thay đổi, bổ sung phạm vi chỉ định quy định tại khoản 2 phần 7 Phụ lục này (đối với cơ sở kiểm nghiệm chưa được công nhận ISO/IEC 17025) hoặc theo khoản 2 phần 8 Phụ lục này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 Thái Bình Dương đánh giá và cấp chứng chỉ công nhận theo Tiêu chuẩn quốc gia TCVN </w:t>
      </w:r>
      <w:r w:rsidRPr="00601785">
        <w:rPr>
          <w:rFonts w:ascii="Arial" w:eastAsia="Times New Roman" w:hAnsi="Arial" w:cs="Arial"/>
          <w:color w:val="000000"/>
          <w:sz w:val="20"/>
          <w:szCs w:val="20"/>
          <w:lang w:bidi="en-US"/>
        </w:rPr>
        <w:t xml:space="preserve">ISO/IEC </w:t>
      </w:r>
      <w:r w:rsidRPr="00601785">
        <w:rPr>
          <w:rFonts w:ascii="Arial" w:eastAsia="Times New Roman" w:hAnsi="Arial" w:cs="Arial"/>
          <w:color w:val="000000"/>
          <w:sz w:val="20"/>
          <w:szCs w:val="20"/>
        </w:rPr>
        <w:t>17025 hoặc Tiêu chuẩn quốc tế ISO/IEC 17025). Trường hợp cơ sở kiểm nghiệm đã được chỉ định có thay đổi tư cách pháp nhân hoặc địa chỉ cơ sở phải có văn bản nêu rõ các nội dung thay đổi.</w:t>
      </w:r>
    </w:p>
    <w:p w14:paraId="25CA32CB" w14:textId="77777777" w:rsidR="00601785" w:rsidRPr="00601785" w:rsidRDefault="00601785" w:rsidP="00601785">
      <w:pPr>
        <w:widowControl w:val="0"/>
        <w:tabs>
          <w:tab w:val="left" w:pos="90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thay đổi, bổ sung phạm vi chỉ định cơ sở kiểm nghiệm thực phẩm phục vụ quản lý nhà nước</w:t>
      </w:r>
    </w:p>
    <w:p w14:paraId="590B5582" w14:textId="77777777" w:rsidR="00601785" w:rsidRPr="00601785" w:rsidRDefault="00601785" w:rsidP="00601785">
      <w:pPr>
        <w:widowControl w:val="0"/>
        <w:tabs>
          <w:tab w:val="left" w:pos="91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Cơ sở kiểm nghiệm đăng ký thay đổi, bổ sung phạm vi chỉ định nộp một (01) bộ hồ sơ (nộp trực tiếp, qua đường bưu điện hoặc trực tuyến) cho cơ quan tiếp nhận hồ sơ;</w:t>
      </w:r>
    </w:p>
    <w:p w14:paraId="22DC4C2C" w14:textId="77777777" w:rsidR="00601785" w:rsidRPr="00601785" w:rsidRDefault="00601785" w:rsidP="00601785">
      <w:pPr>
        <w:widowControl w:val="0"/>
        <w:tabs>
          <w:tab w:val="left" w:pos="9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Trình tự, thủ tục thay đổi, bổ sung phạm vi chỉ định được thực hiện theo khoản 3 phần 7 Phụ lục này (đối với cơ sở kiểm nghiệm chưa được công nhận </w:t>
      </w:r>
      <w:r w:rsidRPr="00601785">
        <w:rPr>
          <w:rFonts w:ascii="Arial" w:eastAsia="Times New Roman" w:hAnsi="Arial" w:cs="Arial"/>
          <w:color w:val="000000"/>
          <w:sz w:val="20"/>
          <w:szCs w:val="20"/>
          <w:lang w:bidi="en-US"/>
        </w:rPr>
        <w:t xml:space="preserve">ISO/IEC </w:t>
      </w:r>
      <w:r w:rsidRPr="00601785">
        <w:rPr>
          <w:rFonts w:ascii="Arial" w:eastAsia="Times New Roman" w:hAnsi="Arial" w:cs="Arial"/>
          <w:color w:val="000000"/>
          <w:sz w:val="20"/>
          <w:szCs w:val="20"/>
        </w:rPr>
        <w:t>17025) hoặc theo khoản 3 phần 8 Phụ lục này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14:paraId="7862F5B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10. Đăng ký gia hạn chỉ định cơ sở kiểm nghiệm thực phẩm phục vụ quản lý nhà nước</w:t>
      </w:r>
    </w:p>
    <w:p w14:paraId="077892F9" w14:textId="77777777" w:rsidR="00601785" w:rsidRPr="00601785" w:rsidRDefault="00601785" w:rsidP="00601785">
      <w:pPr>
        <w:widowControl w:val="0"/>
        <w:tabs>
          <w:tab w:val="left" w:pos="91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đăng ký gia hạn chỉ định</w:t>
      </w:r>
    </w:p>
    <w:p w14:paraId="37AAFDC0" w14:textId="77777777" w:rsidR="00601785" w:rsidRPr="00601785" w:rsidRDefault="00601785" w:rsidP="00601785">
      <w:pPr>
        <w:widowControl w:val="0"/>
        <w:tabs>
          <w:tab w:val="left" w:pos="91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đăng ký gia hạn chỉ định cơ sở kiểm nghiệm theo Mẫu số 05 ban hành kèm theo Phụ lục này;</w:t>
      </w:r>
    </w:p>
    <w:p w14:paraId="35D5776E" w14:textId="77777777" w:rsidR="00601785" w:rsidRPr="00601785" w:rsidRDefault="00601785" w:rsidP="00601785">
      <w:pPr>
        <w:widowControl w:val="0"/>
        <w:tabs>
          <w:tab w:val="left" w:pos="93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Kết quả so sánh liên phòng, thử nghiệm thành thạo đối với chỉ tiêu/ phép thử do cơ quan quản lý nhà nước có thẩm quyền hoặc từ các nhà cung cấp thử nghiệm thành thạo, liên quan đến phạm vi đăng ký tổ chức;</w:t>
      </w:r>
    </w:p>
    <w:p w14:paraId="59539824" w14:textId="77777777" w:rsidR="00601785" w:rsidRPr="00601785" w:rsidRDefault="00601785" w:rsidP="00601785">
      <w:pPr>
        <w:widowControl w:val="0"/>
        <w:tabs>
          <w:tab w:val="left" w:pos="93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 Báo cáo kết quả thực hiện công tác kiểm nghiệm trong thời gian được chỉ định theo Mẫu số </w:t>
      </w:r>
      <w:r w:rsidRPr="00601785">
        <w:rPr>
          <w:rFonts w:ascii="Arial" w:eastAsia="Times New Roman" w:hAnsi="Arial" w:cs="Arial"/>
          <w:color w:val="000000"/>
          <w:sz w:val="20"/>
          <w:szCs w:val="20"/>
        </w:rPr>
        <w:lastRenderedPageBreak/>
        <w:t>08 ban hành theo Phụ lục này.</w:t>
      </w:r>
    </w:p>
    <w:p w14:paraId="77008D78" w14:textId="77777777" w:rsidR="00601785" w:rsidRPr="00601785" w:rsidRDefault="00601785" w:rsidP="00601785">
      <w:pPr>
        <w:widowControl w:val="0"/>
        <w:tabs>
          <w:tab w:val="left" w:pos="94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gia hạn chỉ định</w:t>
      </w:r>
    </w:p>
    <w:p w14:paraId="6B40201D" w14:textId="77777777" w:rsidR="00601785" w:rsidRPr="00601785" w:rsidRDefault="00601785" w:rsidP="00601785">
      <w:pPr>
        <w:widowControl w:val="0"/>
        <w:tabs>
          <w:tab w:val="left" w:pos="91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Trước khi Quyết định chỉ định hết hiệu lực 90 ngày, cơ sở kiểm nghiệm nộp một (01) bộ hồ sơ đăng ký gia hạn chỉ định (nộp trực tiếp, qua đường bưu điện hoặc trực tuyến) cho cơ quan tiếp nhận hồ sơ;</w:t>
      </w:r>
    </w:p>
    <w:p w14:paraId="161CEB8E" w14:textId="427F339F" w:rsidR="00601785" w:rsidRPr="00601785" w:rsidRDefault="00601785" w:rsidP="00601785">
      <w:pPr>
        <w:widowControl w:val="0"/>
        <w:tabs>
          <w:tab w:val="left" w:pos="93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Trình tự, thủ tục gia hạn chỉ định được thực hiện theo khoản 3 phần 7 Phụ lục này (đối với cơ sở kiểm nghiệm chưa được công nhận ISO/IEC 17025) hoặc theo khoản 3 phần 8 Phụ lục này (đối với cơ sở kiểm nghiệm thực phẩm đã được tổ chức công nhận hợp pháp của Việt Nam hoặc tổ chức công nhận nước ngoài là thành viên tham gia thỏa thuận lẫn nhau của Hiệp hội công nhận phòng thí n</w:t>
      </w:r>
      <w:r w:rsidR="00514894">
        <w:rPr>
          <w:rFonts w:ascii="Arial" w:eastAsia="Times New Roman" w:hAnsi="Arial" w:cs="Arial"/>
          <w:color w:val="000000"/>
          <w:sz w:val="20"/>
          <w:szCs w:val="20"/>
        </w:rPr>
        <w:t>g</w:t>
      </w:r>
      <w:r w:rsidRPr="00601785">
        <w:rPr>
          <w:rFonts w:ascii="Arial" w:eastAsia="Times New Roman" w:hAnsi="Arial" w:cs="Arial"/>
          <w:color w:val="000000"/>
          <w:sz w:val="20"/>
          <w:szCs w:val="20"/>
        </w:rPr>
        <w:t>hiệm Quốc tế, Hiệp hội công nhận phòng thí nghiệm Châu Á - Thái Bình Dương đánh giá và cấp chứng chỉ công nhận theo Tiêu chuẩn quốc gia TCVN ISO/IEC 17025 hoặc Tiêu chuẩn quốc tế ISO/IEC 17025).</w:t>
      </w:r>
    </w:p>
    <w:p w14:paraId="6E85532A" w14:textId="24EC22D8"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11. 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w:t>
      </w:r>
      <w:r w:rsidR="00514894">
        <w:rPr>
          <w:rFonts w:ascii="Arial" w:eastAsia="Times New Roman" w:hAnsi="Arial" w:cs="Arial"/>
          <w:b/>
          <w:bCs/>
          <w:color w:val="000000"/>
          <w:sz w:val="20"/>
          <w:szCs w:val="20"/>
        </w:rPr>
        <w:t>g</w:t>
      </w:r>
      <w:r w:rsidRPr="00601785">
        <w:rPr>
          <w:rFonts w:ascii="Arial" w:eastAsia="Times New Roman" w:hAnsi="Arial" w:cs="Arial"/>
          <w:b/>
          <w:bCs/>
          <w:color w:val="000000"/>
          <w:sz w:val="20"/>
          <w:szCs w:val="20"/>
        </w:rPr>
        <w:t xml:space="preserve">hiệm Quốc tế, Hiệp hội công nhận phòng thí nghiệm Châu Á- Thái Bình Dương đánh giá và cấp chứng chỉ công nhận theo Tiêu chuẩn quốc gia TCVN </w:t>
      </w:r>
      <w:r w:rsidRPr="00601785">
        <w:rPr>
          <w:rFonts w:ascii="Arial" w:eastAsia="Times New Roman" w:hAnsi="Arial" w:cs="Arial"/>
          <w:b/>
          <w:bCs/>
          <w:color w:val="000000"/>
          <w:sz w:val="20"/>
          <w:szCs w:val="20"/>
          <w:lang w:bidi="en-US"/>
        </w:rPr>
        <w:t xml:space="preserve">ISO/IEC </w:t>
      </w:r>
      <w:r w:rsidRPr="00601785">
        <w:rPr>
          <w:rFonts w:ascii="Arial" w:eastAsia="Times New Roman" w:hAnsi="Arial" w:cs="Arial"/>
          <w:b/>
          <w:bCs/>
          <w:color w:val="000000"/>
          <w:sz w:val="20"/>
          <w:szCs w:val="20"/>
        </w:rPr>
        <w:t>17025 hoặc Tiêu chuẩn quốc tế ISO/IEC 17025</w:t>
      </w:r>
    </w:p>
    <w:p w14:paraId="0BD47563" w14:textId="77777777" w:rsidR="00601785" w:rsidRPr="00601785" w:rsidRDefault="00601785" w:rsidP="00601785">
      <w:pPr>
        <w:widowControl w:val="0"/>
        <w:tabs>
          <w:tab w:val="left" w:pos="93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đề nghị miễn kiểm tra giám sát</w:t>
      </w:r>
    </w:p>
    <w:p w14:paraId="70A805A4"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Công văn đề nghị miễn kiểm tra;</w:t>
      </w:r>
    </w:p>
    <w:p w14:paraId="78ED6AFF" w14:textId="77777777" w:rsidR="00601785" w:rsidRPr="00601785" w:rsidRDefault="00601785" w:rsidP="00601785">
      <w:pPr>
        <w:widowControl w:val="0"/>
        <w:tabs>
          <w:tab w:val="left" w:pos="94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Biên bản giám sát của cơ quan công nhận hợp chuẩn Tiêu chuẩn quốc gia TCVN ISO/IEC 17025 hoặc Tiêu chuẩn quốc tế ISO/IEC 17025 (trong vòng mười hai (12) tháng kể từ ngày nộp hồ sơ);</w:t>
      </w:r>
    </w:p>
    <w:p w14:paraId="472EB3BE" w14:textId="77777777" w:rsidR="00601785" w:rsidRPr="00601785" w:rsidRDefault="00601785" w:rsidP="00601785">
      <w:pPr>
        <w:widowControl w:val="0"/>
        <w:tabs>
          <w:tab w:val="left" w:pos="94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Báo cáo kết quả hoạt động trong vòng mười hai (12) tháng kể từ ngày nộp hồ sơ, trong đó nêu rõ kết quả tự đánh giá năng lực phân tích của cơ sở kiểm nghiệm so với quy định có liên quan của Bộ quản lý ngành.</w:t>
      </w:r>
    </w:p>
    <w:p w14:paraId="65B26AA5" w14:textId="77777777" w:rsidR="00601785" w:rsidRPr="00601785" w:rsidRDefault="00601785" w:rsidP="00601785">
      <w:pPr>
        <w:widowControl w:val="0"/>
        <w:tabs>
          <w:tab w:val="left" w:pos="96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Trình tự, thủ tục miễn kiểm tra giám sát</w:t>
      </w:r>
    </w:p>
    <w:p w14:paraId="08B227FE" w14:textId="77777777" w:rsidR="00601785" w:rsidRPr="00601785" w:rsidRDefault="00601785" w:rsidP="00601785">
      <w:pPr>
        <w:widowControl w:val="0"/>
        <w:tabs>
          <w:tab w:val="left" w:pos="95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 Thái Bình Dương đánh giá và cấp chứng chỉ công nhận theo Tiêu chuẩn quốc gia TCVN ISO/IEC 17025 hoặc Tiêu chuẩn quốc tế ISO/IEC 17025 và đáp ứng đầy đủ các quy định tại khoản 1 phần 8 Phụ lục này và các quy định khác có liên quan theo quy định của Bộ quản lý ngành xin miễn kiểm tra giám sát nộp một (01) bộ hồ sơ (nộp trực tiếp, qua đường bưu điện hoặc trực tuyến) cho cơ quan tiếp nhận hồ sơ;</w:t>
      </w:r>
    </w:p>
    <w:p w14:paraId="35B4EBE7" w14:textId="77777777" w:rsidR="00601785" w:rsidRPr="00601785" w:rsidRDefault="00601785" w:rsidP="00601785">
      <w:pPr>
        <w:widowControl w:val="0"/>
        <w:tabs>
          <w:tab w:val="left" w:pos="95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Trong thời hạn không quá 05 ngày làm việc, kể từ ngày nhận được hồ sơ đầy đủ và hợp lệ, cơ quan tiếp nhận hồ sơ thẩm định hồ sơ và trả lời kết quả bằng văn bản cho cơ sở kiểm nghiệm.</w:t>
      </w:r>
    </w:p>
    <w:p w14:paraId="78CAD255" w14:textId="77777777" w:rsidR="00601785" w:rsidRPr="00601785" w:rsidRDefault="00601785" w:rsidP="00601785">
      <w:pPr>
        <w:widowControl w:val="0"/>
        <w:tabs>
          <w:tab w:val="left" w:pos="92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Hằng năm, các cơ sở kiểm nghiệm được miễn kiểm tra được quy định tại Khoản 1 Điều này vẫn phải chịu sự kiểm tra, giám sát đột xuất của cơ quan quản lý.</w:t>
      </w:r>
    </w:p>
    <w:p w14:paraId="17F409C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Phần 12. Cấp giấy </w:t>
      </w:r>
      <w:r w:rsidRPr="00601785">
        <w:rPr>
          <w:rFonts w:ascii="Arial" w:eastAsia="Times New Roman" w:hAnsi="Arial" w:cs="Arial"/>
          <w:b/>
          <w:bCs/>
          <w:color w:val="000000"/>
          <w:sz w:val="20"/>
          <w:szCs w:val="20"/>
          <w:lang w:bidi="en-US"/>
        </w:rPr>
        <w:t xml:space="preserve">chứng </w:t>
      </w:r>
      <w:r w:rsidRPr="00601785">
        <w:rPr>
          <w:rFonts w:ascii="Arial" w:eastAsia="Times New Roman" w:hAnsi="Arial" w:cs="Arial"/>
          <w:b/>
          <w:bCs/>
          <w:color w:val="000000"/>
          <w:sz w:val="20"/>
          <w:szCs w:val="20"/>
        </w:rPr>
        <w:t>nhận đối với thực phẩm xuất khẩu</w:t>
      </w:r>
    </w:p>
    <w:p w14:paraId="0827FDB9"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Hồ sơ đề nghị cấp giấy chứng nhận</w:t>
      </w:r>
    </w:p>
    <w:p w14:paraId="013D614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Hồ sơ đề nghị cấp giấy chứng nhận cho 01 (một) lô hàng xuất khẩu hoặc một cơ sở sản xuất thực phẩm xuất khẩu gồm:</w:t>
      </w:r>
    </w:p>
    <w:p w14:paraId="2ACA7834" w14:textId="77777777" w:rsidR="00601785" w:rsidRPr="00601785" w:rsidRDefault="00601785" w:rsidP="00601785">
      <w:pPr>
        <w:widowControl w:val="0"/>
        <w:tabs>
          <w:tab w:val="left" w:pos="91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Đơn đề nghị cấp giấy chứng nhận theo mẫu số 12 ban hành kèm theo Phụ lục này;</w:t>
      </w:r>
    </w:p>
    <w:p w14:paraId="34722355" w14:textId="77777777" w:rsidR="00601785" w:rsidRPr="00601785" w:rsidRDefault="00601785" w:rsidP="00601785">
      <w:pPr>
        <w:widowControl w:val="0"/>
        <w:tabs>
          <w:tab w:val="left" w:pos="94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b) Giấy chứng nhận cơ sở đủ điều kiện an toàn thực phẩm hoặc một trong các Giấy chứng nhận: Thực hành sản xuất tốt (GMP), Hệ thống phân tích mối nguy và điểm kiểm soát tới hạn (HACCP), Hệ thống quản lý an toàn thực phẩm ISO 22000, Tiêu chuẩn thực phẩm quốc tế </w:t>
      </w:r>
      <w:r w:rsidRPr="00601785">
        <w:rPr>
          <w:rFonts w:ascii="Arial" w:eastAsia="Times New Roman" w:hAnsi="Arial" w:cs="Arial"/>
          <w:color w:val="000000"/>
          <w:sz w:val="20"/>
          <w:szCs w:val="20"/>
          <w:lang w:bidi="en-US"/>
        </w:rPr>
        <w:t xml:space="preserve">(IFS), </w:t>
      </w:r>
      <w:r w:rsidRPr="00601785">
        <w:rPr>
          <w:rFonts w:ascii="Arial" w:eastAsia="Times New Roman" w:hAnsi="Arial" w:cs="Arial"/>
          <w:color w:val="000000"/>
          <w:sz w:val="20"/>
          <w:szCs w:val="20"/>
        </w:rPr>
        <w:t xml:space="preserve">Tiêu chuẩn toàn cầu về an toàn thực phẩm (BRC), Chứng nhận hệ thống an toàn thực phẩm </w:t>
      </w:r>
      <w:r w:rsidRPr="00601785">
        <w:rPr>
          <w:rFonts w:ascii="Arial" w:eastAsia="Times New Roman" w:hAnsi="Arial" w:cs="Arial"/>
          <w:color w:val="000000"/>
          <w:sz w:val="20"/>
          <w:szCs w:val="20"/>
          <w:lang w:bidi="en-US"/>
        </w:rPr>
        <w:t xml:space="preserve">(FSSC </w:t>
      </w:r>
      <w:r w:rsidRPr="00601785">
        <w:rPr>
          <w:rFonts w:ascii="Arial" w:eastAsia="Times New Roman" w:hAnsi="Arial" w:cs="Arial"/>
          <w:color w:val="000000"/>
          <w:sz w:val="20"/>
          <w:szCs w:val="20"/>
        </w:rPr>
        <w:t>22000) hoặc tương đương còn hiệu lực (Bản sao có xác nhận của tổ chức, cá nhân xuất khẩu), trừ trường hợp quy định tại khoản 1 Điều 12 Nghị định số 15/2018/NĐ-CP;</w:t>
      </w:r>
    </w:p>
    <w:p w14:paraId="19C23AF3" w14:textId="77777777" w:rsidR="00601785" w:rsidRPr="00601785" w:rsidRDefault="00601785" w:rsidP="00601785">
      <w:pPr>
        <w:widowControl w:val="0"/>
        <w:tabs>
          <w:tab w:val="left" w:pos="9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 Phiếu kết quả kiểm nghiệm an toàn thực phẩm của mẫu thử thuộc lô sản phẩm thực phẩm xuất khẩu (đối với Giấy chứng nhận y tế và các giấy chứng nhận khác có liên quan đến lô hàng xuất khẩu), có đầy đủ thông tin về tên sản phẩm, lô sản phẩm thực phẩm được cấp bởi phòng kiểm nghiệm </w:t>
      </w:r>
      <w:r w:rsidRPr="00601785">
        <w:rPr>
          <w:rFonts w:ascii="Arial" w:eastAsia="Times New Roman" w:hAnsi="Arial" w:cs="Arial"/>
          <w:color w:val="000000"/>
          <w:sz w:val="20"/>
          <w:szCs w:val="20"/>
        </w:rPr>
        <w:lastRenderedPageBreak/>
        <w:t>được chỉ định hoặc phòng kiểm nghiệm được công nhận phù hợp ISO 17025 (Bản gốc hoặc bản sao có chứng thực), đạt yêu cầu của Quy chuẩn kỹ thuật tương ứng (đối với sản phẩm đã có Quy chuẩn kỹ thuật); hoặc đạt các chỉ tiêu theo quy định/ yêu cầu kỹ thuật (đối với sản phẩm chưa có Quy chuẩn kỹ thuật) tại một trong các giấy tờ và theo thứ tự ưu tiên như sau:</w:t>
      </w:r>
    </w:p>
    <w:p w14:paraId="4B5C4DE9" w14:textId="77777777" w:rsidR="00601785" w:rsidRPr="00601785" w:rsidRDefault="00601785" w:rsidP="00601785">
      <w:pPr>
        <w:widowControl w:val="0"/>
        <w:tabs>
          <w:tab w:val="left" w:pos="7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Thông tư của các bộ, ngành;</w:t>
      </w:r>
    </w:p>
    <w:p w14:paraId="2F25CCBC" w14:textId="77777777" w:rsidR="00601785" w:rsidRPr="00601785" w:rsidRDefault="00601785" w:rsidP="00601785">
      <w:pPr>
        <w:widowControl w:val="0"/>
        <w:tabs>
          <w:tab w:val="left" w:pos="7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Tiêu chuẩn Quốc gia (trong trường hợp chưa có các quy chuẩn kỹ thuật quốc gia, Thông tư của các Bộ ngành, Quy chuẩn kỹ thuật địa phương);</w:t>
      </w:r>
    </w:p>
    <w:p w14:paraId="582C0570" w14:textId="77777777" w:rsidR="00601785" w:rsidRPr="00601785" w:rsidRDefault="00601785" w:rsidP="00601785">
      <w:pPr>
        <w:widowControl w:val="0"/>
        <w:tabs>
          <w:tab w:val="left" w:pos="7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Tiêu chuẩn của Ủy ban tiêu chuẩn thực phẩm quốc tế </w:t>
      </w:r>
      <w:r w:rsidRPr="00601785">
        <w:rPr>
          <w:rFonts w:ascii="Arial" w:eastAsia="Times New Roman" w:hAnsi="Arial" w:cs="Arial"/>
          <w:color w:val="000000"/>
          <w:sz w:val="20"/>
          <w:szCs w:val="20"/>
          <w:lang w:bidi="en-US"/>
        </w:rPr>
        <w:t xml:space="preserve">(Codex), </w:t>
      </w:r>
      <w:r w:rsidRPr="00601785">
        <w:rPr>
          <w:rFonts w:ascii="Arial" w:eastAsia="Times New Roman" w:hAnsi="Arial" w:cs="Arial"/>
          <w:color w:val="000000"/>
          <w:sz w:val="20"/>
          <w:szCs w:val="20"/>
        </w:rPr>
        <w:t>Tiêu chuẩn khu vực, Tiêu chuẩn nước ngoài (trong trường hợp chưa có quy chuẩn kỹ thuật quốc gia, Thông tư của các bộ ngành, Quy chuẩn kỹ thuật địa phương, Tiêu chuẩn quốc gia);</w:t>
      </w:r>
    </w:p>
    <w:p w14:paraId="2BD97BEC" w14:textId="77777777" w:rsidR="00601785" w:rsidRPr="00601785" w:rsidRDefault="00601785" w:rsidP="00601785">
      <w:pPr>
        <w:widowControl w:val="0"/>
        <w:tabs>
          <w:tab w:val="left" w:pos="78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w:t>
      </w:r>
      <w:r w:rsidRPr="00601785">
        <w:rPr>
          <w:rFonts w:ascii="Arial" w:eastAsia="Times New Roman" w:hAnsi="Arial" w:cs="Arial"/>
          <w:color w:val="000000"/>
          <w:sz w:val="20"/>
          <w:szCs w:val="20"/>
          <w:lang w:bidi="en-US"/>
        </w:rPr>
        <w:t xml:space="preserve">(Codex), </w:t>
      </w:r>
      <w:r w:rsidRPr="00601785">
        <w:rPr>
          <w:rFonts w:ascii="Arial" w:eastAsia="Times New Roman" w:hAnsi="Arial" w:cs="Arial"/>
          <w:color w:val="000000"/>
          <w:sz w:val="20"/>
          <w:szCs w:val="20"/>
        </w:rPr>
        <w:t>Tiêu chuẩn khu vực, Tiêu chuẩn nước ngoài);</w:t>
      </w:r>
    </w:p>
    <w:p w14:paraId="5173C53B" w14:textId="77777777" w:rsidR="00601785" w:rsidRPr="00601785" w:rsidRDefault="00601785" w:rsidP="00601785">
      <w:pPr>
        <w:widowControl w:val="0"/>
        <w:tabs>
          <w:tab w:val="left" w:pos="9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Xác nhận đóng phí thẩm định cấp giấy chứng nhận đối với thực phẩm xuất khẩu.</w:t>
      </w:r>
    </w:p>
    <w:p w14:paraId="6162409F" w14:textId="77777777" w:rsidR="00601785" w:rsidRPr="00601785" w:rsidRDefault="00601785" w:rsidP="00601785">
      <w:pPr>
        <w:widowControl w:val="0"/>
        <w:tabs>
          <w:tab w:val="left" w:pos="90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Trường hợp nước nhập khẩu yêu cầu giấy chứng nhận theo mẫu do nước nhập khẩu quy định có những thông tin ngoài những thông tin quy định tại khoản 5 Phần này, ngoài các giấy tờ quy định tại khoản 1 Phần này, tổ chức, cá nhân phải nộp các giấy tờ liên quan phù hợp để chứng minh các thông tin đó.</w:t>
      </w:r>
    </w:p>
    <w:p w14:paraId="11560BF3" w14:textId="77777777" w:rsidR="00601785" w:rsidRPr="00601785" w:rsidRDefault="00601785" w:rsidP="00601785">
      <w:pPr>
        <w:widowControl w:val="0"/>
        <w:tabs>
          <w:tab w:val="left" w:pos="90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Trường hợp nước nhập khẩu yêu cầu tổ chức, cá nhân nộp giấy chứng nhận theo mẫu do nước đó quy định thì cơ quan cấp dựa trên mẫu được yêu cầu để cấp giấy chứng nhận.</w:t>
      </w:r>
    </w:p>
    <w:p w14:paraId="2D152A3E" w14:textId="77777777" w:rsidR="00601785" w:rsidRPr="00601785" w:rsidRDefault="00601785" w:rsidP="00601785">
      <w:pPr>
        <w:widowControl w:val="0"/>
        <w:tabs>
          <w:tab w:val="left" w:pos="9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Thẩm quyền, trình tự, thủ tục cấp giấy chứng nhận</w:t>
      </w:r>
    </w:p>
    <w:p w14:paraId="20025282" w14:textId="77777777" w:rsidR="00601785" w:rsidRPr="00601785" w:rsidRDefault="00601785" w:rsidP="00601785">
      <w:pPr>
        <w:widowControl w:val="0"/>
        <w:tabs>
          <w:tab w:val="left" w:pos="98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Tổ chức, cá nhân sản xuất, kinh doanh lô hàng xuất khẩu hoặc cơ sở sản xuất thực phẩm xuất khẩu đề nghị cấp giấy chứng nhận nộp hồ sơ đến cơ quan được cơ quan tiếp nhận hồ sơ qua hệ thống dịch vụ công trực tuyến hoặc nộp trực tiếp hoặc qua đường bưu điện đến Bộ phận một cửa của tỉnh;</w:t>
      </w:r>
    </w:p>
    <w:p w14:paraId="142411BB" w14:textId="77777777" w:rsidR="00601785" w:rsidRPr="00601785" w:rsidRDefault="00601785" w:rsidP="00601785">
      <w:pPr>
        <w:widowControl w:val="0"/>
        <w:tabs>
          <w:tab w:val="left" w:pos="9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Thời hạn cấp không quá 05 (năm) ngày làm việc, kể từ ngày tổ chức, cá nhân nộp hồ sơ đầy đủ, đúng quy định. Trường hợp không cấp hoặc yêu cầu sửa đổi, bổ sung, thì cơ quan tiếp nhận hồ sơ phải có văn bản nêu rõ lý do và căn cứ pháp lý của việc yêu cầu;</w:t>
      </w:r>
    </w:p>
    <w:p w14:paraId="46C8F7D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Trong thời hạn 05 (năm) ngày làm việc, kể từ khi nhận hồ sơ sửa đổi, bổ sung, thì cơ quan tiếp nhận hồ sơ thẩm định hồ sơ và có văn bản trả lời;</w:t>
      </w:r>
    </w:p>
    <w:p w14:paraId="26D9DDA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Sau 90 ngày kể từ khi có công văn yêu cầu sửa đổi, bổ sung nếu tổ chức, cá nhân không sửa đổi, bổ sung thì hồ sơ không còn giá trị;</w:t>
      </w:r>
    </w:p>
    <w:p w14:paraId="0F1A5AD8" w14:textId="77777777" w:rsidR="00601785" w:rsidRPr="00601785" w:rsidRDefault="00601785" w:rsidP="00601785">
      <w:pPr>
        <w:widowControl w:val="0"/>
        <w:tabs>
          <w:tab w:val="left" w:pos="9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Thời gian thẩm định hồ sơ tính từ thời điểm hồ sơ được nộp trên hệ thống dịch vụ công trực tuyến hoặc theo dấu đến của cơ quan tiếp nhận hồ sơ (trong trường hợp nộp hồ sơ trực tiếp hoặc nộp qua đường bưu điện đến Bộ phận một cửa của tỉnh);</w:t>
      </w:r>
    </w:p>
    <w:p w14:paraId="011BC2E6" w14:textId="77777777" w:rsidR="00601785" w:rsidRPr="00601785" w:rsidRDefault="00601785" w:rsidP="00601785">
      <w:pPr>
        <w:widowControl w:val="0"/>
        <w:tabs>
          <w:tab w:val="left" w:pos="9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Giấy chứng nhận hoặc văn bản nêu rõ lý do không cấp được trả tương ứng với hình thức nộp hồ sơ;</w:t>
      </w:r>
    </w:p>
    <w:p w14:paraId="2110AE6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Số lượng Giấy chứng nhận được cấp theo yêu cầu của tổ chức, cá nhân xuất khẩu, nội dung giấy chứng nhận thực hiện theo quy định tại khoản 5 Phần này;</w:t>
      </w:r>
    </w:p>
    <w:p w14:paraId="17FF456B" w14:textId="77777777" w:rsidR="00601785" w:rsidRPr="00601785" w:rsidRDefault="00601785" w:rsidP="00601785">
      <w:pPr>
        <w:widowControl w:val="0"/>
        <w:tabs>
          <w:tab w:val="left" w:pos="104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e) Các thành phần hồ sơ phải còn hiệu lực pháp lý tại thời điểm nộp hồ sơ.</w:t>
      </w:r>
    </w:p>
    <w:p w14:paraId="3716C7FE" w14:textId="77777777" w:rsidR="00601785" w:rsidRPr="00601785" w:rsidRDefault="00601785" w:rsidP="00601785">
      <w:pPr>
        <w:widowControl w:val="0"/>
        <w:tabs>
          <w:tab w:val="left" w:pos="99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Giấy chứng nhận đối với thực phẩm xuất khẩu</w:t>
      </w:r>
    </w:p>
    <w:p w14:paraId="00031A41" w14:textId="77777777" w:rsidR="00601785" w:rsidRPr="00601785" w:rsidRDefault="00601785" w:rsidP="00601785">
      <w:pPr>
        <w:widowControl w:val="0"/>
        <w:tabs>
          <w:tab w:val="left" w:pos="97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Giấy chứng nhận (Giấy chứng nhận y tế hoặc Giấy chứng nhận khác có liên quan trong trường hợp có yêu cầu của nước nhập khẩu) được cấp cho sản phẩm thực phẩm, phụ gia thực phẩm, chất hỗ trợ chế biến; dụng cụ, vật liệu bao gói, chứa đựng thực phẩm khi tổ chức, cá nhân có yêu cầu;</w:t>
      </w:r>
    </w:p>
    <w:p w14:paraId="1212E99C" w14:textId="77777777" w:rsidR="00601785" w:rsidRPr="00601785" w:rsidRDefault="00601785" w:rsidP="00601785">
      <w:pPr>
        <w:widowControl w:val="0"/>
        <w:tabs>
          <w:tab w:val="left" w:pos="98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Nội dung trên giấy chứng nhận được thể hiện bằng ngôn ngữ tiếng Anh và phải có tối thiểu các thông tin sau:</w:t>
      </w:r>
    </w:p>
    <w:p w14:paraId="7A98CFC6"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Tên giấy chứng nhận (Giấy chứng nhận y tế hoặc Giấy chứng nhận khác có liên quan trong trường hợp có yêu cầu của nước nhập khẩu);</w:t>
      </w:r>
    </w:p>
    <w:p w14:paraId="5367DF3E" w14:textId="77777777" w:rsidR="00601785" w:rsidRPr="00601785" w:rsidRDefault="00601785" w:rsidP="00601785">
      <w:pPr>
        <w:widowControl w:val="0"/>
        <w:tabs>
          <w:tab w:val="left" w:pos="8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Tên cơ quan cấp giấy chứng nhận;</w:t>
      </w:r>
    </w:p>
    <w:p w14:paraId="52EC3CF1" w14:textId="77777777" w:rsidR="00601785" w:rsidRPr="00601785" w:rsidRDefault="00601785" w:rsidP="00601785">
      <w:pPr>
        <w:widowControl w:val="0"/>
        <w:tabs>
          <w:tab w:val="left" w:pos="8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lastRenderedPageBreak/>
        <w:t>- Số, ngày cấp giấy chứng nhận;</w:t>
      </w:r>
    </w:p>
    <w:p w14:paraId="4BEAC736"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Tên mặt hàng được cấp giấy chứng nhận hoặc tên nhóm sản phẩm thực phẩm do cơ sở sản xuất;</w:t>
      </w:r>
    </w:p>
    <w:p w14:paraId="08E93E68" w14:textId="77777777" w:rsidR="00601785" w:rsidRPr="00601785" w:rsidRDefault="00601785" w:rsidP="00601785">
      <w:pPr>
        <w:widowControl w:val="0"/>
        <w:tabs>
          <w:tab w:val="left" w:pos="8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Hạn sử dụng/hạn sử dụng tốt nhất của lô sản phẩm thuộc mặt hàng xuất khẩu đối với Giấy chứng nhận y tế và các giấy chứng nhận khác có liên quan đến lô hàng xuất khẩu;</w:t>
      </w:r>
    </w:p>
    <w:p w14:paraId="770BE2C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Số và thời hạn hiệu lực của giấy chứng nhận cơ sở đủ điều kiện an toàn thực phẩm hoặc tương đương đối với giấy chứng nhận liên quan đến cơ sở sản xuất thực phẩm;</w:t>
      </w:r>
    </w:p>
    <w:p w14:paraId="1E0926E6" w14:textId="77777777" w:rsidR="00601785" w:rsidRPr="00601785" w:rsidRDefault="00601785" w:rsidP="00601785">
      <w:pPr>
        <w:widowControl w:val="0"/>
        <w:tabs>
          <w:tab w:val="left" w:pos="85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Tên và địa chỉ của tổ chức, cá nhân xuất khẩu; cơ sở sản xuất;</w:t>
      </w:r>
    </w:p>
    <w:p w14:paraId="6025F73B" w14:textId="77777777" w:rsidR="00601785" w:rsidRDefault="00601785" w:rsidP="00601785">
      <w:pPr>
        <w:widowControl w:val="0"/>
        <w:tabs>
          <w:tab w:val="left" w:pos="85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Căn cứ trên phiếu kiểm nghiệm của lô sản phẩm thực phẩm xuất khẩu, xác nhận lô sản phẩm tuân thủ quy định hiện hành của Việt Nam về an toàn thực phẩm và phù hợp cho người tiêu dùng (“fit(s) </w:t>
      </w:r>
      <w:r w:rsidRPr="00601785">
        <w:rPr>
          <w:rFonts w:ascii="Arial" w:eastAsia="Times New Roman" w:hAnsi="Arial" w:cs="Arial"/>
          <w:color w:val="000000"/>
          <w:sz w:val="20"/>
          <w:szCs w:val="20"/>
          <w:lang w:bidi="en-US"/>
        </w:rPr>
        <w:t xml:space="preserve">for human consumption”); </w:t>
      </w:r>
      <w:r w:rsidRPr="00601785">
        <w:rPr>
          <w:rFonts w:ascii="Arial" w:eastAsia="Times New Roman" w:hAnsi="Arial" w:cs="Arial"/>
          <w:color w:val="000000"/>
          <w:sz w:val="20"/>
          <w:szCs w:val="20"/>
        </w:rPr>
        <w:t>hoặc cơ sở sản xuất thực phẩm tuân thủ quy định hiện hành của Việt Nam về an toàn thực phẩm trong trường hợp giấy chứng nhận cơ sở đủ điều kiện an toàn thực phẩm hoặc tương đương còn hiệu lực;</w:t>
      </w:r>
    </w:p>
    <w:p w14:paraId="2B8A7CAF" w14:textId="77777777" w:rsidR="00601785" w:rsidRDefault="00601785" w:rsidP="00601785">
      <w:pPr>
        <w:widowControl w:val="0"/>
        <w:tabs>
          <w:tab w:val="left" w:pos="85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Chữ ký, con dấu của cơ quan có thẩm quyền.</w:t>
      </w:r>
    </w:p>
    <w:p w14:paraId="7ADE0EC7" w14:textId="77777777" w:rsidR="00601785" w:rsidRDefault="00601785" w:rsidP="00601785">
      <w:pPr>
        <w:widowControl w:val="0"/>
        <w:tabs>
          <w:tab w:val="left" w:pos="856"/>
        </w:tabs>
        <w:spacing w:after="120" w:line="240" w:lineRule="auto"/>
        <w:jc w:val="both"/>
        <w:rPr>
          <w:rFonts w:ascii="Arial" w:eastAsia="Times New Roman" w:hAnsi="Arial" w:cs="Arial"/>
          <w:color w:val="000000"/>
          <w:sz w:val="20"/>
          <w:szCs w:val="20"/>
        </w:rPr>
      </w:pPr>
    </w:p>
    <w:p w14:paraId="33E9D3E4" w14:textId="77777777" w:rsidR="00601785" w:rsidRPr="00601785" w:rsidRDefault="00601785" w:rsidP="00601785">
      <w:pPr>
        <w:widowControl w:val="0"/>
        <w:tabs>
          <w:tab w:val="left" w:pos="85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PHẦN 13. CÁC BIỂU MẪU</w:t>
      </w:r>
    </w:p>
    <w:p w14:paraId="2C72A560"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t>Mẫu số 01</w:t>
      </w:r>
    </w:p>
    <w:p w14:paraId="453F1BA8"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Đơn đăng ký xác nhận nội dung quảng cáo</w:t>
      </w:r>
    </w:p>
    <w:p w14:paraId="2114D652"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5"/>
        <w:gridCol w:w="5707"/>
      </w:tblGrid>
      <w:tr w:rsidR="00601785" w:rsidRPr="00601785" w14:paraId="07F89BF4" w14:textId="77777777" w:rsidTr="00601785">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14:paraId="376EDCE9" w14:textId="77777777" w:rsidR="00601785" w:rsidRPr="00601785" w:rsidRDefault="00601785" w:rsidP="00601785">
            <w:pPr>
              <w:widowControl w:val="0"/>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TÊN ĐƠN VỊ</w:t>
            </w:r>
          </w:p>
          <w:p w14:paraId="331D974F" w14:textId="77777777" w:rsidR="00601785" w:rsidRPr="00601785" w:rsidRDefault="00601785" w:rsidP="00601785">
            <w:pPr>
              <w:jc w:val="center"/>
              <w:rPr>
                <w:rFonts w:ascii="Arial" w:hAnsi="Arial" w:cs="Arial"/>
                <w:sz w:val="20"/>
                <w:szCs w:val="20"/>
              </w:rPr>
            </w:pPr>
            <w:r w:rsidRPr="00601785">
              <w:rPr>
                <w:rFonts w:ascii="Arial" w:hAnsi="Arial" w:cs="Arial"/>
                <w:bCs/>
                <w:sz w:val="20"/>
                <w:szCs w:val="20"/>
              </w:rPr>
              <w:t>__________</w:t>
            </w:r>
          </w:p>
          <w:p w14:paraId="1142822D" w14:textId="77777777" w:rsidR="00601785" w:rsidRPr="00601785" w:rsidRDefault="00601785" w:rsidP="00601785">
            <w:pPr>
              <w:jc w:val="center"/>
              <w:rPr>
                <w:rFonts w:ascii="Arial" w:hAnsi="Arial" w:cs="Arial"/>
                <w:sz w:val="20"/>
                <w:szCs w:val="20"/>
              </w:rPr>
            </w:pPr>
            <w:r w:rsidRPr="00601785">
              <w:rPr>
                <w:rFonts w:ascii="Arial" w:hAnsi="Arial" w:cs="Arial"/>
                <w:color w:val="000000"/>
                <w:sz w:val="20"/>
                <w:szCs w:val="20"/>
              </w:rPr>
              <w:t>Số:…/Ký hiệu tên đơn vị</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14:paraId="3F88AEF9"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79AD49E4" w14:textId="77777777" w:rsidR="00601785" w:rsidRPr="00601785" w:rsidRDefault="00601785" w:rsidP="00601785">
            <w:pPr>
              <w:jc w:val="center"/>
              <w:rPr>
                <w:rFonts w:ascii="Arial" w:hAnsi="Arial" w:cs="Arial"/>
                <w:sz w:val="20"/>
                <w:szCs w:val="20"/>
              </w:rPr>
            </w:pPr>
            <w:r w:rsidRPr="00601785">
              <w:rPr>
                <w:rFonts w:ascii="Arial" w:hAnsi="Arial" w:cs="Arial"/>
                <w:color w:val="000000"/>
                <w:sz w:val="20"/>
                <w:szCs w:val="20"/>
              </w:rPr>
              <w:tab/>
              <w:t>…</w:t>
            </w:r>
            <w:r w:rsidRPr="00601785">
              <w:rPr>
                <w:rFonts w:ascii="Arial" w:hAnsi="Arial" w:cs="Arial"/>
                <w:color w:val="000000"/>
                <w:sz w:val="20"/>
                <w:szCs w:val="20"/>
                <w:vertAlign w:val="superscript"/>
              </w:rPr>
              <w:t>1</w:t>
            </w:r>
            <w:r w:rsidRPr="00601785">
              <w:rPr>
                <w:rFonts w:ascii="Arial" w:hAnsi="Arial" w:cs="Arial"/>
                <w:color w:val="000000"/>
                <w:sz w:val="20"/>
                <w:szCs w:val="20"/>
              </w:rPr>
              <w:t>…</w:t>
            </w:r>
            <w:r w:rsidRPr="00601785">
              <w:rPr>
                <w:rFonts w:ascii="Arial" w:hAnsi="Arial" w:cs="Arial"/>
                <w:i/>
                <w:iCs/>
                <w:color w:val="000000"/>
                <w:sz w:val="20"/>
                <w:szCs w:val="20"/>
              </w:rPr>
              <w:t>,ngày…tháng.... năm 20....</w:t>
            </w:r>
          </w:p>
        </w:tc>
      </w:tr>
    </w:tbl>
    <w:p w14:paraId="6783974F" w14:textId="77777777" w:rsidR="00601785" w:rsidRPr="00601785" w:rsidRDefault="00601785" w:rsidP="00601785">
      <w:pPr>
        <w:widowControl w:val="0"/>
        <w:tabs>
          <w:tab w:val="left" w:pos="1062"/>
          <w:tab w:val="left" w:pos="3953"/>
          <w:tab w:val="left" w:leader="dot" w:pos="4378"/>
          <w:tab w:val="right" w:leader="dot" w:pos="5112"/>
          <w:tab w:val="left" w:pos="5216"/>
          <w:tab w:val="left" w:leader="dot" w:pos="6124"/>
        </w:tabs>
        <w:spacing w:after="0" w:line="240" w:lineRule="auto"/>
        <w:jc w:val="center"/>
        <w:rPr>
          <w:rFonts w:ascii="Arial" w:eastAsia="Times New Roman" w:hAnsi="Arial" w:cs="Arial"/>
          <w:color w:val="000000"/>
          <w:sz w:val="20"/>
          <w:szCs w:val="20"/>
        </w:rPr>
      </w:pPr>
    </w:p>
    <w:p w14:paraId="3E50B054" w14:textId="77777777" w:rsidR="00601785" w:rsidRPr="00601785" w:rsidRDefault="00601785" w:rsidP="00601785">
      <w:pPr>
        <w:widowControl w:val="0"/>
        <w:tabs>
          <w:tab w:val="left" w:pos="1062"/>
          <w:tab w:val="left" w:pos="3953"/>
          <w:tab w:val="left" w:leader="dot" w:pos="4378"/>
          <w:tab w:val="right" w:leader="dot" w:pos="5112"/>
          <w:tab w:val="left" w:pos="5216"/>
          <w:tab w:val="left" w:leader="dot" w:pos="6124"/>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ab/>
      </w:r>
    </w:p>
    <w:p w14:paraId="38895F4E"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 xml:space="preserve">ĐƠN ĐĂNG KÝ </w:t>
      </w:r>
    </w:p>
    <w:p w14:paraId="091A168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Xác nhận nội dung quảng cáo</w:t>
      </w:r>
      <w:r w:rsidRPr="00601785">
        <w:rPr>
          <w:rFonts w:ascii="Arial" w:eastAsia="Times New Roman" w:hAnsi="Arial" w:cs="Arial"/>
          <w:color w:val="000000"/>
          <w:sz w:val="20"/>
          <w:szCs w:val="20"/>
        </w:rPr>
        <w:t xml:space="preserve"> </w:t>
      </w:r>
    </w:p>
    <w:p w14:paraId="48DF98D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Kính gửi: ……………</w:t>
      </w:r>
    </w:p>
    <w:p w14:paraId="44F7D28A" w14:textId="77777777" w:rsidR="00601785" w:rsidRPr="00601785" w:rsidRDefault="00601785" w:rsidP="00601785">
      <w:pPr>
        <w:jc w:val="center"/>
        <w:rPr>
          <w:rFonts w:ascii="Arial" w:hAnsi="Arial" w:cs="Arial"/>
          <w:color w:val="000000"/>
          <w:sz w:val="20"/>
          <w:szCs w:val="20"/>
        </w:rPr>
      </w:pPr>
    </w:p>
    <w:p w14:paraId="7254CED2" w14:textId="77777777" w:rsidR="00601785" w:rsidRPr="00601785" w:rsidRDefault="00601785" w:rsidP="00601785">
      <w:pPr>
        <w:widowControl w:val="0"/>
        <w:tabs>
          <w:tab w:val="left" w:pos="1035"/>
          <w:tab w:val="left" w:leader="dot" w:pos="82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đơn vị đăng ký xác nhận:</w:t>
      </w:r>
      <w:r w:rsidRPr="00601785">
        <w:rPr>
          <w:rFonts w:ascii="Arial" w:eastAsia="Times New Roman" w:hAnsi="Arial" w:cs="Arial"/>
          <w:color w:val="000000"/>
          <w:sz w:val="20"/>
          <w:szCs w:val="20"/>
        </w:rPr>
        <w:tab/>
      </w:r>
    </w:p>
    <w:p w14:paraId="3A8F5490" w14:textId="77777777" w:rsidR="00601785" w:rsidRPr="00601785" w:rsidRDefault="00601785" w:rsidP="00601785">
      <w:pPr>
        <w:widowControl w:val="0"/>
        <w:tabs>
          <w:tab w:val="left" w:pos="1064"/>
          <w:tab w:val="left" w:leader="dot" w:pos="85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Địa chỉ trụ sở:</w:t>
      </w:r>
      <w:r w:rsidRPr="00601785">
        <w:rPr>
          <w:rFonts w:ascii="Arial" w:eastAsia="Times New Roman" w:hAnsi="Arial" w:cs="Arial"/>
          <w:color w:val="000000"/>
          <w:sz w:val="20"/>
          <w:szCs w:val="20"/>
          <w:vertAlign w:val="superscript"/>
        </w:rPr>
        <w:t>2</w:t>
      </w:r>
      <w:r w:rsidRPr="00601785">
        <w:rPr>
          <w:rFonts w:ascii="Arial" w:eastAsia="Times New Roman" w:hAnsi="Arial" w:cs="Arial"/>
          <w:color w:val="000000"/>
          <w:sz w:val="20"/>
          <w:szCs w:val="20"/>
        </w:rPr>
        <w:tab/>
      </w:r>
    </w:p>
    <w:p w14:paraId="27ABDEF9" w14:textId="77777777" w:rsidR="00601785" w:rsidRPr="00601785" w:rsidRDefault="00601785" w:rsidP="00601785">
      <w:pPr>
        <w:widowControl w:val="0"/>
        <w:tabs>
          <w:tab w:val="right" w:leader="dot" w:pos="5663"/>
          <w:tab w:val="left" w:leader="dot" w:pos="6858"/>
          <w:tab w:val="left" w:leader="dot" w:pos="693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lang w:bidi="en-US"/>
        </w:rPr>
        <w:t>Fax:</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rPr>
        <w:tab/>
      </w:r>
    </w:p>
    <w:p w14:paraId="0795B4F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Đề nghị đăng ký xác nhận nội dung quảng cáo đối với:</w:t>
      </w:r>
    </w:p>
    <w:tbl>
      <w:tblPr>
        <w:tblOverlap w:val="never"/>
        <w:tblW w:w="5000" w:type="pct"/>
        <w:jc w:val="center"/>
        <w:tblCellMar>
          <w:left w:w="10" w:type="dxa"/>
          <w:right w:w="10" w:type="dxa"/>
        </w:tblCellMar>
        <w:tblLook w:val="04A0" w:firstRow="1" w:lastRow="0" w:firstColumn="1" w:lastColumn="0" w:noHBand="0" w:noVBand="1"/>
      </w:tblPr>
      <w:tblGrid>
        <w:gridCol w:w="764"/>
        <w:gridCol w:w="1739"/>
        <w:gridCol w:w="3836"/>
        <w:gridCol w:w="2671"/>
      </w:tblGrid>
      <w:tr w:rsidR="00601785" w:rsidRPr="00601785" w14:paraId="0DE03684" w14:textId="77777777" w:rsidTr="00601785">
        <w:trPr>
          <w:trHeight w:hRule="exact" w:val="673"/>
          <w:jc w:val="center"/>
        </w:trPr>
        <w:tc>
          <w:tcPr>
            <w:tcW w:w="424" w:type="pct"/>
            <w:tcBorders>
              <w:top w:val="single" w:sz="4" w:space="0" w:color="auto"/>
              <w:left w:val="single" w:sz="4" w:space="0" w:color="auto"/>
            </w:tcBorders>
            <w:shd w:val="clear" w:color="auto" w:fill="FFFFFF"/>
            <w:vAlign w:val="center"/>
          </w:tcPr>
          <w:p w14:paraId="154B947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STT</w:t>
            </w:r>
          </w:p>
        </w:tc>
        <w:tc>
          <w:tcPr>
            <w:tcW w:w="965" w:type="pct"/>
            <w:tcBorders>
              <w:top w:val="single" w:sz="4" w:space="0" w:color="auto"/>
              <w:left w:val="single" w:sz="4" w:space="0" w:color="auto"/>
            </w:tcBorders>
            <w:shd w:val="clear" w:color="auto" w:fill="FFFFFF"/>
            <w:vAlign w:val="center"/>
          </w:tcPr>
          <w:p w14:paraId="0F8C3A7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Tên sản phẩm</w:t>
            </w:r>
          </w:p>
        </w:tc>
        <w:tc>
          <w:tcPr>
            <w:tcW w:w="2129" w:type="pct"/>
            <w:tcBorders>
              <w:top w:val="single" w:sz="4" w:space="0" w:color="auto"/>
              <w:left w:val="single" w:sz="4" w:space="0" w:color="auto"/>
            </w:tcBorders>
            <w:shd w:val="clear" w:color="auto" w:fill="FFFFFF"/>
            <w:vAlign w:val="center"/>
          </w:tcPr>
          <w:p w14:paraId="11AB531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Số, ký hiệu của Giấy tiếp nhận đăng ký bản công sản phẩm</w:t>
            </w:r>
          </w:p>
        </w:tc>
        <w:tc>
          <w:tcPr>
            <w:tcW w:w="1482" w:type="pct"/>
            <w:tcBorders>
              <w:top w:val="single" w:sz="4" w:space="0" w:color="auto"/>
              <w:left w:val="single" w:sz="4" w:space="0" w:color="auto"/>
              <w:right w:val="single" w:sz="4" w:space="0" w:color="auto"/>
            </w:tcBorders>
            <w:shd w:val="clear" w:color="auto" w:fill="FFFFFF"/>
            <w:vAlign w:val="center"/>
          </w:tcPr>
          <w:p w14:paraId="749EDF0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Ngày tiếp nhận đăng ký bản công bố</w:t>
            </w:r>
          </w:p>
        </w:tc>
      </w:tr>
      <w:tr w:rsidR="00601785" w:rsidRPr="00601785" w14:paraId="5158D9AD" w14:textId="77777777" w:rsidTr="00601785">
        <w:trPr>
          <w:trHeight w:hRule="exact" w:val="338"/>
          <w:jc w:val="center"/>
        </w:trPr>
        <w:tc>
          <w:tcPr>
            <w:tcW w:w="424" w:type="pct"/>
            <w:tcBorders>
              <w:top w:val="single" w:sz="4" w:space="0" w:color="auto"/>
              <w:left w:val="single" w:sz="4" w:space="0" w:color="auto"/>
            </w:tcBorders>
            <w:shd w:val="clear" w:color="auto" w:fill="FFFFFF"/>
            <w:vAlign w:val="center"/>
          </w:tcPr>
          <w:p w14:paraId="6D98275D" w14:textId="77777777" w:rsidR="00601785" w:rsidRPr="00601785" w:rsidRDefault="00601785" w:rsidP="00601785">
            <w:pPr>
              <w:jc w:val="center"/>
              <w:rPr>
                <w:rFonts w:ascii="Arial" w:hAnsi="Arial" w:cs="Arial"/>
                <w:color w:val="000000"/>
                <w:sz w:val="20"/>
                <w:szCs w:val="20"/>
              </w:rPr>
            </w:pPr>
          </w:p>
        </w:tc>
        <w:tc>
          <w:tcPr>
            <w:tcW w:w="965" w:type="pct"/>
            <w:tcBorders>
              <w:top w:val="single" w:sz="4" w:space="0" w:color="auto"/>
              <w:left w:val="single" w:sz="4" w:space="0" w:color="auto"/>
            </w:tcBorders>
            <w:shd w:val="clear" w:color="auto" w:fill="FFFFFF"/>
            <w:vAlign w:val="center"/>
          </w:tcPr>
          <w:p w14:paraId="012B0A95" w14:textId="77777777" w:rsidR="00601785" w:rsidRPr="00601785" w:rsidRDefault="00601785" w:rsidP="00601785">
            <w:pPr>
              <w:jc w:val="center"/>
              <w:rPr>
                <w:rFonts w:ascii="Arial" w:hAnsi="Arial" w:cs="Arial"/>
                <w:color w:val="000000"/>
                <w:sz w:val="20"/>
                <w:szCs w:val="20"/>
              </w:rPr>
            </w:pPr>
          </w:p>
        </w:tc>
        <w:tc>
          <w:tcPr>
            <w:tcW w:w="2129" w:type="pct"/>
            <w:tcBorders>
              <w:top w:val="single" w:sz="4" w:space="0" w:color="auto"/>
              <w:left w:val="single" w:sz="4" w:space="0" w:color="auto"/>
            </w:tcBorders>
            <w:shd w:val="clear" w:color="auto" w:fill="FFFFFF"/>
            <w:vAlign w:val="center"/>
          </w:tcPr>
          <w:p w14:paraId="6B41A9E7" w14:textId="77777777" w:rsidR="00601785" w:rsidRPr="00601785" w:rsidRDefault="00601785" w:rsidP="00601785">
            <w:pPr>
              <w:jc w:val="center"/>
              <w:rPr>
                <w:rFonts w:ascii="Arial" w:hAnsi="Arial" w:cs="Arial"/>
                <w:color w:val="000000"/>
                <w:sz w:val="20"/>
                <w:szCs w:val="20"/>
              </w:rPr>
            </w:pPr>
          </w:p>
        </w:tc>
        <w:tc>
          <w:tcPr>
            <w:tcW w:w="1482" w:type="pct"/>
            <w:tcBorders>
              <w:top w:val="single" w:sz="4" w:space="0" w:color="auto"/>
              <w:left w:val="single" w:sz="4" w:space="0" w:color="auto"/>
              <w:right w:val="single" w:sz="4" w:space="0" w:color="auto"/>
            </w:tcBorders>
            <w:shd w:val="clear" w:color="auto" w:fill="FFFFFF"/>
            <w:vAlign w:val="center"/>
          </w:tcPr>
          <w:p w14:paraId="511FF077" w14:textId="77777777" w:rsidR="00601785" w:rsidRPr="00601785" w:rsidRDefault="00601785" w:rsidP="00601785">
            <w:pPr>
              <w:jc w:val="center"/>
              <w:rPr>
                <w:rFonts w:ascii="Arial" w:hAnsi="Arial" w:cs="Arial"/>
                <w:color w:val="000000"/>
                <w:sz w:val="20"/>
                <w:szCs w:val="20"/>
              </w:rPr>
            </w:pPr>
          </w:p>
        </w:tc>
      </w:tr>
      <w:tr w:rsidR="00601785" w:rsidRPr="00601785" w14:paraId="43ECDF68" w14:textId="77777777" w:rsidTr="00601785">
        <w:trPr>
          <w:trHeight w:hRule="exact" w:val="356"/>
          <w:jc w:val="center"/>
        </w:trPr>
        <w:tc>
          <w:tcPr>
            <w:tcW w:w="424" w:type="pct"/>
            <w:tcBorders>
              <w:top w:val="single" w:sz="4" w:space="0" w:color="auto"/>
              <w:left w:val="single" w:sz="4" w:space="0" w:color="auto"/>
              <w:bottom w:val="single" w:sz="4" w:space="0" w:color="auto"/>
            </w:tcBorders>
            <w:shd w:val="clear" w:color="auto" w:fill="FFFFFF"/>
            <w:vAlign w:val="center"/>
          </w:tcPr>
          <w:p w14:paraId="58A39085" w14:textId="77777777" w:rsidR="00601785" w:rsidRPr="00601785" w:rsidRDefault="00601785" w:rsidP="00601785">
            <w:pPr>
              <w:jc w:val="center"/>
              <w:rPr>
                <w:rFonts w:ascii="Arial" w:hAnsi="Arial" w:cs="Arial"/>
                <w:color w:val="000000"/>
                <w:sz w:val="20"/>
                <w:szCs w:val="20"/>
              </w:rPr>
            </w:pPr>
          </w:p>
        </w:tc>
        <w:tc>
          <w:tcPr>
            <w:tcW w:w="965" w:type="pct"/>
            <w:tcBorders>
              <w:top w:val="single" w:sz="4" w:space="0" w:color="auto"/>
              <w:left w:val="single" w:sz="4" w:space="0" w:color="auto"/>
              <w:bottom w:val="single" w:sz="4" w:space="0" w:color="auto"/>
            </w:tcBorders>
            <w:shd w:val="clear" w:color="auto" w:fill="FFFFFF"/>
            <w:vAlign w:val="center"/>
          </w:tcPr>
          <w:p w14:paraId="15EC33E2" w14:textId="77777777" w:rsidR="00601785" w:rsidRPr="00601785" w:rsidRDefault="00601785" w:rsidP="00601785">
            <w:pPr>
              <w:jc w:val="center"/>
              <w:rPr>
                <w:rFonts w:ascii="Arial" w:hAnsi="Arial" w:cs="Arial"/>
                <w:color w:val="000000"/>
                <w:sz w:val="20"/>
                <w:szCs w:val="20"/>
              </w:rPr>
            </w:pPr>
          </w:p>
        </w:tc>
        <w:tc>
          <w:tcPr>
            <w:tcW w:w="2129" w:type="pct"/>
            <w:tcBorders>
              <w:top w:val="single" w:sz="4" w:space="0" w:color="auto"/>
              <w:left w:val="single" w:sz="4" w:space="0" w:color="auto"/>
              <w:bottom w:val="single" w:sz="4" w:space="0" w:color="auto"/>
            </w:tcBorders>
            <w:shd w:val="clear" w:color="auto" w:fill="FFFFFF"/>
            <w:vAlign w:val="center"/>
          </w:tcPr>
          <w:p w14:paraId="218F185B" w14:textId="77777777" w:rsidR="00601785" w:rsidRPr="00601785" w:rsidRDefault="00601785" w:rsidP="00601785">
            <w:pPr>
              <w:jc w:val="center"/>
              <w:rPr>
                <w:rFonts w:ascii="Arial" w:hAnsi="Arial" w:cs="Arial"/>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shd w:val="clear" w:color="auto" w:fill="FFFFFF"/>
            <w:vAlign w:val="center"/>
          </w:tcPr>
          <w:p w14:paraId="09A617D4" w14:textId="77777777" w:rsidR="00601785" w:rsidRPr="00601785" w:rsidRDefault="00601785" w:rsidP="00601785">
            <w:pPr>
              <w:jc w:val="center"/>
              <w:rPr>
                <w:rFonts w:ascii="Arial" w:hAnsi="Arial" w:cs="Arial"/>
                <w:color w:val="000000"/>
                <w:sz w:val="20"/>
                <w:szCs w:val="20"/>
              </w:rPr>
            </w:pPr>
          </w:p>
        </w:tc>
      </w:tr>
    </w:tbl>
    <w:p w14:paraId="714365E1" w14:textId="77777777" w:rsidR="00601785" w:rsidRPr="00601785" w:rsidRDefault="00601785" w:rsidP="00601785">
      <w:pPr>
        <w:widowControl w:val="0"/>
        <w:tabs>
          <w:tab w:val="left" w:leader="dot" w:pos="829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Phương tiện quảng cáo:</w:t>
      </w:r>
      <w:r w:rsidRPr="00601785">
        <w:rPr>
          <w:rFonts w:ascii="Arial" w:eastAsia="Times New Roman" w:hAnsi="Arial" w:cs="Arial"/>
          <w:color w:val="000000"/>
          <w:sz w:val="20"/>
          <w:szCs w:val="20"/>
        </w:rPr>
        <w:tab/>
      </w:r>
    </w:p>
    <w:p w14:paraId="41A8656B" w14:textId="77777777" w:rsidR="00601785" w:rsidRPr="00601785" w:rsidRDefault="00601785" w:rsidP="00601785">
      <w:pPr>
        <w:widowControl w:val="0"/>
        <w:tabs>
          <w:tab w:val="left" w:leader="dot" w:pos="947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Hồ sơ bao gồm các giấy tờ, tài liệu:………….</w:t>
      </w:r>
    </w:p>
    <w:p w14:paraId="74479D4C"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Tôi xin cam đoan các thông tin và hồ sơ nêu trên là đúng sự thật và cam kết thực hiện quảng cáo sản phẩm thực phẩm theo đúng nội dung khi đã được xác nhận.</w:t>
      </w:r>
    </w:p>
    <w:p w14:paraId="7A6A6E3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Kính đề nghị Quý cơ quan xem xét và cấp giấy xác nhận nội dung quảng cáo./.</w:t>
      </w:r>
    </w:p>
    <w:p w14:paraId="6013D6ED"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742927E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Giám đốc hoặc đại diện hợp pháp của đơn vị</w:t>
      </w:r>
    </w:p>
    <w:p w14:paraId="69ED832A" w14:textId="2106F25E"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Ký tên (Ghi họ tên đ</w:t>
      </w:r>
      <w:r w:rsidR="001E2417">
        <w:rPr>
          <w:rFonts w:ascii="Arial" w:eastAsia="Times New Roman" w:hAnsi="Arial" w:cs="Arial"/>
          <w:i/>
          <w:iCs/>
          <w:color w:val="000000"/>
          <w:sz w:val="20"/>
          <w:szCs w:val="20"/>
        </w:rPr>
        <w:t>ầ</w:t>
      </w:r>
      <w:r w:rsidRPr="00601785">
        <w:rPr>
          <w:rFonts w:ascii="Arial" w:eastAsia="Times New Roman" w:hAnsi="Arial" w:cs="Arial"/>
          <w:i/>
          <w:iCs/>
          <w:color w:val="000000"/>
          <w:sz w:val="20"/>
          <w:szCs w:val="20"/>
        </w:rPr>
        <w:t>y đủ, chức danh)</w:t>
      </w:r>
      <w:r w:rsidRPr="00601785">
        <w:rPr>
          <w:rFonts w:ascii="Arial" w:eastAsia="Times New Roman" w:hAnsi="Arial" w:cs="Arial"/>
          <w:i/>
          <w:iCs/>
          <w:color w:val="000000"/>
          <w:sz w:val="20"/>
          <w:szCs w:val="20"/>
        </w:rPr>
        <w:br/>
        <w:t>Đóng dấu</w:t>
      </w:r>
    </w:p>
    <w:p w14:paraId="57CDDAF7"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p>
    <w:p w14:paraId="0F56277A"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p>
    <w:p w14:paraId="77351C74" w14:textId="77777777" w:rsidR="00601785" w:rsidRPr="00601785" w:rsidRDefault="00601785" w:rsidP="00601785">
      <w:pPr>
        <w:widowControl w:val="0"/>
        <w:tabs>
          <w:tab w:val="left" w:pos="840"/>
        </w:tabs>
        <w:spacing w:after="120" w:line="240" w:lineRule="auto"/>
        <w:ind w:firstLine="720"/>
        <w:jc w:val="both"/>
        <w:rPr>
          <w:rFonts w:ascii="Arial" w:eastAsia="Times New Roman" w:hAnsi="Arial" w:cs="Arial"/>
          <w:sz w:val="20"/>
          <w:szCs w:val="20"/>
          <w:vertAlign w:val="superscript"/>
        </w:rPr>
      </w:pPr>
      <w:r w:rsidRPr="00601785">
        <w:rPr>
          <w:rFonts w:ascii="Arial" w:eastAsia="Times New Roman" w:hAnsi="Arial" w:cs="Arial"/>
          <w:sz w:val="20"/>
          <w:szCs w:val="20"/>
          <w:vertAlign w:val="superscript"/>
        </w:rPr>
        <w:t>________________</w:t>
      </w:r>
    </w:p>
    <w:p w14:paraId="4B9183A1" w14:textId="77777777" w:rsidR="00601785" w:rsidRPr="00601785" w:rsidRDefault="00601785" w:rsidP="00601785">
      <w:pPr>
        <w:widowControl w:val="0"/>
        <w:tabs>
          <w:tab w:val="left" w:pos="840"/>
        </w:tabs>
        <w:spacing w:after="120" w:line="240" w:lineRule="auto"/>
        <w:ind w:firstLine="720"/>
        <w:jc w:val="both"/>
        <w:rPr>
          <w:rFonts w:ascii="Arial" w:eastAsia="Times New Roman" w:hAnsi="Arial" w:cs="Arial"/>
          <w:sz w:val="20"/>
          <w:szCs w:val="20"/>
        </w:rPr>
      </w:pPr>
      <w:r w:rsidRPr="00601785">
        <w:rPr>
          <w:rFonts w:ascii="Arial" w:eastAsia="Times New Roman" w:hAnsi="Arial" w:cs="Arial"/>
          <w:sz w:val="20"/>
          <w:szCs w:val="20"/>
          <w:vertAlign w:val="superscript"/>
        </w:rPr>
        <w:t>1</w:t>
      </w:r>
      <w:r w:rsidRPr="00601785">
        <w:rPr>
          <w:rFonts w:ascii="Arial" w:eastAsia="Times New Roman" w:hAnsi="Arial" w:cs="Arial"/>
          <w:sz w:val="20"/>
          <w:szCs w:val="20"/>
        </w:rPr>
        <w:tab/>
        <w:t>Địa danh</w:t>
      </w:r>
    </w:p>
    <w:p w14:paraId="28738A23" w14:textId="77777777" w:rsidR="00601785" w:rsidRPr="00601785" w:rsidRDefault="00601785" w:rsidP="00601785">
      <w:pPr>
        <w:widowControl w:val="0"/>
        <w:tabs>
          <w:tab w:val="left" w:pos="822"/>
        </w:tabs>
        <w:spacing w:after="120" w:line="240" w:lineRule="auto"/>
        <w:ind w:firstLine="720"/>
        <w:jc w:val="both"/>
        <w:rPr>
          <w:rFonts w:ascii="Arial" w:eastAsia="Times New Roman" w:hAnsi="Arial" w:cs="Arial"/>
          <w:sz w:val="20"/>
          <w:szCs w:val="20"/>
        </w:rPr>
      </w:pPr>
      <w:r w:rsidRPr="00601785">
        <w:rPr>
          <w:rFonts w:ascii="Arial" w:eastAsia="Times New Roman" w:hAnsi="Arial" w:cs="Arial"/>
          <w:sz w:val="20"/>
          <w:szCs w:val="20"/>
          <w:vertAlign w:val="superscript"/>
        </w:rPr>
        <w:t>2</w:t>
      </w:r>
      <w:r w:rsidRPr="00601785">
        <w:rPr>
          <w:rFonts w:ascii="Arial" w:eastAsia="Times New Roman" w:hAnsi="Arial" w:cs="Arial"/>
          <w:sz w:val="20"/>
          <w:szCs w:val="20"/>
        </w:rPr>
        <w:t>Ghi theo địa chỉ trên giấy chứng nhận đăng ký kinh doanh</w:t>
      </w:r>
    </w:p>
    <w:p w14:paraId="7387219A" w14:textId="77777777" w:rsidR="00601785" w:rsidRPr="00601785" w:rsidRDefault="00601785" w:rsidP="00601785">
      <w:pPr>
        <w:widowControl w:val="0"/>
        <w:spacing w:after="120" w:line="240" w:lineRule="auto"/>
        <w:ind w:firstLine="720"/>
        <w:jc w:val="both"/>
        <w:rPr>
          <w:rFonts w:ascii="Arial" w:eastAsia="Times New Roman" w:hAnsi="Arial" w:cs="Arial"/>
          <w:sz w:val="20"/>
          <w:szCs w:val="20"/>
        </w:rPr>
      </w:pPr>
    </w:p>
    <w:p w14:paraId="2220F65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br w:type="page"/>
      </w:r>
    </w:p>
    <w:p w14:paraId="65969ED9"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Mẫu số 02</w:t>
      </w:r>
    </w:p>
    <w:p w14:paraId="5E58DCB9"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Mẫu trả kết quả xác nhận nội dung quảng cáo</w:t>
      </w:r>
    </w:p>
    <w:p w14:paraId="121882A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6A17B9B2"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5158BAD3" w14:textId="77777777" w:rsidR="00601785" w:rsidRPr="00601785" w:rsidRDefault="00601785" w:rsidP="00601785">
            <w:pPr>
              <w:jc w:val="center"/>
              <w:rPr>
                <w:rFonts w:ascii="Arial" w:hAnsi="Arial" w:cs="Arial"/>
                <w:color w:val="000000"/>
                <w:sz w:val="20"/>
                <w:szCs w:val="20"/>
              </w:rPr>
            </w:pPr>
            <w:r w:rsidRPr="00601785">
              <w:rPr>
                <w:rFonts w:ascii="Arial" w:hAnsi="Arial" w:cs="Arial"/>
                <w:color w:val="000000"/>
                <w:sz w:val="20"/>
                <w:szCs w:val="20"/>
              </w:rPr>
              <w:t>TÊN CƠ QUAN CHỦ QUẢN</w:t>
            </w:r>
          </w:p>
          <w:p w14:paraId="5404040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TÊN CƠ QUAN TIẾP NHẬN ĐĂNG KÝ NỘI DUNG QUẢNG CÁO</w:t>
            </w:r>
            <w:r w:rsidRPr="00601785">
              <w:rPr>
                <w:rFonts w:ascii="Arial" w:eastAsia="Times New Roman" w:hAnsi="Arial" w:cs="Arial"/>
                <w:b/>
                <w:bCs/>
                <w:sz w:val="20"/>
                <w:szCs w:val="20"/>
              </w:rPr>
              <w:br/>
            </w:r>
            <w:r w:rsidRPr="00601785">
              <w:rPr>
                <w:rFonts w:ascii="Arial" w:eastAsia="Times New Roman" w:hAnsi="Arial" w:cs="Arial"/>
                <w:bCs/>
                <w:sz w:val="20"/>
                <w:szCs w:val="20"/>
              </w:rPr>
              <w:t>__________</w:t>
            </w:r>
          </w:p>
          <w:p w14:paraId="391C2091" w14:textId="77777777" w:rsidR="00601785" w:rsidRPr="00601785" w:rsidRDefault="00601785" w:rsidP="00601785">
            <w:pPr>
              <w:widowControl w:val="0"/>
              <w:tabs>
                <w:tab w:val="left" w:pos="1188"/>
              </w:tabs>
              <w:spacing w:after="0" w:line="240" w:lineRule="auto"/>
              <w:jc w:val="center"/>
              <w:rPr>
                <w:rFonts w:ascii="Arial" w:eastAsia="Times New Roman" w:hAnsi="Arial" w:cs="Arial"/>
                <w:sz w:val="20"/>
                <w:szCs w:val="20"/>
              </w:rPr>
            </w:pPr>
            <w:r w:rsidRPr="00601785">
              <w:rPr>
                <w:rFonts w:ascii="Arial" w:eastAsia="Times New Roman" w:hAnsi="Arial" w:cs="Arial"/>
                <w:sz w:val="20"/>
                <w:szCs w:val="20"/>
              </w:rPr>
              <w:t>Số: …./XNQC-...</w:t>
            </w:r>
            <w:r w:rsidRPr="00601785">
              <w:rPr>
                <w:rFonts w:ascii="Arial" w:eastAsia="Times New Roman" w:hAnsi="Arial" w:cs="Arial"/>
                <w:sz w:val="20"/>
                <w:szCs w:val="20"/>
                <w:vertAlign w:val="superscript"/>
              </w:rPr>
              <w:t>1</w:t>
            </w:r>
            <w:r w:rsidRPr="00601785">
              <w:rPr>
                <w:rFonts w:ascii="Arial" w:eastAsia="Times New Roman" w:hAnsi="Arial" w:cs="Arial"/>
                <w:sz w:val="20"/>
                <w:szCs w:val="20"/>
              </w:rPr>
              <w:t>...</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071A3D36"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14AAEEA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Tên tỉnh/thành phố, ngày... tháng.... năm 20...</w:t>
            </w:r>
          </w:p>
          <w:p w14:paraId="7C9137D4" w14:textId="77777777" w:rsidR="00601785" w:rsidRPr="00601785" w:rsidRDefault="00601785" w:rsidP="00601785">
            <w:pPr>
              <w:jc w:val="center"/>
              <w:rPr>
                <w:rFonts w:ascii="Arial" w:hAnsi="Arial" w:cs="Arial"/>
                <w:sz w:val="20"/>
                <w:szCs w:val="20"/>
              </w:rPr>
            </w:pPr>
          </w:p>
        </w:tc>
      </w:tr>
    </w:tbl>
    <w:p w14:paraId="2B3BE145"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333DD45B"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66087B0D"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GIẤY XÁC NHẬN NỘI DUNG QUẢNG CÁO</w:t>
      </w:r>
    </w:p>
    <w:p w14:paraId="6E65935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49D14BFD" w14:textId="77777777" w:rsidR="00601785" w:rsidRPr="00601785" w:rsidRDefault="00601785" w:rsidP="00601785">
      <w:pPr>
        <w:widowControl w:val="0"/>
        <w:tabs>
          <w:tab w:val="left" w:leader="dot" w:pos="941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tổ chức, cá nhân: …..</w:t>
      </w:r>
    </w:p>
    <w:p w14:paraId="7D5D0059" w14:textId="77777777" w:rsidR="00601785" w:rsidRPr="00601785" w:rsidRDefault="00601785" w:rsidP="00601785">
      <w:pPr>
        <w:widowControl w:val="0"/>
        <w:tabs>
          <w:tab w:val="left" w:leader="dot" w:pos="941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 ………………</w:t>
      </w:r>
    </w:p>
    <w:p w14:paraId="73E3558F" w14:textId="77777777" w:rsidR="00601785" w:rsidRPr="00601785" w:rsidRDefault="00601785" w:rsidP="00601785">
      <w:pPr>
        <w:widowControl w:val="0"/>
        <w:tabs>
          <w:tab w:val="left" w:leader="dot" w:pos="15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lang w:bidi="en-US"/>
        </w:rPr>
        <w:t>Fax:</w:t>
      </w:r>
      <w:r w:rsidRPr="00601785">
        <w:rPr>
          <w:rFonts w:ascii="Arial" w:eastAsia="Times New Roman" w:hAnsi="Arial" w:cs="Arial"/>
          <w:color w:val="000000"/>
          <w:sz w:val="20"/>
          <w:szCs w:val="20"/>
        </w:rPr>
        <w:tab/>
        <w:t>…………..</w:t>
      </w:r>
    </w:p>
    <w:tbl>
      <w:tblPr>
        <w:tblW w:w="0" w:type="auto"/>
        <w:tblLayout w:type="fixed"/>
        <w:tblCellMar>
          <w:left w:w="10" w:type="dxa"/>
          <w:right w:w="10" w:type="dxa"/>
        </w:tblCellMar>
        <w:tblLook w:val="04A0" w:firstRow="1" w:lastRow="0" w:firstColumn="1" w:lastColumn="0" w:noHBand="0" w:noVBand="1"/>
      </w:tblPr>
      <w:tblGrid>
        <w:gridCol w:w="745"/>
        <w:gridCol w:w="1591"/>
        <w:gridCol w:w="6674"/>
      </w:tblGrid>
      <w:tr w:rsidR="00601785" w:rsidRPr="00601785" w14:paraId="41160DEA" w14:textId="77777777" w:rsidTr="00601785">
        <w:trPr>
          <w:trHeight w:hRule="exact" w:val="680"/>
        </w:trPr>
        <w:tc>
          <w:tcPr>
            <w:tcW w:w="745" w:type="dxa"/>
            <w:tcBorders>
              <w:top w:val="single" w:sz="4" w:space="0" w:color="auto"/>
              <w:left w:val="single" w:sz="4" w:space="0" w:color="auto"/>
            </w:tcBorders>
            <w:shd w:val="clear" w:color="auto" w:fill="FFFFFF"/>
            <w:vAlign w:val="center"/>
          </w:tcPr>
          <w:p w14:paraId="7356394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STT</w:t>
            </w:r>
          </w:p>
        </w:tc>
        <w:tc>
          <w:tcPr>
            <w:tcW w:w="1591" w:type="dxa"/>
            <w:tcBorders>
              <w:top w:val="single" w:sz="4" w:space="0" w:color="auto"/>
              <w:left w:val="single" w:sz="4" w:space="0" w:color="auto"/>
            </w:tcBorders>
            <w:shd w:val="clear" w:color="auto" w:fill="FFFFFF"/>
            <w:vAlign w:val="bottom"/>
          </w:tcPr>
          <w:p w14:paraId="4DE002AD" w14:textId="77777777" w:rsidR="00601785" w:rsidRPr="00601785" w:rsidRDefault="00601785" w:rsidP="00601785">
            <w:pPr>
              <w:jc w:val="center"/>
              <w:rPr>
                <w:rFonts w:ascii="Arial" w:hAnsi="Arial" w:cs="Arial"/>
                <w:sz w:val="20"/>
                <w:szCs w:val="20"/>
              </w:rPr>
            </w:pPr>
            <w:r w:rsidRPr="00601785">
              <w:rPr>
                <w:rFonts w:ascii="Arial" w:hAnsi="Arial" w:cs="Arial"/>
                <w:sz w:val="20"/>
                <w:szCs w:val="20"/>
                <w:lang w:bidi="en-US"/>
              </w:rPr>
              <w:t xml:space="preserve">Tên </w:t>
            </w:r>
            <w:r w:rsidRPr="00601785">
              <w:rPr>
                <w:rFonts w:ascii="Arial" w:hAnsi="Arial" w:cs="Arial"/>
                <w:sz w:val="20"/>
                <w:szCs w:val="20"/>
              </w:rPr>
              <w:t>sản phẩm</w:t>
            </w:r>
          </w:p>
        </w:tc>
        <w:tc>
          <w:tcPr>
            <w:tcW w:w="6674" w:type="dxa"/>
            <w:tcBorders>
              <w:top w:val="single" w:sz="4" w:space="0" w:color="auto"/>
              <w:left w:val="single" w:sz="4" w:space="0" w:color="auto"/>
              <w:right w:val="single" w:sz="4" w:space="0" w:color="auto"/>
            </w:tcBorders>
            <w:shd w:val="clear" w:color="auto" w:fill="FFFFFF"/>
            <w:vAlign w:val="center"/>
          </w:tcPr>
          <w:p w14:paraId="25D3955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Số, ký hiệu của Giấy tiếp nhận đăng ký bản công bố</w:t>
            </w:r>
          </w:p>
        </w:tc>
      </w:tr>
      <w:tr w:rsidR="00601785" w:rsidRPr="00601785" w14:paraId="6A8B7A1E" w14:textId="77777777" w:rsidTr="00601785">
        <w:trPr>
          <w:trHeight w:hRule="exact" w:val="342"/>
        </w:trPr>
        <w:tc>
          <w:tcPr>
            <w:tcW w:w="745" w:type="dxa"/>
            <w:tcBorders>
              <w:top w:val="single" w:sz="4" w:space="0" w:color="auto"/>
              <w:left w:val="single" w:sz="4" w:space="0" w:color="auto"/>
            </w:tcBorders>
            <w:shd w:val="clear" w:color="auto" w:fill="FFFFFF"/>
          </w:tcPr>
          <w:p w14:paraId="0620B0E3" w14:textId="77777777" w:rsidR="00601785" w:rsidRPr="00601785" w:rsidRDefault="00601785" w:rsidP="00601785">
            <w:pPr>
              <w:jc w:val="center"/>
              <w:rPr>
                <w:rFonts w:ascii="Arial" w:hAnsi="Arial" w:cs="Arial"/>
                <w:color w:val="000000"/>
                <w:sz w:val="20"/>
                <w:szCs w:val="20"/>
              </w:rPr>
            </w:pPr>
          </w:p>
        </w:tc>
        <w:tc>
          <w:tcPr>
            <w:tcW w:w="1591" w:type="dxa"/>
            <w:tcBorders>
              <w:top w:val="single" w:sz="4" w:space="0" w:color="auto"/>
              <w:left w:val="single" w:sz="4" w:space="0" w:color="auto"/>
            </w:tcBorders>
            <w:shd w:val="clear" w:color="auto" w:fill="FFFFFF"/>
          </w:tcPr>
          <w:p w14:paraId="2F2EB701" w14:textId="77777777" w:rsidR="00601785" w:rsidRPr="00601785" w:rsidRDefault="00601785" w:rsidP="00601785">
            <w:pPr>
              <w:jc w:val="center"/>
              <w:rPr>
                <w:rFonts w:ascii="Arial" w:hAnsi="Arial" w:cs="Arial"/>
                <w:color w:val="000000"/>
                <w:sz w:val="20"/>
                <w:szCs w:val="20"/>
              </w:rPr>
            </w:pPr>
          </w:p>
        </w:tc>
        <w:tc>
          <w:tcPr>
            <w:tcW w:w="6674" w:type="dxa"/>
            <w:tcBorders>
              <w:top w:val="single" w:sz="4" w:space="0" w:color="auto"/>
              <w:left w:val="single" w:sz="4" w:space="0" w:color="auto"/>
              <w:right w:val="single" w:sz="4" w:space="0" w:color="auto"/>
            </w:tcBorders>
            <w:shd w:val="clear" w:color="auto" w:fill="FFFFFF"/>
          </w:tcPr>
          <w:p w14:paraId="2E2F603B" w14:textId="77777777" w:rsidR="00601785" w:rsidRPr="00601785" w:rsidRDefault="00601785" w:rsidP="00601785">
            <w:pPr>
              <w:jc w:val="center"/>
              <w:rPr>
                <w:rFonts w:ascii="Arial" w:hAnsi="Arial" w:cs="Arial"/>
                <w:color w:val="000000"/>
                <w:sz w:val="20"/>
                <w:szCs w:val="20"/>
              </w:rPr>
            </w:pPr>
          </w:p>
        </w:tc>
      </w:tr>
      <w:tr w:rsidR="00601785" w:rsidRPr="00601785" w14:paraId="1F551DD4" w14:textId="77777777" w:rsidTr="00601785">
        <w:trPr>
          <w:trHeight w:hRule="exact" w:val="356"/>
        </w:trPr>
        <w:tc>
          <w:tcPr>
            <w:tcW w:w="745" w:type="dxa"/>
            <w:tcBorders>
              <w:top w:val="single" w:sz="4" w:space="0" w:color="auto"/>
              <w:left w:val="single" w:sz="4" w:space="0" w:color="auto"/>
              <w:bottom w:val="single" w:sz="4" w:space="0" w:color="auto"/>
            </w:tcBorders>
            <w:shd w:val="clear" w:color="auto" w:fill="FFFFFF"/>
          </w:tcPr>
          <w:p w14:paraId="03D8C411" w14:textId="77777777" w:rsidR="00601785" w:rsidRPr="00601785" w:rsidRDefault="00601785" w:rsidP="00601785">
            <w:pPr>
              <w:jc w:val="center"/>
              <w:rPr>
                <w:rFonts w:ascii="Arial" w:hAnsi="Arial" w:cs="Arial"/>
                <w:color w:val="000000"/>
                <w:sz w:val="20"/>
                <w:szCs w:val="20"/>
              </w:rPr>
            </w:pPr>
          </w:p>
        </w:tc>
        <w:tc>
          <w:tcPr>
            <w:tcW w:w="1591" w:type="dxa"/>
            <w:tcBorders>
              <w:top w:val="single" w:sz="4" w:space="0" w:color="auto"/>
              <w:left w:val="single" w:sz="4" w:space="0" w:color="auto"/>
              <w:bottom w:val="single" w:sz="4" w:space="0" w:color="auto"/>
            </w:tcBorders>
            <w:shd w:val="clear" w:color="auto" w:fill="FFFFFF"/>
          </w:tcPr>
          <w:p w14:paraId="2DE67A9F" w14:textId="77777777" w:rsidR="00601785" w:rsidRPr="00601785" w:rsidRDefault="00601785" w:rsidP="00601785">
            <w:pPr>
              <w:jc w:val="center"/>
              <w:rPr>
                <w:rFonts w:ascii="Arial" w:hAnsi="Arial" w:cs="Arial"/>
                <w:color w:val="000000"/>
                <w:sz w:val="20"/>
                <w:szCs w:val="20"/>
              </w:rPr>
            </w:pP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7DFAF34F" w14:textId="77777777" w:rsidR="00601785" w:rsidRPr="00601785" w:rsidRDefault="00601785" w:rsidP="00601785">
            <w:pPr>
              <w:jc w:val="center"/>
              <w:rPr>
                <w:rFonts w:ascii="Arial" w:hAnsi="Arial" w:cs="Arial"/>
                <w:color w:val="000000"/>
                <w:sz w:val="20"/>
                <w:szCs w:val="20"/>
              </w:rPr>
            </w:pPr>
          </w:p>
        </w:tc>
      </w:tr>
    </w:tbl>
    <w:p w14:paraId="1F6618D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Phương tiện quảng cáo: …….</w:t>
      </w:r>
    </w:p>
    <w:p w14:paraId="2AD4E819"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Có nội dung quảng cáo </w:t>
      </w:r>
      <w:r w:rsidRPr="00601785">
        <w:rPr>
          <w:rFonts w:ascii="Arial" w:eastAsia="Times New Roman" w:hAnsi="Arial" w:cs="Arial"/>
          <w:i/>
          <w:iCs/>
          <w:color w:val="000000"/>
          <w:sz w:val="20"/>
          <w:szCs w:val="20"/>
        </w:rPr>
        <w:t>(đính kèm)</w:t>
      </w:r>
      <w:r w:rsidRPr="00601785">
        <w:rPr>
          <w:rFonts w:ascii="Arial" w:eastAsia="Times New Roman" w:hAnsi="Arial" w:cs="Arial"/>
          <w:color w:val="000000"/>
          <w:sz w:val="20"/>
          <w:szCs w:val="20"/>
        </w:rPr>
        <w:t xml:space="preserve"> đã được duyệt phù hợp với quy định hiện hành.</w:t>
      </w:r>
    </w:p>
    <w:p w14:paraId="44D8CCB1"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Yêu cầu tổ chức, cá nhân có trách nhiệm quảng cáo đúng nội dung đã được xác nhận.</w:t>
      </w:r>
    </w:p>
    <w:p w14:paraId="4C317253"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1FFBB3B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Cơ quan xác nhận</w:t>
      </w:r>
    </w:p>
    <w:p w14:paraId="16296977"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(Ký ghi rõ họ tên và đóng dấu)</w:t>
      </w:r>
    </w:p>
    <w:p w14:paraId="4DBFBDBE"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p>
    <w:p w14:paraId="4FDEEEC0" w14:textId="77777777" w:rsidR="00601785" w:rsidRPr="00601785" w:rsidRDefault="00601785" w:rsidP="00601785">
      <w:pPr>
        <w:widowControl w:val="0"/>
        <w:spacing w:after="120" w:line="240" w:lineRule="auto"/>
        <w:ind w:firstLine="720"/>
        <w:jc w:val="both"/>
        <w:rPr>
          <w:rFonts w:ascii="Arial" w:eastAsia="Times New Roman" w:hAnsi="Arial" w:cs="Arial"/>
          <w:b/>
          <w:bCs/>
          <w:i/>
          <w:iCs/>
          <w:color w:val="000000"/>
          <w:sz w:val="20"/>
          <w:szCs w:val="20"/>
        </w:rPr>
      </w:pPr>
      <w:r w:rsidRPr="00601785">
        <w:rPr>
          <w:rFonts w:ascii="Arial" w:eastAsia="Times New Roman" w:hAnsi="Arial" w:cs="Arial"/>
          <w:b/>
          <w:bCs/>
          <w:i/>
          <w:iCs/>
          <w:color w:val="000000"/>
          <w:sz w:val="20"/>
          <w:szCs w:val="20"/>
        </w:rPr>
        <w:t>____________</w:t>
      </w:r>
    </w:p>
    <w:p w14:paraId="367A1597" w14:textId="77777777" w:rsidR="00601785" w:rsidRPr="00601785" w:rsidRDefault="00601785" w:rsidP="00601785">
      <w:pPr>
        <w:widowControl w:val="0"/>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i/>
          <w:iCs/>
          <w:color w:val="000000"/>
          <w:sz w:val="20"/>
          <w:szCs w:val="20"/>
          <w:vertAlign w:val="superscript"/>
        </w:rPr>
        <w:t>1</w:t>
      </w:r>
      <w:r w:rsidRPr="00601785">
        <w:rPr>
          <w:rFonts w:ascii="Arial" w:eastAsia="Times New Roman" w:hAnsi="Arial" w:cs="Arial"/>
          <w:i/>
          <w:iCs/>
          <w:color w:val="000000"/>
          <w:sz w:val="20"/>
          <w:szCs w:val="20"/>
        </w:rPr>
        <w:t>Ký hiệu viết tắt của cơ quan xác nhận nội dung</w:t>
      </w:r>
    </w:p>
    <w:p w14:paraId="049B138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sectPr w:rsidR="00601785" w:rsidRPr="00601785" w:rsidSect="00601785">
          <w:pgSz w:w="11900" w:h="16840" w:code="122"/>
          <w:pgMar w:top="1440" w:right="1440" w:bottom="1440" w:left="1440" w:header="0" w:footer="3" w:gutter="0"/>
          <w:cols w:space="720"/>
          <w:noEndnote/>
          <w:docGrid w:linePitch="360"/>
        </w:sectPr>
      </w:pPr>
    </w:p>
    <w:p w14:paraId="4C48FB6F" w14:textId="77777777" w:rsidR="00601785" w:rsidRPr="00601785" w:rsidRDefault="00601785" w:rsidP="00601785">
      <w:pPr>
        <w:widowControl w:val="0"/>
        <w:spacing w:after="0" w:line="240" w:lineRule="auto"/>
        <w:jc w:val="right"/>
        <w:rPr>
          <w:rFonts w:ascii="Arial" w:eastAsia="Times New Roman" w:hAnsi="Arial" w:cs="Arial"/>
          <w:b/>
          <w:bCs/>
          <w:color w:val="000000"/>
          <w:sz w:val="20"/>
          <w:szCs w:val="20"/>
        </w:rPr>
      </w:pPr>
      <w:r w:rsidRPr="00601785">
        <w:rPr>
          <w:rFonts w:ascii="Arial" w:eastAsia="Times New Roman" w:hAnsi="Arial" w:cs="Arial"/>
          <w:b/>
          <w:bCs/>
          <w:color w:val="000000"/>
          <w:sz w:val="20"/>
          <w:szCs w:val="20"/>
          <w:lang w:bidi="en-US"/>
        </w:rPr>
        <w:lastRenderedPageBreak/>
        <w:t>Mẫu số</w:t>
      </w:r>
      <w:r w:rsidRPr="00601785">
        <w:rPr>
          <w:rFonts w:ascii="Arial" w:eastAsia="Times New Roman" w:hAnsi="Arial" w:cs="Arial"/>
          <w:b/>
          <w:bCs/>
          <w:color w:val="000000"/>
          <w:sz w:val="20"/>
          <w:szCs w:val="20"/>
        </w:rPr>
        <w:t xml:space="preserve"> </w:t>
      </w:r>
      <w:r w:rsidRPr="00601785">
        <w:rPr>
          <w:rFonts w:ascii="Arial" w:eastAsia="Times New Roman" w:hAnsi="Arial" w:cs="Arial"/>
          <w:b/>
          <w:bCs/>
          <w:color w:val="000000"/>
          <w:sz w:val="20"/>
          <w:szCs w:val="20"/>
          <w:lang w:bidi="en-US"/>
        </w:rPr>
        <w:t>03</w:t>
      </w:r>
    </w:p>
    <w:p w14:paraId="26E29F8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Bản công bố sản phẩm</w:t>
      </w:r>
    </w:p>
    <w:p w14:paraId="5F0FAFF9"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CỘNG HÒA XÃ HỘI CHỦ NGHĨA VIỆT NAM</w:t>
      </w:r>
      <w:r w:rsidRPr="00601785">
        <w:rPr>
          <w:rFonts w:ascii="Arial" w:eastAsia="Times New Roman" w:hAnsi="Arial" w:cs="Arial"/>
          <w:b/>
          <w:bCs/>
          <w:color w:val="000000"/>
          <w:sz w:val="20"/>
          <w:szCs w:val="20"/>
        </w:rPr>
        <w:br/>
        <w:t>Độc lập - Tự do - Hạnh phúc</w:t>
      </w:r>
    </w:p>
    <w:p w14:paraId="77DED5C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___________________</w:t>
      </w:r>
    </w:p>
    <w:p w14:paraId="3ABCD3F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BẢN CÔNG BỐ SẢN PHẨM</w:t>
      </w:r>
    </w:p>
    <w:p w14:paraId="791D8BDD" w14:textId="77777777" w:rsidR="00601785" w:rsidRPr="00601785" w:rsidRDefault="00601785" w:rsidP="00601785">
      <w:pPr>
        <w:widowControl w:val="0"/>
        <w:tabs>
          <w:tab w:val="left" w:leader="dot" w:pos="1796"/>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Số:…</w:t>
      </w:r>
    </w:p>
    <w:p w14:paraId="7D8BA042" w14:textId="77777777" w:rsidR="00601785" w:rsidRPr="00601785" w:rsidRDefault="00601785" w:rsidP="00601785">
      <w:pPr>
        <w:widowControl w:val="0"/>
        <w:tabs>
          <w:tab w:val="left" w:leader="dot" w:pos="1796"/>
        </w:tabs>
        <w:spacing w:after="0" w:line="240" w:lineRule="auto"/>
        <w:jc w:val="center"/>
        <w:rPr>
          <w:rFonts w:ascii="Arial" w:eastAsia="Times New Roman" w:hAnsi="Arial" w:cs="Arial"/>
          <w:color w:val="000000"/>
          <w:sz w:val="20"/>
          <w:szCs w:val="20"/>
        </w:rPr>
      </w:pPr>
    </w:p>
    <w:p w14:paraId="708FF14B" w14:textId="77777777" w:rsidR="00601785" w:rsidRPr="00601785" w:rsidRDefault="00601785" w:rsidP="00601785">
      <w:pPr>
        <w:widowControl w:val="0"/>
        <w:tabs>
          <w:tab w:val="left" w:pos="100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I. Thông tin về tổ chức, cá nhân công bố sản phẩm</w:t>
      </w:r>
    </w:p>
    <w:p w14:paraId="5D28CB0C" w14:textId="77777777" w:rsidR="00601785" w:rsidRPr="00601785" w:rsidRDefault="00601785" w:rsidP="00601785">
      <w:pPr>
        <w:widowControl w:val="0"/>
        <w:tabs>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tổ chức, cá nhân:…..</w:t>
      </w:r>
    </w:p>
    <w:p w14:paraId="01026E7E" w14:textId="77777777" w:rsidR="00601785" w:rsidRPr="00601785" w:rsidRDefault="00601785" w:rsidP="00601785">
      <w:pPr>
        <w:widowControl w:val="0"/>
        <w:tabs>
          <w:tab w:val="left" w:leader="dot" w:pos="2453"/>
          <w:tab w:val="left" w:leader="dot" w:pos="2646"/>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rPr>
        <w:tab/>
      </w:r>
    </w:p>
    <w:p w14:paraId="55559729" w14:textId="77777777" w:rsidR="00601785" w:rsidRPr="00601785" w:rsidRDefault="00601785" w:rsidP="00601785">
      <w:pPr>
        <w:widowControl w:val="0"/>
        <w:tabs>
          <w:tab w:val="left" w:leader="dot" w:pos="5736"/>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w:t>
      </w: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lang w:bidi="en-US"/>
        </w:rPr>
        <w:t>Fax:</w:t>
      </w:r>
      <w:r w:rsidRPr="00601785">
        <w:rPr>
          <w:rFonts w:ascii="Arial" w:eastAsia="Times New Roman" w:hAnsi="Arial" w:cs="Arial"/>
          <w:color w:val="000000"/>
          <w:sz w:val="20"/>
          <w:szCs w:val="20"/>
        </w:rPr>
        <w:t>….</w:t>
      </w:r>
    </w:p>
    <w:p w14:paraId="4F94F35C" w14:textId="77777777" w:rsidR="00601785" w:rsidRPr="00601785" w:rsidRDefault="00601785" w:rsidP="00601785">
      <w:pPr>
        <w:widowControl w:val="0"/>
        <w:tabs>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lang w:bidi="en-US"/>
        </w:rPr>
        <w:t>E-mail</w:t>
      </w:r>
      <w:r w:rsidRPr="00601785">
        <w:rPr>
          <w:rFonts w:ascii="Arial" w:eastAsia="Times New Roman" w:hAnsi="Arial" w:cs="Arial"/>
          <w:color w:val="000000"/>
          <w:sz w:val="20"/>
          <w:szCs w:val="20"/>
        </w:rPr>
        <w:t>…..</w:t>
      </w:r>
    </w:p>
    <w:p w14:paraId="2048F235" w14:textId="77777777" w:rsidR="00601785" w:rsidRPr="00601785" w:rsidRDefault="00601785" w:rsidP="00601785">
      <w:pPr>
        <w:widowControl w:val="0"/>
        <w:tabs>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Mã số doanh nghiệp:…..</w:t>
      </w:r>
    </w:p>
    <w:p w14:paraId="2980904E" w14:textId="77777777" w:rsidR="00601785" w:rsidRPr="00601785" w:rsidRDefault="00601785" w:rsidP="00601785">
      <w:pPr>
        <w:widowControl w:val="0"/>
        <w:tabs>
          <w:tab w:val="right" w:leader="dot" w:pos="8047"/>
          <w:tab w:val="left" w:pos="825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Số Giấy chứng nhận cơ sở đủ điều kiện ATTP:</w:t>
      </w:r>
      <w:r w:rsidRPr="00601785">
        <w:rPr>
          <w:rFonts w:ascii="Arial" w:eastAsia="Times New Roman" w:hAnsi="Arial" w:cs="Arial"/>
          <w:color w:val="000000"/>
          <w:sz w:val="20"/>
          <w:szCs w:val="20"/>
        </w:rPr>
        <w:tab/>
      </w:r>
    </w:p>
    <w:p w14:paraId="442CCAE4" w14:textId="77777777" w:rsidR="00601785" w:rsidRPr="00601785" w:rsidRDefault="00601785" w:rsidP="00601785">
      <w:pPr>
        <w:widowControl w:val="0"/>
        <w:tabs>
          <w:tab w:val="right" w:leader="dot" w:pos="8047"/>
          <w:tab w:val="left" w:pos="825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Ngày Cấp/Nơi cấp:</w:t>
      </w:r>
    </w:p>
    <w:p w14:paraId="05705C6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(đối với cơ sở thuộc đối tượng phải cấp Giấy chứng nhận cơ sở đủ điều kiện an toàn thực phẩm theo quy định)</w:t>
      </w:r>
    </w:p>
    <w:p w14:paraId="4295B183" w14:textId="77777777" w:rsidR="00601785" w:rsidRPr="00601785" w:rsidRDefault="00601785" w:rsidP="00601785">
      <w:pPr>
        <w:widowControl w:val="0"/>
        <w:tabs>
          <w:tab w:val="left" w:pos="116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II. Thông tin về sản phẩm</w:t>
      </w:r>
    </w:p>
    <w:p w14:paraId="03C7BD1E" w14:textId="77777777" w:rsidR="00601785" w:rsidRPr="00601785" w:rsidRDefault="00601785" w:rsidP="00601785">
      <w:pPr>
        <w:widowControl w:val="0"/>
        <w:tabs>
          <w:tab w:val="left" w:pos="1055"/>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sản phẩm:…..</w:t>
      </w:r>
    </w:p>
    <w:p w14:paraId="20AEE92A" w14:textId="77777777" w:rsidR="00601785" w:rsidRPr="00601785" w:rsidRDefault="00601785" w:rsidP="00601785">
      <w:pPr>
        <w:widowControl w:val="0"/>
        <w:tabs>
          <w:tab w:val="left" w:pos="1091"/>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Thành phần:…..</w:t>
      </w:r>
    </w:p>
    <w:p w14:paraId="7133ABC0" w14:textId="77777777" w:rsidR="00601785" w:rsidRPr="00601785" w:rsidRDefault="00601785" w:rsidP="00601785">
      <w:pPr>
        <w:widowControl w:val="0"/>
        <w:tabs>
          <w:tab w:val="left" w:pos="1091"/>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Thời hạn sử dụng sản phẩm:………….</w:t>
      </w:r>
    </w:p>
    <w:p w14:paraId="6650C721" w14:textId="77777777" w:rsidR="00601785" w:rsidRPr="00601785" w:rsidRDefault="00601785" w:rsidP="00601785">
      <w:pPr>
        <w:widowControl w:val="0"/>
        <w:tabs>
          <w:tab w:val="left" w:pos="1091"/>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Quy cách đóng gói và chất liệu bao bì:…..</w:t>
      </w:r>
    </w:p>
    <w:p w14:paraId="43F429DC" w14:textId="77777777" w:rsidR="00601785" w:rsidRPr="00601785" w:rsidRDefault="00601785" w:rsidP="00601785">
      <w:pPr>
        <w:widowControl w:val="0"/>
        <w:tabs>
          <w:tab w:val="left" w:pos="1091"/>
          <w:tab w:val="left" w:leader="dot" w:pos="945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Tên và địa chỉ cơ sở sản xuất sản phẩm:……</w:t>
      </w:r>
    </w:p>
    <w:p w14:paraId="08F6B3D8" w14:textId="77777777" w:rsidR="00601785" w:rsidRPr="00601785" w:rsidRDefault="00601785" w:rsidP="00601785">
      <w:pPr>
        <w:widowControl w:val="0"/>
        <w:tabs>
          <w:tab w:val="left" w:pos="127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 xml:space="preserve">III. Mẫu nhãn sản phẩm </w:t>
      </w:r>
      <w:r w:rsidRPr="00601785">
        <w:rPr>
          <w:rFonts w:ascii="Arial" w:eastAsia="Times New Roman" w:hAnsi="Arial" w:cs="Arial"/>
          <w:i/>
          <w:iCs/>
          <w:color w:val="000000"/>
          <w:sz w:val="20"/>
          <w:szCs w:val="20"/>
        </w:rPr>
        <w:t>(đính kèm mẫu nhãn sản phẩm hoặc mẫu nhãn sản phẩm dự kiến)</w:t>
      </w:r>
    </w:p>
    <w:p w14:paraId="7B5E0D8D" w14:textId="77777777" w:rsidR="00601785" w:rsidRPr="00601785" w:rsidRDefault="00601785" w:rsidP="00601785">
      <w:pPr>
        <w:widowControl w:val="0"/>
        <w:tabs>
          <w:tab w:val="left" w:pos="123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IV. Yêu cầu về an toàn thực phẩm</w:t>
      </w:r>
    </w:p>
    <w:p w14:paraId="623AE13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Tổ chức, cá nhân sản xuất, kinh doanh thực phẩm đạt yêu cầu an toàn thực phẩm theo:</w:t>
      </w:r>
    </w:p>
    <w:p w14:paraId="07DFEDA8"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Quy chuẩn kỹ thuật Quốc gia số....; hoặc</w:t>
      </w:r>
    </w:p>
    <w:p w14:paraId="34ACE940"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Thông tư của các bộ, ngành; hoặc</w:t>
      </w:r>
    </w:p>
    <w:p w14:paraId="687CFDF6"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Quy chuẩn kỹ thuật địa phương; hoặc</w:t>
      </w:r>
    </w:p>
    <w:p w14:paraId="1E27ABAC"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Tiêu chuẩn Quốc gia (trong trường hợp chưa có các quy chuẩn kỹ thuật quốc gia, Thông tư của các Bộ ngành, Quy chuẩn kỹ thuật địa phương); hoặc</w:t>
      </w:r>
    </w:p>
    <w:p w14:paraId="72F1AF23" w14:textId="77777777" w:rsidR="00601785" w:rsidRPr="00601785" w:rsidRDefault="00601785" w:rsidP="00601785">
      <w:pPr>
        <w:widowControl w:val="0"/>
        <w:tabs>
          <w:tab w:val="left" w:pos="95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Tiêu chuẩn của Ủy ban tiêu chuẩn thực phẩm quốc tế </w:t>
      </w:r>
      <w:r w:rsidRPr="00601785">
        <w:rPr>
          <w:rFonts w:ascii="Arial" w:eastAsia="Times New Roman" w:hAnsi="Arial" w:cs="Arial"/>
          <w:color w:val="000000"/>
          <w:sz w:val="20"/>
          <w:szCs w:val="20"/>
          <w:lang w:bidi="en-US"/>
        </w:rPr>
        <w:t xml:space="preserve">(Codex), </w:t>
      </w:r>
      <w:r w:rsidRPr="00601785">
        <w:rPr>
          <w:rFonts w:ascii="Arial" w:eastAsia="Times New Roman" w:hAnsi="Arial" w:cs="Arial"/>
          <w:color w:val="000000"/>
          <w:sz w:val="20"/>
          <w:szCs w:val="20"/>
        </w:rPr>
        <w:t>Tiêu chuẩn khu vực, Tiêu chuẩn nước ngoài (trong trường hợp chưa có quy chuẩn kỹ thuật quốc gia, Thông tư của các bộ ngành, Quy chuẩn kỹ thuật địa phương, Tiêu chuẩn quốc gia); hoặc</w:t>
      </w:r>
    </w:p>
    <w:p w14:paraId="3CD8C0C2" w14:textId="77777777" w:rsidR="00601785" w:rsidRPr="00601785" w:rsidRDefault="00601785" w:rsidP="00601785">
      <w:pPr>
        <w:widowControl w:val="0"/>
        <w:tabs>
          <w:tab w:val="left" w:pos="96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w:t>
      </w:r>
      <w:r w:rsidRPr="00601785">
        <w:rPr>
          <w:rFonts w:ascii="Arial" w:eastAsia="Times New Roman" w:hAnsi="Arial" w:cs="Arial"/>
          <w:color w:val="000000"/>
          <w:sz w:val="20"/>
          <w:szCs w:val="20"/>
          <w:lang w:bidi="en-US"/>
        </w:rPr>
        <w:t xml:space="preserve">(Codex), </w:t>
      </w:r>
      <w:r w:rsidRPr="00601785">
        <w:rPr>
          <w:rFonts w:ascii="Arial" w:eastAsia="Times New Roman" w:hAnsi="Arial" w:cs="Arial"/>
          <w:color w:val="000000"/>
          <w:sz w:val="20"/>
          <w:szCs w:val="20"/>
        </w:rPr>
        <w:t>Tiêu chuẩn khu vực, Tiêu chuẩn nước ngoài).</w:t>
      </w:r>
    </w:p>
    <w:p w14:paraId="6267B3C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14:paraId="3F69E42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5C630289" w14:textId="77777777" w:rsidR="00601785" w:rsidRPr="00601785" w:rsidRDefault="00601785" w:rsidP="00601785">
      <w:pPr>
        <w:widowControl w:val="0"/>
        <w:tabs>
          <w:tab w:val="left" w:leader="dot" w:pos="677"/>
          <w:tab w:val="left" w:leader="dot" w:pos="4025"/>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ngày.... tháng.... năm….</w:t>
      </w:r>
    </w:p>
    <w:p w14:paraId="5D65357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ĐẠI DIỆN TỔ CHỨC, CÁ NHÂN</w:t>
      </w:r>
    </w:p>
    <w:p w14:paraId="0EC0B4B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sectPr w:rsidR="00601785" w:rsidRPr="00601785" w:rsidSect="00601785">
          <w:pgSz w:w="11900" w:h="16840" w:code="122"/>
          <w:pgMar w:top="1440" w:right="1440" w:bottom="1440" w:left="1440" w:header="0" w:footer="3" w:gutter="0"/>
          <w:cols w:space="720"/>
          <w:noEndnote/>
          <w:docGrid w:linePitch="360"/>
        </w:sectPr>
      </w:pPr>
      <w:r w:rsidRPr="00601785">
        <w:rPr>
          <w:rFonts w:ascii="Arial" w:eastAsia="Times New Roman" w:hAnsi="Arial" w:cs="Arial"/>
          <w:i/>
          <w:iCs/>
          <w:color w:val="000000"/>
          <w:sz w:val="20"/>
          <w:szCs w:val="20"/>
        </w:rPr>
        <w:t>(Ký tên, đóng dấu)</w:t>
      </w:r>
    </w:p>
    <w:p w14:paraId="11E21AA4"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Mẫu số 04</w:t>
      </w:r>
    </w:p>
    <w:p w14:paraId="2A24BB9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Giấy tiếp nhận đăng ký bản công bố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9"/>
        <w:gridCol w:w="5331"/>
      </w:tblGrid>
      <w:tr w:rsidR="00601785" w:rsidRPr="00601785" w14:paraId="32C7CB8F" w14:textId="77777777" w:rsidTr="00601785">
        <w:trPr>
          <w:trHeight w:val="920"/>
        </w:trPr>
        <w:tc>
          <w:tcPr>
            <w:tcW w:w="2045" w:type="pct"/>
            <w:tcBorders>
              <w:top w:val="nil"/>
              <w:left w:val="nil"/>
              <w:right w:val="nil"/>
              <w:tl2br w:val="nil"/>
              <w:tr2bl w:val="nil"/>
            </w:tcBorders>
            <w:shd w:val="clear" w:color="auto" w:fill="auto"/>
            <w:tcMar>
              <w:top w:w="0" w:type="dxa"/>
              <w:left w:w="108" w:type="dxa"/>
              <w:bottom w:w="0" w:type="dxa"/>
              <w:right w:w="108" w:type="dxa"/>
            </w:tcMar>
          </w:tcPr>
          <w:p w14:paraId="5E3DDB5C" w14:textId="77777777" w:rsidR="00601785" w:rsidRPr="00601785" w:rsidRDefault="00601785" w:rsidP="00601785">
            <w:pPr>
              <w:jc w:val="center"/>
              <w:rPr>
                <w:rFonts w:ascii="Arial" w:hAnsi="Arial" w:cs="Arial"/>
                <w:color w:val="000000"/>
                <w:sz w:val="20"/>
                <w:szCs w:val="20"/>
              </w:rPr>
            </w:pPr>
            <w:r w:rsidRPr="00601785">
              <w:rPr>
                <w:rFonts w:ascii="Arial" w:hAnsi="Arial" w:cs="Arial"/>
                <w:color w:val="000000"/>
                <w:sz w:val="20"/>
                <w:szCs w:val="20"/>
              </w:rPr>
              <w:t>TÊN CƠ QUAN CHỦ QUẢN</w:t>
            </w:r>
          </w:p>
          <w:p w14:paraId="06153F27"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TÊN CƠ QUAN TIẾP NHẬN ĐĂNG KÝ BẢN CÔNG BỐ SẢN PHẨM</w:t>
            </w:r>
          </w:p>
          <w:p w14:paraId="78246FC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Cs/>
                <w:sz w:val="20"/>
                <w:szCs w:val="20"/>
              </w:rPr>
              <w:t>__________</w:t>
            </w:r>
          </w:p>
          <w:p w14:paraId="28E09FAD" w14:textId="77777777" w:rsidR="00601785" w:rsidRPr="00601785" w:rsidRDefault="00601785" w:rsidP="00601785">
            <w:pPr>
              <w:widowControl w:val="0"/>
              <w:tabs>
                <w:tab w:val="left" w:pos="1188"/>
              </w:tabs>
              <w:spacing w:after="0" w:line="240" w:lineRule="auto"/>
              <w:jc w:val="center"/>
              <w:rPr>
                <w:rFonts w:ascii="Arial" w:eastAsia="Times New Roman" w:hAnsi="Arial" w:cs="Arial"/>
                <w:sz w:val="20"/>
                <w:szCs w:val="20"/>
              </w:rPr>
            </w:pPr>
          </w:p>
        </w:tc>
        <w:tc>
          <w:tcPr>
            <w:tcW w:w="2955" w:type="pct"/>
            <w:tcBorders>
              <w:top w:val="nil"/>
              <w:left w:val="nil"/>
              <w:right w:val="nil"/>
              <w:tl2br w:val="nil"/>
              <w:tr2bl w:val="nil"/>
            </w:tcBorders>
            <w:shd w:val="clear" w:color="auto" w:fill="auto"/>
            <w:tcMar>
              <w:top w:w="0" w:type="dxa"/>
              <w:left w:w="108" w:type="dxa"/>
              <w:bottom w:w="0" w:type="dxa"/>
              <w:right w:w="108" w:type="dxa"/>
            </w:tcMar>
          </w:tcPr>
          <w:p w14:paraId="4C5A71DC"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44CEDFB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ngày... tháng.... năm .....</w:t>
            </w:r>
          </w:p>
          <w:p w14:paraId="4F6A0ED4" w14:textId="77777777" w:rsidR="00601785" w:rsidRPr="00601785" w:rsidRDefault="00601785" w:rsidP="00601785">
            <w:pPr>
              <w:jc w:val="center"/>
              <w:rPr>
                <w:rFonts w:ascii="Arial" w:hAnsi="Arial" w:cs="Arial"/>
                <w:sz w:val="20"/>
                <w:szCs w:val="20"/>
              </w:rPr>
            </w:pPr>
          </w:p>
        </w:tc>
      </w:tr>
    </w:tbl>
    <w:p w14:paraId="35D9000C" w14:textId="77777777" w:rsidR="00601785" w:rsidRPr="00601785" w:rsidRDefault="00601785" w:rsidP="00601785">
      <w:pPr>
        <w:widowControl w:val="0"/>
        <w:tabs>
          <w:tab w:val="right" w:leader="dot" w:pos="1663"/>
          <w:tab w:val="left" w:pos="1867"/>
          <w:tab w:val="left" w:leader="dot" w:pos="3708"/>
        </w:tabs>
        <w:spacing w:after="0" w:line="240" w:lineRule="auto"/>
        <w:jc w:val="center"/>
        <w:rPr>
          <w:rFonts w:ascii="Arial" w:eastAsia="Times New Roman" w:hAnsi="Arial" w:cs="Arial"/>
          <w:i/>
          <w:iCs/>
          <w:color w:val="000000"/>
          <w:sz w:val="20"/>
          <w:szCs w:val="20"/>
        </w:rPr>
      </w:pPr>
    </w:p>
    <w:p w14:paraId="60E390B1"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GIẤY TIẾP NHẬN ĐĂNG KÝ BẢN CÔNG BỐ SẢN PHẨM</w:t>
      </w:r>
      <w:r w:rsidRPr="00601785">
        <w:rPr>
          <w:rFonts w:ascii="Arial" w:eastAsia="Times New Roman" w:hAnsi="Arial" w:cs="Arial"/>
          <w:b/>
          <w:bCs/>
          <w:color w:val="000000"/>
          <w:sz w:val="20"/>
          <w:szCs w:val="20"/>
        </w:rPr>
        <w:br/>
        <w:t>Số: ../năm/ĐKSP</w:t>
      </w:r>
    </w:p>
    <w:p w14:paraId="1532C95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5861FB4C" w14:textId="77777777" w:rsidR="00601785" w:rsidRPr="00601785" w:rsidRDefault="00601785" w:rsidP="00601785">
      <w:pPr>
        <w:widowControl w:val="0"/>
        <w:tabs>
          <w:tab w:val="left" w:leader="dot" w:pos="1486"/>
          <w:tab w:val="right" w:leader="dot" w:pos="8034"/>
          <w:tab w:val="left" w:pos="8224"/>
          <w:tab w:val="left" w:leader="dot" w:pos="841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b/>
        <w:t>(Tên cơ quan tiếp nhận đăng ký bản công bố sản phẩm)</w:t>
      </w:r>
      <w:r w:rsidRPr="00601785">
        <w:rPr>
          <w:rFonts w:ascii="Arial" w:eastAsia="Times New Roman" w:hAnsi="Arial" w:cs="Arial"/>
          <w:color w:val="000000"/>
          <w:sz w:val="20"/>
          <w:szCs w:val="20"/>
        </w:rPr>
        <w:tab/>
        <w:t>xác nhận đã nhận Bản công bố sản phẩm của: …..(tên</w:t>
      </w:r>
      <w:r w:rsidRPr="00601785">
        <w:rPr>
          <w:rFonts w:ascii="Arial" w:eastAsia="Times New Roman" w:hAnsi="Arial" w:cs="Arial"/>
          <w:color w:val="000000"/>
          <w:sz w:val="20"/>
          <w:szCs w:val="20"/>
        </w:rPr>
        <w:tab/>
        <w:t>của tổ chức, cá nhân) địa chỉ</w:t>
      </w:r>
      <w:r w:rsidRPr="00601785">
        <w:rPr>
          <w:rFonts w:ascii="Arial" w:eastAsia="Times New Roman" w:hAnsi="Arial" w:cs="Arial"/>
          <w:color w:val="000000"/>
          <w:sz w:val="20"/>
          <w:szCs w:val="20"/>
        </w:rPr>
        <w:tab/>
        <w:t>điện</w:t>
      </w:r>
      <w:r w:rsidRPr="00601785">
        <w:rPr>
          <w:rFonts w:ascii="Arial" w:eastAsia="Times New Roman" w:hAnsi="Arial" w:cs="Arial"/>
          <w:color w:val="000000"/>
          <w:sz w:val="20"/>
          <w:szCs w:val="20"/>
        </w:rPr>
        <w:tab/>
        <w:t>thoại,…..</w:t>
      </w:r>
      <w:r w:rsidRPr="00601785">
        <w:rPr>
          <w:rFonts w:ascii="Arial" w:eastAsia="Times New Roman" w:hAnsi="Arial" w:cs="Arial"/>
          <w:color w:val="000000"/>
          <w:sz w:val="20"/>
          <w:szCs w:val="20"/>
          <w:lang w:bidi="en-US"/>
        </w:rPr>
        <w:t>Fax</w:t>
      </w:r>
      <w:r w:rsidRPr="00601785">
        <w:rPr>
          <w:rFonts w:ascii="Arial" w:eastAsia="Times New Roman" w:hAnsi="Arial" w:cs="Arial"/>
          <w:color w:val="000000"/>
          <w:sz w:val="20"/>
          <w:szCs w:val="20"/>
        </w:rPr>
        <w:t>…..</w:t>
      </w:r>
      <w:r w:rsidRPr="00601785">
        <w:rPr>
          <w:rFonts w:ascii="Arial" w:eastAsia="Times New Roman" w:hAnsi="Arial" w:cs="Arial"/>
          <w:color w:val="000000"/>
          <w:sz w:val="20"/>
          <w:szCs w:val="20"/>
          <w:lang w:bidi="en-US"/>
        </w:rPr>
        <w:t>Email</w:t>
      </w:r>
      <w:r w:rsidRPr="00601785">
        <w:rPr>
          <w:rFonts w:ascii="Arial" w:eastAsia="Times New Roman" w:hAnsi="Arial" w:cs="Arial"/>
          <w:color w:val="000000"/>
          <w:sz w:val="20"/>
          <w:szCs w:val="20"/>
        </w:rPr>
        <w:t>…..cho sản phẩm:</w:t>
      </w:r>
      <w:r w:rsidRPr="00601785">
        <w:rPr>
          <w:rFonts w:ascii="Arial" w:eastAsia="Times New Roman" w:hAnsi="Arial" w:cs="Arial"/>
          <w:color w:val="000000"/>
          <w:sz w:val="20"/>
          <w:szCs w:val="20"/>
        </w:rPr>
        <w:tab/>
        <w:t>do</w:t>
      </w:r>
      <w:r w:rsidRPr="00601785">
        <w:rPr>
          <w:rFonts w:ascii="Arial" w:eastAsia="Times New Roman" w:hAnsi="Arial" w:cs="Arial"/>
          <w:color w:val="000000"/>
          <w:sz w:val="20"/>
          <w:szCs w:val="20"/>
        </w:rPr>
        <w:tab/>
        <w:t>(tên,</w:t>
      </w:r>
      <w:r w:rsidRPr="00601785">
        <w:rPr>
          <w:rFonts w:ascii="Arial" w:eastAsia="Times New Roman" w:hAnsi="Arial" w:cs="Arial"/>
          <w:color w:val="000000"/>
          <w:sz w:val="20"/>
          <w:szCs w:val="20"/>
        </w:rPr>
        <w:tab/>
        <w:t xml:space="preserve">địa chỉ nơi sản xuất và nước xuất xứ) </w:t>
      </w:r>
      <w:r w:rsidRPr="00601785">
        <w:rPr>
          <w:rFonts w:ascii="Arial" w:eastAsia="Times New Roman" w:hAnsi="Arial" w:cs="Arial"/>
          <w:color w:val="000000"/>
          <w:sz w:val="20"/>
          <w:szCs w:val="20"/>
        </w:rPr>
        <w:tab/>
        <w:t xml:space="preserve"> sản</w:t>
      </w:r>
      <w:r w:rsidRPr="00601785">
        <w:rPr>
          <w:rFonts w:ascii="Arial" w:eastAsia="Times New Roman" w:hAnsi="Arial" w:cs="Arial"/>
          <w:color w:val="000000"/>
          <w:sz w:val="20"/>
          <w:szCs w:val="20"/>
        </w:rPr>
        <w:tab/>
        <w:t>xuất, phù hợp quy chuẩn kỹ thuật/quy định/tiêu chuẩn... (số hiệu, ký hiệu, tên gọi)</w:t>
      </w:r>
      <w:r w:rsidRPr="00601785">
        <w:rPr>
          <w:rFonts w:ascii="Arial" w:eastAsia="Times New Roman" w:hAnsi="Arial" w:cs="Arial"/>
          <w:color w:val="000000"/>
          <w:sz w:val="20"/>
          <w:szCs w:val="20"/>
        </w:rPr>
        <w:tab/>
      </w:r>
    </w:p>
    <w:p w14:paraId="41F2686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Doanh nghiệp phải hoàn toàn chịu trách nhiệm về tính phù hợp của sản phẩm đã công bố./.</w:t>
      </w:r>
    </w:p>
    <w:p w14:paraId="0B9C1070" w14:textId="77777777" w:rsidR="00601785" w:rsidRPr="00601785" w:rsidRDefault="00601785" w:rsidP="00601785">
      <w:pPr>
        <w:widowControl w:val="0"/>
        <w:spacing w:after="0" w:line="240" w:lineRule="auto"/>
        <w:jc w:val="both"/>
        <w:rPr>
          <w:rFonts w:ascii="Arial" w:eastAsia="Times New Roman" w:hAnsi="Arial" w:cs="Arial"/>
          <w:b/>
          <w:bCs/>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7DA63666" w14:textId="77777777" w:rsidTr="00601785">
        <w:tc>
          <w:tcPr>
            <w:tcW w:w="4505" w:type="dxa"/>
          </w:tcPr>
          <w:p w14:paraId="7D2F4411" w14:textId="77777777" w:rsidR="00601785" w:rsidRPr="00601785" w:rsidRDefault="00601785" w:rsidP="00601785">
            <w:pPr>
              <w:spacing w:after="0" w:line="240" w:lineRule="auto"/>
              <w:jc w:val="both"/>
              <w:rPr>
                <w:rFonts w:ascii="Arial" w:eastAsia="Times New Roman" w:hAnsi="Arial" w:cs="Arial"/>
                <w:sz w:val="20"/>
                <w:szCs w:val="20"/>
              </w:rPr>
            </w:pPr>
            <w:r w:rsidRPr="00601785">
              <w:rPr>
                <w:rFonts w:ascii="Arial" w:eastAsia="Times New Roman" w:hAnsi="Arial" w:cs="Arial"/>
                <w:b/>
                <w:bCs/>
                <w:i/>
                <w:iCs/>
                <w:sz w:val="20"/>
                <w:szCs w:val="20"/>
              </w:rPr>
              <w:t>Nơi nhận:</w:t>
            </w:r>
          </w:p>
          <w:p w14:paraId="195346E6" w14:textId="77777777" w:rsidR="00601785" w:rsidRPr="00601785" w:rsidRDefault="00601785" w:rsidP="00601785">
            <w:pPr>
              <w:spacing w:after="0" w:line="240" w:lineRule="auto"/>
              <w:jc w:val="both"/>
              <w:rPr>
                <w:rFonts w:ascii="Arial" w:eastAsia="Times New Roman" w:hAnsi="Arial" w:cs="Arial"/>
                <w:sz w:val="20"/>
                <w:szCs w:val="20"/>
              </w:rPr>
            </w:pPr>
            <w:r w:rsidRPr="00601785">
              <w:rPr>
                <w:rFonts w:ascii="Arial" w:eastAsia="Times New Roman" w:hAnsi="Arial" w:cs="Arial"/>
                <w:sz w:val="20"/>
                <w:szCs w:val="20"/>
              </w:rPr>
              <w:t>- Tổ chức, cá nhân;</w:t>
            </w:r>
          </w:p>
          <w:p w14:paraId="2AD3AFCF" w14:textId="77777777" w:rsidR="00601785" w:rsidRPr="00601785" w:rsidRDefault="00601785" w:rsidP="00601785">
            <w:pPr>
              <w:spacing w:after="0" w:line="240" w:lineRule="auto"/>
              <w:jc w:val="both"/>
              <w:rPr>
                <w:rFonts w:ascii="Arial" w:eastAsia="Times New Roman" w:hAnsi="Arial" w:cs="Arial"/>
                <w:sz w:val="20"/>
                <w:szCs w:val="20"/>
              </w:rPr>
            </w:pPr>
            <w:r w:rsidRPr="00601785">
              <w:rPr>
                <w:rFonts w:ascii="Arial" w:eastAsia="Times New Roman" w:hAnsi="Arial" w:cs="Arial"/>
                <w:sz w:val="20"/>
                <w:szCs w:val="20"/>
              </w:rPr>
              <w:t>- Lưu trữ.</w:t>
            </w:r>
          </w:p>
          <w:p w14:paraId="160C7244" w14:textId="77777777" w:rsidR="00601785" w:rsidRPr="00601785" w:rsidRDefault="00601785" w:rsidP="00601785">
            <w:pPr>
              <w:spacing w:after="0" w:line="240" w:lineRule="auto"/>
              <w:jc w:val="both"/>
              <w:rPr>
                <w:rFonts w:ascii="Arial" w:eastAsia="Times New Roman" w:hAnsi="Arial" w:cs="Arial"/>
                <w:b/>
                <w:bCs/>
                <w:color w:val="000000"/>
                <w:sz w:val="20"/>
                <w:szCs w:val="20"/>
              </w:rPr>
            </w:pPr>
          </w:p>
        </w:tc>
        <w:tc>
          <w:tcPr>
            <w:tcW w:w="4505" w:type="dxa"/>
          </w:tcPr>
          <w:p w14:paraId="76885AEA" w14:textId="77777777" w:rsidR="00601785" w:rsidRPr="00601785" w:rsidRDefault="00601785" w:rsidP="00601785">
            <w:pPr>
              <w:spacing w:after="0" w:line="240" w:lineRule="auto"/>
              <w:jc w:val="center"/>
              <w:rPr>
                <w:rFonts w:ascii="Arial" w:eastAsia="Times New Roman" w:hAnsi="Arial" w:cs="Arial"/>
                <w:i/>
                <w:iCs/>
                <w:color w:val="000000"/>
                <w:sz w:val="20"/>
                <w:szCs w:val="20"/>
              </w:rPr>
            </w:pPr>
            <w:r w:rsidRPr="00601785">
              <w:rPr>
                <w:rFonts w:ascii="Arial" w:eastAsia="Times New Roman" w:hAnsi="Arial" w:cs="Arial"/>
                <w:b/>
                <w:bCs/>
                <w:color w:val="000000"/>
                <w:sz w:val="20"/>
                <w:szCs w:val="20"/>
              </w:rPr>
              <w:t>ĐẠI DIỆN CÓ THẨM QUYỀN</w:t>
            </w:r>
            <w:r w:rsidRPr="00601785">
              <w:rPr>
                <w:rFonts w:ascii="Arial" w:eastAsia="Times New Roman" w:hAnsi="Arial" w:cs="Arial"/>
                <w:b/>
                <w:bCs/>
                <w:color w:val="000000"/>
                <w:sz w:val="20"/>
                <w:szCs w:val="20"/>
              </w:rPr>
              <w:br/>
              <w:t>CỦA CƠ QUAN CẤP GIẤY</w:t>
            </w:r>
            <w:r w:rsidRPr="00601785">
              <w:rPr>
                <w:rFonts w:ascii="Arial" w:eastAsia="Times New Roman" w:hAnsi="Arial" w:cs="Arial"/>
                <w:b/>
                <w:bCs/>
                <w:color w:val="000000"/>
                <w:sz w:val="20"/>
                <w:szCs w:val="20"/>
              </w:rPr>
              <w:br/>
            </w:r>
            <w:r w:rsidRPr="00601785">
              <w:rPr>
                <w:rFonts w:ascii="Arial" w:eastAsia="Times New Roman" w:hAnsi="Arial" w:cs="Arial"/>
                <w:i/>
                <w:iCs/>
                <w:color w:val="000000"/>
                <w:sz w:val="20"/>
                <w:szCs w:val="20"/>
              </w:rPr>
              <w:t>(Ký tên, đóng dấu)</w:t>
            </w:r>
          </w:p>
          <w:p w14:paraId="6814B665" w14:textId="77777777" w:rsidR="00601785" w:rsidRPr="00601785" w:rsidRDefault="00601785" w:rsidP="00601785">
            <w:pPr>
              <w:spacing w:after="0" w:line="240" w:lineRule="auto"/>
              <w:jc w:val="both"/>
              <w:rPr>
                <w:rFonts w:ascii="Arial" w:eastAsia="Times New Roman" w:hAnsi="Arial" w:cs="Arial"/>
                <w:b/>
                <w:bCs/>
                <w:color w:val="000000"/>
                <w:sz w:val="20"/>
                <w:szCs w:val="20"/>
              </w:rPr>
            </w:pPr>
          </w:p>
        </w:tc>
      </w:tr>
    </w:tbl>
    <w:p w14:paraId="6C81F4F7" w14:textId="77777777" w:rsidR="00601785" w:rsidRPr="00BB4C0A" w:rsidRDefault="00601785" w:rsidP="00601785">
      <w:pPr>
        <w:widowControl w:val="0"/>
        <w:spacing w:after="120" w:line="240" w:lineRule="auto"/>
        <w:ind w:firstLine="720"/>
        <w:jc w:val="both"/>
        <w:rPr>
          <w:rFonts w:ascii="Arial" w:eastAsia="Times New Roman" w:hAnsi="Arial" w:cs="Arial"/>
          <w:b/>
          <w:bCs/>
          <w:color w:val="000000"/>
          <w:sz w:val="20"/>
          <w:szCs w:val="20"/>
          <w:lang w:val="vi-VN"/>
        </w:rPr>
      </w:pPr>
    </w:p>
    <w:p w14:paraId="509FA922" w14:textId="77777777" w:rsidR="00601785" w:rsidRPr="00BB4C0A" w:rsidRDefault="00601785" w:rsidP="00601785">
      <w:pPr>
        <w:widowControl w:val="0"/>
        <w:spacing w:after="120" w:line="240" w:lineRule="auto"/>
        <w:ind w:firstLine="720"/>
        <w:jc w:val="both"/>
        <w:rPr>
          <w:rFonts w:ascii="Arial" w:eastAsia="Times New Roman" w:hAnsi="Arial" w:cs="Arial"/>
          <w:i/>
          <w:iCs/>
          <w:color w:val="000000"/>
          <w:sz w:val="20"/>
          <w:szCs w:val="20"/>
          <w:lang w:val="vi-VN"/>
        </w:rPr>
      </w:pPr>
    </w:p>
    <w:p w14:paraId="18284B81" w14:textId="77777777" w:rsidR="00601785" w:rsidRPr="00BB4C0A" w:rsidRDefault="00601785" w:rsidP="00601785">
      <w:pPr>
        <w:widowControl w:val="0"/>
        <w:spacing w:after="120" w:line="240" w:lineRule="auto"/>
        <w:ind w:firstLine="720"/>
        <w:jc w:val="both"/>
        <w:rPr>
          <w:rFonts w:ascii="Arial" w:eastAsia="Times New Roman" w:hAnsi="Arial" w:cs="Arial"/>
          <w:i/>
          <w:iCs/>
          <w:color w:val="000000"/>
          <w:sz w:val="20"/>
          <w:szCs w:val="20"/>
          <w:lang w:val="vi-VN"/>
        </w:rPr>
      </w:pPr>
    </w:p>
    <w:p w14:paraId="5CE558A5"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6586A867" w14:textId="77777777" w:rsidR="00601785" w:rsidRPr="00BB4C0A" w:rsidRDefault="00601785" w:rsidP="00601785">
      <w:pPr>
        <w:widowControl w:val="0"/>
        <w:spacing w:after="0" w:line="240" w:lineRule="auto"/>
        <w:jc w:val="right"/>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lastRenderedPageBreak/>
        <w:t>Mẫu số 05</w:t>
      </w:r>
    </w:p>
    <w:p w14:paraId="79F757EC"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Đơn đăng ký chỉ định/gia hạn chỉ định cơ sở kiểm nghiệm</w:t>
      </w:r>
    </w:p>
    <w:p w14:paraId="20F4F724"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0DB8E1D6"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70B9E409" w14:textId="77777777" w:rsidR="00601785" w:rsidRPr="00BB4C0A" w:rsidRDefault="00601785" w:rsidP="00601785">
            <w:pPr>
              <w:widowControl w:val="0"/>
              <w:spacing w:after="0" w:line="240" w:lineRule="auto"/>
              <w:jc w:val="center"/>
              <w:rPr>
                <w:rFonts w:ascii="Arial" w:eastAsia="Times New Roman" w:hAnsi="Arial" w:cs="Arial"/>
                <w:b/>
                <w:sz w:val="20"/>
                <w:szCs w:val="20"/>
                <w:lang w:val="vi-VN"/>
              </w:rPr>
            </w:pPr>
            <w:r w:rsidRPr="00BB4C0A">
              <w:rPr>
                <w:rFonts w:ascii="Arial" w:eastAsia="Times New Roman" w:hAnsi="Arial" w:cs="Arial"/>
                <w:b/>
                <w:sz w:val="20"/>
                <w:szCs w:val="20"/>
                <w:lang w:val="vi-VN"/>
              </w:rPr>
              <w:t>CƠ SỞ KIỂM NGHIỆM</w:t>
            </w:r>
          </w:p>
          <w:p w14:paraId="266E23CF"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Cs/>
                <w:sz w:val="20"/>
                <w:szCs w:val="20"/>
                <w:lang w:val="vi-VN"/>
              </w:rPr>
              <w:t>__________</w:t>
            </w:r>
          </w:p>
          <w:p w14:paraId="6A607D76" w14:textId="77777777" w:rsidR="00601785" w:rsidRPr="00BB4C0A" w:rsidRDefault="00601785" w:rsidP="00601785">
            <w:pPr>
              <w:widowControl w:val="0"/>
              <w:tabs>
                <w:tab w:val="left" w:pos="1188"/>
              </w:tabs>
              <w:spacing w:after="0" w:line="240" w:lineRule="auto"/>
              <w:jc w:val="center"/>
              <w:rPr>
                <w:rFonts w:ascii="Arial" w:eastAsia="Times New Roman" w:hAnsi="Arial" w:cs="Arial"/>
                <w:sz w:val="20"/>
                <w:szCs w:val="20"/>
                <w:lang w:val="vi-VN"/>
              </w:rPr>
            </w:pPr>
            <w:r w:rsidRPr="00BB4C0A">
              <w:rPr>
                <w:rFonts w:ascii="Arial" w:eastAsia="Times New Roman" w:hAnsi="Arial" w:cs="Arial"/>
                <w:sz w:val="20"/>
                <w:szCs w:val="20"/>
                <w:lang w:val="vi-VN"/>
              </w:rPr>
              <w:t>Số: …./…</w:t>
            </w:r>
          </w:p>
          <w:p w14:paraId="12B9F9BA" w14:textId="77777777" w:rsidR="00601785" w:rsidRPr="00BB4C0A" w:rsidRDefault="00601785" w:rsidP="00601785">
            <w:pPr>
              <w:jc w:val="center"/>
              <w:rPr>
                <w:rFonts w:ascii="Arial" w:hAnsi="Arial" w:cs="Arial"/>
                <w:sz w:val="20"/>
                <w:szCs w:val="20"/>
                <w:lang w:val="vi-VN"/>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03AE1098" w14:textId="77777777" w:rsidR="00601785" w:rsidRPr="00BB4C0A" w:rsidRDefault="00601785" w:rsidP="00601785">
            <w:pPr>
              <w:jc w:val="center"/>
              <w:rPr>
                <w:rFonts w:ascii="Arial" w:hAnsi="Arial" w:cs="Arial"/>
                <w:sz w:val="20"/>
                <w:szCs w:val="20"/>
                <w:lang w:val="vi-VN"/>
              </w:rPr>
            </w:pPr>
            <w:r w:rsidRPr="00BB4C0A">
              <w:rPr>
                <w:rFonts w:ascii="Arial" w:hAnsi="Arial" w:cs="Arial"/>
                <w:b/>
                <w:bCs/>
                <w:sz w:val="20"/>
                <w:szCs w:val="20"/>
                <w:lang w:val="vi-VN"/>
              </w:rPr>
              <w:t>CỘNG HÒA XÃ HỘI CHỦ NGHĨA VIỆT NAM</w:t>
            </w:r>
            <w:r w:rsidRPr="00BB4C0A">
              <w:rPr>
                <w:rFonts w:ascii="Arial" w:hAnsi="Arial" w:cs="Arial"/>
                <w:b/>
                <w:bCs/>
                <w:sz w:val="20"/>
                <w:szCs w:val="20"/>
                <w:lang w:val="vi-VN"/>
              </w:rPr>
              <w:br/>
              <w:t xml:space="preserve">Độc lập - Tự do - Hạnh phúc </w:t>
            </w:r>
            <w:r w:rsidRPr="00BB4C0A">
              <w:rPr>
                <w:rFonts w:ascii="Arial" w:hAnsi="Arial" w:cs="Arial"/>
                <w:b/>
                <w:bCs/>
                <w:sz w:val="20"/>
                <w:szCs w:val="20"/>
                <w:lang w:val="vi-VN"/>
              </w:rPr>
              <w:br/>
            </w:r>
            <w:r w:rsidRPr="00BB4C0A">
              <w:rPr>
                <w:rFonts w:ascii="Arial" w:hAnsi="Arial" w:cs="Arial"/>
                <w:bCs/>
                <w:sz w:val="20"/>
                <w:szCs w:val="20"/>
                <w:lang w:val="vi-VN"/>
              </w:rPr>
              <w:t>______________________</w:t>
            </w:r>
          </w:p>
          <w:p w14:paraId="47BF374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ngày... tháng.... năm 20...</w:t>
            </w:r>
          </w:p>
        </w:tc>
      </w:tr>
    </w:tbl>
    <w:p w14:paraId="08BC7AF4" w14:textId="77777777" w:rsidR="00601785" w:rsidRPr="00601785" w:rsidRDefault="00601785" w:rsidP="00601785">
      <w:pPr>
        <w:widowControl w:val="0"/>
        <w:tabs>
          <w:tab w:val="left" w:leader="hyphen" w:pos="1645"/>
          <w:tab w:val="left" w:pos="3967"/>
        </w:tabs>
        <w:spacing w:after="0" w:line="240" w:lineRule="auto"/>
        <w:jc w:val="center"/>
        <w:rPr>
          <w:rFonts w:ascii="Arial" w:eastAsia="Times New Roman" w:hAnsi="Arial" w:cs="Arial"/>
          <w:b/>
          <w:bCs/>
          <w:color w:val="000000"/>
          <w:sz w:val="20"/>
          <w:szCs w:val="20"/>
        </w:rPr>
      </w:pPr>
    </w:p>
    <w:p w14:paraId="41C59C8F"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5514037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ĐƠN ĐĂNG KÝ CHỈ ĐỊNH/GIA HẠN CHỈ ĐỊNH</w:t>
      </w:r>
    </w:p>
    <w:p w14:paraId="7BD5230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CƠ SỞ KIỂM NGHIỆM</w:t>
      </w:r>
    </w:p>
    <w:p w14:paraId="3AAD8BA0"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Kính gửi: (Cơ quan chỉ định)</w:t>
      </w:r>
    </w:p>
    <w:p w14:paraId="2ED2491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544A3079" w14:textId="77777777" w:rsidR="00601785" w:rsidRPr="00601785" w:rsidRDefault="00601785" w:rsidP="00601785">
      <w:pPr>
        <w:widowControl w:val="0"/>
        <w:tabs>
          <w:tab w:val="left" w:pos="103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kiểm nghiệm:</w:t>
      </w:r>
    </w:p>
    <w:p w14:paraId="3D32723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535577A9"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10DC5EA5" w14:textId="77777777" w:rsidR="00601785" w:rsidRPr="00601785" w:rsidRDefault="00601785" w:rsidP="00601785">
      <w:pPr>
        <w:widowControl w:val="0"/>
        <w:tabs>
          <w:tab w:val="left" w:pos="107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Họ tên, chức danh người phụ trách cơ sở kiểm nghiệm:</w:t>
      </w:r>
    </w:p>
    <w:p w14:paraId="7127A80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1965BDF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6F360AE4" w14:textId="77777777" w:rsidR="00601785" w:rsidRPr="00601785" w:rsidRDefault="00601785" w:rsidP="00601785">
      <w:pPr>
        <w:widowControl w:val="0"/>
        <w:tabs>
          <w:tab w:val="left" w:pos="107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Hình thức đề nghị chỉ định</w:t>
      </w:r>
    </w:p>
    <w:p w14:paraId="074CBC5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Đăng ký lần đầu Đăng ký thay đổi, bổ sung Đăng ký gia hạn</w:t>
      </w:r>
    </w:p>
    <w:p w14:paraId="25E17A6B" w14:textId="77777777" w:rsidR="00601785" w:rsidRPr="00601785" w:rsidRDefault="00601785" w:rsidP="00601785">
      <w:pPr>
        <w:widowControl w:val="0"/>
        <w:tabs>
          <w:tab w:val="left" w:pos="28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Phạm vi đề nghị chỉ định</w:t>
      </w:r>
    </w:p>
    <w:tbl>
      <w:tblPr>
        <w:tblOverlap w:val="never"/>
        <w:tblW w:w="5000" w:type="pct"/>
        <w:jc w:val="center"/>
        <w:tblCellMar>
          <w:left w:w="10" w:type="dxa"/>
          <w:right w:w="10" w:type="dxa"/>
        </w:tblCellMar>
        <w:tblLook w:val="04A0" w:firstRow="1" w:lastRow="0" w:firstColumn="1" w:lastColumn="0" w:noHBand="0" w:noVBand="1"/>
      </w:tblPr>
      <w:tblGrid>
        <w:gridCol w:w="686"/>
        <w:gridCol w:w="1364"/>
        <w:gridCol w:w="1188"/>
        <w:gridCol w:w="1604"/>
        <w:gridCol w:w="3409"/>
        <w:gridCol w:w="759"/>
      </w:tblGrid>
      <w:tr w:rsidR="00601785" w:rsidRPr="00601785" w14:paraId="5932499D" w14:textId="77777777" w:rsidTr="00601785">
        <w:trPr>
          <w:trHeight w:hRule="exact" w:val="922"/>
          <w:jc w:val="center"/>
        </w:trPr>
        <w:tc>
          <w:tcPr>
            <w:tcW w:w="381" w:type="pct"/>
            <w:tcBorders>
              <w:top w:val="single" w:sz="4" w:space="0" w:color="auto"/>
              <w:left w:val="single" w:sz="4" w:space="0" w:color="auto"/>
            </w:tcBorders>
            <w:shd w:val="clear" w:color="auto" w:fill="FFFFFF"/>
            <w:vAlign w:val="center"/>
          </w:tcPr>
          <w:p w14:paraId="5622328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757" w:type="pct"/>
            <w:tcBorders>
              <w:top w:val="single" w:sz="4" w:space="0" w:color="auto"/>
              <w:left w:val="single" w:sz="4" w:space="0" w:color="auto"/>
            </w:tcBorders>
            <w:shd w:val="clear" w:color="auto" w:fill="FFFFFF"/>
            <w:vAlign w:val="center"/>
          </w:tcPr>
          <w:p w14:paraId="78F99F8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659" w:type="pct"/>
            <w:tcBorders>
              <w:top w:val="single" w:sz="4" w:space="0" w:color="auto"/>
              <w:left w:val="single" w:sz="4" w:space="0" w:color="auto"/>
            </w:tcBorders>
            <w:shd w:val="clear" w:color="auto" w:fill="FFFFFF"/>
            <w:vAlign w:val="center"/>
          </w:tcPr>
          <w:p w14:paraId="1B6A4EF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890" w:type="pct"/>
            <w:tcBorders>
              <w:top w:val="single" w:sz="4" w:space="0" w:color="auto"/>
              <w:left w:val="single" w:sz="4" w:space="0" w:color="auto"/>
            </w:tcBorders>
            <w:shd w:val="clear" w:color="auto" w:fill="FFFFFF"/>
            <w:vAlign w:val="center"/>
          </w:tcPr>
          <w:p w14:paraId="58635D4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1892" w:type="pct"/>
            <w:tcBorders>
              <w:top w:val="single" w:sz="4" w:space="0" w:color="auto"/>
              <w:left w:val="single" w:sz="4" w:space="0" w:color="auto"/>
            </w:tcBorders>
            <w:shd w:val="clear" w:color="auto" w:fill="FFFFFF"/>
            <w:vAlign w:val="center"/>
          </w:tcPr>
          <w:p w14:paraId="76FE2B9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Giới hạn phát hiện của phép thử (nếu có)/phạm vi đo</w:t>
            </w:r>
          </w:p>
        </w:tc>
        <w:tc>
          <w:tcPr>
            <w:tcW w:w="421" w:type="pct"/>
            <w:tcBorders>
              <w:top w:val="single" w:sz="4" w:space="0" w:color="auto"/>
              <w:left w:val="single" w:sz="4" w:space="0" w:color="auto"/>
              <w:right w:val="single" w:sz="4" w:space="0" w:color="auto"/>
            </w:tcBorders>
            <w:shd w:val="clear" w:color="auto" w:fill="FFFFFF"/>
            <w:vAlign w:val="center"/>
          </w:tcPr>
          <w:p w14:paraId="0FDAD53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1AB67EA7" w14:textId="77777777" w:rsidTr="00601785">
        <w:trPr>
          <w:trHeight w:hRule="exact" w:val="612"/>
          <w:jc w:val="center"/>
        </w:trPr>
        <w:tc>
          <w:tcPr>
            <w:tcW w:w="381" w:type="pct"/>
            <w:tcBorders>
              <w:top w:val="single" w:sz="4" w:space="0" w:color="auto"/>
              <w:left w:val="single" w:sz="4" w:space="0" w:color="auto"/>
              <w:bottom w:val="single" w:sz="4" w:space="0" w:color="auto"/>
            </w:tcBorders>
            <w:shd w:val="clear" w:color="auto" w:fill="FFFFFF"/>
            <w:vAlign w:val="center"/>
          </w:tcPr>
          <w:p w14:paraId="793EF36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757" w:type="pct"/>
            <w:tcBorders>
              <w:top w:val="single" w:sz="4" w:space="0" w:color="auto"/>
              <w:left w:val="single" w:sz="4" w:space="0" w:color="auto"/>
              <w:bottom w:val="single" w:sz="4" w:space="0" w:color="auto"/>
            </w:tcBorders>
            <w:shd w:val="clear" w:color="auto" w:fill="FFFFFF"/>
            <w:vAlign w:val="center"/>
          </w:tcPr>
          <w:p w14:paraId="7F0DDCA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659" w:type="pct"/>
            <w:tcBorders>
              <w:top w:val="single" w:sz="4" w:space="0" w:color="auto"/>
              <w:left w:val="single" w:sz="4" w:space="0" w:color="auto"/>
              <w:bottom w:val="single" w:sz="4" w:space="0" w:color="auto"/>
            </w:tcBorders>
            <w:shd w:val="clear" w:color="auto" w:fill="FFFFFF"/>
            <w:vAlign w:val="center"/>
          </w:tcPr>
          <w:p w14:paraId="51D6480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890" w:type="pct"/>
            <w:tcBorders>
              <w:top w:val="single" w:sz="4" w:space="0" w:color="auto"/>
              <w:left w:val="single" w:sz="4" w:space="0" w:color="auto"/>
              <w:bottom w:val="single" w:sz="4" w:space="0" w:color="auto"/>
            </w:tcBorders>
            <w:shd w:val="clear" w:color="auto" w:fill="FFFFFF"/>
            <w:vAlign w:val="center"/>
          </w:tcPr>
          <w:p w14:paraId="24964DA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1892" w:type="pct"/>
            <w:tcBorders>
              <w:top w:val="single" w:sz="4" w:space="0" w:color="auto"/>
              <w:left w:val="single" w:sz="4" w:space="0" w:color="auto"/>
              <w:bottom w:val="single" w:sz="4" w:space="0" w:color="auto"/>
            </w:tcBorders>
            <w:shd w:val="clear" w:color="auto" w:fill="FFFFFF"/>
            <w:vAlign w:val="center"/>
          </w:tcPr>
          <w:p w14:paraId="352CAA2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14:paraId="0D874D8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r>
    </w:tbl>
    <w:p w14:paraId="6625862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i/>
          <w:iCs/>
          <w:color w:val="000000"/>
          <w:sz w:val="20"/>
          <w:szCs w:val="20"/>
        </w:rPr>
        <w:t>Chú ý: ghi (*) đối với phép thử đã được công nhận và tại cột (6) ghi tên cơ quan công nhận tương ứng.</w:t>
      </w:r>
    </w:p>
    <w:p w14:paraId="4897D2C4" w14:textId="77777777" w:rsidR="00601785" w:rsidRPr="00601785" w:rsidRDefault="00601785" w:rsidP="00601785">
      <w:pPr>
        <w:widowControl w:val="0"/>
        <w:tabs>
          <w:tab w:val="left" w:pos="105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5. Thời gian đề nghị bắt đầu đánh giá: </w:t>
      </w:r>
      <w:r w:rsidRPr="00601785">
        <w:rPr>
          <w:rFonts w:ascii="Arial" w:eastAsia="Times New Roman" w:hAnsi="Arial" w:cs="Arial"/>
          <w:i/>
          <w:iCs/>
          <w:color w:val="000000"/>
          <w:sz w:val="20"/>
          <w:szCs w:val="20"/>
        </w:rPr>
        <w:t>ngày.... tháng....năm...</w:t>
      </w:r>
    </w:p>
    <w:p w14:paraId="037D922F" w14:textId="77777777" w:rsidR="00601785" w:rsidRPr="00601785" w:rsidRDefault="00601785" w:rsidP="00601785">
      <w:pPr>
        <w:widowControl w:val="0"/>
        <w:tabs>
          <w:tab w:val="left" w:pos="1060"/>
          <w:tab w:val="left" w:leader="dot" w:pos="859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Chúng tôi cam kết thực hiện đầy đủ quy định tại Nghị định số</w:t>
      </w:r>
      <w:r w:rsidRPr="00601785">
        <w:rPr>
          <w:rFonts w:ascii="Arial" w:eastAsia="Times New Roman" w:hAnsi="Arial" w:cs="Arial"/>
          <w:color w:val="000000"/>
          <w:sz w:val="20"/>
          <w:szCs w:val="20"/>
        </w:rPr>
        <w:tab/>
        <w:t>về phân quyền, phân cấp trong lĩnh vực y tế ngày .... tháng .... năm</w:t>
      </w:r>
      <w:r w:rsidRPr="00601785">
        <w:rPr>
          <w:rFonts w:ascii="Arial" w:eastAsia="Times New Roman" w:hAnsi="Arial" w:cs="Arial"/>
          <w:color w:val="000000"/>
          <w:sz w:val="20"/>
          <w:szCs w:val="20"/>
        </w:rPr>
        <w:tab/>
        <w:t>của Bộ Y tế.</w:t>
      </w:r>
    </w:p>
    <w:p w14:paraId="035DB48C" w14:textId="77777777" w:rsidR="00601785" w:rsidRPr="00601785" w:rsidRDefault="00601785" w:rsidP="00601785">
      <w:pPr>
        <w:widowControl w:val="0"/>
        <w:tabs>
          <w:tab w:val="left" w:leader="dot" w:pos="7707"/>
        </w:tabs>
        <w:spacing w:after="0" w:line="240" w:lineRule="auto"/>
        <w:jc w:val="center"/>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74A46384" w14:textId="77777777" w:rsidTr="00601785">
        <w:tc>
          <w:tcPr>
            <w:tcW w:w="4505" w:type="dxa"/>
          </w:tcPr>
          <w:p w14:paraId="3CE41D6D"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Thủ trưởng đơn vị</w:t>
            </w:r>
            <w:r w:rsidRPr="00601785">
              <w:rPr>
                <w:rFonts w:ascii="Arial" w:eastAsia="Times New Roman" w:hAnsi="Arial" w:cs="Arial"/>
                <w:b/>
                <w:bCs/>
                <w:sz w:val="20"/>
                <w:szCs w:val="20"/>
              </w:rPr>
              <w:br/>
            </w:r>
            <w:r w:rsidRPr="00601785">
              <w:rPr>
                <w:rFonts w:ascii="Arial" w:eastAsia="Times New Roman" w:hAnsi="Arial" w:cs="Arial"/>
                <w:i/>
                <w:iCs/>
                <w:sz w:val="20"/>
                <w:szCs w:val="20"/>
              </w:rPr>
              <w:t>(Ký tên và đóng dấu)</w:t>
            </w:r>
          </w:p>
          <w:p w14:paraId="1649ABC7" w14:textId="77777777" w:rsidR="00601785" w:rsidRPr="00601785" w:rsidRDefault="00601785" w:rsidP="00601785">
            <w:pPr>
              <w:tabs>
                <w:tab w:val="left" w:leader="dot" w:pos="7707"/>
              </w:tabs>
              <w:spacing w:after="0" w:line="240" w:lineRule="auto"/>
              <w:jc w:val="center"/>
              <w:rPr>
                <w:rFonts w:ascii="Arial" w:eastAsia="Times New Roman" w:hAnsi="Arial" w:cs="Arial"/>
                <w:color w:val="000000"/>
                <w:sz w:val="20"/>
                <w:szCs w:val="20"/>
              </w:rPr>
            </w:pPr>
          </w:p>
        </w:tc>
        <w:tc>
          <w:tcPr>
            <w:tcW w:w="4505" w:type="dxa"/>
          </w:tcPr>
          <w:p w14:paraId="234FA838" w14:textId="77777777" w:rsidR="00601785" w:rsidRPr="00601785" w:rsidRDefault="00601785" w:rsidP="00601785">
            <w:pPr>
              <w:spacing w:after="0" w:line="240" w:lineRule="auto"/>
              <w:jc w:val="center"/>
              <w:rPr>
                <w:rFonts w:ascii="Arial" w:eastAsia="Times New Roman" w:hAnsi="Arial" w:cs="Arial"/>
                <w:i/>
                <w:iCs/>
                <w:color w:val="000000"/>
                <w:sz w:val="20"/>
                <w:szCs w:val="20"/>
              </w:rPr>
            </w:pPr>
            <w:r w:rsidRPr="00601785">
              <w:rPr>
                <w:rFonts w:ascii="Arial" w:eastAsia="Times New Roman" w:hAnsi="Arial" w:cs="Arial"/>
                <w:b/>
                <w:bCs/>
                <w:color w:val="000000"/>
                <w:sz w:val="20"/>
                <w:szCs w:val="20"/>
              </w:rPr>
              <w:t>Phụ trách cơ sở kiểm nghiệm</w:t>
            </w:r>
            <w:r w:rsidRPr="00601785">
              <w:rPr>
                <w:rFonts w:ascii="Arial" w:eastAsia="Times New Roman" w:hAnsi="Arial" w:cs="Arial"/>
                <w:b/>
                <w:bCs/>
                <w:color w:val="000000"/>
                <w:sz w:val="20"/>
                <w:szCs w:val="20"/>
              </w:rPr>
              <w:br/>
            </w:r>
            <w:r w:rsidRPr="00601785">
              <w:rPr>
                <w:rFonts w:ascii="Arial" w:eastAsia="Times New Roman" w:hAnsi="Arial" w:cs="Arial"/>
                <w:color w:val="000000"/>
                <w:sz w:val="20"/>
                <w:szCs w:val="20"/>
                <w:lang w:bidi="en-US"/>
              </w:rPr>
              <w:t>(</w:t>
            </w:r>
            <w:r w:rsidRPr="00601785">
              <w:rPr>
                <w:rFonts w:ascii="Arial" w:eastAsia="Times New Roman" w:hAnsi="Arial" w:cs="Arial"/>
                <w:i/>
                <w:iCs/>
                <w:color w:val="000000"/>
                <w:sz w:val="20"/>
                <w:szCs w:val="20"/>
                <w:lang w:bidi="en-US"/>
              </w:rPr>
              <w:t>Ký</w:t>
            </w:r>
            <w:r w:rsidRPr="00601785">
              <w:rPr>
                <w:rFonts w:ascii="Arial" w:eastAsia="Times New Roman" w:hAnsi="Arial" w:cs="Arial"/>
                <w:color w:val="000000"/>
                <w:sz w:val="20"/>
                <w:szCs w:val="20"/>
                <w:lang w:bidi="en-US"/>
              </w:rPr>
              <w:t xml:space="preserve"> </w:t>
            </w:r>
            <w:r w:rsidRPr="00601785">
              <w:rPr>
                <w:rFonts w:ascii="Arial" w:eastAsia="Times New Roman" w:hAnsi="Arial" w:cs="Arial"/>
                <w:i/>
                <w:iCs/>
                <w:color w:val="000000"/>
                <w:sz w:val="20"/>
                <w:szCs w:val="20"/>
              </w:rPr>
              <w:t>và ghi rõ họ tên)</w:t>
            </w:r>
          </w:p>
          <w:p w14:paraId="41F5254A" w14:textId="77777777" w:rsidR="00601785" w:rsidRPr="00601785" w:rsidRDefault="00601785" w:rsidP="00601785">
            <w:pPr>
              <w:tabs>
                <w:tab w:val="left" w:leader="dot" w:pos="7707"/>
              </w:tabs>
              <w:spacing w:after="0" w:line="240" w:lineRule="auto"/>
              <w:jc w:val="center"/>
              <w:rPr>
                <w:rFonts w:ascii="Arial" w:eastAsia="Times New Roman" w:hAnsi="Arial" w:cs="Arial"/>
                <w:color w:val="000000"/>
                <w:sz w:val="20"/>
                <w:szCs w:val="20"/>
              </w:rPr>
            </w:pPr>
          </w:p>
        </w:tc>
      </w:tr>
    </w:tbl>
    <w:p w14:paraId="618AC4C6"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23ABC9A8" w14:textId="77777777" w:rsidR="00601785" w:rsidRPr="00BB4C0A" w:rsidRDefault="00601785" w:rsidP="00601785">
      <w:pPr>
        <w:widowControl w:val="0"/>
        <w:spacing w:after="0" w:line="240" w:lineRule="auto"/>
        <w:jc w:val="right"/>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lastRenderedPageBreak/>
        <w:t>Mẫu số 06</w:t>
      </w:r>
    </w:p>
    <w:p w14:paraId="1063F0D3"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Báo cáo năng lực hoạt động cơ sở kiểm nghiệm</w:t>
      </w:r>
    </w:p>
    <w:p w14:paraId="651A8A5E"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6D8156A7"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463B2F6F" w14:textId="77777777" w:rsidR="00601785" w:rsidRPr="00BB4C0A" w:rsidRDefault="00601785" w:rsidP="00601785">
            <w:pPr>
              <w:widowControl w:val="0"/>
              <w:spacing w:after="0" w:line="240" w:lineRule="auto"/>
              <w:jc w:val="center"/>
              <w:rPr>
                <w:rFonts w:ascii="Arial" w:eastAsia="Times New Roman" w:hAnsi="Arial" w:cs="Arial"/>
                <w:b/>
                <w:sz w:val="20"/>
                <w:szCs w:val="20"/>
                <w:lang w:val="vi-VN"/>
              </w:rPr>
            </w:pPr>
            <w:r w:rsidRPr="00BB4C0A">
              <w:rPr>
                <w:rFonts w:ascii="Arial" w:eastAsia="Times New Roman" w:hAnsi="Arial" w:cs="Arial"/>
                <w:b/>
                <w:sz w:val="20"/>
                <w:szCs w:val="20"/>
                <w:lang w:val="vi-VN"/>
              </w:rPr>
              <w:t>CƠ SỞ KIỂM NGHIỆM</w:t>
            </w:r>
          </w:p>
          <w:p w14:paraId="679795C1"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Cs/>
                <w:sz w:val="20"/>
                <w:szCs w:val="20"/>
                <w:lang w:val="vi-VN"/>
              </w:rPr>
              <w:t>__________</w:t>
            </w:r>
          </w:p>
          <w:p w14:paraId="3D59048D" w14:textId="77777777" w:rsidR="00601785" w:rsidRPr="00BB4C0A" w:rsidRDefault="00601785" w:rsidP="00601785">
            <w:pPr>
              <w:widowControl w:val="0"/>
              <w:tabs>
                <w:tab w:val="left" w:pos="1188"/>
              </w:tabs>
              <w:spacing w:after="0" w:line="240" w:lineRule="auto"/>
              <w:jc w:val="center"/>
              <w:rPr>
                <w:rFonts w:ascii="Arial" w:eastAsia="Times New Roman" w:hAnsi="Arial" w:cs="Arial"/>
                <w:sz w:val="20"/>
                <w:szCs w:val="20"/>
                <w:lang w:val="vi-VN"/>
              </w:rPr>
            </w:pPr>
            <w:r w:rsidRPr="00BB4C0A">
              <w:rPr>
                <w:rFonts w:ascii="Arial" w:eastAsia="Times New Roman" w:hAnsi="Arial" w:cs="Arial"/>
                <w:sz w:val="20"/>
                <w:szCs w:val="20"/>
                <w:lang w:val="vi-VN"/>
              </w:rPr>
              <w:t>Số: …./…</w:t>
            </w:r>
          </w:p>
          <w:p w14:paraId="1B105D3B" w14:textId="77777777" w:rsidR="00601785" w:rsidRPr="00BB4C0A" w:rsidRDefault="00601785" w:rsidP="00601785">
            <w:pPr>
              <w:jc w:val="center"/>
              <w:rPr>
                <w:rFonts w:ascii="Arial" w:hAnsi="Arial" w:cs="Arial"/>
                <w:sz w:val="20"/>
                <w:szCs w:val="20"/>
                <w:lang w:val="vi-VN"/>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5DD56943" w14:textId="77777777" w:rsidR="00601785" w:rsidRPr="00BB4C0A" w:rsidRDefault="00601785" w:rsidP="00601785">
            <w:pPr>
              <w:jc w:val="center"/>
              <w:rPr>
                <w:rFonts w:ascii="Arial" w:hAnsi="Arial" w:cs="Arial"/>
                <w:sz w:val="20"/>
                <w:szCs w:val="20"/>
                <w:lang w:val="vi-VN"/>
              </w:rPr>
            </w:pPr>
            <w:r w:rsidRPr="00BB4C0A">
              <w:rPr>
                <w:rFonts w:ascii="Arial" w:hAnsi="Arial" w:cs="Arial"/>
                <w:b/>
                <w:bCs/>
                <w:sz w:val="20"/>
                <w:szCs w:val="20"/>
                <w:lang w:val="vi-VN"/>
              </w:rPr>
              <w:t>CỘNG HÒA XÃ HỘI CHỦ NGHĨA VIỆT NAM</w:t>
            </w:r>
            <w:r w:rsidRPr="00BB4C0A">
              <w:rPr>
                <w:rFonts w:ascii="Arial" w:hAnsi="Arial" w:cs="Arial"/>
                <w:b/>
                <w:bCs/>
                <w:sz w:val="20"/>
                <w:szCs w:val="20"/>
                <w:lang w:val="vi-VN"/>
              </w:rPr>
              <w:br/>
              <w:t xml:space="preserve">Độc lập - Tự do - Hạnh phúc </w:t>
            </w:r>
            <w:r w:rsidRPr="00BB4C0A">
              <w:rPr>
                <w:rFonts w:ascii="Arial" w:hAnsi="Arial" w:cs="Arial"/>
                <w:b/>
                <w:bCs/>
                <w:sz w:val="20"/>
                <w:szCs w:val="20"/>
                <w:lang w:val="vi-VN"/>
              </w:rPr>
              <w:br/>
            </w:r>
            <w:r w:rsidRPr="00BB4C0A">
              <w:rPr>
                <w:rFonts w:ascii="Arial" w:hAnsi="Arial" w:cs="Arial"/>
                <w:bCs/>
                <w:sz w:val="20"/>
                <w:szCs w:val="20"/>
                <w:lang w:val="vi-VN"/>
              </w:rPr>
              <w:t>______________________</w:t>
            </w:r>
          </w:p>
          <w:p w14:paraId="5F341E7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ngày... tháng.... năm 20...</w:t>
            </w:r>
          </w:p>
        </w:tc>
      </w:tr>
    </w:tbl>
    <w:p w14:paraId="15E630F1" w14:textId="77777777" w:rsidR="00601785" w:rsidRPr="00601785" w:rsidRDefault="00601785" w:rsidP="00601785">
      <w:pPr>
        <w:widowControl w:val="0"/>
        <w:tabs>
          <w:tab w:val="left" w:leader="hyphen" w:pos="1908"/>
        </w:tabs>
        <w:spacing w:after="0" w:line="240" w:lineRule="auto"/>
        <w:jc w:val="center"/>
        <w:rPr>
          <w:rFonts w:ascii="Arial" w:eastAsia="Times New Roman" w:hAnsi="Arial" w:cs="Arial"/>
          <w:b/>
          <w:bCs/>
          <w:color w:val="000000"/>
          <w:sz w:val="20"/>
          <w:szCs w:val="20"/>
        </w:rPr>
      </w:pPr>
    </w:p>
    <w:p w14:paraId="3AF05329" w14:textId="77777777" w:rsidR="00601785" w:rsidRPr="00601785" w:rsidRDefault="00601785" w:rsidP="00601785">
      <w:pPr>
        <w:jc w:val="center"/>
        <w:rPr>
          <w:rFonts w:ascii="Arial" w:hAnsi="Arial" w:cs="Arial"/>
          <w:color w:val="000000"/>
          <w:sz w:val="20"/>
          <w:szCs w:val="20"/>
        </w:rPr>
      </w:pPr>
    </w:p>
    <w:p w14:paraId="30B31BE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BÁO CÁO</w:t>
      </w:r>
    </w:p>
    <w:p w14:paraId="6242DFE9"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NĂNG LỰC HOẠT ĐỘNG CƠ SỞ KIỂM NGHIỆM</w:t>
      </w:r>
    </w:p>
    <w:p w14:paraId="3A94C9C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790ECDB5" w14:textId="77777777" w:rsidR="00601785" w:rsidRPr="00601785" w:rsidRDefault="00601785" w:rsidP="00601785">
      <w:pPr>
        <w:widowControl w:val="0"/>
        <w:tabs>
          <w:tab w:val="left" w:pos="35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kiểm nghiệm:</w:t>
      </w:r>
    </w:p>
    <w:p w14:paraId="47F68BD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585FB74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6B08235E"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Họ tên, chức danh người phụ trách cơ sở kiểm nghiệm:</w:t>
      </w:r>
    </w:p>
    <w:p w14:paraId="3241CCE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215E883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429C9F11"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Cán bộ, nhân viên của cơ sở kiểm nghiệm:</w:t>
      </w:r>
    </w:p>
    <w:tbl>
      <w:tblPr>
        <w:tblOverlap w:val="never"/>
        <w:tblW w:w="5000" w:type="pct"/>
        <w:jc w:val="center"/>
        <w:tblCellMar>
          <w:left w:w="10" w:type="dxa"/>
          <w:right w:w="10" w:type="dxa"/>
        </w:tblCellMar>
        <w:tblLook w:val="04A0" w:firstRow="1" w:lastRow="0" w:firstColumn="1" w:lastColumn="0" w:noHBand="0" w:noVBand="1"/>
      </w:tblPr>
      <w:tblGrid>
        <w:gridCol w:w="674"/>
        <w:gridCol w:w="1288"/>
        <w:gridCol w:w="1553"/>
        <w:gridCol w:w="1370"/>
        <w:gridCol w:w="1391"/>
        <w:gridCol w:w="1539"/>
        <w:gridCol w:w="1195"/>
      </w:tblGrid>
      <w:tr w:rsidR="00601785" w:rsidRPr="00601785" w14:paraId="6BA4A930" w14:textId="77777777" w:rsidTr="00601785">
        <w:trPr>
          <w:trHeight w:val="20"/>
          <w:jc w:val="center"/>
        </w:trPr>
        <w:tc>
          <w:tcPr>
            <w:tcW w:w="374" w:type="pct"/>
            <w:tcBorders>
              <w:top w:val="single" w:sz="4" w:space="0" w:color="auto"/>
              <w:left w:val="single" w:sz="4" w:space="0" w:color="auto"/>
            </w:tcBorders>
            <w:shd w:val="clear" w:color="auto" w:fill="FFFFFF"/>
            <w:vAlign w:val="center"/>
          </w:tcPr>
          <w:p w14:paraId="0D8F170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715" w:type="pct"/>
            <w:tcBorders>
              <w:top w:val="single" w:sz="4" w:space="0" w:color="auto"/>
              <w:left w:val="single" w:sz="4" w:space="0" w:color="auto"/>
            </w:tcBorders>
            <w:shd w:val="clear" w:color="auto" w:fill="FFFFFF"/>
            <w:vAlign w:val="center"/>
          </w:tcPr>
          <w:p w14:paraId="45736F2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Họ và tên</w:t>
            </w:r>
          </w:p>
        </w:tc>
        <w:tc>
          <w:tcPr>
            <w:tcW w:w="862" w:type="pct"/>
            <w:tcBorders>
              <w:top w:val="single" w:sz="4" w:space="0" w:color="auto"/>
              <w:left w:val="single" w:sz="4" w:space="0" w:color="auto"/>
            </w:tcBorders>
            <w:shd w:val="clear" w:color="auto" w:fill="FFFFFF"/>
            <w:vAlign w:val="center"/>
          </w:tcPr>
          <w:p w14:paraId="787C6F4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Chứng chỉ đào tạo chuyên môn</w:t>
            </w:r>
          </w:p>
        </w:tc>
        <w:tc>
          <w:tcPr>
            <w:tcW w:w="760" w:type="pct"/>
            <w:tcBorders>
              <w:top w:val="single" w:sz="4" w:space="0" w:color="auto"/>
              <w:left w:val="single" w:sz="4" w:space="0" w:color="auto"/>
            </w:tcBorders>
            <w:shd w:val="clear" w:color="auto" w:fill="FFFFFF"/>
            <w:vAlign w:val="center"/>
          </w:tcPr>
          <w:p w14:paraId="58C4F80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Chứng chỉ đào tạo hệ thống quản lý</w:t>
            </w:r>
          </w:p>
        </w:tc>
        <w:tc>
          <w:tcPr>
            <w:tcW w:w="772" w:type="pct"/>
            <w:tcBorders>
              <w:top w:val="single" w:sz="4" w:space="0" w:color="auto"/>
              <w:left w:val="single" w:sz="4" w:space="0" w:color="auto"/>
            </w:tcBorders>
            <w:shd w:val="clear" w:color="auto" w:fill="FFFFFF"/>
            <w:vAlign w:val="center"/>
          </w:tcPr>
          <w:p w14:paraId="176B7E6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Công việc được giao hiện tại</w:t>
            </w:r>
          </w:p>
        </w:tc>
        <w:tc>
          <w:tcPr>
            <w:tcW w:w="854" w:type="pct"/>
            <w:tcBorders>
              <w:top w:val="single" w:sz="4" w:space="0" w:color="auto"/>
              <w:left w:val="single" w:sz="4" w:space="0" w:color="auto"/>
            </w:tcBorders>
            <w:shd w:val="clear" w:color="auto" w:fill="FFFFFF"/>
            <w:vAlign w:val="center"/>
          </w:tcPr>
          <w:p w14:paraId="11DD242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Thâm niên trong lĩnh vực kiểm nghiệm</w:t>
            </w:r>
          </w:p>
        </w:tc>
        <w:tc>
          <w:tcPr>
            <w:tcW w:w="664" w:type="pct"/>
            <w:tcBorders>
              <w:top w:val="single" w:sz="4" w:space="0" w:color="auto"/>
              <w:left w:val="single" w:sz="4" w:space="0" w:color="auto"/>
              <w:right w:val="single" w:sz="4" w:space="0" w:color="auto"/>
            </w:tcBorders>
            <w:shd w:val="clear" w:color="auto" w:fill="FFFFFF"/>
            <w:vAlign w:val="center"/>
          </w:tcPr>
          <w:p w14:paraId="6BC1249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7704F3C6" w14:textId="77777777" w:rsidTr="00601785">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14:paraId="26FB807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715" w:type="pct"/>
            <w:tcBorders>
              <w:top w:val="single" w:sz="4" w:space="0" w:color="auto"/>
              <w:left w:val="single" w:sz="4" w:space="0" w:color="auto"/>
              <w:bottom w:val="single" w:sz="4" w:space="0" w:color="auto"/>
            </w:tcBorders>
            <w:shd w:val="clear" w:color="auto" w:fill="FFFFFF"/>
            <w:vAlign w:val="center"/>
          </w:tcPr>
          <w:p w14:paraId="197C099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862" w:type="pct"/>
            <w:tcBorders>
              <w:top w:val="single" w:sz="4" w:space="0" w:color="auto"/>
              <w:left w:val="single" w:sz="4" w:space="0" w:color="auto"/>
              <w:bottom w:val="single" w:sz="4" w:space="0" w:color="auto"/>
            </w:tcBorders>
            <w:shd w:val="clear" w:color="auto" w:fill="FFFFFF"/>
            <w:vAlign w:val="center"/>
          </w:tcPr>
          <w:p w14:paraId="468957E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760" w:type="pct"/>
            <w:tcBorders>
              <w:top w:val="single" w:sz="4" w:space="0" w:color="auto"/>
              <w:left w:val="single" w:sz="4" w:space="0" w:color="auto"/>
              <w:bottom w:val="single" w:sz="4" w:space="0" w:color="auto"/>
            </w:tcBorders>
            <w:shd w:val="clear" w:color="auto" w:fill="FFFFFF"/>
            <w:vAlign w:val="center"/>
          </w:tcPr>
          <w:p w14:paraId="1DFCFAA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772" w:type="pct"/>
            <w:tcBorders>
              <w:top w:val="single" w:sz="4" w:space="0" w:color="auto"/>
              <w:left w:val="single" w:sz="4" w:space="0" w:color="auto"/>
              <w:bottom w:val="single" w:sz="4" w:space="0" w:color="auto"/>
            </w:tcBorders>
            <w:shd w:val="clear" w:color="auto" w:fill="FFFFFF"/>
            <w:vAlign w:val="center"/>
          </w:tcPr>
          <w:p w14:paraId="0D29919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854" w:type="pct"/>
            <w:tcBorders>
              <w:top w:val="single" w:sz="4" w:space="0" w:color="auto"/>
              <w:left w:val="single" w:sz="4" w:space="0" w:color="auto"/>
              <w:bottom w:val="single" w:sz="4" w:space="0" w:color="auto"/>
            </w:tcBorders>
            <w:shd w:val="clear" w:color="auto" w:fill="FFFFFF"/>
            <w:vAlign w:val="center"/>
          </w:tcPr>
          <w:p w14:paraId="0EC255E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066137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1408DA5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Trang thiết bị</w:t>
      </w:r>
    </w:p>
    <w:p w14:paraId="32ACBBD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4.1. Trang thiết bị cần kiểm định/hiệu chuẩn</w:t>
      </w:r>
    </w:p>
    <w:tbl>
      <w:tblPr>
        <w:tblOverlap w:val="never"/>
        <w:tblW w:w="5000" w:type="pct"/>
        <w:jc w:val="center"/>
        <w:tblCellMar>
          <w:left w:w="10" w:type="dxa"/>
          <w:right w:w="10" w:type="dxa"/>
        </w:tblCellMar>
        <w:tblLook w:val="04A0" w:firstRow="1" w:lastRow="0" w:firstColumn="1" w:lastColumn="0" w:noHBand="0" w:noVBand="1"/>
      </w:tblPr>
      <w:tblGrid>
        <w:gridCol w:w="714"/>
        <w:gridCol w:w="1296"/>
        <w:gridCol w:w="1541"/>
        <w:gridCol w:w="1373"/>
        <w:gridCol w:w="1526"/>
        <w:gridCol w:w="1427"/>
        <w:gridCol w:w="1133"/>
      </w:tblGrid>
      <w:tr w:rsidR="00601785" w:rsidRPr="00601785" w14:paraId="479DDAEB" w14:textId="77777777" w:rsidTr="00601785">
        <w:trPr>
          <w:trHeight w:val="20"/>
          <w:jc w:val="center"/>
        </w:trPr>
        <w:tc>
          <w:tcPr>
            <w:tcW w:w="396" w:type="pct"/>
            <w:tcBorders>
              <w:top w:val="single" w:sz="4" w:space="0" w:color="auto"/>
              <w:left w:val="single" w:sz="4" w:space="0" w:color="auto"/>
            </w:tcBorders>
            <w:shd w:val="clear" w:color="auto" w:fill="FFFFFF"/>
            <w:vAlign w:val="center"/>
          </w:tcPr>
          <w:p w14:paraId="27AEA2C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719" w:type="pct"/>
            <w:tcBorders>
              <w:top w:val="single" w:sz="4" w:space="0" w:color="auto"/>
              <w:left w:val="single" w:sz="4" w:space="0" w:color="auto"/>
            </w:tcBorders>
            <w:shd w:val="clear" w:color="auto" w:fill="FFFFFF"/>
            <w:vAlign w:val="center"/>
          </w:tcPr>
          <w:p w14:paraId="71A6D82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phương tiện đo lường</w:t>
            </w:r>
          </w:p>
        </w:tc>
        <w:tc>
          <w:tcPr>
            <w:tcW w:w="855" w:type="pct"/>
            <w:tcBorders>
              <w:top w:val="single" w:sz="4" w:space="0" w:color="auto"/>
              <w:left w:val="single" w:sz="4" w:space="0" w:color="auto"/>
            </w:tcBorders>
            <w:shd w:val="clear" w:color="auto" w:fill="FFFFFF"/>
            <w:vAlign w:val="center"/>
          </w:tcPr>
          <w:p w14:paraId="28BF045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Phạm vi đo, cấp chính xác</w:t>
            </w:r>
          </w:p>
        </w:tc>
        <w:tc>
          <w:tcPr>
            <w:tcW w:w="762" w:type="pct"/>
            <w:tcBorders>
              <w:top w:val="single" w:sz="4" w:space="0" w:color="auto"/>
              <w:left w:val="single" w:sz="4" w:space="0" w:color="auto"/>
            </w:tcBorders>
            <w:shd w:val="clear" w:color="auto" w:fill="FFFFFF"/>
            <w:vAlign w:val="center"/>
          </w:tcPr>
          <w:p w14:paraId="4315817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Chu kỳ kiểm định, hiệu chuẩn</w:t>
            </w:r>
          </w:p>
        </w:tc>
        <w:tc>
          <w:tcPr>
            <w:tcW w:w="847" w:type="pct"/>
            <w:tcBorders>
              <w:top w:val="single" w:sz="4" w:space="0" w:color="auto"/>
              <w:left w:val="single" w:sz="4" w:space="0" w:color="auto"/>
            </w:tcBorders>
            <w:shd w:val="clear" w:color="auto" w:fill="FFFFFF"/>
            <w:vAlign w:val="center"/>
          </w:tcPr>
          <w:p w14:paraId="2B13F37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Ngày kiểm định, hiệu chuẩn lần cuối</w:t>
            </w:r>
          </w:p>
        </w:tc>
        <w:tc>
          <w:tcPr>
            <w:tcW w:w="792" w:type="pct"/>
            <w:tcBorders>
              <w:top w:val="single" w:sz="4" w:space="0" w:color="auto"/>
              <w:left w:val="single" w:sz="4" w:space="0" w:color="auto"/>
            </w:tcBorders>
            <w:shd w:val="clear" w:color="auto" w:fill="FFFFFF"/>
            <w:vAlign w:val="center"/>
          </w:tcPr>
          <w:p w14:paraId="376F07A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Đơn vị kiểm định/hiệu chuẩn</w:t>
            </w:r>
          </w:p>
        </w:tc>
        <w:tc>
          <w:tcPr>
            <w:tcW w:w="629" w:type="pct"/>
            <w:tcBorders>
              <w:top w:val="single" w:sz="4" w:space="0" w:color="auto"/>
              <w:left w:val="single" w:sz="4" w:space="0" w:color="auto"/>
              <w:right w:val="single" w:sz="4" w:space="0" w:color="auto"/>
            </w:tcBorders>
            <w:shd w:val="clear" w:color="auto" w:fill="FFFFFF"/>
            <w:vAlign w:val="center"/>
          </w:tcPr>
          <w:p w14:paraId="39853DB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1895FCAE" w14:textId="77777777" w:rsidTr="00601785">
        <w:trPr>
          <w:trHeight w:val="20"/>
          <w:jc w:val="center"/>
        </w:trPr>
        <w:tc>
          <w:tcPr>
            <w:tcW w:w="396" w:type="pct"/>
            <w:tcBorders>
              <w:top w:val="single" w:sz="4" w:space="0" w:color="auto"/>
              <w:left w:val="single" w:sz="4" w:space="0" w:color="auto"/>
              <w:bottom w:val="single" w:sz="4" w:space="0" w:color="auto"/>
            </w:tcBorders>
            <w:shd w:val="clear" w:color="auto" w:fill="FFFFFF"/>
            <w:vAlign w:val="center"/>
          </w:tcPr>
          <w:p w14:paraId="0DE434C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719" w:type="pct"/>
            <w:tcBorders>
              <w:top w:val="single" w:sz="4" w:space="0" w:color="auto"/>
              <w:left w:val="single" w:sz="4" w:space="0" w:color="auto"/>
              <w:bottom w:val="single" w:sz="4" w:space="0" w:color="auto"/>
            </w:tcBorders>
            <w:shd w:val="clear" w:color="auto" w:fill="FFFFFF"/>
            <w:vAlign w:val="center"/>
          </w:tcPr>
          <w:p w14:paraId="06C8794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855" w:type="pct"/>
            <w:tcBorders>
              <w:top w:val="single" w:sz="4" w:space="0" w:color="auto"/>
              <w:left w:val="single" w:sz="4" w:space="0" w:color="auto"/>
              <w:bottom w:val="single" w:sz="4" w:space="0" w:color="auto"/>
            </w:tcBorders>
            <w:shd w:val="clear" w:color="auto" w:fill="FFFFFF"/>
            <w:vAlign w:val="center"/>
          </w:tcPr>
          <w:p w14:paraId="53E05B6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762" w:type="pct"/>
            <w:tcBorders>
              <w:top w:val="single" w:sz="4" w:space="0" w:color="auto"/>
              <w:left w:val="single" w:sz="4" w:space="0" w:color="auto"/>
              <w:bottom w:val="single" w:sz="4" w:space="0" w:color="auto"/>
            </w:tcBorders>
            <w:shd w:val="clear" w:color="auto" w:fill="FFFFFF"/>
            <w:vAlign w:val="center"/>
          </w:tcPr>
          <w:p w14:paraId="611E448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847" w:type="pct"/>
            <w:tcBorders>
              <w:top w:val="single" w:sz="4" w:space="0" w:color="auto"/>
              <w:left w:val="single" w:sz="4" w:space="0" w:color="auto"/>
              <w:bottom w:val="single" w:sz="4" w:space="0" w:color="auto"/>
            </w:tcBorders>
            <w:shd w:val="clear" w:color="auto" w:fill="FFFFFF"/>
            <w:vAlign w:val="center"/>
          </w:tcPr>
          <w:p w14:paraId="6137899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792" w:type="pct"/>
            <w:tcBorders>
              <w:top w:val="single" w:sz="4" w:space="0" w:color="auto"/>
              <w:left w:val="single" w:sz="4" w:space="0" w:color="auto"/>
              <w:bottom w:val="single" w:sz="4" w:space="0" w:color="auto"/>
            </w:tcBorders>
            <w:shd w:val="clear" w:color="auto" w:fill="FFFFFF"/>
            <w:vAlign w:val="center"/>
          </w:tcPr>
          <w:p w14:paraId="2AA5650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14:paraId="26229AB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4D0B5A67"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4.2. Trang thiết bị khác</w:t>
      </w:r>
    </w:p>
    <w:tbl>
      <w:tblPr>
        <w:tblOverlap w:val="never"/>
        <w:tblW w:w="5000" w:type="pct"/>
        <w:jc w:val="center"/>
        <w:tblCellMar>
          <w:left w:w="10" w:type="dxa"/>
          <w:right w:w="10" w:type="dxa"/>
        </w:tblCellMar>
        <w:tblLook w:val="04A0" w:firstRow="1" w:lastRow="0" w:firstColumn="1" w:lastColumn="0" w:noHBand="0" w:noVBand="1"/>
      </w:tblPr>
      <w:tblGrid>
        <w:gridCol w:w="703"/>
        <w:gridCol w:w="1600"/>
        <w:gridCol w:w="2418"/>
        <w:gridCol w:w="2849"/>
        <w:gridCol w:w="1440"/>
      </w:tblGrid>
      <w:tr w:rsidR="00601785" w:rsidRPr="00601785" w14:paraId="1FE66B6B" w14:textId="77777777" w:rsidTr="00601785">
        <w:trPr>
          <w:trHeight w:hRule="exact" w:val="601"/>
          <w:jc w:val="center"/>
        </w:trPr>
        <w:tc>
          <w:tcPr>
            <w:tcW w:w="390" w:type="pct"/>
            <w:tcBorders>
              <w:top w:val="single" w:sz="4" w:space="0" w:color="auto"/>
              <w:left w:val="single" w:sz="4" w:space="0" w:color="auto"/>
            </w:tcBorders>
            <w:shd w:val="clear" w:color="auto" w:fill="FFFFFF"/>
            <w:vAlign w:val="center"/>
          </w:tcPr>
          <w:p w14:paraId="47980E4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888" w:type="pct"/>
            <w:tcBorders>
              <w:top w:val="single" w:sz="4" w:space="0" w:color="auto"/>
              <w:left w:val="single" w:sz="4" w:space="0" w:color="auto"/>
            </w:tcBorders>
            <w:shd w:val="clear" w:color="auto" w:fill="FFFFFF"/>
            <w:vAlign w:val="center"/>
          </w:tcPr>
          <w:p w14:paraId="2F6903C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thiết bị</w:t>
            </w:r>
          </w:p>
        </w:tc>
        <w:tc>
          <w:tcPr>
            <w:tcW w:w="1342" w:type="pct"/>
            <w:tcBorders>
              <w:top w:val="single" w:sz="4" w:space="0" w:color="auto"/>
              <w:left w:val="single" w:sz="4" w:space="0" w:color="auto"/>
            </w:tcBorders>
            <w:shd w:val="clear" w:color="auto" w:fill="FFFFFF"/>
            <w:vAlign w:val="center"/>
          </w:tcPr>
          <w:p w14:paraId="6AC39DE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Đặc trưng kỹ thuật</w:t>
            </w:r>
          </w:p>
        </w:tc>
        <w:tc>
          <w:tcPr>
            <w:tcW w:w="1581" w:type="pct"/>
            <w:tcBorders>
              <w:top w:val="single" w:sz="4" w:space="0" w:color="auto"/>
              <w:left w:val="single" w:sz="4" w:space="0" w:color="auto"/>
            </w:tcBorders>
            <w:shd w:val="clear" w:color="auto" w:fill="FFFFFF"/>
            <w:vAlign w:val="center"/>
          </w:tcPr>
          <w:p w14:paraId="6D8E476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Ngày đưa vào sử dụng</w:t>
            </w:r>
          </w:p>
        </w:tc>
        <w:tc>
          <w:tcPr>
            <w:tcW w:w="799" w:type="pct"/>
            <w:tcBorders>
              <w:top w:val="single" w:sz="4" w:space="0" w:color="auto"/>
              <w:left w:val="single" w:sz="4" w:space="0" w:color="auto"/>
              <w:right w:val="single" w:sz="4" w:space="0" w:color="auto"/>
            </w:tcBorders>
            <w:shd w:val="clear" w:color="auto" w:fill="FFFFFF"/>
            <w:vAlign w:val="center"/>
          </w:tcPr>
          <w:p w14:paraId="0655AD4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3F32D8A1" w14:textId="77777777" w:rsidTr="00601785">
        <w:trPr>
          <w:trHeight w:hRule="exact" w:val="634"/>
          <w:jc w:val="center"/>
        </w:trPr>
        <w:tc>
          <w:tcPr>
            <w:tcW w:w="390" w:type="pct"/>
            <w:tcBorders>
              <w:top w:val="single" w:sz="4" w:space="0" w:color="auto"/>
              <w:left w:val="single" w:sz="4" w:space="0" w:color="auto"/>
              <w:bottom w:val="single" w:sz="4" w:space="0" w:color="auto"/>
            </w:tcBorders>
            <w:shd w:val="clear" w:color="auto" w:fill="FFFFFF"/>
            <w:vAlign w:val="center"/>
          </w:tcPr>
          <w:p w14:paraId="65B3B8C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888" w:type="pct"/>
            <w:tcBorders>
              <w:top w:val="single" w:sz="4" w:space="0" w:color="auto"/>
              <w:left w:val="single" w:sz="4" w:space="0" w:color="auto"/>
              <w:bottom w:val="single" w:sz="4" w:space="0" w:color="auto"/>
            </w:tcBorders>
            <w:shd w:val="clear" w:color="auto" w:fill="FFFFFF"/>
            <w:vAlign w:val="center"/>
          </w:tcPr>
          <w:p w14:paraId="3AC5242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342" w:type="pct"/>
            <w:tcBorders>
              <w:top w:val="single" w:sz="4" w:space="0" w:color="auto"/>
              <w:left w:val="single" w:sz="4" w:space="0" w:color="auto"/>
              <w:bottom w:val="single" w:sz="4" w:space="0" w:color="auto"/>
            </w:tcBorders>
            <w:shd w:val="clear" w:color="auto" w:fill="FFFFFF"/>
            <w:vAlign w:val="center"/>
          </w:tcPr>
          <w:p w14:paraId="3809C9C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1581" w:type="pct"/>
            <w:tcBorders>
              <w:top w:val="single" w:sz="4" w:space="0" w:color="auto"/>
              <w:left w:val="single" w:sz="4" w:space="0" w:color="auto"/>
              <w:bottom w:val="single" w:sz="4" w:space="0" w:color="auto"/>
            </w:tcBorders>
            <w:shd w:val="clear" w:color="auto" w:fill="FFFFFF"/>
            <w:vAlign w:val="center"/>
          </w:tcPr>
          <w:p w14:paraId="6A8EEC0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14:paraId="0801916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r>
    </w:tbl>
    <w:p w14:paraId="1CAD80A4" w14:textId="77777777" w:rsidR="00601785" w:rsidRPr="00601785" w:rsidRDefault="00601785" w:rsidP="00601785">
      <w:pPr>
        <w:widowControl w:val="0"/>
        <w:tabs>
          <w:tab w:val="left" w:pos="3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Diện tích và môi trường của cơ sở kiểm nghiệm</w:t>
      </w:r>
    </w:p>
    <w:p w14:paraId="472CD97C" w14:textId="77777777" w:rsidR="00601785" w:rsidRPr="00601785" w:rsidRDefault="00601785" w:rsidP="00601785">
      <w:pPr>
        <w:widowControl w:val="0"/>
        <w:tabs>
          <w:tab w:val="left" w:pos="58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5.1. Sơ đồ mặt bằng và diện tích của từng bộ phận của cơ sở kiểm nghiệm</w:t>
      </w:r>
    </w:p>
    <w:p w14:paraId="1EA055F2" w14:textId="77777777" w:rsidR="00601785" w:rsidRPr="00601785" w:rsidRDefault="00601785" w:rsidP="00601785">
      <w:pPr>
        <w:widowControl w:val="0"/>
        <w:tabs>
          <w:tab w:val="left" w:pos="58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5.2. Điều kiện môi trường các bộ phận của cơ sở kiểm nghiệm</w:t>
      </w:r>
    </w:p>
    <w:p w14:paraId="080DEDF9" w14:textId="77777777" w:rsidR="00601785" w:rsidRPr="00601785" w:rsidRDefault="00601785" w:rsidP="00601785">
      <w:pPr>
        <w:widowControl w:val="0"/>
        <w:tabs>
          <w:tab w:val="left" w:pos="27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Điều hòa nhiệt độ;</w:t>
      </w:r>
    </w:p>
    <w:p w14:paraId="196F20C2" w14:textId="77777777" w:rsidR="00601785" w:rsidRPr="00601785" w:rsidRDefault="00601785" w:rsidP="00601785">
      <w:pPr>
        <w:widowControl w:val="0"/>
        <w:tabs>
          <w:tab w:val="left" w:pos="27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Khả năng thông khí và thoát hơi độc;</w:t>
      </w:r>
    </w:p>
    <w:p w14:paraId="574867E6" w14:textId="77777777" w:rsidR="00601785" w:rsidRPr="00601785" w:rsidRDefault="00601785" w:rsidP="00601785">
      <w:pPr>
        <w:widowControl w:val="0"/>
        <w:tabs>
          <w:tab w:val="left" w:pos="27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Các điều kiện bảo đảm khác ( chống rung, bụi, ồn, ánh sáng, phóng xạ...).</w:t>
      </w:r>
    </w:p>
    <w:p w14:paraId="0FC6CFF4" w14:textId="77777777" w:rsidR="00601785" w:rsidRPr="00601785" w:rsidRDefault="00601785" w:rsidP="00601785">
      <w:pPr>
        <w:widowControl w:val="0"/>
        <w:tabs>
          <w:tab w:val="left" w:pos="5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5.3. Các điều kiện bảo hộ và an toàn lao động cho cán bộ và nhân viên của cơ sở kiểm nghiệm</w:t>
      </w:r>
    </w:p>
    <w:p w14:paraId="59247E9C" w14:textId="77777777" w:rsidR="00601785" w:rsidRPr="00601785" w:rsidRDefault="00601785" w:rsidP="00601785">
      <w:pPr>
        <w:widowControl w:val="0"/>
        <w:tabs>
          <w:tab w:val="left" w:pos="28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Danh mục các lĩnh vực và phép thử cơ sở kiểm nghiệm đề nghị chỉ định</w:t>
      </w:r>
    </w:p>
    <w:tbl>
      <w:tblPr>
        <w:tblOverlap w:val="never"/>
        <w:tblW w:w="5000" w:type="pct"/>
        <w:jc w:val="center"/>
        <w:tblCellMar>
          <w:left w:w="10" w:type="dxa"/>
          <w:right w:w="10" w:type="dxa"/>
        </w:tblCellMar>
        <w:tblLook w:val="04A0" w:firstRow="1" w:lastRow="0" w:firstColumn="1" w:lastColumn="0" w:noHBand="0" w:noVBand="1"/>
      </w:tblPr>
      <w:tblGrid>
        <w:gridCol w:w="746"/>
        <w:gridCol w:w="951"/>
        <w:gridCol w:w="1269"/>
        <w:gridCol w:w="1407"/>
        <w:gridCol w:w="1930"/>
        <w:gridCol w:w="1305"/>
        <w:gridCol w:w="1402"/>
      </w:tblGrid>
      <w:tr w:rsidR="00601785" w:rsidRPr="00601785" w14:paraId="43C57C2B" w14:textId="77777777" w:rsidTr="00601785">
        <w:trPr>
          <w:trHeight w:val="20"/>
          <w:jc w:val="center"/>
        </w:trPr>
        <w:tc>
          <w:tcPr>
            <w:tcW w:w="414" w:type="pct"/>
            <w:tcBorders>
              <w:top w:val="single" w:sz="4" w:space="0" w:color="auto"/>
              <w:left w:val="single" w:sz="4" w:space="0" w:color="auto"/>
            </w:tcBorders>
            <w:shd w:val="clear" w:color="auto" w:fill="FFFFFF"/>
            <w:vAlign w:val="center"/>
          </w:tcPr>
          <w:p w14:paraId="6819FEA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STT</w:t>
            </w:r>
          </w:p>
        </w:tc>
        <w:tc>
          <w:tcPr>
            <w:tcW w:w="528" w:type="pct"/>
            <w:tcBorders>
              <w:top w:val="single" w:sz="4" w:space="0" w:color="auto"/>
              <w:left w:val="single" w:sz="4" w:space="0" w:color="auto"/>
            </w:tcBorders>
            <w:shd w:val="clear" w:color="auto" w:fill="FFFFFF"/>
            <w:vAlign w:val="center"/>
          </w:tcPr>
          <w:p w14:paraId="484A967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704" w:type="pct"/>
            <w:tcBorders>
              <w:top w:val="single" w:sz="4" w:space="0" w:color="auto"/>
              <w:left w:val="single" w:sz="4" w:space="0" w:color="auto"/>
            </w:tcBorders>
            <w:shd w:val="clear" w:color="auto" w:fill="FFFFFF"/>
            <w:vAlign w:val="center"/>
          </w:tcPr>
          <w:p w14:paraId="707C537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781" w:type="pct"/>
            <w:tcBorders>
              <w:top w:val="single" w:sz="4" w:space="0" w:color="auto"/>
              <w:left w:val="single" w:sz="4" w:space="0" w:color="auto"/>
            </w:tcBorders>
            <w:shd w:val="clear" w:color="auto" w:fill="FFFFFF"/>
            <w:vAlign w:val="center"/>
          </w:tcPr>
          <w:p w14:paraId="6C9AC11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1071" w:type="pct"/>
            <w:tcBorders>
              <w:top w:val="single" w:sz="4" w:space="0" w:color="auto"/>
              <w:left w:val="single" w:sz="4" w:space="0" w:color="auto"/>
            </w:tcBorders>
            <w:shd w:val="clear" w:color="auto" w:fill="FFFFFF"/>
            <w:vAlign w:val="center"/>
          </w:tcPr>
          <w:p w14:paraId="07EE668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Giới hạn phát hiện (nếu có)</w:t>
            </w:r>
          </w:p>
        </w:tc>
        <w:tc>
          <w:tcPr>
            <w:tcW w:w="724" w:type="pct"/>
            <w:tcBorders>
              <w:top w:val="single" w:sz="4" w:space="0" w:color="auto"/>
              <w:left w:val="single" w:sz="4" w:space="0" w:color="auto"/>
            </w:tcBorders>
            <w:shd w:val="clear" w:color="auto" w:fill="FFFFFF"/>
            <w:vAlign w:val="center"/>
          </w:tcPr>
          <w:p w14:paraId="5FDEF99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Công suất kiểm nghiệm (số mẫu/năm)</w:t>
            </w:r>
          </w:p>
        </w:tc>
        <w:tc>
          <w:tcPr>
            <w:tcW w:w="779" w:type="pct"/>
            <w:tcBorders>
              <w:top w:val="single" w:sz="4" w:space="0" w:color="auto"/>
              <w:left w:val="single" w:sz="4" w:space="0" w:color="auto"/>
              <w:right w:val="single" w:sz="4" w:space="0" w:color="auto"/>
            </w:tcBorders>
            <w:shd w:val="clear" w:color="auto" w:fill="FFFFFF"/>
            <w:vAlign w:val="center"/>
          </w:tcPr>
          <w:p w14:paraId="08190AF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Kết quả thử nghiệm thành thạo/so sánh liên phòng</w:t>
            </w:r>
          </w:p>
        </w:tc>
      </w:tr>
      <w:tr w:rsidR="00601785" w:rsidRPr="00601785" w14:paraId="18FA872A" w14:textId="77777777" w:rsidTr="00601785">
        <w:trPr>
          <w:trHeight w:val="20"/>
          <w:jc w:val="center"/>
        </w:trPr>
        <w:tc>
          <w:tcPr>
            <w:tcW w:w="414" w:type="pct"/>
            <w:tcBorders>
              <w:top w:val="single" w:sz="4" w:space="0" w:color="auto"/>
              <w:left w:val="single" w:sz="4" w:space="0" w:color="auto"/>
              <w:bottom w:val="single" w:sz="4" w:space="0" w:color="auto"/>
            </w:tcBorders>
            <w:shd w:val="clear" w:color="auto" w:fill="FFFFFF"/>
            <w:vAlign w:val="center"/>
          </w:tcPr>
          <w:p w14:paraId="0A39557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528" w:type="pct"/>
            <w:tcBorders>
              <w:top w:val="single" w:sz="4" w:space="0" w:color="auto"/>
              <w:left w:val="single" w:sz="4" w:space="0" w:color="auto"/>
              <w:bottom w:val="single" w:sz="4" w:space="0" w:color="auto"/>
            </w:tcBorders>
            <w:shd w:val="clear" w:color="auto" w:fill="FFFFFF"/>
            <w:vAlign w:val="center"/>
          </w:tcPr>
          <w:p w14:paraId="548F7F0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704" w:type="pct"/>
            <w:tcBorders>
              <w:top w:val="single" w:sz="4" w:space="0" w:color="auto"/>
              <w:left w:val="single" w:sz="4" w:space="0" w:color="auto"/>
              <w:bottom w:val="single" w:sz="4" w:space="0" w:color="auto"/>
            </w:tcBorders>
            <w:shd w:val="clear" w:color="auto" w:fill="FFFFFF"/>
            <w:vAlign w:val="center"/>
          </w:tcPr>
          <w:p w14:paraId="20092B7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781" w:type="pct"/>
            <w:tcBorders>
              <w:top w:val="single" w:sz="4" w:space="0" w:color="auto"/>
              <w:left w:val="single" w:sz="4" w:space="0" w:color="auto"/>
              <w:bottom w:val="single" w:sz="4" w:space="0" w:color="auto"/>
            </w:tcBorders>
            <w:shd w:val="clear" w:color="auto" w:fill="FFFFFF"/>
            <w:vAlign w:val="center"/>
          </w:tcPr>
          <w:p w14:paraId="1AD5AB6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1071" w:type="pct"/>
            <w:tcBorders>
              <w:top w:val="single" w:sz="4" w:space="0" w:color="auto"/>
              <w:left w:val="single" w:sz="4" w:space="0" w:color="auto"/>
              <w:bottom w:val="single" w:sz="4" w:space="0" w:color="auto"/>
            </w:tcBorders>
            <w:shd w:val="clear" w:color="auto" w:fill="FFFFFF"/>
            <w:vAlign w:val="center"/>
          </w:tcPr>
          <w:p w14:paraId="121E791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724" w:type="pct"/>
            <w:tcBorders>
              <w:top w:val="single" w:sz="4" w:space="0" w:color="auto"/>
              <w:left w:val="single" w:sz="4" w:space="0" w:color="auto"/>
              <w:bottom w:val="single" w:sz="4" w:space="0" w:color="auto"/>
            </w:tcBorders>
            <w:shd w:val="clear" w:color="auto" w:fill="FFFFFF"/>
            <w:vAlign w:val="center"/>
          </w:tcPr>
          <w:p w14:paraId="361786C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14:paraId="3F9A2E9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5E201918" w14:textId="77777777" w:rsidR="00601785" w:rsidRPr="00601785" w:rsidRDefault="00601785" w:rsidP="00601785">
      <w:pPr>
        <w:spacing w:after="120"/>
        <w:ind w:firstLine="720"/>
        <w:jc w:val="both"/>
        <w:rPr>
          <w:rFonts w:ascii="Arial" w:hAnsi="Arial" w:cs="Arial"/>
          <w:color w:val="000000"/>
          <w:sz w:val="20"/>
          <w:szCs w:val="20"/>
        </w:rPr>
      </w:pPr>
    </w:p>
    <w:p w14:paraId="106F887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i/>
          <w:iCs/>
          <w:color w:val="000000"/>
          <w:sz w:val="20"/>
          <w:szCs w:val="20"/>
        </w:rPr>
        <w:t>Ghi chú: cột (7) ghi rõ tên chương trình, chỉ tiêu và nền mẫu tham gia, kết quả.</w:t>
      </w:r>
    </w:p>
    <w:p w14:paraId="21D2C91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7. Kết quả hoạt động cơ sở kiểm nghiệm thực hiện 03 (ba) năm gần nhất</w:t>
      </w:r>
    </w:p>
    <w:tbl>
      <w:tblPr>
        <w:tblOverlap w:val="never"/>
        <w:tblW w:w="5000" w:type="pct"/>
        <w:jc w:val="center"/>
        <w:tblCellMar>
          <w:left w:w="10" w:type="dxa"/>
          <w:right w:w="10" w:type="dxa"/>
        </w:tblCellMar>
        <w:tblLook w:val="04A0" w:firstRow="1" w:lastRow="0" w:firstColumn="1" w:lastColumn="0" w:noHBand="0" w:noVBand="1"/>
      </w:tblPr>
      <w:tblGrid>
        <w:gridCol w:w="747"/>
        <w:gridCol w:w="1496"/>
        <w:gridCol w:w="2022"/>
        <w:gridCol w:w="1669"/>
        <w:gridCol w:w="1692"/>
        <w:gridCol w:w="1384"/>
      </w:tblGrid>
      <w:tr w:rsidR="00601785" w:rsidRPr="00601785" w14:paraId="74A172EE" w14:textId="77777777" w:rsidTr="00601785">
        <w:trPr>
          <w:trHeight w:val="20"/>
          <w:jc w:val="center"/>
        </w:trPr>
        <w:tc>
          <w:tcPr>
            <w:tcW w:w="414" w:type="pct"/>
            <w:tcBorders>
              <w:top w:val="single" w:sz="4" w:space="0" w:color="auto"/>
              <w:left w:val="single" w:sz="4" w:space="0" w:color="auto"/>
            </w:tcBorders>
            <w:shd w:val="clear" w:color="auto" w:fill="FFFFFF"/>
          </w:tcPr>
          <w:p w14:paraId="2E7885D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STT</w:t>
            </w:r>
          </w:p>
        </w:tc>
        <w:tc>
          <w:tcPr>
            <w:tcW w:w="830" w:type="pct"/>
            <w:tcBorders>
              <w:top w:val="single" w:sz="4" w:space="0" w:color="auto"/>
              <w:left w:val="single" w:sz="4" w:space="0" w:color="auto"/>
            </w:tcBorders>
            <w:shd w:val="clear" w:color="auto" w:fill="FFFFFF"/>
          </w:tcPr>
          <w:p w14:paraId="60B35BD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1122" w:type="pct"/>
            <w:tcBorders>
              <w:top w:val="single" w:sz="4" w:space="0" w:color="auto"/>
              <w:left w:val="single" w:sz="4" w:space="0" w:color="auto"/>
            </w:tcBorders>
            <w:shd w:val="clear" w:color="auto" w:fill="FFFFFF"/>
          </w:tcPr>
          <w:p w14:paraId="5BD69BD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926" w:type="pct"/>
            <w:tcBorders>
              <w:top w:val="single" w:sz="4" w:space="0" w:color="auto"/>
              <w:left w:val="single" w:sz="4" w:space="0" w:color="auto"/>
            </w:tcBorders>
            <w:shd w:val="clear" w:color="auto" w:fill="FFFFFF"/>
            <w:vAlign w:val="center"/>
          </w:tcPr>
          <w:p w14:paraId="53269B4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939" w:type="pct"/>
            <w:tcBorders>
              <w:top w:val="single" w:sz="4" w:space="0" w:color="auto"/>
              <w:left w:val="single" w:sz="4" w:space="0" w:color="auto"/>
            </w:tcBorders>
            <w:shd w:val="clear" w:color="auto" w:fill="FFFFFF"/>
          </w:tcPr>
          <w:p w14:paraId="0B1F7711" w14:textId="77777777" w:rsidR="00601785" w:rsidRPr="00601785" w:rsidRDefault="00601785" w:rsidP="00601785">
            <w:pPr>
              <w:jc w:val="center"/>
              <w:rPr>
                <w:rFonts w:ascii="Arial" w:hAnsi="Arial" w:cs="Arial"/>
                <w:sz w:val="20"/>
                <w:szCs w:val="20"/>
              </w:rPr>
            </w:pPr>
            <w:r w:rsidRPr="00601785">
              <w:rPr>
                <w:rFonts w:ascii="Arial" w:hAnsi="Arial" w:cs="Arial"/>
                <w:sz w:val="20"/>
                <w:szCs w:val="20"/>
              </w:rPr>
              <w:t>Tổng số mẫu</w:t>
            </w:r>
          </w:p>
        </w:tc>
        <w:tc>
          <w:tcPr>
            <w:tcW w:w="768" w:type="pct"/>
            <w:tcBorders>
              <w:top w:val="single" w:sz="4" w:space="0" w:color="auto"/>
              <w:left w:val="single" w:sz="4" w:space="0" w:color="auto"/>
              <w:right w:val="single" w:sz="4" w:space="0" w:color="auto"/>
            </w:tcBorders>
            <w:shd w:val="clear" w:color="auto" w:fill="FFFFFF"/>
          </w:tcPr>
          <w:p w14:paraId="5127883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7586A60A" w14:textId="77777777" w:rsidTr="00601785">
        <w:trPr>
          <w:trHeight w:val="20"/>
          <w:jc w:val="center"/>
        </w:trPr>
        <w:tc>
          <w:tcPr>
            <w:tcW w:w="414" w:type="pct"/>
            <w:tcBorders>
              <w:top w:val="single" w:sz="4" w:space="0" w:color="auto"/>
              <w:left w:val="single" w:sz="4" w:space="0" w:color="auto"/>
              <w:bottom w:val="single" w:sz="4" w:space="0" w:color="auto"/>
            </w:tcBorders>
            <w:shd w:val="clear" w:color="auto" w:fill="FFFFFF"/>
            <w:vAlign w:val="center"/>
          </w:tcPr>
          <w:p w14:paraId="70C3033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830" w:type="pct"/>
            <w:tcBorders>
              <w:top w:val="single" w:sz="4" w:space="0" w:color="auto"/>
              <w:left w:val="single" w:sz="4" w:space="0" w:color="auto"/>
              <w:bottom w:val="single" w:sz="4" w:space="0" w:color="auto"/>
            </w:tcBorders>
            <w:shd w:val="clear" w:color="auto" w:fill="FFFFFF"/>
            <w:vAlign w:val="center"/>
          </w:tcPr>
          <w:p w14:paraId="045ECDB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122" w:type="pct"/>
            <w:tcBorders>
              <w:top w:val="single" w:sz="4" w:space="0" w:color="auto"/>
              <w:left w:val="single" w:sz="4" w:space="0" w:color="auto"/>
              <w:bottom w:val="single" w:sz="4" w:space="0" w:color="auto"/>
            </w:tcBorders>
            <w:shd w:val="clear" w:color="auto" w:fill="FFFFFF"/>
            <w:vAlign w:val="center"/>
          </w:tcPr>
          <w:p w14:paraId="4406A7A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926" w:type="pct"/>
            <w:tcBorders>
              <w:top w:val="single" w:sz="4" w:space="0" w:color="auto"/>
              <w:left w:val="single" w:sz="4" w:space="0" w:color="auto"/>
              <w:bottom w:val="single" w:sz="4" w:space="0" w:color="auto"/>
            </w:tcBorders>
            <w:shd w:val="clear" w:color="auto" w:fill="FFFFFF"/>
            <w:vAlign w:val="center"/>
          </w:tcPr>
          <w:p w14:paraId="4E5A275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939" w:type="pct"/>
            <w:tcBorders>
              <w:top w:val="single" w:sz="4" w:space="0" w:color="auto"/>
              <w:left w:val="single" w:sz="4" w:space="0" w:color="auto"/>
              <w:bottom w:val="single" w:sz="4" w:space="0" w:color="auto"/>
            </w:tcBorders>
            <w:shd w:val="clear" w:color="auto" w:fill="FFFFFF"/>
            <w:vAlign w:val="center"/>
          </w:tcPr>
          <w:p w14:paraId="73A398C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14:paraId="662A082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r>
    </w:tbl>
    <w:p w14:paraId="499CB57C"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8. Cơ sở kiểm nghiệm cam kết</w:t>
      </w:r>
    </w:p>
    <w:p w14:paraId="1BEB2699" w14:textId="77777777" w:rsidR="00601785" w:rsidRPr="00601785" w:rsidRDefault="00601785" w:rsidP="00601785">
      <w:pPr>
        <w:widowControl w:val="0"/>
        <w:tabs>
          <w:tab w:val="left" w:pos="16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Thực hiện Quyết định chỉ định và quản lý hoạt động cơ sở kiểm nghiệm;</w:t>
      </w:r>
    </w:p>
    <w:p w14:paraId="2734792D" w14:textId="77777777" w:rsidR="00601785" w:rsidRPr="00601785" w:rsidRDefault="00601785" w:rsidP="00601785">
      <w:pPr>
        <w:widowControl w:val="0"/>
        <w:tabs>
          <w:tab w:val="left" w:pos="13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Đáp ứng các yêu cầu của cơ quan đánh giá khi tiến hành đánh giá cơ sở kiểm nghiệm.</w:t>
      </w:r>
    </w:p>
    <w:p w14:paraId="231972AA" w14:textId="77777777" w:rsidR="00601785" w:rsidRPr="00601785" w:rsidRDefault="00601785" w:rsidP="00601785">
      <w:pPr>
        <w:widowControl w:val="0"/>
        <w:tabs>
          <w:tab w:val="left" w:pos="137"/>
        </w:tabs>
        <w:spacing w:after="0" w:line="240" w:lineRule="auto"/>
        <w:jc w:val="center"/>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19ED7391" w14:textId="77777777" w:rsidTr="00601785">
        <w:tc>
          <w:tcPr>
            <w:tcW w:w="4505" w:type="dxa"/>
          </w:tcPr>
          <w:p w14:paraId="2250A9E5"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Thủ trưởng đơn vị</w:t>
            </w:r>
          </w:p>
          <w:p w14:paraId="0B926A45" w14:textId="77777777" w:rsidR="00601785" w:rsidRPr="00601785" w:rsidRDefault="00601785" w:rsidP="00601785">
            <w:pPr>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(Ký tên và đóng dấu)</w:t>
            </w:r>
          </w:p>
          <w:p w14:paraId="0B0395C3" w14:textId="77777777" w:rsidR="00601785" w:rsidRPr="00601785" w:rsidRDefault="00601785" w:rsidP="00601785">
            <w:pPr>
              <w:tabs>
                <w:tab w:val="left" w:pos="137"/>
              </w:tabs>
              <w:spacing w:after="0" w:line="240" w:lineRule="auto"/>
              <w:jc w:val="center"/>
              <w:rPr>
                <w:rFonts w:ascii="Arial" w:eastAsia="Times New Roman" w:hAnsi="Arial" w:cs="Arial"/>
                <w:color w:val="000000"/>
                <w:sz w:val="20"/>
                <w:szCs w:val="20"/>
              </w:rPr>
            </w:pPr>
          </w:p>
        </w:tc>
        <w:tc>
          <w:tcPr>
            <w:tcW w:w="4505" w:type="dxa"/>
          </w:tcPr>
          <w:p w14:paraId="23951243"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Phụ trách cơ sở kiểm nghiệm</w:t>
            </w:r>
          </w:p>
          <w:p w14:paraId="28EA6590"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sz w:val="20"/>
                <w:szCs w:val="20"/>
              </w:rPr>
              <w:t>(</w:t>
            </w:r>
            <w:r w:rsidRPr="00601785">
              <w:rPr>
                <w:rFonts w:ascii="Arial" w:eastAsia="Times New Roman" w:hAnsi="Arial" w:cs="Arial"/>
                <w:i/>
                <w:iCs/>
                <w:sz w:val="20"/>
                <w:szCs w:val="20"/>
              </w:rPr>
              <w:t>Ký</w:t>
            </w:r>
            <w:r w:rsidRPr="00601785">
              <w:rPr>
                <w:rFonts w:ascii="Arial" w:eastAsia="Times New Roman" w:hAnsi="Arial" w:cs="Arial"/>
                <w:sz w:val="20"/>
                <w:szCs w:val="20"/>
              </w:rPr>
              <w:t xml:space="preserve"> </w:t>
            </w:r>
            <w:r w:rsidRPr="00601785">
              <w:rPr>
                <w:rFonts w:ascii="Arial" w:eastAsia="Times New Roman" w:hAnsi="Arial" w:cs="Arial"/>
                <w:i/>
                <w:iCs/>
                <w:sz w:val="20"/>
                <w:szCs w:val="20"/>
              </w:rPr>
              <w:t>và ghi rõ họ tên)</w:t>
            </w:r>
          </w:p>
          <w:p w14:paraId="43471B41" w14:textId="77777777" w:rsidR="00601785" w:rsidRPr="00601785" w:rsidRDefault="00601785" w:rsidP="00601785">
            <w:pPr>
              <w:tabs>
                <w:tab w:val="left" w:pos="137"/>
              </w:tabs>
              <w:spacing w:after="0" w:line="240" w:lineRule="auto"/>
              <w:jc w:val="center"/>
              <w:rPr>
                <w:rFonts w:ascii="Arial" w:eastAsia="Times New Roman" w:hAnsi="Arial" w:cs="Arial"/>
                <w:color w:val="000000"/>
                <w:sz w:val="20"/>
                <w:szCs w:val="20"/>
              </w:rPr>
            </w:pPr>
          </w:p>
        </w:tc>
      </w:tr>
    </w:tbl>
    <w:p w14:paraId="45774B2E" w14:textId="77777777" w:rsidR="00601785" w:rsidRPr="00BB4C0A" w:rsidRDefault="00601785" w:rsidP="00601785">
      <w:pPr>
        <w:widowControl w:val="0"/>
        <w:tabs>
          <w:tab w:val="left" w:pos="137"/>
        </w:tabs>
        <w:spacing w:after="120" w:line="240" w:lineRule="auto"/>
        <w:ind w:firstLine="720"/>
        <w:jc w:val="both"/>
        <w:rPr>
          <w:rFonts w:ascii="Arial" w:eastAsia="Times New Roman" w:hAnsi="Arial" w:cs="Arial"/>
          <w:color w:val="000000"/>
          <w:sz w:val="20"/>
          <w:szCs w:val="20"/>
          <w:lang w:val="vi-VN"/>
        </w:rPr>
      </w:pPr>
    </w:p>
    <w:p w14:paraId="0C8C04D2" w14:textId="77777777" w:rsidR="00601785" w:rsidRPr="00BB4C0A" w:rsidRDefault="00601785" w:rsidP="00601785">
      <w:pPr>
        <w:spacing w:after="120"/>
        <w:ind w:firstLine="720"/>
        <w:jc w:val="both"/>
        <w:rPr>
          <w:rFonts w:ascii="Arial" w:hAnsi="Arial" w:cs="Arial"/>
          <w:color w:val="000000"/>
          <w:sz w:val="20"/>
          <w:szCs w:val="20"/>
          <w:lang w:val="vi-VN"/>
        </w:rPr>
      </w:pPr>
    </w:p>
    <w:p w14:paraId="72A1AF59" w14:textId="77777777" w:rsidR="00601785" w:rsidRPr="00BB4C0A" w:rsidRDefault="00601785" w:rsidP="00601785">
      <w:pPr>
        <w:widowControl w:val="0"/>
        <w:spacing w:after="120" w:line="240" w:lineRule="auto"/>
        <w:ind w:firstLine="720"/>
        <w:jc w:val="both"/>
        <w:rPr>
          <w:rFonts w:ascii="Arial" w:eastAsia="Times New Roman" w:hAnsi="Arial" w:cs="Arial"/>
          <w:i/>
          <w:iCs/>
          <w:color w:val="000000"/>
          <w:sz w:val="20"/>
          <w:szCs w:val="20"/>
          <w:lang w:val="vi-VN"/>
        </w:rPr>
      </w:pPr>
    </w:p>
    <w:p w14:paraId="3FD0D8FA"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4A20BB2C" w14:textId="77777777" w:rsidR="00601785" w:rsidRPr="00BB4C0A" w:rsidRDefault="00601785" w:rsidP="00601785">
      <w:pPr>
        <w:widowControl w:val="0"/>
        <w:spacing w:after="0" w:line="240" w:lineRule="auto"/>
        <w:jc w:val="right"/>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lastRenderedPageBreak/>
        <w:t>Mẫu số 07</w:t>
      </w:r>
    </w:p>
    <w:p w14:paraId="64B96458"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Phiếu kết quả kiểm nghiệm</w:t>
      </w:r>
    </w:p>
    <w:p w14:paraId="374B6A3F"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549DCBCA"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6337CA67" w14:textId="77777777" w:rsidR="00601785" w:rsidRPr="00BB4C0A" w:rsidRDefault="00601785" w:rsidP="00601785">
            <w:pPr>
              <w:widowControl w:val="0"/>
              <w:spacing w:after="0" w:line="240" w:lineRule="auto"/>
              <w:jc w:val="center"/>
              <w:rPr>
                <w:rFonts w:ascii="Arial" w:eastAsia="Times New Roman" w:hAnsi="Arial" w:cs="Arial"/>
                <w:b/>
                <w:sz w:val="20"/>
                <w:szCs w:val="20"/>
                <w:lang w:val="vi-VN"/>
              </w:rPr>
            </w:pPr>
            <w:r w:rsidRPr="00BB4C0A">
              <w:rPr>
                <w:rFonts w:ascii="Arial" w:eastAsia="Times New Roman" w:hAnsi="Arial" w:cs="Arial"/>
                <w:b/>
                <w:sz w:val="20"/>
                <w:szCs w:val="20"/>
                <w:lang w:val="vi-VN"/>
              </w:rPr>
              <w:t>CƠ SỞ KIỂM NGHIỆM</w:t>
            </w:r>
          </w:p>
          <w:p w14:paraId="6E5CB140"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Cs/>
                <w:sz w:val="20"/>
                <w:szCs w:val="20"/>
                <w:lang w:val="vi-VN"/>
              </w:rPr>
              <w:t>__________</w:t>
            </w:r>
          </w:p>
          <w:p w14:paraId="7508CA4D" w14:textId="77777777" w:rsidR="00601785" w:rsidRPr="00BB4C0A" w:rsidRDefault="00601785" w:rsidP="00601785">
            <w:pPr>
              <w:widowControl w:val="0"/>
              <w:tabs>
                <w:tab w:val="left" w:pos="1188"/>
              </w:tabs>
              <w:spacing w:after="0" w:line="240" w:lineRule="auto"/>
              <w:jc w:val="center"/>
              <w:rPr>
                <w:rFonts w:ascii="Arial" w:eastAsia="Times New Roman" w:hAnsi="Arial" w:cs="Arial"/>
                <w:sz w:val="20"/>
                <w:szCs w:val="20"/>
                <w:lang w:val="vi-VN"/>
              </w:rPr>
            </w:pPr>
            <w:r w:rsidRPr="00BB4C0A">
              <w:rPr>
                <w:rFonts w:ascii="Arial" w:eastAsia="Times New Roman" w:hAnsi="Arial" w:cs="Arial"/>
                <w:sz w:val="20"/>
                <w:szCs w:val="20"/>
                <w:lang w:val="vi-VN"/>
              </w:rPr>
              <w:t>Số: …./…</w:t>
            </w:r>
          </w:p>
          <w:p w14:paraId="6D45D518" w14:textId="77777777" w:rsidR="00601785" w:rsidRPr="00BB4C0A" w:rsidRDefault="00601785" w:rsidP="00601785">
            <w:pPr>
              <w:jc w:val="center"/>
              <w:rPr>
                <w:rFonts w:ascii="Arial" w:hAnsi="Arial" w:cs="Arial"/>
                <w:sz w:val="20"/>
                <w:szCs w:val="20"/>
                <w:lang w:val="vi-VN"/>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2B0CF3EE" w14:textId="77777777" w:rsidR="00601785" w:rsidRPr="00BB4C0A" w:rsidRDefault="00601785" w:rsidP="00601785">
            <w:pPr>
              <w:jc w:val="center"/>
              <w:rPr>
                <w:rFonts w:ascii="Arial" w:hAnsi="Arial" w:cs="Arial"/>
                <w:sz w:val="20"/>
                <w:szCs w:val="20"/>
                <w:lang w:val="vi-VN"/>
              </w:rPr>
            </w:pPr>
            <w:r w:rsidRPr="00BB4C0A">
              <w:rPr>
                <w:rFonts w:ascii="Arial" w:hAnsi="Arial" w:cs="Arial"/>
                <w:b/>
                <w:bCs/>
                <w:sz w:val="20"/>
                <w:szCs w:val="20"/>
                <w:lang w:val="vi-VN"/>
              </w:rPr>
              <w:t>CỘNG HÒA XÃ HỘI CHỦ NGHĨA VIỆT NAM</w:t>
            </w:r>
            <w:r w:rsidRPr="00BB4C0A">
              <w:rPr>
                <w:rFonts w:ascii="Arial" w:hAnsi="Arial" w:cs="Arial"/>
                <w:b/>
                <w:bCs/>
                <w:sz w:val="20"/>
                <w:szCs w:val="20"/>
                <w:lang w:val="vi-VN"/>
              </w:rPr>
              <w:br/>
              <w:t xml:space="preserve">Độc lập - Tự do - Hạnh phúc </w:t>
            </w:r>
            <w:r w:rsidRPr="00BB4C0A">
              <w:rPr>
                <w:rFonts w:ascii="Arial" w:hAnsi="Arial" w:cs="Arial"/>
                <w:b/>
                <w:bCs/>
                <w:sz w:val="20"/>
                <w:szCs w:val="20"/>
                <w:lang w:val="vi-VN"/>
              </w:rPr>
              <w:br/>
            </w:r>
            <w:r w:rsidRPr="00BB4C0A">
              <w:rPr>
                <w:rFonts w:ascii="Arial" w:hAnsi="Arial" w:cs="Arial"/>
                <w:bCs/>
                <w:sz w:val="20"/>
                <w:szCs w:val="20"/>
                <w:lang w:val="vi-VN"/>
              </w:rPr>
              <w:t>______________________</w:t>
            </w:r>
          </w:p>
          <w:p w14:paraId="2AF6AED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 ngày... tháng.... năm 20...</w:t>
            </w:r>
          </w:p>
        </w:tc>
      </w:tr>
    </w:tbl>
    <w:p w14:paraId="449FD6E1"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43034F0E"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70FC935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PHIẾU KẾT QUẢ KIỂM NGHIỆM</w:t>
      </w:r>
    </w:p>
    <w:p w14:paraId="24AD66D8"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(Kết quả kiểm nghiệm chỉ có giá trị với mẫu đem thử)</w:t>
      </w:r>
    </w:p>
    <w:p w14:paraId="2B4F383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192CAEB0" w14:textId="77777777" w:rsidR="00601785" w:rsidRPr="00601785" w:rsidRDefault="00601785" w:rsidP="00601785">
      <w:pPr>
        <w:widowControl w:val="0"/>
        <w:tabs>
          <w:tab w:val="left" w:pos="35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1. Tên mẫu: </w:t>
      </w:r>
      <w:r w:rsidRPr="00601785">
        <w:rPr>
          <w:rFonts w:ascii="Arial" w:eastAsia="Times New Roman" w:hAnsi="Arial" w:cs="Arial"/>
          <w:i/>
          <w:iCs/>
          <w:color w:val="000000"/>
          <w:sz w:val="20"/>
          <w:szCs w:val="20"/>
        </w:rPr>
        <w:t>(Ghi tên của mẫu kiểm nghiệm)</w:t>
      </w:r>
    </w:p>
    <w:p w14:paraId="62365074" w14:textId="77777777" w:rsidR="00601785" w:rsidRPr="00601785" w:rsidRDefault="00601785" w:rsidP="00601785">
      <w:pPr>
        <w:widowControl w:val="0"/>
        <w:tabs>
          <w:tab w:val="left" w:pos="38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Mã số mẫu:</w:t>
      </w:r>
    </w:p>
    <w:p w14:paraId="58B96D06" w14:textId="77777777" w:rsidR="00601785" w:rsidRPr="00601785" w:rsidRDefault="00601785" w:rsidP="00601785">
      <w:pPr>
        <w:widowControl w:val="0"/>
        <w:tabs>
          <w:tab w:val="left" w:pos="3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3. Mô tả mẫu: </w:t>
      </w:r>
      <w:r w:rsidRPr="00601785">
        <w:rPr>
          <w:rFonts w:ascii="Arial" w:eastAsia="Times New Roman" w:hAnsi="Arial" w:cs="Arial"/>
          <w:i/>
          <w:iCs/>
          <w:color w:val="000000"/>
          <w:sz w:val="20"/>
          <w:szCs w:val="20"/>
        </w:rPr>
        <w:t>(tình trạng mẫu khi nhận, khối lượng mẫu, ngày sản xuất, hạn sử dụng, tình trạng lưu mẫu)</w:t>
      </w:r>
    </w:p>
    <w:p w14:paraId="5C9854D2"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Thời gian lưu mẫu:</w:t>
      </w:r>
    </w:p>
    <w:p w14:paraId="5AFAEDBB"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Ngày lấy mẫu:</w:t>
      </w:r>
    </w:p>
    <w:p w14:paraId="677EF8EC"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Ngày nhận mẫu:</w:t>
      </w:r>
    </w:p>
    <w:p w14:paraId="0D205559"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7. Thời gian kiểm nghiệm:</w:t>
      </w:r>
    </w:p>
    <w:p w14:paraId="2C76E21E"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8. Nơi gửi mẫu:</w:t>
      </w:r>
    </w:p>
    <w:p w14:paraId="67CD67DF" w14:textId="77777777" w:rsidR="00601785" w:rsidRPr="00601785" w:rsidRDefault="00601785" w:rsidP="00601785">
      <w:pPr>
        <w:widowControl w:val="0"/>
        <w:tabs>
          <w:tab w:val="left" w:pos="40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9. Tài liệu kèm theo: </w:t>
      </w:r>
      <w:r w:rsidRPr="00601785">
        <w:rPr>
          <w:rFonts w:ascii="Arial" w:eastAsia="Times New Roman" w:hAnsi="Arial" w:cs="Arial"/>
          <w:i/>
          <w:iCs/>
          <w:color w:val="000000"/>
          <w:sz w:val="20"/>
          <w:szCs w:val="20"/>
        </w:rPr>
        <w:t>(ghi rõ nội dung, số, ngày, tháng năm của công văn hay giấy tờ kèm theo)</w:t>
      </w:r>
    </w:p>
    <w:p w14:paraId="4E16C115" w14:textId="77777777" w:rsidR="00601785" w:rsidRPr="00601785" w:rsidRDefault="00601785" w:rsidP="00601785">
      <w:pPr>
        <w:widowControl w:val="0"/>
        <w:tabs>
          <w:tab w:val="left" w:pos="49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10. Kết quả kiểm nghiệm (các chỉ tiêu đã được chỉ định của cơ sở kiểm nghiệm):</w:t>
      </w:r>
    </w:p>
    <w:tbl>
      <w:tblPr>
        <w:tblOverlap w:val="never"/>
        <w:tblW w:w="5000" w:type="pct"/>
        <w:jc w:val="center"/>
        <w:tblCellMar>
          <w:left w:w="10" w:type="dxa"/>
          <w:right w:w="10" w:type="dxa"/>
        </w:tblCellMar>
        <w:tblLook w:val="04A0" w:firstRow="1" w:lastRow="0" w:firstColumn="1" w:lastColumn="0" w:noHBand="0" w:noVBand="1"/>
      </w:tblPr>
      <w:tblGrid>
        <w:gridCol w:w="450"/>
        <w:gridCol w:w="1754"/>
        <w:gridCol w:w="1959"/>
        <w:gridCol w:w="1119"/>
        <w:gridCol w:w="1481"/>
        <w:gridCol w:w="2247"/>
      </w:tblGrid>
      <w:tr w:rsidR="00601785" w:rsidRPr="00601785" w14:paraId="0FBEDD03" w14:textId="77777777" w:rsidTr="00601785">
        <w:trPr>
          <w:trHeight w:val="20"/>
          <w:jc w:val="center"/>
        </w:trPr>
        <w:tc>
          <w:tcPr>
            <w:tcW w:w="249" w:type="pct"/>
            <w:tcBorders>
              <w:top w:val="single" w:sz="4" w:space="0" w:color="auto"/>
              <w:left w:val="single" w:sz="4" w:space="0" w:color="auto"/>
            </w:tcBorders>
            <w:shd w:val="clear" w:color="auto" w:fill="FFFFFF"/>
          </w:tcPr>
          <w:p w14:paraId="59FA321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TT</w:t>
            </w:r>
          </w:p>
        </w:tc>
        <w:tc>
          <w:tcPr>
            <w:tcW w:w="973" w:type="pct"/>
            <w:tcBorders>
              <w:top w:val="single" w:sz="4" w:space="0" w:color="auto"/>
              <w:left w:val="single" w:sz="4" w:space="0" w:color="auto"/>
            </w:tcBorders>
            <w:shd w:val="clear" w:color="auto" w:fill="FFFFFF"/>
            <w:vAlign w:val="center"/>
          </w:tcPr>
          <w:p w14:paraId="6E61B3E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Chỉ tiêu kiểm nghiệm</w:t>
            </w:r>
          </w:p>
        </w:tc>
        <w:tc>
          <w:tcPr>
            <w:tcW w:w="1087" w:type="pct"/>
            <w:tcBorders>
              <w:top w:val="single" w:sz="4" w:space="0" w:color="auto"/>
              <w:left w:val="single" w:sz="4" w:space="0" w:color="auto"/>
            </w:tcBorders>
            <w:shd w:val="clear" w:color="auto" w:fill="FFFFFF"/>
            <w:vAlign w:val="center"/>
          </w:tcPr>
          <w:p w14:paraId="353F097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lang w:bidi="en-US"/>
              </w:rPr>
              <w:t xml:space="preserve">Phương </w:t>
            </w:r>
            <w:r w:rsidRPr="00601785">
              <w:rPr>
                <w:rFonts w:ascii="Arial" w:eastAsia="Times New Roman" w:hAnsi="Arial" w:cs="Arial"/>
                <w:b/>
                <w:bCs/>
                <w:color w:val="000000"/>
                <w:sz w:val="20"/>
                <w:szCs w:val="20"/>
              </w:rPr>
              <w:t>pháp kiểm nghiệm</w:t>
            </w:r>
          </w:p>
        </w:tc>
        <w:tc>
          <w:tcPr>
            <w:tcW w:w="621" w:type="pct"/>
            <w:tcBorders>
              <w:top w:val="single" w:sz="4" w:space="0" w:color="auto"/>
              <w:left w:val="single" w:sz="4" w:space="0" w:color="auto"/>
            </w:tcBorders>
            <w:shd w:val="clear" w:color="auto" w:fill="FFFFFF"/>
          </w:tcPr>
          <w:p w14:paraId="4E5C14B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Đơn vị</w:t>
            </w:r>
          </w:p>
        </w:tc>
        <w:tc>
          <w:tcPr>
            <w:tcW w:w="822" w:type="pct"/>
            <w:tcBorders>
              <w:top w:val="single" w:sz="4" w:space="0" w:color="auto"/>
              <w:left w:val="single" w:sz="4" w:space="0" w:color="auto"/>
            </w:tcBorders>
            <w:shd w:val="clear" w:color="auto" w:fill="FFFFFF"/>
          </w:tcPr>
          <w:p w14:paraId="3D92B60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Kết quả</w:t>
            </w:r>
          </w:p>
        </w:tc>
        <w:tc>
          <w:tcPr>
            <w:tcW w:w="1247" w:type="pct"/>
            <w:tcBorders>
              <w:top w:val="single" w:sz="4" w:space="0" w:color="auto"/>
              <w:left w:val="single" w:sz="4" w:space="0" w:color="auto"/>
              <w:right w:val="single" w:sz="4" w:space="0" w:color="auto"/>
            </w:tcBorders>
            <w:shd w:val="clear" w:color="auto" w:fill="FFFFFF"/>
            <w:vAlign w:val="center"/>
          </w:tcPr>
          <w:p w14:paraId="405ECBD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So với QCVN.../ TCVN.../QĐ...</w:t>
            </w:r>
          </w:p>
        </w:tc>
      </w:tr>
      <w:tr w:rsidR="00601785" w:rsidRPr="00601785" w14:paraId="76EDBFE0" w14:textId="77777777" w:rsidTr="00601785">
        <w:trPr>
          <w:trHeight w:val="20"/>
          <w:jc w:val="center"/>
        </w:trPr>
        <w:tc>
          <w:tcPr>
            <w:tcW w:w="249" w:type="pct"/>
            <w:tcBorders>
              <w:top w:val="single" w:sz="4" w:space="0" w:color="auto"/>
              <w:left w:val="single" w:sz="4" w:space="0" w:color="auto"/>
            </w:tcBorders>
            <w:shd w:val="clear" w:color="auto" w:fill="FFFFFF"/>
            <w:vAlign w:val="bottom"/>
          </w:tcPr>
          <w:p w14:paraId="283170C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973" w:type="pct"/>
            <w:tcBorders>
              <w:top w:val="single" w:sz="4" w:space="0" w:color="auto"/>
              <w:left w:val="single" w:sz="4" w:space="0" w:color="auto"/>
            </w:tcBorders>
            <w:shd w:val="clear" w:color="auto" w:fill="FFFFFF"/>
          </w:tcPr>
          <w:p w14:paraId="0BBFDD48" w14:textId="77777777" w:rsidR="00601785" w:rsidRPr="00601785" w:rsidRDefault="00601785" w:rsidP="00601785">
            <w:pPr>
              <w:jc w:val="center"/>
              <w:rPr>
                <w:rFonts w:ascii="Arial" w:hAnsi="Arial" w:cs="Arial"/>
                <w:color w:val="000000"/>
                <w:sz w:val="20"/>
                <w:szCs w:val="20"/>
              </w:rPr>
            </w:pPr>
          </w:p>
        </w:tc>
        <w:tc>
          <w:tcPr>
            <w:tcW w:w="1087" w:type="pct"/>
            <w:tcBorders>
              <w:top w:val="single" w:sz="4" w:space="0" w:color="auto"/>
              <w:left w:val="single" w:sz="4" w:space="0" w:color="auto"/>
            </w:tcBorders>
            <w:shd w:val="clear" w:color="auto" w:fill="FFFFFF"/>
          </w:tcPr>
          <w:p w14:paraId="5A98D0F9" w14:textId="77777777" w:rsidR="00601785" w:rsidRPr="00601785" w:rsidRDefault="00601785" w:rsidP="00601785">
            <w:pPr>
              <w:jc w:val="center"/>
              <w:rPr>
                <w:rFonts w:ascii="Arial" w:hAnsi="Arial" w:cs="Arial"/>
                <w:color w:val="000000"/>
                <w:sz w:val="20"/>
                <w:szCs w:val="20"/>
              </w:rPr>
            </w:pPr>
          </w:p>
        </w:tc>
        <w:tc>
          <w:tcPr>
            <w:tcW w:w="621" w:type="pct"/>
            <w:tcBorders>
              <w:top w:val="single" w:sz="4" w:space="0" w:color="auto"/>
              <w:left w:val="single" w:sz="4" w:space="0" w:color="auto"/>
            </w:tcBorders>
            <w:shd w:val="clear" w:color="auto" w:fill="FFFFFF"/>
          </w:tcPr>
          <w:p w14:paraId="3395B4AD" w14:textId="77777777" w:rsidR="00601785" w:rsidRPr="00601785" w:rsidRDefault="00601785" w:rsidP="00601785">
            <w:pPr>
              <w:jc w:val="center"/>
              <w:rPr>
                <w:rFonts w:ascii="Arial" w:hAnsi="Arial" w:cs="Arial"/>
                <w:color w:val="000000"/>
                <w:sz w:val="20"/>
                <w:szCs w:val="20"/>
              </w:rPr>
            </w:pPr>
          </w:p>
        </w:tc>
        <w:tc>
          <w:tcPr>
            <w:tcW w:w="822" w:type="pct"/>
            <w:tcBorders>
              <w:top w:val="single" w:sz="4" w:space="0" w:color="auto"/>
              <w:left w:val="single" w:sz="4" w:space="0" w:color="auto"/>
            </w:tcBorders>
            <w:shd w:val="clear" w:color="auto" w:fill="FFFFFF"/>
          </w:tcPr>
          <w:p w14:paraId="114130FC" w14:textId="77777777" w:rsidR="00601785" w:rsidRPr="00601785" w:rsidRDefault="00601785" w:rsidP="00601785">
            <w:pPr>
              <w:jc w:val="center"/>
              <w:rPr>
                <w:rFonts w:ascii="Arial" w:hAnsi="Arial" w:cs="Arial"/>
                <w:color w:val="000000"/>
                <w:sz w:val="20"/>
                <w:szCs w:val="20"/>
              </w:rPr>
            </w:pPr>
          </w:p>
        </w:tc>
        <w:tc>
          <w:tcPr>
            <w:tcW w:w="1247" w:type="pct"/>
            <w:tcBorders>
              <w:top w:val="single" w:sz="4" w:space="0" w:color="auto"/>
              <w:left w:val="single" w:sz="4" w:space="0" w:color="auto"/>
              <w:right w:val="single" w:sz="4" w:space="0" w:color="auto"/>
            </w:tcBorders>
            <w:shd w:val="clear" w:color="auto" w:fill="FFFFFF"/>
          </w:tcPr>
          <w:p w14:paraId="0D00E8C0" w14:textId="77777777" w:rsidR="00601785" w:rsidRPr="00601785" w:rsidRDefault="00601785" w:rsidP="00601785">
            <w:pPr>
              <w:jc w:val="center"/>
              <w:rPr>
                <w:rFonts w:ascii="Arial" w:hAnsi="Arial" w:cs="Arial"/>
                <w:color w:val="000000"/>
                <w:sz w:val="20"/>
                <w:szCs w:val="20"/>
              </w:rPr>
            </w:pPr>
          </w:p>
        </w:tc>
      </w:tr>
      <w:tr w:rsidR="00601785" w:rsidRPr="00601785" w14:paraId="19F7C48D" w14:textId="77777777" w:rsidTr="00601785">
        <w:trPr>
          <w:trHeight w:val="20"/>
          <w:jc w:val="center"/>
        </w:trPr>
        <w:tc>
          <w:tcPr>
            <w:tcW w:w="249" w:type="pct"/>
            <w:tcBorders>
              <w:top w:val="single" w:sz="4" w:space="0" w:color="auto"/>
              <w:left w:val="single" w:sz="4" w:space="0" w:color="auto"/>
            </w:tcBorders>
            <w:shd w:val="clear" w:color="auto" w:fill="FFFFFF"/>
            <w:vAlign w:val="bottom"/>
          </w:tcPr>
          <w:p w14:paraId="19E6E21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973" w:type="pct"/>
            <w:tcBorders>
              <w:top w:val="single" w:sz="4" w:space="0" w:color="auto"/>
              <w:left w:val="single" w:sz="4" w:space="0" w:color="auto"/>
            </w:tcBorders>
            <w:shd w:val="clear" w:color="auto" w:fill="FFFFFF"/>
          </w:tcPr>
          <w:p w14:paraId="497BA361" w14:textId="77777777" w:rsidR="00601785" w:rsidRPr="00601785" w:rsidRDefault="00601785" w:rsidP="00601785">
            <w:pPr>
              <w:jc w:val="center"/>
              <w:rPr>
                <w:rFonts w:ascii="Arial" w:hAnsi="Arial" w:cs="Arial"/>
                <w:color w:val="000000"/>
                <w:sz w:val="20"/>
                <w:szCs w:val="20"/>
              </w:rPr>
            </w:pPr>
          </w:p>
        </w:tc>
        <w:tc>
          <w:tcPr>
            <w:tcW w:w="1087" w:type="pct"/>
            <w:tcBorders>
              <w:top w:val="single" w:sz="4" w:space="0" w:color="auto"/>
              <w:left w:val="single" w:sz="4" w:space="0" w:color="auto"/>
            </w:tcBorders>
            <w:shd w:val="clear" w:color="auto" w:fill="FFFFFF"/>
          </w:tcPr>
          <w:p w14:paraId="2737AE16" w14:textId="77777777" w:rsidR="00601785" w:rsidRPr="00601785" w:rsidRDefault="00601785" w:rsidP="00601785">
            <w:pPr>
              <w:jc w:val="center"/>
              <w:rPr>
                <w:rFonts w:ascii="Arial" w:hAnsi="Arial" w:cs="Arial"/>
                <w:color w:val="000000"/>
                <w:sz w:val="20"/>
                <w:szCs w:val="20"/>
              </w:rPr>
            </w:pPr>
          </w:p>
        </w:tc>
        <w:tc>
          <w:tcPr>
            <w:tcW w:w="621" w:type="pct"/>
            <w:tcBorders>
              <w:top w:val="single" w:sz="4" w:space="0" w:color="auto"/>
              <w:left w:val="single" w:sz="4" w:space="0" w:color="auto"/>
            </w:tcBorders>
            <w:shd w:val="clear" w:color="auto" w:fill="FFFFFF"/>
          </w:tcPr>
          <w:p w14:paraId="1E1E4069" w14:textId="77777777" w:rsidR="00601785" w:rsidRPr="00601785" w:rsidRDefault="00601785" w:rsidP="00601785">
            <w:pPr>
              <w:jc w:val="center"/>
              <w:rPr>
                <w:rFonts w:ascii="Arial" w:hAnsi="Arial" w:cs="Arial"/>
                <w:color w:val="000000"/>
                <w:sz w:val="20"/>
                <w:szCs w:val="20"/>
              </w:rPr>
            </w:pPr>
          </w:p>
        </w:tc>
        <w:tc>
          <w:tcPr>
            <w:tcW w:w="822" w:type="pct"/>
            <w:tcBorders>
              <w:top w:val="single" w:sz="4" w:space="0" w:color="auto"/>
              <w:left w:val="single" w:sz="4" w:space="0" w:color="auto"/>
            </w:tcBorders>
            <w:shd w:val="clear" w:color="auto" w:fill="FFFFFF"/>
          </w:tcPr>
          <w:p w14:paraId="0999BB63" w14:textId="77777777" w:rsidR="00601785" w:rsidRPr="00601785" w:rsidRDefault="00601785" w:rsidP="00601785">
            <w:pPr>
              <w:jc w:val="center"/>
              <w:rPr>
                <w:rFonts w:ascii="Arial" w:hAnsi="Arial" w:cs="Arial"/>
                <w:color w:val="000000"/>
                <w:sz w:val="20"/>
                <w:szCs w:val="20"/>
              </w:rPr>
            </w:pPr>
          </w:p>
        </w:tc>
        <w:tc>
          <w:tcPr>
            <w:tcW w:w="1247" w:type="pct"/>
            <w:tcBorders>
              <w:top w:val="single" w:sz="4" w:space="0" w:color="auto"/>
              <w:left w:val="single" w:sz="4" w:space="0" w:color="auto"/>
              <w:right w:val="single" w:sz="4" w:space="0" w:color="auto"/>
            </w:tcBorders>
            <w:shd w:val="clear" w:color="auto" w:fill="FFFFFF"/>
          </w:tcPr>
          <w:p w14:paraId="69B68421" w14:textId="77777777" w:rsidR="00601785" w:rsidRPr="00601785" w:rsidRDefault="00601785" w:rsidP="00601785">
            <w:pPr>
              <w:jc w:val="center"/>
              <w:rPr>
                <w:rFonts w:ascii="Arial" w:hAnsi="Arial" w:cs="Arial"/>
                <w:color w:val="000000"/>
                <w:sz w:val="20"/>
                <w:szCs w:val="20"/>
              </w:rPr>
            </w:pPr>
          </w:p>
        </w:tc>
      </w:tr>
      <w:tr w:rsidR="00601785" w:rsidRPr="00601785" w14:paraId="4650E3F4" w14:textId="77777777" w:rsidTr="00601785">
        <w:trPr>
          <w:trHeight w:val="20"/>
          <w:jc w:val="center"/>
        </w:trPr>
        <w:tc>
          <w:tcPr>
            <w:tcW w:w="249" w:type="pct"/>
            <w:tcBorders>
              <w:top w:val="single" w:sz="4" w:space="0" w:color="auto"/>
              <w:left w:val="single" w:sz="4" w:space="0" w:color="auto"/>
            </w:tcBorders>
            <w:shd w:val="clear" w:color="auto" w:fill="FFFFFF"/>
          </w:tcPr>
          <w:p w14:paraId="513C118A" w14:textId="77777777" w:rsidR="00601785" w:rsidRPr="00601785" w:rsidRDefault="00601785" w:rsidP="00601785">
            <w:pPr>
              <w:jc w:val="center"/>
              <w:rPr>
                <w:rFonts w:ascii="Arial" w:hAnsi="Arial" w:cs="Arial"/>
                <w:color w:val="000000"/>
                <w:sz w:val="20"/>
                <w:szCs w:val="20"/>
              </w:rPr>
            </w:pPr>
          </w:p>
        </w:tc>
        <w:tc>
          <w:tcPr>
            <w:tcW w:w="973" w:type="pct"/>
            <w:tcBorders>
              <w:top w:val="single" w:sz="4" w:space="0" w:color="auto"/>
              <w:left w:val="single" w:sz="4" w:space="0" w:color="auto"/>
            </w:tcBorders>
            <w:shd w:val="clear" w:color="auto" w:fill="FFFFFF"/>
          </w:tcPr>
          <w:p w14:paraId="0879BD71" w14:textId="77777777" w:rsidR="00601785" w:rsidRPr="00601785" w:rsidRDefault="00601785" w:rsidP="00601785">
            <w:pPr>
              <w:jc w:val="center"/>
              <w:rPr>
                <w:rFonts w:ascii="Arial" w:hAnsi="Arial" w:cs="Arial"/>
                <w:color w:val="000000"/>
                <w:sz w:val="20"/>
                <w:szCs w:val="20"/>
              </w:rPr>
            </w:pPr>
          </w:p>
        </w:tc>
        <w:tc>
          <w:tcPr>
            <w:tcW w:w="1087" w:type="pct"/>
            <w:tcBorders>
              <w:top w:val="single" w:sz="4" w:space="0" w:color="auto"/>
              <w:left w:val="single" w:sz="4" w:space="0" w:color="auto"/>
            </w:tcBorders>
            <w:shd w:val="clear" w:color="auto" w:fill="FFFFFF"/>
          </w:tcPr>
          <w:p w14:paraId="41655784" w14:textId="77777777" w:rsidR="00601785" w:rsidRPr="00601785" w:rsidRDefault="00601785" w:rsidP="00601785">
            <w:pPr>
              <w:jc w:val="center"/>
              <w:rPr>
                <w:rFonts w:ascii="Arial" w:hAnsi="Arial" w:cs="Arial"/>
                <w:color w:val="000000"/>
                <w:sz w:val="20"/>
                <w:szCs w:val="20"/>
              </w:rPr>
            </w:pPr>
          </w:p>
        </w:tc>
        <w:tc>
          <w:tcPr>
            <w:tcW w:w="621" w:type="pct"/>
            <w:tcBorders>
              <w:top w:val="single" w:sz="4" w:space="0" w:color="auto"/>
              <w:left w:val="single" w:sz="4" w:space="0" w:color="auto"/>
            </w:tcBorders>
            <w:shd w:val="clear" w:color="auto" w:fill="FFFFFF"/>
          </w:tcPr>
          <w:p w14:paraId="67DB3705" w14:textId="77777777" w:rsidR="00601785" w:rsidRPr="00601785" w:rsidRDefault="00601785" w:rsidP="00601785">
            <w:pPr>
              <w:jc w:val="center"/>
              <w:rPr>
                <w:rFonts w:ascii="Arial" w:hAnsi="Arial" w:cs="Arial"/>
                <w:color w:val="000000"/>
                <w:sz w:val="20"/>
                <w:szCs w:val="20"/>
              </w:rPr>
            </w:pPr>
          </w:p>
        </w:tc>
        <w:tc>
          <w:tcPr>
            <w:tcW w:w="822" w:type="pct"/>
            <w:tcBorders>
              <w:top w:val="single" w:sz="4" w:space="0" w:color="auto"/>
              <w:left w:val="single" w:sz="4" w:space="0" w:color="auto"/>
            </w:tcBorders>
            <w:shd w:val="clear" w:color="auto" w:fill="FFFFFF"/>
          </w:tcPr>
          <w:p w14:paraId="5FDAB360" w14:textId="77777777" w:rsidR="00601785" w:rsidRPr="00601785" w:rsidRDefault="00601785" w:rsidP="00601785">
            <w:pPr>
              <w:jc w:val="center"/>
              <w:rPr>
                <w:rFonts w:ascii="Arial" w:hAnsi="Arial" w:cs="Arial"/>
                <w:color w:val="000000"/>
                <w:sz w:val="20"/>
                <w:szCs w:val="20"/>
              </w:rPr>
            </w:pPr>
          </w:p>
        </w:tc>
        <w:tc>
          <w:tcPr>
            <w:tcW w:w="1247" w:type="pct"/>
            <w:tcBorders>
              <w:top w:val="single" w:sz="4" w:space="0" w:color="auto"/>
              <w:left w:val="single" w:sz="4" w:space="0" w:color="auto"/>
              <w:right w:val="single" w:sz="4" w:space="0" w:color="auto"/>
            </w:tcBorders>
            <w:shd w:val="clear" w:color="auto" w:fill="FFFFFF"/>
          </w:tcPr>
          <w:p w14:paraId="64204DAD" w14:textId="77777777" w:rsidR="00601785" w:rsidRPr="00601785" w:rsidRDefault="00601785" w:rsidP="00601785">
            <w:pPr>
              <w:jc w:val="center"/>
              <w:rPr>
                <w:rFonts w:ascii="Arial" w:hAnsi="Arial" w:cs="Arial"/>
                <w:color w:val="000000"/>
                <w:sz w:val="20"/>
                <w:szCs w:val="20"/>
              </w:rPr>
            </w:pPr>
          </w:p>
        </w:tc>
      </w:tr>
      <w:tr w:rsidR="00601785" w:rsidRPr="00601785" w14:paraId="7B5A259F" w14:textId="77777777" w:rsidTr="00601785">
        <w:trPr>
          <w:trHeight w:val="20"/>
          <w:jc w:val="center"/>
        </w:trPr>
        <w:tc>
          <w:tcPr>
            <w:tcW w:w="249" w:type="pct"/>
            <w:tcBorders>
              <w:top w:val="single" w:sz="4" w:space="0" w:color="auto"/>
              <w:left w:val="single" w:sz="4" w:space="0" w:color="auto"/>
              <w:bottom w:val="single" w:sz="4" w:space="0" w:color="auto"/>
            </w:tcBorders>
            <w:shd w:val="clear" w:color="auto" w:fill="FFFFFF"/>
            <w:vAlign w:val="center"/>
          </w:tcPr>
          <w:p w14:paraId="2845D60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w:t>
            </w:r>
          </w:p>
        </w:tc>
        <w:tc>
          <w:tcPr>
            <w:tcW w:w="973" w:type="pct"/>
            <w:tcBorders>
              <w:top w:val="single" w:sz="4" w:space="0" w:color="auto"/>
              <w:left w:val="single" w:sz="4" w:space="0" w:color="auto"/>
              <w:bottom w:val="single" w:sz="4" w:space="0" w:color="auto"/>
            </w:tcBorders>
            <w:shd w:val="clear" w:color="auto" w:fill="FFFFFF"/>
            <w:vAlign w:val="center"/>
          </w:tcPr>
          <w:p w14:paraId="1A30312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w:t>
            </w:r>
          </w:p>
        </w:tc>
        <w:tc>
          <w:tcPr>
            <w:tcW w:w="1087" w:type="pct"/>
            <w:tcBorders>
              <w:top w:val="single" w:sz="4" w:space="0" w:color="auto"/>
              <w:left w:val="single" w:sz="4" w:space="0" w:color="auto"/>
              <w:bottom w:val="single" w:sz="4" w:space="0" w:color="auto"/>
            </w:tcBorders>
            <w:shd w:val="clear" w:color="auto" w:fill="FFFFFF"/>
          </w:tcPr>
          <w:p w14:paraId="45DA1C2D" w14:textId="77777777" w:rsidR="00601785" w:rsidRPr="00601785" w:rsidRDefault="00601785" w:rsidP="00601785">
            <w:pPr>
              <w:jc w:val="center"/>
              <w:rPr>
                <w:rFonts w:ascii="Arial" w:hAnsi="Arial" w:cs="Arial"/>
                <w:color w:val="000000"/>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14:paraId="5B77CBF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Arial" w:hAnsi="Arial" w:cs="Arial"/>
                <w:b/>
                <w:bCs/>
                <w:color w:val="000000"/>
                <w:sz w:val="20"/>
                <w:szCs w:val="20"/>
              </w:rPr>
              <w:t>...</w:t>
            </w:r>
          </w:p>
        </w:tc>
        <w:tc>
          <w:tcPr>
            <w:tcW w:w="822" w:type="pct"/>
            <w:tcBorders>
              <w:top w:val="single" w:sz="4" w:space="0" w:color="auto"/>
              <w:left w:val="single" w:sz="4" w:space="0" w:color="auto"/>
              <w:bottom w:val="single" w:sz="4" w:space="0" w:color="auto"/>
            </w:tcBorders>
            <w:shd w:val="clear" w:color="auto" w:fill="FFFFFF"/>
            <w:vAlign w:val="center"/>
          </w:tcPr>
          <w:p w14:paraId="1DD929A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w:t>
            </w:r>
          </w:p>
        </w:tc>
        <w:tc>
          <w:tcPr>
            <w:tcW w:w="1247" w:type="pct"/>
            <w:tcBorders>
              <w:top w:val="single" w:sz="4" w:space="0" w:color="auto"/>
              <w:left w:val="single" w:sz="4" w:space="0" w:color="auto"/>
              <w:bottom w:val="single" w:sz="4" w:space="0" w:color="auto"/>
              <w:right w:val="single" w:sz="4" w:space="0" w:color="auto"/>
            </w:tcBorders>
            <w:shd w:val="clear" w:color="auto" w:fill="FFFFFF"/>
          </w:tcPr>
          <w:p w14:paraId="2F200B31" w14:textId="77777777" w:rsidR="00601785" w:rsidRPr="00601785" w:rsidRDefault="00601785" w:rsidP="00601785">
            <w:pPr>
              <w:jc w:val="center"/>
              <w:rPr>
                <w:rFonts w:ascii="Arial" w:hAnsi="Arial" w:cs="Arial"/>
                <w:color w:val="000000"/>
                <w:sz w:val="20"/>
                <w:szCs w:val="20"/>
              </w:rPr>
            </w:pPr>
          </w:p>
        </w:tc>
      </w:tr>
    </w:tbl>
    <w:p w14:paraId="4C624843" w14:textId="77777777" w:rsidR="00601785" w:rsidRPr="00601785" w:rsidRDefault="00601785" w:rsidP="00601785">
      <w:pPr>
        <w:widowControl w:val="0"/>
        <w:tabs>
          <w:tab w:val="left" w:pos="38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11. Kết luận:</w:t>
      </w:r>
    </w:p>
    <w:p w14:paraId="717B03C9"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i/>
          <w:iCs/>
          <w:color w:val="000000"/>
          <w:sz w:val="20"/>
          <w:szCs w:val="20"/>
        </w:rPr>
        <w:t>(Cần nêu rõ mẫu có đạt yêu cầu hay không)</w:t>
      </w:r>
    </w:p>
    <w:p w14:paraId="174D20DF" w14:textId="77777777" w:rsidR="00601785" w:rsidRPr="00601785" w:rsidRDefault="00601785" w:rsidP="00601785">
      <w:pPr>
        <w:widowControl w:val="0"/>
        <w:tabs>
          <w:tab w:val="left" w:pos="392"/>
        </w:tabs>
        <w:spacing w:after="120" w:line="240" w:lineRule="auto"/>
        <w:ind w:firstLine="720"/>
        <w:jc w:val="both"/>
        <w:rPr>
          <w:rFonts w:ascii="Arial" w:eastAsia="Times New Roman" w:hAnsi="Arial" w:cs="Arial"/>
          <w:i/>
          <w:iCs/>
          <w:color w:val="000000"/>
          <w:sz w:val="20"/>
          <w:szCs w:val="20"/>
        </w:rPr>
      </w:pPr>
      <w:r w:rsidRPr="00601785">
        <w:rPr>
          <w:rFonts w:ascii="Arial" w:eastAsia="Times New Roman" w:hAnsi="Arial" w:cs="Arial"/>
          <w:color w:val="000000"/>
          <w:sz w:val="20"/>
          <w:szCs w:val="20"/>
        </w:rPr>
        <w:t xml:space="preserve">12. Ghi chú: </w:t>
      </w:r>
      <w:r w:rsidRPr="00601785">
        <w:rPr>
          <w:rFonts w:ascii="Arial" w:eastAsia="Times New Roman" w:hAnsi="Arial" w:cs="Arial"/>
          <w:i/>
          <w:iCs/>
          <w:color w:val="000000"/>
          <w:sz w:val="20"/>
          <w:szCs w:val="20"/>
        </w:rPr>
        <w:t>(nếu có)</w:t>
      </w:r>
    </w:p>
    <w:p w14:paraId="04F2BF64" w14:textId="77777777" w:rsidR="00601785" w:rsidRPr="00601785" w:rsidRDefault="00601785" w:rsidP="00601785">
      <w:pPr>
        <w:widowControl w:val="0"/>
        <w:tabs>
          <w:tab w:val="left" w:leader="dot" w:pos="6118"/>
        </w:tabs>
        <w:spacing w:after="0" w:line="240" w:lineRule="auto"/>
        <w:jc w:val="center"/>
        <w:rPr>
          <w:rFonts w:ascii="Arial" w:eastAsia="Times New Roman" w:hAnsi="Arial" w:cs="Arial"/>
          <w:i/>
          <w:iCs/>
          <w:color w:val="000000"/>
          <w:sz w:val="20"/>
          <w:szCs w:val="20"/>
        </w:rPr>
      </w:pPr>
    </w:p>
    <w:p w14:paraId="6FA51187" w14:textId="77777777" w:rsidR="00601785" w:rsidRPr="00601785" w:rsidRDefault="00601785" w:rsidP="00601785">
      <w:pPr>
        <w:widowControl w:val="0"/>
        <w:tabs>
          <w:tab w:val="left" w:leader="dot" w:pos="6118"/>
        </w:tabs>
        <w:spacing w:after="0" w:line="240" w:lineRule="auto"/>
        <w:jc w:val="right"/>
        <w:rPr>
          <w:rFonts w:ascii="Arial" w:eastAsia="Times New Roman" w:hAnsi="Arial" w:cs="Arial"/>
          <w:color w:val="000000"/>
          <w:sz w:val="20"/>
          <w:szCs w:val="20"/>
        </w:rPr>
      </w:pPr>
      <w:r w:rsidRPr="00601785">
        <w:rPr>
          <w:rFonts w:ascii="Arial" w:eastAsia="Times New Roman" w:hAnsi="Arial" w:cs="Arial"/>
          <w:i/>
          <w:iCs/>
          <w:color w:val="000000"/>
          <w:sz w:val="20"/>
          <w:szCs w:val="20"/>
        </w:rPr>
        <w:t>….,ngày ….tháng....năm....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327"/>
        <w:gridCol w:w="2270"/>
      </w:tblGrid>
      <w:tr w:rsidR="00601785" w:rsidRPr="00322D62" w14:paraId="6C57A357" w14:textId="77777777" w:rsidTr="00601785">
        <w:tc>
          <w:tcPr>
            <w:tcW w:w="3423" w:type="dxa"/>
          </w:tcPr>
          <w:p w14:paraId="2A9E5CB5"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Thủ trưởng đơn vị</w:t>
            </w:r>
          </w:p>
          <w:p w14:paraId="18575E8D" w14:textId="77777777" w:rsidR="00601785" w:rsidRPr="00601785" w:rsidRDefault="00601785" w:rsidP="00601785">
            <w:pPr>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(Ký tên và đóng dấu)</w:t>
            </w:r>
          </w:p>
          <w:p w14:paraId="6AD3160C" w14:textId="77777777" w:rsidR="00601785" w:rsidRPr="00601785" w:rsidRDefault="00601785" w:rsidP="00601785">
            <w:pPr>
              <w:tabs>
                <w:tab w:val="left" w:pos="137"/>
              </w:tabs>
              <w:spacing w:after="0" w:line="240" w:lineRule="auto"/>
              <w:jc w:val="center"/>
              <w:rPr>
                <w:rFonts w:ascii="Arial" w:eastAsia="Times New Roman" w:hAnsi="Arial" w:cs="Arial"/>
                <w:color w:val="000000"/>
                <w:sz w:val="20"/>
                <w:szCs w:val="20"/>
              </w:rPr>
            </w:pPr>
          </w:p>
        </w:tc>
        <w:tc>
          <w:tcPr>
            <w:tcW w:w="3327" w:type="dxa"/>
          </w:tcPr>
          <w:p w14:paraId="3F01A77F" w14:textId="77777777" w:rsidR="00601785" w:rsidRPr="00601785" w:rsidRDefault="00601785" w:rsidP="00601785">
            <w:pPr>
              <w:spacing w:after="0" w:line="240" w:lineRule="auto"/>
              <w:rPr>
                <w:rFonts w:ascii="Arial" w:eastAsia="Times New Roman" w:hAnsi="Arial" w:cs="Arial"/>
                <w:sz w:val="20"/>
                <w:szCs w:val="20"/>
              </w:rPr>
            </w:pPr>
            <w:r w:rsidRPr="00601785">
              <w:rPr>
                <w:rFonts w:ascii="Arial" w:eastAsia="Times New Roman" w:hAnsi="Arial" w:cs="Arial"/>
                <w:b/>
                <w:bCs/>
                <w:sz w:val="20"/>
                <w:szCs w:val="20"/>
              </w:rPr>
              <w:t>Phụ trách cơ sở kiểm nghiệm</w:t>
            </w:r>
          </w:p>
          <w:p w14:paraId="3D838496"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sz w:val="20"/>
                <w:szCs w:val="20"/>
              </w:rPr>
              <w:t>(</w:t>
            </w:r>
            <w:r w:rsidRPr="00601785">
              <w:rPr>
                <w:rFonts w:ascii="Arial" w:eastAsia="Times New Roman" w:hAnsi="Arial" w:cs="Arial"/>
                <w:i/>
                <w:iCs/>
                <w:sz w:val="20"/>
                <w:szCs w:val="20"/>
              </w:rPr>
              <w:t>Ký</w:t>
            </w:r>
            <w:r w:rsidRPr="00601785">
              <w:rPr>
                <w:rFonts w:ascii="Arial" w:eastAsia="Times New Roman" w:hAnsi="Arial" w:cs="Arial"/>
                <w:sz w:val="20"/>
                <w:szCs w:val="20"/>
              </w:rPr>
              <w:t xml:space="preserve"> </w:t>
            </w:r>
            <w:r w:rsidRPr="00601785">
              <w:rPr>
                <w:rFonts w:ascii="Arial" w:eastAsia="Times New Roman" w:hAnsi="Arial" w:cs="Arial"/>
                <w:i/>
                <w:iCs/>
                <w:sz w:val="20"/>
                <w:szCs w:val="20"/>
              </w:rPr>
              <w:t>và ghi rõ họ tên)</w:t>
            </w:r>
          </w:p>
          <w:p w14:paraId="798232F9" w14:textId="77777777" w:rsidR="00601785" w:rsidRPr="00601785" w:rsidRDefault="00601785" w:rsidP="00601785">
            <w:pPr>
              <w:tabs>
                <w:tab w:val="left" w:pos="137"/>
              </w:tabs>
              <w:spacing w:after="0" w:line="240" w:lineRule="auto"/>
              <w:jc w:val="center"/>
              <w:rPr>
                <w:rFonts w:ascii="Arial" w:eastAsia="Times New Roman" w:hAnsi="Arial" w:cs="Arial"/>
                <w:color w:val="000000"/>
                <w:sz w:val="20"/>
                <w:szCs w:val="20"/>
              </w:rPr>
            </w:pPr>
          </w:p>
        </w:tc>
        <w:tc>
          <w:tcPr>
            <w:tcW w:w="2270" w:type="dxa"/>
          </w:tcPr>
          <w:p w14:paraId="12EA7B69" w14:textId="77777777" w:rsidR="00601785" w:rsidRPr="00601785" w:rsidRDefault="00601785" w:rsidP="00601785">
            <w:pPr>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Kiểm nghiệm viên</w:t>
            </w:r>
          </w:p>
          <w:p w14:paraId="488D35D9" w14:textId="77777777" w:rsidR="00601785" w:rsidRPr="00601785" w:rsidRDefault="00601785" w:rsidP="00601785">
            <w:pPr>
              <w:spacing w:after="0" w:line="240" w:lineRule="auto"/>
              <w:jc w:val="center"/>
              <w:rPr>
                <w:rFonts w:ascii="Arial" w:eastAsia="Times New Roman" w:hAnsi="Arial" w:cs="Arial"/>
                <w:b/>
                <w:bCs/>
                <w:sz w:val="20"/>
                <w:szCs w:val="20"/>
              </w:rPr>
            </w:pPr>
            <w:r w:rsidRPr="00601785">
              <w:rPr>
                <w:rFonts w:ascii="Arial" w:eastAsia="Times New Roman" w:hAnsi="Arial" w:cs="Arial"/>
                <w:i/>
                <w:iCs/>
                <w:color w:val="000000"/>
                <w:sz w:val="20"/>
                <w:szCs w:val="20"/>
              </w:rPr>
              <w:t>(Ký và ghi rõ họ tên)</w:t>
            </w:r>
          </w:p>
        </w:tc>
      </w:tr>
    </w:tbl>
    <w:p w14:paraId="792234D1" w14:textId="77777777" w:rsidR="00601785" w:rsidRPr="00BB4C0A" w:rsidRDefault="00601785" w:rsidP="00601785">
      <w:pPr>
        <w:widowControl w:val="0"/>
        <w:tabs>
          <w:tab w:val="left" w:leader="dot" w:pos="6118"/>
        </w:tabs>
        <w:spacing w:after="120" w:line="240" w:lineRule="auto"/>
        <w:ind w:firstLine="720"/>
        <w:jc w:val="both"/>
        <w:rPr>
          <w:rFonts w:ascii="Arial" w:eastAsia="Times New Roman" w:hAnsi="Arial" w:cs="Arial"/>
          <w:i/>
          <w:iCs/>
          <w:color w:val="000000"/>
          <w:sz w:val="20"/>
          <w:szCs w:val="20"/>
          <w:lang w:val="vi-VN"/>
        </w:rPr>
      </w:pPr>
    </w:p>
    <w:p w14:paraId="30512BA4" w14:textId="77777777" w:rsidR="00601785" w:rsidRPr="00BB4C0A" w:rsidRDefault="00601785" w:rsidP="00601785">
      <w:pPr>
        <w:widowControl w:val="0"/>
        <w:spacing w:after="120" w:line="240" w:lineRule="auto"/>
        <w:ind w:firstLine="720"/>
        <w:jc w:val="both"/>
        <w:rPr>
          <w:rFonts w:ascii="Arial" w:eastAsia="Times New Roman" w:hAnsi="Arial" w:cs="Arial"/>
          <w:b/>
          <w:bCs/>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3503F3D7" w14:textId="77777777" w:rsidR="00601785" w:rsidRPr="00BB4C0A" w:rsidRDefault="00601785" w:rsidP="00601785">
      <w:pPr>
        <w:widowControl w:val="0"/>
        <w:spacing w:after="0" w:line="240" w:lineRule="auto"/>
        <w:jc w:val="right"/>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lastRenderedPageBreak/>
        <w:t>Mẫu số 08</w:t>
      </w:r>
    </w:p>
    <w:p w14:paraId="73AE60F6"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Báo cáo kết quả hoạt động cơ sở kiểm nghiệm</w:t>
      </w:r>
    </w:p>
    <w:p w14:paraId="03CA9FC1"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07A3B0F1" w14:textId="77777777" w:rsidTr="0060178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0F5F4F43" w14:textId="77777777" w:rsidR="00601785" w:rsidRPr="00BB4C0A" w:rsidRDefault="00601785" w:rsidP="00601785">
            <w:pPr>
              <w:jc w:val="center"/>
              <w:rPr>
                <w:rFonts w:ascii="Arial" w:hAnsi="Arial" w:cs="Arial"/>
                <w:sz w:val="20"/>
                <w:szCs w:val="20"/>
                <w:lang w:val="vi-VN"/>
              </w:rPr>
            </w:pPr>
            <w:r w:rsidRPr="00BB4C0A">
              <w:rPr>
                <w:rFonts w:ascii="Arial" w:hAnsi="Arial" w:cs="Arial"/>
                <w:b/>
                <w:bCs/>
                <w:color w:val="000000"/>
                <w:sz w:val="20"/>
                <w:szCs w:val="20"/>
                <w:lang w:val="vi-VN"/>
              </w:rPr>
              <w:t>CƠ SỞ KIỂM NGHIỆM</w:t>
            </w:r>
            <w:r w:rsidRPr="00BB4C0A">
              <w:rPr>
                <w:rFonts w:ascii="Arial" w:hAnsi="Arial" w:cs="Arial"/>
                <w:b/>
                <w:bCs/>
                <w:sz w:val="20"/>
                <w:szCs w:val="20"/>
                <w:lang w:val="vi-VN"/>
              </w:rPr>
              <w:br/>
            </w:r>
            <w:r w:rsidRPr="00BB4C0A">
              <w:rPr>
                <w:rFonts w:ascii="Arial" w:hAnsi="Arial" w:cs="Arial"/>
                <w:bCs/>
                <w:sz w:val="20"/>
                <w:szCs w:val="20"/>
                <w:lang w:val="vi-VN"/>
              </w:rPr>
              <w:t>__________</w:t>
            </w:r>
          </w:p>
          <w:p w14:paraId="56706DE4" w14:textId="77777777" w:rsidR="00601785" w:rsidRPr="00BB4C0A" w:rsidRDefault="00601785" w:rsidP="00601785">
            <w:pPr>
              <w:widowControl w:val="0"/>
              <w:tabs>
                <w:tab w:val="right" w:leader="dot" w:pos="1953"/>
                <w:tab w:val="left" w:leader="dot" w:pos="2640"/>
              </w:tabs>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Số:…/….</w:t>
            </w:r>
          </w:p>
          <w:p w14:paraId="3234B8A4" w14:textId="77777777" w:rsidR="00601785" w:rsidRPr="00BB4C0A" w:rsidRDefault="00601785" w:rsidP="00601785">
            <w:pPr>
              <w:jc w:val="center"/>
              <w:rPr>
                <w:rFonts w:ascii="Arial" w:hAnsi="Arial" w:cs="Arial"/>
                <w:sz w:val="20"/>
                <w:szCs w:val="20"/>
                <w:lang w:val="vi-VN"/>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2B9C4C3D" w14:textId="77777777" w:rsidR="00601785" w:rsidRPr="00BB4C0A" w:rsidRDefault="00601785" w:rsidP="00601785">
            <w:pPr>
              <w:jc w:val="center"/>
              <w:rPr>
                <w:rFonts w:ascii="Arial" w:hAnsi="Arial" w:cs="Arial"/>
                <w:sz w:val="20"/>
                <w:szCs w:val="20"/>
                <w:lang w:val="vi-VN"/>
              </w:rPr>
            </w:pPr>
            <w:r w:rsidRPr="00BB4C0A">
              <w:rPr>
                <w:rFonts w:ascii="Arial" w:hAnsi="Arial" w:cs="Arial"/>
                <w:b/>
                <w:bCs/>
                <w:sz w:val="20"/>
                <w:szCs w:val="20"/>
                <w:lang w:val="vi-VN"/>
              </w:rPr>
              <w:t>CỘNG HÒA XÃ HỘI CHỦ NGHĨA VIỆT NAM</w:t>
            </w:r>
            <w:r w:rsidRPr="00BB4C0A">
              <w:rPr>
                <w:rFonts w:ascii="Arial" w:hAnsi="Arial" w:cs="Arial"/>
                <w:b/>
                <w:bCs/>
                <w:sz w:val="20"/>
                <w:szCs w:val="20"/>
                <w:lang w:val="vi-VN"/>
              </w:rPr>
              <w:br/>
              <w:t xml:space="preserve">Độc lập - Tự do - Hạnh phúc </w:t>
            </w:r>
            <w:r w:rsidRPr="00BB4C0A">
              <w:rPr>
                <w:rFonts w:ascii="Arial" w:hAnsi="Arial" w:cs="Arial"/>
                <w:b/>
                <w:bCs/>
                <w:sz w:val="20"/>
                <w:szCs w:val="20"/>
                <w:lang w:val="vi-VN"/>
              </w:rPr>
              <w:br/>
            </w:r>
            <w:r w:rsidRPr="00BB4C0A">
              <w:rPr>
                <w:rFonts w:ascii="Arial" w:hAnsi="Arial" w:cs="Arial"/>
                <w:bCs/>
                <w:sz w:val="20"/>
                <w:szCs w:val="20"/>
                <w:lang w:val="vi-VN"/>
              </w:rPr>
              <w:t>______________________</w:t>
            </w:r>
          </w:p>
          <w:p w14:paraId="26257FC7" w14:textId="77777777" w:rsidR="00601785" w:rsidRPr="00601785" w:rsidRDefault="00601785" w:rsidP="00601785">
            <w:pPr>
              <w:widowControl w:val="0"/>
              <w:tabs>
                <w:tab w:val="left" w:leader="dot" w:pos="418"/>
                <w:tab w:val="left" w:leader="dot" w:pos="1609"/>
                <w:tab w:val="left" w:leader="dot" w:pos="2639"/>
                <w:tab w:val="left" w:leader="dot" w:pos="3697"/>
              </w:tabs>
              <w:spacing w:after="0" w:line="240" w:lineRule="auto"/>
              <w:jc w:val="center"/>
              <w:rPr>
                <w:rFonts w:ascii="Arial" w:eastAsia="Times New Roman" w:hAnsi="Arial" w:cs="Arial"/>
                <w:sz w:val="20"/>
                <w:szCs w:val="20"/>
              </w:rPr>
            </w:pPr>
            <w:r w:rsidRPr="00601785">
              <w:rPr>
                <w:rFonts w:ascii="Arial" w:eastAsia="Times New Roman" w:hAnsi="Arial" w:cs="Arial"/>
                <w:i/>
                <w:iCs/>
                <w:sz w:val="20"/>
                <w:szCs w:val="20"/>
              </w:rPr>
              <w:t>…., ngày…tháng…năm….</w:t>
            </w:r>
          </w:p>
        </w:tc>
      </w:tr>
    </w:tbl>
    <w:p w14:paraId="2DC7B12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60E396A1"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1616958D"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BÁO CÁO KẾT QUẢ HOẠT ĐỘNG</w:t>
      </w:r>
      <w:r w:rsidRPr="00601785">
        <w:rPr>
          <w:rFonts w:ascii="Arial" w:eastAsia="Times New Roman" w:hAnsi="Arial" w:cs="Arial"/>
          <w:b/>
          <w:bCs/>
          <w:color w:val="000000"/>
          <w:sz w:val="20"/>
          <w:szCs w:val="20"/>
        </w:rPr>
        <w:br/>
        <w:t>CƠ SỞ KIỂM NGHIỆM</w:t>
      </w:r>
    </w:p>
    <w:p w14:paraId="7B740DB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2E405C30" w14:textId="77777777" w:rsidR="00601785" w:rsidRPr="00601785" w:rsidRDefault="00601785" w:rsidP="00601785">
      <w:pPr>
        <w:widowControl w:val="0"/>
        <w:tabs>
          <w:tab w:val="left" w:pos="35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kiểm nghiệm:</w:t>
      </w:r>
    </w:p>
    <w:p w14:paraId="761D646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60A1510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27AF625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Họ tên, chức danh, người phụ trách cơ sở kiểm nghiệm:</w:t>
      </w:r>
    </w:p>
    <w:p w14:paraId="0E5BD4A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Điện thoại: </w:t>
      </w:r>
      <w:r w:rsidRPr="00601785">
        <w:rPr>
          <w:rFonts w:ascii="Arial" w:eastAsia="Times New Roman" w:hAnsi="Arial" w:cs="Arial"/>
          <w:color w:val="000000"/>
          <w:sz w:val="20"/>
          <w:szCs w:val="20"/>
          <w:lang w:bidi="en-US"/>
        </w:rPr>
        <w:t>Fax: E-mail:</w:t>
      </w:r>
    </w:p>
    <w:p w14:paraId="73F9137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Đào tạo: Nâng cao trình độ chuyên môn cho cán bộ cơ sở kiểm nghiệm trong 6 tháng (hoặc 12 tháng) năm</w:t>
      </w:r>
      <w:r w:rsidRPr="00601785">
        <w:rPr>
          <w:rFonts w:ascii="Arial" w:eastAsia="Times New Roman" w:hAnsi="Arial" w:cs="Arial"/>
          <w:color w:val="000000"/>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673"/>
        <w:gridCol w:w="1299"/>
        <w:gridCol w:w="1416"/>
        <w:gridCol w:w="1683"/>
        <w:gridCol w:w="1395"/>
        <w:gridCol w:w="1425"/>
        <w:gridCol w:w="1119"/>
      </w:tblGrid>
      <w:tr w:rsidR="00601785" w:rsidRPr="00601785" w14:paraId="61C2BA63" w14:textId="77777777" w:rsidTr="00601785">
        <w:trPr>
          <w:trHeight w:val="20"/>
          <w:jc w:val="center"/>
        </w:trPr>
        <w:tc>
          <w:tcPr>
            <w:tcW w:w="373" w:type="pct"/>
            <w:tcBorders>
              <w:top w:val="single" w:sz="4" w:space="0" w:color="auto"/>
              <w:left w:val="single" w:sz="4" w:space="0" w:color="auto"/>
            </w:tcBorders>
            <w:shd w:val="clear" w:color="auto" w:fill="FFFFFF"/>
            <w:vAlign w:val="center"/>
          </w:tcPr>
          <w:p w14:paraId="356C49B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721" w:type="pct"/>
            <w:tcBorders>
              <w:top w:val="single" w:sz="4" w:space="0" w:color="auto"/>
              <w:left w:val="single" w:sz="4" w:space="0" w:color="auto"/>
            </w:tcBorders>
            <w:shd w:val="clear" w:color="auto" w:fill="FFFFFF"/>
            <w:vAlign w:val="center"/>
          </w:tcPr>
          <w:p w14:paraId="1654E5F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Họ và tên</w:t>
            </w:r>
          </w:p>
        </w:tc>
        <w:tc>
          <w:tcPr>
            <w:tcW w:w="786" w:type="pct"/>
            <w:tcBorders>
              <w:top w:val="single" w:sz="4" w:space="0" w:color="auto"/>
              <w:left w:val="single" w:sz="4" w:space="0" w:color="auto"/>
            </w:tcBorders>
            <w:shd w:val="clear" w:color="auto" w:fill="FFFFFF"/>
            <w:vAlign w:val="center"/>
          </w:tcPr>
          <w:p w14:paraId="52082C6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Chức vụ</w:t>
            </w:r>
          </w:p>
        </w:tc>
        <w:tc>
          <w:tcPr>
            <w:tcW w:w="934" w:type="pct"/>
            <w:tcBorders>
              <w:top w:val="single" w:sz="4" w:space="0" w:color="auto"/>
              <w:left w:val="single" w:sz="4" w:space="0" w:color="auto"/>
            </w:tcBorders>
            <w:shd w:val="clear" w:color="auto" w:fill="FFFFFF"/>
            <w:vAlign w:val="center"/>
          </w:tcPr>
          <w:p w14:paraId="1E9CFB5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Khóa đào tạo tham gia</w:t>
            </w:r>
          </w:p>
        </w:tc>
        <w:tc>
          <w:tcPr>
            <w:tcW w:w="774" w:type="pct"/>
            <w:tcBorders>
              <w:top w:val="single" w:sz="4" w:space="0" w:color="auto"/>
              <w:left w:val="single" w:sz="4" w:space="0" w:color="auto"/>
            </w:tcBorders>
            <w:shd w:val="clear" w:color="auto" w:fill="FFFFFF"/>
            <w:vAlign w:val="center"/>
          </w:tcPr>
          <w:p w14:paraId="0762CC6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Thời gian</w:t>
            </w:r>
          </w:p>
        </w:tc>
        <w:tc>
          <w:tcPr>
            <w:tcW w:w="791" w:type="pct"/>
            <w:tcBorders>
              <w:top w:val="single" w:sz="4" w:space="0" w:color="auto"/>
              <w:left w:val="single" w:sz="4" w:space="0" w:color="auto"/>
            </w:tcBorders>
            <w:shd w:val="clear" w:color="auto" w:fill="FFFFFF"/>
            <w:vAlign w:val="center"/>
          </w:tcPr>
          <w:p w14:paraId="7447CA0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Kết quả đạt được</w:t>
            </w:r>
          </w:p>
        </w:tc>
        <w:tc>
          <w:tcPr>
            <w:tcW w:w="621" w:type="pct"/>
            <w:tcBorders>
              <w:top w:val="single" w:sz="4" w:space="0" w:color="auto"/>
              <w:left w:val="single" w:sz="4" w:space="0" w:color="auto"/>
              <w:right w:val="single" w:sz="4" w:space="0" w:color="auto"/>
            </w:tcBorders>
            <w:shd w:val="clear" w:color="auto" w:fill="FFFFFF"/>
            <w:vAlign w:val="center"/>
          </w:tcPr>
          <w:p w14:paraId="011D729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0C307727" w14:textId="77777777" w:rsidTr="00601785">
        <w:trPr>
          <w:trHeight w:val="20"/>
          <w:jc w:val="center"/>
        </w:trPr>
        <w:tc>
          <w:tcPr>
            <w:tcW w:w="373" w:type="pct"/>
            <w:tcBorders>
              <w:top w:val="single" w:sz="4" w:space="0" w:color="auto"/>
              <w:left w:val="single" w:sz="4" w:space="0" w:color="auto"/>
              <w:bottom w:val="single" w:sz="4" w:space="0" w:color="auto"/>
            </w:tcBorders>
            <w:shd w:val="clear" w:color="auto" w:fill="FFFFFF"/>
            <w:vAlign w:val="center"/>
          </w:tcPr>
          <w:p w14:paraId="0675618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721" w:type="pct"/>
            <w:tcBorders>
              <w:top w:val="single" w:sz="4" w:space="0" w:color="auto"/>
              <w:left w:val="single" w:sz="4" w:space="0" w:color="auto"/>
              <w:bottom w:val="single" w:sz="4" w:space="0" w:color="auto"/>
            </w:tcBorders>
            <w:shd w:val="clear" w:color="auto" w:fill="FFFFFF"/>
            <w:vAlign w:val="center"/>
          </w:tcPr>
          <w:p w14:paraId="602A424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786" w:type="pct"/>
            <w:tcBorders>
              <w:top w:val="single" w:sz="4" w:space="0" w:color="auto"/>
              <w:left w:val="single" w:sz="4" w:space="0" w:color="auto"/>
              <w:bottom w:val="single" w:sz="4" w:space="0" w:color="auto"/>
            </w:tcBorders>
            <w:shd w:val="clear" w:color="auto" w:fill="FFFFFF"/>
            <w:vAlign w:val="center"/>
          </w:tcPr>
          <w:p w14:paraId="503D119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934" w:type="pct"/>
            <w:tcBorders>
              <w:top w:val="single" w:sz="4" w:space="0" w:color="auto"/>
              <w:left w:val="single" w:sz="4" w:space="0" w:color="auto"/>
              <w:bottom w:val="single" w:sz="4" w:space="0" w:color="auto"/>
            </w:tcBorders>
            <w:shd w:val="clear" w:color="auto" w:fill="FFFFFF"/>
            <w:vAlign w:val="center"/>
          </w:tcPr>
          <w:p w14:paraId="51D843A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774" w:type="pct"/>
            <w:tcBorders>
              <w:top w:val="single" w:sz="4" w:space="0" w:color="auto"/>
              <w:left w:val="single" w:sz="4" w:space="0" w:color="auto"/>
              <w:bottom w:val="single" w:sz="4" w:space="0" w:color="auto"/>
            </w:tcBorders>
            <w:shd w:val="clear" w:color="auto" w:fill="FFFFFF"/>
            <w:vAlign w:val="center"/>
          </w:tcPr>
          <w:p w14:paraId="70A8B5F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791" w:type="pct"/>
            <w:tcBorders>
              <w:top w:val="single" w:sz="4" w:space="0" w:color="auto"/>
              <w:left w:val="single" w:sz="4" w:space="0" w:color="auto"/>
              <w:bottom w:val="single" w:sz="4" w:space="0" w:color="auto"/>
            </w:tcBorders>
            <w:shd w:val="clear" w:color="auto" w:fill="FFFFFF"/>
            <w:vAlign w:val="center"/>
          </w:tcPr>
          <w:p w14:paraId="135A6D9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0F2B538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3A57D87A"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Trang thiết bị</w:t>
      </w:r>
    </w:p>
    <w:p w14:paraId="57189AD5" w14:textId="77777777" w:rsidR="00601785" w:rsidRPr="00601785" w:rsidRDefault="00601785" w:rsidP="00601785">
      <w:pPr>
        <w:widowControl w:val="0"/>
        <w:tabs>
          <w:tab w:val="left" w:pos="600"/>
          <w:tab w:val="left" w:leader="dot" w:pos="122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4.1. Trang thiết bị được kiểm định/hiệu chuẩn trong 6 tháng (hoặc 12 tháng) năm</w:t>
      </w:r>
      <w:r w:rsidRPr="00601785">
        <w:rPr>
          <w:rFonts w:ascii="Arial" w:eastAsia="Times New Roman" w:hAnsi="Arial" w:cs="Arial"/>
          <w:color w:val="000000"/>
          <w:sz w:val="20"/>
          <w:szCs w:val="20"/>
        </w:rPr>
        <w:tab/>
        <w:t>…..</w:t>
      </w:r>
    </w:p>
    <w:tbl>
      <w:tblPr>
        <w:tblOverlap w:val="never"/>
        <w:tblW w:w="5000" w:type="pct"/>
        <w:jc w:val="center"/>
        <w:tblCellMar>
          <w:left w:w="10" w:type="dxa"/>
          <w:right w:w="10" w:type="dxa"/>
        </w:tblCellMar>
        <w:tblLook w:val="04A0" w:firstRow="1" w:lastRow="0" w:firstColumn="1" w:lastColumn="0" w:noHBand="0" w:noVBand="1"/>
      </w:tblPr>
      <w:tblGrid>
        <w:gridCol w:w="708"/>
        <w:gridCol w:w="1283"/>
        <w:gridCol w:w="1543"/>
        <w:gridCol w:w="1395"/>
        <w:gridCol w:w="1523"/>
        <w:gridCol w:w="1452"/>
        <w:gridCol w:w="1106"/>
      </w:tblGrid>
      <w:tr w:rsidR="00601785" w:rsidRPr="00601785" w14:paraId="611B6463" w14:textId="77777777" w:rsidTr="00601785">
        <w:trPr>
          <w:trHeight w:val="20"/>
          <w:jc w:val="center"/>
        </w:trPr>
        <w:tc>
          <w:tcPr>
            <w:tcW w:w="393" w:type="pct"/>
            <w:tcBorders>
              <w:top w:val="single" w:sz="4" w:space="0" w:color="auto"/>
              <w:left w:val="single" w:sz="4" w:space="0" w:color="auto"/>
            </w:tcBorders>
            <w:shd w:val="clear" w:color="auto" w:fill="FFFFFF"/>
            <w:vAlign w:val="center"/>
          </w:tcPr>
          <w:p w14:paraId="65F8C76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712" w:type="pct"/>
            <w:tcBorders>
              <w:top w:val="single" w:sz="4" w:space="0" w:color="auto"/>
              <w:left w:val="single" w:sz="4" w:space="0" w:color="auto"/>
            </w:tcBorders>
            <w:shd w:val="clear" w:color="auto" w:fill="FFFFFF"/>
            <w:vAlign w:val="center"/>
          </w:tcPr>
          <w:p w14:paraId="1406951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phương tiện đo lường</w:t>
            </w:r>
          </w:p>
        </w:tc>
        <w:tc>
          <w:tcPr>
            <w:tcW w:w="856" w:type="pct"/>
            <w:tcBorders>
              <w:top w:val="single" w:sz="4" w:space="0" w:color="auto"/>
              <w:left w:val="single" w:sz="4" w:space="0" w:color="auto"/>
            </w:tcBorders>
            <w:shd w:val="clear" w:color="auto" w:fill="FFFFFF"/>
            <w:vAlign w:val="center"/>
          </w:tcPr>
          <w:p w14:paraId="5B92183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Phạm vi đo, cấp chính xác</w:t>
            </w:r>
          </w:p>
        </w:tc>
        <w:tc>
          <w:tcPr>
            <w:tcW w:w="774" w:type="pct"/>
            <w:tcBorders>
              <w:top w:val="single" w:sz="4" w:space="0" w:color="auto"/>
              <w:left w:val="single" w:sz="4" w:space="0" w:color="auto"/>
            </w:tcBorders>
            <w:shd w:val="clear" w:color="auto" w:fill="FFFFFF"/>
            <w:vAlign w:val="center"/>
          </w:tcPr>
          <w:p w14:paraId="0EB83B7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Chu kỳ kiểm định, hiệu chuẩn</w:t>
            </w:r>
          </w:p>
        </w:tc>
        <w:tc>
          <w:tcPr>
            <w:tcW w:w="845" w:type="pct"/>
            <w:tcBorders>
              <w:top w:val="single" w:sz="4" w:space="0" w:color="auto"/>
              <w:left w:val="single" w:sz="4" w:space="0" w:color="auto"/>
            </w:tcBorders>
            <w:shd w:val="clear" w:color="auto" w:fill="FFFFFF"/>
            <w:vAlign w:val="center"/>
          </w:tcPr>
          <w:p w14:paraId="4CCF231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Ngày kiểm định, hiệu chuẩn lần cuối</w:t>
            </w:r>
          </w:p>
        </w:tc>
        <w:tc>
          <w:tcPr>
            <w:tcW w:w="806" w:type="pct"/>
            <w:tcBorders>
              <w:top w:val="single" w:sz="4" w:space="0" w:color="auto"/>
              <w:left w:val="single" w:sz="4" w:space="0" w:color="auto"/>
            </w:tcBorders>
            <w:shd w:val="clear" w:color="auto" w:fill="FFFFFF"/>
            <w:vAlign w:val="center"/>
          </w:tcPr>
          <w:p w14:paraId="418327A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Đơn vị kiểm định/hiệu chuẩn</w:t>
            </w:r>
          </w:p>
        </w:tc>
        <w:tc>
          <w:tcPr>
            <w:tcW w:w="614" w:type="pct"/>
            <w:tcBorders>
              <w:top w:val="single" w:sz="4" w:space="0" w:color="auto"/>
              <w:left w:val="single" w:sz="4" w:space="0" w:color="auto"/>
              <w:right w:val="single" w:sz="4" w:space="0" w:color="auto"/>
            </w:tcBorders>
            <w:shd w:val="clear" w:color="auto" w:fill="FFFFFF"/>
            <w:vAlign w:val="center"/>
          </w:tcPr>
          <w:p w14:paraId="5F948E1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00559535" w14:textId="77777777" w:rsidTr="00601785">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14:paraId="72E722F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712" w:type="pct"/>
            <w:tcBorders>
              <w:top w:val="single" w:sz="4" w:space="0" w:color="auto"/>
              <w:left w:val="single" w:sz="4" w:space="0" w:color="auto"/>
              <w:bottom w:val="single" w:sz="4" w:space="0" w:color="auto"/>
            </w:tcBorders>
            <w:shd w:val="clear" w:color="auto" w:fill="FFFFFF"/>
            <w:vAlign w:val="center"/>
          </w:tcPr>
          <w:p w14:paraId="283591B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856" w:type="pct"/>
            <w:tcBorders>
              <w:top w:val="single" w:sz="4" w:space="0" w:color="auto"/>
              <w:left w:val="single" w:sz="4" w:space="0" w:color="auto"/>
              <w:bottom w:val="single" w:sz="4" w:space="0" w:color="auto"/>
            </w:tcBorders>
            <w:shd w:val="clear" w:color="auto" w:fill="FFFFFF"/>
            <w:vAlign w:val="center"/>
          </w:tcPr>
          <w:p w14:paraId="2A23B24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774" w:type="pct"/>
            <w:tcBorders>
              <w:top w:val="single" w:sz="4" w:space="0" w:color="auto"/>
              <w:left w:val="single" w:sz="4" w:space="0" w:color="auto"/>
              <w:bottom w:val="single" w:sz="4" w:space="0" w:color="auto"/>
            </w:tcBorders>
            <w:shd w:val="clear" w:color="auto" w:fill="FFFFFF"/>
            <w:vAlign w:val="center"/>
          </w:tcPr>
          <w:p w14:paraId="367B52B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845" w:type="pct"/>
            <w:tcBorders>
              <w:top w:val="single" w:sz="4" w:space="0" w:color="auto"/>
              <w:left w:val="single" w:sz="4" w:space="0" w:color="auto"/>
              <w:bottom w:val="single" w:sz="4" w:space="0" w:color="auto"/>
            </w:tcBorders>
            <w:shd w:val="clear" w:color="auto" w:fill="FFFFFF"/>
            <w:vAlign w:val="center"/>
          </w:tcPr>
          <w:p w14:paraId="3421192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806" w:type="pct"/>
            <w:tcBorders>
              <w:top w:val="single" w:sz="4" w:space="0" w:color="auto"/>
              <w:left w:val="single" w:sz="4" w:space="0" w:color="auto"/>
              <w:bottom w:val="single" w:sz="4" w:space="0" w:color="auto"/>
            </w:tcBorders>
            <w:shd w:val="clear" w:color="auto" w:fill="FFFFFF"/>
            <w:vAlign w:val="center"/>
          </w:tcPr>
          <w:p w14:paraId="74CF1C3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4879B65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6E49C50E" w14:textId="77777777" w:rsidR="00601785" w:rsidRPr="00601785" w:rsidRDefault="00601785" w:rsidP="00601785">
      <w:pPr>
        <w:widowControl w:val="0"/>
        <w:tabs>
          <w:tab w:val="left" w:leader="dot" w:pos="874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4.2. Trang thiết bị mới được bổ sung trong 6 tháng (hoặc 12 tháng) năm</w:t>
      </w:r>
      <w:r w:rsidRPr="00601785">
        <w:rPr>
          <w:rFonts w:ascii="Arial" w:eastAsia="Times New Roman" w:hAnsi="Arial" w:cs="Arial"/>
          <w:color w:val="000000"/>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714"/>
        <w:gridCol w:w="1582"/>
        <w:gridCol w:w="2425"/>
        <w:gridCol w:w="2865"/>
        <w:gridCol w:w="1424"/>
      </w:tblGrid>
      <w:tr w:rsidR="00601785" w:rsidRPr="00601785" w14:paraId="4B5DE455" w14:textId="77777777" w:rsidTr="00601785">
        <w:trPr>
          <w:trHeight w:val="144"/>
          <w:jc w:val="center"/>
        </w:trPr>
        <w:tc>
          <w:tcPr>
            <w:tcW w:w="396" w:type="pct"/>
            <w:tcBorders>
              <w:top w:val="single" w:sz="4" w:space="0" w:color="auto"/>
              <w:left w:val="single" w:sz="4" w:space="0" w:color="auto"/>
            </w:tcBorders>
            <w:shd w:val="clear" w:color="auto" w:fill="FFFFFF"/>
            <w:vAlign w:val="center"/>
          </w:tcPr>
          <w:p w14:paraId="1F1989C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878" w:type="pct"/>
            <w:tcBorders>
              <w:top w:val="single" w:sz="4" w:space="0" w:color="auto"/>
              <w:left w:val="single" w:sz="4" w:space="0" w:color="auto"/>
            </w:tcBorders>
            <w:shd w:val="clear" w:color="auto" w:fill="FFFFFF"/>
            <w:vAlign w:val="center"/>
          </w:tcPr>
          <w:p w14:paraId="31C7312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thiết bị</w:t>
            </w:r>
          </w:p>
        </w:tc>
        <w:tc>
          <w:tcPr>
            <w:tcW w:w="1346" w:type="pct"/>
            <w:tcBorders>
              <w:top w:val="single" w:sz="4" w:space="0" w:color="auto"/>
              <w:left w:val="single" w:sz="4" w:space="0" w:color="auto"/>
            </w:tcBorders>
            <w:shd w:val="clear" w:color="auto" w:fill="FFFFFF"/>
            <w:vAlign w:val="center"/>
          </w:tcPr>
          <w:p w14:paraId="41B5257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Đặc trưng kỹ thuật</w:t>
            </w:r>
          </w:p>
        </w:tc>
        <w:tc>
          <w:tcPr>
            <w:tcW w:w="1590" w:type="pct"/>
            <w:tcBorders>
              <w:top w:val="single" w:sz="4" w:space="0" w:color="auto"/>
              <w:left w:val="single" w:sz="4" w:space="0" w:color="auto"/>
            </w:tcBorders>
            <w:shd w:val="clear" w:color="auto" w:fill="FFFFFF"/>
            <w:vAlign w:val="center"/>
          </w:tcPr>
          <w:p w14:paraId="5D6B3BF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Ngày đưa vào sử dụng</w:t>
            </w:r>
          </w:p>
        </w:tc>
        <w:tc>
          <w:tcPr>
            <w:tcW w:w="790" w:type="pct"/>
            <w:tcBorders>
              <w:top w:val="single" w:sz="4" w:space="0" w:color="auto"/>
              <w:left w:val="single" w:sz="4" w:space="0" w:color="auto"/>
              <w:right w:val="single" w:sz="4" w:space="0" w:color="auto"/>
            </w:tcBorders>
            <w:shd w:val="clear" w:color="auto" w:fill="FFFFFF"/>
            <w:vAlign w:val="center"/>
          </w:tcPr>
          <w:p w14:paraId="75E7741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151F4F72" w14:textId="77777777" w:rsidTr="00601785">
        <w:trPr>
          <w:trHeight w:val="144"/>
          <w:jc w:val="center"/>
        </w:trPr>
        <w:tc>
          <w:tcPr>
            <w:tcW w:w="396" w:type="pct"/>
            <w:tcBorders>
              <w:top w:val="single" w:sz="4" w:space="0" w:color="auto"/>
              <w:left w:val="single" w:sz="4" w:space="0" w:color="auto"/>
              <w:bottom w:val="single" w:sz="4" w:space="0" w:color="auto"/>
            </w:tcBorders>
            <w:shd w:val="clear" w:color="auto" w:fill="FFFFFF"/>
            <w:vAlign w:val="center"/>
          </w:tcPr>
          <w:p w14:paraId="6C0D777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878" w:type="pct"/>
            <w:tcBorders>
              <w:top w:val="single" w:sz="4" w:space="0" w:color="auto"/>
              <w:left w:val="single" w:sz="4" w:space="0" w:color="auto"/>
              <w:bottom w:val="single" w:sz="4" w:space="0" w:color="auto"/>
            </w:tcBorders>
            <w:shd w:val="clear" w:color="auto" w:fill="FFFFFF"/>
            <w:vAlign w:val="center"/>
          </w:tcPr>
          <w:p w14:paraId="5BAC908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346" w:type="pct"/>
            <w:tcBorders>
              <w:top w:val="single" w:sz="4" w:space="0" w:color="auto"/>
              <w:left w:val="single" w:sz="4" w:space="0" w:color="auto"/>
              <w:bottom w:val="single" w:sz="4" w:space="0" w:color="auto"/>
            </w:tcBorders>
            <w:shd w:val="clear" w:color="auto" w:fill="FFFFFF"/>
            <w:vAlign w:val="center"/>
          </w:tcPr>
          <w:p w14:paraId="063180C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1590" w:type="pct"/>
            <w:tcBorders>
              <w:top w:val="single" w:sz="4" w:space="0" w:color="auto"/>
              <w:left w:val="single" w:sz="4" w:space="0" w:color="auto"/>
              <w:bottom w:val="single" w:sz="4" w:space="0" w:color="auto"/>
            </w:tcBorders>
            <w:shd w:val="clear" w:color="auto" w:fill="FFFFFF"/>
            <w:vAlign w:val="center"/>
          </w:tcPr>
          <w:p w14:paraId="342553A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14:paraId="17077BA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r>
    </w:tbl>
    <w:p w14:paraId="6D378E78" w14:textId="77777777" w:rsidR="00601785" w:rsidRPr="00601785" w:rsidRDefault="00601785" w:rsidP="00601785">
      <w:pPr>
        <w:widowControl w:val="0"/>
        <w:tabs>
          <w:tab w:val="left" w:leader="dot" w:pos="173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lang w:bidi="en-US"/>
        </w:rPr>
        <w:t xml:space="preserve">5. </w:t>
      </w:r>
      <w:r w:rsidRPr="00601785">
        <w:rPr>
          <w:rFonts w:ascii="Arial" w:eastAsia="Times New Roman" w:hAnsi="Arial" w:cs="Arial"/>
          <w:color w:val="000000"/>
          <w:sz w:val="20"/>
          <w:szCs w:val="20"/>
        </w:rPr>
        <w:t>Lĩnh vực và phép thử cơ sở kiểm nghiệm thực hiện trong 6 tháng (hoặc 12 tháng) năm</w:t>
      </w:r>
      <w:r w:rsidRPr="00601785">
        <w:rPr>
          <w:rFonts w:ascii="Arial" w:eastAsia="Times New Roman" w:hAnsi="Arial" w:cs="Arial"/>
          <w:color w:val="000000"/>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755"/>
        <w:gridCol w:w="935"/>
        <w:gridCol w:w="1270"/>
        <w:gridCol w:w="1258"/>
        <w:gridCol w:w="2651"/>
        <w:gridCol w:w="1285"/>
        <w:gridCol w:w="856"/>
      </w:tblGrid>
      <w:tr w:rsidR="00601785" w:rsidRPr="00601785" w14:paraId="2CE70CDC" w14:textId="77777777" w:rsidTr="00601785">
        <w:trPr>
          <w:trHeight w:val="20"/>
          <w:jc w:val="center"/>
        </w:trPr>
        <w:tc>
          <w:tcPr>
            <w:tcW w:w="419" w:type="pct"/>
            <w:tcBorders>
              <w:top w:val="single" w:sz="4" w:space="0" w:color="auto"/>
              <w:left w:val="single" w:sz="4" w:space="0" w:color="auto"/>
            </w:tcBorders>
            <w:shd w:val="clear" w:color="auto" w:fill="FFFFFF"/>
          </w:tcPr>
          <w:p w14:paraId="07618B6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STT</w:t>
            </w:r>
          </w:p>
        </w:tc>
        <w:tc>
          <w:tcPr>
            <w:tcW w:w="519" w:type="pct"/>
            <w:tcBorders>
              <w:top w:val="single" w:sz="4" w:space="0" w:color="auto"/>
              <w:left w:val="single" w:sz="4" w:space="0" w:color="auto"/>
            </w:tcBorders>
            <w:shd w:val="clear" w:color="auto" w:fill="FFFFFF"/>
          </w:tcPr>
          <w:p w14:paraId="442EBBE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705" w:type="pct"/>
            <w:tcBorders>
              <w:top w:val="single" w:sz="4" w:space="0" w:color="auto"/>
              <w:left w:val="single" w:sz="4" w:space="0" w:color="auto"/>
            </w:tcBorders>
            <w:shd w:val="clear" w:color="auto" w:fill="FFFFFF"/>
          </w:tcPr>
          <w:p w14:paraId="4FEC391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698" w:type="pct"/>
            <w:tcBorders>
              <w:top w:val="single" w:sz="4" w:space="0" w:color="auto"/>
              <w:left w:val="single" w:sz="4" w:space="0" w:color="auto"/>
            </w:tcBorders>
            <w:shd w:val="clear" w:color="auto" w:fill="FFFFFF"/>
          </w:tcPr>
          <w:p w14:paraId="3456A72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1471" w:type="pct"/>
            <w:tcBorders>
              <w:top w:val="single" w:sz="4" w:space="0" w:color="auto"/>
              <w:left w:val="single" w:sz="4" w:space="0" w:color="auto"/>
            </w:tcBorders>
            <w:shd w:val="clear" w:color="auto" w:fill="FFFFFF"/>
            <w:vAlign w:val="bottom"/>
          </w:tcPr>
          <w:p w14:paraId="7B56884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Công suất kiểm nghiệm (tổng số mẫu/ 6 tháng (hoặc 12 tháng))</w:t>
            </w:r>
          </w:p>
        </w:tc>
        <w:tc>
          <w:tcPr>
            <w:tcW w:w="713" w:type="pct"/>
            <w:tcBorders>
              <w:top w:val="single" w:sz="4" w:space="0" w:color="auto"/>
              <w:left w:val="single" w:sz="4" w:space="0" w:color="auto"/>
            </w:tcBorders>
            <w:shd w:val="clear" w:color="auto" w:fill="FFFFFF"/>
            <w:vAlign w:val="center"/>
          </w:tcPr>
          <w:p w14:paraId="41B7368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Giới hạn phát hiện (nếu có)</w:t>
            </w:r>
          </w:p>
        </w:tc>
        <w:tc>
          <w:tcPr>
            <w:tcW w:w="476" w:type="pct"/>
            <w:tcBorders>
              <w:top w:val="single" w:sz="4" w:space="0" w:color="auto"/>
              <w:left w:val="single" w:sz="4" w:space="0" w:color="auto"/>
              <w:right w:val="single" w:sz="4" w:space="0" w:color="auto"/>
            </w:tcBorders>
            <w:shd w:val="clear" w:color="auto" w:fill="FFFFFF"/>
          </w:tcPr>
          <w:p w14:paraId="2CB4BDE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174B8B65" w14:textId="77777777" w:rsidTr="00601785">
        <w:trPr>
          <w:trHeight w:val="20"/>
          <w:jc w:val="center"/>
        </w:trPr>
        <w:tc>
          <w:tcPr>
            <w:tcW w:w="419" w:type="pct"/>
            <w:tcBorders>
              <w:top w:val="single" w:sz="4" w:space="0" w:color="auto"/>
              <w:left w:val="single" w:sz="4" w:space="0" w:color="auto"/>
              <w:bottom w:val="single" w:sz="4" w:space="0" w:color="auto"/>
            </w:tcBorders>
            <w:shd w:val="clear" w:color="auto" w:fill="FFFFFF"/>
            <w:vAlign w:val="center"/>
          </w:tcPr>
          <w:p w14:paraId="36E50CA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519" w:type="pct"/>
            <w:tcBorders>
              <w:top w:val="single" w:sz="4" w:space="0" w:color="auto"/>
              <w:left w:val="single" w:sz="4" w:space="0" w:color="auto"/>
              <w:bottom w:val="single" w:sz="4" w:space="0" w:color="auto"/>
            </w:tcBorders>
            <w:shd w:val="clear" w:color="auto" w:fill="FFFFFF"/>
            <w:vAlign w:val="center"/>
          </w:tcPr>
          <w:p w14:paraId="0C22DCA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705" w:type="pct"/>
            <w:tcBorders>
              <w:top w:val="single" w:sz="4" w:space="0" w:color="auto"/>
              <w:left w:val="single" w:sz="4" w:space="0" w:color="auto"/>
              <w:bottom w:val="single" w:sz="4" w:space="0" w:color="auto"/>
            </w:tcBorders>
            <w:shd w:val="clear" w:color="auto" w:fill="FFFFFF"/>
            <w:vAlign w:val="center"/>
          </w:tcPr>
          <w:p w14:paraId="30789E4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698" w:type="pct"/>
            <w:tcBorders>
              <w:top w:val="single" w:sz="4" w:space="0" w:color="auto"/>
              <w:left w:val="single" w:sz="4" w:space="0" w:color="auto"/>
              <w:bottom w:val="single" w:sz="4" w:space="0" w:color="auto"/>
            </w:tcBorders>
            <w:shd w:val="clear" w:color="auto" w:fill="FFFFFF"/>
            <w:vAlign w:val="center"/>
          </w:tcPr>
          <w:p w14:paraId="1E5DFEC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1471" w:type="pct"/>
            <w:tcBorders>
              <w:top w:val="single" w:sz="4" w:space="0" w:color="auto"/>
              <w:left w:val="single" w:sz="4" w:space="0" w:color="auto"/>
              <w:bottom w:val="single" w:sz="4" w:space="0" w:color="auto"/>
            </w:tcBorders>
            <w:shd w:val="clear" w:color="auto" w:fill="FFFFFF"/>
            <w:vAlign w:val="center"/>
          </w:tcPr>
          <w:p w14:paraId="170446C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713" w:type="pct"/>
            <w:tcBorders>
              <w:top w:val="single" w:sz="4" w:space="0" w:color="auto"/>
              <w:left w:val="single" w:sz="4" w:space="0" w:color="auto"/>
              <w:bottom w:val="single" w:sz="4" w:space="0" w:color="auto"/>
            </w:tcBorders>
            <w:shd w:val="clear" w:color="auto" w:fill="FFFFFF"/>
            <w:vAlign w:val="center"/>
          </w:tcPr>
          <w:p w14:paraId="1A1D01E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5DE2C0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482F516C" w14:textId="77777777" w:rsidR="00601785" w:rsidRPr="00601785" w:rsidRDefault="00601785" w:rsidP="00601785">
      <w:pPr>
        <w:widowControl w:val="0"/>
        <w:tabs>
          <w:tab w:val="left" w:leader="dot" w:pos="806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Đảm bảo chất lượng kết quả kiểm nghiệm (tham gia thử nghiệm thành thạo/so sánh liên phòng) thực hiện 6 tháng (hoặc 12 tháng) năm</w:t>
      </w:r>
      <w:r w:rsidRPr="00601785">
        <w:rPr>
          <w:rFonts w:ascii="Arial" w:eastAsia="Times New Roman" w:hAnsi="Arial" w:cs="Arial"/>
          <w:color w:val="000000"/>
          <w:sz w:val="20"/>
          <w:szCs w:val="20"/>
        </w:rPr>
        <w:tab/>
        <w:t>:</w:t>
      </w:r>
    </w:p>
    <w:tbl>
      <w:tblPr>
        <w:tblOverlap w:val="never"/>
        <w:tblW w:w="5000" w:type="pct"/>
        <w:jc w:val="center"/>
        <w:tblCellMar>
          <w:left w:w="10" w:type="dxa"/>
          <w:right w:w="10" w:type="dxa"/>
        </w:tblCellMar>
        <w:tblLook w:val="04A0" w:firstRow="1" w:lastRow="0" w:firstColumn="1" w:lastColumn="0" w:noHBand="0" w:noVBand="1"/>
      </w:tblPr>
      <w:tblGrid>
        <w:gridCol w:w="847"/>
        <w:gridCol w:w="1656"/>
        <w:gridCol w:w="1404"/>
        <w:gridCol w:w="1108"/>
        <w:gridCol w:w="1256"/>
        <w:gridCol w:w="1472"/>
        <w:gridCol w:w="1267"/>
      </w:tblGrid>
      <w:tr w:rsidR="00601785" w:rsidRPr="00601785" w14:paraId="5279BA93" w14:textId="77777777" w:rsidTr="00601785">
        <w:trPr>
          <w:trHeight w:val="20"/>
          <w:jc w:val="center"/>
        </w:trPr>
        <w:tc>
          <w:tcPr>
            <w:tcW w:w="470" w:type="pct"/>
            <w:tcBorders>
              <w:top w:val="single" w:sz="4" w:space="0" w:color="auto"/>
              <w:left w:val="single" w:sz="4" w:space="0" w:color="auto"/>
            </w:tcBorders>
            <w:shd w:val="clear" w:color="auto" w:fill="FFFFFF"/>
            <w:vAlign w:val="center"/>
          </w:tcPr>
          <w:p w14:paraId="5A536AC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STT</w:t>
            </w:r>
          </w:p>
        </w:tc>
        <w:tc>
          <w:tcPr>
            <w:tcW w:w="919" w:type="pct"/>
            <w:tcBorders>
              <w:top w:val="single" w:sz="4" w:space="0" w:color="auto"/>
              <w:left w:val="single" w:sz="4" w:space="0" w:color="auto"/>
            </w:tcBorders>
            <w:shd w:val="clear" w:color="auto" w:fill="FFFFFF"/>
            <w:vAlign w:val="center"/>
          </w:tcPr>
          <w:p w14:paraId="4D337C1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779" w:type="pct"/>
            <w:tcBorders>
              <w:top w:val="single" w:sz="4" w:space="0" w:color="auto"/>
              <w:left w:val="single" w:sz="4" w:space="0" w:color="auto"/>
            </w:tcBorders>
            <w:shd w:val="clear" w:color="auto" w:fill="FFFFFF"/>
            <w:vAlign w:val="center"/>
          </w:tcPr>
          <w:p w14:paraId="4B2CD34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615" w:type="pct"/>
            <w:tcBorders>
              <w:top w:val="single" w:sz="4" w:space="0" w:color="auto"/>
              <w:left w:val="single" w:sz="4" w:space="0" w:color="auto"/>
            </w:tcBorders>
            <w:shd w:val="clear" w:color="auto" w:fill="FFFFFF"/>
            <w:vAlign w:val="center"/>
          </w:tcPr>
          <w:p w14:paraId="11B3135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Nền mẫu</w:t>
            </w:r>
          </w:p>
        </w:tc>
        <w:tc>
          <w:tcPr>
            <w:tcW w:w="697" w:type="pct"/>
            <w:tcBorders>
              <w:top w:val="single" w:sz="4" w:space="0" w:color="auto"/>
              <w:left w:val="single" w:sz="4" w:space="0" w:color="auto"/>
            </w:tcBorders>
            <w:shd w:val="clear" w:color="auto" w:fill="FFFFFF"/>
            <w:vAlign w:val="center"/>
          </w:tcPr>
          <w:p w14:paraId="1DFA507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Đơn vị tổ chức</w:t>
            </w:r>
          </w:p>
        </w:tc>
        <w:tc>
          <w:tcPr>
            <w:tcW w:w="817" w:type="pct"/>
            <w:tcBorders>
              <w:top w:val="single" w:sz="4" w:space="0" w:color="auto"/>
              <w:left w:val="single" w:sz="4" w:space="0" w:color="auto"/>
            </w:tcBorders>
            <w:shd w:val="clear" w:color="auto" w:fill="FFFFFF"/>
            <w:vAlign w:val="center"/>
          </w:tcPr>
          <w:p w14:paraId="26EEC1B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Thời gian tham gia</w:t>
            </w:r>
          </w:p>
        </w:tc>
        <w:tc>
          <w:tcPr>
            <w:tcW w:w="703" w:type="pct"/>
            <w:tcBorders>
              <w:top w:val="single" w:sz="4" w:space="0" w:color="auto"/>
              <w:left w:val="single" w:sz="4" w:space="0" w:color="auto"/>
              <w:right w:val="single" w:sz="4" w:space="0" w:color="auto"/>
            </w:tcBorders>
            <w:shd w:val="clear" w:color="auto" w:fill="FFFFFF"/>
            <w:vAlign w:val="center"/>
          </w:tcPr>
          <w:p w14:paraId="308AA8C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Kết quả</w:t>
            </w:r>
          </w:p>
        </w:tc>
      </w:tr>
      <w:tr w:rsidR="00601785" w:rsidRPr="00601785" w14:paraId="699BD04A" w14:textId="77777777" w:rsidTr="00601785">
        <w:trPr>
          <w:trHeight w:val="20"/>
          <w:jc w:val="center"/>
        </w:trPr>
        <w:tc>
          <w:tcPr>
            <w:tcW w:w="470" w:type="pct"/>
            <w:tcBorders>
              <w:top w:val="single" w:sz="4" w:space="0" w:color="auto"/>
              <w:left w:val="single" w:sz="4" w:space="0" w:color="auto"/>
              <w:bottom w:val="single" w:sz="4" w:space="0" w:color="auto"/>
            </w:tcBorders>
            <w:shd w:val="clear" w:color="auto" w:fill="FFFFFF"/>
            <w:vAlign w:val="center"/>
          </w:tcPr>
          <w:p w14:paraId="22F782E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919" w:type="pct"/>
            <w:tcBorders>
              <w:top w:val="single" w:sz="4" w:space="0" w:color="auto"/>
              <w:left w:val="single" w:sz="4" w:space="0" w:color="auto"/>
              <w:bottom w:val="single" w:sz="4" w:space="0" w:color="auto"/>
            </w:tcBorders>
            <w:shd w:val="clear" w:color="auto" w:fill="FFFFFF"/>
            <w:vAlign w:val="center"/>
          </w:tcPr>
          <w:p w14:paraId="0C65A82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779" w:type="pct"/>
            <w:tcBorders>
              <w:top w:val="single" w:sz="4" w:space="0" w:color="auto"/>
              <w:left w:val="single" w:sz="4" w:space="0" w:color="auto"/>
              <w:bottom w:val="single" w:sz="4" w:space="0" w:color="auto"/>
            </w:tcBorders>
            <w:shd w:val="clear" w:color="auto" w:fill="FFFFFF"/>
            <w:vAlign w:val="center"/>
          </w:tcPr>
          <w:p w14:paraId="32F141B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615" w:type="pct"/>
            <w:tcBorders>
              <w:top w:val="single" w:sz="4" w:space="0" w:color="auto"/>
              <w:left w:val="single" w:sz="4" w:space="0" w:color="auto"/>
              <w:bottom w:val="single" w:sz="4" w:space="0" w:color="auto"/>
            </w:tcBorders>
            <w:shd w:val="clear" w:color="auto" w:fill="FFFFFF"/>
            <w:vAlign w:val="center"/>
          </w:tcPr>
          <w:p w14:paraId="6C72663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697" w:type="pct"/>
            <w:tcBorders>
              <w:top w:val="single" w:sz="4" w:space="0" w:color="auto"/>
              <w:left w:val="single" w:sz="4" w:space="0" w:color="auto"/>
              <w:bottom w:val="single" w:sz="4" w:space="0" w:color="auto"/>
            </w:tcBorders>
            <w:shd w:val="clear" w:color="auto" w:fill="FFFFFF"/>
            <w:vAlign w:val="center"/>
          </w:tcPr>
          <w:p w14:paraId="7BC72A6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817" w:type="pct"/>
            <w:tcBorders>
              <w:top w:val="single" w:sz="4" w:space="0" w:color="auto"/>
              <w:left w:val="single" w:sz="4" w:space="0" w:color="auto"/>
              <w:bottom w:val="single" w:sz="4" w:space="0" w:color="auto"/>
            </w:tcBorders>
            <w:shd w:val="clear" w:color="auto" w:fill="FFFFFF"/>
            <w:vAlign w:val="center"/>
          </w:tcPr>
          <w:p w14:paraId="22B3CCD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6C689A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1992940E" w14:textId="77777777" w:rsidR="00601785" w:rsidRPr="00601785" w:rsidRDefault="00601785" w:rsidP="00601785">
      <w:pPr>
        <w:spacing w:after="120"/>
        <w:ind w:firstLine="720"/>
        <w:jc w:val="both"/>
        <w:rPr>
          <w:rFonts w:ascii="Arial" w:hAnsi="Arial" w:cs="Arial"/>
          <w:sz w:val="20"/>
          <w:szCs w:val="20"/>
        </w:rPr>
      </w:pPr>
      <w:r w:rsidRPr="00601785">
        <w:rPr>
          <w:rFonts w:ascii="Arial" w:hAnsi="Arial" w:cs="Arial"/>
          <w:sz w:val="20"/>
          <w:szCs w:val="20"/>
        </w:rPr>
        <w:t>7. Kết quả hoạt động cơ sở kiểm nghiệm thực hiện 6 tháng (hoặc 12 tháng) năm</w:t>
      </w:r>
    </w:p>
    <w:tbl>
      <w:tblPr>
        <w:tblW w:w="0" w:type="auto"/>
        <w:tblLayout w:type="fixed"/>
        <w:tblCellMar>
          <w:left w:w="10" w:type="dxa"/>
          <w:right w:w="10" w:type="dxa"/>
        </w:tblCellMar>
        <w:tblLook w:val="04A0" w:firstRow="1" w:lastRow="0" w:firstColumn="1" w:lastColumn="0" w:noHBand="0" w:noVBand="1"/>
      </w:tblPr>
      <w:tblGrid>
        <w:gridCol w:w="792"/>
        <w:gridCol w:w="1631"/>
        <w:gridCol w:w="1408"/>
        <w:gridCol w:w="1069"/>
        <w:gridCol w:w="1231"/>
        <w:gridCol w:w="1242"/>
        <w:gridCol w:w="1436"/>
      </w:tblGrid>
      <w:tr w:rsidR="00601785" w:rsidRPr="00601785" w14:paraId="54BA689C" w14:textId="77777777" w:rsidTr="00601785">
        <w:trPr>
          <w:trHeight w:val="20"/>
        </w:trPr>
        <w:tc>
          <w:tcPr>
            <w:tcW w:w="792" w:type="dxa"/>
            <w:tcBorders>
              <w:top w:val="single" w:sz="4" w:space="0" w:color="auto"/>
              <w:left w:val="single" w:sz="4" w:space="0" w:color="auto"/>
            </w:tcBorders>
            <w:shd w:val="clear" w:color="auto" w:fill="FFFFFF"/>
            <w:vAlign w:val="center"/>
          </w:tcPr>
          <w:p w14:paraId="2746A98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STT</w:t>
            </w:r>
          </w:p>
        </w:tc>
        <w:tc>
          <w:tcPr>
            <w:tcW w:w="1631" w:type="dxa"/>
            <w:tcBorders>
              <w:top w:val="single" w:sz="4" w:space="0" w:color="auto"/>
              <w:left w:val="single" w:sz="4" w:space="0" w:color="auto"/>
            </w:tcBorders>
            <w:shd w:val="clear" w:color="auto" w:fill="FFFFFF"/>
            <w:vAlign w:val="center"/>
          </w:tcPr>
          <w:p w14:paraId="5CE1EAE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1408" w:type="dxa"/>
            <w:tcBorders>
              <w:top w:val="single" w:sz="4" w:space="0" w:color="auto"/>
              <w:left w:val="single" w:sz="4" w:space="0" w:color="auto"/>
            </w:tcBorders>
            <w:shd w:val="clear" w:color="auto" w:fill="FFFFFF"/>
            <w:vAlign w:val="center"/>
          </w:tcPr>
          <w:p w14:paraId="61FE1B8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Loại thực phẩm</w:t>
            </w:r>
          </w:p>
        </w:tc>
        <w:tc>
          <w:tcPr>
            <w:tcW w:w="1069" w:type="dxa"/>
            <w:tcBorders>
              <w:top w:val="single" w:sz="4" w:space="0" w:color="auto"/>
              <w:left w:val="single" w:sz="4" w:space="0" w:color="auto"/>
            </w:tcBorders>
            <w:shd w:val="clear" w:color="auto" w:fill="FFFFFF"/>
            <w:vAlign w:val="center"/>
          </w:tcPr>
          <w:p w14:paraId="6C72E1E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w:t>
            </w:r>
          </w:p>
        </w:tc>
        <w:tc>
          <w:tcPr>
            <w:tcW w:w="1231" w:type="dxa"/>
            <w:tcBorders>
              <w:top w:val="single" w:sz="4" w:space="0" w:color="auto"/>
              <w:left w:val="single" w:sz="4" w:space="0" w:color="auto"/>
            </w:tcBorders>
            <w:shd w:val="clear" w:color="auto" w:fill="FFFFFF"/>
            <w:vAlign w:val="center"/>
          </w:tcPr>
          <w:p w14:paraId="0E526A2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1242" w:type="dxa"/>
            <w:tcBorders>
              <w:top w:val="single" w:sz="4" w:space="0" w:color="auto"/>
              <w:left w:val="single" w:sz="4" w:space="0" w:color="auto"/>
            </w:tcBorders>
            <w:shd w:val="clear" w:color="auto" w:fill="FFFFFF"/>
            <w:vAlign w:val="center"/>
          </w:tcPr>
          <w:p w14:paraId="0ABE922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Tổng số mẫu</w:t>
            </w:r>
          </w:p>
        </w:tc>
        <w:tc>
          <w:tcPr>
            <w:tcW w:w="1436" w:type="dxa"/>
            <w:tcBorders>
              <w:top w:val="single" w:sz="4" w:space="0" w:color="auto"/>
              <w:left w:val="single" w:sz="4" w:space="0" w:color="auto"/>
              <w:right w:val="single" w:sz="4" w:space="0" w:color="auto"/>
            </w:tcBorders>
            <w:shd w:val="clear" w:color="auto" w:fill="FFFFFF"/>
            <w:vAlign w:val="center"/>
          </w:tcPr>
          <w:p w14:paraId="4BFA19B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Số mẫu không đạt yêu cầu</w:t>
            </w:r>
          </w:p>
        </w:tc>
      </w:tr>
      <w:tr w:rsidR="00601785" w:rsidRPr="00601785" w14:paraId="515E8864" w14:textId="77777777" w:rsidTr="00601785">
        <w:trPr>
          <w:trHeight w:val="20"/>
        </w:trPr>
        <w:tc>
          <w:tcPr>
            <w:tcW w:w="792" w:type="dxa"/>
            <w:tcBorders>
              <w:top w:val="single" w:sz="4" w:space="0" w:color="auto"/>
              <w:left w:val="single" w:sz="4" w:space="0" w:color="auto"/>
              <w:bottom w:val="single" w:sz="4" w:space="0" w:color="auto"/>
            </w:tcBorders>
            <w:shd w:val="clear" w:color="auto" w:fill="FFFFFF"/>
            <w:vAlign w:val="center"/>
          </w:tcPr>
          <w:p w14:paraId="0E4C19A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1631" w:type="dxa"/>
            <w:tcBorders>
              <w:top w:val="single" w:sz="4" w:space="0" w:color="auto"/>
              <w:left w:val="single" w:sz="4" w:space="0" w:color="auto"/>
              <w:bottom w:val="single" w:sz="4" w:space="0" w:color="auto"/>
            </w:tcBorders>
            <w:shd w:val="clear" w:color="auto" w:fill="FFFFFF"/>
            <w:vAlign w:val="center"/>
          </w:tcPr>
          <w:p w14:paraId="1881654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408" w:type="dxa"/>
            <w:tcBorders>
              <w:top w:val="single" w:sz="4" w:space="0" w:color="auto"/>
              <w:left w:val="single" w:sz="4" w:space="0" w:color="auto"/>
              <w:bottom w:val="single" w:sz="4" w:space="0" w:color="auto"/>
            </w:tcBorders>
            <w:shd w:val="clear" w:color="auto" w:fill="FFFFFF"/>
            <w:vAlign w:val="center"/>
          </w:tcPr>
          <w:p w14:paraId="37180CF2"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1069" w:type="dxa"/>
            <w:tcBorders>
              <w:top w:val="single" w:sz="4" w:space="0" w:color="auto"/>
              <w:left w:val="single" w:sz="4" w:space="0" w:color="auto"/>
              <w:bottom w:val="single" w:sz="4" w:space="0" w:color="auto"/>
            </w:tcBorders>
            <w:shd w:val="clear" w:color="auto" w:fill="FFFFFF"/>
            <w:vAlign w:val="center"/>
          </w:tcPr>
          <w:p w14:paraId="30B56ED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1231" w:type="dxa"/>
            <w:tcBorders>
              <w:top w:val="single" w:sz="4" w:space="0" w:color="auto"/>
              <w:left w:val="single" w:sz="4" w:space="0" w:color="auto"/>
              <w:bottom w:val="single" w:sz="4" w:space="0" w:color="auto"/>
            </w:tcBorders>
            <w:shd w:val="clear" w:color="auto" w:fill="FFFFFF"/>
            <w:vAlign w:val="center"/>
          </w:tcPr>
          <w:p w14:paraId="3B6905A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c>
          <w:tcPr>
            <w:tcW w:w="1242" w:type="dxa"/>
            <w:tcBorders>
              <w:top w:val="single" w:sz="4" w:space="0" w:color="auto"/>
              <w:left w:val="single" w:sz="4" w:space="0" w:color="auto"/>
              <w:bottom w:val="single" w:sz="4" w:space="0" w:color="auto"/>
            </w:tcBorders>
            <w:shd w:val="clear" w:color="auto" w:fill="FFFFFF"/>
            <w:vAlign w:val="center"/>
          </w:tcPr>
          <w:p w14:paraId="470B3E5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6</w:t>
            </w:r>
          </w:p>
        </w:tc>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1564A6C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7</w:t>
            </w:r>
          </w:p>
        </w:tc>
      </w:tr>
    </w:tbl>
    <w:p w14:paraId="32A3405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5ACA22DA" w14:textId="77777777" w:rsidTr="00601785">
        <w:tc>
          <w:tcPr>
            <w:tcW w:w="4505" w:type="dxa"/>
          </w:tcPr>
          <w:p w14:paraId="3BE8258B"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Thủ trưởng đơn vị</w:t>
            </w:r>
          </w:p>
          <w:p w14:paraId="53F51A77" w14:textId="77777777" w:rsidR="00601785" w:rsidRPr="00601785" w:rsidRDefault="00601785" w:rsidP="00601785">
            <w:pPr>
              <w:spacing w:after="0" w:line="240" w:lineRule="auto"/>
              <w:jc w:val="center"/>
              <w:rPr>
                <w:rFonts w:ascii="Arial" w:eastAsia="Times New Roman" w:hAnsi="Arial" w:cs="Arial"/>
                <w:sz w:val="20"/>
                <w:szCs w:val="20"/>
              </w:rPr>
            </w:pPr>
            <w:r w:rsidRPr="00601785">
              <w:rPr>
                <w:rFonts w:ascii="Arial" w:eastAsia="Times New Roman" w:hAnsi="Arial" w:cs="Arial"/>
                <w:i/>
                <w:iCs/>
                <w:sz w:val="20"/>
                <w:szCs w:val="20"/>
              </w:rPr>
              <w:t>(Ký tên và đóng dấu)</w:t>
            </w:r>
          </w:p>
          <w:p w14:paraId="7D052051" w14:textId="77777777" w:rsidR="00601785" w:rsidRPr="00601785" w:rsidRDefault="00601785" w:rsidP="00601785">
            <w:pPr>
              <w:spacing w:after="0" w:line="240" w:lineRule="auto"/>
              <w:jc w:val="center"/>
              <w:rPr>
                <w:rFonts w:ascii="Arial" w:eastAsia="Times New Roman" w:hAnsi="Arial" w:cs="Arial"/>
                <w:b/>
                <w:bCs/>
                <w:color w:val="000000"/>
                <w:sz w:val="20"/>
                <w:szCs w:val="20"/>
              </w:rPr>
            </w:pPr>
          </w:p>
        </w:tc>
        <w:tc>
          <w:tcPr>
            <w:tcW w:w="4505" w:type="dxa"/>
          </w:tcPr>
          <w:p w14:paraId="48B5C281"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Phụ trách cơ sở kiểm nghiệm</w:t>
            </w:r>
          </w:p>
          <w:p w14:paraId="7FF3AB19"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ghi rõ họ tên)</w:t>
            </w:r>
          </w:p>
          <w:p w14:paraId="41F7CEED" w14:textId="77777777" w:rsidR="00601785" w:rsidRPr="00601785" w:rsidRDefault="00601785" w:rsidP="00601785">
            <w:pPr>
              <w:spacing w:after="0" w:line="240" w:lineRule="auto"/>
              <w:jc w:val="center"/>
              <w:rPr>
                <w:rFonts w:ascii="Arial" w:eastAsia="Times New Roman" w:hAnsi="Arial" w:cs="Arial"/>
                <w:b/>
                <w:bCs/>
                <w:color w:val="000000"/>
                <w:sz w:val="20"/>
                <w:szCs w:val="20"/>
              </w:rPr>
            </w:pPr>
          </w:p>
        </w:tc>
      </w:tr>
    </w:tbl>
    <w:p w14:paraId="17A7ED59" w14:textId="77777777" w:rsidR="00601785" w:rsidRPr="00BB4C0A" w:rsidRDefault="00601785" w:rsidP="00601785">
      <w:pPr>
        <w:widowControl w:val="0"/>
        <w:spacing w:after="120" w:line="240" w:lineRule="auto"/>
        <w:ind w:firstLine="720"/>
        <w:jc w:val="both"/>
        <w:rPr>
          <w:rFonts w:ascii="Arial" w:eastAsia="Times New Roman" w:hAnsi="Arial" w:cs="Arial"/>
          <w:b/>
          <w:bCs/>
          <w:color w:val="000000"/>
          <w:sz w:val="20"/>
          <w:szCs w:val="20"/>
          <w:lang w:val="vi-VN"/>
        </w:rPr>
      </w:pPr>
    </w:p>
    <w:p w14:paraId="2049353E" w14:textId="77777777" w:rsidR="00601785" w:rsidRPr="00BB4C0A" w:rsidRDefault="00601785" w:rsidP="00601785">
      <w:pPr>
        <w:spacing w:after="120"/>
        <w:ind w:firstLine="720"/>
        <w:jc w:val="both"/>
        <w:rPr>
          <w:rFonts w:ascii="Arial" w:hAnsi="Arial" w:cs="Arial"/>
          <w:color w:val="000000"/>
          <w:sz w:val="20"/>
          <w:szCs w:val="20"/>
          <w:lang w:val="vi-VN"/>
        </w:rPr>
      </w:pPr>
    </w:p>
    <w:p w14:paraId="338C510F" w14:textId="77777777" w:rsidR="00601785" w:rsidRPr="00BB4C0A" w:rsidRDefault="00601785" w:rsidP="00601785">
      <w:pPr>
        <w:spacing w:after="120"/>
        <w:ind w:firstLine="720"/>
        <w:jc w:val="both"/>
        <w:rPr>
          <w:rFonts w:ascii="Arial" w:hAnsi="Arial" w:cs="Arial"/>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290E7582" w14:textId="77777777" w:rsidR="00601785" w:rsidRPr="00BB4C0A" w:rsidRDefault="00601785" w:rsidP="00601785">
      <w:pPr>
        <w:widowControl w:val="0"/>
        <w:spacing w:after="0" w:line="240" w:lineRule="auto"/>
        <w:jc w:val="right"/>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lastRenderedPageBreak/>
        <w:t>Mẫu số 09</w:t>
      </w:r>
    </w:p>
    <w:p w14:paraId="2ABEB386"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Báo cáo đánh giá cơ sở kiểm nghiệm</w:t>
      </w:r>
    </w:p>
    <w:p w14:paraId="70F9F777"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p w14:paraId="40977DA0"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CỘNG HÒA XÃ HỘI CHỦ NGHĨA VIỆT NAM</w:t>
      </w:r>
      <w:r w:rsidRPr="00BB4C0A">
        <w:rPr>
          <w:rFonts w:ascii="Arial" w:eastAsia="Times New Roman" w:hAnsi="Arial" w:cs="Arial"/>
          <w:b/>
          <w:bCs/>
          <w:color w:val="000000"/>
          <w:sz w:val="20"/>
          <w:szCs w:val="20"/>
          <w:lang w:val="vi-VN"/>
        </w:rPr>
        <w:br/>
        <w:t>Độc lập - Tự do - Hạnh phúc</w:t>
      </w:r>
    </w:p>
    <w:p w14:paraId="0EBB4476"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_____________________</w:t>
      </w:r>
    </w:p>
    <w:p w14:paraId="413E1478" w14:textId="77777777" w:rsidR="00601785" w:rsidRPr="00BB4C0A" w:rsidRDefault="00601785" w:rsidP="00601785">
      <w:pPr>
        <w:widowControl w:val="0"/>
        <w:tabs>
          <w:tab w:val="left" w:leader="dot" w:pos="673"/>
          <w:tab w:val="left" w:leader="dot" w:pos="1940"/>
          <w:tab w:val="left" w:leader="dot" w:pos="3074"/>
          <w:tab w:val="left" w:leader="dot" w:pos="4057"/>
        </w:tabs>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i/>
          <w:iCs/>
          <w:color w:val="000000"/>
          <w:sz w:val="20"/>
          <w:szCs w:val="20"/>
          <w:lang w:val="vi-VN"/>
        </w:rPr>
        <w:tab/>
        <w:t>, ngày</w:t>
      </w:r>
      <w:r w:rsidRPr="00BB4C0A">
        <w:rPr>
          <w:rFonts w:ascii="Arial" w:eastAsia="Times New Roman" w:hAnsi="Arial" w:cs="Arial"/>
          <w:i/>
          <w:iCs/>
          <w:color w:val="000000"/>
          <w:sz w:val="20"/>
          <w:szCs w:val="20"/>
          <w:lang w:val="vi-VN"/>
        </w:rPr>
        <w:tab/>
        <w:t>tháng</w:t>
      </w:r>
      <w:r w:rsidRPr="00BB4C0A">
        <w:rPr>
          <w:rFonts w:ascii="Arial" w:eastAsia="Times New Roman" w:hAnsi="Arial" w:cs="Arial"/>
          <w:i/>
          <w:iCs/>
          <w:color w:val="000000"/>
          <w:sz w:val="20"/>
          <w:szCs w:val="20"/>
          <w:lang w:val="vi-VN"/>
        </w:rPr>
        <w:tab/>
        <w:t>năm</w:t>
      </w:r>
      <w:r w:rsidRPr="00BB4C0A">
        <w:rPr>
          <w:rFonts w:ascii="Arial" w:eastAsia="Times New Roman" w:hAnsi="Arial" w:cs="Arial"/>
          <w:i/>
          <w:iCs/>
          <w:color w:val="000000"/>
          <w:sz w:val="20"/>
          <w:szCs w:val="20"/>
          <w:lang w:val="vi-VN"/>
        </w:rPr>
        <w:tab/>
      </w:r>
    </w:p>
    <w:p w14:paraId="05A422E1"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BÁO CÁO</w:t>
      </w:r>
      <w:r w:rsidRPr="00BB4C0A">
        <w:rPr>
          <w:rFonts w:ascii="Arial" w:eastAsia="Times New Roman" w:hAnsi="Arial" w:cs="Arial"/>
          <w:b/>
          <w:bCs/>
          <w:color w:val="000000"/>
          <w:sz w:val="20"/>
          <w:szCs w:val="20"/>
          <w:lang w:val="vi-VN"/>
        </w:rPr>
        <w:br/>
        <w:t>ĐÁNH GIÁ CƠ SỞ KIỂM NGHIỆM</w:t>
      </w:r>
    </w:p>
    <w:p w14:paraId="04DAB8B4"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p w14:paraId="55EC9640" w14:textId="77777777" w:rsidR="00601785" w:rsidRPr="00BB4C0A" w:rsidRDefault="00601785" w:rsidP="00601785">
      <w:pPr>
        <w:widowControl w:val="0"/>
        <w:tabs>
          <w:tab w:val="left" w:pos="355"/>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 Tên cơ sở kiểm nghiệm được đánh giá:</w:t>
      </w:r>
    </w:p>
    <w:p w14:paraId="704CEC5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w:t>
      </w:r>
    </w:p>
    <w:p w14:paraId="5212BBD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w:t>
      </w:r>
      <w:r w:rsidRPr="00601785">
        <w:rPr>
          <w:rFonts w:ascii="Arial" w:eastAsia="Times New Roman" w:hAnsi="Arial" w:cs="Arial"/>
          <w:color w:val="000000"/>
          <w:sz w:val="20"/>
          <w:szCs w:val="20"/>
          <w:lang w:bidi="en-US"/>
        </w:rPr>
        <w:t>Fax: …..E-mail:</w:t>
      </w:r>
    </w:p>
    <w:p w14:paraId="33BBF30E"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Phạm vi đề nghị chỉ định: Các lĩnh vực và phép thử đề nghị chỉ định.</w:t>
      </w:r>
    </w:p>
    <w:p w14:paraId="4C68276B"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3. Đoàn đánh giá hoặc thành viên đoàn đánh giá: </w:t>
      </w:r>
      <w:r w:rsidRPr="00601785">
        <w:rPr>
          <w:rFonts w:ascii="Arial" w:eastAsia="Times New Roman" w:hAnsi="Arial" w:cs="Arial"/>
          <w:i/>
          <w:iCs/>
          <w:color w:val="000000"/>
          <w:sz w:val="20"/>
          <w:szCs w:val="20"/>
        </w:rPr>
        <w:t>(ghi rõ họ, tên)</w:t>
      </w:r>
    </w:p>
    <w:p w14:paraId="52BD0AB6"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Thời gian đánh giá</w:t>
      </w:r>
    </w:p>
    <w:p w14:paraId="3950D5F6"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Các căn cứ để đánh giá</w:t>
      </w:r>
    </w:p>
    <w:p w14:paraId="6D2D2325" w14:textId="77777777" w:rsidR="00601785" w:rsidRPr="00601785" w:rsidRDefault="00601785" w:rsidP="00601785">
      <w:pPr>
        <w:widowControl w:val="0"/>
        <w:tabs>
          <w:tab w:val="left" w:pos="2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Hệ thống quản lý chất lượng cơ sở kiểm nghiệm;</w:t>
      </w:r>
    </w:p>
    <w:p w14:paraId="77AA280B" w14:textId="77777777" w:rsidR="00601785" w:rsidRPr="00601785" w:rsidRDefault="00601785" w:rsidP="00601785">
      <w:pPr>
        <w:widowControl w:val="0"/>
        <w:tabs>
          <w:tab w:val="left" w:pos="2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Các quy trình kỹ thuật của cơ sở kiểm nghiệm;</w:t>
      </w:r>
    </w:p>
    <w:p w14:paraId="55CF1386" w14:textId="77777777" w:rsidR="00601785" w:rsidRPr="00601785" w:rsidRDefault="00601785" w:rsidP="00601785">
      <w:pPr>
        <w:widowControl w:val="0"/>
        <w:tabs>
          <w:tab w:val="left" w:pos="2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Tiêu chuẩn, quy định yêu cầu về năng lực cơ sở kiểm nghiệm.</w:t>
      </w:r>
    </w:p>
    <w:p w14:paraId="042CDA51"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Nội dung đánh giá:</w:t>
      </w:r>
    </w:p>
    <w:p w14:paraId="47C018B6" w14:textId="77777777" w:rsidR="00601785" w:rsidRPr="00601785" w:rsidRDefault="00601785" w:rsidP="00601785">
      <w:pPr>
        <w:widowControl w:val="0"/>
        <w:tabs>
          <w:tab w:val="left" w:pos="2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TCVN ISO/IEC 17025 hoặc các tiêu chuẩn tương đương khác;</w:t>
      </w:r>
    </w:p>
    <w:p w14:paraId="2F80DC4E" w14:textId="77777777" w:rsidR="00601785" w:rsidRPr="00601785" w:rsidRDefault="00601785" w:rsidP="00601785">
      <w:pPr>
        <w:widowControl w:val="0"/>
        <w:tabs>
          <w:tab w:val="left" w:pos="279"/>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Sự tuân thủ và phù hợp của cơ sở kiểm nghiệm theo quy định Điều kiện cơ sở kiểm nghiệm.</w:t>
      </w:r>
    </w:p>
    <w:p w14:paraId="7D905C2C"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7. Kết quả đánh giá</w:t>
      </w:r>
    </w:p>
    <w:p w14:paraId="262CFAE6"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Kết luận về từng nội dung đánh giá (có hồ sơ, biên bản đánh giá kèm theo).</w:t>
      </w:r>
    </w:p>
    <w:p w14:paraId="26A20739"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8. Kết luận và kiến nghị của trưởng đoàn đánh giá</w:t>
      </w:r>
    </w:p>
    <w:p w14:paraId="30FBDBFE"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p>
    <w:p w14:paraId="4933614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Trưởng đoàn đánh giá</w:t>
      </w:r>
    </w:p>
    <w:p w14:paraId="5328085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và ghi rõ họ, tên)</w:t>
      </w:r>
    </w:p>
    <w:p w14:paraId="41D4846A" w14:textId="77777777" w:rsidR="00601785" w:rsidRPr="00601785" w:rsidRDefault="00601785" w:rsidP="00601785">
      <w:pPr>
        <w:widowControl w:val="0"/>
        <w:spacing w:after="120" w:line="240" w:lineRule="auto"/>
        <w:ind w:firstLine="720"/>
        <w:jc w:val="both"/>
        <w:rPr>
          <w:rFonts w:ascii="Arial" w:eastAsia="Times New Roman" w:hAnsi="Arial" w:cs="Arial"/>
          <w:b/>
          <w:bCs/>
          <w:color w:val="000000"/>
          <w:sz w:val="20"/>
          <w:szCs w:val="20"/>
        </w:rPr>
        <w:sectPr w:rsidR="00601785" w:rsidRPr="00601785" w:rsidSect="00601785">
          <w:pgSz w:w="11900" w:h="16840" w:code="122"/>
          <w:pgMar w:top="1440" w:right="1440" w:bottom="1440" w:left="1440" w:header="0" w:footer="3" w:gutter="0"/>
          <w:cols w:space="720"/>
          <w:noEndnote/>
          <w:docGrid w:linePitch="360"/>
        </w:sectPr>
      </w:pPr>
    </w:p>
    <w:p w14:paraId="10E8A0B1"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Mẫu số 10</w:t>
      </w:r>
    </w:p>
    <w:p w14:paraId="47695308"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Biên bản đánh giá cơ sở kiểm nghiệm</w:t>
      </w:r>
    </w:p>
    <w:p w14:paraId="2EA3449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488BBAF6"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CỘNG HÒA XÃ HỘI CHỦ NGHĨA VIỆT NAM</w:t>
      </w:r>
      <w:r w:rsidRPr="00601785">
        <w:rPr>
          <w:rFonts w:ascii="Arial" w:eastAsia="Times New Roman" w:hAnsi="Arial" w:cs="Arial"/>
          <w:b/>
          <w:bCs/>
          <w:color w:val="000000"/>
          <w:sz w:val="20"/>
          <w:szCs w:val="20"/>
        </w:rPr>
        <w:br/>
        <w:t>Độc lập - Tự do - Hạnh phúc</w:t>
      </w:r>
    </w:p>
    <w:p w14:paraId="3390423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_____________________</w:t>
      </w:r>
    </w:p>
    <w:p w14:paraId="4049F3F4" w14:textId="77777777" w:rsidR="00601785" w:rsidRPr="00601785" w:rsidRDefault="00601785" w:rsidP="00601785">
      <w:pPr>
        <w:widowControl w:val="0"/>
        <w:tabs>
          <w:tab w:val="left" w:leader="dot" w:pos="391"/>
          <w:tab w:val="left" w:leader="dot" w:pos="1699"/>
          <w:tab w:val="left" w:leader="dot" w:pos="3785"/>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ab/>
        <w:t>, ngày</w:t>
      </w:r>
      <w:r w:rsidRPr="00601785">
        <w:rPr>
          <w:rFonts w:ascii="Arial" w:eastAsia="Times New Roman" w:hAnsi="Arial" w:cs="Arial"/>
          <w:i/>
          <w:iCs/>
          <w:color w:val="000000"/>
          <w:sz w:val="20"/>
          <w:szCs w:val="20"/>
        </w:rPr>
        <w:tab/>
        <w:t>tháng....năm</w:t>
      </w:r>
      <w:r w:rsidRPr="00601785">
        <w:rPr>
          <w:rFonts w:ascii="Arial" w:eastAsia="Times New Roman" w:hAnsi="Arial" w:cs="Arial"/>
          <w:i/>
          <w:iCs/>
          <w:color w:val="000000"/>
          <w:sz w:val="20"/>
          <w:szCs w:val="20"/>
        </w:rPr>
        <w:tab/>
      </w:r>
    </w:p>
    <w:p w14:paraId="7020B0A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BIÊN BẢN</w:t>
      </w:r>
    </w:p>
    <w:p w14:paraId="3125EEC7"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ĐÁNH GIÁ CƠ SỞ KIỂM NGHIỆM</w:t>
      </w:r>
    </w:p>
    <w:p w14:paraId="174628B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799538A4" w14:textId="77777777" w:rsidR="00601785" w:rsidRPr="00601785" w:rsidRDefault="00601785" w:rsidP="00601785">
      <w:pPr>
        <w:widowControl w:val="0"/>
        <w:tabs>
          <w:tab w:val="right" w:leader="dot" w:pos="5825"/>
          <w:tab w:val="left" w:pos="602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Đoàn đánh giá cơ sở kiểm nghiệm</w:t>
      </w:r>
      <w:r w:rsidRPr="00601785">
        <w:rPr>
          <w:rFonts w:ascii="Arial" w:eastAsia="Times New Roman" w:hAnsi="Arial" w:cs="Arial"/>
          <w:color w:val="000000"/>
          <w:sz w:val="20"/>
          <w:szCs w:val="20"/>
        </w:rPr>
        <w:tab/>
        <w:t>được</w:t>
      </w:r>
      <w:r w:rsidRPr="00601785">
        <w:rPr>
          <w:rFonts w:ascii="Arial" w:eastAsia="Times New Roman" w:hAnsi="Arial" w:cs="Arial"/>
          <w:color w:val="000000"/>
          <w:sz w:val="20"/>
          <w:szCs w:val="20"/>
        </w:rPr>
        <w:tab/>
        <w:t>thành lập theo Quyết định số .... /QĐ-.... ngày ... tháng ... năm ... của cơ quan quản lý nhà nước có thẩm quyền, gồm:</w:t>
      </w:r>
    </w:p>
    <w:p w14:paraId="6CAAD9F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i/>
          <w:iCs/>
          <w:color w:val="000000"/>
          <w:sz w:val="20"/>
          <w:szCs w:val="20"/>
        </w:rPr>
        <w:t>(Họ, tên trưởng đoàn đánh giá, thư ký, các thành viên)</w:t>
      </w:r>
    </w:p>
    <w:p w14:paraId="7178082E" w14:textId="77777777" w:rsidR="00601785" w:rsidRPr="00601785" w:rsidRDefault="00601785" w:rsidP="00601785">
      <w:pPr>
        <w:widowControl w:val="0"/>
        <w:tabs>
          <w:tab w:val="left" w:pos="3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kiểm nghiệm:</w:t>
      </w:r>
    </w:p>
    <w:p w14:paraId="24DEC2E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 …………..Điện thoại: …</w:t>
      </w:r>
      <w:r w:rsidRPr="00601785">
        <w:rPr>
          <w:rFonts w:ascii="Arial" w:eastAsia="Times New Roman" w:hAnsi="Arial" w:cs="Arial"/>
          <w:color w:val="000000"/>
          <w:sz w:val="20"/>
          <w:szCs w:val="20"/>
          <w:lang w:bidi="en-US"/>
        </w:rPr>
        <w:t>Fax: …E-mail:</w:t>
      </w:r>
    </w:p>
    <w:p w14:paraId="10E6D016" w14:textId="77777777" w:rsidR="00601785" w:rsidRPr="00601785" w:rsidRDefault="00601785" w:rsidP="00601785">
      <w:pPr>
        <w:widowControl w:val="0"/>
        <w:tabs>
          <w:tab w:val="left" w:pos="3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lang w:bidi="en-US"/>
        </w:rPr>
        <w:t xml:space="preserve">2. Kết </w:t>
      </w:r>
      <w:r w:rsidRPr="00601785">
        <w:rPr>
          <w:rFonts w:ascii="Arial" w:eastAsia="Times New Roman" w:hAnsi="Arial" w:cs="Arial"/>
          <w:color w:val="000000"/>
          <w:sz w:val="20"/>
          <w:szCs w:val="20"/>
        </w:rPr>
        <w:t>luận của Trưởng đoàn đánh giá</w:t>
      </w:r>
    </w:p>
    <w:p w14:paraId="01C9A520" w14:textId="77777777" w:rsidR="00601785" w:rsidRPr="00601785" w:rsidRDefault="00601785" w:rsidP="00601785">
      <w:pPr>
        <w:widowControl w:val="0"/>
        <w:tabs>
          <w:tab w:val="left" w:pos="5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2.1. Các điều phù hợp:</w:t>
      </w:r>
    </w:p>
    <w:p w14:paraId="2FD07AE4" w14:textId="77777777" w:rsidR="00601785" w:rsidRPr="00601785" w:rsidRDefault="00601785" w:rsidP="00601785">
      <w:pPr>
        <w:widowControl w:val="0"/>
        <w:tabs>
          <w:tab w:val="left" w:pos="59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2.2. Các điều không phù hợp:</w:t>
      </w:r>
    </w:p>
    <w:tbl>
      <w:tblPr>
        <w:tblOverlap w:val="never"/>
        <w:tblW w:w="5000" w:type="pct"/>
        <w:jc w:val="center"/>
        <w:tblCellMar>
          <w:left w:w="10" w:type="dxa"/>
          <w:right w:w="10" w:type="dxa"/>
        </w:tblCellMar>
        <w:tblLook w:val="04A0" w:firstRow="1" w:lastRow="0" w:firstColumn="1" w:lastColumn="0" w:noHBand="0" w:noVBand="1"/>
      </w:tblPr>
      <w:tblGrid>
        <w:gridCol w:w="827"/>
        <w:gridCol w:w="3456"/>
        <w:gridCol w:w="1114"/>
        <w:gridCol w:w="1051"/>
        <w:gridCol w:w="2562"/>
      </w:tblGrid>
      <w:tr w:rsidR="00601785" w:rsidRPr="00601785" w14:paraId="4499E159" w14:textId="77777777" w:rsidTr="00601785">
        <w:trPr>
          <w:trHeight w:hRule="exact" w:val="594"/>
          <w:jc w:val="center"/>
        </w:trPr>
        <w:tc>
          <w:tcPr>
            <w:tcW w:w="459" w:type="pct"/>
            <w:tcBorders>
              <w:top w:val="single" w:sz="4" w:space="0" w:color="auto"/>
              <w:left w:val="single" w:sz="4" w:space="0" w:color="auto"/>
            </w:tcBorders>
            <w:shd w:val="clear" w:color="auto" w:fill="FFFFFF"/>
            <w:vAlign w:val="center"/>
          </w:tcPr>
          <w:p w14:paraId="6C07547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1918" w:type="pct"/>
            <w:tcBorders>
              <w:top w:val="single" w:sz="4" w:space="0" w:color="auto"/>
              <w:left w:val="single" w:sz="4" w:space="0" w:color="auto"/>
            </w:tcBorders>
            <w:shd w:val="clear" w:color="auto" w:fill="FFFFFF"/>
            <w:vAlign w:val="center"/>
          </w:tcPr>
          <w:p w14:paraId="70416A8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Các điều không phù hợp</w:t>
            </w:r>
          </w:p>
        </w:tc>
        <w:tc>
          <w:tcPr>
            <w:tcW w:w="618" w:type="pct"/>
            <w:tcBorders>
              <w:top w:val="single" w:sz="4" w:space="0" w:color="auto"/>
              <w:left w:val="single" w:sz="4" w:space="0" w:color="auto"/>
            </w:tcBorders>
            <w:shd w:val="clear" w:color="auto" w:fill="FFFFFF"/>
            <w:vAlign w:val="center"/>
          </w:tcPr>
          <w:p w14:paraId="18A1519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Mức 1</w:t>
            </w:r>
          </w:p>
        </w:tc>
        <w:tc>
          <w:tcPr>
            <w:tcW w:w="583" w:type="pct"/>
            <w:tcBorders>
              <w:top w:val="single" w:sz="4" w:space="0" w:color="auto"/>
              <w:left w:val="single" w:sz="4" w:space="0" w:color="auto"/>
            </w:tcBorders>
            <w:shd w:val="clear" w:color="auto" w:fill="FFFFFF"/>
            <w:vAlign w:val="center"/>
          </w:tcPr>
          <w:p w14:paraId="7FC46B9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Mức 2</w:t>
            </w:r>
          </w:p>
        </w:tc>
        <w:tc>
          <w:tcPr>
            <w:tcW w:w="1423" w:type="pct"/>
            <w:tcBorders>
              <w:top w:val="single" w:sz="4" w:space="0" w:color="auto"/>
              <w:left w:val="single" w:sz="4" w:space="0" w:color="auto"/>
              <w:right w:val="single" w:sz="4" w:space="0" w:color="auto"/>
            </w:tcBorders>
            <w:shd w:val="clear" w:color="auto" w:fill="FFFFFF"/>
            <w:vAlign w:val="center"/>
          </w:tcPr>
          <w:p w14:paraId="2D5F85B9"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Căn cứ/chuẩn mực</w:t>
            </w:r>
          </w:p>
        </w:tc>
      </w:tr>
      <w:tr w:rsidR="00601785" w:rsidRPr="00601785" w14:paraId="2377E7BB" w14:textId="77777777" w:rsidTr="00601785">
        <w:trPr>
          <w:trHeight w:hRule="exact" w:val="619"/>
          <w:jc w:val="center"/>
        </w:trPr>
        <w:tc>
          <w:tcPr>
            <w:tcW w:w="459" w:type="pct"/>
            <w:tcBorders>
              <w:top w:val="single" w:sz="4" w:space="0" w:color="auto"/>
              <w:left w:val="single" w:sz="4" w:space="0" w:color="auto"/>
              <w:bottom w:val="single" w:sz="4" w:space="0" w:color="auto"/>
            </w:tcBorders>
            <w:shd w:val="clear" w:color="auto" w:fill="FFFFFF"/>
            <w:vAlign w:val="center"/>
          </w:tcPr>
          <w:p w14:paraId="5E66F6A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1918" w:type="pct"/>
            <w:tcBorders>
              <w:top w:val="single" w:sz="4" w:space="0" w:color="auto"/>
              <w:left w:val="single" w:sz="4" w:space="0" w:color="auto"/>
              <w:bottom w:val="single" w:sz="4" w:space="0" w:color="auto"/>
            </w:tcBorders>
            <w:shd w:val="clear" w:color="auto" w:fill="FFFFFF"/>
            <w:vAlign w:val="center"/>
          </w:tcPr>
          <w:p w14:paraId="2F12923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618" w:type="pct"/>
            <w:tcBorders>
              <w:top w:val="single" w:sz="4" w:space="0" w:color="auto"/>
              <w:left w:val="single" w:sz="4" w:space="0" w:color="auto"/>
              <w:bottom w:val="single" w:sz="4" w:space="0" w:color="auto"/>
            </w:tcBorders>
            <w:shd w:val="clear" w:color="auto" w:fill="FFFFFF"/>
            <w:vAlign w:val="center"/>
          </w:tcPr>
          <w:p w14:paraId="7680C888"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583" w:type="pct"/>
            <w:tcBorders>
              <w:top w:val="single" w:sz="4" w:space="0" w:color="auto"/>
              <w:left w:val="single" w:sz="4" w:space="0" w:color="auto"/>
              <w:bottom w:val="single" w:sz="4" w:space="0" w:color="auto"/>
            </w:tcBorders>
            <w:shd w:val="clear" w:color="auto" w:fill="FFFFFF"/>
            <w:vAlign w:val="center"/>
          </w:tcPr>
          <w:p w14:paraId="459A073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1423" w:type="pct"/>
            <w:tcBorders>
              <w:top w:val="single" w:sz="4" w:space="0" w:color="auto"/>
              <w:left w:val="single" w:sz="4" w:space="0" w:color="auto"/>
              <w:bottom w:val="single" w:sz="4" w:space="0" w:color="auto"/>
              <w:right w:val="single" w:sz="4" w:space="0" w:color="auto"/>
            </w:tcBorders>
            <w:shd w:val="clear" w:color="auto" w:fill="FFFFFF"/>
            <w:vAlign w:val="center"/>
          </w:tcPr>
          <w:p w14:paraId="41137B8F"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r>
    </w:tbl>
    <w:p w14:paraId="4A01AF0D" w14:textId="77777777" w:rsidR="00601785" w:rsidRPr="00601785" w:rsidRDefault="00601785" w:rsidP="00601785">
      <w:pPr>
        <w:widowControl w:val="0"/>
        <w:tabs>
          <w:tab w:val="right" w:leader="dot" w:pos="3038"/>
          <w:tab w:val="left" w:pos="313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2.3. Đề nghị cơ quan quản lý nhà nước có thẩm quyền chỉ định </w:t>
      </w:r>
      <w:r w:rsidRPr="00601785">
        <w:rPr>
          <w:rFonts w:ascii="Arial" w:eastAsia="Times New Roman" w:hAnsi="Arial" w:cs="Arial"/>
          <w:i/>
          <w:iCs/>
          <w:color w:val="000000"/>
          <w:sz w:val="20"/>
          <w:szCs w:val="20"/>
        </w:rPr>
        <w:t>(tên cơ sở kiểm nghiệm),</w:t>
      </w:r>
      <w:r w:rsidRPr="00601785">
        <w:rPr>
          <w:rFonts w:ascii="Arial" w:eastAsia="Times New Roman" w:hAnsi="Arial" w:cs="Arial"/>
          <w:color w:val="000000"/>
          <w:sz w:val="20"/>
          <w:szCs w:val="20"/>
        </w:rPr>
        <w:t xml:space="preserve"> thuộc ….là</w:t>
      </w:r>
      <w:r w:rsidRPr="00601785">
        <w:rPr>
          <w:rFonts w:ascii="Arial" w:eastAsia="Times New Roman" w:hAnsi="Arial" w:cs="Arial"/>
          <w:color w:val="000000"/>
          <w:sz w:val="20"/>
          <w:szCs w:val="20"/>
        </w:rPr>
        <w:tab/>
        <w:t>cơ sở kiểm nghiệm được chỉ định đối với các lĩnh vực và phép thử sau sau khi cơ sở kiểm nghiệm hoàn thành việc khắc phục toàn bộ các điều không phù hợp nêu trên:</w:t>
      </w:r>
    </w:p>
    <w:tbl>
      <w:tblPr>
        <w:tblOverlap w:val="never"/>
        <w:tblW w:w="5000" w:type="pct"/>
        <w:jc w:val="center"/>
        <w:tblCellMar>
          <w:left w:w="10" w:type="dxa"/>
          <w:right w:w="10" w:type="dxa"/>
        </w:tblCellMar>
        <w:tblLook w:val="04A0" w:firstRow="1" w:lastRow="0" w:firstColumn="1" w:lastColumn="0" w:noHBand="0" w:noVBand="1"/>
      </w:tblPr>
      <w:tblGrid>
        <w:gridCol w:w="846"/>
        <w:gridCol w:w="2204"/>
        <w:gridCol w:w="2317"/>
        <w:gridCol w:w="2000"/>
        <w:gridCol w:w="1643"/>
      </w:tblGrid>
      <w:tr w:rsidR="00601785" w:rsidRPr="00601785" w14:paraId="17A0FC6F" w14:textId="77777777" w:rsidTr="00601785">
        <w:trPr>
          <w:trHeight w:hRule="exact" w:val="929"/>
          <w:jc w:val="center"/>
        </w:trPr>
        <w:tc>
          <w:tcPr>
            <w:tcW w:w="469" w:type="pct"/>
            <w:tcBorders>
              <w:top w:val="single" w:sz="4" w:space="0" w:color="auto"/>
              <w:left w:val="single" w:sz="4" w:space="0" w:color="auto"/>
            </w:tcBorders>
            <w:shd w:val="clear" w:color="auto" w:fill="FFFFFF"/>
            <w:vAlign w:val="center"/>
          </w:tcPr>
          <w:p w14:paraId="3DA54F7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TT</w:t>
            </w:r>
          </w:p>
        </w:tc>
        <w:tc>
          <w:tcPr>
            <w:tcW w:w="1223" w:type="pct"/>
            <w:tcBorders>
              <w:top w:val="single" w:sz="4" w:space="0" w:color="auto"/>
              <w:left w:val="single" w:sz="4" w:space="0" w:color="auto"/>
            </w:tcBorders>
            <w:shd w:val="clear" w:color="auto" w:fill="FFFFFF"/>
            <w:vAlign w:val="center"/>
          </w:tcPr>
          <w:p w14:paraId="09E5E4C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Lĩnh vực</w:t>
            </w:r>
          </w:p>
        </w:tc>
        <w:tc>
          <w:tcPr>
            <w:tcW w:w="1286" w:type="pct"/>
            <w:tcBorders>
              <w:top w:val="single" w:sz="4" w:space="0" w:color="auto"/>
              <w:left w:val="single" w:sz="4" w:space="0" w:color="auto"/>
            </w:tcBorders>
            <w:shd w:val="clear" w:color="auto" w:fill="FFFFFF"/>
            <w:vAlign w:val="center"/>
          </w:tcPr>
          <w:p w14:paraId="5386F67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Tên phép thử hoặc loại phép thử</w:t>
            </w:r>
          </w:p>
        </w:tc>
        <w:tc>
          <w:tcPr>
            <w:tcW w:w="1110" w:type="pct"/>
            <w:tcBorders>
              <w:top w:val="single" w:sz="4" w:space="0" w:color="auto"/>
              <w:left w:val="single" w:sz="4" w:space="0" w:color="auto"/>
            </w:tcBorders>
            <w:shd w:val="clear" w:color="auto" w:fill="FFFFFF"/>
            <w:vAlign w:val="center"/>
          </w:tcPr>
          <w:p w14:paraId="7BA93DD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Phương pháp thử</w:t>
            </w:r>
          </w:p>
        </w:tc>
        <w:tc>
          <w:tcPr>
            <w:tcW w:w="912" w:type="pct"/>
            <w:tcBorders>
              <w:top w:val="single" w:sz="4" w:space="0" w:color="auto"/>
              <w:left w:val="single" w:sz="4" w:space="0" w:color="auto"/>
              <w:right w:val="single" w:sz="4" w:space="0" w:color="auto"/>
            </w:tcBorders>
            <w:shd w:val="clear" w:color="auto" w:fill="FFFFFF"/>
            <w:vAlign w:val="center"/>
          </w:tcPr>
          <w:p w14:paraId="26B562EE"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Ghi chú</w:t>
            </w:r>
          </w:p>
        </w:tc>
      </w:tr>
      <w:tr w:rsidR="00601785" w:rsidRPr="00601785" w14:paraId="2C8E27D3" w14:textId="77777777" w:rsidTr="00601785">
        <w:trPr>
          <w:trHeight w:hRule="exact" w:val="626"/>
          <w:jc w:val="center"/>
        </w:trPr>
        <w:tc>
          <w:tcPr>
            <w:tcW w:w="469" w:type="pct"/>
            <w:tcBorders>
              <w:top w:val="single" w:sz="4" w:space="0" w:color="auto"/>
              <w:left w:val="single" w:sz="4" w:space="0" w:color="auto"/>
              <w:bottom w:val="single" w:sz="4" w:space="0" w:color="auto"/>
            </w:tcBorders>
            <w:shd w:val="clear" w:color="auto" w:fill="FFFFFF"/>
            <w:vAlign w:val="center"/>
          </w:tcPr>
          <w:p w14:paraId="1600FC1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1223" w:type="pct"/>
            <w:tcBorders>
              <w:top w:val="single" w:sz="4" w:space="0" w:color="auto"/>
              <w:left w:val="single" w:sz="4" w:space="0" w:color="auto"/>
              <w:bottom w:val="single" w:sz="4" w:space="0" w:color="auto"/>
            </w:tcBorders>
            <w:shd w:val="clear" w:color="auto" w:fill="FFFFFF"/>
            <w:vAlign w:val="center"/>
          </w:tcPr>
          <w:p w14:paraId="3ED439C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286" w:type="pct"/>
            <w:tcBorders>
              <w:top w:val="single" w:sz="4" w:space="0" w:color="auto"/>
              <w:left w:val="single" w:sz="4" w:space="0" w:color="auto"/>
              <w:bottom w:val="single" w:sz="4" w:space="0" w:color="auto"/>
            </w:tcBorders>
            <w:shd w:val="clear" w:color="auto" w:fill="FFFFFF"/>
            <w:vAlign w:val="center"/>
          </w:tcPr>
          <w:p w14:paraId="6EB85F73"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1110" w:type="pct"/>
            <w:tcBorders>
              <w:top w:val="single" w:sz="4" w:space="0" w:color="auto"/>
              <w:left w:val="single" w:sz="4" w:space="0" w:color="auto"/>
              <w:bottom w:val="single" w:sz="4" w:space="0" w:color="auto"/>
            </w:tcBorders>
            <w:shd w:val="clear" w:color="auto" w:fill="FFFFFF"/>
            <w:vAlign w:val="center"/>
          </w:tcPr>
          <w:p w14:paraId="3232C3C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(4)</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14:paraId="608D6CA7"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(5)</w:t>
            </w:r>
          </w:p>
        </w:tc>
      </w:tr>
    </w:tbl>
    <w:p w14:paraId="649A855E" w14:textId="77777777" w:rsidR="00601785" w:rsidRPr="00601785" w:rsidRDefault="00601785" w:rsidP="00601785">
      <w:pPr>
        <w:widowControl w:val="0"/>
        <w:tabs>
          <w:tab w:val="left" w:pos="256"/>
          <w:tab w:val="left" w:leader="dot" w:pos="600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Biên bản này được thông qua với sự đồng ý của</w:t>
      </w:r>
      <w:r w:rsidRPr="00601785">
        <w:rPr>
          <w:rFonts w:ascii="Arial" w:eastAsia="Times New Roman" w:hAnsi="Arial" w:cs="Arial"/>
          <w:color w:val="000000"/>
          <w:sz w:val="20"/>
          <w:szCs w:val="20"/>
        </w:rPr>
        <w:tab/>
        <w:t>thành viên đoàn đánh giá.</w:t>
      </w:r>
    </w:p>
    <w:p w14:paraId="16FB5E70" w14:textId="77777777" w:rsidR="00601785" w:rsidRPr="00601785" w:rsidRDefault="00601785" w:rsidP="00601785">
      <w:pPr>
        <w:widowControl w:val="0"/>
        <w:tabs>
          <w:tab w:val="left" w:pos="2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4. Ý kiến khác nếu có </w:t>
      </w:r>
      <w:r w:rsidRPr="00601785">
        <w:rPr>
          <w:rFonts w:ascii="Arial" w:eastAsia="Times New Roman" w:hAnsi="Arial" w:cs="Arial"/>
          <w:i/>
          <w:iCs/>
          <w:color w:val="000000"/>
          <w:sz w:val="20"/>
          <w:szCs w:val="20"/>
        </w:rPr>
        <w:t>(nêu rõ nội dung và tên người có ý kiến khác)</w:t>
      </w:r>
    </w:p>
    <w:p w14:paraId="4462A8C2" w14:textId="77777777" w:rsidR="00601785" w:rsidRPr="00601785" w:rsidRDefault="00601785" w:rsidP="00601785">
      <w:pPr>
        <w:widowControl w:val="0"/>
        <w:tabs>
          <w:tab w:val="left" w:pos="277"/>
          <w:tab w:val="left" w:leader="dot" w:pos="837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Tài liệu khác kèm theo biên bản gồm:</w:t>
      </w:r>
      <w:r w:rsidRPr="00601785">
        <w:rPr>
          <w:rFonts w:ascii="Arial" w:eastAsia="Times New Roman" w:hAnsi="Arial" w:cs="Arial"/>
          <w:color w:val="000000"/>
          <w:sz w:val="20"/>
          <w:szCs w:val="20"/>
        </w:rPr>
        <w:tab/>
      </w:r>
    </w:p>
    <w:p w14:paraId="17F0EB8D" w14:textId="77777777" w:rsidR="00601785" w:rsidRPr="00601785" w:rsidRDefault="00601785" w:rsidP="00601785">
      <w:pPr>
        <w:widowControl w:val="0"/>
        <w:tabs>
          <w:tab w:val="left" w:pos="277"/>
          <w:tab w:val="left" w:leader="dot" w:pos="8374"/>
        </w:tabs>
        <w:spacing w:after="0" w:line="240" w:lineRule="auto"/>
        <w:jc w:val="center"/>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601785" w:rsidRPr="00322D62" w14:paraId="4BBEB107" w14:textId="77777777" w:rsidTr="00601785">
        <w:tc>
          <w:tcPr>
            <w:tcW w:w="3003" w:type="dxa"/>
          </w:tcPr>
          <w:p w14:paraId="1089483B"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Đại diện cơ sở kiểm nghiệm</w:t>
            </w:r>
          </w:p>
          <w:p w14:paraId="7DA4C843" w14:textId="77777777" w:rsidR="00601785" w:rsidRPr="00601785" w:rsidRDefault="00601785" w:rsidP="00601785">
            <w:pPr>
              <w:tabs>
                <w:tab w:val="left" w:pos="2365"/>
                <w:tab w:val="left" w:pos="4925"/>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và ghi rõ họ, tên)</w:t>
            </w:r>
          </w:p>
          <w:p w14:paraId="35A3A176"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p>
        </w:tc>
        <w:tc>
          <w:tcPr>
            <w:tcW w:w="3003" w:type="dxa"/>
          </w:tcPr>
          <w:p w14:paraId="6175EDBA"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Thư ký đoàn đánh giá</w:t>
            </w:r>
          </w:p>
          <w:p w14:paraId="042DEBD0" w14:textId="77777777" w:rsidR="00601785" w:rsidRPr="00601785" w:rsidRDefault="00601785" w:rsidP="00601785">
            <w:pPr>
              <w:tabs>
                <w:tab w:val="left" w:pos="2365"/>
                <w:tab w:val="left" w:pos="4925"/>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và ghi rõ họ, tên)</w:t>
            </w:r>
          </w:p>
          <w:p w14:paraId="70BC4BF9"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p>
        </w:tc>
        <w:tc>
          <w:tcPr>
            <w:tcW w:w="3004" w:type="dxa"/>
          </w:tcPr>
          <w:p w14:paraId="02BB7F41"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Trưởng đoàn đánh giá</w:t>
            </w:r>
          </w:p>
          <w:p w14:paraId="6E0D9463" w14:textId="77777777" w:rsidR="00601785" w:rsidRPr="00601785" w:rsidRDefault="00601785" w:rsidP="00601785">
            <w:pPr>
              <w:tabs>
                <w:tab w:val="left" w:pos="2365"/>
                <w:tab w:val="left" w:pos="4925"/>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và ghi rõ họ, tên)</w:t>
            </w:r>
          </w:p>
          <w:p w14:paraId="1A028784" w14:textId="77777777" w:rsidR="00601785" w:rsidRPr="00601785" w:rsidRDefault="00601785" w:rsidP="00601785">
            <w:pPr>
              <w:tabs>
                <w:tab w:val="left" w:pos="3785"/>
                <w:tab w:val="left" w:pos="5833"/>
              </w:tabs>
              <w:spacing w:after="0" w:line="240" w:lineRule="auto"/>
              <w:jc w:val="center"/>
              <w:rPr>
                <w:rFonts w:ascii="Arial" w:eastAsia="Times New Roman" w:hAnsi="Arial" w:cs="Arial"/>
                <w:color w:val="000000"/>
                <w:sz w:val="20"/>
                <w:szCs w:val="20"/>
              </w:rPr>
            </w:pPr>
          </w:p>
          <w:p w14:paraId="6E158C92" w14:textId="77777777" w:rsidR="00601785" w:rsidRPr="00601785" w:rsidRDefault="00601785" w:rsidP="00601785">
            <w:pPr>
              <w:tabs>
                <w:tab w:val="left" w:pos="3785"/>
                <w:tab w:val="left" w:pos="5833"/>
              </w:tabs>
              <w:spacing w:after="0" w:line="240" w:lineRule="auto"/>
              <w:jc w:val="center"/>
              <w:rPr>
                <w:rFonts w:ascii="Arial" w:eastAsia="Times New Roman" w:hAnsi="Arial" w:cs="Arial"/>
                <w:b/>
                <w:bCs/>
                <w:color w:val="000000"/>
                <w:sz w:val="20"/>
                <w:szCs w:val="20"/>
              </w:rPr>
            </w:pPr>
          </w:p>
        </w:tc>
      </w:tr>
    </w:tbl>
    <w:p w14:paraId="6D9A3A46" w14:textId="77777777" w:rsidR="00601785" w:rsidRPr="00BB4C0A" w:rsidRDefault="00601785" w:rsidP="00601785">
      <w:pPr>
        <w:widowControl w:val="0"/>
        <w:tabs>
          <w:tab w:val="left" w:pos="3785"/>
          <w:tab w:val="left" w:pos="5833"/>
        </w:tabs>
        <w:spacing w:after="120" w:line="240" w:lineRule="auto"/>
        <w:ind w:firstLine="720"/>
        <w:jc w:val="both"/>
        <w:rPr>
          <w:rFonts w:ascii="Arial" w:eastAsia="Times New Roman" w:hAnsi="Arial" w:cs="Arial"/>
          <w:b/>
          <w:bCs/>
          <w:color w:val="000000"/>
          <w:sz w:val="20"/>
          <w:szCs w:val="20"/>
          <w:lang w:val="vi-VN"/>
        </w:rPr>
      </w:pPr>
    </w:p>
    <w:p w14:paraId="50BA7C60" w14:textId="77777777" w:rsidR="00601785" w:rsidRPr="00BB4C0A" w:rsidRDefault="00601785" w:rsidP="00601785">
      <w:pPr>
        <w:widowControl w:val="0"/>
        <w:tabs>
          <w:tab w:val="left" w:pos="3785"/>
          <w:tab w:val="left" w:pos="583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ab/>
      </w:r>
      <w:r w:rsidRPr="00BB4C0A">
        <w:rPr>
          <w:rFonts w:ascii="Arial" w:eastAsia="Times New Roman" w:hAnsi="Arial" w:cs="Arial"/>
          <w:b/>
          <w:bCs/>
          <w:color w:val="000000"/>
          <w:sz w:val="20"/>
          <w:szCs w:val="20"/>
          <w:lang w:val="vi-VN"/>
        </w:rPr>
        <w:tab/>
      </w:r>
    </w:p>
    <w:p w14:paraId="1D424CEA"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br w:type="page"/>
      </w:r>
    </w:p>
    <w:p w14:paraId="138D5EEA" w14:textId="77777777" w:rsidR="00601785" w:rsidRPr="00BB4C0A" w:rsidRDefault="00601785" w:rsidP="00601785">
      <w:pPr>
        <w:widowControl w:val="0"/>
        <w:spacing w:after="0" w:line="240" w:lineRule="auto"/>
        <w:jc w:val="right"/>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lastRenderedPageBreak/>
        <w:t>Mẫu số 11</w:t>
      </w:r>
    </w:p>
    <w:p w14:paraId="317EE970"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Quyết định về việc chỉ định cơ sở kiểm nghiệm thực phẩm phục vụ quản lý nhà nước về an toàn thực phẩm</w:t>
      </w:r>
    </w:p>
    <w:p w14:paraId="6CCE2A87"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6"/>
        <w:gridCol w:w="5706"/>
      </w:tblGrid>
      <w:tr w:rsidR="00601785" w:rsidRPr="00322D62" w14:paraId="0A527C66" w14:textId="77777777" w:rsidTr="00601785">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14:paraId="3C4269C4" w14:textId="77777777" w:rsidR="00601785" w:rsidRPr="00BB4C0A" w:rsidRDefault="00601785" w:rsidP="00601785">
            <w:pPr>
              <w:jc w:val="center"/>
              <w:rPr>
                <w:rFonts w:ascii="Arial" w:hAnsi="Arial" w:cs="Arial"/>
                <w:sz w:val="20"/>
                <w:szCs w:val="20"/>
                <w:lang w:val="vi-VN"/>
              </w:rPr>
            </w:pPr>
            <w:r w:rsidRPr="00BB4C0A">
              <w:rPr>
                <w:rFonts w:ascii="Arial" w:hAnsi="Arial" w:cs="Arial"/>
                <w:b/>
                <w:bCs/>
                <w:color w:val="000000"/>
                <w:sz w:val="20"/>
                <w:szCs w:val="20"/>
                <w:lang w:val="vi-VN"/>
              </w:rPr>
              <w:t>CƠ QUAN CHỈ ĐỊNH</w:t>
            </w:r>
            <w:r w:rsidRPr="00BB4C0A">
              <w:rPr>
                <w:rFonts w:ascii="Arial" w:hAnsi="Arial" w:cs="Arial"/>
                <w:b/>
                <w:bCs/>
                <w:sz w:val="20"/>
                <w:szCs w:val="20"/>
                <w:lang w:val="vi-VN"/>
              </w:rPr>
              <w:br/>
            </w:r>
            <w:r w:rsidRPr="00BB4C0A">
              <w:rPr>
                <w:rFonts w:ascii="Arial" w:hAnsi="Arial" w:cs="Arial"/>
                <w:bCs/>
                <w:sz w:val="20"/>
                <w:szCs w:val="20"/>
                <w:lang w:val="vi-VN"/>
              </w:rPr>
              <w:t>__________</w:t>
            </w:r>
          </w:p>
          <w:p w14:paraId="5AE04D42" w14:textId="77777777" w:rsidR="00601785" w:rsidRPr="00BB4C0A" w:rsidRDefault="00601785" w:rsidP="00601785">
            <w:pPr>
              <w:jc w:val="center"/>
              <w:rPr>
                <w:rFonts w:ascii="Arial" w:hAnsi="Arial" w:cs="Arial"/>
                <w:sz w:val="20"/>
                <w:szCs w:val="20"/>
                <w:lang w:val="vi-VN"/>
              </w:rPr>
            </w:pPr>
            <w:r w:rsidRPr="00BB4C0A">
              <w:rPr>
                <w:rFonts w:ascii="Arial" w:hAnsi="Arial" w:cs="Arial"/>
                <w:color w:val="000000"/>
                <w:sz w:val="20"/>
                <w:szCs w:val="20"/>
                <w:lang w:val="vi-VN"/>
              </w:rPr>
              <w:t>Số: .../QĐ-...</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14:paraId="6A00BAA2" w14:textId="77777777" w:rsidR="00601785" w:rsidRPr="00BB4C0A" w:rsidRDefault="00601785" w:rsidP="00601785">
            <w:pPr>
              <w:jc w:val="center"/>
              <w:rPr>
                <w:rFonts w:ascii="Arial" w:hAnsi="Arial" w:cs="Arial"/>
                <w:sz w:val="20"/>
                <w:szCs w:val="20"/>
                <w:lang w:val="vi-VN"/>
              </w:rPr>
            </w:pPr>
            <w:r w:rsidRPr="00BB4C0A">
              <w:rPr>
                <w:rFonts w:ascii="Arial" w:hAnsi="Arial" w:cs="Arial"/>
                <w:b/>
                <w:bCs/>
                <w:sz w:val="20"/>
                <w:szCs w:val="20"/>
                <w:lang w:val="vi-VN"/>
              </w:rPr>
              <w:t>CỘNG HÒA XÃ HỘI CHỦ NGHĨA VIỆT NAM</w:t>
            </w:r>
            <w:r w:rsidRPr="00BB4C0A">
              <w:rPr>
                <w:rFonts w:ascii="Arial" w:hAnsi="Arial" w:cs="Arial"/>
                <w:b/>
                <w:bCs/>
                <w:sz w:val="20"/>
                <w:szCs w:val="20"/>
                <w:lang w:val="vi-VN"/>
              </w:rPr>
              <w:br/>
              <w:t xml:space="preserve">Độc lập - Tự do - Hạnh phúc </w:t>
            </w:r>
            <w:r w:rsidRPr="00BB4C0A">
              <w:rPr>
                <w:rFonts w:ascii="Arial" w:hAnsi="Arial" w:cs="Arial"/>
                <w:b/>
                <w:bCs/>
                <w:sz w:val="20"/>
                <w:szCs w:val="20"/>
                <w:lang w:val="vi-VN"/>
              </w:rPr>
              <w:br/>
            </w:r>
            <w:r w:rsidRPr="00BB4C0A">
              <w:rPr>
                <w:rFonts w:ascii="Arial" w:hAnsi="Arial" w:cs="Arial"/>
                <w:bCs/>
                <w:sz w:val="20"/>
                <w:szCs w:val="20"/>
                <w:lang w:val="vi-VN"/>
              </w:rPr>
              <w:t>______________________</w:t>
            </w:r>
          </w:p>
          <w:p w14:paraId="3904DB01" w14:textId="77777777" w:rsidR="00601785" w:rsidRPr="00BB4C0A" w:rsidRDefault="00601785" w:rsidP="00601785">
            <w:pPr>
              <w:jc w:val="center"/>
              <w:rPr>
                <w:rFonts w:ascii="Arial" w:hAnsi="Arial" w:cs="Arial"/>
                <w:sz w:val="20"/>
                <w:szCs w:val="20"/>
                <w:lang w:val="vi-VN"/>
              </w:rPr>
            </w:pPr>
            <w:r w:rsidRPr="00BB4C0A">
              <w:rPr>
                <w:rFonts w:ascii="Arial" w:hAnsi="Arial" w:cs="Arial"/>
                <w:i/>
                <w:iCs/>
                <w:color w:val="000000"/>
                <w:sz w:val="20"/>
                <w:szCs w:val="20"/>
                <w:lang w:val="vi-VN"/>
              </w:rPr>
              <w:t>Hà Nội, ngày .... tháng</w:t>
            </w:r>
            <w:r w:rsidRPr="00BB4C0A">
              <w:rPr>
                <w:rFonts w:ascii="Arial" w:hAnsi="Arial" w:cs="Arial"/>
                <w:i/>
                <w:iCs/>
                <w:color w:val="000000"/>
                <w:sz w:val="20"/>
                <w:szCs w:val="20"/>
                <w:lang w:val="vi-VN"/>
              </w:rPr>
              <w:tab/>
              <w:t>năm....</w:t>
            </w:r>
          </w:p>
        </w:tc>
      </w:tr>
    </w:tbl>
    <w:p w14:paraId="197B1007"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p>
    <w:p w14:paraId="21228E26" w14:textId="77777777" w:rsidR="00601785" w:rsidRPr="00BB4C0A" w:rsidRDefault="00601785" w:rsidP="00601785">
      <w:pPr>
        <w:widowControl w:val="0"/>
        <w:tabs>
          <w:tab w:val="left" w:pos="4965"/>
          <w:tab w:val="left" w:leader="dot" w:pos="7932"/>
        </w:tabs>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b/>
      </w:r>
    </w:p>
    <w:p w14:paraId="45B404B9"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QUYẾT ĐỊNH</w:t>
      </w:r>
    </w:p>
    <w:p w14:paraId="2625FA89"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VỀ VIỆC CHỈ ĐỊNH CƠ SỞ KIỂM NGHIỆM THỰC PHẨM PHỤC VỤ</w:t>
      </w:r>
      <w:r w:rsidRPr="00BB4C0A">
        <w:rPr>
          <w:rFonts w:ascii="Arial" w:eastAsia="Times New Roman" w:hAnsi="Arial" w:cs="Arial"/>
          <w:color w:val="000000"/>
          <w:sz w:val="20"/>
          <w:szCs w:val="20"/>
          <w:lang w:val="vi-VN"/>
        </w:rPr>
        <w:br/>
        <w:t>QUẢN LÝ NHÀ NƯỚC VỀ AN TOÀN THỰC PHẨM</w:t>
      </w:r>
    </w:p>
    <w:p w14:paraId="1A091EA2"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p w14:paraId="6AE8DD8D"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Căn cứ </w:t>
      </w:r>
      <w:r w:rsidRPr="00BB4C0A">
        <w:rPr>
          <w:rFonts w:ascii="Arial" w:eastAsia="Times New Roman" w:hAnsi="Arial" w:cs="Arial"/>
          <w:color w:val="000000"/>
          <w:sz w:val="20"/>
          <w:szCs w:val="20"/>
          <w:u w:val="single"/>
          <w:lang w:val="vi-VN"/>
        </w:rPr>
        <w:t>Luật an toàn thực phẩm</w:t>
      </w:r>
      <w:r w:rsidRPr="00BB4C0A">
        <w:rPr>
          <w:rFonts w:ascii="Arial" w:eastAsia="Times New Roman" w:hAnsi="Arial" w:cs="Arial"/>
          <w:color w:val="000000"/>
          <w:sz w:val="20"/>
          <w:szCs w:val="20"/>
          <w:lang w:val="vi-VN"/>
        </w:rPr>
        <w:t xml:space="preserve"> ngày 17 tháng 6 năm 2010;</w:t>
      </w:r>
    </w:p>
    <w:p w14:paraId="02886CFA" w14:textId="77777777" w:rsidR="00601785" w:rsidRPr="00BB4C0A" w:rsidRDefault="00601785" w:rsidP="00601785">
      <w:pPr>
        <w:widowControl w:val="0"/>
        <w:tabs>
          <w:tab w:val="left" w:leader="dot" w:pos="2905"/>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Căn cứ Nghị định số</w:t>
      </w:r>
      <w:r w:rsidRPr="00BB4C0A">
        <w:rPr>
          <w:rFonts w:ascii="Arial" w:eastAsia="Times New Roman" w:hAnsi="Arial" w:cs="Arial"/>
          <w:color w:val="000000"/>
          <w:sz w:val="20"/>
          <w:szCs w:val="20"/>
          <w:lang w:val="vi-VN"/>
        </w:rPr>
        <w:tab/>
        <w:t>về phân quyền, phân cấp trong lĩnh vực y tế ngày ....tháng .... năm</w:t>
      </w:r>
      <w:r w:rsidRPr="00BB4C0A">
        <w:rPr>
          <w:rFonts w:ascii="Arial" w:eastAsia="Times New Roman" w:hAnsi="Arial" w:cs="Arial"/>
          <w:color w:val="000000"/>
          <w:sz w:val="20"/>
          <w:szCs w:val="20"/>
          <w:lang w:val="vi-VN"/>
        </w:rPr>
        <w:tab/>
        <w:t>của Bộ Y tế;</w:t>
      </w:r>
    </w:p>
    <w:p w14:paraId="46C964F2" w14:textId="77777777" w:rsidR="00601785" w:rsidRPr="00BB4C0A" w:rsidRDefault="00601785" w:rsidP="00601785">
      <w:pPr>
        <w:widowControl w:val="0"/>
        <w:tabs>
          <w:tab w:val="right" w:leader="dot" w:pos="584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(Thủ trưởng cơ quan chỉ định)</w:t>
      </w:r>
      <w:r w:rsidRPr="00BB4C0A">
        <w:rPr>
          <w:rFonts w:ascii="Arial" w:eastAsia="Times New Roman" w:hAnsi="Arial" w:cs="Arial"/>
          <w:color w:val="000000"/>
          <w:sz w:val="20"/>
          <w:szCs w:val="20"/>
          <w:lang w:val="vi-VN"/>
        </w:rPr>
        <w:tab/>
        <w:t>,</w:t>
      </w:r>
    </w:p>
    <w:p w14:paraId="3732859D"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p>
    <w:p w14:paraId="283C9F85"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QUYẾT ĐỊNH:</w:t>
      </w:r>
    </w:p>
    <w:p w14:paraId="38C06FBC" w14:textId="77777777" w:rsidR="00601785" w:rsidRPr="00BB4C0A" w:rsidRDefault="00601785" w:rsidP="00601785">
      <w:pPr>
        <w:widowControl w:val="0"/>
        <w:spacing w:after="0" w:line="240" w:lineRule="auto"/>
        <w:jc w:val="center"/>
        <w:rPr>
          <w:rFonts w:ascii="Arial" w:eastAsia="Times New Roman" w:hAnsi="Arial" w:cs="Arial"/>
          <w:color w:val="000000"/>
          <w:sz w:val="20"/>
          <w:szCs w:val="20"/>
          <w:lang w:val="vi-VN"/>
        </w:rPr>
      </w:pPr>
    </w:p>
    <w:p w14:paraId="498B3E89" w14:textId="77777777" w:rsidR="00601785" w:rsidRPr="00BB4C0A" w:rsidRDefault="00601785" w:rsidP="00601785">
      <w:pPr>
        <w:widowControl w:val="0"/>
        <w:tabs>
          <w:tab w:val="left" w:leader="dot" w:pos="2668"/>
          <w:tab w:val="right" w:leader="dot" w:pos="880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 xml:space="preserve">Điều 1. </w:t>
      </w:r>
      <w:r w:rsidRPr="00BB4C0A">
        <w:rPr>
          <w:rFonts w:ascii="Arial" w:eastAsia="Times New Roman" w:hAnsi="Arial" w:cs="Arial"/>
          <w:color w:val="000000"/>
          <w:sz w:val="20"/>
          <w:szCs w:val="20"/>
          <w:lang w:val="vi-VN"/>
        </w:rPr>
        <w:t>Chỉ định</w:t>
      </w:r>
      <w:r w:rsidRPr="00BB4C0A">
        <w:rPr>
          <w:rFonts w:ascii="Arial" w:eastAsia="Times New Roman" w:hAnsi="Arial" w:cs="Arial"/>
          <w:color w:val="000000"/>
          <w:sz w:val="20"/>
          <w:szCs w:val="20"/>
          <w:lang w:val="vi-VN"/>
        </w:rPr>
        <w:tab/>
      </w:r>
      <w:r w:rsidRPr="00BB4C0A">
        <w:rPr>
          <w:rFonts w:ascii="Arial" w:eastAsia="Times New Roman" w:hAnsi="Arial" w:cs="Arial"/>
          <w:i/>
          <w:iCs/>
          <w:color w:val="000000"/>
          <w:sz w:val="20"/>
          <w:szCs w:val="20"/>
          <w:lang w:val="vi-VN"/>
        </w:rPr>
        <w:t>(tên cơ sở kiểm nghiệm),</w:t>
      </w:r>
      <w:r w:rsidRPr="00BB4C0A">
        <w:rPr>
          <w:rFonts w:ascii="Arial" w:eastAsia="Times New Roman" w:hAnsi="Arial" w:cs="Arial"/>
          <w:color w:val="000000"/>
          <w:sz w:val="20"/>
          <w:szCs w:val="20"/>
          <w:lang w:val="vi-VN"/>
        </w:rPr>
        <w:t xml:space="preserve"> địa chỉ</w:t>
      </w:r>
      <w:r w:rsidRPr="00BB4C0A">
        <w:rPr>
          <w:rFonts w:ascii="Arial" w:eastAsia="Times New Roman" w:hAnsi="Arial" w:cs="Arial"/>
          <w:color w:val="000000"/>
          <w:sz w:val="20"/>
          <w:szCs w:val="20"/>
          <w:lang w:val="vi-VN"/>
        </w:rPr>
        <w:tab/>
        <w:t>…..được chỉ định kiểm nghiệm thực phẩm đối với các chỉ tiêu kỹ thuật có tên trong danh mục chỉ tiêu được chỉ định kèm theo Quyết định này.</w:t>
      </w:r>
    </w:p>
    <w:p w14:paraId="7DEAF34B"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Mã số cơ sở kiểm nghiệm: ..../20..../ký hiệu UBND tỉnh -KNTP</w:t>
      </w:r>
      <w:r w:rsidRPr="00BB4C0A">
        <w:rPr>
          <w:rFonts w:ascii="Arial" w:eastAsia="Times New Roman" w:hAnsi="Arial" w:cs="Arial"/>
          <w:color w:val="000000"/>
          <w:sz w:val="20"/>
          <w:szCs w:val="20"/>
          <w:vertAlign w:val="superscript"/>
          <w:lang w:val="vi-VN"/>
        </w:rPr>
        <w:t>1</w:t>
      </w:r>
      <w:r w:rsidRPr="00BB4C0A">
        <w:rPr>
          <w:rFonts w:ascii="Arial" w:eastAsia="Times New Roman" w:hAnsi="Arial" w:cs="Arial"/>
          <w:color w:val="000000"/>
          <w:sz w:val="20"/>
          <w:szCs w:val="20"/>
          <w:lang w:val="vi-VN"/>
        </w:rPr>
        <w:t>.</w:t>
      </w:r>
    </w:p>
    <w:p w14:paraId="3984892B"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 xml:space="preserve">Điều 2. </w:t>
      </w:r>
      <w:r w:rsidRPr="00BB4C0A">
        <w:rPr>
          <w:rFonts w:ascii="Arial" w:eastAsia="Times New Roman" w:hAnsi="Arial" w:cs="Arial"/>
          <w:color w:val="000000"/>
          <w:sz w:val="20"/>
          <w:szCs w:val="20"/>
          <w:lang w:val="vi-VN"/>
        </w:rPr>
        <w:t>Quyết định này có hiệu lực ba (03) năm, kể từ ngày ký.</w:t>
      </w:r>
    </w:p>
    <w:p w14:paraId="2C8F1974" w14:textId="77777777" w:rsidR="00601785" w:rsidRPr="00BB4C0A" w:rsidRDefault="00601785" w:rsidP="00601785">
      <w:pPr>
        <w:widowControl w:val="0"/>
        <w:tabs>
          <w:tab w:val="left" w:leader="dot" w:pos="437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 xml:space="preserve">Điều 3. </w:t>
      </w:r>
      <w:r w:rsidRPr="00BB4C0A">
        <w:rPr>
          <w:rFonts w:ascii="Arial" w:eastAsia="Times New Roman" w:hAnsi="Arial" w:cs="Arial"/>
          <w:color w:val="000000"/>
          <w:sz w:val="20"/>
          <w:szCs w:val="20"/>
          <w:lang w:val="vi-VN"/>
        </w:rPr>
        <w:t>(Tên cơ sở kiểm nghiệm)</w:t>
      </w:r>
      <w:r w:rsidRPr="00BB4C0A">
        <w:rPr>
          <w:rFonts w:ascii="Arial" w:eastAsia="Times New Roman" w:hAnsi="Arial" w:cs="Arial"/>
          <w:color w:val="000000"/>
          <w:sz w:val="20"/>
          <w:szCs w:val="20"/>
          <w:lang w:val="vi-VN"/>
        </w:rPr>
        <w:tab/>
        <w:t>có trách nhiệm thực hiện công tác kiểm nghiệm phục vụ quản lý nhà nước khi có yêu cầu và phải tuân thủ các quy định và hướng dẫn của cơ quan quản lý nhà nước có thẩm quyền.</w:t>
      </w:r>
    </w:p>
    <w:p w14:paraId="08D04106" w14:textId="77777777" w:rsidR="00601785" w:rsidRPr="00BB4C0A" w:rsidRDefault="00601785" w:rsidP="00601785">
      <w:pPr>
        <w:widowControl w:val="0"/>
        <w:spacing w:after="0" w:line="240" w:lineRule="auto"/>
        <w:jc w:val="both"/>
        <w:rPr>
          <w:rFonts w:ascii="Arial" w:eastAsia="Times New Roman" w:hAnsi="Arial" w:cs="Arial"/>
          <w:color w:val="000000"/>
          <w:sz w:val="20"/>
          <w:szCs w:val="20"/>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18796661" w14:textId="77777777" w:rsidTr="00601785">
        <w:tc>
          <w:tcPr>
            <w:tcW w:w="4505" w:type="dxa"/>
          </w:tcPr>
          <w:p w14:paraId="385B3A67" w14:textId="77777777" w:rsidR="00601785" w:rsidRPr="00601785" w:rsidRDefault="00601785" w:rsidP="00601785">
            <w:pPr>
              <w:spacing w:after="0" w:line="240" w:lineRule="auto"/>
              <w:jc w:val="both"/>
              <w:rPr>
                <w:rFonts w:ascii="Arial" w:eastAsia="Times New Roman" w:hAnsi="Arial" w:cs="Arial"/>
                <w:color w:val="000000"/>
                <w:sz w:val="20"/>
                <w:szCs w:val="20"/>
              </w:rPr>
            </w:pPr>
            <w:r w:rsidRPr="00601785">
              <w:rPr>
                <w:rFonts w:ascii="Arial" w:eastAsia="Times New Roman" w:hAnsi="Arial" w:cs="Arial"/>
                <w:b/>
                <w:bCs/>
                <w:i/>
                <w:iCs/>
                <w:color w:val="000000"/>
                <w:sz w:val="20"/>
                <w:szCs w:val="20"/>
              </w:rPr>
              <w:t>Nơi nhận:</w:t>
            </w:r>
          </w:p>
          <w:p w14:paraId="1EDC563D" w14:textId="77777777" w:rsidR="00601785" w:rsidRPr="00601785" w:rsidRDefault="00601785" w:rsidP="00601785">
            <w:pPr>
              <w:tabs>
                <w:tab w:val="left" w:pos="265"/>
              </w:tabs>
              <w:spacing w:after="0" w:line="240" w:lineRule="auto"/>
              <w:jc w:val="both"/>
              <w:rPr>
                <w:rFonts w:ascii="Arial" w:eastAsia="Times New Roman" w:hAnsi="Arial" w:cs="Arial"/>
                <w:color w:val="000000"/>
                <w:sz w:val="20"/>
                <w:szCs w:val="20"/>
              </w:rPr>
            </w:pPr>
            <w:r w:rsidRPr="00601785">
              <w:rPr>
                <w:rFonts w:ascii="Arial" w:eastAsia="Times New Roman" w:hAnsi="Arial" w:cs="Arial"/>
                <w:color w:val="000000"/>
                <w:sz w:val="20"/>
                <w:szCs w:val="20"/>
              </w:rPr>
              <w:t>- Như trên;</w:t>
            </w:r>
          </w:p>
          <w:p w14:paraId="05E52D51" w14:textId="77777777" w:rsidR="00601785" w:rsidRPr="00601785" w:rsidRDefault="00601785" w:rsidP="00601785">
            <w:pPr>
              <w:tabs>
                <w:tab w:val="left" w:pos="265"/>
              </w:tabs>
              <w:spacing w:after="0" w:line="240" w:lineRule="auto"/>
              <w:jc w:val="both"/>
              <w:rPr>
                <w:rFonts w:ascii="Arial" w:eastAsia="Times New Roman" w:hAnsi="Arial" w:cs="Arial"/>
                <w:color w:val="000000"/>
                <w:sz w:val="20"/>
                <w:szCs w:val="20"/>
              </w:rPr>
            </w:pPr>
            <w:r w:rsidRPr="00601785">
              <w:rPr>
                <w:rFonts w:ascii="Arial" w:eastAsia="Times New Roman" w:hAnsi="Arial" w:cs="Arial"/>
                <w:color w:val="000000"/>
                <w:sz w:val="20"/>
                <w:szCs w:val="20"/>
              </w:rPr>
              <w:t>- Tổ chức liên quan (để biết);</w:t>
            </w:r>
          </w:p>
          <w:p w14:paraId="44083705" w14:textId="77777777" w:rsidR="00601785" w:rsidRPr="00601785" w:rsidRDefault="00601785" w:rsidP="00601785">
            <w:pPr>
              <w:tabs>
                <w:tab w:val="left" w:pos="265"/>
              </w:tabs>
              <w:spacing w:after="0" w:line="240" w:lineRule="auto"/>
              <w:jc w:val="both"/>
              <w:rPr>
                <w:rFonts w:ascii="Arial" w:eastAsia="Times New Roman" w:hAnsi="Arial" w:cs="Arial"/>
                <w:color w:val="000000"/>
                <w:sz w:val="20"/>
                <w:szCs w:val="20"/>
              </w:rPr>
            </w:pPr>
            <w:r w:rsidRPr="00601785">
              <w:rPr>
                <w:rFonts w:ascii="Arial" w:eastAsia="Times New Roman" w:hAnsi="Arial" w:cs="Arial"/>
                <w:color w:val="000000"/>
                <w:sz w:val="20"/>
                <w:szCs w:val="20"/>
              </w:rPr>
              <w:t>- Lưu: Cơ quan chỉ định.</w:t>
            </w:r>
          </w:p>
        </w:tc>
        <w:tc>
          <w:tcPr>
            <w:tcW w:w="4505" w:type="dxa"/>
          </w:tcPr>
          <w:p w14:paraId="0A33964F" w14:textId="77777777" w:rsidR="00601785" w:rsidRPr="00601785" w:rsidRDefault="00601785" w:rsidP="00601785">
            <w:pPr>
              <w:spacing w:after="0" w:line="240" w:lineRule="auto"/>
              <w:jc w:val="center"/>
              <w:rPr>
                <w:rFonts w:ascii="Arial" w:eastAsia="Times New Roman" w:hAnsi="Arial" w:cs="Arial"/>
                <w:i/>
                <w:iCs/>
                <w:color w:val="000000"/>
                <w:sz w:val="20"/>
                <w:szCs w:val="20"/>
              </w:rPr>
            </w:pPr>
            <w:r w:rsidRPr="00601785">
              <w:rPr>
                <w:rFonts w:ascii="Arial" w:eastAsia="Times New Roman" w:hAnsi="Arial" w:cs="Arial"/>
                <w:b/>
                <w:bCs/>
                <w:color w:val="000000"/>
                <w:sz w:val="20"/>
                <w:szCs w:val="20"/>
              </w:rPr>
              <w:t>THỦ TRƯỞNG</w:t>
            </w:r>
            <w:r w:rsidRPr="00601785">
              <w:rPr>
                <w:rFonts w:ascii="Arial" w:eastAsia="Times New Roman" w:hAnsi="Arial" w:cs="Arial"/>
                <w:b/>
                <w:bCs/>
                <w:color w:val="000000"/>
                <w:sz w:val="20"/>
                <w:szCs w:val="20"/>
              </w:rPr>
              <w:br/>
              <w:t>CƠ QUAN CHỈ ĐỊNH</w:t>
            </w:r>
            <w:r w:rsidRPr="00601785">
              <w:rPr>
                <w:rFonts w:ascii="Arial" w:eastAsia="Times New Roman" w:hAnsi="Arial" w:cs="Arial"/>
                <w:b/>
                <w:bCs/>
                <w:color w:val="000000"/>
                <w:sz w:val="20"/>
                <w:szCs w:val="20"/>
              </w:rPr>
              <w:br/>
            </w:r>
            <w:r w:rsidRPr="00601785">
              <w:rPr>
                <w:rFonts w:ascii="Arial" w:eastAsia="Times New Roman" w:hAnsi="Arial" w:cs="Arial"/>
                <w:i/>
                <w:iCs/>
                <w:color w:val="000000"/>
                <w:sz w:val="20"/>
                <w:szCs w:val="20"/>
              </w:rPr>
              <w:t>(Ký tên và đóng dấu)</w:t>
            </w:r>
          </w:p>
          <w:p w14:paraId="7819FFDB" w14:textId="77777777" w:rsidR="00601785" w:rsidRPr="00601785" w:rsidRDefault="00601785" w:rsidP="00601785">
            <w:pPr>
              <w:spacing w:after="0" w:line="240" w:lineRule="auto"/>
              <w:jc w:val="both"/>
              <w:rPr>
                <w:rFonts w:ascii="Arial" w:eastAsia="Times New Roman" w:hAnsi="Arial" w:cs="Arial"/>
                <w:color w:val="000000"/>
                <w:sz w:val="20"/>
                <w:szCs w:val="20"/>
              </w:rPr>
            </w:pPr>
          </w:p>
        </w:tc>
      </w:tr>
    </w:tbl>
    <w:p w14:paraId="0459476C"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7015A5D7" w14:textId="77777777" w:rsidR="00601785" w:rsidRPr="00BB4C0A" w:rsidRDefault="00601785" w:rsidP="00601785">
      <w:pPr>
        <w:spacing w:after="120"/>
        <w:ind w:firstLine="720"/>
        <w:jc w:val="both"/>
        <w:rPr>
          <w:rFonts w:ascii="Arial" w:hAnsi="Arial" w:cs="Arial"/>
          <w:color w:val="000000"/>
          <w:sz w:val="20"/>
          <w:szCs w:val="20"/>
          <w:lang w:val="vi-VN"/>
        </w:rPr>
      </w:pPr>
    </w:p>
    <w:p w14:paraId="09881E5F"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_____________</w:t>
      </w:r>
    </w:p>
    <w:p w14:paraId="4601E054" w14:textId="77777777" w:rsidR="00601785" w:rsidRPr="00BB4C0A" w:rsidRDefault="00601785" w:rsidP="00601785">
      <w:pPr>
        <w:spacing w:after="120"/>
        <w:ind w:firstLine="720"/>
        <w:jc w:val="both"/>
        <w:rPr>
          <w:rFonts w:ascii="Arial" w:hAnsi="Arial" w:cs="Arial"/>
          <w:sz w:val="20"/>
          <w:szCs w:val="20"/>
          <w:lang w:val="vi-VN"/>
        </w:rPr>
      </w:pPr>
      <w:r w:rsidRPr="00BB4C0A">
        <w:rPr>
          <w:rFonts w:ascii="Arial" w:hAnsi="Arial" w:cs="Arial"/>
          <w:sz w:val="20"/>
          <w:szCs w:val="20"/>
          <w:vertAlign w:val="superscript"/>
          <w:lang w:val="vi-VN"/>
        </w:rPr>
        <w:t>1</w:t>
      </w:r>
      <w:r w:rsidRPr="00BB4C0A">
        <w:rPr>
          <w:rFonts w:ascii="Arial" w:hAnsi="Arial" w:cs="Arial"/>
          <w:sz w:val="20"/>
          <w:szCs w:val="20"/>
          <w:lang w:val="vi-VN"/>
        </w:rPr>
        <w:t xml:space="preserve"> Mã số cơ sở kiểm nghiệm được ký hiệu như sau: </w:t>
      </w:r>
    </w:p>
    <w:p w14:paraId="5107CABC" w14:textId="77777777" w:rsidR="00601785" w:rsidRPr="00BB4C0A" w:rsidRDefault="00601785" w:rsidP="00601785">
      <w:pPr>
        <w:spacing w:after="120"/>
        <w:ind w:firstLine="720"/>
        <w:jc w:val="both"/>
        <w:rPr>
          <w:rFonts w:ascii="Arial" w:hAnsi="Arial" w:cs="Arial"/>
          <w:sz w:val="20"/>
          <w:szCs w:val="20"/>
          <w:lang w:val="vi-VN"/>
        </w:rPr>
      </w:pPr>
      <w:r w:rsidRPr="00BB4C0A">
        <w:rPr>
          <w:rFonts w:ascii="Arial" w:hAnsi="Arial" w:cs="Arial"/>
          <w:sz w:val="20"/>
          <w:szCs w:val="20"/>
          <w:lang w:val="vi-VN"/>
        </w:rPr>
        <w:t>(số thứ tự)/(năm cấp)/ký hiệu UBND tỉnh -KNTP</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173"/>
      </w:tblGrid>
      <w:tr w:rsidR="00601785" w:rsidRPr="00601785" w14:paraId="0DC0E62C" w14:textId="77777777" w:rsidTr="00601785">
        <w:trPr>
          <w:trHeight w:val="233"/>
        </w:trPr>
        <w:tc>
          <w:tcPr>
            <w:tcW w:w="985" w:type="dxa"/>
            <w:tcBorders>
              <w:right w:val="single" w:sz="4" w:space="0" w:color="auto"/>
            </w:tcBorders>
          </w:tcPr>
          <w:p w14:paraId="32F96E6E" w14:textId="77777777" w:rsidR="00601785" w:rsidRPr="00601785" w:rsidRDefault="00601785" w:rsidP="00601785">
            <w:pPr>
              <w:spacing w:after="0" w:line="240" w:lineRule="auto"/>
              <w:jc w:val="both"/>
              <w:rPr>
                <w:rFonts w:ascii="Arial" w:eastAsia="Times New Roman" w:hAnsi="Arial" w:cs="Arial"/>
                <w:b/>
                <w:bCs/>
                <w:color w:val="000000"/>
                <w:sz w:val="20"/>
                <w:szCs w:val="20"/>
              </w:rPr>
            </w:pPr>
            <w:r w:rsidRPr="00601785">
              <w:rPr>
                <w:rFonts w:ascii="Arial" w:eastAsia="Times New Roman" w:hAnsi="Arial" w:cs="Arial"/>
                <w:b/>
                <w:bCs/>
                <w:i/>
                <w:iCs/>
                <w:color w:val="000000"/>
                <w:sz w:val="20"/>
                <w:szCs w:val="20"/>
              </w:rPr>
              <w:t>Ví dụ:</w:t>
            </w:r>
          </w:p>
        </w:tc>
        <w:tc>
          <w:tcPr>
            <w:tcW w:w="2173" w:type="dxa"/>
            <w:tcBorders>
              <w:top w:val="single" w:sz="4" w:space="0" w:color="auto"/>
              <w:left w:val="single" w:sz="4" w:space="0" w:color="auto"/>
              <w:bottom w:val="single" w:sz="4" w:space="0" w:color="auto"/>
              <w:right w:val="single" w:sz="4" w:space="0" w:color="auto"/>
            </w:tcBorders>
          </w:tcPr>
          <w:p w14:paraId="260E4D86" w14:textId="77777777" w:rsidR="00601785" w:rsidRPr="00601785" w:rsidRDefault="00601785" w:rsidP="00601785">
            <w:pPr>
              <w:spacing w:after="0" w:line="240" w:lineRule="auto"/>
              <w:jc w:val="both"/>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001/2025/HN-KNTP</w:t>
            </w:r>
          </w:p>
        </w:tc>
      </w:tr>
    </w:tbl>
    <w:p w14:paraId="3C4AED51" w14:textId="77777777" w:rsidR="00601785" w:rsidRPr="00601785" w:rsidRDefault="00601785" w:rsidP="00601785">
      <w:pPr>
        <w:widowControl w:val="0"/>
        <w:spacing w:after="120" w:line="240" w:lineRule="auto"/>
        <w:ind w:firstLine="720"/>
        <w:jc w:val="both"/>
        <w:rPr>
          <w:rFonts w:ascii="Arial" w:eastAsia="Times New Roman" w:hAnsi="Arial" w:cs="Arial"/>
          <w:b/>
          <w:bCs/>
          <w:color w:val="000000"/>
          <w:sz w:val="20"/>
          <w:szCs w:val="20"/>
        </w:rPr>
      </w:pPr>
    </w:p>
    <w:p w14:paraId="217F1345" w14:textId="77777777" w:rsidR="00601785" w:rsidRPr="00601785" w:rsidRDefault="00601785" w:rsidP="00601785">
      <w:pPr>
        <w:spacing w:after="120"/>
        <w:ind w:firstLine="720"/>
        <w:jc w:val="both"/>
        <w:rPr>
          <w:rFonts w:ascii="Arial" w:hAnsi="Arial" w:cs="Arial"/>
          <w:color w:val="000000"/>
          <w:sz w:val="20"/>
          <w:szCs w:val="20"/>
        </w:rPr>
      </w:pPr>
    </w:p>
    <w:p w14:paraId="2313058D" w14:textId="77777777" w:rsidR="00601785" w:rsidRPr="00601785" w:rsidRDefault="00601785" w:rsidP="00601785">
      <w:pPr>
        <w:spacing w:after="120"/>
        <w:ind w:firstLine="720"/>
        <w:jc w:val="both"/>
        <w:rPr>
          <w:rFonts w:ascii="Arial" w:hAnsi="Arial" w:cs="Arial"/>
          <w:color w:val="000000"/>
          <w:sz w:val="20"/>
          <w:szCs w:val="20"/>
        </w:rPr>
      </w:pPr>
    </w:p>
    <w:p w14:paraId="2BC8B0A4" w14:textId="77777777" w:rsidR="00601785" w:rsidRPr="00601785" w:rsidRDefault="00601785" w:rsidP="00601785">
      <w:pPr>
        <w:spacing w:after="120"/>
        <w:ind w:firstLine="720"/>
        <w:jc w:val="both"/>
        <w:rPr>
          <w:rFonts w:ascii="Arial" w:hAnsi="Arial" w:cs="Arial"/>
          <w:color w:val="000000"/>
          <w:sz w:val="20"/>
          <w:szCs w:val="20"/>
        </w:rPr>
        <w:sectPr w:rsidR="00601785" w:rsidRPr="00601785" w:rsidSect="00601785">
          <w:type w:val="continuous"/>
          <w:pgSz w:w="11900" w:h="16840" w:code="122"/>
          <w:pgMar w:top="1440" w:right="1440" w:bottom="1440" w:left="1440" w:header="0" w:footer="3" w:gutter="0"/>
          <w:cols w:space="720"/>
          <w:noEndnote/>
          <w:docGrid w:linePitch="360"/>
        </w:sectPr>
      </w:pPr>
    </w:p>
    <w:p w14:paraId="4D2D42D1"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DANH MỤC CHỈ TIÊU ĐƯỢC CHỈ ĐỊNH</w:t>
      </w:r>
    </w:p>
    <w:p w14:paraId="5C693174" w14:textId="77777777" w:rsidR="00601785" w:rsidRPr="00601785" w:rsidRDefault="00601785" w:rsidP="00601785">
      <w:pPr>
        <w:widowControl w:val="0"/>
        <w:tabs>
          <w:tab w:val="left" w:leader="dot" w:pos="6559"/>
          <w:tab w:val="left" w:leader="dot" w:pos="7700"/>
        </w:tabs>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 xml:space="preserve">(Kèm theo Quyết định chỉ định cơ sở kiểm nghiệm </w:t>
      </w:r>
      <w:r w:rsidRPr="00601785">
        <w:rPr>
          <w:rFonts w:ascii="Arial" w:eastAsia="Times New Roman" w:hAnsi="Arial" w:cs="Arial"/>
          <w:i/>
          <w:iCs/>
          <w:color w:val="000000"/>
          <w:sz w:val="20"/>
          <w:szCs w:val="20"/>
          <w:lang w:bidi="en-US"/>
        </w:rPr>
        <w:t>số</w:t>
      </w:r>
      <w:r w:rsidRPr="00601785">
        <w:rPr>
          <w:rFonts w:ascii="Arial" w:eastAsia="Times New Roman" w:hAnsi="Arial" w:cs="Arial"/>
          <w:i/>
          <w:iCs/>
          <w:color w:val="000000"/>
          <w:sz w:val="20"/>
          <w:szCs w:val="20"/>
        </w:rPr>
        <w:t xml:space="preserve"> …/QĐ-….ngày.... tháng….năm</w:t>
      </w:r>
      <w:r w:rsidRPr="00601785">
        <w:rPr>
          <w:rFonts w:ascii="Arial" w:eastAsia="Times New Roman" w:hAnsi="Arial" w:cs="Arial"/>
          <w:i/>
          <w:iCs/>
          <w:color w:val="000000"/>
          <w:sz w:val="20"/>
          <w:szCs w:val="20"/>
        </w:rPr>
        <w:tab/>
        <w:t>của cơ quan chỉ định)</w:t>
      </w:r>
    </w:p>
    <w:p w14:paraId="4A9B0DB3" w14:textId="77777777" w:rsidR="00601785" w:rsidRPr="00601785" w:rsidRDefault="00601785" w:rsidP="00601785">
      <w:pPr>
        <w:widowControl w:val="0"/>
        <w:tabs>
          <w:tab w:val="left" w:leader="dot" w:pos="6559"/>
          <w:tab w:val="left" w:leader="dot" w:pos="7700"/>
        </w:tabs>
        <w:spacing w:after="0" w:line="240" w:lineRule="auto"/>
        <w:jc w:val="center"/>
        <w:rPr>
          <w:rFonts w:ascii="Arial" w:eastAsia="Times New Roman" w:hAnsi="Arial" w:cs="Arial"/>
          <w:color w:val="000000"/>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77"/>
        <w:gridCol w:w="2719"/>
        <w:gridCol w:w="2851"/>
        <w:gridCol w:w="2863"/>
      </w:tblGrid>
      <w:tr w:rsidR="00601785" w:rsidRPr="00601785" w14:paraId="7040107B" w14:textId="77777777" w:rsidTr="00601785">
        <w:trPr>
          <w:trHeight w:val="20"/>
          <w:jc w:val="center"/>
        </w:trPr>
        <w:tc>
          <w:tcPr>
            <w:tcW w:w="320" w:type="pct"/>
            <w:tcBorders>
              <w:top w:val="single" w:sz="4" w:space="0" w:color="auto"/>
              <w:left w:val="single" w:sz="4" w:space="0" w:color="auto"/>
            </w:tcBorders>
            <w:shd w:val="clear" w:color="auto" w:fill="FFFFFF"/>
            <w:vAlign w:val="center"/>
          </w:tcPr>
          <w:p w14:paraId="39696EB5"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TT</w:t>
            </w:r>
          </w:p>
        </w:tc>
        <w:tc>
          <w:tcPr>
            <w:tcW w:w="1509" w:type="pct"/>
            <w:tcBorders>
              <w:top w:val="single" w:sz="4" w:space="0" w:color="auto"/>
              <w:left w:val="single" w:sz="4" w:space="0" w:color="auto"/>
            </w:tcBorders>
            <w:shd w:val="clear" w:color="auto" w:fill="FFFFFF"/>
            <w:vAlign w:val="center"/>
          </w:tcPr>
          <w:p w14:paraId="1CC8F810"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Tên chỉ tiêu được chỉ định</w:t>
            </w:r>
          </w:p>
        </w:tc>
        <w:tc>
          <w:tcPr>
            <w:tcW w:w="1582" w:type="pct"/>
            <w:tcBorders>
              <w:top w:val="single" w:sz="4" w:space="0" w:color="auto"/>
              <w:left w:val="single" w:sz="4" w:space="0" w:color="auto"/>
            </w:tcBorders>
            <w:shd w:val="clear" w:color="auto" w:fill="FFFFFF"/>
            <w:vAlign w:val="center"/>
          </w:tcPr>
          <w:p w14:paraId="64E13D4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Phạm vi áp dụng</w:t>
            </w:r>
          </w:p>
        </w:tc>
        <w:tc>
          <w:tcPr>
            <w:tcW w:w="1589" w:type="pct"/>
            <w:tcBorders>
              <w:top w:val="single" w:sz="4" w:space="0" w:color="auto"/>
              <w:left w:val="single" w:sz="4" w:space="0" w:color="auto"/>
              <w:right w:val="single" w:sz="4" w:space="0" w:color="auto"/>
            </w:tcBorders>
            <w:shd w:val="clear" w:color="auto" w:fill="FFFFFF"/>
            <w:vAlign w:val="center"/>
          </w:tcPr>
          <w:p w14:paraId="2FF8A0D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Giới hạn phát hiện (nếu có)/phạm vi đo</w:t>
            </w:r>
          </w:p>
        </w:tc>
      </w:tr>
      <w:tr w:rsidR="00601785" w:rsidRPr="00601785" w14:paraId="0770E1EB" w14:textId="77777777" w:rsidTr="00601785">
        <w:trPr>
          <w:trHeight w:val="20"/>
          <w:jc w:val="center"/>
        </w:trPr>
        <w:tc>
          <w:tcPr>
            <w:tcW w:w="320" w:type="pct"/>
            <w:tcBorders>
              <w:top w:val="single" w:sz="4" w:space="0" w:color="auto"/>
              <w:left w:val="single" w:sz="4" w:space="0" w:color="auto"/>
            </w:tcBorders>
            <w:shd w:val="clear" w:color="auto" w:fill="FFFFFF"/>
            <w:vAlign w:val="center"/>
          </w:tcPr>
          <w:p w14:paraId="64C5227C"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1</w:t>
            </w:r>
          </w:p>
        </w:tc>
        <w:tc>
          <w:tcPr>
            <w:tcW w:w="1509" w:type="pct"/>
            <w:tcBorders>
              <w:top w:val="single" w:sz="4" w:space="0" w:color="auto"/>
              <w:left w:val="single" w:sz="4" w:space="0" w:color="auto"/>
            </w:tcBorders>
            <w:shd w:val="clear" w:color="auto" w:fill="FFFFFF"/>
            <w:vAlign w:val="center"/>
          </w:tcPr>
          <w:p w14:paraId="79C8ED26" w14:textId="77777777" w:rsidR="00601785" w:rsidRPr="00601785" w:rsidRDefault="00601785" w:rsidP="00601785">
            <w:pPr>
              <w:jc w:val="center"/>
              <w:rPr>
                <w:rFonts w:ascii="Arial" w:hAnsi="Arial" w:cs="Arial"/>
                <w:color w:val="000000"/>
                <w:sz w:val="20"/>
                <w:szCs w:val="20"/>
              </w:rPr>
            </w:pPr>
          </w:p>
        </w:tc>
        <w:tc>
          <w:tcPr>
            <w:tcW w:w="1582" w:type="pct"/>
            <w:tcBorders>
              <w:top w:val="single" w:sz="4" w:space="0" w:color="auto"/>
              <w:left w:val="single" w:sz="4" w:space="0" w:color="auto"/>
            </w:tcBorders>
            <w:shd w:val="clear" w:color="auto" w:fill="FFFFFF"/>
            <w:vAlign w:val="center"/>
          </w:tcPr>
          <w:p w14:paraId="2C3EBF8B" w14:textId="77777777" w:rsidR="00601785" w:rsidRPr="00601785" w:rsidRDefault="00601785" w:rsidP="00601785">
            <w:pPr>
              <w:jc w:val="center"/>
              <w:rPr>
                <w:rFonts w:ascii="Arial" w:hAnsi="Arial" w:cs="Arial"/>
                <w:color w:val="000000"/>
                <w:sz w:val="20"/>
                <w:szCs w:val="20"/>
              </w:rPr>
            </w:pPr>
          </w:p>
        </w:tc>
        <w:tc>
          <w:tcPr>
            <w:tcW w:w="1589" w:type="pct"/>
            <w:tcBorders>
              <w:top w:val="single" w:sz="4" w:space="0" w:color="auto"/>
              <w:left w:val="single" w:sz="4" w:space="0" w:color="auto"/>
              <w:right w:val="single" w:sz="4" w:space="0" w:color="auto"/>
            </w:tcBorders>
            <w:shd w:val="clear" w:color="auto" w:fill="FFFFFF"/>
            <w:vAlign w:val="center"/>
          </w:tcPr>
          <w:p w14:paraId="7E471155" w14:textId="77777777" w:rsidR="00601785" w:rsidRPr="00601785" w:rsidRDefault="00601785" w:rsidP="00601785">
            <w:pPr>
              <w:jc w:val="center"/>
              <w:rPr>
                <w:rFonts w:ascii="Arial" w:hAnsi="Arial" w:cs="Arial"/>
                <w:color w:val="000000"/>
                <w:sz w:val="20"/>
                <w:szCs w:val="20"/>
              </w:rPr>
            </w:pPr>
          </w:p>
        </w:tc>
      </w:tr>
      <w:tr w:rsidR="00601785" w:rsidRPr="00601785" w14:paraId="55C94862" w14:textId="77777777" w:rsidTr="00601785">
        <w:trPr>
          <w:trHeight w:val="20"/>
          <w:jc w:val="center"/>
        </w:trPr>
        <w:tc>
          <w:tcPr>
            <w:tcW w:w="320" w:type="pct"/>
            <w:tcBorders>
              <w:top w:val="single" w:sz="4" w:space="0" w:color="auto"/>
              <w:left w:val="single" w:sz="4" w:space="0" w:color="auto"/>
            </w:tcBorders>
            <w:shd w:val="clear" w:color="auto" w:fill="FFFFFF"/>
            <w:vAlign w:val="center"/>
          </w:tcPr>
          <w:p w14:paraId="1097A78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2</w:t>
            </w:r>
          </w:p>
        </w:tc>
        <w:tc>
          <w:tcPr>
            <w:tcW w:w="1509" w:type="pct"/>
            <w:tcBorders>
              <w:top w:val="single" w:sz="4" w:space="0" w:color="auto"/>
              <w:left w:val="single" w:sz="4" w:space="0" w:color="auto"/>
            </w:tcBorders>
            <w:shd w:val="clear" w:color="auto" w:fill="FFFFFF"/>
            <w:vAlign w:val="center"/>
          </w:tcPr>
          <w:p w14:paraId="25038206" w14:textId="77777777" w:rsidR="00601785" w:rsidRPr="00601785" w:rsidRDefault="00601785" w:rsidP="00601785">
            <w:pPr>
              <w:jc w:val="center"/>
              <w:rPr>
                <w:rFonts w:ascii="Arial" w:hAnsi="Arial" w:cs="Arial"/>
                <w:color w:val="000000"/>
                <w:sz w:val="20"/>
                <w:szCs w:val="20"/>
              </w:rPr>
            </w:pPr>
          </w:p>
        </w:tc>
        <w:tc>
          <w:tcPr>
            <w:tcW w:w="1582" w:type="pct"/>
            <w:tcBorders>
              <w:top w:val="single" w:sz="4" w:space="0" w:color="auto"/>
              <w:left w:val="single" w:sz="4" w:space="0" w:color="auto"/>
            </w:tcBorders>
            <w:shd w:val="clear" w:color="auto" w:fill="FFFFFF"/>
            <w:vAlign w:val="center"/>
          </w:tcPr>
          <w:p w14:paraId="129FE3B1" w14:textId="77777777" w:rsidR="00601785" w:rsidRPr="00601785" w:rsidRDefault="00601785" w:rsidP="00601785">
            <w:pPr>
              <w:jc w:val="center"/>
              <w:rPr>
                <w:rFonts w:ascii="Arial" w:hAnsi="Arial" w:cs="Arial"/>
                <w:color w:val="000000"/>
                <w:sz w:val="20"/>
                <w:szCs w:val="20"/>
              </w:rPr>
            </w:pPr>
          </w:p>
        </w:tc>
        <w:tc>
          <w:tcPr>
            <w:tcW w:w="1589" w:type="pct"/>
            <w:tcBorders>
              <w:top w:val="single" w:sz="4" w:space="0" w:color="auto"/>
              <w:left w:val="single" w:sz="4" w:space="0" w:color="auto"/>
              <w:right w:val="single" w:sz="4" w:space="0" w:color="auto"/>
            </w:tcBorders>
            <w:shd w:val="clear" w:color="auto" w:fill="FFFFFF"/>
            <w:vAlign w:val="center"/>
          </w:tcPr>
          <w:p w14:paraId="1AEECA08" w14:textId="77777777" w:rsidR="00601785" w:rsidRPr="00601785" w:rsidRDefault="00601785" w:rsidP="00601785">
            <w:pPr>
              <w:jc w:val="center"/>
              <w:rPr>
                <w:rFonts w:ascii="Arial" w:hAnsi="Arial" w:cs="Arial"/>
                <w:color w:val="000000"/>
                <w:sz w:val="20"/>
                <w:szCs w:val="20"/>
              </w:rPr>
            </w:pPr>
          </w:p>
        </w:tc>
      </w:tr>
      <w:tr w:rsidR="00601785" w:rsidRPr="00601785" w14:paraId="2E77EFBC" w14:textId="77777777" w:rsidTr="00601785">
        <w:trPr>
          <w:trHeight w:val="20"/>
          <w:jc w:val="center"/>
        </w:trPr>
        <w:tc>
          <w:tcPr>
            <w:tcW w:w="320" w:type="pct"/>
            <w:vMerge w:val="restart"/>
            <w:tcBorders>
              <w:top w:val="single" w:sz="4" w:space="0" w:color="auto"/>
              <w:left w:val="single" w:sz="4" w:space="0" w:color="auto"/>
            </w:tcBorders>
            <w:shd w:val="clear" w:color="auto" w:fill="FFFFFF"/>
            <w:vAlign w:val="center"/>
          </w:tcPr>
          <w:p w14:paraId="25EAA94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3</w:t>
            </w:r>
          </w:p>
        </w:tc>
        <w:tc>
          <w:tcPr>
            <w:tcW w:w="1509" w:type="pct"/>
            <w:tcBorders>
              <w:top w:val="single" w:sz="4" w:space="0" w:color="auto"/>
              <w:left w:val="single" w:sz="4" w:space="0" w:color="auto"/>
            </w:tcBorders>
            <w:shd w:val="clear" w:color="auto" w:fill="FFFFFF"/>
            <w:vAlign w:val="center"/>
          </w:tcPr>
          <w:p w14:paraId="366CBBD2" w14:textId="77777777" w:rsidR="00601785" w:rsidRPr="00601785" w:rsidRDefault="00601785" w:rsidP="00601785">
            <w:pPr>
              <w:jc w:val="center"/>
              <w:rPr>
                <w:rFonts w:ascii="Arial" w:hAnsi="Arial" w:cs="Arial"/>
                <w:color w:val="000000"/>
                <w:sz w:val="20"/>
                <w:szCs w:val="20"/>
              </w:rPr>
            </w:pPr>
          </w:p>
        </w:tc>
        <w:tc>
          <w:tcPr>
            <w:tcW w:w="1582" w:type="pct"/>
            <w:tcBorders>
              <w:top w:val="single" w:sz="4" w:space="0" w:color="auto"/>
              <w:left w:val="single" w:sz="4" w:space="0" w:color="auto"/>
            </w:tcBorders>
            <w:shd w:val="clear" w:color="auto" w:fill="FFFFFF"/>
            <w:vAlign w:val="center"/>
          </w:tcPr>
          <w:p w14:paraId="046E3585" w14:textId="77777777" w:rsidR="00601785" w:rsidRPr="00601785" w:rsidRDefault="00601785" w:rsidP="00601785">
            <w:pPr>
              <w:jc w:val="center"/>
              <w:rPr>
                <w:rFonts w:ascii="Arial" w:hAnsi="Arial" w:cs="Arial"/>
                <w:color w:val="000000"/>
                <w:sz w:val="20"/>
                <w:szCs w:val="20"/>
              </w:rPr>
            </w:pPr>
          </w:p>
        </w:tc>
        <w:tc>
          <w:tcPr>
            <w:tcW w:w="1589" w:type="pct"/>
            <w:tcBorders>
              <w:top w:val="single" w:sz="4" w:space="0" w:color="auto"/>
              <w:left w:val="single" w:sz="4" w:space="0" w:color="auto"/>
              <w:right w:val="single" w:sz="4" w:space="0" w:color="auto"/>
            </w:tcBorders>
            <w:shd w:val="clear" w:color="auto" w:fill="FFFFFF"/>
            <w:vAlign w:val="center"/>
          </w:tcPr>
          <w:p w14:paraId="1307D4B5" w14:textId="77777777" w:rsidR="00601785" w:rsidRPr="00601785" w:rsidRDefault="00601785" w:rsidP="00601785">
            <w:pPr>
              <w:jc w:val="center"/>
              <w:rPr>
                <w:rFonts w:ascii="Arial" w:hAnsi="Arial" w:cs="Arial"/>
                <w:color w:val="000000"/>
                <w:sz w:val="20"/>
                <w:szCs w:val="20"/>
              </w:rPr>
            </w:pPr>
          </w:p>
        </w:tc>
      </w:tr>
      <w:tr w:rsidR="00601785" w:rsidRPr="00601785" w14:paraId="24170109" w14:textId="77777777" w:rsidTr="00601785">
        <w:trPr>
          <w:trHeight w:val="20"/>
          <w:jc w:val="center"/>
        </w:trPr>
        <w:tc>
          <w:tcPr>
            <w:tcW w:w="320" w:type="pct"/>
            <w:vMerge/>
            <w:tcBorders>
              <w:left w:val="single" w:sz="4" w:space="0" w:color="auto"/>
              <w:bottom w:val="single" w:sz="4" w:space="0" w:color="auto"/>
            </w:tcBorders>
            <w:shd w:val="clear" w:color="auto" w:fill="FFFFFF"/>
            <w:vAlign w:val="center"/>
          </w:tcPr>
          <w:p w14:paraId="4A34B9D1" w14:textId="77777777" w:rsidR="00601785" w:rsidRPr="00601785" w:rsidRDefault="00601785" w:rsidP="00601785">
            <w:pPr>
              <w:jc w:val="center"/>
              <w:rPr>
                <w:rFonts w:ascii="Arial" w:hAnsi="Arial" w:cs="Arial"/>
                <w:color w:val="000000"/>
                <w:sz w:val="20"/>
                <w:szCs w:val="20"/>
              </w:rPr>
            </w:pPr>
          </w:p>
        </w:tc>
        <w:tc>
          <w:tcPr>
            <w:tcW w:w="1509" w:type="pct"/>
            <w:tcBorders>
              <w:top w:val="single" w:sz="4" w:space="0" w:color="auto"/>
              <w:left w:val="single" w:sz="4" w:space="0" w:color="auto"/>
              <w:bottom w:val="single" w:sz="4" w:space="0" w:color="auto"/>
            </w:tcBorders>
            <w:shd w:val="clear" w:color="auto" w:fill="FFFFFF"/>
            <w:vAlign w:val="center"/>
          </w:tcPr>
          <w:p w14:paraId="63C95B71" w14:textId="77777777" w:rsidR="00601785" w:rsidRPr="00601785" w:rsidRDefault="00601785" w:rsidP="00601785">
            <w:pPr>
              <w:jc w:val="center"/>
              <w:rPr>
                <w:rFonts w:ascii="Arial" w:hAnsi="Arial" w:cs="Arial"/>
                <w:color w:val="000000"/>
                <w:sz w:val="20"/>
                <w:szCs w:val="20"/>
              </w:rPr>
            </w:pPr>
          </w:p>
        </w:tc>
        <w:tc>
          <w:tcPr>
            <w:tcW w:w="1582" w:type="pct"/>
            <w:tcBorders>
              <w:top w:val="single" w:sz="4" w:space="0" w:color="auto"/>
              <w:left w:val="single" w:sz="4" w:space="0" w:color="auto"/>
              <w:bottom w:val="single" w:sz="4" w:space="0" w:color="auto"/>
            </w:tcBorders>
            <w:shd w:val="clear" w:color="auto" w:fill="FFFFFF"/>
            <w:vAlign w:val="center"/>
          </w:tcPr>
          <w:p w14:paraId="3EC5FA0F" w14:textId="77777777" w:rsidR="00601785" w:rsidRPr="00601785" w:rsidRDefault="00601785" w:rsidP="00601785">
            <w:pPr>
              <w:jc w:val="center"/>
              <w:rPr>
                <w:rFonts w:ascii="Arial" w:hAnsi="Arial" w:cs="Arial"/>
                <w:color w:val="000000"/>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vAlign w:val="center"/>
          </w:tcPr>
          <w:p w14:paraId="4C16DC87" w14:textId="77777777" w:rsidR="00601785" w:rsidRPr="00601785" w:rsidRDefault="00601785" w:rsidP="00601785">
            <w:pPr>
              <w:jc w:val="center"/>
              <w:rPr>
                <w:rFonts w:ascii="Arial" w:hAnsi="Arial" w:cs="Arial"/>
                <w:color w:val="000000"/>
                <w:sz w:val="20"/>
                <w:szCs w:val="20"/>
              </w:rPr>
            </w:pPr>
          </w:p>
        </w:tc>
      </w:tr>
    </w:tbl>
    <w:p w14:paraId="218F6F84" w14:textId="77777777" w:rsidR="00601785" w:rsidRDefault="00601785" w:rsidP="00601785">
      <w:pPr>
        <w:widowControl w:val="0"/>
        <w:spacing w:after="0" w:line="240" w:lineRule="auto"/>
        <w:jc w:val="right"/>
        <w:rPr>
          <w:rFonts w:ascii="Arial" w:eastAsia="Times New Roman" w:hAnsi="Arial" w:cs="Arial"/>
          <w:b/>
          <w:bCs/>
          <w:color w:val="000000"/>
          <w:sz w:val="20"/>
          <w:szCs w:val="20"/>
        </w:rPr>
      </w:pPr>
    </w:p>
    <w:p w14:paraId="16B5EC1A" w14:textId="77777777" w:rsidR="00601785" w:rsidRDefault="00601785" w:rsidP="00601785">
      <w:pPr>
        <w:widowControl w:val="0"/>
        <w:spacing w:after="0" w:line="240" w:lineRule="auto"/>
        <w:jc w:val="right"/>
        <w:rPr>
          <w:rFonts w:ascii="Arial" w:eastAsia="Times New Roman" w:hAnsi="Arial" w:cs="Arial"/>
          <w:b/>
          <w:bCs/>
          <w:color w:val="000000"/>
          <w:sz w:val="20"/>
          <w:szCs w:val="20"/>
        </w:rPr>
      </w:pPr>
    </w:p>
    <w:p w14:paraId="5C2F706B" w14:textId="77777777" w:rsidR="00601785" w:rsidRPr="00601785" w:rsidRDefault="00601785" w:rsidP="00601785">
      <w:pPr>
        <w:widowControl w:val="0"/>
        <w:spacing w:after="0" w:line="240" w:lineRule="auto"/>
        <w:jc w:val="right"/>
        <w:rPr>
          <w:rFonts w:ascii="Arial" w:eastAsia="Times New Roman" w:hAnsi="Arial" w:cs="Arial"/>
          <w:color w:val="000000"/>
          <w:sz w:val="20"/>
          <w:szCs w:val="20"/>
        </w:rPr>
      </w:pPr>
      <w:r w:rsidRPr="00601785">
        <w:rPr>
          <w:rFonts w:ascii="Arial" w:eastAsia="Times New Roman" w:hAnsi="Arial" w:cs="Arial"/>
          <w:b/>
          <w:bCs/>
          <w:color w:val="000000"/>
          <w:sz w:val="20"/>
          <w:szCs w:val="20"/>
        </w:rPr>
        <w:t>Mẫu số 12</w:t>
      </w:r>
    </w:p>
    <w:p w14:paraId="22F8A3F2"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Đơn đề nghị cấp giấy chứng nhận đối với thực phẩm xuất khẩu</w:t>
      </w:r>
    </w:p>
    <w:p w14:paraId="37B6440B"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601785" w:rsidRPr="00601785" w14:paraId="627FDF8B" w14:textId="77777777" w:rsidTr="00516D2B">
        <w:trPr>
          <w:trHeight w:val="85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665D3E9F" w14:textId="77777777" w:rsidR="00601785" w:rsidRDefault="00601785" w:rsidP="00601785">
            <w:pPr>
              <w:jc w:val="center"/>
              <w:rPr>
                <w:rFonts w:ascii="Arial" w:hAnsi="Arial" w:cs="Arial"/>
                <w:bCs/>
                <w:sz w:val="20"/>
                <w:szCs w:val="20"/>
              </w:rPr>
            </w:pPr>
            <w:r w:rsidRPr="00601785">
              <w:rPr>
                <w:rFonts w:ascii="Arial" w:hAnsi="Arial" w:cs="Arial"/>
                <w:b/>
                <w:bCs/>
                <w:color w:val="000000"/>
                <w:sz w:val="20"/>
                <w:szCs w:val="20"/>
              </w:rPr>
              <w:t>Tên tổ chức, cá nhân</w:t>
            </w:r>
            <w:r w:rsidRPr="00601785">
              <w:rPr>
                <w:rFonts w:ascii="Arial" w:hAnsi="Arial" w:cs="Arial"/>
                <w:b/>
                <w:bCs/>
                <w:sz w:val="20"/>
                <w:szCs w:val="20"/>
              </w:rPr>
              <w:br/>
            </w:r>
            <w:r w:rsidRPr="00601785">
              <w:rPr>
                <w:rFonts w:ascii="Arial" w:hAnsi="Arial" w:cs="Arial"/>
                <w:bCs/>
                <w:sz w:val="20"/>
                <w:szCs w:val="20"/>
              </w:rPr>
              <w:t>__________</w:t>
            </w:r>
          </w:p>
          <w:p w14:paraId="223857CB" w14:textId="5DE48880" w:rsidR="00601785" w:rsidRPr="00601785" w:rsidRDefault="00516D2B" w:rsidP="00516D2B">
            <w:pPr>
              <w:jc w:val="center"/>
              <w:rPr>
                <w:rFonts w:ascii="Arial" w:hAnsi="Arial" w:cs="Arial"/>
                <w:sz w:val="20"/>
                <w:szCs w:val="20"/>
              </w:rPr>
            </w:pPr>
            <w:r>
              <w:rPr>
                <w:rFonts w:ascii="Arial" w:hAnsi="Arial" w:cs="Arial"/>
                <w:bCs/>
                <w:sz w:val="20"/>
                <w:szCs w:val="20"/>
              </w:rPr>
              <w:t xml:space="preserve">Số: </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668CCE27"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42CD8BFA" w14:textId="77777777" w:rsidR="00601785" w:rsidRPr="00601785" w:rsidRDefault="00601785" w:rsidP="00601785">
            <w:pPr>
              <w:widowControl w:val="0"/>
              <w:tabs>
                <w:tab w:val="left" w:leader="dot" w:pos="565"/>
                <w:tab w:val="left" w:leader="dot" w:pos="1897"/>
                <w:tab w:val="left" w:leader="dot" w:pos="3241"/>
                <w:tab w:val="left" w:leader="dot" w:pos="4363"/>
              </w:tabs>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ab/>
              <w:t>, ngày</w:t>
            </w:r>
            <w:r w:rsidRPr="00601785">
              <w:rPr>
                <w:rFonts w:ascii="Arial" w:eastAsia="Times New Roman" w:hAnsi="Arial" w:cs="Arial"/>
                <w:i/>
                <w:iCs/>
                <w:color w:val="000000"/>
                <w:sz w:val="20"/>
                <w:szCs w:val="20"/>
              </w:rPr>
              <w:tab/>
              <w:t>tháng</w:t>
            </w:r>
            <w:r w:rsidRPr="00601785">
              <w:rPr>
                <w:rFonts w:ascii="Arial" w:eastAsia="Times New Roman" w:hAnsi="Arial" w:cs="Arial"/>
                <w:i/>
                <w:iCs/>
                <w:color w:val="000000"/>
                <w:sz w:val="20"/>
                <w:szCs w:val="20"/>
              </w:rPr>
              <w:tab/>
              <w:t>năm</w:t>
            </w:r>
            <w:r w:rsidRPr="00601785">
              <w:rPr>
                <w:rFonts w:ascii="Arial" w:eastAsia="Times New Roman" w:hAnsi="Arial" w:cs="Arial"/>
                <w:i/>
                <w:iCs/>
                <w:color w:val="000000"/>
                <w:sz w:val="20"/>
                <w:szCs w:val="20"/>
              </w:rPr>
              <w:tab/>
            </w:r>
          </w:p>
        </w:tc>
      </w:tr>
    </w:tbl>
    <w:p w14:paraId="5EAFBCA6" w14:textId="77777777" w:rsidR="00601785" w:rsidRPr="00601785" w:rsidRDefault="00601785" w:rsidP="00601785">
      <w:pPr>
        <w:widowControl w:val="0"/>
        <w:tabs>
          <w:tab w:val="left" w:leader="hyphen" w:pos="1552"/>
          <w:tab w:val="left" w:pos="4126"/>
        </w:tabs>
        <w:spacing w:after="0" w:line="240" w:lineRule="auto"/>
        <w:jc w:val="center"/>
        <w:rPr>
          <w:rFonts w:ascii="Arial" w:eastAsia="Times New Roman" w:hAnsi="Arial" w:cs="Arial"/>
          <w:b/>
          <w:bCs/>
          <w:color w:val="000000"/>
          <w:sz w:val="20"/>
          <w:szCs w:val="20"/>
        </w:rPr>
      </w:pPr>
    </w:p>
    <w:p w14:paraId="16E50E63" w14:textId="77777777" w:rsidR="00601785" w:rsidRPr="00601785" w:rsidRDefault="00601785" w:rsidP="00601785">
      <w:pPr>
        <w:widowControl w:val="0"/>
        <w:tabs>
          <w:tab w:val="left" w:leader="hyphen" w:pos="1552"/>
          <w:tab w:val="left" w:pos="4126"/>
        </w:tabs>
        <w:spacing w:after="0" w:line="240" w:lineRule="auto"/>
        <w:jc w:val="center"/>
        <w:rPr>
          <w:rFonts w:ascii="Arial" w:eastAsia="Times New Roman" w:hAnsi="Arial" w:cs="Arial"/>
          <w:b/>
          <w:bCs/>
          <w:color w:val="000000"/>
          <w:sz w:val="20"/>
          <w:szCs w:val="20"/>
        </w:rPr>
      </w:pPr>
    </w:p>
    <w:p w14:paraId="6C65BCE3" w14:textId="77777777" w:rsidR="00601785" w:rsidRPr="00601785" w:rsidRDefault="00601785" w:rsidP="00601785">
      <w:pPr>
        <w:widowControl w:val="0"/>
        <w:tabs>
          <w:tab w:val="left" w:leader="dot" w:pos="3241"/>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Kính gửi:</w:t>
      </w:r>
      <w:r w:rsidRPr="00601785">
        <w:rPr>
          <w:rFonts w:ascii="Arial" w:eastAsia="Times New Roman" w:hAnsi="Arial" w:cs="Arial"/>
          <w:color w:val="000000"/>
          <w:sz w:val="20"/>
          <w:szCs w:val="20"/>
        </w:rPr>
        <w:tab/>
      </w:r>
    </w:p>
    <w:p w14:paraId="160C30E7" w14:textId="77777777" w:rsidR="00601785" w:rsidRPr="00601785" w:rsidRDefault="00601785" w:rsidP="00601785">
      <w:pPr>
        <w:widowControl w:val="0"/>
        <w:tabs>
          <w:tab w:val="left" w:leader="dot" w:pos="3241"/>
        </w:tabs>
        <w:spacing w:after="0" w:line="240" w:lineRule="auto"/>
        <w:jc w:val="center"/>
        <w:rPr>
          <w:rFonts w:ascii="Arial" w:eastAsia="Times New Roman" w:hAnsi="Arial" w:cs="Arial"/>
          <w:color w:val="000000"/>
          <w:sz w:val="20"/>
          <w:szCs w:val="20"/>
        </w:rPr>
      </w:pPr>
    </w:p>
    <w:p w14:paraId="6CBCB8B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Tên tổ chức, cá nhân đề nghị cấp giấy chứng nhận (tiếng Việt và tiếng Anh):</w:t>
      </w:r>
    </w:p>
    <w:p w14:paraId="1F06A05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5C42FB0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Địa chỉ (tiếng Việt và tiếng Anh):</w:t>
      </w:r>
    </w:p>
    <w:p w14:paraId="10A452CC"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0B091223"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Điện thoại liên hệ:………….</w:t>
      </w:r>
    </w:p>
    <w:p w14:paraId="76097AC4" w14:textId="77777777" w:rsidR="00601785" w:rsidRPr="00601785" w:rsidRDefault="00601785" w:rsidP="00601785">
      <w:pPr>
        <w:widowControl w:val="0"/>
        <w:tabs>
          <w:tab w:val="left" w:leader="dot" w:pos="3241"/>
          <w:tab w:val="left" w:leader="dot" w:pos="854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b/>
      </w:r>
      <w:r w:rsidRPr="00601785">
        <w:rPr>
          <w:rFonts w:ascii="Arial" w:eastAsia="Times New Roman" w:hAnsi="Arial" w:cs="Arial"/>
          <w:color w:val="000000"/>
          <w:sz w:val="20"/>
          <w:szCs w:val="20"/>
          <w:lang w:bidi="en-US"/>
        </w:rPr>
        <w:t>Email:</w:t>
      </w:r>
      <w:r w:rsidRPr="00601785">
        <w:rPr>
          <w:rFonts w:ascii="Arial" w:eastAsia="Times New Roman" w:hAnsi="Arial" w:cs="Arial"/>
          <w:color w:val="000000"/>
          <w:sz w:val="20"/>
          <w:szCs w:val="20"/>
        </w:rPr>
        <w:tab/>
      </w:r>
    </w:p>
    <w:p w14:paraId="64B797E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Mã số doanh nghiệp:</w:t>
      </w:r>
    </w:p>
    <w:p w14:paraId="724C607F"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771EDC92"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Nước nhập khẩu:</w:t>
      </w:r>
    </w:p>
    <w:p w14:paraId="7600D7BA"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1961032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Để đáp ứng yêu cầu của nước nhập khẩu, Công ty chúng tôi đề nghị cấp Giấy chứng nhận (tên Giấy chứng nhận - Giấy chứng nhận y tế hoặc Giấy chứng nhận khác có liên quan trong trường hợp có yêu cầu của nước nhập khẩu) với thông tin cụ thể như sau:</w:t>
      </w:r>
    </w:p>
    <w:p w14:paraId="39C34131" w14:textId="77777777" w:rsidR="00601785" w:rsidRPr="00601785" w:rsidRDefault="00601785" w:rsidP="00601785">
      <w:pPr>
        <w:widowControl w:val="0"/>
        <w:tabs>
          <w:tab w:val="left" w:pos="3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Tên cơ sở sản xuất (tiếng Việt và tiếng Anh):</w:t>
      </w:r>
    </w:p>
    <w:p w14:paraId="12A8D3F6" w14:textId="77777777" w:rsidR="00601785" w:rsidRPr="00601785" w:rsidRDefault="00601785" w:rsidP="00601785">
      <w:pPr>
        <w:widowControl w:val="0"/>
        <w:tabs>
          <w:tab w:val="left" w:pos="34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71D85211" w14:textId="77777777" w:rsidR="00601785" w:rsidRPr="00601785" w:rsidRDefault="00601785" w:rsidP="00601785">
      <w:pPr>
        <w:widowControl w:val="0"/>
        <w:tabs>
          <w:tab w:val="left" w:pos="3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Địa chỉ (tiếng Việt và tiếng Anh):</w:t>
      </w:r>
    </w:p>
    <w:p w14:paraId="12D13DE1" w14:textId="77777777" w:rsidR="00601785" w:rsidRPr="00601785" w:rsidRDefault="00601785" w:rsidP="00601785">
      <w:pPr>
        <w:widowControl w:val="0"/>
        <w:tabs>
          <w:tab w:val="left" w:pos="3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003FA334" w14:textId="77777777" w:rsidR="00601785" w:rsidRPr="00601785" w:rsidRDefault="00601785" w:rsidP="00601785">
      <w:pPr>
        <w:widowControl w:val="0"/>
        <w:tabs>
          <w:tab w:val="left" w:pos="3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Nhóm sản phẩm thực phẩm xuất khẩu (áp dụng đối với Giấy chứng nhận cho cơ sở sản xuất thực phẩm xuất khẩu):</w:t>
      </w:r>
    </w:p>
    <w:p w14:paraId="2464B9CA" w14:textId="77777777" w:rsidR="00601785" w:rsidRPr="00601785" w:rsidRDefault="00601785" w:rsidP="00601785">
      <w:pPr>
        <w:widowControl w:val="0"/>
        <w:tabs>
          <w:tab w:val="left" w:pos="3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47384131" w14:textId="77777777" w:rsidR="00601785" w:rsidRPr="00601785" w:rsidRDefault="00601785" w:rsidP="00601785">
      <w:pPr>
        <w:widowControl w:val="0"/>
        <w:tabs>
          <w:tab w:val="left" w:pos="38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Tên và thành phần mặt hàng xuất khẩu:</w:t>
      </w:r>
    </w:p>
    <w:p w14:paraId="5429CF9D" w14:textId="77777777" w:rsidR="00601785" w:rsidRPr="00601785" w:rsidRDefault="00601785" w:rsidP="00601785">
      <w:pPr>
        <w:widowControl w:val="0"/>
        <w:tabs>
          <w:tab w:val="left" w:pos="3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w:t>
      </w:r>
    </w:p>
    <w:p w14:paraId="630E9991" w14:textId="77777777" w:rsidR="00601785" w:rsidRPr="00601785" w:rsidRDefault="00601785" w:rsidP="00601785">
      <w:pPr>
        <w:widowControl w:val="0"/>
        <w:tabs>
          <w:tab w:val="left" w:pos="37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5. Số lượng lô sản phẩm của mặt hàng xuất khẩu:</w:t>
      </w:r>
    </w:p>
    <w:p w14:paraId="42264038" w14:textId="77777777" w:rsidR="00601785" w:rsidRPr="00601785" w:rsidRDefault="00601785" w:rsidP="00601785">
      <w:pPr>
        <w:widowControl w:val="0"/>
        <w:tabs>
          <w:tab w:val="right" w:leader="dot" w:pos="5504"/>
          <w:tab w:val="left" w:leader="dot" w:pos="5947"/>
          <w:tab w:val="left" w:leader="dot" w:pos="810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lastRenderedPageBreak/>
        <w:tab/>
        <w:t xml:space="preserve">   </w:t>
      </w:r>
    </w:p>
    <w:p w14:paraId="507A7770" w14:textId="77777777" w:rsidR="00601785" w:rsidRPr="00601785" w:rsidRDefault="00601785" w:rsidP="00601785">
      <w:pPr>
        <w:widowControl w:val="0"/>
        <w:tabs>
          <w:tab w:val="left" w:pos="38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6. Thời hạn sử dụng của từng lô sản phẩm:</w:t>
      </w:r>
    </w:p>
    <w:p w14:paraId="0544EE64" w14:textId="77777777" w:rsidR="00601785" w:rsidRPr="00601785" w:rsidRDefault="00601785" w:rsidP="00601785">
      <w:pPr>
        <w:widowControl w:val="0"/>
        <w:tabs>
          <w:tab w:val="left" w:pos="3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7. Sô lô của từng lô sản phẩm (nếu có):</w:t>
      </w:r>
    </w:p>
    <w:p w14:paraId="407A189E" w14:textId="77777777" w:rsidR="00601785" w:rsidRPr="00601785" w:rsidRDefault="00601785" w:rsidP="00601785">
      <w:pPr>
        <w:widowControl w:val="0"/>
        <w:tabs>
          <w:tab w:val="left" w:pos="373"/>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8. Nhãn sản phẩm (đính kèm)</w:t>
      </w:r>
    </w:p>
    <w:p w14:paraId="270F3845"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i/>
          <w:iCs/>
          <w:color w:val="000000"/>
          <w:sz w:val="20"/>
          <w:szCs w:val="20"/>
        </w:rPr>
        <w:t>(Nội dung ghi trên nhãn bằng ngôn ngữ khác tiếng Việt và tiếng Anh thì phải có bản dịch sang tiếng Việt có xác nhận của tổ chức, cá nhân xuất khẩu).</w:t>
      </w:r>
    </w:p>
    <w:p w14:paraId="0DEE84DD" w14:textId="77777777" w:rsidR="00601785" w:rsidRPr="00601785" w:rsidRDefault="00601785" w:rsidP="00601785">
      <w:pPr>
        <w:widowControl w:val="0"/>
        <w:tabs>
          <w:tab w:val="left" w:pos="39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9. Mặt hàng xuất khẩu đạt yêu cầu về an toàn thực phẩm theo: Quy chuẩn kỹ thuật Quốc gia số....; hoặc Thông tư của các bộ, ngành; hoặc Quy chuẩn kỹ thuật địa phương; hoặc Tiêu chuẩn Quốc gia; hoặc Tiêu chuẩn của Ủy ban tiêu chuẩn thực phẩm quốc tế </w:t>
      </w:r>
      <w:r w:rsidRPr="00601785">
        <w:rPr>
          <w:rFonts w:ascii="Arial" w:eastAsia="Times New Roman" w:hAnsi="Arial" w:cs="Arial"/>
          <w:color w:val="000000"/>
          <w:sz w:val="20"/>
          <w:szCs w:val="20"/>
          <w:lang w:bidi="en-US"/>
        </w:rPr>
        <w:t xml:space="preserve">(Codex), </w:t>
      </w:r>
      <w:r w:rsidRPr="00601785">
        <w:rPr>
          <w:rFonts w:ascii="Arial" w:eastAsia="Times New Roman" w:hAnsi="Arial" w:cs="Arial"/>
          <w:color w:val="000000"/>
          <w:sz w:val="20"/>
          <w:szCs w:val="20"/>
        </w:rPr>
        <w:t>Tiêu chuẩn khu vực, Tiêu chuẩn nước ngoài; hoặc Tiêu chuẩn nhà sản xuất đính kèm;</w:t>
      </w:r>
    </w:p>
    <w:p w14:paraId="126BC4F1" w14:textId="77777777" w:rsidR="00601785" w:rsidRPr="00601785" w:rsidRDefault="00601785" w:rsidP="00601785">
      <w:pPr>
        <w:widowControl w:val="0"/>
        <w:tabs>
          <w:tab w:val="left" w:pos="49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10. Cơ sở sản xuất đạt yêu cầu về an toàn thực phẩm tại Giấy chứng nhận cơ sở đủ điều kiện an toàn thực phẩm hoặc tương đương số…., thời hạn hiệu lực:</w:t>
      </w:r>
    </w:p>
    <w:p w14:paraId="4B6EFCEF" w14:textId="77777777" w:rsidR="00601785" w:rsidRPr="00601785" w:rsidRDefault="00601785" w:rsidP="00601785">
      <w:pPr>
        <w:widowControl w:val="0"/>
        <w:tabs>
          <w:tab w:val="left" w:pos="495"/>
          <w:tab w:val="left" w:leader="dot" w:pos="876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11. Yêu cầu khác của nước nhập khẩu:</w:t>
      </w:r>
      <w:r w:rsidRPr="00601785">
        <w:rPr>
          <w:rFonts w:ascii="Arial" w:eastAsia="Times New Roman" w:hAnsi="Arial" w:cs="Arial"/>
          <w:color w:val="000000"/>
          <w:sz w:val="20"/>
          <w:szCs w:val="20"/>
        </w:rPr>
        <w:tab/>
      </w:r>
    </w:p>
    <w:p w14:paraId="7BEA3D2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(Ghi chú: Mục 4 đến mục 9 chỉ áp dụng đối với Giấy chứng nhận cho thực phẩm, phụ gia thực phẩm, chất hỗ trợ chế biến; dụng cụ, vật liệu bao gói, chứa đựng thực phẩm).</w:t>
      </w:r>
    </w:p>
    <w:p w14:paraId="6439FE2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Hồ sơ kèm theo:</w:t>
      </w:r>
    </w:p>
    <w:p w14:paraId="1FD8F6EA"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w:t>
      </w:r>
    </w:p>
    <w:p w14:paraId="61853E6E"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w:t>
      </w:r>
    </w:p>
    <w:p w14:paraId="4FB8F07B"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Chúng tôi/Tôi xin chịu mọi trách nhiệm trước pháp luật về tính xác thực của các thông tin đã kê khai và của các tài liệu trong hồ sơ.</w:t>
      </w:r>
    </w:p>
    <w:p w14:paraId="04EE757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4B1CA3A7"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(Người đại diện theo pháp luật hoặc</w:t>
      </w:r>
      <w:r w:rsidRPr="00601785">
        <w:rPr>
          <w:rFonts w:ascii="Arial" w:eastAsia="Times New Roman" w:hAnsi="Arial" w:cs="Arial"/>
          <w:i/>
          <w:iCs/>
          <w:color w:val="000000"/>
          <w:sz w:val="20"/>
          <w:szCs w:val="20"/>
        </w:rPr>
        <w:br/>
        <w:t>người được ủy quyền của tổ chức</w:t>
      </w:r>
      <w:r w:rsidRPr="00601785">
        <w:rPr>
          <w:rFonts w:ascii="Arial" w:eastAsia="Times New Roman" w:hAnsi="Arial" w:cs="Arial"/>
          <w:i/>
          <w:iCs/>
          <w:color w:val="000000"/>
          <w:sz w:val="20"/>
          <w:szCs w:val="20"/>
        </w:rPr>
        <w:br/>
        <w:t>xuất khẩu ký tên, đóng dấu hoặc</w:t>
      </w:r>
      <w:r w:rsidRPr="00601785">
        <w:rPr>
          <w:rFonts w:ascii="Arial" w:eastAsia="Times New Roman" w:hAnsi="Arial" w:cs="Arial"/>
          <w:i/>
          <w:iCs/>
          <w:color w:val="000000"/>
          <w:sz w:val="20"/>
          <w:szCs w:val="20"/>
        </w:rPr>
        <w:br/>
        <w:t>cá nhân đóng dấu)</w:t>
      </w:r>
    </w:p>
    <w:p w14:paraId="24BF2692" w14:textId="77777777" w:rsidR="00601785" w:rsidRDefault="00601785" w:rsidP="00601785">
      <w:pPr>
        <w:widowControl w:val="0"/>
        <w:spacing w:after="0" w:line="240" w:lineRule="auto"/>
        <w:jc w:val="center"/>
        <w:rPr>
          <w:rFonts w:ascii="Arial" w:eastAsia="Times New Roman" w:hAnsi="Arial" w:cs="Arial"/>
          <w:b/>
          <w:bCs/>
          <w:sz w:val="20"/>
          <w:szCs w:val="20"/>
        </w:rPr>
      </w:pPr>
    </w:p>
    <w:p w14:paraId="54376DE7" w14:textId="77777777" w:rsidR="00601785" w:rsidRPr="00601785" w:rsidRDefault="00601785" w:rsidP="00601785">
      <w:pPr>
        <w:widowControl w:val="0"/>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Phụ lục VI</w:t>
      </w:r>
    </w:p>
    <w:p w14:paraId="6D801FF7" w14:textId="77777777" w:rsidR="00601785" w:rsidRPr="00601785" w:rsidRDefault="00601785" w:rsidP="00601785">
      <w:pPr>
        <w:widowControl w:val="0"/>
        <w:spacing w:after="0" w:line="240" w:lineRule="auto"/>
        <w:jc w:val="center"/>
        <w:rPr>
          <w:rFonts w:ascii="Arial" w:eastAsia="Times New Roman" w:hAnsi="Arial" w:cs="Arial"/>
          <w:sz w:val="20"/>
          <w:szCs w:val="20"/>
        </w:rPr>
      </w:pPr>
      <w:r w:rsidRPr="00601785">
        <w:rPr>
          <w:rFonts w:ascii="Arial" w:eastAsia="Times New Roman" w:hAnsi="Arial" w:cs="Arial"/>
          <w:b/>
          <w:bCs/>
          <w:sz w:val="20"/>
          <w:szCs w:val="20"/>
        </w:rPr>
        <w:t>THỦ TỤC HÀNH CHÍNH TRONG LĨNH VỰC BÀ MẸ VÀ TRẺ EM</w:t>
      </w:r>
    </w:p>
    <w:p w14:paraId="675739E5" w14:textId="77777777" w:rsidR="00601785" w:rsidRPr="00601785" w:rsidRDefault="00601785" w:rsidP="00601785">
      <w:pPr>
        <w:widowControl w:val="0"/>
        <w:spacing w:after="0" w:line="240" w:lineRule="auto"/>
        <w:jc w:val="center"/>
        <w:rPr>
          <w:rFonts w:ascii="Arial" w:eastAsia="Times New Roman" w:hAnsi="Arial" w:cs="Arial"/>
          <w:i/>
          <w:iCs/>
          <w:color w:val="000000"/>
          <w:sz w:val="20"/>
          <w:szCs w:val="20"/>
        </w:rPr>
      </w:pPr>
      <w:r w:rsidRPr="00601785">
        <w:rPr>
          <w:rFonts w:ascii="Arial" w:eastAsia="Times New Roman" w:hAnsi="Arial" w:cs="Arial"/>
          <w:i/>
          <w:iCs/>
          <w:color w:val="000000"/>
          <w:sz w:val="20"/>
          <w:szCs w:val="20"/>
        </w:rPr>
        <w:t>(Kèm theo Nghị định số 148/2025/NĐ-CP ngày 12 tháng 6 năm 2025 của Chính phủ)</w:t>
      </w:r>
    </w:p>
    <w:p w14:paraId="1854E714" w14:textId="77777777" w:rsidR="00601785" w:rsidRPr="00601785" w:rsidRDefault="00601785" w:rsidP="00601785">
      <w:pPr>
        <w:widowControl w:val="0"/>
        <w:spacing w:after="0" w:line="240" w:lineRule="auto"/>
        <w:jc w:val="center"/>
        <w:rPr>
          <w:rFonts w:ascii="Arial" w:eastAsia="Times New Roman" w:hAnsi="Arial" w:cs="Arial"/>
          <w:b/>
          <w:bCs/>
          <w:i/>
          <w:iCs/>
          <w:color w:val="000000"/>
          <w:sz w:val="20"/>
          <w:szCs w:val="20"/>
        </w:rPr>
      </w:pPr>
      <w:r w:rsidRPr="00601785">
        <w:rPr>
          <w:rFonts w:ascii="Arial" w:eastAsia="Times New Roman" w:hAnsi="Arial" w:cs="Arial"/>
          <w:b/>
          <w:bCs/>
          <w:i/>
          <w:iCs/>
          <w:color w:val="000000"/>
          <w:sz w:val="20"/>
          <w:szCs w:val="20"/>
        </w:rPr>
        <w:t>____________</w:t>
      </w:r>
    </w:p>
    <w:p w14:paraId="0C31986D"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65B13CE0"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Hồ sơ, trình tự, thủ tục công nhận cơ sở khám bệnh, chữa bệnh được thực hiện kỹ thuật thụ tinh trong ống nghiệm</w:t>
      </w:r>
    </w:p>
    <w:p w14:paraId="5B794ED1" w14:textId="77777777" w:rsidR="00601785" w:rsidRPr="00601785" w:rsidRDefault="00601785" w:rsidP="00601785">
      <w:pPr>
        <w:widowControl w:val="0"/>
        <w:tabs>
          <w:tab w:val="left" w:pos="94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1. Hồ sơ đề nghị thẩm định và ra quyết định công nhận cơ sở khám bệnh, chữa bệnh được thực hiện kỹ thuật thụ tinh trong ống nghiệm, gồm:</w:t>
      </w:r>
    </w:p>
    <w:p w14:paraId="57D181EA" w14:textId="77777777" w:rsidR="00601785" w:rsidRPr="00601785" w:rsidRDefault="00601785" w:rsidP="00601785">
      <w:pPr>
        <w:widowControl w:val="0"/>
        <w:tabs>
          <w:tab w:val="left" w:pos="975"/>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Công văn đề nghị thẩm định theo Mẫu số 01 ban hành kèm theo Nghị định số 10/2015/NĐ-CP;</w:t>
      </w:r>
    </w:p>
    <w:p w14:paraId="1B71CD9E"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Bản kê khai nhân sự, trang thiết bị, sơ đồ mặt bằng của đơn vị thực hiện kỹ thuật thụ tinh trong ống nghiệm;</w:t>
      </w:r>
    </w:p>
    <w:p w14:paraId="77E9F78B"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 Bản sao hợp pháp văn bằng hoặc chứng chỉ hoặc chứng nhận đã được đào tạo về kỹ thuật thụ tinh trong ống nghiệm do cơ sở đào tạo trong nước hoặc nước ngoài cấp;</w:t>
      </w:r>
    </w:p>
    <w:p w14:paraId="65CA84D5" w14:textId="77777777" w:rsidR="00601785" w:rsidRPr="00601785" w:rsidRDefault="00601785" w:rsidP="00601785">
      <w:pPr>
        <w:widowControl w:val="0"/>
        <w:tabs>
          <w:tab w:val="left" w:pos="98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Bản xác nhận cán bộ trực tiếp thực hiện kỹ thuật thụ tinh trong ống nghiệm đã thực hiện ít nhất 20 chu kỳ điều trị vô sinh bằng kỹ thuật thụ tinh trong ống nghiệm;</w:t>
      </w:r>
    </w:p>
    <w:p w14:paraId="2556CA9A"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Bản sao hợp pháp giấy phép hoạt động của cơ sở khám bệnh, chữa bệnh và chứng chỉ hành nghề của người thực hiện thụ tinh trong ống nghiệm.</w:t>
      </w:r>
    </w:p>
    <w:p w14:paraId="0DA74D04"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Hồ sơ lập thành 01 (một) bộ và gửi trực tiếp hoặc gửi qua đường bưu điện về cơ quan chuyên môn về y tế thuộc Ủy ban nhân dân cấp tỉnh (sau đây gọi tắt là cơ quan tiếp nhận hồ sơ).</w:t>
      </w:r>
    </w:p>
    <w:p w14:paraId="66424879" w14:textId="77777777" w:rsidR="00601785" w:rsidRPr="00601785" w:rsidRDefault="00601785" w:rsidP="00601785">
      <w:pPr>
        <w:widowControl w:val="0"/>
        <w:tabs>
          <w:tab w:val="left" w:pos="94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2. Thủ tục đề nghị công nhận cơ sở khám bệnh, chữa bệnh được thực hiện kỹ thuật thụ tinh trong ống nghiệm</w:t>
      </w:r>
    </w:p>
    <w:p w14:paraId="17E348BD"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lastRenderedPageBreak/>
        <w:t>Trong thời hạn 15 ngày làm việc, kể từ ngày nhận đủ hồ sơ, cơ quan tiếp nhận hồ sơ phải xem xét hồ sơ. Trường hợp hồ sơ chưa hợp lệ, cơ quan tiếp nhận hồ sơ phải có văn bản thông báo, nêu rõ lý do tới cơ sở đề nghị được thực hiện kỹ thuật thụ tinh trong ống nghiệm để hoàn chỉnh hồ sơ. Trường hợp hồ sơ hợp lệ, trong thời hạn 60 ngày, kể từ ngày nhận đủ hồ sơ, cơ quan tiếp nhận hồ sơ phải thành lập đoàn thẩm định và tiến hành thẩm định tại cơ sở đề nghị công nhận được thực hiện kỹ thuật thụ tinh trong ống nghiệm.</w:t>
      </w:r>
    </w:p>
    <w:p w14:paraId="056A3B07" w14:textId="77777777" w:rsidR="00601785" w:rsidRPr="00601785" w:rsidRDefault="00601785" w:rsidP="00601785">
      <w:pPr>
        <w:widowControl w:val="0"/>
        <w:tabs>
          <w:tab w:val="left" w:pos="95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b/>
          <w:bCs/>
          <w:color w:val="000000"/>
          <w:sz w:val="20"/>
          <w:szCs w:val="20"/>
        </w:rPr>
        <w:t>3. Thẩm định và ra quyết định công nhận cơ sở khám bệnh, chữa bệnh được thực hiện kỹ thuật thụ tinh trong ống nghiệm</w:t>
      </w:r>
    </w:p>
    <w:p w14:paraId="57673024" w14:textId="77777777" w:rsidR="00601785" w:rsidRPr="00601785" w:rsidRDefault="00601785" w:rsidP="00601785">
      <w:pPr>
        <w:widowControl w:val="0"/>
        <w:tabs>
          <w:tab w:val="left" w:pos="96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a) Đoàn thẩm định do người đứng đầu cơ quan tiếp nhận hồ sơ quyết định thành lập.</w:t>
      </w:r>
    </w:p>
    <w:p w14:paraId="2CAEC28D" w14:textId="77777777" w:rsidR="00601785" w:rsidRPr="00601785" w:rsidRDefault="00601785" w:rsidP="00601785">
      <w:pPr>
        <w:widowControl w:val="0"/>
        <w:tabs>
          <w:tab w:val="left" w:pos="978"/>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b) Việc thẩm định được thực hiện tại cơ sở khám bệnh, chữa bệnh nơi đề nghị công nhận và về các nội dung sau đây:</w:t>
      </w:r>
    </w:p>
    <w:p w14:paraId="476A5D29" w14:textId="77777777" w:rsidR="00601785" w:rsidRPr="00601785" w:rsidRDefault="00601785" w:rsidP="00601785">
      <w:pPr>
        <w:widowControl w:val="0"/>
        <w:tabs>
          <w:tab w:val="left" w:pos="784"/>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 Kiểm tra kỹ năng thực hành, văn bằng, chứng chỉ, trình độ chuyên môn của nhân viên tại đơn nguyên thực hiện kỹ thuật thụ tinh trong ống nghiệm và các phòng chuyên môn khác có liên </w:t>
      </w:r>
      <w:r w:rsidRPr="00601785">
        <w:rPr>
          <w:rFonts w:ascii="Arial" w:eastAsia="Times New Roman" w:hAnsi="Arial" w:cs="Arial"/>
          <w:color w:val="000000"/>
          <w:sz w:val="20"/>
          <w:szCs w:val="20"/>
          <w:lang w:bidi="en-US"/>
        </w:rPr>
        <w:t>quan đến việc thực hiện</w:t>
      </w:r>
      <w:r w:rsidRPr="00601785">
        <w:rPr>
          <w:rFonts w:ascii="Arial" w:eastAsia="Times New Roman" w:hAnsi="Arial" w:cs="Arial"/>
          <w:color w:val="000000"/>
          <w:sz w:val="20"/>
          <w:szCs w:val="20"/>
        </w:rPr>
        <w:t xml:space="preserve"> các kỹ thuật này;</w:t>
      </w:r>
    </w:p>
    <w:p w14:paraId="5684C1BD" w14:textId="77777777" w:rsidR="00601785" w:rsidRPr="00601785" w:rsidRDefault="00601785" w:rsidP="00601785">
      <w:pPr>
        <w:widowControl w:val="0"/>
        <w:tabs>
          <w:tab w:val="left" w:pos="79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Kiểm tra cơ sở vật chất, trang thiết bị và nhân sự theo quy định tại khoản 2 Điều 7 Nghị định số 10/2015/NĐ-CP ngày 28 tháng 01 năm 2015 của Chính phủ quy định về sinh con bằng kỹ thuật thụ tinh trong ống nghiệm và điều kiện mang thai hộ vì mục đích nhân đạo được sửa đổi, bổ sung năm 2016 và năm 2018.</w:t>
      </w:r>
    </w:p>
    <w:p w14:paraId="3E095351"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 Lập biên bản thẩm định theo Mẫu số 02 ban hành kèm theo Nghị định số </w:t>
      </w:r>
      <w:r w:rsidRPr="00601785">
        <w:rPr>
          <w:rFonts w:ascii="Arial" w:eastAsia="Times New Roman" w:hAnsi="Arial" w:cs="Arial"/>
          <w:color w:val="000000"/>
          <w:sz w:val="20"/>
          <w:szCs w:val="20"/>
          <w:lang w:bidi="en-US"/>
        </w:rPr>
        <w:t>10/2015/NĐ-CP.</w:t>
      </w:r>
    </w:p>
    <w:p w14:paraId="06CE143C" w14:textId="77777777" w:rsidR="00601785" w:rsidRPr="00601785"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d) Trong thời hạn 05 ngày làm việc, kể từ ngày kết thúc thẩm định, Trưởng Đoàn thẩm định phải trình người đứng đầu cơ quan tiếp nhận hồ sơ Biên bản thẩm định và dự thảo quyết định công nhận cơ sở được thực hiện kỹ thuật thụ tinh trong ống nghiệm.</w:t>
      </w:r>
    </w:p>
    <w:p w14:paraId="2AEAF20D" w14:textId="77777777" w:rsidR="00601785" w:rsidRDefault="00601785" w:rsidP="00601785">
      <w:pPr>
        <w:widowControl w:val="0"/>
        <w:spacing w:after="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đ) Trong thời hạn 05 ngày làm việc, kể từ ngày nhận đượ</w:t>
      </w:r>
      <w:r>
        <w:rPr>
          <w:rFonts w:ascii="Arial" w:eastAsia="Times New Roman" w:hAnsi="Arial" w:cs="Arial"/>
          <w:color w:val="000000"/>
          <w:sz w:val="20"/>
          <w:szCs w:val="20"/>
        </w:rPr>
        <w:t xml:space="preserve">c Biên bản thẩm định và dự thảo </w:t>
      </w:r>
      <w:r w:rsidRPr="00601785">
        <w:rPr>
          <w:rFonts w:ascii="Arial" w:eastAsia="Times New Roman" w:hAnsi="Arial" w:cs="Arial"/>
          <w:color w:val="000000"/>
          <w:sz w:val="20"/>
          <w:szCs w:val="20"/>
        </w:rPr>
        <w:t>quyết định, người đứng đầu cơ quan tiếp nhận hồ sơ phải ra quyết</w:t>
      </w:r>
      <w:r>
        <w:rPr>
          <w:rFonts w:ascii="Arial" w:eastAsia="Times New Roman" w:hAnsi="Arial" w:cs="Arial"/>
          <w:color w:val="000000"/>
          <w:sz w:val="20"/>
          <w:szCs w:val="20"/>
        </w:rPr>
        <w:t xml:space="preserve"> định công nhận cơ sở khám bệnh </w:t>
      </w:r>
      <w:r w:rsidRPr="00601785">
        <w:rPr>
          <w:rFonts w:ascii="Arial" w:eastAsia="Times New Roman" w:hAnsi="Arial" w:cs="Arial"/>
          <w:color w:val="000000"/>
          <w:sz w:val="20"/>
          <w:szCs w:val="20"/>
        </w:rPr>
        <w:t>chữa bệnh được thực hiện kỹ thuật thụ tinh trong ống nghiệm; trườ</w:t>
      </w:r>
      <w:r>
        <w:rPr>
          <w:rFonts w:ascii="Arial" w:eastAsia="Times New Roman" w:hAnsi="Arial" w:cs="Arial"/>
          <w:color w:val="000000"/>
          <w:sz w:val="20"/>
          <w:szCs w:val="20"/>
        </w:rPr>
        <w:t xml:space="preserve">ng hợp không công nhận phải trả </w:t>
      </w:r>
      <w:r w:rsidRPr="00601785">
        <w:rPr>
          <w:rFonts w:ascii="Arial" w:eastAsia="Times New Roman" w:hAnsi="Arial" w:cs="Arial"/>
          <w:color w:val="000000"/>
          <w:sz w:val="20"/>
          <w:szCs w:val="20"/>
        </w:rPr>
        <w:t>l</w:t>
      </w:r>
      <w:r>
        <w:rPr>
          <w:rFonts w:ascii="Arial" w:eastAsia="Times New Roman" w:hAnsi="Arial" w:cs="Arial"/>
          <w:color w:val="000000"/>
          <w:sz w:val="20"/>
          <w:szCs w:val="20"/>
        </w:rPr>
        <w:t>ời bằng văn bản và nêu rõ lý do.</w:t>
      </w:r>
    </w:p>
    <w:p w14:paraId="1254B5AA" w14:textId="77777777" w:rsidR="00601785" w:rsidRDefault="00601785" w:rsidP="00601785">
      <w:pPr>
        <w:widowControl w:val="0"/>
        <w:spacing w:after="0" w:line="240" w:lineRule="auto"/>
        <w:ind w:firstLine="720"/>
        <w:rPr>
          <w:rFonts w:ascii="Arial" w:eastAsia="Times New Roman" w:hAnsi="Arial" w:cs="Arial"/>
          <w:color w:val="000000"/>
          <w:sz w:val="20"/>
          <w:szCs w:val="20"/>
        </w:rPr>
      </w:pPr>
    </w:p>
    <w:p w14:paraId="56CA0589" w14:textId="77777777" w:rsidR="00601785" w:rsidRPr="00601785" w:rsidRDefault="00601785" w:rsidP="00601785">
      <w:pPr>
        <w:widowControl w:val="0"/>
        <w:spacing w:after="0" w:line="240" w:lineRule="auto"/>
        <w:ind w:firstLine="720"/>
        <w:rPr>
          <w:rFonts w:ascii="Arial" w:eastAsia="Times New Roman" w:hAnsi="Arial" w:cs="Arial"/>
          <w:color w:val="000000"/>
          <w:sz w:val="20"/>
          <w:szCs w:val="20"/>
        </w:rPr>
        <w:sectPr w:rsidR="00601785" w:rsidRPr="00601785" w:rsidSect="00601785">
          <w:pgSz w:w="11900" w:h="16840" w:code="122"/>
          <w:pgMar w:top="1440" w:right="1440" w:bottom="1440" w:left="1440" w:header="0" w:footer="3" w:gutter="0"/>
          <w:cols w:space="720"/>
          <w:noEndnote/>
          <w:docGrid w:linePitch="360"/>
        </w:sectPr>
      </w:pPr>
    </w:p>
    <w:p w14:paraId="1F433D40" w14:textId="77777777" w:rsidR="00601785" w:rsidRPr="00601785" w:rsidRDefault="00601785" w:rsidP="00601785">
      <w:pPr>
        <w:widowControl w:val="0"/>
        <w:spacing w:after="0" w:line="240" w:lineRule="auto"/>
        <w:rPr>
          <w:rFonts w:ascii="Arial" w:eastAsia="Times New Roman" w:hAnsi="Arial" w:cs="Arial"/>
          <w:color w:val="000000"/>
          <w:sz w:val="20"/>
          <w:szCs w:val="20"/>
        </w:rPr>
      </w:pPr>
      <w:r w:rsidRPr="00601785">
        <w:rPr>
          <w:rFonts w:ascii="Arial" w:eastAsia="Times New Roman" w:hAnsi="Arial" w:cs="Arial"/>
          <w:b/>
          <w:bCs/>
          <w:color w:val="000000"/>
          <w:sz w:val="20"/>
          <w:szCs w:val="20"/>
        </w:rPr>
        <w:lastRenderedPageBreak/>
        <w:t xml:space="preserve">Mẫu số </w:t>
      </w:r>
      <w:r w:rsidRPr="00601785">
        <w:rPr>
          <w:rFonts w:ascii="Arial" w:eastAsia="Times New Roman" w:hAnsi="Arial" w:cs="Arial"/>
          <w:b/>
          <w:bCs/>
          <w:color w:val="000000"/>
          <w:sz w:val="20"/>
          <w:szCs w:val="20"/>
          <w:lang w:bidi="en-US"/>
        </w:rPr>
        <w:t>01</w:t>
      </w:r>
    </w:p>
    <w:p w14:paraId="719189F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MẪU CÔNG VĂN ĐỀ NGHỊ THẨM ĐỊNH CÔNG NHẬN</w:t>
      </w:r>
    </w:p>
    <w:p w14:paraId="776731D4" w14:textId="77777777" w:rsidR="00601785" w:rsidRPr="00601785" w:rsidRDefault="00601785" w:rsidP="00601785">
      <w:pPr>
        <w:widowControl w:val="0"/>
        <w:spacing w:after="0" w:line="240" w:lineRule="auto"/>
        <w:jc w:val="center"/>
        <w:rPr>
          <w:rFonts w:ascii="Arial" w:eastAsia="Times New Roman" w:hAnsi="Arial" w:cs="Arial"/>
          <w:b/>
          <w:bCs/>
          <w:color w:val="000000"/>
          <w:sz w:val="20"/>
          <w:szCs w:val="20"/>
        </w:rPr>
      </w:pPr>
      <w:r w:rsidRPr="00601785">
        <w:rPr>
          <w:rFonts w:ascii="Arial" w:eastAsia="Times New Roman" w:hAnsi="Arial" w:cs="Arial"/>
          <w:b/>
          <w:bCs/>
          <w:color w:val="000000"/>
          <w:sz w:val="20"/>
          <w:szCs w:val="20"/>
        </w:rPr>
        <w:t>CƠ SỞ KHÁM BỆNH CHỮA BỆNH ĐƯỢC THỰC HIỆN</w:t>
      </w:r>
      <w:r w:rsidRPr="00601785">
        <w:rPr>
          <w:rFonts w:ascii="Arial" w:eastAsia="Times New Roman" w:hAnsi="Arial" w:cs="Arial"/>
          <w:b/>
          <w:bCs/>
          <w:color w:val="000000"/>
          <w:sz w:val="20"/>
          <w:szCs w:val="20"/>
          <w:lang w:bidi="en-US"/>
        </w:rPr>
        <w:br/>
      </w:r>
      <w:r w:rsidRPr="00601785">
        <w:rPr>
          <w:rFonts w:ascii="Arial" w:eastAsia="Times New Roman" w:hAnsi="Arial" w:cs="Arial"/>
          <w:b/>
          <w:bCs/>
          <w:color w:val="000000"/>
          <w:sz w:val="20"/>
          <w:szCs w:val="20"/>
        </w:rPr>
        <w:t>KỸ THUẬT THỤ TINH TRONG ỐNG NGHIỆM</w:t>
      </w:r>
    </w:p>
    <w:p w14:paraId="4CEF9584"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6"/>
        <w:gridCol w:w="5706"/>
      </w:tblGrid>
      <w:tr w:rsidR="00601785" w:rsidRPr="00601785" w14:paraId="18CBCA1A" w14:textId="77777777" w:rsidTr="00601785">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14:paraId="1E47BA67" w14:textId="77777777" w:rsidR="00601785" w:rsidRPr="00601785" w:rsidRDefault="00601785" w:rsidP="00601785">
            <w:pPr>
              <w:jc w:val="center"/>
              <w:rPr>
                <w:rFonts w:ascii="Arial" w:hAnsi="Arial" w:cs="Arial"/>
                <w:sz w:val="20"/>
                <w:szCs w:val="20"/>
              </w:rPr>
            </w:pPr>
            <w:r w:rsidRPr="00601785">
              <w:rPr>
                <w:rFonts w:ascii="Arial" w:hAnsi="Arial" w:cs="Arial"/>
                <w:b/>
                <w:bCs/>
                <w:color w:val="000000"/>
                <w:sz w:val="20"/>
                <w:szCs w:val="20"/>
              </w:rPr>
              <w:t xml:space="preserve">CƠ SỞ KHÁM BỆNH, </w:t>
            </w:r>
            <w:r w:rsidRPr="00601785">
              <w:rPr>
                <w:rFonts w:ascii="Arial" w:hAnsi="Arial" w:cs="Arial"/>
                <w:b/>
                <w:bCs/>
                <w:sz w:val="20"/>
                <w:szCs w:val="20"/>
              </w:rPr>
              <w:t>CHỮA BỆNH...</w:t>
            </w:r>
            <w:r w:rsidRPr="00601785">
              <w:rPr>
                <w:rFonts w:ascii="Arial" w:hAnsi="Arial" w:cs="Arial"/>
                <w:b/>
                <w:bCs/>
                <w:sz w:val="20"/>
                <w:szCs w:val="20"/>
              </w:rPr>
              <w:br/>
            </w:r>
            <w:r w:rsidRPr="00601785">
              <w:rPr>
                <w:rFonts w:ascii="Arial" w:hAnsi="Arial" w:cs="Arial"/>
                <w:bCs/>
                <w:sz w:val="20"/>
                <w:szCs w:val="20"/>
              </w:rPr>
              <w:t>__________</w:t>
            </w:r>
          </w:p>
          <w:p w14:paraId="06E485ED" w14:textId="7CF5AB97" w:rsidR="00FD60F6" w:rsidRDefault="00FD60F6" w:rsidP="00601785">
            <w:pPr>
              <w:widowControl w:val="0"/>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Số:     /.......</w:t>
            </w:r>
          </w:p>
          <w:p w14:paraId="40C6C5E7" w14:textId="0CE6A214" w:rsidR="00601785" w:rsidRPr="00601785" w:rsidRDefault="00601785" w:rsidP="00601785">
            <w:pPr>
              <w:widowControl w:val="0"/>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V/v: Đề nghị thẩm định công nhận cơ sở được thực hiện kỹ thuật thụ tinh trong ống nghiệm</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14:paraId="24A30982" w14:textId="77777777" w:rsidR="00601785" w:rsidRPr="00601785" w:rsidRDefault="00601785" w:rsidP="00601785">
            <w:pPr>
              <w:jc w:val="center"/>
              <w:rPr>
                <w:rFonts w:ascii="Arial" w:hAnsi="Arial" w:cs="Arial"/>
                <w:sz w:val="20"/>
                <w:szCs w:val="20"/>
              </w:rPr>
            </w:pPr>
            <w:r w:rsidRPr="00601785">
              <w:rPr>
                <w:rFonts w:ascii="Arial" w:hAnsi="Arial" w:cs="Arial"/>
                <w:b/>
                <w:bCs/>
                <w:sz w:val="20"/>
                <w:szCs w:val="20"/>
              </w:rPr>
              <w:t>CỘNG HÒA XÃ HỘI CHỦ NGHĨA VIỆT NAM</w:t>
            </w:r>
            <w:r w:rsidRPr="00601785">
              <w:rPr>
                <w:rFonts w:ascii="Arial" w:hAnsi="Arial" w:cs="Arial"/>
                <w:b/>
                <w:bCs/>
                <w:sz w:val="20"/>
                <w:szCs w:val="20"/>
              </w:rPr>
              <w:br/>
              <w:t xml:space="preserve">Độc lập - Tự do - Hạnh phúc </w:t>
            </w:r>
            <w:r w:rsidRPr="00601785">
              <w:rPr>
                <w:rFonts w:ascii="Arial" w:hAnsi="Arial" w:cs="Arial"/>
                <w:b/>
                <w:bCs/>
                <w:sz w:val="20"/>
                <w:szCs w:val="20"/>
              </w:rPr>
              <w:br/>
            </w:r>
            <w:r w:rsidRPr="00601785">
              <w:rPr>
                <w:rFonts w:ascii="Arial" w:hAnsi="Arial" w:cs="Arial"/>
                <w:bCs/>
                <w:sz w:val="20"/>
                <w:szCs w:val="20"/>
              </w:rPr>
              <w:t>______________________</w:t>
            </w:r>
          </w:p>
          <w:p w14:paraId="1DB08ADC" w14:textId="77777777" w:rsidR="00601785" w:rsidRPr="00601785" w:rsidRDefault="00601785" w:rsidP="00601785">
            <w:pPr>
              <w:jc w:val="center"/>
              <w:rPr>
                <w:rFonts w:ascii="Arial" w:hAnsi="Arial" w:cs="Arial"/>
                <w:sz w:val="20"/>
                <w:szCs w:val="20"/>
              </w:rPr>
            </w:pPr>
            <w:r w:rsidRPr="00601785">
              <w:rPr>
                <w:rFonts w:ascii="Arial" w:hAnsi="Arial" w:cs="Arial"/>
                <w:i/>
                <w:iCs/>
                <w:sz w:val="20"/>
                <w:szCs w:val="20"/>
              </w:rPr>
              <w:t>…, ngày ... tháng .... năm 20...</w:t>
            </w:r>
          </w:p>
        </w:tc>
      </w:tr>
    </w:tbl>
    <w:p w14:paraId="5D15196A"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0D7CECC6" w14:textId="77777777" w:rsidR="00601785" w:rsidRPr="00601785" w:rsidRDefault="00601785" w:rsidP="00601785">
      <w:pPr>
        <w:widowControl w:val="0"/>
        <w:spacing w:after="0" w:line="240" w:lineRule="auto"/>
        <w:jc w:val="center"/>
        <w:rPr>
          <w:rFonts w:ascii="Arial" w:eastAsia="Times New Roman" w:hAnsi="Arial" w:cs="Arial"/>
          <w:color w:val="000000"/>
          <w:sz w:val="20"/>
          <w:szCs w:val="20"/>
        </w:rPr>
      </w:pPr>
    </w:p>
    <w:p w14:paraId="0C9425AD" w14:textId="77777777" w:rsidR="00601785" w:rsidRPr="00601785" w:rsidRDefault="00601785" w:rsidP="00601785">
      <w:pPr>
        <w:widowControl w:val="0"/>
        <w:tabs>
          <w:tab w:val="left" w:leader="dot" w:pos="2941"/>
        </w:tabs>
        <w:spacing w:after="0" w:line="240" w:lineRule="auto"/>
        <w:jc w:val="center"/>
        <w:rPr>
          <w:rFonts w:ascii="Arial" w:eastAsia="Times New Roman" w:hAnsi="Arial" w:cs="Arial"/>
          <w:color w:val="000000"/>
          <w:sz w:val="20"/>
          <w:szCs w:val="20"/>
        </w:rPr>
      </w:pPr>
      <w:r w:rsidRPr="00601785">
        <w:rPr>
          <w:rFonts w:ascii="Arial" w:eastAsia="Times New Roman" w:hAnsi="Arial" w:cs="Arial"/>
          <w:color w:val="000000"/>
          <w:sz w:val="20"/>
          <w:szCs w:val="20"/>
        </w:rPr>
        <w:t>Kính gửi:</w:t>
      </w:r>
      <w:r w:rsidRPr="00601785">
        <w:rPr>
          <w:rFonts w:ascii="Arial" w:eastAsia="Times New Roman" w:hAnsi="Arial" w:cs="Arial"/>
          <w:color w:val="000000"/>
          <w:sz w:val="20"/>
          <w:szCs w:val="20"/>
        </w:rPr>
        <w:tab/>
      </w:r>
    </w:p>
    <w:p w14:paraId="2A7604BD" w14:textId="77777777" w:rsidR="00601785" w:rsidRPr="00601785" w:rsidRDefault="00601785" w:rsidP="00601785">
      <w:pPr>
        <w:widowControl w:val="0"/>
        <w:tabs>
          <w:tab w:val="left" w:leader="dot" w:pos="2941"/>
        </w:tabs>
        <w:spacing w:after="0" w:line="240" w:lineRule="auto"/>
        <w:jc w:val="center"/>
        <w:rPr>
          <w:rFonts w:ascii="Arial" w:eastAsia="Times New Roman" w:hAnsi="Arial" w:cs="Arial"/>
          <w:color w:val="000000"/>
          <w:sz w:val="20"/>
          <w:szCs w:val="20"/>
        </w:rPr>
      </w:pPr>
    </w:p>
    <w:p w14:paraId="0CA0848E" w14:textId="77777777" w:rsidR="00601785" w:rsidRPr="00601785" w:rsidRDefault="00601785" w:rsidP="00601785">
      <w:pPr>
        <w:widowControl w:val="0"/>
        <w:tabs>
          <w:tab w:val="left" w:leader="dot" w:pos="8160"/>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 xml:space="preserve">Cơ sở khám bệnh chữa bệnh... được thành lập từ năm </w:t>
      </w:r>
      <w:r w:rsidRPr="00601785">
        <w:rPr>
          <w:rFonts w:ascii="Arial" w:eastAsia="Times New Roman" w:hAnsi="Arial" w:cs="Arial"/>
          <w:color w:val="000000"/>
          <w:sz w:val="20"/>
          <w:szCs w:val="20"/>
        </w:rPr>
        <w:tab/>
        <w:t xml:space="preserve"> và đã được cấp Giấy phép hoạt động số: …. năm </w:t>
      </w:r>
      <w:r w:rsidRPr="00601785">
        <w:rPr>
          <w:rFonts w:ascii="Arial" w:eastAsia="Times New Roman" w:hAnsi="Arial" w:cs="Arial"/>
          <w:color w:val="000000"/>
          <w:sz w:val="20"/>
          <w:szCs w:val="20"/>
        </w:rPr>
        <w:tab/>
        <w:t xml:space="preserve"> Để đáp ứng nhu cầu khám bệnh, chữa bệnh của nhân dân, đặc biệt là nhu cầu điều trị vô sinh, cơ sở khám bệnh, chữa bệnh.... đã chuẩn bị các điều kiện về cơ sở vật chất trang thiết bị và nhân sự theo quy định tại Nghị định số 10/2015/NĐ-CP ngày 28 tháng 01 năm 2015 của Chính phủ quy định về sinh con bằng kỹ thuật thụ tinh trong ống nghiệm và điều kiện mang thai hộ vì mục đích nhân đạo và Nghị định số 155/2018/NĐ-CP ngày 12/11/2018 của Chính phủ Sửa đổi, bổ sung một số quy định liên quan đến điều kiện đầu tư kinh doanh thuộc phạm vi quản lý nhà nước của Bộ Y tế. Hồ sơ gồm có:</w:t>
      </w:r>
    </w:p>
    <w:p w14:paraId="0509F06A" w14:textId="77777777" w:rsidR="00601785" w:rsidRPr="00601785" w:rsidRDefault="00601785" w:rsidP="00601785">
      <w:pPr>
        <w:widowControl w:val="0"/>
        <w:tabs>
          <w:tab w:val="left" w:pos="111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1. Bản kê khai nhân sự, trang thiết bị, sơ đồ mặt bằng của đơn vị thực hiện kỹ thuật thụ tinh trong ống nghiệm.</w:t>
      </w:r>
    </w:p>
    <w:p w14:paraId="6958C827" w14:textId="77777777" w:rsidR="00601785" w:rsidRPr="00601785" w:rsidRDefault="00601785" w:rsidP="00601785">
      <w:pPr>
        <w:widowControl w:val="0"/>
        <w:tabs>
          <w:tab w:val="left" w:pos="1107"/>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2. Bản sao hợp pháp các văn bằng, chứng chỉ của cán bộ trực tiếp thực hiện kỹ thuật thụ tinh trong ống nghiệm.</w:t>
      </w:r>
    </w:p>
    <w:p w14:paraId="0E038279" w14:textId="77777777" w:rsidR="00601785" w:rsidRPr="00601785" w:rsidRDefault="00601785" w:rsidP="00601785">
      <w:pPr>
        <w:widowControl w:val="0"/>
        <w:tabs>
          <w:tab w:val="left" w:pos="1122"/>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3. Bản xác nhận cán bộ trực tiếp thực hiện kỹ thuật thụ tinh trong ống nghiệm đã thực hiện 20 chu kỳ điều trị vô sinh bằng kỹ thuật thụ tinh trong ống nghiệm.</w:t>
      </w:r>
    </w:p>
    <w:p w14:paraId="37B10A90" w14:textId="77777777" w:rsidR="00601785" w:rsidRPr="00601785" w:rsidRDefault="00601785" w:rsidP="00601785">
      <w:pPr>
        <w:widowControl w:val="0"/>
        <w:tabs>
          <w:tab w:val="left" w:pos="1111"/>
        </w:tabs>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4. Bản sao hợp pháp giấy phép hoạt động của cơ sở khám bệnh, chữa bệnh và chứng chỉ hành nghề của người thực hiện thụ tinh trong ống nghiệm.</w:t>
      </w:r>
    </w:p>
    <w:p w14:paraId="1DEF0F68" w14:textId="77777777" w:rsidR="00601785" w:rsidRPr="00601785" w:rsidRDefault="00601785" w:rsidP="00601785">
      <w:pPr>
        <w:widowControl w:val="0"/>
        <w:spacing w:after="120" w:line="240" w:lineRule="auto"/>
        <w:ind w:firstLine="720"/>
        <w:jc w:val="both"/>
        <w:rPr>
          <w:rFonts w:ascii="Arial" w:eastAsia="Times New Roman" w:hAnsi="Arial" w:cs="Arial"/>
          <w:color w:val="000000"/>
          <w:sz w:val="20"/>
          <w:szCs w:val="20"/>
        </w:rPr>
      </w:pPr>
      <w:r w:rsidRPr="00601785">
        <w:rPr>
          <w:rFonts w:ascii="Arial" w:eastAsia="Times New Roman" w:hAnsi="Arial" w:cs="Arial"/>
          <w:color w:val="000000"/>
          <w:sz w:val="20"/>
          <w:szCs w:val="20"/>
        </w:rPr>
        <w:t>Cơ sở khám bệnh, chữa bệnh .... gửi hồ sơ đề nghị Chủ tịch Ủy ban nhân dân tỉnh/thành phố thành lập Đoàn thẩm định để ra quyết định công nhận đơn vị .... thuộc cơ sở khám bệnh chữa bệnh .... được thực hiện kỹ thuật thụ tinh trong ống nghiệm./.</w:t>
      </w:r>
    </w:p>
    <w:p w14:paraId="772EBB21" w14:textId="77777777" w:rsidR="00601785" w:rsidRPr="00601785" w:rsidRDefault="00601785" w:rsidP="00601785">
      <w:pPr>
        <w:widowControl w:val="0"/>
        <w:spacing w:after="0" w:line="240" w:lineRule="auto"/>
        <w:jc w:val="both"/>
        <w:rPr>
          <w:rFonts w:ascii="Arial" w:eastAsia="Times New Roman" w:hAnsi="Arial" w:cs="Arial"/>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01785" w:rsidRPr="00322D62" w14:paraId="22591DE2" w14:textId="77777777" w:rsidTr="00601785">
        <w:tc>
          <w:tcPr>
            <w:tcW w:w="4505" w:type="dxa"/>
          </w:tcPr>
          <w:p w14:paraId="56CDE396" w14:textId="77777777" w:rsidR="00601785" w:rsidRPr="00601785" w:rsidRDefault="00601785" w:rsidP="00601785">
            <w:pPr>
              <w:spacing w:after="0" w:line="240" w:lineRule="auto"/>
              <w:jc w:val="both"/>
              <w:rPr>
                <w:rFonts w:ascii="Arial" w:eastAsia="Times New Roman" w:hAnsi="Arial" w:cs="Arial"/>
                <w:b/>
                <w:bCs/>
                <w:sz w:val="20"/>
                <w:szCs w:val="20"/>
              </w:rPr>
            </w:pPr>
            <w:r w:rsidRPr="00601785">
              <w:rPr>
                <w:rFonts w:ascii="Arial" w:eastAsia="Times New Roman" w:hAnsi="Arial" w:cs="Arial"/>
                <w:b/>
                <w:bCs/>
                <w:i/>
                <w:iCs/>
                <w:sz w:val="20"/>
                <w:szCs w:val="20"/>
              </w:rPr>
              <w:t>Nơi nhận:</w:t>
            </w:r>
          </w:p>
          <w:p w14:paraId="33A0E269" w14:textId="77777777" w:rsidR="00601785" w:rsidRPr="00601785" w:rsidRDefault="00601785" w:rsidP="00601785">
            <w:pPr>
              <w:tabs>
                <w:tab w:val="left" w:pos="133"/>
              </w:tabs>
              <w:spacing w:after="0" w:line="240" w:lineRule="auto"/>
              <w:jc w:val="both"/>
              <w:rPr>
                <w:rFonts w:ascii="Arial" w:eastAsia="Times New Roman" w:hAnsi="Arial" w:cs="Arial"/>
                <w:sz w:val="20"/>
                <w:szCs w:val="20"/>
              </w:rPr>
            </w:pPr>
            <w:r w:rsidRPr="00601785">
              <w:rPr>
                <w:rFonts w:ascii="Arial" w:eastAsia="Times New Roman" w:hAnsi="Arial" w:cs="Arial"/>
                <w:sz w:val="20"/>
                <w:szCs w:val="20"/>
              </w:rPr>
              <w:t>- Như trên;</w:t>
            </w:r>
          </w:p>
          <w:p w14:paraId="3E1AA5B8" w14:textId="77777777" w:rsidR="00601785" w:rsidRPr="00601785" w:rsidRDefault="00601785" w:rsidP="00601785">
            <w:pPr>
              <w:tabs>
                <w:tab w:val="left" w:pos="144"/>
              </w:tabs>
              <w:spacing w:after="0" w:line="240" w:lineRule="auto"/>
              <w:jc w:val="both"/>
              <w:rPr>
                <w:rFonts w:ascii="Arial" w:eastAsia="Times New Roman" w:hAnsi="Arial" w:cs="Arial"/>
                <w:sz w:val="20"/>
                <w:szCs w:val="20"/>
              </w:rPr>
            </w:pPr>
            <w:r w:rsidRPr="00601785">
              <w:rPr>
                <w:rFonts w:ascii="Arial" w:eastAsia="Times New Roman" w:hAnsi="Arial" w:cs="Arial"/>
                <w:sz w:val="20"/>
                <w:szCs w:val="20"/>
              </w:rPr>
              <w:t>- Lưu: VT,....</w:t>
            </w:r>
          </w:p>
          <w:p w14:paraId="1F5459F0" w14:textId="77777777" w:rsidR="00601785" w:rsidRPr="00601785" w:rsidRDefault="00601785" w:rsidP="00601785">
            <w:pPr>
              <w:spacing w:after="0" w:line="240" w:lineRule="auto"/>
              <w:jc w:val="both"/>
              <w:rPr>
                <w:rFonts w:ascii="Arial" w:eastAsia="Times New Roman" w:hAnsi="Arial" w:cs="Arial"/>
                <w:color w:val="000000"/>
                <w:sz w:val="20"/>
                <w:szCs w:val="20"/>
              </w:rPr>
            </w:pPr>
          </w:p>
        </w:tc>
        <w:tc>
          <w:tcPr>
            <w:tcW w:w="4505" w:type="dxa"/>
          </w:tcPr>
          <w:p w14:paraId="020B1AB7"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b/>
                <w:bCs/>
                <w:color w:val="000000"/>
                <w:sz w:val="20"/>
                <w:szCs w:val="20"/>
              </w:rPr>
              <w:t>NGƯỜI ĐỨNG ĐẦU CƠ SỞ</w:t>
            </w:r>
            <w:r w:rsidRPr="00601785">
              <w:rPr>
                <w:rFonts w:ascii="Arial" w:eastAsia="Times New Roman" w:hAnsi="Arial" w:cs="Arial"/>
                <w:b/>
                <w:bCs/>
                <w:color w:val="000000"/>
                <w:sz w:val="20"/>
                <w:szCs w:val="20"/>
              </w:rPr>
              <w:br/>
              <w:t>KHÁM BỆNH, CHỮA BỆNH</w:t>
            </w:r>
          </w:p>
          <w:p w14:paraId="7F0C9FBD" w14:textId="77777777" w:rsidR="00601785" w:rsidRPr="00601785" w:rsidRDefault="00601785" w:rsidP="00601785">
            <w:pPr>
              <w:spacing w:after="0" w:line="240" w:lineRule="auto"/>
              <w:jc w:val="center"/>
              <w:rPr>
                <w:rFonts w:ascii="Arial" w:eastAsia="Times New Roman" w:hAnsi="Arial" w:cs="Arial"/>
                <w:color w:val="000000"/>
                <w:sz w:val="20"/>
                <w:szCs w:val="20"/>
              </w:rPr>
            </w:pPr>
            <w:r w:rsidRPr="00601785">
              <w:rPr>
                <w:rFonts w:ascii="Arial" w:eastAsia="Times New Roman" w:hAnsi="Arial" w:cs="Arial"/>
                <w:i/>
                <w:iCs/>
                <w:color w:val="000000"/>
                <w:sz w:val="20"/>
                <w:szCs w:val="20"/>
              </w:rPr>
              <w:t>(Ký, ghi rõ họ tên, đóng dấu)</w:t>
            </w:r>
          </w:p>
        </w:tc>
      </w:tr>
    </w:tbl>
    <w:p w14:paraId="4FDC3A32"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p>
    <w:p w14:paraId="4EB17ADD"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sectPr w:rsidR="00601785" w:rsidRPr="00BB4C0A" w:rsidSect="00601785">
          <w:pgSz w:w="11900" w:h="16840" w:code="122"/>
          <w:pgMar w:top="1440" w:right="1440" w:bottom="1440" w:left="1440" w:header="0" w:footer="3" w:gutter="0"/>
          <w:cols w:space="720"/>
          <w:noEndnote/>
          <w:docGrid w:linePitch="360"/>
        </w:sectPr>
      </w:pPr>
    </w:p>
    <w:p w14:paraId="09C33CF1"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lastRenderedPageBreak/>
        <w:t>Phụ lục VII</w:t>
      </w:r>
    </w:p>
    <w:p w14:paraId="2205960F"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THỦ TỤC HÀNH CHÍNH TRONG LĨNH VỰC</w:t>
      </w:r>
    </w:p>
    <w:p w14:paraId="4B5A933E" w14:textId="77777777" w:rsidR="00601785" w:rsidRPr="00BB4C0A" w:rsidRDefault="00601785" w:rsidP="00601785">
      <w:pPr>
        <w:widowControl w:val="0"/>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ĐÀO TẠO VÀ NGHIÊN CỨU KHOA HỌC</w:t>
      </w:r>
    </w:p>
    <w:p w14:paraId="6CCF8A89" w14:textId="77777777" w:rsidR="00601785" w:rsidRPr="00BB4C0A" w:rsidRDefault="00601785" w:rsidP="00601785">
      <w:pPr>
        <w:widowControl w:val="0"/>
        <w:spacing w:after="0" w:line="240" w:lineRule="auto"/>
        <w:jc w:val="center"/>
        <w:rPr>
          <w:rFonts w:ascii="Arial" w:eastAsia="Times New Roman" w:hAnsi="Arial" w:cs="Arial"/>
          <w:i/>
          <w:iCs/>
          <w:color w:val="000000"/>
          <w:sz w:val="20"/>
          <w:szCs w:val="20"/>
          <w:lang w:val="vi-VN"/>
        </w:rPr>
      </w:pPr>
      <w:r w:rsidRPr="00BB4C0A">
        <w:rPr>
          <w:rFonts w:ascii="Arial" w:eastAsia="Times New Roman" w:hAnsi="Arial" w:cs="Arial"/>
          <w:i/>
          <w:iCs/>
          <w:color w:val="000000"/>
          <w:sz w:val="20"/>
          <w:szCs w:val="20"/>
          <w:lang w:val="vi-VN"/>
        </w:rPr>
        <w:t>(Kèm theo Nghị định số 148/2025/NĐ-CP ngày 12 tháng 6 năm 2025 của Chính phủ)</w:t>
      </w:r>
    </w:p>
    <w:p w14:paraId="7102A1E0" w14:textId="77777777" w:rsidR="00601785" w:rsidRPr="00BB4C0A" w:rsidRDefault="00601785" w:rsidP="00601785">
      <w:pPr>
        <w:widowControl w:val="0"/>
        <w:spacing w:after="0" w:line="240" w:lineRule="auto"/>
        <w:jc w:val="center"/>
        <w:rPr>
          <w:rFonts w:ascii="Arial" w:eastAsia="Times New Roman" w:hAnsi="Arial" w:cs="Arial"/>
          <w:b/>
          <w:bCs/>
          <w:i/>
          <w:iCs/>
          <w:color w:val="000000"/>
          <w:sz w:val="20"/>
          <w:szCs w:val="20"/>
          <w:lang w:val="vi-VN"/>
        </w:rPr>
      </w:pPr>
      <w:r w:rsidRPr="00BB4C0A">
        <w:rPr>
          <w:rFonts w:ascii="Arial" w:eastAsia="Times New Roman" w:hAnsi="Arial" w:cs="Arial"/>
          <w:b/>
          <w:bCs/>
          <w:i/>
          <w:iCs/>
          <w:color w:val="000000"/>
          <w:sz w:val="20"/>
          <w:szCs w:val="20"/>
          <w:lang w:val="vi-VN"/>
        </w:rPr>
        <w:t>____________</w:t>
      </w:r>
    </w:p>
    <w:p w14:paraId="0D09152D" w14:textId="77777777" w:rsidR="00601785" w:rsidRPr="00BB4C0A" w:rsidRDefault="00601785" w:rsidP="00601785">
      <w:pPr>
        <w:widowControl w:val="0"/>
        <w:spacing w:after="0" w:line="240" w:lineRule="auto"/>
        <w:jc w:val="center"/>
        <w:rPr>
          <w:rFonts w:ascii="Arial" w:eastAsia="Times New Roman" w:hAnsi="Arial" w:cs="Arial"/>
          <w:i/>
          <w:iCs/>
          <w:color w:val="000000"/>
          <w:sz w:val="20"/>
          <w:szCs w:val="20"/>
          <w:lang w:val="vi-VN"/>
        </w:rPr>
      </w:pPr>
    </w:p>
    <w:p w14:paraId="307E0A22"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b/>
          <w:bCs/>
          <w:color w:val="000000"/>
          <w:sz w:val="20"/>
          <w:szCs w:val="20"/>
          <w:lang w:val="vi-VN"/>
        </w:rPr>
        <w:t>Hồ sơ, trình tự, thủ tục cấp giấy chứng nhận cơ sở giáo dục đủ điều kiện kiểm tra và công nhận biết tiếng Việt thành thạo hoặc sử dụng thành thạo ngôn ngữ khác hoặc đủ trình độ phiên dịch trong khám bệnh, chữa bệnh</w:t>
      </w:r>
    </w:p>
    <w:p w14:paraId="6E578953" w14:textId="77777777" w:rsidR="00601785" w:rsidRPr="00BB4C0A" w:rsidRDefault="00601785" w:rsidP="00601785">
      <w:pPr>
        <w:widowControl w:val="0"/>
        <w:tabs>
          <w:tab w:val="left" w:pos="903"/>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 Hồ sơ đề nghị cấp giấy chứng nhận cơ sở giáo dục đủ điều kiện kiểm tra và công nhận biết tiếng Việt thành thạo hoặc sử dụng thành thạo ngôn ngữ khác hoặc đủ trình độ phiên dịch trong khám bệnh, chữa bệnh thực hiện theo quy định tại khoản 1, khoản 2 Điều 141 Nghị định số 96/2023/NĐ-CP.</w:t>
      </w:r>
    </w:p>
    <w:p w14:paraId="2F3C203A" w14:textId="77777777" w:rsidR="00601785" w:rsidRPr="00BB4C0A" w:rsidRDefault="00601785" w:rsidP="00601785">
      <w:pPr>
        <w:widowControl w:val="0"/>
        <w:tabs>
          <w:tab w:val="left" w:pos="931"/>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 Thủ tục:</w:t>
      </w:r>
    </w:p>
    <w:p w14:paraId="30AD1A47" w14:textId="77777777" w:rsidR="00601785" w:rsidRPr="00BB4C0A" w:rsidRDefault="00601785" w:rsidP="00601785">
      <w:pPr>
        <w:widowControl w:val="0"/>
        <w:tabs>
          <w:tab w:val="left" w:pos="91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a) 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(sau đây viết tắt là kiểm tra ngôn ngữ) theo quy định tại khoản 1 Điều này về cơ quan chuyên môn về y tế thuộc Ủy ban nhân dân cấp tỉnh (sau đây gọi tắt là cơ quan tiếp nhận hồ sơ);</w:t>
      </w:r>
    </w:p>
    <w:p w14:paraId="7BD5DB06" w14:textId="77777777" w:rsidR="00601785" w:rsidRPr="00BB4C0A" w:rsidRDefault="00601785" w:rsidP="00601785">
      <w:pPr>
        <w:widowControl w:val="0"/>
        <w:tabs>
          <w:tab w:val="left" w:pos="92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b) Khi nhận được hồ sơ, cơ quan tiếp nhận hồ sơ gửi cho cơ sở giáo dục phiếu tiếp nhận hồ sơ theo Mẫu 02 Phụ lục I ban hành kèm theo Nghị định này;</w:t>
      </w:r>
    </w:p>
    <w:p w14:paraId="56406F16" w14:textId="77777777" w:rsidR="00601785" w:rsidRPr="00BB4C0A"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c) Trong thời hạn 15 ngày, kể từ ngày tiếp nhận hồ sơ, nếu hồ sơ hợp lệ, cơ quan tiếp nhận hồ sơ phải cấp giấy chứng nhận cơ sở đủ điều kiện kiểm tra ngôn ngữ trong khám bệnh, chữa bệnh cho cơ sở giáo dục theo Mẫu 02 Phụ lục III ban hành kèm theo Nghị định này. Trường hợp từ chối thì phải có văn bản và nêu rõ lý do;</w:t>
      </w:r>
    </w:p>
    <w:p w14:paraId="00F28D37" w14:textId="77777777" w:rsidR="00601785" w:rsidRPr="00BB4C0A" w:rsidRDefault="00601785" w:rsidP="00601785">
      <w:pPr>
        <w:widowControl w:val="0"/>
        <w:tabs>
          <w:tab w:val="left" w:pos="93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d) 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 chỉnh hồ sơ;</w:t>
      </w:r>
    </w:p>
    <w:p w14:paraId="742031DF" w14:textId="77777777" w:rsidR="00601785" w:rsidRPr="00322D62"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đ) Trong thời hạn 15 ngày, kể từ ngày nhận được hồ sơ sửa đổi, bổ sung, cơ quan tiếp nhận hồ sơ phải cấp giấy chứng nhận cơ sở đủ điều kiện kiểm tra ngôn ngữ cho cơ sở giáo dục theo Mẫu 02 Phụ lục </w:t>
      </w:r>
      <w:r w:rsidRPr="00BB4C0A">
        <w:rPr>
          <w:rFonts w:ascii="Arial" w:eastAsia="Times New Roman" w:hAnsi="Arial" w:cs="Arial"/>
          <w:color w:val="000000"/>
          <w:sz w:val="20"/>
          <w:szCs w:val="20"/>
          <w:lang w:val="vi-VN" w:bidi="en-US"/>
        </w:rPr>
        <w:t xml:space="preserve">III </w:t>
      </w:r>
      <w:r w:rsidRPr="00BB4C0A">
        <w:rPr>
          <w:rFonts w:ascii="Arial" w:eastAsia="Times New Roman" w:hAnsi="Arial" w:cs="Arial"/>
          <w:color w:val="000000"/>
          <w:sz w:val="20"/>
          <w:szCs w:val="20"/>
          <w:lang w:val="vi-VN"/>
        </w:rPr>
        <w:t>ban hành kèm theo Nghị định này; nếu không cấp giấy chứng nhận đủ điều kiện thì phải có văn bản trả lời và nêu rõ lý do;</w:t>
      </w:r>
    </w:p>
    <w:p w14:paraId="461386BB" w14:textId="2F20FD22" w:rsidR="00FD60F6" w:rsidRPr="00322D62" w:rsidRDefault="00FD60F6" w:rsidP="00601785">
      <w:pPr>
        <w:widowControl w:val="0"/>
        <w:spacing w:after="120" w:line="240" w:lineRule="auto"/>
        <w:ind w:firstLine="720"/>
        <w:jc w:val="both"/>
        <w:rPr>
          <w:rFonts w:ascii="Arial" w:eastAsia="Times New Roman" w:hAnsi="Arial" w:cs="Arial"/>
          <w:color w:val="000000"/>
          <w:sz w:val="20"/>
          <w:szCs w:val="20"/>
          <w:lang w:val="vi-VN"/>
        </w:rPr>
      </w:pPr>
      <w:r w:rsidRPr="00322D62">
        <w:rPr>
          <w:rFonts w:ascii="Arial" w:eastAsia="Times New Roman" w:hAnsi="Arial" w:cs="Arial"/>
          <w:color w:val="000000"/>
          <w:sz w:val="20"/>
          <w:szCs w:val="20"/>
          <w:lang w:val="vi-VN"/>
        </w:rPr>
        <w:t>e) Trong thời hạn 10 ngày, kể từ ngày cấp giấy chứng nhận cơ sở đủ điều kiện kiểm tra ngôn ngữ cho cơ sở giáo dục, cơ quan tiếp nhận hồ sơ đăng tải công khai tên cơ sở đã được cấp giấy chứng nhận lên cổng thông tin điện tử của cơ quan tiếp nhận hồ sơ và trên Hệ thống thông tin về quản lý hoạt động khám bệnh, chữa bệnh.</w:t>
      </w:r>
    </w:p>
    <w:p w14:paraId="12262F60" w14:textId="77777777" w:rsidR="00601785" w:rsidRPr="00BB4C0A" w:rsidRDefault="00601785" w:rsidP="00601785">
      <w:pPr>
        <w:widowControl w:val="0"/>
        <w:tabs>
          <w:tab w:val="left" w:pos="941"/>
        </w:tabs>
        <w:spacing w:after="0" w:line="240" w:lineRule="auto"/>
        <w:jc w:val="center"/>
        <w:rPr>
          <w:rFonts w:ascii="Arial" w:eastAsia="Times New Roman" w:hAnsi="Arial" w:cs="Arial"/>
          <w:b/>
          <w:bCs/>
          <w:color w:val="000000"/>
          <w:sz w:val="20"/>
          <w:szCs w:val="20"/>
          <w:lang w:val="vi-VN"/>
        </w:rPr>
      </w:pPr>
    </w:p>
    <w:p w14:paraId="5DF44286" w14:textId="77777777" w:rsidR="00601785" w:rsidRPr="00BB4C0A" w:rsidRDefault="00601785" w:rsidP="00601785">
      <w:pPr>
        <w:widowControl w:val="0"/>
        <w:tabs>
          <w:tab w:val="left" w:pos="941"/>
        </w:tabs>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Phụ lục VIII</w:t>
      </w:r>
    </w:p>
    <w:p w14:paraId="7EA907E9" w14:textId="77777777" w:rsidR="00601785" w:rsidRPr="00BB4C0A" w:rsidRDefault="00601785" w:rsidP="00601785">
      <w:pPr>
        <w:widowControl w:val="0"/>
        <w:tabs>
          <w:tab w:val="left" w:pos="941"/>
        </w:tabs>
        <w:spacing w:after="0" w:line="240" w:lineRule="auto"/>
        <w:jc w:val="center"/>
        <w:rPr>
          <w:rFonts w:ascii="Arial" w:eastAsia="Times New Roman" w:hAnsi="Arial" w:cs="Arial"/>
          <w:b/>
          <w:bCs/>
          <w:color w:val="000000"/>
          <w:sz w:val="20"/>
          <w:szCs w:val="20"/>
          <w:lang w:val="vi-VN"/>
        </w:rPr>
      </w:pPr>
      <w:r w:rsidRPr="00BB4C0A">
        <w:rPr>
          <w:rFonts w:ascii="Arial" w:eastAsia="Times New Roman" w:hAnsi="Arial" w:cs="Arial"/>
          <w:b/>
          <w:bCs/>
          <w:color w:val="000000"/>
          <w:sz w:val="20"/>
          <w:szCs w:val="20"/>
          <w:lang w:val="vi-VN"/>
        </w:rPr>
        <w:t>DANH MỤC THỦ TỤC HÀNH CHÍNH BÃI BỎ</w:t>
      </w:r>
    </w:p>
    <w:p w14:paraId="35A171CD" w14:textId="77777777" w:rsidR="00601785" w:rsidRPr="00BB4C0A" w:rsidRDefault="00601785" w:rsidP="00601785">
      <w:pPr>
        <w:widowControl w:val="0"/>
        <w:spacing w:after="0" w:line="240" w:lineRule="auto"/>
        <w:jc w:val="center"/>
        <w:rPr>
          <w:rFonts w:ascii="Arial" w:eastAsia="Times New Roman" w:hAnsi="Arial" w:cs="Arial"/>
          <w:i/>
          <w:iCs/>
          <w:color w:val="000000"/>
          <w:sz w:val="20"/>
          <w:szCs w:val="20"/>
          <w:lang w:val="vi-VN"/>
        </w:rPr>
      </w:pPr>
      <w:r w:rsidRPr="00BB4C0A">
        <w:rPr>
          <w:rFonts w:ascii="Arial" w:eastAsia="Times New Roman" w:hAnsi="Arial" w:cs="Arial"/>
          <w:i/>
          <w:iCs/>
          <w:color w:val="000000"/>
          <w:sz w:val="20"/>
          <w:szCs w:val="20"/>
          <w:lang w:val="vi-VN"/>
        </w:rPr>
        <w:t>(Kèm theo Nghị định số 148/2025/NĐ-CP ngày 12 tháng 6 năm 2025 của Chính phủ)</w:t>
      </w:r>
    </w:p>
    <w:p w14:paraId="0D979E91" w14:textId="77777777" w:rsidR="00601785" w:rsidRPr="00BB4C0A" w:rsidRDefault="00601785" w:rsidP="00601785">
      <w:pPr>
        <w:widowControl w:val="0"/>
        <w:spacing w:after="0" w:line="240" w:lineRule="auto"/>
        <w:jc w:val="center"/>
        <w:rPr>
          <w:rFonts w:ascii="Arial" w:eastAsia="Times New Roman" w:hAnsi="Arial" w:cs="Arial"/>
          <w:i/>
          <w:iCs/>
          <w:color w:val="000000"/>
          <w:sz w:val="20"/>
          <w:szCs w:val="20"/>
          <w:lang w:val="vi-VN"/>
        </w:rPr>
      </w:pPr>
      <w:r w:rsidRPr="00BB4C0A">
        <w:rPr>
          <w:rFonts w:ascii="Arial" w:eastAsia="Times New Roman" w:hAnsi="Arial" w:cs="Arial"/>
          <w:i/>
          <w:iCs/>
          <w:color w:val="000000"/>
          <w:sz w:val="20"/>
          <w:szCs w:val="20"/>
          <w:lang w:val="vi-VN"/>
        </w:rPr>
        <w:t>____________</w:t>
      </w:r>
    </w:p>
    <w:p w14:paraId="0CAAD308" w14:textId="77777777" w:rsidR="00601785" w:rsidRPr="00BB4C0A" w:rsidRDefault="00601785" w:rsidP="00601785">
      <w:pPr>
        <w:widowControl w:val="0"/>
        <w:tabs>
          <w:tab w:val="left" w:pos="941"/>
        </w:tabs>
        <w:spacing w:after="0" w:line="240" w:lineRule="auto"/>
        <w:jc w:val="center"/>
        <w:rPr>
          <w:rFonts w:ascii="Arial" w:eastAsia="Times New Roman" w:hAnsi="Arial" w:cs="Arial"/>
          <w:color w:val="000000"/>
          <w:sz w:val="20"/>
          <w:szCs w:val="20"/>
          <w:lang w:val="vi-VN"/>
        </w:rPr>
      </w:pPr>
    </w:p>
    <w:p w14:paraId="106E8FC8" w14:textId="77777777" w:rsidR="00601785" w:rsidRPr="00BB4C0A" w:rsidRDefault="00601785" w:rsidP="00601785">
      <w:pPr>
        <w:widowControl w:val="0"/>
        <w:tabs>
          <w:tab w:val="left" w:pos="941"/>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 Chấp thuận thay đổi, bổ sung người đại diện theo pháp luật, người phụ trách chuyên môn; tên, địa chỉ trụ sở hoặc thông tin liên lạc hành chính của tổ chức hỗ trợ nghiên cứu (Mã thủ tục hành chính: 2.000711).</w:t>
      </w:r>
    </w:p>
    <w:p w14:paraId="7C8EB622" w14:textId="77777777" w:rsidR="00601785" w:rsidRPr="00BB4C0A" w:rsidRDefault="00601785" w:rsidP="00601785">
      <w:pPr>
        <w:widowControl w:val="0"/>
        <w:tabs>
          <w:tab w:val="left" w:pos="93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 Công bố đáp ứng yêu cầu là cơ sở thực hành trong đào tạo khối ngành sức khỏe đối với các cơ sở khám, chữa bệnh thuộc Bộ Quốc phòng, Bộ Công an (Mã thủ tục hành chính 1.004553).</w:t>
      </w:r>
    </w:p>
    <w:p w14:paraId="09EE2553" w14:textId="77777777" w:rsidR="00601785" w:rsidRPr="00BB4C0A" w:rsidRDefault="00601785" w:rsidP="00601785">
      <w:pPr>
        <w:widowControl w:val="0"/>
        <w:tabs>
          <w:tab w:val="left" w:pos="94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 Công bố đáp ứng yêu cầu là cơ sở thực hành trong đào tạo khối ngành sức khỏe đối với các cơ sở khám, chữa bệnh thuộc Bộ Y tế, thuộc các bộ, ngành trung ương trừ Bộ Quốc phòng, Bộ Công an (Mã thủ tục hành chính 1.004565).</w:t>
      </w:r>
    </w:p>
    <w:p w14:paraId="101A9515" w14:textId="77777777" w:rsidR="00601785" w:rsidRPr="00BB4C0A" w:rsidRDefault="00601785" w:rsidP="00601785">
      <w:pPr>
        <w:widowControl w:val="0"/>
        <w:tabs>
          <w:tab w:val="left" w:pos="934"/>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4. Đăng ký lần đầu đối với tổ chức hỗ trợ nghiên cứu có hoạt động giám sát nghiên cứu thử nghiệm lâm sàng (Mã thủ tục hành chính: 1.001012).</w:t>
      </w:r>
    </w:p>
    <w:p w14:paraId="66D5F562" w14:textId="77777777" w:rsidR="00601785" w:rsidRPr="00BB4C0A" w:rsidRDefault="00601785" w:rsidP="00601785">
      <w:pPr>
        <w:widowControl w:val="0"/>
        <w:tabs>
          <w:tab w:val="left" w:pos="95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lastRenderedPageBreak/>
        <w:t>5. Đăng ký lần đầu đối với tổ chức hỗ trợ nghiên cứu có hoạt động hỗ trợ hành chính nghiên cứu thử nghiệm lâm sàng (Mã thủ tục hành chính: 1.001587).</w:t>
      </w:r>
    </w:p>
    <w:p w14:paraId="393397A1" w14:textId="77777777" w:rsidR="00601785" w:rsidRPr="00BB4C0A" w:rsidRDefault="00601785" w:rsidP="00601785">
      <w:pPr>
        <w:widowControl w:val="0"/>
        <w:tabs>
          <w:tab w:val="left" w:pos="945"/>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6. Đăng ký lần đầu đối với tổ chức hỗ trợ nghiên cứu có hoạt động kiểm tra nghiên cứu thử nghiệm lâm sàng (Mã thủ tục hành chính: 1.000996).</w:t>
      </w:r>
    </w:p>
    <w:p w14:paraId="0B4CCBF7" w14:textId="77777777" w:rsidR="00601785" w:rsidRPr="00BB4C0A" w:rsidRDefault="00601785" w:rsidP="00601785">
      <w:pPr>
        <w:widowControl w:val="0"/>
        <w:tabs>
          <w:tab w:val="left" w:pos="95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7. Đăng ký lần đầu đối với tổ chức hỗ trợ nghiên cứu có hoạt động phân tích thống kê và quản lý dữ liệu nghiên cứu thử nghiệm lâm sàng (Mã thủ tục hành chính: 2.000003).</w:t>
      </w:r>
    </w:p>
    <w:p w14:paraId="1C39795B" w14:textId="77777777" w:rsidR="00601785" w:rsidRPr="00BB4C0A" w:rsidRDefault="00601785" w:rsidP="00601785">
      <w:pPr>
        <w:widowControl w:val="0"/>
        <w:tabs>
          <w:tab w:val="left" w:pos="95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8. Đăng ký lần đầu đối với tổ chức hỗ trợ nghiên cứu có hoạt động xét nghiệm nghiên cứu thử nghiệm lâm sàng (Mã thủ tục hành chính: 2.000452).</w:t>
      </w:r>
    </w:p>
    <w:p w14:paraId="63F15B7E" w14:textId="77777777" w:rsidR="00601785" w:rsidRPr="00BB4C0A" w:rsidRDefault="00601785" w:rsidP="00601785">
      <w:pPr>
        <w:widowControl w:val="0"/>
        <w:tabs>
          <w:tab w:val="left" w:pos="91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9. Phê duyệt chương trình huấn luyện sơ cấp cứu (Mã thủ tục hành chính: 1.001960).</w:t>
      </w:r>
    </w:p>
    <w:p w14:paraId="3D4FDCE5" w14:textId="77777777" w:rsidR="00601785" w:rsidRPr="00BB4C0A" w:rsidRDefault="00601785" w:rsidP="00601785">
      <w:pPr>
        <w:widowControl w:val="0"/>
        <w:tabs>
          <w:tab w:val="left" w:pos="108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10. Cấp giấy xác nhận nội dung quảng cáo dịch vụ khám bệnh, chữa bệnh thuộc thẩm quyền của Bộ Y tế (Mã thủ tục hành chính: 1.002587).</w:t>
      </w:r>
    </w:p>
    <w:p w14:paraId="3BDA1B27" w14:textId="77777777" w:rsidR="00601785" w:rsidRPr="00BB4C0A" w:rsidRDefault="00601785" w:rsidP="00601785">
      <w:pPr>
        <w:widowControl w:val="0"/>
        <w:tabs>
          <w:tab w:val="left" w:pos="108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11. Cấp lại giấy xác nhận nội dung quảng cáo dịch vụ khám bệnh, chữa bệnh thuộc thẩm quyền của Bộ Y tế khi có thay đổi về tên, địa chỉ của tổ chức, cá nhân chịu trách nhiệm và không thay đổi nội dung quảng cáo (Mã thủ tục hành chính: 1.001375)</w:t>
      </w:r>
    </w:p>
    <w:p w14:paraId="39507877" w14:textId="77777777" w:rsidR="00601785" w:rsidRPr="00BB4C0A" w:rsidRDefault="00601785" w:rsidP="00601785">
      <w:pPr>
        <w:widowControl w:val="0"/>
        <w:tabs>
          <w:tab w:val="left" w:pos="108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12. Cấp lại giấy xác nhận nội dung quảng cáo dịch vụ khám bệnh, chữa bệnh thuộc thẩm quyền của Bộ Y tế trong trường hợp bị mất hoặc hư hỏng (Mã thủ tục hành chính: 1.001377)</w:t>
      </w:r>
    </w:p>
    <w:p w14:paraId="5F2A4A24" w14:textId="77777777" w:rsidR="00601785" w:rsidRPr="00BB4C0A" w:rsidRDefault="00601785" w:rsidP="00601785">
      <w:pPr>
        <w:widowControl w:val="0"/>
        <w:tabs>
          <w:tab w:val="left" w:pos="108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13. Phê duyệt chương trình hỗ trợ thuốc miễn phí một phần không thuộc khoản viện trợ phi Chính phủ nước ngoài (Mã thủ tục hành chính: 1.002418)</w:t>
      </w:r>
    </w:p>
    <w:p w14:paraId="746B29E8" w14:textId="77777777" w:rsidR="00601785" w:rsidRPr="00BB4C0A" w:rsidRDefault="00601785" w:rsidP="00601785">
      <w:pPr>
        <w:widowControl w:val="0"/>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14. Cấp giấy xác nhận nội dung quảng cáo dịch vụ khám bệnh, chữa bệnh thuộc thẩm quyền của Sở Y tế (Mã thủ tục hành chính: 1.002464)</w:t>
      </w:r>
    </w:p>
    <w:p w14:paraId="4E339986" w14:textId="77777777" w:rsidR="00601785" w:rsidRPr="00BB4C0A" w:rsidRDefault="00601785" w:rsidP="00601785">
      <w:pPr>
        <w:widowControl w:val="0"/>
        <w:tabs>
          <w:tab w:val="left" w:pos="1084"/>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15. Cấp lại giấy xác nhận nội dung quảng cáo dịch vụ khám bệnh, chữa bệnh thuộc thẩm quyền của Sở Y tế khi có thay đổi về tên, địa chỉ của tổ chức, cá nhân chịu trách nhiệm và không thay đổi nội dung quảng cáo (Mã thủ tục hành chính: 1.000511)</w:t>
      </w:r>
    </w:p>
    <w:p w14:paraId="2C95876B" w14:textId="77777777" w:rsidR="00601785" w:rsidRPr="00BB4C0A" w:rsidRDefault="00601785" w:rsidP="00601785">
      <w:pPr>
        <w:widowControl w:val="0"/>
        <w:tabs>
          <w:tab w:val="left" w:pos="108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16. Cấp lại giấy xác nhận nội dung quảng cáo dịch vụ khám bệnh, chữa bệnh thuộc thẩm quyền của Sở Y tế trong trường hợp bị mất hoặc hư hỏng (Mã thủ tục hành chính: 1.000562)</w:t>
      </w:r>
    </w:p>
    <w:p w14:paraId="7F78D042" w14:textId="77777777" w:rsidR="00601785" w:rsidRPr="00BB4C0A" w:rsidRDefault="00601785" w:rsidP="00601785">
      <w:pPr>
        <w:widowControl w:val="0"/>
        <w:tabs>
          <w:tab w:val="left" w:pos="1052"/>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17. Khám giám định phúc quyết lần cuối (Mã thủ tục hành chính: 1.002057).</w:t>
      </w:r>
    </w:p>
    <w:p w14:paraId="58DA839D" w14:textId="77777777" w:rsidR="00601785" w:rsidRPr="00BB4C0A" w:rsidRDefault="00601785" w:rsidP="00601785">
      <w:pPr>
        <w:widowControl w:val="0"/>
        <w:tabs>
          <w:tab w:val="left" w:pos="108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18. Khám giám định để hưởng bảo hiểm xã hội một lần (Mã thủ tục hành chính: 1.002168)</w:t>
      </w:r>
    </w:p>
    <w:p w14:paraId="51F7FFD1" w14:textId="77777777" w:rsidR="00601785" w:rsidRPr="00BB4C0A" w:rsidRDefault="00601785" w:rsidP="00601785">
      <w:pPr>
        <w:widowControl w:val="0"/>
        <w:tabs>
          <w:tab w:val="left" w:pos="108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19. Khám giám định để thực hiện chế độ hưu trí đối với người lao động (Mã thủ tục hành chính: 1.002671).</w:t>
      </w:r>
    </w:p>
    <w:p w14:paraId="321DD057" w14:textId="77777777" w:rsidR="00601785" w:rsidRPr="00BB4C0A" w:rsidRDefault="00601785" w:rsidP="00601785">
      <w:pPr>
        <w:widowControl w:val="0"/>
        <w:tabs>
          <w:tab w:val="left" w:pos="104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20. Khám giám định để thực hiện chế độ tử tuất (Mã thủ tục hành chính: 1.002208).</w:t>
      </w:r>
    </w:p>
    <w:p w14:paraId="3CCE6429" w14:textId="77777777" w:rsidR="00601785" w:rsidRPr="00BB4C0A" w:rsidRDefault="00601785" w:rsidP="00601785">
      <w:pPr>
        <w:widowControl w:val="0"/>
        <w:tabs>
          <w:tab w:val="left" w:pos="1084"/>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21. Khám giám định để xác định lao động nữ không đủ sức khỏe để chăm sóc con sau khi sinh hoặc sau khi nhận con do nhờ người mang thai hộ hoặc phải nghỉ dưỡng thai (Mã thủ tục hành chính: 1.002190).</w:t>
      </w:r>
    </w:p>
    <w:p w14:paraId="54E54878" w14:textId="77777777" w:rsidR="00601785" w:rsidRPr="00BB4C0A" w:rsidRDefault="00601785" w:rsidP="00601785">
      <w:pPr>
        <w:widowControl w:val="0"/>
        <w:tabs>
          <w:tab w:val="left" w:pos="108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22.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 (Mã thủ tục hành chính: 1.011799).</w:t>
      </w:r>
    </w:p>
    <w:p w14:paraId="7B19F9AF" w14:textId="77777777" w:rsidR="00601785" w:rsidRPr="00BB4C0A" w:rsidRDefault="00601785" w:rsidP="00601785">
      <w:pPr>
        <w:widowControl w:val="0"/>
        <w:tabs>
          <w:tab w:val="left" w:pos="104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23. Khám giám định lại bệnh nghề nghiệp tái phát (Mã thủ tục hành chính: 1.002136).</w:t>
      </w:r>
    </w:p>
    <w:p w14:paraId="2E8CA377" w14:textId="77777777" w:rsidR="00601785" w:rsidRPr="00BB4C0A" w:rsidRDefault="00601785" w:rsidP="00601785">
      <w:pPr>
        <w:widowControl w:val="0"/>
        <w:tabs>
          <w:tab w:val="left" w:pos="107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24. Khám giám định lại đối với trường hợp tái phát tổn thương do tai nạn lao động (Mã thủ tục hành chính: 1.002146).</w:t>
      </w:r>
    </w:p>
    <w:p w14:paraId="6467CD7E" w14:textId="77777777" w:rsidR="00601785" w:rsidRPr="00BB4C0A" w:rsidRDefault="00601785" w:rsidP="00601785">
      <w:pPr>
        <w:widowControl w:val="0"/>
        <w:tabs>
          <w:tab w:val="left" w:pos="104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25. Khám giám định lần đầu do bệnh nghề nghiệp (Mã thủ tục hành chính: 1.002694).</w:t>
      </w:r>
    </w:p>
    <w:p w14:paraId="7D433CA0" w14:textId="77777777" w:rsidR="00601785" w:rsidRPr="00BB4C0A" w:rsidRDefault="00601785" w:rsidP="00601785">
      <w:pPr>
        <w:widowControl w:val="0"/>
        <w:tabs>
          <w:tab w:val="left" w:pos="108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26. Khám giám định mức độ khuyết tật đối với trường hợp Hội đồng xác định mức độ khuyết tật không đưa ra được kết luận về mức độ khuyết tật (Mã thủ tục hành chính: 1.000281).</w:t>
      </w:r>
    </w:p>
    <w:p w14:paraId="1779CEDF" w14:textId="77777777" w:rsidR="00601785" w:rsidRPr="00BB4C0A" w:rsidRDefault="00601785" w:rsidP="00601785">
      <w:pPr>
        <w:widowControl w:val="0"/>
        <w:tabs>
          <w:tab w:val="left" w:pos="108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 xml:space="preserve">27. Khám giám định mức độ khuyết tật đối với trường hợp người khuyết tật hoặc đại diện hợp pháp của người khuyết tật (bao gồm cá nhân, cơ quan, tổ chức) không đồng ý với kết luận của Hội đồng </w:t>
      </w:r>
      <w:r w:rsidRPr="00BB4C0A">
        <w:rPr>
          <w:rFonts w:ascii="Arial" w:eastAsia="Times New Roman" w:hAnsi="Arial" w:cs="Arial"/>
          <w:color w:val="000000"/>
          <w:sz w:val="20"/>
          <w:szCs w:val="20"/>
          <w:lang w:val="vi-VN"/>
        </w:rPr>
        <w:lastRenderedPageBreak/>
        <w:t>xác định mức độ khuyết tật (Mã thủ tục hành chính: 1.011798).</w:t>
      </w:r>
    </w:p>
    <w:p w14:paraId="37020785" w14:textId="77777777" w:rsidR="00601785" w:rsidRPr="00BB4C0A" w:rsidRDefault="00601785" w:rsidP="00601785">
      <w:pPr>
        <w:widowControl w:val="0"/>
        <w:tabs>
          <w:tab w:val="left" w:pos="109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28. Khám giám định phúc quyết do vượt quá khả năng chuyên môn (Mã thủ tục hành chính: 1.002100).</w:t>
      </w:r>
    </w:p>
    <w:p w14:paraId="63E7503B"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29. Khám giám định phúc quyết mức độ khuyết tật đối với trường hợp người khuyết tật hoặc đại diện hợp pháp của người khuyết tật không đồng ý với kết luận của Hội đồng Giám định y khoa cấp tỉnh (Mã thủ tục hành chính: 1.011797).</w:t>
      </w:r>
    </w:p>
    <w:p w14:paraId="3BFDDC3F" w14:textId="77777777" w:rsidR="00601785" w:rsidRPr="00BB4C0A" w:rsidRDefault="00601785" w:rsidP="00601785">
      <w:pPr>
        <w:widowControl w:val="0"/>
        <w:tabs>
          <w:tab w:val="left" w:pos="1104"/>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30.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 (Mã thủ tục hành chính: 1.011800).</w:t>
      </w:r>
    </w:p>
    <w:p w14:paraId="14F73D8C"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31. Khám giám định phúc quyết theo đề nghị của tổ chức, cá nhân (Mã thủ tục hành chính: 1.002076).</w:t>
      </w:r>
    </w:p>
    <w:p w14:paraId="6C00E379"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32. Khám giám định thương tật lần đầu do tai nạn lao động (Mã thủ tục hành chính: 1.002706).</w:t>
      </w:r>
    </w:p>
    <w:p w14:paraId="79237AF6" w14:textId="77777777" w:rsidR="00601785" w:rsidRPr="00BB4C0A" w:rsidRDefault="00601785" w:rsidP="00601785">
      <w:pPr>
        <w:widowControl w:val="0"/>
        <w:tabs>
          <w:tab w:val="left" w:pos="1128"/>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33. Khám giám định tổng hợp (Mã thủ tục hành chính: 1.002118).</w:t>
      </w:r>
    </w:p>
    <w:p w14:paraId="61311FAF" w14:textId="77777777" w:rsidR="00601785" w:rsidRPr="00BB4C0A" w:rsidRDefault="00601785" w:rsidP="00601785">
      <w:pPr>
        <w:widowControl w:val="0"/>
        <w:tabs>
          <w:tab w:val="left" w:pos="1104"/>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34. Cấp lại Giấy chứng nhận đăng ký hoạt động kiểm định trang thiết bị y tế (Mã thủ tục hành chính: 1.002301).</w:t>
      </w:r>
    </w:p>
    <w:p w14:paraId="34996134"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35. Công bố đủ điều kiện tư vấn về kỹ thuật thiết bị y tế (Mã thủ tục hành chính: 1.002981).</w:t>
      </w:r>
    </w:p>
    <w:p w14:paraId="7B32DF8E"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36. Đánh giá việc đáp ứng thực hành tốt sản xuất của cơ sở sản xuất nguyên liệu làm thuốc là dược liệu (Mã thủ tục hành chính: 1.004573).</w:t>
      </w:r>
    </w:p>
    <w:p w14:paraId="69B7385B" w14:textId="77777777" w:rsidR="00601785" w:rsidRPr="00BB4C0A" w:rsidRDefault="00601785" w:rsidP="00601785">
      <w:pPr>
        <w:widowControl w:val="0"/>
        <w:tabs>
          <w:tab w:val="left" w:pos="1100"/>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37. Thủ tục đề nghị khắc phục lô vị thuốc cổ truyền, thuốc cổ truyền bị thu hồi (Mã thủ tục hành chính: 1.010743).</w:t>
      </w:r>
    </w:p>
    <w:p w14:paraId="34F9D8F2" w14:textId="77777777" w:rsidR="00601785" w:rsidRPr="00BB4C0A" w:rsidRDefault="00601785" w:rsidP="00601785">
      <w:pPr>
        <w:widowControl w:val="0"/>
        <w:tabs>
          <w:tab w:val="left" w:pos="1096"/>
        </w:tabs>
        <w:spacing w:after="120" w:line="240" w:lineRule="auto"/>
        <w:ind w:firstLine="720"/>
        <w:jc w:val="both"/>
        <w:rPr>
          <w:rFonts w:ascii="Arial" w:eastAsia="Times New Roman" w:hAnsi="Arial" w:cs="Arial"/>
          <w:color w:val="000000"/>
          <w:sz w:val="20"/>
          <w:szCs w:val="20"/>
          <w:lang w:val="vi-VN"/>
        </w:rPr>
      </w:pPr>
      <w:r w:rsidRPr="00BB4C0A">
        <w:rPr>
          <w:rFonts w:ascii="Arial" w:eastAsia="Times New Roman" w:hAnsi="Arial" w:cs="Arial"/>
          <w:color w:val="000000"/>
          <w:sz w:val="20"/>
          <w:szCs w:val="20"/>
          <w:lang w:val="vi-VN"/>
        </w:rPr>
        <w:t>38. Thủ tục đề nghị tái xuất lô vị thuốc cổ truyền, thuốc cổ truyền bị thu hồi (Mã thủ tục hành chính: 1.010744).</w:t>
      </w:r>
    </w:p>
    <w:p w14:paraId="7004863E" w14:textId="77777777" w:rsidR="00601785" w:rsidRPr="00BB4C0A" w:rsidRDefault="00601785" w:rsidP="00601785">
      <w:pPr>
        <w:rPr>
          <w:lang w:val="vi-VN"/>
        </w:rPr>
      </w:pPr>
    </w:p>
    <w:p w14:paraId="789ED98D" w14:textId="77777777" w:rsidR="001820D5" w:rsidRPr="00BB4C0A" w:rsidRDefault="001820D5" w:rsidP="00F71D3E">
      <w:pPr>
        <w:jc w:val="center"/>
        <w:rPr>
          <w:rFonts w:ascii="Arial" w:hAnsi="Arial" w:cs="Arial"/>
          <w:sz w:val="20"/>
          <w:szCs w:val="20"/>
          <w:lang w:val="vi-VN"/>
        </w:rPr>
      </w:pPr>
    </w:p>
    <w:sectPr w:rsidR="001820D5" w:rsidRPr="00BB4C0A" w:rsidSect="00322D6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8FBE" w14:textId="77777777" w:rsidR="008A0A0D" w:rsidRDefault="008A0A0D" w:rsidP="00C50AD3">
      <w:pPr>
        <w:spacing w:after="0" w:line="240" w:lineRule="auto"/>
      </w:pPr>
      <w:r>
        <w:separator/>
      </w:r>
    </w:p>
  </w:endnote>
  <w:endnote w:type="continuationSeparator" w:id="0">
    <w:p w14:paraId="67C138FE" w14:textId="77777777" w:rsidR="008A0A0D" w:rsidRDefault="008A0A0D" w:rsidP="00C5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B008F" w14:textId="77777777" w:rsidR="008A0A0D" w:rsidRDefault="008A0A0D" w:rsidP="00C50AD3">
      <w:pPr>
        <w:spacing w:after="0" w:line="240" w:lineRule="auto"/>
      </w:pPr>
      <w:r>
        <w:separator/>
      </w:r>
    </w:p>
  </w:footnote>
  <w:footnote w:type="continuationSeparator" w:id="0">
    <w:p w14:paraId="71DD784C" w14:textId="77777777" w:rsidR="008A0A0D" w:rsidRDefault="008A0A0D" w:rsidP="00C50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F6"/>
    <w:rsid w:val="000079CB"/>
    <w:rsid w:val="00073630"/>
    <w:rsid w:val="000A6B90"/>
    <w:rsid w:val="001820D5"/>
    <w:rsid w:val="001E2417"/>
    <w:rsid w:val="002140BA"/>
    <w:rsid w:val="00314FDD"/>
    <w:rsid w:val="00322D62"/>
    <w:rsid w:val="00367AFF"/>
    <w:rsid w:val="00427B99"/>
    <w:rsid w:val="004F241E"/>
    <w:rsid w:val="00514894"/>
    <w:rsid w:val="00516D2B"/>
    <w:rsid w:val="00532812"/>
    <w:rsid w:val="00537379"/>
    <w:rsid w:val="005459C9"/>
    <w:rsid w:val="00560E9B"/>
    <w:rsid w:val="00596248"/>
    <w:rsid w:val="00601785"/>
    <w:rsid w:val="00674B77"/>
    <w:rsid w:val="006E3341"/>
    <w:rsid w:val="00713104"/>
    <w:rsid w:val="0074488F"/>
    <w:rsid w:val="007D4CEE"/>
    <w:rsid w:val="00815FD6"/>
    <w:rsid w:val="008A0A0D"/>
    <w:rsid w:val="008A3DF6"/>
    <w:rsid w:val="008E3608"/>
    <w:rsid w:val="00975461"/>
    <w:rsid w:val="00993DB2"/>
    <w:rsid w:val="009A232C"/>
    <w:rsid w:val="009E5543"/>
    <w:rsid w:val="009F0142"/>
    <w:rsid w:val="00A62970"/>
    <w:rsid w:val="00A75D33"/>
    <w:rsid w:val="00A9018D"/>
    <w:rsid w:val="00BB4C0A"/>
    <w:rsid w:val="00BC7E2C"/>
    <w:rsid w:val="00C50AD3"/>
    <w:rsid w:val="00C74BD7"/>
    <w:rsid w:val="00CD3E61"/>
    <w:rsid w:val="00CE77C3"/>
    <w:rsid w:val="00E17B4B"/>
    <w:rsid w:val="00EC671F"/>
    <w:rsid w:val="00F71D3E"/>
    <w:rsid w:val="00FA71BA"/>
    <w:rsid w:val="00FC47C3"/>
    <w:rsid w:val="00FD6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4F71"/>
  <w15:chartTrackingRefBased/>
  <w15:docId w15:val="{12778607-F1DB-40DC-950F-37889633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nhideWhenUsed/>
    <w:qFormat/>
    <w:rsid w:val="008A3DF6"/>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link w:val="BodyText"/>
    <w:rsid w:val="008A3DF6"/>
    <w:rPr>
      <w:rFonts w:ascii="Times New Roman" w:eastAsia="Times New Roman" w:hAnsi="Times New Roman" w:cs="Times New Roman"/>
      <w:sz w:val="24"/>
      <w:szCs w:val="24"/>
    </w:rPr>
  </w:style>
  <w:style w:type="paragraph" w:customStyle="1" w:styleId="bodytext20">
    <w:name w:val="bodytext2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other0">
    <w:name w:val="other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tablecaption0">
    <w:name w:val="tablecaption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bodytext60">
    <w:name w:val="bodytext60"/>
    <w:basedOn w:val="Normal"/>
    <w:rsid w:val="008A3DF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A3DF6"/>
    <w:rPr>
      <w:color w:val="0000FF"/>
      <w:u w:val="single"/>
    </w:rPr>
  </w:style>
  <w:style w:type="character" w:styleId="FollowedHyperlink">
    <w:name w:val="FollowedHyperlink"/>
    <w:uiPriority w:val="99"/>
    <w:semiHidden/>
    <w:unhideWhenUsed/>
    <w:rsid w:val="008A3DF6"/>
    <w:rPr>
      <w:color w:val="800080"/>
      <w:u w:val="single"/>
    </w:rPr>
  </w:style>
  <w:style w:type="paragraph" w:customStyle="1" w:styleId="bodytext70">
    <w:name w:val="bodytext7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bodytext80">
    <w:name w:val="bodytext8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heading10">
    <w:name w:val="heading10"/>
    <w:basedOn w:val="Normal"/>
    <w:rsid w:val="008A3DF6"/>
    <w:pPr>
      <w:spacing w:before="100" w:beforeAutospacing="1" w:after="100" w:afterAutospacing="1" w:line="240" w:lineRule="auto"/>
    </w:pPr>
    <w:rPr>
      <w:rFonts w:ascii="Times New Roman" w:eastAsia="Times New Roman" w:hAnsi="Times New Roman"/>
      <w:sz w:val="24"/>
      <w:szCs w:val="24"/>
    </w:rPr>
  </w:style>
  <w:style w:type="paragraph" w:customStyle="1" w:styleId="footnote0">
    <w:name w:val="footnote0"/>
    <w:basedOn w:val="Normal"/>
    <w:rsid w:val="008A3DF6"/>
    <w:pPr>
      <w:spacing w:before="100" w:beforeAutospacing="1" w:after="100" w:afterAutospacing="1" w:line="240" w:lineRule="auto"/>
    </w:pPr>
    <w:rPr>
      <w:rFonts w:ascii="Times New Roman" w:eastAsia="Times New Roman" w:hAnsi="Times New Roman"/>
      <w:sz w:val="24"/>
      <w:szCs w:val="24"/>
    </w:rPr>
  </w:style>
  <w:style w:type="character" w:customStyle="1" w:styleId="Vnbnnidung">
    <w:name w:val="Văn bản nội dung_"/>
    <w:link w:val="Vnbnnidung0"/>
    <w:rsid w:val="00CD3E61"/>
  </w:style>
  <w:style w:type="paragraph" w:customStyle="1" w:styleId="Vnbnnidung0">
    <w:name w:val="Văn bản nội dung"/>
    <w:basedOn w:val="Normal"/>
    <w:link w:val="Vnbnnidung"/>
    <w:rsid w:val="00CD3E61"/>
    <w:pPr>
      <w:widowControl w:val="0"/>
      <w:spacing w:after="60" w:line="257" w:lineRule="auto"/>
      <w:ind w:firstLine="400"/>
    </w:pPr>
    <w:rPr>
      <w:sz w:val="20"/>
      <w:szCs w:val="20"/>
    </w:rPr>
  </w:style>
  <w:style w:type="table" w:styleId="TableGrid">
    <w:name w:val="Table Grid"/>
    <w:basedOn w:val="TableNormal"/>
    <w:uiPriority w:val="39"/>
    <w:rsid w:val="00537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01785"/>
  </w:style>
  <w:style w:type="character" w:customStyle="1" w:styleId="Footnote">
    <w:name w:val="Footnote_"/>
    <w:link w:val="Footnote1"/>
    <w:rsid w:val="00601785"/>
    <w:rPr>
      <w:rFonts w:ascii="Times New Roman" w:eastAsia="Times New Roman" w:hAnsi="Times New Roman"/>
      <w:sz w:val="26"/>
      <w:szCs w:val="26"/>
      <w:shd w:val="clear" w:color="auto" w:fill="FFFFFF"/>
    </w:rPr>
  </w:style>
  <w:style w:type="character" w:customStyle="1" w:styleId="Tablecaption">
    <w:name w:val="Table caption_"/>
    <w:link w:val="Tablecaption1"/>
    <w:rsid w:val="00601785"/>
    <w:rPr>
      <w:rFonts w:ascii="Times New Roman" w:eastAsia="Times New Roman" w:hAnsi="Times New Roman"/>
      <w:sz w:val="26"/>
      <w:szCs w:val="26"/>
      <w:shd w:val="clear" w:color="auto" w:fill="FFFFFF"/>
    </w:rPr>
  </w:style>
  <w:style w:type="character" w:customStyle="1" w:styleId="Other">
    <w:name w:val="Other_"/>
    <w:link w:val="Other1"/>
    <w:rsid w:val="00601785"/>
    <w:rPr>
      <w:rFonts w:ascii="Times New Roman" w:eastAsia="Times New Roman" w:hAnsi="Times New Roman"/>
      <w:sz w:val="26"/>
      <w:szCs w:val="26"/>
      <w:shd w:val="clear" w:color="auto" w:fill="FFFFFF"/>
    </w:rPr>
  </w:style>
  <w:style w:type="character" w:customStyle="1" w:styleId="Picturecaption">
    <w:name w:val="Picture caption_"/>
    <w:link w:val="Picturecaption0"/>
    <w:rsid w:val="00601785"/>
    <w:rPr>
      <w:rFonts w:ascii="Times New Roman" w:eastAsia="Times New Roman" w:hAnsi="Times New Roman"/>
      <w:i/>
      <w:iCs/>
      <w:sz w:val="26"/>
      <w:szCs w:val="26"/>
      <w:shd w:val="clear" w:color="auto" w:fill="FFFFFF"/>
    </w:rPr>
  </w:style>
  <w:style w:type="character" w:customStyle="1" w:styleId="Bodytext2">
    <w:name w:val="Body text (2)_"/>
    <w:link w:val="Bodytext21"/>
    <w:rsid w:val="00601785"/>
    <w:rPr>
      <w:rFonts w:ascii="Times New Roman" w:eastAsia="Times New Roman" w:hAnsi="Times New Roman"/>
      <w:i/>
      <w:iCs/>
      <w:shd w:val="clear" w:color="auto" w:fill="FFFFFF"/>
    </w:rPr>
  </w:style>
  <w:style w:type="character" w:customStyle="1" w:styleId="Bodytext3">
    <w:name w:val="Body text (3)_"/>
    <w:link w:val="Bodytext30"/>
    <w:rsid w:val="00601785"/>
    <w:rPr>
      <w:rFonts w:ascii="Arial" w:eastAsia="Arial" w:hAnsi="Arial" w:cs="Arial"/>
      <w:b/>
      <w:bCs/>
      <w:sz w:val="8"/>
      <w:szCs w:val="8"/>
      <w:shd w:val="clear" w:color="auto" w:fill="FFFFFF"/>
    </w:rPr>
  </w:style>
  <w:style w:type="character" w:customStyle="1" w:styleId="Bodytext6">
    <w:name w:val="Body text (6)_"/>
    <w:link w:val="Bodytext61"/>
    <w:rsid w:val="00601785"/>
    <w:rPr>
      <w:rFonts w:ascii="Times New Roman" w:eastAsia="Times New Roman" w:hAnsi="Times New Roman"/>
      <w:b/>
      <w:bCs/>
      <w:sz w:val="18"/>
      <w:szCs w:val="18"/>
      <w:shd w:val="clear" w:color="auto" w:fill="FFFFFF"/>
    </w:rPr>
  </w:style>
  <w:style w:type="paragraph" w:customStyle="1" w:styleId="Footnote1">
    <w:name w:val="Footnote"/>
    <w:basedOn w:val="Normal"/>
    <w:link w:val="Footnote"/>
    <w:rsid w:val="00601785"/>
    <w:pPr>
      <w:widowControl w:val="0"/>
      <w:shd w:val="clear" w:color="auto" w:fill="FFFFFF"/>
      <w:spacing w:after="0" w:line="240" w:lineRule="auto"/>
      <w:ind w:firstLine="660"/>
    </w:pPr>
    <w:rPr>
      <w:rFonts w:ascii="Times New Roman" w:eastAsia="Times New Roman" w:hAnsi="Times New Roman"/>
      <w:sz w:val="26"/>
      <w:szCs w:val="26"/>
    </w:rPr>
  </w:style>
  <w:style w:type="character" w:customStyle="1" w:styleId="BodyTextChar1">
    <w:name w:val="Body Text Char1"/>
    <w:uiPriority w:val="99"/>
    <w:semiHidden/>
    <w:rsid w:val="00601785"/>
  </w:style>
  <w:style w:type="paragraph" w:customStyle="1" w:styleId="Tablecaption1">
    <w:name w:val="Table caption"/>
    <w:basedOn w:val="Normal"/>
    <w:link w:val="Tablecaption"/>
    <w:rsid w:val="00601785"/>
    <w:pPr>
      <w:widowControl w:val="0"/>
      <w:shd w:val="clear" w:color="auto" w:fill="FFFFFF"/>
      <w:spacing w:after="0" w:line="240" w:lineRule="auto"/>
    </w:pPr>
    <w:rPr>
      <w:rFonts w:ascii="Times New Roman" w:eastAsia="Times New Roman" w:hAnsi="Times New Roman"/>
      <w:sz w:val="26"/>
      <w:szCs w:val="26"/>
    </w:rPr>
  </w:style>
  <w:style w:type="paragraph" w:customStyle="1" w:styleId="Other1">
    <w:name w:val="Other"/>
    <w:basedOn w:val="Normal"/>
    <w:link w:val="Other"/>
    <w:rsid w:val="00601785"/>
    <w:pPr>
      <w:widowControl w:val="0"/>
      <w:shd w:val="clear" w:color="auto" w:fill="FFFFFF"/>
      <w:spacing w:after="100"/>
      <w:ind w:firstLine="400"/>
    </w:pPr>
    <w:rPr>
      <w:rFonts w:ascii="Times New Roman" w:eastAsia="Times New Roman" w:hAnsi="Times New Roman"/>
      <w:sz w:val="26"/>
      <w:szCs w:val="26"/>
    </w:rPr>
  </w:style>
  <w:style w:type="paragraph" w:customStyle="1" w:styleId="Picturecaption0">
    <w:name w:val="Picture caption"/>
    <w:basedOn w:val="Normal"/>
    <w:link w:val="Picturecaption"/>
    <w:rsid w:val="00601785"/>
    <w:pPr>
      <w:widowControl w:val="0"/>
      <w:shd w:val="clear" w:color="auto" w:fill="FFFFFF"/>
      <w:spacing w:after="0" w:line="240" w:lineRule="auto"/>
    </w:pPr>
    <w:rPr>
      <w:rFonts w:ascii="Times New Roman" w:eastAsia="Times New Roman" w:hAnsi="Times New Roman"/>
      <w:i/>
      <w:iCs/>
      <w:sz w:val="26"/>
      <w:szCs w:val="26"/>
    </w:rPr>
  </w:style>
  <w:style w:type="paragraph" w:customStyle="1" w:styleId="Bodytext21">
    <w:name w:val="Body text (2)"/>
    <w:basedOn w:val="Normal"/>
    <w:link w:val="Bodytext2"/>
    <w:rsid w:val="00601785"/>
    <w:pPr>
      <w:widowControl w:val="0"/>
      <w:shd w:val="clear" w:color="auto" w:fill="FFFFFF"/>
      <w:spacing w:after="0" w:line="233" w:lineRule="auto"/>
    </w:pPr>
    <w:rPr>
      <w:rFonts w:ascii="Times New Roman" w:eastAsia="Times New Roman" w:hAnsi="Times New Roman"/>
      <w:i/>
      <w:iCs/>
      <w:sz w:val="20"/>
      <w:szCs w:val="20"/>
    </w:rPr>
  </w:style>
  <w:style w:type="paragraph" w:customStyle="1" w:styleId="Bodytext30">
    <w:name w:val="Body text (3)"/>
    <w:basedOn w:val="Normal"/>
    <w:link w:val="Bodytext3"/>
    <w:rsid w:val="00601785"/>
    <w:pPr>
      <w:widowControl w:val="0"/>
      <w:shd w:val="clear" w:color="auto" w:fill="FFFFFF"/>
      <w:spacing w:after="0" w:line="240" w:lineRule="auto"/>
      <w:jc w:val="center"/>
    </w:pPr>
    <w:rPr>
      <w:rFonts w:ascii="Arial" w:eastAsia="Arial" w:hAnsi="Arial" w:cs="Arial"/>
      <w:b/>
      <w:bCs/>
      <w:sz w:val="8"/>
      <w:szCs w:val="8"/>
    </w:rPr>
  </w:style>
  <w:style w:type="paragraph" w:customStyle="1" w:styleId="Bodytext61">
    <w:name w:val="Body text (6)"/>
    <w:basedOn w:val="Normal"/>
    <w:link w:val="Bodytext6"/>
    <w:rsid w:val="00601785"/>
    <w:pPr>
      <w:widowControl w:val="0"/>
      <w:shd w:val="clear" w:color="auto" w:fill="FFFFFF"/>
      <w:spacing w:after="0" w:line="240" w:lineRule="auto"/>
    </w:pPr>
    <w:rPr>
      <w:rFonts w:ascii="Times New Roman" w:eastAsia="Times New Roman" w:hAnsi="Times New Roman"/>
      <w:b/>
      <w:bCs/>
      <w:sz w:val="18"/>
      <w:szCs w:val="18"/>
    </w:rPr>
  </w:style>
  <w:style w:type="table" w:customStyle="1" w:styleId="TableGrid1">
    <w:name w:val="Table Grid1"/>
    <w:basedOn w:val="TableNormal"/>
    <w:next w:val="TableGrid"/>
    <w:uiPriority w:val="39"/>
    <w:rsid w:val="00601785"/>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D3"/>
    <w:rPr>
      <w:sz w:val="22"/>
      <w:szCs w:val="22"/>
    </w:rPr>
  </w:style>
  <w:style w:type="paragraph" w:styleId="Footer">
    <w:name w:val="footer"/>
    <w:basedOn w:val="Normal"/>
    <w:link w:val="FooterChar"/>
    <w:uiPriority w:val="99"/>
    <w:unhideWhenUsed/>
    <w:rsid w:val="00C50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05344">
      <w:bodyDiv w:val="1"/>
      <w:marLeft w:val="0"/>
      <w:marRight w:val="0"/>
      <w:marTop w:val="0"/>
      <w:marBottom w:val="0"/>
      <w:divBdr>
        <w:top w:val="none" w:sz="0" w:space="0" w:color="auto"/>
        <w:left w:val="none" w:sz="0" w:space="0" w:color="auto"/>
        <w:bottom w:val="none" w:sz="0" w:space="0" w:color="auto"/>
        <w:right w:val="none" w:sz="0" w:space="0" w:color="auto"/>
      </w:divBdr>
      <w:divsChild>
        <w:div w:id="1382286483">
          <w:marLeft w:val="0"/>
          <w:marRight w:val="0"/>
          <w:marTop w:val="0"/>
          <w:marBottom w:val="0"/>
          <w:divBdr>
            <w:top w:val="single" w:sz="8" w:space="0" w:color="auto"/>
            <w:left w:val="none" w:sz="0" w:space="0" w:color="auto"/>
            <w:bottom w:val="none" w:sz="0" w:space="0" w:color="auto"/>
            <w:right w:val="none" w:sz="0" w:space="0" w:color="auto"/>
          </w:divBdr>
        </w:div>
        <w:div w:id="1591041960">
          <w:marLeft w:val="0"/>
          <w:marRight w:val="0"/>
          <w:marTop w:val="0"/>
          <w:marBottom w:val="0"/>
          <w:divBdr>
            <w:top w:val="none" w:sz="0" w:space="0" w:color="auto"/>
            <w:left w:val="none" w:sz="0" w:space="0" w:color="auto"/>
            <w:bottom w:val="none" w:sz="0" w:space="0" w:color="auto"/>
            <w:right w:val="none" w:sz="0" w:space="0" w:color="auto"/>
          </w:divBdr>
        </w:div>
        <w:div w:id="898983487">
          <w:marLeft w:val="0"/>
          <w:marRight w:val="0"/>
          <w:marTop w:val="0"/>
          <w:marBottom w:val="0"/>
          <w:divBdr>
            <w:top w:val="none" w:sz="0" w:space="0" w:color="auto"/>
            <w:left w:val="none" w:sz="0" w:space="0" w:color="auto"/>
            <w:bottom w:val="none" w:sz="0" w:space="0" w:color="auto"/>
            <w:right w:val="none" w:sz="0" w:space="0" w:color="auto"/>
          </w:divBdr>
        </w:div>
        <w:div w:id="1249928111">
          <w:marLeft w:val="0"/>
          <w:marRight w:val="0"/>
          <w:marTop w:val="0"/>
          <w:marBottom w:val="0"/>
          <w:divBdr>
            <w:top w:val="none" w:sz="0" w:space="0" w:color="auto"/>
            <w:left w:val="none" w:sz="0" w:space="0" w:color="auto"/>
            <w:bottom w:val="none" w:sz="0" w:space="0" w:color="auto"/>
            <w:right w:val="none" w:sz="0" w:space="0" w:color="auto"/>
          </w:divBdr>
        </w:div>
        <w:div w:id="224950270">
          <w:marLeft w:val="0"/>
          <w:marRight w:val="0"/>
          <w:marTop w:val="0"/>
          <w:marBottom w:val="0"/>
          <w:divBdr>
            <w:top w:val="none" w:sz="0" w:space="0" w:color="auto"/>
            <w:left w:val="none" w:sz="0" w:space="0" w:color="auto"/>
            <w:bottom w:val="none" w:sz="0" w:space="0" w:color="auto"/>
            <w:right w:val="none" w:sz="0" w:space="0" w:color="auto"/>
          </w:divBdr>
        </w:div>
        <w:div w:id="531070196">
          <w:marLeft w:val="0"/>
          <w:marRight w:val="0"/>
          <w:marTop w:val="0"/>
          <w:marBottom w:val="0"/>
          <w:divBdr>
            <w:top w:val="none" w:sz="0" w:space="0" w:color="auto"/>
            <w:left w:val="none" w:sz="0" w:space="0" w:color="auto"/>
            <w:bottom w:val="none" w:sz="0" w:space="0" w:color="auto"/>
            <w:right w:val="none" w:sz="0" w:space="0" w:color="auto"/>
          </w:divBdr>
          <w:divsChild>
            <w:div w:id="33431661">
              <w:marLeft w:val="0"/>
              <w:marRight w:val="0"/>
              <w:marTop w:val="0"/>
              <w:marBottom w:val="0"/>
              <w:divBdr>
                <w:top w:val="none" w:sz="0" w:space="0" w:color="auto"/>
                <w:left w:val="none" w:sz="0" w:space="0" w:color="auto"/>
                <w:bottom w:val="none" w:sz="0" w:space="0" w:color="auto"/>
                <w:right w:val="none" w:sz="0" w:space="0" w:color="auto"/>
              </w:divBdr>
              <w:divsChild>
                <w:div w:id="836774995">
                  <w:marLeft w:val="0"/>
                  <w:marRight w:val="0"/>
                  <w:marTop w:val="0"/>
                  <w:marBottom w:val="0"/>
                  <w:divBdr>
                    <w:top w:val="single" w:sz="8" w:space="0" w:color="auto"/>
                    <w:left w:val="none" w:sz="0" w:space="0" w:color="auto"/>
                    <w:bottom w:val="none" w:sz="0" w:space="0" w:color="auto"/>
                    <w:right w:val="none" w:sz="0" w:space="0" w:color="auto"/>
                  </w:divBdr>
                </w:div>
              </w:divsChild>
            </w:div>
            <w:div w:id="363822856">
              <w:marLeft w:val="0"/>
              <w:marRight w:val="0"/>
              <w:marTop w:val="0"/>
              <w:marBottom w:val="0"/>
              <w:divBdr>
                <w:top w:val="none" w:sz="0" w:space="0" w:color="auto"/>
                <w:left w:val="none" w:sz="0" w:space="0" w:color="auto"/>
                <w:bottom w:val="none" w:sz="0" w:space="0" w:color="auto"/>
                <w:right w:val="none" w:sz="0" w:space="0" w:color="auto"/>
              </w:divBdr>
            </w:div>
            <w:div w:id="2118060364">
              <w:marLeft w:val="0"/>
              <w:marRight w:val="0"/>
              <w:marTop w:val="0"/>
              <w:marBottom w:val="0"/>
              <w:divBdr>
                <w:top w:val="none" w:sz="0" w:space="0" w:color="auto"/>
                <w:left w:val="none" w:sz="0" w:space="0" w:color="auto"/>
                <w:bottom w:val="none" w:sz="0" w:space="0" w:color="auto"/>
                <w:right w:val="none" w:sz="0" w:space="0" w:color="auto"/>
              </w:divBdr>
            </w:div>
            <w:div w:id="1158572875">
              <w:marLeft w:val="0"/>
              <w:marRight w:val="0"/>
              <w:marTop w:val="0"/>
              <w:marBottom w:val="0"/>
              <w:divBdr>
                <w:top w:val="none" w:sz="0" w:space="0" w:color="auto"/>
                <w:left w:val="none" w:sz="0" w:space="0" w:color="auto"/>
                <w:bottom w:val="none" w:sz="0" w:space="0" w:color="auto"/>
                <w:right w:val="none" w:sz="0" w:space="0" w:color="auto"/>
              </w:divBdr>
            </w:div>
            <w:div w:id="12274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F0B4-B945-4ABF-9654-293339C4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86</Pages>
  <Words>36092</Words>
  <Characters>205730</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10</cp:revision>
  <dcterms:created xsi:type="dcterms:W3CDTF">2025-06-17T04:00:00Z</dcterms:created>
  <dcterms:modified xsi:type="dcterms:W3CDTF">2025-06-17T06:48:00Z</dcterms:modified>
</cp:coreProperties>
</file>