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B44648" w:rsidRPr="00B44648" w14:paraId="7A5AD697" w14:textId="77777777" w:rsidTr="00B40BE4">
        <w:tc>
          <w:tcPr>
            <w:tcW w:w="2194" w:type="pct"/>
          </w:tcPr>
          <w:p w14:paraId="648197F0" w14:textId="114D064D" w:rsidR="00AB04A6" w:rsidRPr="00B44648" w:rsidRDefault="001E1C74" w:rsidP="003D48F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CHÍNH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PH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  <w:vertAlign w:val="superscript"/>
              </w:rPr>
              <w:t>_______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S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: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157/2026/NĐ-CP</w:t>
            </w:r>
          </w:p>
        </w:tc>
        <w:tc>
          <w:tcPr>
            <w:tcW w:w="2806" w:type="pct"/>
          </w:tcPr>
          <w:p w14:paraId="5AAEAE20" w14:textId="52F7647B" w:rsidR="00AB04A6" w:rsidRPr="00B44648" w:rsidRDefault="001E1C74" w:rsidP="003D48F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HÒA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XÃ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NGHĨA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VI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NAM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l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ậ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p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–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ự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do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–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ạ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nh</w:t>
            </w:r>
            <w:r w:rsidR="003D48FA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phúc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  <w:vertAlign w:val="superscript"/>
              </w:rPr>
              <w:t>_________________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Hà</w:t>
            </w:r>
            <w:r w:rsidR="003D48FA" w:rsidRPr="00B4464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N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i,</w:t>
            </w:r>
            <w:r w:rsidR="003D48FA" w:rsidRPr="00B4464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ngày</w:t>
            </w:r>
            <w:r w:rsidR="003D48FA" w:rsidRPr="00B4464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15</w:t>
            </w:r>
            <w:r w:rsidR="003D48FA" w:rsidRPr="00B4464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tháng</w:t>
            </w:r>
            <w:r w:rsidR="003D48FA" w:rsidRPr="00B4464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5</w:t>
            </w:r>
            <w:r w:rsidR="003D48FA" w:rsidRPr="00B4464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năm</w:t>
            </w:r>
            <w:r w:rsidR="003D48FA" w:rsidRPr="00B4464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2026</w:t>
            </w:r>
          </w:p>
        </w:tc>
      </w:tr>
    </w:tbl>
    <w:p w14:paraId="68159DD7" w14:textId="77777777" w:rsidR="003D48FA" w:rsidRPr="00B44648" w:rsidRDefault="003D48FA" w:rsidP="003D48FA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7F2502FC" w14:textId="77777777" w:rsidR="003D48FA" w:rsidRPr="00B44648" w:rsidRDefault="003D48FA" w:rsidP="003D48FA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09E75E50" w14:textId="20553027" w:rsidR="00AB04A6" w:rsidRPr="00B44648" w:rsidRDefault="001E1C74" w:rsidP="003D48FA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NGH</w:t>
      </w:r>
      <w:r w:rsidRPr="00B44648">
        <w:rPr>
          <w:rFonts w:ascii="Arial" w:hAnsi="Arial"/>
          <w:b/>
          <w:color w:val="000000" w:themeColor="text1"/>
          <w:sz w:val="20"/>
        </w:rPr>
        <w:t>Ị</w:t>
      </w:r>
      <w:r w:rsidRPr="00B44648">
        <w:rPr>
          <w:rFonts w:ascii="Arial" w:hAnsi="Arial"/>
          <w:b/>
          <w:color w:val="000000" w:themeColor="text1"/>
          <w:sz w:val="20"/>
        </w:rPr>
        <w:t xml:space="preserve"> Đ</w:t>
      </w:r>
      <w:r w:rsidRPr="00B44648">
        <w:rPr>
          <w:rFonts w:ascii="Arial" w:hAnsi="Arial"/>
          <w:b/>
          <w:color w:val="000000" w:themeColor="text1"/>
          <w:sz w:val="20"/>
        </w:rPr>
        <w:t>Ị</w:t>
      </w:r>
      <w:r w:rsidRPr="00B44648">
        <w:rPr>
          <w:rFonts w:ascii="Arial" w:hAnsi="Arial"/>
          <w:b/>
          <w:color w:val="000000" w:themeColor="text1"/>
          <w:sz w:val="20"/>
        </w:rPr>
        <w:t>NH</w:t>
      </w:r>
    </w:p>
    <w:p w14:paraId="0C19D57E" w14:textId="77777777" w:rsidR="00AB04A6" w:rsidRPr="00B44648" w:rsidRDefault="001E1C74" w:rsidP="003D48FA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V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 xml:space="preserve"> thanh toán, quy</w:t>
      </w:r>
      <w:r w:rsidRPr="00B44648">
        <w:rPr>
          <w:rFonts w:ascii="Arial" w:hAnsi="Arial"/>
          <w:b/>
          <w:color w:val="000000" w:themeColor="text1"/>
          <w:sz w:val="20"/>
        </w:rPr>
        <w:t>ế</w:t>
      </w:r>
      <w:r w:rsidRPr="00B44648">
        <w:rPr>
          <w:rFonts w:ascii="Arial" w:hAnsi="Arial"/>
          <w:b/>
          <w:color w:val="000000" w:themeColor="text1"/>
          <w:sz w:val="20"/>
        </w:rPr>
        <w:t>t toán v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>n ngân sách nhà nư</w:t>
      </w:r>
      <w:r w:rsidRPr="00B44648">
        <w:rPr>
          <w:rFonts w:ascii="Arial" w:hAnsi="Arial"/>
          <w:b/>
          <w:color w:val="000000" w:themeColor="text1"/>
          <w:sz w:val="20"/>
        </w:rPr>
        <w:t>ớ</w:t>
      </w:r>
      <w:r w:rsidRPr="00B44648">
        <w:rPr>
          <w:rFonts w:ascii="Arial" w:hAnsi="Arial"/>
          <w:b/>
          <w:color w:val="000000" w:themeColor="text1"/>
          <w:sz w:val="20"/>
        </w:rPr>
        <w:t>c đ</w:t>
      </w:r>
      <w:r w:rsidRPr="00B44648">
        <w:rPr>
          <w:rFonts w:ascii="Arial" w:hAnsi="Arial"/>
          <w:b/>
          <w:color w:val="000000" w:themeColor="text1"/>
          <w:sz w:val="20"/>
        </w:rPr>
        <w:t>ể</w:t>
      </w:r>
      <w:r w:rsidRPr="00B44648">
        <w:rPr>
          <w:rFonts w:ascii="Arial" w:hAnsi="Arial"/>
          <w:b/>
          <w:color w:val="000000" w:themeColor="text1"/>
          <w:sz w:val="20"/>
        </w:rPr>
        <w:t xml:space="preserve"> c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p bù lãi su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t</w:t>
      </w:r>
      <w:r w:rsidRPr="00B44648">
        <w:rPr>
          <w:rFonts w:ascii="Arial" w:hAnsi="Arial"/>
          <w:color w:val="000000" w:themeColor="text1"/>
          <w:sz w:val="20"/>
        </w:rPr>
        <w:br/>
      </w:r>
      <w:r w:rsidRPr="00B44648">
        <w:rPr>
          <w:rFonts w:ascii="Arial" w:hAnsi="Arial"/>
          <w:b/>
          <w:color w:val="000000" w:themeColor="text1"/>
          <w:sz w:val="20"/>
        </w:rPr>
        <w:t xml:space="preserve"> cho các ngân hàng thương m</w:t>
      </w:r>
      <w:r w:rsidRPr="00B44648">
        <w:rPr>
          <w:rFonts w:ascii="Arial" w:hAnsi="Arial"/>
          <w:b/>
          <w:color w:val="000000" w:themeColor="text1"/>
          <w:sz w:val="20"/>
        </w:rPr>
        <w:t>ạ</w:t>
      </w:r>
      <w:r w:rsidRPr="00B44648">
        <w:rPr>
          <w:rFonts w:ascii="Arial" w:hAnsi="Arial"/>
          <w:b/>
          <w:color w:val="000000" w:themeColor="text1"/>
          <w:sz w:val="20"/>
        </w:rPr>
        <w:t>i th</w:t>
      </w:r>
      <w:r w:rsidRPr="00B44648">
        <w:rPr>
          <w:rFonts w:ascii="Arial" w:hAnsi="Arial"/>
          <w:b/>
          <w:color w:val="000000" w:themeColor="text1"/>
          <w:sz w:val="20"/>
        </w:rPr>
        <w:t>ự</w:t>
      </w:r>
      <w:r w:rsidRPr="00B44648">
        <w:rPr>
          <w:rFonts w:ascii="Arial" w:hAnsi="Arial"/>
          <w:b/>
          <w:color w:val="000000" w:themeColor="text1"/>
          <w:sz w:val="20"/>
        </w:rPr>
        <w:t>c hi</w:t>
      </w:r>
      <w:r w:rsidRPr="00B44648">
        <w:rPr>
          <w:rFonts w:ascii="Arial" w:hAnsi="Arial"/>
          <w:b/>
          <w:color w:val="000000" w:themeColor="text1"/>
          <w:sz w:val="20"/>
        </w:rPr>
        <w:t>ệ</w:t>
      </w:r>
      <w:r w:rsidRPr="00B44648">
        <w:rPr>
          <w:rFonts w:ascii="Arial" w:hAnsi="Arial"/>
          <w:b/>
          <w:color w:val="000000" w:themeColor="text1"/>
          <w:sz w:val="20"/>
        </w:rPr>
        <w:t>n các chính sách tín d</w:t>
      </w:r>
      <w:r w:rsidRPr="00B44648">
        <w:rPr>
          <w:rFonts w:ascii="Arial" w:hAnsi="Arial"/>
          <w:b/>
          <w:color w:val="000000" w:themeColor="text1"/>
          <w:sz w:val="20"/>
        </w:rPr>
        <w:t>ụ</w:t>
      </w:r>
      <w:r w:rsidRPr="00B44648">
        <w:rPr>
          <w:rFonts w:ascii="Arial" w:hAnsi="Arial"/>
          <w:b/>
          <w:color w:val="000000" w:themeColor="text1"/>
          <w:sz w:val="20"/>
        </w:rPr>
        <w:t>ng</w:t>
      </w:r>
      <w:r w:rsidRPr="00B44648">
        <w:rPr>
          <w:rFonts w:ascii="Arial" w:hAnsi="Arial"/>
          <w:color w:val="000000" w:themeColor="text1"/>
          <w:sz w:val="20"/>
        </w:rPr>
        <w:br/>
      </w:r>
      <w:r w:rsidRPr="00B44648">
        <w:rPr>
          <w:rFonts w:ascii="Arial" w:hAnsi="Arial"/>
          <w:b/>
          <w:color w:val="000000" w:themeColor="text1"/>
          <w:sz w:val="20"/>
        </w:rPr>
        <w:t xml:space="preserve"> ưu đãi c</w:t>
      </w:r>
      <w:r w:rsidRPr="00B44648">
        <w:rPr>
          <w:rFonts w:ascii="Arial" w:hAnsi="Arial"/>
          <w:b/>
          <w:color w:val="000000" w:themeColor="text1"/>
          <w:sz w:val="20"/>
        </w:rPr>
        <w:t>ủ</w:t>
      </w:r>
      <w:r w:rsidRPr="00B44648">
        <w:rPr>
          <w:rFonts w:ascii="Arial" w:hAnsi="Arial"/>
          <w:b/>
          <w:color w:val="000000" w:themeColor="text1"/>
          <w:sz w:val="20"/>
        </w:rPr>
        <w:t>a Nhà nư</w:t>
      </w:r>
      <w:r w:rsidRPr="00B44648">
        <w:rPr>
          <w:rFonts w:ascii="Arial" w:hAnsi="Arial"/>
          <w:b/>
          <w:color w:val="000000" w:themeColor="text1"/>
          <w:sz w:val="20"/>
        </w:rPr>
        <w:t>ớ</w:t>
      </w:r>
      <w:r w:rsidRPr="00B44648">
        <w:rPr>
          <w:rFonts w:ascii="Arial" w:hAnsi="Arial"/>
          <w:b/>
          <w:color w:val="000000" w:themeColor="text1"/>
          <w:sz w:val="20"/>
        </w:rPr>
        <w:t>c</w:t>
      </w:r>
    </w:p>
    <w:p w14:paraId="27B67BB6" w14:textId="77777777" w:rsidR="003D48FA" w:rsidRPr="00B44648" w:rsidRDefault="003D48FA" w:rsidP="003D48FA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561FFF9D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Căn c</w:t>
      </w:r>
      <w:r w:rsidRPr="00B44648">
        <w:rPr>
          <w:rFonts w:ascii="Arial" w:hAnsi="Arial"/>
          <w:i/>
          <w:color w:val="000000" w:themeColor="text1"/>
          <w:sz w:val="20"/>
        </w:rPr>
        <w:t>ứ</w:t>
      </w:r>
      <w:r w:rsidRPr="00B44648">
        <w:rPr>
          <w:rFonts w:ascii="Arial" w:hAnsi="Arial"/>
          <w:i/>
          <w:color w:val="000000" w:themeColor="text1"/>
          <w:sz w:val="20"/>
        </w:rPr>
        <w:t xml:space="preserve">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T</w:t>
      </w:r>
      <w:r w:rsidRPr="00B44648">
        <w:rPr>
          <w:rFonts w:ascii="Arial" w:hAnsi="Arial"/>
          <w:i/>
          <w:color w:val="000000" w:themeColor="text1"/>
          <w:sz w:val="20"/>
        </w:rPr>
        <w:t>ổ</w:t>
      </w:r>
      <w:r w:rsidRPr="00B44648">
        <w:rPr>
          <w:rFonts w:ascii="Arial" w:hAnsi="Arial"/>
          <w:i/>
          <w:color w:val="000000" w:themeColor="text1"/>
          <w:sz w:val="20"/>
        </w:rPr>
        <w:t xml:space="preserve"> ch</w:t>
      </w:r>
      <w:r w:rsidRPr="00B44648">
        <w:rPr>
          <w:rFonts w:ascii="Arial" w:hAnsi="Arial"/>
          <w:i/>
          <w:color w:val="000000" w:themeColor="text1"/>
          <w:sz w:val="20"/>
        </w:rPr>
        <w:t>ứ</w:t>
      </w:r>
      <w:r w:rsidRPr="00B44648">
        <w:rPr>
          <w:rFonts w:ascii="Arial" w:hAnsi="Arial"/>
          <w:i/>
          <w:color w:val="000000" w:themeColor="text1"/>
          <w:sz w:val="20"/>
        </w:rPr>
        <w:t>c Chính ph</w:t>
      </w:r>
      <w:r w:rsidRPr="00B44648">
        <w:rPr>
          <w:rFonts w:ascii="Arial" w:hAnsi="Arial"/>
          <w:i/>
          <w:color w:val="000000" w:themeColor="text1"/>
          <w:sz w:val="20"/>
        </w:rPr>
        <w:t>ủ</w:t>
      </w:r>
      <w:r w:rsidRPr="00B44648">
        <w:rPr>
          <w:rFonts w:ascii="Arial" w:hAnsi="Arial"/>
          <w:i/>
          <w:color w:val="000000" w:themeColor="text1"/>
          <w:sz w:val="20"/>
        </w:rPr>
        <w:t xml:space="preserve">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63/2025/QH15;</w:t>
      </w:r>
    </w:p>
    <w:p w14:paraId="249E16C2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Căn c</w:t>
      </w:r>
      <w:r w:rsidRPr="00B44648">
        <w:rPr>
          <w:rFonts w:ascii="Arial" w:hAnsi="Arial"/>
          <w:i/>
          <w:color w:val="000000" w:themeColor="text1"/>
          <w:sz w:val="20"/>
        </w:rPr>
        <w:t>ứ</w:t>
      </w:r>
      <w:r w:rsidRPr="00B44648">
        <w:rPr>
          <w:rFonts w:ascii="Arial" w:hAnsi="Arial"/>
          <w:i/>
          <w:color w:val="000000" w:themeColor="text1"/>
          <w:sz w:val="20"/>
        </w:rPr>
        <w:t xml:space="preserve">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Ban hành văn b</w:t>
      </w:r>
      <w:r w:rsidRPr="00B44648">
        <w:rPr>
          <w:rFonts w:ascii="Arial" w:hAnsi="Arial"/>
          <w:i/>
          <w:color w:val="000000" w:themeColor="text1"/>
          <w:sz w:val="20"/>
        </w:rPr>
        <w:t>ả</w:t>
      </w:r>
      <w:r w:rsidRPr="00B44648">
        <w:rPr>
          <w:rFonts w:ascii="Arial" w:hAnsi="Arial"/>
          <w:i/>
          <w:color w:val="000000" w:themeColor="text1"/>
          <w:sz w:val="20"/>
        </w:rPr>
        <w:t>n quy ph</w:t>
      </w:r>
      <w:r w:rsidRPr="00B44648">
        <w:rPr>
          <w:rFonts w:ascii="Arial" w:hAnsi="Arial"/>
          <w:i/>
          <w:color w:val="000000" w:themeColor="text1"/>
          <w:sz w:val="20"/>
        </w:rPr>
        <w:t>ạ</w:t>
      </w:r>
      <w:r w:rsidRPr="00B44648">
        <w:rPr>
          <w:rFonts w:ascii="Arial" w:hAnsi="Arial"/>
          <w:i/>
          <w:color w:val="000000" w:themeColor="text1"/>
          <w:sz w:val="20"/>
        </w:rPr>
        <w:t>m pháp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64/2025/QH15 đư</w:t>
      </w:r>
      <w:r w:rsidRPr="00B44648">
        <w:rPr>
          <w:rFonts w:ascii="Arial" w:hAnsi="Arial"/>
          <w:i/>
          <w:color w:val="000000" w:themeColor="text1"/>
          <w:sz w:val="20"/>
        </w:rPr>
        <w:t>ợ</w:t>
      </w:r>
      <w:r w:rsidRPr="00B44648">
        <w:rPr>
          <w:rFonts w:ascii="Arial" w:hAnsi="Arial"/>
          <w:i/>
          <w:color w:val="000000" w:themeColor="text1"/>
          <w:sz w:val="20"/>
        </w:rPr>
        <w:t>c s</w:t>
      </w:r>
      <w:r w:rsidRPr="00B44648">
        <w:rPr>
          <w:rFonts w:ascii="Arial" w:hAnsi="Arial"/>
          <w:i/>
          <w:color w:val="000000" w:themeColor="text1"/>
          <w:sz w:val="20"/>
        </w:rPr>
        <w:t>ử</w:t>
      </w:r>
      <w:r w:rsidRPr="00B44648">
        <w:rPr>
          <w:rFonts w:ascii="Arial" w:hAnsi="Arial"/>
          <w:i/>
          <w:color w:val="000000" w:themeColor="text1"/>
          <w:sz w:val="20"/>
        </w:rPr>
        <w:t>a đ</w:t>
      </w:r>
      <w:r w:rsidRPr="00B44648">
        <w:rPr>
          <w:rFonts w:ascii="Arial" w:hAnsi="Arial"/>
          <w:i/>
          <w:color w:val="000000" w:themeColor="text1"/>
          <w:sz w:val="20"/>
        </w:rPr>
        <w:t>ổ</w:t>
      </w:r>
      <w:r w:rsidRPr="00B44648">
        <w:rPr>
          <w:rFonts w:ascii="Arial" w:hAnsi="Arial"/>
          <w:i/>
          <w:color w:val="000000" w:themeColor="text1"/>
          <w:sz w:val="20"/>
        </w:rPr>
        <w:t>i, b</w:t>
      </w:r>
      <w:r w:rsidRPr="00B44648">
        <w:rPr>
          <w:rFonts w:ascii="Arial" w:hAnsi="Arial"/>
          <w:i/>
          <w:color w:val="000000" w:themeColor="text1"/>
          <w:sz w:val="20"/>
        </w:rPr>
        <w:t>ổ</w:t>
      </w:r>
      <w:r w:rsidRPr="00B44648">
        <w:rPr>
          <w:rFonts w:ascii="Arial" w:hAnsi="Arial"/>
          <w:i/>
          <w:color w:val="000000" w:themeColor="text1"/>
          <w:sz w:val="20"/>
        </w:rPr>
        <w:t xml:space="preserve"> sung b</w:t>
      </w:r>
      <w:r w:rsidRPr="00B44648">
        <w:rPr>
          <w:rFonts w:ascii="Arial" w:hAnsi="Arial"/>
          <w:i/>
          <w:color w:val="000000" w:themeColor="text1"/>
          <w:sz w:val="20"/>
        </w:rPr>
        <w:t>ở</w:t>
      </w:r>
      <w:r w:rsidRPr="00B44648">
        <w:rPr>
          <w:rFonts w:ascii="Arial" w:hAnsi="Arial"/>
          <w:i/>
          <w:color w:val="000000" w:themeColor="text1"/>
          <w:sz w:val="20"/>
        </w:rPr>
        <w:t>i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87/2025/QH15;</w:t>
      </w:r>
    </w:p>
    <w:p w14:paraId="5FDBD975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Căn c</w:t>
      </w:r>
      <w:r w:rsidRPr="00B44648">
        <w:rPr>
          <w:rFonts w:ascii="Arial" w:hAnsi="Arial"/>
          <w:i/>
          <w:color w:val="000000" w:themeColor="text1"/>
          <w:sz w:val="20"/>
        </w:rPr>
        <w:t>ứ</w:t>
      </w:r>
      <w:r w:rsidRPr="00B44648">
        <w:rPr>
          <w:rFonts w:ascii="Arial" w:hAnsi="Arial"/>
          <w:i/>
          <w:color w:val="000000" w:themeColor="text1"/>
          <w:sz w:val="20"/>
        </w:rPr>
        <w:t xml:space="preserve">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</w:t>
      </w:r>
      <w:r w:rsidRPr="00B44648">
        <w:rPr>
          <w:rFonts w:ascii="Arial" w:hAnsi="Arial"/>
          <w:i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i/>
          <w:color w:val="000000" w:themeColor="text1"/>
          <w:sz w:val="20"/>
        </w:rPr>
        <w:t>ớ</w:t>
      </w:r>
      <w:r w:rsidRPr="00B44648">
        <w:rPr>
          <w:rFonts w:ascii="Arial" w:hAnsi="Arial"/>
          <w:i/>
          <w:color w:val="000000" w:themeColor="text1"/>
          <w:sz w:val="20"/>
        </w:rPr>
        <w:t>c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89/2025/QH15;</w:t>
      </w:r>
    </w:p>
    <w:p w14:paraId="10323433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Căn c</w:t>
      </w:r>
      <w:r w:rsidRPr="00B44648">
        <w:rPr>
          <w:rFonts w:ascii="Arial" w:hAnsi="Arial"/>
          <w:i/>
          <w:color w:val="000000" w:themeColor="text1"/>
          <w:sz w:val="20"/>
        </w:rPr>
        <w:t>ứ</w:t>
      </w:r>
      <w:r w:rsidRPr="00B44648">
        <w:rPr>
          <w:rFonts w:ascii="Arial" w:hAnsi="Arial"/>
          <w:i/>
          <w:color w:val="000000" w:themeColor="text1"/>
          <w:sz w:val="20"/>
        </w:rPr>
        <w:t xml:space="preserve">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Đ</w:t>
      </w:r>
      <w:r w:rsidRPr="00B44648">
        <w:rPr>
          <w:rFonts w:ascii="Arial" w:hAnsi="Arial"/>
          <w:i/>
          <w:color w:val="000000" w:themeColor="text1"/>
          <w:sz w:val="20"/>
        </w:rPr>
        <w:t>ầ</w:t>
      </w:r>
      <w:r w:rsidRPr="00B44648">
        <w:rPr>
          <w:rFonts w:ascii="Arial" w:hAnsi="Arial"/>
          <w:i/>
          <w:color w:val="000000" w:themeColor="text1"/>
          <w:sz w:val="20"/>
        </w:rPr>
        <w:t>u tư công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58/2024/QH15 đư</w:t>
      </w:r>
      <w:r w:rsidRPr="00B44648">
        <w:rPr>
          <w:rFonts w:ascii="Arial" w:hAnsi="Arial"/>
          <w:i/>
          <w:color w:val="000000" w:themeColor="text1"/>
          <w:sz w:val="20"/>
        </w:rPr>
        <w:t>ợ</w:t>
      </w:r>
      <w:r w:rsidRPr="00B44648">
        <w:rPr>
          <w:rFonts w:ascii="Arial" w:hAnsi="Arial"/>
          <w:i/>
          <w:color w:val="000000" w:themeColor="text1"/>
          <w:sz w:val="20"/>
        </w:rPr>
        <w:t>c s</w:t>
      </w:r>
      <w:r w:rsidRPr="00B44648">
        <w:rPr>
          <w:rFonts w:ascii="Arial" w:hAnsi="Arial"/>
          <w:i/>
          <w:color w:val="000000" w:themeColor="text1"/>
          <w:sz w:val="20"/>
        </w:rPr>
        <w:t>ử</w:t>
      </w:r>
      <w:r w:rsidRPr="00B44648">
        <w:rPr>
          <w:rFonts w:ascii="Arial" w:hAnsi="Arial"/>
          <w:i/>
          <w:color w:val="000000" w:themeColor="text1"/>
          <w:sz w:val="20"/>
        </w:rPr>
        <w:t>a đ</w:t>
      </w:r>
      <w:r w:rsidRPr="00B44648">
        <w:rPr>
          <w:rFonts w:ascii="Arial" w:hAnsi="Arial"/>
          <w:i/>
          <w:color w:val="000000" w:themeColor="text1"/>
          <w:sz w:val="20"/>
        </w:rPr>
        <w:t>ổ</w:t>
      </w:r>
      <w:r w:rsidRPr="00B44648">
        <w:rPr>
          <w:rFonts w:ascii="Arial" w:hAnsi="Arial"/>
          <w:i/>
          <w:color w:val="000000" w:themeColor="text1"/>
          <w:sz w:val="20"/>
        </w:rPr>
        <w:t>i, b</w:t>
      </w:r>
      <w:r w:rsidRPr="00B44648">
        <w:rPr>
          <w:rFonts w:ascii="Arial" w:hAnsi="Arial"/>
          <w:i/>
          <w:color w:val="000000" w:themeColor="text1"/>
          <w:sz w:val="20"/>
        </w:rPr>
        <w:t>ổ</w:t>
      </w:r>
      <w:r w:rsidRPr="00B44648">
        <w:rPr>
          <w:rFonts w:ascii="Arial" w:hAnsi="Arial"/>
          <w:i/>
          <w:color w:val="000000" w:themeColor="text1"/>
          <w:sz w:val="20"/>
        </w:rPr>
        <w:t xml:space="preserve"> sung b</w:t>
      </w:r>
      <w:r w:rsidRPr="00B44648">
        <w:rPr>
          <w:rFonts w:ascii="Arial" w:hAnsi="Arial"/>
          <w:i/>
          <w:color w:val="000000" w:themeColor="text1"/>
          <w:sz w:val="20"/>
        </w:rPr>
        <w:t>ở</w:t>
      </w:r>
      <w:r w:rsidRPr="00B44648">
        <w:rPr>
          <w:rFonts w:ascii="Arial" w:hAnsi="Arial"/>
          <w:i/>
          <w:color w:val="000000" w:themeColor="text1"/>
          <w:sz w:val="20"/>
        </w:rPr>
        <w:t>i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90/2025/QH15 và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135/2025/QH15;</w:t>
      </w:r>
    </w:p>
    <w:p w14:paraId="71094212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Căn c</w:t>
      </w:r>
      <w:r w:rsidRPr="00B44648">
        <w:rPr>
          <w:rFonts w:ascii="Arial" w:hAnsi="Arial"/>
          <w:i/>
          <w:color w:val="000000" w:themeColor="text1"/>
          <w:sz w:val="20"/>
        </w:rPr>
        <w:t>ứ</w:t>
      </w:r>
      <w:r w:rsidRPr="00B44648">
        <w:rPr>
          <w:rFonts w:ascii="Arial" w:hAnsi="Arial"/>
          <w:i/>
          <w:color w:val="000000" w:themeColor="text1"/>
          <w:sz w:val="20"/>
        </w:rPr>
        <w:t xml:space="preserve">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Các t</w:t>
      </w:r>
      <w:r w:rsidRPr="00B44648">
        <w:rPr>
          <w:rFonts w:ascii="Arial" w:hAnsi="Arial"/>
          <w:i/>
          <w:color w:val="000000" w:themeColor="text1"/>
          <w:sz w:val="20"/>
        </w:rPr>
        <w:t>ổ</w:t>
      </w:r>
      <w:r w:rsidRPr="00B44648">
        <w:rPr>
          <w:rFonts w:ascii="Arial" w:hAnsi="Arial"/>
          <w:i/>
          <w:color w:val="000000" w:themeColor="text1"/>
          <w:sz w:val="20"/>
        </w:rPr>
        <w:t xml:space="preserve"> ch</w:t>
      </w:r>
      <w:r w:rsidRPr="00B44648">
        <w:rPr>
          <w:rFonts w:ascii="Arial" w:hAnsi="Arial"/>
          <w:i/>
          <w:color w:val="000000" w:themeColor="text1"/>
          <w:sz w:val="20"/>
        </w:rPr>
        <w:t>ứ</w:t>
      </w:r>
      <w:r w:rsidRPr="00B44648">
        <w:rPr>
          <w:rFonts w:ascii="Arial" w:hAnsi="Arial"/>
          <w:i/>
          <w:color w:val="000000" w:themeColor="text1"/>
          <w:sz w:val="20"/>
        </w:rPr>
        <w:t>c tín d</w:t>
      </w:r>
      <w:r w:rsidRPr="00B44648">
        <w:rPr>
          <w:rFonts w:ascii="Arial" w:hAnsi="Arial"/>
          <w:i/>
          <w:color w:val="000000" w:themeColor="text1"/>
          <w:sz w:val="20"/>
        </w:rPr>
        <w:t>ụ</w:t>
      </w:r>
      <w:r w:rsidRPr="00B44648">
        <w:rPr>
          <w:rFonts w:ascii="Arial" w:hAnsi="Arial"/>
          <w:i/>
          <w:color w:val="000000" w:themeColor="text1"/>
          <w:sz w:val="20"/>
        </w:rPr>
        <w:t>ng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32/2024/QH15 đư</w:t>
      </w:r>
      <w:r w:rsidRPr="00B44648">
        <w:rPr>
          <w:rFonts w:ascii="Arial" w:hAnsi="Arial"/>
          <w:i/>
          <w:color w:val="000000" w:themeColor="text1"/>
          <w:sz w:val="20"/>
        </w:rPr>
        <w:t>ợ</w:t>
      </w:r>
      <w:r w:rsidRPr="00B44648">
        <w:rPr>
          <w:rFonts w:ascii="Arial" w:hAnsi="Arial"/>
          <w:i/>
          <w:color w:val="000000" w:themeColor="text1"/>
          <w:sz w:val="20"/>
        </w:rPr>
        <w:t>c s</w:t>
      </w:r>
      <w:r w:rsidRPr="00B44648">
        <w:rPr>
          <w:rFonts w:ascii="Arial" w:hAnsi="Arial"/>
          <w:i/>
          <w:color w:val="000000" w:themeColor="text1"/>
          <w:sz w:val="20"/>
        </w:rPr>
        <w:t>ử</w:t>
      </w:r>
      <w:r w:rsidRPr="00B44648">
        <w:rPr>
          <w:rFonts w:ascii="Arial" w:hAnsi="Arial"/>
          <w:i/>
          <w:color w:val="000000" w:themeColor="text1"/>
          <w:sz w:val="20"/>
        </w:rPr>
        <w:t>a đ</w:t>
      </w:r>
      <w:r w:rsidRPr="00B44648">
        <w:rPr>
          <w:rFonts w:ascii="Arial" w:hAnsi="Arial"/>
          <w:i/>
          <w:color w:val="000000" w:themeColor="text1"/>
          <w:sz w:val="20"/>
        </w:rPr>
        <w:t>ổ</w:t>
      </w:r>
      <w:r w:rsidRPr="00B44648">
        <w:rPr>
          <w:rFonts w:ascii="Arial" w:hAnsi="Arial"/>
          <w:i/>
          <w:color w:val="000000" w:themeColor="text1"/>
          <w:sz w:val="20"/>
        </w:rPr>
        <w:t>i, b</w:t>
      </w:r>
      <w:r w:rsidRPr="00B44648">
        <w:rPr>
          <w:rFonts w:ascii="Arial" w:hAnsi="Arial"/>
          <w:i/>
          <w:color w:val="000000" w:themeColor="text1"/>
          <w:sz w:val="20"/>
        </w:rPr>
        <w:t>ổ</w:t>
      </w:r>
      <w:r w:rsidRPr="00B44648">
        <w:rPr>
          <w:rFonts w:ascii="Arial" w:hAnsi="Arial"/>
          <w:i/>
          <w:color w:val="000000" w:themeColor="text1"/>
          <w:sz w:val="20"/>
        </w:rPr>
        <w:t xml:space="preserve"> sung b</w:t>
      </w:r>
      <w:r w:rsidRPr="00B44648">
        <w:rPr>
          <w:rFonts w:ascii="Arial" w:hAnsi="Arial"/>
          <w:i/>
          <w:color w:val="000000" w:themeColor="text1"/>
          <w:sz w:val="20"/>
        </w:rPr>
        <w:t>ở</w:t>
      </w:r>
      <w:r w:rsidRPr="00B44648">
        <w:rPr>
          <w:rFonts w:ascii="Arial" w:hAnsi="Arial"/>
          <w:i/>
          <w:color w:val="000000" w:themeColor="text1"/>
          <w:sz w:val="20"/>
        </w:rPr>
        <w:t>i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43/2024/QH15 và Lu</w:t>
      </w:r>
      <w:r w:rsidRPr="00B44648">
        <w:rPr>
          <w:rFonts w:ascii="Arial" w:hAnsi="Arial"/>
          <w:i/>
          <w:color w:val="000000" w:themeColor="text1"/>
          <w:sz w:val="20"/>
        </w:rPr>
        <w:t>ậ</w:t>
      </w:r>
      <w:r w:rsidRPr="00B44648">
        <w:rPr>
          <w:rFonts w:ascii="Arial" w:hAnsi="Arial"/>
          <w:i/>
          <w:color w:val="000000" w:themeColor="text1"/>
          <w:sz w:val="20"/>
        </w:rPr>
        <w:t>t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96/2025/QH15;</w:t>
      </w:r>
    </w:p>
    <w:p w14:paraId="0B389990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Theo đ</w:t>
      </w:r>
      <w:r w:rsidRPr="00B44648">
        <w:rPr>
          <w:rFonts w:ascii="Arial" w:hAnsi="Arial"/>
          <w:i/>
          <w:color w:val="000000" w:themeColor="text1"/>
          <w:sz w:val="20"/>
        </w:rPr>
        <w:t>ề</w:t>
      </w:r>
      <w:r w:rsidRPr="00B44648">
        <w:rPr>
          <w:rFonts w:ascii="Arial" w:hAnsi="Arial"/>
          <w:i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i/>
          <w:color w:val="000000" w:themeColor="text1"/>
          <w:sz w:val="20"/>
        </w:rPr>
        <w:t>ị</w:t>
      </w:r>
      <w:r w:rsidRPr="00B44648">
        <w:rPr>
          <w:rFonts w:ascii="Arial" w:hAnsi="Arial"/>
          <w:i/>
          <w:color w:val="000000" w:themeColor="text1"/>
          <w:sz w:val="20"/>
        </w:rPr>
        <w:t xml:space="preserve"> c</w:t>
      </w:r>
      <w:r w:rsidRPr="00B44648">
        <w:rPr>
          <w:rFonts w:ascii="Arial" w:hAnsi="Arial"/>
          <w:i/>
          <w:color w:val="000000" w:themeColor="text1"/>
          <w:sz w:val="20"/>
        </w:rPr>
        <w:t>ủ</w:t>
      </w:r>
      <w:r w:rsidRPr="00B44648">
        <w:rPr>
          <w:rFonts w:ascii="Arial" w:hAnsi="Arial"/>
          <w:i/>
          <w:color w:val="000000" w:themeColor="text1"/>
          <w:sz w:val="20"/>
        </w:rPr>
        <w:t>a B</w:t>
      </w:r>
      <w:r w:rsidRPr="00B44648">
        <w:rPr>
          <w:rFonts w:ascii="Arial" w:hAnsi="Arial"/>
          <w:i/>
          <w:color w:val="000000" w:themeColor="text1"/>
          <w:sz w:val="20"/>
        </w:rPr>
        <w:t>ộ</w:t>
      </w:r>
      <w:r w:rsidRPr="00B44648">
        <w:rPr>
          <w:rFonts w:ascii="Arial" w:hAnsi="Arial"/>
          <w:i/>
          <w:color w:val="000000" w:themeColor="text1"/>
          <w:sz w:val="20"/>
        </w:rPr>
        <w:t xml:space="preserve"> trư</w:t>
      </w:r>
      <w:r w:rsidRPr="00B44648">
        <w:rPr>
          <w:rFonts w:ascii="Arial" w:hAnsi="Arial"/>
          <w:i/>
          <w:color w:val="000000" w:themeColor="text1"/>
          <w:sz w:val="20"/>
        </w:rPr>
        <w:t>ở</w:t>
      </w:r>
      <w:r w:rsidRPr="00B44648">
        <w:rPr>
          <w:rFonts w:ascii="Arial" w:hAnsi="Arial"/>
          <w:i/>
          <w:color w:val="000000" w:themeColor="text1"/>
          <w:sz w:val="20"/>
        </w:rPr>
        <w:t>ng B</w:t>
      </w:r>
      <w:r w:rsidRPr="00B44648">
        <w:rPr>
          <w:rFonts w:ascii="Arial" w:hAnsi="Arial"/>
          <w:i/>
          <w:color w:val="000000" w:themeColor="text1"/>
          <w:sz w:val="20"/>
        </w:rPr>
        <w:t>ộ</w:t>
      </w:r>
      <w:r w:rsidRPr="00B44648">
        <w:rPr>
          <w:rFonts w:ascii="Arial" w:hAnsi="Arial"/>
          <w:i/>
          <w:color w:val="000000" w:themeColor="text1"/>
          <w:sz w:val="20"/>
        </w:rPr>
        <w:t xml:space="preserve"> Tài chính;</w:t>
      </w:r>
    </w:p>
    <w:p w14:paraId="1567E7E1" w14:textId="77777777" w:rsidR="00AB04A6" w:rsidRPr="00B44648" w:rsidRDefault="001E1C74" w:rsidP="003D48F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Chính ph</w:t>
      </w:r>
      <w:r w:rsidRPr="00B44648">
        <w:rPr>
          <w:rFonts w:ascii="Arial" w:hAnsi="Arial"/>
          <w:i/>
          <w:color w:val="000000" w:themeColor="text1"/>
          <w:sz w:val="20"/>
        </w:rPr>
        <w:t>ủ</w:t>
      </w:r>
      <w:r w:rsidRPr="00B44648">
        <w:rPr>
          <w:rFonts w:ascii="Arial" w:hAnsi="Arial"/>
          <w:i/>
          <w:color w:val="000000" w:themeColor="text1"/>
          <w:sz w:val="20"/>
        </w:rPr>
        <w:t xml:space="preserve"> ban hành Ngh</w:t>
      </w:r>
      <w:r w:rsidRPr="00B44648">
        <w:rPr>
          <w:rFonts w:ascii="Arial" w:hAnsi="Arial"/>
          <w:i/>
          <w:color w:val="000000" w:themeColor="text1"/>
          <w:sz w:val="20"/>
        </w:rPr>
        <w:t>ị</w:t>
      </w:r>
      <w:r w:rsidRPr="00B44648">
        <w:rPr>
          <w:rFonts w:ascii="Arial" w:hAnsi="Arial"/>
          <w:i/>
          <w:color w:val="000000" w:themeColor="text1"/>
          <w:sz w:val="20"/>
        </w:rPr>
        <w:t xml:space="preserve"> đ</w:t>
      </w:r>
      <w:r w:rsidRPr="00B44648">
        <w:rPr>
          <w:rFonts w:ascii="Arial" w:hAnsi="Arial"/>
          <w:i/>
          <w:color w:val="000000" w:themeColor="text1"/>
          <w:sz w:val="20"/>
        </w:rPr>
        <w:t>ị</w:t>
      </w:r>
      <w:r w:rsidRPr="00B44648">
        <w:rPr>
          <w:rFonts w:ascii="Arial" w:hAnsi="Arial"/>
          <w:i/>
          <w:color w:val="000000" w:themeColor="text1"/>
          <w:sz w:val="20"/>
        </w:rPr>
        <w:t>nh v</w:t>
      </w:r>
      <w:r w:rsidRPr="00B44648">
        <w:rPr>
          <w:rFonts w:ascii="Arial" w:hAnsi="Arial"/>
          <w:i/>
          <w:color w:val="000000" w:themeColor="text1"/>
          <w:sz w:val="20"/>
        </w:rPr>
        <w:t>ề</w:t>
      </w:r>
      <w:r w:rsidRPr="00B44648">
        <w:rPr>
          <w:rFonts w:ascii="Arial" w:hAnsi="Arial"/>
          <w:i/>
          <w:color w:val="000000" w:themeColor="text1"/>
          <w:sz w:val="20"/>
        </w:rPr>
        <w:t xml:space="preserve"> thanh toán, quy</w:t>
      </w:r>
      <w:r w:rsidRPr="00B44648">
        <w:rPr>
          <w:rFonts w:ascii="Arial" w:hAnsi="Arial"/>
          <w:i/>
          <w:color w:val="000000" w:themeColor="text1"/>
          <w:sz w:val="20"/>
        </w:rPr>
        <w:t>ế</w:t>
      </w:r>
      <w:r w:rsidRPr="00B44648">
        <w:rPr>
          <w:rFonts w:ascii="Arial" w:hAnsi="Arial"/>
          <w:i/>
          <w:color w:val="000000" w:themeColor="text1"/>
          <w:sz w:val="20"/>
        </w:rPr>
        <w:t>t toán v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>n ngân sách nhà nư</w:t>
      </w:r>
      <w:r w:rsidRPr="00B44648">
        <w:rPr>
          <w:rFonts w:ascii="Arial" w:hAnsi="Arial"/>
          <w:i/>
          <w:color w:val="000000" w:themeColor="text1"/>
          <w:sz w:val="20"/>
        </w:rPr>
        <w:t>ớ</w:t>
      </w:r>
      <w:r w:rsidRPr="00B44648">
        <w:rPr>
          <w:rFonts w:ascii="Arial" w:hAnsi="Arial"/>
          <w:i/>
          <w:color w:val="000000" w:themeColor="text1"/>
          <w:sz w:val="20"/>
        </w:rPr>
        <w:t>c đ</w:t>
      </w:r>
      <w:r w:rsidRPr="00B44648">
        <w:rPr>
          <w:rFonts w:ascii="Arial" w:hAnsi="Arial"/>
          <w:i/>
          <w:color w:val="000000" w:themeColor="text1"/>
          <w:sz w:val="20"/>
        </w:rPr>
        <w:t>ể</w:t>
      </w:r>
      <w:r w:rsidRPr="00B44648">
        <w:rPr>
          <w:rFonts w:ascii="Arial" w:hAnsi="Arial"/>
          <w:i/>
          <w:color w:val="000000" w:themeColor="text1"/>
          <w:sz w:val="20"/>
        </w:rPr>
        <w:t xml:space="preserve"> c</w:t>
      </w:r>
      <w:r w:rsidRPr="00B44648">
        <w:rPr>
          <w:rFonts w:ascii="Arial" w:hAnsi="Arial"/>
          <w:i/>
          <w:color w:val="000000" w:themeColor="text1"/>
          <w:sz w:val="20"/>
        </w:rPr>
        <w:t>ấ</w:t>
      </w:r>
      <w:r w:rsidRPr="00B44648">
        <w:rPr>
          <w:rFonts w:ascii="Arial" w:hAnsi="Arial"/>
          <w:i/>
          <w:color w:val="000000" w:themeColor="text1"/>
          <w:sz w:val="20"/>
        </w:rPr>
        <w:t>p bù lãi su</w:t>
      </w:r>
      <w:r w:rsidRPr="00B44648">
        <w:rPr>
          <w:rFonts w:ascii="Arial" w:hAnsi="Arial"/>
          <w:i/>
          <w:color w:val="000000" w:themeColor="text1"/>
          <w:sz w:val="20"/>
        </w:rPr>
        <w:t>ấ</w:t>
      </w:r>
      <w:r w:rsidRPr="00B44648">
        <w:rPr>
          <w:rFonts w:ascii="Arial" w:hAnsi="Arial"/>
          <w:i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i/>
          <w:color w:val="000000" w:themeColor="text1"/>
          <w:sz w:val="20"/>
        </w:rPr>
        <w:t>ạ</w:t>
      </w:r>
      <w:r w:rsidRPr="00B44648">
        <w:rPr>
          <w:rFonts w:ascii="Arial" w:hAnsi="Arial"/>
          <w:i/>
          <w:color w:val="000000" w:themeColor="text1"/>
          <w:sz w:val="20"/>
        </w:rPr>
        <w:t>i th</w:t>
      </w:r>
      <w:r w:rsidRPr="00B44648">
        <w:rPr>
          <w:rFonts w:ascii="Arial" w:hAnsi="Arial"/>
          <w:i/>
          <w:color w:val="000000" w:themeColor="text1"/>
          <w:sz w:val="20"/>
        </w:rPr>
        <w:t>ự</w:t>
      </w:r>
      <w:r w:rsidRPr="00B44648">
        <w:rPr>
          <w:rFonts w:ascii="Arial" w:hAnsi="Arial"/>
          <w:i/>
          <w:color w:val="000000" w:themeColor="text1"/>
          <w:sz w:val="20"/>
        </w:rPr>
        <w:t>c hi</w:t>
      </w:r>
      <w:r w:rsidRPr="00B44648">
        <w:rPr>
          <w:rFonts w:ascii="Arial" w:hAnsi="Arial"/>
          <w:i/>
          <w:color w:val="000000" w:themeColor="text1"/>
          <w:sz w:val="20"/>
        </w:rPr>
        <w:t>ệ</w:t>
      </w:r>
      <w:r w:rsidRPr="00B44648">
        <w:rPr>
          <w:rFonts w:ascii="Arial" w:hAnsi="Arial"/>
          <w:i/>
          <w:color w:val="000000" w:themeColor="text1"/>
          <w:sz w:val="20"/>
        </w:rPr>
        <w:t>n các chính sách tín d</w:t>
      </w:r>
      <w:r w:rsidRPr="00B44648">
        <w:rPr>
          <w:rFonts w:ascii="Arial" w:hAnsi="Arial"/>
          <w:i/>
          <w:color w:val="000000" w:themeColor="text1"/>
          <w:sz w:val="20"/>
        </w:rPr>
        <w:t>ụ</w:t>
      </w:r>
      <w:r w:rsidRPr="00B44648">
        <w:rPr>
          <w:rFonts w:ascii="Arial" w:hAnsi="Arial"/>
          <w:i/>
          <w:color w:val="000000" w:themeColor="text1"/>
          <w:sz w:val="20"/>
        </w:rPr>
        <w:t>ng ưu đãi c</w:t>
      </w:r>
      <w:r w:rsidRPr="00B44648">
        <w:rPr>
          <w:rFonts w:ascii="Arial" w:hAnsi="Arial"/>
          <w:i/>
          <w:color w:val="000000" w:themeColor="text1"/>
          <w:sz w:val="20"/>
        </w:rPr>
        <w:t>ủ</w:t>
      </w:r>
      <w:r w:rsidRPr="00B44648">
        <w:rPr>
          <w:rFonts w:ascii="Arial" w:hAnsi="Arial"/>
          <w:i/>
          <w:color w:val="000000" w:themeColor="text1"/>
          <w:sz w:val="20"/>
        </w:rPr>
        <w:t>a Nhà nư</w:t>
      </w:r>
      <w:r w:rsidRPr="00B44648">
        <w:rPr>
          <w:rFonts w:ascii="Arial" w:hAnsi="Arial"/>
          <w:i/>
          <w:color w:val="000000" w:themeColor="text1"/>
          <w:sz w:val="20"/>
        </w:rPr>
        <w:t>ớ</w:t>
      </w:r>
      <w:r w:rsidRPr="00B44648">
        <w:rPr>
          <w:rFonts w:ascii="Arial" w:hAnsi="Arial"/>
          <w:i/>
          <w:color w:val="000000" w:themeColor="text1"/>
          <w:sz w:val="20"/>
        </w:rPr>
        <w:t>c.</w:t>
      </w:r>
    </w:p>
    <w:p w14:paraId="76BC4BB5" w14:textId="77777777" w:rsidR="003D48FA" w:rsidRPr="00B44648" w:rsidRDefault="003D48FA" w:rsidP="003D48F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</w:p>
    <w:p w14:paraId="4E376FEA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1. Ph</w:t>
      </w:r>
      <w:r w:rsidRPr="00B44648">
        <w:rPr>
          <w:rFonts w:ascii="Arial" w:hAnsi="Arial"/>
          <w:b/>
          <w:color w:val="000000" w:themeColor="text1"/>
          <w:sz w:val="20"/>
        </w:rPr>
        <w:t>ạ</w:t>
      </w:r>
      <w:r w:rsidRPr="00B44648">
        <w:rPr>
          <w:rFonts w:ascii="Arial" w:hAnsi="Arial"/>
          <w:b/>
          <w:color w:val="000000" w:themeColor="text1"/>
          <w:sz w:val="20"/>
        </w:rPr>
        <w:t xml:space="preserve">m vi </w:t>
      </w: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ch</w:t>
      </w:r>
      <w:r w:rsidRPr="00B44648">
        <w:rPr>
          <w:rFonts w:ascii="Arial" w:hAnsi="Arial"/>
          <w:b/>
          <w:color w:val="000000" w:themeColor="text1"/>
          <w:sz w:val="20"/>
        </w:rPr>
        <w:t>ỉ</w:t>
      </w:r>
      <w:r w:rsidRPr="00B44648">
        <w:rPr>
          <w:rFonts w:ascii="Arial" w:hAnsi="Arial"/>
          <w:b/>
          <w:color w:val="000000" w:themeColor="text1"/>
          <w:sz w:val="20"/>
        </w:rPr>
        <w:t>nh</w:t>
      </w:r>
    </w:p>
    <w:p w14:paraId="3FCD414B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thanh toán,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ngu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 ngân sách trung ương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các chính sách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ưu đãi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c.</w:t>
      </w:r>
    </w:p>
    <w:p w14:paraId="404EB98E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2. Đ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>i tư</w:t>
      </w:r>
      <w:r w:rsidRPr="00B44648">
        <w:rPr>
          <w:rFonts w:ascii="Arial" w:hAnsi="Arial"/>
          <w:b/>
          <w:color w:val="000000" w:themeColor="text1"/>
          <w:sz w:val="20"/>
        </w:rPr>
        <w:t>ợ</w:t>
      </w:r>
      <w:r w:rsidRPr="00B44648">
        <w:rPr>
          <w:rFonts w:ascii="Arial" w:hAnsi="Arial"/>
          <w:b/>
          <w:color w:val="000000" w:themeColor="text1"/>
          <w:sz w:val="20"/>
        </w:rPr>
        <w:t>ng áp d</w:t>
      </w:r>
      <w:r w:rsidRPr="00B44648">
        <w:rPr>
          <w:rFonts w:ascii="Arial" w:hAnsi="Arial"/>
          <w:b/>
          <w:color w:val="000000" w:themeColor="text1"/>
          <w:sz w:val="20"/>
        </w:rPr>
        <w:t>ụ</w:t>
      </w:r>
      <w:r w:rsidRPr="00B44648">
        <w:rPr>
          <w:rFonts w:ascii="Arial" w:hAnsi="Arial"/>
          <w:b/>
          <w:color w:val="000000" w:themeColor="text1"/>
          <w:sz w:val="20"/>
        </w:rPr>
        <w:t>ng</w:t>
      </w:r>
    </w:p>
    <w:p w14:paraId="2731583A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1. Ngân hàng thươ</w:t>
      </w:r>
      <w:r w:rsidRPr="00B44648">
        <w:rPr>
          <w:rFonts w:ascii="Arial" w:hAnsi="Arial"/>
          <w:color w:val="000000" w:themeColor="text1"/>
          <w:sz w:val="20"/>
        </w:rPr>
        <w:t>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thành l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p và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ng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Các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c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các chính sách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ưu đãi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c.</w:t>
      </w:r>
    </w:p>
    <w:p w14:paraId="2B12622B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2. Cơ quan,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c, cá nhân khác có liên quan.</w:t>
      </w:r>
    </w:p>
    <w:p w14:paraId="7B4CCED4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3. Nguyên t</w:t>
      </w:r>
      <w:r w:rsidRPr="00B44648">
        <w:rPr>
          <w:rFonts w:ascii="Arial" w:hAnsi="Arial"/>
          <w:b/>
          <w:color w:val="000000" w:themeColor="text1"/>
          <w:sz w:val="20"/>
        </w:rPr>
        <w:t>ắ</w:t>
      </w:r>
      <w:r w:rsidRPr="00B44648">
        <w:rPr>
          <w:rFonts w:ascii="Arial" w:hAnsi="Arial"/>
          <w:b/>
          <w:color w:val="000000" w:themeColor="text1"/>
          <w:sz w:val="20"/>
        </w:rPr>
        <w:t>c c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p bù lãi su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t</w:t>
      </w:r>
    </w:p>
    <w:p w14:paraId="4CA79898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1.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o đ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m công kh</w:t>
      </w:r>
      <w:r w:rsidRPr="00B44648">
        <w:rPr>
          <w:rFonts w:ascii="Arial" w:hAnsi="Arial"/>
          <w:color w:val="000000" w:themeColor="text1"/>
          <w:sz w:val="20"/>
        </w:rPr>
        <w:t>ai, minh 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ch, đúng đ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tư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ng, đúng m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c đích, tránh tr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c l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i chính sách.</w:t>
      </w:r>
    </w:p>
    <w:p w14:paraId="5495E98B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2.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b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trí kinh phí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các chính sách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ưu đãi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c.</w:t>
      </w:r>
    </w:p>
    <w:p w14:paraId="162D49AC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3.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các chín</w:t>
      </w:r>
      <w:r w:rsidRPr="00B44648">
        <w:rPr>
          <w:rFonts w:ascii="Arial" w:hAnsi="Arial"/>
          <w:color w:val="000000" w:themeColor="text1"/>
          <w:sz w:val="20"/>
        </w:rPr>
        <w:t>h sách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ưu đãi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m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o đúng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nh,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o thu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l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i cho khách hàng.</w:t>
      </w:r>
    </w:p>
    <w:p w14:paraId="62700C98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4. Các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vay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i đáp 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y đ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các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ki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pháp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t, có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y đ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pháp.</w:t>
      </w:r>
    </w:p>
    <w:p w14:paraId="7FA01D80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4. L</w:t>
      </w:r>
      <w:r w:rsidRPr="00B44648">
        <w:rPr>
          <w:rFonts w:ascii="Arial" w:hAnsi="Arial"/>
          <w:b/>
          <w:color w:val="000000" w:themeColor="text1"/>
          <w:sz w:val="20"/>
        </w:rPr>
        <w:t>ậ</w:t>
      </w:r>
      <w:r w:rsidRPr="00B44648">
        <w:rPr>
          <w:rFonts w:ascii="Arial" w:hAnsi="Arial"/>
          <w:b/>
          <w:color w:val="000000" w:themeColor="text1"/>
          <w:sz w:val="20"/>
        </w:rPr>
        <w:t>p k</w:t>
      </w:r>
      <w:r w:rsidRPr="00B44648">
        <w:rPr>
          <w:rFonts w:ascii="Arial" w:hAnsi="Arial"/>
          <w:b/>
          <w:color w:val="000000" w:themeColor="text1"/>
          <w:sz w:val="20"/>
        </w:rPr>
        <w:t>ế</w:t>
      </w:r>
      <w:r w:rsidRPr="00B44648">
        <w:rPr>
          <w:rFonts w:ascii="Arial" w:hAnsi="Arial"/>
          <w:b/>
          <w:color w:val="000000" w:themeColor="text1"/>
          <w:sz w:val="20"/>
        </w:rPr>
        <w:t xml:space="preserve"> h</w:t>
      </w:r>
      <w:r w:rsidRPr="00B44648">
        <w:rPr>
          <w:rFonts w:ascii="Arial" w:hAnsi="Arial"/>
          <w:b/>
          <w:color w:val="000000" w:themeColor="text1"/>
          <w:sz w:val="20"/>
        </w:rPr>
        <w:t>o</w:t>
      </w:r>
      <w:r w:rsidRPr="00B44648">
        <w:rPr>
          <w:rFonts w:ascii="Arial" w:hAnsi="Arial"/>
          <w:b/>
          <w:color w:val="000000" w:themeColor="text1"/>
          <w:sz w:val="20"/>
        </w:rPr>
        <w:t>ạ</w:t>
      </w:r>
      <w:r w:rsidRPr="00B44648">
        <w:rPr>
          <w:rFonts w:ascii="Arial" w:hAnsi="Arial"/>
          <w:b/>
          <w:color w:val="000000" w:themeColor="text1"/>
          <w:sz w:val="20"/>
        </w:rPr>
        <w:t>ch v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>n ngân sách nhà nư</w:t>
      </w:r>
      <w:r w:rsidRPr="00B44648">
        <w:rPr>
          <w:rFonts w:ascii="Arial" w:hAnsi="Arial"/>
          <w:b/>
          <w:color w:val="000000" w:themeColor="text1"/>
          <w:sz w:val="20"/>
        </w:rPr>
        <w:t>ớ</w:t>
      </w:r>
      <w:r w:rsidRPr="00B44648">
        <w:rPr>
          <w:rFonts w:ascii="Arial" w:hAnsi="Arial"/>
          <w:b/>
          <w:color w:val="000000" w:themeColor="text1"/>
          <w:sz w:val="20"/>
        </w:rPr>
        <w:t>c đ</w:t>
      </w:r>
      <w:r w:rsidRPr="00B44648">
        <w:rPr>
          <w:rFonts w:ascii="Arial" w:hAnsi="Arial"/>
          <w:b/>
          <w:color w:val="000000" w:themeColor="text1"/>
          <w:sz w:val="20"/>
        </w:rPr>
        <w:t>ể</w:t>
      </w:r>
      <w:r w:rsidRPr="00B44648">
        <w:rPr>
          <w:rFonts w:ascii="Arial" w:hAnsi="Arial"/>
          <w:b/>
          <w:color w:val="000000" w:themeColor="text1"/>
          <w:sz w:val="20"/>
        </w:rPr>
        <w:t xml:space="preserve"> c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p bù lãi su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t</w:t>
      </w:r>
    </w:p>
    <w:p w14:paraId="3C98A220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1.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l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p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công,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c,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 và các văn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pháp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có liên quan.</w:t>
      </w:r>
    </w:p>
    <w:p w14:paraId="46906B62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2. Ngân hàng Nh</w:t>
      </w:r>
      <w:r w:rsidRPr="00B44648">
        <w:rPr>
          <w:rFonts w:ascii="Arial" w:hAnsi="Arial"/>
          <w:color w:val="000000" w:themeColor="text1"/>
          <w:sz w:val="20"/>
        </w:rPr>
        <w:t>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nhu c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chính sách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ưu đãi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trong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trung h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n và h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năm, l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p báo cáo và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B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 xml:space="preserve"> Tài chính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p, báo cáo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có th</w:t>
      </w:r>
      <w:r w:rsidRPr="00B44648">
        <w:rPr>
          <w:rFonts w:ascii="Arial" w:hAnsi="Arial"/>
          <w:color w:val="000000" w:themeColor="text1"/>
          <w:sz w:val="20"/>
        </w:rPr>
        <w:t>ẩ</w:t>
      </w:r>
      <w:r w:rsidRPr="00B44648">
        <w:rPr>
          <w:rFonts w:ascii="Arial" w:hAnsi="Arial"/>
          <w:color w:val="000000" w:themeColor="text1"/>
          <w:sz w:val="20"/>
        </w:rPr>
        <w:t>m quy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n.</w:t>
      </w:r>
    </w:p>
    <w:p w14:paraId="2D746C90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3. Sau khi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Th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tư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ng Chính ph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giao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(bao 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m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giao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năm, b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 xml:space="preserve"> </w:t>
      </w:r>
      <w:bookmarkStart w:id="0" w:name="_GoBack"/>
      <w:bookmarkEnd w:id="0"/>
      <w:r w:rsidRPr="00B44648">
        <w:rPr>
          <w:rFonts w:ascii="Arial" w:hAnsi="Arial"/>
          <w:color w:val="000000" w:themeColor="text1"/>
          <w:sz w:val="20"/>
        </w:rPr>
        <w:t>sung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ch</w:t>
      </w:r>
      <w:r w:rsidRPr="00B44648">
        <w:rPr>
          <w:rFonts w:ascii="Arial" w:hAnsi="Arial"/>
          <w:color w:val="000000" w:themeColor="text1"/>
          <w:sz w:val="20"/>
        </w:rPr>
        <w:t>ỉ</w:t>
      </w:r>
      <w:r w:rsidRPr="00B44648">
        <w:rPr>
          <w:rFonts w:ascii="Arial" w:hAnsi="Arial"/>
          <w:color w:val="000000" w:themeColor="text1"/>
          <w:sz w:val="20"/>
        </w:rPr>
        <w:t>nh trong năm ngân sách),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 xml:space="preserve">n phân </w:t>
      </w:r>
      <w:r w:rsidRPr="00B44648">
        <w:rPr>
          <w:rFonts w:ascii="Arial" w:hAnsi="Arial"/>
          <w:color w:val="000000" w:themeColor="text1"/>
          <w:sz w:val="20"/>
        </w:rPr>
        <w:lastRenderedPageBreak/>
        <w:t>b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 xml:space="preserve"> chi ti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t, giao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i;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ch</w:t>
      </w:r>
      <w:r w:rsidRPr="00B44648">
        <w:rPr>
          <w:rFonts w:ascii="Arial" w:hAnsi="Arial"/>
          <w:color w:val="000000" w:themeColor="text1"/>
          <w:sz w:val="20"/>
        </w:rPr>
        <w:t>ỉ</w:t>
      </w:r>
      <w:r w:rsidRPr="00B44648">
        <w:rPr>
          <w:rFonts w:ascii="Arial" w:hAnsi="Arial"/>
          <w:color w:val="000000" w:themeColor="text1"/>
          <w:sz w:val="20"/>
        </w:rPr>
        <w:t>nh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gi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a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trong 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không thay đ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i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m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c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trung h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n và h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năm đã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có th</w:t>
      </w:r>
      <w:r w:rsidRPr="00B44648">
        <w:rPr>
          <w:rFonts w:ascii="Arial" w:hAnsi="Arial"/>
          <w:color w:val="000000" w:themeColor="text1"/>
          <w:sz w:val="20"/>
        </w:rPr>
        <w:t>ẩ</w:t>
      </w:r>
      <w:r w:rsidRPr="00B44648">
        <w:rPr>
          <w:rFonts w:ascii="Arial" w:hAnsi="Arial"/>
          <w:color w:val="000000" w:themeColor="text1"/>
          <w:sz w:val="20"/>
        </w:rPr>
        <w:t>m quy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khi c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n thi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và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B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 xml:space="preserve"> Tài chính, Kho </w:t>
      </w:r>
      <w:r w:rsidRPr="00B44648">
        <w:rPr>
          <w:rFonts w:ascii="Arial" w:hAnsi="Arial"/>
          <w:color w:val="000000" w:themeColor="text1"/>
          <w:sz w:val="20"/>
        </w:rPr>
        <w:t>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ph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n. Th</w:t>
      </w:r>
      <w:r w:rsidRPr="00B44648">
        <w:rPr>
          <w:rFonts w:ascii="Arial" w:hAnsi="Arial"/>
          <w:color w:val="000000" w:themeColor="text1"/>
          <w:sz w:val="20"/>
        </w:rPr>
        <w:t>ẩ</w:t>
      </w:r>
      <w:r w:rsidRPr="00B44648">
        <w:rPr>
          <w:rFonts w:ascii="Arial" w:hAnsi="Arial"/>
          <w:color w:val="000000" w:themeColor="text1"/>
          <w:sz w:val="20"/>
        </w:rPr>
        <w:t>m quy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nh, th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i gian phân b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 xml:space="preserve"> và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ch</w:t>
      </w:r>
      <w:r w:rsidRPr="00B44648">
        <w:rPr>
          <w:rFonts w:ascii="Arial" w:hAnsi="Arial"/>
          <w:color w:val="000000" w:themeColor="text1"/>
          <w:sz w:val="20"/>
        </w:rPr>
        <w:t>ỉ</w:t>
      </w:r>
      <w:r w:rsidRPr="00B44648">
        <w:rPr>
          <w:rFonts w:ascii="Arial" w:hAnsi="Arial"/>
          <w:color w:val="000000" w:themeColor="text1"/>
          <w:sz w:val="20"/>
        </w:rPr>
        <w:t>nh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công,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c.</w:t>
      </w:r>
    </w:p>
    <w:p w14:paraId="6675A19C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5. Th</w:t>
      </w:r>
      <w:r w:rsidRPr="00B44648">
        <w:rPr>
          <w:rFonts w:ascii="Arial" w:hAnsi="Arial"/>
          <w:b/>
          <w:color w:val="000000" w:themeColor="text1"/>
          <w:sz w:val="20"/>
        </w:rPr>
        <w:t>ự</w:t>
      </w:r>
      <w:r w:rsidRPr="00B44648">
        <w:rPr>
          <w:rFonts w:ascii="Arial" w:hAnsi="Arial"/>
          <w:b/>
          <w:color w:val="000000" w:themeColor="text1"/>
          <w:sz w:val="20"/>
        </w:rPr>
        <w:t>c hi</w:t>
      </w:r>
      <w:r w:rsidRPr="00B44648">
        <w:rPr>
          <w:rFonts w:ascii="Arial" w:hAnsi="Arial"/>
          <w:b/>
          <w:color w:val="000000" w:themeColor="text1"/>
          <w:sz w:val="20"/>
        </w:rPr>
        <w:t>ệ</w:t>
      </w:r>
      <w:r w:rsidRPr="00B44648">
        <w:rPr>
          <w:rFonts w:ascii="Arial" w:hAnsi="Arial"/>
          <w:b/>
          <w:color w:val="000000" w:themeColor="text1"/>
          <w:sz w:val="20"/>
        </w:rPr>
        <w:t>n thanh toán v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>n ngân sách nhà nư</w:t>
      </w:r>
      <w:r w:rsidRPr="00B44648">
        <w:rPr>
          <w:rFonts w:ascii="Arial" w:hAnsi="Arial"/>
          <w:b/>
          <w:color w:val="000000" w:themeColor="text1"/>
          <w:sz w:val="20"/>
        </w:rPr>
        <w:t>ớ</w:t>
      </w:r>
      <w:r w:rsidRPr="00B44648">
        <w:rPr>
          <w:rFonts w:ascii="Arial" w:hAnsi="Arial"/>
          <w:b/>
          <w:color w:val="000000" w:themeColor="text1"/>
          <w:sz w:val="20"/>
        </w:rPr>
        <w:t>c đ</w:t>
      </w:r>
      <w:r w:rsidRPr="00B44648">
        <w:rPr>
          <w:rFonts w:ascii="Arial" w:hAnsi="Arial"/>
          <w:b/>
          <w:color w:val="000000" w:themeColor="text1"/>
          <w:sz w:val="20"/>
        </w:rPr>
        <w:t>ể</w:t>
      </w:r>
      <w:r w:rsidRPr="00B44648">
        <w:rPr>
          <w:rFonts w:ascii="Arial" w:hAnsi="Arial"/>
          <w:b/>
          <w:color w:val="000000" w:themeColor="text1"/>
          <w:sz w:val="20"/>
        </w:rPr>
        <w:t xml:space="preserve"> c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p bù lãi su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t</w:t>
      </w:r>
    </w:p>
    <w:p w14:paraId="49C5BA95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1.</w:t>
      </w:r>
      <w:r w:rsidRPr="00B44648">
        <w:rPr>
          <w:rFonts w:ascii="Arial" w:hAnsi="Arial"/>
          <w:color w:val="000000" w:themeColor="text1"/>
          <w:sz w:val="20"/>
        </w:rPr>
        <w:t xml:space="preserve"> Trư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ngày 20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tháng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tiên h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quý,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đã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n, riêng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quý IV h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năm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trư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ngày 05 tháng 01 năm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p.</w:t>
      </w:r>
    </w:p>
    <w:p w14:paraId="4193C8F6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a) Thành ph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n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bao </w:t>
      </w:r>
      <w:r w:rsidRPr="00B44648">
        <w:rPr>
          <w:rFonts w:ascii="Arial" w:hAnsi="Arial"/>
          <w:color w:val="000000" w:themeColor="text1"/>
          <w:sz w:val="20"/>
        </w:rPr>
        <w:t>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m: Văn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t, trong đó ghi rõ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khách hàng,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t, tài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nh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i; Báo cáo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tình hình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v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i khách hàng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theo M</w:t>
      </w:r>
      <w:r w:rsidRPr="00B44648">
        <w:rPr>
          <w:rFonts w:ascii="Arial" w:hAnsi="Arial"/>
          <w:color w:val="000000" w:themeColor="text1"/>
          <w:sz w:val="20"/>
        </w:rPr>
        <w:t>ẫ</w:t>
      </w:r>
      <w:r w:rsidRPr="00B44648">
        <w:rPr>
          <w:rFonts w:ascii="Arial" w:hAnsi="Arial"/>
          <w:color w:val="000000" w:themeColor="text1"/>
          <w:sz w:val="20"/>
        </w:rPr>
        <w:t>u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01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Ph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 xml:space="preserve"> l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c ban hành kèm theo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này;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ng kê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minh khách hàng đã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M</w:t>
      </w:r>
      <w:r w:rsidRPr="00B44648">
        <w:rPr>
          <w:rFonts w:ascii="Arial" w:hAnsi="Arial"/>
          <w:color w:val="000000" w:themeColor="text1"/>
          <w:sz w:val="20"/>
        </w:rPr>
        <w:t>ẫ</w:t>
      </w:r>
      <w:r w:rsidRPr="00B44648">
        <w:rPr>
          <w:rFonts w:ascii="Arial" w:hAnsi="Arial"/>
          <w:color w:val="000000" w:themeColor="text1"/>
          <w:sz w:val="20"/>
        </w:rPr>
        <w:t>u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02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Ph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 xml:space="preserve"> l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c ban hành kèm theo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này.</w:t>
      </w:r>
    </w:p>
    <w:p w14:paraId="5D914F3F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Ngân hàng t</w:t>
      </w:r>
      <w:r w:rsidRPr="00B44648">
        <w:rPr>
          <w:rFonts w:ascii="Arial" w:hAnsi="Arial"/>
          <w:color w:val="000000" w:themeColor="text1"/>
          <w:sz w:val="20"/>
        </w:rPr>
        <w:t>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ch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u trách nhi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m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tính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l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, chính xác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pháp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t.</w:t>
      </w:r>
    </w:p>
    <w:p w14:paraId="2A9A0179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b)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sơ: 01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n.</w:t>
      </w:r>
    </w:p>
    <w:p w14:paraId="713753C6" w14:textId="54AE3E8B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c) Hình th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c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(theo m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trong các cách sau):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tr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p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qua d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ch</w:t>
      </w:r>
      <w:r w:rsidRPr="00B44648">
        <w:rPr>
          <w:rFonts w:ascii="Arial" w:hAnsi="Arial"/>
          <w:color w:val="000000" w:themeColor="text1"/>
          <w:sz w:val="20"/>
        </w:rPr>
        <w:t xml:space="preserve"> v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 xml:space="preserve"> bưu chính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 xml:space="preserve">i qua </w:t>
      </w:r>
      <w:r w:rsidR="00CC197A">
        <w:rPr>
          <w:rFonts w:ascii="Arial" w:hAnsi="Arial"/>
          <w:color w:val="000000" w:themeColor="text1"/>
          <w:sz w:val="20"/>
        </w:rPr>
        <w:t>C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d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ch v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 xml:space="preserve"> công qu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c gia.</w:t>
      </w:r>
    </w:p>
    <w:p w14:paraId="7295C471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d) Th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i h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n gi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t: 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chưa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l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,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thông báo b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văn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cho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trong vòng 05 ngày làm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hoà</w:t>
      </w:r>
      <w:r w:rsidRPr="00B44648">
        <w:rPr>
          <w:rFonts w:ascii="Arial" w:hAnsi="Arial"/>
          <w:color w:val="000000" w:themeColor="text1"/>
          <w:sz w:val="20"/>
        </w:rPr>
        <w:t>n thi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sơ. Trong vòng 15 ngày làm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k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ngày nh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l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,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rà soát,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i.</w:t>
      </w:r>
    </w:p>
    <w:p w14:paraId="769E2A71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2.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l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p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c</w:t>
      </w:r>
      <w:r w:rsidRPr="00B44648">
        <w:rPr>
          <w:rFonts w:ascii="Arial" w:hAnsi="Arial"/>
          <w:color w:val="000000" w:themeColor="text1"/>
          <w:sz w:val="20"/>
        </w:rPr>
        <w:t>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và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Kho 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c.</w:t>
      </w:r>
    </w:p>
    <w:p w14:paraId="2CCF39F2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a) Thành ph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n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bao 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m: Văn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toán; Gi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y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theo M</w:t>
      </w:r>
      <w:r w:rsidRPr="00B44648">
        <w:rPr>
          <w:rFonts w:ascii="Arial" w:hAnsi="Arial"/>
          <w:color w:val="000000" w:themeColor="text1"/>
          <w:sz w:val="20"/>
        </w:rPr>
        <w:t>ẫ</w:t>
      </w:r>
      <w:r w:rsidRPr="00B44648">
        <w:rPr>
          <w:rFonts w:ascii="Arial" w:hAnsi="Arial"/>
          <w:color w:val="000000" w:themeColor="text1"/>
          <w:sz w:val="20"/>
        </w:rPr>
        <w:t>u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03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Ph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 xml:space="preserve"> l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c ban hành kèm theo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này; Gi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y rút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theo M</w:t>
      </w:r>
      <w:r w:rsidRPr="00B44648">
        <w:rPr>
          <w:rFonts w:ascii="Arial" w:hAnsi="Arial"/>
          <w:color w:val="000000" w:themeColor="text1"/>
          <w:sz w:val="20"/>
        </w:rPr>
        <w:t>ẫ</w:t>
      </w:r>
      <w:r w:rsidRPr="00B44648">
        <w:rPr>
          <w:rFonts w:ascii="Arial" w:hAnsi="Arial"/>
          <w:color w:val="000000" w:themeColor="text1"/>
          <w:sz w:val="20"/>
        </w:rPr>
        <w:t>u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05.a/TT ban hành kèm theo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25</w:t>
      </w:r>
      <w:r w:rsidRPr="00B44648">
        <w:rPr>
          <w:rFonts w:ascii="Arial" w:hAnsi="Arial"/>
          <w:color w:val="000000" w:themeColor="text1"/>
          <w:sz w:val="20"/>
        </w:rPr>
        <w:t>4/2025/NĐ-CP ngày 26 tháng 9 năm 2025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Chính ph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qu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lý, thanh toán,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d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 xml:space="preserve"> án s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 xml:space="preserve">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công.</w:t>
      </w:r>
    </w:p>
    <w:p w14:paraId="24EECD5C" w14:textId="5C8FECF1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b)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sơ: 01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n, riêng gi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y rút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là 03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n. Đ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v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i 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qua </w:t>
      </w:r>
      <w:r w:rsidR="00CC197A">
        <w:rPr>
          <w:rFonts w:ascii="Arial" w:hAnsi="Arial"/>
          <w:color w:val="000000" w:themeColor="text1"/>
          <w:sz w:val="20"/>
        </w:rPr>
        <w:t>C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d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ch v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 xml:space="preserve"> công qu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c gia, các thành </w:t>
      </w:r>
      <w:r w:rsidRPr="00B44648">
        <w:rPr>
          <w:rFonts w:ascii="Arial" w:hAnsi="Arial"/>
          <w:color w:val="000000" w:themeColor="text1"/>
          <w:sz w:val="20"/>
        </w:rPr>
        <w:t>ph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n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ký ch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 xml:space="preserve"> ký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nh.</w:t>
      </w:r>
    </w:p>
    <w:p w14:paraId="78491118" w14:textId="4577F638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c) Hình th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c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(theo m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trong các cách sau):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tr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p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qua d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ch v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 xml:space="preserve"> bưu chính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 xml:space="preserve">i qua </w:t>
      </w:r>
      <w:r w:rsidR="00CC197A">
        <w:rPr>
          <w:rFonts w:ascii="Arial" w:hAnsi="Arial"/>
          <w:color w:val="000000" w:themeColor="text1"/>
          <w:sz w:val="20"/>
        </w:rPr>
        <w:t>C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d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ch v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 xml:space="preserve"> công qu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c gia.</w:t>
      </w:r>
    </w:p>
    <w:p w14:paraId="2621BB48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d) Kho 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p nh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n, ki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>m tra các thông tin trên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Nam, trong ph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m vi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h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năm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giao, ph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m vi t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 qu</w:t>
      </w:r>
      <w:r w:rsidRPr="00B44648">
        <w:rPr>
          <w:rFonts w:ascii="Arial" w:hAnsi="Arial"/>
          <w:color w:val="000000" w:themeColor="text1"/>
          <w:sz w:val="20"/>
        </w:rPr>
        <w:t>ỹ</w:t>
      </w:r>
      <w:r w:rsidRPr="00B44648">
        <w:rPr>
          <w:rFonts w:ascii="Arial" w:hAnsi="Arial"/>
          <w:color w:val="000000" w:themeColor="text1"/>
          <w:sz w:val="20"/>
        </w:rPr>
        <w:t xml:space="preserve"> ngân sách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làm th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t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c thanh toán cho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i; đ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ng th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i,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01 liên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(ch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báo N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)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xác nh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đã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thanh toán.</w:t>
      </w:r>
    </w:p>
    <w:p w14:paraId="771A92D8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Kho 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toán, Kho 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thông báo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ch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thu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thanh toán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chi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(trong đó nêu rõ lý do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i) cho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Nam.</w:t>
      </w:r>
    </w:p>
    <w:p w14:paraId="51805291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đ) Th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i h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n gi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t: Trong vòng 02 ngày làm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k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ngày Kho 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nh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Nam.</w:t>
      </w:r>
    </w:p>
    <w:p w14:paraId="42EC664F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3.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thanh toán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2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này trong năm ngân sác</w:t>
      </w:r>
      <w:r w:rsidRPr="00B44648">
        <w:rPr>
          <w:rFonts w:ascii="Arial" w:hAnsi="Arial"/>
          <w:color w:val="000000" w:themeColor="text1"/>
          <w:sz w:val="20"/>
        </w:rPr>
        <w:t>h không vư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t quá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giao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đã thông báo trong năm.</w:t>
      </w:r>
    </w:p>
    <w:p w14:paraId="021DB22E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4. 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năm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phát sinh nh</w:t>
      </w:r>
      <w:r w:rsidRPr="00B44648">
        <w:rPr>
          <w:rFonts w:ascii="Arial" w:hAnsi="Arial"/>
          <w:color w:val="000000" w:themeColor="text1"/>
          <w:sz w:val="20"/>
        </w:rPr>
        <w:t>ỏ</w:t>
      </w:r>
      <w:r w:rsidRPr="00B44648">
        <w:rPr>
          <w:rFonts w:ascii="Arial" w:hAnsi="Arial"/>
          <w:color w:val="000000" w:themeColor="text1"/>
          <w:sz w:val="20"/>
        </w:rPr>
        <w:t xml:space="preserve"> hơn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d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 xml:space="preserve"> toán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b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trí, ph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n chênh l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ch b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trí d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 xml:space="preserve"> toán th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>a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Ngâ</w:t>
      </w:r>
      <w:r w:rsidRPr="00B44648">
        <w:rPr>
          <w:rFonts w:ascii="Arial" w:hAnsi="Arial"/>
          <w:color w:val="000000" w:themeColor="text1"/>
          <w:sz w:val="20"/>
        </w:rPr>
        <w:t>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c,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công,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 và các văn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pháp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có liên quan.</w:t>
      </w:r>
    </w:p>
    <w:p w14:paraId="48493B25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lastRenderedPageBreak/>
        <w:t>5.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m</w:t>
      </w:r>
      <w:r w:rsidRPr="00B44648">
        <w:rPr>
          <w:rFonts w:ascii="Arial" w:hAnsi="Arial"/>
          <w:color w:val="000000" w:themeColor="text1"/>
          <w:sz w:val="20"/>
        </w:rPr>
        <w:t>ở</w:t>
      </w:r>
      <w:r w:rsidRPr="00B44648">
        <w:rPr>
          <w:rFonts w:ascii="Arial" w:hAnsi="Arial"/>
          <w:color w:val="000000" w:themeColor="text1"/>
          <w:sz w:val="20"/>
        </w:rPr>
        <w:t xml:space="preserve"> tài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Kho 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nh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d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 xml:space="preserve"> toán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ưu đãi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i.</w:t>
      </w:r>
    </w:p>
    <w:p w14:paraId="3C6EC945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6</w:t>
      </w:r>
      <w:r w:rsidRPr="00B44648">
        <w:rPr>
          <w:rFonts w:ascii="Arial" w:hAnsi="Arial"/>
          <w:b/>
          <w:color w:val="000000" w:themeColor="text1"/>
          <w:sz w:val="20"/>
        </w:rPr>
        <w:t>. Quy</w:t>
      </w:r>
      <w:r w:rsidRPr="00B44648">
        <w:rPr>
          <w:rFonts w:ascii="Arial" w:hAnsi="Arial"/>
          <w:b/>
          <w:color w:val="000000" w:themeColor="text1"/>
          <w:sz w:val="20"/>
        </w:rPr>
        <w:t>ế</w:t>
      </w:r>
      <w:r w:rsidRPr="00B44648">
        <w:rPr>
          <w:rFonts w:ascii="Arial" w:hAnsi="Arial"/>
          <w:b/>
          <w:color w:val="000000" w:themeColor="text1"/>
          <w:sz w:val="20"/>
        </w:rPr>
        <w:t>t toán v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>n ngân sách nhà nư</w:t>
      </w:r>
      <w:r w:rsidRPr="00B44648">
        <w:rPr>
          <w:rFonts w:ascii="Arial" w:hAnsi="Arial"/>
          <w:b/>
          <w:color w:val="000000" w:themeColor="text1"/>
          <w:sz w:val="20"/>
        </w:rPr>
        <w:t>ớ</w:t>
      </w:r>
      <w:r w:rsidRPr="00B44648">
        <w:rPr>
          <w:rFonts w:ascii="Arial" w:hAnsi="Arial"/>
          <w:b/>
          <w:color w:val="000000" w:themeColor="text1"/>
          <w:sz w:val="20"/>
        </w:rPr>
        <w:t>c đ</w:t>
      </w:r>
      <w:r w:rsidRPr="00B44648">
        <w:rPr>
          <w:rFonts w:ascii="Arial" w:hAnsi="Arial"/>
          <w:b/>
          <w:color w:val="000000" w:themeColor="text1"/>
          <w:sz w:val="20"/>
        </w:rPr>
        <w:t>ể</w:t>
      </w:r>
      <w:r w:rsidRPr="00B44648">
        <w:rPr>
          <w:rFonts w:ascii="Arial" w:hAnsi="Arial"/>
          <w:b/>
          <w:color w:val="000000" w:themeColor="text1"/>
          <w:sz w:val="20"/>
        </w:rPr>
        <w:t xml:space="preserve"> c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p bù lãi su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b/>
          <w:color w:val="000000" w:themeColor="text1"/>
          <w:sz w:val="20"/>
        </w:rPr>
        <w:t>ạ</w:t>
      </w:r>
      <w:r w:rsidRPr="00B44648">
        <w:rPr>
          <w:rFonts w:ascii="Arial" w:hAnsi="Arial"/>
          <w:b/>
          <w:color w:val="000000" w:themeColor="text1"/>
          <w:sz w:val="20"/>
        </w:rPr>
        <w:t>i theo năm ngân sách (quy</w:t>
      </w:r>
      <w:r w:rsidRPr="00B44648">
        <w:rPr>
          <w:rFonts w:ascii="Arial" w:hAnsi="Arial"/>
          <w:b/>
          <w:color w:val="000000" w:themeColor="text1"/>
          <w:sz w:val="20"/>
        </w:rPr>
        <w:t>ế</w:t>
      </w:r>
      <w:r w:rsidRPr="00B44648">
        <w:rPr>
          <w:rFonts w:ascii="Arial" w:hAnsi="Arial"/>
          <w:b/>
          <w:color w:val="000000" w:themeColor="text1"/>
          <w:sz w:val="20"/>
        </w:rPr>
        <w:t>t toán theo niên đ</w:t>
      </w:r>
      <w:r w:rsidRPr="00B44648">
        <w:rPr>
          <w:rFonts w:ascii="Arial" w:hAnsi="Arial"/>
          <w:b/>
          <w:color w:val="000000" w:themeColor="text1"/>
          <w:sz w:val="20"/>
        </w:rPr>
        <w:t>ộ</w:t>
      </w:r>
      <w:r w:rsidRPr="00B44648">
        <w:rPr>
          <w:rFonts w:ascii="Arial" w:hAnsi="Arial"/>
          <w:b/>
          <w:color w:val="000000" w:themeColor="text1"/>
          <w:sz w:val="20"/>
        </w:rPr>
        <w:t>)</w:t>
      </w:r>
    </w:p>
    <w:p w14:paraId="012C29D9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1.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l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p báo cáo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theo năm ngân sách (quy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</w:t>
      </w:r>
      <w:r w:rsidRPr="00B44648">
        <w:rPr>
          <w:rFonts w:ascii="Arial" w:hAnsi="Arial"/>
          <w:color w:val="000000" w:themeColor="text1"/>
          <w:sz w:val="20"/>
        </w:rPr>
        <w:t xml:space="preserve"> toán theo niên đ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)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o đ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m các yêu c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67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và văn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hư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ng d</w:t>
      </w:r>
      <w:r w:rsidRPr="00B44648">
        <w:rPr>
          <w:rFonts w:ascii="Arial" w:hAnsi="Arial"/>
          <w:color w:val="000000" w:themeColor="text1"/>
          <w:sz w:val="20"/>
        </w:rPr>
        <w:t>ẫ</w:t>
      </w:r>
      <w:r w:rsidRPr="00B44648">
        <w:rPr>
          <w:rFonts w:ascii="Arial" w:hAnsi="Arial"/>
          <w:color w:val="000000" w:themeColor="text1"/>
          <w:sz w:val="20"/>
        </w:rPr>
        <w:t>n.</w:t>
      </w:r>
    </w:p>
    <w:p w14:paraId="164E0BC7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2.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có trách nhi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m l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p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t, trong đó xác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chính xác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>ng k</w:t>
      </w:r>
      <w:r w:rsidRPr="00B44648">
        <w:rPr>
          <w:rFonts w:ascii="Arial" w:hAnsi="Arial"/>
          <w:color w:val="000000" w:themeColor="text1"/>
          <w:sz w:val="20"/>
        </w:rPr>
        <w:t>hách hàng và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chung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Nam,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(b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chính) bao 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m:</w:t>
      </w:r>
    </w:p>
    <w:p w14:paraId="4B268FA2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a) Công văn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t, trong đó ghi rõ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khách hàng,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</w:t>
      </w:r>
      <w:r w:rsidRPr="00B44648">
        <w:rPr>
          <w:rFonts w:ascii="Arial" w:hAnsi="Arial"/>
          <w:color w:val="000000" w:themeColor="text1"/>
          <w:sz w:val="20"/>
        </w:rPr>
        <w:t>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đã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đã thanh toán,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toán;</w:t>
      </w:r>
    </w:p>
    <w:p w14:paraId="216123FD" w14:textId="18B6A2CC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b) Báo cáo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ki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>m toán b</w:t>
      </w:r>
      <w:r w:rsidRPr="00B44648">
        <w:rPr>
          <w:rFonts w:ascii="Arial" w:hAnsi="Arial"/>
          <w:color w:val="000000" w:themeColor="text1"/>
          <w:sz w:val="20"/>
        </w:rPr>
        <w:t>ở</w:t>
      </w:r>
      <w:r w:rsidRPr="00B44648">
        <w:rPr>
          <w:rFonts w:ascii="Arial" w:hAnsi="Arial"/>
          <w:color w:val="000000" w:themeColor="text1"/>
          <w:sz w:val="20"/>
        </w:rPr>
        <w:t>i ki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>m toán đ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c l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p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Ki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m toán </w:t>
      </w:r>
      <w:r w:rsidR="00C45351">
        <w:rPr>
          <w:rFonts w:ascii="Arial" w:hAnsi="Arial"/>
          <w:color w:val="000000" w:themeColor="text1"/>
          <w:sz w:val="20"/>
        </w:rPr>
        <w:t>n</w:t>
      </w:r>
      <w:r w:rsidRPr="00B44648">
        <w:rPr>
          <w:rFonts w:ascii="Arial" w:hAnsi="Arial"/>
          <w:color w:val="000000" w:themeColor="text1"/>
          <w:sz w:val="20"/>
        </w:rPr>
        <w:t>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c;</w:t>
      </w:r>
    </w:p>
    <w:p w14:paraId="26AE72E2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c)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ng k</w:t>
      </w:r>
      <w:r w:rsidRPr="00B44648">
        <w:rPr>
          <w:rFonts w:ascii="Arial" w:hAnsi="Arial"/>
          <w:color w:val="000000" w:themeColor="text1"/>
          <w:sz w:val="20"/>
        </w:rPr>
        <w:t>ê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minh khách hàng đã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năm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toán.</w:t>
      </w:r>
    </w:p>
    <w:p w14:paraId="0D7A1701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ch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u trách nhi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m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tính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l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 xml:space="preserve"> và chính xác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t.</w:t>
      </w:r>
    </w:p>
    <w:p w14:paraId="1FD13F1B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3.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xác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như sau:</w:t>
      </w:r>
    </w:p>
    <w:p w14:paraId="396EBC0F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 xml:space="preserve">a) </w:t>
      </w:r>
      <w:r w:rsidRPr="00B44648">
        <w:rPr>
          <w:rFonts w:ascii="Arial" w:hAnsi="Arial"/>
          <w:color w:val="000000" w:themeColor="text1"/>
          <w:sz w:val="20"/>
        </w:rPr>
        <w:t>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thanh toán cho m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gi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ngân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tính theo công th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c:</w:t>
      </w:r>
    </w:p>
    <w:p w14:paraId="68316FB3" w14:textId="0841BD5E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I = M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c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(%) </w:t>
      </w:r>
      <w:r w:rsidR="003D48FA" w:rsidRPr="00B44648">
        <w:rPr>
          <w:rFonts w:ascii="Arial" w:hAnsi="Arial"/>
          <w:color w:val="000000" w:themeColor="text1"/>
          <w:sz w:val="20"/>
        </w:rPr>
        <w:t>x ∑</w:t>
      </w:r>
      <w:r w:rsidRPr="00B44648">
        <w:rPr>
          <w:rFonts w:ascii="Arial" w:hAnsi="Arial"/>
          <w:color w:val="000000" w:themeColor="text1"/>
          <w:sz w:val="20"/>
        </w:rPr>
        <w:t>(D</w:t>
      </w:r>
      <w:r w:rsidRPr="00B44648">
        <w:rPr>
          <w:rFonts w:ascii="Arial" w:hAnsi="Arial"/>
          <w:color w:val="000000" w:themeColor="text1"/>
          <w:sz w:val="20"/>
          <w:vertAlign w:val="subscript"/>
        </w:rPr>
        <w:t>i</w:t>
      </w:r>
      <w:r w:rsidRPr="00B44648">
        <w:rPr>
          <w:rFonts w:ascii="Arial" w:hAnsi="Arial"/>
          <w:color w:val="000000" w:themeColor="text1"/>
          <w:sz w:val="20"/>
        </w:rPr>
        <w:t>xT</w:t>
      </w:r>
      <w:r w:rsidRPr="00B44648">
        <w:rPr>
          <w:rFonts w:ascii="Arial" w:hAnsi="Arial"/>
          <w:color w:val="000000" w:themeColor="text1"/>
          <w:sz w:val="20"/>
          <w:vertAlign w:val="subscript"/>
        </w:rPr>
        <w:t>i</w:t>
      </w:r>
      <w:r w:rsidRPr="00B44648">
        <w:rPr>
          <w:rFonts w:ascii="Arial" w:hAnsi="Arial"/>
          <w:color w:val="000000" w:themeColor="text1"/>
          <w:sz w:val="20"/>
        </w:rPr>
        <w:t>)/365</w:t>
      </w:r>
    </w:p>
    <w:p w14:paraId="4B972794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Trong đó:</w:t>
      </w:r>
    </w:p>
    <w:p w14:paraId="00D634C8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I là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thanh toán cho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gi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ngân;</w:t>
      </w:r>
    </w:p>
    <w:p w14:paraId="34B3923B" w14:textId="4C1EFDFF" w:rsidR="00AB04A6" w:rsidRPr="00B44648" w:rsidRDefault="003D48FA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∑ (D</w:t>
      </w:r>
      <w:r w:rsidRPr="00B44648">
        <w:rPr>
          <w:rFonts w:ascii="Arial" w:hAnsi="Arial"/>
          <w:color w:val="000000" w:themeColor="text1"/>
          <w:sz w:val="20"/>
          <w:vertAlign w:val="subscript"/>
        </w:rPr>
        <w:t>i</w:t>
      </w:r>
      <w:r w:rsidRPr="00B44648">
        <w:rPr>
          <w:rFonts w:ascii="Arial" w:hAnsi="Arial"/>
          <w:color w:val="000000" w:themeColor="text1"/>
          <w:sz w:val="20"/>
        </w:rPr>
        <w:t>xT</w:t>
      </w:r>
      <w:r w:rsidRPr="00B44648">
        <w:rPr>
          <w:rFonts w:ascii="Arial" w:hAnsi="Arial"/>
          <w:color w:val="000000" w:themeColor="text1"/>
          <w:sz w:val="20"/>
          <w:vertAlign w:val="subscript"/>
        </w:rPr>
        <w:t>i</w:t>
      </w:r>
      <w:r w:rsidRPr="00B44648">
        <w:rPr>
          <w:rFonts w:ascii="Arial" w:hAnsi="Arial"/>
          <w:color w:val="000000" w:themeColor="text1"/>
          <w:sz w:val="20"/>
        </w:rPr>
        <w:t>) là tổng các tích số giữa số dư nợ với số ngày dư nợ thực tế được cấp bù lãi suất của khoản giải ngân.</w:t>
      </w:r>
    </w:p>
    <w:p w14:paraId="67FDB667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b)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thanh toán cho m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vay là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lãi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thanh toán cho t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các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gi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ngân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vay đó.</w:t>
      </w:r>
    </w:p>
    <w:p w14:paraId="0B4B7203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c)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thanh toán là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lãi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thanh toán cho t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các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vay thu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tư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ng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t.</w:t>
      </w:r>
    </w:p>
    <w:p w14:paraId="68619E20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4.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ki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>m tra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tính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y đ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, kh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p đúng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các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</w:t>
      </w:r>
      <w:r w:rsidRPr="00B44648">
        <w:rPr>
          <w:rFonts w:ascii="Arial" w:hAnsi="Arial"/>
          <w:color w:val="000000" w:themeColor="text1"/>
          <w:sz w:val="20"/>
        </w:rPr>
        <w:t>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năm ngân sách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>ng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i,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xét duy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2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69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c,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32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73/2026/NĐ-CP ngày 10 tháng 3 năm 2026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Chính ph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ch</w:t>
      </w:r>
      <w:r w:rsidRPr="00B44648">
        <w:rPr>
          <w:rFonts w:ascii="Arial" w:hAnsi="Arial"/>
          <w:color w:val="000000" w:themeColor="text1"/>
          <w:sz w:val="20"/>
        </w:rPr>
        <w:t>i ti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và hư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ng d</w:t>
      </w:r>
      <w:r w:rsidRPr="00B44648">
        <w:rPr>
          <w:rFonts w:ascii="Arial" w:hAnsi="Arial"/>
          <w:color w:val="000000" w:themeColor="text1"/>
          <w:sz w:val="20"/>
        </w:rPr>
        <w:t>ẫ</w:t>
      </w:r>
      <w:r w:rsidRPr="00B44648">
        <w:rPr>
          <w:rFonts w:ascii="Arial" w:hAnsi="Arial"/>
          <w:color w:val="000000" w:themeColor="text1"/>
          <w:sz w:val="20"/>
        </w:rPr>
        <w:t>n thi hành m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và ra thông báo xét duy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theo năm ngân sách theo M</w:t>
      </w:r>
      <w:r w:rsidRPr="00B44648">
        <w:rPr>
          <w:rFonts w:ascii="Arial" w:hAnsi="Arial"/>
          <w:color w:val="000000" w:themeColor="text1"/>
          <w:sz w:val="20"/>
        </w:rPr>
        <w:t>ẫ</w:t>
      </w:r>
      <w:r w:rsidRPr="00B44648">
        <w:rPr>
          <w:rFonts w:ascii="Arial" w:hAnsi="Arial"/>
          <w:color w:val="000000" w:themeColor="text1"/>
          <w:sz w:val="20"/>
        </w:rPr>
        <w:t>u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04 ban hành kèm theo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này.</w:t>
      </w:r>
    </w:p>
    <w:p w14:paraId="03FC24F2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5. Ngân hàng</w:t>
      </w:r>
      <w:r w:rsidRPr="00B44648">
        <w:rPr>
          <w:rFonts w:ascii="Arial" w:hAnsi="Arial"/>
          <w:color w:val="000000" w:themeColor="text1"/>
          <w:sz w:val="20"/>
        </w:rPr>
        <w:t xml:space="preserve">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báo cáo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theo năm ngân sách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B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 xml:space="preserve"> Tài chính trư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ngày 05 tháng 7 năm sau.</w:t>
      </w:r>
    </w:p>
    <w:p w14:paraId="7B21F9EE" w14:textId="33DE5E59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6. B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 xml:space="preserve"> Tài chính ki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>m tra báo cáo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năm ngân sách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tính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y đ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, kh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p đúng gi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a các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i xác nh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Kho 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 xml:space="preserve">c </w:t>
      </w:r>
      <w:r w:rsidR="00CF6EC2">
        <w:rPr>
          <w:rFonts w:ascii="Arial" w:hAnsi="Arial"/>
          <w:color w:val="000000" w:themeColor="text1"/>
          <w:sz w:val="20"/>
        </w:rPr>
        <w:t>n</w:t>
      </w:r>
      <w:r w:rsidRPr="00B44648">
        <w:rPr>
          <w:rFonts w:ascii="Arial" w:hAnsi="Arial"/>
          <w:color w:val="000000" w:themeColor="text1"/>
          <w:sz w:val="20"/>
        </w:rPr>
        <w:t>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c.</w:t>
      </w:r>
    </w:p>
    <w:p w14:paraId="617E0B22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7. X</w:t>
      </w:r>
      <w:r w:rsidRPr="00B44648">
        <w:rPr>
          <w:rFonts w:ascii="Arial" w:hAnsi="Arial"/>
          <w:b/>
          <w:color w:val="000000" w:themeColor="text1"/>
          <w:sz w:val="20"/>
        </w:rPr>
        <w:t>ử</w:t>
      </w:r>
      <w:r w:rsidRPr="00B44648">
        <w:rPr>
          <w:rFonts w:ascii="Arial" w:hAnsi="Arial"/>
          <w:b/>
          <w:color w:val="000000" w:themeColor="text1"/>
          <w:sz w:val="20"/>
        </w:rPr>
        <w:t xml:space="preserve"> lý thu h</w:t>
      </w:r>
      <w:r w:rsidRPr="00B44648">
        <w:rPr>
          <w:rFonts w:ascii="Arial" w:hAnsi="Arial"/>
          <w:b/>
          <w:color w:val="000000" w:themeColor="text1"/>
          <w:sz w:val="20"/>
        </w:rPr>
        <w:t>ồ</w:t>
      </w:r>
      <w:r w:rsidRPr="00B44648">
        <w:rPr>
          <w:rFonts w:ascii="Arial" w:hAnsi="Arial"/>
          <w:b/>
          <w:color w:val="000000" w:themeColor="text1"/>
          <w:sz w:val="20"/>
        </w:rPr>
        <w:t>i s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 xml:space="preserve"> ti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n đã c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p bù lãi su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t</w:t>
      </w:r>
    </w:p>
    <w:p w14:paraId="3B7DF1F1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1. Trong quá trình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n, 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p phát </w:t>
      </w:r>
      <w:r w:rsidRPr="00B44648">
        <w:rPr>
          <w:rFonts w:ascii="Arial" w:hAnsi="Arial"/>
          <w:color w:val="000000" w:themeColor="text1"/>
          <w:sz w:val="20"/>
        </w:rPr>
        <w:t>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vay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khách hàng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xác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không thu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tư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ng, s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 xml:space="preserve">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vay sai m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c đích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 xml:space="preserve">c không đáp 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ki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pháp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t,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toàn b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 xml:space="preserve">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khách hàng.</w:t>
      </w:r>
    </w:p>
    <w:p w14:paraId="69B7752D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lastRenderedPageBreak/>
        <w:t>2</w:t>
      </w:r>
      <w:r w:rsidRPr="00B44648">
        <w:rPr>
          <w:rFonts w:ascii="Arial" w:hAnsi="Arial"/>
          <w:color w:val="000000" w:themeColor="text1"/>
          <w:sz w:val="20"/>
        </w:rPr>
        <w:t>. 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khách hàng trong th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i gian chính sách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còn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l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bù tr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vào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thanh toán cho ngân hàng. 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chính sách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h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l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 xml:space="preserve">c </w:t>
      </w:r>
      <w:r w:rsidRPr="00B44648">
        <w:rPr>
          <w:rFonts w:ascii="Arial" w:hAnsi="Arial"/>
          <w:color w:val="000000" w:themeColor="text1"/>
          <w:sz w:val="20"/>
        </w:rPr>
        <w:t>và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đã thanh toán thì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hoàn tr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 xml:space="preserve">t tương 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ng.</w:t>
      </w:r>
    </w:p>
    <w:p w14:paraId="3E173C41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3.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hoàn tr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và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văn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cho Ngân</w:t>
      </w:r>
      <w:r w:rsidRPr="00B44648">
        <w:rPr>
          <w:rFonts w:ascii="Arial" w:hAnsi="Arial"/>
          <w:color w:val="000000" w:themeColor="text1"/>
          <w:sz w:val="20"/>
        </w:rPr>
        <w:t xml:space="preserve">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Nam, B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 xml:space="preserve"> Tài chính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và hoàn tr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theo dõi.</w:t>
      </w:r>
    </w:p>
    <w:p w14:paraId="1C6F5B96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8. T</w:t>
      </w:r>
      <w:r w:rsidRPr="00B44648">
        <w:rPr>
          <w:rFonts w:ascii="Arial" w:hAnsi="Arial"/>
          <w:b/>
          <w:color w:val="000000" w:themeColor="text1"/>
          <w:sz w:val="20"/>
        </w:rPr>
        <w:t>ổ</w:t>
      </w:r>
      <w:r w:rsidRPr="00B44648">
        <w:rPr>
          <w:rFonts w:ascii="Arial" w:hAnsi="Arial"/>
          <w:b/>
          <w:color w:val="000000" w:themeColor="text1"/>
          <w:sz w:val="20"/>
        </w:rPr>
        <w:t xml:space="preserve"> ch</w:t>
      </w:r>
      <w:r w:rsidRPr="00B44648">
        <w:rPr>
          <w:rFonts w:ascii="Arial" w:hAnsi="Arial"/>
          <w:b/>
          <w:color w:val="000000" w:themeColor="text1"/>
          <w:sz w:val="20"/>
        </w:rPr>
        <w:t>ứ</w:t>
      </w:r>
      <w:r w:rsidRPr="00B44648">
        <w:rPr>
          <w:rFonts w:ascii="Arial" w:hAnsi="Arial"/>
          <w:b/>
          <w:color w:val="000000" w:themeColor="text1"/>
          <w:sz w:val="20"/>
        </w:rPr>
        <w:t>c th</w:t>
      </w:r>
      <w:r w:rsidRPr="00B44648">
        <w:rPr>
          <w:rFonts w:ascii="Arial" w:hAnsi="Arial"/>
          <w:b/>
          <w:color w:val="000000" w:themeColor="text1"/>
          <w:sz w:val="20"/>
        </w:rPr>
        <w:t>ự</w:t>
      </w:r>
      <w:r w:rsidRPr="00B44648">
        <w:rPr>
          <w:rFonts w:ascii="Arial" w:hAnsi="Arial"/>
          <w:b/>
          <w:color w:val="000000" w:themeColor="text1"/>
          <w:sz w:val="20"/>
        </w:rPr>
        <w:t>c hi</w:t>
      </w:r>
      <w:r w:rsidRPr="00B44648">
        <w:rPr>
          <w:rFonts w:ascii="Arial" w:hAnsi="Arial"/>
          <w:b/>
          <w:color w:val="000000" w:themeColor="text1"/>
          <w:sz w:val="20"/>
        </w:rPr>
        <w:t>ệ</w:t>
      </w:r>
      <w:r w:rsidRPr="00B44648">
        <w:rPr>
          <w:rFonts w:ascii="Arial" w:hAnsi="Arial"/>
          <w:b/>
          <w:color w:val="000000" w:themeColor="text1"/>
          <w:sz w:val="20"/>
        </w:rPr>
        <w:t>n</w:t>
      </w:r>
    </w:p>
    <w:p w14:paraId="77195863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1. Trách nhi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m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B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 xml:space="preserve"> Tài chính</w:t>
      </w:r>
    </w:p>
    <w:p w14:paraId="2260D86F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a)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p, trình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có th</w:t>
      </w:r>
      <w:r w:rsidRPr="00B44648">
        <w:rPr>
          <w:rFonts w:ascii="Arial" w:hAnsi="Arial"/>
          <w:color w:val="000000" w:themeColor="text1"/>
          <w:sz w:val="20"/>
        </w:rPr>
        <w:t>ẩ</w:t>
      </w:r>
      <w:r w:rsidRPr="00B44648">
        <w:rPr>
          <w:rFonts w:ascii="Arial" w:hAnsi="Arial"/>
          <w:color w:val="000000" w:themeColor="text1"/>
          <w:sz w:val="20"/>
        </w:rPr>
        <w:t>m quy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b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trí ngu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 kinh phí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các chính sá</w:t>
      </w:r>
      <w:r w:rsidRPr="00B44648">
        <w:rPr>
          <w:rFonts w:ascii="Arial" w:hAnsi="Arial"/>
          <w:color w:val="000000" w:themeColor="text1"/>
          <w:sz w:val="20"/>
        </w:rPr>
        <w:t>ch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ưu đãi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thanh toán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pháp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t;</w:t>
      </w:r>
    </w:p>
    <w:p w14:paraId="785BE792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b) Ki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>m tra báo cáo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h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năm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và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này.</w:t>
      </w:r>
    </w:p>
    <w:p w14:paraId="78CFD6A7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2. Trách nhi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m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</w:t>
      </w:r>
    </w:p>
    <w:p w14:paraId="586AC65E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a)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i; phân b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, giao,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ch</w:t>
      </w:r>
      <w:r w:rsidRPr="00B44648">
        <w:rPr>
          <w:rFonts w:ascii="Arial" w:hAnsi="Arial"/>
          <w:color w:val="000000" w:themeColor="text1"/>
          <w:sz w:val="20"/>
        </w:rPr>
        <w:t>ỉ</w:t>
      </w:r>
      <w:r w:rsidRPr="00B44648">
        <w:rPr>
          <w:rFonts w:ascii="Arial" w:hAnsi="Arial"/>
          <w:color w:val="000000" w:themeColor="text1"/>
          <w:sz w:val="20"/>
        </w:rPr>
        <w:t>nh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i; l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p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</w:t>
      </w:r>
      <w:r w:rsidRPr="00B44648">
        <w:rPr>
          <w:rFonts w:ascii="Arial" w:hAnsi="Arial"/>
          <w:color w:val="000000" w:themeColor="text1"/>
          <w:sz w:val="20"/>
        </w:rPr>
        <w:t>, ch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u trách nhi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m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khi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Kho b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này;</w:t>
      </w:r>
    </w:p>
    <w:p w14:paraId="1348EE2D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b)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báo cáo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h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năm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i; ra thông bá</w:t>
      </w:r>
      <w:r w:rsidRPr="00B44648">
        <w:rPr>
          <w:rFonts w:ascii="Arial" w:hAnsi="Arial"/>
          <w:color w:val="000000" w:themeColor="text1"/>
          <w:sz w:val="20"/>
        </w:rPr>
        <w:t>o xét duy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h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năm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i;</w:t>
      </w:r>
    </w:p>
    <w:p w14:paraId="6FE5E8A5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c) Theo dõi, x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 xml:space="preserve"> lý các khó khăn, vư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ng m</w:t>
      </w:r>
      <w:r w:rsidRPr="00B44648">
        <w:rPr>
          <w:rFonts w:ascii="Arial" w:hAnsi="Arial"/>
          <w:color w:val="000000" w:themeColor="text1"/>
          <w:sz w:val="20"/>
        </w:rPr>
        <w:t>ắ</w:t>
      </w:r>
      <w:r w:rsidRPr="00B44648">
        <w:rPr>
          <w:rFonts w:ascii="Arial" w:hAnsi="Arial"/>
          <w:color w:val="000000" w:themeColor="text1"/>
          <w:sz w:val="20"/>
        </w:rPr>
        <w:t>c phát sinh trong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thanh toán,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i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i.</w:t>
      </w:r>
    </w:p>
    <w:p w14:paraId="621AF9E6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3. Trách nhi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m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</w:t>
      </w:r>
    </w:p>
    <w:p w14:paraId="3FF1E56A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 xml:space="preserve">a) Báo cáo </w:t>
      </w:r>
      <w:r w:rsidRPr="00B44648">
        <w:rPr>
          <w:rFonts w:ascii="Arial" w:hAnsi="Arial"/>
          <w:color w:val="000000" w:themeColor="text1"/>
          <w:sz w:val="20"/>
        </w:rPr>
        <w:t>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y đ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, k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p th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i cho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và ch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u trách nhi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m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tính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l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, chính xác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toán,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này;</w:t>
      </w:r>
    </w:p>
    <w:p w14:paraId="3DFAECD3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b) Cung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cho các cơ quan có th</w:t>
      </w:r>
      <w:r w:rsidRPr="00B44648">
        <w:rPr>
          <w:rFonts w:ascii="Arial" w:hAnsi="Arial"/>
          <w:color w:val="000000" w:themeColor="text1"/>
          <w:sz w:val="20"/>
        </w:rPr>
        <w:t>ẩ</w:t>
      </w:r>
      <w:r w:rsidRPr="00B44648">
        <w:rPr>
          <w:rFonts w:ascii="Arial" w:hAnsi="Arial"/>
          <w:color w:val="000000" w:themeColor="text1"/>
          <w:sz w:val="20"/>
        </w:rPr>
        <w:t>m quy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các tài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liên qu</w:t>
      </w:r>
      <w:r w:rsidRPr="00B44648">
        <w:rPr>
          <w:rFonts w:ascii="Arial" w:hAnsi="Arial"/>
          <w:color w:val="000000" w:themeColor="text1"/>
          <w:sz w:val="20"/>
        </w:rPr>
        <w:t>an đ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n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khi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yêu c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(b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chính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sao do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đóng d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u sao y);</w:t>
      </w:r>
    </w:p>
    <w:p w14:paraId="5E5C21E8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c)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v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i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vay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khách hàng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xác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không thu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tư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ng, s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 xml:space="preserve">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vay sai m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c đích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khôn</w:t>
      </w:r>
      <w:r w:rsidRPr="00B44648">
        <w:rPr>
          <w:rFonts w:ascii="Arial" w:hAnsi="Arial"/>
          <w:color w:val="000000" w:themeColor="text1"/>
          <w:sz w:val="20"/>
        </w:rPr>
        <w:t xml:space="preserve">g đáp 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ki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pháp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hoàn tr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c.</w:t>
      </w:r>
    </w:p>
    <w:p w14:paraId="0F8DB785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9. 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kho</w:t>
      </w:r>
      <w:r w:rsidRPr="00B44648">
        <w:rPr>
          <w:rFonts w:ascii="Arial" w:hAnsi="Arial"/>
          <w:b/>
          <w:color w:val="000000" w:themeColor="text1"/>
          <w:sz w:val="20"/>
        </w:rPr>
        <w:t>ả</w:t>
      </w:r>
      <w:r w:rsidRPr="00B44648">
        <w:rPr>
          <w:rFonts w:ascii="Arial" w:hAnsi="Arial"/>
          <w:b/>
          <w:color w:val="000000" w:themeColor="text1"/>
          <w:sz w:val="20"/>
        </w:rPr>
        <w:t>n chuy</w:t>
      </w:r>
      <w:r w:rsidRPr="00B44648">
        <w:rPr>
          <w:rFonts w:ascii="Arial" w:hAnsi="Arial"/>
          <w:b/>
          <w:color w:val="000000" w:themeColor="text1"/>
          <w:sz w:val="20"/>
        </w:rPr>
        <w:t>ể</w:t>
      </w:r>
      <w:r w:rsidRPr="00B44648">
        <w:rPr>
          <w:rFonts w:ascii="Arial" w:hAnsi="Arial"/>
          <w:b/>
          <w:color w:val="000000" w:themeColor="text1"/>
          <w:sz w:val="20"/>
        </w:rPr>
        <w:t>n ti</w:t>
      </w:r>
      <w:r w:rsidRPr="00B44648">
        <w:rPr>
          <w:rFonts w:ascii="Arial" w:hAnsi="Arial"/>
          <w:b/>
          <w:color w:val="000000" w:themeColor="text1"/>
          <w:sz w:val="20"/>
        </w:rPr>
        <w:t>ế</w:t>
      </w:r>
      <w:r w:rsidRPr="00B44648">
        <w:rPr>
          <w:rFonts w:ascii="Arial" w:hAnsi="Arial"/>
          <w:b/>
          <w:color w:val="000000" w:themeColor="text1"/>
          <w:sz w:val="20"/>
        </w:rPr>
        <w:t>p</w:t>
      </w:r>
    </w:p>
    <w:p w14:paraId="4AC634EB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Đ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 v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i các chương trình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ưu đãi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chưa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thanh toán,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ngày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</w:t>
      </w:r>
      <w:r w:rsidRPr="00B44648">
        <w:rPr>
          <w:rFonts w:ascii="Arial" w:hAnsi="Arial"/>
          <w:color w:val="000000" w:themeColor="text1"/>
          <w:sz w:val="20"/>
        </w:rPr>
        <w:t>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 có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l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thi hành,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thanh toán,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này.</w:t>
      </w:r>
    </w:p>
    <w:p w14:paraId="30E8FFC7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Đi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>u 10. Hi</w:t>
      </w:r>
      <w:r w:rsidRPr="00B44648">
        <w:rPr>
          <w:rFonts w:ascii="Arial" w:hAnsi="Arial"/>
          <w:b/>
          <w:color w:val="000000" w:themeColor="text1"/>
          <w:sz w:val="20"/>
        </w:rPr>
        <w:t>ệ</w:t>
      </w:r>
      <w:r w:rsidRPr="00B44648">
        <w:rPr>
          <w:rFonts w:ascii="Arial" w:hAnsi="Arial"/>
          <w:b/>
          <w:color w:val="000000" w:themeColor="text1"/>
          <w:sz w:val="20"/>
        </w:rPr>
        <w:t>u l</w:t>
      </w:r>
      <w:r w:rsidRPr="00B44648">
        <w:rPr>
          <w:rFonts w:ascii="Arial" w:hAnsi="Arial"/>
          <w:b/>
          <w:color w:val="000000" w:themeColor="text1"/>
          <w:sz w:val="20"/>
        </w:rPr>
        <w:t>ự</w:t>
      </w:r>
      <w:r w:rsidRPr="00B44648">
        <w:rPr>
          <w:rFonts w:ascii="Arial" w:hAnsi="Arial"/>
          <w:b/>
          <w:color w:val="000000" w:themeColor="text1"/>
          <w:sz w:val="20"/>
        </w:rPr>
        <w:t>c thi hành</w:t>
      </w:r>
    </w:p>
    <w:p w14:paraId="75A9380D" w14:textId="77777777" w:rsidR="00AB04A6" w:rsidRPr="00B44648" w:rsidRDefault="001E1C74" w:rsidP="003D48F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1.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 có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l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thi hành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ngày 01 tháng 7 năm 2026.</w:t>
      </w:r>
    </w:p>
    <w:p w14:paraId="77D844DA" w14:textId="77777777" w:rsidR="00AB04A6" w:rsidRPr="00B44648" w:rsidRDefault="001E1C74" w:rsidP="003D48F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2. Các B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 xml:space="preserve"> trư</w:t>
      </w:r>
      <w:r w:rsidRPr="00B44648">
        <w:rPr>
          <w:rFonts w:ascii="Arial" w:hAnsi="Arial"/>
          <w:color w:val="000000" w:themeColor="text1"/>
          <w:sz w:val="20"/>
        </w:rPr>
        <w:t>ở</w:t>
      </w:r>
      <w:r w:rsidRPr="00B44648">
        <w:rPr>
          <w:rFonts w:ascii="Arial" w:hAnsi="Arial"/>
          <w:color w:val="000000" w:themeColor="text1"/>
          <w:sz w:val="20"/>
        </w:rPr>
        <w:t>ng, Th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trư</w:t>
      </w:r>
      <w:r w:rsidRPr="00B44648">
        <w:rPr>
          <w:rFonts w:ascii="Arial" w:hAnsi="Arial"/>
          <w:color w:val="000000" w:themeColor="text1"/>
          <w:sz w:val="20"/>
        </w:rPr>
        <w:t>ở</w:t>
      </w:r>
      <w:r w:rsidRPr="00B44648">
        <w:rPr>
          <w:rFonts w:ascii="Arial" w:hAnsi="Arial"/>
          <w:color w:val="000000" w:themeColor="text1"/>
          <w:sz w:val="20"/>
        </w:rPr>
        <w:t>ng cơ quan ng</w:t>
      </w:r>
      <w:r w:rsidRPr="00B44648">
        <w:rPr>
          <w:rFonts w:ascii="Arial" w:hAnsi="Arial"/>
          <w:color w:val="000000" w:themeColor="text1"/>
          <w:sz w:val="20"/>
        </w:rPr>
        <w:t>ang b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, Ch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t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ch 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y ban nhân dân các t</w:t>
      </w:r>
      <w:r w:rsidRPr="00B44648">
        <w:rPr>
          <w:rFonts w:ascii="Arial" w:hAnsi="Arial"/>
          <w:color w:val="000000" w:themeColor="text1"/>
          <w:sz w:val="20"/>
        </w:rPr>
        <w:t>ỉ</w:t>
      </w:r>
      <w:r w:rsidRPr="00B44648">
        <w:rPr>
          <w:rFonts w:ascii="Arial" w:hAnsi="Arial"/>
          <w:color w:val="000000" w:themeColor="text1"/>
          <w:sz w:val="20"/>
        </w:rPr>
        <w:t>nh, thành ph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thu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c trung ương,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và các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c, cá nhân có liên quan ch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u trách nhi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m thi hành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này.</w:t>
      </w:r>
    </w:p>
    <w:p w14:paraId="3155A970" w14:textId="77777777" w:rsidR="003D48FA" w:rsidRPr="00B44648" w:rsidRDefault="003D48FA" w:rsidP="003D48FA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B44648" w:rsidRPr="00B44648" w14:paraId="12427ABB" w14:textId="77777777" w:rsidTr="0081695D">
        <w:tc>
          <w:tcPr>
            <w:tcW w:w="2500" w:type="pct"/>
          </w:tcPr>
          <w:p w14:paraId="3A3FC45A" w14:textId="5A51EAFD" w:rsidR="00AB04A6" w:rsidRPr="00B44648" w:rsidRDefault="001E1C74" w:rsidP="003D48FA">
            <w:pPr>
              <w:adjustRightInd w:val="0"/>
              <w:snapToGrid w:val="0"/>
              <w:spacing w:after="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i/>
                <w:color w:val="000000" w:themeColor="text1"/>
                <w:sz w:val="20"/>
              </w:rPr>
              <w:t>Nơi nh</w:t>
            </w:r>
            <w:r w:rsidRPr="00B44648">
              <w:rPr>
                <w:rFonts w:ascii="Arial" w:hAnsi="Arial"/>
                <w:b/>
                <w:i/>
                <w:color w:val="000000" w:themeColor="text1"/>
                <w:sz w:val="20"/>
              </w:rPr>
              <w:t>ậ</w:t>
            </w:r>
            <w:r w:rsidRPr="00B44648">
              <w:rPr>
                <w:rFonts w:ascii="Arial" w:hAnsi="Arial"/>
                <w:b/>
                <w:i/>
                <w:color w:val="000000" w:themeColor="text1"/>
                <w:sz w:val="20"/>
              </w:rPr>
              <w:t>n: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Ban Bí thư Trung ương 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ả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Th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tư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ng, các Phó Th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tư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 Chính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ph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Các b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, cơ quan ngang b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HĐND, UBND các t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ỉ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nh, thành ph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Văn phòng Trung ương và các Ban c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a 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ả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Văn phòng T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ổ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 Bí thư;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</w:t>
            </w:r>
            <w:r w:rsidR="009F7957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Văn phòng Ch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t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ch nư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i 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ồ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 Dân t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c và các 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y ban c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a Qu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 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i; 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lastRenderedPageBreak/>
              <w:t>- Văn phòng Qu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 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i;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Tòa án nhân dân t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i 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cao;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Vi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 ki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ể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m sát nhân dân t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i cao;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</w:t>
            </w:r>
            <w:r w:rsidR="009F7957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Ki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ể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m toán </w:t>
            </w:r>
            <w:r w:rsidR="00906782">
              <w:rPr>
                <w:rFonts w:ascii="Arial" w:hAnsi="Arial"/>
                <w:color w:val="000000" w:themeColor="text1"/>
                <w:sz w:val="20"/>
              </w:rPr>
              <w:t>n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hà nư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- 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y ban Trung ương M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ặ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t tr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 T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ổ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qu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 Vi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t Nam;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Cơ quan trung ương c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a các t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ổ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ch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ứ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 chính tr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- xã 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i;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VPCP: BTCN, các PCN, Tr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ợ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lý TTg, TGĐ C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ổ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 TTĐT, các V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ụ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, C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ụ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c, đơn v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tr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ự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 thu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c, Công báo;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- Lưu: VT, KTTH (2). </w:t>
            </w:r>
          </w:p>
        </w:tc>
        <w:tc>
          <w:tcPr>
            <w:tcW w:w="2500" w:type="pct"/>
          </w:tcPr>
          <w:p w14:paraId="00031B7F" w14:textId="0ABB9C1D" w:rsidR="00AB04A6" w:rsidRPr="00B44648" w:rsidRDefault="001E1C74" w:rsidP="003D48F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lastRenderedPageBreak/>
              <w:t>TM. CHÍNH PH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KT. TH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TƯ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  <w:r w:rsidR="003D48FA"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PHÓ TH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TƯ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lastRenderedPageBreak/>
              <w:br/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Nguy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ễ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Văn Th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ắ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</w:p>
        </w:tc>
      </w:tr>
    </w:tbl>
    <w:p w14:paraId="7352A5F5" w14:textId="77777777" w:rsidR="003D48FA" w:rsidRPr="00B44648" w:rsidRDefault="003D48FA" w:rsidP="003D48FA">
      <w:pPr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060EA182" w14:textId="77777777" w:rsidR="003D48FA" w:rsidRPr="00B44648" w:rsidRDefault="003D48FA" w:rsidP="003D48FA">
      <w:pPr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5C03004B" w14:textId="77777777" w:rsidR="003D48FA" w:rsidRPr="00B44648" w:rsidRDefault="003D48FA" w:rsidP="003D48FA">
      <w:pPr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  <w:sectPr w:rsidR="003D48FA" w:rsidRPr="00B44648" w:rsidSect="003D48F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B6B1621" w14:textId="44B59B2B" w:rsidR="00AB04A6" w:rsidRPr="00B44648" w:rsidRDefault="001E1C74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lastRenderedPageBreak/>
        <w:t>Ph</w:t>
      </w:r>
      <w:r w:rsidRPr="00B44648">
        <w:rPr>
          <w:rFonts w:ascii="Arial" w:hAnsi="Arial"/>
          <w:b/>
          <w:color w:val="000000" w:themeColor="text1"/>
          <w:sz w:val="20"/>
        </w:rPr>
        <w:t>ụ</w:t>
      </w:r>
      <w:r w:rsidRPr="00B44648">
        <w:rPr>
          <w:rFonts w:ascii="Arial" w:hAnsi="Arial"/>
          <w:b/>
          <w:color w:val="000000" w:themeColor="text1"/>
          <w:sz w:val="20"/>
        </w:rPr>
        <w:t xml:space="preserve"> l</w:t>
      </w:r>
      <w:r w:rsidRPr="00B44648">
        <w:rPr>
          <w:rFonts w:ascii="Arial" w:hAnsi="Arial"/>
          <w:b/>
          <w:color w:val="000000" w:themeColor="text1"/>
          <w:sz w:val="20"/>
        </w:rPr>
        <w:t>ụ</w:t>
      </w:r>
      <w:r w:rsidRPr="00B44648">
        <w:rPr>
          <w:rFonts w:ascii="Arial" w:hAnsi="Arial"/>
          <w:b/>
          <w:color w:val="000000" w:themeColor="text1"/>
          <w:sz w:val="20"/>
        </w:rPr>
        <w:t>c</w:t>
      </w:r>
    </w:p>
    <w:p w14:paraId="100B85D3" w14:textId="7D6723B6" w:rsidR="00AB04A6" w:rsidRPr="00B44648" w:rsidRDefault="001E1C74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(Kèm theo Ngh</w:t>
      </w:r>
      <w:r w:rsidRPr="00B44648">
        <w:rPr>
          <w:rFonts w:ascii="Arial" w:hAnsi="Arial"/>
          <w:i/>
          <w:color w:val="000000" w:themeColor="text1"/>
          <w:sz w:val="20"/>
        </w:rPr>
        <w:t>ị</w:t>
      </w:r>
      <w:r w:rsidRPr="00B44648">
        <w:rPr>
          <w:rFonts w:ascii="Arial" w:hAnsi="Arial"/>
          <w:i/>
          <w:color w:val="000000" w:themeColor="text1"/>
          <w:sz w:val="20"/>
        </w:rPr>
        <w:t xml:space="preserve"> đ</w:t>
      </w:r>
      <w:r w:rsidRPr="00B44648">
        <w:rPr>
          <w:rFonts w:ascii="Arial" w:hAnsi="Arial"/>
          <w:i/>
          <w:color w:val="000000" w:themeColor="text1"/>
          <w:sz w:val="20"/>
        </w:rPr>
        <w:t>ị</w:t>
      </w:r>
      <w:r w:rsidRPr="00B44648">
        <w:rPr>
          <w:rFonts w:ascii="Arial" w:hAnsi="Arial"/>
          <w:i/>
          <w:color w:val="000000" w:themeColor="text1"/>
          <w:sz w:val="20"/>
        </w:rPr>
        <w:t>nh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157/2026/NĐ-CP </w:t>
      </w:r>
      <w:r w:rsidR="003D48FA" w:rsidRPr="00B44648">
        <w:rPr>
          <w:rFonts w:ascii="Arial" w:hAnsi="Arial"/>
          <w:i/>
          <w:color w:val="000000" w:themeColor="text1"/>
          <w:sz w:val="20"/>
        </w:rPr>
        <w:br/>
      </w:r>
      <w:r w:rsidRPr="00B44648">
        <w:rPr>
          <w:rFonts w:ascii="Arial" w:hAnsi="Arial"/>
          <w:i/>
          <w:color w:val="000000" w:themeColor="text1"/>
          <w:sz w:val="20"/>
        </w:rPr>
        <w:t>ngày 15 tháng 5 năm 2026 c</w:t>
      </w:r>
      <w:r w:rsidRPr="00B44648">
        <w:rPr>
          <w:rFonts w:ascii="Arial" w:hAnsi="Arial"/>
          <w:i/>
          <w:color w:val="000000" w:themeColor="text1"/>
          <w:sz w:val="20"/>
        </w:rPr>
        <w:t>ủ</w:t>
      </w:r>
      <w:r w:rsidRPr="00B44648">
        <w:rPr>
          <w:rFonts w:ascii="Arial" w:hAnsi="Arial"/>
          <w:i/>
          <w:color w:val="000000" w:themeColor="text1"/>
          <w:sz w:val="20"/>
        </w:rPr>
        <w:t>a</w:t>
      </w:r>
      <w:r w:rsidRPr="00B44648">
        <w:rPr>
          <w:rFonts w:ascii="Arial" w:hAnsi="Arial"/>
          <w:i/>
          <w:color w:val="000000" w:themeColor="text1"/>
          <w:sz w:val="20"/>
        </w:rPr>
        <w:t xml:space="preserve"> Chính ph</w:t>
      </w:r>
      <w:r w:rsidRPr="00B44648">
        <w:rPr>
          <w:rFonts w:ascii="Arial" w:hAnsi="Arial"/>
          <w:i/>
          <w:color w:val="000000" w:themeColor="text1"/>
          <w:sz w:val="20"/>
        </w:rPr>
        <w:t>ủ</w:t>
      </w:r>
      <w:r w:rsidRPr="00B44648">
        <w:rPr>
          <w:rFonts w:ascii="Arial" w:hAnsi="Arial"/>
          <w:i/>
          <w:color w:val="000000" w:themeColor="text1"/>
          <w:sz w:val="20"/>
        </w:rPr>
        <w:t>)</w:t>
      </w:r>
    </w:p>
    <w:p w14:paraId="25199A97" w14:textId="77777777" w:rsidR="00AB04A6" w:rsidRPr="00B44648" w:rsidRDefault="00AB04A6" w:rsidP="003D48FA">
      <w:pPr>
        <w:spacing w:after="0" w:line="240" w:lineRule="auto"/>
        <w:jc w:val="both"/>
        <w:rPr>
          <w:rFonts w:ascii="Arial" w:hAnsi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7665"/>
      </w:tblGrid>
      <w:tr w:rsidR="00B44648" w:rsidRPr="00B44648" w14:paraId="1F567C22" w14:textId="77777777" w:rsidTr="0081695D">
        <w:trPr>
          <w:trHeight w:val="20"/>
        </w:trPr>
        <w:tc>
          <w:tcPr>
            <w:tcW w:w="749" w:type="pct"/>
          </w:tcPr>
          <w:p w14:paraId="624C4967" w14:textId="77777777" w:rsidR="00AB04A6" w:rsidRPr="00B44648" w:rsidRDefault="001E1C74" w:rsidP="003D48FA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M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ẫ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u s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01</w:t>
            </w:r>
          </w:p>
        </w:tc>
        <w:tc>
          <w:tcPr>
            <w:tcW w:w="4251" w:type="pct"/>
          </w:tcPr>
          <w:p w14:paraId="23A8D740" w14:textId="77777777" w:rsidR="00AB04A6" w:rsidRPr="00B44648" w:rsidRDefault="001E1C74" w:rsidP="003D48FA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Báo cáo tình hình th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ự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 hi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 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ỗ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tr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ợ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lãi su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t 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i v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i khách hàng</w:t>
            </w:r>
          </w:p>
        </w:tc>
      </w:tr>
      <w:tr w:rsidR="00B44648" w:rsidRPr="00B44648" w14:paraId="5CC634DC" w14:textId="77777777" w:rsidTr="0081695D">
        <w:trPr>
          <w:trHeight w:val="20"/>
        </w:trPr>
        <w:tc>
          <w:tcPr>
            <w:tcW w:w="749" w:type="pct"/>
          </w:tcPr>
          <w:p w14:paraId="53E4DB93" w14:textId="77777777" w:rsidR="00AB04A6" w:rsidRPr="00B44648" w:rsidRDefault="001E1C74" w:rsidP="003D48FA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M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ẫ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u s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02</w:t>
            </w:r>
          </w:p>
        </w:tc>
        <w:tc>
          <w:tcPr>
            <w:tcW w:w="4251" w:type="pct"/>
          </w:tcPr>
          <w:p w14:paraId="0DC86B39" w14:textId="77777777" w:rsidR="00AB04A6" w:rsidRPr="00B44648" w:rsidRDefault="001E1C74" w:rsidP="003D48FA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B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ả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 kê ch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ứ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 t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ừ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ch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ứ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ng minh khách hàng đã đư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ợ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 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ỗ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tr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ợ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lãi su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t</w:t>
            </w:r>
          </w:p>
        </w:tc>
      </w:tr>
      <w:tr w:rsidR="00B44648" w:rsidRPr="00B44648" w14:paraId="40C88598" w14:textId="77777777" w:rsidTr="0081695D">
        <w:trPr>
          <w:trHeight w:val="20"/>
        </w:trPr>
        <w:tc>
          <w:tcPr>
            <w:tcW w:w="749" w:type="pct"/>
          </w:tcPr>
          <w:p w14:paraId="3AE6BCE1" w14:textId="77777777" w:rsidR="00AB04A6" w:rsidRPr="00B44648" w:rsidRDefault="001E1C74" w:rsidP="003D48FA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M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ẫ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u s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03</w:t>
            </w:r>
          </w:p>
        </w:tc>
        <w:tc>
          <w:tcPr>
            <w:tcW w:w="4251" w:type="pct"/>
          </w:tcPr>
          <w:p w14:paraId="40E8DF3A" w14:textId="77777777" w:rsidR="00AB04A6" w:rsidRPr="00B44648" w:rsidRDefault="001E1C74" w:rsidP="003D48FA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M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ẫ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u gi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y 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ề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ngh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thanh toán c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p bù lãi su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t</w:t>
            </w:r>
          </w:p>
        </w:tc>
      </w:tr>
      <w:tr w:rsidR="00B44648" w:rsidRPr="00B44648" w14:paraId="3DEA42A5" w14:textId="77777777" w:rsidTr="0081695D">
        <w:trPr>
          <w:trHeight w:val="20"/>
        </w:trPr>
        <w:tc>
          <w:tcPr>
            <w:tcW w:w="749" w:type="pct"/>
          </w:tcPr>
          <w:p w14:paraId="67B9E3AB" w14:textId="77777777" w:rsidR="00AB04A6" w:rsidRPr="00B44648" w:rsidRDefault="001E1C74" w:rsidP="003D48FA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M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ẫ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u s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04</w:t>
            </w:r>
          </w:p>
        </w:tc>
        <w:tc>
          <w:tcPr>
            <w:tcW w:w="4251" w:type="pct"/>
          </w:tcPr>
          <w:p w14:paraId="616013F3" w14:textId="77777777" w:rsidR="00AB04A6" w:rsidRPr="00B44648" w:rsidRDefault="001E1C74" w:rsidP="003D48FA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Thông báo xét duy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t quy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ế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t toán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v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n ngân sách nhà nư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c đ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ể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 xml:space="preserve"> c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p bù lãi su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t theo năm ngân sách cho các ngân hàng thương m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ạ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i</w:t>
            </w:r>
          </w:p>
        </w:tc>
      </w:tr>
    </w:tbl>
    <w:p w14:paraId="1E144EEF" w14:textId="77777777" w:rsidR="003D48FA" w:rsidRPr="00B44648" w:rsidRDefault="003D48FA" w:rsidP="003D48FA">
      <w:pPr>
        <w:spacing w:after="0" w:line="240" w:lineRule="auto"/>
        <w:rPr>
          <w:rFonts w:ascii="Arial" w:hAnsi="Arial"/>
          <w:b/>
          <w:color w:val="000000" w:themeColor="text1"/>
          <w:sz w:val="20"/>
        </w:rPr>
      </w:pPr>
    </w:p>
    <w:p w14:paraId="506271F9" w14:textId="77777777" w:rsidR="003D48FA" w:rsidRPr="00B44648" w:rsidRDefault="003D48FA" w:rsidP="003D48FA">
      <w:pPr>
        <w:spacing w:after="0" w:line="240" w:lineRule="auto"/>
        <w:rPr>
          <w:rFonts w:ascii="Arial" w:hAnsi="Arial"/>
          <w:b/>
          <w:color w:val="000000" w:themeColor="text1"/>
          <w:sz w:val="20"/>
        </w:rPr>
        <w:sectPr w:rsidR="003D48FA" w:rsidRPr="00B44648" w:rsidSect="003D48F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8704E58" w14:textId="7808A9F8" w:rsidR="003D48FA" w:rsidRPr="00B44648" w:rsidRDefault="003D48FA" w:rsidP="003D48FA">
      <w:pPr>
        <w:spacing w:after="0" w:line="240" w:lineRule="auto"/>
        <w:jc w:val="right"/>
        <w:rPr>
          <w:rFonts w:ascii="Arial" w:hAnsi="Arial"/>
          <w:b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lastRenderedPageBreak/>
        <w:t>Mẫu số 01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00"/>
      </w:tblGrid>
      <w:tr w:rsidR="00B44648" w:rsidRPr="00B44648" w14:paraId="593B83A6" w14:textId="77777777" w:rsidTr="0081695D">
        <w:tc>
          <w:tcPr>
            <w:tcW w:w="2507" w:type="pct"/>
          </w:tcPr>
          <w:p w14:paraId="08FD7345" w14:textId="6C5EB3E5" w:rsidR="003D48FA" w:rsidRPr="00B44648" w:rsidRDefault="003D48FA" w:rsidP="003D48FA">
            <w:pPr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TÊN NGÂN HÀNG THƯƠNG MẠI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color w:val="000000" w:themeColor="text1"/>
                <w:sz w:val="20"/>
                <w:vertAlign w:val="superscript"/>
              </w:rPr>
              <w:t>____________</w:t>
            </w:r>
          </w:p>
        </w:tc>
        <w:tc>
          <w:tcPr>
            <w:tcW w:w="2493" w:type="pct"/>
          </w:tcPr>
          <w:p w14:paraId="7E3BDA88" w14:textId="77777777" w:rsidR="003D48FA" w:rsidRPr="00B44648" w:rsidRDefault="003D48FA" w:rsidP="003D48FA">
            <w:pPr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</w:p>
        </w:tc>
      </w:tr>
    </w:tbl>
    <w:p w14:paraId="26F18172" w14:textId="77777777" w:rsidR="003D48FA" w:rsidRPr="00B44648" w:rsidRDefault="003D48FA" w:rsidP="003D48FA">
      <w:pPr>
        <w:spacing w:after="0" w:line="240" w:lineRule="auto"/>
        <w:jc w:val="center"/>
        <w:rPr>
          <w:rFonts w:ascii="Arial" w:hAnsi="Arial"/>
          <w:bCs/>
          <w:color w:val="000000" w:themeColor="text1"/>
          <w:sz w:val="20"/>
        </w:rPr>
      </w:pPr>
    </w:p>
    <w:p w14:paraId="5F0B86F6" w14:textId="2C6BE668" w:rsidR="00AB04A6" w:rsidRPr="00B44648" w:rsidRDefault="00AB04A6" w:rsidP="003D48FA">
      <w:pPr>
        <w:spacing w:after="0" w:line="240" w:lineRule="auto"/>
        <w:rPr>
          <w:rFonts w:ascii="Arial" w:hAnsi="Arial"/>
          <w:color w:val="000000" w:themeColor="text1"/>
          <w:sz w:val="20"/>
        </w:rPr>
      </w:pPr>
    </w:p>
    <w:p w14:paraId="47E2BE0E" w14:textId="7A860867" w:rsidR="00AB04A6" w:rsidRPr="00B44648" w:rsidRDefault="001E1C74" w:rsidP="003D48FA">
      <w:pPr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BÁO CÁO TÌNH HÌNH TH</w:t>
      </w:r>
      <w:r w:rsidRPr="00B44648">
        <w:rPr>
          <w:rFonts w:ascii="Arial" w:hAnsi="Arial"/>
          <w:b/>
          <w:color w:val="000000" w:themeColor="text1"/>
          <w:sz w:val="20"/>
        </w:rPr>
        <w:t>Ự</w:t>
      </w:r>
      <w:r w:rsidRPr="00B44648">
        <w:rPr>
          <w:rFonts w:ascii="Arial" w:hAnsi="Arial"/>
          <w:b/>
          <w:color w:val="000000" w:themeColor="text1"/>
          <w:sz w:val="20"/>
        </w:rPr>
        <w:t>C HI</w:t>
      </w:r>
      <w:r w:rsidRPr="00B44648">
        <w:rPr>
          <w:rFonts w:ascii="Arial" w:hAnsi="Arial"/>
          <w:b/>
          <w:color w:val="000000" w:themeColor="text1"/>
          <w:sz w:val="20"/>
        </w:rPr>
        <w:t>Ệ</w:t>
      </w:r>
      <w:r w:rsidRPr="00B44648">
        <w:rPr>
          <w:rFonts w:ascii="Arial" w:hAnsi="Arial"/>
          <w:b/>
          <w:color w:val="000000" w:themeColor="text1"/>
          <w:sz w:val="20"/>
        </w:rPr>
        <w:t>N H</w:t>
      </w:r>
      <w:r w:rsidRPr="00B44648">
        <w:rPr>
          <w:rFonts w:ascii="Arial" w:hAnsi="Arial"/>
          <w:b/>
          <w:color w:val="000000" w:themeColor="text1"/>
          <w:sz w:val="20"/>
        </w:rPr>
        <w:t>Ỗ</w:t>
      </w:r>
      <w:r w:rsidRPr="00B44648">
        <w:rPr>
          <w:rFonts w:ascii="Arial" w:hAnsi="Arial"/>
          <w:b/>
          <w:color w:val="000000" w:themeColor="text1"/>
          <w:sz w:val="20"/>
        </w:rPr>
        <w:t xml:space="preserve"> TR</w:t>
      </w:r>
      <w:r w:rsidRPr="00B44648">
        <w:rPr>
          <w:rFonts w:ascii="Arial" w:hAnsi="Arial"/>
          <w:b/>
          <w:color w:val="000000" w:themeColor="text1"/>
          <w:sz w:val="20"/>
        </w:rPr>
        <w:t>Ợ</w:t>
      </w:r>
      <w:r w:rsidRPr="00B44648">
        <w:rPr>
          <w:rFonts w:ascii="Arial" w:hAnsi="Arial"/>
          <w:b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T</w:t>
      </w:r>
      <w:r w:rsidR="002C2134" w:rsidRPr="00B44648">
        <w:rPr>
          <w:rFonts w:ascii="Arial" w:hAnsi="Arial"/>
          <w:color w:val="000000" w:themeColor="text1"/>
          <w:sz w:val="20"/>
        </w:rPr>
        <w:br/>
      </w:r>
      <w:r w:rsidRPr="00B44648">
        <w:rPr>
          <w:rFonts w:ascii="Arial" w:hAnsi="Arial"/>
          <w:b/>
          <w:color w:val="000000" w:themeColor="text1"/>
          <w:sz w:val="20"/>
        </w:rPr>
        <w:t>Đ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>I V</w:t>
      </w:r>
      <w:r w:rsidRPr="00B44648">
        <w:rPr>
          <w:rFonts w:ascii="Arial" w:hAnsi="Arial"/>
          <w:b/>
          <w:color w:val="000000" w:themeColor="text1"/>
          <w:sz w:val="20"/>
        </w:rPr>
        <w:t>Ớ</w:t>
      </w:r>
      <w:r w:rsidRPr="00B44648">
        <w:rPr>
          <w:rFonts w:ascii="Arial" w:hAnsi="Arial"/>
          <w:b/>
          <w:color w:val="000000" w:themeColor="text1"/>
          <w:sz w:val="20"/>
        </w:rPr>
        <w:t>I KHÁCH HÀNG</w:t>
      </w:r>
      <w:r w:rsidR="002C2134" w:rsidRPr="00B44648">
        <w:rPr>
          <w:rFonts w:ascii="Arial" w:hAnsi="Arial"/>
          <w:color w:val="000000" w:themeColor="text1"/>
          <w:sz w:val="20"/>
        </w:rPr>
        <w:br/>
      </w:r>
      <w:r w:rsidRPr="00B44648">
        <w:rPr>
          <w:rFonts w:ascii="Arial" w:hAnsi="Arial"/>
          <w:b/>
          <w:color w:val="000000" w:themeColor="text1"/>
          <w:sz w:val="20"/>
        </w:rPr>
        <w:t>Quý...năm...</w:t>
      </w:r>
    </w:p>
    <w:p w14:paraId="0D052157" w14:textId="77777777" w:rsidR="003D48FA" w:rsidRPr="00B44648" w:rsidRDefault="003D48FA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40C62E8C" w14:textId="18DCAC86" w:rsidR="00AB04A6" w:rsidRPr="00B44648" w:rsidRDefault="001E1C74" w:rsidP="003D48FA">
      <w:pPr>
        <w:spacing w:after="0" w:line="240" w:lineRule="auto"/>
        <w:jc w:val="right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Đơn v</w:t>
      </w:r>
      <w:r w:rsidRPr="00B44648">
        <w:rPr>
          <w:rFonts w:ascii="Arial" w:hAnsi="Arial"/>
          <w:i/>
          <w:color w:val="000000" w:themeColor="text1"/>
          <w:sz w:val="20"/>
        </w:rPr>
        <w:t>ị</w:t>
      </w:r>
      <w:r w:rsidRPr="00B44648">
        <w:rPr>
          <w:rFonts w:ascii="Arial" w:hAnsi="Arial"/>
          <w:i/>
          <w:color w:val="000000" w:themeColor="text1"/>
          <w:sz w:val="20"/>
        </w:rPr>
        <w:t>: Đ</w:t>
      </w:r>
      <w:r w:rsidRPr="00B44648">
        <w:rPr>
          <w:rFonts w:ascii="Arial" w:hAnsi="Arial"/>
          <w:i/>
          <w:color w:val="000000" w:themeColor="text1"/>
          <w:sz w:val="20"/>
        </w:rPr>
        <w:t>ồ</w:t>
      </w:r>
      <w:r w:rsidRPr="00B44648">
        <w:rPr>
          <w:rFonts w:ascii="Arial" w:hAnsi="Arial"/>
          <w:i/>
          <w:color w:val="000000" w:themeColor="text1"/>
          <w:sz w:val="20"/>
        </w:rPr>
        <w:t>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770"/>
        <w:gridCol w:w="972"/>
        <w:gridCol w:w="719"/>
        <w:gridCol w:w="602"/>
        <w:gridCol w:w="983"/>
        <w:gridCol w:w="1071"/>
        <w:gridCol w:w="986"/>
        <w:gridCol w:w="1318"/>
      </w:tblGrid>
      <w:tr w:rsidR="00B44648" w:rsidRPr="00B44648" w14:paraId="7ABE9545" w14:textId="77777777" w:rsidTr="0081695D">
        <w:trPr>
          <w:trHeight w:val="20"/>
        </w:trPr>
        <w:tc>
          <w:tcPr>
            <w:tcW w:w="329" w:type="pct"/>
            <w:vMerge w:val="restart"/>
            <w:vAlign w:val="center"/>
          </w:tcPr>
          <w:p w14:paraId="0DF47C9E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STT</w:t>
            </w:r>
          </w:p>
        </w:tc>
        <w:tc>
          <w:tcPr>
            <w:tcW w:w="981" w:type="pct"/>
            <w:vMerge w:val="restart"/>
            <w:vAlign w:val="center"/>
          </w:tcPr>
          <w:p w14:paraId="775D5F02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Tên chi nhánh ngân hàng thương mại (theo địa bàn)</w:t>
            </w:r>
          </w:p>
        </w:tc>
        <w:tc>
          <w:tcPr>
            <w:tcW w:w="539" w:type="pct"/>
            <w:vMerge w:val="restart"/>
            <w:vAlign w:val="center"/>
          </w:tcPr>
          <w:p w14:paraId="5412D6F9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Dư nợ HTLS đầu kỳ</w:t>
            </w:r>
          </w:p>
        </w:tc>
        <w:tc>
          <w:tcPr>
            <w:tcW w:w="733" w:type="pct"/>
            <w:gridSpan w:val="2"/>
            <w:vAlign w:val="center"/>
          </w:tcPr>
          <w:p w14:paraId="71CDE30C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Doanh số phát sinh</w:t>
            </w:r>
          </w:p>
        </w:tc>
        <w:tc>
          <w:tcPr>
            <w:tcW w:w="545" w:type="pct"/>
            <w:vMerge w:val="restart"/>
            <w:vAlign w:val="center"/>
          </w:tcPr>
          <w:p w14:paraId="028C4657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Dư nợ HTLS cuối kỳ</w:t>
            </w:r>
          </w:p>
        </w:tc>
        <w:tc>
          <w:tcPr>
            <w:tcW w:w="594" w:type="pct"/>
            <w:vMerge w:val="restart"/>
            <w:vAlign w:val="center"/>
          </w:tcPr>
          <w:p w14:paraId="5A731833" w14:textId="701C45F9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NHTM đã HTLS</w:t>
            </w:r>
          </w:p>
        </w:tc>
        <w:tc>
          <w:tcPr>
            <w:tcW w:w="547" w:type="pct"/>
            <w:vMerge w:val="restart"/>
            <w:vAlign w:val="center"/>
          </w:tcPr>
          <w:p w14:paraId="56B80036" w14:textId="5FF43B11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đã HTLS bị thu hồi phải giảm trừ</w:t>
            </w:r>
          </w:p>
        </w:tc>
        <w:tc>
          <w:tcPr>
            <w:tcW w:w="731" w:type="pct"/>
            <w:vMerge w:val="restart"/>
            <w:vAlign w:val="center"/>
          </w:tcPr>
          <w:p w14:paraId="6BECE949" w14:textId="2FA76802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đề nghị NSNN thanh toán</w:t>
            </w:r>
          </w:p>
        </w:tc>
      </w:tr>
      <w:tr w:rsidR="00B44648" w:rsidRPr="00B44648" w14:paraId="0CE5F435" w14:textId="77777777" w:rsidTr="0081695D">
        <w:trPr>
          <w:trHeight w:val="20"/>
        </w:trPr>
        <w:tc>
          <w:tcPr>
            <w:tcW w:w="329" w:type="pct"/>
            <w:vMerge/>
            <w:vAlign w:val="center"/>
          </w:tcPr>
          <w:p w14:paraId="7C716CBA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81" w:type="pct"/>
            <w:vMerge/>
            <w:vAlign w:val="center"/>
          </w:tcPr>
          <w:p w14:paraId="266514BB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39" w:type="pct"/>
            <w:vMerge/>
            <w:vAlign w:val="center"/>
          </w:tcPr>
          <w:p w14:paraId="0ED918D6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399A877C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Cho vay</w:t>
            </w:r>
          </w:p>
        </w:tc>
        <w:tc>
          <w:tcPr>
            <w:tcW w:w="334" w:type="pct"/>
            <w:vAlign w:val="center"/>
          </w:tcPr>
          <w:p w14:paraId="784C6D4B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Thu</w:t>
            </w:r>
          </w:p>
          <w:p w14:paraId="2709E0DE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nợ</w:t>
            </w:r>
          </w:p>
        </w:tc>
        <w:tc>
          <w:tcPr>
            <w:tcW w:w="545" w:type="pct"/>
            <w:vMerge/>
            <w:vAlign w:val="center"/>
          </w:tcPr>
          <w:p w14:paraId="4104599F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Merge/>
            <w:vAlign w:val="center"/>
          </w:tcPr>
          <w:p w14:paraId="5EEF12B5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14:paraId="14ADA3D1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Merge/>
            <w:vAlign w:val="center"/>
          </w:tcPr>
          <w:p w14:paraId="64723847" w14:textId="77777777" w:rsidR="002C2134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36DAF7DE" w14:textId="77777777" w:rsidTr="0081695D">
        <w:trPr>
          <w:trHeight w:val="20"/>
        </w:trPr>
        <w:tc>
          <w:tcPr>
            <w:tcW w:w="329" w:type="pct"/>
            <w:vAlign w:val="center"/>
          </w:tcPr>
          <w:p w14:paraId="6CD644C2" w14:textId="041C2BEF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(1)</w:t>
            </w:r>
          </w:p>
        </w:tc>
        <w:tc>
          <w:tcPr>
            <w:tcW w:w="981" w:type="pct"/>
            <w:vAlign w:val="center"/>
          </w:tcPr>
          <w:p w14:paraId="7318A675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(2)</w:t>
            </w:r>
          </w:p>
        </w:tc>
        <w:tc>
          <w:tcPr>
            <w:tcW w:w="539" w:type="pct"/>
            <w:vAlign w:val="center"/>
          </w:tcPr>
          <w:p w14:paraId="13B6CA92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(3)</w:t>
            </w:r>
          </w:p>
        </w:tc>
        <w:tc>
          <w:tcPr>
            <w:tcW w:w="399" w:type="pct"/>
            <w:vAlign w:val="center"/>
          </w:tcPr>
          <w:p w14:paraId="66860473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(4)</w:t>
            </w:r>
          </w:p>
        </w:tc>
        <w:tc>
          <w:tcPr>
            <w:tcW w:w="334" w:type="pct"/>
            <w:vAlign w:val="center"/>
          </w:tcPr>
          <w:p w14:paraId="3E659F92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(5)</w:t>
            </w:r>
          </w:p>
        </w:tc>
        <w:tc>
          <w:tcPr>
            <w:tcW w:w="545" w:type="pct"/>
            <w:vAlign w:val="center"/>
          </w:tcPr>
          <w:p w14:paraId="5BA77E2D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(6)</w:t>
            </w:r>
          </w:p>
        </w:tc>
        <w:tc>
          <w:tcPr>
            <w:tcW w:w="594" w:type="pct"/>
            <w:vAlign w:val="center"/>
          </w:tcPr>
          <w:p w14:paraId="43A071E5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(7)</w:t>
            </w:r>
          </w:p>
        </w:tc>
        <w:tc>
          <w:tcPr>
            <w:tcW w:w="547" w:type="pct"/>
            <w:vAlign w:val="center"/>
          </w:tcPr>
          <w:p w14:paraId="7D3E2718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(8)</w:t>
            </w:r>
          </w:p>
        </w:tc>
        <w:tc>
          <w:tcPr>
            <w:tcW w:w="731" w:type="pct"/>
            <w:vAlign w:val="center"/>
          </w:tcPr>
          <w:p w14:paraId="546EB9CE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(9) = (7)-(8)</w:t>
            </w:r>
          </w:p>
        </w:tc>
      </w:tr>
      <w:tr w:rsidR="00B44648" w:rsidRPr="00B44648" w14:paraId="490946A1" w14:textId="77777777" w:rsidTr="0081695D">
        <w:trPr>
          <w:trHeight w:val="20"/>
        </w:trPr>
        <w:tc>
          <w:tcPr>
            <w:tcW w:w="329" w:type="pct"/>
            <w:vAlign w:val="center"/>
          </w:tcPr>
          <w:p w14:paraId="0963C5EF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</w:t>
            </w:r>
          </w:p>
        </w:tc>
        <w:tc>
          <w:tcPr>
            <w:tcW w:w="981" w:type="pct"/>
            <w:vAlign w:val="center"/>
          </w:tcPr>
          <w:p w14:paraId="53AD23D6" w14:textId="77777777" w:rsidR="00AB04A6" w:rsidRPr="00B44648" w:rsidRDefault="001E1C7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Chương trình ...</w:t>
            </w:r>
          </w:p>
        </w:tc>
        <w:tc>
          <w:tcPr>
            <w:tcW w:w="539" w:type="pct"/>
            <w:vAlign w:val="center"/>
          </w:tcPr>
          <w:p w14:paraId="3444A38E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48435E1F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5B7E9570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2237E326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5511ED23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2BC34AB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7E16BACD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0AB5004F" w14:textId="77777777" w:rsidTr="0081695D">
        <w:trPr>
          <w:trHeight w:val="20"/>
        </w:trPr>
        <w:tc>
          <w:tcPr>
            <w:tcW w:w="329" w:type="pct"/>
            <w:vAlign w:val="center"/>
          </w:tcPr>
          <w:p w14:paraId="03E76795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981" w:type="pct"/>
            <w:vAlign w:val="center"/>
          </w:tcPr>
          <w:p w14:paraId="5F7D717B" w14:textId="77777777" w:rsidR="00AB04A6" w:rsidRPr="00B44648" w:rsidRDefault="001E1C7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ỉ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nh...</w:t>
            </w:r>
          </w:p>
        </w:tc>
        <w:tc>
          <w:tcPr>
            <w:tcW w:w="539" w:type="pct"/>
            <w:vAlign w:val="center"/>
          </w:tcPr>
          <w:p w14:paraId="6A7757E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7F74C336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3D71DD96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544E9DC8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6707D6C6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32C750F5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2379977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1AF1A5EA" w14:textId="77777777" w:rsidTr="0081695D">
        <w:trPr>
          <w:trHeight w:val="20"/>
        </w:trPr>
        <w:tc>
          <w:tcPr>
            <w:tcW w:w="329" w:type="pct"/>
            <w:vAlign w:val="center"/>
          </w:tcPr>
          <w:p w14:paraId="5CD99A22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1.1</w:t>
            </w:r>
          </w:p>
        </w:tc>
        <w:tc>
          <w:tcPr>
            <w:tcW w:w="981" w:type="pct"/>
            <w:vAlign w:val="center"/>
          </w:tcPr>
          <w:p w14:paraId="22FAF67A" w14:textId="77777777" w:rsidR="00AB04A6" w:rsidRPr="00B44648" w:rsidRDefault="001E1C7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Chi nhánh A</w:t>
            </w:r>
          </w:p>
        </w:tc>
        <w:tc>
          <w:tcPr>
            <w:tcW w:w="539" w:type="pct"/>
            <w:vAlign w:val="center"/>
          </w:tcPr>
          <w:p w14:paraId="10CE5DEC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57F5D1A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0C796A09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28E597BD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0AFAF78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58F746B8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2160D5AA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7207C3A9" w14:textId="77777777" w:rsidTr="0081695D">
        <w:trPr>
          <w:trHeight w:val="20"/>
        </w:trPr>
        <w:tc>
          <w:tcPr>
            <w:tcW w:w="329" w:type="pct"/>
            <w:vAlign w:val="center"/>
          </w:tcPr>
          <w:p w14:paraId="4376BC9A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1.2</w:t>
            </w:r>
          </w:p>
        </w:tc>
        <w:tc>
          <w:tcPr>
            <w:tcW w:w="981" w:type="pct"/>
            <w:vAlign w:val="center"/>
          </w:tcPr>
          <w:p w14:paraId="3D2E3B6F" w14:textId="77777777" w:rsidR="00AB04A6" w:rsidRPr="00B44648" w:rsidRDefault="001E1C7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Chi nhánh B</w:t>
            </w:r>
          </w:p>
        </w:tc>
        <w:tc>
          <w:tcPr>
            <w:tcW w:w="539" w:type="pct"/>
            <w:vAlign w:val="center"/>
          </w:tcPr>
          <w:p w14:paraId="31AAE2D9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03CD6A4A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7A7348FC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33C3DCEA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7BFED01A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79826024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19AF3819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1F48EB86" w14:textId="77777777" w:rsidTr="0081695D">
        <w:trPr>
          <w:trHeight w:val="20"/>
        </w:trPr>
        <w:tc>
          <w:tcPr>
            <w:tcW w:w="329" w:type="pct"/>
            <w:vAlign w:val="center"/>
          </w:tcPr>
          <w:p w14:paraId="2EEA2D85" w14:textId="541DF41E" w:rsidR="00AB04A6" w:rsidRPr="00B44648" w:rsidRDefault="002C213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....</w:t>
            </w:r>
          </w:p>
        </w:tc>
        <w:tc>
          <w:tcPr>
            <w:tcW w:w="981" w:type="pct"/>
            <w:vAlign w:val="center"/>
          </w:tcPr>
          <w:p w14:paraId="68E11C5C" w14:textId="77777777" w:rsidR="00AB04A6" w:rsidRPr="00B44648" w:rsidRDefault="00AB04A6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39" w:type="pct"/>
            <w:vAlign w:val="center"/>
          </w:tcPr>
          <w:p w14:paraId="1F09D57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574FA447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255E1468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2541A0BE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61C04D06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2957BB45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25B8029C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67AA8508" w14:textId="77777777" w:rsidTr="0081695D">
        <w:trPr>
          <w:trHeight w:val="20"/>
        </w:trPr>
        <w:tc>
          <w:tcPr>
            <w:tcW w:w="329" w:type="pct"/>
            <w:vAlign w:val="center"/>
          </w:tcPr>
          <w:p w14:paraId="4B8026C8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981" w:type="pct"/>
            <w:vAlign w:val="center"/>
          </w:tcPr>
          <w:p w14:paraId="0E5C9BDA" w14:textId="77777777" w:rsidR="00AB04A6" w:rsidRPr="00B44648" w:rsidRDefault="001E1C7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ỉ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nh</w:t>
            </w:r>
          </w:p>
        </w:tc>
        <w:tc>
          <w:tcPr>
            <w:tcW w:w="539" w:type="pct"/>
            <w:vAlign w:val="center"/>
          </w:tcPr>
          <w:p w14:paraId="11D3C1D4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03BFAE5F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6B912982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3AF24681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7B879A73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1C3D3AF2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740B117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3AE84205" w14:textId="77777777" w:rsidTr="0081695D">
        <w:trPr>
          <w:trHeight w:val="20"/>
        </w:trPr>
        <w:tc>
          <w:tcPr>
            <w:tcW w:w="329" w:type="pct"/>
            <w:vAlign w:val="center"/>
          </w:tcPr>
          <w:p w14:paraId="13BE6CBC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2.1</w:t>
            </w:r>
          </w:p>
        </w:tc>
        <w:tc>
          <w:tcPr>
            <w:tcW w:w="981" w:type="pct"/>
            <w:vAlign w:val="center"/>
          </w:tcPr>
          <w:p w14:paraId="0B5E2032" w14:textId="531C1D60" w:rsidR="00AB04A6" w:rsidRPr="00B44648" w:rsidRDefault="002C213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...</w:t>
            </w:r>
          </w:p>
        </w:tc>
        <w:tc>
          <w:tcPr>
            <w:tcW w:w="539" w:type="pct"/>
            <w:vAlign w:val="center"/>
          </w:tcPr>
          <w:p w14:paraId="3505E4F9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3E2DF0E2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037EF26F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3827481E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56067ECA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523AE7B2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38D7691D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77C36590" w14:textId="77777777" w:rsidTr="0081695D">
        <w:trPr>
          <w:trHeight w:val="20"/>
        </w:trPr>
        <w:tc>
          <w:tcPr>
            <w:tcW w:w="329" w:type="pct"/>
            <w:vAlign w:val="center"/>
          </w:tcPr>
          <w:p w14:paraId="7B399467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81" w:type="pct"/>
            <w:vAlign w:val="center"/>
          </w:tcPr>
          <w:p w14:paraId="6AFF2468" w14:textId="1FE423A7" w:rsidR="00AB04A6" w:rsidRPr="00B44648" w:rsidRDefault="002C213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...</w:t>
            </w:r>
          </w:p>
        </w:tc>
        <w:tc>
          <w:tcPr>
            <w:tcW w:w="539" w:type="pct"/>
            <w:vAlign w:val="center"/>
          </w:tcPr>
          <w:p w14:paraId="5924A6AF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6E1B7FF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3009BC6A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008E0EA5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64D48523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48048E92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71DE49D5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7102B0D8" w14:textId="77777777" w:rsidTr="0081695D">
        <w:trPr>
          <w:trHeight w:val="20"/>
        </w:trPr>
        <w:tc>
          <w:tcPr>
            <w:tcW w:w="329" w:type="pct"/>
            <w:vAlign w:val="center"/>
          </w:tcPr>
          <w:p w14:paraId="1E1C48D0" w14:textId="77777777" w:rsidR="00AB04A6" w:rsidRPr="00B44648" w:rsidRDefault="001E1C74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II</w:t>
            </w:r>
          </w:p>
        </w:tc>
        <w:tc>
          <w:tcPr>
            <w:tcW w:w="981" w:type="pct"/>
            <w:vAlign w:val="center"/>
          </w:tcPr>
          <w:p w14:paraId="3E222503" w14:textId="77777777" w:rsidR="00AB04A6" w:rsidRPr="00B44648" w:rsidRDefault="001E1C7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Chương trình ...</w:t>
            </w:r>
          </w:p>
        </w:tc>
        <w:tc>
          <w:tcPr>
            <w:tcW w:w="539" w:type="pct"/>
            <w:vAlign w:val="center"/>
          </w:tcPr>
          <w:p w14:paraId="3EF2A893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7E39E9FD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0ED27FE8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3C819776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529C5BD7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537C1601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5A650877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1DCF0D22" w14:textId="77777777" w:rsidTr="0081695D">
        <w:trPr>
          <w:trHeight w:val="20"/>
        </w:trPr>
        <w:tc>
          <w:tcPr>
            <w:tcW w:w="329" w:type="pct"/>
            <w:vAlign w:val="center"/>
          </w:tcPr>
          <w:p w14:paraId="0F4732BA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81" w:type="pct"/>
            <w:vAlign w:val="center"/>
          </w:tcPr>
          <w:p w14:paraId="3971BE8C" w14:textId="554A15D2" w:rsidR="00AB04A6" w:rsidRPr="00B44648" w:rsidRDefault="002C213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...</w:t>
            </w:r>
          </w:p>
        </w:tc>
        <w:tc>
          <w:tcPr>
            <w:tcW w:w="539" w:type="pct"/>
            <w:vAlign w:val="center"/>
          </w:tcPr>
          <w:p w14:paraId="5BA7C471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4E281D1C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73F190E3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15504CE1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44A20351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16662161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671B4FBE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1936E3B4" w14:textId="77777777" w:rsidTr="0081695D">
        <w:trPr>
          <w:trHeight w:val="20"/>
        </w:trPr>
        <w:tc>
          <w:tcPr>
            <w:tcW w:w="1310" w:type="pct"/>
            <w:gridSpan w:val="2"/>
            <w:vAlign w:val="center"/>
          </w:tcPr>
          <w:p w14:paraId="2B37946A" w14:textId="77777777" w:rsidR="00AB04A6" w:rsidRPr="00B44648" w:rsidRDefault="001E1C74" w:rsidP="002C213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ổ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 s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</w:p>
        </w:tc>
        <w:tc>
          <w:tcPr>
            <w:tcW w:w="539" w:type="pct"/>
            <w:vAlign w:val="center"/>
          </w:tcPr>
          <w:p w14:paraId="0E456FC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18DE6496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4" w:type="pct"/>
            <w:vAlign w:val="center"/>
          </w:tcPr>
          <w:p w14:paraId="26C59DEB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5" w:type="pct"/>
            <w:vAlign w:val="center"/>
          </w:tcPr>
          <w:p w14:paraId="06480888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94" w:type="pct"/>
            <w:vAlign w:val="center"/>
          </w:tcPr>
          <w:p w14:paraId="147BF9D0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7" w:type="pct"/>
            <w:vAlign w:val="center"/>
          </w:tcPr>
          <w:p w14:paraId="732B6113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31" w:type="pct"/>
            <w:vAlign w:val="center"/>
          </w:tcPr>
          <w:p w14:paraId="6237FECD" w14:textId="77777777" w:rsidR="00AB04A6" w:rsidRPr="00B44648" w:rsidRDefault="00AB04A6" w:rsidP="002C213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</w:tbl>
    <w:p w14:paraId="3AB2935D" w14:textId="77777777" w:rsidR="002C2134" w:rsidRPr="00B44648" w:rsidRDefault="002C2134" w:rsidP="003D48FA">
      <w:pPr>
        <w:spacing w:after="0" w:line="240" w:lineRule="auto"/>
        <w:jc w:val="both"/>
        <w:rPr>
          <w:rFonts w:ascii="Arial" w:hAnsi="Arial"/>
          <w:b/>
          <w:i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B44648" w:rsidRPr="00B44648" w14:paraId="5B49BC29" w14:textId="77777777" w:rsidTr="0081695D">
        <w:tc>
          <w:tcPr>
            <w:tcW w:w="1666" w:type="pct"/>
          </w:tcPr>
          <w:p w14:paraId="50756127" w14:textId="59A38E59" w:rsidR="002C2134" w:rsidRPr="00B44648" w:rsidRDefault="002C2134" w:rsidP="002C2134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br/>
              <w:t>NGƯỜI LẬP BIỂU</w:t>
            </w: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(Ký, ghi rõ họ tên)</w:t>
            </w:r>
          </w:p>
        </w:tc>
        <w:tc>
          <w:tcPr>
            <w:tcW w:w="1667" w:type="pct"/>
          </w:tcPr>
          <w:p w14:paraId="421D088F" w14:textId="37696EA4" w:rsidR="002C2134" w:rsidRPr="00B44648" w:rsidRDefault="002C2134" w:rsidP="002C2134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br/>
              <w:t>KIỂM SOÁT</w:t>
            </w: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(Ký, ghi rõ họ tên)</w:t>
            </w:r>
          </w:p>
        </w:tc>
        <w:tc>
          <w:tcPr>
            <w:tcW w:w="1667" w:type="pct"/>
          </w:tcPr>
          <w:p w14:paraId="6EDE254C" w14:textId="08431805" w:rsidR="002C2134" w:rsidRPr="00B44648" w:rsidRDefault="002C2134" w:rsidP="002C2134">
            <w:pPr>
              <w:jc w:val="center"/>
              <w:rPr>
                <w:rFonts w:ascii="Arial" w:hAnsi="Arial"/>
                <w:bCs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....., ngày ... tháng ... năm ...</w:t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t>TỔNG GIÁM ĐỐC</w:t>
            </w: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(Ký tên, đóng dấu)</w:t>
            </w:r>
          </w:p>
        </w:tc>
      </w:tr>
    </w:tbl>
    <w:p w14:paraId="070500B7" w14:textId="77777777" w:rsidR="002C2134" w:rsidRPr="00B44648" w:rsidRDefault="002C2134" w:rsidP="002C2134">
      <w:pPr>
        <w:spacing w:after="0" w:line="240" w:lineRule="auto"/>
        <w:jc w:val="center"/>
        <w:rPr>
          <w:rFonts w:ascii="Arial" w:hAnsi="Arial"/>
          <w:b/>
          <w:iCs/>
          <w:color w:val="000000" w:themeColor="text1"/>
          <w:sz w:val="20"/>
        </w:rPr>
      </w:pPr>
    </w:p>
    <w:p w14:paraId="21B34706" w14:textId="77777777" w:rsidR="002C2134" w:rsidRPr="00B44648" w:rsidRDefault="002C2134" w:rsidP="003D48FA">
      <w:pPr>
        <w:spacing w:after="0" w:line="240" w:lineRule="auto"/>
        <w:jc w:val="both"/>
        <w:rPr>
          <w:rFonts w:ascii="Arial" w:hAnsi="Arial"/>
          <w:b/>
          <w:i/>
          <w:color w:val="000000" w:themeColor="text1"/>
          <w:sz w:val="20"/>
        </w:rPr>
      </w:pPr>
    </w:p>
    <w:p w14:paraId="69CA3313" w14:textId="65F922A7" w:rsidR="00AB04A6" w:rsidRPr="00B44648" w:rsidRDefault="001E1C74" w:rsidP="002C213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i/>
          <w:color w:val="000000" w:themeColor="text1"/>
          <w:sz w:val="20"/>
        </w:rPr>
        <w:t>Ghi chú:</w:t>
      </w:r>
    </w:p>
    <w:p w14:paraId="0D165312" w14:textId="77777777" w:rsidR="00AB04A6" w:rsidRPr="00B44648" w:rsidRDefault="001E1C74" w:rsidP="002C213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C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(3), (4), (5), (6) báo cáo dư n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t, doanh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cho vay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t, doanh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thu n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(không bao 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m các </w:t>
      </w:r>
      <w:r w:rsidRPr="00B44648">
        <w:rPr>
          <w:rFonts w:ascii="Arial" w:hAnsi="Arial"/>
          <w:color w:val="000000" w:themeColor="text1"/>
          <w:sz w:val="20"/>
        </w:rPr>
        <w:t>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vay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1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7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này).</w:t>
      </w:r>
    </w:p>
    <w:p w14:paraId="2C7D93FC" w14:textId="77777777" w:rsidR="00AB04A6" w:rsidRPr="00B44648" w:rsidRDefault="001E1C74" w:rsidP="002C213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C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(7) báo cáo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(bao 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m c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i), không bao 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m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đã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cho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 xml:space="preserve">c </w:t>
      </w:r>
      <w:r w:rsidRPr="00B44648">
        <w:rPr>
          <w:rFonts w:ascii="Arial" w:hAnsi="Arial"/>
          <w:color w:val="000000" w:themeColor="text1"/>
          <w:sz w:val="20"/>
        </w:rPr>
        <w:t>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Nam.</w:t>
      </w:r>
    </w:p>
    <w:p w14:paraId="68A2F818" w14:textId="77777777" w:rsidR="00AB04A6" w:rsidRPr="00B44648" w:rsidRDefault="001E1C74" w:rsidP="002C213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C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(8) báo cáo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(phát sinh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chương trình đ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n h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báo cáo) nhưng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báo cáo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xác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7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này.</w:t>
      </w:r>
    </w:p>
    <w:p w14:paraId="4F14B0D8" w14:textId="77777777" w:rsidR="00AB04A6" w:rsidRPr="00B44648" w:rsidRDefault="001E1C74" w:rsidP="002C213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C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(9) ch</w:t>
      </w:r>
      <w:r w:rsidRPr="00B44648">
        <w:rPr>
          <w:rFonts w:ascii="Arial" w:hAnsi="Arial"/>
          <w:color w:val="000000" w:themeColor="text1"/>
          <w:sz w:val="20"/>
        </w:rPr>
        <w:t>ỉ</w:t>
      </w:r>
      <w:r w:rsidRPr="00B44648">
        <w:rPr>
          <w:rFonts w:ascii="Arial" w:hAnsi="Arial"/>
          <w:color w:val="000000" w:themeColor="text1"/>
          <w:sz w:val="20"/>
        </w:rPr>
        <w:t xml:space="preserve"> báo cáo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 xml:space="preserve">i dòng </w:t>
      </w:r>
      <w:r w:rsidRPr="00B44648">
        <w:rPr>
          <w:rFonts w:ascii="Arial" w:hAnsi="Arial"/>
          <w:color w:val="000000" w:themeColor="text1"/>
          <w:sz w:val="20"/>
        </w:rPr>
        <w:t>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.</w:t>
      </w:r>
    </w:p>
    <w:p w14:paraId="67D13F89" w14:textId="77777777" w:rsidR="00AB04A6" w:rsidRPr="00B44648" w:rsidRDefault="001E1C74" w:rsidP="002C213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nh</w:t>
      </w:r>
      <w:r w:rsidRPr="00B44648">
        <w:rPr>
          <w:rFonts w:ascii="Arial" w:hAnsi="Arial"/>
          <w:color w:val="000000" w:themeColor="text1"/>
          <w:sz w:val="20"/>
        </w:rPr>
        <w:t>ỏ</w:t>
      </w:r>
      <w:r w:rsidRPr="00B44648">
        <w:rPr>
          <w:rFonts w:ascii="Arial" w:hAnsi="Arial"/>
          <w:color w:val="000000" w:themeColor="text1"/>
          <w:sz w:val="20"/>
        </w:rPr>
        <w:t xml:space="preserve"> hơn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b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gi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m tr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thì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thanh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= 0. Ph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n ch</w:t>
      </w:r>
      <w:r w:rsidRPr="00B44648">
        <w:rPr>
          <w:rFonts w:ascii="Arial" w:hAnsi="Arial"/>
          <w:color w:val="000000" w:themeColor="text1"/>
          <w:sz w:val="20"/>
        </w:rPr>
        <w:t>ênh l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ch gi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a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b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i </w:t>
      </w:r>
      <w:r w:rsidRPr="00B44648">
        <w:rPr>
          <w:rFonts w:ascii="Arial" w:hAnsi="Arial"/>
          <w:color w:val="000000" w:themeColor="text1"/>
          <w:sz w:val="20"/>
        </w:rPr>
        <w:lastRenderedPageBreak/>
        <w:t>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gi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m tr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và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hoàn tr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c.</w:t>
      </w:r>
    </w:p>
    <w:p w14:paraId="617F4847" w14:textId="7EA2BFD3" w:rsidR="00AB04A6" w:rsidRPr="00B44648" w:rsidRDefault="001E1C74" w:rsidP="002C213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chính (ký tên, đóng d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u) kèm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excel (copy trong thi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</w:t>
      </w:r>
      <w:r w:rsidRPr="00B44648">
        <w:rPr>
          <w:rFonts w:ascii="Arial" w:hAnsi="Arial"/>
          <w:color w:val="000000" w:themeColor="text1"/>
          <w:sz w:val="20"/>
        </w:rPr>
        <w:t xml:space="preserve"> b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lưu tr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 xml:space="preserve"> d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như đĩa, usb,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email theo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a ch</w:t>
      </w:r>
      <w:r w:rsidRPr="00B44648">
        <w:rPr>
          <w:rFonts w:ascii="Arial" w:hAnsi="Arial"/>
          <w:color w:val="000000" w:themeColor="text1"/>
          <w:sz w:val="20"/>
        </w:rPr>
        <w:t>ỉ</w:t>
      </w:r>
      <w:r w:rsidRPr="00B44648">
        <w:rPr>
          <w:rFonts w:ascii="Arial" w:hAnsi="Arial"/>
          <w:color w:val="000000" w:themeColor="text1"/>
          <w:sz w:val="20"/>
        </w:rPr>
        <w:t xml:space="preserve"> do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cung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p), đ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m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o kh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p đúng d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gi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a các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n. </w:t>
      </w:r>
    </w:p>
    <w:p w14:paraId="3159CC72" w14:textId="77777777" w:rsidR="002C2134" w:rsidRPr="00B44648" w:rsidRDefault="002C2134" w:rsidP="003D48FA">
      <w:pPr>
        <w:spacing w:after="0" w:line="240" w:lineRule="auto"/>
        <w:jc w:val="both"/>
        <w:rPr>
          <w:rFonts w:ascii="Arial" w:hAnsi="Arial"/>
          <w:color w:val="000000" w:themeColor="text1"/>
          <w:sz w:val="20"/>
        </w:rPr>
      </w:pPr>
    </w:p>
    <w:p w14:paraId="422049DC" w14:textId="77777777" w:rsidR="00DD5BC6" w:rsidRPr="00B44648" w:rsidRDefault="00DD5BC6" w:rsidP="003D48FA">
      <w:pPr>
        <w:spacing w:after="0" w:line="240" w:lineRule="auto"/>
        <w:jc w:val="both"/>
        <w:rPr>
          <w:rFonts w:ascii="Arial" w:hAnsi="Arial"/>
          <w:color w:val="000000" w:themeColor="text1"/>
          <w:sz w:val="20"/>
        </w:rPr>
        <w:sectPr w:rsidR="00DD5BC6" w:rsidRPr="00B44648" w:rsidSect="003D48F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126A1F8" w14:textId="285C382B" w:rsidR="00DD5BC6" w:rsidRPr="00B44648" w:rsidRDefault="00DD5BC6" w:rsidP="00DD5BC6">
      <w:pPr>
        <w:spacing w:after="0" w:line="240" w:lineRule="auto"/>
        <w:jc w:val="right"/>
        <w:rPr>
          <w:rFonts w:ascii="Arial" w:hAnsi="Arial"/>
          <w:b/>
          <w:bCs/>
          <w:color w:val="000000" w:themeColor="text1"/>
          <w:sz w:val="20"/>
        </w:rPr>
      </w:pPr>
      <w:r w:rsidRPr="00B44648">
        <w:rPr>
          <w:rFonts w:ascii="Arial" w:hAnsi="Arial"/>
          <w:b/>
          <w:bCs/>
          <w:color w:val="000000" w:themeColor="text1"/>
          <w:sz w:val="20"/>
        </w:rPr>
        <w:lastRenderedPageBreak/>
        <w:t>Mẫu số 02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5320"/>
      </w:tblGrid>
      <w:tr w:rsidR="00B44648" w:rsidRPr="00B44648" w14:paraId="188D2E27" w14:textId="77777777" w:rsidTr="0081695D">
        <w:tc>
          <w:tcPr>
            <w:tcW w:w="2053" w:type="pct"/>
          </w:tcPr>
          <w:p w14:paraId="650C8B56" w14:textId="10596A30" w:rsidR="00DD5BC6" w:rsidRPr="00B44648" w:rsidRDefault="00DD5BC6" w:rsidP="00DD5BC6">
            <w:pPr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TÊN NGÂN HÀNG THƯƠNG MẠI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color w:val="000000" w:themeColor="text1"/>
                <w:sz w:val="20"/>
                <w:vertAlign w:val="superscript"/>
              </w:rPr>
              <w:t>___________</w:t>
            </w:r>
          </w:p>
        </w:tc>
        <w:tc>
          <w:tcPr>
            <w:tcW w:w="2947" w:type="pct"/>
          </w:tcPr>
          <w:p w14:paraId="2D4A5AE1" w14:textId="77777777" w:rsidR="00DD5BC6" w:rsidRPr="00B44648" w:rsidRDefault="00DD5BC6" w:rsidP="003D48FA">
            <w:pPr>
              <w:jc w:val="both"/>
              <w:rPr>
                <w:rFonts w:ascii="Arial" w:hAnsi="Arial"/>
                <w:color w:val="000000" w:themeColor="text1"/>
                <w:sz w:val="20"/>
              </w:rPr>
            </w:pPr>
          </w:p>
        </w:tc>
      </w:tr>
    </w:tbl>
    <w:p w14:paraId="01B1415B" w14:textId="77777777" w:rsidR="00DD5BC6" w:rsidRPr="00B44648" w:rsidRDefault="00DD5BC6" w:rsidP="003D48FA">
      <w:pPr>
        <w:spacing w:after="0" w:line="240" w:lineRule="auto"/>
        <w:jc w:val="both"/>
        <w:rPr>
          <w:rFonts w:ascii="Arial" w:hAnsi="Arial"/>
          <w:color w:val="000000" w:themeColor="text1"/>
          <w:sz w:val="20"/>
        </w:rPr>
      </w:pPr>
    </w:p>
    <w:p w14:paraId="2972CCBC" w14:textId="413F3469" w:rsidR="00AB04A6" w:rsidRPr="00B44648" w:rsidRDefault="001E1C74" w:rsidP="003D48FA">
      <w:pPr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B</w:t>
      </w:r>
      <w:r w:rsidRPr="00B44648">
        <w:rPr>
          <w:rFonts w:ascii="Arial" w:hAnsi="Arial"/>
          <w:b/>
          <w:color w:val="000000" w:themeColor="text1"/>
          <w:sz w:val="20"/>
        </w:rPr>
        <w:t>Ả</w:t>
      </w:r>
      <w:r w:rsidRPr="00B44648">
        <w:rPr>
          <w:rFonts w:ascii="Arial" w:hAnsi="Arial"/>
          <w:b/>
          <w:color w:val="000000" w:themeColor="text1"/>
          <w:sz w:val="20"/>
        </w:rPr>
        <w:t>NG KÊ CH</w:t>
      </w:r>
      <w:r w:rsidRPr="00B44648">
        <w:rPr>
          <w:rFonts w:ascii="Arial" w:hAnsi="Arial"/>
          <w:b/>
          <w:color w:val="000000" w:themeColor="text1"/>
          <w:sz w:val="20"/>
        </w:rPr>
        <w:t>Ứ</w:t>
      </w:r>
      <w:r w:rsidRPr="00B44648">
        <w:rPr>
          <w:rFonts w:ascii="Arial" w:hAnsi="Arial"/>
          <w:b/>
          <w:color w:val="000000" w:themeColor="text1"/>
          <w:sz w:val="20"/>
        </w:rPr>
        <w:t>NG T</w:t>
      </w:r>
      <w:r w:rsidRPr="00B44648">
        <w:rPr>
          <w:rFonts w:ascii="Arial" w:hAnsi="Arial"/>
          <w:b/>
          <w:color w:val="000000" w:themeColor="text1"/>
          <w:sz w:val="20"/>
        </w:rPr>
        <w:t>Ừ</w:t>
      </w:r>
      <w:r w:rsidRPr="00B44648">
        <w:rPr>
          <w:rFonts w:ascii="Arial" w:hAnsi="Arial"/>
          <w:b/>
          <w:color w:val="000000" w:themeColor="text1"/>
          <w:sz w:val="20"/>
        </w:rPr>
        <w:t xml:space="preserve"> CH</w:t>
      </w:r>
      <w:r w:rsidRPr="00B44648">
        <w:rPr>
          <w:rFonts w:ascii="Arial" w:hAnsi="Arial"/>
          <w:b/>
          <w:color w:val="000000" w:themeColor="text1"/>
          <w:sz w:val="20"/>
        </w:rPr>
        <w:t>Ứ</w:t>
      </w:r>
      <w:r w:rsidRPr="00B44648">
        <w:rPr>
          <w:rFonts w:ascii="Arial" w:hAnsi="Arial"/>
          <w:b/>
          <w:color w:val="000000" w:themeColor="text1"/>
          <w:sz w:val="20"/>
        </w:rPr>
        <w:t xml:space="preserve">NG MINH KHÁCH HÀNG </w:t>
      </w:r>
      <w:r w:rsidRPr="00B44648">
        <w:rPr>
          <w:rFonts w:ascii="Arial" w:hAnsi="Arial"/>
          <w:color w:val="000000" w:themeColor="text1"/>
          <w:sz w:val="20"/>
        </w:rPr>
        <w:br/>
      </w:r>
      <w:r w:rsidRPr="00B44648">
        <w:rPr>
          <w:rFonts w:ascii="Arial" w:hAnsi="Arial"/>
          <w:b/>
          <w:color w:val="000000" w:themeColor="text1"/>
          <w:sz w:val="20"/>
        </w:rPr>
        <w:t xml:space="preserve">ĐÃ </w:t>
      </w:r>
      <w:r w:rsidRPr="00B44648">
        <w:rPr>
          <w:rFonts w:ascii="Arial" w:hAnsi="Arial"/>
          <w:b/>
          <w:color w:val="000000" w:themeColor="text1"/>
          <w:sz w:val="20"/>
        </w:rPr>
        <w:t>ĐƯ</w:t>
      </w:r>
      <w:r w:rsidRPr="00B44648">
        <w:rPr>
          <w:rFonts w:ascii="Arial" w:hAnsi="Arial"/>
          <w:b/>
          <w:color w:val="000000" w:themeColor="text1"/>
          <w:sz w:val="20"/>
        </w:rPr>
        <w:t>Ợ</w:t>
      </w:r>
      <w:r w:rsidRPr="00B44648">
        <w:rPr>
          <w:rFonts w:ascii="Arial" w:hAnsi="Arial"/>
          <w:b/>
          <w:color w:val="000000" w:themeColor="text1"/>
          <w:sz w:val="20"/>
        </w:rPr>
        <w:t>C H</w:t>
      </w:r>
      <w:r w:rsidRPr="00B44648">
        <w:rPr>
          <w:rFonts w:ascii="Arial" w:hAnsi="Arial"/>
          <w:b/>
          <w:color w:val="000000" w:themeColor="text1"/>
          <w:sz w:val="20"/>
        </w:rPr>
        <w:t>Ỗ</w:t>
      </w:r>
      <w:r w:rsidRPr="00B44648">
        <w:rPr>
          <w:rFonts w:ascii="Arial" w:hAnsi="Arial"/>
          <w:b/>
          <w:color w:val="000000" w:themeColor="text1"/>
          <w:sz w:val="20"/>
        </w:rPr>
        <w:t xml:space="preserve"> TR</w:t>
      </w:r>
      <w:r w:rsidRPr="00B44648">
        <w:rPr>
          <w:rFonts w:ascii="Arial" w:hAnsi="Arial"/>
          <w:b/>
          <w:color w:val="000000" w:themeColor="text1"/>
          <w:sz w:val="20"/>
        </w:rPr>
        <w:t>Ợ</w:t>
      </w:r>
      <w:r w:rsidRPr="00B44648">
        <w:rPr>
          <w:rFonts w:ascii="Arial" w:hAnsi="Arial"/>
          <w:b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T</w:t>
      </w:r>
      <w:r w:rsidR="00D260FE" w:rsidRPr="00B44648">
        <w:rPr>
          <w:rFonts w:ascii="Arial" w:hAnsi="Arial"/>
          <w:b/>
          <w:color w:val="000000" w:themeColor="text1"/>
          <w:sz w:val="20"/>
        </w:rPr>
        <w:br/>
      </w:r>
      <w:r w:rsidRPr="00B44648">
        <w:rPr>
          <w:rFonts w:ascii="Arial" w:hAnsi="Arial"/>
          <w:b/>
          <w:color w:val="000000" w:themeColor="text1"/>
          <w:sz w:val="20"/>
        </w:rPr>
        <w:t>Quý...năm...</w:t>
      </w:r>
    </w:p>
    <w:p w14:paraId="14376EF8" w14:textId="77777777" w:rsidR="00D260FE" w:rsidRPr="00B44648" w:rsidRDefault="00D260FE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0CB8ABA0" w14:textId="7638AA73" w:rsidR="00AB04A6" w:rsidRPr="00B44648" w:rsidRDefault="001E1C74" w:rsidP="00F03E7C">
      <w:pPr>
        <w:spacing w:after="0" w:line="240" w:lineRule="auto"/>
        <w:jc w:val="right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Đơn v</w:t>
      </w:r>
      <w:r w:rsidRPr="00B44648">
        <w:rPr>
          <w:rFonts w:ascii="Arial" w:hAnsi="Arial"/>
          <w:i/>
          <w:color w:val="000000" w:themeColor="text1"/>
          <w:sz w:val="20"/>
        </w:rPr>
        <w:t>ị</w:t>
      </w:r>
      <w:r w:rsidRPr="00B44648">
        <w:rPr>
          <w:rFonts w:ascii="Arial" w:hAnsi="Arial"/>
          <w:i/>
          <w:color w:val="000000" w:themeColor="text1"/>
          <w:sz w:val="20"/>
        </w:rPr>
        <w:t>: Đ</w:t>
      </w:r>
      <w:r w:rsidRPr="00B44648">
        <w:rPr>
          <w:rFonts w:ascii="Arial" w:hAnsi="Arial"/>
          <w:i/>
          <w:color w:val="000000" w:themeColor="text1"/>
          <w:sz w:val="20"/>
        </w:rPr>
        <w:t>ồ</w:t>
      </w:r>
      <w:r w:rsidRPr="00B44648">
        <w:rPr>
          <w:rFonts w:ascii="Arial" w:hAnsi="Arial"/>
          <w:i/>
          <w:color w:val="000000" w:themeColor="text1"/>
          <w:sz w:val="20"/>
        </w:rPr>
        <w:t>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65"/>
        <w:gridCol w:w="1439"/>
        <w:gridCol w:w="719"/>
        <w:gridCol w:w="981"/>
        <w:gridCol w:w="1163"/>
        <w:gridCol w:w="815"/>
        <w:gridCol w:w="790"/>
        <w:gridCol w:w="994"/>
        <w:gridCol w:w="788"/>
        <w:gridCol w:w="862"/>
      </w:tblGrid>
      <w:tr w:rsidR="00B44648" w:rsidRPr="00B44648" w14:paraId="7027C11C" w14:textId="77777777" w:rsidTr="0081695D">
        <w:trPr>
          <w:trHeight w:val="20"/>
        </w:trPr>
        <w:tc>
          <w:tcPr>
            <w:tcW w:w="258" w:type="pct"/>
            <w:vAlign w:val="center"/>
          </w:tcPr>
          <w:p w14:paraId="239CE375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STT</w:t>
            </w:r>
          </w:p>
        </w:tc>
        <w:tc>
          <w:tcPr>
            <w:tcW w:w="797" w:type="pct"/>
            <w:vAlign w:val="center"/>
          </w:tcPr>
          <w:p w14:paraId="54CEBA2C" w14:textId="076DA4B2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Tên chi nhánh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ngân hàng thương m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ạ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 (theo 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ị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a bàn)/ Tên khách hàng</w:t>
            </w:r>
          </w:p>
        </w:tc>
        <w:tc>
          <w:tcPr>
            <w:tcW w:w="399" w:type="pct"/>
            <w:vAlign w:val="center"/>
          </w:tcPr>
          <w:p w14:paraId="19C90C71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Mã s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thu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ế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/ ĐKKD</w:t>
            </w:r>
          </w:p>
        </w:tc>
        <w:tc>
          <w:tcPr>
            <w:tcW w:w="544" w:type="pct"/>
            <w:vAlign w:val="center"/>
          </w:tcPr>
          <w:p w14:paraId="7F89E5F7" w14:textId="1CDF3A84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hi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u kh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ế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ư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 nh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ậ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n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ợ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/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tài kho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ả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nh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ậ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n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ợ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chi ti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ế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 trên 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</w:p>
        </w:tc>
        <w:tc>
          <w:tcPr>
            <w:tcW w:w="645" w:type="pct"/>
            <w:vAlign w:val="center"/>
          </w:tcPr>
          <w:p w14:paraId="68482E0A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Ngày kh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ế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ư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ớ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c/ Ngày tài kho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ả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nh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ậ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n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ợ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chi ti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ế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t trên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</w:p>
        </w:tc>
        <w:tc>
          <w:tcPr>
            <w:tcW w:w="452" w:type="pct"/>
            <w:vAlign w:val="center"/>
          </w:tcPr>
          <w:p w14:paraId="341B1278" w14:textId="6C8C464F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hi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u ch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ứ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 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ừ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HTLS</w:t>
            </w:r>
          </w:p>
        </w:tc>
        <w:tc>
          <w:tcPr>
            <w:tcW w:w="438" w:type="pct"/>
            <w:vAlign w:val="center"/>
          </w:tcPr>
          <w:p w14:paraId="0DA06176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Ngày ch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ứ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 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ừ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HTLS</w:t>
            </w:r>
          </w:p>
        </w:tc>
        <w:tc>
          <w:tcPr>
            <w:tcW w:w="551" w:type="pct"/>
            <w:vAlign w:val="center"/>
          </w:tcPr>
          <w:p w14:paraId="5CC79381" w14:textId="51C785EA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ề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đã HTLS theo ch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ứ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 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ừ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phát sinh</w:t>
            </w:r>
          </w:p>
        </w:tc>
        <w:tc>
          <w:tcPr>
            <w:tcW w:w="437" w:type="pct"/>
            <w:vAlign w:val="center"/>
          </w:tcPr>
          <w:p w14:paraId="1A67463F" w14:textId="75F4A1C9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ề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đã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HTLS b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ị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thu 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ồ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 ph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ả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 gi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ả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m tr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ừ</w:t>
            </w:r>
          </w:p>
        </w:tc>
        <w:tc>
          <w:tcPr>
            <w:tcW w:w="478" w:type="pct"/>
            <w:vAlign w:val="center"/>
          </w:tcPr>
          <w:p w14:paraId="06FE985C" w14:textId="232C98E2" w:rsidR="00AB04A6" w:rsidRPr="00B44648" w:rsidRDefault="00F03E7C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đề nghị NSNN thanh toán</w:t>
            </w:r>
          </w:p>
        </w:tc>
      </w:tr>
      <w:tr w:rsidR="00B44648" w:rsidRPr="00B44648" w14:paraId="6DFE8398" w14:textId="77777777" w:rsidTr="0081695D">
        <w:trPr>
          <w:trHeight w:val="20"/>
        </w:trPr>
        <w:tc>
          <w:tcPr>
            <w:tcW w:w="258" w:type="pct"/>
            <w:vAlign w:val="center"/>
          </w:tcPr>
          <w:p w14:paraId="40283826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(1)</w:t>
            </w:r>
          </w:p>
        </w:tc>
        <w:tc>
          <w:tcPr>
            <w:tcW w:w="797" w:type="pct"/>
            <w:vAlign w:val="center"/>
          </w:tcPr>
          <w:p w14:paraId="61FECFB6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(2)</w:t>
            </w:r>
          </w:p>
        </w:tc>
        <w:tc>
          <w:tcPr>
            <w:tcW w:w="399" w:type="pct"/>
            <w:vAlign w:val="center"/>
          </w:tcPr>
          <w:p w14:paraId="07736505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(3)</w:t>
            </w:r>
          </w:p>
        </w:tc>
        <w:tc>
          <w:tcPr>
            <w:tcW w:w="544" w:type="pct"/>
            <w:vAlign w:val="center"/>
          </w:tcPr>
          <w:p w14:paraId="70F71381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(4)</w:t>
            </w:r>
          </w:p>
        </w:tc>
        <w:tc>
          <w:tcPr>
            <w:tcW w:w="645" w:type="pct"/>
            <w:vAlign w:val="center"/>
          </w:tcPr>
          <w:p w14:paraId="51B43FE3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(5)</w:t>
            </w:r>
          </w:p>
        </w:tc>
        <w:tc>
          <w:tcPr>
            <w:tcW w:w="452" w:type="pct"/>
            <w:vAlign w:val="center"/>
          </w:tcPr>
          <w:p w14:paraId="0B03C368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(6)</w:t>
            </w:r>
          </w:p>
        </w:tc>
        <w:tc>
          <w:tcPr>
            <w:tcW w:w="438" w:type="pct"/>
            <w:vAlign w:val="center"/>
          </w:tcPr>
          <w:p w14:paraId="2A6C1B63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(7)</w:t>
            </w:r>
          </w:p>
        </w:tc>
        <w:tc>
          <w:tcPr>
            <w:tcW w:w="551" w:type="pct"/>
            <w:vAlign w:val="center"/>
          </w:tcPr>
          <w:p w14:paraId="10637E0F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(8)</w:t>
            </w:r>
          </w:p>
        </w:tc>
        <w:tc>
          <w:tcPr>
            <w:tcW w:w="437" w:type="pct"/>
            <w:vAlign w:val="center"/>
          </w:tcPr>
          <w:p w14:paraId="53E7B7CD" w14:textId="5C7CAF0E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</w:t>
            </w:r>
            <w:r w:rsidR="00F03E7C" w:rsidRPr="00B44648">
              <w:rPr>
                <w:rFonts w:ascii="Arial" w:hAnsi="Arial"/>
                <w:color w:val="000000" w:themeColor="text1"/>
                <w:sz w:val="20"/>
              </w:rPr>
              <w:t>9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)</w:t>
            </w:r>
          </w:p>
        </w:tc>
        <w:tc>
          <w:tcPr>
            <w:tcW w:w="478" w:type="pct"/>
            <w:vAlign w:val="center"/>
          </w:tcPr>
          <w:p w14:paraId="7B830FB5" w14:textId="22E8B230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(10) = (8</w:t>
            </w:r>
            <w:r w:rsidR="0095290F">
              <w:rPr>
                <w:rFonts w:ascii="Arial" w:hAnsi="Arial"/>
                <w:color w:val="000000" w:themeColor="text1"/>
                <w:sz w:val="20"/>
              </w:rPr>
              <w:t>)</w:t>
            </w:r>
            <w:r w:rsidR="00B56608">
              <w:rPr>
                <w:rFonts w:ascii="Arial" w:hAnsi="Arial"/>
                <w:color w:val="000000" w:themeColor="text1"/>
                <w:sz w:val="20"/>
              </w:rPr>
              <w:t>-</w:t>
            </w:r>
            <w:r w:rsidR="0095290F">
              <w:rPr>
                <w:rFonts w:ascii="Arial" w:hAnsi="Arial"/>
                <w:color w:val="000000" w:themeColor="text1"/>
                <w:sz w:val="20"/>
              </w:rPr>
              <w:t>(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9)</w:t>
            </w:r>
          </w:p>
        </w:tc>
      </w:tr>
      <w:tr w:rsidR="00B44648" w:rsidRPr="00B44648" w14:paraId="422E1035" w14:textId="77777777" w:rsidTr="0081695D">
        <w:trPr>
          <w:trHeight w:val="20"/>
        </w:trPr>
        <w:tc>
          <w:tcPr>
            <w:tcW w:w="258" w:type="pct"/>
            <w:vAlign w:val="center"/>
          </w:tcPr>
          <w:p w14:paraId="580B4D56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</w:t>
            </w:r>
          </w:p>
        </w:tc>
        <w:tc>
          <w:tcPr>
            <w:tcW w:w="797" w:type="pct"/>
            <w:vAlign w:val="center"/>
          </w:tcPr>
          <w:p w14:paraId="44A2C478" w14:textId="2675DDC0" w:rsidR="00AB04A6" w:rsidRPr="00B44648" w:rsidRDefault="001E1C74" w:rsidP="00F03E7C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Chương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trình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...</w:t>
            </w:r>
          </w:p>
        </w:tc>
        <w:tc>
          <w:tcPr>
            <w:tcW w:w="399" w:type="pct"/>
            <w:vAlign w:val="center"/>
          </w:tcPr>
          <w:p w14:paraId="3357FC79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517D6F5E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542658F1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5E2EEFB0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49AE207B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3820FDF4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64BB495D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7FFA58D0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2D2A0D25" w14:textId="77777777" w:rsidTr="0081695D">
        <w:trPr>
          <w:trHeight w:val="20"/>
        </w:trPr>
        <w:tc>
          <w:tcPr>
            <w:tcW w:w="258" w:type="pct"/>
            <w:vAlign w:val="center"/>
          </w:tcPr>
          <w:p w14:paraId="7C30A9C7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797" w:type="pct"/>
            <w:vAlign w:val="center"/>
          </w:tcPr>
          <w:p w14:paraId="71EE200A" w14:textId="77777777" w:rsidR="00AB04A6" w:rsidRPr="00B44648" w:rsidRDefault="001E1C74" w:rsidP="00F03E7C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ỉ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nh...</w:t>
            </w:r>
          </w:p>
        </w:tc>
        <w:tc>
          <w:tcPr>
            <w:tcW w:w="399" w:type="pct"/>
            <w:vAlign w:val="center"/>
          </w:tcPr>
          <w:p w14:paraId="57501D70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37862AA1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311E2D45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6DBB6E2E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4A7ECACE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7D37107B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4480421C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0774F6BB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95290F" w:rsidRPr="00B44648" w14:paraId="3F08C4A7" w14:textId="77777777" w:rsidTr="0081695D">
        <w:trPr>
          <w:trHeight w:val="20"/>
        </w:trPr>
        <w:tc>
          <w:tcPr>
            <w:tcW w:w="258" w:type="pct"/>
            <w:vAlign w:val="center"/>
          </w:tcPr>
          <w:p w14:paraId="2E6A879A" w14:textId="45C6BF8B" w:rsidR="0095290F" w:rsidRPr="00B44648" w:rsidRDefault="0095290F" w:rsidP="00F03E7C">
            <w:pPr>
              <w:spacing w:before="80" w:after="80" w:line="240" w:lineRule="auto"/>
              <w:jc w:val="center"/>
              <w:rPr>
                <w:rFonts w:ascii="Arial" w:hAnsi="Arial"/>
                <w:b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1.1</w:t>
            </w:r>
          </w:p>
        </w:tc>
        <w:tc>
          <w:tcPr>
            <w:tcW w:w="797" w:type="pct"/>
            <w:vAlign w:val="center"/>
          </w:tcPr>
          <w:p w14:paraId="47E0E1C8" w14:textId="59F14684" w:rsidR="0095290F" w:rsidRPr="00B44648" w:rsidRDefault="0095290F" w:rsidP="00F03E7C">
            <w:pPr>
              <w:spacing w:before="80" w:after="80" w:line="240" w:lineRule="auto"/>
              <w:rPr>
                <w:rFonts w:ascii="Arial" w:hAnsi="Arial"/>
                <w:b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</w:rPr>
              <w:t>Chi nhánh A</w:t>
            </w:r>
          </w:p>
        </w:tc>
        <w:tc>
          <w:tcPr>
            <w:tcW w:w="399" w:type="pct"/>
            <w:vAlign w:val="center"/>
          </w:tcPr>
          <w:p w14:paraId="19429066" w14:textId="77777777" w:rsidR="0095290F" w:rsidRPr="00B44648" w:rsidRDefault="0095290F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29AA4B42" w14:textId="77777777" w:rsidR="0095290F" w:rsidRPr="00B44648" w:rsidRDefault="0095290F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0515F148" w14:textId="77777777" w:rsidR="0095290F" w:rsidRPr="00B44648" w:rsidRDefault="0095290F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35D60384" w14:textId="77777777" w:rsidR="0095290F" w:rsidRPr="00B44648" w:rsidRDefault="0095290F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6E51A6CF" w14:textId="77777777" w:rsidR="0095290F" w:rsidRPr="00B44648" w:rsidRDefault="0095290F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4D793475" w14:textId="77777777" w:rsidR="0095290F" w:rsidRPr="00B44648" w:rsidRDefault="0095290F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3DDE3DA7" w14:textId="77777777" w:rsidR="0095290F" w:rsidRPr="00B44648" w:rsidRDefault="0095290F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11EFFEA5" w14:textId="77777777" w:rsidR="0095290F" w:rsidRPr="00B44648" w:rsidRDefault="0095290F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6F45AC0F" w14:textId="77777777" w:rsidTr="0081695D">
        <w:trPr>
          <w:trHeight w:val="20"/>
        </w:trPr>
        <w:tc>
          <w:tcPr>
            <w:tcW w:w="258" w:type="pct"/>
            <w:vAlign w:val="center"/>
          </w:tcPr>
          <w:p w14:paraId="41471A89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1.1.1</w:t>
            </w:r>
          </w:p>
        </w:tc>
        <w:tc>
          <w:tcPr>
            <w:tcW w:w="797" w:type="pct"/>
            <w:vAlign w:val="center"/>
          </w:tcPr>
          <w:p w14:paraId="5FD1C84B" w14:textId="77777777" w:rsidR="00AB04A6" w:rsidRPr="00B44648" w:rsidRDefault="001E1C74" w:rsidP="00F03E7C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Khách hàng X</w:t>
            </w:r>
          </w:p>
        </w:tc>
        <w:tc>
          <w:tcPr>
            <w:tcW w:w="399" w:type="pct"/>
            <w:vAlign w:val="center"/>
          </w:tcPr>
          <w:p w14:paraId="0DFDCCE0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5CA968DE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6A28EF07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3F66CC57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65B9F58D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2A0E1B29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7A34ADD0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51FCEE10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16BBF9D5" w14:textId="77777777" w:rsidTr="0081695D">
        <w:trPr>
          <w:trHeight w:val="20"/>
        </w:trPr>
        <w:tc>
          <w:tcPr>
            <w:tcW w:w="258" w:type="pct"/>
            <w:vAlign w:val="center"/>
          </w:tcPr>
          <w:p w14:paraId="5EE6A9E4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1.1.2</w:t>
            </w:r>
          </w:p>
        </w:tc>
        <w:tc>
          <w:tcPr>
            <w:tcW w:w="797" w:type="pct"/>
            <w:vAlign w:val="center"/>
          </w:tcPr>
          <w:p w14:paraId="52108624" w14:textId="77777777" w:rsidR="00AB04A6" w:rsidRPr="00B44648" w:rsidRDefault="001E1C74" w:rsidP="00F03E7C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Khách hàng Y</w:t>
            </w:r>
          </w:p>
        </w:tc>
        <w:tc>
          <w:tcPr>
            <w:tcW w:w="399" w:type="pct"/>
            <w:vAlign w:val="center"/>
          </w:tcPr>
          <w:p w14:paraId="5EF6E5A6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40D4F196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4444F0FE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23DE1086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192CACC3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61EC84A3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49A94C36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7EDD9C23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659189A0" w14:textId="77777777" w:rsidTr="0081695D">
        <w:trPr>
          <w:trHeight w:val="20"/>
        </w:trPr>
        <w:tc>
          <w:tcPr>
            <w:tcW w:w="258" w:type="pct"/>
            <w:vAlign w:val="center"/>
          </w:tcPr>
          <w:p w14:paraId="446C1175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00E68E5F" w14:textId="77777777" w:rsidR="00AB04A6" w:rsidRPr="00B44648" w:rsidRDefault="00AB04A6" w:rsidP="00F03E7C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9" w:type="pct"/>
            <w:vAlign w:val="center"/>
          </w:tcPr>
          <w:p w14:paraId="27F09653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53C3B064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1552C130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22CA09EF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3BEBD1D8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60DE11E6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42619ADE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357F0938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003DE796" w14:textId="77777777" w:rsidTr="0081695D">
        <w:trPr>
          <w:trHeight w:val="20"/>
        </w:trPr>
        <w:tc>
          <w:tcPr>
            <w:tcW w:w="258" w:type="pct"/>
            <w:vAlign w:val="center"/>
          </w:tcPr>
          <w:p w14:paraId="1B59A8A0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59A6D25F" w14:textId="06D16D4C" w:rsidR="00AB04A6" w:rsidRPr="00B44648" w:rsidRDefault="00F03E7C" w:rsidP="00F03E7C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...</w:t>
            </w:r>
          </w:p>
        </w:tc>
        <w:tc>
          <w:tcPr>
            <w:tcW w:w="399" w:type="pct"/>
            <w:vAlign w:val="center"/>
          </w:tcPr>
          <w:p w14:paraId="6FE174F4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3750AACE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2CB5658C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460574FD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5A65F28A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14166FCD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3BCBD2E1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1565DF8D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3B90C9BE" w14:textId="77777777" w:rsidTr="0081695D">
        <w:trPr>
          <w:trHeight w:val="20"/>
        </w:trPr>
        <w:tc>
          <w:tcPr>
            <w:tcW w:w="258" w:type="pct"/>
            <w:vAlign w:val="center"/>
          </w:tcPr>
          <w:p w14:paraId="61EA2448" w14:textId="77777777" w:rsidR="00AB04A6" w:rsidRPr="00B44648" w:rsidRDefault="001E1C74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II</w:t>
            </w:r>
          </w:p>
        </w:tc>
        <w:tc>
          <w:tcPr>
            <w:tcW w:w="797" w:type="pct"/>
            <w:vAlign w:val="center"/>
          </w:tcPr>
          <w:p w14:paraId="6E7EC03D" w14:textId="2B5AACCA" w:rsidR="00AB04A6" w:rsidRPr="00B44648" w:rsidRDefault="001E1C74" w:rsidP="00F03E7C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Chương trình</w:t>
            </w:r>
            <w:r w:rsidR="00F03E7C"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...</w:t>
            </w:r>
          </w:p>
        </w:tc>
        <w:tc>
          <w:tcPr>
            <w:tcW w:w="399" w:type="pct"/>
            <w:vAlign w:val="center"/>
          </w:tcPr>
          <w:p w14:paraId="0FA1C379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4BD4AE3B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392CECE5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0B88D068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1AAFD6A3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66C9EF2C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6BE96185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734F12CA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3D10CF39" w14:textId="77777777" w:rsidTr="0081695D">
        <w:trPr>
          <w:trHeight w:val="20"/>
        </w:trPr>
        <w:tc>
          <w:tcPr>
            <w:tcW w:w="258" w:type="pct"/>
            <w:vAlign w:val="center"/>
          </w:tcPr>
          <w:p w14:paraId="3C984954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3941E40C" w14:textId="44E446E2" w:rsidR="00AB04A6" w:rsidRPr="00B44648" w:rsidRDefault="00F03E7C" w:rsidP="00F03E7C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...</w:t>
            </w:r>
          </w:p>
        </w:tc>
        <w:tc>
          <w:tcPr>
            <w:tcW w:w="399" w:type="pct"/>
            <w:vAlign w:val="center"/>
          </w:tcPr>
          <w:p w14:paraId="2FD6739B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511DD394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004ABF8B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4EA2E4C1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5A2E8EDD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472B98D7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6E9340CD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2229EA5E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7A705FC1" w14:textId="77777777" w:rsidTr="0095290F">
        <w:trPr>
          <w:trHeight w:val="20"/>
        </w:trPr>
        <w:tc>
          <w:tcPr>
            <w:tcW w:w="1056" w:type="pct"/>
            <w:gridSpan w:val="2"/>
            <w:vAlign w:val="center"/>
          </w:tcPr>
          <w:p w14:paraId="48EA8497" w14:textId="77777777" w:rsidR="00AB04A6" w:rsidRPr="00B44648" w:rsidRDefault="001E1C74" w:rsidP="00F03E7C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ổ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 s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</w:p>
        </w:tc>
        <w:tc>
          <w:tcPr>
            <w:tcW w:w="399" w:type="pct"/>
            <w:vAlign w:val="center"/>
          </w:tcPr>
          <w:p w14:paraId="67ED6840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44" w:type="pct"/>
            <w:vAlign w:val="center"/>
          </w:tcPr>
          <w:p w14:paraId="19C53F76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3F204E09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52" w:type="pct"/>
            <w:vAlign w:val="center"/>
          </w:tcPr>
          <w:p w14:paraId="555E83A3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25ECF249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0E17ADD8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3D74EA58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78" w:type="pct"/>
            <w:vAlign w:val="center"/>
          </w:tcPr>
          <w:p w14:paraId="494F189F" w14:textId="77777777" w:rsidR="00AB04A6" w:rsidRPr="00B44648" w:rsidRDefault="00AB04A6" w:rsidP="00F03E7C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</w:tbl>
    <w:p w14:paraId="430B826C" w14:textId="77777777" w:rsidR="00F03E7C" w:rsidRPr="00B44648" w:rsidRDefault="00F03E7C" w:rsidP="003D48FA">
      <w:pPr>
        <w:spacing w:after="0" w:line="240" w:lineRule="auto"/>
        <w:rPr>
          <w:rFonts w:ascii="Arial" w:hAnsi="Arial"/>
          <w:b/>
          <w:i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B44648" w:rsidRPr="00B44648" w14:paraId="41CE456B" w14:textId="77777777" w:rsidTr="0081695D">
        <w:tc>
          <w:tcPr>
            <w:tcW w:w="1666" w:type="pct"/>
          </w:tcPr>
          <w:p w14:paraId="0ADC7B9F" w14:textId="4A7BC145" w:rsidR="00F03E7C" w:rsidRPr="00B44648" w:rsidRDefault="00F03E7C" w:rsidP="00553FBF">
            <w:pPr>
              <w:jc w:val="center"/>
              <w:rPr>
                <w:rFonts w:ascii="Arial" w:hAnsi="Arial"/>
                <w:bCs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t>NGƯỜI LẬP BIỂU</w:t>
            </w: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(Ký, ghi rõ họ tên)</w:t>
            </w:r>
          </w:p>
        </w:tc>
        <w:tc>
          <w:tcPr>
            <w:tcW w:w="1667" w:type="pct"/>
          </w:tcPr>
          <w:p w14:paraId="477F2767" w14:textId="4BC3CE08" w:rsidR="00F03E7C" w:rsidRPr="00B44648" w:rsidRDefault="00F03E7C" w:rsidP="00553FBF">
            <w:pPr>
              <w:jc w:val="center"/>
              <w:rPr>
                <w:rFonts w:ascii="Arial" w:hAnsi="Arial"/>
                <w:bCs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t>KIỂM SOÁT</w:t>
            </w: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(Ký, ghi rõ họ tên)</w:t>
            </w:r>
          </w:p>
        </w:tc>
        <w:tc>
          <w:tcPr>
            <w:tcW w:w="1667" w:type="pct"/>
          </w:tcPr>
          <w:p w14:paraId="74176D70" w14:textId="288D622B" w:rsidR="00F03E7C" w:rsidRPr="00B44648" w:rsidRDefault="00F03E7C" w:rsidP="00553FBF">
            <w:pPr>
              <w:jc w:val="center"/>
              <w:rPr>
                <w:rFonts w:ascii="Arial" w:hAnsi="Arial"/>
                <w:bCs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..., ngày ... tháng... năm...</w:t>
            </w:r>
            <w:r w:rsidR="00553FBF"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t>TỔNG GIÁM ĐỐC</w:t>
            </w: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(Ký tên, đóng dấu)</w:t>
            </w:r>
          </w:p>
        </w:tc>
      </w:tr>
    </w:tbl>
    <w:p w14:paraId="63E3EDDC" w14:textId="77777777" w:rsidR="00F03E7C" w:rsidRPr="00B44648" w:rsidRDefault="00F03E7C" w:rsidP="00F03E7C">
      <w:pPr>
        <w:spacing w:after="0" w:line="240" w:lineRule="auto"/>
        <w:jc w:val="center"/>
        <w:rPr>
          <w:rFonts w:ascii="Arial" w:hAnsi="Arial"/>
          <w:bCs/>
          <w:iCs/>
          <w:color w:val="000000" w:themeColor="text1"/>
          <w:sz w:val="20"/>
        </w:rPr>
      </w:pPr>
    </w:p>
    <w:p w14:paraId="4FDF9FB5" w14:textId="77777777" w:rsidR="00F03E7C" w:rsidRPr="00B44648" w:rsidRDefault="00F03E7C" w:rsidP="00F03E7C">
      <w:pPr>
        <w:spacing w:after="0" w:line="240" w:lineRule="auto"/>
        <w:jc w:val="center"/>
        <w:rPr>
          <w:rFonts w:ascii="Arial" w:hAnsi="Arial"/>
          <w:b/>
          <w:iCs/>
          <w:color w:val="000000" w:themeColor="text1"/>
          <w:sz w:val="20"/>
        </w:rPr>
      </w:pPr>
    </w:p>
    <w:p w14:paraId="441660B4" w14:textId="2B973BF5" w:rsidR="00AB04A6" w:rsidRPr="00B44648" w:rsidRDefault="001E1C74" w:rsidP="00553FB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i/>
          <w:color w:val="000000" w:themeColor="text1"/>
          <w:sz w:val="20"/>
        </w:rPr>
        <w:t>Ghi chú:</w:t>
      </w:r>
    </w:p>
    <w:p w14:paraId="2988C151" w14:textId="77777777" w:rsidR="00AB04A6" w:rsidRPr="00B44648" w:rsidRDefault="001E1C74" w:rsidP="00553FB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C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(8) báo cáo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các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phát sinh (bao 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m c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i).</w:t>
      </w:r>
    </w:p>
    <w:p w14:paraId="7E6D17CA" w14:textId="77777777" w:rsidR="00AB04A6" w:rsidRPr="00B44648" w:rsidRDefault="001E1C74" w:rsidP="00553FB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C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(9) báo cáo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n ngân </w:t>
      </w:r>
      <w:r w:rsidRPr="00B44648">
        <w:rPr>
          <w:rFonts w:ascii="Arial" w:hAnsi="Arial"/>
          <w:color w:val="000000" w:themeColor="text1"/>
          <w:sz w:val="20"/>
        </w:rPr>
        <w:t>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theo các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(g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m ch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>ng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phát sinh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báo cáo) nhưng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báo cáo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xác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7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này.</w:t>
      </w:r>
    </w:p>
    <w:p w14:paraId="3A3698A5" w14:textId="77777777" w:rsidR="00AB04A6" w:rsidRPr="00B44648" w:rsidRDefault="001E1C74" w:rsidP="00553FB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C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(10) ch</w:t>
      </w:r>
      <w:r w:rsidRPr="00B44648">
        <w:rPr>
          <w:rFonts w:ascii="Arial" w:hAnsi="Arial"/>
          <w:color w:val="000000" w:themeColor="text1"/>
          <w:sz w:val="20"/>
        </w:rPr>
        <w:t>ỉ</w:t>
      </w:r>
      <w:r w:rsidRPr="00B44648">
        <w:rPr>
          <w:rFonts w:ascii="Arial" w:hAnsi="Arial"/>
          <w:color w:val="000000" w:themeColor="text1"/>
          <w:sz w:val="20"/>
        </w:rPr>
        <w:t xml:space="preserve"> báo cáo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t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dòng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.</w:t>
      </w:r>
    </w:p>
    <w:p w14:paraId="5B8AB9F2" w14:textId="77777777" w:rsidR="00AB04A6" w:rsidRPr="00B44648" w:rsidRDefault="001E1C74" w:rsidP="00553FB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Trư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nh</w:t>
      </w:r>
      <w:r w:rsidRPr="00B44648">
        <w:rPr>
          <w:rFonts w:ascii="Arial" w:hAnsi="Arial"/>
          <w:color w:val="000000" w:themeColor="text1"/>
          <w:sz w:val="20"/>
        </w:rPr>
        <w:t>ỏ</w:t>
      </w:r>
      <w:r w:rsidRPr="00B44648">
        <w:rPr>
          <w:rFonts w:ascii="Arial" w:hAnsi="Arial"/>
          <w:color w:val="000000" w:themeColor="text1"/>
          <w:sz w:val="20"/>
        </w:rPr>
        <w:t xml:space="preserve"> hơn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b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gi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m tr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thì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thanh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= 0. Phân chênh l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ch gi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a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b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i </w:t>
      </w:r>
      <w:r w:rsidRPr="00B44648">
        <w:rPr>
          <w:rFonts w:ascii="Arial" w:hAnsi="Arial"/>
          <w:color w:val="000000" w:themeColor="text1"/>
          <w:sz w:val="20"/>
        </w:rPr>
        <w:lastRenderedPageBreak/>
        <w:t>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gi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m tr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và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ph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i hoàn tr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 xml:space="preserve">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c.</w:t>
      </w:r>
    </w:p>
    <w:p w14:paraId="740C681B" w14:textId="784D7DD2" w:rsidR="00AB04A6" w:rsidRPr="00B44648" w:rsidRDefault="001E1C74" w:rsidP="00553FB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chính (ký tên, đóng d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u) kèm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excel (copy trong thi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b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lưu tr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 xml:space="preserve"> d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 xml:space="preserve"> </w:t>
      </w:r>
      <w:r w:rsidRPr="00B44648">
        <w:rPr>
          <w:rFonts w:ascii="Arial" w:hAnsi="Arial"/>
          <w:color w:val="000000" w:themeColor="text1"/>
          <w:sz w:val="20"/>
        </w:rPr>
        <w:t>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như đĩa, usb,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g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>i email theo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a ch</w:t>
      </w:r>
      <w:r w:rsidRPr="00B44648">
        <w:rPr>
          <w:rFonts w:ascii="Arial" w:hAnsi="Arial"/>
          <w:color w:val="000000" w:themeColor="text1"/>
          <w:sz w:val="20"/>
        </w:rPr>
        <w:t>ỉ</w:t>
      </w:r>
      <w:r w:rsidRPr="00B44648">
        <w:rPr>
          <w:rFonts w:ascii="Arial" w:hAnsi="Arial"/>
          <w:color w:val="000000" w:themeColor="text1"/>
          <w:sz w:val="20"/>
        </w:rPr>
        <w:t xml:space="preserve"> do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cung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p), đ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m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o kh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p đúng d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gi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a các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n.</w:t>
      </w:r>
    </w:p>
    <w:p w14:paraId="7E82AFC2" w14:textId="77777777" w:rsidR="00553FBF" w:rsidRPr="00B44648" w:rsidRDefault="00553FBF" w:rsidP="003D48FA">
      <w:pPr>
        <w:spacing w:after="0" w:line="240" w:lineRule="auto"/>
        <w:jc w:val="both"/>
        <w:rPr>
          <w:rFonts w:ascii="Arial" w:hAnsi="Arial"/>
          <w:color w:val="000000" w:themeColor="text1"/>
          <w:sz w:val="20"/>
        </w:rPr>
      </w:pPr>
    </w:p>
    <w:p w14:paraId="769DAEE4" w14:textId="77777777" w:rsidR="00553FBF" w:rsidRPr="00B44648" w:rsidRDefault="00553FBF" w:rsidP="003D48FA">
      <w:pPr>
        <w:spacing w:after="0" w:line="240" w:lineRule="auto"/>
        <w:jc w:val="right"/>
        <w:rPr>
          <w:rFonts w:ascii="Arial" w:hAnsi="Arial"/>
          <w:b/>
          <w:color w:val="000000" w:themeColor="text1"/>
          <w:sz w:val="20"/>
        </w:rPr>
        <w:sectPr w:rsidR="00553FBF" w:rsidRPr="00B44648" w:rsidSect="003D48F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B02C2EE" w14:textId="77777777" w:rsidR="00AB04A6" w:rsidRPr="00B44648" w:rsidRDefault="001E1C74" w:rsidP="003D48FA">
      <w:pPr>
        <w:spacing w:after="0" w:line="240" w:lineRule="auto"/>
        <w:jc w:val="right"/>
        <w:rPr>
          <w:rFonts w:ascii="Arial" w:hAnsi="Arial"/>
          <w:b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lastRenderedPageBreak/>
        <w:t>M</w:t>
      </w:r>
      <w:r w:rsidRPr="00B44648">
        <w:rPr>
          <w:rFonts w:ascii="Arial" w:hAnsi="Arial"/>
          <w:b/>
          <w:color w:val="000000" w:themeColor="text1"/>
          <w:sz w:val="20"/>
        </w:rPr>
        <w:t>ẫ</w:t>
      </w:r>
      <w:r w:rsidRPr="00B44648">
        <w:rPr>
          <w:rFonts w:ascii="Arial" w:hAnsi="Arial"/>
          <w:b/>
          <w:color w:val="000000" w:themeColor="text1"/>
          <w:sz w:val="20"/>
        </w:rPr>
        <w:t>u s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 xml:space="preserve"> 03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4905"/>
      </w:tblGrid>
      <w:tr w:rsidR="00B44648" w:rsidRPr="00B44648" w14:paraId="68341E7C" w14:textId="77777777" w:rsidTr="0081695D">
        <w:tc>
          <w:tcPr>
            <w:tcW w:w="2283" w:type="pct"/>
          </w:tcPr>
          <w:p w14:paraId="6176FAE6" w14:textId="799F2E75" w:rsidR="00553FBF" w:rsidRPr="00B44648" w:rsidRDefault="00553FBF" w:rsidP="00F00680">
            <w:pPr>
              <w:adjustRightInd w:val="0"/>
              <w:snapToGrid w:val="0"/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NGÂN HÀNG NHÀ NƯỚC VIỆT NAM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color w:val="000000" w:themeColor="text1"/>
                <w:sz w:val="20"/>
                <w:vertAlign w:val="superscript"/>
              </w:rPr>
              <w:t>____</w:t>
            </w:r>
            <w:r w:rsidRPr="00B44648">
              <w:rPr>
                <w:rFonts w:ascii="Arial" w:hAnsi="Arial"/>
                <w:b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color w:val="000000" w:themeColor="text1"/>
                <w:sz w:val="20"/>
              </w:rPr>
              <w:br/>
              <w:t>Số: ....</w:t>
            </w:r>
          </w:p>
        </w:tc>
        <w:tc>
          <w:tcPr>
            <w:tcW w:w="2717" w:type="pct"/>
          </w:tcPr>
          <w:p w14:paraId="2C843D65" w14:textId="30861741" w:rsidR="00553FBF" w:rsidRPr="00B44648" w:rsidRDefault="00553FBF" w:rsidP="00F00680">
            <w:pPr>
              <w:adjustRightInd w:val="0"/>
              <w:snapToGrid w:val="0"/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bCs/>
                <w:color w:val="000000" w:themeColor="text1"/>
                <w:sz w:val="20"/>
              </w:rPr>
              <w:t>CỘNG HÒA XÃ HỘI CHỦ NGHĨA VIỆT NAM</w:t>
            </w:r>
            <w:r w:rsidRPr="00B44648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  <w:t>Độc lập – Tự do – Hạnh phúc</w:t>
            </w:r>
            <w:r w:rsidRPr="00B44648">
              <w:rPr>
                <w:rFonts w:ascii="Arial" w:hAnsi="Arial"/>
                <w:b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color w:val="000000" w:themeColor="text1"/>
                <w:sz w:val="20"/>
                <w:vertAlign w:val="superscript"/>
              </w:rPr>
              <w:t>_______________________</w:t>
            </w:r>
            <w:r w:rsidRPr="00B44648">
              <w:rPr>
                <w:rFonts w:ascii="Arial" w:hAnsi="Arial"/>
                <w:bCs/>
                <w:color w:val="000000" w:themeColor="text1"/>
                <w:sz w:val="20"/>
                <w:vertAlign w:val="superscript"/>
              </w:rPr>
              <w:br/>
            </w:r>
            <w:r w:rsidRPr="00B44648">
              <w:rPr>
                <w:rFonts w:ascii="Arial" w:hAnsi="Arial"/>
                <w:bCs/>
                <w:i/>
                <w:iCs/>
                <w:color w:val="000000" w:themeColor="text1"/>
                <w:sz w:val="20"/>
              </w:rPr>
              <w:t>......, ngày... tháng... năm ......</w:t>
            </w:r>
          </w:p>
        </w:tc>
      </w:tr>
    </w:tbl>
    <w:p w14:paraId="5999B8DC" w14:textId="77777777" w:rsidR="00553FBF" w:rsidRPr="00B44648" w:rsidRDefault="00553FBF" w:rsidP="00553FBF">
      <w:pPr>
        <w:spacing w:after="0" w:line="240" w:lineRule="auto"/>
        <w:jc w:val="center"/>
        <w:rPr>
          <w:rFonts w:ascii="Arial" w:hAnsi="Arial"/>
          <w:bCs/>
          <w:color w:val="000000" w:themeColor="text1"/>
          <w:sz w:val="20"/>
        </w:rPr>
      </w:pPr>
    </w:p>
    <w:p w14:paraId="36DD1A38" w14:textId="77777777" w:rsidR="00AB04A6" w:rsidRPr="00B44648" w:rsidRDefault="001E1C74" w:rsidP="003D48FA">
      <w:pPr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GI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Y Đ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b/>
          <w:color w:val="000000" w:themeColor="text1"/>
          <w:sz w:val="20"/>
        </w:rPr>
        <w:t>Ị</w:t>
      </w:r>
      <w:r w:rsidRPr="00B44648">
        <w:rPr>
          <w:rFonts w:ascii="Arial" w:hAnsi="Arial"/>
          <w:b/>
          <w:color w:val="000000" w:themeColor="text1"/>
          <w:sz w:val="20"/>
        </w:rPr>
        <w:t xml:space="preserve"> THANH TOÁN C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P BÙ LÃI SU</w:t>
      </w:r>
      <w:r w:rsidRPr="00B44648">
        <w:rPr>
          <w:rFonts w:ascii="Arial" w:hAnsi="Arial"/>
          <w:b/>
          <w:color w:val="000000" w:themeColor="text1"/>
          <w:sz w:val="20"/>
        </w:rPr>
        <w:t>Ấ</w:t>
      </w:r>
      <w:r w:rsidRPr="00B44648">
        <w:rPr>
          <w:rFonts w:ascii="Arial" w:hAnsi="Arial"/>
          <w:b/>
          <w:color w:val="000000" w:themeColor="text1"/>
          <w:sz w:val="20"/>
        </w:rPr>
        <w:t>T</w:t>
      </w:r>
    </w:p>
    <w:p w14:paraId="4FCE3531" w14:textId="77777777" w:rsidR="00553FBF" w:rsidRPr="00B44648" w:rsidRDefault="00553FBF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3A974114" w14:textId="3364FBE3" w:rsidR="00553FBF" w:rsidRPr="00B44648" w:rsidRDefault="00553FBF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 xml:space="preserve">Kính </w:t>
      </w:r>
      <w:r w:rsidR="00622F54" w:rsidRPr="00B44648">
        <w:rPr>
          <w:rFonts w:ascii="Arial" w:hAnsi="Arial"/>
          <w:color w:val="000000" w:themeColor="text1"/>
          <w:sz w:val="20"/>
        </w:rPr>
        <w:t>gửi: ....(1)</w:t>
      </w:r>
      <w:r w:rsidR="00622F54" w:rsidRPr="00B44648">
        <w:rPr>
          <w:rFonts w:ascii="Arial" w:hAnsi="Arial"/>
          <w:color w:val="000000" w:themeColor="text1"/>
          <w:sz w:val="20"/>
          <w:vertAlign w:val="superscript"/>
        </w:rPr>
        <w:t>1</w:t>
      </w:r>
    </w:p>
    <w:p w14:paraId="2E0B13F0" w14:textId="77777777" w:rsidR="00553FBF" w:rsidRPr="00B44648" w:rsidRDefault="00553FBF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5B43B07B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Căn c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 xml:space="preserve">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.... ngày ...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Th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tư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ng Chính ph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giao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n...;</w:t>
      </w:r>
    </w:p>
    <w:p w14:paraId="4ED64C3A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Căn c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 xml:space="preserve">p bù lãi </w:t>
      </w:r>
      <w:r w:rsidRPr="00B44648">
        <w:rPr>
          <w:rFonts w:ascii="Arial" w:hAnsi="Arial"/>
          <w:color w:val="000000" w:themeColor="text1"/>
          <w:sz w:val="20"/>
        </w:rPr>
        <w:t>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Nam;</w:t>
      </w:r>
    </w:p>
    <w:p w14:paraId="0E373C58" w14:textId="65F2D92D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này:</w:t>
      </w:r>
      <w:r w:rsidR="00622F54" w:rsidRPr="00B44648">
        <w:rPr>
          <w:rFonts w:ascii="Arial" w:hAnsi="Arial"/>
          <w:color w:val="000000" w:themeColor="text1"/>
          <w:sz w:val="20"/>
        </w:rPr>
        <w:t>............</w:t>
      </w:r>
      <w:r w:rsidRPr="00B44648">
        <w:rPr>
          <w:rFonts w:ascii="Arial" w:hAnsi="Arial"/>
          <w:color w:val="000000" w:themeColor="text1"/>
          <w:sz w:val="20"/>
        </w:rPr>
        <w:t>đ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ng</w:t>
      </w:r>
    </w:p>
    <w:p w14:paraId="7812A553" w14:textId="7E6A6139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ch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:</w:t>
      </w:r>
      <w:r w:rsidR="00622F54" w:rsidRPr="00B44648">
        <w:rPr>
          <w:rFonts w:ascii="Arial" w:hAnsi="Arial"/>
          <w:color w:val="000000" w:themeColor="text1"/>
          <w:sz w:val="20"/>
        </w:rPr>
        <w:t xml:space="preserve"> .....</w:t>
      </w:r>
    </w:p>
    <w:p w14:paraId="7E5D6B8B" w14:textId="5220CE5A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năm: ...đ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ng</w:t>
      </w:r>
    </w:p>
    <w:p w14:paraId="60F3A037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lũy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đã thanh toán đ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n h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trư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 xml:space="preserve">c: ... </w:t>
      </w:r>
      <w:r w:rsidRPr="00B44648">
        <w:rPr>
          <w:rFonts w:ascii="Arial" w:hAnsi="Arial"/>
          <w:color w:val="000000" w:themeColor="text1"/>
          <w:sz w:val="20"/>
        </w:rPr>
        <w:t>đ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ng</w:t>
      </w:r>
    </w:p>
    <w:p w14:paraId="7D564D65" w14:textId="6E9AF591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(B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ch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:.</w:t>
      </w:r>
      <w:r w:rsidR="00622F54" w:rsidRPr="00B44648">
        <w:rPr>
          <w:rFonts w:ascii="Arial" w:hAnsi="Arial"/>
          <w:color w:val="000000" w:themeColor="text1"/>
          <w:sz w:val="20"/>
        </w:rPr>
        <w:t>........</w:t>
      </w:r>
      <w:r w:rsidRPr="00B44648">
        <w:rPr>
          <w:rFonts w:ascii="Arial" w:hAnsi="Arial"/>
          <w:color w:val="000000" w:themeColor="text1"/>
          <w:sz w:val="20"/>
        </w:rPr>
        <w:t>)</w:t>
      </w:r>
    </w:p>
    <w:p w14:paraId="72E41FB6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thanh toán k</w:t>
      </w:r>
      <w:r w:rsidRPr="00B44648">
        <w:rPr>
          <w:rFonts w:ascii="Arial" w:hAnsi="Arial"/>
          <w:color w:val="000000" w:themeColor="text1"/>
          <w:sz w:val="20"/>
        </w:rPr>
        <w:t>ỳ</w:t>
      </w:r>
      <w:r w:rsidRPr="00B44648">
        <w:rPr>
          <w:rFonts w:ascii="Arial" w:hAnsi="Arial"/>
          <w:color w:val="000000" w:themeColor="text1"/>
          <w:sz w:val="20"/>
        </w:rPr>
        <w:t xml:space="preserve"> này: ... đ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ng</w:t>
      </w:r>
    </w:p>
    <w:p w14:paraId="34A18B6B" w14:textId="26A0550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(B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ch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:</w:t>
      </w:r>
      <w:r w:rsidR="00622F54" w:rsidRPr="00B44648">
        <w:rPr>
          <w:rFonts w:ascii="Arial" w:hAnsi="Arial"/>
          <w:color w:val="000000" w:themeColor="text1"/>
          <w:sz w:val="20"/>
        </w:rPr>
        <w:t>.........</w:t>
      </w:r>
      <w:r w:rsidRPr="00B44648">
        <w:rPr>
          <w:rFonts w:ascii="Arial" w:hAnsi="Arial"/>
          <w:color w:val="000000" w:themeColor="text1"/>
          <w:sz w:val="20"/>
        </w:rPr>
        <w:t>)</w:t>
      </w:r>
    </w:p>
    <w:p w14:paraId="346E5CEA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còn l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chưa thanh toán: ... đ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ng</w:t>
      </w:r>
    </w:p>
    <w:p w14:paraId="08EF5D12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(B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ch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:)</w:t>
      </w:r>
    </w:p>
    <w:p w14:paraId="61D229C5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Thu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c ngu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(v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trong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c): ...</w:t>
      </w:r>
    </w:p>
    <w:p w14:paraId="5699472D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Thu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c k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ho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ch: ... năm ...</w:t>
      </w:r>
    </w:p>
    <w:p w14:paraId="7D71587B" w14:textId="6FEAA630" w:rsidR="00AB04A6" w:rsidRPr="00B44648" w:rsidRDefault="001E1C74" w:rsidP="00622F54">
      <w:pPr>
        <w:spacing w:after="0" w:line="240" w:lineRule="auto"/>
        <w:jc w:val="right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Đơn v</w:t>
      </w:r>
      <w:r w:rsidRPr="00B44648">
        <w:rPr>
          <w:rFonts w:ascii="Arial" w:hAnsi="Arial"/>
          <w:i/>
          <w:color w:val="000000" w:themeColor="text1"/>
          <w:sz w:val="20"/>
        </w:rPr>
        <w:t>ị</w:t>
      </w:r>
      <w:r w:rsidRPr="00B44648">
        <w:rPr>
          <w:rFonts w:ascii="Arial" w:hAnsi="Arial"/>
          <w:i/>
          <w:color w:val="000000" w:themeColor="text1"/>
          <w:sz w:val="20"/>
        </w:rPr>
        <w:t>: Đ</w:t>
      </w:r>
      <w:r w:rsidRPr="00B44648">
        <w:rPr>
          <w:rFonts w:ascii="Arial" w:hAnsi="Arial"/>
          <w:i/>
          <w:color w:val="000000" w:themeColor="text1"/>
          <w:sz w:val="20"/>
        </w:rPr>
        <w:t>ồ</w:t>
      </w:r>
      <w:r w:rsidRPr="00B44648">
        <w:rPr>
          <w:rFonts w:ascii="Arial" w:hAnsi="Arial"/>
          <w:i/>
          <w:color w:val="000000" w:themeColor="text1"/>
          <w:sz w:val="20"/>
        </w:rPr>
        <w:t>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3"/>
        <w:gridCol w:w="2265"/>
        <w:gridCol w:w="988"/>
        <w:gridCol w:w="1416"/>
        <w:gridCol w:w="2822"/>
        <w:gridCol w:w="952"/>
      </w:tblGrid>
      <w:tr w:rsidR="00B44648" w:rsidRPr="00B44648" w14:paraId="3CB7DCED" w14:textId="77777777" w:rsidTr="0081695D">
        <w:trPr>
          <w:trHeight w:val="20"/>
        </w:trPr>
        <w:tc>
          <w:tcPr>
            <w:tcW w:w="318" w:type="pct"/>
            <w:vAlign w:val="center"/>
          </w:tcPr>
          <w:p w14:paraId="005C6923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STT</w:t>
            </w:r>
          </w:p>
        </w:tc>
        <w:tc>
          <w:tcPr>
            <w:tcW w:w="1256" w:type="pct"/>
            <w:vAlign w:val="center"/>
          </w:tcPr>
          <w:p w14:paraId="743A2054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Tên chương trình, ch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ính sách tín d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ụ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</w:p>
        </w:tc>
        <w:tc>
          <w:tcPr>
            <w:tcW w:w="548" w:type="pct"/>
            <w:vAlign w:val="center"/>
          </w:tcPr>
          <w:p w14:paraId="74F734B2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Mã s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thu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ế</w:t>
            </w:r>
          </w:p>
        </w:tc>
        <w:tc>
          <w:tcPr>
            <w:tcW w:w="785" w:type="pct"/>
            <w:vAlign w:val="center"/>
          </w:tcPr>
          <w:p w14:paraId="4AAD7465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tài kho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ả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NHTM/ Mã Citad</w:t>
            </w:r>
          </w:p>
        </w:tc>
        <w:tc>
          <w:tcPr>
            <w:tcW w:w="1565" w:type="pct"/>
            <w:vAlign w:val="center"/>
          </w:tcPr>
          <w:p w14:paraId="7B571789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 ti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ề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 NHNN phê duy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ệ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 thanh toán c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ấ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p bù lãi su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ấ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 cho các NHTM</w:t>
            </w:r>
          </w:p>
        </w:tc>
        <w:tc>
          <w:tcPr>
            <w:tcW w:w="528" w:type="pct"/>
            <w:vAlign w:val="center"/>
          </w:tcPr>
          <w:p w14:paraId="572EE299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Ghi chú</w:t>
            </w:r>
          </w:p>
        </w:tc>
      </w:tr>
      <w:tr w:rsidR="00B44648" w:rsidRPr="00B44648" w14:paraId="048A4F41" w14:textId="77777777" w:rsidTr="0081695D">
        <w:trPr>
          <w:trHeight w:val="20"/>
        </w:trPr>
        <w:tc>
          <w:tcPr>
            <w:tcW w:w="318" w:type="pct"/>
            <w:vAlign w:val="center"/>
          </w:tcPr>
          <w:p w14:paraId="74A345AA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</w:t>
            </w:r>
          </w:p>
        </w:tc>
        <w:tc>
          <w:tcPr>
            <w:tcW w:w="1256" w:type="pct"/>
            <w:vAlign w:val="center"/>
          </w:tcPr>
          <w:p w14:paraId="36B4753B" w14:textId="77777777" w:rsidR="00AB04A6" w:rsidRPr="00B44648" w:rsidRDefault="001E1C74" w:rsidP="00622F5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Chương trình...</w:t>
            </w:r>
          </w:p>
        </w:tc>
        <w:tc>
          <w:tcPr>
            <w:tcW w:w="548" w:type="pct"/>
            <w:vAlign w:val="center"/>
          </w:tcPr>
          <w:p w14:paraId="4402369E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85" w:type="pct"/>
            <w:vAlign w:val="center"/>
          </w:tcPr>
          <w:p w14:paraId="23F6319A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565" w:type="pct"/>
            <w:vAlign w:val="center"/>
          </w:tcPr>
          <w:p w14:paraId="36D9B17E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28" w:type="pct"/>
            <w:vAlign w:val="center"/>
          </w:tcPr>
          <w:p w14:paraId="587B12BA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2B883FC3" w14:textId="77777777" w:rsidTr="0081695D">
        <w:trPr>
          <w:trHeight w:val="20"/>
        </w:trPr>
        <w:tc>
          <w:tcPr>
            <w:tcW w:w="318" w:type="pct"/>
            <w:vAlign w:val="center"/>
          </w:tcPr>
          <w:p w14:paraId="490F1062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1</w:t>
            </w:r>
          </w:p>
        </w:tc>
        <w:tc>
          <w:tcPr>
            <w:tcW w:w="1256" w:type="pct"/>
            <w:vAlign w:val="center"/>
          </w:tcPr>
          <w:p w14:paraId="61F45A0A" w14:textId="77777777" w:rsidR="00AB04A6" w:rsidRPr="00B44648" w:rsidRDefault="001E1C74" w:rsidP="00622F5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Ngân hàng...</w:t>
            </w:r>
          </w:p>
        </w:tc>
        <w:tc>
          <w:tcPr>
            <w:tcW w:w="548" w:type="pct"/>
            <w:vAlign w:val="center"/>
          </w:tcPr>
          <w:p w14:paraId="762F14AF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85" w:type="pct"/>
            <w:vAlign w:val="center"/>
          </w:tcPr>
          <w:p w14:paraId="073982BA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565" w:type="pct"/>
            <w:vAlign w:val="center"/>
          </w:tcPr>
          <w:p w14:paraId="4458C481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28" w:type="pct"/>
            <w:vAlign w:val="center"/>
          </w:tcPr>
          <w:p w14:paraId="1C7765C7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13DC8557" w14:textId="77777777" w:rsidTr="0081695D">
        <w:trPr>
          <w:trHeight w:val="20"/>
        </w:trPr>
        <w:tc>
          <w:tcPr>
            <w:tcW w:w="318" w:type="pct"/>
            <w:vAlign w:val="center"/>
          </w:tcPr>
          <w:p w14:paraId="2502E5B9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2</w:t>
            </w:r>
          </w:p>
        </w:tc>
        <w:tc>
          <w:tcPr>
            <w:tcW w:w="1256" w:type="pct"/>
            <w:vAlign w:val="center"/>
          </w:tcPr>
          <w:p w14:paraId="7B33A16D" w14:textId="77777777" w:rsidR="00AB04A6" w:rsidRPr="00B44648" w:rsidRDefault="001E1C74" w:rsidP="00622F5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Ngân hàng...</w:t>
            </w:r>
          </w:p>
        </w:tc>
        <w:tc>
          <w:tcPr>
            <w:tcW w:w="548" w:type="pct"/>
            <w:vAlign w:val="center"/>
          </w:tcPr>
          <w:p w14:paraId="06C4CDC9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85" w:type="pct"/>
            <w:vAlign w:val="center"/>
          </w:tcPr>
          <w:p w14:paraId="47173CCF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565" w:type="pct"/>
            <w:vAlign w:val="center"/>
          </w:tcPr>
          <w:p w14:paraId="6184B228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28" w:type="pct"/>
            <w:vAlign w:val="center"/>
          </w:tcPr>
          <w:p w14:paraId="3AB38405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3AF58998" w14:textId="77777777" w:rsidTr="0081695D">
        <w:trPr>
          <w:trHeight w:val="20"/>
        </w:trPr>
        <w:tc>
          <w:tcPr>
            <w:tcW w:w="318" w:type="pct"/>
            <w:vAlign w:val="center"/>
          </w:tcPr>
          <w:p w14:paraId="0DF42610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II</w:t>
            </w:r>
          </w:p>
        </w:tc>
        <w:tc>
          <w:tcPr>
            <w:tcW w:w="1256" w:type="pct"/>
            <w:vAlign w:val="center"/>
          </w:tcPr>
          <w:p w14:paraId="6A64E3EA" w14:textId="77777777" w:rsidR="00AB04A6" w:rsidRPr="00B44648" w:rsidRDefault="001E1C74" w:rsidP="00622F5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Chương trình...</w:t>
            </w:r>
          </w:p>
        </w:tc>
        <w:tc>
          <w:tcPr>
            <w:tcW w:w="548" w:type="pct"/>
            <w:vAlign w:val="center"/>
          </w:tcPr>
          <w:p w14:paraId="3B887960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85" w:type="pct"/>
            <w:vAlign w:val="center"/>
          </w:tcPr>
          <w:p w14:paraId="7DA52AE4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565" w:type="pct"/>
            <w:vAlign w:val="center"/>
          </w:tcPr>
          <w:p w14:paraId="446B76EC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28" w:type="pct"/>
            <w:vAlign w:val="center"/>
          </w:tcPr>
          <w:p w14:paraId="69BE0C94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3259A623" w14:textId="77777777" w:rsidTr="0081695D">
        <w:trPr>
          <w:trHeight w:val="20"/>
        </w:trPr>
        <w:tc>
          <w:tcPr>
            <w:tcW w:w="318" w:type="pct"/>
            <w:vAlign w:val="center"/>
          </w:tcPr>
          <w:p w14:paraId="78AC6169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1</w:t>
            </w:r>
          </w:p>
        </w:tc>
        <w:tc>
          <w:tcPr>
            <w:tcW w:w="1256" w:type="pct"/>
            <w:vAlign w:val="center"/>
          </w:tcPr>
          <w:p w14:paraId="0821E725" w14:textId="77777777" w:rsidR="00AB04A6" w:rsidRPr="00B44648" w:rsidRDefault="001E1C74" w:rsidP="00622F5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Ngân hàng...</w:t>
            </w:r>
          </w:p>
        </w:tc>
        <w:tc>
          <w:tcPr>
            <w:tcW w:w="548" w:type="pct"/>
            <w:vAlign w:val="center"/>
          </w:tcPr>
          <w:p w14:paraId="17AD1C6F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85" w:type="pct"/>
            <w:vAlign w:val="center"/>
          </w:tcPr>
          <w:p w14:paraId="67288552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565" w:type="pct"/>
            <w:vAlign w:val="center"/>
          </w:tcPr>
          <w:p w14:paraId="188F8112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28" w:type="pct"/>
            <w:vAlign w:val="center"/>
          </w:tcPr>
          <w:p w14:paraId="545740B1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6E9B7634" w14:textId="77777777" w:rsidTr="0081695D">
        <w:trPr>
          <w:trHeight w:val="20"/>
        </w:trPr>
        <w:tc>
          <w:tcPr>
            <w:tcW w:w="318" w:type="pct"/>
            <w:vAlign w:val="center"/>
          </w:tcPr>
          <w:p w14:paraId="34474C68" w14:textId="77777777" w:rsidR="00AB04A6" w:rsidRPr="00B44648" w:rsidRDefault="001E1C74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2</w:t>
            </w:r>
          </w:p>
        </w:tc>
        <w:tc>
          <w:tcPr>
            <w:tcW w:w="1256" w:type="pct"/>
            <w:vAlign w:val="center"/>
          </w:tcPr>
          <w:p w14:paraId="2E4AF465" w14:textId="77777777" w:rsidR="00AB04A6" w:rsidRPr="00B44648" w:rsidRDefault="001E1C74" w:rsidP="00622F5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Ngân hàng...</w:t>
            </w:r>
          </w:p>
        </w:tc>
        <w:tc>
          <w:tcPr>
            <w:tcW w:w="548" w:type="pct"/>
            <w:vAlign w:val="center"/>
          </w:tcPr>
          <w:p w14:paraId="0C8E8C87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85" w:type="pct"/>
            <w:vAlign w:val="center"/>
          </w:tcPr>
          <w:p w14:paraId="53B1D59B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565" w:type="pct"/>
            <w:vAlign w:val="center"/>
          </w:tcPr>
          <w:p w14:paraId="685C8ED9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28" w:type="pct"/>
            <w:vAlign w:val="center"/>
          </w:tcPr>
          <w:p w14:paraId="41E0F81E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37D95234" w14:textId="77777777" w:rsidTr="0081695D">
        <w:trPr>
          <w:trHeight w:val="20"/>
        </w:trPr>
        <w:tc>
          <w:tcPr>
            <w:tcW w:w="318" w:type="pct"/>
            <w:vAlign w:val="center"/>
          </w:tcPr>
          <w:p w14:paraId="5D12AAE4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3032CC5D" w14:textId="0B551F72" w:rsidR="00AB04A6" w:rsidRPr="00B44648" w:rsidRDefault="00622F54" w:rsidP="00622F5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....</w:t>
            </w:r>
          </w:p>
        </w:tc>
        <w:tc>
          <w:tcPr>
            <w:tcW w:w="548" w:type="pct"/>
            <w:vAlign w:val="center"/>
          </w:tcPr>
          <w:p w14:paraId="27D6D5F7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85" w:type="pct"/>
            <w:vAlign w:val="center"/>
          </w:tcPr>
          <w:p w14:paraId="77DB37D3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565" w:type="pct"/>
            <w:vAlign w:val="center"/>
          </w:tcPr>
          <w:p w14:paraId="2FF9845A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28" w:type="pct"/>
            <w:vAlign w:val="center"/>
          </w:tcPr>
          <w:p w14:paraId="12573D5A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54191911" w14:textId="77777777" w:rsidTr="0081695D">
        <w:trPr>
          <w:trHeight w:val="20"/>
        </w:trPr>
        <w:tc>
          <w:tcPr>
            <w:tcW w:w="1574" w:type="pct"/>
            <w:gridSpan w:val="2"/>
            <w:vAlign w:val="center"/>
          </w:tcPr>
          <w:p w14:paraId="27336AAF" w14:textId="77777777" w:rsidR="00AB04A6" w:rsidRPr="00B44648" w:rsidRDefault="001E1C74" w:rsidP="00622F54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ổ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 c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</w:p>
        </w:tc>
        <w:tc>
          <w:tcPr>
            <w:tcW w:w="548" w:type="pct"/>
            <w:vAlign w:val="center"/>
          </w:tcPr>
          <w:p w14:paraId="7A909496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785" w:type="pct"/>
            <w:vAlign w:val="center"/>
          </w:tcPr>
          <w:p w14:paraId="17A1369B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565" w:type="pct"/>
            <w:vAlign w:val="center"/>
          </w:tcPr>
          <w:p w14:paraId="1EB89261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528" w:type="pct"/>
            <w:vAlign w:val="center"/>
          </w:tcPr>
          <w:p w14:paraId="29D46450" w14:textId="77777777" w:rsidR="00AB04A6" w:rsidRPr="00B44648" w:rsidRDefault="00AB04A6" w:rsidP="00622F54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</w:tbl>
    <w:p w14:paraId="55B0CC7C" w14:textId="77777777" w:rsidR="00622F54" w:rsidRPr="00B44648" w:rsidRDefault="00622F54" w:rsidP="003D48FA">
      <w:pPr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B44648" w:rsidRPr="00B44648" w14:paraId="5C265E6A" w14:textId="77777777" w:rsidTr="0081695D">
        <w:tc>
          <w:tcPr>
            <w:tcW w:w="2500" w:type="pct"/>
          </w:tcPr>
          <w:p w14:paraId="4B3D42C7" w14:textId="2064FB02" w:rsidR="00622F54" w:rsidRPr="00B44648" w:rsidRDefault="00622F54" w:rsidP="00622F54">
            <w:pPr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KẾ TOÁN</w:t>
            </w:r>
            <w:r w:rsidRPr="00B44648">
              <w:rPr>
                <w:rFonts w:ascii="Arial" w:hAnsi="Arial"/>
                <w:bCs/>
                <w:color w:val="000000" w:themeColor="text1"/>
                <w:sz w:val="20"/>
              </w:rPr>
              <w:br/>
            </w:r>
            <w:r w:rsidRPr="00871C5E">
              <w:rPr>
                <w:rFonts w:ascii="Arial" w:hAnsi="Arial"/>
                <w:bCs/>
                <w:i/>
                <w:iCs/>
                <w:color w:val="000000" w:themeColor="text1"/>
                <w:sz w:val="20"/>
              </w:rPr>
              <w:t>(Ký, ghi rõ họ tên)</w:t>
            </w:r>
          </w:p>
        </w:tc>
        <w:tc>
          <w:tcPr>
            <w:tcW w:w="2500" w:type="pct"/>
          </w:tcPr>
          <w:p w14:paraId="0837B4F9" w14:textId="4D58643E" w:rsidR="00622F54" w:rsidRPr="00B44648" w:rsidRDefault="00622F54" w:rsidP="00622F54">
            <w:pPr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 xml:space="preserve">ĐẠI DIỆN NHNNVN 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(Ký, ghi rõ họ tên chức vụ và đóng dấu)</w:t>
            </w:r>
          </w:p>
        </w:tc>
      </w:tr>
    </w:tbl>
    <w:p w14:paraId="269E46FF" w14:textId="77777777" w:rsidR="00622F54" w:rsidRPr="00B44648" w:rsidRDefault="00622F54" w:rsidP="003D48FA">
      <w:pPr>
        <w:spacing w:after="0" w:line="240" w:lineRule="auto"/>
        <w:jc w:val="center"/>
        <w:rPr>
          <w:rFonts w:ascii="Arial" w:hAnsi="Arial"/>
          <w:bCs/>
          <w:color w:val="000000" w:themeColor="text1"/>
          <w:sz w:val="20"/>
        </w:rPr>
      </w:pPr>
    </w:p>
    <w:p w14:paraId="61E3905E" w14:textId="11D90318" w:rsidR="00AB04A6" w:rsidRPr="00B44648" w:rsidRDefault="00AB04A6" w:rsidP="003D48FA">
      <w:pPr>
        <w:spacing w:after="0" w:line="240" w:lineRule="auto"/>
        <w:jc w:val="center"/>
        <w:rPr>
          <w:rFonts w:ascii="Arial" w:hAnsi="Arial"/>
          <w:i/>
          <w:color w:val="000000" w:themeColor="text1"/>
          <w:sz w:val="20"/>
        </w:rPr>
      </w:pPr>
    </w:p>
    <w:p w14:paraId="723C16D3" w14:textId="76D478ED" w:rsidR="00622F54" w:rsidRPr="00B44648" w:rsidRDefault="00622F5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  <w:vertAlign w:val="superscript"/>
        </w:rPr>
      </w:pPr>
      <w:r w:rsidRPr="00B44648">
        <w:rPr>
          <w:rFonts w:ascii="Arial" w:hAnsi="Arial"/>
          <w:color w:val="000000" w:themeColor="text1"/>
          <w:sz w:val="20"/>
          <w:vertAlign w:val="superscript"/>
        </w:rPr>
        <w:t>_____________________</w:t>
      </w:r>
    </w:p>
    <w:p w14:paraId="72265544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  <w:vertAlign w:val="superscript"/>
        </w:rPr>
        <w:t>1</w:t>
      </w:r>
      <w:r w:rsidRPr="00B44648">
        <w:rPr>
          <w:rFonts w:ascii="Arial" w:hAnsi="Arial"/>
          <w:color w:val="000000" w:themeColor="text1"/>
          <w:sz w:val="20"/>
        </w:rPr>
        <w:t xml:space="preserve">  Ghi chú: (1): KBNN nơi đơn v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m</w:t>
      </w:r>
      <w:r w:rsidRPr="00B44648">
        <w:rPr>
          <w:rFonts w:ascii="Arial" w:hAnsi="Arial"/>
          <w:color w:val="000000" w:themeColor="text1"/>
          <w:sz w:val="20"/>
        </w:rPr>
        <w:t>ở</w:t>
      </w:r>
      <w:r w:rsidRPr="00B44648">
        <w:rPr>
          <w:rFonts w:ascii="Arial" w:hAnsi="Arial"/>
          <w:color w:val="000000" w:themeColor="text1"/>
          <w:sz w:val="20"/>
        </w:rPr>
        <w:t xml:space="preserve"> tài kho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giao d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ch.</w:t>
      </w:r>
    </w:p>
    <w:p w14:paraId="5FD771DC" w14:textId="77777777" w:rsidR="00622F54" w:rsidRPr="00B44648" w:rsidRDefault="00622F54">
      <w:pPr>
        <w:rPr>
          <w:rFonts w:ascii="Arial" w:hAnsi="Arial"/>
          <w:b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br w:type="page"/>
      </w:r>
    </w:p>
    <w:p w14:paraId="43A1F9DB" w14:textId="50301661" w:rsidR="00AB04A6" w:rsidRPr="00B44648" w:rsidRDefault="001E1C74" w:rsidP="003D48FA">
      <w:pPr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lastRenderedPageBreak/>
        <w:t>PH</w:t>
      </w:r>
      <w:r w:rsidRPr="00B44648">
        <w:rPr>
          <w:rFonts w:ascii="Arial" w:hAnsi="Arial"/>
          <w:b/>
          <w:color w:val="000000" w:themeColor="text1"/>
          <w:sz w:val="20"/>
        </w:rPr>
        <w:t>Ầ</w:t>
      </w:r>
      <w:r w:rsidRPr="00B44648">
        <w:rPr>
          <w:rFonts w:ascii="Arial" w:hAnsi="Arial"/>
          <w:b/>
          <w:color w:val="000000" w:themeColor="text1"/>
          <w:sz w:val="20"/>
        </w:rPr>
        <w:t>N GHI C</w:t>
      </w:r>
      <w:r w:rsidRPr="00B44648">
        <w:rPr>
          <w:rFonts w:ascii="Arial" w:hAnsi="Arial"/>
          <w:b/>
          <w:color w:val="000000" w:themeColor="text1"/>
          <w:sz w:val="20"/>
        </w:rPr>
        <w:t>Ủ</w:t>
      </w:r>
      <w:r w:rsidRPr="00B44648">
        <w:rPr>
          <w:rFonts w:ascii="Arial" w:hAnsi="Arial"/>
          <w:b/>
          <w:color w:val="000000" w:themeColor="text1"/>
          <w:sz w:val="20"/>
        </w:rPr>
        <w:t>A CƠ QUAN THANH TOÁN</w:t>
      </w:r>
    </w:p>
    <w:p w14:paraId="68243115" w14:textId="77777777" w:rsidR="00622F54" w:rsidRPr="00B44648" w:rsidRDefault="00622F54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37FB0C9E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Ngày nh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gi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y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</w:t>
      </w:r>
      <w:r w:rsidRPr="00B44648">
        <w:rPr>
          <w:rFonts w:ascii="Arial" w:hAnsi="Arial"/>
          <w:color w:val="000000" w:themeColor="text1"/>
          <w:sz w:val="20"/>
        </w:rPr>
        <w:t>thanh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t: ...</w:t>
      </w:r>
    </w:p>
    <w:p w14:paraId="351FDCDF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Cơ quan thanh toán ch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thu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n: ...</w:t>
      </w:r>
    </w:p>
    <w:p w14:paraId="226917D4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n: ... đ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ng</w:t>
      </w:r>
    </w:p>
    <w:p w14:paraId="34C3D810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</w:t>
      </w:r>
      <w:r w:rsidRPr="00B44648">
        <w:rPr>
          <w:rFonts w:ascii="Arial" w:hAnsi="Arial"/>
          <w:color w:val="000000" w:themeColor="text1"/>
          <w:sz w:val="20"/>
        </w:rPr>
        <w:t>ằ</w:t>
      </w:r>
      <w:r w:rsidRPr="00B44648">
        <w:rPr>
          <w:rFonts w:ascii="Arial" w:hAnsi="Arial"/>
          <w:color w:val="000000" w:themeColor="text1"/>
          <w:sz w:val="20"/>
        </w:rPr>
        <w:t>ng ch</w:t>
      </w:r>
      <w:r w:rsidRPr="00B44648">
        <w:rPr>
          <w:rFonts w:ascii="Arial" w:hAnsi="Arial"/>
          <w:color w:val="000000" w:themeColor="text1"/>
          <w:sz w:val="20"/>
        </w:rPr>
        <w:t>ữ</w:t>
      </w:r>
      <w:r w:rsidRPr="00B44648">
        <w:rPr>
          <w:rFonts w:ascii="Arial" w:hAnsi="Arial"/>
          <w:color w:val="000000" w:themeColor="text1"/>
          <w:sz w:val="20"/>
        </w:rPr>
        <w:t>: ...</w:t>
      </w:r>
    </w:p>
    <w:p w14:paraId="5844B28E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-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 xml:space="preserve"> ch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i: ... đ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ng</w:t>
      </w:r>
    </w:p>
    <w:p w14:paraId="5E82DC22" w14:textId="77777777" w:rsidR="00AB04A6" w:rsidRPr="00B44648" w:rsidRDefault="001E1C74" w:rsidP="00622F5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Lý do: ...</w:t>
      </w:r>
    </w:p>
    <w:p w14:paraId="5D43E96E" w14:textId="77777777" w:rsidR="00AB04A6" w:rsidRPr="00B44648" w:rsidRDefault="001E1C74" w:rsidP="00622F5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Ghi chú:...</w:t>
      </w:r>
    </w:p>
    <w:p w14:paraId="60760EAE" w14:textId="77777777" w:rsidR="00622F54" w:rsidRPr="00B44648" w:rsidRDefault="00622F54" w:rsidP="00622F54">
      <w:pPr>
        <w:spacing w:after="0" w:line="240" w:lineRule="auto"/>
        <w:jc w:val="center"/>
        <w:rPr>
          <w:rFonts w:ascii="Arial" w:hAnsi="Arial"/>
          <w:iCs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215"/>
        <w:gridCol w:w="4352"/>
      </w:tblGrid>
      <w:tr w:rsidR="00B44648" w:rsidRPr="00B44648" w14:paraId="1197B787" w14:textId="77777777" w:rsidTr="0081695D">
        <w:tc>
          <w:tcPr>
            <w:tcW w:w="1362" w:type="pct"/>
          </w:tcPr>
          <w:p w14:paraId="0D35303F" w14:textId="5679B4E8" w:rsidR="00622F54" w:rsidRPr="00B44648" w:rsidRDefault="00622F54" w:rsidP="005C4907">
            <w:pPr>
              <w:jc w:val="center"/>
              <w:rPr>
                <w:rFonts w:ascii="Arial" w:hAnsi="Arial"/>
                <w:bCs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t>KẾ TOÁN</w:t>
            </w: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(Ký, ghi rõ họ tên)</w:t>
            </w:r>
          </w:p>
        </w:tc>
        <w:tc>
          <w:tcPr>
            <w:tcW w:w="1227" w:type="pct"/>
          </w:tcPr>
          <w:p w14:paraId="4C889C28" w14:textId="77777777" w:rsidR="00622F54" w:rsidRPr="00B44648" w:rsidRDefault="00622F54" w:rsidP="005C4907">
            <w:pPr>
              <w:jc w:val="center"/>
              <w:rPr>
                <w:rFonts w:ascii="Arial" w:hAnsi="Arial"/>
                <w:bCs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t>KIỂM SOÁT</w:t>
            </w: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(Ký, ghi rõ họ tên)</w:t>
            </w:r>
          </w:p>
        </w:tc>
        <w:tc>
          <w:tcPr>
            <w:tcW w:w="2411" w:type="pct"/>
          </w:tcPr>
          <w:p w14:paraId="2FDB7802" w14:textId="6580EB6D" w:rsidR="00622F54" w:rsidRPr="00B44648" w:rsidRDefault="00622F54" w:rsidP="005C4907">
            <w:pPr>
              <w:jc w:val="center"/>
              <w:rPr>
                <w:rFonts w:ascii="Arial" w:hAnsi="Arial"/>
                <w:bCs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t>..., ngày ... tháng... năm...</w:t>
            </w:r>
            <w:r w:rsidRPr="00B44648">
              <w:rPr>
                <w:rFonts w:ascii="Arial" w:hAnsi="Arial"/>
                <w:bCs/>
                <w:i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iCs/>
                <w:color w:val="000000" w:themeColor="text1"/>
                <w:sz w:val="20"/>
              </w:rPr>
              <w:t>LÃNH ĐẠO KBNN NƠI GIAO DỊCH</w:t>
            </w: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="005C4907" w:rsidRPr="00B44648">
              <w:rPr>
                <w:rFonts w:ascii="Arial" w:hAnsi="Arial"/>
                <w:i/>
                <w:color w:val="000000" w:themeColor="text1"/>
                <w:sz w:val="20"/>
              </w:rPr>
              <w:t>(Ký, ghi rõ họ tên chức vụ và đóng dấu)</w:t>
            </w:r>
          </w:p>
        </w:tc>
      </w:tr>
    </w:tbl>
    <w:p w14:paraId="1847E5CD" w14:textId="77777777" w:rsidR="00622F54" w:rsidRPr="00B44648" w:rsidRDefault="00622F54" w:rsidP="00622F54">
      <w:pPr>
        <w:spacing w:after="0" w:line="240" w:lineRule="auto"/>
        <w:jc w:val="center"/>
        <w:rPr>
          <w:rFonts w:ascii="Arial" w:hAnsi="Arial"/>
          <w:iCs/>
          <w:color w:val="000000" w:themeColor="text1"/>
          <w:sz w:val="20"/>
        </w:rPr>
      </w:pPr>
    </w:p>
    <w:p w14:paraId="63FCFB1F" w14:textId="77777777" w:rsidR="005C4907" w:rsidRPr="00B44648" w:rsidRDefault="005C4907" w:rsidP="003D48FA">
      <w:pPr>
        <w:spacing w:after="0" w:line="240" w:lineRule="auto"/>
        <w:jc w:val="right"/>
        <w:rPr>
          <w:rFonts w:ascii="Arial" w:hAnsi="Arial"/>
          <w:b/>
          <w:color w:val="000000" w:themeColor="text1"/>
          <w:sz w:val="20"/>
        </w:rPr>
        <w:sectPr w:rsidR="005C4907" w:rsidRPr="00B44648" w:rsidSect="003D48F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C009D0C" w14:textId="77777777" w:rsidR="00AB04A6" w:rsidRPr="00B44648" w:rsidRDefault="001E1C74" w:rsidP="003D48FA">
      <w:pPr>
        <w:spacing w:after="0" w:line="240" w:lineRule="auto"/>
        <w:jc w:val="right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lastRenderedPageBreak/>
        <w:t>M</w:t>
      </w:r>
      <w:r w:rsidRPr="00B44648">
        <w:rPr>
          <w:rFonts w:ascii="Arial" w:hAnsi="Arial"/>
          <w:b/>
          <w:color w:val="000000" w:themeColor="text1"/>
          <w:sz w:val="20"/>
        </w:rPr>
        <w:t>ẫ</w:t>
      </w:r>
      <w:r w:rsidRPr="00B44648">
        <w:rPr>
          <w:rFonts w:ascii="Arial" w:hAnsi="Arial"/>
          <w:b/>
          <w:color w:val="000000" w:themeColor="text1"/>
          <w:sz w:val="20"/>
        </w:rPr>
        <w:t>u s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 xml:space="preserve"> 04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4905"/>
      </w:tblGrid>
      <w:tr w:rsidR="00B44648" w:rsidRPr="00B44648" w14:paraId="5FD9A8B6" w14:textId="77777777" w:rsidTr="0081695D">
        <w:tc>
          <w:tcPr>
            <w:tcW w:w="2283" w:type="pct"/>
          </w:tcPr>
          <w:p w14:paraId="79C0BDCD" w14:textId="77777777" w:rsidR="005C4907" w:rsidRPr="00B44648" w:rsidRDefault="005C4907" w:rsidP="00A446DC">
            <w:pPr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NGÂN HÀNG NHÀ NƯỚC VIỆT NAM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color w:val="000000" w:themeColor="text1"/>
                <w:sz w:val="20"/>
                <w:vertAlign w:val="superscript"/>
              </w:rPr>
              <w:t>____</w:t>
            </w:r>
            <w:r w:rsidRPr="00B44648">
              <w:rPr>
                <w:rFonts w:ascii="Arial" w:hAnsi="Arial"/>
                <w:b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color w:val="000000" w:themeColor="text1"/>
                <w:sz w:val="20"/>
              </w:rPr>
              <w:br/>
              <w:t>Số: ....</w:t>
            </w:r>
          </w:p>
        </w:tc>
        <w:tc>
          <w:tcPr>
            <w:tcW w:w="2717" w:type="pct"/>
          </w:tcPr>
          <w:p w14:paraId="723E6C9D" w14:textId="77777777" w:rsidR="005C4907" w:rsidRPr="00B44648" w:rsidRDefault="005C4907" w:rsidP="00A446DC">
            <w:pPr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bCs/>
                <w:color w:val="000000" w:themeColor="text1"/>
                <w:sz w:val="20"/>
              </w:rPr>
              <w:t>CỘNG HÒA XÃ HỘI CHỦ NGHĨA VIỆT NAM</w:t>
            </w:r>
            <w:r w:rsidRPr="00B44648">
              <w:rPr>
                <w:rFonts w:ascii="Arial" w:hAnsi="Arial"/>
                <w:b/>
                <w:bCs/>
                <w:color w:val="000000" w:themeColor="text1"/>
                <w:sz w:val="20"/>
              </w:rPr>
              <w:br/>
              <w:t>Độc lập – Tự do – Hạnh phúc</w:t>
            </w:r>
            <w:r w:rsidRPr="00B44648">
              <w:rPr>
                <w:rFonts w:ascii="Arial" w:hAnsi="Arial"/>
                <w:b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color w:val="000000" w:themeColor="text1"/>
                <w:sz w:val="20"/>
                <w:vertAlign w:val="superscript"/>
              </w:rPr>
              <w:t>_______________________</w:t>
            </w:r>
            <w:r w:rsidRPr="00B44648">
              <w:rPr>
                <w:rFonts w:ascii="Arial" w:hAnsi="Arial"/>
                <w:bCs/>
                <w:color w:val="000000" w:themeColor="text1"/>
                <w:sz w:val="20"/>
                <w:vertAlign w:val="superscript"/>
              </w:rPr>
              <w:br/>
            </w:r>
            <w:r w:rsidRPr="00B44648">
              <w:rPr>
                <w:rFonts w:ascii="Arial" w:hAnsi="Arial"/>
                <w:bCs/>
                <w:i/>
                <w:iCs/>
                <w:color w:val="000000" w:themeColor="text1"/>
                <w:sz w:val="20"/>
              </w:rPr>
              <w:t>......, ngày... tháng... năm ......</w:t>
            </w:r>
          </w:p>
        </w:tc>
      </w:tr>
    </w:tbl>
    <w:p w14:paraId="1A1574FE" w14:textId="77777777" w:rsidR="005C4907" w:rsidRPr="00B44648" w:rsidRDefault="005C4907" w:rsidP="003D48FA">
      <w:pPr>
        <w:spacing w:after="0" w:line="240" w:lineRule="auto"/>
        <w:jc w:val="center"/>
        <w:rPr>
          <w:rFonts w:ascii="Arial" w:hAnsi="Arial"/>
          <w:bCs/>
          <w:color w:val="000000" w:themeColor="text1"/>
          <w:sz w:val="20"/>
        </w:rPr>
      </w:pPr>
    </w:p>
    <w:p w14:paraId="4DAD5EC9" w14:textId="77777777" w:rsidR="00AB04A6" w:rsidRPr="00B44648" w:rsidRDefault="001E1C74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THÔNG BÁO</w:t>
      </w:r>
    </w:p>
    <w:p w14:paraId="0F1A23CF" w14:textId="39706A52" w:rsidR="00AB04A6" w:rsidRPr="00B44648" w:rsidRDefault="001E1C74" w:rsidP="005C4907">
      <w:pPr>
        <w:spacing w:after="0" w:line="240" w:lineRule="auto"/>
        <w:jc w:val="center"/>
        <w:rPr>
          <w:rFonts w:ascii="Arial" w:hAnsi="Arial"/>
          <w:b/>
          <w:bCs/>
          <w:color w:val="000000" w:themeColor="text1"/>
          <w:sz w:val="20"/>
        </w:rPr>
      </w:pPr>
      <w:r w:rsidRPr="00B44648">
        <w:rPr>
          <w:rFonts w:ascii="Arial" w:hAnsi="Arial"/>
          <w:b/>
          <w:bCs/>
          <w:color w:val="000000" w:themeColor="text1"/>
          <w:sz w:val="20"/>
        </w:rPr>
        <w:t>Xét duy</w:t>
      </w:r>
      <w:r w:rsidRPr="00B44648">
        <w:rPr>
          <w:rFonts w:ascii="Arial" w:hAnsi="Arial"/>
          <w:b/>
          <w:bCs/>
          <w:color w:val="000000" w:themeColor="text1"/>
          <w:sz w:val="20"/>
        </w:rPr>
        <w:t>ệ</w:t>
      </w:r>
      <w:r w:rsidRPr="00B44648">
        <w:rPr>
          <w:rFonts w:ascii="Arial" w:hAnsi="Arial"/>
          <w:b/>
          <w:bCs/>
          <w:color w:val="000000" w:themeColor="text1"/>
          <w:sz w:val="20"/>
        </w:rPr>
        <w:t>t quy</w:t>
      </w:r>
      <w:r w:rsidRPr="00B44648">
        <w:rPr>
          <w:rFonts w:ascii="Arial" w:hAnsi="Arial"/>
          <w:b/>
          <w:bCs/>
          <w:color w:val="000000" w:themeColor="text1"/>
          <w:sz w:val="20"/>
        </w:rPr>
        <w:t>ế</w:t>
      </w:r>
      <w:r w:rsidRPr="00B44648">
        <w:rPr>
          <w:rFonts w:ascii="Arial" w:hAnsi="Arial"/>
          <w:b/>
          <w:bCs/>
          <w:color w:val="000000" w:themeColor="text1"/>
          <w:sz w:val="20"/>
        </w:rPr>
        <w:t>t toán v</w:t>
      </w:r>
      <w:r w:rsidRPr="00B44648">
        <w:rPr>
          <w:rFonts w:ascii="Arial" w:hAnsi="Arial"/>
          <w:b/>
          <w:bCs/>
          <w:color w:val="000000" w:themeColor="text1"/>
          <w:sz w:val="20"/>
        </w:rPr>
        <w:t>ố</w:t>
      </w:r>
      <w:r w:rsidRPr="00B44648">
        <w:rPr>
          <w:rFonts w:ascii="Arial" w:hAnsi="Arial"/>
          <w:b/>
          <w:bCs/>
          <w:color w:val="000000" w:themeColor="text1"/>
          <w:sz w:val="20"/>
        </w:rPr>
        <w:t>n ngân sách nhà nư</w:t>
      </w:r>
      <w:r w:rsidRPr="00B44648">
        <w:rPr>
          <w:rFonts w:ascii="Arial" w:hAnsi="Arial"/>
          <w:b/>
          <w:bCs/>
          <w:color w:val="000000" w:themeColor="text1"/>
          <w:sz w:val="20"/>
        </w:rPr>
        <w:t>ớ</w:t>
      </w:r>
      <w:r w:rsidRPr="00B44648">
        <w:rPr>
          <w:rFonts w:ascii="Arial" w:hAnsi="Arial"/>
          <w:b/>
          <w:bCs/>
          <w:color w:val="000000" w:themeColor="text1"/>
          <w:sz w:val="20"/>
        </w:rPr>
        <w:t>c đ</w:t>
      </w:r>
      <w:r w:rsidRPr="00B44648">
        <w:rPr>
          <w:rFonts w:ascii="Arial" w:hAnsi="Arial"/>
          <w:b/>
          <w:bCs/>
          <w:color w:val="000000" w:themeColor="text1"/>
          <w:sz w:val="20"/>
        </w:rPr>
        <w:t>ể</w:t>
      </w:r>
      <w:r w:rsidRPr="00B44648">
        <w:rPr>
          <w:rFonts w:ascii="Arial" w:hAnsi="Arial"/>
          <w:b/>
          <w:bCs/>
          <w:color w:val="000000" w:themeColor="text1"/>
          <w:sz w:val="20"/>
        </w:rPr>
        <w:t xml:space="preserve"> c</w:t>
      </w:r>
      <w:r w:rsidRPr="00B44648">
        <w:rPr>
          <w:rFonts w:ascii="Arial" w:hAnsi="Arial"/>
          <w:b/>
          <w:bCs/>
          <w:color w:val="000000" w:themeColor="text1"/>
          <w:sz w:val="20"/>
        </w:rPr>
        <w:t>ấ</w:t>
      </w:r>
      <w:r w:rsidRPr="00B44648">
        <w:rPr>
          <w:rFonts w:ascii="Arial" w:hAnsi="Arial"/>
          <w:b/>
          <w:bCs/>
          <w:color w:val="000000" w:themeColor="text1"/>
          <w:sz w:val="20"/>
        </w:rPr>
        <w:t>p bù lãi su</w:t>
      </w:r>
      <w:r w:rsidRPr="00B44648">
        <w:rPr>
          <w:rFonts w:ascii="Arial" w:hAnsi="Arial"/>
          <w:b/>
          <w:bCs/>
          <w:color w:val="000000" w:themeColor="text1"/>
          <w:sz w:val="20"/>
        </w:rPr>
        <w:t>ấ</w:t>
      </w:r>
      <w:r w:rsidRPr="00B44648">
        <w:rPr>
          <w:rFonts w:ascii="Arial" w:hAnsi="Arial"/>
          <w:b/>
          <w:bCs/>
          <w:color w:val="000000" w:themeColor="text1"/>
          <w:sz w:val="20"/>
        </w:rPr>
        <w:t xml:space="preserve">t </w:t>
      </w:r>
      <w:r w:rsidRPr="00B44648">
        <w:rPr>
          <w:rFonts w:ascii="Arial" w:hAnsi="Arial"/>
          <w:b/>
          <w:bCs/>
          <w:color w:val="000000" w:themeColor="text1"/>
          <w:sz w:val="20"/>
        </w:rPr>
        <w:br/>
        <w:t>theo năm ngân sách ... cho các ngân hàng thương m</w:t>
      </w:r>
      <w:r w:rsidRPr="00B44648">
        <w:rPr>
          <w:rFonts w:ascii="Arial" w:hAnsi="Arial"/>
          <w:b/>
          <w:bCs/>
          <w:color w:val="000000" w:themeColor="text1"/>
          <w:sz w:val="20"/>
        </w:rPr>
        <w:t>ạ</w:t>
      </w:r>
      <w:r w:rsidRPr="00B44648">
        <w:rPr>
          <w:rFonts w:ascii="Arial" w:hAnsi="Arial"/>
          <w:b/>
          <w:bCs/>
          <w:color w:val="000000" w:themeColor="text1"/>
          <w:sz w:val="20"/>
        </w:rPr>
        <w:t>i</w:t>
      </w:r>
      <w:r w:rsidR="005C4907" w:rsidRPr="00B44648">
        <w:rPr>
          <w:rFonts w:ascii="Arial" w:hAnsi="Arial"/>
          <w:b/>
          <w:bCs/>
          <w:color w:val="000000" w:themeColor="text1"/>
          <w:sz w:val="20"/>
        </w:rPr>
        <w:t>.......</w:t>
      </w:r>
    </w:p>
    <w:p w14:paraId="1723F52D" w14:textId="77777777" w:rsidR="005C4907" w:rsidRPr="00B44648" w:rsidRDefault="005C4907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78DC670E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Căn c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73/2026/NĐ-CP ngày 10 tháng 3 năm 2026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Chính ph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chi ti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thi hành m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t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đi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u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 xml:space="preserve">t </w:t>
      </w:r>
      <w:r w:rsidRPr="00B44648">
        <w:rPr>
          <w:rFonts w:ascii="Arial" w:hAnsi="Arial"/>
          <w:color w:val="000000" w:themeColor="text1"/>
          <w:sz w:val="20"/>
        </w:rPr>
        <w:t>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c;</w:t>
      </w:r>
    </w:p>
    <w:p w14:paraId="22CC635B" w14:textId="3EFC71D5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Căn c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 xml:space="preserve"> Ngh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</w:t>
      </w:r>
      <w:r w:rsidR="005C4907" w:rsidRPr="00B44648">
        <w:rPr>
          <w:rFonts w:ascii="Arial" w:hAnsi="Arial"/>
          <w:color w:val="000000" w:themeColor="text1"/>
          <w:sz w:val="20"/>
        </w:rPr>
        <w:t>.......</w:t>
      </w:r>
      <w:r w:rsidRPr="00B44648">
        <w:rPr>
          <w:rFonts w:ascii="Arial" w:hAnsi="Arial"/>
          <w:color w:val="000000" w:themeColor="text1"/>
          <w:sz w:val="20"/>
        </w:rPr>
        <w:t xml:space="preserve">/2026/NĐ-CP ngày </w:t>
      </w:r>
      <w:r w:rsidR="005C4907" w:rsidRPr="00B44648">
        <w:rPr>
          <w:rFonts w:ascii="Arial" w:hAnsi="Arial"/>
          <w:color w:val="000000" w:themeColor="text1"/>
          <w:sz w:val="20"/>
        </w:rPr>
        <w:t xml:space="preserve">       </w:t>
      </w:r>
      <w:r w:rsidRPr="00B44648">
        <w:rPr>
          <w:rFonts w:ascii="Arial" w:hAnsi="Arial"/>
          <w:color w:val="000000" w:themeColor="text1"/>
          <w:sz w:val="20"/>
        </w:rPr>
        <w:t>tháng 5 năm 2026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</w:t>
      </w:r>
      <w:r w:rsidR="005C4907" w:rsidRPr="00B44648">
        <w:rPr>
          <w:rFonts w:ascii="Arial" w:hAnsi="Arial"/>
          <w:color w:val="000000" w:themeColor="text1"/>
          <w:sz w:val="20"/>
        </w:rPr>
        <w:t xml:space="preserve"> </w:t>
      </w:r>
      <w:r w:rsidRPr="00B44648">
        <w:rPr>
          <w:rFonts w:ascii="Arial" w:hAnsi="Arial"/>
          <w:color w:val="000000" w:themeColor="text1"/>
          <w:sz w:val="20"/>
        </w:rPr>
        <w:t>Chính ph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thanh toán,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cho các ngân hàng thương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các chính sách tín d</w:t>
      </w:r>
      <w:r w:rsidRPr="00B44648">
        <w:rPr>
          <w:rFonts w:ascii="Arial" w:hAnsi="Arial"/>
          <w:color w:val="000000" w:themeColor="text1"/>
          <w:sz w:val="20"/>
        </w:rPr>
        <w:t>ụ</w:t>
      </w:r>
      <w:r w:rsidRPr="00B44648">
        <w:rPr>
          <w:rFonts w:ascii="Arial" w:hAnsi="Arial"/>
          <w:color w:val="000000" w:themeColor="text1"/>
          <w:sz w:val="20"/>
        </w:rPr>
        <w:t>ng ưu đãi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Nhà</w:t>
      </w:r>
      <w:r w:rsidRPr="00B44648">
        <w:rPr>
          <w:rFonts w:ascii="Arial" w:hAnsi="Arial"/>
          <w:color w:val="000000" w:themeColor="text1"/>
          <w:sz w:val="20"/>
        </w:rPr>
        <w:t xml:space="preserve">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c;</w:t>
      </w:r>
    </w:p>
    <w:p w14:paraId="160C6A89" w14:textId="3DB33185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Căn c</w:t>
      </w:r>
      <w:r w:rsidRPr="00B44648">
        <w:rPr>
          <w:rFonts w:ascii="Arial" w:hAnsi="Arial"/>
          <w:color w:val="000000" w:themeColor="text1"/>
          <w:sz w:val="20"/>
        </w:rPr>
        <w:t>ứ</w:t>
      </w:r>
      <w:r w:rsidRPr="00B44648">
        <w:rPr>
          <w:rFonts w:ascii="Arial" w:hAnsi="Arial"/>
          <w:color w:val="000000" w:themeColor="text1"/>
          <w:sz w:val="20"/>
        </w:rPr>
        <w:t xml:space="preserve">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 xml:space="preserve"> sơ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đ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 xml:space="preserve">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năm ....c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các ngân hàng</w:t>
      </w:r>
      <w:r w:rsidR="005C4907" w:rsidRPr="00B44648">
        <w:rPr>
          <w:rFonts w:ascii="Arial" w:hAnsi="Arial"/>
          <w:color w:val="000000" w:themeColor="text1"/>
          <w:sz w:val="20"/>
        </w:rPr>
        <w:t>............</w:t>
      </w:r>
      <w:r w:rsidRPr="00B44648">
        <w:rPr>
          <w:rFonts w:ascii="Arial" w:hAnsi="Arial"/>
          <w:color w:val="000000" w:themeColor="text1"/>
          <w:sz w:val="20"/>
        </w:rPr>
        <w:t>;</w:t>
      </w:r>
    </w:p>
    <w:p w14:paraId="755FC064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Sau khi xét duy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báo cáo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theo năm ngân sách ...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..., Ngân hàng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t Nam thông báo như sau:</w:t>
      </w:r>
    </w:p>
    <w:p w14:paraId="7564A620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1.</w:t>
      </w:r>
      <w:r w:rsidRPr="00B44648">
        <w:rPr>
          <w:rFonts w:ascii="Arial" w:hAnsi="Arial"/>
          <w:color w:val="000000" w:themeColor="text1"/>
          <w:sz w:val="20"/>
        </w:rPr>
        <w:t xml:space="preserve"> </w:t>
      </w:r>
      <w:r w:rsidRPr="00B44648">
        <w:rPr>
          <w:rFonts w:ascii="Arial" w:hAnsi="Arial"/>
          <w:b/>
          <w:color w:val="000000" w:themeColor="text1"/>
          <w:sz w:val="20"/>
        </w:rPr>
        <w:t>Nh</w:t>
      </w:r>
      <w:r w:rsidRPr="00B44648">
        <w:rPr>
          <w:rFonts w:ascii="Arial" w:hAnsi="Arial"/>
          <w:b/>
          <w:color w:val="000000" w:themeColor="text1"/>
          <w:sz w:val="20"/>
        </w:rPr>
        <w:t>ậ</w:t>
      </w:r>
      <w:r w:rsidRPr="00B44648">
        <w:rPr>
          <w:rFonts w:ascii="Arial" w:hAnsi="Arial"/>
          <w:b/>
          <w:color w:val="000000" w:themeColor="text1"/>
          <w:sz w:val="20"/>
        </w:rPr>
        <w:t>n xét chung</w:t>
      </w:r>
    </w:p>
    <w:p w14:paraId="314605BF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(Nh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n xét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vi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c ch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hành ch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 xml:space="preserve"> đ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 xml:space="preserve"> chính sách, th</w:t>
      </w:r>
      <w:r w:rsidRPr="00B44648">
        <w:rPr>
          <w:rFonts w:ascii="Arial" w:hAnsi="Arial"/>
          <w:color w:val="000000" w:themeColor="text1"/>
          <w:sz w:val="20"/>
        </w:rPr>
        <w:t>ờ</w:t>
      </w:r>
      <w:r w:rsidRPr="00B44648">
        <w:rPr>
          <w:rFonts w:ascii="Arial" w:hAnsi="Arial"/>
          <w:color w:val="000000" w:themeColor="text1"/>
          <w:sz w:val="20"/>
        </w:rPr>
        <w:t>i gian báo cáo, n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i dung, bi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>u m</w:t>
      </w:r>
      <w:r w:rsidRPr="00B44648">
        <w:rPr>
          <w:rFonts w:ascii="Arial" w:hAnsi="Arial"/>
          <w:color w:val="000000" w:themeColor="text1"/>
          <w:sz w:val="20"/>
        </w:rPr>
        <w:t>ẫ</w:t>
      </w:r>
      <w:r w:rsidRPr="00B44648">
        <w:rPr>
          <w:rFonts w:ascii="Arial" w:hAnsi="Arial"/>
          <w:color w:val="000000" w:themeColor="text1"/>
          <w:sz w:val="20"/>
        </w:rPr>
        <w:t>u báo cáo)</w:t>
      </w:r>
    </w:p>
    <w:p w14:paraId="66574E6B" w14:textId="676915EF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2.</w:t>
      </w:r>
      <w:r w:rsidRPr="00B44648">
        <w:rPr>
          <w:rFonts w:ascii="Arial" w:hAnsi="Arial"/>
          <w:color w:val="000000" w:themeColor="text1"/>
          <w:sz w:val="20"/>
        </w:rPr>
        <w:t xml:space="preserve"> </w:t>
      </w:r>
      <w:r w:rsidR="005C4907" w:rsidRPr="00B44648">
        <w:rPr>
          <w:rFonts w:ascii="Arial" w:hAnsi="Arial"/>
          <w:b/>
          <w:bCs/>
          <w:color w:val="000000" w:themeColor="text1"/>
          <w:sz w:val="20"/>
        </w:rPr>
        <w:t>V</w:t>
      </w:r>
      <w:r w:rsidRPr="00B44648">
        <w:rPr>
          <w:rFonts w:ascii="Arial" w:hAnsi="Arial"/>
          <w:b/>
          <w:color w:val="000000" w:themeColor="text1"/>
          <w:sz w:val="20"/>
        </w:rPr>
        <w:t>ề</w:t>
      </w:r>
      <w:r w:rsidRPr="00B44648">
        <w:rPr>
          <w:rFonts w:ascii="Arial" w:hAnsi="Arial"/>
          <w:b/>
          <w:color w:val="000000" w:themeColor="text1"/>
          <w:sz w:val="20"/>
        </w:rPr>
        <w:t xml:space="preserve"> n</w:t>
      </w:r>
      <w:r w:rsidRPr="00B44648">
        <w:rPr>
          <w:rFonts w:ascii="Arial" w:hAnsi="Arial"/>
          <w:b/>
          <w:color w:val="000000" w:themeColor="text1"/>
          <w:sz w:val="20"/>
        </w:rPr>
        <w:t>ộ</w:t>
      </w:r>
      <w:r w:rsidRPr="00B44648">
        <w:rPr>
          <w:rFonts w:ascii="Arial" w:hAnsi="Arial"/>
          <w:b/>
          <w:color w:val="000000" w:themeColor="text1"/>
          <w:sz w:val="20"/>
        </w:rPr>
        <w:t>i dung c</w:t>
      </w:r>
      <w:r w:rsidRPr="00B44648">
        <w:rPr>
          <w:rFonts w:ascii="Arial" w:hAnsi="Arial"/>
          <w:b/>
          <w:color w:val="000000" w:themeColor="text1"/>
          <w:sz w:val="20"/>
        </w:rPr>
        <w:t>ụ</w:t>
      </w:r>
      <w:r w:rsidRPr="00B44648">
        <w:rPr>
          <w:rFonts w:ascii="Arial" w:hAnsi="Arial"/>
          <w:b/>
          <w:color w:val="000000" w:themeColor="text1"/>
          <w:sz w:val="20"/>
        </w:rPr>
        <w:t xml:space="preserve"> th</w:t>
      </w:r>
      <w:r w:rsidRPr="00B44648">
        <w:rPr>
          <w:rFonts w:ascii="Arial" w:hAnsi="Arial"/>
          <w:b/>
          <w:color w:val="000000" w:themeColor="text1"/>
          <w:sz w:val="20"/>
        </w:rPr>
        <w:t>ể</w:t>
      </w:r>
      <w:r w:rsidRPr="00B44648">
        <w:rPr>
          <w:rFonts w:ascii="Arial" w:hAnsi="Arial"/>
          <w:b/>
          <w:color w:val="000000" w:themeColor="text1"/>
          <w:sz w:val="20"/>
        </w:rPr>
        <w:t>:</w:t>
      </w:r>
    </w:p>
    <w:p w14:paraId="3E685D80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a) Ki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>m tra v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tính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y đ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, kh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p đúng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>a các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li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u khi th</w:t>
      </w:r>
      <w:r w:rsidRPr="00B44648">
        <w:rPr>
          <w:rFonts w:ascii="Arial" w:hAnsi="Arial"/>
          <w:color w:val="000000" w:themeColor="text1"/>
          <w:sz w:val="20"/>
        </w:rPr>
        <w:t>ự</w:t>
      </w:r>
      <w:r w:rsidRPr="00B44648">
        <w:rPr>
          <w:rFonts w:ascii="Arial" w:hAnsi="Arial"/>
          <w:color w:val="000000" w:themeColor="text1"/>
          <w:sz w:val="20"/>
        </w:rPr>
        <w:t>c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báo cáo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toán, g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m: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các ngân hàng th</w:t>
      </w:r>
      <w:r w:rsidRPr="00B44648">
        <w:rPr>
          <w:rFonts w:ascii="Arial" w:hAnsi="Arial"/>
          <w:color w:val="000000" w:themeColor="text1"/>
          <w:sz w:val="20"/>
        </w:rPr>
        <w:t>ương m</w:t>
      </w:r>
      <w:r w:rsidRPr="00B44648">
        <w:rPr>
          <w:rFonts w:ascii="Arial" w:hAnsi="Arial"/>
          <w:color w:val="000000" w:themeColor="text1"/>
          <w:sz w:val="20"/>
        </w:rPr>
        <w:t>ạ</w:t>
      </w:r>
      <w:r w:rsidRPr="00B44648">
        <w:rPr>
          <w:rFonts w:ascii="Arial" w:hAnsi="Arial"/>
          <w:color w:val="000000" w:themeColor="text1"/>
          <w:sz w:val="20"/>
        </w:rPr>
        <w:t>i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trong năm,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h</w:t>
      </w:r>
      <w:r w:rsidRPr="00B44648">
        <w:rPr>
          <w:rFonts w:ascii="Arial" w:hAnsi="Arial"/>
          <w:color w:val="000000" w:themeColor="text1"/>
          <w:sz w:val="20"/>
        </w:rPr>
        <w:t>ỗ</w:t>
      </w:r>
      <w:r w:rsidRPr="00B44648">
        <w:rPr>
          <w:rFonts w:ascii="Arial" w:hAnsi="Arial"/>
          <w:color w:val="000000" w:themeColor="text1"/>
          <w:sz w:val="20"/>
        </w:rPr>
        <w:t xml:space="preserve"> tr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 xml:space="preserve">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b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 xml:space="preserve"> thu h</w:t>
      </w:r>
      <w:r w:rsidRPr="00B44648">
        <w:rPr>
          <w:rFonts w:ascii="Arial" w:hAnsi="Arial"/>
          <w:color w:val="000000" w:themeColor="text1"/>
          <w:sz w:val="20"/>
        </w:rPr>
        <w:t>ồ</w:t>
      </w:r>
      <w:r w:rsidRPr="00B44648">
        <w:rPr>
          <w:rFonts w:ascii="Arial" w:hAnsi="Arial"/>
          <w:color w:val="000000" w:themeColor="text1"/>
          <w:sz w:val="20"/>
        </w:rPr>
        <w:t>i trong năm,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đã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thanh toán trong năm.</w:t>
      </w:r>
    </w:p>
    <w:p w14:paraId="44D7D04A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b)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ti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>n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 thanh toán c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p bù lãi su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t thi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u ho</w:t>
      </w:r>
      <w:r w:rsidRPr="00B44648">
        <w:rPr>
          <w:rFonts w:ascii="Arial" w:hAnsi="Arial"/>
          <w:color w:val="000000" w:themeColor="text1"/>
          <w:sz w:val="20"/>
        </w:rPr>
        <w:t>ặ</w:t>
      </w:r>
      <w:r w:rsidRPr="00B44648">
        <w:rPr>
          <w:rFonts w:ascii="Arial" w:hAnsi="Arial"/>
          <w:color w:val="000000" w:themeColor="text1"/>
          <w:sz w:val="20"/>
        </w:rPr>
        <w:t>c th</w:t>
      </w:r>
      <w:r w:rsidRPr="00B44648">
        <w:rPr>
          <w:rFonts w:ascii="Arial" w:hAnsi="Arial"/>
          <w:color w:val="000000" w:themeColor="text1"/>
          <w:sz w:val="20"/>
        </w:rPr>
        <w:t>ừ</w:t>
      </w:r>
      <w:r w:rsidRPr="00B44648">
        <w:rPr>
          <w:rFonts w:ascii="Arial" w:hAnsi="Arial"/>
          <w:color w:val="000000" w:themeColor="text1"/>
          <w:sz w:val="20"/>
        </w:rPr>
        <w:t>a (n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u có)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x</w:t>
      </w:r>
      <w:r w:rsidRPr="00B44648">
        <w:rPr>
          <w:rFonts w:ascii="Arial" w:hAnsi="Arial"/>
          <w:color w:val="000000" w:themeColor="text1"/>
          <w:sz w:val="20"/>
        </w:rPr>
        <w:t>ử</w:t>
      </w:r>
      <w:r w:rsidRPr="00B44648">
        <w:rPr>
          <w:rFonts w:ascii="Arial" w:hAnsi="Arial"/>
          <w:color w:val="000000" w:themeColor="text1"/>
          <w:sz w:val="20"/>
        </w:rPr>
        <w:t xml:space="preserve"> lý theo quy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c</w:t>
      </w:r>
      <w:r w:rsidRPr="00B44648">
        <w:rPr>
          <w:rFonts w:ascii="Arial" w:hAnsi="Arial"/>
          <w:color w:val="000000" w:themeColor="text1"/>
          <w:sz w:val="20"/>
        </w:rPr>
        <w:t>ủ</w:t>
      </w:r>
      <w:r w:rsidRPr="00B44648">
        <w:rPr>
          <w:rFonts w:ascii="Arial" w:hAnsi="Arial"/>
          <w:color w:val="000000" w:themeColor="text1"/>
          <w:sz w:val="20"/>
        </w:rPr>
        <w:t xml:space="preserve">a </w:t>
      </w:r>
      <w:r w:rsidRPr="00B44648">
        <w:rPr>
          <w:rFonts w:ascii="Arial" w:hAnsi="Arial"/>
          <w:color w:val="000000" w:themeColor="text1"/>
          <w:sz w:val="20"/>
        </w:rPr>
        <w:t>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Ngân sách nhà nư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c, Lu</w:t>
      </w:r>
      <w:r w:rsidRPr="00B44648">
        <w:rPr>
          <w:rFonts w:ascii="Arial" w:hAnsi="Arial"/>
          <w:color w:val="000000" w:themeColor="text1"/>
          <w:sz w:val="20"/>
        </w:rPr>
        <w:t>ậ</w:t>
      </w:r>
      <w:r w:rsidRPr="00B44648">
        <w:rPr>
          <w:rFonts w:ascii="Arial" w:hAnsi="Arial"/>
          <w:color w:val="000000" w:themeColor="text1"/>
          <w:sz w:val="20"/>
        </w:rPr>
        <w:t>t Đ</w:t>
      </w:r>
      <w:r w:rsidRPr="00B44648">
        <w:rPr>
          <w:rFonts w:ascii="Arial" w:hAnsi="Arial"/>
          <w:color w:val="000000" w:themeColor="text1"/>
          <w:sz w:val="20"/>
        </w:rPr>
        <w:t>ầ</w:t>
      </w:r>
      <w:r w:rsidRPr="00B44648">
        <w:rPr>
          <w:rFonts w:ascii="Arial" w:hAnsi="Arial"/>
          <w:color w:val="000000" w:themeColor="text1"/>
          <w:sz w:val="20"/>
        </w:rPr>
        <w:t>u tư công và văn b</w:t>
      </w:r>
      <w:r w:rsidRPr="00B44648">
        <w:rPr>
          <w:rFonts w:ascii="Arial" w:hAnsi="Arial"/>
          <w:color w:val="000000" w:themeColor="text1"/>
          <w:sz w:val="20"/>
        </w:rPr>
        <w:t>ả</w:t>
      </w:r>
      <w:r w:rsidRPr="00B44648">
        <w:rPr>
          <w:rFonts w:ascii="Arial" w:hAnsi="Arial"/>
          <w:color w:val="000000" w:themeColor="text1"/>
          <w:sz w:val="20"/>
        </w:rPr>
        <w:t>n hư</w:t>
      </w:r>
      <w:r w:rsidRPr="00B44648">
        <w:rPr>
          <w:rFonts w:ascii="Arial" w:hAnsi="Arial"/>
          <w:color w:val="000000" w:themeColor="text1"/>
          <w:sz w:val="20"/>
        </w:rPr>
        <w:t>ớ</w:t>
      </w:r>
      <w:r w:rsidRPr="00B44648">
        <w:rPr>
          <w:rFonts w:ascii="Arial" w:hAnsi="Arial"/>
          <w:color w:val="000000" w:themeColor="text1"/>
          <w:sz w:val="20"/>
        </w:rPr>
        <w:t>ng d</w:t>
      </w:r>
      <w:r w:rsidRPr="00B44648">
        <w:rPr>
          <w:rFonts w:ascii="Arial" w:hAnsi="Arial"/>
          <w:color w:val="000000" w:themeColor="text1"/>
          <w:sz w:val="20"/>
        </w:rPr>
        <w:t>ẫ</w:t>
      </w:r>
      <w:r w:rsidRPr="00B44648">
        <w:rPr>
          <w:rFonts w:ascii="Arial" w:hAnsi="Arial"/>
          <w:color w:val="000000" w:themeColor="text1"/>
          <w:sz w:val="20"/>
        </w:rPr>
        <w:t>n.</w:t>
      </w:r>
    </w:p>
    <w:p w14:paraId="265E8A17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c) Các v</w:t>
      </w:r>
      <w:r w:rsidRPr="00B44648">
        <w:rPr>
          <w:rFonts w:ascii="Arial" w:hAnsi="Arial"/>
          <w:color w:val="000000" w:themeColor="text1"/>
          <w:sz w:val="20"/>
        </w:rPr>
        <w:t>ấ</w:t>
      </w:r>
      <w:r w:rsidRPr="00B44648">
        <w:rPr>
          <w:rFonts w:ascii="Arial" w:hAnsi="Arial"/>
          <w:color w:val="000000" w:themeColor="text1"/>
          <w:sz w:val="20"/>
        </w:rPr>
        <w:t>n đ</w:t>
      </w:r>
      <w:r w:rsidRPr="00B44648">
        <w:rPr>
          <w:rFonts w:ascii="Arial" w:hAnsi="Arial"/>
          <w:color w:val="000000" w:themeColor="text1"/>
          <w:sz w:val="20"/>
        </w:rPr>
        <w:t>ề</w:t>
      </w:r>
      <w:r w:rsidRPr="00B44648">
        <w:rPr>
          <w:rFonts w:ascii="Arial" w:hAnsi="Arial"/>
          <w:color w:val="000000" w:themeColor="text1"/>
          <w:sz w:val="20"/>
        </w:rPr>
        <w:t xml:space="preserve"> phát hi</w:t>
      </w:r>
      <w:r w:rsidRPr="00B44648">
        <w:rPr>
          <w:rFonts w:ascii="Arial" w:hAnsi="Arial"/>
          <w:color w:val="000000" w:themeColor="text1"/>
          <w:sz w:val="20"/>
        </w:rPr>
        <w:t>ệ</w:t>
      </w:r>
      <w:r w:rsidRPr="00B44648">
        <w:rPr>
          <w:rFonts w:ascii="Arial" w:hAnsi="Arial"/>
          <w:color w:val="000000" w:themeColor="text1"/>
          <w:sz w:val="20"/>
        </w:rPr>
        <w:t>n qua quá trình t</w:t>
      </w:r>
      <w:r w:rsidRPr="00B44648">
        <w:rPr>
          <w:rFonts w:ascii="Arial" w:hAnsi="Arial"/>
          <w:color w:val="000000" w:themeColor="text1"/>
          <w:sz w:val="20"/>
        </w:rPr>
        <w:t>ổ</w:t>
      </w:r>
      <w:r w:rsidRPr="00B44648">
        <w:rPr>
          <w:rFonts w:ascii="Arial" w:hAnsi="Arial"/>
          <w:color w:val="000000" w:themeColor="text1"/>
          <w:sz w:val="20"/>
        </w:rPr>
        <w:t>ng h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p báo cáo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toán, ki</w:t>
      </w:r>
      <w:r w:rsidRPr="00B44648">
        <w:rPr>
          <w:rFonts w:ascii="Arial" w:hAnsi="Arial"/>
          <w:color w:val="000000" w:themeColor="text1"/>
          <w:sz w:val="20"/>
        </w:rPr>
        <w:t>ể</w:t>
      </w:r>
      <w:r w:rsidRPr="00B44648">
        <w:rPr>
          <w:rFonts w:ascii="Arial" w:hAnsi="Arial"/>
          <w:color w:val="000000" w:themeColor="text1"/>
          <w:sz w:val="20"/>
        </w:rPr>
        <w:t>m tra, thanh tra, giám sát (n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u có).</w:t>
      </w:r>
    </w:p>
    <w:p w14:paraId="13E45AB7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d) Xác đ</w:t>
      </w:r>
      <w:r w:rsidRPr="00B44648">
        <w:rPr>
          <w:rFonts w:ascii="Arial" w:hAnsi="Arial"/>
          <w:color w:val="000000" w:themeColor="text1"/>
          <w:sz w:val="20"/>
        </w:rPr>
        <w:t>ị</w:t>
      </w:r>
      <w:r w:rsidRPr="00B44648">
        <w:rPr>
          <w:rFonts w:ascii="Arial" w:hAnsi="Arial"/>
          <w:color w:val="000000" w:themeColor="text1"/>
          <w:sz w:val="20"/>
        </w:rPr>
        <w:t>nh s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 xml:space="preserve"> v</w:t>
      </w:r>
      <w:r w:rsidRPr="00B44648">
        <w:rPr>
          <w:rFonts w:ascii="Arial" w:hAnsi="Arial"/>
          <w:color w:val="000000" w:themeColor="text1"/>
          <w:sz w:val="20"/>
        </w:rPr>
        <w:t>ố</w:t>
      </w:r>
      <w:r w:rsidRPr="00B44648">
        <w:rPr>
          <w:rFonts w:ascii="Arial" w:hAnsi="Arial"/>
          <w:color w:val="000000" w:themeColor="text1"/>
          <w:sz w:val="20"/>
        </w:rPr>
        <w:t>n đư</w:t>
      </w:r>
      <w:r w:rsidRPr="00B44648">
        <w:rPr>
          <w:rFonts w:ascii="Arial" w:hAnsi="Arial"/>
          <w:color w:val="000000" w:themeColor="text1"/>
          <w:sz w:val="20"/>
        </w:rPr>
        <w:t>ợ</w:t>
      </w:r>
      <w:r w:rsidRPr="00B44648">
        <w:rPr>
          <w:rFonts w:ascii="Arial" w:hAnsi="Arial"/>
          <w:color w:val="000000" w:themeColor="text1"/>
          <w:sz w:val="20"/>
        </w:rPr>
        <w:t>c quy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t toán trong năm ngân sách.</w:t>
      </w:r>
    </w:p>
    <w:p w14:paraId="3A78E776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color w:val="000000" w:themeColor="text1"/>
          <w:sz w:val="20"/>
        </w:rPr>
        <w:t>đ) Các n</w:t>
      </w:r>
      <w:r w:rsidRPr="00B44648">
        <w:rPr>
          <w:rFonts w:ascii="Arial" w:hAnsi="Arial"/>
          <w:color w:val="000000" w:themeColor="text1"/>
          <w:sz w:val="20"/>
        </w:rPr>
        <w:t>ộ</w:t>
      </w:r>
      <w:r w:rsidRPr="00B44648">
        <w:rPr>
          <w:rFonts w:ascii="Arial" w:hAnsi="Arial"/>
          <w:color w:val="000000" w:themeColor="text1"/>
          <w:sz w:val="20"/>
        </w:rPr>
        <w:t>i dung khác (n</w:t>
      </w:r>
      <w:r w:rsidRPr="00B44648">
        <w:rPr>
          <w:rFonts w:ascii="Arial" w:hAnsi="Arial"/>
          <w:color w:val="000000" w:themeColor="text1"/>
          <w:sz w:val="20"/>
        </w:rPr>
        <w:t>ế</w:t>
      </w:r>
      <w:r w:rsidRPr="00B44648">
        <w:rPr>
          <w:rFonts w:ascii="Arial" w:hAnsi="Arial"/>
          <w:color w:val="000000" w:themeColor="text1"/>
          <w:sz w:val="20"/>
        </w:rPr>
        <w:t>u có)</w:t>
      </w:r>
      <w:r w:rsidRPr="00B44648">
        <w:rPr>
          <w:rFonts w:ascii="Arial" w:hAnsi="Arial"/>
          <w:color w:val="000000" w:themeColor="text1"/>
          <w:sz w:val="20"/>
        </w:rPr>
        <w:t>.</w:t>
      </w:r>
    </w:p>
    <w:p w14:paraId="4B54708F" w14:textId="77777777" w:rsidR="00AB04A6" w:rsidRPr="00B44648" w:rsidRDefault="001E1C74" w:rsidP="005C490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(S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 xml:space="preserve"> li</w:t>
      </w:r>
      <w:r w:rsidRPr="00B44648">
        <w:rPr>
          <w:rFonts w:ascii="Arial" w:hAnsi="Arial"/>
          <w:i/>
          <w:color w:val="000000" w:themeColor="text1"/>
          <w:sz w:val="20"/>
        </w:rPr>
        <w:t>ệ</w:t>
      </w:r>
      <w:r w:rsidRPr="00B44648">
        <w:rPr>
          <w:rFonts w:ascii="Arial" w:hAnsi="Arial"/>
          <w:i/>
          <w:color w:val="000000" w:themeColor="text1"/>
          <w:sz w:val="20"/>
        </w:rPr>
        <w:t>u chi ti</w:t>
      </w:r>
      <w:r w:rsidRPr="00B44648">
        <w:rPr>
          <w:rFonts w:ascii="Arial" w:hAnsi="Arial"/>
          <w:i/>
          <w:color w:val="000000" w:themeColor="text1"/>
          <w:sz w:val="20"/>
        </w:rPr>
        <w:t>ế</w:t>
      </w:r>
      <w:r w:rsidRPr="00B44648">
        <w:rPr>
          <w:rFonts w:ascii="Arial" w:hAnsi="Arial"/>
          <w:i/>
          <w:color w:val="000000" w:themeColor="text1"/>
          <w:sz w:val="20"/>
        </w:rPr>
        <w:t>t theo bi</w:t>
      </w:r>
      <w:r w:rsidRPr="00B44648">
        <w:rPr>
          <w:rFonts w:ascii="Arial" w:hAnsi="Arial"/>
          <w:i/>
          <w:color w:val="000000" w:themeColor="text1"/>
          <w:sz w:val="20"/>
        </w:rPr>
        <w:t>ể</w:t>
      </w:r>
      <w:r w:rsidRPr="00B44648">
        <w:rPr>
          <w:rFonts w:ascii="Arial" w:hAnsi="Arial"/>
          <w:i/>
          <w:color w:val="000000" w:themeColor="text1"/>
          <w:sz w:val="20"/>
        </w:rPr>
        <w:t>u đính kèm)</w:t>
      </w:r>
    </w:p>
    <w:p w14:paraId="016EFDDD" w14:textId="77777777" w:rsidR="00AB04A6" w:rsidRPr="00B44648" w:rsidRDefault="001E1C74" w:rsidP="005C490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3.</w:t>
      </w:r>
      <w:r w:rsidRPr="00B44648">
        <w:rPr>
          <w:rFonts w:ascii="Arial" w:hAnsi="Arial"/>
          <w:color w:val="000000" w:themeColor="text1"/>
          <w:sz w:val="20"/>
        </w:rPr>
        <w:t xml:space="preserve"> </w:t>
      </w:r>
      <w:r w:rsidRPr="00B44648">
        <w:rPr>
          <w:rFonts w:ascii="Arial" w:hAnsi="Arial"/>
          <w:b/>
          <w:color w:val="000000" w:themeColor="text1"/>
          <w:sz w:val="20"/>
        </w:rPr>
        <w:t>Ki</w:t>
      </w:r>
      <w:r w:rsidRPr="00B44648">
        <w:rPr>
          <w:rFonts w:ascii="Arial" w:hAnsi="Arial"/>
          <w:b/>
          <w:color w:val="000000" w:themeColor="text1"/>
          <w:sz w:val="20"/>
        </w:rPr>
        <w:t>ế</w:t>
      </w:r>
      <w:r w:rsidRPr="00B44648">
        <w:rPr>
          <w:rFonts w:ascii="Arial" w:hAnsi="Arial"/>
          <w:b/>
          <w:color w:val="000000" w:themeColor="text1"/>
          <w:sz w:val="20"/>
        </w:rPr>
        <w:t>n ngh</w:t>
      </w:r>
      <w:r w:rsidRPr="00B44648">
        <w:rPr>
          <w:rFonts w:ascii="Arial" w:hAnsi="Arial"/>
          <w:b/>
          <w:color w:val="000000" w:themeColor="text1"/>
          <w:sz w:val="20"/>
        </w:rPr>
        <w:t>ị</w:t>
      </w:r>
      <w:r w:rsidRPr="00B44648">
        <w:rPr>
          <w:rFonts w:ascii="Arial" w:hAnsi="Arial"/>
          <w:b/>
          <w:color w:val="000000" w:themeColor="text1"/>
          <w:sz w:val="20"/>
        </w:rPr>
        <w:t xml:space="preserve"> (n</w:t>
      </w:r>
      <w:r w:rsidRPr="00B44648">
        <w:rPr>
          <w:rFonts w:ascii="Arial" w:hAnsi="Arial"/>
          <w:b/>
          <w:color w:val="000000" w:themeColor="text1"/>
          <w:sz w:val="20"/>
        </w:rPr>
        <w:t>ế</w:t>
      </w:r>
      <w:r w:rsidRPr="00B44648">
        <w:rPr>
          <w:rFonts w:ascii="Arial" w:hAnsi="Arial"/>
          <w:b/>
          <w:color w:val="000000" w:themeColor="text1"/>
          <w:sz w:val="20"/>
        </w:rPr>
        <w:t>u có):</w:t>
      </w:r>
    </w:p>
    <w:p w14:paraId="26B942EE" w14:textId="77777777" w:rsidR="005C4907" w:rsidRPr="00B44648" w:rsidRDefault="005C4907" w:rsidP="005C4907">
      <w:pPr>
        <w:adjustRightInd w:val="0"/>
        <w:snapToGrid w:val="0"/>
        <w:spacing w:after="0" w:line="240" w:lineRule="auto"/>
        <w:jc w:val="center"/>
        <w:rPr>
          <w:rFonts w:ascii="Arial" w:hAnsi="Arial"/>
          <w:bCs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B44648" w:rsidRPr="00B44648" w14:paraId="5422F3AD" w14:textId="77777777" w:rsidTr="0081695D">
        <w:tc>
          <w:tcPr>
            <w:tcW w:w="2499" w:type="pct"/>
          </w:tcPr>
          <w:p w14:paraId="60DD663D" w14:textId="5A705164" w:rsidR="005C4907" w:rsidRPr="00B44648" w:rsidRDefault="005C4907" w:rsidP="005C4907">
            <w:pPr>
              <w:adjustRightInd w:val="0"/>
              <w:snapToGrid w:val="0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i/>
                <w:color w:val="000000" w:themeColor="text1"/>
                <w:sz w:val="20"/>
              </w:rPr>
              <w:t xml:space="preserve">Nơi nhận: </w:t>
            </w:r>
            <w:r w:rsidRPr="00B44648">
              <w:rPr>
                <w:rFonts w:ascii="Arial" w:hAnsi="Arial"/>
                <w:b/>
                <w:i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t>- Cơ quan, đơn vị báo cáo...;</w:t>
            </w:r>
            <w:r w:rsidRPr="00B44648">
              <w:rPr>
                <w:rFonts w:ascii="Arial" w:hAnsi="Arial"/>
                <w:bCs/>
                <w:iCs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t>- Bộ Tài chính;</w:t>
            </w:r>
            <w:r w:rsidRPr="00B44648">
              <w:rPr>
                <w:rFonts w:ascii="Arial" w:hAnsi="Arial"/>
                <w:color w:val="000000" w:themeColor="text1"/>
                <w:sz w:val="20"/>
              </w:rPr>
              <w:br/>
              <w:t>- Lưu: ...</w:t>
            </w:r>
          </w:p>
        </w:tc>
        <w:tc>
          <w:tcPr>
            <w:tcW w:w="2501" w:type="pct"/>
          </w:tcPr>
          <w:p w14:paraId="28A81B10" w14:textId="76F27C64" w:rsidR="005C4907" w:rsidRPr="00B44648" w:rsidRDefault="005C4907" w:rsidP="005C4907">
            <w:pPr>
              <w:adjustRightInd w:val="0"/>
              <w:snapToGrid w:val="0"/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NGÂN HÀNG NHÀ NƯỚC VIỆT NAM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(Ký, ghi rõ họ tên, chức vụ và đóng dấu)</w:t>
            </w:r>
          </w:p>
        </w:tc>
      </w:tr>
    </w:tbl>
    <w:p w14:paraId="191AB1AF" w14:textId="77777777" w:rsidR="005C4907" w:rsidRPr="00B44648" w:rsidRDefault="005C4907" w:rsidP="005C4907">
      <w:pPr>
        <w:adjustRightInd w:val="0"/>
        <w:snapToGrid w:val="0"/>
        <w:spacing w:after="0" w:line="240" w:lineRule="auto"/>
        <w:jc w:val="center"/>
        <w:rPr>
          <w:rFonts w:ascii="Arial" w:hAnsi="Arial"/>
          <w:bCs/>
          <w:color w:val="000000" w:themeColor="text1"/>
          <w:sz w:val="20"/>
        </w:rPr>
      </w:pPr>
    </w:p>
    <w:p w14:paraId="4D914E78" w14:textId="143899C8" w:rsidR="00AB04A6" w:rsidRPr="00B44648" w:rsidRDefault="00AB04A6" w:rsidP="005C4907">
      <w:pPr>
        <w:spacing w:after="0" w:line="240" w:lineRule="auto"/>
        <w:rPr>
          <w:rFonts w:ascii="Arial" w:hAnsi="Arial"/>
          <w:color w:val="000000" w:themeColor="text1"/>
          <w:sz w:val="20"/>
        </w:rPr>
      </w:pPr>
    </w:p>
    <w:p w14:paraId="21EF4AF6" w14:textId="77777777" w:rsidR="005C4907" w:rsidRPr="00B44648" w:rsidRDefault="005C4907" w:rsidP="003D48FA">
      <w:pPr>
        <w:spacing w:after="0" w:line="240" w:lineRule="auto"/>
        <w:rPr>
          <w:rFonts w:ascii="Arial" w:hAnsi="Arial"/>
          <w:b/>
          <w:color w:val="000000" w:themeColor="text1"/>
          <w:sz w:val="20"/>
        </w:rPr>
        <w:sectPr w:rsidR="005C4907" w:rsidRPr="00B44648" w:rsidSect="003D48FA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9374"/>
      </w:tblGrid>
      <w:tr w:rsidR="00B44648" w:rsidRPr="00B44648" w14:paraId="5B7ED71E" w14:textId="77777777" w:rsidTr="0081695D">
        <w:tc>
          <w:tcPr>
            <w:tcW w:w="1642" w:type="pct"/>
          </w:tcPr>
          <w:p w14:paraId="082ABA24" w14:textId="5E42F5FA" w:rsidR="005C4907" w:rsidRPr="00B44648" w:rsidRDefault="005C4907" w:rsidP="005C4907">
            <w:pPr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lastRenderedPageBreak/>
              <w:t>NGÂN HÀNG NHÀ NƯỚC VIỆT NAM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Cs/>
                <w:color w:val="000000" w:themeColor="text1"/>
                <w:sz w:val="20"/>
                <w:vertAlign w:val="superscript"/>
              </w:rPr>
              <w:t>____________</w:t>
            </w:r>
          </w:p>
        </w:tc>
        <w:tc>
          <w:tcPr>
            <w:tcW w:w="3358" w:type="pct"/>
          </w:tcPr>
          <w:p w14:paraId="6A33ACF3" w14:textId="77777777" w:rsidR="005C4907" w:rsidRPr="00B44648" w:rsidRDefault="005C4907" w:rsidP="005C4907">
            <w:pPr>
              <w:jc w:val="center"/>
              <w:rPr>
                <w:rFonts w:ascii="Arial" w:hAnsi="Arial"/>
                <w:bCs/>
                <w:color w:val="000000" w:themeColor="text1"/>
                <w:sz w:val="20"/>
              </w:rPr>
            </w:pPr>
          </w:p>
        </w:tc>
      </w:tr>
    </w:tbl>
    <w:p w14:paraId="5FF70D43" w14:textId="77777777" w:rsidR="005C4907" w:rsidRPr="00B44648" w:rsidRDefault="005C4907" w:rsidP="005C4907">
      <w:pPr>
        <w:spacing w:after="0" w:line="240" w:lineRule="auto"/>
        <w:jc w:val="center"/>
        <w:rPr>
          <w:rFonts w:ascii="Arial" w:hAnsi="Arial"/>
          <w:bCs/>
          <w:color w:val="000000" w:themeColor="text1"/>
          <w:sz w:val="20"/>
        </w:rPr>
      </w:pPr>
    </w:p>
    <w:p w14:paraId="5A7C41A6" w14:textId="722F43EA" w:rsidR="00AB04A6" w:rsidRPr="00B44648" w:rsidRDefault="00AB04A6" w:rsidP="003D48FA">
      <w:pPr>
        <w:spacing w:after="0" w:line="240" w:lineRule="auto"/>
        <w:rPr>
          <w:rFonts w:ascii="Arial" w:hAnsi="Arial"/>
          <w:color w:val="000000" w:themeColor="text1"/>
          <w:sz w:val="20"/>
        </w:rPr>
      </w:pPr>
    </w:p>
    <w:p w14:paraId="6BEF5C9C" w14:textId="77777777" w:rsidR="00AB04A6" w:rsidRPr="00B44648" w:rsidRDefault="001E1C74" w:rsidP="005C4907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b/>
          <w:color w:val="000000" w:themeColor="text1"/>
          <w:sz w:val="20"/>
        </w:rPr>
        <w:t>THÔNG BÁO XÉT DUY</w:t>
      </w:r>
      <w:r w:rsidRPr="00B44648">
        <w:rPr>
          <w:rFonts w:ascii="Arial" w:hAnsi="Arial"/>
          <w:b/>
          <w:color w:val="000000" w:themeColor="text1"/>
          <w:sz w:val="20"/>
        </w:rPr>
        <w:t>Ệ</w:t>
      </w:r>
      <w:r w:rsidRPr="00B44648">
        <w:rPr>
          <w:rFonts w:ascii="Arial" w:hAnsi="Arial"/>
          <w:b/>
          <w:color w:val="000000" w:themeColor="text1"/>
          <w:sz w:val="20"/>
        </w:rPr>
        <w:t>T QUY</w:t>
      </w:r>
      <w:r w:rsidRPr="00B44648">
        <w:rPr>
          <w:rFonts w:ascii="Arial" w:hAnsi="Arial"/>
          <w:b/>
          <w:color w:val="000000" w:themeColor="text1"/>
          <w:sz w:val="20"/>
        </w:rPr>
        <w:t>Ế</w:t>
      </w:r>
      <w:r w:rsidRPr="00B44648">
        <w:rPr>
          <w:rFonts w:ascii="Arial" w:hAnsi="Arial"/>
          <w:b/>
          <w:color w:val="000000" w:themeColor="text1"/>
          <w:sz w:val="20"/>
        </w:rPr>
        <w:t>T TOÁN V</w:t>
      </w:r>
      <w:r w:rsidRPr="00B44648">
        <w:rPr>
          <w:rFonts w:ascii="Arial" w:hAnsi="Arial"/>
          <w:b/>
          <w:color w:val="000000" w:themeColor="text1"/>
          <w:sz w:val="20"/>
        </w:rPr>
        <w:t>Ố</w:t>
      </w:r>
      <w:r w:rsidRPr="00B44648">
        <w:rPr>
          <w:rFonts w:ascii="Arial" w:hAnsi="Arial"/>
          <w:b/>
          <w:color w:val="000000" w:themeColor="text1"/>
          <w:sz w:val="20"/>
        </w:rPr>
        <w:t>N NGU</w:t>
      </w:r>
      <w:r w:rsidRPr="00B44648">
        <w:rPr>
          <w:rFonts w:ascii="Arial" w:hAnsi="Arial"/>
          <w:b/>
          <w:color w:val="000000" w:themeColor="text1"/>
          <w:sz w:val="20"/>
        </w:rPr>
        <w:t>Ồ</w:t>
      </w:r>
      <w:r w:rsidRPr="00B44648">
        <w:rPr>
          <w:rFonts w:ascii="Arial" w:hAnsi="Arial"/>
          <w:b/>
          <w:color w:val="000000" w:themeColor="text1"/>
          <w:sz w:val="20"/>
        </w:rPr>
        <w:t>N NGÂN SÁCH NHÀ NƯ</w:t>
      </w:r>
      <w:r w:rsidRPr="00B44648">
        <w:rPr>
          <w:rFonts w:ascii="Arial" w:hAnsi="Arial"/>
          <w:b/>
          <w:color w:val="000000" w:themeColor="text1"/>
          <w:sz w:val="20"/>
        </w:rPr>
        <w:t>Ớ</w:t>
      </w:r>
      <w:r w:rsidRPr="00B44648">
        <w:rPr>
          <w:rFonts w:ascii="Arial" w:hAnsi="Arial"/>
          <w:b/>
          <w:color w:val="000000" w:themeColor="text1"/>
          <w:sz w:val="20"/>
        </w:rPr>
        <w:t>C THEO NĂM NGÂN SÁCH....</w:t>
      </w:r>
    </w:p>
    <w:p w14:paraId="58C0CEAC" w14:textId="77777777" w:rsidR="00AB04A6" w:rsidRPr="00B44648" w:rsidRDefault="001E1C74" w:rsidP="003D48FA">
      <w:pPr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B44648">
        <w:rPr>
          <w:rFonts w:ascii="Arial" w:hAnsi="Arial"/>
          <w:i/>
          <w:color w:val="000000" w:themeColor="text1"/>
          <w:sz w:val="20"/>
        </w:rPr>
        <w:t>(kèm theo Thông báo s</w:t>
      </w:r>
      <w:r w:rsidRPr="00B44648">
        <w:rPr>
          <w:rFonts w:ascii="Arial" w:hAnsi="Arial"/>
          <w:i/>
          <w:color w:val="000000" w:themeColor="text1"/>
          <w:sz w:val="20"/>
        </w:rPr>
        <w:t>ố</w:t>
      </w:r>
      <w:r w:rsidRPr="00B44648">
        <w:rPr>
          <w:rFonts w:ascii="Arial" w:hAnsi="Arial"/>
          <w:i/>
          <w:color w:val="000000" w:themeColor="text1"/>
          <w:sz w:val="20"/>
        </w:rPr>
        <w:t>: .... ngày.... tháng... năm... c</w:t>
      </w:r>
      <w:r w:rsidRPr="00B44648">
        <w:rPr>
          <w:rFonts w:ascii="Arial" w:hAnsi="Arial"/>
          <w:i/>
          <w:color w:val="000000" w:themeColor="text1"/>
          <w:sz w:val="20"/>
        </w:rPr>
        <w:t>ủ</w:t>
      </w:r>
      <w:r w:rsidRPr="00B44648">
        <w:rPr>
          <w:rFonts w:ascii="Arial" w:hAnsi="Arial"/>
          <w:i/>
          <w:color w:val="000000" w:themeColor="text1"/>
          <w:sz w:val="20"/>
        </w:rPr>
        <w:t>a Ngân hàng Nhà nư</w:t>
      </w:r>
      <w:r w:rsidRPr="00B44648">
        <w:rPr>
          <w:rFonts w:ascii="Arial" w:hAnsi="Arial"/>
          <w:i/>
          <w:color w:val="000000" w:themeColor="text1"/>
          <w:sz w:val="20"/>
        </w:rPr>
        <w:t>ớ</w:t>
      </w:r>
      <w:r w:rsidRPr="00B44648">
        <w:rPr>
          <w:rFonts w:ascii="Arial" w:hAnsi="Arial"/>
          <w:i/>
          <w:color w:val="000000" w:themeColor="text1"/>
          <w:sz w:val="20"/>
        </w:rPr>
        <w:t>c Vi</w:t>
      </w:r>
      <w:r w:rsidRPr="00B44648">
        <w:rPr>
          <w:rFonts w:ascii="Arial" w:hAnsi="Arial"/>
          <w:i/>
          <w:color w:val="000000" w:themeColor="text1"/>
          <w:sz w:val="20"/>
        </w:rPr>
        <w:t>ệ</w:t>
      </w:r>
      <w:r w:rsidRPr="00B44648">
        <w:rPr>
          <w:rFonts w:ascii="Arial" w:hAnsi="Arial"/>
          <w:i/>
          <w:color w:val="000000" w:themeColor="text1"/>
          <w:sz w:val="20"/>
        </w:rPr>
        <w:t>t Nam)</w:t>
      </w:r>
    </w:p>
    <w:p w14:paraId="77C57C04" w14:textId="77777777" w:rsidR="00AB04A6" w:rsidRPr="00B44648" w:rsidRDefault="00AB04A6" w:rsidP="003D48FA">
      <w:pPr>
        <w:spacing w:after="0" w:line="240" w:lineRule="auto"/>
        <w:jc w:val="both"/>
        <w:rPr>
          <w:rFonts w:ascii="Arial" w:hAnsi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1347"/>
        <w:gridCol w:w="1110"/>
        <w:gridCol w:w="1085"/>
        <w:gridCol w:w="935"/>
        <w:gridCol w:w="1392"/>
        <w:gridCol w:w="1110"/>
        <w:gridCol w:w="1177"/>
        <w:gridCol w:w="935"/>
        <w:gridCol w:w="1119"/>
        <w:gridCol w:w="2419"/>
        <w:gridCol w:w="921"/>
      </w:tblGrid>
      <w:tr w:rsidR="00B44648" w:rsidRPr="00B44648" w14:paraId="0615111C" w14:textId="77777777" w:rsidTr="0081695D">
        <w:trPr>
          <w:trHeight w:val="20"/>
        </w:trPr>
        <w:tc>
          <w:tcPr>
            <w:tcW w:w="143" w:type="pct"/>
            <w:vMerge w:val="restart"/>
            <w:vAlign w:val="center"/>
          </w:tcPr>
          <w:p w14:paraId="6E3395FE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STT</w:t>
            </w:r>
          </w:p>
        </w:tc>
        <w:tc>
          <w:tcPr>
            <w:tcW w:w="483" w:type="pct"/>
            <w:vMerge w:val="restart"/>
            <w:vAlign w:val="center"/>
          </w:tcPr>
          <w:p w14:paraId="4C0E2AE2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Tên ngân hàng thương mại</w:t>
            </w:r>
          </w:p>
        </w:tc>
        <w:tc>
          <w:tcPr>
            <w:tcW w:w="1621" w:type="pct"/>
            <w:gridSpan w:val="4"/>
            <w:vAlign w:val="center"/>
          </w:tcPr>
          <w:p w14:paraId="568FF272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Theo báo cáo quyết toán của NHTM</w:t>
            </w:r>
          </w:p>
        </w:tc>
        <w:tc>
          <w:tcPr>
            <w:tcW w:w="2423" w:type="pct"/>
            <w:gridSpan w:val="5"/>
            <w:vAlign w:val="center"/>
          </w:tcPr>
          <w:p w14:paraId="6B54F127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Theo xét duyệt quyết toán của NHNNVN</w:t>
            </w:r>
          </w:p>
        </w:tc>
        <w:tc>
          <w:tcPr>
            <w:tcW w:w="331" w:type="pct"/>
            <w:vMerge w:val="restart"/>
            <w:vAlign w:val="center"/>
          </w:tcPr>
          <w:p w14:paraId="34B45B08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Ghi chú</w:t>
            </w:r>
          </w:p>
        </w:tc>
      </w:tr>
      <w:tr w:rsidR="00B44648" w:rsidRPr="00B44648" w14:paraId="034C3232" w14:textId="77777777" w:rsidTr="0081695D">
        <w:trPr>
          <w:trHeight w:val="20"/>
        </w:trPr>
        <w:tc>
          <w:tcPr>
            <w:tcW w:w="143" w:type="pct"/>
            <w:vMerge/>
            <w:vAlign w:val="center"/>
          </w:tcPr>
          <w:p w14:paraId="713E126C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83" w:type="pct"/>
            <w:vMerge/>
            <w:vAlign w:val="center"/>
          </w:tcPr>
          <w:p w14:paraId="75559C5D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8" w:type="pct"/>
            <w:vAlign w:val="center"/>
          </w:tcPr>
          <w:p w14:paraId="705C819C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NHTM đã HTLS</w:t>
            </w:r>
          </w:p>
        </w:tc>
        <w:tc>
          <w:tcPr>
            <w:tcW w:w="389" w:type="pct"/>
            <w:vAlign w:val="center"/>
          </w:tcPr>
          <w:p w14:paraId="27E5382E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HTLS bị thu hồi</w:t>
            </w:r>
          </w:p>
        </w:tc>
        <w:tc>
          <w:tcPr>
            <w:tcW w:w="335" w:type="pct"/>
            <w:vAlign w:val="center"/>
          </w:tcPr>
          <w:p w14:paraId="34BBF1EE" w14:textId="3EAA6D9C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đã được NSNN thanh toán</w:t>
            </w:r>
          </w:p>
        </w:tc>
        <w:tc>
          <w:tcPr>
            <w:tcW w:w="499" w:type="pct"/>
            <w:vAlign w:val="center"/>
          </w:tcPr>
          <w:p w14:paraId="293D0B75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đề nghị quyết toán CBLS</w:t>
            </w:r>
          </w:p>
        </w:tc>
        <w:tc>
          <w:tcPr>
            <w:tcW w:w="398" w:type="pct"/>
            <w:vAlign w:val="center"/>
          </w:tcPr>
          <w:p w14:paraId="25ED52BC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NHTM đã HTLS</w:t>
            </w:r>
          </w:p>
        </w:tc>
        <w:tc>
          <w:tcPr>
            <w:tcW w:w="422" w:type="pct"/>
            <w:vAlign w:val="center"/>
          </w:tcPr>
          <w:p w14:paraId="1C8BB7DD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đã HTLS bị thu hồi</w:t>
            </w:r>
          </w:p>
        </w:tc>
        <w:tc>
          <w:tcPr>
            <w:tcW w:w="335" w:type="pct"/>
            <w:vAlign w:val="center"/>
          </w:tcPr>
          <w:p w14:paraId="6043CAC7" w14:textId="4E44F44F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tiền đã được NSNN thanh toán</w:t>
            </w:r>
          </w:p>
        </w:tc>
        <w:tc>
          <w:tcPr>
            <w:tcW w:w="401" w:type="pct"/>
            <w:vAlign w:val="center"/>
          </w:tcPr>
          <w:p w14:paraId="2986BCB8" w14:textId="0866A271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Số xét duyệt quyết toán CBLS</w:t>
            </w:r>
          </w:p>
        </w:tc>
        <w:tc>
          <w:tcPr>
            <w:tcW w:w="867" w:type="pct"/>
            <w:vAlign w:val="center"/>
          </w:tcPr>
          <w:p w14:paraId="3102ABB9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Chênh lệch số NHNN xét duyệt quyết toán so với số NHTM đề nghị quyết toán</w:t>
            </w:r>
          </w:p>
        </w:tc>
        <w:tc>
          <w:tcPr>
            <w:tcW w:w="331" w:type="pct"/>
            <w:vMerge/>
            <w:vAlign w:val="center"/>
          </w:tcPr>
          <w:p w14:paraId="4E82999E" w14:textId="77777777" w:rsidR="005C4907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581A50B0" w14:textId="77777777" w:rsidTr="0081695D">
        <w:trPr>
          <w:trHeight w:val="20"/>
        </w:trPr>
        <w:tc>
          <w:tcPr>
            <w:tcW w:w="143" w:type="pct"/>
            <w:vAlign w:val="center"/>
          </w:tcPr>
          <w:p w14:paraId="1D2E5BF1" w14:textId="4CEE1A7D" w:rsidR="00AB04A6" w:rsidRPr="00B44648" w:rsidRDefault="005C4907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(1)</w:t>
            </w:r>
          </w:p>
        </w:tc>
        <w:tc>
          <w:tcPr>
            <w:tcW w:w="483" w:type="pct"/>
            <w:vAlign w:val="center"/>
          </w:tcPr>
          <w:p w14:paraId="1689F3BD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(2)</w:t>
            </w:r>
          </w:p>
        </w:tc>
        <w:tc>
          <w:tcPr>
            <w:tcW w:w="398" w:type="pct"/>
            <w:vAlign w:val="center"/>
          </w:tcPr>
          <w:p w14:paraId="45585335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(3)</w:t>
            </w:r>
          </w:p>
        </w:tc>
        <w:tc>
          <w:tcPr>
            <w:tcW w:w="389" w:type="pct"/>
            <w:vAlign w:val="center"/>
          </w:tcPr>
          <w:p w14:paraId="687CDEE9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(4)</w:t>
            </w:r>
          </w:p>
        </w:tc>
        <w:tc>
          <w:tcPr>
            <w:tcW w:w="335" w:type="pct"/>
            <w:vAlign w:val="center"/>
          </w:tcPr>
          <w:p w14:paraId="19807580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(5)</w:t>
            </w:r>
          </w:p>
        </w:tc>
        <w:tc>
          <w:tcPr>
            <w:tcW w:w="499" w:type="pct"/>
            <w:vAlign w:val="center"/>
          </w:tcPr>
          <w:p w14:paraId="702875B5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(6)</w:t>
            </w:r>
          </w:p>
        </w:tc>
        <w:tc>
          <w:tcPr>
            <w:tcW w:w="398" w:type="pct"/>
            <w:vAlign w:val="center"/>
          </w:tcPr>
          <w:p w14:paraId="5B388229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(7)</w:t>
            </w:r>
          </w:p>
        </w:tc>
        <w:tc>
          <w:tcPr>
            <w:tcW w:w="422" w:type="pct"/>
            <w:vAlign w:val="center"/>
          </w:tcPr>
          <w:p w14:paraId="21E63DD5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(8)</w:t>
            </w:r>
          </w:p>
        </w:tc>
        <w:tc>
          <w:tcPr>
            <w:tcW w:w="335" w:type="pct"/>
            <w:vAlign w:val="center"/>
          </w:tcPr>
          <w:p w14:paraId="18DECD2D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(9)</w:t>
            </w:r>
          </w:p>
        </w:tc>
        <w:tc>
          <w:tcPr>
            <w:tcW w:w="401" w:type="pct"/>
            <w:vAlign w:val="center"/>
          </w:tcPr>
          <w:p w14:paraId="3672050D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(10)</w:t>
            </w:r>
          </w:p>
        </w:tc>
        <w:tc>
          <w:tcPr>
            <w:tcW w:w="867" w:type="pct"/>
            <w:vAlign w:val="center"/>
          </w:tcPr>
          <w:p w14:paraId="4F38850F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(11)</w:t>
            </w:r>
          </w:p>
        </w:tc>
        <w:tc>
          <w:tcPr>
            <w:tcW w:w="331" w:type="pct"/>
            <w:vAlign w:val="center"/>
          </w:tcPr>
          <w:p w14:paraId="46557946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(12)</w:t>
            </w:r>
          </w:p>
        </w:tc>
      </w:tr>
      <w:tr w:rsidR="00B44648" w:rsidRPr="00B44648" w14:paraId="4DBEA985" w14:textId="77777777" w:rsidTr="0081695D">
        <w:trPr>
          <w:trHeight w:val="20"/>
        </w:trPr>
        <w:tc>
          <w:tcPr>
            <w:tcW w:w="143" w:type="pct"/>
            <w:vAlign w:val="center"/>
          </w:tcPr>
          <w:p w14:paraId="04965D1D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1</w:t>
            </w:r>
          </w:p>
        </w:tc>
        <w:tc>
          <w:tcPr>
            <w:tcW w:w="483" w:type="pct"/>
            <w:vAlign w:val="center"/>
          </w:tcPr>
          <w:p w14:paraId="177EC79A" w14:textId="77777777" w:rsidR="00AB04A6" w:rsidRPr="00B44648" w:rsidRDefault="001E1C74" w:rsidP="005C4907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Ngân hàng A</w:t>
            </w:r>
          </w:p>
        </w:tc>
        <w:tc>
          <w:tcPr>
            <w:tcW w:w="398" w:type="pct"/>
            <w:vAlign w:val="center"/>
          </w:tcPr>
          <w:p w14:paraId="75BC1CE8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89" w:type="pct"/>
            <w:vAlign w:val="center"/>
          </w:tcPr>
          <w:p w14:paraId="4CADF8CD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492EA883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99" w:type="pct"/>
            <w:vAlign w:val="center"/>
          </w:tcPr>
          <w:p w14:paraId="1E0393D7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8" w:type="pct"/>
            <w:vAlign w:val="center"/>
          </w:tcPr>
          <w:p w14:paraId="0A4B6850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22" w:type="pct"/>
            <w:vAlign w:val="center"/>
          </w:tcPr>
          <w:p w14:paraId="09ED8A4D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78DF5927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01" w:type="pct"/>
            <w:vAlign w:val="center"/>
          </w:tcPr>
          <w:p w14:paraId="2B6C1B50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7" w:type="pct"/>
            <w:vAlign w:val="center"/>
          </w:tcPr>
          <w:p w14:paraId="6D60A680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1" w:type="pct"/>
            <w:vAlign w:val="center"/>
          </w:tcPr>
          <w:p w14:paraId="2FE05F8E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118AB268" w14:textId="77777777" w:rsidTr="0081695D">
        <w:trPr>
          <w:trHeight w:val="20"/>
        </w:trPr>
        <w:tc>
          <w:tcPr>
            <w:tcW w:w="143" w:type="pct"/>
            <w:vAlign w:val="center"/>
          </w:tcPr>
          <w:p w14:paraId="267A327A" w14:textId="77777777" w:rsidR="00AB04A6" w:rsidRPr="00B44648" w:rsidRDefault="001E1C74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2</w:t>
            </w:r>
          </w:p>
        </w:tc>
        <w:tc>
          <w:tcPr>
            <w:tcW w:w="483" w:type="pct"/>
            <w:vAlign w:val="center"/>
          </w:tcPr>
          <w:p w14:paraId="38EF4006" w14:textId="77777777" w:rsidR="00AB04A6" w:rsidRPr="00B44648" w:rsidRDefault="001E1C74" w:rsidP="005C4907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Ngân hàng B</w:t>
            </w:r>
          </w:p>
        </w:tc>
        <w:tc>
          <w:tcPr>
            <w:tcW w:w="398" w:type="pct"/>
            <w:vAlign w:val="center"/>
          </w:tcPr>
          <w:p w14:paraId="4D77E784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89" w:type="pct"/>
            <w:vAlign w:val="center"/>
          </w:tcPr>
          <w:p w14:paraId="0BF99BC8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01D9FF8F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99" w:type="pct"/>
            <w:vAlign w:val="center"/>
          </w:tcPr>
          <w:p w14:paraId="232DB165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8" w:type="pct"/>
            <w:vAlign w:val="center"/>
          </w:tcPr>
          <w:p w14:paraId="2AFB3C1F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22" w:type="pct"/>
            <w:vAlign w:val="center"/>
          </w:tcPr>
          <w:p w14:paraId="033E463C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07191E87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01" w:type="pct"/>
            <w:vAlign w:val="center"/>
          </w:tcPr>
          <w:p w14:paraId="69B4D365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7" w:type="pct"/>
            <w:vAlign w:val="center"/>
          </w:tcPr>
          <w:p w14:paraId="591EBCEC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1" w:type="pct"/>
            <w:vAlign w:val="center"/>
          </w:tcPr>
          <w:p w14:paraId="0B42823A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4DFD1523" w14:textId="77777777" w:rsidTr="0081695D">
        <w:trPr>
          <w:trHeight w:val="20"/>
        </w:trPr>
        <w:tc>
          <w:tcPr>
            <w:tcW w:w="143" w:type="pct"/>
            <w:vAlign w:val="center"/>
          </w:tcPr>
          <w:p w14:paraId="10EAF043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83" w:type="pct"/>
            <w:vAlign w:val="center"/>
          </w:tcPr>
          <w:p w14:paraId="201001D3" w14:textId="4A5A9C40" w:rsidR="00AB04A6" w:rsidRPr="00B44648" w:rsidRDefault="005C4907" w:rsidP="005C4907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...</w:t>
            </w:r>
            <w:r w:rsidR="007376AB" w:rsidRPr="00B44648">
              <w:rPr>
                <w:rFonts w:ascii="Arial" w:hAnsi="Arial"/>
                <w:color w:val="000000" w:themeColor="text1"/>
                <w:sz w:val="20"/>
              </w:rPr>
              <w:t>.</w:t>
            </w:r>
          </w:p>
        </w:tc>
        <w:tc>
          <w:tcPr>
            <w:tcW w:w="398" w:type="pct"/>
            <w:vAlign w:val="center"/>
          </w:tcPr>
          <w:p w14:paraId="2122BA12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89" w:type="pct"/>
            <w:vAlign w:val="center"/>
          </w:tcPr>
          <w:p w14:paraId="4C4903C7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2822CED3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99" w:type="pct"/>
            <w:vAlign w:val="center"/>
          </w:tcPr>
          <w:p w14:paraId="5A652CD9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8" w:type="pct"/>
            <w:vAlign w:val="center"/>
          </w:tcPr>
          <w:p w14:paraId="76766382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22" w:type="pct"/>
            <w:vAlign w:val="center"/>
          </w:tcPr>
          <w:p w14:paraId="36D47AE6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107B8906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01" w:type="pct"/>
            <w:vAlign w:val="center"/>
          </w:tcPr>
          <w:p w14:paraId="6E4458E2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7" w:type="pct"/>
            <w:vAlign w:val="center"/>
          </w:tcPr>
          <w:p w14:paraId="4F12CEA9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1" w:type="pct"/>
            <w:vAlign w:val="center"/>
          </w:tcPr>
          <w:p w14:paraId="1F8F0D47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4BC00273" w14:textId="77777777" w:rsidTr="0081695D">
        <w:trPr>
          <w:trHeight w:val="20"/>
        </w:trPr>
        <w:tc>
          <w:tcPr>
            <w:tcW w:w="143" w:type="pct"/>
            <w:vAlign w:val="center"/>
          </w:tcPr>
          <w:p w14:paraId="0120D056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83" w:type="pct"/>
            <w:vAlign w:val="center"/>
          </w:tcPr>
          <w:p w14:paraId="62E526F1" w14:textId="11292748" w:rsidR="00AB04A6" w:rsidRPr="00B44648" w:rsidRDefault="005C4907" w:rsidP="005C4907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color w:val="000000" w:themeColor="text1"/>
                <w:sz w:val="20"/>
              </w:rPr>
              <w:t>...</w:t>
            </w:r>
          </w:p>
        </w:tc>
        <w:tc>
          <w:tcPr>
            <w:tcW w:w="398" w:type="pct"/>
            <w:vAlign w:val="center"/>
          </w:tcPr>
          <w:p w14:paraId="0C13D222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89" w:type="pct"/>
            <w:vAlign w:val="center"/>
          </w:tcPr>
          <w:p w14:paraId="6F71147A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602B7A04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99" w:type="pct"/>
            <w:vAlign w:val="center"/>
          </w:tcPr>
          <w:p w14:paraId="7EF4C24B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8" w:type="pct"/>
            <w:vAlign w:val="center"/>
          </w:tcPr>
          <w:p w14:paraId="0ECEA518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22" w:type="pct"/>
            <w:vAlign w:val="center"/>
          </w:tcPr>
          <w:p w14:paraId="28A04849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2801E5B3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01" w:type="pct"/>
            <w:vAlign w:val="center"/>
          </w:tcPr>
          <w:p w14:paraId="6BD5BAF3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7" w:type="pct"/>
            <w:vAlign w:val="center"/>
          </w:tcPr>
          <w:p w14:paraId="0171DB97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1" w:type="pct"/>
            <w:vAlign w:val="center"/>
          </w:tcPr>
          <w:p w14:paraId="0801E522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B44648" w:rsidRPr="00B44648" w14:paraId="661D503A" w14:textId="77777777" w:rsidTr="0081695D">
        <w:trPr>
          <w:trHeight w:val="20"/>
        </w:trPr>
        <w:tc>
          <w:tcPr>
            <w:tcW w:w="625" w:type="pct"/>
            <w:gridSpan w:val="2"/>
            <w:vAlign w:val="center"/>
          </w:tcPr>
          <w:p w14:paraId="202AC47E" w14:textId="77777777" w:rsidR="00AB04A6" w:rsidRPr="00B44648" w:rsidRDefault="001E1C74" w:rsidP="007376AB">
            <w:pPr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ổ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 s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ố</w:t>
            </w:r>
          </w:p>
        </w:tc>
        <w:tc>
          <w:tcPr>
            <w:tcW w:w="398" w:type="pct"/>
            <w:vAlign w:val="center"/>
          </w:tcPr>
          <w:p w14:paraId="23C0D551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89" w:type="pct"/>
            <w:vAlign w:val="center"/>
          </w:tcPr>
          <w:p w14:paraId="37C4391A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7DCF6884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99" w:type="pct"/>
            <w:vAlign w:val="center"/>
          </w:tcPr>
          <w:p w14:paraId="18E99A80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98" w:type="pct"/>
            <w:vAlign w:val="center"/>
          </w:tcPr>
          <w:p w14:paraId="54D8CE6E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22" w:type="pct"/>
            <w:vAlign w:val="center"/>
          </w:tcPr>
          <w:p w14:paraId="1C743911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5" w:type="pct"/>
            <w:vAlign w:val="center"/>
          </w:tcPr>
          <w:p w14:paraId="31BDF241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401" w:type="pct"/>
            <w:vAlign w:val="center"/>
          </w:tcPr>
          <w:p w14:paraId="5F03807A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867" w:type="pct"/>
            <w:vAlign w:val="center"/>
          </w:tcPr>
          <w:p w14:paraId="2464B27F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331" w:type="pct"/>
            <w:vAlign w:val="center"/>
          </w:tcPr>
          <w:p w14:paraId="46207460" w14:textId="77777777" w:rsidR="00AB04A6" w:rsidRPr="00B44648" w:rsidRDefault="00AB04A6" w:rsidP="005C4907">
            <w:pPr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</w:tr>
    </w:tbl>
    <w:p w14:paraId="6627A010" w14:textId="77777777" w:rsidR="007376AB" w:rsidRPr="00B44648" w:rsidRDefault="007376AB" w:rsidP="003D48FA">
      <w:pPr>
        <w:spacing w:after="0" w:line="240" w:lineRule="auto"/>
        <w:jc w:val="right"/>
        <w:rPr>
          <w:rFonts w:ascii="Arial" w:hAnsi="Arial"/>
          <w:i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B44648" w:rsidRPr="00B44648" w14:paraId="16A566BA" w14:textId="77777777" w:rsidTr="0081695D">
        <w:tc>
          <w:tcPr>
            <w:tcW w:w="2500" w:type="pct"/>
          </w:tcPr>
          <w:p w14:paraId="7786E7C6" w14:textId="77777777" w:rsidR="007376AB" w:rsidRPr="00B44648" w:rsidRDefault="007376AB" w:rsidP="007376AB">
            <w:pPr>
              <w:jc w:val="center"/>
              <w:rPr>
                <w:rFonts w:ascii="Arial" w:hAnsi="Arial"/>
                <w:iCs/>
                <w:color w:val="000000" w:themeColor="text1"/>
                <w:sz w:val="20"/>
              </w:rPr>
            </w:pPr>
          </w:p>
        </w:tc>
        <w:tc>
          <w:tcPr>
            <w:tcW w:w="2500" w:type="pct"/>
          </w:tcPr>
          <w:p w14:paraId="0D7683A7" w14:textId="63ECED82" w:rsidR="007376AB" w:rsidRPr="00B44648" w:rsidRDefault="007376AB" w:rsidP="00F00680">
            <w:pPr>
              <w:jc w:val="center"/>
              <w:rPr>
                <w:rFonts w:ascii="Arial" w:hAnsi="Arial"/>
                <w:iCs/>
                <w:color w:val="000000" w:themeColor="text1"/>
                <w:sz w:val="20"/>
              </w:rPr>
            </w:pP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...., ngày.... tháng... năm...</w:t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t>NGÂN HÀNG NHÀ NƯỚC VIỆT NAM</w:t>
            </w:r>
            <w:r w:rsidRPr="00B44648">
              <w:rPr>
                <w:rFonts w:ascii="Arial" w:hAnsi="Arial"/>
                <w:b/>
                <w:color w:val="000000" w:themeColor="text1"/>
                <w:sz w:val="20"/>
              </w:rPr>
              <w:br/>
            </w:r>
            <w:r w:rsidRPr="00B44648">
              <w:rPr>
                <w:rFonts w:ascii="Arial" w:hAnsi="Arial"/>
                <w:i/>
                <w:color w:val="000000" w:themeColor="text1"/>
                <w:sz w:val="20"/>
              </w:rPr>
              <w:t>(Ký, ghi rõ họ tên, chức vụ và đóng dấu)</w:t>
            </w:r>
          </w:p>
        </w:tc>
      </w:tr>
    </w:tbl>
    <w:p w14:paraId="096E9988" w14:textId="77777777" w:rsidR="007376AB" w:rsidRPr="00B44648" w:rsidRDefault="007376AB" w:rsidP="007376AB">
      <w:pPr>
        <w:spacing w:after="0" w:line="240" w:lineRule="auto"/>
        <w:jc w:val="center"/>
        <w:rPr>
          <w:rFonts w:ascii="Arial" w:hAnsi="Arial"/>
          <w:iCs/>
          <w:color w:val="000000" w:themeColor="text1"/>
          <w:sz w:val="20"/>
        </w:rPr>
      </w:pPr>
    </w:p>
    <w:p w14:paraId="4D33D3C8" w14:textId="77777777" w:rsidR="007376AB" w:rsidRPr="00B44648" w:rsidRDefault="007376AB" w:rsidP="003D48FA">
      <w:pPr>
        <w:spacing w:after="0" w:line="240" w:lineRule="auto"/>
        <w:rPr>
          <w:rFonts w:ascii="Arial" w:hAnsi="Arial"/>
          <w:color w:val="000000" w:themeColor="text1"/>
          <w:sz w:val="20"/>
        </w:rPr>
      </w:pPr>
    </w:p>
    <w:sectPr w:rsidR="007376AB" w:rsidRPr="00B44648" w:rsidSect="005C4907">
      <w:pgSz w:w="16838" w:h="11906" w:orient="landscape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89159" w14:textId="77777777" w:rsidR="001E1C74" w:rsidRDefault="001E1C74">
      <w:pPr>
        <w:spacing w:after="0" w:line="240" w:lineRule="auto"/>
      </w:pPr>
      <w:r>
        <w:separator/>
      </w:r>
    </w:p>
  </w:endnote>
  <w:endnote w:type="continuationSeparator" w:id="0">
    <w:p w14:paraId="047ED6EE" w14:textId="77777777" w:rsidR="001E1C74" w:rsidRDefault="001E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822FE" w14:textId="77777777" w:rsidR="001E1C74" w:rsidRDefault="001E1C74">
      <w:pPr>
        <w:spacing w:after="0" w:line="240" w:lineRule="auto"/>
      </w:pPr>
      <w:r>
        <w:separator/>
      </w:r>
    </w:p>
  </w:footnote>
  <w:footnote w:type="continuationSeparator" w:id="0">
    <w:p w14:paraId="6DA7229A" w14:textId="77777777" w:rsidR="001E1C74" w:rsidRDefault="001E1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6"/>
    <w:rsid w:val="001C70DF"/>
    <w:rsid w:val="001E1C74"/>
    <w:rsid w:val="001E7A84"/>
    <w:rsid w:val="001F08DE"/>
    <w:rsid w:val="002C2134"/>
    <w:rsid w:val="002F36B5"/>
    <w:rsid w:val="003456A7"/>
    <w:rsid w:val="003734AF"/>
    <w:rsid w:val="003A60C7"/>
    <w:rsid w:val="003B54CB"/>
    <w:rsid w:val="003D48FA"/>
    <w:rsid w:val="00553FBF"/>
    <w:rsid w:val="005C4907"/>
    <w:rsid w:val="00622F54"/>
    <w:rsid w:val="007376AB"/>
    <w:rsid w:val="0081695D"/>
    <w:rsid w:val="00871C5E"/>
    <w:rsid w:val="00872F1D"/>
    <w:rsid w:val="008F43D0"/>
    <w:rsid w:val="00906782"/>
    <w:rsid w:val="0095290F"/>
    <w:rsid w:val="009D3BD1"/>
    <w:rsid w:val="009F7957"/>
    <w:rsid w:val="00A93604"/>
    <w:rsid w:val="00AB04A6"/>
    <w:rsid w:val="00B04AD9"/>
    <w:rsid w:val="00B35C6F"/>
    <w:rsid w:val="00B40BE4"/>
    <w:rsid w:val="00B44648"/>
    <w:rsid w:val="00B56608"/>
    <w:rsid w:val="00B77B7E"/>
    <w:rsid w:val="00C02A37"/>
    <w:rsid w:val="00C45351"/>
    <w:rsid w:val="00C84A40"/>
    <w:rsid w:val="00CC197A"/>
    <w:rsid w:val="00CF6EC2"/>
    <w:rsid w:val="00D15D41"/>
    <w:rsid w:val="00D260FE"/>
    <w:rsid w:val="00DD5BC6"/>
    <w:rsid w:val="00F00680"/>
    <w:rsid w:val="00F0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6B1A"/>
  <w15:docId w15:val="{BA733BED-B3DA-4F9D-B11C-A05D89A7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8FA"/>
  </w:style>
  <w:style w:type="paragraph" w:styleId="Footer">
    <w:name w:val="footer"/>
    <w:basedOn w:val="Normal"/>
    <w:link w:val="FooterChar"/>
    <w:uiPriority w:val="99"/>
    <w:unhideWhenUsed/>
    <w:rsid w:val="003D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8FA"/>
  </w:style>
  <w:style w:type="table" w:styleId="TableGrid">
    <w:name w:val="Table Grid"/>
    <w:basedOn w:val="TableNormal"/>
    <w:uiPriority w:val="39"/>
    <w:rsid w:val="003D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23</cp:revision>
  <dcterms:created xsi:type="dcterms:W3CDTF">2026-05-19T09:14:00Z</dcterms:created>
  <dcterms:modified xsi:type="dcterms:W3CDTF">2026-05-20T01:19:00Z</dcterms:modified>
</cp:coreProperties>
</file>