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4A0" w:firstRow="1" w:lastRow="0" w:firstColumn="1" w:lastColumn="0" w:noHBand="0" w:noVBand="1"/>
      </w:tblPr>
      <w:tblGrid>
        <w:gridCol w:w="3274"/>
        <w:gridCol w:w="5746"/>
      </w:tblGrid>
      <w:tr w:rsidR="00DC7CE1" w:rsidRPr="00822688" w:rsidTr="00DB3D17">
        <w:tc>
          <w:tcPr>
            <w:tcW w:w="3332" w:type="dxa"/>
            <w:shd w:val="clear" w:color="auto" w:fill="auto"/>
          </w:tcPr>
          <w:p w:rsidR="00DB3D17" w:rsidRPr="00822688" w:rsidRDefault="00DB3D17" w:rsidP="00071D2E">
            <w:pPr>
              <w:pStyle w:val="Bodytext30"/>
              <w:spacing w:after="0" w:line="240" w:lineRule="auto"/>
              <w:rPr>
                <w:rStyle w:val="Bodytext3"/>
                <w:rFonts w:ascii="Arial" w:hAnsi="Arial" w:cs="Arial"/>
                <w:b/>
                <w:bCs/>
                <w:color w:val="auto"/>
                <w:sz w:val="20"/>
                <w:szCs w:val="20"/>
                <w:lang w:val="en-SG"/>
              </w:rPr>
            </w:pPr>
            <w:r w:rsidRPr="00822688">
              <w:rPr>
                <w:rStyle w:val="Bodytext3"/>
                <w:rFonts w:ascii="Arial" w:hAnsi="Arial" w:cs="Arial"/>
                <w:b/>
                <w:bCs/>
                <w:color w:val="auto"/>
                <w:sz w:val="20"/>
                <w:szCs w:val="20"/>
              </w:rPr>
              <w:t>B</w:t>
            </w:r>
            <w:r w:rsidRPr="00822688">
              <w:rPr>
                <w:rStyle w:val="Bodytext3"/>
                <w:rFonts w:ascii="Arial" w:hAnsi="Arial" w:cs="Arial"/>
                <w:b/>
                <w:bCs/>
                <w:color w:val="auto"/>
                <w:sz w:val="20"/>
                <w:szCs w:val="20"/>
                <w:lang w:val="en-US"/>
              </w:rPr>
              <w:t>Ộ</w:t>
            </w:r>
            <w:r w:rsidRPr="00822688">
              <w:rPr>
                <w:rStyle w:val="Bodytext3"/>
                <w:rFonts w:ascii="Arial" w:hAnsi="Arial" w:cs="Arial"/>
                <w:b/>
                <w:bCs/>
                <w:color w:val="auto"/>
                <w:sz w:val="20"/>
                <w:szCs w:val="20"/>
              </w:rPr>
              <w:t xml:space="preserve"> </w:t>
            </w:r>
            <w:proofErr w:type="spellStart"/>
            <w:r w:rsidRPr="00822688">
              <w:rPr>
                <w:rStyle w:val="Bodytext3"/>
                <w:rFonts w:ascii="Arial" w:hAnsi="Arial" w:cs="Arial"/>
                <w:b/>
                <w:bCs/>
                <w:color w:val="auto"/>
                <w:sz w:val="20"/>
                <w:szCs w:val="20"/>
                <w:lang w:val="en-SG"/>
              </w:rPr>
              <w:t>CÔNG</w:t>
            </w:r>
            <w:proofErr w:type="spellEnd"/>
            <w:r w:rsidRPr="00822688">
              <w:rPr>
                <w:rStyle w:val="Bodytext3"/>
                <w:rFonts w:ascii="Arial" w:hAnsi="Arial" w:cs="Arial"/>
                <w:b/>
                <w:bCs/>
                <w:color w:val="auto"/>
                <w:sz w:val="20"/>
                <w:szCs w:val="20"/>
                <w:lang w:val="en-SG"/>
              </w:rPr>
              <w:t xml:space="preserve"> </w:t>
            </w:r>
            <w:proofErr w:type="spellStart"/>
            <w:r w:rsidRPr="00822688">
              <w:rPr>
                <w:rStyle w:val="Bodytext3"/>
                <w:rFonts w:ascii="Arial" w:hAnsi="Arial" w:cs="Arial"/>
                <w:b/>
                <w:bCs/>
                <w:color w:val="auto"/>
                <w:sz w:val="20"/>
                <w:szCs w:val="20"/>
                <w:lang w:val="en-SG"/>
              </w:rPr>
              <w:t>THƯƠNG</w:t>
            </w:r>
            <w:proofErr w:type="spellEnd"/>
          </w:p>
          <w:p w:rsidR="00DB3D17" w:rsidRPr="00822688" w:rsidRDefault="00DB3D17" w:rsidP="00071D2E">
            <w:pPr>
              <w:pStyle w:val="Bodytext30"/>
              <w:spacing w:after="0" w:line="240" w:lineRule="auto"/>
              <w:rPr>
                <w:rStyle w:val="Bodytext3"/>
                <w:rFonts w:ascii="Arial" w:hAnsi="Arial" w:cs="Arial"/>
                <w:color w:val="auto"/>
                <w:sz w:val="20"/>
                <w:szCs w:val="20"/>
                <w:vertAlign w:val="superscript"/>
                <w:lang w:val="en-US"/>
              </w:rPr>
            </w:pPr>
            <w:r w:rsidRPr="00822688">
              <w:rPr>
                <w:rStyle w:val="Bodytext3"/>
                <w:rFonts w:ascii="Arial" w:hAnsi="Arial" w:cs="Arial"/>
                <w:color w:val="auto"/>
                <w:sz w:val="20"/>
                <w:szCs w:val="20"/>
                <w:vertAlign w:val="superscript"/>
                <w:lang w:val="en-US"/>
              </w:rPr>
              <w:t>____________</w:t>
            </w:r>
          </w:p>
          <w:p w:rsidR="00DB3D17" w:rsidRPr="00822688" w:rsidRDefault="00DB3D17" w:rsidP="00071D2E">
            <w:pPr>
              <w:pStyle w:val="BodyText"/>
              <w:spacing w:after="0" w:line="240" w:lineRule="auto"/>
              <w:ind w:firstLine="0"/>
              <w:jc w:val="center"/>
              <w:rPr>
                <w:rFonts w:ascii="Arial" w:hAnsi="Arial" w:cs="Arial"/>
                <w:color w:val="auto"/>
                <w:sz w:val="20"/>
                <w:szCs w:val="20"/>
              </w:rPr>
            </w:pPr>
            <w:r w:rsidRPr="00822688">
              <w:rPr>
                <w:rFonts w:ascii="Arial" w:hAnsi="Arial" w:cs="Arial"/>
                <w:color w:val="auto"/>
                <w:sz w:val="20"/>
                <w:szCs w:val="20"/>
              </w:rPr>
              <w:t>Số: 2105/QĐ-BCT</w:t>
            </w:r>
          </w:p>
        </w:tc>
        <w:tc>
          <w:tcPr>
            <w:tcW w:w="5854" w:type="dxa"/>
            <w:shd w:val="clear" w:color="auto" w:fill="auto"/>
          </w:tcPr>
          <w:p w:rsidR="00DB3D17" w:rsidRPr="00822688" w:rsidRDefault="00DB3D17" w:rsidP="00071D2E">
            <w:pPr>
              <w:pStyle w:val="Bodytext30"/>
              <w:spacing w:after="0" w:line="240" w:lineRule="auto"/>
              <w:rPr>
                <w:rFonts w:ascii="Arial" w:hAnsi="Arial" w:cs="Arial"/>
                <w:color w:val="auto"/>
                <w:sz w:val="20"/>
                <w:szCs w:val="20"/>
              </w:rPr>
            </w:pPr>
            <w:r w:rsidRPr="00822688">
              <w:rPr>
                <w:rStyle w:val="Bodytext3"/>
                <w:rFonts w:ascii="Arial" w:hAnsi="Arial" w:cs="Arial"/>
                <w:b/>
                <w:bCs/>
                <w:color w:val="auto"/>
                <w:sz w:val="20"/>
                <w:szCs w:val="20"/>
              </w:rPr>
              <w:t>CỘNG HÒA X</w:t>
            </w:r>
            <w:r w:rsidRPr="00822688">
              <w:rPr>
                <w:rStyle w:val="Bodytext3"/>
                <w:rFonts w:ascii="Arial" w:hAnsi="Arial" w:cs="Arial"/>
                <w:b/>
                <w:bCs/>
                <w:color w:val="auto"/>
                <w:sz w:val="20"/>
                <w:szCs w:val="20"/>
                <w:lang w:val="en-US"/>
              </w:rPr>
              <w:t>Ã</w:t>
            </w:r>
            <w:r w:rsidRPr="00822688">
              <w:rPr>
                <w:rStyle w:val="Bodytext3"/>
                <w:rFonts w:ascii="Arial" w:hAnsi="Arial" w:cs="Arial"/>
                <w:b/>
                <w:bCs/>
                <w:color w:val="auto"/>
                <w:sz w:val="20"/>
                <w:szCs w:val="20"/>
              </w:rPr>
              <w:t xml:space="preserve"> HỘI CHỦ NGHĨA VIỆ</w:t>
            </w:r>
            <w:r w:rsidRPr="00822688">
              <w:rPr>
                <w:rStyle w:val="Bodytext3"/>
                <w:rFonts w:ascii="Arial" w:hAnsi="Arial" w:cs="Arial"/>
                <w:b/>
                <w:bCs/>
                <w:color w:val="auto"/>
                <w:sz w:val="20"/>
                <w:szCs w:val="20"/>
                <w:lang w:val="en-US"/>
              </w:rPr>
              <w:t>T</w:t>
            </w:r>
            <w:r w:rsidRPr="00822688">
              <w:rPr>
                <w:rStyle w:val="Bodytext3"/>
                <w:rFonts w:ascii="Arial" w:hAnsi="Arial" w:cs="Arial"/>
                <w:b/>
                <w:bCs/>
                <w:color w:val="auto"/>
                <w:sz w:val="20"/>
                <w:szCs w:val="20"/>
              </w:rPr>
              <w:t xml:space="preserve"> NAM</w:t>
            </w:r>
          </w:p>
          <w:p w:rsidR="00DB3D17" w:rsidRPr="00822688" w:rsidRDefault="00DB3D17" w:rsidP="00071D2E">
            <w:pPr>
              <w:pStyle w:val="Heading20"/>
              <w:keepNext/>
              <w:keepLines/>
              <w:shd w:val="clear" w:color="auto" w:fill="auto"/>
              <w:spacing w:after="0" w:line="240" w:lineRule="auto"/>
              <w:rPr>
                <w:rStyle w:val="Heading2"/>
                <w:rFonts w:ascii="Arial" w:hAnsi="Arial" w:cs="Arial"/>
                <w:b/>
                <w:bCs/>
                <w:sz w:val="20"/>
                <w:szCs w:val="20"/>
              </w:rPr>
            </w:pPr>
            <w:r w:rsidRPr="00822688">
              <w:rPr>
                <w:rStyle w:val="Heading2"/>
                <w:rFonts w:ascii="Arial" w:hAnsi="Arial" w:cs="Arial"/>
                <w:b/>
                <w:bCs/>
                <w:sz w:val="20"/>
                <w:szCs w:val="20"/>
              </w:rPr>
              <w:t>Đ</w:t>
            </w:r>
            <w:proofErr w:type="spellStart"/>
            <w:r w:rsidRPr="00822688">
              <w:rPr>
                <w:rStyle w:val="Heading2"/>
                <w:rFonts w:ascii="Arial" w:hAnsi="Arial" w:cs="Arial"/>
                <w:b/>
                <w:bCs/>
                <w:sz w:val="20"/>
                <w:szCs w:val="20"/>
                <w:lang w:val="en-US"/>
              </w:rPr>
              <w:t>ộc</w:t>
            </w:r>
            <w:proofErr w:type="spellEnd"/>
            <w:r w:rsidRPr="00822688">
              <w:rPr>
                <w:rStyle w:val="Heading2"/>
                <w:rFonts w:ascii="Arial" w:hAnsi="Arial" w:cs="Arial"/>
                <w:b/>
                <w:bCs/>
                <w:sz w:val="20"/>
                <w:szCs w:val="20"/>
              </w:rPr>
              <w:t xml:space="preserve"> lập - Tự do - Hạnh phúc</w:t>
            </w:r>
          </w:p>
          <w:p w:rsidR="00DB3D17" w:rsidRPr="00822688" w:rsidRDefault="00DB3D17" w:rsidP="00071D2E">
            <w:pPr>
              <w:pStyle w:val="Heading20"/>
              <w:keepNext/>
              <w:keepLines/>
              <w:shd w:val="clear" w:color="auto" w:fill="auto"/>
              <w:spacing w:after="0" w:line="240" w:lineRule="auto"/>
              <w:rPr>
                <w:rFonts w:ascii="Arial" w:hAnsi="Arial" w:cs="Arial"/>
                <w:b w:val="0"/>
                <w:bCs w:val="0"/>
                <w:sz w:val="20"/>
                <w:szCs w:val="20"/>
                <w:vertAlign w:val="superscript"/>
                <w:lang w:val="en-US"/>
              </w:rPr>
            </w:pPr>
            <w:r w:rsidRPr="00822688">
              <w:rPr>
                <w:rFonts w:ascii="Arial" w:hAnsi="Arial" w:cs="Arial"/>
                <w:b w:val="0"/>
                <w:bCs w:val="0"/>
                <w:sz w:val="20"/>
                <w:szCs w:val="20"/>
                <w:vertAlign w:val="superscript"/>
              </w:rPr>
              <w:t>_</w:t>
            </w:r>
            <w:r w:rsidRPr="00822688">
              <w:rPr>
                <w:rFonts w:ascii="Arial" w:hAnsi="Arial" w:cs="Arial"/>
                <w:b w:val="0"/>
                <w:bCs w:val="0"/>
                <w:sz w:val="20"/>
                <w:szCs w:val="20"/>
                <w:vertAlign w:val="superscript"/>
                <w:lang w:val="en-US"/>
              </w:rPr>
              <w:t>_</w:t>
            </w:r>
            <w:r w:rsidRPr="00822688">
              <w:rPr>
                <w:rFonts w:ascii="Arial" w:hAnsi="Arial" w:cs="Arial"/>
                <w:b w:val="0"/>
                <w:bCs w:val="0"/>
                <w:sz w:val="20"/>
                <w:szCs w:val="20"/>
                <w:vertAlign w:val="superscript"/>
              </w:rPr>
              <w:t>_</w:t>
            </w:r>
            <w:r w:rsidRPr="00822688">
              <w:rPr>
                <w:rFonts w:ascii="Arial" w:hAnsi="Arial" w:cs="Arial"/>
                <w:b w:val="0"/>
                <w:bCs w:val="0"/>
                <w:sz w:val="20"/>
                <w:szCs w:val="20"/>
                <w:vertAlign w:val="superscript"/>
                <w:lang w:val="en-US"/>
              </w:rPr>
              <w:t>_</w:t>
            </w:r>
            <w:r w:rsidRPr="00822688">
              <w:rPr>
                <w:rFonts w:ascii="Arial" w:hAnsi="Arial" w:cs="Arial"/>
                <w:b w:val="0"/>
                <w:bCs w:val="0"/>
                <w:sz w:val="20"/>
                <w:szCs w:val="20"/>
                <w:vertAlign w:val="superscript"/>
              </w:rPr>
              <w:t>_</w:t>
            </w:r>
            <w:r w:rsidRPr="00822688">
              <w:rPr>
                <w:rFonts w:ascii="Arial" w:hAnsi="Arial" w:cs="Arial"/>
                <w:b w:val="0"/>
                <w:bCs w:val="0"/>
                <w:sz w:val="20"/>
                <w:szCs w:val="20"/>
                <w:vertAlign w:val="superscript"/>
                <w:lang w:val="en-US"/>
              </w:rPr>
              <w:t>_</w:t>
            </w:r>
            <w:r w:rsidRPr="00822688">
              <w:rPr>
                <w:rFonts w:ascii="Arial" w:hAnsi="Arial" w:cs="Arial"/>
                <w:b w:val="0"/>
                <w:bCs w:val="0"/>
                <w:sz w:val="20"/>
                <w:szCs w:val="20"/>
                <w:vertAlign w:val="superscript"/>
              </w:rPr>
              <w:t>_</w:t>
            </w:r>
            <w:r w:rsidRPr="00822688">
              <w:rPr>
                <w:rFonts w:ascii="Arial" w:hAnsi="Arial" w:cs="Arial"/>
                <w:b w:val="0"/>
                <w:bCs w:val="0"/>
                <w:sz w:val="20"/>
                <w:szCs w:val="20"/>
                <w:vertAlign w:val="superscript"/>
                <w:lang w:val="en-US"/>
              </w:rPr>
              <w:t>_</w:t>
            </w:r>
            <w:r w:rsidRPr="00822688">
              <w:rPr>
                <w:rFonts w:ascii="Arial" w:hAnsi="Arial" w:cs="Arial"/>
                <w:b w:val="0"/>
                <w:bCs w:val="0"/>
                <w:sz w:val="20"/>
                <w:szCs w:val="20"/>
                <w:vertAlign w:val="superscript"/>
              </w:rPr>
              <w:t>_</w:t>
            </w:r>
            <w:r w:rsidRPr="00822688">
              <w:rPr>
                <w:rFonts w:ascii="Arial" w:hAnsi="Arial" w:cs="Arial"/>
                <w:b w:val="0"/>
                <w:bCs w:val="0"/>
                <w:sz w:val="20"/>
                <w:szCs w:val="20"/>
                <w:vertAlign w:val="superscript"/>
                <w:lang w:val="en-US"/>
              </w:rPr>
              <w:t>_</w:t>
            </w:r>
            <w:r w:rsidRPr="00822688">
              <w:rPr>
                <w:rFonts w:ascii="Arial" w:hAnsi="Arial" w:cs="Arial"/>
                <w:b w:val="0"/>
                <w:bCs w:val="0"/>
                <w:sz w:val="20"/>
                <w:szCs w:val="20"/>
                <w:vertAlign w:val="superscript"/>
              </w:rPr>
              <w:t>_</w:t>
            </w:r>
            <w:r w:rsidRPr="00822688">
              <w:rPr>
                <w:rFonts w:ascii="Arial" w:hAnsi="Arial" w:cs="Arial"/>
                <w:b w:val="0"/>
                <w:bCs w:val="0"/>
                <w:sz w:val="20"/>
                <w:szCs w:val="20"/>
                <w:vertAlign w:val="superscript"/>
                <w:lang w:val="en-US"/>
              </w:rPr>
              <w:t>_</w:t>
            </w:r>
            <w:r w:rsidRPr="00822688">
              <w:rPr>
                <w:rFonts w:ascii="Arial" w:hAnsi="Arial" w:cs="Arial"/>
                <w:b w:val="0"/>
                <w:bCs w:val="0"/>
                <w:sz w:val="20"/>
                <w:szCs w:val="20"/>
                <w:vertAlign w:val="superscript"/>
              </w:rPr>
              <w:t>_</w:t>
            </w:r>
            <w:r w:rsidRPr="00822688">
              <w:rPr>
                <w:rFonts w:ascii="Arial" w:hAnsi="Arial" w:cs="Arial"/>
                <w:b w:val="0"/>
                <w:bCs w:val="0"/>
                <w:sz w:val="20"/>
                <w:szCs w:val="20"/>
                <w:vertAlign w:val="superscript"/>
                <w:lang w:val="en-US"/>
              </w:rPr>
              <w:t>_</w:t>
            </w:r>
            <w:r w:rsidRPr="00822688">
              <w:rPr>
                <w:rFonts w:ascii="Arial" w:hAnsi="Arial" w:cs="Arial"/>
                <w:b w:val="0"/>
                <w:bCs w:val="0"/>
                <w:sz w:val="20"/>
                <w:szCs w:val="20"/>
                <w:vertAlign w:val="superscript"/>
              </w:rPr>
              <w:t>_</w:t>
            </w:r>
            <w:r w:rsidRPr="00822688">
              <w:rPr>
                <w:rFonts w:ascii="Arial" w:hAnsi="Arial" w:cs="Arial"/>
                <w:b w:val="0"/>
                <w:bCs w:val="0"/>
                <w:sz w:val="20"/>
                <w:szCs w:val="20"/>
                <w:vertAlign w:val="superscript"/>
                <w:lang w:val="en-US"/>
              </w:rPr>
              <w:t>_</w:t>
            </w:r>
            <w:r w:rsidRPr="00822688">
              <w:rPr>
                <w:rFonts w:ascii="Arial" w:hAnsi="Arial" w:cs="Arial"/>
                <w:b w:val="0"/>
                <w:bCs w:val="0"/>
                <w:sz w:val="20"/>
                <w:szCs w:val="20"/>
                <w:vertAlign w:val="superscript"/>
              </w:rPr>
              <w:t>_</w:t>
            </w:r>
            <w:r w:rsidRPr="00822688">
              <w:rPr>
                <w:rFonts w:ascii="Arial" w:hAnsi="Arial" w:cs="Arial"/>
                <w:b w:val="0"/>
                <w:bCs w:val="0"/>
                <w:sz w:val="20"/>
                <w:szCs w:val="20"/>
                <w:vertAlign w:val="superscript"/>
                <w:lang w:val="en-US"/>
              </w:rPr>
              <w:t>_</w:t>
            </w:r>
            <w:r w:rsidRPr="00822688">
              <w:rPr>
                <w:rFonts w:ascii="Arial" w:hAnsi="Arial" w:cs="Arial"/>
                <w:b w:val="0"/>
                <w:bCs w:val="0"/>
                <w:sz w:val="20"/>
                <w:szCs w:val="20"/>
                <w:vertAlign w:val="superscript"/>
              </w:rPr>
              <w:t>_</w:t>
            </w:r>
            <w:r w:rsidRPr="00822688">
              <w:rPr>
                <w:rFonts w:ascii="Arial" w:hAnsi="Arial" w:cs="Arial"/>
                <w:b w:val="0"/>
                <w:bCs w:val="0"/>
                <w:sz w:val="20"/>
                <w:szCs w:val="20"/>
                <w:vertAlign w:val="superscript"/>
                <w:lang w:val="en-US"/>
              </w:rPr>
              <w:t>_</w:t>
            </w:r>
            <w:r w:rsidRPr="00822688">
              <w:rPr>
                <w:rFonts w:ascii="Arial" w:hAnsi="Arial" w:cs="Arial"/>
                <w:b w:val="0"/>
                <w:bCs w:val="0"/>
                <w:sz w:val="20"/>
                <w:szCs w:val="20"/>
                <w:vertAlign w:val="superscript"/>
              </w:rPr>
              <w:t>_</w:t>
            </w:r>
          </w:p>
          <w:p w:rsidR="00DB3D17" w:rsidRPr="00822688" w:rsidRDefault="00DB3D17" w:rsidP="00071D2E">
            <w:pPr>
              <w:pStyle w:val="BodyText"/>
              <w:spacing w:after="0" w:line="240" w:lineRule="auto"/>
              <w:ind w:firstLine="0"/>
              <w:jc w:val="center"/>
              <w:rPr>
                <w:rFonts w:ascii="Arial" w:hAnsi="Arial" w:cs="Arial"/>
                <w:color w:val="auto"/>
                <w:sz w:val="20"/>
                <w:szCs w:val="20"/>
                <w:lang w:val="en-SG"/>
              </w:rPr>
            </w:pPr>
            <w:r w:rsidRPr="00822688">
              <w:rPr>
                <w:rStyle w:val="BodyTextChar1"/>
                <w:rFonts w:ascii="Arial" w:hAnsi="Arial" w:cs="Arial"/>
                <w:i/>
                <w:iCs/>
                <w:color w:val="auto"/>
                <w:sz w:val="20"/>
                <w:szCs w:val="20"/>
              </w:rPr>
              <w:t xml:space="preserve">Hà Nội, ngày </w:t>
            </w:r>
            <w:r w:rsidRPr="00822688">
              <w:rPr>
                <w:rStyle w:val="BodyTextChar1"/>
                <w:rFonts w:ascii="Arial" w:hAnsi="Arial" w:cs="Arial"/>
                <w:i/>
                <w:iCs/>
                <w:color w:val="auto"/>
                <w:sz w:val="20"/>
                <w:szCs w:val="20"/>
                <w:lang w:val="en-SG"/>
              </w:rPr>
              <w:t>08</w:t>
            </w:r>
            <w:r w:rsidRPr="00822688">
              <w:rPr>
                <w:rStyle w:val="BodyTextChar1"/>
                <w:rFonts w:ascii="Arial" w:hAnsi="Arial" w:cs="Arial"/>
                <w:i/>
                <w:iCs/>
                <w:color w:val="auto"/>
                <w:sz w:val="20"/>
                <w:szCs w:val="20"/>
              </w:rPr>
              <w:t xml:space="preserve"> tháng </w:t>
            </w:r>
            <w:r w:rsidRPr="00822688">
              <w:rPr>
                <w:rStyle w:val="BodyTextChar1"/>
                <w:rFonts w:ascii="Arial" w:hAnsi="Arial" w:cs="Arial"/>
                <w:i/>
                <w:iCs/>
                <w:color w:val="auto"/>
                <w:sz w:val="20"/>
                <w:szCs w:val="20"/>
                <w:lang w:val="en-SG"/>
              </w:rPr>
              <w:t>8</w:t>
            </w:r>
            <w:r w:rsidRPr="00822688">
              <w:rPr>
                <w:rStyle w:val="BodyTextChar1"/>
                <w:rFonts w:ascii="Arial" w:hAnsi="Arial" w:cs="Arial"/>
                <w:i/>
                <w:iCs/>
                <w:color w:val="auto"/>
                <w:sz w:val="20"/>
                <w:szCs w:val="20"/>
              </w:rPr>
              <w:t xml:space="preserve"> năm 202</w:t>
            </w:r>
            <w:r w:rsidRPr="00822688">
              <w:rPr>
                <w:rStyle w:val="BodyTextChar1"/>
                <w:rFonts w:ascii="Arial" w:hAnsi="Arial" w:cs="Arial"/>
                <w:i/>
                <w:iCs/>
                <w:color w:val="auto"/>
                <w:sz w:val="20"/>
                <w:szCs w:val="20"/>
                <w:lang w:val="en-SG"/>
              </w:rPr>
              <w:t>4</w:t>
            </w:r>
          </w:p>
        </w:tc>
      </w:tr>
    </w:tbl>
    <w:p w:rsidR="00DB3D17" w:rsidRPr="00822688" w:rsidRDefault="00DB3D17" w:rsidP="00071D2E">
      <w:pPr>
        <w:pStyle w:val="BodyText"/>
        <w:spacing w:after="0" w:line="240" w:lineRule="auto"/>
        <w:ind w:firstLine="0"/>
        <w:jc w:val="center"/>
        <w:rPr>
          <w:rFonts w:ascii="Arial" w:hAnsi="Arial" w:cs="Arial"/>
          <w:b/>
          <w:bCs/>
          <w:color w:val="auto"/>
          <w:sz w:val="20"/>
          <w:szCs w:val="20"/>
        </w:rPr>
      </w:pPr>
    </w:p>
    <w:p w:rsidR="00DB3D17" w:rsidRPr="00822688" w:rsidRDefault="00DB3D17" w:rsidP="00071D2E">
      <w:pPr>
        <w:pStyle w:val="BodyText"/>
        <w:spacing w:after="0" w:line="240" w:lineRule="auto"/>
        <w:ind w:firstLine="0"/>
        <w:jc w:val="center"/>
        <w:rPr>
          <w:rFonts w:ascii="Arial" w:hAnsi="Arial" w:cs="Arial"/>
          <w:b/>
          <w:bCs/>
          <w:color w:val="auto"/>
          <w:sz w:val="20"/>
          <w:szCs w:val="20"/>
        </w:rPr>
      </w:pPr>
    </w:p>
    <w:p w:rsidR="00261390" w:rsidRPr="00822688" w:rsidRDefault="00C50F89" w:rsidP="00071D2E">
      <w:pPr>
        <w:pStyle w:val="BodyText"/>
        <w:spacing w:after="0" w:line="240" w:lineRule="auto"/>
        <w:ind w:firstLine="0"/>
        <w:jc w:val="center"/>
        <w:rPr>
          <w:rFonts w:ascii="Arial" w:hAnsi="Arial" w:cs="Arial"/>
          <w:color w:val="auto"/>
          <w:sz w:val="20"/>
          <w:szCs w:val="20"/>
        </w:rPr>
      </w:pPr>
      <w:r w:rsidRPr="00822688">
        <w:rPr>
          <w:rFonts w:ascii="Arial" w:hAnsi="Arial" w:cs="Arial"/>
          <w:b/>
          <w:bCs/>
          <w:color w:val="auto"/>
          <w:sz w:val="20"/>
          <w:szCs w:val="20"/>
        </w:rPr>
        <w:t>QUYẾT ĐỊNH</w:t>
      </w:r>
    </w:p>
    <w:p w:rsidR="00261390" w:rsidRPr="00822688" w:rsidRDefault="00C50F89" w:rsidP="00071D2E">
      <w:pPr>
        <w:pStyle w:val="BodyText"/>
        <w:spacing w:after="0" w:line="240" w:lineRule="auto"/>
        <w:ind w:firstLine="0"/>
        <w:jc w:val="center"/>
        <w:rPr>
          <w:rFonts w:ascii="Arial" w:hAnsi="Arial" w:cs="Arial"/>
          <w:color w:val="auto"/>
          <w:sz w:val="20"/>
          <w:szCs w:val="20"/>
        </w:rPr>
      </w:pPr>
      <w:r w:rsidRPr="00822688">
        <w:rPr>
          <w:rFonts w:ascii="Arial" w:hAnsi="Arial" w:cs="Arial"/>
          <w:b/>
          <w:bCs/>
          <w:color w:val="auto"/>
          <w:sz w:val="20"/>
          <w:szCs w:val="20"/>
        </w:rPr>
        <w:t>Ban hành kế hoạch thực hiện một số nhiệm vụ cấp bách</w:t>
      </w:r>
      <w:r w:rsidRPr="00822688">
        <w:rPr>
          <w:rFonts w:ascii="Arial" w:hAnsi="Arial" w:cs="Arial"/>
          <w:b/>
          <w:bCs/>
          <w:color w:val="auto"/>
          <w:sz w:val="20"/>
          <w:szCs w:val="20"/>
        </w:rPr>
        <w:br/>
        <w:t>của Bộ Công Thương trong năm 2024, 2025 thuộc lĩnh vực điện lực</w:t>
      </w:r>
    </w:p>
    <w:p w:rsidR="00DB3D17" w:rsidRPr="00822688" w:rsidRDefault="00DB3D17" w:rsidP="00071D2E">
      <w:pPr>
        <w:pStyle w:val="Heading10"/>
        <w:keepNext/>
        <w:keepLines/>
        <w:spacing w:after="0" w:line="240" w:lineRule="auto"/>
        <w:rPr>
          <w:rFonts w:ascii="Arial" w:hAnsi="Arial" w:cs="Arial"/>
          <w:b w:val="0"/>
          <w:color w:val="auto"/>
          <w:sz w:val="20"/>
          <w:szCs w:val="20"/>
          <w:vertAlign w:val="superscript"/>
          <w:lang w:val="en-SG"/>
        </w:rPr>
      </w:pPr>
      <w:bookmarkStart w:id="0" w:name="bookmark0"/>
      <w:bookmarkStart w:id="1" w:name="bookmark1"/>
      <w:bookmarkStart w:id="2" w:name="bookmark2"/>
      <w:r w:rsidRPr="00822688">
        <w:rPr>
          <w:rFonts w:ascii="Arial" w:hAnsi="Arial" w:cs="Arial"/>
          <w:b w:val="0"/>
          <w:color w:val="auto"/>
          <w:sz w:val="20"/>
          <w:szCs w:val="20"/>
          <w:vertAlign w:val="superscript"/>
          <w:lang w:val="en-SG"/>
        </w:rPr>
        <w:t>_________________</w:t>
      </w:r>
    </w:p>
    <w:p w:rsidR="00261390" w:rsidRPr="00822688" w:rsidRDefault="00DB3D17" w:rsidP="00071D2E">
      <w:pPr>
        <w:pStyle w:val="Heading10"/>
        <w:keepNext/>
        <w:keepLines/>
        <w:spacing w:after="0" w:line="240" w:lineRule="auto"/>
        <w:rPr>
          <w:rFonts w:ascii="Arial" w:hAnsi="Arial" w:cs="Arial"/>
          <w:color w:val="auto"/>
          <w:sz w:val="20"/>
          <w:szCs w:val="20"/>
        </w:rPr>
      </w:pPr>
      <w:r w:rsidRPr="00822688">
        <w:rPr>
          <w:rFonts w:ascii="Arial" w:hAnsi="Arial" w:cs="Arial"/>
          <w:color w:val="auto"/>
          <w:sz w:val="20"/>
          <w:szCs w:val="20"/>
        </w:rPr>
        <w:t>BỘ TRƯỞNG BỘ CÔNG THƯƠNG</w:t>
      </w:r>
      <w:bookmarkEnd w:id="0"/>
      <w:bookmarkEnd w:id="1"/>
      <w:bookmarkEnd w:id="2"/>
    </w:p>
    <w:p w:rsidR="00DB3D17" w:rsidRPr="00822688" w:rsidRDefault="00DB3D17" w:rsidP="00DC7CE1">
      <w:pPr>
        <w:pStyle w:val="Heading10"/>
        <w:keepNext/>
        <w:keepLines/>
        <w:spacing w:after="0" w:line="240" w:lineRule="auto"/>
        <w:jc w:val="both"/>
        <w:rPr>
          <w:rFonts w:ascii="Arial" w:hAnsi="Arial" w:cs="Arial"/>
          <w:color w:val="auto"/>
          <w:sz w:val="20"/>
          <w:szCs w:val="20"/>
        </w:rPr>
      </w:pPr>
    </w:p>
    <w:p w:rsidR="00261390" w:rsidRPr="00822688" w:rsidRDefault="00DB3D17" w:rsidP="00071D2E">
      <w:pPr>
        <w:pStyle w:val="BodyText"/>
        <w:spacing w:after="120" w:line="240" w:lineRule="auto"/>
        <w:ind w:firstLine="720"/>
        <w:jc w:val="both"/>
        <w:rPr>
          <w:rFonts w:ascii="Arial" w:hAnsi="Arial" w:cs="Arial"/>
          <w:color w:val="auto"/>
          <w:sz w:val="20"/>
          <w:szCs w:val="20"/>
        </w:rPr>
      </w:pPr>
      <w:r w:rsidRPr="00822688">
        <w:rPr>
          <w:rFonts w:ascii="Arial" w:hAnsi="Arial" w:cs="Arial"/>
          <w:i/>
          <w:iCs/>
          <w:color w:val="auto"/>
          <w:sz w:val="20"/>
          <w:szCs w:val="20"/>
        </w:rPr>
        <w:t>Căn cứ Nghị định s</w:t>
      </w:r>
      <w:r w:rsidRPr="00822688">
        <w:rPr>
          <w:rFonts w:ascii="Arial" w:hAnsi="Arial" w:cs="Arial"/>
          <w:i/>
          <w:iCs/>
          <w:color w:val="auto"/>
          <w:sz w:val="20"/>
          <w:szCs w:val="20"/>
          <w:lang w:val="en-SG"/>
        </w:rPr>
        <w:t>ố</w:t>
      </w:r>
      <w:r w:rsidR="00C50F89" w:rsidRPr="00822688">
        <w:rPr>
          <w:rFonts w:ascii="Arial" w:hAnsi="Arial" w:cs="Arial"/>
          <w:i/>
          <w:iCs/>
          <w:color w:val="auto"/>
          <w:sz w:val="20"/>
          <w:szCs w:val="20"/>
        </w:rPr>
        <w:t xml:space="preserve"> 96/2022/NĐ-CP ngày 29 </w:t>
      </w:r>
      <w:r w:rsidRPr="00822688">
        <w:rPr>
          <w:rFonts w:ascii="Arial" w:hAnsi="Arial" w:cs="Arial"/>
          <w:i/>
          <w:iCs/>
          <w:color w:val="auto"/>
          <w:sz w:val="20"/>
          <w:szCs w:val="20"/>
        </w:rPr>
        <w:t>tháng</w:t>
      </w:r>
      <w:r w:rsidR="00C50F89" w:rsidRPr="00822688">
        <w:rPr>
          <w:rFonts w:ascii="Arial" w:hAnsi="Arial" w:cs="Arial"/>
          <w:i/>
          <w:iCs/>
          <w:color w:val="auto"/>
          <w:sz w:val="20"/>
          <w:szCs w:val="20"/>
        </w:rPr>
        <w:t xml:space="preserve"> 11 năm 2022 của Chính phủ quy định chức năng, nhiệm vụ, quyền hạn và cơ cấu tổ chức của Bộ Công Thương và được sửa đổi, bổ sung tại Nghị định số 105/2024/NĐ-CP của Chính phủ ngày 01 </w:t>
      </w:r>
      <w:r w:rsidRPr="00822688">
        <w:rPr>
          <w:rFonts w:ascii="Arial" w:hAnsi="Arial" w:cs="Arial"/>
          <w:i/>
          <w:iCs/>
          <w:color w:val="auto"/>
          <w:sz w:val="20"/>
          <w:szCs w:val="20"/>
        </w:rPr>
        <w:t>tháng</w:t>
      </w:r>
      <w:r w:rsidR="00C50F89" w:rsidRPr="00822688">
        <w:rPr>
          <w:rFonts w:ascii="Arial" w:hAnsi="Arial" w:cs="Arial"/>
          <w:i/>
          <w:iCs/>
          <w:color w:val="auto"/>
          <w:sz w:val="20"/>
          <w:szCs w:val="20"/>
        </w:rPr>
        <w:t xml:space="preserve"> 8 năm 2024;</w:t>
      </w:r>
    </w:p>
    <w:p w:rsidR="00261390" w:rsidRPr="00822688" w:rsidRDefault="00C50F89" w:rsidP="00071D2E">
      <w:pPr>
        <w:pStyle w:val="BodyText"/>
        <w:spacing w:after="120" w:line="240" w:lineRule="auto"/>
        <w:ind w:firstLine="720"/>
        <w:jc w:val="both"/>
        <w:rPr>
          <w:rFonts w:ascii="Arial" w:hAnsi="Arial" w:cs="Arial"/>
          <w:color w:val="auto"/>
          <w:sz w:val="20"/>
          <w:szCs w:val="20"/>
        </w:rPr>
      </w:pPr>
      <w:r w:rsidRPr="00822688">
        <w:rPr>
          <w:rFonts w:ascii="Arial" w:hAnsi="Arial" w:cs="Arial"/>
          <w:i/>
          <w:iCs/>
          <w:color w:val="auto"/>
          <w:sz w:val="20"/>
          <w:szCs w:val="20"/>
        </w:rPr>
        <w:t xml:space="preserve">Căn cứ Nghị quyết </w:t>
      </w:r>
      <w:r w:rsidR="00DB3D17" w:rsidRPr="00822688">
        <w:rPr>
          <w:rFonts w:ascii="Arial" w:hAnsi="Arial" w:cs="Arial"/>
          <w:i/>
          <w:iCs/>
          <w:color w:val="auto"/>
          <w:sz w:val="20"/>
          <w:szCs w:val="20"/>
        </w:rPr>
        <w:t>số</w:t>
      </w:r>
      <w:r w:rsidRPr="00822688">
        <w:rPr>
          <w:rFonts w:ascii="Arial" w:hAnsi="Arial" w:cs="Arial"/>
          <w:i/>
          <w:iCs/>
          <w:color w:val="auto"/>
          <w:sz w:val="20"/>
          <w:szCs w:val="20"/>
        </w:rPr>
        <w:t xml:space="preserve"> 937/NQ-UBTVQH15 ngày 13 </w:t>
      </w:r>
      <w:r w:rsidR="00DB3D17" w:rsidRPr="00822688">
        <w:rPr>
          <w:rFonts w:ascii="Arial" w:hAnsi="Arial" w:cs="Arial"/>
          <w:i/>
          <w:iCs/>
          <w:color w:val="auto"/>
          <w:sz w:val="20"/>
          <w:szCs w:val="20"/>
        </w:rPr>
        <w:t xml:space="preserve">tháng 12 năm 2023 của </w:t>
      </w:r>
      <w:r w:rsidR="00DB3D17" w:rsidRPr="00822688">
        <w:rPr>
          <w:rFonts w:ascii="Arial" w:hAnsi="Arial" w:cs="Arial"/>
          <w:i/>
          <w:iCs/>
          <w:color w:val="auto"/>
          <w:sz w:val="20"/>
          <w:szCs w:val="20"/>
          <w:lang w:val="en-SG"/>
        </w:rPr>
        <w:t>Ủ</w:t>
      </w:r>
      <w:r w:rsidRPr="00822688">
        <w:rPr>
          <w:rFonts w:ascii="Arial" w:hAnsi="Arial" w:cs="Arial"/>
          <w:i/>
          <w:iCs/>
          <w:color w:val="auto"/>
          <w:sz w:val="20"/>
          <w:szCs w:val="20"/>
        </w:rPr>
        <w:t>y ban Thường vụ Quốc hội giám sát chuyên đề về việc thực hiện chính sách, pháp luật về phát triển năng lượng giai đoạn 2016-2021;</w:t>
      </w:r>
    </w:p>
    <w:p w:rsidR="00261390" w:rsidRPr="00822688" w:rsidRDefault="00C50F89" w:rsidP="00071D2E">
      <w:pPr>
        <w:pStyle w:val="BodyText"/>
        <w:spacing w:after="120" w:line="240" w:lineRule="auto"/>
        <w:ind w:firstLine="720"/>
        <w:jc w:val="both"/>
        <w:rPr>
          <w:rFonts w:ascii="Arial" w:hAnsi="Arial" w:cs="Arial"/>
          <w:color w:val="auto"/>
          <w:sz w:val="20"/>
          <w:szCs w:val="20"/>
        </w:rPr>
      </w:pPr>
      <w:r w:rsidRPr="00822688">
        <w:rPr>
          <w:rFonts w:ascii="Arial" w:hAnsi="Arial" w:cs="Arial"/>
          <w:i/>
          <w:iCs/>
          <w:color w:val="auto"/>
          <w:sz w:val="20"/>
          <w:szCs w:val="20"/>
        </w:rPr>
        <w:t xml:space="preserve">Căn cứ Quyết định số 500/QĐ-TTg ngày 15 tháng 5 năm 2023 của Thủ tướng </w:t>
      </w:r>
      <w:r w:rsidR="00DB3D17" w:rsidRPr="00822688">
        <w:rPr>
          <w:rFonts w:ascii="Arial" w:hAnsi="Arial" w:cs="Arial"/>
          <w:i/>
          <w:iCs/>
          <w:color w:val="auto"/>
          <w:sz w:val="20"/>
          <w:szCs w:val="20"/>
        </w:rPr>
        <w:t>Chính phủ</w:t>
      </w:r>
      <w:r w:rsidRPr="00822688">
        <w:rPr>
          <w:rFonts w:ascii="Arial" w:hAnsi="Arial" w:cs="Arial"/>
          <w:i/>
          <w:iCs/>
          <w:color w:val="auto"/>
          <w:sz w:val="20"/>
          <w:szCs w:val="20"/>
        </w:rPr>
        <w:t xml:space="preserve"> phê duyệt Quy hoạch phát triển </w:t>
      </w:r>
      <w:r w:rsidR="00DB3D17" w:rsidRPr="00822688">
        <w:rPr>
          <w:rFonts w:ascii="Arial" w:hAnsi="Arial" w:cs="Arial"/>
          <w:i/>
          <w:iCs/>
          <w:color w:val="auto"/>
          <w:sz w:val="20"/>
          <w:szCs w:val="20"/>
        </w:rPr>
        <w:t>điện</w:t>
      </w:r>
      <w:r w:rsidRPr="00822688">
        <w:rPr>
          <w:rFonts w:ascii="Arial" w:hAnsi="Arial" w:cs="Arial"/>
          <w:i/>
          <w:iCs/>
          <w:color w:val="auto"/>
          <w:sz w:val="20"/>
          <w:szCs w:val="20"/>
        </w:rPr>
        <w:t xml:space="preserve"> lực quốc gia thời kỳ 2021-2030, tầm nhìn tới năm 2050;</w:t>
      </w:r>
    </w:p>
    <w:p w:rsidR="00261390" w:rsidRPr="00822688" w:rsidRDefault="00C50F89" w:rsidP="00071D2E">
      <w:pPr>
        <w:pStyle w:val="BodyText"/>
        <w:spacing w:after="120" w:line="240" w:lineRule="auto"/>
        <w:ind w:firstLine="720"/>
        <w:jc w:val="both"/>
        <w:rPr>
          <w:rFonts w:ascii="Arial" w:hAnsi="Arial" w:cs="Arial"/>
          <w:color w:val="auto"/>
          <w:sz w:val="20"/>
          <w:szCs w:val="20"/>
        </w:rPr>
      </w:pPr>
      <w:r w:rsidRPr="00822688">
        <w:rPr>
          <w:rFonts w:ascii="Arial" w:hAnsi="Arial" w:cs="Arial"/>
          <w:i/>
          <w:iCs/>
          <w:color w:val="auto"/>
          <w:sz w:val="20"/>
          <w:szCs w:val="20"/>
        </w:rPr>
        <w:t xml:space="preserve">Căn cứ Quyết định số 262/QĐ-TTg ngày 01 </w:t>
      </w:r>
      <w:r w:rsidR="00DB3D17" w:rsidRPr="00822688">
        <w:rPr>
          <w:rFonts w:ascii="Arial" w:hAnsi="Arial" w:cs="Arial"/>
          <w:i/>
          <w:iCs/>
          <w:color w:val="auto"/>
          <w:sz w:val="20"/>
          <w:szCs w:val="20"/>
        </w:rPr>
        <w:t>tháng</w:t>
      </w:r>
      <w:r w:rsidRPr="00822688">
        <w:rPr>
          <w:rFonts w:ascii="Arial" w:hAnsi="Arial" w:cs="Arial"/>
          <w:i/>
          <w:iCs/>
          <w:color w:val="auto"/>
          <w:sz w:val="20"/>
          <w:szCs w:val="20"/>
        </w:rPr>
        <w:t xml:space="preserve"> 4 năm 2024 của Thủ tướng Chính phủ phê duyệt kế hoạch thực quy hoạch phát triển điện lực quốc gia thời kỳ 2021-2030, tầm nhìn đến năm 2050;</w:t>
      </w:r>
    </w:p>
    <w:p w:rsidR="00261390" w:rsidRPr="00822688" w:rsidRDefault="00C50F89" w:rsidP="00071D2E">
      <w:pPr>
        <w:pStyle w:val="BodyText"/>
        <w:spacing w:after="0" w:line="240" w:lineRule="auto"/>
        <w:ind w:firstLine="720"/>
        <w:jc w:val="both"/>
        <w:rPr>
          <w:rFonts w:ascii="Arial" w:hAnsi="Arial" w:cs="Arial"/>
          <w:color w:val="auto"/>
          <w:sz w:val="20"/>
          <w:szCs w:val="20"/>
        </w:rPr>
      </w:pPr>
      <w:r w:rsidRPr="00822688">
        <w:rPr>
          <w:rFonts w:ascii="Arial" w:hAnsi="Arial" w:cs="Arial"/>
          <w:i/>
          <w:iCs/>
          <w:color w:val="auto"/>
          <w:sz w:val="20"/>
          <w:szCs w:val="20"/>
        </w:rPr>
        <w:t>Theo đề nghị của Cục trưởng Cục Điều tiết điện lực.</w:t>
      </w:r>
    </w:p>
    <w:p w:rsidR="00DB3D17" w:rsidRPr="00822688" w:rsidRDefault="00DB3D17" w:rsidP="00DC7CE1">
      <w:pPr>
        <w:pStyle w:val="Heading10"/>
        <w:keepNext/>
        <w:keepLines/>
        <w:tabs>
          <w:tab w:val="left" w:pos="4907"/>
        </w:tabs>
        <w:spacing w:after="0" w:line="240" w:lineRule="auto"/>
        <w:jc w:val="both"/>
        <w:rPr>
          <w:rFonts w:ascii="Arial" w:hAnsi="Arial" w:cs="Arial"/>
          <w:color w:val="auto"/>
          <w:sz w:val="20"/>
          <w:szCs w:val="20"/>
        </w:rPr>
      </w:pPr>
      <w:bookmarkStart w:id="3" w:name="bookmark3"/>
      <w:bookmarkStart w:id="4" w:name="bookmark4"/>
      <w:bookmarkStart w:id="5" w:name="bookmark5"/>
    </w:p>
    <w:p w:rsidR="00261390" w:rsidRPr="00822688" w:rsidRDefault="00C50F89" w:rsidP="00071D2E">
      <w:pPr>
        <w:pStyle w:val="Heading10"/>
        <w:keepNext/>
        <w:keepLines/>
        <w:tabs>
          <w:tab w:val="left" w:pos="4907"/>
        </w:tabs>
        <w:spacing w:after="0" w:line="240" w:lineRule="auto"/>
        <w:rPr>
          <w:rFonts w:ascii="Arial" w:hAnsi="Arial" w:cs="Arial"/>
          <w:color w:val="auto"/>
          <w:sz w:val="20"/>
          <w:szCs w:val="20"/>
        </w:rPr>
      </w:pPr>
      <w:r w:rsidRPr="00822688">
        <w:rPr>
          <w:rFonts w:ascii="Arial" w:hAnsi="Arial" w:cs="Arial"/>
          <w:color w:val="auto"/>
          <w:sz w:val="20"/>
          <w:szCs w:val="20"/>
        </w:rPr>
        <w:t>QUYẾT ĐỊNH:</w:t>
      </w:r>
      <w:bookmarkEnd w:id="3"/>
      <w:bookmarkEnd w:id="4"/>
      <w:bookmarkEnd w:id="5"/>
    </w:p>
    <w:p w:rsidR="00DB3D17" w:rsidRPr="00822688" w:rsidRDefault="00DB3D17" w:rsidP="00DC7CE1">
      <w:pPr>
        <w:pStyle w:val="Heading10"/>
        <w:keepNext/>
        <w:keepLines/>
        <w:tabs>
          <w:tab w:val="left" w:pos="4907"/>
        </w:tabs>
        <w:spacing w:after="0" w:line="240" w:lineRule="auto"/>
        <w:jc w:val="both"/>
        <w:rPr>
          <w:rFonts w:ascii="Arial" w:hAnsi="Arial" w:cs="Arial"/>
          <w:color w:val="auto"/>
          <w:sz w:val="20"/>
          <w:szCs w:val="20"/>
        </w:rPr>
      </w:pPr>
    </w:p>
    <w:p w:rsidR="00261390" w:rsidRPr="00822688" w:rsidRDefault="00C50F89" w:rsidP="00071D2E">
      <w:pPr>
        <w:pStyle w:val="BodyText"/>
        <w:spacing w:after="120" w:line="240" w:lineRule="auto"/>
        <w:ind w:firstLine="720"/>
        <w:jc w:val="both"/>
        <w:rPr>
          <w:rFonts w:ascii="Arial" w:hAnsi="Arial" w:cs="Arial"/>
          <w:color w:val="auto"/>
          <w:sz w:val="20"/>
          <w:szCs w:val="20"/>
        </w:rPr>
      </w:pPr>
      <w:r w:rsidRPr="00822688">
        <w:rPr>
          <w:rFonts w:ascii="Arial" w:hAnsi="Arial" w:cs="Arial"/>
          <w:b/>
          <w:bCs/>
          <w:color w:val="auto"/>
          <w:sz w:val="20"/>
          <w:szCs w:val="20"/>
        </w:rPr>
        <w:t xml:space="preserve">Điều 1. </w:t>
      </w:r>
      <w:r w:rsidRPr="00822688">
        <w:rPr>
          <w:rFonts w:ascii="Arial" w:hAnsi="Arial" w:cs="Arial"/>
          <w:color w:val="auto"/>
          <w:sz w:val="20"/>
          <w:szCs w:val="20"/>
        </w:rPr>
        <w:t>Giao đầu mối thực hiện một số nhiệm vụ cấp bách triển khai; thực hiện Quyết định số 500/QĐ-TTg ngày 15 tháng 5 năm 20</w:t>
      </w:r>
      <w:r w:rsidR="00EA32DA" w:rsidRPr="00822688">
        <w:rPr>
          <w:rFonts w:ascii="Arial" w:hAnsi="Arial" w:cs="Arial"/>
          <w:color w:val="auto"/>
          <w:sz w:val="20"/>
          <w:szCs w:val="20"/>
        </w:rPr>
        <w:t xml:space="preserve">23 của Thủ tướng Chính phủ phê </w:t>
      </w:r>
      <w:r w:rsidR="00EA32DA" w:rsidRPr="00822688">
        <w:rPr>
          <w:rFonts w:ascii="Arial" w:hAnsi="Arial" w:cs="Arial"/>
          <w:color w:val="auto"/>
          <w:sz w:val="20"/>
          <w:szCs w:val="20"/>
          <w:lang w:val="en-SG"/>
        </w:rPr>
        <w:t>d</w:t>
      </w:r>
      <w:r w:rsidRPr="00822688">
        <w:rPr>
          <w:rFonts w:ascii="Arial" w:hAnsi="Arial" w:cs="Arial"/>
          <w:color w:val="auto"/>
          <w:sz w:val="20"/>
          <w:szCs w:val="20"/>
        </w:rPr>
        <w:t>uyệt Quy hoạch phát triển điện lực quốc gia thời kỳ 2021-2030, tầm nhìn tới năm 2050; Quyết định số 262/QĐ-TTg ngày 01 tháng 4 năm 2024 của Thủ tướng Chính phủ phê duyệt kế hoạch thực quy hoạch phát triển điện lực quốc gia thời kỳ 2021-2030, tầm nhìn đến năm</w:t>
      </w:r>
      <w:r w:rsidR="00E05EE4" w:rsidRPr="00822688">
        <w:rPr>
          <w:rFonts w:ascii="Arial" w:hAnsi="Arial" w:cs="Arial"/>
          <w:color w:val="auto"/>
          <w:sz w:val="20"/>
          <w:szCs w:val="20"/>
        </w:rPr>
        <w:t xml:space="preserve"> 2050 và Nghị quyết số 937/NQ-</w:t>
      </w:r>
      <w:r w:rsidR="00DB3D17" w:rsidRPr="00822688">
        <w:rPr>
          <w:rFonts w:ascii="Arial" w:hAnsi="Arial" w:cs="Arial"/>
          <w:color w:val="auto"/>
          <w:sz w:val="20"/>
          <w:szCs w:val="20"/>
          <w:lang w:val="en-SG"/>
        </w:rPr>
        <w:t>U</w:t>
      </w:r>
      <w:r w:rsidRPr="00822688">
        <w:rPr>
          <w:rFonts w:ascii="Arial" w:hAnsi="Arial" w:cs="Arial"/>
          <w:color w:val="auto"/>
          <w:sz w:val="20"/>
          <w:szCs w:val="20"/>
        </w:rPr>
        <w:t xml:space="preserve">BTVQH15 ngày 13 tháng 12 năm 2023 </w:t>
      </w:r>
      <w:r w:rsidR="0073149A" w:rsidRPr="00822688">
        <w:rPr>
          <w:rFonts w:ascii="Arial" w:hAnsi="Arial" w:cs="Arial"/>
          <w:color w:val="auto"/>
          <w:sz w:val="20"/>
          <w:szCs w:val="20"/>
        </w:rPr>
        <w:t xml:space="preserve">của </w:t>
      </w:r>
      <w:r w:rsidR="0073149A" w:rsidRPr="00822688">
        <w:rPr>
          <w:rFonts w:ascii="Arial" w:hAnsi="Arial" w:cs="Arial"/>
          <w:color w:val="auto"/>
          <w:sz w:val="20"/>
          <w:szCs w:val="20"/>
          <w:lang w:val="en-SG"/>
        </w:rPr>
        <w:t>Ủ</w:t>
      </w:r>
      <w:r w:rsidRPr="00822688">
        <w:rPr>
          <w:rFonts w:ascii="Arial" w:hAnsi="Arial" w:cs="Arial"/>
          <w:color w:val="auto"/>
          <w:sz w:val="20"/>
          <w:szCs w:val="20"/>
        </w:rPr>
        <w:t>y ban Thường vụ Quốc hội giám sát chuyên đề về việc thực hiện chính sách, pháp luật về phát triển năng lượng giai đoạn 2016-2021 như Phụ lục kèm theo.</w:t>
      </w:r>
    </w:p>
    <w:p w:rsidR="00261390" w:rsidRPr="00822688" w:rsidRDefault="00C50F89" w:rsidP="00071D2E">
      <w:pPr>
        <w:pStyle w:val="BodyText"/>
        <w:spacing w:after="120" w:line="240" w:lineRule="auto"/>
        <w:ind w:firstLine="720"/>
        <w:jc w:val="both"/>
        <w:rPr>
          <w:rFonts w:ascii="Arial" w:hAnsi="Arial" w:cs="Arial"/>
          <w:color w:val="auto"/>
          <w:sz w:val="20"/>
          <w:szCs w:val="20"/>
        </w:rPr>
      </w:pPr>
      <w:r w:rsidRPr="00822688">
        <w:rPr>
          <w:rFonts w:ascii="Arial" w:hAnsi="Arial" w:cs="Arial"/>
          <w:b/>
          <w:bCs/>
          <w:color w:val="auto"/>
          <w:sz w:val="20"/>
          <w:szCs w:val="20"/>
        </w:rPr>
        <w:t xml:space="preserve">Điều 2. </w:t>
      </w:r>
      <w:r w:rsidRPr="00822688">
        <w:rPr>
          <w:rFonts w:ascii="Arial" w:hAnsi="Arial" w:cs="Arial"/>
          <w:color w:val="auto"/>
          <w:sz w:val="20"/>
          <w:szCs w:val="20"/>
        </w:rPr>
        <w:t>Giao Cục Điều tiết Điện lực làm đầu mối định kỳ hoặc đột xuất theo yêu cầu tổng hợp báo cáo Lãnh đạo Bộ việc thực hiện Quyết định này.</w:t>
      </w:r>
    </w:p>
    <w:p w:rsidR="00261390" w:rsidRPr="00822688" w:rsidRDefault="00C50F89" w:rsidP="00071D2E">
      <w:pPr>
        <w:pStyle w:val="BodyText"/>
        <w:spacing w:after="120" w:line="240" w:lineRule="auto"/>
        <w:ind w:firstLine="720"/>
        <w:jc w:val="both"/>
        <w:rPr>
          <w:rFonts w:ascii="Arial" w:hAnsi="Arial" w:cs="Arial"/>
          <w:color w:val="auto"/>
          <w:sz w:val="20"/>
          <w:szCs w:val="20"/>
        </w:rPr>
      </w:pPr>
      <w:r w:rsidRPr="00822688">
        <w:rPr>
          <w:rFonts w:ascii="Arial" w:hAnsi="Arial" w:cs="Arial"/>
          <w:b/>
          <w:bCs/>
          <w:color w:val="auto"/>
          <w:sz w:val="20"/>
          <w:szCs w:val="20"/>
        </w:rPr>
        <w:t xml:space="preserve">Điều 3. </w:t>
      </w:r>
      <w:r w:rsidRPr="00822688">
        <w:rPr>
          <w:rFonts w:ascii="Arial" w:hAnsi="Arial" w:cs="Arial"/>
          <w:color w:val="auto"/>
          <w:sz w:val="20"/>
          <w:szCs w:val="20"/>
        </w:rPr>
        <w:t>Quyết định này có hiệu lực thi hành kể từ ngày ký.</w:t>
      </w:r>
    </w:p>
    <w:p w:rsidR="00261390" w:rsidRPr="00822688" w:rsidRDefault="00C50F89" w:rsidP="0015346C">
      <w:pPr>
        <w:pStyle w:val="BodyText"/>
        <w:spacing w:after="0" w:line="240" w:lineRule="auto"/>
        <w:ind w:firstLine="720"/>
        <w:jc w:val="both"/>
        <w:rPr>
          <w:rFonts w:ascii="Arial" w:hAnsi="Arial" w:cs="Arial"/>
          <w:color w:val="auto"/>
          <w:sz w:val="20"/>
          <w:szCs w:val="20"/>
        </w:rPr>
      </w:pPr>
      <w:r w:rsidRPr="00822688">
        <w:rPr>
          <w:rFonts w:ascii="Arial" w:hAnsi="Arial" w:cs="Arial"/>
          <w:color w:val="auto"/>
          <w:sz w:val="20"/>
          <w:szCs w:val="20"/>
        </w:rPr>
        <w:t>Chánh Văn phòng Bộ, Thủ trưởng các đơn vị: Cục Điều tiết điện lực,</w:t>
      </w:r>
      <w:r w:rsidR="0073149A" w:rsidRPr="00822688">
        <w:rPr>
          <w:rFonts w:ascii="Arial" w:hAnsi="Arial" w:cs="Arial"/>
          <w:color w:val="auto"/>
          <w:sz w:val="20"/>
          <w:szCs w:val="20"/>
          <w:lang w:val="en-SG"/>
        </w:rPr>
        <w:t xml:space="preserve"> </w:t>
      </w:r>
      <w:r w:rsidRPr="00822688">
        <w:rPr>
          <w:rFonts w:ascii="Arial" w:hAnsi="Arial" w:cs="Arial"/>
          <w:color w:val="auto"/>
          <w:sz w:val="20"/>
          <w:szCs w:val="20"/>
        </w:rPr>
        <w:t>Cục Điện lực và Năng lượng tái tạo, Cục Kỹ thuật an toàn và Môi trường công nghiệp, Vụ Dầu khí và Than, Vụ Tiết kiệm năng lượng và Phát triển bền vững, Vụ Pháp chế, Vụ Khoa học và Công nghệ, Viện Năng lượng, Tập đoàn Điện lực Việt Nam, Tập đoàn Dầu khí Việt Nam, Tập đoàn Công nghiệp Than - Khoáng sản Việt Nam và các tổ chức, đơn vị có liên quan chịu trách nhiệm thi hành quyết định này./.</w:t>
      </w:r>
    </w:p>
    <w:p w:rsidR="0073149A" w:rsidRPr="00822688" w:rsidRDefault="0073149A" w:rsidP="00DC7CE1">
      <w:pPr>
        <w:pStyle w:val="BodyText"/>
        <w:spacing w:after="0" w:line="240" w:lineRule="auto"/>
        <w:ind w:firstLine="0"/>
        <w:jc w:val="both"/>
        <w:rPr>
          <w:rFonts w:ascii="Arial" w:hAnsi="Arial" w:cs="Arial"/>
          <w:b/>
          <w:bCs/>
          <w:i/>
          <w:iCs/>
          <w:color w:val="auto"/>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12"/>
      </w:tblGrid>
      <w:tr w:rsidR="00DC7CE1" w:rsidRPr="00822688" w:rsidTr="0015346C">
        <w:tc>
          <w:tcPr>
            <w:tcW w:w="2499" w:type="pct"/>
          </w:tcPr>
          <w:p w:rsidR="00C50F89" w:rsidRPr="00822688" w:rsidRDefault="00C50F89" w:rsidP="00DC7CE1">
            <w:pPr>
              <w:pStyle w:val="BodyText"/>
              <w:spacing w:after="0" w:line="240" w:lineRule="auto"/>
              <w:ind w:firstLine="0"/>
              <w:jc w:val="both"/>
              <w:rPr>
                <w:rFonts w:ascii="Arial" w:hAnsi="Arial" w:cs="Arial"/>
                <w:b/>
                <w:bCs/>
                <w:i/>
                <w:iCs/>
                <w:color w:val="auto"/>
                <w:sz w:val="20"/>
                <w:szCs w:val="20"/>
              </w:rPr>
            </w:pPr>
            <w:r w:rsidRPr="00822688">
              <w:rPr>
                <w:rFonts w:ascii="Arial" w:hAnsi="Arial" w:cs="Arial"/>
                <w:b/>
                <w:bCs/>
                <w:i/>
                <w:iCs/>
                <w:color w:val="auto"/>
                <w:sz w:val="20"/>
                <w:szCs w:val="20"/>
              </w:rPr>
              <w:t xml:space="preserve">Nơi nhận: </w:t>
            </w:r>
          </w:p>
          <w:p w:rsidR="00C50F89" w:rsidRPr="00822688" w:rsidRDefault="00C50F89" w:rsidP="00DC7CE1">
            <w:pPr>
              <w:pStyle w:val="BodyText"/>
              <w:spacing w:after="0" w:line="240" w:lineRule="auto"/>
              <w:ind w:firstLine="0"/>
              <w:jc w:val="both"/>
              <w:rPr>
                <w:rFonts w:ascii="Arial" w:hAnsi="Arial" w:cs="Arial"/>
                <w:color w:val="auto"/>
                <w:sz w:val="20"/>
                <w:szCs w:val="20"/>
                <w:lang w:val="en-SG"/>
              </w:rPr>
            </w:pPr>
            <w:r w:rsidRPr="00822688">
              <w:rPr>
                <w:rFonts w:ascii="Arial" w:hAnsi="Arial" w:cs="Arial"/>
                <w:color w:val="auto"/>
                <w:sz w:val="20"/>
                <w:szCs w:val="20"/>
              </w:rPr>
              <w:t>- Như Điều 3;</w:t>
            </w:r>
            <w:r w:rsidRPr="00822688">
              <w:rPr>
                <w:rFonts w:ascii="Arial" w:hAnsi="Arial" w:cs="Arial"/>
                <w:color w:val="auto"/>
                <w:sz w:val="20"/>
                <w:szCs w:val="20"/>
                <w:lang w:val="en-SG"/>
              </w:rPr>
              <w:t xml:space="preserve"> </w:t>
            </w:r>
          </w:p>
          <w:p w:rsidR="00C50F89" w:rsidRPr="00822688" w:rsidRDefault="00C50F89" w:rsidP="00DC7CE1">
            <w:pPr>
              <w:pStyle w:val="BodyText"/>
              <w:spacing w:after="0" w:line="240" w:lineRule="auto"/>
              <w:ind w:firstLine="0"/>
              <w:jc w:val="both"/>
              <w:rPr>
                <w:rFonts w:ascii="Arial" w:hAnsi="Arial" w:cs="Arial"/>
                <w:color w:val="auto"/>
                <w:sz w:val="20"/>
                <w:szCs w:val="20"/>
              </w:rPr>
            </w:pPr>
            <w:r w:rsidRPr="00822688">
              <w:rPr>
                <w:rFonts w:ascii="Arial" w:hAnsi="Arial" w:cs="Arial"/>
                <w:color w:val="auto"/>
                <w:sz w:val="20"/>
                <w:szCs w:val="20"/>
                <w:lang w:val="en-SG"/>
              </w:rPr>
              <w:t xml:space="preserve">- </w:t>
            </w:r>
            <w:r w:rsidRPr="00822688">
              <w:rPr>
                <w:rFonts w:ascii="Arial" w:hAnsi="Arial" w:cs="Arial"/>
                <w:color w:val="auto"/>
                <w:sz w:val="20"/>
                <w:szCs w:val="20"/>
              </w:rPr>
              <w:t>Thứ trưởng Nguyễn Sinh Nhật Tân;</w:t>
            </w:r>
            <w:r w:rsidRPr="00822688">
              <w:rPr>
                <w:rFonts w:ascii="Arial" w:hAnsi="Arial" w:cs="Arial"/>
                <w:color w:val="auto"/>
                <w:sz w:val="20"/>
                <w:szCs w:val="20"/>
                <w:lang w:val="en-SG"/>
              </w:rPr>
              <w:t xml:space="preserve"> </w:t>
            </w:r>
          </w:p>
          <w:p w:rsidR="00C50F89" w:rsidRPr="00822688" w:rsidRDefault="00C50F89" w:rsidP="00DC7CE1">
            <w:pPr>
              <w:pStyle w:val="Bodytext20"/>
              <w:tabs>
                <w:tab w:val="left" w:pos="258"/>
              </w:tabs>
              <w:jc w:val="both"/>
              <w:rPr>
                <w:rFonts w:ascii="Arial" w:hAnsi="Arial" w:cs="Arial"/>
                <w:color w:val="auto"/>
              </w:rPr>
            </w:pPr>
            <w:bookmarkStart w:id="6" w:name="bookmark6"/>
            <w:bookmarkEnd w:id="6"/>
            <w:r w:rsidRPr="00822688">
              <w:rPr>
                <w:rFonts w:ascii="Arial" w:hAnsi="Arial" w:cs="Arial"/>
                <w:color w:val="auto"/>
                <w:lang w:val="en-SG"/>
              </w:rPr>
              <w:t xml:space="preserve">- </w:t>
            </w:r>
            <w:r w:rsidRPr="00822688">
              <w:rPr>
                <w:rFonts w:ascii="Arial" w:hAnsi="Arial" w:cs="Arial"/>
                <w:color w:val="auto"/>
              </w:rPr>
              <w:t>Thứ trưởng Trương Thanh Hoài;</w:t>
            </w:r>
          </w:p>
          <w:p w:rsidR="00C50F89" w:rsidRPr="00822688" w:rsidRDefault="00C50F89" w:rsidP="00DC7CE1">
            <w:pPr>
              <w:pStyle w:val="Bodytext20"/>
              <w:tabs>
                <w:tab w:val="left" w:pos="258"/>
              </w:tabs>
              <w:jc w:val="both"/>
              <w:rPr>
                <w:rFonts w:ascii="Arial" w:hAnsi="Arial" w:cs="Arial"/>
                <w:color w:val="auto"/>
              </w:rPr>
            </w:pPr>
            <w:bookmarkStart w:id="7" w:name="bookmark7"/>
            <w:bookmarkEnd w:id="7"/>
            <w:r w:rsidRPr="00822688">
              <w:rPr>
                <w:rFonts w:ascii="Arial" w:hAnsi="Arial" w:cs="Arial"/>
                <w:color w:val="auto"/>
                <w:lang w:val="en-SG"/>
              </w:rPr>
              <w:t xml:space="preserve">- </w:t>
            </w:r>
            <w:r w:rsidRPr="00822688">
              <w:rPr>
                <w:rFonts w:ascii="Arial" w:hAnsi="Arial" w:cs="Arial"/>
                <w:color w:val="auto"/>
              </w:rPr>
              <w:t>Thứ trưởng Nguyễn Hoàng Long;</w:t>
            </w:r>
          </w:p>
          <w:p w:rsidR="00C50F89" w:rsidRPr="00822688" w:rsidRDefault="00C50F89" w:rsidP="00DC7CE1">
            <w:pPr>
              <w:pStyle w:val="Bodytext20"/>
              <w:tabs>
                <w:tab w:val="left" w:pos="261"/>
              </w:tabs>
              <w:jc w:val="both"/>
              <w:rPr>
                <w:rFonts w:ascii="Arial" w:hAnsi="Arial" w:cs="Arial"/>
                <w:color w:val="auto"/>
              </w:rPr>
            </w:pPr>
            <w:bookmarkStart w:id="8" w:name="bookmark8"/>
            <w:bookmarkEnd w:id="8"/>
            <w:r w:rsidRPr="00822688">
              <w:rPr>
                <w:rFonts w:ascii="Arial" w:hAnsi="Arial" w:cs="Arial"/>
                <w:color w:val="auto"/>
                <w:lang w:val="en-SG"/>
              </w:rPr>
              <w:t xml:space="preserve">- </w:t>
            </w:r>
            <w:r w:rsidRPr="00822688">
              <w:rPr>
                <w:rFonts w:ascii="Arial" w:hAnsi="Arial" w:cs="Arial"/>
                <w:color w:val="auto"/>
              </w:rPr>
              <w:t>Thứ trưởng Phan Thị Thắng;</w:t>
            </w:r>
          </w:p>
          <w:p w:rsidR="00C50F89" w:rsidRPr="00822688" w:rsidRDefault="00C50F89" w:rsidP="00DC7CE1">
            <w:pPr>
              <w:pStyle w:val="Bodytext20"/>
              <w:jc w:val="both"/>
              <w:rPr>
                <w:rFonts w:ascii="Arial" w:hAnsi="Arial" w:cs="Arial"/>
                <w:color w:val="auto"/>
                <w:lang w:val="en-SG"/>
              </w:rPr>
            </w:pPr>
            <w:r w:rsidRPr="00822688">
              <w:rPr>
                <w:rFonts w:ascii="Arial" w:hAnsi="Arial" w:cs="Arial"/>
                <w:color w:val="auto"/>
                <w:lang w:val="en-SG"/>
              </w:rPr>
              <w:t xml:space="preserve">- </w:t>
            </w:r>
            <w:r w:rsidRPr="00822688">
              <w:rPr>
                <w:rFonts w:ascii="Arial" w:hAnsi="Arial" w:cs="Arial"/>
                <w:color w:val="auto"/>
              </w:rPr>
              <w:t>Các Cục: ĐL, ATMT, CN</w:t>
            </w:r>
          </w:p>
          <w:p w:rsidR="00C50F89" w:rsidRPr="00822688" w:rsidRDefault="00561A06" w:rsidP="00DC7CE1">
            <w:pPr>
              <w:pStyle w:val="Bodytext20"/>
              <w:jc w:val="both"/>
              <w:rPr>
                <w:rFonts w:ascii="Arial" w:hAnsi="Arial" w:cs="Arial"/>
                <w:color w:val="auto"/>
              </w:rPr>
            </w:pPr>
            <w:r>
              <w:rPr>
                <w:rFonts w:ascii="Arial" w:hAnsi="Arial" w:cs="Arial"/>
                <w:color w:val="auto"/>
              </w:rPr>
              <w:t>- Các Vụ: TK</w:t>
            </w:r>
            <w:r w:rsidR="00C50F89" w:rsidRPr="00822688">
              <w:rPr>
                <w:rFonts w:ascii="Arial" w:hAnsi="Arial" w:cs="Arial"/>
                <w:color w:val="auto"/>
              </w:rPr>
              <w:t>NL, DKT, KHCN, PC;</w:t>
            </w:r>
          </w:p>
          <w:p w:rsidR="00C50F89" w:rsidRPr="00822688" w:rsidRDefault="00C50F89" w:rsidP="00DC7CE1">
            <w:pPr>
              <w:pStyle w:val="Bodytext20"/>
              <w:tabs>
                <w:tab w:val="left" w:pos="261"/>
              </w:tabs>
              <w:jc w:val="both"/>
              <w:rPr>
                <w:rFonts w:ascii="Arial" w:hAnsi="Arial" w:cs="Arial"/>
                <w:color w:val="auto"/>
              </w:rPr>
            </w:pPr>
            <w:bookmarkStart w:id="9" w:name="bookmark9"/>
            <w:bookmarkEnd w:id="9"/>
            <w:r w:rsidRPr="00822688">
              <w:rPr>
                <w:rFonts w:ascii="Arial" w:hAnsi="Arial" w:cs="Arial"/>
                <w:color w:val="auto"/>
                <w:lang w:val="en-SG"/>
              </w:rPr>
              <w:t xml:space="preserve">- </w:t>
            </w:r>
            <w:r w:rsidRPr="00822688">
              <w:rPr>
                <w:rFonts w:ascii="Arial" w:hAnsi="Arial" w:cs="Arial"/>
                <w:color w:val="auto"/>
              </w:rPr>
              <w:t>Viện Năng lượng;</w:t>
            </w:r>
          </w:p>
          <w:p w:rsidR="00C50F89" w:rsidRPr="00822688" w:rsidRDefault="00C50F89" w:rsidP="00DC7CE1">
            <w:pPr>
              <w:pStyle w:val="Bodytext20"/>
              <w:tabs>
                <w:tab w:val="left" w:pos="261"/>
              </w:tabs>
              <w:jc w:val="both"/>
              <w:rPr>
                <w:rFonts w:ascii="Arial" w:hAnsi="Arial" w:cs="Arial"/>
                <w:color w:val="auto"/>
              </w:rPr>
            </w:pPr>
            <w:bookmarkStart w:id="10" w:name="bookmark10"/>
            <w:bookmarkEnd w:id="10"/>
            <w:r w:rsidRPr="00822688">
              <w:rPr>
                <w:rFonts w:ascii="Arial" w:hAnsi="Arial" w:cs="Arial"/>
                <w:color w:val="auto"/>
                <w:lang w:val="en-SG"/>
              </w:rPr>
              <w:t xml:space="preserve">- </w:t>
            </w:r>
            <w:r w:rsidRPr="00822688">
              <w:rPr>
                <w:rFonts w:ascii="Arial" w:hAnsi="Arial" w:cs="Arial"/>
                <w:color w:val="auto"/>
              </w:rPr>
              <w:t>Tập đoàn Điện lực Việt Nam;</w:t>
            </w:r>
          </w:p>
          <w:p w:rsidR="00C50F89" w:rsidRPr="00822688" w:rsidRDefault="00C50F89" w:rsidP="00DC7CE1">
            <w:pPr>
              <w:pStyle w:val="Bodytext20"/>
              <w:jc w:val="both"/>
              <w:rPr>
                <w:rFonts w:ascii="Arial" w:hAnsi="Arial" w:cs="Arial"/>
                <w:color w:val="auto"/>
              </w:rPr>
            </w:pPr>
            <w:r w:rsidRPr="00822688">
              <w:rPr>
                <w:rFonts w:ascii="Arial" w:hAnsi="Arial" w:cs="Arial"/>
                <w:color w:val="auto"/>
              </w:rPr>
              <w:t>-</w:t>
            </w:r>
            <w:r w:rsidRPr="00822688">
              <w:rPr>
                <w:rFonts w:ascii="Arial" w:hAnsi="Arial" w:cs="Arial"/>
                <w:color w:val="auto"/>
                <w:lang w:val="en-SG"/>
              </w:rPr>
              <w:t xml:space="preserve"> </w:t>
            </w:r>
            <w:r w:rsidRPr="00822688">
              <w:rPr>
                <w:rFonts w:ascii="Arial" w:hAnsi="Arial" w:cs="Arial"/>
                <w:color w:val="auto"/>
              </w:rPr>
              <w:t>Tập đoàn Dầu khí Việt Nam;</w:t>
            </w:r>
          </w:p>
          <w:p w:rsidR="00C50F89" w:rsidRPr="00822688" w:rsidRDefault="00C50F89" w:rsidP="00DC7CE1">
            <w:pPr>
              <w:pStyle w:val="Bodytext20"/>
              <w:tabs>
                <w:tab w:val="left" w:pos="261"/>
              </w:tabs>
              <w:jc w:val="both"/>
              <w:rPr>
                <w:rFonts w:ascii="Arial" w:hAnsi="Arial" w:cs="Arial"/>
                <w:color w:val="auto"/>
              </w:rPr>
            </w:pPr>
            <w:bookmarkStart w:id="11" w:name="bookmark11"/>
            <w:bookmarkEnd w:id="11"/>
            <w:r w:rsidRPr="00822688">
              <w:rPr>
                <w:rFonts w:ascii="Arial" w:hAnsi="Arial" w:cs="Arial"/>
                <w:color w:val="auto"/>
                <w:lang w:val="en-SG"/>
              </w:rPr>
              <w:t xml:space="preserve">- </w:t>
            </w:r>
            <w:r w:rsidRPr="00822688">
              <w:rPr>
                <w:rFonts w:ascii="Arial" w:hAnsi="Arial" w:cs="Arial"/>
                <w:color w:val="auto"/>
              </w:rPr>
              <w:t>Tập đoàn công nghiệp Than - Khoáng sản Việt Nam;</w:t>
            </w:r>
          </w:p>
          <w:p w:rsidR="00C50F89" w:rsidRPr="00822688" w:rsidRDefault="00C50F89" w:rsidP="00DC7CE1">
            <w:pPr>
              <w:pStyle w:val="Bodytext20"/>
              <w:tabs>
                <w:tab w:val="left" w:pos="261"/>
              </w:tabs>
              <w:jc w:val="both"/>
              <w:rPr>
                <w:rFonts w:ascii="Arial" w:hAnsi="Arial" w:cs="Arial"/>
                <w:color w:val="auto"/>
              </w:rPr>
            </w:pPr>
            <w:bookmarkStart w:id="12" w:name="bookmark12"/>
            <w:bookmarkEnd w:id="12"/>
            <w:r w:rsidRPr="00822688">
              <w:rPr>
                <w:rFonts w:ascii="Arial" w:hAnsi="Arial" w:cs="Arial"/>
                <w:color w:val="auto"/>
                <w:lang w:val="en-SG"/>
              </w:rPr>
              <w:t xml:space="preserve">- </w:t>
            </w:r>
            <w:r w:rsidRPr="00822688">
              <w:rPr>
                <w:rFonts w:ascii="Arial" w:hAnsi="Arial" w:cs="Arial"/>
                <w:color w:val="auto"/>
              </w:rPr>
              <w:t>Tổng công ty Truyền tải điện Quốc gia;</w:t>
            </w:r>
          </w:p>
          <w:p w:rsidR="0073149A" w:rsidRPr="00822688" w:rsidRDefault="00C50F89" w:rsidP="00DC7CE1">
            <w:pPr>
              <w:pStyle w:val="Bodytext20"/>
              <w:tabs>
                <w:tab w:val="left" w:pos="261"/>
              </w:tabs>
              <w:jc w:val="both"/>
              <w:rPr>
                <w:rFonts w:ascii="Arial" w:hAnsi="Arial" w:cs="Arial"/>
                <w:color w:val="auto"/>
              </w:rPr>
            </w:pPr>
            <w:bookmarkStart w:id="13" w:name="bookmark13"/>
            <w:bookmarkEnd w:id="13"/>
            <w:r w:rsidRPr="00822688">
              <w:rPr>
                <w:rFonts w:ascii="Arial" w:hAnsi="Arial" w:cs="Arial"/>
                <w:color w:val="auto"/>
                <w:lang w:val="en-SG"/>
              </w:rPr>
              <w:t xml:space="preserve">- </w:t>
            </w:r>
            <w:r w:rsidRPr="00822688">
              <w:rPr>
                <w:rFonts w:ascii="Arial" w:hAnsi="Arial" w:cs="Arial"/>
                <w:color w:val="auto"/>
              </w:rPr>
              <w:t>Lưu: VT, ĐTĐL.</w:t>
            </w:r>
          </w:p>
        </w:tc>
        <w:tc>
          <w:tcPr>
            <w:tcW w:w="2501" w:type="pct"/>
          </w:tcPr>
          <w:p w:rsidR="0073149A" w:rsidRPr="00822688" w:rsidRDefault="0073149A" w:rsidP="0015346C">
            <w:pPr>
              <w:pStyle w:val="BodyText"/>
              <w:spacing w:after="0" w:line="240" w:lineRule="auto"/>
              <w:ind w:firstLine="0"/>
              <w:jc w:val="center"/>
              <w:rPr>
                <w:rFonts w:ascii="Arial" w:hAnsi="Arial" w:cs="Arial"/>
                <w:b/>
                <w:bCs/>
                <w:iCs/>
                <w:color w:val="auto"/>
                <w:sz w:val="20"/>
                <w:szCs w:val="20"/>
                <w:lang w:val="en-SG"/>
              </w:rPr>
            </w:pPr>
            <w:proofErr w:type="spellStart"/>
            <w:r w:rsidRPr="00822688">
              <w:rPr>
                <w:rFonts w:ascii="Arial" w:hAnsi="Arial" w:cs="Arial"/>
                <w:b/>
                <w:bCs/>
                <w:iCs/>
                <w:color w:val="auto"/>
                <w:sz w:val="20"/>
                <w:szCs w:val="20"/>
                <w:lang w:val="en-SG"/>
              </w:rPr>
              <w:t>BỘ</w:t>
            </w:r>
            <w:proofErr w:type="spellEnd"/>
            <w:r w:rsidRPr="00822688">
              <w:rPr>
                <w:rFonts w:ascii="Arial" w:hAnsi="Arial" w:cs="Arial"/>
                <w:b/>
                <w:bCs/>
                <w:iCs/>
                <w:color w:val="auto"/>
                <w:sz w:val="20"/>
                <w:szCs w:val="20"/>
                <w:lang w:val="en-SG"/>
              </w:rPr>
              <w:t xml:space="preserve"> </w:t>
            </w:r>
            <w:proofErr w:type="spellStart"/>
            <w:r w:rsidRPr="00822688">
              <w:rPr>
                <w:rFonts w:ascii="Arial" w:hAnsi="Arial" w:cs="Arial"/>
                <w:b/>
                <w:bCs/>
                <w:iCs/>
                <w:color w:val="auto"/>
                <w:sz w:val="20"/>
                <w:szCs w:val="20"/>
                <w:lang w:val="en-SG"/>
              </w:rPr>
              <w:t>TRƯỞNG</w:t>
            </w:r>
            <w:proofErr w:type="spellEnd"/>
          </w:p>
          <w:p w:rsidR="0015346C" w:rsidRPr="00822688" w:rsidRDefault="0015346C" w:rsidP="0015346C">
            <w:pPr>
              <w:pStyle w:val="BodyText"/>
              <w:spacing w:after="0" w:line="240" w:lineRule="auto"/>
              <w:ind w:firstLine="0"/>
              <w:jc w:val="center"/>
              <w:rPr>
                <w:rFonts w:ascii="Arial" w:hAnsi="Arial" w:cs="Arial"/>
                <w:b/>
                <w:bCs/>
                <w:iCs/>
                <w:color w:val="auto"/>
                <w:sz w:val="20"/>
                <w:szCs w:val="20"/>
                <w:lang w:val="en-SG"/>
              </w:rPr>
            </w:pPr>
          </w:p>
          <w:p w:rsidR="0015346C" w:rsidRPr="00822688" w:rsidRDefault="0015346C" w:rsidP="0015346C">
            <w:pPr>
              <w:pStyle w:val="BodyText"/>
              <w:spacing w:after="0" w:line="240" w:lineRule="auto"/>
              <w:ind w:firstLine="0"/>
              <w:jc w:val="center"/>
              <w:rPr>
                <w:rFonts w:ascii="Arial" w:hAnsi="Arial" w:cs="Arial"/>
                <w:b/>
                <w:bCs/>
                <w:iCs/>
                <w:color w:val="auto"/>
                <w:sz w:val="20"/>
                <w:szCs w:val="20"/>
                <w:lang w:val="en-SG"/>
              </w:rPr>
            </w:pPr>
          </w:p>
          <w:p w:rsidR="0015346C" w:rsidRPr="00822688" w:rsidRDefault="0015346C" w:rsidP="0015346C">
            <w:pPr>
              <w:pStyle w:val="BodyText"/>
              <w:spacing w:after="0" w:line="240" w:lineRule="auto"/>
              <w:ind w:firstLine="0"/>
              <w:jc w:val="center"/>
              <w:rPr>
                <w:rFonts w:ascii="Arial" w:hAnsi="Arial" w:cs="Arial"/>
                <w:b/>
                <w:bCs/>
                <w:iCs/>
                <w:color w:val="auto"/>
                <w:sz w:val="20"/>
                <w:szCs w:val="20"/>
                <w:lang w:val="en-SG"/>
              </w:rPr>
            </w:pPr>
          </w:p>
          <w:p w:rsidR="0015346C" w:rsidRPr="00822688" w:rsidRDefault="0015346C" w:rsidP="0015346C">
            <w:pPr>
              <w:pStyle w:val="BodyText"/>
              <w:spacing w:after="0" w:line="240" w:lineRule="auto"/>
              <w:ind w:firstLine="0"/>
              <w:jc w:val="center"/>
              <w:rPr>
                <w:rFonts w:ascii="Arial" w:hAnsi="Arial" w:cs="Arial"/>
                <w:b/>
                <w:bCs/>
                <w:iCs/>
                <w:color w:val="auto"/>
                <w:sz w:val="20"/>
                <w:szCs w:val="20"/>
                <w:lang w:val="en-SG"/>
              </w:rPr>
            </w:pPr>
          </w:p>
          <w:p w:rsidR="0015346C" w:rsidRPr="00822688" w:rsidRDefault="0015346C" w:rsidP="0015346C">
            <w:pPr>
              <w:pStyle w:val="BodyText"/>
              <w:spacing w:after="0" w:line="240" w:lineRule="auto"/>
              <w:ind w:firstLine="0"/>
              <w:jc w:val="center"/>
              <w:rPr>
                <w:rFonts w:ascii="Arial" w:hAnsi="Arial" w:cs="Arial"/>
                <w:b/>
                <w:bCs/>
                <w:iCs/>
                <w:color w:val="auto"/>
                <w:sz w:val="20"/>
                <w:szCs w:val="20"/>
                <w:lang w:val="en-SG"/>
              </w:rPr>
            </w:pPr>
          </w:p>
          <w:p w:rsidR="0073149A" w:rsidRPr="00822688" w:rsidRDefault="0073149A" w:rsidP="0015346C">
            <w:pPr>
              <w:pStyle w:val="BodyText"/>
              <w:spacing w:after="0" w:line="240" w:lineRule="auto"/>
              <w:ind w:firstLine="0"/>
              <w:jc w:val="center"/>
              <w:rPr>
                <w:rFonts w:ascii="Arial" w:hAnsi="Arial" w:cs="Arial"/>
                <w:b/>
                <w:bCs/>
                <w:iCs/>
                <w:color w:val="auto"/>
                <w:sz w:val="20"/>
                <w:szCs w:val="20"/>
                <w:lang w:val="en-SG"/>
              </w:rPr>
            </w:pPr>
          </w:p>
          <w:p w:rsidR="0073149A" w:rsidRPr="00822688" w:rsidRDefault="0073149A" w:rsidP="0015346C">
            <w:pPr>
              <w:pStyle w:val="BodyText"/>
              <w:spacing w:after="0" w:line="240" w:lineRule="auto"/>
              <w:ind w:firstLine="0"/>
              <w:jc w:val="center"/>
              <w:rPr>
                <w:rFonts w:ascii="Arial" w:hAnsi="Arial" w:cs="Arial"/>
                <w:b/>
                <w:bCs/>
                <w:i/>
                <w:iCs/>
                <w:color w:val="auto"/>
                <w:sz w:val="20"/>
                <w:szCs w:val="20"/>
              </w:rPr>
            </w:pPr>
            <w:r w:rsidRPr="00822688">
              <w:rPr>
                <w:rFonts w:ascii="Arial" w:hAnsi="Arial" w:cs="Arial"/>
                <w:b/>
                <w:bCs/>
                <w:color w:val="auto"/>
                <w:sz w:val="20"/>
                <w:szCs w:val="20"/>
              </w:rPr>
              <w:t>Nguyễn Hồng Diên</w:t>
            </w:r>
          </w:p>
        </w:tc>
      </w:tr>
    </w:tbl>
    <w:p w:rsidR="0015346C" w:rsidRPr="00822688" w:rsidRDefault="0015346C" w:rsidP="00DC7CE1">
      <w:pPr>
        <w:pStyle w:val="Heading10"/>
        <w:keepNext/>
        <w:keepLines/>
        <w:spacing w:after="0" w:line="240" w:lineRule="auto"/>
        <w:jc w:val="both"/>
        <w:rPr>
          <w:rFonts w:ascii="Arial" w:hAnsi="Arial" w:cs="Arial"/>
          <w:color w:val="auto"/>
          <w:sz w:val="20"/>
          <w:szCs w:val="20"/>
        </w:rPr>
        <w:sectPr w:rsidR="0015346C" w:rsidRPr="00822688" w:rsidSect="00DC7CE1">
          <w:type w:val="continuous"/>
          <w:pgSz w:w="11900" w:h="16840" w:code="9"/>
          <w:pgMar w:top="1440" w:right="1440" w:bottom="1440" w:left="1440" w:header="0" w:footer="0" w:gutter="0"/>
          <w:pgNumType w:start="13"/>
          <w:cols w:space="720"/>
          <w:noEndnote/>
          <w:docGrid w:linePitch="360"/>
        </w:sectPr>
      </w:pPr>
      <w:bookmarkStart w:id="14" w:name="bookmark16"/>
      <w:bookmarkStart w:id="15" w:name="_GoBack"/>
      <w:bookmarkEnd w:id="15"/>
    </w:p>
    <w:p w:rsidR="00261390" w:rsidRPr="00822688" w:rsidRDefault="00C50F89" w:rsidP="0015346C">
      <w:pPr>
        <w:pStyle w:val="Heading10"/>
        <w:keepNext/>
        <w:keepLines/>
        <w:spacing w:after="0" w:line="240" w:lineRule="auto"/>
        <w:rPr>
          <w:rFonts w:ascii="Arial" w:hAnsi="Arial" w:cs="Arial"/>
          <w:color w:val="auto"/>
          <w:sz w:val="20"/>
          <w:szCs w:val="20"/>
        </w:rPr>
      </w:pPr>
      <w:r w:rsidRPr="00822688">
        <w:rPr>
          <w:rFonts w:ascii="Arial" w:hAnsi="Arial" w:cs="Arial"/>
          <w:color w:val="auto"/>
          <w:sz w:val="20"/>
          <w:szCs w:val="20"/>
        </w:rPr>
        <w:lastRenderedPageBreak/>
        <w:t>Phụ lục</w:t>
      </w:r>
      <w:bookmarkEnd w:id="14"/>
    </w:p>
    <w:p w:rsidR="00261390" w:rsidRPr="00822688" w:rsidRDefault="00C50F89" w:rsidP="0015346C">
      <w:pPr>
        <w:pStyle w:val="Heading10"/>
        <w:keepNext/>
        <w:keepLines/>
        <w:spacing w:after="0" w:line="240" w:lineRule="auto"/>
        <w:rPr>
          <w:rFonts w:ascii="Arial" w:hAnsi="Arial" w:cs="Arial"/>
          <w:color w:val="auto"/>
          <w:sz w:val="20"/>
          <w:szCs w:val="20"/>
        </w:rPr>
      </w:pPr>
      <w:bookmarkStart w:id="16" w:name="bookmark14"/>
      <w:bookmarkStart w:id="17" w:name="bookmark15"/>
      <w:bookmarkStart w:id="18" w:name="bookmark17"/>
      <w:r w:rsidRPr="00822688">
        <w:rPr>
          <w:rFonts w:ascii="Arial" w:hAnsi="Arial" w:cs="Arial"/>
          <w:color w:val="auto"/>
          <w:sz w:val="20"/>
          <w:szCs w:val="20"/>
        </w:rPr>
        <w:t>Phân công các đơn vị thực hiện một số nhiệm vụ cấp bách của Bộ Công Thương trong năm 2024, 2025</w:t>
      </w:r>
      <w:r w:rsidRPr="00822688">
        <w:rPr>
          <w:rFonts w:ascii="Arial" w:hAnsi="Arial" w:cs="Arial"/>
          <w:color w:val="auto"/>
          <w:sz w:val="20"/>
          <w:szCs w:val="20"/>
        </w:rPr>
        <w:br/>
        <w:t>thuộc lĩnh vực điện lực</w:t>
      </w:r>
      <w:bookmarkEnd w:id="16"/>
      <w:bookmarkEnd w:id="17"/>
      <w:bookmarkEnd w:id="18"/>
    </w:p>
    <w:p w:rsidR="00261390" w:rsidRPr="00822688" w:rsidRDefault="00C50F89" w:rsidP="0015346C">
      <w:pPr>
        <w:pStyle w:val="Bodytext30"/>
        <w:spacing w:after="0" w:line="240" w:lineRule="auto"/>
        <w:rPr>
          <w:rFonts w:ascii="Arial" w:hAnsi="Arial" w:cs="Arial"/>
          <w:color w:val="auto"/>
          <w:sz w:val="20"/>
          <w:szCs w:val="20"/>
        </w:rPr>
      </w:pPr>
      <w:r w:rsidRPr="00822688">
        <w:rPr>
          <w:rFonts w:ascii="Arial" w:hAnsi="Arial" w:cs="Arial"/>
          <w:color w:val="auto"/>
          <w:sz w:val="20"/>
          <w:szCs w:val="20"/>
        </w:rPr>
        <w:t>(Ban hành kèm theo Quyết định số</w:t>
      </w:r>
      <w:r w:rsidRPr="00822688">
        <w:rPr>
          <w:rFonts w:ascii="Arial" w:hAnsi="Arial" w:cs="Arial"/>
          <w:i w:val="0"/>
          <w:iCs w:val="0"/>
          <w:color w:val="auto"/>
          <w:sz w:val="20"/>
          <w:szCs w:val="20"/>
        </w:rPr>
        <w:t xml:space="preserve"> 2105</w:t>
      </w:r>
      <w:r w:rsidRPr="00822688">
        <w:rPr>
          <w:rFonts w:ascii="Arial" w:hAnsi="Arial" w:cs="Arial"/>
          <w:color w:val="auto"/>
          <w:sz w:val="20"/>
          <w:szCs w:val="20"/>
        </w:rPr>
        <w:t>/QĐ-BCT ngày</w:t>
      </w:r>
      <w:r w:rsidR="007725EF" w:rsidRPr="00822688">
        <w:rPr>
          <w:rFonts w:ascii="Arial" w:hAnsi="Arial" w:cs="Arial"/>
          <w:color w:val="auto"/>
          <w:sz w:val="20"/>
          <w:szCs w:val="20"/>
          <w:lang w:val="en-SG"/>
        </w:rPr>
        <w:t xml:space="preserve"> 08 </w:t>
      </w:r>
      <w:r w:rsidRPr="00822688">
        <w:rPr>
          <w:rFonts w:ascii="Arial" w:hAnsi="Arial" w:cs="Arial"/>
          <w:color w:val="auto"/>
          <w:sz w:val="20"/>
          <w:szCs w:val="20"/>
        </w:rPr>
        <w:t xml:space="preserve">tháng </w:t>
      </w:r>
      <w:r w:rsidR="007725EF" w:rsidRPr="00822688">
        <w:rPr>
          <w:rFonts w:ascii="Arial" w:hAnsi="Arial" w:cs="Arial"/>
          <w:color w:val="auto"/>
          <w:sz w:val="20"/>
          <w:szCs w:val="20"/>
          <w:lang w:val="en-SG"/>
        </w:rPr>
        <w:t>8</w:t>
      </w:r>
      <w:r w:rsidRPr="00822688">
        <w:rPr>
          <w:rFonts w:ascii="Arial" w:hAnsi="Arial" w:cs="Arial"/>
          <w:color w:val="auto"/>
          <w:sz w:val="20"/>
          <w:szCs w:val="20"/>
        </w:rPr>
        <w:t xml:space="preserve"> năm 2024</w:t>
      </w:r>
    </w:p>
    <w:p w:rsidR="00261390" w:rsidRPr="00822688" w:rsidRDefault="007725EF" w:rsidP="0015346C">
      <w:pPr>
        <w:pStyle w:val="Bodytext30"/>
        <w:spacing w:after="0" w:line="240" w:lineRule="auto"/>
        <w:rPr>
          <w:rFonts w:ascii="Arial" w:hAnsi="Arial" w:cs="Arial"/>
          <w:color w:val="auto"/>
          <w:sz w:val="20"/>
          <w:szCs w:val="20"/>
        </w:rPr>
      </w:pPr>
      <w:r w:rsidRPr="00822688">
        <w:rPr>
          <w:rFonts w:ascii="Arial" w:hAnsi="Arial" w:cs="Arial"/>
          <w:color w:val="auto"/>
          <w:sz w:val="20"/>
          <w:szCs w:val="20"/>
          <w:lang w:val="en-SG"/>
        </w:rPr>
        <w:t>V</w:t>
      </w:r>
      <w:r w:rsidR="00C50F89" w:rsidRPr="00822688">
        <w:rPr>
          <w:rFonts w:ascii="Arial" w:hAnsi="Arial" w:cs="Arial"/>
          <w:color w:val="auto"/>
          <w:sz w:val="20"/>
          <w:szCs w:val="20"/>
        </w:rPr>
        <w:t xml:space="preserve">ề việc phê duyệt kế hoạch thực hiện một số nhiệm vụ </w:t>
      </w:r>
      <w:r w:rsidRPr="00822688">
        <w:rPr>
          <w:rFonts w:ascii="Arial" w:hAnsi="Arial" w:cs="Arial"/>
          <w:color w:val="auto"/>
          <w:sz w:val="20"/>
          <w:szCs w:val="20"/>
        </w:rPr>
        <w:t>cấp</w:t>
      </w:r>
      <w:r w:rsidR="00C50F89" w:rsidRPr="00822688">
        <w:rPr>
          <w:rFonts w:ascii="Arial" w:hAnsi="Arial" w:cs="Arial"/>
          <w:color w:val="auto"/>
          <w:sz w:val="20"/>
          <w:szCs w:val="20"/>
        </w:rPr>
        <w:t xml:space="preserve"> bách của Bộ Công Thương trong năm 2024, 2025 thuộc lĩnh vực điện lực)</w:t>
      </w:r>
    </w:p>
    <w:p w:rsidR="007725EF" w:rsidRPr="00822688" w:rsidRDefault="007725EF" w:rsidP="00DC7CE1">
      <w:pPr>
        <w:pStyle w:val="Bodytext30"/>
        <w:spacing w:after="0" w:line="240" w:lineRule="auto"/>
        <w:jc w:val="both"/>
        <w:rPr>
          <w:rFonts w:ascii="Arial" w:hAnsi="Arial" w:cs="Arial"/>
          <w:color w:val="auto"/>
          <w:sz w:val="20"/>
          <w:szCs w:val="20"/>
        </w:rPr>
      </w:pPr>
    </w:p>
    <w:tbl>
      <w:tblPr>
        <w:tblOverlap w:val="never"/>
        <w:tblW w:w="5000" w:type="pct"/>
        <w:jc w:val="center"/>
        <w:tblCellMar>
          <w:left w:w="10" w:type="dxa"/>
          <w:right w:w="10" w:type="dxa"/>
        </w:tblCellMar>
        <w:tblLook w:val="0000" w:firstRow="0" w:lastRow="0" w:firstColumn="0" w:lastColumn="0" w:noHBand="0" w:noVBand="0"/>
      </w:tblPr>
      <w:tblGrid>
        <w:gridCol w:w="661"/>
        <w:gridCol w:w="4439"/>
        <w:gridCol w:w="1699"/>
        <w:gridCol w:w="1560"/>
        <w:gridCol w:w="1702"/>
        <w:gridCol w:w="1841"/>
        <w:gridCol w:w="2048"/>
      </w:tblGrid>
      <w:tr w:rsidR="0015346C" w:rsidRPr="00822688" w:rsidTr="00472688">
        <w:trPr>
          <w:trHeight w:val="20"/>
          <w:jc w:val="center"/>
        </w:trPr>
        <w:tc>
          <w:tcPr>
            <w:tcW w:w="237" w:type="pct"/>
            <w:tcBorders>
              <w:top w:val="single" w:sz="4" w:space="0" w:color="auto"/>
              <w:left w:val="single" w:sz="4" w:space="0" w:color="auto"/>
            </w:tcBorders>
            <w:shd w:val="clear" w:color="auto" w:fill="FFFFFF"/>
            <w:vAlign w:val="center"/>
          </w:tcPr>
          <w:p w:rsidR="00261390" w:rsidRPr="00822688" w:rsidRDefault="00C50F89" w:rsidP="003328B6">
            <w:pPr>
              <w:pStyle w:val="Other0"/>
              <w:spacing w:line="240" w:lineRule="auto"/>
              <w:rPr>
                <w:rFonts w:ascii="Arial" w:hAnsi="Arial" w:cs="Arial"/>
                <w:color w:val="auto"/>
                <w:sz w:val="20"/>
                <w:szCs w:val="20"/>
              </w:rPr>
            </w:pPr>
            <w:r w:rsidRPr="00822688">
              <w:rPr>
                <w:rFonts w:ascii="Arial" w:hAnsi="Arial" w:cs="Arial"/>
                <w:b/>
                <w:bCs/>
                <w:color w:val="auto"/>
                <w:sz w:val="20"/>
                <w:szCs w:val="20"/>
              </w:rPr>
              <w:t>TT</w:t>
            </w:r>
          </w:p>
        </w:tc>
        <w:tc>
          <w:tcPr>
            <w:tcW w:w="1591" w:type="pct"/>
            <w:tcBorders>
              <w:top w:val="single" w:sz="4" w:space="0" w:color="auto"/>
              <w:left w:val="single" w:sz="4" w:space="0" w:color="auto"/>
            </w:tcBorders>
            <w:shd w:val="clear" w:color="auto" w:fill="FFFFFF"/>
            <w:vAlign w:val="center"/>
          </w:tcPr>
          <w:p w:rsidR="00261390" w:rsidRPr="00822688" w:rsidRDefault="00DF450D" w:rsidP="003328B6">
            <w:pPr>
              <w:pStyle w:val="Other0"/>
              <w:spacing w:line="240" w:lineRule="auto"/>
              <w:rPr>
                <w:rFonts w:ascii="Arial" w:hAnsi="Arial" w:cs="Arial"/>
                <w:color w:val="auto"/>
                <w:sz w:val="20"/>
                <w:szCs w:val="20"/>
              </w:rPr>
            </w:pPr>
            <w:r w:rsidRPr="00822688">
              <w:rPr>
                <w:rFonts w:ascii="Arial" w:hAnsi="Arial" w:cs="Arial"/>
                <w:b/>
                <w:bCs/>
                <w:color w:val="auto"/>
                <w:sz w:val="20"/>
                <w:szCs w:val="20"/>
              </w:rPr>
              <w:t>N</w:t>
            </w:r>
            <w:r w:rsidRPr="00822688">
              <w:rPr>
                <w:rFonts w:ascii="Arial" w:hAnsi="Arial" w:cs="Arial"/>
                <w:b/>
                <w:bCs/>
                <w:color w:val="auto"/>
                <w:sz w:val="20"/>
                <w:szCs w:val="20"/>
                <w:lang w:val="en-SG"/>
              </w:rPr>
              <w:t>ộ</w:t>
            </w:r>
            <w:r w:rsidR="00C50F89" w:rsidRPr="00822688">
              <w:rPr>
                <w:rFonts w:ascii="Arial" w:hAnsi="Arial" w:cs="Arial"/>
                <w:b/>
                <w:bCs/>
                <w:color w:val="auto"/>
                <w:sz w:val="20"/>
                <w:szCs w:val="20"/>
              </w:rPr>
              <w:t>i dung nhiệm vụ</w:t>
            </w:r>
          </w:p>
        </w:tc>
        <w:tc>
          <w:tcPr>
            <w:tcW w:w="609" w:type="pct"/>
            <w:tcBorders>
              <w:top w:val="single" w:sz="4" w:space="0" w:color="auto"/>
              <w:left w:val="single" w:sz="4" w:space="0" w:color="auto"/>
            </w:tcBorders>
            <w:shd w:val="clear" w:color="auto" w:fill="FFFFFF"/>
            <w:vAlign w:val="center"/>
          </w:tcPr>
          <w:p w:rsidR="00261390" w:rsidRPr="00822688" w:rsidRDefault="00C50F89" w:rsidP="003328B6">
            <w:pPr>
              <w:pStyle w:val="Other0"/>
              <w:spacing w:line="240" w:lineRule="auto"/>
              <w:rPr>
                <w:rFonts w:ascii="Arial" w:hAnsi="Arial" w:cs="Arial"/>
                <w:color w:val="auto"/>
                <w:sz w:val="20"/>
                <w:szCs w:val="20"/>
              </w:rPr>
            </w:pPr>
            <w:r w:rsidRPr="00822688">
              <w:rPr>
                <w:rFonts w:ascii="Arial" w:hAnsi="Arial" w:cs="Arial"/>
                <w:b/>
                <w:bCs/>
                <w:color w:val="auto"/>
                <w:sz w:val="20"/>
                <w:szCs w:val="20"/>
              </w:rPr>
              <w:t>Hình thức sản phẩm</w:t>
            </w:r>
          </w:p>
        </w:tc>
        <w:tc>
          <w:tcPr>
            <w:tcW w:w="559" w:type="pct"/>
            <w:tcBorders>
              <w:top w:val="single" w:sz="4" w:space="0" w:color="auto"/>
              <w:left w:val="single" w:sz="4" w:space="0" w:color="auto"/>
            </w:tcBorders>
            <w:shd w:val="clear" w:color="auto" w:fill="FFFFFF"/>
            <w:vAlign w:val="center"/>
          </w:tcPr>
          <w:p w:rsidR="00261390" w:rsidRPr="00822688" w:rsidRDefault="007725EF" w:rsidP="003328B6">
            <w:pPr>
              <w:pStyle w:val="Other0"/>
              <w:spacing w:line="240" w:lineRule="auto"/>
              <w:rPr>
                <w:rFonts w:ascii="Arial" w:hAnsi="Arial" w:cs="Arial"/>
                <w:color w:val="auto"/>
                <w:sz w:val="20"/>
                <w:szCs w:val="20"/>
              </w:rPr>
            </w:pPr>
            <w:r w:rsidRPr="00822688">
              <w:rPr>
                <w:rFonts w:ascii="Arial" w:hAnsi="Arial" w:cs="Arial"/>
                <w:b/>
                <w:bCs/>
                <w:color w:val="auto"/>
                <w:sz w:val="20"/>
                <w:szCs w:val="20"/>
              </w:rPr>
              <w:t>Thời</w:t>
            </w:r>
            <w:r w:rsidR="00C50F89" w:rsidRPr="00822688">
              <w:rPr>
                <w:rFonts w:ascii="Arial" w:hAnsi="Arial" w:cs="Arial"/>
                <w:b/>
                <w:bCs/>
                <w:color w:val="auto"/>
                <w:sz w:val="20"/>
                <w:szCs w:val="20"/>
              </w:rPr>
              <w:t xml:space="preserve"> gian hoàn</w:t>
            </w:r>
            <w:r w:rsidRPr="00822688">
              <w:rPr>
                <w:rFonts w:ascii="Arial" w:hAnsi="Arial" w:cs="Arial"/>
                <w:b/>
                <w:bCs/>
                <w:color w:val="auto"/>
                <w:sz w:val="20"/>
                <w:szCs w:val="20"/>
                <w:lang w:val="en-SG"/>
              </w:rPr>
              <w:t xml:space="preserve"> </w:t>
            </w:r>
            <w:r w:rsidR="00C50F89" w:rsidRPr="00822688">
              <w:rPr>
                <w:rFonts w:ascii="Arial" w:hAnsi="Arial" w:cs="Arial"/>
                <w:b/>
                <w:bCs/>
                <w:color w:val="auto"/>
                <w:sz w:val="20"/>
                <w:szCs w:val="20"/>
              </w:rPr>
              <w:t>thành</w:t>
            </w:r>
          </w:p>
        </w:tc>
        <w:tc>
          <w:tcPr>
            <w:tcW w:w="610" w:type="pct"/>
            <w:tcBorders>
              <w:top w:val="single" w:sz="4" w:space="0" w:color="auto"/>
              <w:left w:val="single" w:sz="4" w:space="0" w:color="auto"/>
            </w:tcBorders>
            <w:shd w:val="clear" w:color="auto" w:fill="FFFFFF"/>
            <w:vAlign w:val="center"/>
          </w:tcPr>
          <w:p w:rsidR="00261390" w:rsidRPr="00822688" w:rsidRDefault="00C50F89" w:rsidP="003328B6">
            <w:pPr>
              <w:pStyle w:val="Other0"/>
              <w:spacing w:line="240" w:lineRule="auto"/>
              <w:rPr>
                <w:rFonts w:ascii="Arial" w:hAnsi="Arial" w:cs="Arial"/>
                <w:color w:val="auto"/>
                <w:sz w:val="20"/>
                <w:szCs w:val="20"/>
              </w:rPr>
            </w:pPr>
            <w:r w:rsidRPr="00822688">
              <w:rPr>
                <w:rFonts w:ascii="Arial" w:hAnsi="Arial" w:cs="Arial"/>
                <w:b/>
                <w:bCs/>
                <w:color w:val="auto"/>
                <w:sz w:val="20"/>
                <w:szCs w:val="20"/>
              </w:rPr>
              <w:t>Cấp phê duyệt, thông qua</w:t>
            </w:r>
          </w:p>
        </w:tc>
        <w:tc>
          <w:tcPr>
            <w:tcW w:w="660" w:type="pct"/>
            <w:tcBorders>
              <w:top w:val="single" w:sz="4" w:space="0" w:color="auto"/>
              <w:left w:val="single" w:sz="4" w:space="0" w:color="auto"/>
            </w:tcBorders>
            <w:shd w:val="clear" w:color="auto" w:fill="FFFFFF"/>
            <w:vAlign w:val="center"/>
          </w:tcPr>
          <w:p w:rsidR="00261390" w:rsidRPr="00822688" w:rsidRDefault="007725EF" w:rsidP="003328B6">
            <w:pPr>
              <w:pStyle w:val="Other0"/>
              <w:spacing w:line="240" w:lineRule="auto"/>
              <w:rPr>
                <w:rFonts w:ascii="Arial" w:hAnsi="Arial" w:cs="Arial"/>
                <w:color w:val="auto"/>
                <w:sz w:val="20"/>
                <w:szCs w:val="20"/>
              </w:rPr>
            </w:pPr>
            <w:r w:rsidRPr="00822688">
              <w:rPr>
                <w:rFonts w:ascii="Arial" w:hAnsi="Arial" w:cs="Arial"/>
                <w:b/>
                <w:bCs/>
                <w:color w:val="auto"/>
                <w:sz w:val="20"/>
                <w:szCs w:val="20"/>
              </w:rPr>
              <w:t>Đơn</w:t>
            </w:r>
            <w:r w:rsidR="00C50F89" w:rsidRPr="00822688">
              <w:rPr>
                <w:rFonts w:ascii="Arial" w:hAnsi="Arial" w:cs="Arial"/>
                <w:b/>
                <w:bCs/>
                <w:color w:val="auto"/>
                <w:sz w:val="20"/>
                <w:szCs w:val="20"/>
              </w:rPr>
              <w:t xml:space="preserve"> vị chủ trì</w:t>
            </w:r>
          </w:p>
        </w:tc>
        <w:tc>
          <w:tcPr>
            <w:tcW w:w="734" w:type="pct"/>
            <w:tcBorders>
              <w:top w:val="single" w:sz="4" w:space="0" w:color="auto"/>
              <w:left w:val="single" w:sz="4" w:space="0" w:color="auto"/>
              <w:right w:val="single" w:sz="4" w:space="0" w:color="auto"/>
            </w:tcBorders>
            <w:shd w:val="clear" w:color="auto" w:fill="FFFFFF"/>
            <w:vAlign w:val="center"/>
          </w:tcPr>
          <w:p w:rsidR="00261390" w:rsidRPr="00822688" w:rsidRDefault="007725EF" w:rsidP="003328B6">
            <w:pPr>
              <w:pStyle w:val="Other0"/>
              <w:spacing w:line="240" w:lineRule="auto"/>
              <w:rPr>
                <w:rFonts w:ascii="Arial" w:hAnsi="Arial" w:cs="Arial"/>
                <w:color w:val="auto"/>
                <w:sz w:val="20"/>
                <w:szCs w:val="20"/>
              </w:rPr>
            </w:pPr>
            <w:r w:rsidRPr="00822688">
              <w:rPr>
                <w:rFonts w:ascii="Arial" w:hAnsi="Arial" w:cs="Arial"/>
                <w:b/>
                <w:bCs/>
                <w:color w:val="auto"/>
                <w:sz w:val="20"/>
                <w:szCs w:val="20"/>
              </w:rPr>
              <w:t>Đơn</w:t>
            </w:r>
            <w:r w:rsidR="00C50F89" w:rsidRPr="00822688">
              <w:rPr>
                <w:rFonts w:ascii="Arial" w:hAnsi="Arial" w:cs="Arial"/>
                <w:b/>
                <w:bCs/>
                <w:color w:val="auto"/>
                <w:sz w:val="20"/>
                <w:szCs w:val="20"/>
              </w:rPr>
              <w:t xml:space="preserve"> vị phối hợp</w:t>
            </w:r>
          </w:p>
        </w:tc>
      </w:tr>
      <w:tr w:rsidR="00DC7CE1" w:rsidRPr="00822688" w:rsidTr="003328B6">
        <w:trPr>
          <w:trHeight w:val="20"/>
          <w:jc w:val="center"/>
        </w:trPr>
        <w:tc>
          <w:tcPr>
            <w:tcW w:w="237" w:type="pct"/>
            <w:tcBorders>
              <w:top w:val="single" w:sz="4" w:space="0" w:color="auto"/>
              <w:left w:val="single" w:sz="4" w:space="0" w:color="auto"/>
            </w:tcBorders>
            <w:shd w:val="clear" w:color="auto" w:fill="FFFFFF"/>
            <w:vAlign w:val="center"/>
          </w:tcPr>
          <w:p w:rsidR="00261390" w:rsidRPr="00822688" w:rsidRDefault="00C50F89" w:rsidP="003328B6">
            <w:pPr>
              <w:pStyle w:val="Other0"/>
              <w:spacing w:line="240" w:lineRule="auto"/>
              <w:rPr>
                <w:rFonts w:ascii="Arial" w:hAnsi="Arial" w:cs="Arial"/>
                <w:color w:val="auto"/>
                <w:sz w:val="20"/>
                <w:szCs w:val="20"/>
              </w:rPr>
            </w:pPr>
            <w:r w:rsidRPr="00822688">
              <w:rPr>
                <w:rFonts w:ascii="Arial" w:hAnsi="Arial" w:cs="Arial"/>
                <w:b/>
                <w:bCs/>
                <w:color w:val="auto"/>
                <w:sz w:val="20"/>
                <w:szCs w:val="20"/>
              </w:rPr>
              <w:t>I</w:t>
            </w:r>
          </w:p>
        </w:tc>
        <w:tc>
          <w:tcPr>
            <w:tcW w:w="4763" w:type="pct"/>
            <w:gridSpan w:val="6"/>
            <w:tcBorders>
              <w:top w:val="single" w:sz="4" w:space="0" w:color="auto"/>
              <w:left w:val="single" w:sz="4" w:space="0" w:color="auto"/>
              <w:right w:val="single" w:sz="4" w:space="0" w:color="auto"/>
            </w:tcBorders>
            <w:shd w:val="clear" w:color="auto" w:fill="FFFFFF"/>
            <w:vAlign w:val="center"/>
          </w:tcPr>
          <w:p w:rsidR="00261390" w:rsidRPr="00822688" w:rsidRDefault="00C50F89" w:rsidP="003328B6">
            <w:pPr>
              <w:pStyle w:val="Other0"/>
              <w:spacing w:line="240" w:lineRule="auto"/>
              <w:jc w:val="left"/>
              <w:rPr>
                <w:rFonts w:ascii="Arial" w:hAnsi="Arial" w:cs="Arial"/>
                <w:color w:val="auto"/>
                <w:sz w:val="20"/>
                <w:szCs w:val="20"/>
              </w:rPr>
            </w:pPr>
            <w:r w:rsidRPr="00822688">
              <w:rPr>
                <w:rFonts w:ascii="Arial" w:hAnsi="Arial" w:cs="Arial"/>
                <w:b/>
                <w:bCs/>
                <w:color w:val="auto"/>
                <w:sz w:val="20"/>
                <w:szCs w:val="20"/>
              </w:rPr>
              <w:t>Nhóm nhiệm vụ liên quan đến chính sách bao trùm phát triển ngành điện</w:t>
            </w:r>
          </w:p>
        </w:tc>
      </w:tr>
      <w:tr w:rsidR="0015346C" w:rsidRPr="00822688" w:rsidTr="00472688">
        <w:trPr>
          <w:trHeight w:val="20"/>
          <w:jc w:val="center"/>
        </w:trPr>
        <w:tc>
          <w:tcPr>
            <w:tcW w:w="237" w:type="pct"/>
            <w:vMerge w:val="restart"/>
            <w:tcBorders>
              <w:top w:val="single" w:sz="4" w:space="0" w:color="auto"/>
              <w:left w:val="single" w:sz="4" w:space="0" w:color="auto"/>
            </w:tcBorders>
            <w:shd w:val="clear" w:color="auto" w:fill="FFFFFF"/>
            <w:vAlign w:val="center"/>
          </w:tcPr>
          <w:p w:rsidR="00261390" w:rsidRPr="00822688" w:rsidRDefault="00C50F89" w:rsidP="003328B6">
            <w:pPr>
              <w:pStyle w:val="Other0"/>
              <w:spacing w:line="240" w:lineRule="auto"/>
              <w:rPr>
                <w:rFonts w:ascii="Arial" w:hAnsi="Arial" w:cs="Arial"/>
                <w:color w:val="auto"/>
                <w:sz w:val="20"/>
                <w:szCs w:val="20"/>
              </w:rPr>
            </w:pPr>
            <w:r w:rsidRPr="00822688">
              <w:rPr>
                <w:rFonts w:ascii="Arial" w:hAnsi="Arial" w:cs="Arial"/>
                <w:color w:val="auto"/>
                <w:sz w:val="20"/>
                <w:szCs w:val="20"/>
              </w:rPr>
              <w:t>1</w:t>
            </w:r>
          </w:p>
        </w:tc>
        <w:tc>
          <w:tcPr>
            <w:tcW w:w="1591" w:type="pct"/>
            <w:tcBorders>
              <w:top w:val="single" w:sz="4" w:space="0" w:color="auto"/>
              <w:left w:val="single" w:sz="4" w:space="0" w:color="auto"/>
            </w:tcBorders>
            <w:shd w:val="clear" w:color="auto" w:fill="FFFFFF"/>
            <w:vAlign w:val="center"/>
          </w:tcPr>
          <w:p w:rsidR="00261390" w:rsidRPr="00822688" w:rsidRDefault="00C50F89" w:rsidP="003328B6">
            <w:pPr>
              <w:pStyle w:val="Other0"/>
              <w:spacing w:line="240" w:lineRule="auto"/>
              <w:jc w:val="left"/>
              <w:rPr>
                <w:rFonts w:ascii="Arial" w:hAnsi="Arial" w:cs="Arial"/>
                <w:color w:val="auto"/>
                <w:sz w:val="20"/>
                <w:szCs w:val="20"/>
              </w:rPr>
            </w:pPr>
            <w:r w:rsidRPr="00822688">
              <w:rPr>
                <w:rFonts w:ascii="Arial" w:hAnsi="Arial" w:cs="Arial"/>
                <w:b/>
                <w:bCs/>
                <w:i/>
                <w:iCs/>
                <w:color w:val="auto"/>
                <w:sz w:val="20"/>
                <w:szCs w:val="20"/>
              </w:rPr>
              <w:t>Luật Điện lực sửa đổi</w:t>
            </w:r>
          </w:p>
        </w:tc>
        <w:tc>
          <w:tcPr>
            <w:tcW w:w="609" w:type="pct"/>
            <w:tcBorders>
              <w:top w:val="single" w:sz="4" w:space="0" w:color="auto"/>
              <w:left w:val="single" w:sz="4" w:space="0" w:color="auto"/>
            </w:tcBorders>
            <w:shd w:val="clear" w:color="auto" w:fill="FFFFFF"/>
            <w:vAlign w:val="center"/>
          </w:tcPr>
          <w:p w:rsidR="00261390" w:rsidRPr="00822688" w:rsidRDefault="00C50F89" w:rsidP="003328B6">
            <w:pPr>
              <w:pStyle w:val="Other0"/>
              <w:spacing w:line="240" w:lineRule="auto"/>
              <w:rPr>
                <w:rFonts w:ascii="Arial" w:hAnsi="Arial" w:cs="Arial"/>
                <w:color w:val="auto"/>
                <w:sz w:val="20"/>
                <w:szCs w:val="20"/>
              </w:rPr>
            </w:pPr>
            <w:r w:rsidRPr="00822688">
              <w:rPr>
                <w:rFonts w:ascii="Arial" w:hAnsi="Arial" w:cs="Arial"/>
                <w:color w:val="auto"/>
                <w:sz w:val="20"/>
                <w:szCs w:val="20"/>
              </w:rPr>
              <w:t>Luật</w:t>
            </w:r>
          </w:p>
        </w:tc>
        <w:tc>
          <w:tcPr>
            <w:tcW w:w="559" w:type="pct"/>
            <w:vMerge w:val="restart"/>
            <w:tcBorders>
              <w:top w:val="single" w:sz="4" w:space="0" w:color="auto"/>
              <w:left w:val="single" w:sz="4" w:space="0" w:color="auto"/>
            </w:tcBorders>
            <w:shd w:val="clear" w:color="auto" w:fill="FFFFFF"/>
            <w:vAlign w:val="center"/>
          </w:tcPr>
          <w:p w:rsidR="00261390" w:rsidRPr="00822688" w:rsidRDefault="00C50F89" w:rsidP="003328B6">
            <w:pPr>
              <w:pStyle w:val="Other0"/>
              <w:spacing w:line="240" w:lineRule="auto"/>
              <w:rPr>
                <w:rFonts w:ascii="Arial" w:hAnsi="Arial" w:cs="Arial"/>
                <w:color w:val="auto"/>
                <w:sz w:val="20"/>
                <w:szCs w:val="20"/>
              </w:rPr>
            </w:pPr>
            <w:r w:rsidRPr="00822688">
              <w:rPr>
                <w:rFonts w:ascii="Arial" w:hAnsi="Arial" w:cs="Arial"/>
                <w:color w:val="auto"/>
                <w:sz w:val="20"/>
                <w:szCs w:val="20"/>
              </w:rPr>
              <w:t>Theo tiến độ được Quốc hội phê duyệt</w:t>
            </w:r>
          </w:p>
        </w:tc>
        <w:tc>
          <w:tcPr>
            <w:tcW w:w="610" w:type="pct"/>
            <w:vMerge w:val="restart"/>
            <w:tcBorders>
              <w:top w:val="single" w:sz="4" w:space="0" w:color="auto"/>
              <w:left w:val="single" w:sz="4" w:space="0" w:color="auto"/>
            </w:tcBorders>
            <w:shd w:val="clear" w:color="auto" w:fill="FFFFFF"/>
            <w:vAlign w:val="center"/>
          </w:tcPr>
          <w:p w:rsidR="00261390" w:rsidRPr="00822688" w:rsidRDefault="00DF450D" w:rsidP="003328B6">
            <w:pPr>
              <w:pStyle w:val="Other0"/>
              <w:spacing w:line="240" w:lineRule="auto"/>
              <w:rPr>
                <w:rFonts w:ascii="Arial" w:hAnsi="Arial" w:cs="Arial"/>
                <w:color w:val="auto"/>
                <w:sz w:val="20"/>
                <w:szCs w:val="20"/>
              </w:rPr>
            </w:pPr>
            <w:r w:rsidRPr="00822688">
              <w:rPr>
                <w:rFonts w:ascii="Arial" w:hAnsi="Arial" w:cs="Arial"/>
                <w:color w:val="auto"/>
                <w:sz w:val="20"/>
                <w:szCs w:val="20"/>
              </w:rPr>
              <w:t>Qu</w:t>
            </w:r>
            <w:r w:rsidRPr="00822688">
              <w:rPr>
                <w:rFonts w:ascii="Arial" w:hAnsi="Arial" w:cs="Arial"/>
                <w:color w:val="auto"/>
                <w:sz w:val="20"/>
                <w:szCs w:val="20"/>
                <w:lang w:val="en-SG"/>
              </w:rPr>
              <w:t>ố</w:t>
            </w:r>
            <w:r w:rsidR="00C50F89" w:rsidRPr="00822688">
              <w:rPr>
                <w:rFonts w:ascii="Arial" w:hAnsi="Arial" w:cs="Arial"/>
                <w:color w:val="auto"/>
                <w:sz w:val="20"/>
                <w:szCs w:val="20"/>
              </w:rPr>
              <w:t>c hội</w:t>
            </w:r>
          </w:p>
        </w:tc>
        <w:tc>
          <w:tcPr>
            <w:tcW w:w="660" w:type="pct"/>
            <w:tcBorders>
              <w:top w:val="single" w:sz="4" w:space="0" w:color="auto"/>
              <w:left w:val="single" w:sz="4" w:space="0" w:color="auto"/>
            </w:tcBorders>
            <w:shd w:val="clear" w:color="auto" w:fill="FFFFFF"/>
            <w:vAlign w:val="center"/>
          </w:tcPr>
          <w:p w:rsidR="00261390" w:rsidRPr="00822688" w:rsidRDefault="00C50F89" w:rsidP="003328B6">
            <w:pPr>
              <w:pStyle w:val="Other0"/>
              <w:spacing w:line="240" w:lineRule="auto"/>
              <w:rPr>
                <w:rFonts w:ascii="Arial" w:hAnsi="Arial" w:cs="Arial"/>
                <w:color w:val="auto"/>
                <w:sz w:val="20"/>
                <w:szCs w:val="20"/>
              </w:rPr>
            </w:pPr>
            <w:r w:rsidRPr="00822688">
              <w:rPr>
                <w:rFonts w:ascii="Arial" w:hAnsi="Arial" w:cs="Arial"/>
                <w:color w:val="auto"/>
                <w:sz w:val="20"/>
                <w:szCs w:val="20"/>
              </w:rPr>
              <w:t>Cục ĐTĐL</w:t>
            </w:r>
          </w:p>
        </w:tc>
        <w:tc>
          <w:tcPr>
            <w:tcW w:w="734" w:type="pct"/>
            <w:tcBorders>
              <w:top w:val="single" w:sz="4" w:space="0" w:color="auto"/>
              <w:left w:val="single" w:sz="4" w:space="0" w:color="auto"/>
              <w:right w:val="single" w:sz="4" w:space="0" w:color="auto"/>
            </w:tcBorders>
            <w:shd w:val="clear" w:color="auto" w:fill="FFFFFF"/>
            <w:vAlign w:val="center"/>
          </w:tcPr>
          <w:p w:rsidR="00261390" w:rsidRPr="00822688" w:rsidRDefault="00C50F89" w:rsidP="003328B6">
            <w:pPr>
              <w:pStyle w:val="Other0"/>
              <w:spacing w:line="240" w:lineRule="auto"/>
              <w:rPr>
                <w:rFonts w:ascii="Arial" w:hAnsi="Arial" w:cs="Arial"/>
                <w:color w:val="auto"/>
                <w:sz w:val="20"/>
                <w:szCs w:val="20"/>
              </w:rPr>
            </w:pPr>
            <w:r w:rsidRPr="00822688">
              <w:rPr>
                <w:rFonts w:ascii="Arial" w:hAnsi="Arial" w:cs="Arial"/>
                <w:color w:val="auto"/>
                <w:sz w:val="20"/>
                <w:szCs w:val="20"/>
              </w:rPr>
              <w:t>Cục ĐL</w:t>
            </w:r>
            <w:r w:rsidR="007725EF" w:rsidRPr="00822688">
              <w:rPr>
                <w:rFonts w:ascii="Arial" w:hAnsi="Arial" w:cs="Arial"/>
                <w:color w:val="auto"/>
                <w:sz w:val="20"/>
                <w:szCs w:val="20"/>
              </w:rPr>
              <w:t>&amp;NLTT, Cục ATMT, Vụ PC, Vụ TKNL</w:t>
            </w:r>
            <w:r w:rsidR="007725EF" w:rsidRPr="00822688">
              <w:rPr>
                <w:rFonts w:ascii="Arial" w:hAnsi="Arial" w:cs="Arial"/>
                <w:color w:val="auto"/>
                <w:sz w:val="20"/>
                <w:szCs w:val="20"/>
                <w:lang w:val="en-SG"/>
              </w:rPr>
              <w:t xml:space="preserve">, </w:t>
            </w:r>
            <w:r w:rsidRPr="00822688">
              <w:rPr>
                <w:rFonts w:ascii="Arial" w:hAnsi="Arial" w:cs="Arial"/>
                <w:color w:val="auto"/>
                <w:sz w:val="20"/>
                <w:szCs w:val="20"/>
              </w:rPr>
              <w:t>EVN</w:t>
            </w:r>
          </w:p>
        </w:tc>
      </w:tr>
      <w:tr w:rsidR="0015346C" w:rsidRPr="00822688" w:rsidTr="00472688">
        <w:trPr>
          <w:trHeight w:val="20"/>
          <w:jc w:val="center"/>
        </w:trPr>
        <w:tc>
          <w:tcPr>
            <w:tcW w:w="237" w:type="pct"/>
            <w:vMerge/>
            <w:tcBorders>
              <w:left w:val="single" w:sz="4" w:space="0" w:color="auto"/>
            </w:tcBorders>
            <w:shd w:val="clear" w:color="auto" w:fill="FFFFFF"/>
            <w:vAlign w:val="center"/>
          </w:tcPr>
          <w:p w:rsidR="00261390" w:rsidRPr="00822688" w:rsidRDefault="00261390" w:rsidP="003328B6">
            <w:pPr>
              <w:jc w:val="center"/>
              <w:rPr>
                <w:rFonts w:ascii="Arial" w:hAnsi="Arial" w:cs="Arial"/>
                <w:color w:val="auto"/>
                <w:sz w:val="20"/>
                <w:szCs w:val="20"/>
              </w:rPr>
            </w:pPr>
          </w:p>
        </w:tc>
        <w:tc>
          <w:tcPr>
            <w:tcW w:w="1591" w:type="pct"/>
            <w:tcBorders>
              <w:top w:val="single" w:sz="4" w:space="0" w:color="auto"/>
              <w:left w:val="single" w:sz="4" w:space="0" w:color="auto"/>
            </w:tcBorders>
            <w:shd w:val="clear" w:color="auto" w:fill="FFFFFF"/>
            <w:vAlign w:val="center"/>
          </w:tcPr>
          <w:p w:rsidR="00261390" w:rsidRPr="00822688" w:rsidRDefault="00C50F89" w:rsidP="003328B6">
            <w:pPr>
              <w:pStyle w:val="Other0"/>
              <w:spacing w:line="240" w:lineRule="auto"/>
              <w:jc w:val="left"/>
              <w:rPr>
                <w:rFonts w:ascii="Arial" w:hAnsi="Arial" w:cs="Arial"/>
                <w:color w:val="auto"/>
                <w:sz w:val="20"/>
                <w:szCs w:val="20"/>
              </w:rPr>
            </w:pPr>
            <w:r w:rsidRPr="00822688">
              <w:rPr>
                <w:rFonts w:ascii="Arial" w:hAnsi="Arial" w:cs="Arial"/>
                <w:color w:val="auto"/>
                <w:sz w:val="20"/>
                <w:szCs w:val="20"/>
              </w:rPr>
              <w:t>Nội dung về đầu tư xây dựng, quy hoạch, phát triển năng lượng tái tạo, năng lượng mới, các quy định chung</w:t>
            </w:r>
          </w:p>
        </w:tc>
        <w:tc>
          <w:tcPr>
            <w:tcW w:w="609" w:type="pct"/>
            <w:tcBorders>
              <w:top w:val="single" w:sz="4" w:space="0" w:color="auto"/>
              <w:left w:val="single" w:sz="4" w:space="0" w:color="auto"/>
            </w:tcBorders>
            <w:shd w:val="clear" w:color="auto" w:fill="FFFFFF"/>
            <w:vAlign w:val="center"/>
          </w:tcPr>
          <w:p w:rsidR="00261390" w:rsidRPr="00822688" w:rsidRDefault="00C50F89" w:rsidP="003328B6">
            <w:pPr>
              <w:pStyle w:val="Other0"/>
              <w:spacing w:line="240" w:lineRule="auto"/>
              <w:rPr>
                <w:rFonts w:ascii="Arial" w:hAnsi="Arial" w:cs="Arial"/>
                <w:color w:val="auto"/>
                <w:sz w:val="20"/>
                <w:szCs w:val="20"/>
              </w:rPr>
            </w:pPr>
            <w:r w:rsidRPr="00822688">
              <w:rPr>
                <w:rFonts w:ascii="Arial" w:hAnsi="Arial" w:cs="Arial"/>
                <w:color w:val="auto"/>
                <w:sz w:val="20"/>
                <w:szCs w:val="20"/>
              </w:rPr>
              <w:t>Chương I, II, III, VIII</w:t>
            </w:r>
          </w:p>
        </w:tc>
        <w:tc>
          <w:tcPr>
            <w:tcW w:w="559" w:type="pct"/>
            <w:vMerge/>
            <w:tcBorders>
              <w:left w:val="single" w:sz="4" w:space="0" w:color="auto"/>
            </w:tcBorders>
            <w:shd w:val="clear" w:color="auto" w:fill="FFFFFF"/>
            <w:vAlign w:val="center"/>
          </w:tcPr>
          <w:p w:rsidR="00261390" w:rsidRPr="00822688" w:rsidRDefault="00261390" w:rsidP="003328B6">
            <w:pPr>
              <w:jc w:val="center"/>
              <w:rPr>
                <w:rFonts w:ascii="Arial" w:hAnsi="Arial" w:cs="Arial"/>
                <w:color w:val="auto"/>
                <w:sz w:val="20"/>
                <w:szCs w:val="20"/>
              </w:rPr>
            </w:pPr>
          </w:p>
        </w:tc>
        <w:tc>
          <w:tcPr>
            <w:tcW w:w="610" w:type="pct"/>
            <w:vMerge/>
            <w:tcBorders>
              <w:left w:val="single" w:sz="4" w:space="0" w:color="auto"/>
            </w:tcBorders>
            <w:shd w:val="clear" w:color="auto" w:fill="FFFFFF"/>
            <w:vAlign w:val="center"/>
          </w:tcPr>
          <w:p w:rsidR="00261390" w:rsidRPr="00822688" w:rsidRDefault="00261390" w:rsidP="003328B6">
            <w:pPr>
              <w:jc w:val="center"/>
              <w:rPr>
                <w:rFonts w:ascii="Arial" w:hAnsi="Arial" w:cs="Arial"/>
                <w:color w:val="auto"/>
                <w:sz w:val="20"/>
                <w:szCs w:val="20"/>
              </w:rPr>
            </w:pPr>
          </w:p>
        </w:tc>
        <w:tc>
          <w:tcPr>
            <w:tcW w:w="660" w:type="pct"/>
            <w:tcBorders>
              <w:top w:val="single" w:sz="4" w:space="0" w:color="auto"/>
              <w:left w:val="single" w:sz="4" w:space="0" w:color="auto"/>
            </w:tcBorders>
            <w:shd w:val="clear" w:color="auto" w:fill="FFFFFF"/>
            <w:vAlign w:val="center"/>
          </w:tcPr>
          <w:p w:rsidR="00261390" w:rsidRPr="00822688" w:rsidRDefault="00C50F89" w:rsidP="003328B6">
            <w:pPr>
              <w:pStyle w:val="Other0"/>
              <w:spacing w:line="240" w:lineRule="auto"/>
              <w:rPr>
                <w:rFonts w:ascii="Arial" w:hAnsi="Arial" w:cs="Arial"/>
                <w:color w:val="auto"/>
                <w:sz w:val="20"/>
                <w:szCs w:val="20"/>
              </w:rPr>
            </w:pPr>
            <w:r w:rsidRPr="00822688">
              <w:rPr>
                <w:rFonts w:ascii="Arial" w:hAnsi="Arial" w:cs="Arial"/>
                <w:color w:val="auto"/>
                <w:sz w:val="20"/>
                <w:szCs w:val="20"/>
              </w:rPr>
              <w:t>Cục ĐL&amp;NLTT</w:t>
            </w:r>
          </w:p>
        </w:tc>
        <w:tc>
          <w:tcPr>
            <w:tcW w:w="734" w:type="pct"/>
            <w:tcBorders>
              <w:top w:val="single" w:sz="4" w:space="0" w:color="auto"/>
              <w:left w:val="single" w:sz="4" w:space="0" w:color="auto"/>
              <w:right w:val="single" w:sz="4" w:space="0" w:color="auto"/>
            </w:tcBorders>
            <w:shd w:val="clear" w:color="auto" w:fill="FFFFFF"/>
            <w:vAlign w:val="center"/>
          </w:tcPr>
          <w:p w:rsidR="00261390" w:rsidRPr="00822688" w:rsidRDefault="00C50F89" w:rsidP="003328B6">
            <w:pPr>
              <w:pStyle w:val="Other0"/>
              <w:spacing w:line="240" w:lineRule="auto"/>
              <w:rPr>
                <w:rFonts w:ascii="Arial" w:hAnsi="Arial" w:cs="Arial"/>
                <w:color w:val="auto"/>
                <w:sz w:val="20"/>
                <w:szCs w:val="20"/>
              </w:rPr>
            </w:pPr>
            <w:r w:rsidRPr="00822688">
              <w:rPr>
                <w:rFonts w:ascii="Arial" w:hAnsi="Arial" w:cs="Arial"/>
                <w:color w:val="auto"/>
                <w:sz w:val="20"/>
                <w:szCs w:val="20"/>
              </w:rPr>
              <w:t>Cục ĐTĐL, Vụ PC,</w:t>
            </w:r>
            <w:r w:rsidR="00307882" w:rsidRPr="00822688">
              <w:rPr>
                <w:rFonts w:ascii="Arial" w:hAnsi="Arial" w:cs="Arial"/>
                <w:color w:val="auto"/>
                <w:sz w:val="20"/>
                <w:szCs w:val="20"/>
                <w:lang w:val="en-SG"/>
              </w:rPr>
              <w:t xml:space="preserve"> </w:t>
            </w:r>
            <w:r w:rsidR="008162BE" w:rsidRPr="00822688">
              <w:rPr>
                <w:rFonts w:ascii="Arial" w:hAnsi="Arial" w:cs="Arial"/>
                <w:color w:val="auto"/>
                <w:sz w:val="20"/>
                <w:szCs w:val="20"/>
                <w:lang w:val="en-SG"/>
              </w:rPr>
              <w:t>E</w:t>
            </w:r>
            <w:r w:rsidRPr="00822688">
              <w:rPr>
                <w:rFonts w:ascii="Arial" w:hAnsi="Arial" w:cs="Arial"/>
                <w:color w:val="auto"/>
                <w:sz w:val="20"/>
                <w:szCs w:val="20"/>
              </w:rPr>
              <w:t>VN</w:t>
            </w:r>
          </w:p>
        </w:tc>
      </w:tr>
      <w:tr w:rsidR="0015346C" w:rsidRPr="00822688" w:rsidTr="00472688">
        <w:trPr>
          <w:trHeight w:val="20"/>
          <w:jc w:val="center"/>
        </w:trPr>
        <w:tc>
          <w:tcPr>
            <w:tcW w:w="237" w:type="pct"/>
            <w:vMerge/>
            <w:tcBorders>
              <w:left w:val="single" w:sz="4" w:space="0" w:color="auto"/>
            </w:tcBorders>
            <w:shd w:val="clear" w:color="auto" w:fill="FFFFFF"/>
            <w:vAlign w:val="center"/>
          </w:tcPr>
          <w:p w:rsidR="00261390" w:rsidRPr="00822688" w:rsidRDefault="00261390" w:rsidP="003328B6">
            <w:pPr>
              <w:jc w:val="center"/>
              <w:rPr>
                <w:rFonts w:ascii="Arial" w:hAnsi="Arial" w:cs="Arial"/>
                <w:color w:val="auto"/>
                <w:sz w:val="20"/>
                <w:szCs w:val="20"/>
              </w:rPr>
            </w:pPr>
          </w:p>
        </w:tc>
        <w:tc>
          <w:tcPr>
            <w:tcW w:w="1591" w:type="pct"/>
            <w:tcBorders>
              <w:top w:val="single" w:sz="4" w:space="0" w:color="auto"/>
              <w:left w:val="single" w:sz="4" w:space="0" w:color="auto"/>
            </w:tcBorders>
            <w:shd w:val="clear" w:color="auto" w:fill="FFFFFF"/>
            <w:vAlign w:val="center"/>
          </w:tcPr>
          <w:p w:rsidR="00261390" w:rsidRPr="00822688" w:rsidRDefault="00C50F89" w:rsidP="003328B6">
            <w:pPr>
              <w:pStyle w:val="Other0"/>
              <w:spacing w:line="240" w:lineRule="auto"/>
              <w:jc w:val="left"/>
              <w:rPr>
                <w:rFonts w:ascii="Arial" w:hAnsi="Arial" w:cs="Arial"/>
                <w:color w:val="auto"/>
                <w:sz w:val="20"/>
                <w:szCs w:val="20"/>
              </w:rPr>
            </w:pPr>
            <w:r w:rsidRPr="00822688">
              <w:rPr>
                <w:rFonts w:ascii="Arial" w:hAnsi="Arial" w:cs="Arial"/>
                <w:color w:val="auto"/>
                <w:sz w:val="20"/>
                <w:szCs w:val="20"/>
              </w:rPr>
              <w:t>Nội dung về giấy phép, hoạt động mua bán điện, vận hành điều độ hệ thống điện quốc gia, các quy định chung</w:t>
            </w:r>
          </w:p>
        </w:tc>
        <w:tc>
          <w:tcPr>
            <w:tcW w:w="609" w:type="pct"/>
            <w:tcBorders>
              <w:top w:val="single" w:sz="4" w:space="0" w:color="auto"/>
              <w:left w:val="single" w:sz="4" w:space="0" w:color="auto"/>
            </w:tcBorders>
            <w:shd w:val="clear" w:color="auto" w:fill="FFFFFF"/>
            <w:vAlign w:val="center"/>
          </w:tcPr>
          <w:p w:rsidR="00261390" w:rsidRPr="00822688" w:rsidRDefault="00C50F89" w:rsidP="003328B6">
            <w:pPr>
              <w:pStyle w:val="Other0"/>
              <w:spacing w:line="240" w:lineRule="auto"/>
              <w:rPr>
                <w:rFonts w:ascii="Arial" w:hAnsi="Arial" w:cs="Arial"/>
                <w:color w:val="auto"/>
                <w:sz w:val="20"/>
                <w:szCs w:val="20"/>
              </w:rPr>
            </w:pPr>
            <w:r w:rsidRPr="00822688">
              <w:rPr>
                <w:rFonts w:ascii="Arial" w:hAnsi="Arial" w:cs="Arial"/>
                <w:color w:val="auto"/>
                <w:sz w:val="20"/>
                <w:szCs w:val="20"/>
              </w:rPr>
              <w:t>Chương I, IV, V, VI, VIII, IX</w:t>
            </w:r>
          </w:p>
        </w:tc>
        <w:tc>
          <w:tcPr>
            <w:tcW w:w="559" w:type="pct"/>
            <w:vMerge/>
            <w:tcBorders>
              <w:left w:val="single" w:sz="4" w:space="0" w:color="auto"/>
            </w:tcBorders>
            <w:shd w:val="clear" w:color="auto" w:fill="FFFFFF"/>
            <w:vAlign w:val="center"/>
          </w:tcPr>
          <w:p w:rsidR="00261390" w:rsidRPr="00822688" w:rsidRDefault="00261390" w:rsidP="003328B6">
            <w:pPr>
              <w:jc w:val="center"/>
              <w:rPr>
                <w:rFonts w:ascii="Arial" w:hAnsi="Arial" w:cs="Arial"/>
                <w:color w:val="auto"/>
                <w:sz w:val="20"/>
                <w:szCs w:val="20"/>
              </w:rPr>
            </w:pPr>
          </w:p>
        </w:tc>
        <w:tc>
          <w:tcPr>
            <w:tcW w:w="610" w:type="pct"/>
            <w:vMerge/>
            <w:tcBorders>
              <w:left w:val="single" w:sz="4" w:space="0" w:color="auto"/>
            </w:tcBorders>
            <w:shd w:val="clear" w:color="auto" w:fill="FFFFFF"/>
            <w:vAlign w:val="center"/>
          </w:tcPr>
          <w:p w:rsidR="00261390" w:rsidRPr="00822688" w:rsidRDefault="00261390" w:rsidP="003328B6">
            <w:pPr>
              <w:jc w:val="center"/>
              <w:rPr>
                <w:rFonts w:ascii="Arial" w:hAnsi="Arial" w:cs="Arial"/>
                <w:color w:val="auto"/>
                <w:sz w:val="20"/>
                <w:szCs w:val="20"/>
              </w:rPr>
            </w:pPr>
          </w:p>
        </w:tc>
        <w:tc>
          <w:tcPr>
            <w:tcW w:w="660" w:type="pct"/>
            <w:tcBorders>
              <w:top w:val="single" w:sz="4" w:space="0" w:color="auto"/>
              <w:left w:val="single" w:sz="4" w:space="0" w:color="auto"/>
            </w:tcBorders>
            <w:shd w:val="clear" w:color="auto" w:fill="FFFFFF"/>
            <w:vAlign w:val="center"/>
          </w:tcPr>
          <w:p w:rsidR="00261390" w:rsidRPr="00822688" w:rsidRDefault="00C50F89" w:rsidP="003328B6">
            <w:pPr>
              <w:pStyle w:val="Other0"/>
              <w:spacing w:line="240" w:lineRule="auto"/>
              <w:rPr>
                <w:rFonts w:ascii="Arial" w:hAnsi="Arial" w:cs="Arial"/>
                <w:color w:val="auto"/>
                <w:sz w:val="20"/>
                <w:szCs w:val="20"/>
              </w:rPr>
            </w:pPr>
            <w:r w:rsidRPr="00822688">
              <w:rPr>
                <w:rFonts w:ascii="Arial" w:hAnsi="Arial" w:cs="Arial"/>
                <w:color w:val="auto"/>
                <w:sz w:val="20"/>
                <w:szCs w:val="20"/>
              </w:rPr>
              <w:t>Cục ĐTĐL</w:t>
            </w:r>
          </w:p>
        </w:tc>
        <w:tc>
          <w:tcPr>
            <w:tcW w:w="734" w:type="pct"/>
            <w:tcBorders>
              <w:top w:val="single" w:sz="4" w:space="0" w:color="auto"/>
              <w:left w:val="single" w:sz="4" w:space="0" w:color="auto"/>
              <w:right w:val="single" w:sz="4" w:space="0" w:color="auto"/>
            </w:tcBorders>
            <w:shd w:val="clear" w:color="auto" w:fill="FFFFFF"/>
            <w:vAlign w:val="center"/>
          </w:tcPr>
          <w:p w:rsidR="00261390" w:rsidRPr="00822688" w:rsidRDefault="008162BE" w:rsidP="003328B6">
            <w:pPr>
              <w:pStyle w:val="Other0"/>
              <w:tabs>
                <w:tab w:val="left" w:pos="1725"/>
              </w:tabs>
              <w:spacing w:line="240" w:lineRule="auto"/>
              <w:rPr>
                <w:rFonts w:ascii="Arial" w:hAnsi="Arial" w:cs="Arial"/>
                <w:color w:val="auto"/>
                <w:sz w:val="20"/>
                <w:szCs w:val="20"/>
              </w:rPr>
            </w:pPr>
            <w:r w:rsidRPr="00822688">
              <w:rPr>
                <w:rFonts w:ascii="Arial" w:hAnsi="Arial" w:cs="Arial"/>
                <w:color w:val="auto"/>
                <w:sz w:val="20"/>
                <w:szCs w:val="20"/>
              </w:rPr>
              <w:t>Cục</w:t>
            </w:r>
            <w:r w:rsidRPr="00822688">
              <w:rPr>
                <w:rFonts w:ascii="Arial" w:hAnsi="Arial" w:cs="Arial"/>
                <w:color w:val="auto"/>
                <w:sz w:val="20"/>
                <w:szCs w:val="20"/>
                <w:lang w:val="en-SG"/>
              </w:rPr>
              <w:t xml:space="preserve"> </w:t>
            </w:r>
            <w:r w:rsidR="00C50F89" w:rsidRPr="00822688">
              <w:rPr>
                <w:rFonts w:ascii="Arial" w:hAnsi="Arial" w:cs="Arial"/>
                <w:color w:val="auto"/>
                <w:sz w:val="20"/>
                <w:szCs w:val="20"/>
              </w:rPr>
              <w:t xml:space="preserve">ĐL&amp;NLTT, Vụ PC, Vụ </w:t>
            </w:r>
            <w:r w:rsidRPr="00822688">
              <w:rPr>
                <w:rFonts w:ascii="Arial" w:eastAsia="Courier New" w:hAnsi="Arial" w:cs="Arial"/>
                <w:smallCaps/>
                <w:color w:val="auto"/>
                <w:sz w:val="20"/>
                <w:szCs w:val="20"/>
              </w:rPr>
              <w:t>TKNL</w:t>
            </w:r>
            <w:r w:rsidRPr="00822688">
              <w:rPr>
                <w:rFonts w:ascii="Arial" w:hAnsi="Arial" w:cs="Arial"/>
                <w:color w:val="auto"/>
                <w:sz w:val="20"/>
                <w:szCs w:val="20"/>
                <w:lang w:val="en-SG"/>
              </w:rPr>
              <w:t>, E</w:t>
            </w:r>
            <w:r w:rsidR="00C50F89" w:rsidRPr="00822688">
              <w:rPr>
                <w:rFonts w:ascii="Arial" w:hAnsi="Arial" w:cs="Arial"/>
                <w:color w:val="auto"/>
                <w:sz w:val="20"/>
                <w:szCs w:val="20"/>
              </w:rPr>
              <w:t>VN</w:t>
            </w:r>
          </w:p>
        </w:tc>
      </w:tr>
      <w:tr w:rsidR="0015346C" w:rsidRPr="00822688" w:rsidTr="00472688">
        <w:trPr>
          <w:trHeight w:val="20"/>
          <w:jc w:val="center"/>
        </w:trPr>
        <w:tc>
          <w:tcPr>
            <w:tcW w:w="237" w:type="pct"/>
            <w:vMerge/>
            <w:tcBorders>
              <w:left w:val="single" w:sz="4" w:space="0" w:color="auto"/>
            </w:tcBorders>
            <w:shd w:val="clear" w:color="auto" w:fill="FFFFFF"/>
            <w:vAlign w:val="center"/>
          </w:tcPr>
          <w:p w:rsidR="00261390" w:rsidRPr="00822688" w:rsidRDefault="00261390" w:rsidP="003328B6">
            <w:pPr>
              <w:jc w:val="center"/>
              <w:rPr>
                <w:rFonts w:ascii="Arial" w:hAnsi="Arial" w:cs="Arial"/>
                <w:color w:val="auto"/>
                <w:sz w:val="20"/>
                <w:szCs w:val="20"/>
              </w:rPr>
            </w:pPr>
          </w:p>
        </w:tc>
        <w:tc>
          <w:tcPr>
            <w:tcW w:w="1591" w:type="pct"/>
            <w:tcBorders>
              <w:top w:val="single" w:sz="4" w:space="0" w:color="auto"/>
              <w:left w:val="single" w:sz="4" w:space="0" w:color="auto"/>
            </w:tcBorders>
            <w:shd w:val="clear" w:color="auto" w:fill="FFFFFF"/>
            <w:vAlign w:val="center"/>
          </w:tcPr>
          <w:p w:rsidR="00261390" w:rsidRPr="00822688" w:rsidRDefault="00C50F89" w:rsidP="003328B6">
            <w:pPr>
              <w:pStyle w:val="Other0"/>
              <w:spacing w:line="240" w:lineRule="auto"/>
              <w:jc w:val="left"/>
              <w:rPr>
                <w:rFonts w:ascii="Arial" w:hAnsi="Arial" w:cs="Arial"/>
                <w:color w:val="auto"/>
                <w:sz w:val="20"/>
                <w:szCs w:val="20"/>
              </w:rPr>
            </w:pPr>
            <w:r w:rsidRPr="00822688">
              <w:rPr>
                <w:rFonts w:ascii="Arial" w:hAnsi="Arial" w:cs="Arial"/>
                <w:color w:val="auto"/>
                <w:sz w:val="20"/>
                <w:szCs w:val="20"/>
              </w:rPr>
              <w:t>Nội dung về bảo vệ công trình điện lực và an toàn</w:t>
            </w:r>
          </w:p>
        </w:tc>
        <w:tc>
          <w:tcPr>
            <w:tcW w:w="609" w:type="pct"/>
            <w:tcBorders>
              <w:top w:val="single" w:sz="4" w:space="0" w:color="auto"/>
              <w:left w:val="single" w:sz="4" w:space="0" w:color="auto"/>
            </w:tcBorders>
            <w:shd w:val="clear" w:color="auto" w:fill="FFFFFF"/>
            <w:vAlign w:val="center"/>
          </w:tcPr>
          <w:p w:rsidR="00261390" w:rsidRPr="00822688" w:rsidRDefault="00C50F89" w:rsidP="003328B6">
            <w:pPr>
              <w:pStyle w:val="Other0"/>
              <w:spacing w:line="240" w:lineRule="auto"/>
              <w:rPr>
                <w:rFonts w:ascii="Arial" w:hAnsi="Arial" w:cs="Arial"/>
                <w:color w:val="auto"/>
                <w:sz w:val="20"/>
                <w:szCs w:val="20"/>
              </w:rPr>
            </w:pPr>
            <w:r w:rsidRPr="00822688">
              <w:rPr>
                <w:rFonts w:ascii="Arial" w:hAnsi="Arial" w:cs="Arial"/>
                <w:color w:val="auto"/>
                <w:sz w:val="20"/>
                <w:szCs w:val="20"/>
              </w:rPr>
              <w:t>Chương I, VII, VIII, IX</w:t>
            </w:r>
          </w:p>
        </w:tc>
        <w:tc>
          <w:tcPr>
            <w:tcW w:w="559" w:type="pct"/>
            <w:vMerge/>
            <w:tcBorders>
              <w:left w:val="single" w:sz="4" w:space="0" w:color="auto"/>
            </w:tcBorders>
            <w:shd w:val="clear" w:color="auto" w:fill="FFFFFF"/>
            <w:vAlign w:val="center"/>
          </w:tcPr>
          <w:p w:rsidR="00261390" w:rsidRPr="00822688" w:rsidRDefault="00261390" w:rsidP="003328B6">
            <w:pPr>
              <w:jc w:val="center"/>
              <w:rPr>
                <w:rFonts w:ascii="Arial" w:hAnsi="Arial" w:cs="Arial"/>
                <w:color w:val="auto"/>
                <w:sz w:val="20"/>
                <w:szCs w:val="20"/>
              </w:rPr>
            </w:pPr>
          </w:p>
        </w:tc>
        <w:tc>
          <w:tcPr>
            <w:tcW w:w="610" w:type="pct"/>
            <w:vMerge/>
            <w:tcBorders>
              <w:left w:val="single" w:sz="4" w:space="0" w:color="auto"/>
            </w:tcBorders>
            <w:shd w:val="clear" w:color="auto" w:fill="FFFFFF"/>
            <w:vAlign w:val="center"/>
          </w:tcPr>
          <w:p w:rsidR="00261390" w:rsidRPr="00822688" w:rsidRDefault="00261390" w:rsidP="003328B6">
            <w:pPr>
              <w:jc w:val="center"/>
              <w:rPr>
                <w:rFonts w:ascii="Arial" w:hAnsi="Arial" w:cs="Arial"/>
                <w:color w:val="auto"/>
                <w:sz w:val="20"/>
                <w:szCs w:val="20"/>
              </w:rPr>
            </w:pPr>
          </w:p>
        </w:tc>
        <w:tc>
          <w:tcPr>
            <w:tcW w:w="660" w:type="pct"/>
            <w:tcBorders>
              <w:top w:val="single" w:sz="4" w:space="0" w:color="auto"/>
              <w:left w:val="single" w:sz="4" w:space="0" w:color="auto"/>
            </w:tcBorders>
            <w:shd w:val="clear" w:color="auto" w:fill="FFFFFF"/>
            <w:vAlign w:val="center"/>
          </w:tcPr>
          <w:p w:rsidR="00261390" w:rsidRPr="00822688" w:rsidRDefault="00C50F89" w:rsidP="003328B6">
            <w:pPr>
              <w:pStyle w:val="Other0"/>
              <w:spacing w:line="240" w:lineRule="auto"/>
              <w:rPr>
                <w:rFonts w:ascii="Arial" w:hAnsi="Arial" w:cs="Arial"/>
                <w:color w:val="auto"/>
                <w:sz w:val="20"/>
                <w:szCs w:val="20"/>
              </w:rPr>
            </w:pPr>
            <w:r w:rsidRPr="00822688">
              <w:rPr>
                <w:rFonts w:ascii="Arial" w:hAnsi="Arial" w:cs="Arial"/>
                <w:color w:val="auto"/>
                <w:sz w:val="20"/>
                <w:szCs w:val="20"/>
              </w:rPr>
              <w:t>Cục ATMT</w:t>
            </w:r>
          </w:p>
        </w:tc>
        <w:tc>
          <w:tcPr>
            <w:tcW w:w="734" w:type="pct"/>
            <w:tcBorders>
              <w:top w:val="single" w:sz="4" w:space="0" w:color="auto"/>
              <w:left w:val="single" w:sz="4" w:space="0" w:color="auto"/>
              <w:right w:val="single" w:sz="4" w:space="0" w:color="auto"/>
            </w:tcBorders>
            <w:shd w:val="clear" w:color="auto" w:fill="FFFFFF"/>
            <w:vAlign w:val="center"/>
          </w:tcPr>
          <w:p w:rsidR="00261390" w:rsidRPr="00822688" w:rsidRDefault="00C50F89" w:rsidP="003328B6">
            <w:pPr>
              <w:pStyle w:val="Other0"/>
              <w:spacing w:line="240" w:lineRule="auto"/>
              <w:rPr>
                <w:rFonts w:ascii="Arial" w:hAnsi="Arial" w:cs="Arial"/>
                <w:color w:val="auto"/>
                <w:sz w:val="20"/>
                <w:szCs w:val="20"/>
              </w:rPr>
            </w:pPr>
            <w:r w:rsidRPr="00822688">
              <w:rPr>
                <w:rFonts w:ascii="Arial" w:hAnsi="Arial" w:cs="Arial"/>
                <w:color w:val="auto"/>
                <w:sz w:val="20"/>
                <w:szCs w:val="20"/>
              </w:rPr>
              <w:t>Cục ĐTĐL, Vụ PC, EVN</w:t>
            </w:r>
          </w:p>
        </w:tc>
      </w:tr>
      <w:tr w:rsidR="0015346C" w:rsidRPr="00822688" w:rsidTr="00472688">
        <w:trPr>
          <w:trHeight w:val="20"/>
          <w:jc w:val="center"/>
        </w:trPr>
        <w:tc>
          <w:tcPr>
            <w:tcW w:w="237" w:type="pct"/>
            <w:vMerge w:val="restart"/>
            <w:tcBorders>
              <w:top w:val="single" w:sz="4" w:space="0" w:color="auto"/>
              <w:left w:val="single" w:sz="4" w:space="0" w:color="auto"/>
            </w:tcBorders>
            <w:shd w:val="clear" w:color="auto" w:fill="FFFFFF"/>
            <w:vAlign w:val="center"/>
          </w:tcPr>
          <w:p w:rsidR="00261390" w:rsidRPr="00822688" w:rsidRDefault="00C50F89" w:rsidP="003328B6">
            <w:pPr>
              <w:pStyle w:val="Other0"/>
              <w:spacing w:line="240" w:lineRule="auto"/>
              <w:rPr>
                <w:rFonts w:ascii="Arial" w:hAnsi="Arial" w:cs="Arial"/>
                <w:color w:val="auto"/>
                <w:sz w:val="20"/>
                <w:szCs w:val="20"/>
              </w:rPr>
            </w:pPr>
            <w:r w:rsidRPr="00822688">
              <w:rPr>
                <w:rFonts w:ascii="Arial" w:hAnsi="Arial" w:cs="Arial"/>
                <w:color w:val="auto"/>
                <w:sz w:val="20"/>
                <w:szCs w:val="20"/>
              </w:rPr>
              <w:t>2</w:t>
            </w:r>
          </w:p>
        </w:tc>
        <w:tc>
          <w:tcPr>
            <w:tcW w:w="1591" w:type="pct"/>
            <w:tcBorders>
              <w:top w:val="single" w:sz="4" w:space="0" w:color="auto"/>
              <w:left w:val="single" w:sz="4" w:space="0" w:color="auto"/>
            </w:tcBorders>
            <w:shd w:val="clear" w:color="auto" w:fill="FFFFFF"/>
            <w:vAlign w:val="center"/>
          </w:tcPr>
          <w:p w:rsidR="00261390" w:rsidRPr="00822688" w:rsidRDefault="00C50F89" w:rsidP="003328B6">
            <w:pPr>
              <w:pStyle w:val="Other0"/>
              <w:spacing w:line="240" w:lineRule="auto"/>
              <w:jc w:val="left"/>
              <w:rPr>
                <w:rFonts w:ascii="Arial" w:hAnsi="Arial" w:cs="Arial"/>
                <w:color w:val="auto"/>
                <w:sz w:val="20"/>
                <w:szCs w:val="20"/>
              </w:rPr>
            </w:pPr>
            <w:r w:rsidRPr="00822688">
              <w:rPr>
                <w:rFonts w:ascii="Arial" w:hAnsi="Arial" w:cs="Arial"/>
                <w:b/>
                <w:bCs/>
                <w:i/>
                <w:iCs/>
                <w:color w:val="auto"/>
                <w:sz w:val="20"/>
                <w:szCs w:val="20"/>
              </w:rPr>
              <w:t>Luật sử dụng năng lượng tiết kiệm và hiệu quả sửa đổi</w:t>
            </w:r>
          </w:p>
        </w:tc>
        <w:tc>
          <w:tcPr>
            <w:tcW w:w="609" w:type="pct"/>
            <w:vMerge w:val="restart"/>
            <w:tcBorders>
              <w:top w:val="single" w:sz="4" w:space="0" w:color="auto"/>
              <w:left w:val="single" w:sz="4" w:space="0" w:color="auto"/>
            </w:tcBorders>
            <w:shd w:val="clear" w:color="auto" w:fill="FFFFFF"/>
            <w:vAlign w:val="center"/>
          </w:tcPr>
          <w:p w:rsidR="00261390" w:rsidRPr="00822688" w:rsidRDefault="00C50F89" w:rsidP="003328B6">
            <w:pPr>
              <w:pStyle w:val="Other0"/>
              <w:spacing w:line="240" w:lineRule="auto"/>
              <w:rPr>
                <w:rFonts w:ascii="Arial" w:hAnsi="Arial" w:cs="Arial"/>
                <w:color w:val="auto"/>
                <w:sz w:val="20"/>
                <w:szCs w:val="20"/>
              </w:rPr>
            </w:pPr>
            <w:r w:rsidRPr="00822688">
              <w:rPr>
                <w:rFonts w:ascii="Arial" w:hAnsi="Arial" w:cs="Arial"/>
                <w:color w:val="auto"/>
                <w:sz w:val="20"/>
                <w:szCs w:val="20"/>
              </w:rPr>
              <w:t>Luật</w:t>
            </w:r>
          </w:p>
        </w:tc>
        <w:tc>
          <w:tcPr>
            <w:tcW w:w="559" w:type="pct"/>
            <w:vMerge w:val="restart"/>
            <w:tcBorders>
              <w:top w:val="single" w:sz="4" w:space="0" w:color="auto"/>
              <w:left w:val="single" w:sz="4" w:space="0" w:color="auto"/>
            </w:tcBorders>
            <w:shd w:val="clear" w:color="auto" w:fill="FFFFFF"/>
            <w:vAlign w:val="center"/>
          </w:tcPr>
          <w:p w:rsidR="00261390" w:rsidRPr="00822688" w:rsidRDefault="00C50F89" w:rsidP="003328B6">
            <w:pPr>
              <w:pStyle w:val="Other0"/>
              <w:spacing w:line="240" w:lineRule="auto"/>
              <w:rPr>
                <w:rFonts w:ascii="Arial" w:hAnsi="Arial" w:cs="Arial"/>
                <w:color w:val="auto"/>
                <w:sz w:val="20"/>
                <w:szCs w:val="20"/>
              </w:rPr>
            </w:pPr>
            <w:r w:rsidRPr="00822688">
              <w:rPr>
                <w:rFonts w:ascii="Arial" w:hAnsi="Arial" w:cs="Arial"/>
                <w:color w:val="auto"/>
                <w:sz w:val="20"/>
                <w:szCs w:val="20"/>
              </w:rPr>
              <w:t>Theo tiến độ được Quốc hội phê duyệt</w:t>
            </w:r>
          </w:p>
        </w:tc>
        <w:tc>
          <w:tcPr>
            <w:tcW w:w="610" w:type="pct"/>
            <w:vMerge w:val="restart"/>
            <w:tcBorders>
              <w:top w:val="single" w:sz="4" w:space="0" w:color="auto"/>
              <w:left w:val="single" w:sz="4" w:space="0" w:color="auto"/>
            </w:tcBorders>
            <w:shd w:val="clear" w:color="auto" w:fill="FFFFFF"/>
            <w:vAlign w:val="center"/>
          </w:tcPr>
          <w:p w:rsidR="00261390" w:rsidRPr="00822688" w:rsidRDefault="00C50F89" w:rsidP="003328B6">
            <w:pPr>
              <w:pStyle w:val="Other0"/>
              <w:spacing w:line="240" w:lineRule="auto"/>
              <w:rPr>
                <w:rFonts w:ascii="Arial" w:hAnsi="Arial" w:cs="Arial"/>
                <w:color w:val="auto"/>
                <w:sz w:val="20"/>
                <w:szCs w:val="20"/>
              </w:rPr>
            </w:pPr>
            <w:r w:rsidRPr="00822688">
              <w:rPr>
                <w:rFonts w:ascii="Arial" w:hAnsi="Arial" w:cs="Arial"/>
                <w:color w:val="auto"/>
                <w:sz w:val="20"/>
                <w:szCs w:val="20"/>
              </w:rPr>
              <w:t>Quốc hội</w:t>
            </w:r>
          </w:p>
        </w:tc>
        <w:tc>
          <w:tcPr>
            <w:tcW w:w="660" w:type="pct"/>
            <w:vMerge w:val="restart"/>
            <w:tcBorders>
              <w:top w:val="single" w:sz="4" w:space="0" w:color="auto"/>
              <w:left w:val="single" w:sz="4" w:space="0" w:color="auto"/>
            </w:tcBorders>
            <w:shd w:val="clear" w:color="auto" w:fill="FFFFFF"/>
            <w:vAlign w:val="center"/>
          </w:tcPr>
          <w:p w:rsidR="00261390" w:rsidRPr="00822688" w:rsidRDefault="00C50F89" w:rsidP="003328B6">
            <w:pPr>
              <w:pStyle w:val="Other0"/>
              <w:spacing w:line="240" w:lineRule="auto"/>
              <w:rPr>
                <w:rFonts w:ascii="Arial" w:hAnsi="Arial" w:cs="Arial"/>
                <w:color w:val="auto"/>
                <w:sz w:val="20"/>
                <w:szCs w:val="20"/>
              </w:rPr>
            </w:pPr>
            <w:r w:rsidRPr="00822688">
              <w:rPr>
                <w:rFonts w:ascii="Arial" w:hAnsi="Arial" w:cs="Arial"/>
                <w:color w:val="auto"/>
                <w:sz w:val="20"/>
                <w:szCs w:val="20"/>
              </w:rPr>
              <w:t>Vụ TKNL</w:t>
            </w:r>
          </w:p>
        </w:tc>
        <w:tc>
          <w:tcPr>
            <w:tcW w:w="734" w:type="pct"/>
            <w:vMerge w:val="restart"/>
            <w:tcBorders>
              <w:top w:val="single" w:sz="4" w:space="0" w:color="auto"/>
              <w:left w:val="single" w:sz="4" w:space="0" w:color="auto"/>
              <w:right w:val="single" w:sz="4" w:space="0" w:color="auto"/>
            </w:tcBorders>
            <w:shd w:val="clear" w:color="auto" w:fill="FFFFFF"/>
            <w:vAlign w:val="center"/>
          </w:tcPr>
          <w:p w:rsidR="00261390" w:rsidRPr="00822688" w:rsidRDefault="00C50F89" w:rsidP="003328B6">
            <w:pPr>
              <w:pStyle w:val="Other0"/>
              <w:spacing w:line="240" w:lineRule="auto"/>
              <w:rPr>
                <w:rFonts w:ascii="Arial" w:hAnsi="Arial" w:cs="Arial"/>
                <w:color w:val="auto"/>
                <w:sz w:val="20"/>
                <w:szCs w:val="20"/>
              </w:rPr>
            </w:pPr>
            <w:r w:rsidRPr="00822688">
              <w:rPr>
                <w:rFonts w:ascii="Arial" w:hAnsi="Arial" w:cs="Arial"/>
                <w:color w:val="auto"/>
                <w:sz w:val="20"/>
                <w:szCs w:val="20"/>
              </w:rPr>
              <w:t>Vụ PC, Cục ĐL&amp;NLTT, Cục ĐTĐL, EVN</w:t>
            </w:r>
          </w:p>
        </w:tc>
      </w:tr>
      <w:tr w:rsidR="0015346C" w:rsidRPr="00822688" w:rsidTr="00472688">
        <w:trPr>
          <w:trHeight w:val="20"/>
          <w:jc w:val="center"/>
        </w:trPr>
        <w:tc>
          <w:tcPr>
            <w:tcW w:w="237" w:type="pct"/>
            <w:vMerge/>
            <w:tcBorders>
              <w:left w:val="single" w:sz="4" w:space="0" w:color="auto"/>
              <w:bottom w:val="single" w:sz="4" w:space="0" w:color="auto"/>
            </w:tcBorders>
            <w:shd w:val="clear" w:color="auto" w:fill="FFFFFF"/>
            <w:vAlign w:val="center"/>
          </w:tcPr>
          <w:p w:rsidR="00261390" w:rsidRPr="00822688" w:rsidRDefault="00261390" w:rsidP="003328B6">
            <w:pPr>
              <w:jc w:val="center"/>
              <w:rPr>
                <w:rFonts w:ascii="Arial" w:hAnsi="Arial" w:cs="Arial"/>
                <w:color w:val="auto"/>
                <w:sz w:val="20"/>
                <w:szCs w:val="20"/>
              </w:rPr>
            </w:pPr>
          </w:p>
        </w:tc>
        <w:tc>
          <w:tcPr>
            <w:tcW w:w="1591" w:type="pct"/>
            <w:tcBorders>
              <w:top w:val="single" w:sz="4" w:space="0" w:color="auto"/>
              <w:left w:val="single" w:sz="4" w:space="0" w:color="auto"/>
              <w:bottom w:val="single" w:sz="4" w:space="0" w:color="auto"/>
            </w:tcBorders>
            <w:shd w:val="clear" w:color="auto" w:fill="FFFFFF"/>
            <w:vAlign w:val="center"/>
          </w:tcPr>
          <w:p w:rsidR="00261390" w:rsidRPr="00822688" w:rsidRDefault="00C50F89" w:rsidP="003328B6">
            <w:pPr>
              <w:pStyle w:val="Other0"/>
              <w:spacing w:line="240" w:lineRule="auto"/>
              <w:jc w:val="left"/>
              <w:rPr>
                <w:rFonts w:ascii="Arial" w:hAnsi="Arial" w:cs="Arial"/>
                <w:color w:val="auto"/>
                <w:sz w:val="20"/>
                <w:szCs w:val="20"/>
              </w:rPr>
            </w:pPr>
            <w:r w:rsidRPr="00822688">
              <w:rPr>
                <w:rFonts w:ascii="Arial" w:hAnsi="Arial" w:cs="Arial"/>
                <w:color w:val="auto"/>
                <w:sz w:val="20"/>
                <w:szCs w:val="20"/>
              </w:rPr>
              <w:t>Nội dung cụ thể theo p</w:t>
            </w:r>
            <w:r w:rsidR="00DF450D" w:rsidRPr="00822688">
              <w:rPr>
                <w:rFonts w:ascii="Arial" w:hAnsi="Arial" w:cs="Arial"/>
                <w:color w:val="auto"/>
                <w:sz w:val="20"/>
                <w:szCs w:val="20"/>
              </w:rPr>
              <w:t>hân công của Ban soạn thảo và T</w:t>
            </w:r>
            <w:r w:rsidR="00DF450D" w:rsidRPr="00822688">
              <w:rPr>
                <w:rFonts w:ascii="Arial" w:hAnsi="Arial" w:cs="Arial"/>
                <w:color w:val="auto"/>
                <w:sz w:val="20"/>
                <w:szCs w:val="20"/>
                <w:lang w:val="en-SG"/>
              </w:rPr>
              <w:t>ổ</w:t>
            </w:r>
            <w:r w:rsidRPr="00822688">
              <w:rPr>
                <w:rFonts w:ascii="Arial" w:hAnsi="Arial" w:cs="Arial"/>
                <w:color w:val="auto"/>
                <w:sz w:val="20"/>
                <w:szCs w:val="20"/>
              </w:rPr>
              <w:t xml:space="preserve"> biên tập</w:t>
            </w:r>
          </w:p>
        </w:tc>
        <w:tc>
          <w:tcPr>
            <w:tcW w:w="609" w:type="pct"/>
            <w:vMerge/>
            <w:tcBorders>
              <w:left w:val="single" w:sz="4" w:space="0" w:color="auto"/>
              <w:bottom w:val="single" w:sz="4" w:space="0" w:color="auto"/>
            </w:tcBorders>
            <w:shd w:val="clear" w:color="auto" w:fill="FFFFFF"/>
            <w:vAlign w:val="center"/>
          </w:tcPr>
          <w:p w:rsidR="00261390" w:rsidRPr="00822688" w:rsidRDefault="00261390" w:rsidP="003328B6">
            <w:pPr>
              <w:jc w:val="center"/>
              <w:rPr>
                <w:rFonts w:ascii="Arial" w:hAnsi="Arial" w:cs="Arial"/>
                <w:color w:val="auto"/>
                <w:sz w:val="20"/>
                <w:szCs w:val="20"/>
              </w:rPr>
            </w:pPr>
          </w:p>
        </w:tc>
        <w:tc>
          <w:tcPr>
            <w:tcW w:w="559" w:type="pct"/>
            <w:vMerge/>
            <w:tcBorders>
              <w:left w:val="single" w:sz="4" w:space="0" w:color="auto"/>
              <w:bottom w:val="single" w:sz="4" w:space="0" w:color="auto"/>
            </w:tcBorders>
            <w:shd w:val="clear" w:color="auto" w:fill="FFFFFF"/>
            <w:vAlign w:val="center"/>
          </w:tcPr>
          <w:p w:rsidR="00261390" w:rsidRPr="00822688" w:rsidRDefault="00261390" w:rsidP="003328B6">
            <w:pPr>
              <w:jc w:val="center"/>
              <w:rPr>
                <w:rFonts w:ascii="Arial" w:hAnsi="Arial" w:cs="Arial"/>
                <w:color w:val="auto"/>
                <w:sz w:val="20"/>
                <w:szCs w:val="20"/>
              </w:rPr>
            </w:pPr>
          </w:p>
        </w:tc>
        <w:tc>
          <w:tcPr>
            <w:tcW w:w="610" w:type="pct"/>
            <w:vMerge/>
            <w:tcBorders>
              <w:left w:val="single" w:sz="4" w:space="0" w:color="auto"/>
              <w:bottom w:val="single" w:sz="4" w:space="0" w:color="auto"/>
            </w:tcBorders>
            <w:shd w:val="clear" w:color="auto" w:fill="FFFFFF"/>
            <w:vAlign w:val="center"/>
          </w:tcPr>
          <w:p w:rsidR="00261390" w:rsidRPr="00822688" w:rsidRDefault="00261390" w:rsidP="003328B6">
            <w:pPr>
              <w:jc w:val="center"/>
              <w:rPr>
                <w:rFonts w:ascii="Arial" w:hAnsi="Arial" w:cs="Arial"/>
                <w:color w:val="auto"/>
                <w:sz w:val="20"/>
                <w:szCs w:val="20"/>
              </w:rPr>
            </w:pPr>
          </w:p>
        </w:tc>
        <w:tc>
          <w:tcPr>
            <w:tcW w:w="660" w:type="pct"/>
            <w:vMerge/>
            <w:tcBorders>
              <w:left w:val="single" w:sz="4" w:space="0" w:color="auto"/>
              <w:bottom w:val="single" w:sz="4" w:space="0" w:color="auto"/>
            </w:tcBorders>
            <w:shd w:val="clear" w:color="auto" w:fill="FFFFFF"/>
            <w:vAlign w:val="center"/>
          </w:tcPr>
          <w:p w:rsidR="00261390" w:rsidRPr="00822688" w:rsidRDefault="00261390" w:rsidP="003328B6">
            <w:pPr>
              <w:jc w:val="center"/>
              <w:rPr>
                <w:rFonts w:ascii="Arial" w:hAnsi="Arial" w:cs="Arial"/>
                <w:color w:val="auto"/>
                <w:sz w:val="20"/>
                <w:szCs w:val="20"/>
              </w:rPr>
            </w:pPr>
          </w:p>
        </w:tc>
        <w:tc>
          <w:tcPr>
            <w:tcW w:w="734" w:type="pct"/>
            <w:vMerge/>
            <w:tcBorders>
              <w:left w:val="single" w:sz="4" w:space="0" w:color="auto"/>
              <w:bottom w:val="single" w:sz="4" w:space="0" w:color="auto"/>
              <w:right w:val="single" w:sz="4" w:space="0" w:color="auto"/>
            </w:tcBorders>
            <w:shd w:val="clear" w:color="auto" w:fill="FFFFFF"/>
            <w:vAlign w:val="center"/>
          </w:tcPr>
          <w:p w:rsidR="00261390" w:rsidRPr="00822688" w:rsidRDefault="00261390" w:rsidP="003328B6">
            <w:pPr>
              <w:jc w:val="center"/>
              <w:rPr>
                <w:rFonts w:ascii="Arial" w:hAnsi="Arial" w:cs="Arial"/>
                <w:color w:val="auto"/>
                <w:sz w:val="20"/>
                <w:szCs w:val="20"/>
              </w:rPr>
            </w:pPr>
          </w:p>
        </w:tc>
      </w:tr>
      <w:tr w:rsidR="00DC7CE1" w:rsidRPr="00822688" w:rsidTr="003328B6">
        <w:trPr>
          <w:trHeight w:val="20"/>
          <w:jc w:val="center"/>
        </w:trPr>
        <w:tc>
          <w:tcPr>
            <w:tcW w:w="237" w:type="pct"/>
            <w:tcBorders>
              <w:top w:val="single" w:sz="4" w:space="0" w:color="auto"/>
              <w:left w:val="single" w:sz="4" w:space="0" w:color="auto"/>
            </w:tcBorders>
            <w:shd w:val="clear" w:color="auto" w:fill="FFFFFF"/>
            <w:vAlign w:val="center"/>
          </w:tcPr>
          <w:p w:rsidR="00261390" w:rsidRPr="00822688" w:rsidRDefault="00C50F89" w:rsidP="003328B6">
            <w:pPr>
              <w:pStyle w:val="Other0"/>
              <w:spacing w:line="240" w:lineRule="auto"/>
              <w:rPr>
                <w:rFonts w:ascii="Arial" w:hAnsi="Arial" w:cs="Arial"/>
                <w:color w:val="auto"/>
                <w:sz w:val="20"/>
                <w:szCs w:val="20"/>
              </w:rPr>
            </w:pPr>
            <w:r w:rsidRPr="00822688">
              <w:rPr>
                <w:rFonts w:ascii="Arial" w:hAnsi="Arial" w:cs="Arial"/>
                <w:b/>
                <w:bCs/>
                <w:color w:val="auto"/>
                <w:sz w:val="20"/>
                <w:szCs w:val="20"/>
              </w:rPr>
              <w:t>II</w:t>
            </w:r>
          </w:p>
        </w:tc>
        <w:tc>
          <w:tcPr>
            <w:tcW w:w="4763" w:type="pct"/>
            <w:gridSpan w:val="6"/>
            <w:tcBorders>
              <w:top w:val="single" w:sz="4" w:space="0" w:color="auto"/>
              <w:left w:val="single" w:sz="4" w:space="0" w:color="auto"/>
              <w:right w:val="single" w:sz="4" w:space="0" w:color="auto"/>
            </w:tcBorders>
            <w:shd w:val="clear" w:color="auto" w:fill="FFFFFF"/>
            <w:vAlign w:val="center"/>
          </w:tcPr>
          <w:p w:rsidR="00261390" w:rsidRPr="00822688" w:rsidRDefault="00C50F89" w:rsidP="003328B6">
            <w:pPr>
              <w:pStyle w:val="Other0"/>
              <w:spacing w:line="240" w:lineRule="auto"/>
              <w:jc w:val="left"/>
              <w:rPr>
                <w:rFonts w:ascii="Arial" w:hAnsi="Arial" w:cs="Arial"/>
                <w:color w:val="auto"/>
                <w:sz w:val="20"/>
                <w:szCs w:val="20"/>
              </w:rPr>
            </w:pPr>
            <w:r w:rsidRPr="00822688">
              <w:rPr>
                <w:rFonts w:ascii="Arial" w:hAnsi="Arial" w:cs="Arial"/>
                <w:b/>
                <w:bCs/>
                <w:color w:val="auto"/>
                <w:sz w:val="20"/>
                <w:szCs w:val="20"/>
              </w:rPr>
              <w:t>Nhóm nhiệm vụ liên quan đến chính sách phát triển các loại hình nguồn điện</w:t>
            </w:r>
          </w:p>
        </w:tc>
      </w:tr>
      <w:tr w:rsidR="00FD514B" w:rsidRPr="00822688" w:rsidTr="003328B6">
        <w:trPr>
          <w:trHeight w:val="20"/>
          <w:jc w:val="center"/>
        </w:trPr>
        <w:tc>
          <w:tcPr>
            <w:tcW w:w="237" w:type="pct"/>
            <w:vMerge w:val="restart"/>
            <w:tcBorders>
              <w:top w:val="single" w:sz="4" w:space="0" w:color="auto"/>
              <w:left w:val="single" w:sz="4" w:space="0" w:color="auto"/>
            </w:tcBorders>
            <w:shd w:val="clear" w:color="auto" w:fill="FFFFFF"/>
            <w:vAlign w:val="center"/>
          </w:tcPr>
          <w:p w:rsidR="00FD514B" w:rsidRPr="00822688" w:rsidRDefault="00FD514B" w:rsidP="003328B6">
            <w:pPr>
              <w:pStyle w:val="Other0"/>
              <w:spacing w:line="240" w:lineRule="auto"/>
              <w:rPr>
                <w:rFonts w:ascii="Arial" w:hAnsi="Arial" w:cs="Arial"/>
                <w:color w:val="auto"/>
                <w:sz w:val="20"/>
                <w:szCs w:val="20"/>
              </w:rPr>
            </w:pPr>
            <w:r w:rsidRPr="00822688">
              <w:rPr>
                <w:rFonts w:ascii="Arial" w:hAnsi="Arial" w:cs="Arial"/>
                <w:color w:val="auto"/>
                <w:sz w:val="20"/>
                <w:szCs w:val="20"/>
              </w:rPr>
              <w:t>3</w:t>
            </w:r>
          </w:p>
        </w:tc>
        <w:tc>
          <w:tcPr>
            <w:tcW w:w="4763" w:type="pct"/>
            <w:gridSpan w:val="6"/>
            <w:tcBorders>
              <w:top w:val="single" w:sz="4" w:space="0" w:color="auto"/>
              <w:left w:val="single" w:sz="4" w:space="0" w:color="auto"/>
              <w:right w:val="single" w:sz="4" w:space="0" w:color="auto"/>
            </w:tcBorders>
            <w:shd w:val="clear" w:color="auto" w:fill="FFFFFF"/>
            <w:vAlign w:val="center"/>
          </w:tcPr>
          <w:p w:rsidR="00FD514B" w:rsidRPr="00822688" w:rsidRDefault="00FD514B" w:rsidP="003328B6">
            <w:pPr>
              <w:pStyle w:val="Other0"/>
              <w:spacing w:line="240" w:lineRule="auto"/>
              <w:jc w:val="left"/>
              <w:rPr>
                <w:rFonts w:ascii="Arial" w:hAnsi="Arial" w:cs="Arial"/>
                <w:color w:val="auto"/>
                <w:sz w:val="20"/>
                <w:szCs w:val="20"/>
              </w:rPr>
            </w:pPr>
            <w:r w:rsidRPr="00822688">
              <w:rPr>
                <w:rFonts w:ascii="Arial" w:hAnsi="Arial" w:cs="Arial"/>
                <w:b/>
                <w:bCs/>
                <w:color w:val="auto"/>
                <w:sz w:val="20"/>
                <w:szCs w:val="20"/>
              </w:rPr>
              <w:t>Xây dựng chính sách hỗ trợ, đột phá để phát triển điện gió ngoài kh</w:t>
            </w:r>
            <w:r w:rsidRPr="00822688">
              <w:rPr>
                <w:rFonts w:ascii="Arial" w:hAnsi="Arial" w:cs="Arial"/>
                <w:b/>
                <w:bCs/>
                <w:color w:val="auto"/>
                <w:sz w:val="20"/>
                <w:szCs w:val="20"/>
                <w:lang w:val="en-SG"/>
              </w:rPr>
              <w:t>ơ</w:t>
            </w:r>
            <w:r w:rsidRPr="00822688">
              <w:rPr>
                <w:rFonts w:ascii="Arial" w:hAnsi="Arial" w:cs="Arial"/>
                <w:b/>
                <w:bCs/>
                <w:color w:val="auto"/>
                <w:sz w:val="20"/>
                <w:szCs w:val="20"/>
              </w:rPr>
              <w:t>i</w:t>
            </w:r>
          </w:p>
        </w:tc>
      </w:tr>
      <w:tr w:rsidR="00FD514B" w:rsidRPr="00822688" w:rsidTr="00472688">
        <w:trPr>
          <w:trHeight w:val="20"/>
          <w:jc w:val="center"/>
        </w:trPr>
        <w:tc>
          <w:tcPr>
            <w:tcW w:w="237" w:type="pct"/>
            <w:vMerge/>
            <w:tcBorders>
              <w:left w:val="single" w:sz="4" w:space="0" w:color="auto"/>
            </w:tcBorders>
            <w:shd w:val="clear" w:color="auto" w:fill="FFFFFF"/>
            <w:vAlign w:val="center"/>
          </w:tcPr>
          <w:p w:rsidR="00FD514B" w:rsidRPr="00822688" w:rsidRDefault="00FD514B" w:rsidP="003328B6">
            <w:pPr>
              <w:jc w:val="center"/>
              <w:rPr>
                <w:rFonts w:ascii="Arial" w:hAnsi="Arial" w:cs="Arial"/>
                <w:color w:val="auto"/>
                <w:sz w:val="20"/>
                <w:szCs w:val="20"/>
              </w:rPr>
            </w:pPr>
          </w:p>
        </w:tc>
        <w:tc>
          <w:tcPr>
            <w:tcW w:w="1591" w:type="pct"/>
            <w:tcBorders>
              <w:top w:val="single" w:sz="4" w:space="0" w:color="auto"/>
              <w:left w:val="single" w:sz="4" w:space="0" w:color="auto"/>
            </w:tcBorders>
            <w:shd w:val="clear" w:color="auto" w:fill="FFFFFF"/>
            <w:vAlign w:val="center"/>
          </w:tcPr>
          <w:p w:rsidR="00FD514B" w:rsidRPr="00822688" w:rsidRDefault="00FD514B" w:rsidP="003328B6">
            <w:pPr>
              <w:pStyle w:val="Other0"/>
              <w:spacing w:line="240" w:lineRule="auto"/>
              <w:jc w:val="left"/>
              <w:rPr>
                <w:rFonts w:ascii="Arial" w:hAnsi="Arial" w:cs="Arial"/>
                <w:color w:val="auto"/>
                <w:sz w:val="20"/>
                <w:szCs w:val="20"/>
              </w:rPr>
            </w:pPr>
            <w:r w:rsidRPr="00822688">
              <w:rPr>
                <w:rFonts w:ascii="Arial" w:hAnsi="Arial" w:cs="Arial"/>
                <w:color w:val="auto"/>
                <w:sz w:val="20"/>
                <w:szCs w:val="20"/>
              </w:rPr>
              <w:t xml:space="preserve">Xây dựng Đề án </w:t>
            </w:r>
            <w:r w:rsidRPr="00822688">
              <w:rPr>
                <w:rFonts w:ascii="Arial" w:hAnsi="Arial" w:cs="Arial"/>
                <w:i/>
                <w:iCs/>
                <w:color w:val="auto"/>
                <w:sz w:val="20"/>
                <w:szCs w:val="20"/>
              </w:rPr>
              <w:t>(Vụ KHCN thực hiện các nội dung liên quan đến phát triển, ứng dụng công nghệ tiên tiến, xây dựng hệ thống tiêu chu</w:t>
            </w:r>
            <w:r w:rsidRPr="00822688">
              <w:rPr>
                <w:rFonts w:ascii="Arial" w:hAnsi="Arial" w:cs="Arial"/>
                <w:i/>
                <w:iCs/>
                <w:color w:val="auto"/>
                <w:sz w:val="20"/>
                <w:szCs w:val="20"/>
                <w:lang w:val="en-SG"/>
              </w:rPr>
              <w:t>ẩ</w:t>
            </w:r>
            <w:r w:rsidRPr="00822688">
              <w:rPr>
                <w:rFonts w:ascii="Arial" w:hAnsi="Arial" w:cs="Arial"/>
                <w:i/>
                <w:iCs/>
                <w:color w:val="auto"/>
                <w:sz w:val="20"/>
                <w:szCs w:val="20"/>
              </w:rPr>
              <w:t>n quy chuẩn; Viện Năng lượng thực hiện các nội dung liên quan đến tính toán phân tích về kỹ thuật, tài chính, kinh nghiệm quốc tế)</w:t>
            </w:r>
          </w:p>
        </w:tc>
        <w:tc>
          <w:tcPr>
            <w:tcW w:w="609" w:type="pct"/>
            <w:tcBorders>
              <w:top w:val="single" w:sz="4" w:space="0" w:color="auto"/>
              <w:left w:val="single" w:sz="4" w:space="0" w:color="auto"/>
            </w:tcBorders>
            <w:shd w:val="clear" w:color="auto" w:fill="FFFFFF"/>
            <w:vAlign w:val="center"/>
          </w:tcPr>
          <w:p w:rsidR="00FD514B" w:rsidRPr="00822688" w:rsidRDefault="00FD514B" w:rsidP="003328B6">
            <w:pPr>
              <w:pStyle w:val="Other0"/>
              <w:spacing w:line="240" w:lineRule="auto"/>
              <w:rPr>
                <w:rFonts w:ascii="Arial" w:hAnsi="Arial" w:cs="Arial"/>
                <w:color w:val="auto"/>
                <w:sz w:val="20"/>
                <w:szCs w:val="20"/>
              </w:rPr>
            </w:pPr>
            <w:r w:rsidRPr="00822688">
              <w:rPr>
                <w:rFonts w:ascii="Arial" w:hAnsi="Arial" w:cs="Arial"/>
                <w:color w:val="auto"/>
                <w:sz w:val="20"/>
                <w:szCs w:val="20"/>
              </w:rPr>
              <w:t>Đề án</w:t>
            </w:r>
          </w:p>
        </w:tc>
        <w:tc>
          <w:tcPr>
            <w:tcW w:w="559" w:type="pct"/>
            <w:tcBorders>
              <w:top w:val="single" w:sz="4" w:space="0" w:color="auto"/>
              <w:left w:val="single" w:sz="4" w:space="0" w:color="auto"/>
            </w:tcBorders>
            <w:shd w:val="clear" w:color="auto" w:fill="FFFFFF"/>
            <w:vAlign w:val="center"/>
          </w:tcPr>
          <w:p w:rsidR="00FD514B" w:rsidRPr="00822688" w:rsidRDefault="00FD514B" w:rsidP="003328B6">
            <w:pPr>
              <w:pStyle w:val="Other0"/>
              <w:spacing w:line="240" w:lineRule="auto"/>
              <w:rPr>
                <w:rFonts w:ascii="Arial" w:hAnsi="Arial" w:cs="Arial"/>
                <w:color w:val="auto"/>
                <w:sz w:val="20"/>
                <w:szCs w:val="20"/>
              </w:rPr>
            </w:pPr>
            <w:r w:rsidRPr="00822688">
              <w:rPr>
                <w:rFonts w:ascii="Arial" w:hAnsi="Arial" w:cs="Arial"/>
                <w:color w:val="auto"/>
                <w:sz w:val="20"/>
                <w:szCs w:val="20"/>
              </w:rPr>
              <w:t>11/2024</w:t>
            </w:r>
          </w:p>
        </w:tc>
        <w:tc>
          <w:tcPr>
            <w:tcW w:w="610" w:type="pct"/>
            <w:tcBorders>
              <w:top w:val="single" w:sz="4" w:space="0" w:color="auto"/>
              <w:left w:val="single" w:sz="4" w:space="0" w:color="auto"/>
            </w:tcBorders>
            <w:shd w:val="clear" w:color="auto" w:fill="FFFFFF"/>
            <w:vAlign w:val="center"/>
          </w:tcPr>
          <w:p w:rsidR="00FD514B" w:rsidRPr="00822688" w:rsidRDefault="00FD514B" w:rsidP="003328B6">
            <w:pPr>
              <w:pStyle w:val="Other0"/>
              <w:spacing w:line="240" w:lineRule="auto"/>
              <w:rPr>
                <w:rFonts w:ascii="Arial" w:hAnsi="Arial" w:cs="Arial"/>
                <w:color w:val="auto"/>
                <w:sz w:val="20"/>
                <w:szCs w:val="20"/>
              </w:rPr>
            </w:pPr>
            <w:r w:rsidRPr="00822688">
              <w:rPr>
                <w:rFonts w:ascii="Arial" w:hAnsi="Arial" w:cs="Arial"/>
                <w:color w:val="auto"/>
                <w:sz w:val="20"/>
                <w:szCs w:val="20"/>
              </w:rPr>
              <w:t>Lãnh đạo Bộ</w:t>
            </w:r>
          </w:p>
        </w:tc>
        <w:tc>
          <w:tcPr>
            <w:tcW w:w="660" w:type="pct"/>
            <w:tcBorders>
              <w:top w:val="single" w:sz="4" w:space="0" w:color="auto"/>
              <w:left w:val="single" w:sz="4" w:space="0" w:color="auto"/>
            </w:tcBorders>
            <w:shd w:val="clear" w:color="auto" w:fill="FFFFFF"/>
            <w:vAlign w:val="center"/>
          </w:tcPr>
          <w:p w:rsidR="00FD514B" w:rsidRPr="00822688" w:rsidRDefault="00FD514B" w:rsidP="003328B6">
            <w:pPr>
              <w:pStyle w:val="Other0"/>
              <w:spacing w:line="240" w:lineRule="auto"/>
              <w:rPr>
                <w:rFonts w:ascii="Arial" w:hAnsi="Arial" w:cs="Arial"/>
                <w:color w:val="auto"/>
                <w:sz w:val="20"/>
                <w:szCs w:val="20"/>
              </w:rPr>
            </w:pPr>
            <w:r w:rsidRPr="00822688">
              <w:rPr>
                <w:rFonts w:ascii="Arial" w:hAnsi="Arial" w:cs="Arial"/>
                <w:color w:val="auto"/>
                <w:sz w:val="20"/>
                <w:szCs w:val="20"/>
              </w:rPr>
              <w:t>Cục ĐL&amp;NLTT</w:t>
            </w:r>
          </w:p>
        </w:tc>
        <w:tc>
          <w:tcPr>
            <w:tcW w:w="734" w:type="pct"/>
            <w:tcBorders>
              <w:top w:val="single" w:sz="4" w:space="0" w:color="auto"/>
              <w:left w:val="single" w:sz="4" w:space="0" w:color="auto"/>
              <w:right w:val="single" w:sz="4" w:space="0" w:color="auto"/>
            </w:tcBorders>
            <w:shd w:val="clear" w:color="auto" w:fill="FFFFFF"/>
            <w:vAlign w:val="center"/>
          </w:tcPr>
          <w:p w:rsidR="00FD514B" w:rsidRPr="00822688" w:rsidRDefault="00FD514B" w:rsidP="003328B6">
            <w:pPr>
              <w:pStyle w:val="Other0"/>
              <w:spacing w:line="240" w:lineRule="auto"/>
              <w:rPr>
                <w:rFonts w:ascii="Arial" w:hAnsi="Arial" w:cs="Arial"/>
                <w:color w:val="auto"/>
                <w:sz w:val="20"/>
                <w:szCs w:val="20"/>
              </w:rPr>
            </w:pPr>
            <w:r w:rsidRPr="00822688">
              <w:rPr>
                <w:rFonts w:ascii="Arial" w:hAnsi="Arial" w:cs="Arial"/>
                <w:color w:val="auto"/>
                <w:sz w:val="20"/>
                <w:szCs w:val="20"/>
              </w:rPr>
              <w:t>Viện NL, Vụ KHCN</w:t>
            </w:r>
          </w:p>
          <w:p w:rsidR="00FD514B" w:rsidRPr="00822688" w:rsidRDefault="00FD514B" w:rsidP="003328B6">
            <w:pPr>
              <w:pStyle w:val="Other0"/>
              <w:spacing w:line="240" w:lineRule="auto"/>
              <w:rPr>
                <w:rFonts w:ascii="Arial" w:hAnsi="Arial" w:cs="Arial"/>
                <w:color w:val="auto"/>
                <w:sz w:val="20"/>
                <w:szCs w:val="20"/>
              </w:rPr>
            </w:pPr>
            <w:r w:rsidRPr="00822688">
              <w:rPr>
                <w:rFonts w:ascii="Arial" w:hAnsi="Arial" w:cs="Arial"/>
                <w:color w:val="auto"/>
                <w:sz w:val="20"/>
                <w:szCs w:val="20"/>
              </w:rPr>
              <w:t>Cục ĐTĐL</w:t>
            </w:r>
          </w:p>
        </w:tc>
      </w:tr>
      <w:tr w:rsidR="00FD514B" w:rsidRPr="00822688" w:rsidTr="00472688">
        <w:trPr>
          <w:trHeight w:val="20"/>
          <w:jc w:val="center"/>
        </w:trPr>
        <w:tc>
          <w:tcPr>
            <w:tcW w:w="237" w:type="pct"/>
            <w:vMerge/>
            <w:tcBorders>
              <w:left w:val="single" w:sz="4" w:space="0" w:color="auto"/>
            </w:tcBorders>
            <w:shd w:val="clear" w:color="auto" w:fill="FFFFFF"/>
            <w:vAlign w:val="center"/>
          </w:tcPr>
          <w:p w:rsidR="00FD514B" w:rsidRPr="00822688" w:rsidRDefault="00FD514B" w:rsidP="003328B6">
            <w:pPr>
              <w:jc w:val="center"/>
              <w:rPr>
                <w:rFonts w:ascii="Arial" w:hAnsi="Arial" w:cs="Arial"/>
                <w:color w:val="auto"/>
                <w:sz w:val="20"/>
                <w:szCs w:val="20"/>
              </w:rPr>
            </w:pPr>
          </w:p>
        </w:tc>
        <w:tc>
          <w:tcPr>
            <w:tcW w:w="1591" w:type="pct"/>
            <w:tcBorders>
              <w:top w:val="single" w:sz="4" w:space="0" w:color="auto"/>
              <w:left w:val="single" w:sz="4" w:space="0" w:color="auto"/>
            </w:tcBorders>
            <w:shd w:val="clear" w:color="auto" w:fill="FFFFFF"/>
            <w:vAlign w:val="center"/>
          </w:tcPr>
          <w:p w:rsidR="00FD514B" w:rsidRPr="00822688" w:rsidRDefault="00FD514B" w:rsidP="003328B6">
            <w:pPr>
              <w:pStyle w:val="Other0"/>
              <w:spacing w:line="240" w:lineRule="auto"/>
              <w:jc w:val="left"/>
              <w:rPr>
                <w:rFonts w:ascii="Arial" w:hAnsi="Arial" w:cs="Arial"/>
                <w:color w:val="auto"/>
                <w:sz w:val="20"/>
                <w:szCs w:val="20"/>
              </w:rPr>
            </w:pPr>
            <w:r w:rsidRPr="00822688">
              <w:rPr>
                <w:rFonts w:ascii="Arial" w:hAnsi="Arial" w:cs="Arial"/>
                <w:color w:val="auto"/>
                <w:sz w:val="20"/>
                <w:szCs w:val="20"/>
              </w:rPr>
              <w:t>Xây dựng Đề án nghiên cứu xây dựng trung tâm công nghiệp, dịch vụ điện gió ngoài khơi (Hub, theo Phụ lục 1 Quyết định số 500/QĐ-TTg ngày 15 tháng 5 năm 2023)</w:t>
            </w:r>
          </w:p>
        </w:tc>
        <w:tc>
          <w:tcPr>
            <w:tcW w:w="609" w:type="pct"/>
            <w:tcBorders>
              <w:top w:val="single" w:sz="4" w:space="0" w:color="auto"/>
              <w:left w:val="single" w:sz="4" w:space="0" w:color="auto"/>
            </w:tcBorders>
            <w:shd w:val="clear" w:color="auto" w:fill="FFFFFF"/>
            <w:vAlign w:val="center"/>
          </w:tcPr>
          <w:p w:rsidR="00FD514B" w:rsidRPr="00822688" w:rsidRDefault="00FD514B" w:rsidP="003328B6">
            <w:pPr>
              <w:pStyle w:val="Other0"/>
              <w:spacing w:line="240" w:lineRule="auto"/>
              <w:rPr>
                <w:rFonts w:ascii="Arial" w:hAnsi="Arial" w:cs="Arial"/>
                <w:color w:val="auto"/>
                <w:sz w:val="20"/>
                <w:szCs w:val="20"/>
              </w:rPr>
            </w:pPr>
            <w:r w:rsidRPr="00822688">
              <w:rPr>
                <w:rFonts w:ascii="Arial" w:hAnsi="Arial" w:cs="Arial"/>
                <w:color w:val="auto"/>
                <w:sz w:val="20"/>
                <w:szCs w:val="20"/>
              </w:rPr>
              <w:t>Đề án</w:t>
            </w:r>
          </w:p>
        </w:tc>
        <w:tc>
          <w:tcPr>
            <w:tcW w:w="559" w:type="pct"/>
            <w:tcBorders>
              <w:top w:val="single" w:sz="4" w:space="0" w:color="auto"/>
              <w:left w:val="single" w:sz="4" w:space="0" w:color="auto"/>
            </w:tcBorders>
            <w:shd w:val="clear" w:color="auto" w:fill="FFFFFF"/>
            <w:vAlign w:val="center"/>
          </w:tcPr>
          <w:p w:rsidR="00FD514B" w:rsidRPr="00822688" w:rsidRDefault="00FD514B" w:rsidP="003328B6">
            <w:pPr>
              <w:pStyle w:val="Other0"/>
              <w:spacing w:line="240" w:lineRule="auto"/>
              <w:rPr>
                <w:rFonts w:ascii="Arial" w:hAnsi="Arial" w:cs="Arial"/>
                <w:color w:val="auto"/>
                <w:sz w:val="20"/>
                <w:szCs w:val="20"/>
              </w:rPr>
            </w:pPr>
            <w:r w:rsidRPr="00822688">
              <w:rPr>
                <w:rFonts w:ascii="Arial" w:hAnsi="Arial" w:cs="Arial"/>
                <w:color w:val="auto"/>
                <w:sz w:val="20"/>
                <w:szCs w:val="20"/>
              </w:rPr>
              <w:t>2025</w:t>
            </w:r>
          </w:p>
        </w:tc>
        <w:tc>
          <w:tcPr>
            <w:tcW w:w="610" w:type="pct"/>
            <w:tcBorders>
              <w:top w:val="single" w:sz="4" w:space="0" w:color="auto"/>
              <w:left w:val="single" w:sz="4" w:space="0" w:color="auto"/>
            </w:tcBorders>
            <w:shd w:val="clear" w:color="auto" w:fill="FFFFFF"/>
            <w:vAlign w:val="center"/>
          </w:tcPr>
          <w:p w:rsidR="00FD514B" w:rsidRPr="00822688" w:rsidRDefault="00FD514B" w:rsidP="003328B6">
            <w:pPr>
              <w:pStyle w:val="Other0"/>
              <w:spacing w:line="240" w:lineRule="auto"/>
              <w:rPr>
                <w:rFonts w:ascii="Arial" w:hAnsi="Arial" w:cs="Arial"/>
                <w:color w:val="auto"/>
                <w:sz w:val="20"/>
                <w:szCs w:val="20"/>
              </w:rPr>
            </w:pPr>
            <w:r w:rsidRPr="00822688">
              <w:rPr>
                <w:rFonts w:ascii="Arial" w:hAnsi="Arial" w:cs="Arial"/>
                <w:color w:val="auto"/>
                <w:sz w:val="20"/>
                <w:szCs w:val="20"/>
              </w:rPr>
              <w:t>Lãnh đạo Bộ</w:t>
            </w:r>
          </w:p>
        </w:tc>
        <w:tc>
          <w:tcPr>
            <w:tcW w:w="660" w:type="pct"/>
            <w:tcBorders>
              <w:top w:val="single" w:sz="4" w:space="0" w:color="auto"/>
              <w:left w:val="single" w:sz="4" w:space="0" w:color="auto"/>
            </w:tcBorders>
            <w:shd w:val="clear" w:color="auto" w:fill="FFFFFF"/>
            <w:vAlign w:val="center"/>
          </w:tcPr>
          <w:p w:rsidR="00FD514B" w:rsidRPr="00822688" w:rsidRDefault="00FD514B" w:rsidP="003328B6">
            <w:pPr>
              <w:pStyle w:val="Other0"/>
              <w:spacing w:line="240" w:lineRule="auto"/>
              <w:rPr>
                <w:rFonts w:ascii="Arial" w:hAnsi="Arial" w:cs="Arial"/>
                <w:color w:val="auto"/>
                <w:sz w:val="20"/>
                <w:szCs w:val="20"/>
              </w:rPr>
            </w:pPr>
            <w:r w:rsidRPr="00822688">
              <w:rPr>
                <w:rFonts w:ascii="Arial" w:hAnsi="Arial" w:cs="Arial"/>
                <w:color w:val="auto"/>
                <w:sz w:val="20"/>
                <w:szCs w:val="20"/>
              </w:rPr>
              <w:t>PVN/EVN</w:t>
            </w:r>
          </w:p>
        </w:tc>
        <w:tc>
          <w:tcPr>
            <w:tcW w:w="734" w:type="pct"/>
            <w:tcBorders>
              <w:top w:val="single" w:sz="4" w:space="0" w:color="auto"/>
              <w:left w:val="single" w:sz="4" w:space="0" w:color="auto"/>
              <w:right w:val="single" w:sz="4" w:space="0" w:color="auto"/>
            </w:tcBorders>
            <w:shd w:val="clear" w:color="auto" w:fill="FFFFFF"/>
            <w:vAlign w:val="center"/>
          </w:tcPr>
          <w:p w:rsidR="00FD514B" w:rsidRPr="00822688" w:rsidRDefault="00FD514B" w:rsidP="003328B6">
            <w:pPr>
              <w:pStyle w:val="Other0"/>
              <w:spacing w:line="240" w:lineRule="auto"/>
              <w:rPr>
                <w:rFonts w:ascii="Arial" w:hAnsi="Arial" w:cs="Arial"/>
                <w:color w:val="auto"/>
                <w:sz w:val="20"/>
                <w:szCs w:val="20"/>
              </w:rPr>
            </w:pPr>
            <w:r w:rsidRPr="00822688">
              <w:rPr>
                <w:rFonts w:ascii="Arial" w:hAnsi="Arial" w:cs="Arial"/>
                <w:color w:val="auto"/>
                <w:sz w:val="20"/>
                <w:szCs w:val="20"/>
              </w:rPr>
              <w:t>Viện</w:t>
            </w:r>
            <w:r w:rsidRPr="00822688">
              <w:rPr>
                <w:rFonts w:ascii="Arial" w:hAnsi="Arial" w:cs="Arial"/>
                <w:color w:val="auto"/>
                <w:sz w:val="20"/>
                <w:szCs w:val="20"/>
                <w:lang w:val="en-SG"/>
              </w:rPr>
              <w:t xml:space="preserve"> </w:t>
            </w:r>
            <w:r w:rsidRPr="00822688">
              <w:rPr>
                <w:rFonts w:ascii="Arial" w:hAnsi="Arial" w:cs="Arial"/>
                <w:color w:val="auto"/>
                <w:sz w:val="20"/>
                <w:szCs w:val="20"/>
              </w:rPr>
              <w:t>NL, Vụ DKT, Cục CN, Cục ĐTĐL, Cục</w:t>
            </w:r>
            <w:r w:rsidRPr="00822688">
              <w:rPr>
                <w:rFonts w:ascii="Arial" w:hAnsi="Arial" w:cs="Arial"/>
                <w:color w:val="auto"/>
                <w:sz w:val="20"/>
                <w:szCs w:val="20"/>
                <w:lang w:val="en-SG"/>
              </w:rPr>
              <w:t xml:space="preserve"> </w:t>
            </w:r>
            <w:r w:rsidRPr="00822688">
              <w:rPr>
                <w:rFonts w:ascii="Arial" w:hAnsi="Arial" w:cs="Arial"/>
                <w:color w:val="auto"/>
                <w:sz w:val="20"/>
                <w:szCs w:val="20"/>
              </w:rPr>
              <w:t>ĐL&amp;NLTT</w:t>
            </w:r>
          </w:p>
        </w:tc>
      </w:tr>
      <w:tr w:rsidR="00FD514B" w:rsidRPr="00822688" w:rsidTr="00472688">
        <w:trPr>
          <w:trHeight w:val="20"/>
          <w:jc w:val="center"/>
        </w:trPr>
        <w:tc>
          <w:tcPr>
            <w:tcW w:w="237" w:type="pct"/>
            <w:vMerge/>
            <w:tcBorders>
              <w:left w:val="single" w:sz="4" w:space="0" w:color="auto"/>
            </w:tcBorders>
            <w:shd w:val="clear" w:color="auto" w:fill="FFFFFF"/>
            <w:vAlign w:val="center"/>
          </w:tcPr>
          <w:p w:rsidR="00FD514B" w:rsidRPr="00822688" w:rsidRDefault="00FD514B" w:rsidP="003328B6">
            <w:pPr>
              <w:jc w:val="center"/>
              <w:rPr>
                <w:rFonts w:ascii="Arial" w:hAnsi="Arial" w:cs="Arial"/>
                <w:color w:val="auto"/>
                <w:sz w:val="20"/>
                <w:szCs w:val="20"/>
              </w:rPr>
            </w:pPr>
          </w:p>
        </w:tc>
        <w:tc>
          <w:tcPr>
            <w:tcW w:w="1591" w:type="pct"/>
            <w:tcBorders>
              <w:top w:val="single" w:sz="4" w:space="0" w:color="auto"/>
              <w:left w:val="single" w:sz="4" w:space="0" w:color="auto"/>
            </w:tcBorders>
            <w:shd w:val="clear" w:color="auto" w:fill="FFFFFF"/>
            <w:vAlign w:val="center"/>
          </w:tcPr>
          <w:p w:rsidR="00FD514B" w:rsidRPr="00822688" w:rsidRDefault="00FD514B" w:rsidP="003328B6">
            <w:pPr>
              <w:pStyle w:val="Other0"/>
              <w:spacing w:line="240" w:lineRule="auto"/>
              <w:jc w:val="left"/>
              <w:rPr>
                <w:rFonts w:ascii="Arial" w:hAnsi="Arial" w:cs="Arial"/>
                <w:color w:val="auto"/>
                <w:sz w:val="20"/>
                <w:szCs w:val="20"/>
              </w:rPr>
            </w:pPr>
            <w:r w:rsidRPr="00822688">
              <w:rPr>
                <w:rFonts w:ascii="Arial" w:hAnsi="Arial" w:cs="Arial"/>
                <w:color w:val="auto"/>
                <w:sz w:val="20"/>
                <w:szCs w:val="20"/>
              </w:rPr>
              <w:t>Nội dung phát triển điện gió ngoài khơi trong Luật Điện lực sửa đổi</w:t>
            </w:r>
          </w:p>
        </w:tc>
        <w:tc>
          <w:tcPr>
            <w:tcW w:w="609" w:type="pct"/>
            <w:tcBorders>
              <w:top w:val="single" w:sz="4" w:space="0" w:color="auto"/>
              <w:left w:val="single" w:sz="4" w:space="0" w:color="auto"/>
            </w:tcBorders>
            <w:shd w:val="clear" w:color="auto" w:fill="FFFFFF"/>
            <w:vAlign w:val="center"/>
          </w:tcPr>
          <w:p w:rsidR="00FD514B" w:rsidRPr="00822688" w:rsidRDefault="00FD514B" w:rsidP="003328B6">
            <w:pPr>
              <w:pStyle w:val="Other0"/>
              <w:spacing w:line="240" w:lineRule="auto"/>
              <w:rPr>
                <w:rFonts w:ascii="Arial" w:hAnsi="Arial" w:cs="Arial"/>
                <w:color w:val="auto"/>
                <w:sz w:val="20"/>
                <w:szCs w:val="20"/>
              </w:rPr>
            </w:pPr>
            <w:r w:rsidRPr="00822688">
              <w:rPr>
                <w:rFonts w:ascii="Arial" w:hAnsi="Arial" w:cs="Arial"/>
                <w:color w:val="auto"/>
                <w:sz w:val="20"/>
                <w:szCs w:val="20"/>
              </w:rPr>
              <w:t>Luật</w:t>
            </w:r>
          </w:p>
        </w:tc>
        <w:tc>
          <w:tcPr>
            <w:tcW w:w="559" w:type="pct"/>
            <w:tcBorders>
              <w:top w:val="single" w:sz="4" w:space="0" w:color="auto"/>
              <w:left w:val="single" w:sz="4" w:space="0" w:color="auto"/>
            </w:tcBorders>
            <w:shd w:val="clear" w:color="auto" w:fill="FFFFFF"/>
            <w:vAlign w:val="center"/>
          </w:tcPr>
          <w:p w:rsidR="00FD514B" w:rsidRPr="00822688" w:rsidRDefault="00FD514B" w:rsidP="003328B6">
            <w:pPr>
              <w:pStyle w:val="Other0"/>
              <w:spacing w:line="240" w:lineRule="auto"/>
              <w:rPr>
                <w:rFonts w:ascii="Arial" w:hAnsi="Arial" w:cs="Arial"/>
                <w:color w:val="auto"/>
                <w:sz w:val="20"/>
                <w:szCs w:val="20"/>
              </w:rPr>
            </w:pPr>
            <w:r w:rsidRPr="00822688">
              <w:rPr>
                <w:rFonts w:ascii="Arial" w:hAnsi="Arial" w:cs="Arial"/>
                <w:color w:val="auto"/>
                <w:sz w:val="20"/>
                <w:szCs w:val="20"/>
              </w:rPr>
              <w:t xml:space="preserve">Theo tiến độ được Quốc hội </w:t>
            </w:r>
            <w:r w:rsidRPr="00822688">
              <w:rPr>
                <w:rFonts w:ascii="Arial" w:hAnsi="Arial" w:cs="Arial"/>
                <w:color w:val="auto"/>
                <w:sz w:val="20"/>
                <w:szCs w:val="20"/>
              </w:rPr>
              <w:lastRenderedPageBreak/>
              <w:t>phê duyệt</w:t>
            </w:r>
          </w:p>
        </w:tc>
        <w:tc>
          <w:tcPr>
            <w:tcW w:w="610" w:type="pct"/>
            <w:tcBorders>
              <w:top w:val="single" w:sz="4" w:space="0" w:color="auto"/>
              <w:left w:val="single" w:sz="4" w:space="0" w:color="auto"/>
            </w:tcBorders>
            <w:shd w:val="clear" w:color="auto" w:fill="FFFFFF"/>
            <w:vAlign w:val="center"/>
          </w:tcPr>
          <w:p w:rsidR="00FD514B" w:rsidRPr="00822688" w:rsidRDefault="00FD514B" w:rsidP="003328B6">
            <w:pPr>
              <w:pStyle w:val="Other0"/>
              <w:spacing w:line="240" w:lineRule="auto"/>
              <w:rPr>
                <w:rFonts w:ascii="Arial" w:hAnsi="Arial" w:cs="Arial"/>
                <w:color w:val="auto"/>
                <w:sz w:val="20"/>
                <w:szCs w:val="20"/>
              </w:rPr>
            </w:pPr>
            <w:r w:rsidRPr="00822688">
              <w:rPr>
                <w:rFonts w:ascii="Arial" w:hAnsi="Arial" w:cs="Arial"/>
                <w:color w:val="auto"/>
                <w:sz w:val="20"/>
                <w:szCs w:val="20"/>
              </w:rPr>
              <w:lastRenderedPageBreak/>
              <w:t>Quốc hội</w:t>
            </w:r>
          </w:p>
        </w:tc>
        <w:tc>
          <w:tcPr>
            <w:tcW w:w="660" w:type="pct"/>
            <w:tcBorders>
              <w:top w:val="single" w:sz="4" w:space="0" w:color="auto"/>
              <w:left w:val="single" w:sz="4" w:space="0" w:color="auto"/>
            </w:tcBorders>
            <w:shd w:val="clear" w:color="auto" w:fill="FFFFFF"/>
            <w:vAlign w:val="center"/>
          </w:tcPr>
          <w:p w:rsidR="00FD514B" w:rsidRPr="00822688" w:rsidRDefault="00FD514B" w:rsidP="003328B6">
            <w:pPr>
              <w:pStyle w:val="Other0"/>
              <w:spacing w:line="240" w:lineRule="auto"/>
              <w:rPr>
                <w:rFonts w:ascii="Arial" w:hAnsi="Arial" w:cs="Arial"/>
                <w:color w:val="auto"/>
                <w:sz w:val="20"/>
                <w:szCs w:val="20"/>
              </w:rPr>
            </w:pPr>
            <w:r w:rsidRPr="00822688">
              <w:rPr>
                <w:rFonts w:ascii="Arial" w:hAnsi="Arial" w:cs="Arial"/>
                <w:color w:val="auto"/>
                <w:sz w:val="20"/>
                <w:szCs w:val="20"/>
              </w:rPr>
              <w:t>Cục ĐL&amp;NLTT</w:t>
            </w:r>
          </w:p>
        </w:tc>
        <w:tc>
          <w:tcPr>
            <w:tcW w:w="734" w:type="pct"/>
            <w:tcBorders>
              <w:top w:val="single" w:sz="4" w:space="0" w:color="auto"/>
              <w:left w:val="single" w:sz="4" w:space="0" w:color="auto"/>
              <w:right w:val="single" w:sz="4" w:space="0" w:color="auto"/>
            </w:tcBorders>
            <w:shd w:val="clear" w:color="auto" w:fill="FFFFFF"/>
            <w:vAlign w:val="center"/>
          </w:tcPr>
          <w:p w:rsidR="00FD514B" w:rsidRPr="00822688" w:rsidRDefault="00FD514B" w:rsidP="003328B6">
            <w:pPr>
              <w:pStyle w:val="Other0"/>
              <w:spacing w:line="240" w:lineRule="auto"/>
              <w:rPr>
                <w:rFonts w:ascii="Arial" w:hAnsi="Arial" w:cs="Arial"/>
                <w:color w:val="auto"/>
                <w:sz w:val="20"/>
                <w:szCs w:val="20"/>
              </w:rPr>
            </w:pPr>
            <w:r w:rsidRPr="00822688">
              <w:rPr>
                <w:rFonts w:ascii="Arial" w:hAnsi="Arial" w:cs="Arial"/>
                <w:color w:val="auto"/>
                <w:sz w:val="20"/>
                <w:szCs w:val="20"/>
              </w:rPr>
              <w:t>Vụ PC,</w:t>
            </w:r>
            <w:r w:rsidRPr="00822688">
              <w:rPr>
                <w:rFonts w:ascii="Arial" w:hAnsi="Arial" w:cs="Arial"/>
                <w:color w:val="auto"/>
                <w:sz w:val="20"/>
                <w:szCs w:val="20"/>
                <w:lang w:val="en-SG"/>
              </w:rPr>
              <w:t xml:space="preserve"> </w:t>
            </w:r>
            <w:r w:rsidRPr="00822688">
              <w:rPr>
                <w:rFonts w:ascii="Arial" w:hAnsi="Arial" w:cs="Arial"/>
                <w:color w:val="auto"/>
                <w:sz w:val="20"/>
                <w:szCs w:val="20"/>
              </w:rPr>
              <w:t>Cục ĐTĐL, Cục CN, Cục ATMT</w:t>
            </w:r>
          </w:p>
        </w:tc>
      </w:tr>
      <w:tr w:rsidR="00FD514B" w:rsidRPr="00822688" w:rsidTr="00472688">
        <w:trPr>
          <w:trHeight w:val="20"/>
          <w:jc w:val="center"/>
        </w:trPr>
        <w:tc>
          <w:tcPr>
            <w:tcW w:w="237" w:type="pct"/>
            <w:vMerge/>
            <w:tcBorders>
              <w:left w:val="single" w:sz="4" w:space="0" w:color="auto"/>
            </w:tcBorders>
            <w:shd w:val="clear" w:color="auto" w:fill="FFFFFF"/>
            <w:vAlign w:val="center"/>
          </w:tcPr>
          <w:p w:rsidR="00FD514B" w:rsidRPr="00822688" w:rsidRDefault="00FD514B" w:rsidP="003328B6">
            <w:pPr>
              <w:jc w:val="center"/>
              <w:rPr>
                <w:rFonts w:ascii="Arial" w:hAnsi="Arial" w:cs="Arial"/>
                <w:color w:val="auto"/>
                <w:sz w:val="20"/>
                <w:szCs w:val="20"/>
              </w:rPr>
            </w:pPr>
          </w:p>
        </w:tc>
        <w:tc>
          <w:tcPr>
            <w:tcW w:w="1591" w:type="pct"/>
            <w:tcBorders>
              <w:top w:val="single" w:sz="4" w:space="0" w:color="auto"/>
              <w:left w:val="single" w:sz="4" w:space="0" w:color="auto"/>
              <w:bottom w:val="single" w:sz="4" w:space="0" w:color="auto"/>
            </w:tcBorders>
            <w:shd w:val="clear" w:color="auto" w:fill="FFFFFF"/>
            <w:vAlign w:val="center"/>
          </w:tcPr>
          <w:p w:rsidR="00FD514B" w:rsidRPr="00822688" w:rsidRDefault="00FD514B" w:rsidP="003328B6">
            <w:pPr>
              <w:pStyle w:val="Other0"/>
              <w:spacing w:line="240" w:lineRule="auto"/>
              <w:jc w:val="left"/>
              <w:rPr>
                <w:rFonts w:ascii="Arial" w:hAnsi="Arial" w:cs="Arial"/>
                <w:color w:val="auto"/>
                <w:sz w:val="20"/>
                <w:szCs w:val="20"/>
              </w:rPr>
            </w:pPr>
            <w:r w:rsidRPr="00822688">
              <w:rPr>
                <w:rFonts w:ascii="Arial" w:hAnsi="Arial" w:cs="Arial"/>
                <w:color w:val="auto"/>
                <w:sz w:val="20"/>
                <w:szCs w:val="20"/>
              </w:rPr>
              <w:t>Xây dựng và trình Nghị quyết của Quốc hội (nếu được Chính phủ chấp thuận)</w:t>
            </w:r>
          </w:p>
        </w:tc>
        <w:tc>
          <w:tcPr>
            <w:tcW w:w="609" w:type="pct"/>
            <w:tcBorders>
              <w:top w:val="single" w:sz="4" w:space="0" w:color="auto"/>
              <w:left w:val="single" w:sz="4" w:space="0" w:color="auto"/>
              <w:bottom w:val="single" w:sz="4" w:space="0" w:color="auto"/>
            </w:tcBorders>
            <w:shd w:val="clear" w:color="auto" w:fill="FFFFFF"/>
            <w:vAlign w:val="center"/>
          </w:tcPr>
          <w:p w:rsidR="00FD514B" w:rsidRPr="00822688" w:rsidRDefault="00FD514B" w:rsidP="003328B6">
            <w:pPr>
              <w:pStyle w:val="Other0"/>
              <w:spacing w:line="240" w:lineRule="auto"/>
              <w:rPr>
                <w:rFonts w:ascii="Arial" w:hAnsi="Arial" w:cs="Arial"/>
                <w:color w:val="auto"/>
                <w:sz w:val="20"/>
                <w:szCs w:val="20"/>
              </w:rPr>
            </w:pPr>
            <w:r w:rsidRPr="00822688">
              <w:rPr>
                <w:rFonts w:ascii="Arial" w:hAnsi="Arial" w:cs="Arial"/>
                <w:color w:val="auto"/>
                <w:sz w:val="20"/>
                <w:szCs w:val="20"/>
              </w:rPr>
              <w:t>Nghị quyết của Quốc hội</w:t>
            </w:r>
          </w:p>
        </w:tc>
        <w:tc>
          <w:tcPr>
            <w:tcW w:w="559" w:type="pct"/>
            <w:tcBorders>
              <w:top w:val="single" w:sz="4" w:space="0" w:color="auto"/>
              <w:left w:val="single" w:sz="4" w:space="0" w:color="auto"/>
              <w:bottom w:val="single" w:sz="4" w:space="0" w:color="auto"/>
            </w:tcBorders>
            <w:shd w:val="clear" w:color="auto" w:fill="FFFFFF"/>
            <w:vAlign w:val="center"/>
          </w:tcPr>
          <w:p w:rsidR="00FD514B" w:rsidRPr="00822688" w:rsidRDefault="00FD514B" w:rsidP="003328B6">
            <w:pPr>
              <w:pStyle w:val="Other0"/>
              <w:spacing w:line="240" w:lineRule="auto"/>
              <w:rPr>
                <w:rFonts w:ascii="Arial" w:hAnsi="Arial" w:cs="Arial"/>
                <w:color w:val="auto"/>
                <w:sz w:val="20"/>
                <w:szCs w:val="20"/>
              </w:rPr>
            </w:pPr>
            <w:r w:rsidRPr="00822688">
              <w:rPr>
                <w:rFonts w:ascii="Arial" w:hAnsi="Arial" w:cs="Arial"/>
                <w:color w:val="auto"/>
                <w:sz w:val="20"/>
                <w:szCs w:val="20"/>
              </w:rPr>
              <w:t>4/2025</w:t>
            </w:r>
          </w:p>
        </w:tc>
        <w:tc>
          <w:tcPr>
            <w:tcW w:w="610" w:type="pct"/>
            <w:tcBorders>
              <w:top w:val="single" w:sz="4" w:space="0" w:color="auto"/>
              <w:left w:val="single" w:sz="4" w:space="0" w:color="auto"/>
              <w:bottom w:val="single" w:sz="4" w:space="0" w:color="auto"/>
            </w:tcBorders>
            <w:shd w:val="clear" w:color="auto" w:fill="FFFFFF"/>
            <w:vAlign w:val="center"/>
          </w:tcPr>
          <w:p w:rsidR="00FD514B" w:rsidRPr="00822688" w:rsidRDefault="00FD514B" w:rsidP="003328B6">
            <w:pPr>
              <w:pStyle w:val="Other0"/>
              <w:spacing w:line="240" w:lineRule="auto"/>
              <w:rPr>
                <w:rFonts w:ascii="Arial" w:hAnsi="Arial" w:cs="Arial"/>
                <w:color w:val="auto"/>
                <w:sz w:val="20"/>
                <w:szCs w:val="20"/>
              </w:rPr>
            </w:pPr>
            <w:r w:rsidRPr="00822688">
              <w:rPr>
                <w:rFonts w:ascii="Arial" w:hAnsi="Arial" w:cs="Arial"/>
                <w:color w:val="auto"/>
                <w:sz w:val="20"/>
                <w:szCs w:val="20"/>
              </w:rPr>
              <w:t>Quốc hội</w:t>
            </w:r>
          </w:p>
        </w:tc>
        <w:tc>
          <w:tcPr>
            <w:tcW w:w="660" w:type="pct"/>
            <w:tcBorders>
              <w:top w:val="single" w:sz="4" w:space="0" w:color="auto"/>
              <w:left w:val="single" w:sz="4" w:space="0" w:color="auto"/>
              <w:bottom w:val="single" w:sz="4" w:space="0" w:color="auto"/>
            </w:tcBorders>
            <w:shd w:val="clear" w:color="auto" w:fill="FFFFFF"/>
            <w:vAlign w:val="center"/>
          </w:tcPr>
          <w:p w:rsidR="00FD514B" w:rsidRPr="00822688" w:rsidRDefault="00FD514B" w:rsidP="003328B6">
            <w:pPr>
              <w:pStyle w:val="Other0"/>
              <w:spacing w:line="240" w:lineRule="auto"/>
              <w:rPr>
                <w:rFonts w:ascii="Arial" w:hAnsi="Arial" w:cs="Arial"/>
                <w:color w:val="auto"/>
                <w:sz w:val="20"/>
                <w:szCs w:val="20"/>
              </w:rPr>
            </w:pPr>
            <w:r w:rsidRPr="00822688">
              <w:rPr>
                <w:rFonts w:ascii="Arial" w:hAnsi="Arial" w:cs="Arial"/>
                <w:color w:val="auto"/>
                <w:sz w:val="20"/>
                <w:szCs w:val="20"/>
              </w:rPr>
              <w:t>Cục ĐL&amp;NLTT</w:t>
            </w:r>
          </w:p>
        </w:tc>
        <w:tc>
          <w:tcPr>
            <w:tcW w:w="734" w:type="pct"/>
            <w:tcBorders>
              <w:top w:val="single" w:sz="4" w:space="0" w:color="auto"/>
              <w:left w:val="single" w:sz="4" w:space="0" w:color="auto"/>
              <w:bottom w:val="single" w:sz="4" w:space="0" w:color="auto"/>
              <w:right w:val="single" w:sz="4" w:space="0" w:color="auto"/>
            </w:tcBorders>
            <w:shd w:val="clear" w:color="auto" w:fill="FFFFFF"/>
            <w:vAlign w:val="center"/>
          </w:tcPr>
          <w:p w:rsidR="00FD514B" w:rsidRPr="00822688" w:rsidRDefault="00FD514B" w:rsidP="003328B6">
            <w:pPr>
              <w:pStyle w:val="Other0"/>
              <w:spacing w:line="240" w:lineRule="auto"/>
              <w:rPr>
                <w:rFonts w:ascii="Arial" w:hAnsi="Arial" w:cs="Arial"/>
                <w:color w:val="auto"/>
                <w:sz w:val="20"/>
                <w:szCs w:val="20"/>
              </w:rPr>
            </w:pPr>
            <w:r w:rsidRPr="00822688">
              <w:rPr>
                <w:rFonts w:ascii="Arial" w:hAnsi="Arial" w:cs="Arial"/>
                <w:color w:val="auto"/>
                <w:sz w:val="20"/>
                <w:szCs w:val="20"/>
              </w:rPr>
              <w:t>Vụ PC,</w:t>
            </w:r>
            <w:r w:rsidRPr="00822688">
              <w:rPr>
                <w:rFonts w:ascii="Arial" w:hAnsi="Arial" w:cs="Arial"/>
                <w:color w:val="auto"/>
                <w:sz w:val="20"/>
                <w:szCs w:val="20"/>
                <w:lang w:val="en-SG"/>
              </w:rPr>
              <w:t xml:space="preserve"> </w:t>
            </w:r>
            <w:r w:rsidRPr="00822688">
              <w:rPr>
                <w:rFonts w:ascii="Arial" w:hAnsi="Arial" w:cs="Arial"/>
                <w:color w:val="auto"/>
                <w:sz w:val="20"/>
                <w:szCs w:val="20"/>
              </w:rPr>
              <w:t>Cục ĐTĐL, Cục CN, Cục ATMT</w:t>
            </w:r>
          </w:p>
        </w:tc>
      </w:tr>
      <w:tr w:rsidR="00FD514B" w:rsidRPr="00822688" w:rsidTr="00472688">
        <w:trPr>
          <w:trHeight w:val="20"/>
          <w:jc w:val="center"/>
        </w:trPr>
        <w:tc>
          <w:tcPr>
            <w:tcW w:w="237" w:type="pct"/>
            <w:vMerge/>
            <w:tcBorders>
              <w:left w:val="single" w:sz="4" w:space="0" w:color="auto"/>
            </w:tcBorders>
            <w:shd w:val="clear" w:color="auto" w:fill="FFFFFF"/>
            <w:vAlign w:val="center"/>
          </w:tcPr>
          <w:p w:rsidR="00FD514B" w:rsidRPr="00822688" w:rsidRDefault="00FD514B" w:rsidP="003328B6">
            <w:pPr>
              <w:jc w:val="center"/>
              <w:rPr>
                <w:rFonts w:ascii="Arial" w:hAnsi="Arial" w:cs="Arial"/>
                <w:color w:val="auto"/>
                <w:sz w:val="20"/>
                <w:szCs w:val="20"/>
              </w:rPr>
            </w:pPr>
          </w:p>
        </w:tc>
        <w:tc>
          <w:tcPr>
            <w:tcW w:w="1591" w:type="pct"/>
            <w:tcBorders>
              <w:top w:val="single" w:sz="4" w:space="0" w:color="auto"/>
              <w:left w:val="single" w:sz="4" w:space="0" w:color="auto"/>
            </w:tcBorders>
            <w:shd w:val="clear" w:color="auto" w:fill="FFFFFF"/>
            <w:vAlign w:val="center"/>
          </w:tcPr>
          <w:p w:rsidR="00FD514B" w:rsidRPr="00822688" w:rsidRDefault="00FD514B" w:rsidP="003328B6">
            <w:pPr>
              <w:pStyle w:val="Other0"/>
              <w:spacing w:line="240" w:lineRule="auto"/>
              <w:jc w:val="left"/>
              <w:rPr>
                <w:rFonts w:ascii="Arial" w:hAnsi="Arial" w:cs="Arial"/>
                <w:color w:val="auto"/>
                <w:sz w:val="20"/>
                <w:szCs w:val="20"/>
              </w:rPr>
            </w:pPr>
            <w:r w:rsidRPr="00822688">
              <w:rPr>
                <w:rFonts w:ascii="Arial" w:hAnsi="Arial" w:cs="Arial"/>
                <w:color w:val="auto"/>
                <w:sz w:val="20"/>
                <w:szCs w:val="20"/>
              </w:rPr>
              <w:t>Xây dựng và trình Nghị định của Chính phủ</w:t>
            </w:r>
          </w:p>
        </w:tc>
        <w:tc>
          <w:tcPr>
            <w:tcW w:w="609" w:type="pct"/>
            <w:tcBorders>
              <w:top w:val="single" w:sz="4" w:space="0" w:color="auto"/>
              <w:left w:val="single" w:sz="4" w:space="0" w:color="auto"/>
            </w:tcBorders>
            <w:shd w:val="clear" w:color="auto" w:fill="FFFFFF"/>
            <w:vAlign w:val="center"/>
          </w:tcPr>
          <w:p w:rsidR="00FD514B" w:rsidRPr="00822688" w:rsidRDefault="00FD514B" w:rsidP="003328B6">
            <w:pPr>
              <w:pStyle w:val="Other0"/>
              <w:spacing w:line="240" w:lineRule="auto"/>
              <w:rPr>
                <w:rFonts w:ascii="Arial" w:hAnsi="Arial" w:cs="Arial"/>
                <w:color w:val="auto"/>
                <w:sz w:val="20"/>
                <w:szCs w:val="20"/>
              </w:rPr>
            </w:pPr>
            <w:r w:rsidRPr="00822688">
              <w:rPr>
                <w:rFonts w:ascii="Arial" w:hAnsi="Arial" w:cs="Arial"/>
                <w:color w:val="auto"/>
                <w:sz w:val="20"/>
                <w:szCs w:val="20"/>
              </w:rPr>
              <w:t>Nghị định</w:t>
            </w:r>
          </w:p>
        </w:tc>
        <w:tc>
          <w:tcPr>
            <w:tcW w:w="559" w:type="pct"/>
            <w:tcBorders>
              <w:top w:val="single" w:sz="4" w:space="0" w:color="auto"/>
              <w:left w:val="single" w:sz="4" w:space="0" w:color="auto"/>
            </w:tcBorders>
            <w:shd w:val="clear" w:color="auto" w:fill="FFFFFF"/>
            <w:vAlign w:val="center"/>
          </w:tcPr>
          <w:p w:rsidR="00FD514B" w:rsidRPr="00822688" w:rsidRDefault="00FD514B" w:rsidP="003328B6">
            <w:pPr>
              <w:pStyle w:val="Other0"/>
              <w:spacing w:line="240" w:lineRule="auto"/>
              <w:rPr>
                <w:rFonts w:ascii="Arial" w:hAnsi="Arial" w:cs="Arial"/>
                <w:color w:val="auto"/>
                <w:sz w:val="20"/>
                <w:szCs w:val="20"/>
              </w:rPr>
            </w:pPr>
            <w:r w:rsidRPr="00822688">
              <w:rPr>
                <w:rFonts w:ascii="Arial" w:hAnsi="Arial" w:cs="Arial"/>
                <w:color w:val="auto"/>
                <w:sz w:val="20"/>
                <w:szCs w:val="20"/>
              </w:rPr>
              <w:t>Hoàn thành dự thảo Nghị định trong tháng 4/2025. Thời gian trình theo tiến độ được Quốc hội và</w:t>
            </w:r>
          </w:p>
          <w:p w:rsidR="00FD514B" w:rsidRPr="00822688" w:rsidRDefault="00FD514B" w:rsidP="003328B6">
            <w:pPr>
              <w:pStyle w:val="Other0"/>
              <w:spacing w:line="240" w:lineRule="auto"/>
              <w:rPr>
                <w:rFonts w:ascii="Arial" w:hAnsi="Arial" w:cs="Arial"/>
                <w:color w:val="auto"/>
                <w:sz w:val="20"/>
                <w:szCs w:val="20"/>
              </w:rPr>
            </w:pPr>
            <w:r w:rsidRPr="00822688">
              <w:rPr>
                <w:rFonts w:ascii="Arial" w:hAnsi="Arial" w:cs="Arial"/>
                <w:color w:val="auto"/>
                <w:sz w:val="20"/>
                <w:szCs w:val="20"/>
              </w:rPr>
              <w:t>Chính phủ phê duyệt</w:t>
            </w:r>
          </w:p>
        </w:tc>
        <w:tc>
          <w:tcPr>
            <w:tcW w:w="610" w:type="pct"/>
            <w:tcBorders>
              <w:top w:val="single" w:sz="4" w:space="0" w:color="auto"/>
              <w:left w:val="single" w:sz="4" w:space="0" w:color="auto"/>
            </w:tcBorders>
            <w:shd w:val="clear" w:color="auto" w:fill="FFFFFF"/>
            <w:vAlign w:val="center"/>
          </w:tcPr>
          <w:p w:rsidR="00FD514B" w:rsidRPr="00822688" w:rsidRDefault="00FD514B" w:rsidP="003328B6">
            <w:pPr>
              <w:pStyle w:val="Other0"/>
              <w:spacing w:line="240" w:lineRule="auto"/>
              <w:rPr>
                <w:rFonts w:ascii="Arial" w:hAnsi="Arial" w:cs="Arial"/>
                <w:color w:val="auto"/>
                <w:sz w:val="20"/>
                <w:szCs w:val="20"/>
              </w:rPr>
            </w:pPr>
            <w:r w:rsidRPr="00822688">
              <w:rPr>
                <w:rFonts w:ascii="Arial" w:hAnsi="Arial" w:cs="Arial"/>
                <w:color w:val="auto"/>
                <w:sz w:val="20"/>
                <w:szCs w:val="20"/>
              </w:rPr>
              <w:t>Chính phủ</w:t>
            </w:r>
          </w:p>
        </w:tc>
        <w:tc>
          <w:tcPr>
            <w:tcW w:w="660" w:type="pct"/>
            <w:tcBorders>
              <w:top w:val="single" w:sz="4" w:space="0" w:color="auto"/>
              <w:left w:val="single" w:sz="4" w:space="0" w:color="auto"/>
            </w:tcBorders>
            <w:shd w:val="clear" w:color="auto" w:fill="FFFFFF"/>
            <w:vAlign w:val="center"/>
          </w:tcPr>
          <w:p w:rsidR="00FD514B" w:rsidRPr="00822688" w:rsidRDefault="00FD514B" w:rsidP="003328B6">
            <w:pPr>
              <w:pStyle w:val="Other0"/>
              <w:spacing w:line="240" w:lineRule="auto"/>
              <w:rPr>
                <w:rFonts w:ascii="Arial" w:hAnsi="Arial" w:cs="Arial"/>
                <w:color w:val="auto"/>
                <w:sz w:val="20"/>
                <w:szCs w:val="20"/>
              </w:rPr>
            </w:pPr>
            <w:r w:rsidRPr="00822688">
              <w:rPr>
                <w:rFonts w:ascii="Arial" w:hAnsi="Arial" w:cs="Arial"/>
                <w:color w:val="auto"/>
                <w:sz w:val="20"/>
                <w:szCs w:val="20"/>
              </w:rPr>
              <w:t>Cục ĐL&amp;NLTT</w:t>
            </w:r>
          </w:p>
        </w:tc>
        <w:tc>
          <w:tcPr>
            <w:tcW w:w="734" w:type="pct"/>
            <w:tcBorders>
              <w:top w:val="single" w:sz="4" w:space="0" w:color="auto"/>
              <w:left w:val="single" w:sz="4" w:space="0" w:color="auto"/>
              <w:right w:val="single" w:sz="4" w:space="0" w:color="auto"/>
            </w:tcBorders>
            <w:shd w:val="clear" w:color="auto" w:fill="FFFFFF"/>
            <w:vAlign w:val="center"/>
          </w:tcPr>
          <w:p w:rsidR="00FD514B" w:rsidRPr="00822688" w:rsidRDefault="00FD514B" w:rsidP="003328B6">
            <w:pPr>
              <w:pStyle w:val="Other0"/>
              <w:spacing w:line="240" w:lineRule="auto"/>
              <w:rPr>
                <w:rFonts w:ascii="Arial" w:hAnsi="Arial" w:cs="Arial"/>
                <w:color w:val="auto"/>
                <w:sz w:val="20"/>
                <w:szCs w:val="20"/>
              </w:rPr>
            </w:pPr>
            <w:r w:rsidRPr="00822688">
              <w:rPr>
                <w:rFonts w:ascii="Arial" w:hAnsi="Arial" w:cs="Arial"/>
                <w:color w:val="auto"/>
                <w:sz w:val="20"/>
                <w:szCs w:val="20"/>
              </w:rPr>
              <w:t>Vụ PC,</w:t>
            </w:r>
            <w:r w:rsidRPr="00822688">
              <w:rPr>
                <w:rFonts w:ascii="Arial" w:hAnsi="Arial" w:cs="Arial"/>
                <w:color w:val="auto"/>
                <w:sz w:val="20"/>
                <w:szCs w:val="20"/>
                <w:lang w:val="en-SG"/>
              </w:rPr>
              <w:t xml:space="preserve"> </w:t>
            </w:r>
            <w:r w:rsidRPr="00822688">
              <w:rPr>
                <w:rFonts w:ascii="Arial" w:hAnsi="Arial" w:cs="Arial"/>
                <w:color w:val="auto"/>
                <w:sz w:val="20"/>
                <w:szCs w:val="20"/>
              </w:rPr>
              <w:t>Cục ĐTĐL, Cục</w:t>
            </w:r>
            <w:r w:rsidRPr="00822688">
              <w:rPr>
                <w:rFonts w:ascii="Arial" w:hAnsi="Arial" w:cs="Arial"/>
                <w:color w:val="auto"/>
                <w:sz w:val="20"/>
                <w:szCs w:val="20"/>
                <w:lang w:val="en-SG"/>
              </w:rPr>
              <w:t xml:space="preserve"> </w:t>
            </w:r>
            <w:r w:rsidRPr="00822688">
              <w:rPr>
                <w:rFonts w:ascii="Arial" w:hAnsi="Arial" w:cs="Arial"/>
                <w:color w:val="auto"/>
                <w:sz w:val="20"/>
                <w:szCs w:val="20"/>
              </w:rPr>
              <w:t>CN, Cục ATMT, EVN, PVN, Viện NL</w:t>
            </w:r>
          </w:p>
        </w:tc>
      </w:tr>
      <w:tr w:rsidR="0015346C" w:rsidRPr="00822688" w:rsidTr="00472688">
        <w:trPr>
          <w:trHeight w:val="20"/>
          <w:jc w:val="center"/>
        </w:trPr>
        <w:tc>
          <w:tcPr>
            <w:tcW w:w="237" w:type="pct"/>
            <w:tcBorders>
              <w:top w:val="single" w:sz="4" w:space="0" w:color="auto"/>
              <w:left w:val="single" w:sz="4" w:space="0" w:color="auto"/>
            </w:tcBorders>
            <w:shd w:val="clear" w:color="auto" w:fill="FFFFFF"/>
            <w:vAlign w:val="center"/>
          </w:tcPr>
          <w:p w:rsidR="00261390" w:rsidRPr="00822688" w:rsidRDefault="00C50F89" w:rsidP="003328B6">
            <w:pPr>
              <w:pStyle w:val="Other0"/>
              <w:spacing w:line="240" w:lineRule="auto"/>
              <w:rPr>
                <w:rFonts w:ascii="Arial" w:hAnsi="Arial" w:cs="Arial"/>
                <w:b/>
                <w:color w:val="auto"/>
                <w:sz w:val="20"/>
                <w:szCs w:val="20"/>
              </w:rPr>
            </w:pPr>
            <w:r w:rsidRPr="00822688">
              <w:rPr>
                <w:rFonts w:ascii="Arial" w:hAnsi="Arial" w:cs="Arial"/>
                <w:b/>
                <w:color w:val="auto"/>
                <w:sz w:val="20"/>
                <w:szCs w:val="20"/>
              </w:rPr>
              <w:t>4</w:t>
            </w:r>
          </w:p>
        </w:tc>
        <w:tc>
          <w:tcPr>
            <w:tcW w:w="1591" w:type="pct"/>
            <w:tcBorders>
              <w:top w:val="single" w:sz="4" w:space="0" w:color="auto"/>
              <w:left w:val="single" w:sz="4" w:space="0" w:color="auto"/>
            </w:tcBorders>
            <w:shd w:val="clear" w:color="auto" w:fill="FFFFFF"/>
            <w:vAlign w:val="center"/>
          </w:tcPr>
          <w:p w:rsidR="00261390" w:rsidRPr="00822688" w:rsidRDefault="00C50F89" w:rsidP="003328B6">
            <w:pPr>
              <w:pStyle w:val="Other0"/>
              <w:spacing w:line="240" w:lineRule="auto"/>
              <w:jc w:val="left"/>
              <w:rPr>
                <w:rFonts w:ascii="Arial" w:hAnsi="Arial" w:cs="Arial"/>
                <w:color w:val="auto"/>
                <w:sz w:val="20"/>
                <w:szCs w:val="20"/>
              </w:rPr>
            </w:pPr>
            <w:r w:rsidRPr="00822688">
              <w:rPr>
                <w:rFonts w:ascii="Arial" w:hAnsi="Arial" w:cs="Arial"/>
                <w:b/>
                <w:bCs/>
                <w:color w:val="auto"/>
                <w:sz w:val="20"/>
                <w:szCs w:val="20"/>
              </w:rPr>
              <w:t xml:space="preserve">Nghiên cứu, khảo sát về các điều kiện phát </w:t>
            </w:r>
            <w:r w:rsidR="001F288B" w:rsidRPr="00822688">
              <w:rPr>
                <w:rFonts w:ascii="Arial" w:hAnsi="Arial" w:cs="Arial"/>
                <w:b/>
                <w:bCs/>
                <w:color w:val="auto"/>
                <w:sz w:val="20"/>
                <w:szCs w:val="20"/>
              </w:rPr>
              <w:t>triển</w:t>
            </w:r>
            <w:r w:rsidRPr="00822688">
              <w:rPr>
                <w:rFonts w:ascii="Arial" w:hAnsi="Arial" w:cs="Arial"/>
                <w:b/>
                <w:bCs/>
                <w:color w:val="auto"/>
                <w:sz w:val="20"/>
                <w:szCs w:val="20"/>
              </w:rPr>
              <w:t xml:space="preserve"> điện gió ngoài </w:t>
            </w:r>
            <w:r w:rsidR="001F288B" w:rsidRPr="00822688">
              <w:rPr>
                <w:rFonts w:ascii="Arial" w:hAnsi="Arial" w:cs="Arial"/>
                <w:b/>
                <w:bCs/>
                <w:color w:val="auto"/>
                <w:sz w:val="20"/>
                <w:szCs w:val="20"/>
              </w:rPr>
              <w:t>khơi, s</w:t>
            </w:r>
            <w:r w:rsidR="001F288B" w:rsidRPr="00822688">
              <w:rPr>
                <w:rFonts w:ascii="Arial" w:hAnsi="Arial" w:cs="Arial"/>
                <w:b/>
                <w:bCs/>
                <w:color w:val="auto"/>
                <w:sz w:val="20"/>
                <w:szCs w:val="20"/>
                <w:lang w:val="en-SG"/>
              </w:rPr>
              <w:t>ẵ</w:t>
            </w:r>
            <w:r w:rsidR="001F288B" w:rsidRPr="00822688">
              <w:rPr>
                <w:rFonts w:ascii="Arial" w:hAnsi="Arial" w:cs="Arial"/>
                <w:b/>
                <w:bCs/>
                <w:color w:val="auto"/>
                <w:sz w:val="20"/>
                <w:szCs w:val="20"/>
              </w:rPr>
              <w:t>n s</w:t>
            </w:r>
            <w:r w:rsidR="001F288B" w:rsidRPr="00822688">
              <w:rPr>
                <w:rFonts w:ascii="Arial" w:hAnsi="Arial" w:cs="Arial"/>
                <w:b/>
                <w:bCs/>
                <w:color w:val="auto"/>
                <w:sz w:val="20"/>
                <w:szCs w:val="20"/>
                <w:lang w:val="en-SG"/>
              </w:rPr>
              <w:t>à</w:t>
            </w:r>
            <w:r w:rsidRPr="00822688">
              <w:rPr>
                <w:rFonts w:ascii="Arial" w:hAnsi="Arial" w:cs="Arial"/>
                <w:b/>
                <w:bCs/>
                <w:color w:val="auto"/>
                <w:sz w:val="20"/>
                <w:szCs w:val="20"/>
              </w:rPr>
              <w:t xml:space="preserve">ng </w:t>
            </w:r>
            <w:r w:rsidR="001F288B" w:rsidRPr="00822688">
              <w:rPr>
                <w:rFonts w:ascii="Arial" w:hAnsi="Arial" w:cs="Arial"/>
                <w:b/>
                <w:bCs/>
                <w:color w:val="auto"/>
                <w:sz w:val="20"/>
                <w:szCs w:val="20"/>
              </w:rPr>
              <w:t>triển</w:t>
            </w:r>
            <w:r w:rsidRPr="00822688">
              <w:rPr>
                <w:rFonts w:ascii="Arial" w:hAnsi="Arial" w:cs="Arial"/>
                <w:b/>
                <w:bCs/>
                <w:color w:val="auto"/>
                <w:sz w:val="20"/>
                <w:szCs w:val="20"/>
              </w:rPr>
              <w:t xml:space="preserve"> khai khi được cấp thẩm quyền giao chủ đầu tư</w:t>
            </w:r>
          </w:p>
        </w:tc>
        <w:tc>
          <w:tcPr>
            <w:tcW w:w="609" w:type="pct"/>
            <w:tcBorders>
              <w:top w:val="single" w:sz="4" w:space="0" w:color="auto"/>
              <w:left w:val="single" w:sz="4" w:space="0" w:color="auto"/>
            </w:tcBorders>
            <w:shd w:val="clear" w:color="auto" w:fill="FFFFFF"/>
            <w:vAlign w:val="center"/>
          </w:tcPr>
          <w:p w:rsidR="00261390" w:rsidRPr="00822688" w:rsidRDefault="00C50F89" w:rsidP="003328B6">
            <w:pPr>
              <w:pStyle w:val="Other0"/>
              <w:spacing w:line="240" w:lineRule="auto"/>
              <w:rPr>
                <w:rFonts w:ascii="Arial" w:hAnsi="Arial" w:cs="Arial"/>
                <w:color w:val="auto"/>
                <w:sz w:val="20"/>
                <w:szCs w:val="20"/>
              </w:rPr>
            </w:pPr>
            <w:r w:rsidRPr="00822688">
              <w:rPr>
                <w:rFonts w:ascii="Arial" w:hAnsi="Arial" w:cs="Arial"/>
                <w:color w:val="auto"/>
                <w:sz w:val="20"/>
                <w:szCs w:val="20"/>
              </w:rPr>
              <w:t>Báo cáo</w:t>
            </w:r>
          </w:p>
        </w:tc>
        <w:tc>
          <w:tcPr>
            <w:tcW w:w="559" w:type="pct"/>
            <w:tcBorders>
              <w:top w:val="single" w:sz="4" w:space="0" w:color="auto"/>
              <w:left w:val="single" w:sz="4" w:space="0" w:color="auto"/>
            </w:tcBorders>
            <w:shd w:val="clear" w:color="auto" w:fill="FFFFFF"/>
            <w:vAlign w:val="center"/>
          </w:tcPr>
          <w:p w:rsidR="00261390" w:rsidRPr="00822688" w:rsidRDefault="00C50F89" w:rsidP="003328B6">
            <w:pPr>
              <w:pStyle w:val="Other0"/>
              <w:spacing w:line="240" w:lineRule="auto"/>
              <w:rPr>
                <w:rFonts w:ascii="Arial" w:hAnsi="Arial" w:cs="Arial"/>
                <w:color w:val="auto"/>
                <w:sz w:val="20"/>
                <w:szCs w:val="20"/>
              </w:rPr>
            </w:pPr>
            <w:r w:rsidRPr="00822688">
              <w:rPr>
                <w:rFonts w:ascii="Arial" w:hAnsi="Arial" w:cs="Arial"/>
                <w:color w:val="auto"/>
                <w:sz w:val="20"/>
                <w:szCs w:val="20"/>
              </w:rPr>
              <w:t>2025</w:t>
            </w:r>
          </w:p>
        </w:tc>
        <w:tc>
          <w:tcPr>
            <w:tcW w:w="610" w:type="pct"/>
            <w:tcBorders>
              <w:top w:val="single" w:sz="4" w:space="0" w:color="auto"/>
              <w:left w:val="single" w:sz="4" w:space="0" w:color="auto"/>
            </w:tcBorders>
            <w:shd w:val="clear" w:color="auto" w:fill="FFFFFF"/>
            <w:vAlign w:val="center"/>
          </w:tcPr>
          <w:p w:rsidR="00261390" w:rsidRPr="00822688" w:rsidRDefault="00C50F89" w:rsidP="003328B6">
            <w:pPr>
              <w:pStyle w:val="Other0"/>
              <w:spacing w:line="240" w:lineRule="auto"/>
              <w:rPr>
                <w:rFonts w:ascii="Arial" w:hAnsi="Arial" w:cs="Arial"/>
                <w:color w:val="auto"/>
                <w:sz w:val="20"/>
                <w:szCs w:val="20"/>
              </w:rPr>
            </w:pPr>
            <w:r w:rsidRPr="00822688">
              <w:rPr>
                <w:rFonts w:ascii="Arial" w:hAnsi="Arial" w:cs="Arial"/>
                <w:color w:val="auto"/>
                <w:sz w:val="20"/>
                <w:szCs w:val="20"/>
              </w:rPr>
              <w:t>Lãnh đạo Bộ</w:t>
            </w:r>
          </w:p>
        </w:tc>
        <w:tc>
          <w:tcPr>
            <w:tcW w:w="660" w:type="pct"/>
            <w:tcBorders>
              <w:top w:val="single" w:sz="4" w:space="0" w:color="auto"/>
              <w:left w:val="single" w:sz="4" w:space="0" w:color="auto"/>
            </w:tcBorders>
            <w:shd w:val="clear" w:color="auto" w:fill="FFFFFF"/>
            <w:vAlign w:val="center"/>
          </w:tcPr>
          <w:p w:rsidR="00261390" w:rsidRPr="00822688" w:rsidRDefault="00C50F89" w:rsidP="003328B6">
            <w:pPr>
              <w:pStyle w:val="Other0"/>
              <w:spacing w:line="240" w:lineRule="auto"/>
              <w:rPr>
                <w:rFonts w:ascii="Arial" w:hAnsi="Arial" w:cs="Arial"/>
                <w:color w:val="auto"/>
                <w:sz w:val="20"/>
                <w:szCs w:val="20"/>
              </w:rPr>
            </w:pPr>
            <w:r w:rsidRPr="00822688">
              <w:rPr>
                <w:rFonts w:ascii="Arial" w:hAnsi="Arial" w:cs="Arial"/>
                <w:color w:val="auto"/>
                <w:sz w:val="20"/>
                <w:szCs w:val="20"/>
              </w:rPr>
              <w:t>EVN, PVN</w:t>
            </w:r>
          </w:p>
        </w:tc>
        <w:tc>
          <w:tcPr>
            <w:tcW w:w="734" w:type="pct"/>
            <w:tcBorders>
              <w:top w:val="single" w:sz="4" w:space="0" w:color="auto"/>
              <w:left w:val="single" w:sz="4" w:space="0" w:color="auto"/>
              <w:right w:val="single" w:sz="4" w:space="0" w:color="auto"/>
            </w:tcBorders>
            <w:shd w:val="clear" w:color="auto" w:fill="FFFFFF"/>
            <w:vAlign w:val="center"/>
          </w:tcPr>
          <w:p w:rsidR="00261390" w:rsidRPr="00822688" w:rsidRDefault="00C50F89" w:rsidP="003328B6">
            <w:pPr>
              <w:pStyle w:val="Other0"/>
              <w:spacing w:line="240" w:lineRule="auto"/>
              <w:rPr>
                <w:rFonts w:ascii="Arial" w:hAnsi="Arial" w:cs="Arial"/>
                <w:color w:val="auto"/>
                <w:sz w:val="20"/>
                <w:szCs w:val="20"/>
              </w:rPr>
            </w:pPr>
            <w:r w:rsidRPr="00822688">
              <w:rPr>
                <w:rFonts w:ascii="Arial" w:hAnsi="Arial" w:cs="Arial"/>
                <w:color w:val="auto"/>
                <w:sz w:val="20"/>
                <w:szCs w:val="20"/>
              </w:rPr>
              <w:t>Cục ĐL&amp;NLTT, Viện</w:t>
            </w:r>
            <w:r w:rsidR="008162BE" w:rsidRPr="00822688">
              <w:rPr>
                <w:rFonts w:ascii="Arial" w:hAnsi="Arial" w:cs="Arial"/>
                <w:color w:val="auto"/>
                <w:sz w:val="20"/>
                <w:szCs w:val="20"/>
                <w:lang w:val="en-SG"/>
              </w:rPr>
              <w:t xml:space="preserve"> </w:t>
            </w:r>
            <w:r w:rsidRPr="00822688">
              <w:rPr>
                <w:rFonts w:ascii="Arial" w:hAnsi="Arial" w:cs="Arial"/>
                <w:color w:val="auto"/>
                <w:sz w:val="20"/>
                <w:szCs w:val="20"/>
              </w:rPr>
              <w:t>NL</w:t>
            </w:r>
          </w:p>
        </w:tc>
      </w:tr>
      <w:tr w:rsidR="00DC7CE1" w:rsidRPr="00822688" w:rsidTr="003328B6">
        <w:trPr>
          <w:trHeight w:val="20"/>
          <w:jc w:val="center"/>
        </w:trPr>
        <w:tc>
          <w:tcPr>
            <w:tcW w:w="237" w:type="pct"/>
            <w:vMerge w:val="restart"/>
            <w:tcBorders>
              <w:top w:val="single" w:sz="4" w:space="0" w:color="auto"/>
              <w:left w:val="single" w:sz="4" w:space="0" w:color="auto"/>
            </w:tcBorders>
            <w:shd w:val="clear" w:color="auto" w:fill="FFFFFF"/>
            <w:vAlign w:val="center"/>
          </w:tcPr>
          <w:p w:rsidR="00261390" w:rsidRPr="00822688" w:rsidRDefault="00C50F89" w:rsidP="003328B6">
            <w:pPr>
              <w:pStyle w:val="Other0"/>
              <w:spacing w:line="240" w:lineRule="auto"/>
              <w:rPr>
                <w:rFonts w:ascii="Arial" w:hAnsi="Arial" w:cs="Arial"/>
                <w:color w:val="auto"/>
                <w:sz w:val="20"/>
                <w:szCs w:val="20"/>
              </w:rPr>
            </w:pPr>
            <w:r w:rsidRPr="00822688">
              <w:rPr>
                <w:rFonts w:ascii="Arial" w:hAnsi="Arial" w:cs="Arial"/>
                <w:color w:val="auto"/>
                <w:sz w:val="20"/>
                <w:szCs w:val="20"/>
              </w:rPr>
              <w:t>5</w:t>
            </w:r>
          </w:p>
        </w:tc>
        <w:tc>
          <w:tcPr>
            <w:tcW w:w="4763" w:type="pct"/>
            <w:gridSpan w:val="6"/>
            <w:tcBorders>
              <w:top w:val="single" w:sz="4" w:space="0" w:color="auto"/>
              <w:left w:val="single" w:sz="4" w:space="0" w:color="auto"/>
              <w:right w:val="single" w:sz="4" w:space="0" w:color="auto"/>
            </w:tcBorders>
            <w:shd w:val="clear" w:color="auto" w:fill="FFFFFF"/>
            <w:vAlign w:val="center"/>
          </w:tcPr>
          <w:p w:rsidR="00261390" w:rsidRPr="00822688" w:rsidRDefault="00C50F89" w:rsidP="003328B6">
            <w:pPr>
              <w:pStyle w:val="Other0"/>
              <w:spacing w:line="240" w:lineRule="auto"/>
              <w:jc w:val="left"/>
              <w:rPr>
                <w:rFonts w:ascii="Arial" w:hAnsi="Arial" w:cs="Arial"/>
                <w:color w:val="auto"/>
                <w:sz w:val="20"/>
                <w:szCs w:val="20"/>
              </w:rPr>
            </w:pPr>
            <w:r w:rsidRPr="00822688">
              <w:rPr>
                <w:rFonts w:ascii="Arial" w:hAnsi="Arial" w:cs="Arial"/>
                <w:b/>
                <w:bCs/>
                <w:color w:val="auto"/>
                <w:sz w:val="20"/>
                <w:szCs w:val="20"/>
              </w:rPr>
              <w:t>Hoàn thiện c</w:t>
            </w:r>
            <w:r w:rsidR="001F288B" w:rsidRPr="00822688">
              <w:rPr>
                <w:rFonts w:ascii="Arial" w:hAnsi="Arial" w:cs="Arial"/>
                <w:b/>
                <w:bCs/>
                <w:color w:val="auto"/>
                <w:sz w:val="20"/>
                <w:szCs w:val="20"/>
                <w:lang w:val="en-SG"/>
              </w:rPr>
              <w:t>ơ</w:t>
            </w:r>
            <w:r w:rsidRPr="00822688">
              <w:rPr>
                <w:rFonts w:ascii="Arial" w:hAnsi="Arial" w:cs="Arial"/>
                <w:b/>
                <w:bCs/>
                <w:color w:val="auto"/>
                <w:sz w:val="20"/>
                <w:szCs w:val="20"/>
              </w:rPr>
              <w:t xml:space="preserve"> chế, chính sách về phát </w:t>
            </w:r>
            <w:r w:rsidR="001F288B" w:rsidRPr="00822688">
              <w:rPr>
                <w:rFonts w:ascii="Arial" w:hAnsi="Arial" w:cs="Arial"/>
                <w:b/>
                <w:bCs/>
                <w:color w:val="auto"/>
                <w:sz w:val="20"/>
                <w:szCs w:val="20"/>
              </w:rPr>
              <w:t>triển</w:t>
            </w:r>
            <w:r w:rsidRPr="00822688">
              <w:rPr>
                <w:rFonts w:ascii="Arial" w:hAnsi="Arial" w:cs="Arial"/>
                <w:b/>
                <w:bCs/>
                <w:color w:val="auto"/>
                <w:sz w:val="20"/>
                <w:szCs w:val="20"/>
              </w:rPr>
              <w:t xml:space="preserve"> điện mặt </w:t>
            </w:r>
            <w:r w:rsidR="001F288B" w:rsidRPr="00822688">
              <w:rPr>
                <w:rFonts w:ascii="Arial" w:hAnsi="Arial" w:cs="Arial"/>
                <w:b/>
                <w:bCs/>
                <w:color w:val="auto"/>
                <w:sz w:val="20"/>
                <w:szCs w:val="20"/>
              </w:rPr>
              <w:t>trời</w:t>
            </w:r>
            <w:r w:rsidRPr="00822688">
              <w:rPr>
                <w:rFonts w:ascii="Arial" w:hAnsi="Arial" w:cs="Arial"/>
                <w:b/>
                <w:bCs/>
                <w:color w:val="auto"/>
                <w:sz w:val="20"/>
                <w:szCs w:val="20"/>
              </w:rPr>
              <w:t xml:space="preserve"> mái nhà</w:t>
            </w:r>
          </w:p>
        </w:tc>
      </w:tr>
      <w:tr w:rsidR="0015346C" w:rsidRPr="00822688" w:rsidTr="00472688">
        <w:trPr>
          <w:trHeight w:val="20"/>
          <w:jc w:val="center"/>
        </w:trPr>
        <w:tc>
          <w:tcPr>
            <w:tcW w:w="237" w:type="pct"/>
            <w:vMerge/>
            <w:tcBorders>
              <w:left w:val="single" w:sz="4" w:space="0" w:color="auto"/>
            </w:tcBorders>
            <w:shd w:val="clear" w:color="auto" w:fill="FFFFFF"/>
            <w:vAlign w:val="center"/>
          </w:tcPr>
          <w:p w:rsidR="00261390" w:rsidRPr="00822688" w:rsidRDefault="00261390" w:rsidP="003328B6">
            <w:pPr>
              <w:jc w:val="center"/>
              <w:rPr>
                <w:rFonts w:ascii="Arial" w:hAnsi="Arial" w:cs="Arial"/>
                <w:color w:val="auto"/>
                <w:sz w:val="20"/>
                <w:szCs w:val="20"/>
              </w:rPr>
            </w:pPr>
          </w:p>
        </w:tc>
        <w:tc>
          <w:tcPr>
            <w:tcW w:w="1591" w:type="pct"/>
            <w:tcBorders>
              <w:top w:val="single" w:sz="4" w:space="0" w:color="auto"/>
              <w:left w:val="single" w:sz="4" w:space="0" w:color="auto"/>
            </w:tcBorders>
            <w:shd w:val="clear" w:color="auto" w:fill="FFFFFF"/>
            <w:vAlign w:val="center"/>
          </w:tcPr>
          <w:p w:rsidR="00261390" w:rsidRPr="00822688" w:rsidRDefault="00C50F89" w:rsidP="003328B6">
            <w:pPr>
              <w:pStyle w:val="Other0"/>
              <w:spacing w:line="240" w:lineRule="auto"/>
              <w:jc w:val="left"/>
              <w:rPr>
                <w:rFonts w:ascii="Arial" w:hAnsi="Arial" w:cs="Arial"/>
                <w:color w:val="auto"/>
                <w:sz w:val="20"/>
                <w:szCs w:val="20"/>
              </w:rPr>
            </w:pPr>
            <w:r w:rsidRPr="00822688">
              <w:rPr>
                <w:rFonts w:ascii="Arial" w:hAnsi="Arial" w:cs="Arial"/>
                <w:color w:val="auto"/>
                <w:sz w:val="20"/>
                <w:szCs w:val="20"/>
              </w:rPr>
              <w:t>Nội dung phát triển điện mặt trời mái nhà, điện mặt trời tự sản tự tiêu trong Luật Điện lực sửa đổi</w:t>
            </w:r>
          </w:p>
        </w:tc>
        <w:tc>
          <w:tcPr>
            <w:tcW w:w="609" w:type="pct"/>
            <w:tcBorders>
              <w:top w:val="single" w:sz="4" w:space="0" w:color="auto"/>
              <w:left w:val="single" w:sz="4" w:space="0" w:color="auto"/>
            </w:tcBorders>
            <w:shd w:val="clear" w:color="auto" w:fill="FFFFFF"/>
            <w:vAlign w:val="center"/>
          </w:tcPr>
          <w:p w:rsidR="00261390" w:rsidRPr="00822688" w:rsidRDefault="00C50F89" w:rsidP="003328B6">
            <w:pPr>
              <w:pStyle w:val="Other0"/>
              <w:spacing w:line="240" w:lineRule="auto"/>
              <w:rPr>
                <w:rFonts w:ascii="Arial" w:hAnsi="Arial" w:cs="Arial"/>
                <w:color w:val="auto"/>
                <w:sz w:val="20"/>
                <w:szCs w:val="20"/>
              </w:rPr>
            </w:pPr>
            <w:r w:rsidRPr="00822688">
              <w:rPr>
                <w:rFonts w:ascii="Arial" w:hAnsi="Arial" w:cs="Arial"/>
                <w:color w:val="auto"/>
                <w:sz w:val="20"/>
                <w:szCs w:val="20"/>
              </w:rPr>
              <w:t>Luật</w:t>
            </w:r>
          </w:p>
        </w:tc>
        <w:tc>
          <w:tcPr>
            <w:tcW w:w="559" w:type="pct"/>
            <w:tcBorders>
              <w:top w:val="single" w:sz="4" w:space="0" w:color="auto"/>
              <w:left w:val="single" w:sz="4" w:space="0" w:color="auto"/>
            </w:tcBorders>
            <w:shd w:val="clear" w:color="auto" w:fill="FFFFFF"/>
            <w:vAlign w:val="center"/>
          </w:tcPr>
          <w:p w:rsidR="00261390" w:rsidRPr="00822688" w:rsidRDefault="00C50F89" w:rsidP="003328B6">
            <w:pPr>
              <w:pStyle w:val="Other0"/>
              <w:spacing w:line="240" w:lineRule="auto"/>
              <w:rPr>
                <w:rFonts w:ascii="Arial" w:hAnsi="Arial" w:cs="Arial"/>
                <w:color w:val="auto"/>
                <w:sz w:val="20"/>
                <w:szCs w:val="20"/>
              </w:rPr>
            </w:pPr>
            <w:r w:rsidRPr="00822688">
              <w:rPr>
                <w:rFonts w:ascii="Arial" w:hAnsi="Arial" w:cs="Arial"/>
                <w:color w:val="auto"/>
                <w:sz w:val="20"/>
                <w:szCs w:val="20"/>
              </w:rPr>
              <w:t>Theo tiến độ được Quốc hội phê duyệt</w:t>
            </w:r>
          </w:p>
        </w:tc>
        <w:tc>
          <w:tcPr>
            <w:tcW w:w="610" w:type="pct"/>
            <w:tcBorders>
              <w:top w:val="single" w:sz="4" w:space="0" w:color="auto"/>
              <w:left w:val="single" w:sz="4" w:space="0" w:color="auto"/>
            </w:tcBorders>
            <w:shd w:val="clear" w:color="auto" w:fill="FFFFFF"/>
            <w:vAlign w:val="center"/>
          </w:tcPr>
          <w:p w:rsidR="00261390" w:rsidRPr="00822688" w:rsidRDefault="00C50F89" w:rsidP="003328B6">
            <w:pPr>
              <w:pStyle w:val="Other0"/>
              <w:spacing w:line="240" w:lineRule="auto"/>
              <w:rPr>
                <w:rFonts w:ascii="Arial" w:hAnsi="Arial" w:cs="Arial"/>
                <w:color w:val="auto"/>
                <w:sz w:val="20"/>
                <w:szCs w:val="20"/>
              </w:rPr>
            </w:pPr>
            <w:r w:rsidRPr="00822688">
              <w:rPr>
                <w:rFonts w:ascii="Arial" w:hAnsi="Arial" w:cs="Arial"/>
                <w:color w:val="auto"/>
                <w:sz w:val="20"/>
                <w:szCs w:val="20"/>
              </w:rPr>
              <w:t>Quốc hội</w:t>
            </w:r>
          </w:p>
        </w:tc>
        <w:tc>
          <w:tcPr>
            <w:tcW w:w="660" w:type="pct"/>
            <w:tcBorders>
              <w:top w:val="single" w:sz="4" w:space="0" w:color="auto"/>
              <w:left w:val="single" w:sz="4" w:space="0" w:color="auto"/>
            </w:tcBorders>
            <w:shd w:val="clear" w:color="auto" w:fill="FFFFFF"/>
            <w:vAlign w:val="center"/>
          </w:tcPr>
          <w:p w:rsidR="00261390" w:rsidRPr="00822688" w:rsidRDefault="00C50F89" w:rsidP="003328B6">
            <w:pPr>
              <w:pStyle w:val="Other0"/>
              <w:spacing w:line="240" w:lineRule="auto"/>
              <w:rPr>
                <w:rFonts w:ascii="Arial" w:hAnsi="Arial" w:cs="Arial"/>
                <w:color w:val="auto"/>
                <w:sz w:val="20"/>
                <w:szCs w:val="20"/>
              </w:rPr>
            </w:pPr>
            <w:r w:rsidRPr="00822688">
              <w:rPr>
                <w:rFonts w:ascii="Arial" w:hAnsi="Arial" w:cs="Arial"/>
                <w:color w:val="auto"/>
                <w:sz w:val="20"/>
                <w:szCs w:val="20"/>
              </w:rPr>
              <w:t>Cục ĐL&amp;NLTT</w:t>
            </w:r>
          </w:p>
        </w:tc>
        <w:tc>
          <w:tcPr>
            <w:tcW w:w="734" w:type="pct"/>
            <w:tcBorders>
              <w:top w:val="single" w:sz="4" w:space="0" w:color="auto"/>
              <w:left w:val="single" w:sz="4" w:space="0" w:color="auto"/>
              <w:right w:val="single" w:sz="4" w:space="0" w:color="auto"/>
            </w:tcBorders>
            <w:shd w:val="clear" w:color="auto" w:fill="FFFFFF"/>
            <w:vAlign w:val="center"/>
          </w:tcPr>
          <w:p w:rsidR="00261390" w:rsidRPr="00822688" w:rsidRDefault="00C50F89" w:rsidP="003328B6">
            <w:pPr>
              <w:pStyle w:val="Other0"/>
              <w:spacing w:line="240" w:lineRule="auto"/>
              <w:rPr>
                <w:rFonts w:ascii="Arial" w:hAnsi="Arial" w:cs="Arial"/>
                <w:color w:val="auto"/>
                <w:sz w:val="20"/>
                <w:szCs w:val="20"/>
              </w:rPr>
            </w:pPr>
            <w:r w:rsidRPr="00822688">
              <w:rPr>
                <w:rFonts w:ascii="Arial" w:hAnsi="Arial" w:cs="Arial"/>
                <w:color w:val="auto"/>
                <w:sz w:val="20"/>
                <w:szCs w:val="20"/>
              </w:rPr>
              <w:t>Vụ PC, Cục ĐTĐL</w:t>
            </w:r>
          </w:p>
        </w:tc>
      </w:tr>
      <w:tr w:rsidR="0015346C" w:rsidRPr="00822688" w:rsidTr="00472688">
        <w:trPr>
          <w:trHeight w:val="20"/>
          <w:jc w:val="center"/>
        </w:trPr>
        <w:tc>
          <w:tcPr>
            <w:tcW w:w="237" w:type="pct"/>
            <w:vMerge/>
            <w:tcBorders>
              <w:left w:val="single" w:sz="4" w:space="0" w:color="auto"/>
            </w:tcBorders>
            <w:shd w:val="clear" w:color="auto" w:fill="FFFFFF"/>
            <w:vAlign w:val="center"/>
          </w:tcPr>
          <w:p w:rsidR="00261390" w:rsidRPr="00822688" w:rsidRDefault="00261390" w:rsidP="003328B6">
            <w:pPr>
              <w:jc w:val="center"/>
              <w:rPr>
                <w:rFonts w:ascii="Arial" w:hAnsi="Arial" w:cs="Arial"/>
                <w:color w:val="auto"/>
                <w:sz w:val="20"/>
                <w:szCs w:val="20"/>
              </w:rPr>
            </w:pPr>
          </w:p>
        </w:tc>
        <w:tc>
          <w:tcPr>
            <w:tcW w:w="1591" w:type="pct"/>
            <w:tcBorders>
              <w:top w:val="single" w:sz="4" w:space="0" w:color="auto"/>
              <w:left w:val="single" w:sz="4" w:space="0" w:color="auto"/>
            </w:tcBorders>
            <w:shd w:val="clear" w:color="auto" w:fill="FFFFFF"/>
            <w:vAlign w:val="center"/>
          </w:tcPr>
          <w:p w:rsidR="00261390" w:rsidRPr="00822688" w:rsidRDefault="00C50F89" w:rsidP="003328B6">
            <w:pPr>
              <w:pStyle w:val="Other0"/>
              <w:spacing w:line="240" w:lineRule="auto"/>
              <w:jc w:val="left"/>
              <w:rPr>
                <w:rFonts w:ascii="Arial" w:hAnsi="Arial" w:cs="Arial"/>
                <w:color w:val="auto"/>
                <w:sz w:val="20"/>
                <w:szCs w:val="20"/>
              </w:rPr>
            </w:pPr>
            <w:r w:rsidRPr="00822688">
              <w:rPr>
                <w:rFonts w:ascii="Arial" w:hAnsi="Arial" w:cs="Arial"/>
                <w:color w:val="auto"/>
                <w:sz w:val="20"/>
                <w:szCs w:val="20"/>
              </w:rPr>
              <w:t>Trình Nghị định của Chính phủ về cơ chế phát triển điện mặt trời mái nhà tự sản tự tiêu</w:t>
            </w:r>
          </w:p>
        </w:tc>
        <w:tc>
          <w:tcPr>
            <w:tcW w:w="609" w:type="pct"/>
            <w:tcBorders>
              <w:top w:val="single" w:sz="4" w:space="0" w:color="auto"/>
              <w:left w:val="single" w:sz="4" w:space="0" w:color="auto"/>
            </w:tcBorders>
            <w:shd w:val="clear" w:color="auto" w:fill="FFFFFF"/>
            <w:vAlign w:val="center"/>
          </w:tcPr>
          <w:p w:rsidR="00261390" w:rsidRPr="00822688" w:rsidRDefault="00C50F89" w:rsidP="003328B6">
            <w:pPr>
              <w:pStyle w:val="Other0"/>
              <w:spacing w:line="240" w:lineRule="auto"/>
              <w:rPr>
                <w:rFonts w:ascii="Arial" w:hAnsi="Arial" w:cs="Arial"/>
                <w:color w:val="auto"/>
                <w:sz w:val="20"/>
                <w:szCs w:val="20"/>
              </w:rPr>
            </w:pPr>
            <w:r w:rsidRPr="00822688">
              <w:rPr>
                <w:rFonts w:ascii="Arial" w:hAnsi="Arial" w:cs="Arial"/>
                <w:color w:val="auto"/>
                <w:sz w:val="20"/>
                <w:szCs w:val="20"/>
              </w:rPr>
              <w:t>Nghị định</w:t>
            </w:r>
          </w:p>
        </w:tc>
        <w:tc>
          <w:tcPr>
            <w:tcW w:w="559" w:type="pct"/>
            <w:tcBorders>
              <w:top w:val="single" w:sz="4" w:space="0" w:color="auto"/>
              <w:left w:val="single" w:sz="4" w:space="0" w:color="auto"/>
            </w:tcBorders>
            <w:shd w:val="clear" w:color="auto" w:fill="FFFFFF"/>
            <w:vAlign w:val="center"/>
          </w:tcPr>
          <w:p w:rsidR="00261390" w:rsidRPr="00822688" w:rsidRDefault="00C50F89" w:rsidP="003328B6">
            <w:pPr>
              <w:pStyle w:val="Other0"/>
              <w:spacing w:line="240" w:lineRule="auto"/>
              <w:rPr>
                <w:rFonts w:ascii="Arial" w:hAnsi="Arial" w:cs="Arial"/>
                <w:color w:val="auto"/>
                <w:sz w:val="20"/>
                <w:szCs w:val="20"/>
              </w:rPr>
            </w:pPr>
            <w:r w:rsidRPr="00822688">
              <w:rPr>
                <w:rFonts w:ascii="Arial" w:hAnsi="Arial" w:cs="Arial"/>
                <w:color w:val="auto"/>
                <w:sz w:val="20"/>
                <w:szCs w:val="20"/>
              </w:rPr>
              <w:t>8/2024</w:t>
            </w:r>
          </w:p>
        </w:tc>
        <w:tc>
          <w:tcPr>
            <w:tcW w:w="610" w:type="pct"/>
            <w:tcBorders>
              <w:top w:val="single" w:sz="4" w:space="0" w:color="auto"/>
              <w:left w:val="single" w:sz="4" w:space="0" w:color="auto"/>
            </w:tcBorders>
            <w:shd w:val="clear" w:color="auto" w:fill="FFFFFF"/>
            <w:vAlign w:val="center"/>
          </w:tcPr>
          <w:p w:rsidR="00261390" w:rsidRPr="00822688" w:rsidRDefault="00C50F89" w:rsidP="003328B6">
            <w:pPr>
              <w:pStyle w:val="Other0"/>
              <w:spacing w:line="240" w:lineRule="auto"/>
              <w:rPr>
                <w:rFonts w:ascii="Arial" w:hAnsi="Arial" w:cs="Arial"/>
                <w:color w:val="auto"/>
                <w:sz w:val="20"/>
                <w:szCs w:val="20"/>
              </w:rPr>
            </w:pPr>
            <w:r w:rsidRPr="00822688">
              <w:rPr>
                <w:rFonts w:ascii="Arial" w:hAnsi="Arial" w:cs="Arial"/>
                <w:color w:val="auto"/>
                <w:sz w:val="20"/>
                <w:szCs w:val="20"/>
              </w:rPr>
              <w:t>Chính phủ</w:t>
            </w:r>
          </w:p>
        </w:tc>
        <w:tc>
          <w:tcPr>
            <w:tcW w:w="660" w:type="pct"/>
            <w:tcBorders>
              <w:top w:val="single" w:sz="4" w:space="0" w:color="auto"/>
              <w:left w:val="single" w:sz="4" w:space="0" w:color="auto"/>
            </w:tcBorders>
            <w:shd w:val="clear" w:color="auto" w:fill="FFFFFF"/>
            <w:vAlign w:val="center"/>
          </w:tcPr>
          <w:p w:rsidR="00261390" w:rsidRPr="00822688" w:rsidRDefault="00C50F89" w:rsidP="003328B6">
            <w:pPr>
              <w:pStyle w:val="Other0"/>
              <w:spacing w:line="240" w:lineRule="auto"/>
              <w:rPr>
                <w:rFonts w:ascii="Arial" w:hAnsi="Arial" w:cs="Arial"/>
                <w:color w:val="auto"/>
                <w:sz w:val="20"/>
                <w:szCs w:val="20"/>
              </w:rPr>
            </w:pPr>
            <w:r w:rsidRPr="00822688">
              <w:rPr>
                <w:rFonts w:ascii="Arial" w:hAnsi="Arial" w:cs="Arial"/>
                <w:color w:val="auto"/>
                <w:sz w:val="20"/>
                <w:szCs w:val="20"/>
              </w:rPr>
              <w:t>Cục ĐL&amp;NLTT</w:t>
            </w:r>
          </w:p>
        </w:tc>
        <w:tc>
          <w:tcPr>
            <w:tcW w:w="734" w:type="pct"/>
            <w:tcBorders>
              <w:top w:val="single" w:sz="4" w:space="0" w:color="auto"/>
              <w:left w:val="single" w:sz="4" w:space="0" w:color="auto"/>
              <w:right w:val="single" w:sz="4" w:space="0" w:color="auto"/>
            </w:tcBorders>
            <w:shd w:val="clear" w:color="auto" w:fill="FFFFFF"/>
            <w:vAlign w:val="center"/>
          </w:tcPr>
          <w:p w:rsidR="00261390" w:rsidRPr="00822688" w:rsidRDefault="00C50F89" w:rsidP="003328B6">
            <w:pPr>
              <w:pStyle w:val="Other0"/>
              <w:spacing w:line="240" w:lineRule="auto"/>
              <w:rPr>
                <w:rFonts w:ascii="Arial" w:hAnsi="Arial" w:cs="Arial"/>
                <w:color w:val="auto"/>
                <w:sz w:val="20"/>
                <w:szCs w:val="20"/>
              </w:rPr>
            </w:pPr>
            <w:r w:rsidRPr="00822688">
              <w:rPr>
                <w:rFonts w:ascii="Arial" w:hAnsi="Arial" w:cs="Arial"/>
                <w:color w:val="auto"/>
                <w:sz w:val="20"/>
                <w:szCs w:val="20"/>
              </w:rPr>
              <w:t>Vụ PC, Cục ĐTĐL</w:t>
            </w:r>
          </w:p>
        </w:tc>
      </w:tr>
      <w:tr w:rsidR="00FD514B" w:rsidRPr="00822688" w:rsidTr="003328B6">
        <w:trPr>
          <w:trHeight w:val="20"/>
          <w:jc w:val="center"/>
        </w:trPr>
        <w:tc>
          <w:tcPr>
            <w:tcW w:w="237" w:type="pct"/>
            <w:vMerge w:val="restart"/>
            <w:tcBorders>
              <w:top w:val="single" w:sz="4" w:space="0" w:color="auto"/>
              <w:left w:val="single" w:sz="4" w:space="0" w:color="auto"/>
            </w:tcBorders>
            <w:shd w:val="clear" w:color="auto" w:fill="FFFFFF"/>
            <w:vAlign w:val="center"/>
          </w:tcPr>
          <w:p w:rsidR="00FD514B" w:rsidRPr="00822688" w:rsidRDefault="00FD514B" w:rsidP="003328B6">
            <w:pPr>
              <w:pStyle w:val="Other0"/>
              <w:spacing w:line="240" w:lineRule="auto"/>
              <w:rPr>
                <w:rFonts w:ascii="Arial" w:hAnsi="Arial" w:cs="Arial"/>
                <w:color w:val="auto"/>
                <w:sz w:val="20"/>
                <w:szCs w:val="20"/>
              </w:rPr>
            </w:pPr>
            <w:r w:rsidRPr="00822688">
              <w:rPr>
                <w:rFonts w:ascii="Arial" w:hAnsi="Arial" w:cs="Arial"/>
                <w:color w:val="auto"/>
                <w:sz w:val="20"/>
                <w:szCs w:val="20"/>
              </w:rPr>
              <w:t>6</w:t>
            </w:r>
          </w:p>
        </w:tc>
        <w:tc>
          <w:tcPr>
            <w:tcW w:w="4763" w:type="pct"/>
            <w:gridSpan w:val="6"/>
            <w:tcBorders>
              <w:top w:val="single" w:sz="4" w:space="0" w:color="auto"/>
              <w:left w:val="single" w:sz="4" w:space="0" w:color="auto"/>
              <w:right w:val="single" w:sz="4" w:space="0" w:color="auto"/>
            </w:tcBorders>
            <w:shd w:val="clear" w:color="auto" w:fill="FFFFFF"/>
            <w:vAlign w:val="center"/>
          </w:tcPr>
          <w:p w:rsidR="00FD514B" w:rsidRPr="00822688" w:rsidRDefault="00FD514B" w:rsidP="003328B6">
            <w:pPr>
              <w:pStyle w:val="Other0"/>
              <w:spacing w:line="240" w:lineRule="auto"/>
              <w:jc w:val="left"/>
              <w:rPr>
                <w:rFonts w:ascii="Arial" w:hAnsi="Arial" w:cs="Arial"/>
                <w:color w:val="auto"/>
                <w:sz w:val="20"/>
                <w:szCs w:val="20"/>
              </w:rPr>
            </w:pPr>
            <w:r w:rsidRPr="00822688">
              <w:rPr>
                <w:rFonts w:ascii="Arial" w:hAnsi="Arial" w:cs="Arial"/>
                <w:b/>
                <w:bCs/>
                <w:color w:val="auto"/>
                <w:sz w:val="20"/>
                <w:szCs w:val="20"/>
              </w:rPr>
              <w:t>Xây dựng cơ chế chính sách phát triển các dự án điện sử dụng khí thiên nhiên và LNG</w:t>
            </w:r>
          </w:p>
        </w:tc>
      </w:tr>
      <w:tr w:rsidR="00FD514B" w:rsidRPr="00822688" w:rsidTr="00472688">
        <w:trPr>
          <w:trHeight w:val="20"/>
          <w:jc w:val="center"/>
        </w:trPr>
        <w:tc>
          <w:tcPr>
            <w:tcW w:w="237" w:type="pct"/>
            <w:vMerge/>
            <w:tcBorders>
              <w:left w:val="single" w:sz="4" w:space="0" w:color="auto"/>
            </w:tcBorders>
            <w:shd w:val="clear" w:color="auto" w:fill="FFFFFF"/>
            <w:vAlign w:val="center"/>
          </w:tcPr>
          <w:p w:rsidR="00FD514B" w:rsidRPr="00822688" w:rsidRDefault="00FD514B" w:rsidP="003328B6">
            <w:pPr>
              <w:jc w:val="center"/>
              <w:rPr>
                <w:rFonts w:ascii="Arial" w:hAnsi="Arial" w:cs="Arial"/>
                <w:color w:val="auto"/>
                <w:sz w:val="20"/>
                <w:szCs w:val="20"/>
              </w:rPr>
            </w:pPr>
          </w:p>
        </w:tc>
        <w:tc>
          <w:tcPr>
            <w:tcW w:w="1591" w:type="pct"/>
            <w:tcBorders>
              <w:top w:val="single" w:sz="4" w:space="0" w:color="auto"/>
              <w:left w:val="single" w:sz="4" w:space="0" w:color="auto"/>
              <w:bottom w:val="single" w:sz="4" w:space="0" w:color="auto"/>
            </w:tcBorders>
            <w:shd w:val="clear" w:color="auto" w:fill="FFFFFF"/>
            <w:vAlign w:val="center"/>
          </w:tcPr>
          <w:p w:rsidR="00FD514B" w:rsidRPr="00822688" w:rsidRDefault="00FD514B" w:rsidP="003328B6">
            <w:pPr>
              <w:pStyle w:val="Other0"/>
              <w:spacing w:line="240" w:lineRule="auto"/>
              <w:jc w:val="left"/>
              <w:rPr>
                <w:rFonts w:ascii="Arial" w:hAnsi="Arial" w:cs="Arial"/>
                <w:color w:val="auto"/>
                <w:sz w:val="20"/>
                <w:szCs w:val="20"/>
                <w:lang w:val="en-SG"/>
              </w:rPr>
            </w:pPr>
            <w:r w:rsidRPr="00822688">
              <w:rPr>
                <w:rFonts w:ascii="Arial" w:hAnsi="Arial" w:cs="Arial"/>
                <w:color w:val="auto"/>
                <w:sz w:val="20"/>
                <w:szCs w:val="20"/>
              </w:rPr>
              <w:t xml:space="preserve">Xây dựng Đề án </w:t>
            </w:r>
            <w:r w:rsidRPr="00822688">
              <w:rPr>
                <w:rFonts w:ascii="Arial" w:hAnsi="Arial" w:cs="Arial"/>
                <w:i/>
                <w:iCs/>
                <w:color w:val="auto"/>
                <w:sz w:val="20"/>
                <w:szCs w:val="20"/>
              </w:rPr>
              <w:t>(Vụ KHCN thực hiện các nội dung liên quan đến phát triển, ứng dụng công nghệ tiên tiến, xây dựng hệ th</w:t>
            </w:r>
            <w:r w:rsidRPr="00822688">
              <w:rPr>
                <w:rFonts w:ascii="Arial" w:hAnsi="Arial" w:cs="Arial"/>
                <w:i/>
                <w:iCs/>
                <w:color w:val="auto"/>
                <w:sz w:val="20"/>
                <w:szCs w:val="20"/>
                <w:lang w:val="en-SG"/>
              </w:rPr>
              <w:t>ố</w:t>
            </w:r>
            <w:r w:rsidRPr="00822688">
              <w:rPr>
                <w:rFonts w:ascii="Arial" w:hAnsi="Arial" w:cs="Arial"/>
                <w:i/>
                <w:iCs/>
                <w:color w:val="auto"/>
                <w:sz w:val="20"/>
                <w:szCs w:val="20"/>
              </w:rPr>
              <w:t>ng tiêu chuẩn quy chuẩn; EVN thực hiện các nội dung liên quan đến</w:t>
            </w:r>
            <w:r w:rsidRPr="00822688">
              <w:rPr>
                <w:rFonts w:ascii="Arial" w:hAnsi="Arial" w:cs="Arial"/>
                <w:i/>
                <w:iCs/>
                <w:color w:val="auto"/>
                <w:sz w:val="20"/>
                <w:szCs w:val="20"/>
                <w:lang w:val="en-SG"/>
              </w:rPr>
              <w:t xml:space="preserve"> </w:t>
            </w:r>
            <w:r w:rsidRPr="00822688">
              <w:rPr>
                <w:rFonts w:ascii="Arial" w:hAnsi="Arial" w:cs="Arial"/>
                <w:i/>
                <w:iCs/>
                <w:color w:val="auto"/>
                <w:sz w:val="20"/>
                <w:szCs w:val="20"/>
              </w:rPr>
              <w:t>tính toán ph</w:t>
            </w:r>
            <w:r w:rsidRPr="00822688">
              <w:rPr>
                <w:rFonts w:ascii="Arial" w:hAnsi="Arial" w:cs="Arial"/>
                <w:i/>
                <w:iCs/>
                <w:color w:val="auto"/>
                <w:sz w:val="20"/>
                <w:szCs w:val="20"/>
                <w:lang w:val="en-SG"/>
              </w:rPr>
              <w:t>â</w:t>
            </w:r>
            <w:r w:rsidRPr="00822688">
              <w:rPr>
                <w:rFonts w:ascii="Arial" w:hAnsi="Arial" w:cs="Arial"/>
                <w:i/>
                <w:iCs/>
                <w:color w:val="auto"/>
                <w:sz w:val="20"/>
                <w:szCs w:val="20"/>
              </w:rPr>
              <w:t>n tích về kỹ thuật, tài chính, tính kinh tế của dự án và hệ thống)</w:t>
            </w:r>
          </w:p>
        </w:tc>
        <w:tc>
          <w:tcPr>
            <w:tcW w:w="609" w:type="pct"/>
            <w:tcBorders>
              <w:top w:val="single" w:sz="4" w:space="0" w:color="auto"/>
              <w:left w:val="single" w:sz="4" w:space="0" w:color="auto"/>
              <w:bottom w:val="single" w:sz="4" w:space="0" w:color="auto"/>
            </w:tcBorders>
            <w:shd w:val="clear" w:color="auto" w:fill="FFFFFF"/>
            <w:vAlign w:val="center"/>
          </w:tcPr>
          <w:p w:rsidR="00FD514B" w:rsidRPr="00822688" w:rsidRDefault="00FD514B" w:rsidP="003328B6">
            <w:pPr>
              <w:pStyle w:val="Other0"/>
              <w:spacing w:line="240" w:lineRule="auto"/>
              <w:rPr>
                <w:rFonts w:ascii="Arial" w:hAnsi="Arial" w:cs="Arial"/>
                <w:color w:val="auto"/>
                <w:sz w:val="20"/>
                <w:szCs w:val="20"/>
              </w:rPr>
            </w:pPr>
            <w:r w:rsidRPr="00822688">
              <w:rPr>
                <w:rFonts w:ascii="Arial" w:hAnsi="Arial" w:cs="Arial"/>
                <w:color w:val="auto"/>
                <w:sz w:val="20"/>
                <w:szCs w:val="20"/>
              </w:rPr>
              <w:t>Đề án</w:t>
            </w:r>
          </w:p>
        </w:tc>
        <w:tc>
          <w:tcPr>
            <w:tcW w:w="559" w:type="pct"/>
            <w:tcBorders>
              <w:top w:val="single" w:sz="4" w:space="0" w:color="auto"/>
              <w:left w:val="single" w:sz="4" w:space="0" w:color="auto"/>
              <w:bottom w:val="single" w:sz="4" w:space="0" w:color="auto"/>
            </w:tcBorders>
            <w:shd w:val="clear" w:color="auto" w:fill="FFFFFF"/>
            <w:vAlign w:val="center"/>
          </w:tcPr>
          <w:p w:rsidR="00FD514B" w:rsidRPr="00822688" w:rsidRDefault="00FD514B" w:rsidP="003328B6">
            <w:pPr>
              <w:pStyle w:val="Other0"/>
              <w:spacing w:line="240" w:lineRule="auto"/>
              <w:rPr>
                <w:rFonts w:ascii="Arial" w:hAnsi="Arial" w:cs="Arial"/>
                <w:color w:val="auto"/>
                <w:sz w:val="20"/>
                <w:szCs w:val="20"/>
              </w:rPr>
            </w:pPr>
            <w:r w:rsidRPr="00822688">
              <w:rPr>
                <w:rFonts w:ascii="Arial" w:hAnsi="Arial" w:cs="Arial"/>
                <w:color w:val="auto"/>
                <w:sz w:val="20"/>
                <w:szCs w:val="20"/>
              </w:rPr>
              <w:t>11/2024</w:t>
            </w:r>
          </w:p>
        </w:tc>
        <w:tc>
          <w:tcPr>
            <w:tcW w:w="610" w:type="pct"/>
            <w:tcBorders>
              <w:top w:val="single" w:sz="4" w:space="0" w:color="auto"/>
              <w:left w:val="single" w:sz="4" w:space="0" w:color="auto"/>
              <w:bottom w:val="single" w:sz="4" w:space="0" w:color="auto"/>
            </w:tcBorders>
            <w:shd w:val="clear" w:color="auto" w:fill="FFFFFF"/>
            <w:vAlign w:val="center"/>
          </w:tcPr>
          <w:p w:rsidR="00FD514B" w:rsidRPr="00822688" w:rsidRDefault="00FD514B" w:rsidP="003328B6">
            <w:pPr>
              <w:pStyle w:val="Other0"/>
              <w:spacing w:line="240" w:lineRule="auto"/>
              <w:rPr>
                <w:rFonts w:ascii="Arial" w:hAnsi="Arial" w:cs="Arial"/>
                <w:color w:val="auto"/>
                <w:sz w:val="20"/>
                <w:szCs w:val="20"/>
              </w:rPr>
            </w:pPr>
            <w:r w:rsidRPr="00822688">
              <w:rPr>
                <w:rFonts w:ascii="Arial" w:hAnsi="Arial" w:cs="Arial"/>
                <w:color w:val="auto"/>
                <w:sz w:val="20"/>
                <w:szCs w:val="20"/>
              </w:rPr>
              <w:t>Lãnh đạo Bộ</w:t>
            </w:r>
          </w:p>
        </w:tc>
        <w:tc>
          <w:tcPr>
            <w:tcW w:w="660" w:type="pct"/>
            <w:tcBorders>
              <w:top w:val="single" w:sz="4" w:space="0" w:color="auto"/>
              <w:left w:val="single" w:sz="4" w:space="0" w:color="auto"/>
              <w:bottom w:val="single" w:sz="4" w:space="0" w:color="auto"/>
            </w:tcBorders>
            <w:shd w:val="clear" w:color="auto" w:fill="FFFFFF"/>
            <w:vAlign w:val="center"/>
          </w:tcPr>
          <w:p w:rsidR="00FD514B" w:rsidRPr="00822688" w:rsidRDefault="00FD514B" w:rsidP="003328B6">
            <w:pPr>
              <w:pStyle w:val="Other0"/>
              <w:spacing w:line="240" w:lineRule="auto"/>
              <w:rPr>
                <w:rFonts w:ascii="Arial" w:hAnsi="Arial" w:cs="Arial"/>
                <w:color w:val="auto"/>
                <w:sz w:val="20"/>
                <w:szCs w:val="20"/>
              </w:rPr>
            </w:pPr>
            <w:r w:rsidRPr="00822688">
              <w:rPr>
                <w:rFonts w:ascii="Arial" w:hAnsi="Arial" w:cs="Arial"/>
                <w:color w:val="auto"/>
                <w:sz w:val="20"/>
                <w:szCs w:val="20"/>
              </w:rPr>
              <w:t>Cục ĐTĐL</w:t>
            </w:r>
          </w:p>
        </w:tc>
        <w:tc>
          <w:tcPr>
            <w:tcW w:w="734" w:type="pct"/>
            <w:tcBorders>
              <w:top w:val="single" w:sz="4" w:space="0" w:color="auto"/>
              <w:left w:val="single" w:sz="4" w:space="0" w:color="auto"/>
              <w:bottom w:val="single" w:sz="4" w:space="0" w:color="auto"/>
              <w:right w:val="single" w:sz="4" w:space="0" w:color="auto"/>
            </w:tcBorders>
            <w:shd w:val="clear" w:color="auto" w:fill="FFFFFF"/>
            <w:vAlign w:val="center"/>
          </w:tcPr>
          <w:p w:rsidR="00FD514B" w:rsidRPr="00822688" w:rsidRDefault="00FD514B" w:rsidP="003328B6">
            <w:pPr>
              <w:pStyle w:val="Other0"/>
              <w:spacing w:line="240" w:lineRule="auto"/>
              <w:rPr>
                <w:rFonts w:ascii="Arial" w:hAnsi="Arial" w:cs="Arial"/>
                <w:color w:val="auto"/>
                <w:sz w:val="20"/>
                <w:szCs w:val="20"/>
              </w:rPr>
            </w:pPr>
            <w:r w:rsidRPr="00822688">
              <w:rPr>
                <w:rFonts w:ascii="Arial" w:hAnsi="Arial" w:cs="Arial"/>
                <w:color w:val="auto"/>
                <w:sz w:val="20"/>
                <w:szCs w:val="20"/>
              </w:rPr>
              <w:t>EVN, Vụ KHCN</w:t>
            </w:r>
          </w:p>
          <w:p w:rsidR="00FD514B" w:rsidRPr="00822688" w:rsidRDefault="00FD514B" w:rsidP="003328B6">
            <w:pPr>
              <w:pStyle w:val="Other0"/>
              <w:spacing w:line="240" w:lineRule="auto"/>
              <w:rPr>
                <w:rFonts w:ascii="Arial" w:hAnsi="Arial" w:cs="Arial"/>
                <w:color w:val="auto"/>
                <w:sz w:val="20"/>
                <w:szCs w:val="20"/>
              </w:rPr>
            </w:pPr>
            <w:r w:rsidRPr="00822688">
              <w:rPr>
                <w:rFonts w:ascii="Arial" w:hAnsi="Arial" w:cs="Arial"/>
                <w:color w:val="auto"/>
                <w:sz w:val="20"/>
                <w:szCs w:val="20"/>
              </w:rPr>
              <w:t>Cục ĐL&amp;NLTT</w:t>
            </w:r>
          </w:p>
        </w:tc>
      </w:tr>
      <w:tr w:rsidR="00FD514B" w:rsidRPr="00822688" w:rsidTr="00472688">
        <w:trPr>
          <w:trHeight w:val="20"/>
          <w:jc w:val="center"/>
        </w:trPr>
        <w:tc>
          <w:tcPr>
            <w:tcW w:w="237" w:type="pct"/>
            <w:vMerge/>
            <w:tcBorders>
              <w:left w:val="single" w:sz="4" w:space="0" w:color="auto"/>
            </w:tcBorders>
            <w:shd w:val="clear" w:color="auto" w:fill="FFFFFF"/>
            <w:vAlign w:val="center"/>
          </w:tcPr>
          <w:p w:rsidR="00FD514B" w:rsidRPr="00822688" w:rsidRDefault="00FD514B" w:rsidP="003328B6">
            <w:pPr>
              <w:jc w:val="center"/>
              <w:rPr>
                <w:rFonts w:ascii="Arial" w:hAnsi="Arial" w:cs="Arial"/>
                <w:color w:val="auto"/>
                <w:sz w:val="20"/>
                <w:szCs w:val="20"/>
              </w:rPr>
            </w:pPr>
          </w:p>
        </w:tc>
        <w:tc>
          <w:tcPr>
            <w:tcW w:w="1591" w:type="pct"/>
            <w:tcBorders>
              <w:top w:val="single" w:sz="4" w:space="0" w:color="auto"/>
              <w:left w:val="single" w:sz="4" w:space="0" w:color="auto"/>
            </w:tcBorders>
            <w:shd w:val="clear" w:color="auto" w:fill="FFFFFF"/>
            <w:vAlign w:val="center"/>
          </w:tcPr>
          <w:p w:rsidR="00FD514B" w:rsidRPr="00822688" w:rsidRDefault="00FD514B" w:rsidP="003328B6">
            <w:pPr>
              <w:pStyle w:val="Other0"/>
              <w:spacing w:line="240" w:lineRule="auto"/>
              <w:jc w:val="left"/>
              <w:rPr>
                <w:rFonts w:ascii="Arial" w:hAnsi="Arial" w:cs="Arial"/>
                <w:color w:val="auto"/>
                <w:sz w:val="20"/>
                <w:szCs w:val="20"/>
              </w:rPr>
            </w:pPr>
            <w:r w:rsidRPr="00822688">
              <w:rPr>
                <w:rFonts w:ascii="Arial" w:hAnsi="Arial" w:cs="Arial"/>
                <w:color w:val="auto"/>
                <w:sz w:val="20"/>
                <w:szCs w:val="20"/>
              </w:rPr>
              <w:t>Đề án nghiên cứu xây dựng kho khí LNG tập trung (LNG Hub)</w:t>
            </w:r>
          </w:p>
        </w:tc>
        <w:tc>
          <w:tcPr>
            <w:tcW w:w="609" w:type="pct"/>
            <w:tcBorders>
              <w:top w:val="single" w:sz="4" w:space="0" w:color="auto"/>
              <w:left w:val="single" w:sz="4" w:space="0" w:color="auto"/>
            </w:tcBorders>
            <w:shd w:val="clear" w:color="auto" w:fill="FFFFFF"/>
            <w:vAlign w:val="center"/>
          </w:tcPr>
          <w:p w:rsidR="00FD514B" w:rsidRPr="00822688" w:rsidRDefault="00FD514B" w:rsidP="003328B6">
            <w:pPr>
              <w:pStyle w:val="Other0"/>
              <w:spacing w:line="240" w:lineRule="auto"/>
              <w:rPr>
                <w:rFonts w:ascii="Arial" w:hAnsi="Arial" w:cs="Arial"/>
                <w:color w:val="auto"/>
                <w:sz w:val="20"/>
                <w:szCs w:val="20"/>
              </w:rPr>
            </w:pPr>
            <w:r w:rsidRPr="00822688">
              <w:rPr>
                <w:rFonts w:ascii="Arial" w:hAnsi="Arial" w:cs="Arial"/>
                <w:color w:val="auto"/>
                <w:sz w:val="20"/>
                <w:szCs w:val="20"/>
              </w:rPr>
              <w:t>Đề án</w:t>
            </w:r>
          </w:p>
        </w:tc>
        <w:tc>
          <w:tcPr>
            <w:tcW w:w="559" w:type="pct"/>
            <w:tcBorders>
              <w:top w:val="single" w:sz="4" w:space="0" w:color="auto"/>
              <w:left w:val="single" w:sz="4" w:space="0" w:color="auto"/>
            </w:tcBorders>
            <w:shd w:val="clear" w:color="auto" w:fill="FFFFFF"/>
            <w:vAlign w:val="center"/>
          </w:tcPr>
          <w:p w:rsidR="00FD514B" w:rsidRPr="00822688" w:rsidRDefault="00FD514B" w:rsidP="003328B6">
            <w:pPr>
              <w:pStyle w:val="Other0"/>
              <w:spacing w:line="240" w:lineRule="auto"/>
              <w:rPr>
                <w:rFonts w:ascii="Arial" w:hAnsi="Arial" w:cs="Arial"/>
                <w:color w:val="auto"/>
                <w:sz w:val="20"/>
                <w:szCs w:val="20"/>
              </w:rPr>
            </w:pPr>
            <w:r w:rsidRPr="00822688">
              <w:rPr>
                <w:rFonts w:ascii="Arial" w:hAnsi="Arial" w:cs="Arial"/>
                <w:color w:val="auto"/>
                <w:sz w:val="20"/>
                <w:szCs w:val="20"/>
              </w:rPr>
              <w:t>2025</w:t>
            </w:r>
          </w:p>
        </w:tc>
        <w:tc>
          <w:tcPr>
            <w:tcW w:w="610" w:type="pct"/>
            <w:tcBorders>
              <w:top w:val="single" w:sz="4" w:space="0" w:color="auto"/>
              <w:left w:val="single" w:sz="4" w:space="0" w:color="auto"/>
            </w:tcBorders>
            <w:shd w:val="clear" w:color="auto" w:fill="FFFFFF"/>
            <w:vAlign w:val="center"/>
          </w:tcPr>
          <w:p w:rsidR="00FD514B" w:rsidRPr="00822688" w:rsidRDefault="00FD514B" w:rsidP="003328B6">
            <w:pPr>
              <w:pStyle w:val="Other0"/>
              <w:spacing w:line="240" w:lineRule="auto"/>
              <w:rPr>
                <w:rFonts w:ascii="Arial" w:hAnsi="Arial" w:cs="Arial"/>
                <w:color w:val="auto"/>
                <w:sz w:val="20"/>
                <w:szCs w:val="20"/>
              </w:rPr>
            </w:pPr>
            <w:r w:rsidRPr="00822688">
              <w:rPr>
                <w:rFonts w:ascii="Arial" w:hAnsi="Arial" w:cs="Arial"/>
                <w:color w:val="auto"/>
                <w:sz w:val="20"/>
                <w:szCs w:val="20"/>
              </w:rPr>
              <w:t>Lãnh đạo Bộ</w:t>
            </w:r>
          </w:p>
        </w:tc>
        <w:tc>
          <w:tcPr>
            <w:tcW w:w="660" w:type="pct"/>
            <w:tcBorders>
              <w:top w:val="single" w:sz="4" w:space="0" w:color="auto"/>
              <w:left w:val="single" w:sz="4" w:space="0" w:color="auto"/>
            </w:tcBorders>
            <w:shd w:val="clear" w:color="auto" w:fill="FFFFFF"/>
            <w:vAlign w:val="center"/>
          </w:tcPr>
          <w:p w:rsidR="00FD514B" w:rsidRPr="00822688" w:rsidRDefault="00FD514B" w:rsidP="003328B6">
            <w:pPr>
              <w:pStyle w:val="Other0"/>
              <w:spacing w:line="240" w:lineRule="auto"/>
              <w:rPr>
                <w:rFonts w:ascii="Arial" w:hAnsi="Arial" w:cs="Arial"/>
                <w:color w:val="auto"/>
                <w:sz w:val="20"/>
                <w:szCs w:val="20"/>
              </w:rPr>
            </w:pPr>
            <w:r w:rsidRPr="00822688">
              <w:rPr>
                <w:rFonts w:ascii="Arial" w:hAnsi="Arial" w:cs="Arial"/>
                <w:color w:val="auto"/>
                <w:sz w:val="20"/>
                <w:szCs w:val="20"/>
              </w:rPr>
              <w:t>PVN</w:t>
            </w:r>
          </w:p>
        </w:tc>
        <w:tc>
          <w:tcPr>
            <w:tcW w:w="734" w:type="pct"/>
            <w:tcBorders>
              <w:top w:val="single" w:sz="4" w:space="0" w:color="auto"/>
              <w:left w:val="single" w:sz="4" w:space="0" w:color="auto"/>
              <w:right w:val="single" w:sz="4" w:space="0" w:color="auto"/>
            </w:tcBorders>
            <w:shd w:val="clear" w:color="auto" w:fill="FFFFFF"/>
            <w:vAlign w:val="center"/>
          </w:tcPr>
          <w:p w:rsidR="00FD514B" w:rsidRPr="00822688" w:rsidRDefault="00FD514B" w:rsidP="003328B6">
            <w:pPr>
              <w:pStyle w:val="Other0"/>
              <w:spacing w:line="240" w:lineRule="auto"/>
              <w:rPr>
                <w:rFonts w:ascii="Arial" w:hAnsi="Arial" w:cs="Arial"/>
                <w:color w:val="auto"/>
                <w:sz w:val="20"/>
                <w:szCs w:val="20"/>
              </w:rPr>
            </w:pPr>
            <w:r w:rsidRPr="00822688">
              <w:rPr>
                <w:rFonts w:ascii="Arial" w:hAnsi="Arial" w:cs="Arial"/>
                <w:color w:val="auto"/>
                <w:sz w:val="20"/>
                <w:szCs w:val="20"/>
              </w:rPr>
              <w:t>Vụ DKT, Cục</w:t>
            </w:r>
            <w:r w:rsidRPr="00822688">
              <w:rPr>
                <w:rFonts w:ascii="Arial" w:hAnsi="Arial" w:cs="Arial"/>
                <w:color w:val="auto"/>
                <w:sz w:val="20"/>
                <w:szCs w:val="20"/>
                <w:lang w:val="en-SG"/>
              </w:rPr>
              <w:t xml:space="preserve"> </w:t>
            </w:r>
            <w:r w:rsidRPr="00822688">
              <w:rPr>
                <w:rFonts w:ascii="Arial" w:hAnsi="Arial" w:cs="Arial"/>
                <w:color w:val="auto"/>
                <w:sz w:val="20"/>
                <w:szCs w:val="20"/>
              </w:rPr>
              <w:t>ĐL&amp;NLTT, Viện NL</w:t>
            </w:r>
          </w:p>
        </w:tc>
      </w:tr>
      <w:tr w:rsidR="00FD514B" w:rsidRPr="00822688" w:rsidTr="00472688">
        <w:trPr>
          <w:trHeight w:val="20"/>
          <w:jc w:val="center"/>
        </w:trPr>
        <w:tc>
          <w:tcPr>
            <w:tcW w:w="237" w:type="pct"/>
            <w:vMerge/>
            <w:tcBorders>
              <w:left w:val="single" w:sz="4" w:space="0" w:color="auto"/>
            </w:tcBorders>
            <w:shd w:val="clear" w:color="auto" w:fill="FFFFFF"/>
            <w:vAlign w:val="center"/>
          </w:tcPr>
          <w:p w:rsidR="00FD514B" w:rsidRPr="00822688" w:rsidRDefault="00FD514B" w:rsidP="003328B6">
            <w:pPr>
              <w:jc w:val="center"/>
              <w:rPr>
                <w:rFonts w:ascii="Arial" w:hAnsi="Arial" w:cs="Arial"/>
                <w:color w:val="auto"/>
                <w:sz w:val="20"/>
                <w:szCs w:val="20"/>
              </w:rPr>
            </w:pPr>
          </w:p>
        </w:tc>
        <w:tc>
          <w:tcPr>
            <w:tcW w:w="1591" w:type="pct"/>
            <w:tcBorders>
              <w:top w:val="single" w:sz="4" w:space="0" w:color="auto"/>
              <w:left w:val="single" w:sz="4" w:space="0" w:color="auto"/>
            </w:tcBorders>
            <w:shd w:val="clear" w:color="auto" w:fill="FFFFFF"/>
            <w:vAlign w:val="center"/>
          </w:tcPr>
          <w:p w:rsidR="00FD514B" w:rsidRPr="00822688" w:rsidRDefault="00FD514B" w:rsidP="003328B6">
            <w:pPr>
              <w:pStyle w:val="Other0"/>
              <w:spacing w:line="240" w:lineRule="auto"/>
              <w:jc w:val="left"/>
              <w:rPr>
                <w:rFonts w:ascii="Arial" w:hAnsi="Arial" w:cs="Arial"/>
                <w:color w:val="auto"/>
                <w:sz w:val="20"/>
                <w:szCs w:val="20"/>
              </w:rPr>
            </w:pPr>
            <w:r w:rsidRPr="00822688">
              <w:rPr>
                <w:rFonts w:ascii="Arial" w:hAnsi="Arial" w:cs="Arial"/>
                <w:color w:val="auto"/>
                <w:sz w:val="20"/>
                <w:szCs w:val="20"/>
              </w:rPr>
              <w:t>Nội dung phát triển các dự án điện sử dụng khí thiên nhiên và LNG quan trọng, ưu tiên trong Luật Điện lực sửa đổi</w:t>
            </w:r>
          </w:p>
        </w:tc>
        <w:tc>
          <w:tcPr>
            <w:tcW w:w="609" w:type="pct"/>
            <w:tcBorders>
              <w:top w:val="single" w:sz="4" w:space="0" w:color="auto"/>
              <w:left w:val="single" w:sz="4" w:space="0" w:color="auto"/>
            </w:tcBorders>
            <w:shd w:val="clear" w:color="auto" w:fill="FFFFFF"/>
            <w:vAlign w:val="center"/>
          </w:tcPr>
          <w:p w:rsidR="00FD514B" w:rsidRPr="00822688" w:rsidRDefault="00FD514B" w:rsidP="003328B6">
            <w:pPr>
              <w:pStyle w:val="Other0"/>
              <w:spacing w:line="240" w:lineRule="auto"/>
              <w:rPr>
                <w:rFonts w:ascii="Arial" w:hAnsi="Arial" w:cs="Arial"/>
                <w:color w:val="auto"/>
                <w:sz w:val="20"/>
                <w:szCs w:val="20"/>
              </w:rPr>
            </w:pPr>
            <w:r w:rsidRPr="00822688">
              <w:rPr>
                <w:rFonts w:ascii="Arial" w:hAnsi="Arial" w:cs="Arial"/>
                <w:color w:val="auto"/>
                <w:sz w:val="20"/>
                <w:szCs w:val="20"/>
              </w:rPr>
              <w:t>Luật</w:t>
            </w:r>
          </w:p>
        </w:tc>
        <w:tc>
          <w:tcPr>
            <w:tcW w:w="559" w:type="pct"/>
            <w:tcBorders>
              <w:top w:val="single" w:sz="4" w:space="0" w:color="auto"/>
              <w:left w:val="single" w:sz="4" w:space="0" w:color="auto"/>
            </w:tcBorders>
            <w:shd w:val="clear" w:color="auto" w:fill="FFFFFF"/>
            <w:vAlign w:val="center"/>
          </w:tcPr>
          <w:p w:rsidR="00FD514B" w:rsidRPr="00822688" w:rsidRDefault="00FD514B" w:rsidP="003328B6">
            <w:pPr>
              <w:pStyle w:val="Other0"/>
              <w:spacing w:line="240" w:lineRule="auto"/>
              <w:rPr>
                <w:rFonts w:ascii="Arial" w:hAnsi="Arial" w:cs="Arial"/>
                <w:color w:val="auto"/>
                <w:sz w:val="20"/>
                <w:szCs w:val="20"/>
              </w:rPr>
            </w:pPr>
            <w:r w:rsidRPr="00822688">
              <w:rPr>
                <w:rFonts w:ascii="Arial" w:hAnsi="Arial" w:cs="Arial"/>
                <w:color w:val="auto"/>
                <w:sz w:val="20"/>
                <w:szCs w:val="20"/>
              </w:rPr>
              <w:t>Theo tiến độ được Quốc hội phê duyệt</w:t>
            </w:r>
          </w:p>
        </w:tc>
        <w:tc>
          <w:tcPr>
            <w:tcW w:w="610" w:type="pct"/>
            <w:tcBorders>
              <w:top w:val="single" w:sz="4" w:space="0" w:color="auto"/>
              <w:left w:val="single" w:sz="4" w:space="0" w:color="auto"/>
            </w:tcBorders>
            <w:shd w:val="clear" w:color="auto" w:fill="FFFFFF"/>
            <w:vAlign w:val="center"/>
          </w:tcPr>
          <w:p w:rsidR="00FD514B" w:rsidRPr="00822688" w:rsidRDefault="00FD514B" w:rsidP="003328B6">
            <w:pPr>
              <w:pStyle w:val="Other0"/>
              <w:spacing w:line="240" w:lineRule="auto"/>
              <w:rPr>
                <w:rFonts w:ascii="Arial" w:hAnsi="Arial" w:cs="Arial"/>
                <w:color w:val="auto"/>
                <w:sz w:val="20"/>
                <w:szCs w:val="20"/>
              </w:rPr>
            </w:pPr>
            <w:r w:rsidRPr="00822688">
              <w:rPr>
                <w:rFonts w:ascii="Arial" w:hAnsi="Arial" w:cs="Arial"/>
                <w:color w:val="auto"/>
                <w:sz w:val="20"/>
                <w:szCs w:val="20"/>
              </w:rPr>
              <w:t>Quốc hội</w:t>
            </w:r>
          </w:p>
        </w:tc>
        <w:tc>
          <w:tcPr>
            <w:tcW w:w="660" w:type="pct"/>
            <w:tcBorders>
              <w:top w:val="single" w:sz="4" w:space="0" w:color="auto"/>
              <w:left w:val="single" w:sz="4" w:space="0" w:color="auto"/>
            </w:tcBorders>
            <w:shd w:val="clear" w:color="auto" w:fill="FFFFFF"/>
            <w:vAlign w:val="center"/>
          </w:tcPr>
          <w:p w:rsidR="00FD514B" w:rsidRPr="00822688" w:rsidRDefault="00FD514B" w:rsidP="003328B6">
            <w:pPr>
              <w:pStyle w:val="Other0"/>
              <w:spacing w:line="240" w:lineRule="auto"/>
              <w:rPr>
                <w:rFonts w:ascii="Arial" w:hAnsi="Arial" w:cs="Arial"/>
                <w:color w:val="auto"/>
                <w:sz w:val="20"/>
                <w:szCs w:val="20"/>
              </w:rPr>
            </w:pPr>
            <w:r w:rsidRPr="00822688">
              <w:rPr>
                <w:rFonts w:ascii="Arial" w:hAnsi="Arial" w:cs="Arial"/>
                <w:color w:val="auto"/>
                <w:sz w:val="20"/>
                <w:szCs w:val="20"/>
              </w:rPr>
              <w:t>Cục ĐTĐL</w:t>
            </w:r>
          </w:p>
        </w:tc>
        <w:tc>
          <w:tcPr>
            <w:tcW w:w="734" w:type="pct"/>
            <w:tcBorders>
              <w:top w:val="single" w:sz="4" w:space="0" w:color="auto"/>
              <w:left w:val="single" w:sz="4" w:space="0" w:color="auto"/>
              <w:right w:val="single" w:sz="4" w:space="0" w:color="auto"/>
            </w:tcBorders>
            <w:shd w:val="clear" w:color="auto" w:fill="FFFFFF"/>
            <w:vAlign w:val="center"/>
          </w:tcPr>
          <w:p w:rsidR="00FD514B" w:rsidRPr="00822688" w:rsidRDefault="00FD514B" w:rsidP="003328B6">
            <w:pPr>
              <w:pStyle w:val="Other0"/>
              <w:spacing w:line="240" w:lineRule="auto"/>
              <w:rPr>
                <w:rFonts w:ascii="Arial" w:hAnsi="Arial" w:cs="Arial"/>
                <w:color w:val="auto"/>
                <w:sz w:val="20"/>
                <w:szCs w:val="20"/>
              </w:rPr>
            </w:pPr>
            <w:r w:rsidRPr="00822688">
              <w:rPr>
                <w:rFonts w:ascii="Arial" w:hAnsi="Arial" w:cs="Arial"/>
                <w:color w:val="auto"/>
                <w:sz w:val="20"/>
                <w:szCs w:val="20"/>
              </w:rPr>
              <w:t>Vụ PC,</w:t>
            </w:r>
            <w:r w:rsidRPr="00822688">
              <w:rPr>
                <w:rFonts w:ascii="Arial" w:hAnsi="Arial" w:cs="Arial"/>
                <w:color w:val="auto"/>
                <w:sz w:val="20"/>
                <w:szCs w:val="20"/>
                <w:lang w:val="en-SG"/>
              </w:rPr>
              <w:t xml:space="preserve"> </w:t>
            </w:r>
            <w:r w:rsidRPr="00822688">
              <w:rPr>
                <w:rFonts w:ascii="Arial" w:hAnsi="Arial" w:cs="Arial"/>
                <w:color w:val="auto"/>
                <w:sz w:val="20"/>
                <w:szCs w:val="20"/>
              </w:rPr>
              <w:t>Cục ĐL&amp;NLTT</w:t>
            </w:r>
          </w:p>
        </w:tc>
      </w:tr>
      <w:tr w:rsidR="00FD514B" w:rsidRPr="00822688" w:rsidTr="00472688">
        <w:trPr>
          <w:trHeight w:val="20"/>
          <w:jc w:val="center"/>
        </w:trPr>
        <w:tc>
          <w:tcPr>
            <w:tcW w:w="237" w:type="pct"/>
            <w:vMerge/>
            <w:tcBorders>
              <w:left w:val="single" w:sz="4" w:space="0" w:color="auto"/>
            </w:tcBorders>
            <w:shd w:val="clear" w:color="auto" w:fill="FFFFFF"/>
            <w:vAlign w:val="center"/>
          </w:tcPr>
          <w:p w:rsidR="00FD514B" w:rsidRPr="00822688" w:rsidRDefault="00FD514B" w:rsidP="003328B6">
            <w:pPr>
              <w:jc w:val="center"/>
              <w:rPr>
                <w:rFonts w:ascii="Arial" w:hAnsi="Arial" w:cs="Arial"/>
                <w:color w:val="auto"/>
                <w:sz w:val="20"/>
                <w:szCs w:val="20"/>
              </w:rPr>
            </w:pPr>
          </w:p>
        </w:tc>
        <w:tc>
          <w:tcPr>
            <w:tcW w:w="1591" w:type="pct"/>
            <w:tcBorders>
              <w:top w:val="single" w:sz="4" w:space="0" w:color="auto"/>
              <w:left w:val="single" w:sz="4" w:space="0" w:color="auto"/>
            </w:tcBorders>
            <w:shd w:val="clear" w:color="auto" w:fill="FFFFFF"/>
            <w:vAlign w:val="center"/>
          </w:tcPr>
          <w:p w:rsidR="00FD514B" w:rsidRPr="00822688" w:rsidRDefault="00FD514B" w:rsidP="003328B6">
            <w:pPr>
              <w:pStyle w:val="Other0"/>
              <w:spacing w:line="240" w:lineRule="auto"/>
              <w:jc w:val="left"/>
              <w:rPr>
                <w:rFonts w:ascii="Arial" w:hAnsi="Arial" w:cs="Arial"/>
                <w:color w:val="auto"/>
                <w:sz w:val="20"/>
                <w:szCs w:val="20"/>
              </w:rPr>
            </w:pPr>
            <w:r w:rsidRPr="00822688">
              <w:rPr>
                <w:rFonts w:ascii="Arial" w:hAnsi="Arial" w:cs="Arial"/>
                <w:color w:val="auto"/>
                <w:sz w:val="20"/>
                <w:szCs w:val="20"/>
              </w:rPr>
              <w:t>Xây dựng và trình Nghị quyết của Quốc hội (nếu được Chính phủ chấp thuận)</w:t>
            </w:r>
          </w:p>
        </w:tc>
        <w:tc>
          <w:tcPr>
            <w:tcW w:w="609" w:type="pct"/>
            <w:tcBorders>
              <w:top w:val="single" w:sz="4" w:space="0" w:color="auto"/>
              <w:left w:val="single" w:sz="4" w:space="0" w:color="auto"/>
            </w:tcBorders>
            <w:shd w:val="clear" w:color="auto" w:fill="FFFFFF"/>
            <w:vAlign w:val="center"/>
          </w:tcPr>
          <w:p w:rsidR="00FD514B" w:rsidRPr="00822688" w:rsidRDefault="00FD514B" w:rsidP="003328B6">
            <w:pPr>
              <w:pStyle w:val="Other0"/>
              <w:spacing w:line="240" w:lineRule="auto"/>
              <w:rPr>
                <w:rFonts w:ascii="Arial" w:hAnsi="Arial" w:cs="Arial"/>
                <w:color w:val="auto"/>
                <w:sz w:val="20"/>
                <w:szCs w:val="20"/>
              </w:rPr>
            </w:pPr>
            <w:r w:rsidRPr="00822688">
              <w:rPr>
                <w:rFonts w:ascii="Arial" w:hAnsi="Arial" w:cs="Arial"/>
                <w:color w:val="auto"/>
                <w:sz w:val="20"/>
                <w:szCs w:val="20"/>
              </w:rPr>
              <w:t>Nghị quyết của Quốc hội</w:t>
            </w:r>
          </w:p>
        </w:tc>
        <w:tc>
          <w:tcPr>
            <w:tcW w:w="559" w:type="pct"/>
            <w:tcBorders>
              <w:top w:val="single" w:sz="4" w:space="0" w:color="auto"/>
              <w:left w:val="single" w:sz="4" w:space="0" w:color="auto"/>
            </w:tcBorders>
            <w:shd w:val="clear" w:color="auto" w:fill="FFFFFF"/>
            <w:vAlign w:val="center"/>
          </w:tcPr>
          <w:p w:rsidR="00FD514B" w:rsidRPr="00822688" w:rsidRDefault="00FD514B" w:rsidP="003328B6">
            <w:pPr>
              <w:pStyle w:val="Other0"/>
              <w:spacing w:line="240" w:lineRule="auto"/>
              <w:rPr>
                <w:rFonts w:ascii="Arial" w:hAnsi="Arial" w:cs="Arial"/>
                <w:color w:val="auto"/>
                <w:sz w:val="20"/>
                <w:szCs w:val="20"/>
              </w:rPr>
            </w:pPr>
            <w:r w:rsidRPr="00822688">
              <w:rPr>
                <w:rFonts w:ascii="Arial" w:hAnsi="Arial" w:cs="Arial"/>
                <w:color w:val="auto"/>
                <w:sz w:val="20"/>
                <w:szCs w:val="20"/>
              </w:rPr>
              <w:t>01/2025</w:t>
            </w:r>
          </w:p>
        </w:tc>
        <w:tc>
          <w:tcPr>
            <w:tcW w:w="610" w:type="pct"/>
            <w:tcBorders>
              <w:top w:val="single" w:sz="4" w:space="0" w:color="auto"/>
              <w:left w:val="single" w:sz="4" w:space="0" w:color="auto"/>
            </w:tcBorders>
            <w:shd w:val="clear" w:color="auto" w:fill="FFFFFF"/>
            <w:vAlign w:val="center"/>
          </w:tcPr>
          <w:p w:rsidR="00FD514B" w:rsidRPr="00822688" w:rsidRDefault="00FD514B" w:rsidP="003328B6">
            <w:pPr>
              <w:pStyle w:val="Other0"/>
              <w:spacing w:line="240" w:lineRule="auto"/>
              <w:rPr>
                <w:rFonts w:ascii="Arial" w:hAnsi="Arial" w:cs="Arial"/>
                <w:color w:val="auto"/>
                <w:sz w:val="20"/>
                <w:szCs w:val="20"/>
              </w:rPr>
            </w:pPr>
            <w:r w:rsidRPr="00822688">
              <w:rPr>
                <w:rFonts w:ascii="Arial" w:hAnsi="Arial" w:cs="Arial"/>
                <w:color w:val="auto"/>
                <w:sz w:val="20"/>
                <w:szCs w:val="20"/>
              </w:rPr>
              <w:t>Quốc hội</w:t>
            </w:r>
          </w:p>
        </w:tc>
        <w:tc>
          <w:tcPr>
            <w:tcW w:w="660" w:type="pct"/>
            <w:tcBorders>
              <w:top w:val="single" w:sz="4" w:space="0" w:color="auto"/>
              <w:left w:val="single" w:sz="4" w:space="0" w:color="auto"/>
            </w:tcBorders>
            <w:shd w:val="clear" w:color="auto" w:fill="FFFFFF"/>
            <w:vAlign w:val="center"/>
          </w:tcPr>
          <w:p w:rsidR="00FD514B" w:rsidRPr="00822688" w:rsidRDefault="00FD514B" w:rsidP="003328B6">
            <w:pPr>
              <w:pStyle w:val="Other0"/>
              <w:spacing w:line="240" w:lineRule="auto"/>
              <w:rPr>
                <w:rFonts w:ascii="Arial" w:hAnsi="Arial" w:cs="Arial"/>
                <w:color w:val="auto"/>
                <w:sz w:val="20"/>
                <w:szCs w:val="20"/>
              </w:rPr>
            </w:pPr>
            <w:r w:rsidRPr="00822688">
              <w:rPr>
                <w:rFonts w:ascii="Arial" w:hAnsi="Arial" w:cs="Arial"/>
                <w:color w:val="auto"/>
                <w:sz w:val="20"/>
                <w:szCs w:val="20"/>
              </w:rPr>
              <w:t>Cục ĐTĐL</w:t>
            </w:r>
          </w:p>
        </w:tc>
        <w:tc>
          <w:tcPr>
            <w:tcW w:w="734" w:type="pct"/>
            <w:tcBorders>
              <w:top w:val="single" w:sz="4" w:space="0" w:color="auto"/>
              <w:left w:val="single" w:sz="4" w:space="0" w:color="auto"/>
              <w:right w:val="single" w:sz="4" w:space="0" w:color="auto"/>
            </w:tcBorders>
            <w:shd w:val="clear" w:color="auto" w:fill="FFFFFF"/>
            <w:vAlign w:val="center"/>
          </w:tcPr>
          <w:p w:rsidR="00FD514B" w:rsidRPr="00822688" w:rsidRDefault="00FD514B" w:rsidP="003328B6">
            <w:pPr>
              <w:pStyle w:val="Other0"/>
              <w:spacing w:line="240" w:lineRule="auto"/>
              <w:rPr>
                <w:rFonts w:ascii="Arial" w:hAnsi="Arial" w:cs="Arial"/>
                <w:color w:val="auto"/>
                <w:sz w:val="20"/>
                <w:szCs w:val="20"/>
              </w:rPr>
            </w:pPr>
            <w:r w:rsidRPr="00822688">
              <w:rPr>
                <w:rFonts w:ascii="Arial" w:hAnsi="Arial" w:cs="Arial"/>
                <w:color w:val="auto"/>
                <w:sz w:val="20"/>
                <w:szCs w:val="20"/>
              </w:rPr>
              <w:t>Vụ PC,</w:t>
            </w:r>
            <w:r w:rsidRPr="00822688">
              <w:rPr>
                <w:rFonts w:ascii="Arial" w:hAnsi="Arial" w:cs="Arial"/>
                <w:color w:val="auto"/>
                <w:sz w:val="20"/>
                <w:szCs w:val="20"/>
                <w:lang w:val="en-SG"/>
              </w:rPr>
              <w:t xml:space="preserve"> </w:t>
            </w:r>
            <w:r w:rsidRPr="00822688">
              <w:rPr>
                <w:rFonts w:ascii="Arial" w:hAnsi="Arial" w:cs="Arial"/>
                <w:color w:val="auto"/>
                <w:sz w:val="20"/>
                <w:szCs w:val="20"/>
              </w:rPr>
              <w:t>Cục ĐL&amp;NLTT</w:t>
            </w:r>
          </w:p>
        </w:tc>
      </w:tr>
      <w:tr w:rsidR="00FD514B" w:rsidRPr="00822688" w:rsidTr="00472688">
        <w:trPr>
          <w:trHeight w:val="20"/>
          <w:jc w:val="center"/>
        </w:trPr>
        <w:tc>
          <w:tcPr>
            <w:tcW w:w="237" w:type="pct"/>
            <w:vMerge/>
            <w:tcBorders>
              <w:left w:val="single" w:sz="4" w:space="0" w:color="auto"/>
            </w:tcBorders>
            <w:shd w:val="clear" w:color="auto" w:fill="FFFFFF"/>
            <w:vAlign w:val="center"/>
          </w:tcPr>
          <w:p w:rsidR="00FD514B" w:rsidRPr="00822688" w:rsidRDefault="00FD514B" w:rsidP="003328B6">
            <w:pPr>
              <w:jc w:val="center"/>
              <w:rPr>
                <w:rFonts w:ascii="Arial" w:hAnsi="Arial" w:cs="Arial"/>
                <w:color w:val="auto"/>
                <w:sz w:val="20"/>
                <w:szCs w:val="20"/>
              </w:rPr>
            </w:pPr>
          </w:p>
        </w:tc>
        <w:tc>
          <w:tcPr>
            <w:tcW w:w="1591" w:type="pct"/>
            <w:tcBorders>
              <w:top w:val="single" w:sz="4" w:space="0" w:color="auto"/>
              <w:left w:val="single" w:sz="4" w:space="0" w:color="auto"/>
            </w:tcBorders>
            <w:shd w:val="clear" w:color="auto" w:fill="FFFFFF"/>
            <w:vAlign w:val="center"/>
          </w:tcPr>
          <w:p w:rsidR="00FD514B" w:rsidRPr="00822688" w:rsidRDefault="00FD514B" w:rsidP="003328B6">
            <w:pPr>
              <w:pStyle w:val="Other0"/>
              <w:spacing w:line="240" w:lineRule="auto"/>
              <w:jc w:val="left"/>
              <w:rPr>
                <w:rFonts w:ascii="Arial" w:hAnsi="Arial" w:cs="Arial"/>
                <w:color w:val="auto"/>
                <w:sz w:val="20"/>
                <w:szCs w:val="20"/>
              </w:rPr>
            </w:pPr>
            <w:r w:rsidRPr="00822688">
              <w:rPr>
                <w:rFonts w:ascii="Arial" w:hAnsi="Arial" w:cs="Arial"/>
                <w:color w:val="auto"/>
                <w:sz w:val="20"/>
                <w:szCs w:val="20"/>
              </w:rPr>
              <w:t>Xây dựng và trình Nghị định của Chính phủ để hướng dẫn Luật Điện lực (sửa đổi)</w:t>
            </w:r>
          </w:p>
        </w:tc>
        <w:tc>
          <w:tcPr>
            <w:tcW w:w="609" w:type="pct"/>
            <w:tcBorders>
              <w:top w:val="single" w:sz="4" w:space="0" w:color="auto"/>
              <w:left w:val="single" w:sz="4" w:space="0" w:color="auto"/>
            </w:tcBorders>
            <w:shd w:val="clear" w:color="auto" w:fill="FFFFFF"/>
            <w:vAlign w:val="center"/>
          </w:tcPr>
          <w:p w:rsidR="00FD514B" w:rsidRPr="00822688" w:rsidRDefault="00FD514B" w:rsidP="003328B6">
            <w:pPr>
              <w:pStyle w:val="Other0"/>
              <w:spacing w:line="240" w:lineRule="auto"/>
              <w:rPr>
                <w:rFonts w:ascii="Arial" w:hAnsi="Arial" w:cs="Arial"/>
                <w:color w:val="auto"/>
                <w:sz w:val="20"/>
                <w:szCs w:val="20"/>
              </w:rPr>
            </w:pPr>
            <w:r w:rsidRPr="00822688">
              <w:rPr>
                <w:rFonts w:ascii="Arial" w:hAnsi="Arial" w:cs="Arial"/>
                <w:color w:val="auto"/>
                <w:sz w:val="20"/>
                <w:szCs w:val="20"/>
              </w:rPr>
              <w:t>Nghị định</w:t>
            </w:r>
          </w:p>
        </w:tc>
        <w:tc>
          <w:tcPr>
            <w:tcW w:w="559" w:type="pct"/>
            <w:tcBorders>
              <w:top w:val="single" w:sz="4" w:space="0" w:color="auto"/>
              <w:left w:val="single" w:sz="4" w:space="0" w:color="auto"/>
            </w:tcBorders>
            <w:shd w:val="clear" w:color="auto" w:fill="FFFFFF"/>
            <w:vAlign w:val="center"/>
          </w:tcPr>
          <w:p w:rsidR="00FD514B" w:rsidRPr="00822688" w:rsidRDefault="00FD514B" w:rsidP="003328B6">
            <w:pPr>
              <w:pStyle w:val="Other0"/>
              <w:spacing w:line="240" w:lineRule="auto"/>
              <w:rPr>
                <w:rFonts w:ascii="Arial" w:hAnsi="Arial" w:cs="Arial"/>
                <w:color w:val="auto"/>
                <w:sz w:val="20"/>
                <w:szCs w:val="20"/>
              </w:rPr>
            </w:pPr>
            <w:r w:rsidRPr="00822688">
              <w:rPr>
                <w:rFonts w:ascii="Arial" w:hAnsi="Arial" w:cs="Arial"/>
                <w:color w:val="auto"/>
                <w:sz w:val="20"/>
                <w:szCs w:val="20"/>
              </w:rPr>
              <w:t xml:space="preserve">Hoàn thành dự thảo Nghị định trong tháng </w:t>
            </w:r>
            <w:r w:rsidRPr="00822688">
              <w:rPr>
                <w:rFonts w:ascii="Arial" w:hAnsi="Arial" w:cs="Arial"/>
                <w:color w:val="auto"/>
                <w:sz w:val="20"/>
                <w:szCs w:val="20"/>
              </w:rPr>
              <w:lastRenderedPageBreak/>
              <w:t>4/2025. Thời gian trình theo tiến độ được Quốc hội và</w:t>
            </w:r>
          </w:p>
          <w:p w:rsidR="00FD514B" w:rsidRPr="00822688" w:rsidRDefault="00FD514B" w:rsidP="003328B6">
            <w:pPr>
              <w:pStyle w:val="Other0"/>
              <w:spacing w:line="240" w:lineRule="auto"/>
              <w:rPr>
                <w:rFonts w:ascii="Arial" w:hAnsi="Arial" w:cs="Arial"/>
                <w:color w:val="auto"/>
                <w:sz w:val="20"/>
                <w:szCs w:val="20"/>
              </w:rPr>
            </w:pPr>
            <w:r w:rsidRPr="00822688">
              <w:rPr>
                <w:rFonts w:ascii="Arial" w:hAnsi="Arial" w:cs="Arial"/>
                <w:color w:val="auto"/>
                <w:sz w:val="20"/>
                <w:szCs w:val="20"/>
              </w:rPr>
              <w:t>Chính phủ phê duyệt</w:t>
            </w:r>
          </w:p>
        </w:tc>
        <w:tc>
          <w:tcPr>
            <w:tcW w:w="610" w:type="pct"/>
            <w:tcBorders>
              <w:top w:val="single" w:sz="4" w:space="0" w:color="auto"/>
              <w:left w:val="single" w:sz="4" w:space="0" w:color="auto"/>
            </w:tcBorders>
            <w:shd w:val="clear" w:color="auto" w:fill="FFFFFF"/>
            <w:vAlign w:val="center"/>
          </w:tcPr>
          <w:p w:rsidR="00FD514B" w:rsidRPr="00822688" w:rsidRDefault="00FD514B" w:rsidP="003328B6">
            <w:pPr>
              <w:pStyle w:val="Other0"/>
              <w:spacing w:line="240" w:lineRule="auto"/>
              <w:rPr>
                <w:rFonts w:ascii="Arial" w:hAnsi="Arial" w:cs="Arial"/>
                <w:color w:val="auto"/>
                <w:sz w:val="20"/>
                <w:szCs w:val="20"/>
              </w:rPr>
            </w:pPr>
            <w:r w:rsidRPr="00822688">
              <w:rPr>
                <w:rFonts w:ascii="Arial" w:hAnsi="Arial" w:cs="Arial"/>
                <w:color w:val="auto"/>
                <w:sz w:val="20"/>
                <w:szCs w:val="20"/>
              </w:rPr>
              <w:lastRenderedPageBreak/>
              <w:t>Chính phủ</w:t>
            </w:r>
          </w:p>
        </w:tc>
        <w:tc>
          <w:tcPr>
            <w:tcW w:w="660" w:type="pct"/>
            <w:tcBorders>
              <w:top w:val="single" w:sz="4" w:space="0" w:color="auto"/>
              <w:left w:val="single" w:sz="4" w:space="0" w:color="auto"/>
            </w:tcBorders>
            <w:shd w:val="clear" w:color="auto" w:fill="FFFFFF"/>
            <w:vAlign w:val="center"/>
          </w:tcPr>
          <w:p w:rsidR="00FD514B" w:rsidRPr="00822688" w:rsidRDefault="00FD514B" w:rsidP="003328B6">
            <w:pPr>
              <w:pStyle w:val="Other0"/>
              <w:spacing w:line="240" w:lineRule="auto"/>
              <w:rPr>
                <w:rFonts w:ascii="Arial" w:hAnsi="Arial" w:cs="Arial"/>
                <w:color w:val="auto"/>
                <w:sz w:val="20"/>
                <w:szCs w:val="20"/>
              </w:rPr>
            </w:pPr>
            <w:r w:rsidRPr="00822688">
              <w:rPr>
                <w:rFonts w:ascii="Arial" w:hAnsi="Arial" w:cs="Arial"/>
                <w:color w:val="auto"/>
                <w:sz w:val="20"/>
                <w:szCs w:val="20"/>
              </w:rPr>
              <w:t>Cục ĐTĐL</w:t>
            </w:r>
          </w:p>
        </w:tc>
        <w:tc>
          <w:tcPr>
            <w:tcW w:w="734" w:type="pct"/>
            <w:tcBorders>
              <w:top w:val="single" w:sz="4" w:space="0" w:color="auto"/>
              <w:left w:val="single" w:sz="4" w:space="0" w:color="auto"/>
              <w:right w:val="single" w:sz="4" w:space="0" w:color="auto"/>
            </w:tcBorders>
            <w:shd w:val="clear" w:color="auto" w:fill="FFFFFF"/>
            <w:vAlign w:val="center"/>
          </w:tcPr>
          <w:p w:rsidR="00FD514B" w:rsidRPr="00822688" w:rsidRDefault="00FD514B" w:rsidP="003328B6">
            <w:pPr>
              <w:pStyle w:val="Other0"/>
              <w:spacing w:line="240" w:lineRule="auto"/>
              <w:rPr>
                <w:rFonts w:ascii="Arial" w:hAnsi="Arial" w:cs="Arial"/>
                <w:color w:val="auto"/>
                <w:sz w:val="20"/>
                <w:szCs w:val="20"/>
              </w:rPr>
            </w:pPr>
            <w:r w:rsidRPr="00822688">
              <w:rPr>
                <w:rFonts w:ascii="Arial" w:hAnsi="Arial" w:cs="Arial"/>
                <w:color w:val="auto"/>
                <w:sz w:val="20"/>
                <w:szCs w:val="20"/>
              </w:rPr>
              <w:t>Vụ PC, Cục ĐL&amp;NLTT, EVN</w:t>
            </w:r>
          </w:p>
        </w:tc>
      </w:tr>
      <w:tr w:rsidR="00FD514B" w:rsidRPr="00822688" w:rsidTr="003328B6">
        <w:trPr>
          <w:trHeight w:val="20"/>
          <w:jc w:val="center"/>
        </w:trPr>
        <w:tc>
          <w:tcPr>
            <w:tcW w:w="237" w:type="pct"/>
            <w:vMerge w:val="restart"/>
            <w:tcBorders>
              <w:top w:val="single" w:sz="4" w:space="0" w:color="auto"/>
              <w:left w:val="single" w:sz="4" w:space="0" w:color="auto"/>
            </w:tcBorders>
            <w:shd w:val="clear" w:color="auto" w:fill="FFFFFF"/>
            <w:vAlign w:val="center"/>
          </w:tcPr>
          <w:p w:rsidR="00FD514B" w:rsidRPr="00822688" w:rsidRDefault="00FD514B" w:rsidP="003328B6">
            <w:pPr>
              <w:pStyle w:val="Other0"/>
              <w:spacing w:line="240" w:lineRule="auto"/>
              <w:rPr>
                <w:rFonts w:ascii="Arial" w:hAnsi="Arial" w:cs="Arial"/>
                <w:color w:val="auto"/>
                <w:sz w:val="20"/>
                <w:szCs w:val="20"/>
              </w:rPr>
            </w:pPr>
            <w:r w:rsidRPr="00822688">
              <w:rPr>
                <w:rFonts w:ascii="Arial" w:hAnsi="Arial" w:cs="Arial"/>
                <w:color w:val="auto"/>
                <w:sz w:val="20"/>
                <w:szCs w:val="20"/>
              </w:rPr>
              <w:lastRenderedPageBreak/>
              <w:t>7</w:t>
            </w:r>
          </w:p>
        </w:tc>
        <w:tc>
          <w:tcPr>
            <w:tcW w:w="4763" w:type="pct"/>
            <w:gridSpan w:val="6"/>
            <w:tcBorders>
              <w:top w:val="single" w:sz="4" w:space="0" w:color="auto"/>
              <w:left w:val="single" w:sz="4" w:space="0" w:color="auto"/>
              <w:right w:val="single" w:sz="4" w:space="0" w:color="auto"/>
            </w:tcBorders>
            <w:shd w:val="clear" w:color="auto" w:fill="FFFFFF"/>
            <w:vAlign w:val="center"/>
          </w:tcPr>
          <w:p w:rsidR="00FD514B" w:rsidRPr="00822688" w:rsidRDefault="00FD514B" w:rsidP="003328B6">
            <w:pPr>
              <w:pStyle w:val="Other0"/>
              <w:spacing w:line="240" w:lineRule="auto"/>
              <w:jc w:val="left"/>
              <w:rPr>
                <w:rFonts w:ascii="Arial" w:hAnsi="Arial" w:cs="Arial"/>
                <w:color w:val="auto"/>
                <w:sz w:val="20"/>
                <w:szCs w:val="20"/>
              </w:rPr>
            </w:pPr>
            <w:r w:rsidRPr="00822688">
              <w:rPr>
                <w:rFonts w:ascii="Arial" w:hAnsi="Arial" w:cs="Arial"/>
                <w:b/>
                <w:bCs/>
                <w:color w:val="auto"/>
                <w:sz w:val="20"/>
                <w:szCs w:val="20"/>
              </w:rPr>
              <w:t>Xây dựng</w:t>
            </w:r>
            <w:r w:rsidRPr="00822688">
              <w:rPr>
                <w:rFonts w:ascii="Arial" w:hAnsi="Arial" w:cs="Arial"/>
                <w:b/>
                <w:bCs/>
                <w:color w:val="auto"/>
                <w:sz w:val="20"/>
                <w:szCs w:val="20"/>
                <w:lang w:val="en-SG"/>
              </w:rPr>
              <w:t xml:space="preserve"> </w:t>
            </w:r>
            <w:proofErr w:type="spellStart"/>
            <w:r w:rsidRPr="00822688">
              <w:rPr>
                <w:rFonts w:ascii="Arial" w:hAnsi="Arial" w:cs="Arial"/>
                <w:b/>
                <w:bCs/>
                <w:color w:val="auto"/>
                <w:sz w:val="20"/>
                <w:szCs w:val="20"/>
                <w:lang w:val="en-SG"/>
              </w:rPr>
              <w:t>cơ</w:t>
            </w:r>
            <w:proofErr w:type="spellEnd"/>
            <w:r w:rsidRPr="00822688">
              <w:rPr>
                <w:rFonts w:ascii="Arial" w:hAnsi="Arial" w:cs="Arial"/>
                <w:b/>
                <w:bCs/>
                <w:color w:val="auto"/>
                <w:sz w:val="20"/>
                <w:szCs w:val="20"/>
              </w:rPr>
              <w:t xml:space="preserve"> chế đấu thầu lựa chọn chủ đầu tư công trình điện</w:t>
            </w:r>
          </w:p>
        </w:tc>
      </w:tr>
      <w:tr w:rsidR="00FD514B" w:rsidRPr="00822688" w:rsidTr="00472688">
        <w:trPr>
          <w:trHeight w:val="20"/>
          <w:jc w:val="center"/>
        </w:trPr>
        <w:tc>
          <w:tcPr>
            <w:tcW w:w="237" w:type="pct"/>
            <w:vMerge/>
            <w:tcBorders>
              <w:left w:val="single" w:sz="4" w:space="0" w:color="auto"/>
            </w:tcBorders>
            <w:shd w:val="clear" w:color="auto" w:fill="FFFFFF"/>
            <w:vAlign w:val="center"/>
          </w:tcPr>
          <w:p w:rsidR="00FD514B" w:rsidRPr="00822688" w:rsidRDefault="00FD514B" w:rsidP="003328B6">
            <w:pPr>
              <w:jc w:val="center"/>
              <w:rPr>
                <w:rFonts w:ascii="Arial" w:hAnsi="Arial" w:cs="Arial"/>
                <w:color w:val="auto"/>
                <w:sz w:val="20"/>
                <w:szCs w:val="20"/>
              </w:rPr>
            </w:pPr>
          </w:p>
        </w:tc>
        <w:tc>
          <w:tcPr>
            <w:tcW w:w="1591" w:type="pct"/>
            <w:tcBorders>
              <w:top w:val="single" w:sz="4" w:space="0" w:color="auto"/>
              <w:left w:val="single" w:sz="4" w:space="0" w:color="auto"/>
              <w:bottom w:val="single" w:sz="4" w:space="0" w:color="auto"/>
            </w:tcBorders>
            <w:shd w:val="clear" w:color="auto" w:fill="FFFFFF"/>
            <w:vAlign w:val="center"/>
          </w:tcPr>
          <w:p w:rsidR="00FD514B" w:rsidRPr="00822688" w:rsidRDefault="00FD514B" w:rsidP="003328B6">
            <w:pPr>
              <w:pStyle w:val="Other0"/>
              <w:spacing w:line="240" w:lineRule="auto"/>
              <w:jc w:val="left"/>
              <w:rPr>
                <w:rFonts w:ascii="Arial" w:hAnsi="Arial" w:cs="Arial"/>
                <w:color w:val="auto"/>
                <w:sz w:val="20"/>
                <w:szCs w:val="20"/>
              </w:rPr>
            </w:pPr>
            <w:r w:rsidRPr="00822688">
              <w:rPr>
                <w:rFonts w:ascii="Arial" w:hAnsi="Arial" w:cs="Arial"/>
                <w:color w:val="auto"/>
                <w:sz w:val="20"/>
                <w:szCs w:val="20"/>
              </w:rPr>
              <w:t>Nội dung đấu thầu lựa chọn chủ đầu tư công trình điện trong Luật Điện lực sửa đ</w:t>
            </w:r>
            <w:r w:rsidRPr="00822688">
              <w:rPr>
                <w:rFonts w:ascii="Arial" w:hAnsi="Arial" w:cs="Arial"/>
                <w:color w:val="auto"/>
                <w:sz w:val="20"/>
                <w:szCs w:val="20"/>
                <w:lang w:val="en-SG"/>
              </w:rPr>
              <w:t>ổ</w:t>
            </w:r>
            <w:r w:rsidRPr="00822688">
              <w:rPr>
                <w:rFonts w:ascii="Arial" w:hAnsi="Arial" w:cs="Arial"/>
                <w:color w:val="auto"/>
                <w:sz w:val="20"/>
                <w:szCs w:val="20"/>
              </w:rPr>
              <w:t>i</w:t>
            </w:r>
          </w:p>
        </w:tc>
        <w:tc>
          <w:tcPr>
            <w:tcW w:w="609" w:type="pct"/>
            <w:tcBorders>
              <w:top w:val="single" w:sz="4" w:space="0" w:color="auto"/>
              <w:left w:val="single" w:sz="4" w:space="0" w:color="auto"/>
              <w:bottom w:val="single" w:sz="4" w:space="0" w:color="auto"/>
            </w:tcBorders>
            <w:shd w:val="clear" w:color="auto" w:fill="FFFFFF"/>
            <w:vAlign w:val="center"/>
          </w:tcPr>
          <w:p w:rsidR="00FD514B" w:rsidRPr="00822688" w:rsidRDefault="00FD514B" w:rsidP="003328B6">
            <w:pPr>
              <w:pStyle w:val="Other0"/>
              <w:spacing w:line="240" w:lineRule="auto"/>
              <w:rPr>
                <w:rFonts w:ascii="Arial" w:hAnsi="Arial" w:cs="Arial"/>
                <w:color w:val="auto"/>
                <w:sz w:val="20"/>
                <w:szCs w:val="20"/>
              </w:rPr>
            </w:pPr>
            <w:r w:rsidRPr="00822688">
              <w:rPr>
                <w:rFonts w:ascii="Arial" w:hAnsi="Arial" w:cs="Arial"/>
                <w:color w:val="auto"/>
                <w:sz w:val="20"/>
                <w:szCs w:val="20"/>
              </w:rPr>
              <w:t>Luật</w:t>
            </w:r>
          </w:p>
        </w:tc>
        <w:tc>
          <w:tcPr>
            <w:tcW w:w="559" w:type="pct"/>
            <w:tcBorders>
              <w:top w:val="single" w:sz="4" w:space="0" w:color="auto"/>
              <w:left w:val="single" w:sz="4" w:space="0" w:color="auto"/>
              <w:bottom w:val="single" w:sz="4" w:space="0" w:color="auto"/>
            </w:tcBorders>
            <w:shd w:val="clear" w:color="auto" w:fill="FFFFFF"/>
            <w:vAlign w:val="center"/>
          </w:tcPr>
          <w:p w:rsidR="00FD514B" w:rsidRPr="00822688" w:rsidRDefault="00FD514B" w:rsidP="003328B6">
            <w:pPr>
              <w:pStyle w:val="Other0"/>
              <w:spacing w:line="240" w:lineRule="auto"/>
              <w:rPr>
                <w:rFonts w:ascii="Arial" w:hAnsi="Arial" w:cs="Arial"/>
                <w:color w:val="auto"/>
                <w:sz w:val="20"/>
                <w:szCs w:val="20"/>
              </w:rPr>
            </w:pPr>
            <w:r w:rsidRPr="00822688">
              <w:rPr>
                <w:rFonts w:ascii="Arial" w:hAnsi="Arial" w:cs="Arial"/>
                <w:color w:val="auto"/>
                <w:sz w:val="20"/>
                <w:szCs w:val="20"/>
              </w:rPr>
              <w:t>Theo tiến độ được Quốc hội phê duyệt</w:t>
            </w:r>
          </w:p>
        </w:tc>
        <w:tc>
          <w:tcPr>
            <w:tcW w:w="610" w:type="pct"/>
            <w:tcBorders>
              <w:top w:val="single" w:sz="4" w:space="0" w:color="auto"/>
              <w:left w:val="single" w:sz="4" w:space="0" w:color="auto"/>
              <w:bottom w:val="single" w:sz="4" w:space="0" w:color="auto"/>
            </w:tcBorders>
            <w:shd w:val="clear" w:color="auto" w:fill="FFFFFF"/>
            <w:vAlign w:val="center"/>
          </w:tcPr>
          <w:p w:rsidR="00FD514B" w:rsidRPr="00822688" w:rsidRDefault="00FD514B" w:rsidP="003328B6">
            <w:pPr>
              <w:pStyle w:val="Other0"/>
              <w:spacing w:line="240" w:lineRule="auto"/>
              <w:rPr>
                <w:rFonts w:ascii="Arial" w:hAnsi="Arial" w:cs="Arial"/>
                <w:color w:val="auto"/>
                <w:sz w:val="20"/>
                <w:szCs w:val="20"/>
              </w:rPr>
            </w:pPr>
            <w:r w:rsidRPr="00822688">
              <w:rPr>
                <w:rFonts w:ascii="Arial" w:hAnsi="Arial" w:cs="Arial"/>
                <w:color w:val="auto"/>
                <w:sz w:val="20"/>
                <w:szCs w:val="20"/>
              </w:rPr>
              <w:t>Quốc hội</w:t>
            </w:r>
          </w:p>
        </w:tc>
        <w:tc>
          <w:tcPr>
            <w:tcW w:w="660" w:type="pct"/>
            <w:tcBorders>
              <w:top w:val="single" w:sz="4" w:space="0" w:color="auto"/>
              <w:left w:val="single" w:sz="4" w:space="0" w:color="auto"/>
              <w:bottom w:val="single" w:sz="4" w:space="0" w:color="auto"/>
            </w:tcBorders>
            <w:shd w:val="clear" w:color="auto" w:fill="FFFFFF"/>
            <w:vAlign w:val="center"/>
          </w:tcPr>
          <w:p w:rsidR="00FD514B" w:rsidRPr="00822688" w:rsidRDefault="00FD514B" w:rsidP="003328B6">
            <w:pPr>
              <w:pStyle w:val="Other0"/>
              <w:spacing w:line="240" w:lineRule="auto"/>
              <w:rPr>
                <w:rFonts w:ascii="Arial" w:hAnsi="Arial" w:cs="Arial"/>
                <w:color w:val="auto"/>
                <w:sz w:val="20"/>
                <w:szCs w:val="20"/>
              </w:rPr>
            </w:pPr>
            <w:r w:rsidRPr="00822688">
              <w:rPr>
                <w:rFonts w:ascii="Arial" w:hAnsi="Arial" w:cs="Arial"/>
                <w:color w:val="auto"/>
                <w:sz w:val="20"/>
                <w:szCs w:val="20"/>
              </w:rPr>
              <w:t>Cục ĐL</w:t>
            </w:r>
          </w:p>
        </w:tc>
        <w:tc>
          <w:tcPr>
            <w:tcW w:w="734" w:type="pct"/>
            <w:tcBorders>
              <w:top w:val="single" w:sz="4" w:space="0" w:color="auto"/>
              <w:left w:val="single" w:sz="4" w:space="0" w:color="auto"/>
              <w:bottom w:val="single" w:sz="4" w:space="0" w:color="auto"/>
              <w:right w:val="single" w:sz="4" w:space="0" w:color="auto"/>
            </w:tcBorders>
            <w:shd w:val="clear" w:color="auto" w:fill="FFFFFF"/>
            <w:vAlign w:val="center"/>
          </w:tcPr>
          <w:p w:rsidR="00FD514B" w:rsidRPr="00822688" w:rsidRDefault="00FD514B" w:rsidP="003328B6">
            <w:pPr>
              <w:pStyle w:val="Other0"/>
              <w:spacing w:line="240" w:lineRule="auto"/>
              <w:rPr>
                <w:rFonts w:ascii="Arial" w:hAnsi="Arial" w:cs="Arial"/>
                <w:color w:val="auto"/>
                <w:sz w:val="20"/>
                <w:szCs w:val="20"/>
              </w:rPr>
            </w:pPr>
            <w:r w:rsidRPr="00822688">
              <w:rPr>
                <w:rFonts w:ascii="Arial" w:hAnsi="Arial" w:cs="Arial"/>
                <w:color w:val="auto"/>
                <w:sz w:val="20"/>
                <w:szCs w:val="20"/>
              </w:rPr>
              <w:t>Vụ PC, Cục ĐTĐL</w:t>
            </w:r>
          </w:p>
        </w:tc>
      </w:tr>
      <w:tr w:rsidR="00FD514B" w:rsidRPr="00822688" w:rsidTr="00472688">
        <w:trPr>
          <w:trHeight w:val="20"/>
          <w:jc w:val="center"/>
        </w:trPr>
        <w:tc>
          <w:tcPr>
            <w:tcW w:w="237" w:type="pct"/>
            <w:vMerge/>
            <w:tcBorders>
              <w:left w:val="single" w:sz="4" w:space="0" w:color="auto"/>
            </w:tcBorders>
            <w:shd w:val="clear" w:color="auto" w:fill="FFFFFF"/>
            <w:vAlign w:val="center"/>
          </w:tcPr>
          <w:p w:rsidR="00FD514B" w:rsidRPr="00822688" w:rsidRDefault="00FD514B" w:rsidP="003328B6">
            <w:pPr>
              <w:jc w:val="center"/>
              <w:rPr>
                <w:rFonts w:ascii="Arial" w:hAnsi="Arial" w:cs="Arial"/>
                <w:color w:val="auto"/>
                <w:sz w:val="20"/>
                <w:szCs w:val="20"/>
              </w:rPr>
            </w:pPr>
          </w:p>
        </w:tc>
        <w:tc>
          <w:tcPr>
            <w:tcW w:w="1591" w:type="pct"/>
            <w:tcBorders>
              <w:top w:val="single" w:sz="4" w:space="0" w:color="auto"/>
              <w:left w:val="single" w:sz="4" w:space="0" w:color="auto"/>
            </w:tcBorders>
            <w:shd w:val="clear" w:color="auto" w:fill="FFFFFF"/>
            <w:vAlign w:val="center"/>
          </w:tcPr>
          <w:p w:rsidR="00FD514B" w:rsidRPr="00822688" w:rsidRDefault="00FD514B" w:rsidP="003328B6">
            <w:pPr>
              <w:pStyle w:val="Other0"/>
              <w:spacing w:line="240" w:lineRule="auto"/>
              <w:jc w:val="left"/>
              <w:rPr>
                <w:rFonts w:ascii="Arial" w:hAnsi="Arial" w:cs="Arial"/>
                <w:color w:val="auto"/>
                <w:sz w:val="20"/>
                <w:szCs w:val="20"/>
              </w:rPr>
            </w:pPr>
            <w:r w:rsidRPr="00822688">
              <w:rPr>
                <w:rFonts w:ascii="Arial" w:hAnsi="Arial" w:cs="Arial"/>
                <w:color w:val="auto"/>
                <w:sz w:val="20"/>
                <w:szCs w:val="20"/>
              </w:rPr>
              <w:t>Xây dựng Nghị định hoặc phối hợp với Bộ KH&amp;ĐT xây dựng Nghị định về lựa chọn chủ đầu tư công trình điện</w:t>
            </w:r>
          </w:p>
        </w:tc>
        <w:tc>
          <w:tcPr>
            <w:tcW w:w="609" w:type="pct"/>
            <w:tcBorders>
              <w:top w:val="single" w:sz="4" w:space="0" w:color="auto"/>
              <w:left w:val="single" w:sz="4" w:space="0" w:color="auto"/>
            </w:tcBorders>
            <w:shd w:val="clear" w:color="auto" w:fill="FFFFFF"/>
            <w:vAlign w:val="center"/>
          </w:tcPr>
          <w:p w:rsidR="00FD514B" w:rsidRPr="00822688" w:rsidRDefault="00FD514B" w:rsidP="003328B6">
            <w:pPr>
              <w:pStyle w:val="Other0"/>
              <w:spacing w:line="240" w:lineRule="auto"/>
              <w:rPr>
                <w:rFonts w:ascii="Arial" w:hAnsi="Arial" w:cs="Arial"/>
                <w:color w:val="auto"/>
                <w:sz w:val="20"/>
                <w:szCs w:val="20"/>
              </w:rPr>
            </w:pPr>
            <w:r w:rsidRPr="00822688">
              <w:rPr>
                <w:rFonts w:ascii="Arial" w:hAnsi="Arial" w:cs="Arial"/>
                <w:color w:val="auto"/>
                <w:sz w:val="20"/>
                <w:szCs w:val="20"/>
              </w:rPr>
              <w:t>Nghị định (hướng dẫn thực hiện Luật Điện lực)</w:t>
            </w:r>
          </w:p>
        </w:tc>
        <w:tc>
          <w:tcPr>
            <w:tcW w:w="559" w:type="pct"/>
            <w:tcBorders>
              <w:top w:val="single" w:sz="4" w:space="0" w:color="auto"/>
              <w:left w:val="single" w:sz="4" w:space="0" w:color="auto"/>
            </w:tcBorders>
            <w:shd w:val="clear" w:color="auto" w:fill="FFFFFF"/>
            <w:vAlign w:val="center"/>
          </w:tcPr>
          <w:p w:rsidR="00FD514B" w:rsidRPr="00822688" w:rsidRDefault="00FD514B" w:rsidP="003328B6">
            <w:pPr>
              <w:pStyle w:val="Other0"/>
              <w:spacing w:line="240" w:lineRule="auto"/>
              <w:rPr>
                <w:rFonts w:ascii="Arial" w:hAnsi="Arial" w:cs="Arial"/>
                <w:color w:val="auto"/>
                <w:sz w:val="20"/>
                <w:szCs w:val="20"/>
              </w:rPr>
            </w:pPr>
            <w:r w:rsidRPr="00822688">
              <w:rPr>
                <w:rFonts w:ascii="Arial" w:hAnsi="Arial" w:cs="Arial"/>
                <w:color w:val="auto"/>
                <w:sz w:val="20"/>
                <w:szCs w:val="20"/>
              </w:rPr>
              <w:t>Theo tiến độ được Quốc hội và Chính phủ phê duyệt</w:t>
            </w:r>
          </w:p>
        </w:tc>
        <w:tc>
          <w:tcPr>
            <w:tcW w:w="610" w:type="pct"/>
            <w:tcBorders>
              <w:top w:val="single" w:sz="4" w:space="0" w:color="auto"/>
              <w:left w:val="single" w:sz="4" w:space="0" w:color="auto"/>
            </w:tcBorders>
            <w:shd w:val="clear" w:color="auto" w:fill="FFFFFF"/>
            <w:vAlign w:val="center"/>
          </w:tcPr>
          <w:p w:rsidR="00FD514B" w:rsidRPr="00822688" w:rsidRDefault="00FD514B" w:rsidP="003328B6">
            <w:pPr>
              <w:pStyle w:val="Other0"/>
              <w:spacing w:line="240" w:lineRule="auto"/>
              <w:rPr>
                <w:rFonts w:ascii="Arial" w:hAnsi="Arial" w:cs="Arial"/>
                <w:color w:val="auto"/>
                <w:sz w:val="20"/>
                <w:szCs w:val="20"/>
              </w:rPr>
            </w:pPr>
            <w:r w:rsidRPr="00822688">
              <w:rPr>
                <w:rFonts w:ascii="Arial" w:hAnsi="Arial" w:cs="Arial"/>
                <w:color w:val="auto"/>
                <w:sz w:val="20"/>
                <w:szCs w:val="20"/>
              </w:rPr>
              <w:t>Chính phủ</w:t>
            </w:r>
          </w:p>
        </w:tc>
        <w:tc>
          <w:tcPr>
            <w:tcW w:w="660" w:type="pct"/>
            <w:tcBorders>
              <w:top w:val="single" w:sz="4" w:space="0" w:color="auto"/>
              <w:left w:val="single" w:sz="4" w:space="0" w:color="auto"/>
            </w:tcBorders>
            <w:shd w:val="clear" w:color="auto" w:fill="FFFFFF"/>
            <w:vAlign w:val="center"/>
          </w:tcPr>
          <w:p w:rsidR="00FD514B" w:rsidRPr="00822688" w:rsidRDefault="00FD514B" w:rsidP="003328B6">
            <w:pPr>
              <w:pStyle w:val="Other0"/>
              <w:spacing w:line="240" w:lineRule="auto"/>
              <w:rPr>
                <w:rFonts w:ascii="Arial" w:hAnsi="Arial" w:cs="Arial"/>
                <w:color w:val="auto"/>
                <w:sz w:val="20"/>
                <w:szCs w:val="20"/>
              </w:rPr>
            </w:pPr>
            <w:r w:rsidRPr="00822688">
              <w:rPr>
                <w:rFonts w:ascii="Arial" w:hAnsi="Arial" w:cs="Arial"/>
                <w:color w:val="auto"/>
                <w:sz w:val="20"/>
                <w:szCs w:val="20"/>
              </w:rPr>
              <w:t>Cục ĐL</w:t>
            </w:r>
          </w:p>
        </w:tc>
        <w:tc>
          <w:tcPr>
            <w:tcW w:w="734" w:type="pct"/>
            <w:tcBorders>
              <w:top w:val="single" w:sz="4" w:space="0" w:color="auto"/>
              <w:left w:val="single" w:sz="4" w:space="0" w:color="auto"/>
              <w:right w:val="single" w:sz="4" w:space="0" w:color="auto"/>
            </w:tcBorders>
            <w:shd w:val="clear" w:color="auto" w:fill="FFFFFF"/>
            <w:vAlign w:val="center"/>
          </w:tcPr>
          <w:p w:rsidR="00FD514B" w:rsidRPr="00822688" w:rsidRDefault="00FD514B" w:rsidP="003328B6">
            <w:pPr>
              <w:pStyle w:val="Other0"/>
              <w:spacing w:line="240" w:lineRule="auto"/>
              <w:rPr>
                <w:rFonts w:ascii="Arial" w:hAnsi="Arial" w:cs="Arial"/>
                <w:color w:val="auto"/>
                <w:sz w:val="20"/>
                <w:szCs w:val="20"/>
              </w:rPr>
            </w:pPr>
            <w:r w:rsidRPr="00822688">
              <w:rPr>
                <w:rFonts w:ascii="Arial" w:hAnsi="Arial" w:cs="Arial"/>
                <w:color w:val="auto"/>
                <w:sz w:val="20"/>
                <w:szCs w:val="20"/>
              </w:rPr>
              <w:t>Vụ PC, Cục ĐTĐL, EVN</w:t>
            </w:r>
          </w:p>
        </w:tc>
      </w:tr>
      <w:tr w:rsidR="0015346C" w:rsidRPr="00822688" w:rsidTr="00472688">
        <w:trPr>
          <w:trHeight w:val="20"/>
          <w:jc w:val="center"/>
        </w:trPr>
        <w:tc>
          <w:tcPr>
            <w:tcW w:w="237" w:type="pct"/>
            <w:tcBorders>
              <w:top w:val="single" w:sz="4" w:space="0" w:color="auto"/>
              <w:left w:val="single" w:sz="4" w:space="0" w:color="auto"/>
            </w:tcBorders>
            <w:shd w:val="clear" w:color="auto" w:fill="FFFFFF"/>
            <w:vAlign w:val="center"/>
          </w:tcPr>
          <w:p w:rsidR="00261390" w:rsidRPr="00822688" w:rsidRDefault="00C50F89" w:rsidP="003328B6">
            <w:pPr>
              <w:pStyle w:val="Other0"/>
              <w:spacing w:line="240" w:lineRule="auto"/>
              <w:rPr>
                <w:rFonts w:ascii="Arial" w:hAnsi="Arial" w:cs="Arial"/>
                <w:color w:val="auto"/>
                <w:sz w:val="20"/>
                <w:szCs w:val="20"/>
              </w:rPr>
            </w:pPr>
            <w:r w:rsidRPr="00822688">
              <w:rPr>
                <w:rFonts w:ascii="Arial" w:hAnsi="Arial" w:cs="Arial"/>
                <w:color w:val="auto"/>
                <w:sz w:val="20"/>
                <w:szCs w:val="20"/>
              </w:rPr>
              <w:t>8</w:t>
            </w:r>
          </w:p>
        </w:tc>
        <w:tc>
          <w:tcPr>
            <w:tcW w:w="1591" w:type="pct"/>
            <w:tcBorders>
              <w:top w:val="single" w:sz="4" w:space="0" w:color="auto"/>
              <w:left w:val="single" w:sz="4" w:space="0" w:color="auto"/>
            </w:tcBorders>
            <w:shd w:val="clear" w:color="auto" w:fill="FFFFFF"/>
            <w:vAlign w:val="center"/>
          </w:tcPr>
          <w:p w:rsidR="00261390" w:rsidRPr="00822688" w:rsidRDefault="00C50F89" w:rsidP="003328B6">
            <w:pPr>
              <w:pStyle w:val="Other0"/>
              <w:spacing w:line="240" w:lineRule="auto"/>
              <w:jc w:val="left"/>
              <w:rPr>
                <w:rFonts w:ascii="Arial" w:hAnsi="Arial" w:cs="Arial"/>
                <w:color w:val="auto"/>
                <w:sz w:val="20"/>
                <w:szCs w:val="20"/>
              </w:rPr>
            </w:pPr>
            <w:r w:rsidRPr="00822688">
              <w:rPr>
                <w:rFonts w:ascii="Arial" w:hAnsi="Arial" w:cs="Arial"/>
                <w:color w:val="auto"/>
                <w:sz w:val="20"/>
                <w:szCs w:val="20"/>
              </w:rPr>
              <w:t>Nghiên cứu hoàn thiện chính sách, pháp luật về hệ thống lưu trữ năng lượng, nhà máy điện linh hoạt</w:t>
            </w:r>
          </w:p>
        </w:tc>
        <w:tc>
          <w:tcPr>
            <w:tcW w:w="609" w:type="pct"/>
            <w:tcBorders>
              <w:top w:val="single" w:sz="4" w:space="0" w:color="auto"/>
              <w:left w:val="single" w:sz="4" w:space="0" w:color="auto"/>
            </w:tcBorders>
            <w:shd w:val="clear" w:color="auto" w:fill="FFFFFF"/>
            <w:vAlign w:val="center"/>
          </w:tcPr>
          <w:p w:rsidR="00261390" w:rsidRPr="00822688" w:rsidRDefault="00C50F89" w:rsidP="003328B6">
            <w:pPr>
              <w:pStyle w:val="Other0"/>
              <w:spacing w:line="240" w:lineRule="auto"/>
              <w:rPr>
                <w:rFonts w:ascii="Arial" w:hAnsi="Arial" w:cs="Arial"/>
                <w:color w:val="auto"/>
                <w:sz w:val="20"/>
                <w:szCs w:val="20"/>
              </w:rPr>
            </w:pPr>
            <w:r w:rsidRPr="00822688">
              <w:rPr>
                <w:rFonts w:ascii="Arial" w:hAnsi="Arial" w:cs="Arial"/>
                <w:color w:val="auto"/>
                <w:sz w:val="20"/>
                <w:szCs w:val="20"/>
              </w:rPr>
              <w:t>Báo cáo</w:t>
            </w:r>
          </w:p>
        </w:tc>
        <w:tc>
          <w:tcPr>
            <w:tcW w:w="559" w:type="pct"/>
            <w:tcBorders>
              <w:top w:val="single" w:sz="4" w:space="0" w:color="auto"/>
              <w:left w:val="single" w:sz="4" w:space="0" w:color="auto"/>
            </w:tcBorders>
            <w:shd w:val="clear" w:color="auto" w:fill="FFFFFF"/>
            <w:vAlign w:val="center"/>
          </w:tcPr>
          <w:p w:rsidR="00261390" w:rsidRPr="00822688" w:rsidRDefault="00C50F89" w:rsidP="003328B6">
            <w:pPr>
              <w:pStyle w:val="Other0"/>
              <w:spacing w:line="240" w:lineRule="auto"/>
              <w:rPr>
                <w:rFonts w:ascii="Arial" w:hAnsi="Arial" w:cs="Arial"/>
                <w:color w:val="auto"/>
                <w:sz w:val="20"/>
                <w:szCs w:val="20"/>
              </w:rPr>
            </w:pPr>
            <w:r w:rsidRPr="00822688">
              <w:rPr>
                <w:rFonts w:ascii="Arial" w:hAnsi="Arial" w:cs="Arial"/>
                <w:color w:val="auto"/>
                <w:sz w:val="20"/>
                <w:szCs w:val="20"/>
              </w:rPr>
              <w:t>3/2025</w:t>
            </w:r>
          </w:p>
        </w:tc>
        <w:tc>
          <w:tcPr>
            <w:tcW w:w="610" w:type="pct"/>
            <w:tcBorders>
              <w:top w:val="single" w:sz="4" w:space="0" w:color="auto"/>
              <w:left w:val="single" w:sz="4" w:space="0" w:color="auto"/>
            </w:tcBorders>
            <w:shd w:val="clear" w:color="auto" w:fill="FFFFFF"/>
            <w:vAlign w:val="center"/>
          </w:tcPr>
          <w:p w:rsidR="00261390" w:rsidRPr="00822688" w:rsidRDefault="00C50F89" w:rsidP="003328B6">
            <w:pPr>
              <w:pStyle w:val="Other0"/>
              <w:spacing w:line="240" w:lineRule="auto"/>
              <w:rPr>
                <w:rFonts w:ascii="Arial" w:hAnsi="Arial" w:cs="Arial"/>
                <w:color w:val="auto"/>
                <w:sz w:val="20"/>
                <w:szCs w:val="20"/>
              </w:rPr>
            </w:pPr>
            <w:r w:rsidRPr="00822688">
              <w:rPr>
                <w:rFonts w:ascii="Arial" w:hAnsi="Arial" w:cs="Arial"/>
                <w:color w:val="auto"/>
                <w:sz w:val="20"/>
                <w:szCs w:val="20"/>
              </w:rPr>
              <w:t>Lãnh đạo Bộ</w:t>
            </w:r>
          </w:p>
        </w:tc>
        <w:tc>
          <w:tcPr>
            <w:tcW w:w="660" w:type="pct"/>
            <w:tcBorders>
              <w:top w:val="single" w:sz="4" w:space="0" w:color="auto"/>
              <w:left w:val="single" w:sz="4" w:space="0" w:color="auto"/>
            </w:tcBorders>
            <w:shd w:val="clear" w:color="auto" w:fill="FFFFFF"/>
            <w:vAlign w:val="center"/>
          </w:tcPr>
          <w:p w:rsidR="00261390" w:rsidRPr="00822688" w:rsidRDefault="00C50F89" w:rsidP="003328B6">
            <w:pPr>
              <w:pStyle w:val="Other0"/>
              <w:spacing w:line="240" w:lineRule="auto"/>
              <w:rPr>
                <w:rFonts w:ascii="Arial" w:hAnsi="Arial" w:cs="Arial"/>
                <w:color w:val="auto"/>
                <w:sz w:val="20"/>
                <w:szCs w:val="20"/>
              </w:rPr>
            </w:pPr>
            <w:r w:rsidRPr="00822688">
              <w:rPr>
                <w:rFonts w:ascii="Arial" w:hAnsi="Arial" w:cs="Arial"/>
                <w:color w:val="auto"/>
                <w:sz w:val="20"/>
                <w:szCs w:val="20"/>
              </w:rPr>
              <w:t>EVN</w:t>
            </w:r>
          </w:p>
        </w:tc>
        <w:tc>
          <w:tcPr>
            <w:tcW w:w="734" w:type="pct"/>
            <w:tcBorders>
              <w:top w:val="single" w:sz="4" w:space="0" w:color="auto"/>
              <w:left w:val="single" w:sz="4" w:space="0" w:color="auto"/>
              <w:right w:val="single" w:sz="4" w:space="0" w:color="auto"/>
            </w:tcBorders>
            <w:shd w:val="clear" w:color="auto" w:fill="FFFFFF"/>
            <w:vAlign w:val="center"/>
          </w:tcPr>
          <w:p w:rsidR="00261390" w:rsidRPr="00822688" w:rsidRDefault="00C50F89" w:rsidP="003328B6">
            <w:pPr>
              <w:pStyle w:val="Other0"/>
              <w:spacing w:line="240" w:lineRule="auto"/>
              <w:rPr>
                <w:rFonts w:ascii="Arial" w:hAnsi="Arial" w:cs="Arial"/>
                <w:color w:val="auto"/>
                <w:sz w:val="20"/>
                <w:szCs w:val="20"/>
              </w:rPr>
            </w:pPr>
            <w:r w:rsidRPr="00822688">
              <w:rPr>
                <w:rFonts w:ascii="Arial" w:hAnsi="Arial" w:cs="Arial"/>
                <w:color w:val="auto"/>
                <w:sz w:val="20"/>
                <w:szCs w:val="20"/>
              </w:rPr>
              <w:t>Viện NL, Cục ĐL&amp;NLTT</w:t>
            </w:r>
          </w:p>
        </w:tc>
      </w:tr>
      <w:tr w:rsidR="00DC7CE1" w:rsidRPr="00822688" w:rsidTr="003328B6">
        <w:trPr>
          <w:trHeight w:val="20"/>
          <w:jc w:val="center"/>
        </w:trPr>
        <w:tc>
          <w:tcPr>
            <w:tcW w:w="237" w:type="pct"/>
            <w:vMerge w:val="restart"/>
            <w:tcBorders>
              <w:top w:val="single" w:sz="4" w:space="0" w:color="auto"/>
              <w:left w:val="single" w:sz="4" w:space="0" w:color="auto"/>
            </w:tcBorders>
            <w:shd w:val="clear" w:color="auto" w:fill="FFFFFF"/>
            <w:vAlign w:val="center"/>
          </w:tcPr>
          <w:p w:rsidR="00261390" w:rsidRPr="00822688" w:rsidRDefault="00C50F89" w:rsidP="003328B6">
            <w:pPr>
              <w:pStyle w:val="Other0"/>
              <w:spacing w:line="240" w:lineRule="auto"/>
              <w:rPr>
                <w:rFonts w:ascii="Arial" w:hAnsi="Arial" w:cs="Arial"/>
                <w:color w:val="auto"/>
                <w:sz w:val="20"/>
                <w:szCs w:val="20"/>
              </w:rPr>
            </w:pPr>
            <w:r w:rsidRPr="00822688">
              <w:rPr>
                <w:rFonts w:ascii="Arial" w:hAnsi="Arial" w:cs="Arial"/>
                <w:color w:val="auto"/>
                <w:sz w:val="20"/>
                <w:szCs w:val="20"/>
              </w:rPr>
              <w:t>9</w:t>
            </w:r>
          </w:p>
        </w:tc>
        <w:tc>
          <w:tcPr>
            <w:tcW w:w="4763" w:type="pct"/>
            <w:gridSpan w:val="6"/>
            <w:tcBorders>
              <w:top w:val="single" w:sz="4" w:space="0" w:color="auto"/>
              <w:left w:val="single" w:sz="4" w:space="0" w:color="auto"/>
              <w:right w:val="single" w:sz="4" w:space="0" w:color="auto"/>
            </w:tcBorders>
            <w:shd w:val="clear" w:color="auto" w:fill="FFFFFF"/>
            <w:vAlign w:val="center"/>
          </w:tcPr>
          <w:p w:rsidR="00261390" w:rsidRPr="00822688" w:rsidRDefault="00C50F89" w:rsidP="003328B6">
            <w:pPr>
              <w:pStyle w:val="Other0"/>
              <w:spacing w:line="240" w:lineRule="auto"/>
              <w:jc w:val="left"/>
              <w:rPr>
                <w:rFonts w:ascii="Arial" w:hAnsi="Arial" w:cs="Arial"/>
                <w:color w:val="auto"/>
                <w:sz w:val="20"/>
                <w:szCs w:val="20"/>
              </w:rPr>
            </w:pPr>
            <w:r w:rsidRPr="00822688">
              <w:rPr>
                <w:rFonts w:ascii="Arial" w:hAnsi="Arial" w:cs="Arial"/>
                <w:b/>
                <w:bCs/>
                <w:i/>
                <w:iCs/>
                <w:color w:val="auto"/>
                <w:sz w:val="20"/>
                <w:szCs w:val="20"/>
              </w:rPr>
              <w:t xml:space="preserve">Xây dựng cơ chế </w:t>
            </w:r>
            <w:r w:rsidR="008162BE" w:rsidRPr="00822688">
              <w:rPr>
                <w:rFonts w:ascii="Arial" w:hAnsi="Arial" w:cs="Arial"/>
                <w:b/>
                <w:bCs/>
                <w:i/>
                <w:iCs/>
                <w:color w:val="auto"/>
                <w:sz w:val="20"/>
                <w:szCs w:val="20"/>
              </w:rPr>
              <w:t>chính sách</w:t>
            </w:r>
            <w:r w:rsidRPr="00822688">
              <w:rPr>
                <w:rFonts w:ascii="Arial" w:hAnsi="Arial" w:cs="Arial"/>
                <w:b/>
                <w:bCs/>
                <w:i/>
                <w:iCs/>
                <w:color w:val="auto"/>
                <w:sz w:val="20"/>
                <w:szCs w:val="20"/>
              </w:rPr>
              <w:t xml:space="preserve"> để thúc đẩy nhập khẩu điện, đặc biệt từ Lào thông qua các Hiệp định, biên bản ghi nhớ giữa hai </w:t>
            </w:r>
            <w:r w:rsidR="00DB3D17" w:rsidRPr="00822688">
              <w:rPr>
                <w:rFonts w:ascii="Arial" w:hAnsi="Arial" w:cs="Arial"/>
                <w:b/>
                <w:bCs/>
                <w:i/>
                <w:iCs/>
                <w:color w:val="auto"/>
                <w:sz w:val="20"/>
                <w:szCs w:val="20"/>
              </w:rPr>
              <w:t>Chính phủ</w:t>
            </w:r>
          </w:p>
        </w:tc>
      </w:tr>
      <w:tr w:rsidR="0015346C" w:rsidRPr="00822688" w:rsidTr="00472688">
        <w:trPr>
          <w:trHeight w:val="20"/>
          <w:jc w:val="center"/>
        </w:trPr>
        <w:tc>
          <w:tcPr>
            <w:tcW w:w="237" w:type="pct"/>
            <w:vMerge/>
            <w:tcBorders>
              <w:left w:val="single" w:sz="4" w:space="0" w:color="auto"/>
            </w:tcBorders>
            <w:shd w:val="clear" w:color="auto" w:fill="FFFFFF"/>
            <w:vAlign w:val="center"/>
          </w:tcPr>
          <w:p w:rsidR="00261390" w:rsidRPr="00822688" w:rsidRDefault="00261390" w:rsidP="003328B6">
            <w:pPr>
              <w:jc w:val="center"/>
              <w:rPr>
                <w:rFonts w:ascii="Arial" w:hAnsi="Arial" w:cs="Arial"/>
                <w:color w:val="auto"/>
                <w:sz w:val="20"/>
                <w:szCs w:val="20"/>
              </w:rPr>
            </w:pPr>
          </w:p>
        </w:tc>
        <w:tc>
          <w:tcPr>
            <w:tcW w:w="1591" w:type="pct"/>
            <w:tcBorders>
              <w:top w:val="single" w:sz="4" w:space="0" w:color="auto"/>
              <w:left w:val="single" w:sz="4" w:space="0" w:color="auto"/>
            </w:tcBorders>
            <w:shd w:val="clear" w:color="auto" w:fill="FFFFFF"/>
            <w:vAlign w:val="center"/>
          </w:tcPr>
          <w:p w:rsidR="00261390" w:rsidRPr="00822688" w:rsidRDefault="00C50F89" w:rsidP="003328B6">
            <w:pPr>
              <w:pStyle w:val="Other0"/>
              <w:spacing w:line="240" w:lineRule="auto"/>
              <w:jc w:val="left"/>
              <w:rPr>
                <w:rFonts w:ascii="Arial" w:hAnsi="Arial" w:cs="Arial"/>
                <w:color w:val="auto"/>
                <w:sz w:val="20"/>
                <w:szCs w:val="20"/>
              </w:rPr>
            </w:pPr>
            <w:r w:rsidRPr="00822688">
              <w:rPr>
                <w:rFonts w:ascii="Arial" w:hAnsi="Arial" w:cs="Arial"/>
                <w:color w:val="auto"/>
                <w:sz w:val="20"/>
                <w:szCs w:val="20"/>
              </w:rPr>
              <w:t>Nội dung cơ chế chính sách nhập khẩu trong Luật Điện lực sửa đổi</w:t>
            </w:r>
          </w:p>
        </w:tc>
        <w:tc>
          <w:tcPr>
            <w:tcW w:w="609" w:type="pct"/>
            <w:tcBorders>
              <w:top w:val="single" w:sz="4" w:space="0" w:color="auto"/>
              <w:left w:val="single" w:sz="4" w:space="0" w:color="auto"/>
            </w:tcBorders>
            <w:shd w:val="clear" w:color="auto" w:fill="FFFFFF"/>
            <w:vAlign w:val="center"/>
          </w:tcPr>
          <w:p w:rsidR="00261390" w:rsidRPr="00822688" w:rsidRDefault="00C50F89" w:rsidP="003328B6">
            <w:pPr>
              <w:pStyle w:val="Other0"/>
              <w:spacing w:line="240" w:lineRule="auto"/>
              <w:rPr>
                <w:rFonts w:ascii="Arial" w:hAnsi="Arial" w:cs="Arial"/>
                <w:color w:val="auto"/>
                <w:sz w:val="20"/>
                <w:szCs w:val="20"/>
              </w:rPr>
            </w:pPr>
            <w:r w:rsidRPr="00822688">
              <w:rPr>
                <w:rFonts w:ascii="Arial" w:hAnsi="Arial" w:cs="Arial"/>
                <w:color w:val="auto"/>
                <w:sz w:val="20"/>
                <w:szCs w:val="20"/>
              </w:rPr>
              <w:t>Luật</w:t>
            </w:r>
          </w:p>
        </w:tc>
        <w:tc>
          <w:tcPr>
            <w:tcW w:w="559" w:type="pct"/>
            <w:tcBorders>
              <w:top w:val="single" w:sz="4" w:space="0" w:color="auto"/>
              <w:left w:val="single" w:sz="4" w:space="0" w:color="auto"/>
            </w:tcBorders>
            <w:shd w:val="clear" w:color="auto" w:fill="FFFFFF"/>
            <w:vAlign w:val="center"/>
          </w:tcPr>
          <w:p w:rsidR="00261390" w:rsidRPr="00822688" w:rsidRDefault="00C50F89" w:rsidP="003328B6">
            <w:pPr>
              <w:pStyle w:val="Other0"/>
              <w:spacing w:line="240" w:lineRule="auto"/>
              <w:rPr>
                <w:rFonts w:ascii="Arial" w:hAnsi="Arial" w:cs="Arial"/>
                <w:color w:val="auto"/>
                <w:sz w:val="20"/>
                <w:szCs w:val="20"/>
              </w:rPr>
            </w:pPr>
            <w:r w:rsidRPr="00822688">
              <w:rPr>
                <w:rFonts w:ascii="Arial" w:hAnsi="Arial" w:cs="Arial"/>
                <w:color w:val="auto"/>
                <w:sz w:val="20"/>
                <w:szCs w:val="20"/>
              </w:rPr>
              <w:t>Theo tiến độ được Quốc hội phê duyệt</w:t>
            </w:r>
          </w:p>
        </w:tc>
        <w:tc>
          <w:tcPr>
            <w:tcW w:w="610" w:type="pct"/>
            <w:tcBorders>
              <w:top w:val="single" w:sz="4" w:space="0" w:color="auto"/>
              <w:left w:val="single" w:sz="4" w:space="0" w:color="auto"/>
            </w:tcBorders>
            <w:shd w:val="clear" w:color="auto" w:fill="FFFFFF"/>
            <w:vAlign w:val="center"/>
          </w:tcPr>
          <w:p w:rsidR="00261390" w:rsidRPr="00822688" w:rsidRDefault="00C50F89" w:rsidP="003328B6">
            <w:pPr>
              <w:pStyle w:val="Other0"/>
              <w:spacing w:line="240" w:lineRule="auto"/>
              <w:rPr>
                <w:rFonts w:ascii="Arial" w:hAnsi="Arial" w:cs="Arial"/>
                <w:color w:val="auto"/>
                <w:sz w:val="20"/>
                <w:szCs w:val="20"/>
              </w:rPr>
            </w:pPr>
            <w:r w:rsidRPr="00822688">
              <w:rPr>
                <w:rFonts w:ascii="Arial" w:hAnsi="Arial" w:cs="Arial"/>
                <w:color w:val="auto"/>
                <w:sz w:val="20"/>
                <w:szCs w:val="20"/>
              </w:rPr>
              <w:t>Quốc hội</w:t>
            </w:r>
          </w:p>
        </w:tc>
        <w:tc>
          <w:tcPr>
            <w:tcW w:w="660" w:type="pct"/>
            <w:tcBorders>
              <w:top w:val="single" w:sz="4" w:space="0" w:color="auto"/>
              <w:left w:val="single" w:sz="4" w:space="0" w:color="auto"/>
            </w:tcBorders>
            <w:shd w:val="clear" w:color="auto" w:fill="FFFFFF"/>
            <w:vAlign w:val="center"/>
          </w:tcPr>
          <w:p w:rsidR="00261390" w:rsidRPr="00822688" w:rsidRDefault="00C50F89" w:rsidP="003328B6">
            <w:pPr>
              <w:pStyle w:val="Other0"/>
              <w:spacing w:line="240" w:lineRule="auto"/>
              <w:rPr>
                <w:rFonts w:ascii="Arial" w:hAnsi="Arial" w:cs="Arial"/>
                <w:color w:val="auto"/>
                <w:sz w:val="20"/>
                <w:szCs w:val="20"/>
              </w:rPr>
            </w:pPr>
            <w:r w:rsidRPr="00822688">
              <w:rPr>
                <w:rFonts w:ascii="Arial" w:hAnsi="Arial" w:cs="Arial"/>
                <w:color w:val="auto"/>
                <w:sz w:val="20"/>
                <w:szCs w:val="20"/>
              </w:rPr>
              <w:t>Cục ĐTĐL</w:t>
            </w:r>
          </w:p>
        </w:tc>
        <w:tc>
          <w:tcPr>
            <w:tcW w:w="734" w:type="pct"/>
            <w:tcBorders>
              <w:top w:val="single" w:sz="4" w:space="0" w:color="auto"/>
              <w:left w:val="single" w:sz="4" w:space="0" w:color="auto"/>
              <w:right w:val="single" w:sz="4" w:space="0" w:color="auto"/>
            </w:tcBorders>
            <w:shd w:val="clear" w:color="auto" w:fill="FFFFFF"/>
            <w:vAlign w:val="center"/>
          </w:tcPr>
          <w:p w:rsidR="00261390" w:rsidRPr="00822688" w:rsidRDefault="00C50F89" w:rsidP="003328B6">
            <w:pPr>
              <w:pStyle w:val="Other0"/>
              <w:spacing w:line="240" w:lineRule="auto"/>
              <w:rPr>
                <w:rFonts w:ascii="Arial" w:hAnsi="Arial" w:cs="Arial"/>
                <w:color w:val="auto"/>
                <w:sz w:val="20"/>
                <w:szCs w:val="20"/>
              </w:rPr>
            </w:pPr>
            <w:r w:rsidRPr="00822688">
              <w:rPr>
                <w:rFonts w:ascii="Arial" w:hAnsi="Arial" w:cs="Arial"/>
                <w:color w:val="auto"/>
                <w:sz w:val="20"/>
                <w:szCs w:val="20"/>
              </w:rPr>
              <w:t>Vụ PC, Cục ĐL&amp;NLTT, EVN</w:t>
            </w:r>
          </w:p>
        </w:tc>
      </w:tr>
      <w:tr w:rsidR="0015346C" w:rsidRPr="00822688" w:rsidTr="00472688">
        <w:trPr>
          <w:trHeight w:val="20"/>
          <w:jc w:val="center"/>
        </w:trPr>
        <w:tc>
          <w:tcPr>
            <w:tcW w:w="237" w:type="pct"/>
            <w:vMerge/>
            <w:tcBorders>
              <w:left w:val="single" w:sz="4" w:space="0" w:color="auto"/>
            </w:tcBorders>
            <w:shd w:val="clear" w:color="auto" w:fill="FFFFFF"/>
            <w:vAlign w:val="center"/>
          </w:tcPr>
          <w:p w:rsidR="00261390" w:rsidRPr="00822688" w:rsidRDefault="00261390" w:rsidP="003328B6">
            <w:pPr>
              <w:jc w:val="center"/>
              <w:rPr>
                <w:rFonts w:ascii="Arial" w:hAnsi="Arial" w:cs="Arial"/>
                <w:color w:val="auto"/>
                <w:sz w:val="20"/>
                <w:szCs w:val="20"/>
              </w:rPr>
            </w:pPr>
          </w:p>
        </w:tc>
        <w:tc>
          <w:tcPr>
            <w:tcW w:w="1591" w:type="pct"/>
            <w:tcBorders>
              <w:top w:val="single" w:sz="4" w:space="0" w:color="auto"/>
              <w:left w:val="single" w:sz="4" w:space="0" w:color="auto"/>
            </w:tcBorders>
            <w:shd w:val="clear" w:color="auto" w:fill="FFFFFF"/>
            <w:vAlign w:val="center"/>
          </w:tcPr>
          <w:p w:rsidR="00261390" w:rsidRPr="00822688" w:rsidRDefault="00C50F89" w:rsidP="003328B6">
            <w:pPr>
              <w:pStyle w:val="Other0"/>
              <w:spacing w:line="240" w:lineRule="auto"/>
              <w:jc w:val="left"/>
              <w:rPr>
                <w:rFonts w:ascii="Arial" w:hAnsi="Arial" w:cs="Arial"/>
                <w:color w:val="auto"/>
                <w:sz w:val="20"/>
                <w:szCs w:val="20"/>
              </w:rPr>
            </w:pPr>
            <w:r w:rsidRPr="00822688">
              <w:rPr>
                <w:rFonts w:ascii="Arial" w:hAnsi="Arial" w:cs="Arial"/>
                <w:color w:val="auto"/>
                <w:sz w:val="20"/>
                <w:szCs w:val="20"/>
              </w:rPr>
              <w:t>Nghị định của Chính phủ quy định trình tự, thủ tục mua bán điện với nước ngoài</w:t>
            </w:r>
          </w:p>
        </w:tc>
        <w:tc>
          <w:tcPr>
            <w:tcW w:w="609" w:type="pct"/>
            <w:tcBorders>
              <w:top w:val="single" w:sz="4" w:space="0" w:color="auto"/>
              <w:left w:val="single" w:sz="4" w:space="0" w:color="auto"/>
            </w:tcBorders>
            <w:shd w:val="clear" w:color="auto" w:fill="FFFFFF"/>
            <w:vAlign w:val="center"/>
          </w:tcPr>
          <w:p w:rsidR="00261390" w:rsidRPr="00822688" w:rsidRDefault="00C50F89" w:rsidP="003328B6">
            <w:pPr>
              <w:pStyle w:val="Other0"/>
              <w:spacing w:line="240" w:lineRule="auto"/>
              <w:rPr>
                <w:rFonts w:ascii="Arial" w:hAnsi="Arial" w:cs="Arial"/>
                <w:color w:val="auto"/>
                <w:sz w:val="20"/>
                <w:szCs w:val="20"/>
              </w:rPr>
            </w:pPr>
            <w:r w:rsidRPr="00822688">
              <w:rPr>
                <w:rFonts w:ascii="Arial" w:hAnsi="Arial" w:cs="Arial"/>
                <w:color w:val="auto"/>
                <w:sz w:val="20"/>
                <w:szCs w:val="20"/>
              </w:rPr>
              <w:t>Nghị định (hướng dẫn thực hiện Luật Điện lực)</w:t>
            </w:r>
          </w:p>
        </w:tc>
        <w:tc>
          <w:tcPr>
            <w:tcW w:w="559" w:type="pct"/>
            <w:tcBorders>
              <w:top w:val="single" w:sz="4" w:space="0" w:color="auto"/>
              <w:left w:val="single" w:sz="4" w:space="0" w:color="auto"/>
            </w:tcBorders>
            <w:shd w:val="clear" w:color="auto" w:fill="FFFFFF"/>
            <w:vAlign w:val="center"/>
          </w:tcPr>
          <w:p w:rsidR="00261390" w:rsidRPr="00822688" w:rsidRDefault="00C50F89" w:rsidP="003328B6">
            <w:pPr>
              <w:pStyle w:val="Other0"/>
              <w:spacing w:line="240" w:lineRule="auto"/>
              <w:rPr>
                <w:rFonts w:ascii="Arial" w:hAnsi="Arial" w:cs="Arial"/>
                <w:color w:val="auto"/>
                <w:sz w:val="20"/>
                <w:szCs w:val="20"/>
              </w:rPr>
            </w:pPr>
            <w:r w:rsidRPr="00822688">
              <w:rPr>
                <w:rFonts w:ascii="Arial" w:hAnsi="Arial" w:cs="Arial"/>
                <w:color w:val="auto"/>
                <w:sz w:val="20"/>
                <w:szCs w:val="20"/>
              </w:rPr>
              <w:t>Theo tiến độ được Quốc hội và</w:t>
            </w:r>
            <w:r w:rsidR="008162BE" w:rsidRPr="00822688">
              <w:rPr>
                <w:rFonts w:ascii="Arial" w:hAnsi="Arial" w:cs="Arial"/>
                <w:color w:val="auto"/>
                <w:sz w:val="20"/>
                <w:szCs w:val="20"/>
                <w:lang w:val="en-SG"/>
              </w:rPr>
              <w:t xml:space="preserve"> </w:t>
            </w:r>
            <w:r w:rsidRPr="00822688">
              <w:rPr>
                <w:rFonts w:ascii="Arial" w:hAnsi="Arial" w:cs="Arial"/>
                <w:color w:val="auto"/>
                <w:sz w:val="20"/>
                <w:szCs w:val="20"/>
              </w:rPr>
              <w:t>Chính phủ phê duyệt</w:t>
            </w:r>
          </w:p>
        </w:tc>
        <w:tc>
          <w:tcPr>
            <w:tcW w:w="610" w:type="pct"/>
            <w:tcBorders>
              <w:top w:val="single" w:sz="4" w:space="0" w:color="auto"/>
              <w:left w:val="single" w:sz="4" w:space="0" w:color="auto"/>
            </w:tcBorders>
            <w:shd w:val="clear" w:color="auto" w:fill="FFFFFF"/>
            <w:vAlign w:val="center"/>
          </w:tcPr>
          <w:p w:rsidR="00261390" w:rsidRPr="00822688" w:rsidRDefault="00C50F89" w:rsidP="003328B6">
            <w:pPr>
              <w:pStyle w:val="Other0"/>
              <w:spacing w:line="240" w:lineRule="auto"/>
              <w:rPr>
                <w:rFonts w:ascii="Arial" w:hAnsi="Arial" w:cs="Arial"/>
                <w:color w:val="auto"/>
                <w:sz w:val="20"/>
                <w:szCs w:val="20"/>
              </w:rPr>
            </w:pPr>
            <w:r w:rsidRPr="00822688">
              <w:rPr>
                <w:rFonts w:ascii="Arial" w:hAnsi="Arial" w:cs="Arial"/>
                <w:color w:val="auto"/>
                <w:sz w:val="20"/>
                <w:szCs w:val="20"/>
              </w:rPr>
              <w:t>Chính phủ</w:t>
            </w:r>
          </w:p>
        </w:tc>
        <w:tc>
          <w:tcPr>
            <w:tcW w:w="660" w:type="pct"/>
            <w:tcBorders>
              <w:top w:val="single" w:sz="4" w:space="0" w:color="auto"/>
              <w:left w:val="single" w:sz="4" w:space="0" w:color="auto"/>
            </w:tcBorders>
            <w:shd w:val="clear" w:color="auto" w:fill="FFFFFF"/>
            <w:vAlign w:val="center"/>
          </w:tcPr>
          <w:p w:rsidR="00261390" w:rsidRPr="00822688" w:rsidRDefault="00C50F89" w:rsidP="003328B6">
            <w:pPr>
              <w:pStyle w:val="Other0"/>
              <w:spacing w:line="240" w:lineRule="auto"/>
              <w:rPr>
                <w:rFonts w:ascii="Arial" w:hAnsi="Arial" w:cs="Arial"/>
                <w:color w:val="auto"/>
                <w:sz w:val="20"/>
                <w:szCs w:val="20"/>
              </w:rPr>
            </w:pPr>
            <w:r w:rsidRPr="00822688">
              <w:rPr>
                <w:rFonts w:ascii="Arial" w:hAnsi="Arial" w:cs="Arial"/>
                <w:color w:val="auto"/>
                <w:sz w:val="20"/>
                <w:szCs w:val="20"/>
              </w:rPr>
              <w:t>Cục ĐTĐL</w:t>
            </w:r>
          </w:p>
        </w:tc>
        <w:tc>
          <w:tcPr>
            <w:tcW w:w="734" w:type="pct"/>
            <w:tcBorders>
              <w:top w:val="single" w:sz="4" w:space="0" w:color="auto"/>
              <w:left w:val="single" w:sz="4" w:space="0" w:color="auto"/>
              <w:right w:val="single" w:sz="4" w:space="0" w:color="auto"/>
            </w:tcBorders>
            <w:shd w:val="clear" w:color="auto" w:fill="FFFFFF"/>
            <w:vAlign w:val="center"/>
          </w:tcPr>
          <w:p w:rsidR="00261390" w:rsidRPr="00822688" w:rsidRDefault="00C50F89" w:rsidP="003328B6">
            <w:pPr>
              <w:pStyle w:val="Other0"/>
              <w:spacing w:line="240" w:lineRule="auto"/>
              <w:rPr>
                <w:rFonts w:ascii="Arial" w:hAnsi="Arial" w:cs="Arial"/>
                <w:color w:val="auto"/>
                <w:sz w:val="20"/>
                <w:szCs w:val="20"/>
              </w:rPr>
            </w:pPr>
            <w:r w:rsidRPr="00822688">
              <w:rPr>
                <w:rFonts w:ascii="Arial" w:hAnsi="Arial" w:cs="Arial"/>
                <w:color w:val="auto"/>
                <w:sz w:val="20"/>
                <w:szCs w:val="20"/>
              </w:rPr>
              <w:t>Vụ PC, Cục ĐTĐL, EVN</w:t>
            </w:r>
          </w:p>
        </w:tc>
      </w:tr>
      <w:tr w:rsidR="0015346C" w:rsidRPr="00822688" w:rsidTr="00472688">
        <w:trPr>
          <w:trHeight w:val="20"/>
          <w:jc w:val="center"/>
        </w:trPr>
        <w:tc>
          <w:tcPr>
            <w:tcW w:w="237" w:type="pct"/>
            <w:vMerge/>
            <w:tcBorders>
              <w:left w:val="single" w:sz="4" w:space="0" w:color="auto"/>
            </w:tcBorders>
            <w:shd w:val="clear" w:color="auto" w:fill="FFFFFF"/>
            <w:vAlign w:val="center"/>
          </w:tcPr>
          <w:p w:rsidR="00261390" w:rsidRPr="00822688" w:rsidRDefault="00261390" w:rsidP="003328B6">
            <w:pPr>
              <w:jc w:val="center"/>
              <w:rPr>
                <w:rFonts w:ascii="Arial" w:hAnsi="Arial" w:cs="Arial"/>
                <w:color w:val="auto"/>
                <w:sz w:val="20"/>
                <w:szCs w:val="20"/>
              </w:rPr>
            </w:pPr>
          </w:p>
        </w:tc>
        <w:tc>
          <w:tcPr>
            <w:tcW w:w="1591" w:type="pct"/>
            <w:tcBorders>
              <w:top w:val="single" w:sz="4" w:space="0" w:color="auto"/>
              <w:left w:val="single" w:sz="4" w:space="0" w:color="auto"/>
            </w:tcBorders>
            <w:shd w:val="clear" w:color="auto" w:fill="FFFFFF"/>
            <w:vAlign w:val="center"/>
          </w:tcPr>
          <w:p w:rsidR="00261390" w:rsidRPr="00822688" w:rsidRDefault="00C50F89" w:rsidP="003328B6">
            <w:pPr>
              <w:pStyle w:val="Other0"/>
              <w:spacing w:line="240" w:lineRule="auto"/>
              <w:jc w:val="left"/>
              <w:rPr>
                <w:rFonts w:ascii="Arial" w:hAnsi="Arial" w:cs="Arial"/>
                <w:color w:val="auto"/>
                <w:sz w:val="20"/>
                <w:szCs w:val="20"/>
              </w:rPr>
            </w:pPr>
            <w:r w:rsidRPr="00822688">
              <w:rPr>
                <w:rFonts w:ascii="Arial" w:hAnsi="Arial" w:cs="Arial"/>
                <w:color w:val="auto"/>
                <w:sz w:val="20"/>
                <w:szCs w:val="20"/>
              </w:rPr>
              <w:t>Triển khai các hoạt động thúc đẩy nhập khẩu điện từ Lào: đầu mối của Bộ Công Thư</w:t>
            </w:r>
            <w:r w:rsidR="008162BE" w:rsidRPr="00822688">
              <w:rPr>
                <w:rFonts w:ascii="Arial" w:hAnsi="Arial" w:cs="Arial"/>
                <w:color w:val="auto"/>
                <w:sz w:val="20"/>
                <w:szCs w:val="20"/>
              </w:rPr>
              <w:t>ơng tổng hợp, báo cáo và trao đ</w:t>
            </w:r>
            <w:r w:rsidR="008162BE" w:rsidRPr="00822688">
              <w:rPr>
                <w:rFonts w:ascii="Arial" w:hAnsi="Arial" w:cs="Arial"/>
                <w:color w:val="auto"/>
                <w:sz w:val="20"/>
                <w:szCs w:val="20"/>
                <w:lang w:val="en-SG"/>
              </w:rPr>
              <w:t>ổ</w:t>
            </w:r>
            <w:r w:rsidRPr="00822688">
              <w:rPr>
                <w:rFonts w:ascii="Arial" w:hAnsi="Arial" w:cs="Arial"/>
                <w:color w:val="auto"/>
                <w:sz w:val="20"/>
                <w:szCs w:val="20"/>
              </w:rPr>
              <w:t>i với phía Lào về nội dung nhập khẩu điện từ Lào</w:t>
            </w:r>
          </w:p>
        </w:tc>
        <w:tc>
          <w:tcPr>
            <w:tcW w:w="609" w:type="pct"/>
            <w:tcBorders>
              <w:top w:val="single" w:sz="4" w:space="0" w:color="auto"/>
              <w:left w:val="single" w:sz="4" w:space="0" w:color="auto"/>
            </w:tcBorders>
            <w:shd w:val="clear" w:color="auto" w:fill="FFFFFF"/>
            <w:vAlign w:val="center"/>
          </w:tcPr>
          <w:p w:rsidR="00261390" w:rsidRPr="00822688" w:rsidRDefault="00C50F89" w:rsidP="003328B6">
            <w:pPr>
              <w:pStyle w:val="Other0"/>
              <w:spacing w:line="240" w:lineRule="auto"/>
              <w:rPr>
                <w:rFonts w:ascii="Arial" w:hAnsi="Arial" w:cs="Arial"/>
                <w:color w:val="auto"/>
                <w:sz w:val="20"/>
                <w:szCs w:val="20"/>
              </w:rPr>
            </w:pPr>
            <w:r w:rsidRPr="00822688">
              <w:rPr>
                <w:rFonts w:ascii="Arial" w:hAnsi="Arial" w:cs="Arial"/>
                <w:color w:val="auto"/>
                <w:sz w:val="20"/>
                <w:szCs w:val="20"/>
              </w:rPr>
              <w:t>Nhiệm vụ thường xuyên</w:t>
            </w:r>
          </w:p>
        </w:tc>
        <w:tc>
          <w:tcPr>
            <w:tcW w:w="559" w:type="pct"/>
            <w:tcBorders>
              <w:top w:val="single" w:sz="4" w:space="0" w:color="auto"/>
              <w:left w:val="single" w:sz="4" w:space="0" w:color="auto"/>
            </w:tcBorders>
            <w:shd w:val="clear" w:color="auto" w:fill="FFFFFF"/>
            <w:vAlign w:val="center"/>
          </w:tcPr>
          <w:p w:rsidR="00261390" w:rsidRPr="00822688" w:rsidRDefault="00C50F89" w:rsidP="003328B6">
            <w:pPr>
              <w:pStyle w:val="Other0"/>
              <w:spacing w:line="240" w:lineRule="auto"/>
              <w:rPr>
                <w:rFonts w:ascii="Arial" w:hAnsi="Arial" w:cs="Arial"/>
                <w:color w:val="auto"/>
                <w:sz w:val="20"/>
                <w:szCs w:val="20"/>
              </w:rPr>
            </w:pPr>
            <w:r w:rsidRPr="00822688">
              <w:rPr>
                <w:rFonts w:ascii="Arial" w:hAnsi="Arial" w:cs="Arial"/>
                <w:color w:val="auto"/>
                <w:sz w:val="20"/>
                <w:szCs w:val="20"/>
              </w:rPr>
              <w:t>Theo dự án</w:t>
            </w:r>
          </w:p>
        </w:tc>
        <w:tc>
          <w:tcPr>
            <w:tcW w:w="610" w:type="pct"/>
            <w:tcBorders>
              <w:top w:val="single" w:sz="4" w:space="0" w:color="auto"/>
              <w:left w:val="single" w:sz="4" w:space="0" w:color="auto"/>
            </w:tcBorders>
            <w:shd w:val="clear" w:color="auto" w:fill="FFFFFF"/>
            <w:vAlign w:val="center"/>
          </w:tcPr>
          <w:p w:rsidR="00261390" w:rsidRPr="00822688" w:rsidRDefault="00C50F89" w:rsidP="003328B6">
            <w:pPr>
              <w:pStyle w:val="Other0"/>
              <w:spacing w:line="240" w:lineRule="auto"/>
              <w:rPr>
                <w:rFonts w:ascii="Arial" w:hAnsi="Arial" w:cs="Arial"/>
                <w:color w:val="auto"/>
                <w:sz w:val="20"/>
                <w:szCs w:val="20"/>
              </w:rPr>
            </w:pPr>
            <w:r w:rsidRPr="00822688">
              <w:rPr>
                <w:rFonts w:ascii="Arial" w:hAnsi="Arial" w:cs="Arial"/>
                <w:color w:val="auto"/>
                <w:sz w:val="20"/>
                <w:szCs w:val="20"/>
              </w:rPr>
              <w:t>Thủ tướng Chính phủ, Lãnh đạo Bộ</w:t>
            </w:r>
          </w:p>
        </w:tc>
        <w:tc>
          <w:tcPr>
            <w:tcW w:w="660" w:type="pct"/>
            <w:tcBorders>
              <w:top w:val="single" w:sz="4" w:space="0" w:color="auto"/>
              <w:left w:val="single" w:sz="4" w:space="0" w:color="auto"/>
            </w:tcBorders>
            <w:shd w:val="clear" w:color="auto" w:fill="FFFFFF"/>
            <w:vAlign w:val="center"/>
          </w:tcPr>
          <w:p w:rsidR="00261390" w:rsidRPr="00822688" w:rsidRDefault="00C50F89" w:rsidP="003328B6">
            <w:pPr>
              <w:pStyle w:val="Other0"/>
              <w:spacing w:line="240" w:lineRule="auto"/>
              <w:rPr>
                <w:rFonts w:ascii="Arial" w:hAnsi="Arial" w:cs="Arial"/>
                <w:color w:val="auto"/>
                <w:sz w:val="20"/>
                <w:szCs w:val="20"/>
              </w:rPr>
            </w:pPr>
            <w:r w:rsidRPr="00822688">
              <w:rPr>
                <w:rFonts w:ascii="Arial" w:hAnsi="Arial" w:cs="Arial"/>
                <w:color w:val="auto"/>
                <w:sz w:val="20"/>
                <w:szCs w:val="20"/>
              </w:rPr>
              <w:t>Cục ĐTĐL</w:t>
            </w:r>
          </w:p>
        </w:tc>
        <w:tc>
          <w:tcPr>
            <w:tcW w:w="734" w:type="pct"/>
            <w:tcBorders>
              <w:top w:val="single" w:sz="4" w:space="0" w:color="auto"/>
              <w:left w:val="single" w:sz="4" w:space="0" w:color="auto"/>
              <w:right w:val="single" w:sz="4" w:space="0" w:color="auto"/>
            </w:tcBorders>
            <w:shd w:val="clear" w:color="auto" w:fill="FFFFFF"/>
            <w:vAlign w:val="center"/>
          </w:tcPr>
          <w:p w:rsidR="00261390" w:rsidRPr="00822688" w:rsidRDefault="00C50F89" w:rsidP="003328B6">
            <w:pPr>
              <w:pStyle w:val="Other0"/>
              <w:spacing w:line="240" w:lineRule="auto"/>
              <w:rPr>
                <w:rFonts w:ascii="Arial" w:hAnsi="Arial" w:cs="Arial"/>
                <w:color w:val="auto"/>
                <w:sz w:val="20"/>
                <w:szCs w:val="20"/>
              </w:rPr>
            </w:pPr>
            <w:r w:rsidRPr="00822688">
              <w:rPr>
                <w:rFonts w:ascii="Arial" w:hAnsi="Arial" w:cs="Arial"/>
                <w:color w:val="auto"/>
                <w:sz w:val="20"/>
                <w:szCs w:val="20"/>
              </w:rPr>
              <w:t>Vụ AP, Cục</w:t>
            </w:r>
            <w:r w:rsidR="008162BE" w:rsidRPr="00822688">
              <w:rPr>
                <w:rFonts w:ascii="Arial" w:hAnsi="Arial" w:cs="Arial"/>
                <w:color w:val="auto"/>
                <w:sz w:val="20"/>
                <w:szCs w:val="20"/>
                <w:lang w:val="en-SG"/>
              </w:rPr>
              <w:t xml:space="preserve"> </w:t>
            </w:r>
            <w:r w:rsidRPr="00822688">
              <w:rPr>
                <w:rFonts w:ascii="Arial" w:hAnsi="Arial" w:cs="Arial"/>
                <w:color w:val="auto"/>
                <w:sz w:val="20"/>
                <w:szCs w:val="20"/>
              </w:rPr>
              <w:t>ĐT&amp;NLTT,</w:t>
            </w:r>
            <w:r w:rsidR="0015346C" w:rsidRPr="00822688">
              <w:rPr>
                <w:rFonts w:ascii="Arial" w:hAnsi="Arial" w:cs="Arial"/>
                <w:color w:val="auto"/>
                <w:sz w:val="20"/>
                <w:szCs w:val="20"/>
                <w:lang w:val="en-SG"/>
              </w:rPr>
              <w:t xml:space="preserve"> </w:t>
            </w:r>
            <w:r w:rsidRPr="00822688">
              <w:rPr>
                <w:rFonts w:ascii="Arial" w:hAnsi="Arial" w:cs="Arial"/>
                <w:color w:val="auto"/>
                <w:sz w:val="20"/>
                <w:szCs w:val="20"/>
              </w:rPr>
              <w:t>EVN</w:t>
            </w:r>
          </w:p>
        </w:tc>
      </w:tr>
      <w:tr w:rsidR="0015346C" w:rsidRPr="00822688" w:rsidTr="00472688">
        <w:trPr>
          <w:trHeight w:val="20"/>
          <w:jc w:val="center"/>
        </w:trPr>
        <w:tc>
          <w:tcPr>
            <w:tcW w:w="237" w:type="pct"/>
            <w:vMerge/>
            <w:tcBorders>
              <w:left w:val="single" w:sz="4" w:space="0" w:color="auto"/>
            </w:tcBorders>
            <w:shd w:val="clear" w:color="auto" w:fill="FFFFFF"/>
            <w:vAlign w:val="center"/>
          </w:tcPr>
          <w:p w:rsidR="00261390" w:rsidRPr="00822688" w:rsidRDefault="00261390" w:rsidP="003328B6">
            <w:pPr>
              <w:jc w:val="center"/>
              <w:rPr>
                <w:rFonts w:ascii="Arial" w:hAnsi="Arial" w:cs="Arial"/>
                <w:color w:val="auto"/>
                <w:sz w:val="20"/>
                <w:szCs w:val="20"/>
              </w:rPr>
            </w:pPr>
          </w:p>
        </w:tc>
        <w:tc>
          <w:tcPr>
            <w:tcW w:w="1591" w:type="pct"/>
            <w:tcBorders>
              <w:top w:val="single" w:sz="4" w:space="0" w:color="auto"/>
              <w:left w:val="single" w:sz="4" w:space="0" w:color="auto"/>
            </w:tcBorders>
            <w:shd w:val="clear" w:color="auto" w:fill="FFFFFF"/>
            <w:vAlign w:val="center"/>
          </w:tcPr>
          <w:p w:rsidR="00261390" w:rsidRPr="00822688" w:rsidRDefault="00C50F89" w:rsidP="003328B6">
            <w:pPr>
              <w:pStyle w:val="Other0"/>
              <w:spacing w:line="240" w:lineRule="auto"/>
              <w:jc w:val="left"/>
              <w:rPr>
                <w:rFonts w:ascii="Arial" w:hAnsi="Arial" w:cs="Arial"/>
                <w:color w:val="auto"/>
                <w:sz w:val="20"/>
                <w:szCs w:val="20"/>
              </w:rPr>
            </w:pPr>
            <w:r w:rsidRPr="00822688">
              <w:rPr>
                <w:rFonts w:ascii="Arial" w:hAnsi="Arial" w:cs="Arial"/>
                <w:color w:val="auto"/>
                <w:sz w:val="20"/>
                <w:szCs w:val="20"/>
              </w:rPr>
              <w:t>Xây dựng chiến lược xuất nhập khẩu điện dài hạn và kết nối lưới điện với các nước trong khu vực</w:t>
            </w:r>
          </w:p>
        </w:tc>
        <w:tc>
          <w:tcPr>
            <w:tcW w:w="609" w:type="pct"/>
            <w:tcBorders>
              <w:top w:val="single" w:sz="4" w:space="0" w:color="auto"/>
              <w:left w:val="single" w:sz="4" w:space="0" w:color="auto"/>
            </w:tcBorders>
            <w:shd w:val="clear" w:color="auto" w:fill="FFFFFF"/>
            <w:vAlign w:val="center"/>
          </w:tcPr>
          <w:p w:rsidR="00261390" w:rsidRPr="00822688" w:rsidRDefault="00C50F89" w:rsidP="003328B6">
            <w:pPr>
              <w:pStyle w:val="Other0"/>
              <w:spacing w:line="240" w:lineRule="auto"/>
              <w:rPr>
                <w:rFonts w:ascii="Arial" w:hAnsi="Arial" w:cs="Arial"/>
                <w:color w:val="auto"/>
                <w:sz w:val="20"/>
                <w:szCs w:val="20"/>
              </w:rPr>
            </w:pPr>
            <w:r w:rsidRPr="00822688">
              <w:rPr>
                <w:rFonts w:ascii="Arial" w:hAnsi="Arial" w:cs="Arial"/>
                <w:color w:val="auto"/>
                <w:sz w:val="20"/>
                <w:szCs w:val="20"/>
              </w:rPr>
              <w:t>Quyết định của</w:t>
            </w:r>
            <w:r w:rsidR="008162BE" w:rsidRPr="00822688">
              <w:rPr>
                <w:rFonts w:ascii="Arial" w:hAnsi="Arial" w:cs="Arial"/>
                <w:color w:val="auto"/>
                <w:sz w:val="20"/>
                <w:szCs w:val="20"/>
                <w:lang w:val="en-SG"/>
              </w:rPr>
              <w:t xml:space="preserve"> </w:t>
            </w:r>
            <w:r w:rsidRPr="00822688">
              <w:rPr>
                <w:rFonts w:ascii="Arial" w:hAnsi="Arial" w:cs="Arial"/>
                <w:color w:val="auto"/>
                <w:sz w:val="20"/>
                <w:szCs w:val="20"/>
              </w:rPr>
              <w:t>TTgCP</w:t>
            </w:r>
          </w:p>
        </w:tc>
        <w:tc>
          <w:tcPr>
            <w:tcW w:w="559" w:type="pct"/>
            <w:tcBorders>
              <w:top w:val="single" w:sz="4" w:space="0" w:color="auto"/>
              <w:left w:val="single" w:sz="4" w:space="0" w:color="auto"/>
            </w:tcBorders>
            <w:shd w:val="clear" w:color="auto" w:fill="FFFFFF"/>
            <w:vAlign w:val="center"/>
          </w:tcPr>
          <w:p w:rsidR="00261390" w:rsidRPr="00822688" w:rsidRDefault="00C50F89" w:rsidP="003328B6">
            <w:pPr>
              <w:pStyle w:val="Other0"/>
              <w:spacing w:line="240" w:lineRule="auto"/>
              <w:rPr>
                <w:rFonts w:ascii="Arial" w:hAnsi="Arial" w:cs="Arial"/>
                <w:color w:val="auto"/>
                <w:sz w:val="20"/>
                <w:szCs w:val="20"/>
              </w:rPr>
            </w:pPr>
            <w:r w:rsidRPr="00822688">
              <w:rPr>
                <w:rFonts w:ascii="Arial" w:hAnsi="Arial" w:cs="Arial"/>
                <w:color w:val="auto"/>
                <w:sz w:val="20"/>
                <w:szCs w:val="20"/>
              </w:rPr>
              <w:t>Theo tiến độ ban hành Luật Điện lực (sửa đổi)</w:t>
            </w:r>
          </w:p>
        </w:tc>
        <w:tc>
          <w:tcPr>
            <w:tcW w:w="610" w:type="pct"/>
            <w:tcBorders>
              <w:top w:val="single" w:sz="4" w:space="0" w:color="auto"/>
              <w:left w:val="single" w:sz="4" w:space="0" w:color="auto"/>
            </w:tcBorders>
            <w:shd w:val="clear" w:color="auto" w:fill="FFFFFF"/>
            <w:vAlign w:val="center"/>
          </w:tcPr>
          <w:p w:rsidR="00261390" w:rsidRPr="00822688" w:rsidRDefault="00C50F89" w:rsidP="003328B6">
            <w:pPr>
              <w:pStyle w:val="Other0"/>
              <w:spacing w:line="240" w:lineRule="auto"/>
              <w:rPr>
                <w:rFonts w:ascii="Arial" w:hAnsi="Arial" w:cs="Arial"/>
                <w:color w:val="auto"/>
                <w:sz w:val="20"/>
                <w:szCs w:val="20"/>
              </w:rPr>
            </w:pPr>
            <w:r w:rsidRPr="00822688">
              <w:rPr>
                <w:rFonts w:ascii="Arial" w:hAnsi="Arial" w:cs="Arial"/>
                <w:color w:val="auto"/>
                <w:sz w:val="20"/>
                <w:szCs w:val="20"/>
              </w:rPr>
              <w:t>Thủ tướng Chính phủ</w:t>
            </w:r>
          </w:p>
        </w:tc>
        <w:tc>
          <w:tcPr>
            <w:tcW w:w="660" w:type="pct"/>
            <w:tcBorders>
              <w:top w:val="single" w:sz="4" w:space="0" w:color="auto"/>
              <w:left w:val="single" w:sz="4" w:space="0" w:color="auto"/>
            </w:tcBorders>
            <w:shd w:val="clear" w:color="auto" w:fill="FFFFFF"/>
            <w:vAlign w:val="center"/>
          </w:tcPr>
          <w:p w:rsidR="00261390" w:rsidRPr="00822688" w:rsidRDefault="00C50F89" w:rsidP="003328B6">
            <w:pPr>
              <w:pStyle w:val="Other0"/>
              <w:spacing w:line="240" w:lineRule="auto"/>
              <w:rPr>
                <w:rFonts w:ascii="Arial" w:hAnsi="Arial" w:cs="Arial"/>
                <w:color w:val="auto"/>
                <w:sz w:val="20"/>
                <w:szCs w:val="20"/>
              </w:rPr>
            </w:pPr>
            <w:r w:rsidRPr="00822688">
              <w:rPr>
                <w:rFonts w:ascii="Arial" w:hAnsi="Arial" w:cs="Arial"/>
                <w:color w:val="auto"/>
                <w:sz w:val="20"/>
                <w:szCs w:val="20"/>
              </w:rPr>
              <w:t>Cục ĐTĐL</w:t>
            </w:r>
          </w:p>
        </w:tc>
        <w:tc>
          <w:tcPr>
            <w:tcW w:w="734" w:type="pct"/>
            <w:tcBorders>
              <w:top w:val="single" w:sz="4" w:space="0" w:color="auto"/>
              <w:left w:val="single" w:sz="4" w:space="0" w:color="auto"/>
              <w:right w:val="single" w:sz="4" w:space="0" w:color="auto"/>
            </w:tcBorders>
            <w:shd w:val="clear" w:color="auto" w:fill="FFFFFF"/>
            <w:vAlign w:val="center"/>
          </w:tcPr>
          <w:p w:rsidR="00261390" w:rsidRPr="00822688" w:rsidRDefault="00C50F89" w:rsidP="003328B6">
            <w:pPr>
              <w:pStyle w:val="Other0"/>
              <w:spacing w:line="240" w:lineRule="auto"/>
              <w:rPr>
                <w:rFonts w:ascii="Arial" w:hAnsi="Arial" w:cs="Arial"/>
                <w:color w:val="auto"/>
                <w:sz w:val="20"/>
                <w:szCs w:val="20"/>
              </w:rPr>
            </w:pPr>
            <w:r w:rsidRPr="00822688">
              <w:rPr>
                <w:rFonts w:ascii="Arial" w:hAnsi="Arial" w:cs="Arial"/>
                <w:color w:val="auto"/>
                <w:sz w:val="20"/>
                <w:szCs w:val="20"/>
              </w:rPr>
              <w:t>Cục ĐL&amp;NLTT, EVN, Vụ PC,</w:t>
            </w:r>
          </w:p>
          <w:p w:rsidR="00261390" w:rsidRPr="00822688" w:rsidRDefault="008162BE" w:rsidP="003328B6">
            <w:pPr>
              <w:pStyle w:val="Other0"/>
              <w:spacing w:line="240" w:lineRule="auto"/>
              <w:rPr>
                <w:rFonts w:ascii="Arial" w:hAnsi="Arial" w:cs="Arial"/>
                <w:color w:val="auto"/>
                <w:sz w:val="20"/>
                <w:szCs w:val="20"/>
                <w:lang w:val="en-SG"/>
              </w:rPr>
            </w:pPr>
            <w:r w:rsidRPr="00822688">
              <w:rPr>
                <w:rFonts w:ascii="Arial" w:hAnsi="Arial" w:cs="Arial"/>
                <w:color w:val="auto"/>
                <w:sz w:val="20"/>
                <w:szCs w:val="20"/>
              </w:rPr>
              <w:t xml:space="preserve">Vụ </w:t>
            </w:r>
            <w:r w:rsidRPr="00822688">
              <w:rPr>
                <w:rFonts w:ascii="Arial" w:hAnsi="Arial" w:cs="Arial"/>
                <w:color w:val="auto"/>
                <w:sz w:val="20"/>
                <w:szCs w:val="20"/>
                <w:lang w:val="en-SG"/>
              </w:rPr>
              <w:t>AP</w:t>
            </w:r>
          </w:p>
        </w:tc>
      </w:tr>
      <w:tr w:rsidR="0015346C" w:rsidRPr="00822688" w:rsidTr="00472688">
        <w:trPr>
          <w:trHeight w:val="20"/>
          <w:jc w:val="center"/>
        </w:trPr>
        <w:tc>
          <w:tcPr>
            <w:tcW w:w="237" w:type="pct"/>
            <w:vMerge/>
            <w:tcBorders>
              <w:left w:val="single" w:sz="4" w:space="0" w:color="auto"/>
              <w:bottom w:val="single" w:sz="4" w:space="0" w:color="auto"/>
            </w:tcBorders>
            <w:shd w:val="clear" w:color="auto" w:fill="FFFFFF"/>
            <w:vAlign w:val="center"/>
          </w:tcPr>
          <w:p w:rsidR="00261390" w:rsidRPr="00822688" w:rsidRDefault="00261390" w:rsidP="003328B6">
            <w:pPr>
              <w:jc w:val="center"/>
              <w:rPr>
                <w:rFonts w:ascii="Arial" w:hAnsi="Arial" w:cs="Arial"/>
                <w:color w:val="auto"/>
                <w:sz w:val="20"/>
                <w:szCs w:val="20"/>
              </w:rPr>
            </w:pPr>
          </w:p>
        </w:tc>
        <w:tc>
          <w:tcPr>
            <w:tcW w:w="1591" w:type="pct"/>
            <w:tcBorders>
              <w:top w:val="single" w:sz="4" w:space="0" w:color="auto"/>
              <w:left w:val="single" w:sz="4" w:space="0" w:color="auto"/>
              <w:bottom w:val="single" w:sz="4" w:space="0" w:color="auto"/>
            </w:tcBorders>
            <w:shd w:val="clear" w:color="auto" w:fill="FFFFFF"/>
            <w:vAlign w:val="center"/>
          </w:tcPr>
          <w:p w:rsidR="00261390" w:rsidRPr="00822688" w:rsidRDefault="00C50F89" w:rsidP="003328B6">
            <w:pPr>
              <w:pStyle w:val="Other0"/>
              <w:spacing w:line="240" w:lineRule="auto"/>
              <w:jc w:val="left"/>
              <w:rPr>
                <w:rFonts w:ascii="Arial" w:hAnsi="Arial" w:cs="Arial"/>
                <w:color w:val="auto"/>
                <w:sz w:val="20"/>
                <w:szCs w:val="20"/>
              </w:rPr>
            </w:pPr>
            <w:r w:rsidRPr="00822688">
              <w:rPr>
                <w:rFonts w:ascii="Arial" w:hAnsi="Arial" w:cs="Arial"/>
                <w:color w:val="auto"/>
                <w:sz w:val="20"/>
                <w:szCs w:val="20"/>
              </w:rPr>
              <w:t>Xây dựng đề án liên kết lưới điện ASEAN và Trung Quốc</w:t>
            </w:r>
          </w:p>
        </w:tc>
        <w:tc>
          <w:tcPr>
            <w:tcW w:w="609" w:type="pct"/>
            <w:tcBorders>
              <w:top w:val="single" w:sz="4" w:space="0" w:color="auto"/>
              <w:left w:val="single" w:sz="4" w:space="0" w:color="auto"/>
              <w:bottom w:val="single" w:sz="4" w:space="0" w:color="auto"/>
            </w:tcBorders>
            <w:shd w:val="clear" w:color="auto" w:fill="FFFFFF"/>
            <w:vAlign w:val="center"/>
          </w:tcPr>
          <w:p w:rsidR="00261390" w:rsidRPr="00822688" w:rsidRDefault="00C50F89" w:rsidP="003328B6">
            <w:pPr>
              <w:pStyle w:val="Other0"/>
              <w:spacing w:line="240" w:lineRule="auto"/>
              <w:rPr>
                <w:rFonts w:ascii="Arial" w:hAnsi="Arial" w:cs="Arial"/>
                <w:color w:val="auto"/>
                <w:sz w:val="20"/>
                <w:szCs w:val="20"/>
              </w:rPr>
            </w:pPr>
            <w:r w:rsidRPr="00822688">
              <w:rPr>
                <w:rFonts w:ascii="Arial" w:hAnsi="Arial" w:cs="Arial"/>
                <w:color w:val="auto"/>
                <w:sz w:val="20"/>
                <w:szCs w:val="20"/>
              </w:rPr>
              <w:t>Quyết định của TTgCP</w:t>
            </w:r>
          </w:p>
        </w:tc>
        <w:tc>
          <w:tcPr>
            <w:tcW w:w="559" w:type="pct"/>
            <w:tcBorders>
              <w:top w:val="single" w:sz="4" w:space="0" w:color="auto"/>
              <w:left w:val="single" w:sz="4" w:space="0" w:color="auto"/>
              <w:bottom w:val="single" w:sz="4" w:space="0" w:color="auto"/>
            </w:tcBorders>
            <w:shd w:val="clear" w:color="auto" w:fill="FFFFFF"/>
            <w:vAlign w:val="center"/>
          </w:tcPr>
          <w:p w:rsidR="00261390" w:rsidRPr="00822688" w:rsidRDefault="00C50F89" w:rsidP="003328B6">
            <w:pPr>
              <w:pStyle w:val="Other0"/>
              <w:spacing w:line="240" w:lineRule="auto"/>
              <w:rPr>
                <w:rFonts w:ascii="Arial" w:hAnsi="Arial" w:cs="Arial"/>
                <w:color w:val="auto"/>
                <w:sz w:val="20"/>
                <w:szCs w:val="20"/>
                <w:lang w:val="en-SG"/>
              </w:rPr>
            </w:pPr>
            <w:r w:rsidRPr="00822688">
              <w:rPr>
                <w:rFonts w:ascii="Arial" w:hAnsi="Arial" w:cs="Arial"/>
                <w:color w:val="auto"/>
                <w:sz w:val="20"/>
                <w:szCs w:val="20"/>
              </w:rPr>
              <w:t>Theo tiến độ ban hành Luật Điện</w:t>
            </w:r>
            <w:r w:rsidR="008162BE" w:rsidRPr="00822688">
              <w:rPr>
                <w:rFonts w:ascii="Arial" w:hAnsi="Arial" w:cs="Arial"/>
                <w:color w:val="auto"/>
                <w:sz w:val="20"/>
                <w:szCs w:val="20"/>
                <w:lang w:val="en-SG"/>
              </w:rPr>
              <w:t xml:space="preserve"> </w:t>
            </w:r>
            <w:r w:rsidR="008162BE" w:rsidRPr="00822688">
              <w:rPr>
                <w:rFonts w:ascii="Arial" w:hAnsi="Arial" w:cs="Arial"/>
                <w:color w:val="auto"/>
                <w:sz w:val="20"/>
                <w:szCs w:val="20"/>
              </w:rPr>
              <w:t>lực (sửa đổi)</w:t>
            </w:r>
          </w:p>
        </w:tc>
        <w:tc>
          <w:tcPr>
            <w:tcW w:w="610" w:type="pct"/>
            <w:tcBorders>
              <w:top w:val="single" w:sz="4" w:space="0" w:color="auto"/>
              <w:left w:val="single" w:sz="4" w:space="0" w:color="auto"/>
              <w:bottom w:val="single" w:sz="4" w:space="0" w:color="auto"/>
            </w:tcBorders>
            <w:shd w:val="clear" w:color="auto" w:fill="FFFFFF"/>
            <w:vAlign w:val="center"/>
          </w:tcPr>
          <w:p w:rsidR="00261390" w:rsidRPr="00822688" w:rsidRDefault="00C50F89" w:rsidP="003328B6">
            <w:pPr>
              <w:pStyle w:val="Other0"/>
              <w:spacing w:line="240" w:lineRule="auto"/>
              <w:rPr>
                <w:rFonts w:ascii="Arial" w:hAnsi="Arial" w:cs="Arial"/>
                <w:color w:val="auto"/>
                <w:sz w:val="20"/>
                <w:szCs w:val="20"/>
              </w:rPr>
            </w:pPr>
            <w:r w:rsidRPr="00822688">
              <w:rPr>
                <w:rFonts w:ascii="Arial" w:hAnsi="Arial" w:cs="Arial"/>
                <w:color w:val="auto"/>
                <w:sz w:val="20"/>
                <w:szCs w:val="20"/>
              </w:rPr>
              <w:t>Thủ tướng Chính phủ</w:t>
            </w:r>
          </w:p>
        </w:tc>
        <w:tc>
          <w:tcPr>
            <w:tcW w:w="660" w:type="pct"/>
            <w:tcBorders>
              <w:top w:val="single" w:sz="4" w:space="0" w:color="auto"/>
              <w:left w:val="single" w:sz="4" w:space="0" w:color="auto"/>
              <w:bottom w:val="single" w:sz="4" w:space="0" w:color="auto"/>
            </w:tcBorders>
            <w:shd w:val="clear" w:color="auto" w:fill="FFFFFF"/>
            <w:vAlign w:val="center"/>
          </w:tcPr>
          <w:p w:rsidR="00261390" w:rsidRPr="00822688" w:rsidRDefault="00C50F89" w:rsidP="003328B6">
            <w:pPr>
              <w:pStyle w:val="Other0"/>
              <w:spacing w:line="240" w:lineRule="auto"/>
              <w:rPr>
                <w:rFonts w:ascii="Arial" w:hAnsi="Arial" w:cs="Arial"/>
                <w:color w:val="auto"/>
                <w:sz w:val="20"/>
                <w:szCs w:val="20"/>
              </w:rPr>
            </w:pPr>
            <w:r w:rsidRPr="00822688">
              <w:rPr>
                <w:rFonts w:ascii="Arial" w:hAnsi="Arial" w:cs="Arial"/>
                <w:color w:val="auto"/>
                <w:sz w:val="20"/>
                <w:szCs w:val="20"/>
              </w:rPr>
              <w:t>Cục ĐL&amp;NLTT</w:t>
            </w:r>
          </w:p>
        </w:tc>
        <w:tc>
          <w:tcPr>
            <w:tcW w:w="734" w:type="pct"/>
            <w:tcBorders>
              <w:top w:val="single" w:sz="4" w:space="0" w:color="auto"/>
              <w:left w:val="single" w:sz="4" w:space="0" w:color="auto"/>
              <w:bottom w:val="single" w:sz="4" w:space="0" w:color="auto"/>
              <w:right w:val="single" w:sz="4" w:space="0" w:color="auto"/>
            </w:tcBorders>
            <w:shd w:val="clear" w:color="auto" w:fill="FFFFFF"/>
            <w:vAlign w:val="center"/>
          </w:tcPr>
          <w:p w:rsidR="00261390" w:rsidRPr="00822688" w:rsidRDefault="00C50F89" w:rsidP="003328B6">
            <w:pPr>
              <w:pStyle w:val="Other0"/>
              <w:spacing w:line="240" w:lineRule="auto"/>
              <w:rPr>
                <w:rFonts w:ascii="Arial" w:hAnsi="Arial" w:cs="Arial"/>
                <w:color w:val="auto"/>
                <w:sz w:val="20"/>
                <w:szCs w:val="20"/>
                <w:lang w:val="en-SG"/>
              </w:rPr>
            </w:pPr>
            <w:r w:rsidRPr="00822688">
              <w:rPr>
                <w:rFonts w:ascii="Arial" w:hAnsi="Arial" w:cs="Arial"/>
                <w:color w:val="auto"/>
                <w:sz w:val="20"/>
                <w:szCs w:val="20"/>
              </w:rPr>
              <w:t>Cục ĐTĐL, EVN, Vụ PC,</w:t>
            </w:r>
            <w:r w:rsidR="008162BE" w:rsidRPr="00822688">
              <w:rPr>
                <w:rFonts w:ascii="Arial" w:hAnsi="Arial" w:cs="Arial"/>
                <w:color w:val="auto"/>
                <w:sz w:val="20"/>
                <w:szCs w:val="20"/>
                <w:lang w:val="en-SG"/>
              </w:rPr>
              <w:t xml:space="preserve"> </w:t>
            </w:r>
            <w:r w:rsidR="008162BE" w:rsidRPr="00822688">
              <w:rPr>
                <w:rFonts w:ascii="Arial" w:hAnsi="Arial" w:cs="Arial"/>
                <w:color w:val="auto"/>
                <w:sz w:val="20"/>
                <w:szCs w:val="20"/>
              </w:rPr>
              <w:t>Vụ AP</w:t>
            </w:r>
          </w:p>
        </w:tc>
      </w:tr>
      <w:tr w:rsidR="00DC7CE1" w:rsidRPr="00822688" w:rsidTr="003328B6">
        <w:trPr>
          <w:trHeight w:val="20"/>
          <w:jc w:val="center"/>
        </w:trPr>
        <w:tc>
          <w:tcPr>
            <w:tcW w:w="237" w:type="pct"/>
            <w:tcBorders>
              <w:top w:val="single" w:sz="4" w:space="0" w:color="auto"/>
              <w:left w:val="single" w:sz="4" w:space="0" w:color="auto"/>
            </w:tcBorders>
            <w:shd w:val="clear" w:color="auto" w:fill="FFFFFF"/>
            <w:vAlign w:val="center"/>
          </w:tcPr>
          <w:p w:rsidR="00261390" w:rsidRPr="00822688" w:rsidRDefault="00C50F89" w:rsidP="003328B6">
            <w:pPr>
              <w:pStyle w:val="Other0"/>
              <w:spacing w:line="240" w:lineRule="auto"/>
              <w:rPr>
                <w:rFonts w:ascii="Arial" w:hAnsi="Arial" w:cs="Arial"/>
                <w:color w:val="auto"/>
                <w:sz w:val="20"/>
                <w:szCs w:val="20"/>
              </w:rPr>
            </w:pPr>
            <w:r w:rsidRPr="00822688">
              <w:rPr>
                <w:rFonts w:ascii="Arial" w:hAnsi="Arial" w:cs="Arial"/>
                <w:b/>
                <w:bCs/>
                <w:color w:val="auto"/>
                <w:sz w:val="20"/>
                <w:szCs w:val="20"/>
              </w:rPr>
              <w:t>III</w:t>
            </w:r>
          </w:p>
        </w:tc>
        <w:tc>
          <w:tcPr>
            <w:tcW w:w="4763" w:type="pct"/>
            <w:gridSpan w:val="6"/>
            <w:tcBorders>
              <w:top w:val="single" w:sz="4" w:space="0" w:color="auto"/>
              <w:left w:val="single" w:sz="4" w:space="0" w:color="auto"/>
              <w:right w:val="single" w:sz="4" w:space="0" w:color="auto"/>
            </w:tcBorders>
            <w:shd w:val="clear" w:color="auto" w:fill="FFFFFF"/>
            <w:vAlign w:val="center"/>
          </w:tcPr>
          <w:p w:rsidR="00261390" w:rsidRPr="00822688" w:rsidRDefault="00C50F89" w:rsidP="003328B6">
            <w:pPr>
              <w:pStyle w:val="Other0"/>
              <w:spacing w:line="240" w:lineRule="auto"/>
              <w:jc w:val="left"/>
              <w:rPr>
                <w:rFonts w:ascii="Arial" w:hAnsi="Arial" w:cs="Arial"/>
                <w:color w:val="auto"/>
                <w:sz w:val="20"/>
                <w:szCs w:val="20"/>
              </w:rPr>
            </w:pPr>
            <w:r w:rsidRPr="00822688">
              <w:rPr>
                <w:rFonts w:ascii="Arial" w:hAnsi="Arial" w:cs="Arial"/>
                <w:b/>
                <w:bCs/>
                <w:color w:val="auto"/>
                <w:sz w:val="20"/>
                <w:szCs w:val="20"/>
              </w:rPr>
              <w:t>Nhóm nhiệm vụ liên quan đến chính sách chuyển đổi nhiên liệu</w:t>
            </w:r>
          </w:p>
        </w:tc>
      </w:tr>
      <w:tr w:rsidR="0015346C" w:rsidRPr="00822688" w:rsidTr="00472688">
        <w:trPr>
          <w:trHeight w:val="20"/>
          <w:jc w:val="center"/>
        </w:trPr>
        <w:tc>
          <w:tcPr>
            <w:tcW w:w="237" w:type="pct"/>
            <w:tcBorders>
              <w:top w:val="single" w:sz="4" w:space="0" w:color="auto"/>
              <w:left w:val="single" w:sz="4" w:space="0" w:color="auto"/>
            </w:tcBorders>
            <w:shd w:val="clear" w:color="auto" w:fill="FFFFFF"/>
            <w:vAlign w:val="center"/>
          </w:tcPr>
          <w:p w:rsidR="00261390" w:rsidRPr="00822688" w:rsidRDefault="00C50F89" w:rsidP="003328B6">
            <w:pPr>
              <w:pStyle w:val="Other0"/>
              <w:spacing w:line="240" w:lineRule="auto"/>
              <w:rPr>
                <w:rFonts w:ascii="Arial" w:hAnsi="Arial" w:cs="Arial"/>
                <w:b/>
                <w:color w:val="auto"/>
                <w:sz w:val="20"/>
                <w:szCs w:val="20"/>
              </w:rPr>
            </w:pPr>
            <w:r w:rsidRPr="00822688">
              <w:rPr>
                <w:rFonts w:ascii="Arial" w:hAnsi="Arial" w:cs="Arial"/>
                <w:b/>
                <w:color w:val="auto"/>
                <w:sz w:val="20"/>
                <w:szCs w:val="20"/>
              </w:rPr>
              <w:t>10</w:t>
            </w:r>
          </w:p>
        </w:tc>
        <w:tc>
          <w:tcPr>
            <w:tcW w:w="1591" w:type="pct"/>
            <w:tcBorders>
              <w:top w:val="single" w:sz="4" w:space="0" w:color="auto"/>
              <w:left w:val="single" w:sz="4" w:space="0" w:color="auto"/>
            </w:tcBorders>
            <w:shd w:val="clear" w:color="auto" w:fill="FFFFFF"/>
            <w:vAlign w:val="center"/>
          </w:tcPr>
          <w:p w:rsidR="00261390" w:rsidRPr="00822688" w:rsidRDefault="008162BE" w:rsidP="003328B6">
            <w:pPr>
              <w:pStyle w:val="Other0"/>
              <w:spacing w:line="240" w:lineRule="auto"/>
              <w:jc w:val="left"/>
              <w:rPr>
                <w:rFonts w:ascii="Arial" w:hAnsi="Arial" w:cs="Arial"/>
                <w:color w:val="auto"/>
                <w:sz w:val="20"/>
                <w:szCs w:val="20"/>
              </w:rPr>
            </w:pPr>
            <w:r w:rsidRPr="00822688">
              <w:rPr>
                <w:rFonts w:ascii="Arial" w:hAnsi="Arial" w:cs="Arial"/>
                <w:b/>
                <w:bCs/>
                <w:color w:val="auto"/>
                <w:sz w:val="20"/>
                <w:szCs w:val="20"/>
              </w:rPr>
              <w:t>Nghiên c</w:t>
            </w:r>
            <w:r w:rsidRPr="00822688">
              <w:rPr>
                <w:rFonts w:ascii="Arial" w:hAnsi="Arial" w:cs="Arial"/>
                <w:b/>
                <w:bCs/>
                <w:color w:val="auto"/>
                <w:sz w:val="20"/>
                <w:szCs w:val="20"/>
                <w:lang w:val="en-SG"/>
              </w:rPr>
              <w:t>ứ</w:t>
            </w:r>
            <w:r w:rsidR="00C50F89" w:rsidRPr="00822688">
              <w:rPr>
                <w:rFonts w:ascii="Arial" w:hAnsi="Arial" w:cs="Arial"/>
                <w:b/>
                <w:bCs/>
                <w:color w:val="auto"/>
                <w:sz w:val="20"/>
                <w:szCs w:val="20"/>
              </w:rPr>
              <w:t xml:space="preserve">u ứng dụng công nghệ </w:t>
            </w:r>
            <w:r w:rsidRPr="00822688">
              <w:rPr>
                <w:rFonts w:ascii="Arial" w:hAnsi="Arial" w:cs="Arial"/>
                <w:b/>
                <w:bCs/>
                <w:color w:val="auto"/>
                <w:sz w:val="20"/>
                <w:szCs w:val="20"/>
              </w:rPr>
              <w:t>chuyển đ</w:t>
            </w:r>
            <w:r w:rsidRPr="00822688">
              <w:rPr>
                <w:rFonts w:ascii="Arial" w:hAnsi="Arial" w:cs="Arial"/>
                <w:b/>
                <w:bCs/>
                <w:color w:val="auto"/>
                <w:sz w:val="20"/>
                <w:szCs w:val="20"/>
                <w:lang w:val="en-SG"/>
              </w:rPr>
              <w:t>ổ</w:t>
            </w:r>
            <w:r w:rsidR="00C50F89" w:rsidRPr="00822688">
              <w:rPr>
                <w:rFonts w:ascii="Arial" w:hAnsi="Arial" w:cs="Arial"/>
                <w:b/>
                <w:bCs/>
                <w:color w:val="auto"/>
                <w:sz w:val="20"/>
                <w:szCs w:val="20"/>
              </w:rPr>
              <w:t xml:space="preserve">i nhiên liệu các nhà máy nhiệt điện chạy than, </w:t>
            </w:r>
            <w:r w:rsidR="00C50F89" w:rsidRPr="00822688">
              <w:rPr>
                <w:rFonts w:ascii="Arial" w:hAnsi="Arial" w:cs="Arial"/>
                <w:b/>
                <w:bCs/>
                <w:color w:val="auto"/>
                <w:sz w:val="20"/>
                <w:szCs w:val="20"/>
              </w:rPr>
              <w:lastRenderedPageBreak/>
              <w:t>khí sang nhiên liệu sinh khối, amoniac, hydro...</w:t>
            </w:r>
          </w:p>
        </w:tc>
        <w:tc>
          <w:tcPr>
            <w:tcW w:w="609" w:type="pct"/>
            <w:tcBorders>
              <w:top w:val="single" w:sz="4" w:space="0" w:color="auto"/>
              <w:left w:val="single" w:sz="4" w:space="0" w:color="auto"/>
            </w:tcBorders>
            <w:shd w:val="clear" w:color="auto" w:fill="FFFFFF"/>
            <w:vAlign w:val="center"/>
          </w:tcPr>
          <w:p w:rsidR="00261390" w:rsidRPr="00822688" w:rsidRDefault="00C50F89" w:rsidP="003328B6">
            <w:pPr>
              <w:pStyle w:val="Other0"/>
              <w:spacing w:line="240" w:lineRule="auto"/>
              <w:rPr>
                <w:rFonts w:ascii="Arial" w:hAnsi="Arial" w:cs="Arial"/>
                <w:color w:val="auto"/>
                <w:sz w:val="20"/>
                <w:szCs w:val="20"/>
              </w:rPr>
            </w:pPr>
            <w:r w:rsidRPr="00822688">
              <w:rPr>
                <w:rFonts w:ascii="Arial" w:hAnsi="Arial" w:cs="Arial"/>
                <w:color w:val="auto"/>
                <w:sz w:val="20"/>
                <w:szCs w:val="20"/>
              </w:rPr>
              <w:lastRenderedPageBreak/>
              <w:t>Đề án</w:t>
            </w:r>
          </w:p>
        </w:tc>
        <w:tc>
          <w:tcPr>
            <w:tcW w:w="559" w:type="pct"/>
            <w:tcBorders>
              <w:top w:val="single" w:sz="4" w:space="0" w:color="auto"/>
              <w:left w:val="single" w:sz="4" w:space="0" w:color="auto"/>
            </w:tcBorders>
            <w:shd w:val="clear" w:color="auto" w:fill="FFFFFF"/>
            <w:vAlign w:val="center"/>
          </w:tcPr>
          <w:p w:rsidR="00261390" w:rsidRPr="00822688" w:rsidRDefault="00C50F89" w:rsidP="003328B6">
            <w:pPr>
              <w:pStyle w:val="Other0"/>
              <w:spacing w:line="240" w:lineRule="auto"/>
              <w:rPr>
                <w:rFonts w:ascii="Arial" w:hAnsi="Arial" w:cs="Arial"/>
                <w:color w:val="auto"/>
                <w:sz w:val="20"/>
                <w:szCs w:val="20"/>
              </w:rPr>
            </w:pPr>
            <w:r w:rsidRPr="00822688">
              <w:rPr>
                <w:rFonts w:ascii="Arial" w:hAnsi="Arial" w:cs="Arial"/>
                <w:color w:val="auto"/>
                <w:sz w:val="20"/>
                <w:szCs w:val="20"/>
              </w:rPr>
              <w:t>2026</w:t>
            </w:r>
          </w:p>
        </w:tc>
        <w:tc>
          <w:tcPr>
            <w:tcW w:w="610" w:type="pct"/>
            <w:tcBorders>
              <w:top w:val="single" w:sz="4" w:space="0" w:color="auto"/>
              <w:left w:val="single" w:sz="4" w:space="0" w:color="auto"/>
            </w:tcBorders>
            <w:shd w:val="clear" w:color="auto" w:fill="FFFFFF"/>
            <w:vAlign w:val="center"/>
          </w:tcPr>
          <w:p w:rsidR="00261390" w:rsidRPr="00822688" w:rsidRDefault="00C50F89" w:rsidP="003328B6">
            <w:pPr>
              <w:pStyle w:val="Other0"/>
              <w:spacing w:line="240" w:lineRule="auto"/>
              <w:rPr>
                <w:rFonts w:ascii="Arial" w:hAnsi="Arial" w:cs="Arial"/>
                <w:color w:val="auto"/>
                <w:sz w:val="20"/>
                <w:szCs w:val="20"/>
              </w:rPr>
            </w:pPr>
            <w:r w:rsidRPr="00822688">
              <w:rPr>
                <w:rFonts w:ascii="Arial" w:hAnsi="Arial" w:cs="Arial"/>
                <w:color w:val="auto"/>
                <w:sz w:val="20"/>
                <w:szCs w:val="20"/>
              </w:rPr>
              <w:t>Lãnh đạo Bộ</w:t>
            </w:r>
          </w:p>
        </w:tc>
        <w:tc>
          <w:tcPr>
            <w:tcW w:w="660" w:type="pct"/>
            <w:tcBorders>
              <w:top w:val="single" w:sz="4" w:space="0" w:color="auto"/>
              <w:left w:val="single" w:sz="4" w:space="0" w:color="auto"/>
            </w:tcBorders>
            <w:shd w:val="clear" w:color="auto" w:fill="FFFFFF"/>
            <w:vAlign w:val="center"/>
          </w:tcPr>
          <w:p w:rsidR="00261390" w:rsidRPr="00822688" w:rsidRDefault="00C50F89" w:rsidP="003328B6">
            <w:pPr>
              <w:pStyle w:val="Other0"/>
              <w:spacing w:line="240" w:lineRule="auto"/>
              <w:rPr>
                <w:rFonts w:ascii="Arial" w:hAnsi="Arial" w:cs="Arial"/>
                <w:color w:val="auto"/>
                <w:sz w:val="20"/>
                <w:szCs w:val="20"/>
              </w:rPr>
            </w:pPr>
            <w:r w:rsidRPr="00822688">
              <w:rPr>
                <w:rFonts w:ascii="Arial" w:hAnsi="Arial" w:cs="Arial"/>
                <w:color w:val="auto"/>
                <w:sz w:val="20"/>
                <w:szCs w:val="20"/>
              </w:rPr>
              <w:t>Viện NL</w:t>
            </w:r>
          </w:p>
        </w:tc>
        <w:tc>
          <w:tcPr>
            <w:tcW w:w="734" w:type="pct"/>
            <w:tcBorders>
              <w:top w:val="single" w:sz="4" w:space="0" w:color="auto"/>
              <w:left w:val="single" w:sz="4" w:space="0" w:color="auto"/>
              <w:right w:val="single" w:sz="4" w:space="0" w:color="auto"/>
            </w:tcBorders>
            <w:shd w:val="clear" w:color="auto" w:fill="FFFFFF"/>
            <w:vAlign w:val="center"/>
          </w:tcPr>
          <w:p w:rsidR="00261390" w:rsidRPr="00822688" w:rsidRDefault="00C50F89" w:rsidP="003328B6">
            <w:pPr>
              <w:pStyle w:val="Other0"/>
              <w:spacing w:line="240" w:lineRule="auto"/>
              <w:rPr>
                <w:rFonts w:ascii="Arial" w:hAnsi="Arial" w:cs="Arial"/>
                <w:color w:val="auto"/>
                <w:sz w:val="20"/>
                <w:szCs w:val="20"/>
              </w:rPr>
            </w:pPr>
            <w:r w:rsidRPr="00822688">
              <w:rPr>
                <w:rFonts w:ascii="Arial" w:hAnsi="Arial" w:cs="Arial"/>
                <w:color w:val="auto"/>
                <w:sz w:val="20"/>
                <w:szCs w:val="20"/>
              </w:rPr>
              <w:t>Vụ KHCN, Cục ĐL&amp;NLTT,</w:t>
            </w:r>
            <w:r w:rsidR="00D33775" w:rsidRPr="00822688">
              <w:rPr>
                <w:rFonts w:ascii="Arial" w:hAnsi="Arial" w:cs="Arial"/>
                <w:color w:val="auto"/>
                <w:sz w:val="20"/>
                <w:szCs w:val="20"/>
                <w:lang w:val="en-SG"/>
              </w:rPr>
              <w:t xml:space="preserve"> </w:t>
            </w:r>
            <w:r w:rsidRPr="00822688">
              <w:rPr>
                <w:rFonts w:ascii="Arial" w:hAnsi="Arial" w:cs="Arial"/>
                <w:color w:val="auto"/>
                <w:sz w:val="20"/>
                <w:szCs w:val="20"/>
              </w:rPr>
              <w:t>EVN</w:t>
            </w:r>
          </w:p>
        </w:tc>
      </w:tr>
      <w:tr w:rsidR="0015346C" w:rsidRPr="00822688" w:rsidTr="00472688">
        <w:trPr>
          <w:trHeight w:val="20"/>
          <w:jc w:val="center"/>
        </w:trPr>
        <w:tc>
          <w:tcPr>
            <w:tcW w:w="237" w:type="pct"/>
            <w:vMerge w:val="restart"/>
            <w:tcBorders>
              <w:top w:val="single" w:sz="4" w:space="0" w:color="auto"/>
              <w:left w:val="single" w:sz="4" w:space="0" w:color="auto"/>
            </w:tcBorders>
            <w:shd w:val="clear" w:color="auto" w:fill="FFFFFF"/>
            <w:vAlign w:val="center"/>
          </w:tcPr>
          <w:p w:rsidR="00261390" w:rsidRPr="00822688" w:rsidRDefault="00C50F89" w:rsidP="003328B6">
            <w:pPr>
              <w:pStyle w:val="Other0"/>
              <w:spacing w:line="240" w:lineRule="auto"/>
              <w:rPr>
                <w:rFonts w:ascii="Arial" w:hAnsi="Arial" w:cs="Arial"/>
                <w:color w:val="auto"/>
                <w:sz w:val="20"/>
                <w:szCs w:val="20"/>
              </w:rPr>
            </w:pPr>
            <w:r w:rsidRPr="00822688">
              <w:rPr>
                <w:rFonts w:ascii="Arial" w:hAnsi="Arial" w:cs="Arial"/>
                <w:color w:val="auto"/>
                <w:sz w:val="20"/>
                <w:szCs w:val="20"/>
              </w:rPr>
              <w:lastRenderedPageBreak/>
              <w:t>11</w:t>
            </w:r>
          </w:p>
        </w:tc>
        <w:tc>
          <w:tcPr>
            <w:tcW w:w="1591" w:type="pct"/>
            <w:tcBorders>
              <w:top w:val="single" w:sz="4" w:space="0" w:color="auto"/>
              <w:left w:val="single" w:sz="4" w:space="0" w:color="auto"/>
            </w:tcBorders>
            <w:shd w:val="clear" w:color="auto" w:fill="FFFFFF"/>
            <w:vAlign w:val="center"/>
          </w:tcPr>
          <w:p w:rsidR="00261390" w:rsidRPr="00822688" w:rsidRDefault="00C50F89" w:rsidP="003328B6">
            <w:pPr>
              <w:pStyle w:val="Other0"/>
              <w:spacing w:line="240" w:lineRule="auto"/>
              <w:jc w:val="left"/>
              <w:rPr>
                <w:rFonts w:ascii="Arial" w:hAnsi="Arial" w:cs="Arial"/>
                <w:color w:val="auto"/>
                <w:sz w:val="20"/>
                <w:szCs w:val="20"/>
              </w:rPr>
            </w:pPr>
            <w:r w:rsidRPr="00822688">
              <w:rPr>
                <w:rFonts w:ascii="Arial" w:hAnsi="Arial" w:cs="Arial"/>
                <w:b/>
                <w:bCs/>
                <w:color w:val="auto"/>
                <w:sz w:val="20"/>
                <w:szCs w:val="20"/>
              </w:rPr>
              <w:t>Đề án thí điểm chuyển đổi nhiên liệu cho nhà máy nhiệt điện than sang sử dụng amoniac</w:t>
            </w:r>
          </w:p>
        </w:tc>
        <w:tc>
          <w:tcPr>
            <w:tcW w:w="609" w:type="pct"/>
            <w:tcBorders>
              <w:top w:val="single" w:sz="4" w:space="0" w:color="auto"/>
              <w:left w:val="single" w:sz="4" w:space="0" w:color="auto"/>
            </w:tcBorders>
            <w:shd w:val="clear" w:color="auto" w:fill="FFFFFF"/>
            <w:vAlign w:val="center"/>
          </w:tcPr>
          <w:p w:rsidR="00261390" w:rsidRPr="00822688" w:rsidRDefault="00C50F89" w:rsidP="003328B6">
            <w:pPr>
              <w:pStyle w:val="Other0"/>
              <w:spacing w:line="240" w:lineRule="auto"/>
              <w:rPr>
                <w:rFonts w:ascii="Arial" w:hAnsi="Arial" w:cs="Arial"/>
                <w:color w:val="auto"/>
                <w:sz w:val="20"/>
                <w:szCs w:val="20"/>
              </w:rPr>
            </w:pPr>
            <w:r w:rsidRPr="00822688">
              <w:rPr>
                <w:rFonts w:ascii="Arial" w:hAnsi="Arial" w:cs="Arial"/>
                <w:color w:val="auto"/>
                <w:sz w:val="20"/>
                <w:szCs w:val="20"/>
              </w:rPr>
              <w:t>Đề án</w:t>
            </w:r>
          </w:p>
        </w:tc>
        <w:tc>
          <w:tcPr>
            <w:tcW w:w="559" w:type="pct"/>
            <w:tcBorders>
              <w:top w:val="single" w:sz="4" w:space="0" w:color="auto"/>
              <w:left w:val="single" w:sz="4" w:space="0" w:color="auto"/>
            </w:tcBorders>
            <w:shd w:val="clear" w:color="auto" w:fill="FFFFFF"/>
            <w:vAlign w:val="center"/>
          </w:tcPr>
          <w:p w:rsidR="00261390" w:rsidRPr="00822688" w:rsidRDefault="00C50F89" w:rsidP="003328B6">
            <w:pPr>
              <w:pStyle w:val="Other0"/>
              <w:spacing w:line="240" w:lineRule="auto"/>
              <w:rPr>
                <w:rFonts w:ascii="Arial" w:hAnsi="Arial" w:cs="Arial"/>
                <w:color w:val="auto"/>
                <w:sz w:val="20"/>
                <w:szCs w:val="20"/>
              </w:rPr>
            </w:pPr>
            <w:r w:rsidRPr="00822688">
              <w:rPr>
                <w:rFonts w:ascii="Arial" w:hAnsi="Arial" w:cs="Arial"/>
                <w:color w:val="auto"/>
                <w:sz w:val="20"/>
                <w:szCs w:val="20"/>
              </w:rPr>
              <w:t>2026</w:t>
            </w:r>
          </w:p>
        </w:tc>
        <w:tc>
          <w:tcPr>
            <w:tcW w:w="610" w:type="pct"/>
            <w:tcBorders>
              <w:top w:val="single" w:sz="4" w:space="0" w:color="auto"/>
              <w:left w:val="single" w:sz="4" w:space="0" w:color="auto"/>
            </w:tcBorders>
            <w:shd w:val="clear" w:color="auto" w:fill="FFFFFF"/>
            <w:vAlign w:val="center"/>
          </w:tcPr>
          <w:p w:rsidR="00261390" w:rsidRPr="00822688" w:rsidRDefault="00C50F89" w:rsidP="003328B6">
            <w:pPr>
              <w:pStyle w:val="Other0"/>
              <w:spacing w:line="240" w:lineRule="auto"/>
              <w:rPr>
                <w:rFonts w:ascii="Arial" w:hAnsi="Arial" w:cs="Arial"/>
                <w:color w:val="auto"/>
                <w:sz w:val="20"/>
                <w:szCs w:val="20"/>
              </w:rPr>
            </w:pPr>
            <w:r w:rsidRPr="00822688">
              <w:rPr>
                <w:rFonts w:ascii="Arial" w:hAnsi="Arial" w:cs="Arial"/>
                <w:color w:val="auto"/>
                <w:sz w:val="20"/>
                <w:szCs w:val="20"/>
              </w:rPr>
              <w:t>Thủ tướng Chính phủ</w:t>
            </w:r>
          </w:p>
        </w:tc>
        <w:tc>
          <w:tcPr>
            <w:tcW w:w="660" w:type="pct"/>
            <w:tcBorders>
              <w:top w:val="single" w:sz="4" w:space="0" w:color="auto"/>
              <w:left w:val="single" w:sz="4" w:space="0" w:color="auto"/>
            </w:tcBorders>
            <w:shd w:val="clear" w:color="auto" w:fill="FFFFFF"/>
            <w:vAlign w:val="center"/>
          </w:tcPr>
          <w:p w:rsidR="00261390" w:rsidRPr="00822688" w:rsidRDefault="00C50F89" w:rsidP="003328B6">
            <w:pPr>
              <w:pStyle w:val="Other0"/>
              <w:spacing w:line="240" w:lineRule="auto"/>
              <w:rPr>
                <w:rFonts w:ascii="Arial" w:hAnsi="Arial" w:cs="Arial"/>
                <w:color w:val="auto"/>
                <w:sz w:val="20"/>
                <w:szCs w:val="20"/>
              </w:rPr>
            </w:pPr>
            <w:r w:rsidRPr="00822688">
              <w:rPr>
                <w:rFonts w:ascii="Arial" w:hAnsi="Arial" w:cs="Arial"/>
                <w:color w:val="auto"/>
                <w:sz w:val="20"/>
                <w:szCs w:val="20"/>
              </w:rPr>
              <w:t>EVN, TKV</w:t>
            </w:r>
          </w:p>
        </w:tc>
        <w:tc>
          <w:tcPr>
            <w:tcW w:w="734" w:type="pct"/>
            <w:tcBorders>
              <w:top w:val="single" w:sz="4" w:space="0" w:color="auto"/>
              <w:left w:val="single" w:sz="4" w:space="0" w:color="auto"/>
              <w:right w:val="single" w:sz="4" w:space="0" w:color="auto"/>
            </w:tcBorders>
            <w:shd w:val="clear" w:color="auto" w:fill="FFFFFF"/>
            <w:vAlign w:val="center"/>
          </w:tcPr>
          <w:p w:rsidR="00261390" w:rsidRPr="00822688" w:rsidRDefault="00D33775" w:rsidP="003328B6">
            <w:pPr>
              <w:pStyle w:val="Other0"/>
              <w:spacing w:line="240" w:lineRule="auto"/>
              <w:rPr>
                <w:rFonts w:ascii="Arial" w:hAnsi="Arial" w:cs="Arial"/>
                <w:color w:val="auto"/>
                <w:sz w:val="20"/>
                <w:szCs w:val="20"/>
              </w:rPr>
            </w:pPr>
            <w:r w:rsidRPr="00822688">
              <w:rPr>
                <w:rFonts w:ascii="Arial" w:hAnsi="Arial" w:cs="Arial"/>
                <w:color w:val="auto"/>
                <w:sz w:val="20"/>
                <w:szCs w:val="20"/>
              </w:rPr>
              <w:t>Ủy</w:t>
            </w:r>
            <w:r w:rsidR="00C50F89" w:rsidRPr="00822688">
              <w:rPr>
                <w:rFonts w:ascii="Arial" w:hAnsi="Arial" w:cs="Arial"/>
                <w:color w:val="auto"/>
                <w:sz w:val="20"/>
                <w:szCs w:val="20"/>
              </w:rPr>
              <w:t xml:space="preserve"> ban QLVNN; Cục ĐL&amp;NLTT;</w:t>
            </w:r>
          </w:p>
          <w:p w:rsidR="00261390" w:rsidRPr="00822688" w:rsidRDefault="00C50F89" w:rsidP="003328B6">
            <w:pPr>
              <w:pStyle w:val="Other0"/>
              <w:spacing w:line="240" w:lineRule="auto"/>
              <w:rPr>
                <w:rFonts w:ascii="Arial" w:hAnsi="Arial" w:cs="Arial"/>
                <w:color w:val="auto"/>
                <w:sz w:val="20"/>
                <w:szCs w:val="20"/>
              </w:rPr>
            </w:pPr>
            <w:r w:rsidRPr="00822688">
              <w:rPr>
                <w:rFonts w:ascii="Arial" w:hAnsi="Arial" w:cs="Arial"/>
                <w:color w:val="auto"/>
                <w:sz w:val="20"/>
                <w:szCs w:val="20"/>
              </w:rPr>
              <w:t>PVN</w:t>
            </w:r>
          </w:p>
        </w:tc>
      </w:tr>
      <w:tr w:rsidR="0015346C" w:rsidRPr="00822688" w:rsidTr="00472688">
        <w:trPr>
          <w:trHeight w:val="20"/>
          <w:jc w:val="center"/>
        </w:trPr>
        <w:tc>
          <w:tcPr>
            <w:tcW w:w="237" w:type="pct"/>
            <w:vMerge/>
            <w:tcBorders>
              <w:left w:val="single" w:sz="4" w:space="0" w:color="auto"/>
            </w:tcBorders>
            <w:shd w:val="clear" w:color="auto" w:fill="FFFFFF"/>
            <w:vAlign w:val="center"/>
          </w:tcPr>
          <w:p w:rsidR="00261390" w:rsidRPr="00822688" w:rsidRDefault="00261390" w:rsidP="003328B6">
            <w:pPr>
              <w:jc w:val="center"/>
              <w:rPr>
                <w:rFonts w:ascii="Arial" w:hAnsi="Arial" w:cs="Arial"/>
                <w:color w:val="auto"/>
                <w:sz w:val="20"/>
                <w:szCs w:val="20"/>
              </w:rPr>
            </w:pPr>
          </w:p>
        </w:tc>
        <w:tc>
          <w:tcPr>
            <w:tcW w:w="1591" w:type="pct"/>
            <w:tcBorders>
              <w:top w:val="single" w:sz="4" w:space="0" w:color="auto"/>
              <w:left w:val="single" w:sz="4" w:space="0" w:color="auto"/>
            </w:tcBorders>
            <w:shd w:val="clear" w:color="auto" w:fill="FFFFFF"/>
            <w:vAlign w:val="center"/>
          </w:tcPr>
          <w:p w:rsidR="00261390" w:rsidRPr="00822688" w:rsidRDefault="00C50F89" w:rsidP="003328B6">
            <w:pPr>
              <w:pStyle w:val="Other0"/>
              <w:spacing w:line="240" w:lineRule="auto"/>
              <w:jc w:val="left"/>
              <w:rPr>
                <w:rFonts w:ascii="Arial" w:hAnsi="Arial" w:cs="Arial"/>
                <w:color w:val="auto"/>
                <w:sz w:val="20"/>
                <w:szCs w:val="20"/>
              </w:rPr>
            </w:pPr>
            <w:r w:rsidRPr="00822688">
              <w:rPr>
                <w:rFonts w:ascii="Arial" w:hAnsi="Arial" w:cs="Arial"/>
                <w:b/>
                <w:bCs/>
                <w:color w:val="auto"/>
                <w:sz w:val="20"/>
                <w:szCs w:val="20"/>
              </w:rPr>
              <w:t xml:space="preserve">Đề án thí điểm </w:t>
            </w:r>
            <w:r w:rsidR="008162BE" w:rsidRPr="00822688">
              <w:rPr>
                <w:rFonts w:ascii="Arial" w:hAnsi="Arial" w:cs="Arial"/>
                <w:b/>
                <w:bCs/>
                <w:color w:val="auto"/>
                <w:sz w:val="20"/>
                <w:szCs w:val="20"/>
              </w:rPr>
              <w:t>chuyển</w:t>
            </w:r>
            <w:r w:rsidRPr="00822688">
              <w:rPr>
                <w:rFonts w:ascii="Arial" w:hAnsi="Arial" w:cs="Arial"/>
                <w:b/>
                <w:bCs/>
                <w:color w:val="auto"/>
                <w:sz w:val="20"/>
                <w:szCs w:val="20"/>
              </w:rPr>
              <w:t xml:space="preserve"> đổi nhiên liệu cho nhà máy nhiệt điện than sang sử dụng sinh khối</w:t>
            </w:r>
          </w:p>
        </w:tc>
        <w:tc>
          <w:tcPr>
            <w:tcW w:w="609" w:type="pct"/>
            <w:tcBorders>
              <w:top w:val="single" w:sz="4" w:space="0" w:color="auto"/>
              <w:left w:val="single" w:sz="4" w:space="0" w:color="auto"/>
            </w:tcBorders>
            <w:shd w:val="clear" w:color="auto" w:fill="FFFFFF"/>
            <w:vAlign w:val="center"/>
          </w:tcPr>
          <w:p w:rsidR="00261390" w:rsidRPr="00822688" w:rsidRDefault="00C50F89" w:rsidP="003328B6">
            <w:pPr>
              <w:pStyle w:val="Other0"/>
              <w:spacing w:line="240" w:lineRule="auto"/>
              <w:rPr>
                <w:rFonts w:ascii="Arial" w:hAnsi="Arial" w:cs="Arial"/>
                <w:color w:val="auto"/>
                <w:sz w:val="20"/>
                <w:szCs w:val="20"/>
              </w:rPr>
            </w:pPr>
            <w:r w:rsidRPr="00822688">
              <w:rPr>
                <w:rFonts w:ascii="Arial" w:hAnsi="Arial" w:cs="Arial"/>
                <w:color w:val="auto"/>
                <w:sz w:val="20"/>
                <w:szCs w:val="20"/>
              </w:rPr>
              <w:t>Đề án</w:t>
            </w:r>
          </w:p>
        </w:tc>
        <w:tc>
          <w:tcPr>
            <w:tcW w:w="559" w:type="pct"/>
            <w:tcBorders>
              <w:top w:val="single" w:sz="4" w:space="0" w:color="auto"/>
              <w:left w:val="single" w:sz="4" w:space="0" w:color="auto"/>
            </w:tcBorders>
            <w:shd w:val="clear" w:color="auto" w:fill="FFFFFF"/>
            <w:vAlign w:val="center"/>
          </w:tcPr>
          <w:p w:rsidR="00261390" w:rsidRPr="00822688" w:rsidRDefault="00C50F89" w:rsidP="003328B6">
            <w:pPr>
              <w:pStyle w:val="Other0"/>
              <w:spacing w:line="240" w:lineRule="auto"/>
              <w:rPr>
                <w:rFonts w:ascii="Arial" w:hAnsi="Arial" w:cs="Arial"/>
                <w:color w:val="auto"/>
                <w:sz w:val="20"/>
                <w:szCs w:val="20"/>
              </w:rPr>
            </w:pPr>
            <w:r w:rsidRPr="00822688">
              <w:rPr>
                <w:rFonts w:ascii="Arial" w:hAnsi="Arial" w:cs="Arial"/>
                <w:color w:val="auto"/>
                <w:sz w:val="20"/>
                <w:szCs w:val="20"/>
              </w:rPr>
              <w:t>2026</w:t>
            </w:r>
          </w:p>
        </w:tc>
        <w:tc>
          <w:tcPr>
            <w:tcW w:w="610" w:type="pct"/>
            <w:tcBorders>
              <w:top w:val="single" w:sz="4" w:space="0" w:color="auto"/>
              <w:left w:val="single" w:sz="4" w:space="0" w:color="auto"/>
            </w:tcBorders>
            <w:shd w:val="clear" w:color="auto" w:fill="FFFFFF"/>
            <w:vAlign w:val="center"/>
          </w:tcPr>
          <w:p w:rsidR="00261390" w:rsidRPr="00822688" w:rsidRDefault="00C50F89" w:rsidP="003328B6">
            <w:pPr>
              <w:pStyle w:val="Other0"/>
              <w:spacing w:line="240" w:lineRule="auto"/>
              <w:rPr>
                <w:rFonts w:ascii="Arial" w:hAnsi="Arial" w:cs="Arial"/>
                <w:color w:val="auto"/>
                <w:sz w:val="20"/>
                <w:szCs w:val="20"/>
              </w:rPr>
            </w:pPr>
            <w:r w:rsidRPr="00822688">
              <w:rPr>
                <w:rFonts w:ascii="Arial" w:hAnsi="Arial" w:cs="Arial"/>
                <w:color w:val="auto"/>
                <w:sz w:val="20"/>
                <w:szCs w:val="20"/>
              </w:rPr>
              <w:t>Thủ tướng Chính phủ</w:t>
            </w:r>
          </w:p>
        </w:tc>
        <w:tc>
          <w:tcPr>
            <w:tcW w:w="660" w:type="pct"/>
            <w:tcBorders>
              <w:top w:val="single" w:sz="4" w:space="0" w:color="auto"/>
              <w:left w:val="single" w:sz="4" w:space="0" w:color="auto"/>
            </w:tcBorders>
            <w:shd w:val="clear" w:color="auto" w:fill="FFFFFF"/>
            <w:vAlign w:val="center"/>
          </w:tcPr>
          <w:p w:rsidR="00261390" w:rsidRPr="00822688" w:rsidRDefault="00C50F89" w:rsidP="003328B6">
            <w:pPr>
              <w:pStyle w:val="Other0"/>
              <w:spacing w:line="240" w:lineRule="auto"/>
              <w:rPr>
                <w:rFonts w:ascii="Arial" w:hAnsi="Arial" w:cs="Arial"/>
                <w:color w:val="auto"/>
                <w:sz w:val="20"/>
                <w:szCs w:val="20"/>
              </w:rPr>
            </w:pPr>
            <w:r w:rsidRPr="00822688">
              <w:rPr>
                <w:rFonts w:ascii="Arial" w:hAnsi="Arial" w:cs="Arial"/>
                <w:color w:val="auto"/>
                <w:sz w:val="20"/>
                <w:szCs w:val="20"/>
              </w:rPr>
              <w:t>TKV</w:t>
            </w:r>
          </w:p>
        </w:tc>
        <w:tc>
          <w:tcPr>
            <w:tcW w:w="734" w:type="pct"/>
            <w:tcBorders>
              <w:top w:val="single" w:sz="4" w:space="0" w:color="auto"/>
              <w:left w:val="single" w:sz="4" w:space="0" w:color="auto"/>
              <w:right w:val="single" w:sz="4" w:space="0" w:color="auto"/>
            </w:tcBorders>
            <w:shd w:val="clear" w:color="auto" w:fill="FFFFFF"/>
            <w:vAlign w:val="center"/>
          </w:tcPr>
          <w:p w:rsidR="00261390" w:rsidRPr="00822688" w:rsidRDefault="00D33775" w:rsidP="003328B6">
            <w:pPr>
              <w:pStyle w:val="Other0"/>
              <w:spacing w:line="240" w:lineRule="auto"/>
              <w:rPr>
                <w:rFonts w:ascii="Arial" w:hAnsi="Arial" w:cs="Arial"/>
                <w:color w:val="auto"/>
                <w:sz w:val="20"/>
                <w:szCs w:val="20"/>
              </w:rPr>
            </w:pPr>
            <w:proofErr w:type="spellStart"/>
            <w:r w:rsidRPr="00822688">
              <w:rPr>
                <w:rFonts w:ascii="Arial" w:hAnsi="Arial" w:cs="Arial"/>
                <w:color w:val="auto"/>
                <w:sz w:val="20"/>
                <w:szCs w:val="20"/>
                <w:lang w:val="en-SG"/>
              </w:rPr>
              <w:t>Ủy</w:t>
            </w:r>
            <w:proofErr w:type="spellEnd"/>
            <w:r w:rsidR="00C50F89" w:rsidRPr="00822688">
              <w:rPr>
                <w:rFonts w:ascii="Arial" w:hAnsi="Arial" w:cs="Arial"/>
                <w:color w:val="auto"/>
                <w:sz w:val="20"/>
                <w:szCs w:val="20"/>
              </w:rPr>
              <w:t xml:space="preserve"> ban QLVNN; Cục ĐL&amp;NLTT; EVN, PVN</w:t>
            </w:r>
          </w:p>
        </w:tc>
      </w:tr>
      <w:tr w:rsidR="0015346C" w:rsidRPr="00822688" w:rsidTr="00472688">
        <w:trPr>
          <w:trHeight w:val="20"/>
          <w:jc w:val="center"/>
        </w:trPr>
        <w:tc>
          <w:tcPr>
            <w:tcW w:w="237" w:type="pct"/>
            <w:vMerge/>
            <w:tcBorders>
              <w:left w:val="single" w:sz="4" w:space="0" w:color="auto"/>
            </w:tcBorders>
            <w:shd w:val="clear" w:color="auto" w:fill="FFFFFF"/>
            <w:vAlign w:val="center"/>
          </w:tcPr>
          <w:p w:rsidR="00261390" w:rsidRPr="00822688" w:rsidRDefault="00261390" w:rsidP="003328B6">
            <w:pPr>
              <w:jc w:val="center"/>
              <w:rPr>
                <w:rFonts w:ascii="Arial" w:hAnsi="Arial" w:cs="Arial"/>
                <w:color w:val="auto"/>
                <w:sz w:val="20"/>
                <w:szCs w:val="20"/>
              </w:rPr>
            </w:pPr>
          </w:p>
        </w:tc>
        <w:tc>
          <w:tcPr>
            <w:tcW w:w="1591" w:type="pct"/>
            <w:tcBorders>
              <w:top w:val="single" w:sz="4" w:space="0" w:color="auto"/>
              <w:left w:val="single" w:sz="4" w:space="0" w:color="auto"/>
            </w:tcBorders>
            <w:shd w:val="clear" w:color="auto" w:fill="FFFFFF"/>
            <w:vAlign w:val="center"/>
          </w:tcPr>
          <w:p w:rsidR="00261390" w:rsidRPr="00822688" w:rsidRDefault="00C50F89" w:rsidP="003328B6">
            <w:pPr>
              <w:pStyle w:val="Other0"/>
              <w:spacing w:line="240" w:lineRule="auto"/>
              <w:jc w:val="left"/>
              <w:rPr>
                <w:rFonts w:ascii="Arial" w:hAnsi="Arial" w:cs="Arial"/>
                <w:color w:val="auto"/>
                <w:sz w:val="20"/>
                <w:szCs w:val="20"/>
              </w:rPr>
            </w:pPr>
            <w:r w:rsidRPr="00822688">
              <w:rPr>
                <w:rFonts w:ascii="Arial" w:hAnsi="Arial" w:cs="Arial"/>
                <w:b/>
                <w:bCs/>
                <w:color w:val="auto"/>
                <w:sz w:val="20"/>
                <w:szCs w:val="20"/>
              </w:rPr>
              <w:t>Đề án thí điểm chuyển đổi nhiên liệu cho nhà máy nhiệt điện khí sang sử dụng hydrogen</w:t>
            </w:r>
          </w:p>
        </w:tc>
        <w:tc>
          <w:tcPr>
            <w:tcW w:w="609" w:type="pct"/>
            <w:tcBorders>
              <w:top w:val="single" w:sz="4" w:space="0" w:color="auto"/>
              <w:left w:val="single" w:sz="4" w:space="0" w:color="auto"/>
            </w:tcBorders>
            <w:shd w:val="clear" w:color="auto" w:fill="FFFFFF"/>
            <w:vAlign w:val="center"/>
          </w:tcPr>
          <w:p w:rsidR="00261390" w:rsidRPr="00822688" w:rsidRDefault="00C50F89" w:rsidP="003328B6">
            <w:pPr>
              <w:pStyle w:val="Other0"/>
              <w:spacing w:line="240" w:lineRule="auto"/>
              <w:rPr>
                <w:rFonts w:ascii="Arial" w:hAnsi="Arial" w:cs="Arial"/>
                <w:color w:val="auto"/>
                <w:sz w:val="20"/>
                <w:szCs w:val="20"/>
              </w:rPr>
            </w:pPr>
            <w:r w:rsidRPr="00822688">
              <w:rPr>
                <w:rFonts w:ascii="Arial" w:hAnsi="Arial" w:cs="Arial"/>
                <w:color w:val="auto"/>
                <w:sz w:val="20"/>
                <w:szCs w:val="20"/>
              </w:rPr>
              <w:t>Đề án</w:t>
            </w:r>
          </w:p>
        </w:tc>
        <w:tc>
          <w:tcPr>
            <w:tcW w:w="559" w:type="pct"/>
            <w:tcBorders>
              <w:top w:val="single" w:sz="4" w:space="0" w:color="auto"/>
              <w:left w:val="single" w:sz="4" w:space="0" w:color="auto"/>
            </w:tcBorders>
            <w:shd w:val="clear" w:color="auto" w:fill="FFFFFF"/>
            <w:vAlign w:val="center"/>
          </w:tcPr>
          <w:p w:rsidR="00261390" w:rsidRPr="00822688" w:rsidRDefault="00C50F89" w:rsidP="003328B6">
            <w:pPr>
              <w:pStyle w:val="Other0"/>
              <w:spacing w:line="240" w:lineRule="auto"/>
              <w:rPr>
                <w:rFonts w:ascii="Arial" w:hAnsi="Arial" w:cs="Arial"/>
                <w:color w:val="auto"/>
                <w:sz w:val="20"/>
                <w:szCs w:val="20"/>
              </w:rPr>
            </w:pPr>
            <w:r w:rsidRPr="00822688">
              <w:rPr>
                <w:rFonts w:ascii="Arial" w:hAnsi="Arial" w:cs="Arial"/>
                <w:color w:val="auto"/>
                <w:sz w:val="20"/>
                <w:szCs w:val="20"/>
              </w:rPr>
              <w:t>2026</w:t>
            </w:r>
          </w:p>
        </w:tc>
        <w:tc>
          <w:tcPr>
            <w:tcW w:w="610" w:type="pct"/>
            <w:tcBorders>
              <w:top w:val="single" w:sz="4" w:space="0" w:color="auto"/>
              <w:left w:val="single" w:sz="4" w:space="0" w:color="auto"/>
            </w:tcBorders>
            <w:shd w:val="clear" w:color="auto" w:fill="FFFFFF"/>
            <w:vAlign w:val="center"/>
          </w:tcPr>
          <w:p w:rsidR="00261390" w:rsidRPr="00822688" w:rsidRDefault="00C50F89" w:rsidP="00FD514B">
            <w:pPr>
              <w:pStyle w:val="Other0"/>
              <w:spacing w:line="240" w:lineRule="auto"/>
              <w:rPr>
                <w:rFonts w:ascii="Arial" w:hAnsi="Arial" w:cs="Arial"/>
                <w:color w:val="auto"/>
                <w:sz w:val="20"/>
                <w:szCs w:val="20"/>
              </w:rPr>
            </w:pPr>
            <w:r w:rsidRPr="00822688">
              <w:rPr>
                <w:rFonts w:ascii="Arial" w:hAnsi="Arial" w:cs="Arial"/>
                <w:color w:val="auto"/>
                <w:sz w:val="20"/>
                <w:szCs w:val="20"/>
              </w:rPr>
              <w:t>Thủ tướng</w:t>
            </w:r>
            <w:r w:rsidR="00FD514B">
              <w:rPr>
                <w:rFonts w:ascii="Arial" w:hAnsi="Arial" w:cs="Arial"/>
                <w:color w:val="auto"/>
                <w:sz w:val="20"/>
                <w:szCs w:val="20"/>
                <w:lang w:val="en-SG"/>
              </w:rPr>
              <w:t xml:space="preserve"> </w:t>
            </w:r>
            <w:r w:rsidRPr="00822688">
              <w:rPr>
                <w:rFonts w:ascii="Arial" w:hAnsi="Arial" w:cs="Arial"/>
                <w:color w:val="auto"/>
                <w:sz w:val="20"/>
                <w:szCs w:val="20"/>
              </w:rPr>
              <w:t>Chính phủ</w:t>
            </w:r>
          </w:p>
        </w:tc>
        <w:tc>
          <w:tcPr>
            <w:tcW w:w="660" w:type="pct"/>
            <w:tcBorders>
              <w:top w:val="single" w:sz="4" w:space="0" w:color="auto"/>
              <w:left w:val="single" w:sz="4" w:space="0" w:color="auto"/>
            </w:tcBorders>
            <w:shd w:val="clear" w:color="auto" w:fill="FFFFFF"/>
            <w:vAlign w:val="center"/>
          </w:tcPr>
          <w:p w:rsidR="00261390" w:rsidRPr="00822688" w:rsidRDefault="00C50F89" w:rsidP="003328B6">
            <w:pPr>
              <w:pStyle w:val="Other0"/>
              <w:spacing w:line="240" w:lineRule="auto"/>
              <w:rPr>
                <w:rFonts w:ascii="Arial" w:hAnsi="Arial" w:cs="Arial"/>
                <w:color w:val="auto"/>
                <w:sz w:val="20"/>
                <w:szCs w:val="20"/>
              </w:rPr>
            </w:pPr>
            <w:r w:rsidRPr="00822688">
              <w:rPr>
                <w:rFonts w:ascii="Arial" w:hAnsi="Arial" w:cs="Arial"/>
                <w:color w:val="auto"/>
                <w:sz w:val="20"/>
                <w:szCs w:val="20"/>
              </w:rPr>
              <w:t>PVN</w:t>
            </w:r>
          </w:p>
        </w:tc>
        <w:tc>
          <w:tcPr>
            <w:tcW w:w="734" w:type="pct"/>
            <w:tcBorders>
              <w:top w:val="single" w:sz="4" w:space="0" w:color="auto"/>
              <w:left w:val="single" w:sz="4" w:space="0" w:color="auto"/>
              <w:right w:val="single" w:sz="4" w:space="0" w:color="auto"/>
            </w:tcBorders>
            <w:shd w:val="clear" w:color="auto" w:fill="FFFFFF"/>
            <w:vAlign w:val="center"/>
          </w:tcPr>
          <w:p w:rsidR="00261390" w:rsidRPr="00822688" w:rsidRDefault="00D33775" w:rsidP="003328B6">
            <w:pPr>
              <w:pStyle w:val="Other0"/>
              <w:spacing w:line="240" w:lineRule="auto"/>
              <w:rPr>
                <w:rFonts w:ascii="Arial" w:hAnsi="Arial" w:cs="Arial"/>
                <w:color w:val="auto"/>
                <w:sz w:val="20"/>
                <w:szCs w:val="20"/>
              </w:rPr>
            </w:pPr>
            <w:proofErr w:type="spellStart"/>
            <w:r w:rsidRPr="00822688">
              <w:rPr>
                <w:rFonts w:ascii="Arial" w:hAnsi="Arial" w:cs="Arial"/>
                <w:color w:val="auto"/>
                <w:sz w:val="20"/>
                <w:szCs w:val="20"/>
                <w:lang w:val="en-SG"/>
              </w:rPr>
              <w:t>Ủy</w:t>
            </w:r>
            <w:proofErr w:type="spellEnd"/>
            <w:r w:rsidR="00C50F89" w:rsidRPr="00822688">
              <w:rPr>
                <w:rFonts w:ascii="Arial" w:hAnsi="Arial" w:cs="Arial"/>
                <w:color w:val="auto"/>
                <w:sz w:val="20"/>
                <w:szCs w:val="20"/>
              </w:rPr>
              <w:t xml:space="preserve"> ban QLVNN; Cục ĐL&amp;NLTT; EVN, TKV</w:t>
            </w:r>
          </w:p>
        </w:tc>
      </w:tr>
      <w:tr w:rsidR="0015346C" w:rsidRPr="00822688" w:rsidTr="00472688">
        <w:trPr>
          <w:trHeight w:val="20"/>
          <w:jc w:val="center"/>
        </w:trPr>
        <w:tc>
          <w:tcPr>
            <w:tcW w:w="237" w:type="pct"/>
            <w:tcBorders>
              <w:top w:val="single" w:sz="4" w:space="0" w:color="auto"/>
              <w:left w:val="single" w:sz="4" w:space="0" w:color="auto"/>
              <w:bottom w:val="single" w:sz="4" w:space="0" w:color="auto"/>
            </w:tcBorders>
            <w:shd w:val="clear" w:color="auto" w:fill="FFFFFF"/>
            <w:vAlign w:val="center"/>
          </w:tcPr>
          <w:p w:rsidR="00261390" w:rsidRPr="00822688" w:rsidRDefault="00C50F89" w:rsidP="003328B6">
            <w:pPr>
              <w:pStyle w:val="Other0"/>
              <w:spacing w:line="240" w:lineRule="auto"/>
              <w:rPr>
                <w:rFonts w:ascii="Arial" w:hAnsi="Arial" w:cs="Arial"/>
                <w:color w:val="auto"/>
                <w:sz w:val="20"/>
                <w:szCs w:val="20"/>
              </w:rPr>
            </w:pPr>
            <w:r w:rsidRPr="00822688">
              <w:rPr>
                <w:rFonts w:ascii="Arial" w:hAnsi="Arial" w:cs="Arial"/>
                <w:color w:val="auto"/>
                <w:sz w:val="20"/>
                <w:szCs w:val="20"/>
              </w:rPr>
              <w:t>12</w:t>
            </w:r>
          </w:p>
        </w:tc>
        <w:tc>
          <w:tcPr>
            <w:tcW w:w="1591" w:type="pct"/>
            <w:tcBorders>
              <w:top w:val="single" w:sz="4" w:space="0" w:color="auto"/>
              <w:left w:val="single" w:sz="4" w:space="0" w:color="auto"/>
              <w:bottom w:val="single" w:sz="4" w:space="0" w:color="auto"/>
            </w:tcBorders>
            <w:shd w:val="clear" w:color="auto" w:fill="FFFFFF"/>
            <w:vAlign w:val="center"/>
          </w:tcPr>
          <w:p w:rsidR="00261390" w:rsidRPr="00822688" w:rsidRDefault="00C50F89" w:rsidP="003328B6">
            <w:pPr>
              <w:pStyle w:val="Other0"/>
              <w:spacing w:line="240" w:lineRule="auto"/>
              <w:jc w:val="left"/>
              <w:rPr>
                <w:rFonts w:ascii="Arial" w:hAnsi="Arial" w:cs="Arial"/>
                <w:color w:val="auto"/>
                <w:sz w:val="20"/>
                <w:szCs w:val="20"/>
              </w:rPr>
            </w:pPr>
            <w:r w:rsidRPr="00822688">
              <w:rPr>
                <w:rFonts w:ascii="Arial" w:hAnsi="Arial" w:cs="Arial"/>
                <w:b/>
                <w:bCs/>
                <w:color w:val="auto"/>
                <w:sz w:val="20"/>
                <w:szCs w:val="20"/>
              </w:rPr>
              <w:t>Ngh</w:t>
            </w:r>
            <w:r w:rsidR="008162BE" w:rsidRPr="00822688">
              <w:rPr>
                <w:rFonts w:ascii="Arial" w:hAnsi="Arial" w:cs="Arial"/>
                <w:b/>
                <w:bCs/>
                <w:color w:val="auto"/>
                <w:sz w:val="20"/>
                <w:szCs w:val="20"/>
              </w:rPr>
              <w:t>iên cứu phư</w:t>
            </w:r>
            <w:r w:rsidR="008162BE" w:rsidRPr="00822688">
              <w:rPr>
                <w:rFonts w:ascii="Arial" w:hAnsi="Arial" w:cs="Arial"/>
                <w:b/>
                <w:bCs/>
                <w:color w:val="auto"/>
                <w:sz w:val="20"/>
                <w:szCs w:val="20"/>
                <w:lang w:val="en-SG"/>
              </w:rPr>
              <w:t>ơ</w:t>
            </w:r>
            <w:r w:rsidRPr="00822688">
              <w:rPr>
                <w:rFonts w:ascii="Arial" w:hAnsi="Arial" w:cs="Arial"/>
                <w:b/>
                <w:bCs/>
                <w:color w:val="auto"/>
                <w:sz w:val="20"/>
                <w:szCs w:val="20"/>
              </w:rPr>
              <w:t xml:space="preserve">ng án dừng hoạt động của nhà máy nhiệt điện Ninh Bình </w:t>
            </w:r>
            <w:r w:rsidRPr="00822688">
              <w:rPr>
                <w:rFonts w:ascii="Arial" w:hAnsi="Arial" w:cs="Arial"/>
                <w:color w:val="auto"/>
                <w:sz w:val="20"/>
                <w:szCs w:val="20"/>
              </w:rPr>
              <w:t>(nội dung này thực hiện theo chỉ đạo của Thủ tướng Chính phủ)</w:t>
            </w:r>
          </w:p>
        </w:tc>
        <w:tc>
          <w:tcPr>
            <w:tcW w:w="609" w:type="pct"/>
            <w:tcBorders>
              <w:top w:val="single" w:sz="4" w:space="0" w:color="auto"/>
              <w:left w:val="single" w:sz="4" w:space="0" w:color="auto"/>
              <w:bottom w:val="single" w:sz="4" w:space="0" w:color="auto"/>
            </w:tcBorders>
            <w:shd w:val="clear" w:color="auto" w:fill="FFFFFF"/>
            <w:vAlign w:val="center"/>
          </w:tcPr>
          <w:p w:rsidR="00261390" w:rsidRPr="00822688" w:rsidRDefault="00C50F89" w:rsidP="003328B6">
            <w:pPr>
              <w:pStyle w:val="Other0"/>
              <w:spacing w:line="240" w:lineRule="auto"/>
              <w:rPr>
                <w:rFonts w:ascii="Arial" w:hAnsi="Arial" w:cs="Arial"/>
                <w:color w:val="auto"/>
                <w:sz w:val="20"/>
                <w:szCs w:val="20"/>
              </w:rPr>
            </w:pPr>
            <w:r w:rsidRPr="00822688">
              <w:rPr>
                <w:rFonts w:ascii="Arial" w:hAnsi="Arial" w:cs="Arial"/>
                <w:color w:val="auto"/>
                <w:sz w:val="20"/>
                <w:szCs w:val="20"/>
              </w:rPr>
              <w:t>Đề án</w:t>
            </w:r>
          </w:p>
        </w:tc>
        <w:tc>
          <w:tcPr>
            <w:tcW w:w="559" w:type="pct"/>
            <w:tcBorders>
              <w:top w:val="single" w:sz="4" w:space="0" w:color="auto"/>
              <w:left w:val="single" w:sz="4" w:space="0" w:color="auto"/>
              <w:bottom w:val="single" w:sz="4" w:space="0" w:color="auto"/>
            </w:tcBorders>
            <w:shd w:val="clear" w:color="auto" w:fill="FFFFFF"/>
            <w:vAlign w:val="center"/>
          </w:tcPr>
          <w:p w:rsidR="00261390" w:rsidRPr="00822688" w:rsidRDefault="00C50F89" w:rsidP="003328B6">
            <w:pPr>
              <w:pStyle w:val="Other0"/>
              <w:spacing w:line="240" w:lineRule="auto"/>
              <w:rPr>
                <w:rFonts w:ascii="Arial" w:hAnsi="Arial" w:cs="Arial"/>
                <w:color w:val="auto"/>
                <w:sz w:val="20"/>
                <w:szCs w:val="20"/>
              </w:rPr>
            </w:pPr>
            <w:r w:rsidRPr="00822688">
              <w:rPr>
                <w:rFonts w:ascii="Arial" w:hAnsi="Arial" w:cs="Arial"/>
                <w:color w:val="auto"/>
                <w:sz w:val="20"/>
                <w:szCs w:val="20"/>
              </w:rPr>
              <w:t>6/2025</w:t>
            </w:r>
          </w:p>
        </w:tc>
        <w:tc>
          <w:tcPr>
            <w:tcW w:w="610" w:type="pct"/>
            <w:tcBorders>
              <w:top w:val="single" w:sz="4" w:space="0" w:color="auto"/>
              <w:left w:val="single" w:sz="4" w:space="0" w:color="auto"/>
              <w:bottom w:val="single" w:sz="4" w:space="0" w:color="auto"/>
            </w:tcBorders>
            <w:shd w:val="clear" w:color="auto" w:fill="FFFFFF"/>
            <w:vAlign w:val="center"/>
          </w:tcPr>
          <w:p w:rsidR="00261390" w:rsidRPr="00822688" w:rsidRDefault="00D33775" w:rsidP="003328B6">
            <w:pPr>
              <w:pStyle w:val="Other0"/>
              <w:spacing w:line="240" w:lineRule="auto"/>
              <w:rPr>
                <w:rFonts w:ascii="Arial" w:hAnsi="Arial" w:cs="Arial"/>
                <w:color w:val="auto"/>
                <w:sz w:val="20"/>
                <w:szCs w:val="20"/>
              </w:rPr>
            </w:pPr>
            <w:r w:rsidRPr="00822688">
              <w:rPr>
                <w:rFonts w:ascii="Arial" w:hAnsi="Arial" w:cs="Arial"/>
                <w:color w:val="auto"/>
                <w:sz w:val="20"/>
                <w:szCs w:val="20"/>
              </w:rPr>
              <w:t>Ủy</w:t>
            </w:r>
            <w:r w:rsidR="00C50F89" w:rsidRPr="00822688">
              <w:rPr>
                <w:rFonts w:ascii="Arial" w:hAnsi="Arial" w:cs="Arial"/>
                <w:color w:val="auto"/>
                <w:sz w:val="20"/>
                <w:szCs w:val="20"/>
              </w:rPr>
              <w:t xml:space="preserve"> ban QLVNN</w:t>
            </w:r>
          </w:p>
        </w:tc>
        <w:tc>
          <w:tcPr>
            <w:tcW w:w="660" w:type="pct"/>
            <w:tcBorders>
              <w:top w:val="single" w:sz="4" w:space="0" w:color="auto"/>
              <w:left w:val="single" w:sz="4" w:space="0" w:color="auto"/>
              <w:bottom w:val="single" w:sz="4" w:space="0" w:color="auto"/>
            </w:tcBorders>
            <w:shd w:val="clear" w:color="auto" w:fill="FFFFFF"/>
            <w:vAlign w:val="center"/>
          </w:tcPr>
          <w:p w:rsidR="00261390" w:rsidRPr="00822688" w:rsidRDefault="00C50F89" w:rsidP="003328B6">
            <w:pPr>
              <w:pStyle w:val="Other0"/>
              <w:spacing w:line="240" w:lineRule="auto"/>
              <w:rPr>
                <w:rFonts w:ascii="Arial" w:hAnsi="Arial" w:cs="Arial"/>
                <w:color w:val="auto"/>
                <w:sz w:val="20"/>
                <w:szCs w:val="20"/>
              </w:rPr>
            </w:pPr>
            <w:r w:rsidRPr="00822688">
              <w:rPr>
                <w:rFonts w:ascii="Arial" w:hAnsi="Arial" w:cs="Arial"/>
                <w:color w:val="auto"/>
                <w:sz w:val="20"/>
                <w:szCs w:val="20"/>
              </w:rPr>
              <w:t>EVN</w:t>
            </w:r>
          </w:p>
          <w:p w:rsidR="00261390" w:rsidRPr="00822688" w:rsidRDefault="00C50F89" w:rsidP="003328B6">
            <w:pPr>
              <w:pStyle w:val="Other0"/>
              <w:spacing w:line="240" w:lineRule="auto"/>
              <w:rPr>
                <w:rFonts w:ascii="Arial" w:hAnsi="Arial" w:cs="Arial"/>
                <w:color w:val="auto"/>
                <w:sz w:val="20"/>
                <w:szCs w:val="20"/>
              </w:rPr>
            </w:pPr>
            <w:r w:rsidRPr="00822688">
              <w:rPr>
                <w:rFonts w:ascii="Arial" w:hAnsi="Arial" w:cs="Arial"/>
                <w:color w:val="auto"/>
                <w:sz w:val="20"/>
                <w:szCs w:val="20"/>
              </w:rPr>
              <w:t>Cục ĐL&amp;NLTT là đầu mối của Bộ Công Thương đôn đốc việc thực hiện</w:t>
            </w:r>
          </w:p>
        </w:tc>
        <w:tc>
          <w:tcPr>
            <w:tcW w:w="734" w:type="pct"/>
            <w:tcBorders>
              <w:top w:val="single" w:sz="4" w:space="0" w:color="auto"/>
              <w:left w:val="single" w:sz="4" w:space="0" w:color="auto"/>
              <w:bottom w:val="single" w:sz="4" w:space="0" w:color="auto"/>
              <w:right w:val="single" w:sz="4" w:space="0" w:color="auto"/>
            </w:tcBorders>
            <w:shd w:val="clear" w:color="auto" w:fill="FFFFFF"/>
            <w:vAlign w:val="center"/>
          </w:tcPr>
          <w:p w:rsidR="00472688" w:rsidRDefault="00C50F89" w:rsidP="003328B6">
            <w:pPr>
              <w:pStyle w:val="Other0"/>
              <w:spacing w:line="240" w:lineRule="auto"/>
              <w:rPr>
                <w:rFonts w:ascii="Arial" w:hAnsi="Arial" w:cs="Arial"/>
                <w:color w:val="auto"/>
                <w:sz w:val="20"/>
                <w:szCs w:val="20"/>
              </w:rPr>
            </w:pPr>
            <w:r w:rsidRPr="00822688">
              <w:rPr>
                <w:rFonts w:ascii="Arial" w:hAnsi="Arial" w:cs="Arial"/>
                <w:color w:val="auto"/>
                <w:sz w:val="20"/>
                <w:szCs w:val="20"/>
              </w:rPr>
              <w:t xml:space="preserve">Cty CPNĐ Ninh Bình, </w:t>
            </w:r>
          </w:p>
          <w:p w:rsidR="00261390" w:rsidRPr="00822688" w:rsidRDefault="00C50F89" w:rsidP="00472688">
            <w:pPr>
              <w:pStyle w:val="Other0"/>
              <w:spacing w:line="240" w:lineRule="auto"/>
              <w:rPr>
                <w:rFonts w:ascii="Arial" w:hAnsi="Arial" w:cs="Arial"/>
                <w:color w:val="auto"/>
                <w:sz w:val="20"/>
                <w:szCs w:val="20"/>
              </w:rPr>
            </w:pPr>
            <w:r w:rsidRPr="00822688">
              <w:rPr>
                <w:rFonts w:ascii="Arial" w:hAnsi="Arial" w:cs="Arial"/>
                <w:color w:val="auto"/>
                <w:sz w:val="20"/>
                <w:szCs w:val="20"/>
              </w:rPr>
              <w:t>Cục</w:t>
            </w:r>
            <w:r w:rsidR="00472688">
              <w:rPr>
                <w:rFonts w:ascii="Arial" w:hAnsi="Arial" w:cs="Arial"/>
                <w:color w:val="auto"/>
                <w:sz w:val="20"/>
                <w:szCs w:val="20"/>
                <w:lang w:val="en-SG"/>
              </w:rPr>
              <w:t xml:space="preserve"> </w:t>
            </w:r>
            <w:r w:rsidRPr="00822688">
              <w:rPr>
                <w:rFonts w:ascii="Arial" w:hAnsi="Arial" w:cs="Arial"/>
                <w:color w:val="auto"/>
                <w:sz w:val="20"/>
                <w:szCs w:val="20"/>
              </w:rPr>
              <w:t>ĐL&amp;NLTT là đầu mối của Bộ</w:t>
            </w:r>
            <w:r w:rsidR="00472688">
              <w:rPr>
                <w:rFonts w:ascii="Arial" w:hAnsi="Arial" w:cs="Arial"/>
                <w:color w:val="auto"/>
                <w:sz w:val="20"/>
                <w:szCs w:val="20"/>
                <w:lang w:val="en-SG"/>
              </w:rPr>
              <w:t xml:space="preserve"> </w:t>
            </w:r>
            <w:r w:rsidRPr="00822688">
              <w:rPr>
                <w:rFonts w:ascii="Arial" w:hAnsi="Arial" w:cs="Arial"/>
                <w:color w:val="auto"/>
                <w:sz w:val="20"/>
                <w:szCs w:val="20"/>
              </w:rPr>
              <w:t>Công Thương đôn đốc việc thực hiện</w:t>
            </w:r>
          </w:p>
        </w:tc>
      </w:tr>
      <w:tr w:rsidR="00DC7CE1" w:rsidRPr="00822688" w:rsidTr="003328B6">
        <w:trPr>
          <w:trHeight w:val="20"/>
          <w:jc w:val="center"/>
        </w:trPr>
        <w:tc>
          <w:tcPr>
            <w:tcW w:w="237" w:type="pct"/>
            <w:tcBorders>
              <w:top w:val="single" w:sz="4" w:space="0" w:color="auto"/>
              <w:left w:val="single" w:sz="4" w:space="0" w:color="auto"/>
            </w:tcBorders>
            <w:shd w:val="clear" w:color="auto" w:fill="FFFFFF"/>
            <w:vAlign w:val="center"/>
          </w:tcPr>
          <w:p w:rsidR="00261390" w:rsidRPr="00822688" w:rsidRDefault="00C50F89" w:rsidP="003328B6">
            <w:pPr>
              <w:pStyle w:val="Other0"/>
              <w:spacing w:line="240" w:lineRule="auto"/>
              <w:rPr>
                <w:rFonts w:ascii="Arial" w:hAnsi="Arial" w:cs="Arial"/>
                <w:color w:val="auto"/>
                <w:sz w:val="20"/>
                <w:szCs w:val="20"/>
              </w:rPr>
            </w:pPr>
            <w:r w:rsidRPr="00822688">
              <w:rPr>
                <w:rFonts w:ascii="Arial" w:hAnsi="Arial" w:cs="Arial"/>
                <w:b/>
                <w:bCs/>
                <w:color w:val="auto"/>
                <w:sz w:val="20"/>
                <w:szCs w:val="20"/>
              </w:rPr>
              <w:t>IV</w:t>
            </w:r>
          </w:p>
        </w:tc>
        <w:tc>
          <w:tcPr>
            <w:tcW w:w="4763" w:type="pct"/>
            <w:gridSpan w:val="6"/>
            <w:tcBorders>
              <w:top w:val="single" w:sz="4" w:space="0" w:color="auto"/>
              <w:left w:val="single" w:sz="4" w:space="0" w:color="auto"/>
              <w:right w:val="single" w:sz="4" w:space="0" w:color="auto"/>
            </w:tcBorders>
            <w:shd w:val="clear" w:color="auto" w:fill="FFFFFF"/>
            <w:vAlign w:val="center"/>
          </w:tcPr>
          <w:p w:rsidR="00261390" w:rsidRPr="00822688" w:rsidRDefault="00C50F89" w:rsidP="003328B6">
            <w:pPr>
              <w:pStyle w:val="Other0"/>
              <w:spacing w:line="240" w:lineRule="auto"/>
              <w:jc w:val="left"/>
              <w:rPr>
                <w:rFonts w:ascii="Arial" w:hAnsi="Arial" w:cs="Arial"/>
                <w:color w:val="auto"/>
                <w:sz w:val="20"/>
                <w:szCs w:val="20"/>
              </w:rPr>
            </w:pPr>
            <w:r w:rsidRPr="00822688">
              <w:rPr>
                <w:rFonts w:ascii="Arial" w:hAnsi="Arial" w:cs="Arial"/>
                <w:b/>
                <w:bCs/>
                <w:color w:val="auto"/>
                <w:sz w:val="20"/>
                <w:szCs w:val="20"/>
              </w:rPr>
              <w:t>Nhóm nhiệm vụ liên quan đến cơ chế, chính sách về thị trường điện, giá điện, than, khí</w:t>
            </w:r>
          </w:p>
        </w:tc>
      </w:tr>
      <w:tr w:rsidR="0015346C" w:rsidRPr="00822688" w:rsidTr="00472688">
        <w:trPr>
          <w:trHeight w:val="20"/>
          <w:jc w:val="center"/>
        </w:trPr>
        <w:tc>
          <w:tcPr>
            <w:tcW w:w="237" w:type="pct"/>
            <w:tcBorders>
              <w:top w:val="single" w:sz="4" w:space="0" w:color="auto"/>
              <w:left w:val="single" w:sz="4" w:space="0" w:color="auto"/>
            </w:tcBorders>
            <w:shd w:val="clear" w:color="auto" w:fill="FFFFFF"/>
            <w:vAlign w:val="center"/>
          </w:tcPr>
          <w:p w:rsidR="00261390" w:rsidRPr="00822688" w:rsidRDefault="00C50F89" w:rsidP="003328B6">
            <w:pPr>
              <w:pStyle w:val="Other0"/>
              <w:spacing w:line="240" w:lineRule="auto"/>
              <w:rPr>
                <w:rFonts w:ascii="Arial" w:hAnsi="Arial" w:cs="Arial"/>
                <w:color w:val="auto"/>
                <w:sz w:val="20"/>
                <w:szCs w:val="20"/>
              </w:rPr>
            </w:pPr>
            <w:r w:rsidRPr="00822688">
              <w:rPr>
                <w:rFonts w:ascii="Arial" w:hAnsi="Arial" w:cs="Arial"/>
                <w:color w:val="auto"/>
                <w:sz w:val="20"/>
                <w:szCs w:val="20"/>
              </w:rPr>
              <w:t>13</w:t>
            </w:r>
          </w:p>
        </w:tc>
        <w:tc>
          <w:tcPr>
            <w:tcW w:w="1591" w:type="pct"/>
            <w:tcBorders>
              <w:top w:val="single" w:sz="4" w:space="0" w:color="auto"/>
              <w:left w:val="single" w:sz="4" w:space="0" w:color="auto"/>
            </w:tcBorders>
            <w:shd w:val="clear" w:color="auto" w:fill="FFFFFF"/>
            <w:vAlign w:val="center"/>
          </w:tcPr>
          <w:p w:rsidR="00261390" w:rsidRPr="00822688" w:rsidRDefault="00C50F89" w:rsidP="003328B6">
            <w:pPr>
              <w:pStyle w:val="Other0"/>
              <w:spacing w:line="240" w:lineRule="auto"/>
              <w:jc w:val="left"/>
              <w:rPr>
                <w:rFonts w:ascii="Arial" w:hAnsi="Arial" w:cs="Arial"/>
                <w:color w:val="auto"/>
                <w:sz w:val="20"/>
                <w:szCs w:val="20"/>
              </w:rPr>
            </w:pPr>
            <w:r w:rsidRPr="00822688">
              <w:rPr>
                <w:rFonts w:ascii="Arial" w:hAnsi="Arial" w:cs="Arial"/>
                <w:color w:val="auto"/>
                <w:sz w:val="20"/>
                <w:szCs w:val="20"/>
              </w:rPr>
              <w:t>Đánh giá toàn diện tình hình triển khai thị trường điện cạnh tranh, làm cơ sở thúc đẩy tái cơ cấu ngành điện, phục vụ phát triển thị trường điện hiệu quả</w:t>
            </w:r>
          </w:p>
        </w:tc>
        <w:tc>
          <w:tcPr>
            <w:tcW w:w="609" w:type="pct"/>
            <w:tcBorders>
              <w:top w:val="single" w:sz="4" w:space="0" w:color="auto"/>
              <w:left w:val="single" w:sz="4" w:space="0" w:color="auto"/>
            </w:tcBorders>
            <w:shd w:val="clear" w:color="auto" w:fill="FFFFFF"/>
            <w:vAlign w:val="center"/>
          </w:tcPr>
          <w:p w:rsidR="00261390" w:rsidRPr="00822688" w:rsidRDefault="00C50F89" w:rsidP="003328B6">
            <w:pPr>
              <w:pStyle w:val="Other0"/>
              <w:spacing w:line="240" w:lineRule="auto"/>
              <w:rPr>
                <w:rFonts w:ascii="Arial" w:hAnsi="Arial" w:cs="Arial"/>
                <w:color w:val="auto"/>
                <w:sz w:val="20"/>
                <w:szCs w:val="20"/>
              </w:rPr>
            </w:pPr>
            <w:r w:rsidRPr="00822688">
              <w:rPr>
                <w:rFonts w:ascii="Arial" w:hAnsi="Arial" w:cs="Arial"/>
                <w:color w:val="auto"/>
                <w:sz w:val="20"/>
                <w:szCs w:val="20"/>
              </w:rPr>
              <w:t>Báo cáo</w:t>
            </w:r>
          </w:p>
        </w:tc>
        <w:tc>
          <w:tcPr>
            <w:tcW w:w="559" w:type="pct"/>
            <w:tcBorders>
              <w:top w:val="single" w:sz="4" w:space="0" w:color="auto"/>
              <w:left w:val="single" w:sz="4" w:space="0" w:color="auto"/>
            </w:tcBorders>
            <w:shd w:val="clear" w:color="auto" w:fill="FFFFFF"/>
            <w:vAlign w:val="center"/>
          </w:tcPr>
          <w:p w:rsidR="00261390" w:rsidRPr="00822688" w:rsidRDefault="00C50F89" w:rsidP="003328B6">
            <w:pPr>
              <w:pStyle w:val="Other0"/>
              <w:spacing w:line="240" w:lineRule="auto"/>
              <w:rPr>
                <w:rFonts w:ascii="Arial" w:hAnsi="Arial" w:cs="Arial"/>
                <w:color w:val="auto"/>
                <w:sz w:val="20"/>
                <w:szCs w:val="20"/>
              </w:rPr>
            </w:pPr>
            <w:r w:rsidRPr="00822688">
              <w:rPr>
                <w:rFonts w:ascii="Arial" w:hAnsi="Arial" w:cs="Arial"/>
                <w:color w:val="auto"/>
                <w:sz w:val="20"/>
                <w:szCs w:val="20"/>
              </w:rPr>
              <w:t>10/2024</w:t>
            </w:r>
          </w:p>
        </w:tc>
        <w:tc>
          <w:tcPr>
            <w:tcW w:w="610" w:type="pct"/>
            <w:tcBorders>
              <w:top w:val="single" w:sz="4" w:space="0" w:color="auto"/>
              <w:left w:val="single" w:sz="4" w:space="0" w:color="auto"/>
            </w:tcBorders>
            <w:shd w:val="clear" w:color="auto" w:fill="FFFFFF"/>
            <w:vAlign w:val="center"/>
          </w:tcPr>
          <w:p w:rsidR="00261390" w:rsidRPr="00822688" w:rsidRDefault="00C50F89" w:rsidP="003328B6">
            <w:pPr>
              <w:pStyle w:val="Other0"/>
              <w:spacing w:line="240" w:lineRule="auto"/>
              <w:rPr>
                <w:rFonts w:ascii="Arial" w:hAnsi="Arial" w:cs="Arial"/>
                <w:color w:val="auto"/>
                <w:sz w:val="20"/>
                <w:szCs w:val="20"/>
              </w:rPr>
            </w:pPr>
            <w:r w:rsidRPr="00822688">
              <w:rPr>
                <w:rFonts w:ascii="Arial" w:hAnsi="Arial" w:cs="Arial"/>
                <w:color w:val="auto"/>
                <w:sz w:val="20"/>
                <w:szCs w:val="20"/>
              </w:rPr>
              <w:t>Lãnh đạo Bộ</w:t>
            </w:r>
          </w:p>
        </w:tc>
        <w:tc>
          <w:tcPr>
            <w:tcW w:w="660" w:type="pct"/>
            <w:tcBorders>
              <w:top w:val="single" w:sz="4" w:space="0" w:color="auto"/>
              <w:left w:val="single" w:sz="4" w:space="0" w:color="auto"/>
            </w:tcBorders>
            <w:shd w:val="clear" w:color="auto" w:fill="FFFFFF"/>
            <w:vAlign w:val="center"/>
          </w:tcPr>
          <w:p w:rsidR="00261390" w:rsidRPr="00822688" w:rsidRDefault="00C50F89" w:rsidP="003328B6">
            <w:pPr>
              <w:pStyle w:val="Other0"/>
              <w:spacing w:line="240" w:lineRule="auto"/>
              <w:rPr>
                <w:rFonts w:ascii="Arial" w:hAnsi="Arial" w:cs="Arial"/>
                <w:color w:val="auto"/>
                <w:sz w:val="20"/>
                <w:szCs w:val="20"/>
              </w:rPr>
            </w:pPr>
            <w:r w:rsidRPr="00822688">
              <w:rPr>
                <w:rFonts w:ascii="Arial" w:hAnsi="Arial" w:cs="Arial"/>
                <w:color w:val="auto"/>
                <w:sz w:val="20"/>
                <w:szCs w:val="20"/>
              </w:rPr>
              <w:t>EVN</w:t>
            </w:r>
          </w:p>
          <w:p w:rsidR="00261390" w:rsidRPr="00822688" w:rsidRDefault="00C50F89" w:rsidP="003328B6">
            <w:pPr>
              <w:pStyle w:val="Other0"/>
              <w:spacing w:line="240" w:lineRule="auto"/>
              <w:rPr>
                <w:rFonts w:ascii="Arial" w:hAnsi="Arial" w:cs="Arial"/>
                <w:color w:val="auto"/>
                <w:sz w:val="20"/>
                <w:szCs w:val="20"/>
              </w:rPr>
            </w:pPr>
            <w:r w:rsidRPr="00822688">
              <w:rPr>
                <w:rFonts w:ascii="Arial" w:hAnsi="Arial" w:cs="Arial"/>
                <w:color w:val="auto"/>
                <w:sz w:val="20"/>
                <w:szCs w:val="20"/>
              </w:rPr>
              <w:t>Cục ĐTĐL là đầu mối của Bộ Công Thương</w:t>
            </w:r>
          </w:p>
        </w:tc>
        <w:tc>
          <w:tcPr>
            <w:tcW w:w="734" w:type="pct"/>
            <w:tcBorders>
              <w:top w:val="single" w:sz="4" w:space="0" w:color="auto"/>
              <w:left w:val="single" w:sz="4" w:space="0" w:color="auto"/>
              <w:right w:val="single" w:sz="4" w:space="0" w:color="auto"/>
            </w:tcBorders>
            <w:shd w:val="clear" w:color="auto" w:fill="FFFFFF"/>
            <w:vAlign w:val="center"/>
          </w:tcPr>
          <w:p w:rsidR="00261390" w:rsidRPr="00822688" w:rsidRDefault="00C50F89" w:rsidP="003328B6">
            <w:pPr>
              <w:pStyle w:val="Other0"/>
              <w:spacing w:line="240" w:lineRule="auto"/>
              <w:rPr>
                <w:rFonts w:ascii="Arial" w:hAnsi="Arial" w:cs="Arial"/>
                <w:color w:val="auto"/>
                <w:sz w:val="20"/>
                <w:szCs w:val="20"/>
              </w:rPr>
            </w:pPr>
            <w:r w:rsidRPr="00822688">
              <w:rPr>
                <w:rFonts w:ascii="Arial" w:hAnsi="Arial" w:cs="Arial"/>
                <w:color w:val="auto"/>
                <w:sz w:val="20"/>
                <w:szCs w:val="20"/>
              </w:rPr>
              <w:t>Các đơn vị có liên quan</w:t>
            </w:r>
          </w:p>
        </w:tc>
      </w:tr>
      <w:tr w:rsidR="00DC7CE1" w:rsidRPr="00822688" w:rsidTr="003328B6">
        <w:trPr>
          <w:trHeight w:val="20"/>
          <w:jc w:val="center"/>
        </w:trPr>
        <w:tc>
          <w:tcPr>
            <w:tcW w:w="237" w:type="pct"/>
            <w:vMerge w:val="restart"/>
            <w:tcBorders>
              <w:top w:val="single" w:sz="4" w:space="0" w:color="auto"/>
              <w:left w:val="single" w:sz="4" w:space="0" w:color="auto"/>
            </w:tcBorders>
            <w:shd w:val="clear" w:color="auto" w:fill="FFFFFF"/>
            <w:vAlign w:val="center"/>
          </w:tcPr>
          <w:p w:rsidR="00261390" w:rsidRPr="00822688" w:rsidRDefault="00C50F89" w:rsidP="003328B6">
            <w:pPr>
              <w:pStyle w:val="Other0"/>
              <w:spacing w:line="240" w:lineRule="auto"/>
              <w:rPr>
                <w:rFonts w:ascii="Arial" w:hAnsi="Arial" w:cs="Arial"/>
                <w:color w:val="auto"/>
                <w:sz w:val="20"/>
                <w:szCs w:val="20"/>
              </w:rPr>
            </w:pPr>
            <w:r w:rsidRPr="00822688">
              <w:rPr>
                <w:rFonts w:ascii="Arial" w:hAnsi="Arial" w:cs="Arial"/>
                <w:color w:val="auto"/>
                <w:sz w:val="20"/>
                <w:szCs w:val="20"/>
              </w:rPr>
              <w:t>14</w:t>
            </w:r>
          </w:p>
        </w:tc>
        <w:tc>
          <w:tcPr>
            <w:tcW w:w="4763" w:type="pct"/>
            <w:gridSpan w:val="6"/>
            <w:tcBorders>
              <w:top w:val="single" w:sz="4" w:space="0" w:color="auto"/>
              <w:left w:val="single" w:sz="4" w:space="0" w:color="auto"/>
              <w:right w:val="single" w:sz="4" w:space="0" w:color="auto"/>
            </w:tcBorders>
            <w:shd w:val="clear" w:color="auto" w:fill="FFFFFF"/>
            <w:vAlign w:val="center"/>
          </w:tcPr>
          <w:p w:rsidR="00261390" w:rsidRPr="00822688" w:rsidRDefault="00C50F89" w:rsidP="003328B6">
            <w:pPr>
              <w:pStyle w:val="Other0"/>
              <w:spacing w:line="240" w:lineRule="auto"/>
              <w:jc w:val="left"/>
              <w:rPr>
                <w:rFonts w:ascii="Arial" w:hAnsi="Arial" w:cs="Arial"/>
                <w:color w:val="auto"/>
                <w:sz w:val="20"/>
                <w:szCs w:val="20"/>
              </w:rPr>
            </w:pPr>
            <w:r w:rsidRPr="00822688">
              <w:rPr>
                <w:rFonts w:ascii="Arial" w:hAnsi="Arial" w:cs="Arial"/>
                <w:b/>
                <w:bCs/>
                <w:i/>
                <w:iCs/>
                <w:color w:val="auto"/>
                <w:sz w:val="20"/>
                <w:szCs w:val="20"/>
              </w:rPr>
              <w:t>Nghiên cứu tính toán phương pháp xây dựng khung giá cho các loại hình phát điện</w:t>
            </w:r>
          </w:p>
        </w:tc>
      </w:tr>
      <w:tr w:rsidR="0015346C" w:rsidRPr="00822688" w:rsidTr="00472688">
        <w:trPr>
          <w:trHeight w:val="20"/>
          <w:jc w:val="center"/>
        </w:trPr>
        <w:tc>
          <w:tcPr>
            <w:tcW w:w="237" w:type="pct"/>
            <w:vMerge/>
            <w:tcBorders>
              <w:left w:val="single" w:sz="4" w:space="0" w:color="auto"/>
            </w:tcBorders>
            <w:shd w:val="clear" w:color="auto" w:fill="FFFFFF"/>
            <w:vAlign w:val="center"/>
          </w:tcPr>
          <w:p w:rsidR="00261390" w:rsidRPr="00822688" w:rsidRDefault="00261390" w:rsidP="003328B6">
            <w:pPr>
              <w:jc w:val="center"/>
              <w:rPr>
                <w:rFonts w:ascii="Arial" w:hAnsi="Arial" w:cs="Arial"/>
                <w:color w:val="auto"/>
                <w:sz w:val="20"/>
                <w:szCs w:val="20"/>
              </w:rPr>
            </w:pPr>
          </w:p>
        </w:tc>
        <w:tc>
          <w:tcPr>
            <w:tcW w:w="1591" w:type="pct"/>
            <w:tcBorders>
              <w:top w:val="single" w:sz="4" w:space="0" w:color="auto"/>
              <w:left w:val="single" w:sz="4" w:space="0" w:color="auto"/>
            </w:tcBorders>
            <w:shd w:val="clear" w:color="auto" w:fill="FFFFFF"/>
            <w:vAlign w:val="center"/>
          </w:tcPr>
          <w:p w:rsidR="00261390" w:rsidRPr="00822688" w:rsidRDefault="00C50F89" w:rsidP="003328B6">
            <w:pPr>
              <w:pStyle w:val="Other0"/>
              <w:spacing w:line="240" w:lineRule="auto"/>
              <w:jc w:val="left"/>
              <w:rPr>
                <w:rFonts w:ascii="Arial" w:hAnsi="Arial" w:cs="Arial"/>
                <w:color w:val="auto"/>
                <w:sz w:val="20"/>
                <w:szCs w:val="20"/>
              </w:rPr>
            </w:pPr>
            <w:r w:rsidRPr="00822688">
              <w:rPr>
                <w:rFonts w:ascii="Arial" w:hAnsi="Arial" w:cs="Arial"/>
                <w:color w:val="auto"/>
                <w:sz w:val="20"/>
                <w:szCs w:val="20"/>
              </w:rPr>
              <w:t>Nghiên cứu tính toán và rà soát, đề xuất khung giá cho các loại hình phát điện</w:t>
            </w:r>
          </w:p>
        </w:tc>
        <w:tc>
          <w:tcPr>
            <w:tcW w:w="609" w:type="pct"/>
            <w:tcBorders>
              <w:top w:val="single" w:sz="4" w:space="0" w:color="auto"/>
              <w:left w:val="single" w:sz="4" w:space="0" w:color="auto"/>
            </w:tcBorders>
            <w:shd w:val="clear" w:color="auto" w:fill="FFFFFF"/>
            <w:vAlign w:val="center"/>
          </w:tcPr>
          <w:p w:rsidR="00261390" w:rsidRPr="00822688" w:rsidRDefault="00C50F89" w:rsidP="003328B6">
            <w:pPr>
              <w:pStyle w:val="Other0"/>
              <w:spacing w:line="240" w:lineRule="auto"/>
              <w:rPr>
                <w:rFonts w:ascii="Arial" w:hAnsi="Arial" w:cs="Arial"/>
                <w:color w:val="auto"/>
                <w:sz w:val="20"/>
                <w:szCs w:val="20"/>
              </w:rPr>
            </w:pPr>
            <w:r w:rsidRPr="00822688">
              <w:rPr>
                <w:rFonts w:ascii="Arial" w:hAnsi="Arial" w:cs="Arial"/>
                <w:color w:val="auto"/>
                <w:sz w:val="20"/>
                <w:szCs w:val="20"/>
              </w:rPr>
              <w:t>Báo cáo</w:t>
            </w:r>
          </w:p>
        </w:tc>
        <w:tc>
          <w:tcPr>
            <w:tcW w:w="559" w:type="pct"/>
            <w:tcBorders>
              <w:top w:val="single" w:sz="4" w:space="0" w:color="auto"/>
              <w:left w:val="single" w:sz="4" w:space="0" w:color="auto"/>
            </w:tcBorders>
            <w:shd w:val="clear" w:color="auto" w:fill="FFFFFF"/>
            <w:vAlign w:val="center"/>
          </w:tcPr>
          <w:p w:rsidR="00261390" w:rsidRPr="00822688" w:rsidRDefault="00C50F89" w:rsidP="003328B6">
            <w:pPr>
              <w:pStyle w:val="Other0"/>
              <w:spacing w:line="240" w:lineRule="auto"/>
              <w:rPr>
                <w:rFonts w:ascii="Arial" w:hAnsi="Arial" w:cs="Arial"/>
                <w:color w:val="auto"/>
                <w:sz w:val="20"/>
                <w:szCs w:val="20"/>
              </w:rPr>
            </w:pPr>
            <w:r w:rsidRPr="00822688">
              <w:rPr>
                <w:rFonts w:ascii="Arial" w:hAnsi="Arial" w:cs="Arial"/>
                <w:color w:val="auto"/>
                <w:sz w:val="20"/>
                <w:szCs w:val="20"/>
              </w:rPr>
              <w:t>11/2024</w:t>
            </w:r>
          </w:p>
        </w:tc>
        <w:tc>
          <w:tcPr>
            <w:tcW w:w="610" w:type="pct"/>
            <w:tcBorders>
              <w:top w:val="single" w:sz="4" w:space="0" w:color="auto"/>
              <w:left w:val="single" w:sz="4" w:space="0" w:color="auto"/>
            </w:tcBorders>
            <w:shd w:val="clear" w:color="auto" w:fill="FFFFFF"/>
            <w:vAlign w:val="center"/>
          </w:tcPr>
          <w:p w:rsidR="00261390" w:rsidRPr="00822688" w:rsidRDefault="00C50F89" w:rsidP="003328B6">
            <w:pPr>
              <w:pStyle w:val="Other0"/>
              <w:spacing w:line="240" w:lineRule="auto"/>
              <w:rPr>
                <w:rFonts w:ascii="Arial" w:hAnsi="Arial" w:cs="Arial"/>
                <w:color w:val="auto"/>
                <w:sz w:val="20"/>
                <w:szCs w:val="20"/>
              </w:rPr>
            </w:pPr>
            <w:r w:rsidRPr="00822688">
              <w:rPr>
                <w:rFonts w:ascii="Arial" w:hAnsi="Arial" w:cs="Arial"/>
                <w:color w:val="auto"/>
                <w:sz w:val="20"/>
                <w:szCs w:val="20"/>
              </w:rPr>
              <w:t>Lãnh đạo Bộ</w:t>
            </w:r>
          </w:p>
        </w:tc>
        <w:tc>
          <w:tcPr>
            <w:tcW w:w="660" w:type="pct"/>
            <w:tcBorders>
              <w:top w:val="single" w:sz="4" w:space="0" w:color="auto"/>
              <w:left w:val="single" w:sz="4" w:space="0" w:color="auto"/>
            </w:tcBorders>
            <w:shd w:val="clear" w:color="auto" w:fill="FFFFFF"/>
            <w:vAlign w:val="center"/>
          </w:tcPr>
          <w:p w:rsidR="00261390" w:rsidRPr="00822688" w:rsidRDefault="00C50F89" w:rsidP="003328B6">
            <w:pPr>
              <w:pStyle w:val="Other0"/>
              <w:spacing w:line="240" w:lineRule="auto"/>
              <w:rPr>
                <w:rFonts w:ascii="Arial" w:hAnsi="Arial" w:cs="Arial"/>
                <w:color w:val="auto"/>
                <w:sz w:val="20"/>
                <w:szCs w:val="20"/>
              </w:rPr>
            </w:pPr>
            <w:r w:rsidRPr="00822688">
              <w:rPr>
                <w:rFonts w:ascii="Arial" w:hAnsi="Arial" w:cs="Arial"/>
                <w:color w:val="auto"/>
                <w:sz w:val="20"/>
                <w:szCs w:val="20"/>
              </w:rPr>
              <w:t>EVN</w:t>
            </w:r>
          </w:p>
        </w:tc>
        <w:tc>
          <w:tcPr>
            <w:tcW w:w="734" w:type="pct"/>
            <w:tcBorders>
              <w:top w:val="single" w:sz="4" w:space="0" w:color="auto"/>
              <w:left w:val="single" w:sz="4" w:space="0" w:color="auto"/>
              <w:right w:val="single" w:sz="4" w:space="0" w:color="auto"/>
            </w:tcBorders>
            <w:shd w:val="clear" w:color="auto" w:fill="FFFFFF"/>
            <w:vAlign w:val="center"/>
          </w:tcPr>
          <w:p w:rsidR="00261390" w:rsidRPr="00822688" w:rsidRDefault="00C50F89" w:rsidP="003328B6">
            <w:pPr>
              <w:pStyle w:val="Other0"/>
              <w:spacing w:line="240" w:lineRule="auto"/>
              <w:rPr>
                <w:rFonts w:ascii="Arial" w:hAnsi="Arial" w:cs="Arial"/>
                <w:color w:val="auto"/>
                <w:sz w:val="20"/>
                <w:szCs w:val="20"/>
              </w:rPr>
            </w:pPr>
            <w:r w:rsidRPr="00822688">
              <w:rPr>
                <w:rFonts w:ascii="Arial" w:hAnsi="Arial" w:cs="Arial"/>
                <w:color w:val="auto"/>
                <w:sz w:val="20"/>
                <w:szCs w:val="20"/>
              </w:rPr>
              <w:t>Viện NL</w:t>
            </w:r>
          </w:p>
        </w:tc>
      </w:tr>
      <w:tr w:rsidR="0015346C" w:rsidRPr="00822688" w:rsidTr="00472688">
        <w:trPr>
          <w:trHeight w:val="20"/>
          <w:jc w:val="center"/>
        </w:trPr>
        <w:tc>
          <w:tcPr>
            <w:tcW w:w="237" w:type="pct"/>
            <w:vMerge/>
            <w:tcBorders>
              <w:left w:val="single" w:sz="4" w:space="0" w:color="auto"/>
            </w:tcBorders>
            <w:shd w:val="clear" w:color="auto" w:fill="FFFFFF"/>
            <w:vAlign w:val="center"/>
          </w:tcPr>
          <w:p w:rsidR="00261390" w:rsidRPr="00822688" w:rsidRDefault="00261390" w:rsidP="003328B6">
            <w:pPr>
              <w:jc w:val="center"/>
              <w:rPr>
                <w:rFonts w:ascii="Arial" w:hAnsi="Arial" w:cs="Arial"/>
                <w:color w:val="auto"/>
                <w:sz w:val="20"/>
                <w:szCs w:val="20"/>
              </w:rPr>
            </w:pPr>
          </w:p>
        </w:tc>
        <w:tc>
          <w:tcPr>
            <w:tcW w:w="1591" w:type="pct"/>
            <w:tcBorders>
              <w:top w:val="single" w:sz="4" w:space="0" w:color="auto"/>
              <w:left w:val="single" w:sz="4" w:space="0" w:color="auto"/>
            </w:tcBorders>
            <w:shd w:val="clear" w:color="auto" w:fill="FFFFFF"/>
            <w:vAlign w:val="center"/>
          </w:tcPr>
          <w:p w:rsidR="00261390" w:rsidRPr="00822688" w:rsidRDefault="00C50F89" w:rsidP="003328B6">
            <w:pPr>
              <w:pStyle w:val="Other0"/>
              <w:spacing w:line="240" w:lineRule="auto"/>
              <w:jc w:val="left"/>
              <w:rPr>
                <w:rFonts w:ascii="Arial" w:hAnsi="Arial" w:cs="Arial"/>
                <w:color w:val="auto"/>
                <w:sz w:val="20"/>
                <w:szCs w:val="20"/>
              </w:rPr>
            </w:pPr>
            <w:r w:rsidRPr="00822688">
              <w:rPr>
                <w:rFonts w:ascii="Arial" w:hAnsi="Arial" w:cs="Arial"/>
                <w:color w:val="auto"/>
                <w:sz w:val="20"/>
                <w:szCs w:val="20"/>
              </w:rPr>
              <w:t>Nghiên cứu tính toán và đề xuất khung giá (hoặc giá) cho một số loại hình mới như pin lưu trữ, nhà máy điện linh hoạt</w:t>
            </w:r>
          </w:p>
        </w:tc>
        <w:tc>
          <w:tcPr>
            <w:tcW w:w="609" w:type="pct"/>
            <w:tcBorders>
              <w:top w:val="single" w:sz="4" w:space="0" w:color="auto"/>
              <w:left w:val="single" w:sz="4" w:space="0" w:color="auto"/>
            </w:tcBorders>
            <w:shd w:val="clear" w:color="auto" w:fill="FFFFFF"/>
            <w:vAlign w:val="center"/>
          </w:tcPr>
          <w:p w:rsidR="00261390" w:rsidRPr="00822688" w:rsidRDefault="00C50F89" w:rsidP="003328B6">
            <w:pPr>
              <w:pStyle w:val="Other0"/>
              <w:spacing w:line="240" w:lineRule="auto"/>
              <w:rPr>
                <w:rFonts w:ascii="Arial" w:hAnsi="Arial" w:cs="Arial"/>
                <w:color w:val="auto"/>
                <w:sz w:val="20"/>
                <w:szCs w:val="20"/>
              </w:rPr>
            </w:pPr>
            <w:r w:rsidRPr="00822688">
              <w:rPr>
                <w:rFonts w:ascii="Arial" w:hAnsi="Arial" w:cs="Arial"/>
                <w:color w:val="auto"/>
                <w:sz w:val="20"/>
                <w:szCs w:val="20"/>
              </w:rPr>
              <w:t>Báo cáo</w:t>
            </w:r>
          </w:p>
        </w:tc>
        <w:tc>
          <w:tcPr>
            <w:tcW w:w="559" w:type="pct"/>
            <w:tcBorders>
              <w:top w:val="single" w:sz="4" w:space="0" w:color="auto"/>
              <w:left w:val="single" w:sz="4" w:space="0" w:color="auto"/>
            </w:tcBorders>
            <w:shd w:val="clear" w:color="auto" w:fill="FFFFFF"/>
            <w:vAlign w:val="center"/>
          </w:tcPr>
          <w:p w:rsidR="00261390" w:rsidRPr="00822688" w:rsidRDefault="00C50F89" w:rsidP="003328B6">
            <w:pPr>
              <w:pStyle w:val="Other0"/>
              <w:spacing w:line="240" w:lineRule="auto"/>
              <w:rPr>
                <w:rFonts w:ascii="Arial" w:hAnsi="Arial" w:cs="Arial"/>
                <w:color w:val="auto"/>
                <w:sz w:val="20"/>
                <w:szCs w:val="20"/>
              </w:rPr>
            </w:pPr>
            <w:r w:rsidRPr="00822688">
              <w:rPr>
                <w:rFonts w:ascii="Arial" w:hAnsi="Arial" w:cs="Arial"/>
                <w:color w:val="auto"/>
                <w:sz w:val="20"/>
                <w:szCs w:val="20"/>
              </w:rPr>
              <w:t>03/2025</w:t>
            </w:r>
          </w:p>
        </w:tc>
        <w:tc>
          <w:tcPr>
            <w:tcW w:w="610" w:type="pct"/>
            <w:tcBorders>
              <w:top w:val="single" w:sz="4" w:space="0" w:color="auto"/>
              <w:left w:val="single" w:sz="4" w:space="0" w:color="auto"/>
            </w:tcBorders>
            <w:shd w:val="clear" w:color="auto" w:fill="FFFFFF"/>
            <w:vAlign w:val="center"/>
          </w:tcPr>
          <w:p w:rsidR="00261390" w:rsidRPr="00822688" w:rsidRDefault="00C50F89" w:rsidP="003328B6">
            <w:pPr>
              <w:pStyle w:val="Other0"/>
              <w:spacing w:line="240" w:lineRule="auto"/>
              <w:rPr>
                <w:rFonts w:ascii="Arial" w:hAnsi="Arial" w:cs="Arial"/>
                <w:color w:val="auto"/>
                <w:sz w:val="20"/>
                <w:szCs w:val="20"/>
              </w:rPr>
            </w:pPr>
            <w:r w:rsidRPr="00822688">
              <w:rPr>
                <w:rFonts w:ascii="Arial" w:hAnsi="Arial" w:cs="Arial"/>
                <w:color w:val="auto"/>
                <w:sz w:val="20"/>
                <w:szCs w:val="20"/>
              </w:rPr>
              <w:t>Lãnh đạo Bộ</w:t>
            </w:r>
          </w:p>
        </w:tc>
        <w:tc>
          <w:tcPr>
            <w:tcW w:w="660" w:type="pct"/>
            <w:tcBorders>
              <w:top w:val="single" w:sz="4" w:space="0" w:color="auto"/>
              <w:left w:val="single" w:sz="4" w:space="0" w:color="auto"/>
            </w:tcBorders>
            <w:shd w:val="clear" w:color="auto" w:fill="FFFFFF"/>
            <w:vAlign w:val="center"/>
          </w:tcPr>
          <w:p w:rsidR="00261390" w:rsidRPr="00822688" w:rsidRDefault="00C50F89" w:rsidP="003328B6">
            <w:pPr>
              <w:pStyle w:val="Other0"/>
              <w:spacing w:line="240" w:lineRule="auto"/>
              <w:rPr>
                <w:rFonts w:ascii="Arial" w:hAnsi="Arial" w:cs="Arial"/>
                <w:color w:val="auto"/>
                <w:sz w:val="20"/>
                <w:szCs w:val="20"/>
              </w:rPr>
            </w:pPr>
            <w:r w:rsidRPr="00822688">
              <w:rPr>
                <w:rFonts w:ascii="Arial" w:hAnsi="Arial" w:cs="Arial"/>
                <w:color w:val="auto"/>
                <w:sz w:val="20"/>
                <w:szCs w:val="20"/>
              </w:rPr>
              <w:t>EVN</w:t>
            </w:r>
          </w:p>
        </w:tc>
        <w:tc>
          <w:tcPr>
            <w:tcW w:w="734" w:type="pct"/>
            <w:tcBorders>
              <w:top w:val="single" w:sz="4" w:space="0" w:color="auto"/>
              <w:left w:val="single" w:sz="4" w:space="0" w:color="auto"/>
              <w:right w:val="single" w:sz="4" w:space="0" w:color="auto"/>
            </w:tcBorders>
            <w:shd w:val="clear" w:color="auto" w:fill="FFFFFF"/>
            <w:vAlign w:val="center"/>
          </w:tcPr>
          <w:p w:rsidR="00261390" w:rsidRPr="00822688" w:rsidRDefault="00C50F89" w:rsidP="003328B6">
            <w:pPr>
              <w:pStyle w:val="Other0"/>
              <w:spacing w:line="240" w:lineRule="auto"/>
              <w:rPr>
                <w:rFonts w:ascii="Arial" w:hAnsi="Arial" w:cs="Arial"/>
                <w:color w:val="auto"/>
                <w:sz w:val="20"/>
                <w:szCs w:val="20"/>
              </w:rPr>
            </w:pPr>
            <w:r w:rsidRPr="00822688">
              <w:rPr>
                <w:rFonts w:ascii="Arial" w:hAnsi="Arial" w:cs="Arial"/>
                <w:color w:val="auto"/>
                <w:sz w:val="20"/>
                <w:szCs w:val="20"/>
              </w:rPr>
              <w:t>Viện</w:t>
            </w:r>
            <w:r w:rsidR="00DC7CE1" w:rsidRPr="00822688">
              <w:rPr>
                <w:rFonts w:ascii="Arial" w:hAnsi="Arial" w:cs="Arial"/>
                <w:color w:val="auto"/>
                <w:sz w:val="20"/>
                <w:szCs w:val="20"/>
                <w:lang w:val="en-SG"/>
              </w:rPr>
              <w:t xml:space="preserve"> </w:t>
            </w:r>
            <w:r w:rsidRPr="00822688">
              <w:rPr>
                <w:rFonts w:ascii="Arial" w:hAnsi="Arial" w:cs="Arial"/>
                <w:color w:val="auto"/>
                <w:sz w:val="20"/>
                <w:szCs w:val="20"/>
              </w:rPr>
              <w:t>NL</w:t>
            </w:r>
          </w:p>
        </w:tc>
      </w:tr>
      <w:tr w:rsidR="00DC7CE1" w:rsidRPr="00822688" w:rsidTr="003328B6">
        <w:trPr>
          <w:trHeight w:val="20"/>
          <w:jc w:val="center"/>
        </w:trPr>
        <w:tc>
          <w:tcPr>
            <w:tcW w:w="237" w:type="pct"/>
            <w:tcBorders>
              <w:top w:val="single" w:sz="4" w:space="0" w:color="auto"/>
              <w:left w:val="single" w:sz="4" w:space="0" w:color="auto"/>
            </w:tcBorders>
            <w:shd w:val="clear" w:color="auto" w:fill="FFFFFF"/>
            <w:vAlign w:val="center"/>
          </w:tcPr>
          <w:p w:rsidR="00261390" w:rsidRPr="00822688" w:rsidRDefault="00C50F89" w:rsidP="003328B6">
            <w:pPr>
              <w:pStyle w:val="Other0"/>
              <w:spacing w:line="240" w:lineRule="auto"/>
              <w:rPr>
                <w:rFonts w:ascii="Arial" w:hAnsi="Arial" w:cs="Arial"/>
                <w:color w:val="auto"/>
                <w:sz w:val="20"/>
                <w:szCs w:val="20"/>
              </w:rPr>
            </w:pPr>
            <w:r w:rsidRPr="00822688">
              <w:rPr>
                <w:rFonts w:ascii="Arial" w:hAnsi="Arial" w:cs="Arial"/>
                <w:color w:val="auto"/>
                <w:sz w:val="20"/>
                <w:szCs w:val="20"/>
              </w:rPr>
              <w:t>15</w:t>
            </w:r>
          </w:p>
        </w:tc>
        <w:tc>
          <w:tcPr>
            <w:tcW w:w="4763" w:type="pct"/>
            <w:gridSpan w:val="6"/>
            <w:tcBorders>
              <w:top w:val="single" w:sz="4" w:space="0" w:color="auto"/>
              <w:left w:val="single" w:sz="4" w:space="0" w:color="auto"/>
              <w:right w:val="single" w:sz="4" w:space="0" w:color="auto"/>
            </w:tcBorders>
            <w:shd w:val="clear" w:color="auto" w:fill="FFFFFF"/>
            <w:vAlign w:val="center"/>
          </w:tcPr>
          <w:p w:rsidR="00261390" w:rsidRPr="00822688" w:rsidRDefault="00C50F89" w:rsidP="003328B6">
            <w:pPr>
              <w:pStyle w:val="Other0"/>
              <w:spacing w:line="240" w:lineRule="auto"/>
              <w:jc w:val="left"/>
              <w:rPr>
                <w:rFonts w:ascii="Arial" w:hAnsi="Arial" w:cs="Arial"/>
                <w:color w:val="auto"/>
                <w:sz w:val="20"/>
                <w:szCs w:val="20"/>
              </w:rPr>
            </w:pPr>
            <w:r w:rsidRPr="00822688">
              <w:rPr>
                <w:rFonts w:ascii="Arial" w:hAnsi="Arial" w:cs="Arial"/>
                <w:b/>
                <w:bCs/>
                <w:i/>
                <w:iCs/>
                <w:color w:val="auto"/>
                <w:sz w:val="20"/>
                <w:szCs w:val="20"/>
              </w:rPr>
              <w:t>Xây dựng và trình phê duyệt khung giá cho các loại hình phát điện</w:t>
            </w:r>
          </w:p>
        </w:tc>
      </w:tr>
      <w:tr w:rsidR="00DC7CE1" w:rsidRPr="00822688" w:rsidTr="003328B6">
        <w:trPr>
          <w:trHeight w:val="20"/>
          <w:jc w:val="center"/>
        </w:trPr>
        <w:tc>
          <w:tcPr>
            <w:tcW w:w="237" w:type="pct"/>
            <w:vMerge w:val="restart"/>
            <w:tcBorders>
              <w:top w:val="single" w:sz="4" w:space="0" w:color="auto"/>
              <w:left w:val="single" w:sz="4" w:space="0" w:color="auto"/>
            </w:tcBorders>
            <w:shd w:val="clear" w:color="auto" w:fill="FFFFFF"/>
            <w:vAlign w:val="center"/>
          </w:tcPr>
          <w:p w:rsidR="00261390" w:rsidRPr="00822688" w:rsidRDefault="00C50F89" w:rsidP="003328B6">
            <w:pPr>
              <w:pStyle w:val="Other0"/>
              <w:spacing w:line="240" w:lineRule="auto"/>
              <w:rPr>
                <w:rFonts w:ascii="Arial" w:hAnsi="Arial" w:cs="Arial"/>
                <w:color w:val="auto"/>
                <w:sz w:val="20"/>
                <w:szCs w:val="20"/>
              </w:rPr>
            </w:pPr>
            <w:r w:rsidRPr="00822688">
              <w:rPr>
                <w:rFonts w:ascii="Arial" w:hAnsi="Arial" w:cs="Arial"/>
                <w:color w:val="auto"/>
                <w:sz w:val="20"/>
                <w:szCs w:val="20"/>
              </w:rPr>
              <w:t>15.1</w:t>
            </w:r>
          </w:p>
        </w:tc>
        <w:tc>
          <w:tcPr>
            <w:tcW w:w="4763" w:type="pct"/>
            <w:gridSpan w:val="6"/>
            <w:tcBorders>
              <w:top w:val="single" w:sz="4" w:space="0" w:color="auto"/>
              <w:left w:val="single" w:sz="4" w:space="0" w:color="auto"/>
              <w:right w:val="single" w:sz="4" w:space="0" w:color="auto"/>
            </w:tcBorders>
            <w:shd w:val="clear" w:color="auto" w:fill="FFFFFF"/>
            <w:vAlign w:val="center"/>
          </w:tcPr>
          <w:p w:rsidR="00261390" w:rsidRPr="00822688" w:rsidRDefault="00C50F89" w:rsidP="003328B6">
            <w:pPr>
              <w:pStyle w:val="Other0"/>
              <w:spacing w:line="240" w:lineRule="auto"/>
              <w:jc w:val="left"/>
              <w:rPr>
                <w:rFonts w:ascii="Arial" w:hAnsi="Arial" w:cs="Arial"/>
                <w:color w:val="auto"/>
                <w:sz w:val="20"/>
                <w:szCs w:val="20"/>
              </w:rPr>
            </w:pPr>
            <w:r w:rsidRPr="00822688">
              <w:rPr>
                <w:rFonts w:ascii="Arial" w:hAnsi="Arial" w:cs="Arial"/>
                <w:color w:val="auto"/>
                <w:sz w:val="20"/>
                <w:szCs w:val="20"/>
              </w:rPr>
              <w:t>Khung giá điện gió, điện mặt trời</w:t>
            </w:r>
          </w:p>
        </w:tc>
      </w:tr>
      <w:tr w:rsidR="0015346C" w:rsidRPr="00822688" w:rsidTr="00472688">
        <w:trPr>
          <w:trHeight w:val="20"/>
          <w:jc w:val="center"/>
        </w:trPr>
        <w:tc>
          <w:tcPr>
            <w:tcW w:w="237" w:type="pct"/>
            <w:vMerge/>
            <w:tcBorders>
              <w:left w:val="single" w:sz="4" w:space="0" w:color="auto"/>
            </w:tcBorders>
            <w:shd w:val="clear" w:color="auto" w:fill="FFFFFF"/>
            <w:vAlign w:val="center"/>
          </w:tcPr>
          <w:p w:rsidR="00261390" w:rsidRPr="00822688" w:rsidRDefault="00261390" w:rsidP="003328B6">
            <w:pPr>
              <w:jc w:val="center"/>
              <w:rPr>
                <w:rFonts w:ascii="Arial" w:hAnsi="Arial" w:cs="Arial"/>
                <w:color w:val="auto"/>
                <w:sz w:val="20"/>
                <w:szCs w:val="20"/>
              </w:rPr>
            </w:pPr>
          </w:p>
        </w:tc>
        <w:tc>
          <w:tcPr>
            <w:tcW w:w="1591" w:type="pct"/>
            <w:tcBorders>
              <w:top w:val="single" w:sz="4" w:space="0" w:color="auto"/>
              <w:left w:val="single" w:sz="4" w:space="0" w:color="auto"/>
            </w:tcBorders>
            <w:shd w:val="clear" w:color="auto" w:fill="FFFFFF"/>
            <w:vAlign w:val="center"/>
          </w:tcPr>
          <w:p w:rsidR="00261390" w:rsidRPr="00822688" w:rsidRDefault="00C50F89" w:rsidP="003328B6">
            <w:pPr>
              <w:pStyle w:val="Other0"/>
              <w:spacing w:line="240" w:lineRule="auto"/>
              <w:jc w:val="left"/>
              <w:rPr>
                <w:rFonts w:ascii="Arial" w:hAnsi="Arial" w:cs="Arial"/>
                <w:color w:val="auto"/>
                <w:sz w:val="20"/>
                <w:szCs w:val="20"/>
              </w:rPr>
            </w:pPr>
            <w:r w:rsidRPr="00822688">
              <w:rPr>
                <w:rFonts w:ascii="Arial" w:hAnsi="Arial" w:cs="Arial"/>
                <w:color w:val="auto"/>
                <w:sz w:val="20"/>
                <w:szCs w:val="20"/>
              </w:rPr>
              <w:t>Xây dựng khung giá</w:t>
            </w:r>
          </w:p>
        </w:tc>
        <w:tc>
          <w:tcPr>
            <w:tcW w:w="609" w:type="pct"/>
            <w:tcBorders>
              <w:top w:val="single" w:sz="4" w:space="0" w:color="auto"/>
              <w:left w:val="single" w:sz="4" w:space="0" w:color="auto"/>
            </w:tcBorders>
            <w:shd w:val="clear" w:color="auto" w:fill="FFFFFF"/>
            <w:vAlign w:val="center"/>
          </w:tcPr>
          <w:p w:rsidR="00261390" w:rsidRPr="00822688" w:rsidRDefault="00C50F89" w:rsidP="003328B6">
            <w:pPr>
              <w:pStyle w:val="Other0"/>
              <w:spacing w:line="240" w:lineRule="auto"/>
              <w:rPr>
                <w:rFonts w:ascii="Arial" w:hAnsi="Arial" w:cs="Arial"/>
                <w:color w:val="auto"/>
                <w:sz w:val="20"/>
                <w:szCs w:val="20"/>
              </w:rPr>
            </w:pPr>
            <w:r w:rsidRPr="00822688">
              <w:rPr>
                <w:rFonts w:ascii="Arial" w:hAnsi="Arial" w:cs="Arial"/>
                <w:color w:val="auto"/>
                <w:sz w:val="20"/>
                <w:szCs w:val="20"/>
              </w:rPr>
              <w:t>Khung giá</w:t>
            </w:r>
          </w:p>
        </w:tc>
        <w:tc>
          <w:tcPr>
            <w:tcW w:w="559" w:type="pct"/>
            <w:tcBorders>
              <w:top w:val="single" w:sz="4" w:space="0" w:color="auto"/>
              <w:left w:val="single" w:sz="4" w:space="0" w:color="auto"/>
            </w:tcBorders>
            <w:shd w:val="clear" w:color="auto" w:fill="FFFFFF"/>
            <w:vAlign w:val="center"/>
          </w:tcPr>
          <w:p w:rsidR="00261390" w:rsidRPr="00822688" w:rsidRDefault="00C50F89" w:rsidP="003328B6">
            <w:pPr>
              <w:pStyle w:val="Other0"/>
              <w:spacing w:line="240" w:lineRule="auto"/>
              <w:rPr>
                <w:rFonts w:ascii="Arial" w:hAnsi="Arial" w:cs="Arial"/>
                <w:color w:val="auto"/>
                <w:sz w:val="20"/>
                <w:szCs w:val="20"/>
              </w:rPr>
            </w:pPr>
            <w:r w:rsidRPr="00822688">
              <w:rPr>
                <w:rFonts w:ascii="Arial" w:hAnsi="Arial" w:cs="Arial"/>
                <w:color w:val="auto"/>
                <w:sz w:val="20"/>
                <w:szCs w:val="20"/>
              </w:rPr>
              <w:t>15/8/2024</w:t>
            </w:r>
          </w:p>
        </w:tc>
        <w:tc>
          <w:tcPr>
            <w:tcW w:w="610" w:type="pct"/>
            <w:tcBorders>
              <w:top w:val="single" w:sz="4" w:space="0" w:color="auto"/>
              <w:left w:val="single" w:sz="4" w:space="0" w:color="auto"/>
            </w:tcBorders>
            <w:shd w:val="clear" w:color="auto" w:fill="FFFFFF"/>
            <w:vAlign w:val="center"/>
          </w:tcPr>
          <w:p w:rsidR="00261390" w:rsidRPr="00822688" w:rsidRDefault="00C50F89" w:rsidP="003328B6">
            <w:pPr>
              <w:pStyle w:val="Other0"/>
              <w:spacing w:line="240" w:lineRule="auto"/>
              <w:rPr>
                <w:rFonts w:ascii="Arial" w:hAnsi="Arial" w:cs="Arial"/>
                <w:color w:val="auto"/>
                <w:sz w:val="20"/>
                <w:szCs w:val="20"/>
              </w:rPr>
            </w:pPr>
            <w:r w:rsidRPr="00822688">
              <w:rPr>
                <w:rFonts w:ascii="Arial" w:hAnsi="Arial" w:cs="Arial"/>
                <w:color w:val="auto"/>
                <w:sz w:val="20"/>
                <w:szCs w:val="20"/>
              </w:rPr>
              <w:t>EVN</w:t>
            </w:r>
          </w:p>
        </w:tc>
        <w:tc>
          <w:tcPr>
            <w:tcW w:w="660" w:type="pct"/>
            <w:tcBorders>
              <w:top w:val="single" w:sz="4" w:space="0" w:color="auto"/>
              <w:left w:val="single" w:sz="4" w:space="0" w:color="auto"/>
            </w:tcBorders>
            <w:shd w:val="clear" w:color="auto" w:fill="FFFFFF"/>
            <w:vAlign w:val="center"/>
          </w:tcPr>
          <w:p w:rsidR="00261390" w:rsidRPr="00822688" w:rsidRDefault="00C50F89" w:rsidP="003328B6">
            <w:pPr>
              <w:pStyle w:val="Other0"/>
              <w:spacing w:line="240" w:lineRule="auto"/>
              <w:rPr>
                <w:rFonts w:ascii="Arial" w:hAnsi="Arial" w:cs="Arial"/>
                <w:color w:val="auto"/>
                <w:sz w:val="20"/>
                <w:szCs w:val="20"/>
              </w:rPr>
            </w:pPr>
            <w:r w:rsidRPr="00822688">
              <w:rPr>
                <w:rFonts w:ascii="Arial" w:hAnsi="Arial" w:cs="Arial"/>
                <w:color w:val="auto"/>
                <w:sz w:val="20"/>
                <w:szCs w:val="20"/>
              </w:rPr>
              <w:t>EVN</w:t>
            </w:r>
          </w:p>
        </w:tc>
        <w:tc>
          <w:tcPr>
            <w:tcW w:w="734" w:type="pct"/>
            <w:tcBorders>
              <w:top w:val="single" w:sz="4" w:space="0" w:color="auto"/>
              <w:left w:val="single" w:sz="4" w:space="0" w:color="auto"/>
              <w:right w:val="single" w:sz="4" w:space="0" w:color="auto"/>
            </w:tcBorders>
            <w:shd w:val="clear" w:color="auto" w:fill="FFFFFF"/>
            <w:vAlign w:val="center"/>
          </w:tcPr>
          <w:p w:rsidR="00261390" w:rsidRPr="00822688" w:rsidRDefault="00261390" w:rsidP="003328B6">
            <w:pPr>
              <w:jc w:val="center"/>
              <w:rPr>
                <w:rFonts w:ascii="Arial" w:hAnsi="Arial" w:cs="Arial"/>
                <w:color w:val="auto"/>
                <w:sz w:val="20"/>
                <w:szCs w:val="20"/>
              </w:rPr>
            </w:pPr>
          </w:p>
        </w:tc>
      </w:tr>
      <w:tr w:rsidR="0015346C" w:rsidRPr="00822688" w:rsidTr="00472688">
        <w:trPr>
          <w:trHeight w:val="20"/>
          <w:jc w:val="center"/>
        </w:trPr>
        <w:tc>
          <w:tcPr>
            <w:tcW w:w="237" w:type="pct"/>
            <w:vMerge/>
            <w:tcBorders>
              <w:left w:val="single" w:sz="4" w:space="0" w:color="auto"/>
            </w:tcBorders>
            <w:shd w:val="clear" w:color="auto" w:fill="FFFFFF"/>
            <w:vAlign w:val="center"/>
          </w:tcPr>
          <w:p w:rsidR="00261390" w:rsidRPr="00822688" w:rsidRDefault="00261390" w:rsidP="003328B6">
            <w:pPr>
              <w:jc w:val="center"/>
              <w:rPr>
                <w:rFonts w:ascii="Arial" w:hAnsi="Arial" w:cs="Arial"/>
                <w:color w:val="auto"/>
                <w:sz w:val="20"/>
                <w:szCs w:val="20"/>
              </w:rPr>
            </w:pPr>
          </w:p>
        </w:tc>
        <w:tc>
          <w:tcPr>
            <w:tcW w:w="1591" w:type="pct"/>
            <w:tcBorders>
              <w:top w:val="single" w:sz="4" w:space="0" w:color="auto"/>
              <w:left w:val="single" w:sz="4" w:space="0" w:color="auto"/>
            </w:tcBorders>
            <w:shd w:val="clear" w:color="auto" w:fill="FFFFFF"/>
            <w:vAlign w:val="center"/>
          </w:tcPr>
          <w:p w:rsidR="00261390" w:rsidRPr="00822688" w:rsidRDefault="00C50F89" w:rsidP="003328B6">
            <w:pPr>
              <w:pStyle w:val="Other0"/>
              <w:spacing w:line="240" w:lineRule="auto"/>
              <w:jc w:val="left"/>
              <w:rPr>
                <w:rFonts w:ascii="Arial" w:hAnsi="Arial" w:cs="Arial"/>
                <w:color w:val="auto"/>
                <w:sz w:val="20"/>
                <w:szCs w:val="20"/>
              </w:rPr>
            </w:pPr>
            <w:r w:rsidRPr="00822688">
              <w:rPr>
                <w:rFonts w:ascii="Arial" w:hAnsi="Arial" w:cs="Arial"/>
                <w:color w:val="auto"/>
                <w:sz w:val="20"/>
                <w:szCs w:val="20"/>
              </w:rPr>
              <w:t>Trình duyệt khung giá</w:t>
            </w:r>
          </w:p>
        </w:tc>
        <w:tc>
          <w:tcPr>
            <w:tcW w:w="609" w:type="pct"/>
            <w:tcBorders>
              <w:top w:val="single" w:sz="4" w:space="0" w:color="auto"/>
              <w:left w:val="single" w:sz="4" w:space="0" w:color="auto"/>
            </w:tcBorders>
            <w:shd w:val="clear" w:color="auto" w:fill="FFFFFF"/>
            <w:vAlign w:val="center"/>
          </w:tcPr>
          <w:p w:rsidR="00261390" w:rsidRPr="00822688" w:rsidRDefault="00C50F89" w:rsidP="003328B6">
            <w:pPr>
              <w:pStyle w:val="Other0"/>
              <w:spacing w:line="240" w:lineRule="auto"/>
              <w:rPr>
                <w:rFonts w:ascii="Arial" w:hAnsi="Arial" w:cs="Arial"/>
                <w:color w:val="auto"/>
                <w:sz w:val="20"/>
                <w:szCs w:val="20"/>
              </w:rPr>
            </w:pPr>
            <w:r w:rsidRPr="00822688">
              <w:rPr>
                <w:rFonts w:ascii="Arial" w:hAnsi="Arial" w:cs="Arial"/>
                <w:color w:val="auto"/>
                <w:sz w:val="20"/>
                <w:szCs w:val="20"/>
              </w:rPr>
              <w:t>Quyết định phê duyệt khung giá</w:t>
            </w:r>
          </w:p>
        </w:tc>
        <w:tc>
          <w:tcPr>
            <w:tcW w:w="559" w:type="pct"/>
            <w:tcBorders>
              <w:top w:val="single" w:sz="4" w:space="0" w:color="auto"/>
              <w:left w:val="single" w:sz="4" w:space="0" w:color="auto"/>
            </w:tcBorders>
            <w:shd w:val="clear" w:color="auto" w:fill="FFFFFF"/>
            <w:vAlign w:val="center"/>
          </w:tcPr>
          <w:p w:rsidR="00261390" w:rsidRPr="00822688" w:rsidRDefault="00C50F89" w:rsidP="003328B6">
            <w:pPr>
              <w:pStyle w:val="Other0"/>
              <w:spacing w:line="240" w:lineRule="auto"/>
              <w:rPr>
                <w:rFonts w:ascii="Arial" w:hAnsi="Arial" w:cs="Arial"/>
                <w:color w:val="auto"/>
                <w:sz w:val="20"/>
                <w:szCs w:val="20"/>
              </w:rPr>
            </w:pPr>
            <w:r w:rsidRPr="00822688">
              <w:rPr>
                <w:rFonts w:ascii="Arial" w:hAnsi="Arial" w:cs="Arial"/>
                <w:color w:val="auto"/>
                <w:sz w:val="20"/>
                <w:szCs w:val="20"/>
              </w:rPr>
              <w:t>9/2024</w:t>
            </w:r>
          </w:p>
        </w:tc>
        <w:tc>
          <w:tcPr>
            <w:tcW w:w="610" w:type="pct"/>
            <w:tcBorders>
              <w:top w:val="single" w:sz="4" w:space="0" w:color="auto"/>
              <w:left w:val="single" w:sz="4" w:space="0" w:color="auto"/>
            </w:tcBorders>
            <w:shd w:val="clear" w:color="auto" w:fill="FFFFFF"/>
            <w:vAlign w:val="center"/>
          </w:tcPr>
          <w:p w:rsidR="00261390" w:rsidRPr="00822688" w:rsidRDefault="00C50F89" w:rsidP="003328B6">
            <w:pPr>
              <w:pStyle w:val="Other0"/>
              <w:spacing w:line="240" w:lineRule="auto"/>
              <w:rPr>
                <w:rFonts w:ascii="Arial" w:hAnsi="Arial" w:cs="Arial"/>
                <w:color w:val="auto"/>
                <w:sz w:val="20"/>
                <w:szCs w:val="20"/>
              </w:rPr>
            </w:pPr>
            <w:r w:rsidRPr="00822688">
              <w:rPr>
                <w:rFonts w:ascii="Arial" w:hAnsi="Arial" w:cs="Arial"/>
                <w:color w:val="auto"/>
                <w:sz w:val="20"/>
                <w:szCs w:val="20"/>
              </w:rPr>
              <w:t>Lãnh đạo Bộ</w:t>
            </w:r>
          </w:p>
        </w:tc>
        <w:tc>
          <w:tcPr>
            <w:tcW w:w="660" w:type="pct"/>
            <w:tcBorders>
              <w:top w:val="single" w:sz="4" w:space="0" w:color="auto"/>
              <w:left w:val="single" w:sz="4" w:space="0" w:color="auto"/>
            </w:tcBorders>
            <w:shd w:val="clear" w:color="auto" w:fill="FFFFFF"/>
            <w:vAlign w:val="center"/>
          </w:tcPr>
          <w:p w:rsidR="00261390" w:rsidRPr="00822688" w:rsidRDefault="00C50F89" w:rsidP="003328B6">
            <w:pPr>
              <w:pStyle w:val="Other0"/>
              <w:spacing w:line="240" w:lineRule="auto"/>
              <w:rPr>
                <w:rFonts w:ascii="Arial" w:hAnsi="Arial" w:cs="Arial"/>
                <w:color w:val="auto"/>
                <w:sz w:val="20"/>
                <w:szCs w:val="20"/>
              </w:rPr>
            </w:pPr>
            <w:r w:rsidRPr="00822688">
              <w:rPr>
                <w:rFonts w:ascii="Arial" w:hAnsi="Arial" w:cs="Arial"/>
                <w:color w:val="auto"/>
                <w:sz w:val="20"/>
                <w:szCs w:val="20"/>
              </w:rPr>
              <w:t>Cục ĐTĐL</w:t>
            </w:r>
          </w:p>
        </w:tc>
        <w:tc>
          <w:tcPr>
            <w:tcW w:w="734" w:type="pct"/>
            <w:tcBorders>
              <w:top w:val="single" w:sz="4" w:space="0" w:color="auto"/>
              <w:left w:val="single" w:sz="4" w:space="0" w:color="auto"/>
              <w:right w:val="single" w:sz="4" w:space="0" w:color="auto"/>
            </w:tcBorders>
            <w:shd w:val="clear" w:color="auto" w:fill="FFFFFF"/>
            <w:vAlign w:val="center"/>
          </w:tcPr>
          <w:p w:rsidR="00261390" w:rsidRPr="00822688" w:rsidRDefault="00261390" w:rsidP="003328B6">
            <w:pPr>
              <w:jc w:val="center"/>
              <w:rPr>
                <w:rFonts w:ascii="Arial" w:hAnsi="Arial" w:cs="Arial"/>
                <w:color w:val="auto"/>
                <w:sz w:val="20"/>
                <w:szCs w:val="20"/>
              </w:rPr>
            </w:pPr>
          </w:p>
        </w:tc>
      </w:tr>
      <w:tr w:rsidR="00DC7CE1" w:rsidRPr="00822688" w:rsidTr="003328B6">
        <w:trPr>
          <w:trHeight w:val="20"/>
          <w:jc w:val="center"/>
        </w:trPr>
        <w:tc>
          <w:tcPr>
            <w:tcW w:w="237" w:type="pct"/>
            <w:vMerge w:val="restart"/>
            <w:tcBorders>
              <w:top w:val="single" w:sz="4" w:space="0" w:color="auto"/>
              <w:left w:val="single" w:sz="4" w:space="0" w:color="auto"/>
            </w:tcBorders>
            <w:shd w:val="clear" w:color="auto" w:fill="FFFFFF"/>
            <w:vAlign w:val="center"/>
          </w:tcPr>
          <w:p w:rsidR="00261390" w:rsidRPr="00822688" w:rsidRDefault="00C50F89" w:rsidP="003328B6">
            <w:pPr>
              <w:pStyle w:val="Other0"/>
              <w:spacing w:line="240" w:lineRule="auto"/>
              <w:rPr>
                <w:rFonts w:ascii="Arial" w:hAnsi="Arial" w:cs="Arial"/>
                <w:color w:val="auto"/>
                <w:sz w:val="20"/>
                <w:szCs w:val="20"/>
              </w:rPr>
            </w:pPr>
            <w:r w:rsidRPr="00822688">
              <w:rPr>
                <w:rFonts w:ascii="Arial" w:hAnsi="Arial" w:cs="Arial"/>
                <w:color w:val="auto"/>
                <w:sz w:val="20"/>
                <w:szCs w:val="20"/>
              </w:rPr>
              <w:t>15.2</w:t>
            </w:r>
          </w:p>
        </w:tc>
        <w:tc>
          <w:tcPr>
            <w:tcW w:w="4763" w:type="pct"/>
            <w:gridSpan w:val="6"/>
            <w:tcBorders>
              <w:top w:val="single" w:sz="4" w:space="0" w:color="auto"/>
              <w:left w:val="single" w:sz="4" w:space="0" w:color="auto"/>
              <w:right w:val="single" w:sz="4" w:space="0" w:color="auto"/>
            </w:tcBorders>
            <w:shd w:val="clear" w:color="auto" w:fill="FFFFFF"/>
            <w:vAlign w:val="center"/>
          </w:tcPr>
          <w:p w:rsidR="00261390" w:rsidRPr="00822688" w:rsidRDefault="00C50F89" w:rsidP="003328B6">
            <w:pPr>
              <w:pStyle w:val="Other0"/>
              <w:spacing w:line="240" w:lineRule="auto"/>
              <w:jc w:val="left"/>
              <w:rPr>
                <w:rFonts w:ascii="Arial" w:hAnsi="Arial" w:cs="Arial"/>
                <w:color w:val="auto"/>
                <w:sz w:val="20"/>
                <w:szCs w:val="20"/>
              </w:rPr>
            </w:pPr>
            <w:r w:rsidRPr="00822688">
              <w:rPr>
                <w:rFonts w:ascii="Arial" w:hAnsi="Arial" w:cs="Arial"/>
                <w:color w:val="auto"/>
                <w:sz w:val="20"/>
                <w:szCs w:val="20"/>
              </w:rPr>
              <w:t>Khung giá nhiệt điện sử dụng khí trong nước</w:t>
            </w:r>
          </w:p>
        </w:tc>
      </w:tr>
      <w:tr w:rsidR="0015346C" w:rsidRPr="00822688" w:rsidTr="00472688">
        <w:trPr>
          <w:trHeight w:val="20"/>
          <w:jc w:val="center"/>
        </w:trPr>
        <w:tc>
          <w:tcPr>
            <w:tcW w:w="237" w:type="pct"/>
            <w:vMerge/>
            <w:tcBorders>
              <w:left w:val="single" w:sz="4" w:space="0" w:color="auto"/>
            </w:tcBorders>
            <w:shd w:val="clear" w:color="auto" w:fill="FFFFFF"/>
            <w:vAlign w:val="center"/>
          </w:tcPr>
          <w:p w:rsidR="00261390" w:rsidRPr="00822688" w:rsidRDefault="00261390" w:rsidP="003328B6">
            <w:pPr>
              <w:jc w:val="center"/>
              <w:rPr>
                <w:rFonts w:ascii="Arial" w:hAnsi="Arial" w:cs="Arial"/>
                <w:color w:val="auto"/>
                <w:sz w:val="20"/>
                <w:szCs w:val="20"/>
              </w:rPr>
            </w:pPr>
          </w:p>
        </w:tc>
        <w:tc>
          <w:tcPr>
            <w:tcW w:w="1591" w:type="pct"/>
            <w:tcBorders>
              <w:top w:val="single" w:sz="4" w:space="0" w:color="auto"/>
              <w:left w:val="single" w:sz="4" w:space="0" w:color="auto"/>
            </w:tcBorders>
            <w:shd w:val="clear" w:color="auto" w:fill="FFFFFF"/>
            <w:vAlign w:val="center"/>
          </w:tcPr>
          <w:p w:rsidR="00261390" w:rsidRPr="00822688" w:rsidRDefault="00C50F89" w:rsidP="003328B6">
            <w:pPr>
              <w:pStyle w:val="Other0"/>
              <w:spacing w:line="240" w:lineRule="auto"/>
              <w:jc w:val="left"/>
              <w:rPr>
                <w:rFonts w:ascii="Arial" w:hAnsi="Arial" w:cs="Arial"/>
                <w:color w:val="auto"/>
                <w:sz w:val="20"/>
                <w:szCs w:val="20"/>
              </w:rPr>
            </w:pPr>
            <w:r w:rsidRPr="00822688">
              <w:rPr>
                <w:rFonts w:ascii="Arial" w:hAnsi="Arial" w:cs="Arial"/>
                <w:color w:val="auto"/>
                <w:sz w:val="20"/>
                <w:szCs w:val="20"/>
              </w:rPr>
              <w:t>Xây dựng khung giá</w:t>
            </w:r>
          </w:p>
        </w:tc>
        <w:tc>
          <w:tcPr>
            <w:tcW w:w="609" w:type="pct"/>
            <w:tcBorders>
              <w:top w:val="single" w:sz="4" w:space="0" w:color="auto"/>
              <w:left w:val="single" w:sz="4" w:space="0" w:color="auto"/>
            </w:tcBorders>
            <w:shd w:val="clear" w:color="auto" w:fill="FFFFFF"/>
            <w:vAlign w:val="center"/>
          </w:tcPr>
          <w:p w:rsidR="00261390" w:rsidRPr="00822688" w:rsidRDefault="00C50F89" w:rsidP="003328B6">
            <w:pPr>
              <w:pStyle w:val="Other0"/>
              <w:spacing w:line="240" w:lineRule="auto"/>
              <w:rPr>
                <w:rFonts w:ascii="Arial" w:hAnsi="Arial" w:cs="Arial"/>
                <w:color w:val="auto"/>
                <w:sz w:val="20"/>
                <w:szCs w:val="20"/>
              </w:rPr>
            </w:pPr>
            <w:r w:rsidRPr="00822688">
              <w:rPr>
                <w:rFonts w:ascii="Arial" w:hAnsi="Arial" w:cs="Arial"/>
                <w:color w:val="auto"/>
                <w:sz w:val="20"/>
                <w:szCs w:val="20"/>
              </w:rPr>
              <w:t>Khung giá</w:t>
            </w:r>
          </w:p>
        </w:tc>
        <w:tc>
          <w:tcPr>
            <w:tcW w:w="559" w:type="pct"/>
            <w:tcBorders>
              <w:top w:val="single" w:sz="4" w:space="0" w:color="auto"/>
              <w:left w:val="single" w:sz="4" w:space="0" w:color="auto"/>
            </w:tcBorders>
            <w:shd w:val="clear" w:color="auto" w:fill="FFFFFF"/>
            <w:vAlign w:val="center"/>
          </w:tcPr>
          <w:p w:rsidR="00261390" w:rsidRPr="00822688" w:rsidRDefault="00C50F89" w:rsidP="003328B6">
            <w:pPr>
              <w:pStyle w:val="Other0"/>
              <w:spacing w:line="240" w:lineRule="auto"/>
              <w:rPr>
                <w:rFonts w:ascii="Arial" w:hAnsi="Arial" w:cs="Arial"/>
                <w:color w:val="auto"/>
                <w:sz w:val="20"/>
                <w:szCs w:val="20"/>
              </w:rPr>
            </w:pPr>
            <w:r w:rsidRPr="00822688">
              <w:rPr>
                <w:rFonts w:ascii="Arial" w:hAnsi="Arial" w:cs="Arial"/>
                <w:color w:val="auto"/>
                <w:sz w:val="20"/>
                <w:szCs w:val="20"/>
              </w:rPr>
              <w:t>15/8/2024</w:t>
            </w:r>
          </w:p>
        </w:tc>
        <w:tc>
          <w:tcPr>
            <w:tcW w:w="610" w:type="pct"/>
            <w:tcBorders>
              <w:top w:val="single" w:sz="4" w:space="0" w:color="auto"/>
              <w:left w:val="single" w:sz="4" w:space="0" w:color="auto"/>
            </w:tcBorders>
            <w:shd w:val="clear" w:color="auto" w:fill="FFFFFF"/>
            <w:vAlign w:val="center"/>
          </w:tcPr>
          <w:p w:rsidR="00261390" w:rsidRPr="00822688" w:rsidRDefault="00C50F89" w:rsidP="003328B6">
            <w:pPr>
              <w:pStyle w:val="Other0"/>
              <w:spacing w:line="240" w:lineRule="auto"/>
              <w:rPr>
                <w:rFonts w:ascii="Arial" w:hAnsi="Arial" w:cs="Arial"/>
                <w:color w:val="auto"/>
                <w:sz w:val="20"/>
                <w:szCs w:val="20"/>
              </w:rPr>
            </w:pPr>
            <w:r w:rsidRPr="00822688">
              <w:rPr>
                <w:rFonts w:ascii="Arial" w:hAnsi="Arial" w:cs="Arial"/>
                <w:color w:val="auto"/>
                <w:sz w:val="20"/>
                <w:szCs w:val="20"/>
              </w:rPr>
              <w:t>EVN</w:t>
            </w:r>
          </w:p>
        </w:tc>
        <w:tc>
          <w:tcPr>
            <w:tcW w:w="660" w:type="pct"/>
            <w:tcBorders>
              <w:top w:val="single" w:sz="4" w:space="0" w:color="auto"/>
              <w:left w:val="single" w:sz="4" w:space="0" w:color="auto"/>
            </w:tcBorders>
            <w:shd w:val="clear" w:color="auto" w:fill="FFFFFF"/>
            <w:vAlign w:val="center"/>
          </w:tcPr>
          <w:p w:rsidR="00261390" w:rsidRPr="00822688" w:rsidRDefault="00C50F89" w:rsidP="003328B6">
            <w:pPr>
              <w:pStyle w:val="Other0"/>
              <w:spacing w:line="240" w:lineRule="auto"/>
              <w:rPr>
                <w:rFonts w:ascii="Arial" w:hAnsi="Arial" w:cs="Arial"/>
                <w:color w:val="auto"/>
                <w:sz w:val="20"/>
                <w:szCs w:val="20"/>
              </w:rPr>
            </w:pPr>
            <w:r w:rsidRPr="00822688">
              <w:rPr>
                <w:rFonts w:ascii="Arial" w:hAnsi="Arial" w:cs="Arial"/>
                <w:color w:val="auto"/>
                <w:sz w:val="20"/>
                <w:szCs w:val="20"/>
              </w:rPr>
              <w:t>EVN</w:t>
            </w:r>
          </w:p>
        </w:tc>
        <w:tc>
          <w:tcPr>
            <w:tcW w:w="734" w:type="pct"/>
            <w:tcBorders>
              <w:top w:val="single" w:sz="4" w:space="0" w:color="auto"/>
              <w:left w:val="single" w:sz="4" w:space="0" w:color="auto"/>
              <w:right w:val="single" w:sz="4" w:space="0" w:color="auto"/>
            </w:tcBorders>
            <w:shd w:val="clear" w:color="auto" w:fill="FFFFFF"/>
            <w:vAlign w:val="center"/>
          </w:tcPr>
          <w:p w:rsidR="00261390" w:rsidRPr="00822688" w:rsidRDefault="00261390" w:rsidP="003328B6">
            <w:pPr>
              <w:jc w:val="center"/>
              <w:rPr>
                <w:rFonts w:ascii="Arial" w:hAnsi="Arial" w:cs="Arial"/>
                <w:color w:val="auto"/>
                <w:sz w:val="20"/>
                <w:szCs w:val="20"/>
              </w:rPr>
            </w:pPr>
          </w:p>
        </w:tc>
      </w:tr>
      <w:tr w:rsidR="0015346C" w:rsidRPr="00822688" w:rsidTr="00472688">
        <w:trPr>
          <w:trHeight w:val="20"/>
          <w:jc w:val="center"/>
        </w:trPr>
        <w:tc>
          <w:tcPr>
            <w:tcW w:w="237" w:type="pct"/>
            <w:vMerge/>
            <w:tcBorders>
              <w:left w:val="single" w:sz="4" w:space="0" w:color="auto"/>
              <w:bottom w:val="single" w:sz="4" w:space="0" w:color="auto"/>
            </w:tcBorders>
            <w:shd w:val="clear" w:color="auto" w:fill="FFFFFF"/>
            <w:vAlign w:val="center"/>
          </w:tcPr>
          <w:p w:rsidR="00261390" w:rsidRPr="00822688" w:rsidRDefault="00261390" w:rsidP="003328B6">
            <w:pPr>
              <w:jc w:val="center"/>
              <w:rPr>
                <w:rFonts w:ascii="Arial" w:hAnsi="Arial" w:cs="Arial"/>
                <w:color w:val="auto"/>
                <w:sz w:val="20"/>
                <w:szCs w:val="20"/>
              </w:rPr>
            </w:pPr>
          </w:p>
        </w:tc>
        <w:tc>
          <w:tcPr>
            <w:tcW w:w="1591" w:type="pct"/>
            <w:tcBorders>
              <w:top w:val="single" w:sz="4" w:space="0" w:color="auto"/>
              <w:left w:val="single" w:sz="4" w:space="0" w:color="auto"/>
              <w:bottom w:val="single" w:sz="4" w:space="0" w:color="auto"/>
            </w:tcBorders>
            <w:shd w:val="clear" w:color="auto" w:fill="FFFFFF"/>
            <w:vAlign w:val="center"/>
          </w:tcPr>
          <w:p w:rsidR="00261390" w:rsidRPr="00822688" w:rsidRDefault="00C50F89" w:rsidP="003328B6">
            <w:pPr>
              <w:pStyle w:val="Other0"/>
              <w:spacing w:line="240" w:lineRule="auto"/>
              <w:jc w:val="left"/>
              <w:rPr>
                <w:rFonts w:ascii="Arial" w:hAnsi="Arial" w:cs="Arial"/>
                <w:color w:val="auto"/>
                <w:sz w:val="20"/>
                <w:szCs w:val="20"/>
              </w:rPr>
            </w:pPr>
            <w:r w:rsidRPr="00822688">
              <w:rPr>
                <w:rFonts w:ascii="Arial" w:hAnsi="Arial" w:cs="Arial"/>
                <w:color w:val="auto"/>
                <w:sz w:val="20"/>
                <w:szCs w:val="20"/>
              </w:rPr>
              <w:t>Trình duyệt khung giá</w:t>
            </w:r>
          </w:p>
        </w:tc>
        <w:tc>
          <w:tcPr>
            <w:tcW w:w="609" w:type="pct"/>
            <w:tcBorders>
              <w:top w:val="single" w:sz="4" w:space="0" w:color="auto"/>
              <w:left w:val="single" w:sz="4" w:space="0" w:color="auto"/>
              <w:bottom w:val="single" w:sz="4" w:space="0" w:color="auto"/>
            </w:tcBorders>
            <w:shd w:val="clear" w:color="auto" w:fill="FFFFFF"/>
            <w:vAlign w:val="center"/>
          </w:tcPr>
          <w:p w:rsidR="00261390" w:rsidRPr="00822688" w:rsidRDefault="00C50F89" w:rsidP="003328B6">
            <w:pPr>
              <w:pStyle w:val="Other0"/>
              <w:spacing w:line="240" w:lineRule="auto"/>
              <w:rPr>
                <w:rFonts w:ascii="Arial" w:hAnsi="Arial" w:cs="Arial"/>
                <w:color w:val="auto"/>
                <w:sz w:val="20"/>
                <w:szCs w:val="20"/>
              </w:rPr>
            </w:pPr>
            <w:r w:rsidRPr="00822688">
              <w:rPr>
                <w:rFonts w:ascii="Arial" w:hAnsi="Arial" w:cs="Arial"/>
                <w:color w:val="auto"/>
                <w:sz w:val="20"/>
                <w:szCs w:val="20"/>
              </w:rPr>
              <w:t>Quyết định phê duyệt khung giá</w:t>
            </w:r>
          </w:p>
        </w:tc>
        <w:tc>
          <w:tcPr>
            <w:tcW w:w="559" w:type="pct"/>
            <w:tcBorders>
              <w:top w:val="single" w:sz="4" w:space="0" w:color="auto"/>
              <w:left w:val="single" w:sz="4" w:space="0" w:color="auto"/>
              <w:bottom w:val="single" w:sz="4" w:space="0" w:color="auto"/>
            </w:tcBorders>
            <w:shd w:val="clear" w:color="auto" w:fill="FFFFFF"/>
            <w:vAlign w:val="center"/>
          </w:tcPr>
          <w:p w:rsidR="00261390" w:rsidRPr="00822688" w:rsidRDefault="00C50F89" w:rsidP="003328B6">
            <w:pPr>
              <w:pStyle w:val="Other0"/>
              <w:spacing w:line="240" w:lineRule="auto"/>
              <w:rPr>
                <w:rFonts w:ascii="Arial" w:hAnsi="Arial" w:cs="Arial"/>
                <w:color w:val="auto"/>
                <w:sz w:val="20"/>
                <w:szCs w:val="20"/>
              </w:rPr>
            </w:pPr>
            <w:r w:rsidRPr="00822688">
              <w:rPr>
                <w:rFonts w:ascii="Arial" w:hAnsi="Arial" w:cs="Arial"/>
                <w:color w:val="auto"/>
                <w:sz w:val="20"/>
                <w:szCs w:val="20"/>
              </w:rPr>
              <w:t>9/2024</w:t>
            </w:r>
          </w:p>
        </w:tc>
        <w:tc>
          <w:tcPr>
            <w:tcW w:w="610" w:type="pct"/>
            <w:tcBorders>
              <w:top w:val="single" w:sz="4" w:space="0" w:color="auto"/>
              <w:left w:val="single" w:sz="4" w:space="0" w:color="auto"/>
              <w:bottom w:val="single" w:sz="4" w:space="0" w:color="auto"/>
            </w:tcBorders>
            <w:shd w:val="clear" w:color="auto" w:fill="FFFFFF"/>
            <w:vAlign w:val="center"/>
          </w:tcPr>
          <w:p w:rsidR="00261390" w:rsidRPr="00822688" w:rsidRDefault="00C50F89" w:rsidP="003328B6">
            <w:pPr>
              <w:pStyle w:val="Other0"/>
              <w:spacing w:line="240" w:lineRule="auto"/>
              <w:rPr>
                <w:rFonts w:ascii="Arial" w:hAnsi="Arial" w:cs="Arial"/>
                <w:color w:val="auto"/>
                <w:sz w:val="20"/>
                <w:szCs w:val="20"/>
              </w:rPr>
            </w:pPr>
            <w:r w:rsidRPr="00822688">
              <w:rPr>
                <w:rFonts w:ascii="Arial" w:hAnsi="Arial" w:cs="Arial"/>
                <w:color w:val="auto"/>
                <w:sz w:val="20"/>
                <w:szCs w:val="20"/>
              </w:rPr>
              <w:t>Lãnh đạo Bộ</w:t>
            </w:r>
          </w:p>
        </w:tc>
        <w:tc>
          <w:tcPr>
            <w:tcW w:w="660" w:type="pct"/>
            <w:tcBorders>
              <w:top w:val="single" w:sz="4" w:space="0" w:color="auto"/>
              <w:left w:val="single" w:sz="4" w:space="0" w:color="auto"/>
              <w:bottom w:val="single" w:sz="4" w:space="0" w:color="auto"/>
            </w:tcBorders>
            <w:shd w:val="clear" w:color="auto" w:fill="FFFFFF"/>
            <w:vAlign w:val="center"/>
          </w:tcPr>
          <w:p w:rsidR="00261390" w:rsidRPr="00822688" w:rsidRDefault="00C50F89" w:rsidP="003328B6">
            <w:pPr>
              <w:pStyle w:val="Other0"/>
              <w:spacing w:line="240" w:lineRule="auto"/>
              <w:rPr>
                <w:rFonts w:ascii="Arial" w:hAnsi="Arial" w:cs="Arial"/>
                <w:color w:val="auto"/>
                <w:sz w:val="20"/>
                <w:szCs w:val="20"/>
              </w:rPr>
            </w:pPr>
            <w:r w:rsidRPr="00822688">
              <w:rPr>
                <w:rFonts w:ascii="Arial" w:hAnsi="Arial" w:cs="Arial"/>
                <w:color w:val="auto"/>
                <w:sz w:val="20"/>
                <w:szCs w:val="20"/>
              </w:rPr>
              <w:t>Cục ĐTĐL</w:t>
            </w:r>
          </w:p>
        </w:tc>
        <w:tc>
          <w:tcPr>
            <w:tcW w:w="734" w:type="pct"/>
            <w:tcBorders>
              <w:top w:val="single" w:sz="4" w:space="0" w:color="auto"/>
              <w:left w:val="single" w:sz="4" w:space="0" w:color="auto"/>
              <w:bottom w:val="single" w:sz="4" w:space="0" w:color="auto"/>
              <w:right w:val="single" w:sz="4" w:space="0" w:color="auto"/>
            </w:tcBorders>
            <w:shd w:val="clear" w:color="auto" w:fill="FFFFFF"/>
            <w:vAlign w:val="center"/>
          </w:tcPr>
          <w:p w:rsidR="00261390" w:rsidRPr="00822688" w:rsidRDefault="00261390" w:rsidP="003328B6">
            <w:pPr>
              <w:jc w:val="center"/>
              <w:rPr>
                <w:rFonts w:ascii="Arial" w:hAnsi="Arial" w:cs="Arial"/>
                <w:color w:val="auto"/>
                <w:sz w:val="20"/>
                <w:szCs w:val="20"/>
              </w:rPr>
            </w:pPr>
          </w:p>
        </w:tc>
      </w:tr>
      <w:tr w:rsidR="00DC7CE1" w:rsidRPr="00822688" w:rsidTr="003328B6">
        <w:trPr>
          <w:trHeight w:val="20"/>
          <w:jc w:val="center"/>
        </w:trPr>
        <w:tc>
          <w:tcPr>
            <w:tcW w:w="237" w:type="pct"/>
            <w:vMerge w:val="restart"/>
            <w:tcBorders>
              <w:top w:val="single" w:sz="4" w:space="0" w:color="auto"/>
              <w:left w:val="single" w:sz="4" w:space="0" w:color="auto"/>
            </w:tcBorders>
            <w:shd w:val="clear" w:color="auto" w:fill="FFFFFF"/>
            <w:vAlign w:val="center"/>
          </w:tcPr>
          <w:p w:rsidR="00261390" w:rsidRPr="00822688" w:rsidRDefault="00C50F89" w:rsidP="003328B6">
            <w:pPr>
              <w:pStyle w:val="Other0"/>
              <w:spacing w:line="240" w:lineRule="auto"/>
              <w:rPr>
                <w:rFonts w:ascii="Arial" w:hAnsi="Arial" w:cs="Arial"/>
                <w:color w:val="auto"/>
                <w:sz w:val="20"/>
                <w:szCs w:val="20"/>
              </w:rPr>
            </w:pPr>
            <w:r w:rsidRPr="00822688">
              <w:rPr>
                <w:rFonts w:ascii="Arial" w:hAnsi="Arial" w:cs="Arial"/>
                <w:color w:val="auto"/>
                <w:sz w:val="20"/>
                <w:szCs w:val="20"/>
              </w:rPr>
              <w:t>15.3</w:t>
            </w:r>
          </w:p>
        </w:tc>
        <w:tc>
          <w:tcPr>
            <w:tcW w:w="4763" w:type="pct"/>
            <w:gridSpan w:val="6"/>
            <w:tcBorders>
              <w:top w:val="single" w:sz="4" w:space="0" w:color="auto"/>
              <w:left w:val="single" w:sz="4" w:space="0" w:color="auto"/>
              <w:right w:val="single" w:sz="4" w:space="0" w:color="auto"/>
            </w:tcBorders>
            <w:shd w:val="clear" w:color="auto" w:fill="FFFFFF"/>
            <w:vAlign w:val="center"/>
          </w:tcPr>
          <w:p w:rsidR="00261390" w:rsidRPr="00822688" w:rsidRDefault="00C50F89" w:rsidP="003328B6">
            <w:pPr>
              <w:pStyle w:val="Other0"/>
              <w:spacing w:line="240" w:lineRule="auto"/>
              <w:jc w:val="left"/>
              <w:rPr>
                <w:rFonts w:ascii="Arial" w:hAnsi="Arial" w:cs="Arial"/>
                <w:color w:val="auto"/>
                <w:sz w:val="20"/>
                <w:szCs w:val="20"/>
              </w:rPr>
            </w:pPr>
            <w:r w:rsidRPr="00822688">
              <w:rPr>
                <w:rFonts w:ascii="Arial" w:hAnsi="Arial" w:cs="Arial"/>
                <w:color w:val="auto"/>
                <w:sz w:val="20"/>
                <w:szCs w:val="20"/>
              </w:rPr>
              <w:t>Khung giá điện chất thải rắn, điện sinh khối</w:t>
            </w:r>
          </w:p>
        </w:tc>
      </w:tr>
      <w:tr w:rsidR="0015346C" w:rsidRPr="00822688" w:rsidTr="00472688">
        <w:trPr>
          <w:trHeight w:val="20"/>
          <w:jc w:val="center"/>
        </w:trPr>
        <w:tc>
          <w:tcPr>
            <w:tcW w:w="237" w:type="pct"/>
            <w:vMerge/>
            <w:tcBorders>
              <w:left w:val="single" w:sz="4" w:space="0" w:color="auto"/>
            </w:tcBorders>
            <w:shd w:val="clear" w:color="auto" w:fill="FFFFFF"/>
            <w:vAlign w:val="center"/>
          </w:tcPr>
          <w:p w:rsidR="00261390" w:rsidRPr="00822688" w:rsidRDefault="00261390" w:rsidP="003328B6">
            <w:pPr>
              <w:jc w:val="center"/>
              <w:rPr>
                <w:rFonts w:ascii="Arial" w:hAnsi="Arial" w:cs="Arial"/>
                <w:color w:val="auto"/>
                <w:sz w:val="20"/>
                <w:szCs w:val="20"/>
              </w:rPr>
            </w:pPr>
          </w:p>
        </w:tc>
        <w:tc>
          <w:tcPr>
            <w:tcW w:w="1591" w:type="pct"/>
            <w:tcBorders>
              <w:top w:val="single" w:sz="4" w:space="0" w:color="auto"/>
              <w:left w:val="single" w:sz="4" w:space="0" w:color="auto"/>
            </w:tcBorders>
            <w:shd w:val="clear" w:color="auto" w:fill="FFFFFF"/>
            <w:vAlign w:val="center"/>
          </w:tcPr>
          <w:p w:rsidR="00261390" w:rsidRPr="00822688" w:rsidRDefault="00C50F89" w:rsidP="003328B6">
            <w:pPr>
              <w:pStyle w:val="Other0"/>
              <w:spacing w:line="240" w:lineRule="auto"/>
              <w:jc w:val="left"/>
              <w:rPr>
                <w:rFonts w:ascii="Arial" w:hAnsi="Arial" w:cs="Arial"/>
                <w:color w:val="auto"/>
                <w:sz w:val="20"/>
                <w:szCs w:val="20"/>
              </w:rPr>
            </w:pPr>
            <w:r w:rsidRPr="00822688">
              <w:rPr>
                <w:rFonts w:ascii="Arial" w:hAnsi="Arial" w:cs="Arial"/>
                <w:color w:val="auto"/>
                <w:sz w:val="20"/>
                <w:szCs w:val="20"/>
              </w:rPr>
              <w:t>Xây dựng khung giá</w:t>
            </w:r>
          </w:p>
        </w:tc>
        <w:tc>
          <w:tcPr>
            <w:tcW w:w="609" w:type="pct"/>
            <w:tcBorders>
              <w:top w:val="single" w:sz="4" w:space="0" w:color="auto"/>
              <w:left w:val="single" w:sz="4" w:space="0" w:color="auto"/>
            </w:tcBorders>
            <w:shd w:val="clear" w:color="auto" w:fill="FFFFFF"/>
            <w:vAlign w:val="center"/>
          </w:tcPr>
          <w:p w:rsidR="00261390" w:rsidRPr="00822688" w:rsidRDefault="00C50F89" w:rsidP="003328B6">
            <w:pPr>
              <w:pStyle w:val="Other0"/>
              <w:spacing w:line="240" w:lineRule="auto"/>
              <w:rPr>
                <w:rFonts w:ascii="Arial" w:hAnsi="Arial" w:cs="Arial"/>
                <w:color w:val="auto"/>
                <w:sz w:val="20"/>
                <w:szCs w:val="20"/>
              </w:rPr>
            </w:pPr>
            <w:r w:rsidRPr="00822688">
              <w:rPr>
                <w:rFonts w:ascii="Arial" w:hAnsi="Arial" w:cs="Arial"/>
                <w:color w:val="auto"/>
                <w:sz w:val="20"/>
                <w:szCs w:val="20"/>
              </w:rPr>
              <w:t>Khung giá</w:t>
            </w:r>
          </w:p>
        </w:tc>
        <w:tc>
          <w:tcPr>
            <w:tcW w:w="559" w:type="pct"/>
            <w:tcBorders>
              <w:top w:val="single" w:sz="4" w:space="0" w:color="auto"/>
              <w:left w:val="single" w:sz="4" w:space="0" w:color="auto"/>
            </w:tcBorders>
            <w:shd w:val="clear" w:color="auto" w:fill="FFFFFF"/>
            <w:vAlign w:val="center"/>
          </w:tcPr>
          <w:p w:rsidR="00261390" w:rsidRPr="00822688" w:rsidRDefault="00C50F89" w:rsidP="003328B6">
            <w:pPr>
              <w:pStyle w:val="Other0"/>
              <w:spacing w:line="240" w:lineRule="auto"/>
              <w:rPr>
                <w:rFonts w:ascii="Arial" w:hAnsi="Arial" w:cs="Arial"/>
                <w:color w:val="auto"/>
                <w:sz w:val="20"/>
                <w:szCs w:val="20"/>
              </w:rPr>
            </w:pPr>
            <w:r w:rsidRPr="00822688">
              <w:rPr>
                <w:rFonts w:ascii="Arial" w:hAnsi="Arial" w:cs="Arial"/>
                <w:color w:val="auto"/>
                <w:sz w:val="20"/>
                <w:szCs w:val="20"/>
              </w:rPr>
              <w:t>15/9/2024</w:t>
            </w:r>
          </w:p>
        </w:tc>
        <w:tc>
          <w:tcPr>
            <w:tcW w:w="610" w:type="pct"/>
            <w:tcBorders>
              <w:top w:val="single" w:sz="4" w:space="0" w:color="auto"/>
              <w:left w:val="single" w:sz="4" w:space="0" w:color="auto"/>
            </w:tcBorders>
            <w:shd w:val="clear" w:color="auto" w:fill="FFFFFF"/>
            <w:vAlign w:val="center"/>
          </w:tcPr>
          <w:p w:rsidR="00261390" w:rsidRPr="00822688" w:rsidRDefault="00C50F89" w:rsidP="003328B6">
            <w:pPr>
              <w:pStyle w:val="Other0"/>
              <w:spacing w:line="240" w:lineRule="auto"/>
              <w:rPr>
                <w:rFonts w:ascii="Arial" w:hAnsi="Arial" w:cs="Arial"/>
                <w:color w:val="auto"/>
                <w:sz w:val="20"/>
                <w:szCs w:val="20"/>
              </w:rPr>
            </w:pPr>
            <w:r w:rsidRPr="00822688">
              <w:rPr>
                <w:rFonts w:ascii="Arial" w:hAnsi="Arial" w:cs="Arial"/>
                <w:color w:val="auto"/>
                <w:sz w:val="20"/>
                <w:szCs w:val="20"/>
              </w:rPr>
              <w:t>EVN</w:t>
            </w:r>
          </w:p>
        </w:tc>
        <w:tc>
          <w:tcPr>
            <w:tcW w:w="660" w:type="pct"/>
            <w:tcBorders>
              <w:top w:val="single" w:sz="4" w:space="0" w:color="auto"/>
              <w:left w:val="single" w:sz="4" w:space="0" w:color="auto"/>
            </w:tcBorders>
            <w:shd w:val="clear" w:color="auto" w:fill="FFFFFF"/>
            <w:vAlign w:val="center"/>
          </w:tcPr>
          <w:p w:rsidR="00261390" w:rsidRPr="00822688" w:rsidRDefault="00C50F89" w:rsidP="003328B6">
            <w:pPr>
              <w:pStyle w:val="Other0"/>
              <w:spacing w:line="240" w:lineRule="auto"/>
              <w:rPr>
                <w:rFonts w:ascii="Arial" w:hAnsi="Arial" w:cs="Arial"/>
                <w:color w:val="auto"/>
                <w:sz w:val="20"/>
                <w:szCs w:val="20"/>
              </w:rPr>
            </w:pPr>
            <w:r w:rsidRPr="00822688">
              <w:rPr>
                <w:rFonts w:ascii="Arial" w:hAnsi="Arial" w:cs="Arial"/>
                <w:color w:val="auto"/>
                <w:sz w:val="20"/>
                <w:szCs w:val="20"/>
              </w:rPr>
              <w:t>EVN</w:t>
            </w:r>
          </w:p>
        </w:tc>
        <w:tc>
          <w:tcPr>
            <w:tcW w:w="734" w:type="pct"/>
            <w:tcBorders>
              <w:top w:val="single" w:sz="4" w:space="0" w:color="auto"/>
              <w:left w:val="single" w:sz="4" w:space="0" w:color="auto"/>
              <w:right w:val="single" w:sz="4" w:space="0" w:color="auto"/>
            </w:tcBorders>
            <w:shd w:val="clear" w:color="auto" w:fill="FFFFFF"/>
            <w:vAlign w:val="center"/>
          </w:tcPr>
          <w:p w:rsidR="00261390" w:rsidRPr="00822688" w:rsidRDefault="00261390" w:rsidP="003328B6">
            <w:pPr>
              <w:jc w:val="center"/>
              <w:rPr>
                <w:rFonts w:ascii="Arial" w:hAnsi="Arial" w:cs="Arial"/>
                <w:color w:val="auto"/>
                <w:sz w:val="20"/>
                <w:szCs w:val="20"/>
              </w:rPr>
            </w:pPr>
          </w:p>
        </w:tc>
      </w:tr>
      <w:tr w:rsidR="0015346C" w:rsidRPr="00822688" w:rsidTr="00472688">
        <w:trPr>
          <w:trHeight w:val="20"/>
          <w:jc w:val="center"/>
        </w:trPr>
        <w:tc>
          <w:tcPr>
            <w:tcW w:w="237" w:type="pct"/>
            <w:vMerge/>
            <w:tcBorders>
              <w:left w:val="single" w:sz="4" w:space="0" w:color="auto"/>
            </w:tcBorders>
            <w:shd w:val="clear" w:color="auto" w:fill="FFFFFF"/>
            <w:vAlign w:val="center"/>
          </w:tcPr>
          <w:p w:rsidR="00261390" w:rsidRPr="00822688" w:rsidRDefault="00261390" w:rsidP="003328B6">
            <w:pPr>
              <w:jc w:val="center"/>
              <w:rPr>
                <w:rFonts w:ascii="Arial" w:hAnsi="Arial" w:cs="Arial"/>
                <w:color w:val="auto"/>
                <w:sz w:val="20"/>
                <w:szCs w:val="20"/>
              </w:rPr>
            </w:pPr>
          </w:p>
        </w:tc>
        <w:tc>
          <w:tcPr>
            <w:tcW w:w="1591" w:type="pct"/>
            <w:tcBorders>
              <w:top w:val="single" w:sz="4" w:space="0" w:color="auto"/>
              <w:left w:val="single" w:sz="4" w:space="0" w:color="auto"/>
            </w:tcBorders>
            <w:shd w:val="clear" w:color="auto" w:fill="FFFFFF"/>
            <w:vAlign w:val="center"/>
          </w:tcPr>
          <w:p w:rsidR="00261390" w:rsidRPr="00822688" w:rsidRDefault="00C50F89" w:rsidP="003328B6">
            <w:pPr>
              <w:pStyle w:val="Other0"/>
              <w:spacing w:line="240" w:lineRule="auto"/>
              <w:jc w:val="left"/>
              <w:rPr>
                <w:rFonts w:ascii="Arial" w:hAnsi="Arial" w:cs="Arial"/>
                <w:color w:val="auto"/>
                <w:sz w:val="20"/>
                <w:szCs w:val="20"/>
              </w:rPr>
            </w:pPr>
            <w:r w:rsidRPr="00822688">
              <w:rPr>
                <w:rFonts w:ascii="Arial" w:hAnsi="Arial" w:cs="Arial"/>
                <w:color w:val="auto"/>
                <w:sz w:val="20"/>
                <w:szCs w:val="20"/>
              </w:rPr>
              <w:t>Trình duyệt khung giá</w:t>
            </w:r>
          </w:p>
        </w:tc>
        <w:tc>
          <w:tcPr>
            <w:tcW w:w="609" w:type="pct"/>
            <w:tcBorders>
              <w:top w:val="single" w:sz="4" w:space="0" w:color="auto"/>
              <w:left w:val="single" w:sz="4" w:space="0" w:color="auto"/>
            </w:tcBorders>
            <w:shd w:val="clear" w:color="auto" w:fill="FFFFFF"/>
            <w:vAlign w:val="center"/>
          </w:tcPr>
          <w:p w:rsidR="00261390" w:rsidRPr="00822688" w:rsidRDefault="00C50F89" w:rsidP="003328B6">
            <w:pPr>
              <w:pStyle w:val="Other0"/>
              <w:spacing w:line="240" w:lineRule="auto"/>
              <w:rPr>
                <w:rFonts w:ascii="Arial" w:hAnsi="Arial" w:cs="Arial"/>
                <w:color w:val="auto"/>
                <w:sz w:val="20"/>
                <w:szCs w:val="20"/>
              </w:rPr>
            </w:pPr>
            <w:r w:rsidRPr="00822688">
              <w:rPr>
                <w:rFonts w:ascii="Arial" w:hAnsi="Arial" w:cs="Arial"/>
                <w:color w:val="auto"/>
                <w:sz w:val="20"/>
                <w:szCs w:val="20"/>
              </w:rPr>
              <w:t>Quyết định phê duyệt khung giá</w:t>
            </w:r>
          </w:p>
        </w:tc>
        <w:tc>
          <w:tcPr>
            <w:tcW w:w="559" w:type="pct"/>
            <w:tcBorders>
              <w:top w:val="single" w:sz="4" w:space="0" w:color="auto"/>
              <w:left w:val="single" w:sz="4" w:space="0" w:color="auto"/>
            </w:tcBorders>
            <w:shd w:val="clear" w:color="auto" w:fill="FFFFFF"/>
            <w:vAlign w:val="center"/>
          </w:tcPr>
          <w:p w:rsidR="00261390" w:rsidRPr="00822688" w:rsidRDefault="00C50F89" w:rsidP="003328B6">
            <w:pPr>
              <w:pStyle w:val="Other0"/>
              <w:spacing w:line="240" w:lineRule="auto"/>
              <w:rPr>
                <w:rFonts w:ascii="Arial" w:hAnsi="Arial" w:cs="Arial"/>
                <w:color w:val="auto"/>
                <w:sz w:val="20"/>
                <w:szCs w:val="20"/>
              </w:rPr>
            </w:pPr>
            <w:r w:rsidRPr="00822688">
              <w:rPr>
                <w:rFonts w:ascii="Arial" w:hAnsi="Arial" w:cs="Arial"/>
                <w:color w:val="auto"/>
                <w:sz w:val="20"/>
                <w:szCs w:val="20"/>
              </w:rPr>
              <w:t>10/2024</w:t>
            </w:r>
          </w:p>
        </w:tc>
        <w:tc>
          <w:tcPr>
            <w:tcW w:w="610" w:type="pct"/>
            <w:tcBorders>
              <w:top w:val="single" w:sz="4" w:space="0" w:color="auto"/>
              <w:left w:val="single" w:sz="4" w:space="0" w:color="auto"/>
            </w:tcBorders>
            <w:shd w:val="clear" w:color="auto" w:fill="FFFFFF"/>
            <w:vAlign w:val="center"/>
          </w:tcPr>
          <w:p w:rsidR="00261390" w:rsidRPr="00822688" w:rsidRDefault="00C50F89" w:rsidP="003328B6">
            <w:pPr>
              <w:pStyle w:val="Other0"/>
              <w:spacing w:line="240" w:lineRule="auto"/>
              <w:rPr>
                <w:rFonts w:ascii="Arial" w:hAnsi="Arial" w:cs="Arial"/>
                <w:color w:val="auto"/>
                <w:sz w:val="20"/>
                <w:szCs w:val="20"/>
              </w:rPr>
            </w:pPr>
            <w:r w:rsidRPr="00822688">
              <w:rPr>
                <w:rFonts w:ascii="Arial" w:hAnsi="Arial" w:cs="Arial"/>
                <w:color w:val="auto"/>
                <w:sz w:val="20"/>
                <w:szCs w:val="20"/>
              </w:rPr>
              <w:t>Lãnh đạo Bộ</w:t>
            </w:r>
          </w:p>
        </w:tc>
        <w:tc>
          <w:tcPr>
            <w:tcW w:w="660" w:type="pct"/>
            <w:tcBorders>
              <w:top w:val="single" w:sz="4" w:space="0" w:color="auto"/>
              <w:left w:val="single" w:sz="4" w:space="0" w:color="auto"/>
            </w:tcBorders>
            <w:shd w:val="clear" w:color="auto" w:fill="FFFFFF"/>
            <w:vAlign w:val="center"/>
          </w:tcPr>
          <w:p w:rsidR="00261390" w:rsidRPr="00822688" w:rsidRDefault="00C50F89" w:rsidP="003328B6">
            <w:pPr>
              <w:pStyle w:val="Other0"/>
              <w:spacing w:line="240" w:lineRule="auto"/>
              <w:rPr>
                <w:rFonts w:ascii="Arial" w:hAnsi="Arial" w:cs="Arial"/>
                <w:color w:val="auto"/>
                <w:sz w:val="20"/>
                <w:szCs w:val="20"/>
              </w:rPr>
            </w:pPr>
            <w:r w:rsidRPr="00822688">
              <w:rPr>
                <w:rFonts w:ascii="Arial" w:hAnsi="Arial" w:cs="Arial"/>
                <w:color w:val="auto"/>
                <w:sz w:val="20"/>
                <w:szCs w:val="20"/>
              </w:rPr>
              <w:t>Cục ĐTĐL</w:t>
            </w:r>
          </w:p>
        </w:tc>
        <w:tc>
          <w:tcPr>
            <w:tcW w:w="734" w:type="pct"/>
            <w:tcBorders>
              <w:top w:val="single" w:sz="4" w:space="0" w:color="auto"/>
              <w:left w:val="single" w:sz="4" w:space="0" w:color="auto"/>
              <w:right w:val="single" w:sz="4" w:space="0" w:color="auto"/>
            </w:tcBorders>
            <w:shd w:val="clear" w:color="auto" w:fill="FFFFFF"/>
            <w:vAlign w:val="center"/>
          </w:tcPr>
          <w:p w:rsidR="00261390" w:rsidRPr="00822688" w:rsidRDefault="00261390" w:rsidP="003328B6">
            <w:pPr>
              <w:jc w:val="center"/>
              <w:rPr>
                <w:rFonts w:ascii="Arial" w:hAnsi="Arial" w:cs="Arial"/>
                <w:color w:val="auto"/>
                <w:sz w:val="20"/>
                <w:szCs w:val="20"/>
              </w:rPr>
            </w:pPr>
          </w:p>
        </w:tc>
      </w:tr>
      <w:tr w:rsidR="00DC7CE1" w:rsidRPr="00822688" w:rsidTr="003328B6">
        <w:trPr>
          <w:trHeight w:val="20"/>
          <w:jc w:val="center"/>
        </w:trPr>
        <w:tc>
          <w:tcPr>
            <w:tcW w:w="237" w:type="pct"/>
            <w:vMerge w:val="restart"/>
            <w:tcBorders>
              <w:top w:val="single" w:sz="4" w:space="0" w:color="auto"/>
              <w:left w:val="single" w:sz="4" w:space="0" w:color="auto"/>
            </w:tcBorders>
            <w:shd w:val="clear" w:color="auto" w:fill="FFFFFF"/>
            <w:vAlign w:val="center"/>
          </w:tcPr>
          <w:p w:rsidR="00261390" w:rsidRPr="00822688" w:rsidRDefault="00C50F89" w:rsidP="003328B6">
            <w:pPr>
              <w:pStyle w:val="Other0"/>
              <w:spacing w:line="240" w:lineRule="auto"/>
              <w:rPr>
                <w:rFonts w:ascii="Arial" w:hAnsi="Arial" w:cs="Arial"/>
                <w:color w:val="auto"/>
                <w:sz w:val="20"/>
                <w:szCs w:val="20"/>
              </w:rPr>
            </w:pPr>
            <w:r w:rsidRPr="00822688">
              <w:rPr>
                <w:rFonts w:ascii="Arial" w:hAnsi="Arial" w:cs="Arial"/>
                <w:color w:val="auto"/>
                <w:sz w:val="20"/>
                <w:szCs w:val="20"/>
              </w:rPr>
              <w:lastRenderedPageBreak/>
              <w:t>15.4</w:t>
            </w:r>
          </w:p>
        </w:tc>
        <w:tc>
          <w:tcPr>
            <w:tcW w:w="4763" w:type="pct"/>
            <w:gridSpan w:val="6"/>
            <w:tcBorders>
              <w:top w:val="single" w:sz="4" w:space="0" w:color="auto"/>
              <w:left w:val="single" w:sz="4" w:space="0" w:color="auto"/>
              <w:right w:val="single" w:sz="4" w:space="0" w:color="auto"/>
            </w:tcBorders>
            <w:shd w:val="clear" w:color="auto" w:fill="FFFFFF"/>
            <w:vAlign w:val="center"/>
          </w:tcPr>
          <w:p w:rsidR="00261390" w:rsidRPr="00822688" w:rsidRDefault="00C50F89" w:rsidP="003328B6">
            <w:pPr>
              <w:pStyle w:val="Other0"/>
              <w:spacing w:line="240" w:lineRule="auto"/>
              <w:jc w:val="left"/>
              <w:rPr>
                <w:rFonts w:ascii="Arial" w:hAnsi="Arial" w:cs="Arial"/>
                <w:color w:val="auto"/>
                <w:sz w:val="20"/>
                <w:szCs w:val="20"/>
              </w:rPr>
            </w:pPr>
            <w:r w:rsidRPr="00822688">
              <w:rPr>
                <w:rFonts w:ascii="Arial" w:hAnsi="Arial" w:cs="Arial"/>
                <w:color w:val="auto"/>
                <w:sz w:val="20"/>
                <w:szCs w:val="20"/>
              </w:rPr>
              <w:t>Khung giá th</w:t>
            </w:r>
            <w:r w:rsidR="00D33775" w:rsidRPr="00822688">
              <w:rPr>
                <w:rFonts w:ascii="Arial" w:hAnsi="Arial" w:cs="Arial"/>
                <w:color w:val="auto"/>
                <w:sz w:val="20"/>
                <w:szCs w:val="20"/>
              </w:rPr>
              <w:t>ủy</w:t>
            </w:r>
            <w:r w:rsidRPr="00822688">
              <w:rPr>
                <w:rFonts w:ascii="Arial" w:hAnsi="Arial" w:cs="Arial"/>
                <w:color w:val="auto"/>
                <w:sz w:val="20"/>
                <w:szCs w:val="20"/>
              </w:rPr>
              <w:t xml:space="preserve"> điện tích năng</w:t>
            </w:r>
          </w:p>
        </w:tc>
      </w:tr>
      <w:tr w:rsidR="0015346C" w:rsidRPr="00822688" w:rsidTr="00472688">
        <w:trPr>
          <w:trHeight w:val="20"/>
          <w:jc w:val="center"/>
        </w:trPr>
        <w:tc>
          <w:tcPr>
            <w:tcW w:w="237" w:type="pct"/>
            <w:vMerge/>
            <w:tcBorders>
              <w:left w:val="single" w:sz="4" w:space="0" w:color="auto"/>
            </w:tcBorders>
            <w:shd w:val="clear" w:color="auto" w:fill="FFFFFF"/>
            <w:vAlign w:val="center"/>
          </w:tcPr>
          <w:p w:rsidR="00261390" w:rsidRPr="00822688" w:rsidRDefault="00261390" w:rsidP="003328B6">
            <w:pPr>
              <w:jc w:val="center"/>
              <w:rPr>
                <w:rFonts w:ascii="Arial" w:hAnsi="Arial" w:cs="Arial"/>
                <w:color w:val="auto"/>
                <w:sz w:val="20"/>
                <w:szCs w:val="20"/>
              </w:rPr>
            </w:pPr>
          </w:p>
        </w:tc>
        <w:tc>
          <w:tcPr>
            <w:tcW w:w="1591" w:type="pct"/>
            <w:tcBorders>
              <w:top w:val="single" w:sz="4" w:space="0" w:color="auto"/>
              <w:left w:val="single" w:sz="4" w:space="0" w:color="auto"/>
            </w:tcBorders>
            <w:shd w:val="clear" w:color="auto" w:fill="FFFFFF"/>
            <w:vAlign w:val="center"/>
          </w:tcPr>
          <w:p w:rsidR="00261390" w:rsidRPr="00822688" w:rsidRDefault="00C50F89" w:rsidP="003328B6">
            <w:pPr>
              <w:pStyle w:val="Other0"/>
              <w:spacing w:line="240" w:lineRule="auto"/>
              <w:jc w:val="left"/>
              <w:rPr>
                <w:rFonts w:ascii="Arial" w:hAnsi="Arial" w:cs="Arial"/>
                <w:color w:val="auto"/>
                <w:sz w:val="20"/>
                <w:szCs w:val="20"/>
              </w:rPr>
            </w:pPr>
            <w:r w:rsidRPr="00822688">
              <w:rPr>
                <w:rFonts w:ascii="Arial" w:hAnsi="Arial" w:cs="Arial"/>
                <w:color w:val="auto"/>
                <w:sz w:val="20"/>
                <w:szCs w:val="20"/>
              </w:rPr>
              <w:t>Hoàn thiện và trình ban hành Thông tư hướng dẫn xây dựng khung giá</w:t>
            </w:r>
          </w:p>
        </w:tc>
        <w:tc>
          <w:tcPr>
            <w:tcW w:w="609" w:type="pct"/>
            <w:tcBorders>
              <w:top w:val="single" w:sz="4" w:space="0" w:color="auto"/>
              <w:left w:val="single" w:sz="4" w:space="0" w:color="auto"/>
            </w:tcBorders>
            <w:shd w:val="clear" w:color="auto" w:fill="FFFFFF"/>
            <w:vAlign w:val="center"/>
          </w:tcPr>
          <w:p w:rsidR="00261390" w:rsidRPr="00822688" w:rsidRDefault="00C50F89" w:rsidP="003328B6">
            <w:pPr>
              <w:pStyle w:val="Other0"/>
              <w:spacing w:line="240" w:lineRule="auto"/>
              <w:rPr>
                <w:rFonts w:ascii="Arial" w:hAnsi="Arial" w:cs="Arial"/>
                <w:color w:val="auto"/>
                <w:sz w:val="20"/>
                <w:szCs w:val="20"/>
              </w:rPr>
            </w:pPr>
            <w:r w:rsidRPr="00822688">
              <w:rPr>
                <w:rFonts w:ascii="Arial" w:hAnsi="Arial" w:cs="Arial"/>
                <w:color w:val="auto"/>
                <w:sz w:val="20"/>
                <w:szCs w:val="20"/>
              </w:rPr>
              <w:t>Thông tư</w:t>
            </w:r>
          </w:p>
        </w:tc>
        <w:tc>
          <w:tcPr>
            <w:tcW w:w="559" w:type="pct"/>
            <w:tcBorders>
              <w:top w:val="single" w:sz="4" w:space="0" w:color="auto"/>
              <w:left w:val="single" w:sz="4" w:space="0" w:color="auto"/>
            </w:tcBorders>
            <w:shd w:val="clear" w:color="auto" w:fill="FFFFFF"/>
            <w:vAlign w:val="center"/>
          </w:tcPr>
          <w:p w:rsidR="00261390" w:rsidRPr="00822688" w:rsidRDefault="00C50F89" w:rsidP="003328B6">
            <w:pPr>
              <w:pStyle w:val="Other0"/>
              <w:spacing w:line="240" w:lineRule="auto"/>
              <w:rPr>
                <w:rFonts w:ascii="Arial" w:hAnsi="Arial" w:cs="Arial"/>
                <w:color w:val="auto"/>
                <w:sz w:val="20"/>
                <w:szCs w:val="20"/>
              </w:rPr>
            </w:pPr>
            <w:r w:rsidRPr="00822688">
              <w:rPr>
                <w:rFonts w:ascii="Arial" w:hAnsi="Arial" w:cs="Arial"/>
                <w:color w:val="auto"/>
                <w:sz w:val="20"/>
                <w:szCs w:val="20"/>
              </w:rPr>
              <w:t>9/2024</w:t>
            </w:r>
          </w:p>
        </w:tc>
        <w:tc>
          <w:tcPr>
            <w:tcW w:w="610" w:type="pct"/>
            <w:tcBorders>
              <w:top w:val="single" w:sz="4" w:space="0" w:color="auto"/>
              <w:left w:val="single" w:sz="4" w:space="0" w:color="auto"/>
            </w:tcBorders>
            <w:shd w:val="clear" w:color="auto" w:fill="FFFFFF"/>
            <w:vAlign w:val="center"/>
          </w:tcPr>
          <w:p w:rsidR="00261390" w:rsidRPr="00822688" w:rsidRDefault="00C50F89" w:rsidP="003328B6">
            <w:pPr>
              <w:pStyle w:val="Other0"/>
              <w:spacing w:line="240" w:lineRule="auto"/>
              <w:rPr>
                <w:rFonts w:ascii="Arial" w:hAnsi="Arial" w:cs="Arial"/>
                <w:color w:val="auto"/>
                <w:sz w:val="20"/>
                <w:szCs w:val="20"/>
              </w:rPr>
            </w:pPr>
            <w:r w:rsidRPr="00822688">
              <w:rPr>
                <w:rFonts w:ascii="Arial" w:hAnsi="Arial" w:cs="Arial"/>
                <w:color w:val="auto"/>
                <w:sz w:val="20"/>
                <w:szCs w:val="20"/>
              </w:rPr>
              <w:t>Lãnh đạo Bộ</w:t>
            </w:r>
          </w:p>
        </w:tc>
        <w:tc>
          <w:tcPr>
            <w:tcW w:w="660" w:type="pct"/>
            <w:tcBorders>
              <w:top w:val="single" w:sz="4" w:space="0" w:color="auto"/>
              <w:left w:val="single" w:sz="4" w:space="0" w:color="auto"/>
            </w:tcBorders>
            <w:shd w:val="clear" w:color="auto" w:fill="FFFFFF"/>
            <w:vAlign w:val="center"/>
          </w:tcPr>
          <w:p w:rsidR="00261390" w:rsidRPr="00822688" w:rsidRDefault="00C50F89" w:rsidP="003328B6">
            <w:pPr>
              <w:pStyle w:val="Other0"/>
              <w:spacing w:line="240" w:lineRule="auto"/>
              <w:rPr>
                <w:rFonts w:ascii="Arial" w:hAnsi="Arial" w:cs="Arial"/>
                <w:color w:val="auto"/>
                <w:sz w:val="20"/>
                <w:szCs w:val="20"/>
              </w:rPr>
            </w:pPr>
            <w:r w:rsidRPr="00822688">
              <w:rPr>
                <w:rFonts w:ascii="Arial" w:hAnsi="Arial" w:cs="Arial"/>
                <w:color w:val="auto"/>
                <w:sz w:val="20"/>
                <w:szCs w:val="20"/>
              </w:rPr>
              <w:t>Cục ĐTĐL</w:t>
            </w:r>
          </w:p>
        </w:tc>
        <w:tc>
          <w:tcPr>
            <w:tcW w:w="734" w:type="pct"/>
            <w:tcBorders>
              <w:top w:val="single" w:sz="4" w:space="0" w:color="auto"/>
              <w:left w:val="single" w:sz="4" w:space="0" w:color="auto"/>
              <w:right w:val="single" w:sz="4" w:space="0" w:color="auto"/>
            </w:tcBorders>
            <w:shd w:val="clear" w:color="auto" w:fill="FFFFFF"/>
            <w:vAlign w:val="center"/>
          </w:tcPr>
          <w:p w:rsidR="00261390" w:rsidRPr="00822688" w:rsidRDefault="00C50F89" w:rsidP="003328B6">
            <w:pPr>
              <w:pStyle w:val="Other0"/>
              <w:spacing w:line="240" w:lineRule="auto"/>
              <w:rPr>
                <w:rFonts w:ascii="Arial" w:hAnsi="Arial" w:cs="Arial"/>
                <w:color w:val="auto"/>
                <w:sz w:val="20"/>
                <w:szCs w:val="20"/>
              </w:rPr>
            </w:pPr>
            <w:r w:rsidRPr="00822688">
              <w:rPr>
                <w:rFonts w:ascii="Arial" w:hAnsi="Arial" w:cs="Arial"/>
                <w:color w:val="auto"/>
                <w:sz w:val="20"/>
                <w:szCs w:val="20"/>
              </w:rPr>
              <w:t>Vụ PC, EVN</w:t>
            </w:r>
          </w:p>
        </w:tc>
      </w:tr>
      <w:tr w:rsidR="0015346C" w:rsidRPr="00822688" w:rsidTr="00472688">
        <w:trPr>
          <w:trHeight w:val="20"/>
          <w:jc w:val="center"/>
        </w:trPr>
        <w:tc>
          <w:tcPr>
            <w:tcW w:w="237" w:type="pct"/>
            <w:vMerge/>
            <w:tcBorders>
              <w:left w:val="single" w:sz="4" w:space="0" w:color="auto"/>
            </w:tcBorders>
            <w:shd w:val="clear" w:color="auto" w:fill="FFFFFF"/>
            <w:vAlign w:val="center"/>
          </w:tcPr>
          <w:p w:rsidR="00261390" w:rsidRPr="00822688" w:rsidRDefault="00261390" w:rsidP="003328B6">
            <w:pPr>
              <w:jc w:val="center"/>
              <w:rPr>
                <w:rFonts w:ascii="Arial" w:hAnsi="Arial" w:cs="Arial"/>
                <w:color w:val="auto"/>
                <w:sz w:val="20"/>
                <w:szCs w:val="20"/>
              </w:rPr>
            </w:pPr>
          </w:p>
        </w:tc>
        <w:tc>
          <w:tcPr>
            <w:tcW w:w="1591" w:type="pct"/>
            <w:tcBorders>
              <w:top w:val="single" w:sz="4" w:space="0" w:color="auto"/>
              <w:left w:val="single" w:sz="4" w:space="0" w:color="auto"/>
            </w:tcBorders>
            <w:shd w:val="clear" w:color="auto" w:fill="FFFFFF"/>
            <w:vAlign w:val="center"/>
          </w:tcPr>
          <w:p w:rsidR="00261390" w:rsidRPr="00822688" w:rsidRDefault="00C50F89" w:rsidP="003328B6">
            <w:pPr>
              <w:pStyle w:val="Other0"/>
              <w:spacing w:line="240" w:lineRule="auto"/>
              <w:jc w:val="left"/>
              <w:rPr>
                <w:rFonts w:ascii="Arial" w:hAnsi="Arial" w:cs="Arial"/>
                <w:color w:val="auto"/>
                <w:sz w:val="20"/>
                <w:szCs w:val="20"/>
              </w:rPr>
            </w:pPr>
            <w:r w:rsidRPr="00822688">
              <w:rPr>
                <w:rFonts w:ascii="Arial" w:hAnsi="Arial" w:cs="Arial"/>
                <w:color w:val="auto"/>
                <w:sz w:val="20"/>
                <w:szCs w:val="20"/>
              </w:rPr>
              <w:t>Xây dựng khung giá</w:t>
            </w:r>
          </w:p>
        </w:tc>
        <w:tc>
          <w:tcPr>
            <w:tcW w:w="609" w:type="pct"/>
            <w:tcBorders>
              <w:top w:val="single" w:sz="4" w:space="0" w:color="auto"/>
              <w:left w:val="single" w:sz="4" w:space="0" w:color="auto"/>
            </w:tcBorders>
            <w:shd w:val="clear" w:color="auto" w:fill="FFFFFF"/>
            <w:vAlign w:val="center"/>
          </w:tcPr>
          <w:p w:rsidR="00261390" w:rsidRPr="00822688" w:rsidRDefault="00C50F89" w:rsidP="003328B6">
            <w:pPr>
              <w:pStyle w:val="Other0"/>
              <w:spacing w:line="240" w:lineRule="auto"/>
              <w:rPr>
                <w:rFonts w:ascii="Arial" w:hAnsi="Arial" w:cs="Arial"/>
                <w:color w:val="auto"/>
                <w:sz w:val="20"/>
                <w:szCs w:val="20"/>
              </w:rPr>
            </w:pPr>
            <w:r w:rsidRPr="00822688">
              <w:rPr>
                <w:rFonts w:ascii="Arial" w:hAnsi="Arial" w:cs="Arial"/>
                <w:color w:val="auto"/>
                <w:sz w:val="20"/>
                <w:szCs w:val="20"/>
              </w:rPr>
              <w:t>Khung giá</w:t>
            </w:r>
          </w:p>
        </w:tc>
        <w:tc>
          <w:tcPr>
            <w:tcW w:w="559" w:type="pct"/>
            <w:tcBorders>
              <w:top w:val="single" w:sz="4" w:space="0" w:color="auto"/>
              <w:left w:val="single" w:sz="4" w:space="0" w:color="auto"/>
            </w:tcBorders>
            <w:shd w:val="clear" w:color="auto" w:fill="FFFFFF"/>
            <w:vAlign w:val="center"/>
          </w:tcPr>
          <w:p w:rsidR="00261390" w:rsidRPr="00822688" w:rsidRDefault="00C50F89" w:rsidP="003328B6">
            <w:pPr>
              <w:pStyle w:val="Other0"/>
              <w:spacing w:line="240" w:lineRule="auto"/>
              <w:rPr>
                <w:rFonts w:ascii="Arial" w:hAnsi="Arial" w:cs="Arial"/>
                <w:color w:val="auto"/>
                <w:sz w:val="20"/>
                <w:szCs w:val="20"/>
              </w:rPr>
            </w:pPr>
            <w:r w:rsidRPr="00822688">
              <w:rPr>
                <w:rFonts w:ascii="Arial" w:hAnsi="Arial" w:cs="Arial"/>
                <w:color w:val="auto"/>
                <w:sz w:val="20"/>
                <w:szCs w:val="20"/>
              </w:rPr>
              <w:t>12/2024</w:t>
            </w:r>
          </w:p>
        </w:tc>
        <w:tc>
          <w:tcPr>
            <w:tcW w:w="610" w:type="pct"/>
            <w:tcBorders>
              <w:top w:val="single" w:sz="4" w:space="0" w:color="auto"/>
              <w:left w:val="single" w:sz="4" w:space="0" w:color="auto"/>
            </w:tcBorders>
            <w:shd w:val="clear" w:color="auto" w:fill="FFFFFF"/>
            <w:vAlign w:val="center"/>
          </w:tcPr>
          <w:p w:rsidR="00261390" w:rsidRPr="00822688" w:rsidRDefault="00C50F89" w:rsidP="003328B6">
            <w:pPr>
              <w:pStyle w:val="Other0"/>
              <w:spacing w:line="240" w:lineRule="auto"/>
              <w:rPr>
                <w:rFonts w:ascii="Arial" w:hAnsi="Arial" w:cs="Arial"/>
                <w:color w:val="auto"/>
                <w:sz w:val="20"/>
                <w:szCs w:val="20"/>
              </w:rPr>
            </w:pPr>
            <w:r w:rsidRPr="00822688">
              <w:rPr>
                <w:rFonts w:ascii="Arial" w:hAnsi="Arial" w:cs="Arial"/>
                <w:color w:val="auto"/>
                <w:sz w:val="20"/>
                <w:szCs w:val="20"/>
              </w:rPr>
              <w:t>EVN</w:t>
            </w:r>
          </w:p>
        </w:tc>
        <w:tc>
          <w:tcPr>
            <w:tcW w:w="660" w:type="pct"/>
            <w:tcBorders>
              <w:top w:val="single" w:sz="4" w:space="0" w:color="auto"/>
              <w:left w:val="single" w:sz="4" w:space="0" w:color="auto"/>
            </w:tcBorders>
            <w:shd w:val="clear" w:color="auto" w:fill="FFFFFF"/>
            <w:vAlign w:val="center"/>
          </w:tcPr>
          <w:p w:rsidR="00261390" w:rsidRPr="00822688" w:rsidRDefault="00C50F89" w:rsidP="003328B6">
            <w:pPr>
              <w:pStyle w:val="Other0"/>
              <w:spacing w:line="240" w:lineRule="auto"/>
              <w:rPr>
                <w:rFonts w:ascii="Arial" w:hAnsi="Arial" w:cs="Arial"/>
                <w:color w:val="auto"/>
                <w:sz w:val="20"/>
                <w:szCs w:val="20"/>
              </w:rPr>
            </w:pPr>
            <w:r w:rsidRPr="00822688">
              <w:rPr>
                <w:rFonts w:ascii="Arial" w:hAnsi="Arial" w:cs="Arial"/>
                <w:color w:val="auto"/>
                <w:sz w:val="20"/>
                <w:szCs w:val="20"/>
              </w:rPr>
              <w:t>EVN</w:t>
            </w:r>
          </w:p>
        </w:tc>
        <w:tc>
          <w:tcPr>
            <w:tcW w:w="734" w:type="pct"/>
            <w:tcBorders>
              <w:top w:val="single" w:sz="4" w:space="0" w:color="auto"/>
              <w:left w:val="single" w:sz="4" w:space="0" w:color="auto"/>
              <w:right w:val="single" w:sz="4" w:space="0" w:color="auto"/>
            </w:tcBorders>
            <w:shd w:val="clear" w:color="auto" w:fill="FFFFFF"/>
            <w:vAlign w:val="center"/>
          </w:tcPr>
          <w:p w:rsidR="00261390" w:rsidRPr="00822688" w:rsidRDefault="00261390" w:rsidP="003328B6">
            <w:pPr>
              <w:jc w:val="center"/>
              <w:rPr>
                <w:rFonts w:ascii="Arial" w:hAnsi="Arial" w:cs="Arial"/>
                <w:color w:val="auto"/>
                <w:sz w:val="20"/>
                <w:szCs w:val="20"/>
              </w:rPr>
            </w:pPr>
          </w:p>
        </w:tc>
      </w:tr>
      <w:tr w:rsidR="0015346C" w:rsidRPr="00822688" w:rsidTr="00472688">
        <w:trPr>
          <w:trHeight w:val="20"/>
          <w:jc w:val="center"/>
        </w:trPr>
        <w:tc>
          <w:tcPr>
            <w:tcW w:w="237" w:type="pct"/>
            <w:vMerge/>
            <w:tcBorders>
              <w:left w:val="single" w:sz="4" w:space="0" w:color="auto"/>
            </w:tcBorders>
            <w:shd w:val="clear" w:color="auto" w:fill="FFFFFF"/>
            <w:vAlign w:val="center"/>
          </w:tcPr>
          <w:p w:rsidR="00261390" w:rsidRPr="00822688" w:rsidRDefault="00261390" w:rsidP="003328B6">
            <w:pPr>
              <w:jc w:val="center"/>
              <w:rPr>
                <w:rFonts w:ascii="Arial" w:hAnsi="Arial" w:cs="Arial"/>
                <w:color w:val="auto"/>
                <w:sz w:val="20"/>
                <w:szCs w:val="20"/>
              </w:rPr>
            </w:pPr>
          </w:p>
        </w:tc>
        <w:tc>
          <w:tcPr>
            <w:tcW w:w="1591" w:type="pct"/>
            <w:tcBorders>
              <w:top w:val="single" w:sz="4" w:space="0" w:color="auto"/>
              <w:left w:val="single" w:sz="4" w:space="0" w:color="auto"/>
            </w:tcBorders>
            <w:shd w:val="clear" w:color="auto" w:fill="FFFFFF"/>
            <w:vAlign w:val="center"/>
          </w:tcPr>
          <w:p w:rsidR="00261390" w:rsidRPr="00822688" w:rsidRDefault="00C50F89" w:rsidP="003328B6">
            <w:pPr>
              <w:pStyle w:val="Other0"/>
              <w:spacing w:line="240" w:lineRule="auto"/>
              <w:jc w:val="left"/>
              <w:rPr>
                <w:rFonts w:ascii="Arial" w:hAnsi="Arial" w:cs="Arial"/>
                <w:color w:val="auto"/>
                <w:sz w:val="20"/>
                <w:szCs w:val="20"/>
              </w:rPr>
            </w:pPr>
            <w:r w:rsidRPr="00822688">
              <w:rPr>
                <w:rFonts w:ascii="Arial" w:hAnsi="Arial" w:cs="Arial"/>
                <w:color w:val="auto"/>
                <w:sz w:val="20"/>
                <w:szCs w:val="20"/>
              </w:rPr>
              <w:t>Trình duyệt khung giá</w:t>
            </w:r>
          </w:p>
        </w:tc>
        <w:tc>
          <w:tcPr>
            <w:tcW w:w="609" w:type="pct"/>
            <w:tcBorders>
              <w:top w:val="single" w:sz="4" w:space="0" w:color="auto"/>
              <w:left w:val="single" w:sz="4" w:space="0" w:color="auto"/>
            </w:tcBorders>
            <w:shd w:val="clear" w:color="auto" w:fill="FFFFFF"/>
            <w:vAlign w:val="center"/>
          </w:tcPr>
          <w:p w:rsidR="00261390" w:rsidRPr="00822688" w:rsidRDefault="00C50F89" w:rsidP="003328B6">
            <w:pPr>
              <w:pStyle w:val="Other0"/>
              <w:spacing w:line="240" w:lineRule="auto"/>
              <w:rPr>
                <w:rFonts w:ascii="Arial" w:hAnsi="Arial" w:cs="Arial"/>
                <w:color w:val="auto"/>
                <w:sz w:val="20"/>
                <w:szCs w:val="20"/>
              </w:rPr>
            </w:pPr>
            <w:r w:rsidRPr="00822688">
              <w:rPr>
                <w:rFonts w:ascii="Arial" w:hAnsi="Arial" w:cs="Arial"/>
                <w:color w:val="auto"/>
                <w:sz w:val="20"/>
                <w:szCs w:val="20"/>
              </w:rPr>
              <w:t>Quyết định phê duyệt khung giá</w:t>
            </w:r>
          </w:p>
        </w:tc>
        <w:tc>
          <w:tcPr>
            <w:tcW w:w="559" w:type="pct"/>
            <w:tcBorders>
              <w:top w:val="single" w:sz="4" w:space="0" w:color="auto"/>
              <w:left w:val="single" w:sz="4" w:space="0" w:color="auto"/>
            </w:tcBorders>
            <w:shd w:val="clear" w:color="auto" w:fill="FFFFFF"/>
            <w:vAlign w:val="center"/>
          </w:tcPr>
          <w:p w:rsidR="00261390" w:rsidRPr="00822688" w:rsidRDefault="00C50F89" w:rsidP="003328B6">
            <w:pPr>
              <w:pStyle w:val="Other0"/>
              <w:spacing w:line="240" w:lineRule="auto"/>
              <w:rPr>
                <w:rFonts w:ascii="Arial" w:hAnsi="Arial" w:cs="Arial"/>
                <w:color w:val="auto"/>
                <w:sz w:val="20"/>
                <w:szCs w:val="20"/>
              </w:rPr>
            </w:pPr>
            <w:r w:rsidRPr="00822688">
              <w:rPr>
                <w:rFonts w:ascii="Arial" w:hAnsi="Arial" w:cs="Arial"/>
                <w:color w:val="auto"/>
                <w:sz w:val="20"/>
                <w:szCs w:val="20"/>
              </w:rPr>
              <w:t>01/2025</w:t>
            </w:r>
          </w:p>
        </w:tc>
        <w:tc>
          <w:tcPr>
            <w:tcW w:w="610" w:type="pct"/>
            <w:tcBorders>
              <w:top w:val="single" w:sz="4" w:space="0" w:color="auto"/>
              <w:left w:val="single" w:sz="4" w:space="0" w:color="auto"/>
            </w:tcBorders>
            <w:shd w:val="clear" w:color="auto" w:fill="FFFFFF"/>
            <w:vAlign w:val="center"/>
          </w:tcPr>
          <w:p w:rsidR="00261390" w:rsidRPr="00822688" w:rsidRDefault="00C50F89" w:rsidP="003328B6">
            <w:pPr>
              <w:pStyle w:val="Other0"/>
              <w:spacing w:line="240" w:lineRule="auto"/>
              <w:rPr>
                <w:rFonts w:ascii="Arial" w:hAnsi="Arial" w:cs="Arial"/>
                <w:color w:val="auto"/>
                <w:sz w:val="20"/>
                <w:szCs w:val="20"/>
              </w:rPr>
            </w:pPr>
            <w:r w:rsidRPr="00822688">
              <w:rPr>
                <w:rFonts w:ascii="Arial" w:hAnsi="Arial" w:cs="Arial"/>
                <w:color w:val="auto"/>
                <w:sz w:val="20"/>
                <w:szCs w:val="20"/>
              </w:rPr>
              <w:t>Lãnh đạo Bộ</w:t>
            </w:r>
          </w:p>
        </w:tc>
        <w:tc>
          <w:tcPr>
            <w:tcW w:w="660" w:type="pct"/>
            <w:tcBorders>
              <w:top w:val="single" w:sz="4" w:space="0" w:color="auto"/>
              <w:left w:val="single" w:sz="4" w:space="0" w:color="auto"/>
            </w:tcBorders>
            <w:shd w:val="clear" w:color="auto" w:fill="FFFFFF"/>
            <w:vAlign w:val="center"/>
          </w:tcPr>
          <w:p w:rsidR="00261390" w:rsidRPr="00822688" w:rsidRDefault="00C50F89" w:rsidP="003328B6">
            <w:pPr>
              <w:pStyle w:val="Other0"/>
              <w:spacing w:line="240" w:lineRule="auto"/>
              <w:rPr>
                <w:rFonts w:ascii="Arial" w:hAnsi="Arial" w:cs="Arial"/>
                <w:color w:val="auto"/>
                <w:sz w:val="20"/>
                <w:szCs w:val="20"/>
              </w:rPr>
            </w:pPr>
            <w:r w:rsidRPr="00822688">
              <w:rPr>
                <w:rFonts w:ascii="Arial" w:hAnsi="Arial" w:cs="Arial"/>
                <w:color w:val="auto"/>
                <w:sz w:val="20"/>
                <w:szCs w:val="20"/>
              </w:rPr>
              <w:t>Cục ĐTĐL</w:t>
            </w:r>
          </w:p>
        </w:tc>
        <w:tc>
          <w:tcPr>
            <w:tcW w:w="734" w:type="pct"/>
            <w:tcBorders>
              <w:top w:val="single" w:sz="4" w:space="0" w:color="auto"/>
              <w:left w:val="single" w:sz="4" w:space="0" w:color="auto"/>
              <w:right w:val="single" w:sz="4" w:space="0" w:color="auto"/>
            </w:tcBorders>
            <w:shd w:val="clear" w:color="auto" w:fill="FFFFFF"/>
            <w:vAlign w:val="center"/>
          </w:tcPr>
          <w:p w:rsidR="00261390" w:rsidRPr="00822688" w:rsidRDefault="00261390" w:rsidP="003328B6">
            <w:pPr>
              <w:jc w:val="center"/>
              <w:rPr>
                <w:rFonts w:ascii="Arial" w:hAnsi="Arial" w:cs="Arial"/>
                <w:color w:val="auto"/>
                <w:sz w:val="20"/>
                <w:szCs w:val="20"/>
              </w:rPr>
            </w:pPr>
          </w:p>
        </w:tc>
      </w:tr>
      <w:tr w:rsidR="00DC7CE1" w:rsidRPr="00822688" w:rsidTr="003328B6">
        <w:trPr>
          <w:trHeight w:val="20"/>
          <w:jc w:val="center"/>
        </w:trPr>
        <w:tc>
          <w:tcPr>
            <w:tcW w:w="237" w:type="pct"/>
            <w:vMerge w:val="restart"/>
            <w:tcBorders>
              <w:top w:val="single" w:sz="4" w:space="0" w:color="auto"/>
              <w:left w:val="single" w:sz="4" w:space="0" w:color="auto"/>
            </w:tcBorders>
            <w:shd w:val="clear" w:color="auto" w:fill="FFFFFF"/>
            <w:vAlign w:val="center"/>
          </w:tcPr>
          <w:p w:rsidR="00261390" w:rsidRPr="00822688" w:rsidRDefault="00C50F89" w:rsidP="003328B6">
            <w:pPr>
              <w:pStyle w:val="Other0"/>
              <w:spacing w:line="240" w:lineRule="auto"/>
              <w:rPr>
                <w:rFonts w:ascii="Arial" w:hAnsi="Arial" w:cs="Arial"/>
                <w:color w:val="auto"/>
                <w:sz w:val="20"/>
                <w:szCs w:val="20"/>
              </w:rPr>
            </w:pPr>
            <w:r w:rsidRPr="00822688">
              <w:rPr>
                <w:rFonts w:ascii="Arial" w:hAnsi="Arial" w:cs="Arial"/>
                <w:color w:val="auto"/>
                <w:sz w:val="20"/>
                <w:szCs w:val="20"/>
              </w:rPr>
              <w:t>16</w:t>
            </w:r>
          </w:p>
        </w:tc>
        <w:tc>
          <w:tcPr>
            <w:tcW w:w="4763" w:type="pct"/>
            <w:gridSpan w:val="6"/>
            <w:tcBorders>
              <w:top w:val="single" w:sz="4" w:space="0" w:color="auto"/>
              <w:left w:val="single" w:sz="4" w:space="0" w:color="auto"/>
              <w:right w:val="single" w:sz="4" w:space="0" w:color="auto"/>
            </w:tcBorders>
            <w:shd w:val="clear" w:color="auto" w:fill="FFFFFF"/>
            <w:vAlign w:val="center"/>
          </w:tcPr>
          <w:p w:rsidR="00261390" w:rsidRPr="00822688" w:rsidRDefault="00C50F89" w:rsidP="003328B6">
            <w:pPr>
              <w:pStyle w:val="Other0"/>
              <w:spacing w:line="240" w:lineRule="auto"/>
              <w:jc w:val="left"/>
              <w:rPr>
                <w:rFonts w:ascii="Arial" w:hAnsi="Arial" w:cs="Arial"/>
                <w:color w:val="auto"/>
                <w:sz w:val="20"/>
                <w:szCs w:val="20"/>
              </w:rPr>
            </w:pPr>
            <w:r w:rsidRPr="00822688">
              <w:rPr>
                <w:rFonts w:ascii="Arial" w:hAnsi="Arial" w:cs="Arial"/>
                <w:b/>
                <w:bCs/>
                <w:i/>
                <w:iCs/>
                <w:color w:val="auto"/>
                <w:sz w:val="20"/>
                <w:szCs w:val="20"/>
              </w:rPr>
              <w:t>Triển khai thực hiện cơ chế DPPA</w:t>
            </w:r>
          </w:p>
        </w:tc>
      </w:tr>
      <w:tr w:rsidR="0015346C" w:rsidRPr="00822688" w:rsidTr="00472688">
        <w:trPr>
          <w:trHeight w:val="20"/>
          <w:jc w:val="center"/>
        </w:trPr>
        <w:tc>
          <w:tcPr>
            <w:tcW w:w="237" w:type="pct"/>
            <w:vMerge/>
            <w:tcBorders>
              <w:left w:val="single" w:sz="4" w:space="0" w:color="auto"/>
            </w:tcBorders>
            <w:shd w:val="clear" w:color="auto" w:fill="FFFFFF"/>
            <w:vAlign w:val="center"/>
          </w:tcPr>
          <w:p w:rsidR="00261390" w:rsidRPr="00822688" w:rsidRDefault="00261390" w:rsidP="003328B6">
            <w:pPr>
              <w:jc w:val="center"/>
              <w:rPr>
                <w:rFonts w:ascii="Arial" w:hAnsi="Arial" w:cs="Arial"/>
                <w:color w:val="auto"/>
                <w:sz w:val="20"/>
                <w:szCs w:val="20"/>
              </w:rPr>
            </w:pPr>
          </w:p>
        </w:tc>
        <w:tc>
          <w:tcPr>
            <w:tcW w:w="1591" w:type="pct"/>
            <w:tcBorders>
              <w:top w:val="single" w:sz="4" w:space="0" w:color="auto"/>
              <w:left w:val="single" w:sz="4" w:space="0" w:color="auto"/>
            </w:tcBorders>
            <w:shd w:val="clear" w:color="auto" w:fill="FFFFFF"/>
            <w:vAlign w:val="center"/>
          </w:tcPr>
          <w:p w:rsidR="00261390" w:rsidRPr="00822688" w:rsidRDefault="00C50F89" w:rsidP="003328B6">
            <w:pPr>
              <w:pStyle w:val="Other0"/>
              <w:spacing w:line="240" w:lineRule="auto"/>
              <w:jc w:val="left"/>
              <w:rPr>
                <w:rFonts w:ascii="Arial" w:hAnsi="Arial" w:cs="Arial"/>
                <w:color w:val="auto"/>
                <w:sz w:val="20"/>
                <w:szCs w:val="20"/>
              </w:rPr>
            </w:pPr>
            <w:r w:rsidRPr="00822688">
              <w:rPr>
                <w:rFonts w:ascii="Arial" w:hAnsi="Arial" w:cs="Arial"/>
                <w:color w:val="auto"/>
                <w:sz w:val="20"/>
                <w:szCs w:val="20"/>
              </w:rPr>
              <w:t>Hoàn thiện và trình ban hành Thông tư thay thế Thông tư số 45/2018/TT-BCT và Thông tư số 24/2019/TT-BCT</w:t>
            </w:r>
          </w:p>
        </w:tc>
        <w:tc>
          <w:tcPr>
            <w:tcW w:w="609" w:type="pct"/>
            <w:tcBorders>
              <w:top w:val="single" w:sz="4" w:space="0" w:color="auto"/>
              <w:left w:val="single" w:sz="4" w:space="0" w:color="auto"/>
            </w:tcBorders>
            <w:shd w:val="clear" w:color="auto" w:fill="FFFFFF"/>
            <w:vAlign w:val="center"/>
          </w:tcPr>
          <w:p w:rsidR="00261390" w:rsidRPr="00822688" w:rsidRDefault="00C50F89" w:rsidP="003328B6">
            <w:pPr>
              <w:pStyle w:val="Other0"/>
              <w:spacing w:line="240" w:lineRule="auto"/>
              <w:rPr>
                <w:rFonts w:ascii="Arial" w:hAnsi="Arial" w:cs="Arial"/>
                <w:color w:val="auto"/>
                <w:sz w:val="20"/>
                <w:szCs w:val="20"/>
              </w:rPr>
            </w:pPr>
            <w:r w:rsidRPr="00822688">
              <w:rPr>
                <w:rFonts w:ascii="Arial" w:hAnsi="Arial" w:cs="Arial"/>
                <w:color w:val="auto"/>
                <w:sz w:val="20"/>
                <w:szCs w:val="20"/>
              </w:rPr>
              <w:t>Thông tư</w:t>
            </w:r>
          </w:p>
        </w:tc>
        <w:tc>
          <w:tcPr>
            <w:tcW w:w="559" w:type="pct"/>
            <w:tcBorders>
              <w:top w:val="single" w:sz="4" w:space="0" w:color="auto"/>
              <w:left w:val="single" w:sz="4" w:space="0" w:color="auto"/>
            </w:tcBorders>
            <w:shd w:val="clear" w:color="auto" w:fill="FFFFFF"/>
            <w:vAlign w:val="center"/>
          </w:tcPr>
          <w:p w:rsidR="00261390" w:rsidRPr="00822688" w:rsidRDefault="00C50F89" w:rsidP="003328B6">
            <w:pPr>
              <w:pStyle w:val="Other0"/>
              <w:spacing w:line="240" w:lineRule="auto"/>
              <w:rPr>
                <w:rFonts w:ascii="Arial" w:hAnsi="Arial" w:cs="Arial"/>
                <w:color w:val="auto"/>
                <w:sz w:val="20"/>
                <w:szCs w:val="20"/>
              </w:rPr>
            </w:pPr>
            <w:r w:rsidRPr="00822688">
              <w:rPr>
                <w:rFonts w:ascii="Arial" w:hAnsi="Arial" w:cs="Arial"/>
                <w:color w:val="auto"/>
                <w:sz w:val="20"/>
                <w:szCs w:val="20"/>
              </w:rPr>
              <w:t>8/2024</w:t>
            </w:r>
          </w:p>
        </w:tc>
        <w:tc>
          <w:tcPr>
            <w:tcW w:w="610" w:type="pct"/>
            <w:tcBorders>
              <w:top w:val="single" w:sz="4" w:space="0" w:color="auto"/>
              <w:left w:val="single" w:sz="4" w:space="0" w:color="auto"/>
            </w:tcBorders>
            <w:shd w:val="clear" w:color="auto" w:fill="FFFFFF"/>
            <w:vAlign w:val="center"/>
          </w:tcPr>
          <w:p w:rsidR="00261390" w:rsidRPr="00822688" w:rsidRDefault="00C50F89" w:rsidP="003328B6">
            <w:pPr>
              <w:pStyle w:val="Other0"/>
              <w:spacing w:line="240" w:lineRule="auto"/>
              <w:rPr>
                <w:rFonts w:ascii="Arial" w:hAnsi="Arial" w:cs="Arial"/>
                <w:color w:val="auto"/>
                <w:sz w:val="20"/>
                <w:szCs w:val="20"/>
              </w:rPr>
            </w:pPr>
            <w:r w:rsidRPr="00822688">
              <w:rPr>
                <w:rFonts w:ascii="Arial" w:hAnsi="Arial" w:cs="Arial"/>
                <w:color w:val="auto"/>
                <w:sz w:val="20"/>
                <w:szCs w:val="20"/>
              </w:rPr>
              <w:t>Lãnh đạo Bộ</w:t>
            </w:r>
          </w:p>
        </w:tc>
        <w:tc>
          <w:tcPr>
            <w:tcW w:w="660" w:type="pct"/>
            <w:tcBorders>
              <w:top w:val="single" w:sz="4" w:space="0" w:color="auto"/>
              <w:left w:val="single" w:sz="4" w:space="0" w:color="auto"/>
            </w:tcBorders>
            <w:shd w:val="clear" w:color="auto" w:fill="FFFFFF"/>
            <w:vAlign w:val="center"/>
          </w:tcPr>
          <w:p w:rsidR="00261390" w:rsidRPr="00822688" w:rsidRDefault="00C50F89" w:rsidP="003328B6">
            <w:pPr>
              <w:pStyle w:val="Other0"/>
              <w:spacing w:line="240" w:lineRule="auto"/>
              <w:rPr>
                <w:rFonts w:ascii="Arial" w:hAnsi="Arial" w:cs="Arial"/>
                <w:color w:val="auto"/>
                <w:sz w:val="20"/>
                <w:szCs w:val="20"/>
              </w:rPr>
            </w:pPr>
            <w:r w:rsidRPr="00822688">
              <w:rPr>
                <w:rFonts w:ascii="Arial" w:hAnsi="Arial" w:cs="Arial"/>
                <w:color w:val="auto"/>
                <w:sz w:val="20"/>
                <w:szCs w:val="20"/>
              </w:rPr>
              <w:t>Cục ĐTĐL</w:t>
            </w:r>
          </w:p>
        </w:tc>
        <w:tc>
          <w:tcPr>
            <w:tcW w:w="734" w:type="pct"/>
            <w:tcBorders>
              <w:top w:val="single" w:sz="4" w:space="0" w:color="auto"/>
              <w:left w:val="single" w:sz="4" w:space="0" w:color="auto"/>
              <w:right w:val="single" w:sz="4" w:space="0" w:color="auto"/>
            </w:tcBorders>
            <w:shd w:val="clear" w:color="auto" w:fill="FFFFFF"/>
            <w:vAlign w:val="center"/>
          </w:tcPr>
          <w:p w:rsidR="00261390" w:rsidRPr="00822688" w:rsidRDefault="00C50F89" w:rsidP="003328B6">
            <w:pPr>
              <w:pStyle w:val="Other0"/>
              <w:spacing w:line="240" w:lineRule="auto"/>
              <w:rPr>
                <w:rFonts w:ascii="Arial" w:hAnsi="Arial" w:cs="Arial"/>
                <w:color w:val="auto"/>
                <w:sz w:val="20"/>
                <w:szCs w:val="20"/>
              </w:rPr>
            </w:pPr>
            <w:r w:rsidRPr="00822688">
              <w:rPr>
                <w:rFonts w:ascii="Arial" w:hAnsi="Arial" w:cs="Arial"/>
                <w:color w:val="auto"/>
                <w:sz w:val="20"/>
                <w:szCs w:val="20"/>
              </w:rPr>
              <w:t>Vụ PC, EVN</w:t>
            </w:r>
          </w:p>
        </w:tc>
      </w:tr>
      <w:tr w:rsidR="00DC7CE1" w:rsidRPr="00822688" w:rsidTr="003328B6">
        <w:trPr>
          <w:trHeight w:val="20"/>
          <w:jc w:val="center"/>
        </w:trPr>
        <w:tc>
          <w:tcPr>
            <w:tcW w:w="237" w:type="pct"/>
            <w:vMerge w:val="restart"/>
            <w:tcBorders>
              <w:top w:val="single" w:sz="4" w:space="0" w:color="auto"/>
              <w:left w:val="single" w:sz="4" w:space="0" w:color="auto"/>
            </w:tcBorders>
            <w:shd w:val="clear" w:color="auto" w:fill="FFFFFF"/>
            <w:vAlign w:val="center"/>
          </w:tcPr>
          <w:p w:rsidR="00261390" w:rsidRPr="00822688" w:rsidRDefault="00C50F89" w:rsidP="003328B6">
            <w:pPr>
              <w:pStyle w:val="Other0"/>
              <w:spacing w:line="240" w:lineRule="auto"/>
              <w:rPr>
                <w:rFonts w:ascii="Arial" w:hAnsi="Arial" w:cs="Arial"/>
                <w:color w:val="auto"/>
                <w:sz w:val="20"/>
                <w:szCs w:val="20"/>
              </w:rPr>
            </w:pPr>
            <w:r w:rsidRPr="00822688">
              <w:rPr>
                <w:rFonts w:ascii="Arial" w:hAnsi="Arial" w:cs="Arial"/>
                <w:color w:val="auto"/>
                <w:sz w:val="20"/>
                <w:szCs w:val="20"/>
              </w:rPr>
              <w:t>17</w:t>
            </w:r>
          </w:p>
        </w:tc>
        <w:tc>
          <w:tcPr>
            <w:tcW w:w="4763" w:type="pct"/>
            <w:gridSpan w:val="6"/>
            <w:tcBorders>
              <w:top w:val="single" w:sz="4" w:space="0" w:color="auto"/>
              <w:left w:val="single" w:sz="4" w:space="0" w:color="auto"/>
              <w:right w:val="single" w:sz="4" w:space="0" w:color="auto"/>
            </w:tcBorders>
            <w:shd w:val="clear" w:color="auto" w:fill="FFFFFF"/>
            <w:vAlign w:val="center"/>
          </w:tcPr>
          <w:p w:rsidR="00261390" w:rsidRPr="00822688" w:rsidRDefault="00C50F89" w:rsidP="003328B6">
            <w:pPr>
              <w:pStyle w:val="Other0"/>
              <w:spacing w:line="240" w:lineRule="auto"/>
              <w:jc w:val="left"/>
              <w:rPr>
                <w:rFonts w:ascii="Arial" w:hAnsi="Arial" w:cs="Arial"/>
                <w:color w:val="auto"/>
                <w:sz w:val="20"/>
                <w:szCs w:val="20"/>
              </w:rPr>
            </w:pPr>
            <w:r w:rsidRPr="00822688">
              <w:rPr>
                <w:rFonts w:ascii="Arial" w:hAnsi="Arial" w:cs="Arial"/>
                <w:b/>
                <w:bCs/>
                <w:i/>
                <w:iCs/>
                <w:color w:val="auto"/>
                <w:sz w:val="20"/>
                <w:szCs w:val="20"/>
              </w:rPr>
              <w:t>Xây dựng và hoàn thiện cơ giá truyền tải</w:t>
            </w:r>
          </w:p>
        </w:tc>
      </w:tr>
      <w:tr w:rsidR="0015346C" w:rsidRPr="00822688" w:rsidTr="00472688">
        <w:trPr>
          <w:trHeight w:val="20"/>
          <w:jc w:val="center"/>
        </w:trPr>
        <w:tc>
          <w:tcPr>
            <w:tcW w:w="237" w:type="pct"/>
            <w:vMerge/>
            <w:tcBorders>
              <w:left w:val="single" w:sz="4" w:space="0" w:color="auto"/>
            </w:tcBorders>
            <w:shd w:val="clear" w:color="auto" w:fill="FFFFFF"/>
            <w:vAlign w:val="center"/>
          </w:tcPr>
          <w:p w:rsidR="00261390" w:rsidRPr="00822688" w:rsidRDefault="00261390" w:rsidP="003328B6">
            <w:pPr>
              <w:jc w:val="center"/>
              <w:rPr>
                <w:rFonts w:ascii="Arial" w:hAnsi="Arial" w:cs="Arial"/>
                <w:color w:val="auto"/>
                <w:sz w:val="20"/>
                <w:szCs w:val="20"/>
              </w:rPr>
            </w:pPr>
          </w:p>
        </w:tc>
        <w:tc>
          <w:tcPr>
            <w:tcW w:w="1591" w:type="pct"/>
            <w:tcBorders>
              <w:top w:val="single" w:sz="4" w:space="0" w:color="auto"/>
              <w:left w:val="single" w:sz="4" w:space="0" w:color="auto"/>
            </w:tcBorders>
            <w:shd w:val="clear" w:color="auto" w:fill="FFFFFF"/>
            <w:vAlign w:val="center"/>
          </w:tcPr>
          <w:p w:rsidR="00261390" w:rsidRPr="00822688" w:rsidRDefault="00C50F89" w:rsidP="003328B6">
            <w:pPr>
              <w:pStyle w:val="Other0"/>
              <w:spacing w:line="240" w:lineRule="auto"/>
              <w:jc w:val="left"/>
              <w:rPr>
                <w:rFonts w:ascii="Arial" w:hAnsi="Arial" w:cs="Arial"/>
                <w:color w:val="auto"/>
                <w:sz w:val="20"/>
                <w:szCs w:val="20"/>
              </w:rPr>
            </w:pPr>
            <w:r w:rsidRPr="00822688">
              <w:rPr>
                <w:rFonts w:ascii="Arial" w:hAnsi="Arial" w:cs="Arial"/>
                <w:color w:val="auto"/>
                <w:sz w:val="20"/>
                <w:szCs w:val="20"/>
              </w:rPr>
              <w:t>Nghiên cứu tính toán và đề xuất giá truyền tải</w:t>
            </w:r>
          </w:p>
        </w:tc>
        <w:tc>
          <w:tcPr>
            <w:tcW w:w="609" w:type="pct"/>
            <w:tcBorders>
              <w:top w:val="single" w:sz="4" w:space="0" w:color="auto"/>
              <w:left w:val="single" w:sz="4" w:space="0" w:color="auto"/>
            </w:tcBorders>
            <w:shd w:val="clear" w:color="auto" w:fill="FFFFFF"/>
            <w:vAlign w:val="center"/>
          </w:tcPr>
          <w:p w:rsidR="00261390" w:rsidRPr="00822688" w:rsidRDefault="00C50F89" w:rsidP="003328B6">
            <w:pPr>
              <w:pStyle w:val="Other0"/>
              <w:spacing w:line="240" w:lineRule="auto"/>
              <w:rPr>
                <w:rFonts w:ascii="Arial" w:hAnsi="Arial" w:cs="Arial"/>
                <w:color w:val="auto"/>
                <w:sz w:val="20"/>
                <w:szCs w:val="20"/>
              </w:rPr>
            </w:pPr>
            <w:r w:rsidRPr="00822688">
              <w:rPr>
                <w:rFonts w:ascii="Arial" w:hAnsi="Arial" w:cs="Arial"/>
                <w:color w:val="auto"/>
                <w:sz w:val="20"/>
                <w:szCs w:val="20"/>
              </w:rPr>
              <w:t>Báo cáo</w:t>
            </w:r>
          </w:p>
        </w:tc>
        <w:tc>
          <w:tcPr>
            <w:tcW w:w="559" w:type="pct"/>
            <w:tcBorders>
              <w:top w:val="single" w:sz="4" w:space="0" w:color="auto"/>
              <w:left w:val="single" w:sz="4" w:space="0" w:color="auto"/>
            </w:tcBorders>
            <w:shd w:val="clear" w:color="auto" w:fill="FFFFFF"/>
            <w:vAlign w:val="center"/>
          </w:tcPr>
          <w:p w:rsidR="00261390" w:rsidRPr="00822688" w:rsidRDefault="00C50F89" w:rsidP="003328B6">
            <w:pPr>
              <w:pStyle w:val="Other0"/>
              <w:spacing w:line="240" w:lineRule="auto"/>
              <w:rPr>
                <w:rFonts w:ascii="Arial" w:hAnsi="Arial" w:cs="Arial"/>
                <w:color w:val="auto"/>
                <w:sz w:val="20"/>
                <w:szCs w:val="20"/>
              </w:rPr>
            </w:pPr>
            <w:r w:rsidRPr="00822688">
              <w:rPr>
                <w:rFonts w:ascii="Arial" w:hAnsi="Arial" w:cs="Arial"/>
                <w:color w:val="auto"/>
                <w:sz w:val="20"/>
                <w:szCs w:val="20"/>
              </w:rPr>
              <w:t>10/2024</w:t>
            </w:r>
          </w:p>
        </w:tc>
        <w:tc>
          <w:tcPr>
            <w:tcW w:w="610" w:type="pct"/>
            <w:tcBorders>
              <w:top w:val="single" w:sz="4" w:space="0" w:color="auto"/>
              <w:left w:val="single" w:sz="4" w:space="0" w:color="auto"/>
            </w:tcBorders>
            <w:shd w:val="clear" w:color="auto" w:fill="FFFFFF"/>
            <w:vAlign w:val="center"/>
          </w:tcPr>
          <w:p w:rsidR="00261390" w:rsidRPr="00822688" w:rsidRDefault="00C50F89" w:rsidP="003328B6">
            <w:pPr>
              <w:pStyle w:val="Other0"/>
              <w:spacing w:line="240" w:lineRule="auto"/>
              <w:rPr>
                <w:rFonts w:ascii="Arial" w:hAnsi="Arial" w:cs="Arial"/>
                <w:color w:val="auto"/>
                <w:sz w:val="20"/>
                <w:szCs w:val="20"/>
              </w:rPr>
            </w:pPr>
            <w:r w:rsidRPr="00822688">
              <w:rPr>
                <w:rFonts w:ascii="Arial" w:hAnsi="Arial" w:cs="Arial"/>
                <w:color w:val="auto"/>
                <w:sz w:val="20"/>
                <w:szCs w:val="20"/>
              </w:rPr>
              <w:t>Lãnh đạo Bộ</w:t>
            </w:r>
          </w:p>
        </w:tc>
        <w:tc>
          <w:tcPr>
            <w:tcW w:w="660" w:type="pct"/>
            <w:tcBorders>
              <w:top w:val="single" w:sz="4" w:space="0" w:color="auto"/>
              <w:left w:val="single" w:sz="4" w:space="0" w:color="auto"/>
            </w:tcBorders>
            <w:shd w:val="clear" w:color="auto" w:fill="FFFFFF"/>
            <w:vAlign w:val="center"/>
          </w:tcPr>
          <w:p w:rsidR="00261390" w:rsidRPr="00822688" w:rsidRDefault="00C50F89" w:rsidP="003328B6">
            <w:pPr>
              <w:pStyle w:val="Other0"/>
              <w:spacing w:line="240" w:lineRule="auto"/>
              <w:rPr>
                <w:rFonts w:ascii="Arial" w:hAnsi="Arial" w:cs="Arial"/>
                <w:color w:val="auto"/>
                <w:sz w:val="20"/>
                <w:szCs w:val="20"/>
              </w:rPr>
            </w:pPr>
            <w:r w:rsidRPr="00822688">
              <w:rPr>
                <w:rFonts w:ascii="Arial" w:hAnsi="Arial" w:cs="Arial"/>
                <w:color w:val="auto"/>
                <w:sz w:val="20"/>
                <w:szCs w:val="20"/>
              </w:rPr>
              <w:t>EVN, NPT</w:t>
            </w:r>
          </w:p>
        </w:tc>
        <w:tc>
          <w:tcPr>
            <w:tcW w:w="734" w:type="pct"/>
            <w:tcBorders>
              <w:top w:val="single" w:sz="4" w:space="0" w:color="auto"/>
              <w:left w:val="single" w:sz="4" w:space="0" w:color="auto"/>
              <w:right w:val="single" w:sz="4" w:space="0" w:color="auto"/>
            </w:tcBorders>
            <w:shd w:val="clear" w:color="auto" w:fill="FFFFFF"/>
            <w:vAlign w:val="center"/>
          </w:tcPr>
          <w:p w:rsidR="00261390" w:rsidRPr="00822688" w:rsidRDefault="00C50F89" w:rsidP="003328B6">
            <w:pPr>
              <w:pStyle w:val="Other0"/>
              <w:spacing w:line="240" w:lineRule="auto"/>
              <w:rPr>
                <w:rFonts w:ascii="Arial" w:hAnsi="Arial" w:cs="Arial"/>
                <w:color w:val="auto"/>
                <w:sz w:val="20"/>
                <w:szCs w:val="20"/>
              </w:rPr>
            </w:pPr>
            <w:r w:rsidRPr="00822688">
              <w:rPr>
                <w:rFonts w:ascii="Arial" w:hAnsi="Arial" w:cs="Arial"/>
                <w:color w:val="auto"/>
                <w:sz w:val="20"/>
                <w:szCs w:val="20"/>
              </w:rPr>
              <w:t>Cục ĐTĐL</w:t>
            </w:r>
          </w:p>
        </w:tc>
      </w:tr>
      <w:tr w:rsidR="0015346C" w:rsidRPr="00822688" w:rsidTr="00472688">
        <w:trPr>
          <w:trHeight w:val="20"/>
          <w:jc w:val="center"/>
        </w:trPr>
        <w:tc>
          <w:tcPr>
            <w:tcW w:w="237" w:type="pct"/>
            <w:vMerge/>
            <w:tcBorders>
              <w:left w:val="single" w:sz="4" w:space="0" w:color="auto"/>
              <w:bottom w:val="single" w:sz="4" w:space="0" w:color="auto"/>
            </w:tcBorders>
            <w:shd w:val="clear" w:color="auto" w:fill="FFFFFF"/>
            <w:vAlign w:val="center"/>
          </w:tcPr>
          <w:p w:rsidR="00261390" w:rsidRPr="00822688" w:rsidRDefault="00261390" w:rsidP="003328B6">
            <w:pPr>
              <w:jc w:val="center"/>
              <w:rPr>
                <w:rFonts w:ascii="Arial" w:hAnsi="Arial" w:cs="Arial"/>
                <w:color w:val="auto"/>
                <w:sz w:val="20"/>
                <w:szCs w:val="20"/>
              </w:rPr>
            </w:pPr>
          </w:p>
        </w:tc>
        <w:tc>
          <w:tcPr>
            <w:tcW w:w="1591" w:type="pct"/>
            <w:tcBorders>
              <w:top w:val="single" w:sz="4" w:space="0" w:color="auto"/>
              <w:left w:val="single" w:sz="4" w:space="0" w:color="auto"/>
              <w:bottom w:val="single" w:sz="4" w:space="0" w:color="auto"/>
            </w:tcBorders>
            <w:shd w:val="clear" w:color="auto" w:fill="FFFFFF"/>
            <w:vAlign w:val="center"/>
          </w:tcPr>
          <w:p w:rsidR="00261390" w:rsidRPr="00822688" w:rsidRDefault="00C50F89" w:rsidP="003328B6">
            <w:pPr>
              <w:pStyle w:val="Other0"/>
              <w:spacing w:line="240" w:lineRule="auto"/>
              <w:jc w:val="left"/>
              <w:rPr>
                <w:rFonts w:ascii="Arial" w:hAnsi="Arial" w:cs="Arial"/>
                <w:color w:val="auto"/>
                <w:sz w:val="20"/>
                <w:szCs w:val="20"/>
              </w:rPr>
            </w:pPr>
            <w:r w:rsidRPr="00822688">
              <w:rPr>
                <w:rFonts w:ascii="Arial" w:hAnsi="Arial" w:cs="Arial"/>
                <w:color w:val="auto"/>
                <w:sz w:val="20"/>
                <w:szCs w:val="20"/>
              </w:rPr>
              <w:t>Sửa đổi, bổ sung và trình ban hành các Thông tư liên quan đến giá truyền tải</w:t>
            </w:r>
          </w:p>
        </w:tc>
        <w:tc>
          <w:tcPr>
            <w:tcW w:w="609" w:type="pct"/>
            <w:tcBorders>
              <w:top w:val="single" w:sz="4" w:space="0" w:color="auto"/>
              <w:left w:val="single" w:sz="4" w:space="0" w:color="auto"/>
              <w:bottom w:val="single" w:sz="4" w:space="0" w:color="auto"/>
            </w:tcBorders>
            <w:shd w:val="clear" w:color="auto" w:fill="FFFFFF"/>
            <w:vAlign w:val="center"/>
          </w:tcPr>
          <w:p w:rsidR="00261390" w:rsidRPr="00822688" w:rsidRDefault="00C50F89" w:rsidP="003328B6">
            <w:pPr>
              <w:pStyle w:val="Other0"/>
              <w:spacing w:line="240" w:lineRule="auto"/>
              <w:rPr>
                <w:rFonts w:ascii="Arial" w:hAnsi="Arial" w:cs="Arial"/>
                <w:color w:val="auto"/>
                <w:sz w:val="20"/>
                <w:szCs w:val="20"/>
              </w:rPr>
            </w:pPr>
            <w:r w:rsidRPr="00822688">
              <w:rPr>
                <w:rFonts w:ascii="Arial" w:hAnsi="Arial" w:cs="Arial"/>
                <w:color w:val="auto"/>
                <w:sz w:val="20"/>
                <w:szCs w:val="20"/>
              </w:rPr>
              <w:t>Thông tư</w:t>
            </w:r>
          </w:p>
        </w:tc>
        <w:tc>
          <w:tcPr>
            <w:tcW w:w="559" w:type="pct"/>
            <w:tcBorders>
              <w:top w:val="single" w:sz="4" w:space="0" w:color="auto"/>
              <w:left w:val="single" w:sz="4" w:space="0" w:color="auto"/>
              <w:bottom w:val="single" w:sz="4" w:space="0" w:color="auto"/>
            </w:tcBorders>
            <w:shd w:val="clear" w:color="auto" w:fill="FFFFFF"/>
            <w:vAlign w:val="center"/>
          </w:tcPr>
          <w:p w:rsidR="00261390" w:rsidRPr="00822688" w:rsidRDefault="00C50F89" w:rsidP="003328B6">
            <w:pPr>
              <w:pStyle w:val="Other0"/>
              <w:spacing w:line="240" w:lineRule="auto"/>
              <w:rPr>
                <w:rFonts w:ascii="Arial" w:hAnsi="Arial" w:cs="Arial"/>
                <w:color w:val="auto"/>
                <w:sz w:val="20"/>
                <w:szCs w:val="20"/>
              </w:rPr>
            </w:pPr>
            <w:r w:rsidRPr="00822688">
              <w:rPr>
                <w:rFonts w:ascii="Arial" w:hAnsi="Arial" w:cs="Arial"/>
                <w:color w:val="auto"/>
                <w:sz w:val="20"/>
                <w:szCs w:val="20"/>
              </w:rPr>
              <w:t>3/2025</w:t>
            </w:r>
          </w:p>
        </w:tc>
        <w:tc>
          <w:tcPr>
            <w:tcW w:w="610" w:type="pct"/>
            <w:tcBorders>
              <w:top w:val="single" w:sz="4" w:space="0" w:color="auto"/>
              <w:left w:val="single" w:sz="4" w:space="0" w:color="auto"/>
              <w:bottom w:val="single" w:sz="4" w:space="0" w:color="auto"/>
            </w:tcBorders>
            <w:shd w:val="clear" w:color="auto" w:fill="FFFFFF"/>
            <w:vAlign w:val="center"/>
          </w:tcPr>
          <w:p w:rsidR="00261390" w:rsidRPr="00822688" w:rsidRDefault="00C50F89" w:rsidP="003328B6">
            <w:pPr>
              <w:pStyle w:val="Other0"/>
              <w:spacing w:line="240" w:lineRule="auto"/>
              <w:rPr>
                <w:rFonts w:ascii="Arial" w:hAnsi="Arial" w:cs="Arial"/>
                <w:color w:val="auto"/>
                <w:sz w:val="20"/>
                <w:szCs w:val="20"/>
              </w:rPr>
            </w:pPr>
            <w:r w:rsidRPr="00822688">
              <w:rPr>
                <w:rFonts w:ascii="Arial" w:hAnsi="Arial" w:cs="Arial"/>
                <w:color w:val="auto"/>
                <w:sz w:val="20"/>
                <w:szCs w:val="20"/>
              </w:rPr>
              <w:t>Lãnh đạo Bộ</w:t>
            </w:r>
          </w:p>
        </w:tc>
        <w:tc>
          <w:tcPr>
            <w:tcW w:w="660" w:type="pct"/>
            <w:tcBorders>
              <w:top w:val="single" w:sz="4" w:space="0" w:color="auto"/>
              <w:left w:val="single" w:sz="4" w:space="0" w:color="auto"/>
              <w:bottom w:val="single" w:sz="4" w:space="0" w:color="auto"/>
            </w:tcBorders>
            <w:shd w:val="clear" w:color="auto" w:fill="FFFFFF"/>
            <w:vAlign w:val="center"/>
          </w:tcPr>
          <w:p w:rsidR="00261390" w:rsidRPr="00822688" w:rsidRDefault="00C50F89" w:rsidP="003328B6">
            <w:pPr>
              <w:pStyle w:val="Other0"/>
              <w:spacing w:line="240" w:lineRule="auto"/>
              <w:rPr>
                <w:rFonts w:ascii="Arial" w:hAnsi="Arial" w:cs="Arial"/>
                <w:color w:val="auto"/>
                <w:sz w:val="20"/>
                <w:szCs w:val="20"/>
              </w:rPr>
            </w:pPr>
            <w:r w:rsidRPr="00822688">
              <w:rPr>
                <w:rFonts w:ascii="Arial" w:hAnsi="Arial" w:cs="Arial"/>
                <w:color w:val="auto"/>
                <w:sz w:val="20"/>
                <w:szCs w:val="20"/>
              </w:rPr>
              <w:t>Cục ĐTĐL</w:t>
            </w:r>
          </w:p>
        </w:tc>
        <w:tc>
          <w:tcPr>
            <w:tcW w:w="734" w:type="pct"/>
            <w:tcBorders>
              <w:top w:val="single" w:sz="4" w:space="0" w:color="auto"/>
              <w:left w:val="single" w:sz="4" w:space="0" w:color="auto"/>
              <w:bottom w:val="single" w:sz="4" w:space="0" w:color="auto"/>
              <w:right w:val="single" w:sz="4" w:space="0" w:color="auto"/>
            </w:tcBorders>
            <w:shd w:val="clear" w:color="auto" w:fill="FFFFFF"/>
            <w:vAlign w:val="center"/>
          </w:tcPr>
          <w:p w:rsidR="00261390" w:rsidRPr="00822688" w:rsidRDefault="00C50F89" w:rsidP="003328B6">
            <w:pPr>
              <w:pStyle w:val="Other0"/>
              <w:spacing w:line="240" w:lineRule="auto"/>
              <w:rPr>
                <w:rFonts w:ascii="Arial" w:hAnsi="Arial" w:cs="Arial"/>
                <w:color w:val="auto"/>
                <w:sz w:val="20"/>
                <w:szCs w:val="20"/>
              </w:rPr>
            </w:pPr>
            <w:r w:rsidRPr="00822688">
              <w:rPr>
                <w:rFonts w:ascii="Arial" w:hAnsi="Arial" w:cs="Arial"/>
                <w:color w:val="auto"/>
                <w:sz w:val="20"/>
                <w:szCs w:val="20"/>
              </w:rPr>
              <w:t>Vụ PC, Cục ĐL, EVN, NPT</w:t>
            </w:r>
          </w:p>
        </w:tc>
      </w:tr>
      <w:tr w:rsidR="00DC7CE1" w:rsidRPr="00822688" w:rsidTr="003328B6">
        <w:trPr>
          <w:trHeight w:val="20"/>
          <w:jc w:val="center"/>
        </w:trPr>
        <w:tc>
          <w:tcPr>
            <w:tcW w:w="237" w:type="pct"/>
            <w:vMerge w:val="restart"/>
            <w:tcBorders>
              <w:top w:val="single" w:sz="4" w:space="0" w:color="auto"/>
              <w:left w:val="single" w:sz="4" w:space="0" w:color="auto"/>
            </w:tcBorders>
            <w:shd w:val="clear" w:color="auto" w:fill="FFFFFF"/>
            <w:vAlign w:val="center"/>
          </w:tcPr>
          <w:p w:rsidR="00261390" w:rsidRPr="00822688" w:rsidRDefault="00C50F89" w:rsidP="003328B6">
            <w:pPr>
              <w:pStyle w:val="Other0"/>
              <w:spacing w:line="240" w:lineRule="auto"/>
              <w:rPr>
                <w:rFonts w:ascii="Arial" w:hAnsi="Arial" w:cs="Arial"/>
                <w:color w:val="auto"/>
                <w:sz w:val="20"/>
                <w:szCs w:val="20"/>
              </w:rPr>
            </w:pPr>
            <w:r w:rsidRPr="00822688">
              <w:rPr>
                <w:rFonts w:ascii="Arial" w:hAnsi="Arial" w:cs="Arial"/>
                <w:color w:val="auto"/>
                <w:sz w:val="20"/>
                <w:szCs w:val="20"/>
              </w:rPr>
              <w:t>18</w:t>
            </w:r>
          </w:p>
        </w:tc>
        <w:tc>
          <w:tcPr>
            <w:tcW w:w="4763" w:type="pct"/>
            <w:gridSpan w:val="6"/>
            <w:tcBorders>
              <w:top w:val="single" w:sz="4" w:space="0" w:color="auto"/>
              <w:left w:val="single" w:sz="4" w:space="0" w:color="auto"/>
              <w:right w:val="single" w:sz="4" w:space="0" w:color="auto"/>
            </w:tcBorders>
            <w:shd w:val="clear" w:color="auto" w:fill="FFFFFF"/>
            <w:vAlign w:val="center"/>
          </w:tcPr>
          <w:p w:rsidR="00261390" w:rsidRPr="00822688" w:rsidRDefault="00C50F89" w:rsidP="003328B6">
            <w:pPr>
              <w:pStyle w:val="Other0"/>
              <w:spacing w:line="240" w:lineRule="auto"/>
              <w:jc w:val="left"/>
              <w:rPr>
                <w:rFonts w:ascii="Arial" w:hAnsi="Arial" w:cs="Arial"/>
                <w:color w:val="auto"/>
                <w:sz w:val="20"/>
                <w:szCs w:val="20"/>
              </w:rPr>
            </w:pPr>
            <w:r w:rsidRPr="00822688">
              <w:rPr>
                <w:rFonts w:ascii="Arial" w:hAnsi="Arial" w:cs="Arial"/>
                <w:b/>
                <w:bCs/>
                <w:i/>
                <w:iCs/>
                <w:color w:val="auto"/>
                <w:sz w:val="20"/>
                <w:szCs w:val="20"/>
              </w:rPr>
              <w:t>Cải tiến, hoàn thiện biểu giá điện hiện hành</w:t>
            </w:r>
          </w:p>
        </w:tc>
      </w:tr>
      <w:tr w:rsidR="0015346C" w:rsidRPr="00822688" w:rsidTr="00472688">
        <w:trPr>
          <w:trHeight w:val="20"/>
          <w:jc w:val="center"/>
        </w:trPr>
        <w:tc>
          <w:tcPr>
            <w:tcW w:w="237" w:type="pct"/>
            <w:vMerge/>
            <w:tcBorders>
              <w:left w:val="single" w:sz="4" w:space="0" w:color="auto"/>
            </w:tcBorders>
            <w:shd w:val="clear" w:color="auto" w:fill="FFFFFF"/>
            <w:vAlign w:val="center"/>
          </w:tcPr>
          <w:p w:rsidR="00261390" w:rsidRPr="00822688" w:rsidRDefault="00261390" w:rsidP="003328B6">
            <w:pPr>
              <w:jc w:val="center"/>
              <w:rPr>
                <w:rFonts w:ascii="Arial" w:hAnsi="Arial" w:cs="Arial"/>
                <w:color w:val="auto"/>
                <w:sz w:val="20"/>
                <w:szCs w:val="20"/>
              </w:rPr>
            </w:pPr>
          </w:p>
        </w:tc>
        <w:tc>
          <w:tcPr>
            <w:tcW w:w="1591" w:type="pct"/>
            <w:tcBorders>
              <w:top w:val="single" w:sz="4" w:space="0" w:color="auto"/>
              <w:left w:val="single" w:sz="4" w:space="0" w:color="auto"/>
            </w:tcBorders>
            <w:shd w:val="clear" w:color="auto" w:fill="FFFFFF"/>
            <w:vAlign w:val="center"/>
          </w:tcPr>
          <w:p w:rsidR="00261390" w:rsidRPr="00822688" w:rsidRDefault="00C50F89" w:rsidP="003328B6">
            <w:pPr>
              <w:pStyle w:val="Other0"/>
              <w:spacing w:line="240" w:lineRule="auto"/>
              <w:jc w:val="left"/>
              <w:rPr>
                <w:rFonts w:ascii="Arial" w:hAnsi="Arial" w:cs="Arial"/>
                <w:color w:val="auto"/>
                <w:sz w:val="20"/>
                <w:szCs w:val="20"/>
              </w:rPr>
            </w:pPr>
            <w:r w:rsidRPr="00822688">
              <w:rPr>
                <w:rFonts w:ascii="Arial" w:hAnsi="Arial" w:cs="Arial"/>
                <w:color w:val="auto"/>
                <w:sz w:val="20"/>
                <w:szCs w:val="20"/>
              </w:rPr>
              <w:t>Hoàn thiện và trình Quyết định sửa đổi Quyết định số 28/2014/QĐ-TTg</w:t>
            </w:r>
          </w:p>
        </w:tc>
        <w:tc>
          <w:tcPr>
            <w:tcW w:w="609" w:type="pct"/>
            <w:tcBorders>
              <w:top w:val="single" w:sz="4" w:space="0" w:color="auto"/>
              <w:left w:val="single" w:sz="4" w:space="0" w:color="auto"/>
            </w:tcBorders>
            <w:shd w:val="clear" w:color="auto" w:fill="FFFFFF"/>
            <w:vAlign w:val="center"/>
          </w:tcPr>
          <w:p w:rsidR="00261390" w:rsidRPr="00822688" w:rsidRDefault="00C50F89" w:rsidP="003328B6">
            <w:pPr>
              <w:pStyle w:val="Other0"/>
              <w:spacing w:line="240" w:lineRule="auto"/>
              <w:rPr>
                <w:rFonts w:ascii="Arial" w:hAnsi="Arial" w:cs="Arial"/>
                <w:color w:val="auto"/>
                <w:sz w:val="20"/>
                <w:szCs w:val="20"/>
              </w:rPr>
            </w:pPr>
            <w:r w:rsidRPr="00822688">
              <w:rPr>
                <w:rFonts w:ascii="Arial" w:hAnsi="Arial" w:cs="Arial"/>
                <w:color w:val="auto"/>
                <w:sz w:val="20"/>
                <w:szCs w:val="20"/>
              </w:rPr>
              <w:t>Quyết định</w:t>
            </w:r>
          </w:p>
        </w:tc>
        <w:tc>
          <w:tcPr>
            <w:tcW w:w="559" w:type="pct"/>
            <w:tcBorders>
              <w:top w:val="single" w:sz="4" w:space="0" w:color="auto"/>
              <w:left w:val="single" w:sz="4" w:space="0" w:color="auto"/>
            </w:tcBorders>
            <w:shd w:val="clear" w:color="auto" w:fill="FFFFFF"/>
            <w:vAlign w:val="center"/>
          </w:tcPr>
          <w:p w:rsidR="00261390" w:rsidRPr="00822688" w:rsidRDefault="00C50F89" w:rsidP="003328B6">
            <w:pPr>
              <w:pStyle w:val="Other0"/>
              <w:spacing w:line="240" w:lineRule="auto"/>
              <w:rPr>
                <w:rFonts w:ascii="Arial" w:hAnsi="Arial" w:cs="Arial"/>
                <w:color w:val="auto"/>
                <w:sz w:val="20"/>
                <w:szCs w:val="20"/>
              </w:rPr>
            </w:pPr>
            <w:r w:rsidRPr="00822688">
              <w:rPr>
                <w:rFonts w:ascii="Arial" w:hAnsi="Arial" w:cs="Arial"/>
                <w:color w:val="auto"/>
                <w:sz w:val="20"/>
                <w:szCs w:val="20"/>
              </w:rPr>
              <w:t>11/2024</w:t>
            </w:r>
          </w:p>
        </w:tc>
        <w:tc>
          <w:tcPr>
            <w:tcW w:w="610" w:type="pct"/>
            <w:tcBorders>
              <w:top w:val="single" w:sz="4" w:space="0" w:color="auto"/>
              <w:left w:val="single" w:sz="4" w:space="0" w:color="auto"/>
            </w:tcBorders>
            <w:shd w:val="clear" w:color="auto" w:fill="FFFFFF"/>
            <w:vAlign w:val="center"/>
          </w:tcPr>
          <w:p w:rsidR="00261390" w:rsidRPr="00822688" w:rsidRDefault="00C50F89" w:rsidP="003328B6">
            <w:pPr>
              <w:pStyle w:val="Other0"/>
              <w:spacing w:line="240" w:lineRule="auto"/>
              <w:rPr>
                <w:rFonts w:ascii="Arial" w:hAnsi="Arial" w:cs="Arial"/>
                <w:color w:val="auto"/>
                <w:sz w:val="20"/>
                <w:szCs w:val="20"/>
              </w:rPr>
            </w:pPr>
            <w:r w:rsidRPr="00822688">
              <w:rPr>
                <w:rFonts w:ascii="Arial" w:hAnsi="Arial" w:cs="Arial"/>
                <w:color w:val="auto"/>
                <w:sz w:val="20"/>
                <w:szCs w:val="20"/>
              </w:rPr>
              <w:t>Thủ tướng Chính phủ</w:t>
            </w:r>
          </w:p>
        </w:tc>
        <w:tc>
          <w:tcPr>
            <w:tcW w:w="660" w:type="pct"/>
            <w:tcBorders>
              <w:top w:val="single" w:sz="4" w:space="0" w:color="auto"/>
              <w:left w:val="single" w:sz="4" w:space="0" w:color="auto"/>
            </w:tcBorders>
            <w:shd w:val="clear" w:color="auto" w:fill="FFFFFF"/>
            <w:vAlign w:val="center"/>
          </w:tcPr>
          <w:p w:rsidR="00261390" w:rsidRPr="00822688" w:rsidRDefault="00C50F89" w:rsidP="003328B6">
            <w:pPr>
              <w:pStyle w:val="Other0"/>
              <w:spacing w:line="240" w:lineRule="auto"/>
              <w:rPr>
                <w:rFonts w:ascii="Arial" w:hAnsi="Arial" w:cs="Arial"/>
                <w:color w:val="auto"/>
                <w:sz w:val="20"/>
                <w:szCs w:val="20"/>
              </w:rPr>
            </w:pPr>
            <w:r w:rsidRPr="00822688">
              <w:rPr>
                <w:rFonts w:ascii="Arial" w:hAnsi="Arial" w:cs="Arial"/>
                <w:color w:val="auto"/>
                <w:sz w:val="20"/>
                <w:szCs w:val="20"/>
              </w:rPr>
              <w:t>Cục ĐTĐL</w:t>
            </w:r>
          </w:p>
        </w:tc>
        <w:tc>
          <w:tcPr>
            <w:tcW w:w="734" w:type="pct"/>
            <w:tcBorders>
              <w:top w:val="single" w:sz="4" w:space="0" w:color="auto"/>
              <w:left w:val="single" w:sz="4" w:space="0" w:color="auto"/>
              <w:right w:val="single" w:sz="4" w:space="0" w:color="auto"/>
            </w:tcBorders>
            <w:shd w:val="clear" w:color="auto" w:fill="FFFFFF"/>
            <w:vAlign w:val="center"/>
          </w:tcPr>
          <w:p w:rsidR="00261390" w:rsidRPr="00822688" w:rsidRDefault="00C50F89" w:rsidP="003328B6">
            <w:pPr>
              <w:pStyle w:val="Other0"/>
              <w:spacing w:line="240" w:lineRule="auto"/>
              <w:rPr>
                <w:rFonts w:ascii="Arial" w:hAnsi="Arial" w:cs="Arial"/>
                <w:color w:val="auto"/>
                <w:sz w:val="20"/>
                <w:szCs w:val="20"/>
              </w:rPr>
            </w:pPr>
            <w:r w:rsidRPr="00822688">
              <w:rPr>
                <w:rFonts w:ascii="Arial" w:hAnsi="Arial" w:cs="Arial"/>
                <w:color w:val="auto"/>
                <w:sz w:val="20"/>
                <w:szCs w:val="20"/>
              </w:rPr>
              <w:t>Vụ PC, EVN</w:t>
            </w:r>
          </w:p>
        </w:tc>
      </w:tr>
      <w:tr w:rsidR="00DC7CE1" w:rsidRPr="00822688" w:rsidTr="003328B6">
        <w:trPr>
          <w:trHeight w:val="20"/>
          <w:jc w:val="center"/>
        </w:trPr>
        <w:tc>
          <w:tcPr>
            <w:tcW w:w="237" w:type="pct"/>
            <w:vMerge w:val="restart"/>
            <w:tcBorders>
              <w:top w:val="single" w:sz="4" w:space="0" w:color="auto"/>
              <w:left w:val="single" w:sz="4" w:space="0" w:color="auto"/>
            </w:tcBorders>
            <w:shd w:val="clear" w:color="auto" w:fill="FFFFFF"/>
            <w:vAlign w:val="center"/>
          </w:tcPr>
          <w:p w:rsidR="00261390" w:rsidRPr="00822688" w:rsidRDefault="00C50F89" w:rsidP="003328B6">
            <w:pPr>
              <w:pStyle w:val="Other0"/>
              <w:spacing w:line="240" w:lineRule="auto"/>
              <w:rPr>
                <w:rFonts w:ascii="Arial" w:hAnsi="Arial" w:cs="Arial"/>
                <w:color w:val="auto"/>
                <w:sz w:val="20"/>
                <w:szCs w:val="20"/>
              </w:rPr>
            </w:pPr>
            <w:r w:rsidRPr="00822688">
              <w:rPr>
                <w:rFonts w:ascii="Arial" w:hAnsi="Arial" w:cs="Arial"/>
                <w:color w:val="auto"/>
                <w:sz w:val="20"/>
                <w:szCs w:val="20"/>
              </w:rPr>
              <w:t>19</w:t>
            </w:r>
          </w:p>
        </w:tc>
        <w:tc>
          <w:tcPr>
            <w:tcW w:w="4763" w:type="pct"/>
            <w:gridSpan w:val="6"/>
            <w:tcBorders>
              <w:top w:val="single" w:sz="4" w:space="0" w:color="auto"/>
              <w:left w:val="single" w:sz="4" w:space="0" w:color="auto"/>
              <w:right w:val="single" w:sz="4" w:space="0" w:color="auto"/>
            </w:tcBorders>
            <w:shd w:val="clear" w:color="auto" w:fill="FFFFFF"/>
            <w:vAlign w:val="center"/>
          </w:tcPr>
          <w:p w:rsidR="00261390" w:rsidRPr="00822688" w:rsidRDefault="00C50F89" w:rsidP="003328B6">
            <w:pPr>
              <w:pStyle w:val="Other0"/>
              <w:spacing w:line="240" w:lineRule="auto"/>
              <w:jc w:val="left"/>
              <w:rPr>
                <w:rFonts w:ascii="Arial" w:hAnsi="Arial" w:cs="Arial"/>
                <w:color w:val="auto"/>
                <w:sz w:val="20"/>
                <w:szCs w:val="20"/>
              </w:rPr>
            </w:pPr>
            <w:r w:rsidRPr="00822688">
              <w:rPr>
                <w:rFonts w:ascii="Arial" w:hAnsi="Arial" w:cs="Arial"/>
                <w:b/>
                <w:bCs/>
                <w:i/>
                <w:iCs/>
                <w:color w:val="auto"/>
                <w:sz w:val="20"/>
                <w:szCs w:val="20"/>
              </w:rPr>
              <w:t>Xây dựng cơ cấu giá điện hai thành phần</w:t>
            </w:r>
          </w:p>
        </w:tc>
      </w:tr>
      <w:tr w:rsidR="0015346C" w:rsidRPr="00822688" w:rsidTr="00472688">
        <w:trPr>
          <w:trHeight w:val="20"/>
          <w:jc w:val="center"/>
        </w:trPr>
        <w:tc>
          <w:tcPr>
            <w:tcW w:w="237" w:type="pct"/>
            <w:vMerge/>
            <w:tcBorders>
              <w:left w:val="single" w:sz="4" w:space="0" w:color="auto"/>
            </w:tcBorders>
            <w:shd w:val="clear" w:color="auto" w:fill="FFFFFF"/>
            <w:vAlign w:val="center"/>
          </w:tcPr>
          <w:p w:rsidR="00261390" w:rsidRPr="00822688" w:rsidRDefault="00261390" w:rsidP="003328B6">
            <w:pPr>
              <w:jc w:val="center"/>
              <w:rPr>
                <w:rFonts w:ascii="Arial" w:hAnsi="Arial" w:cs="Arial"/>
                <w:color w:val="auto"/>
                <w:sz w:val="20"/>
                <w:szCs w:val="20"/>
              </w:rPr>
            </w:pPr>
          </w:p>
        </w:tc>
        <w:tc>
          <w:tcPr>
            <w:tcW w:w="1591" w:type="pct"/>
            <w:tcBorders>
              <w:top w:val="single" w:sz="4" w:space="0" w:color="auto"/>
              <w:left w:val="single" w:sz="4" w:space="0" w:color="auto"/>
            </w:tcBorders>
            <w:shd w:val="clear" w:color="auto" w:fill="FFFFFF"/>
            <w:vAlign w:val="center"/>
          </w:tcPr>
          <w:p w:rsidR="00261390" w:rsidRPr="00822688" w:rsidRDefault="00C50F89" w:rsidP="003328B6">
            <w:pPr>
              <w:pStyle w:val="Other0"/>
              <w:spacing w:line="240" w:lineRule="auto"/>
              <w:jc w:val="left"/>
              <w:rPr>
                <w:rFonts w:ascii="Arial" w:hAnsi="Arial" w:cs="Arial"/>
                <w:color w:val="auto"/>
                <w:sz w:val="20"/>
                <w:szCs w:val="20"/>
              </w:rPr>
            </w:pPr>
            <w:r w:rsidRPr="00822688">
              <w:rPr>
                <w:rFonts w:ascii="Arial" w:hAnsi="Arial" w:cs="Arial"/>
                <w:color w:val="auto"/>
                <w:sz w:val="20"/>
                <w:szCs w:val="20"/>
              </w:rPr>
              <w:t>Nghiên cứu hoàn thiện Đề án xây dựng hệ thống giá bán lẻ điện hai thành phần (Giá công suất và giá điện năng) và lộ trình áp dụng cho ngành điện Việt Nam</w:t>
            </w:r>
          </w:p>
        </w:tc>
        <w:tc>
          <w:tcPr>
            <w:tcW w:w="609" w:type="pct"/>
            <w:tcBorders>
              <w:top w:val="single" w:sz="4" w:space="0" w:color="auto"/>
              <w:left w:val="single" w:sz="4" w:space="0" w:color="auto"/>
            </w:tcBorders>
            <w:shd w:val="clear" w:color="auto" w:fill="FFFFFF"/>
            <w:vAlign w:val="center"/>
          </w:tcPr>
          <w:p w:rsidR="00261390" w:rsidRPr="00822688" w:rsidRDefault="00C50F89" w:rsidP="003328B6">
            <w:pPr>
              <w:pStyle w:val="Other0"/>
              <w:spacing w:line="240" w:lineRule="auto"/>
              <w:rPr>
                <w:rFonts w:ascii="Arial" w:hAnsi="Arial" w:cs="Arial"/>
                <w:color w:val="auto"/>
                <w:sz w:val="20"/>
                <w:szCs w:val="20"/>
              </w:rPr>
            </w:pPr>
            <w:r w:rsidRPr="00822688">
              <w:rPr>
                <w:rFonts w:ascii="Arial" w:hAnsi="Arial" w:cs="Arial"/>
                <w:color w:val="auto"/>
                <w:sz w:val="20"/>
                <w:szCs w:val="20"/>
              </w:rPr>
              <w:t>Báo cáo</w:t>
            </w:r>
          </w:p>
        </w:tc>
        <w:tc>
          <w:tcPr>
            <w:tcW w:w="559" w:type="pct"/>
            <w:tcBorders>
              <w:top w:val="single" w:sz="4" w:space="0" w:color="auto"/>
              <w:left w:val="single" w:sz="4" w:space="0" w:color="auto"/>
            </w:tcBorders>
            <w:shd w:val="clear" w:color="auto" w:fill="FFFFFF"/>
            <w:vAlign w:val="center"/>
          </w:tcPr>
          <w:p w:rsidR="00261390" w:rsidRPr="00822688" w:rsidRDefault="00C50F89" w:rsidP="003328B6">
            <w:pPr>
              <w:pStyle w:val="Other0"/>
              <w:spacing w:line="240" w:lineRule="auto"/>
              <w:rPr>
                <w:rFonts w:ascii="Arial" w:hAnsi="Arial" w:cs="Arial"/>
                <w:color w:val="auto"/>
                <w:sz w:val="20"/>
                <w:szCs w:val="20"/>
              </w:rPr>
            </w:pPr>
            <w:r w:rsidRPr="00822688">
              <w:rPr>
                <w:rFonts w:ascii="Arial" w:hAnsi="Arial" w:cs="Arial"/>
                <w:color w:val="auto"/>
                <w:sz w:val="20"/>
                <w:szCs w:val="20"/>
              </w:rPr>
              <w:t>8/2024</w:t>
            </w:r>
          </w:p>
        </w:tc>
        <w:tc>
          <w:tcPr>
            <w:tcW w:w="610" w:type="pct"/>
            <w:tcBorders>
              <w:top w:val="single" w:sz="4" w:space="0" w:color="auto"/>
              <w:left w:val="single" w:sz="4" w:space="0" w:color="auto"/>
            </w:tcBorders>
            <w:shd w:val="clear" w:color="auto" w:fill="FFFFFF"/>
            <w:vAlign w:val="center"/>
          </w:tcPr>
          <w:p w:rsidR="00261390" w:rsidRPr="00822688" w:rsidRDefault="00C50F89" w:rsidP="003328B6">
            <w:pPr>
              <w:pStyle w:val="Other0"/>
              <w:spacing w:line="240" w:lineRule="auto"/>
              <w:rPr>
                <w:rFonts w:ascii="Arial" w:hAnsi="Arial" w:cs="Arial"/>
                <w:color w:val="auto"/>
                <w:sz w:val="20"/>
                <w:szCs w:val="20"/>
              </w:rPr>
            </w:pPr>
            <w:r w:rsidRPr="00822688">
              <w:rPr>
                <w:rFonts w:ascii="Arial" w:hAnsi="Arial" w:cs="Arial"/>
                <w:color w:val="auto"/>
                <w:sz w:val="20"/>
                <w:szCs w:val="20"/>
              </w:rPr>
              <w:t>Lãnh đạo Bộ</w:t>
            </w:r>
          </w:p>
        </w:tc>
        <w:tc>
          <w:tcPr>
            <w:tcW w:w="660" w:type="pct"/>
            <w:tcBorders>
              <w:top w:val="single" w:sz="4" w:space="0" w:color="auto"/>
              <w:left w:val="single" w:sz="4" w:space="0" w:color="auto"/>
            </w:tcBorders>
            <w:shd w:val="clear" w:color="auto" w:fill="FFFFFF"/>
            <w:vAlign w:val="center"/>
          </w:tcPr>
          <w:p w:rsidR="00261390" w:rsidRPr="00822688" w:rsidRDefault="00C50F89" w:rsidP="003328B6">
            <w:pPr>
              <w:pStyle w:val="Other0"/>
              <w:spacing w:line="240" w:lineRule="auto"/>
              <w:rPr>
                <w:rFonts w:ascii="Arial" w:hAnsi="Arial" w:cs="Arial"/>
                <w:color w:val="auto"/>
                <w:sz w:val="20"/>
                <w:szCs w:val="20"/>
              </w:rPr>
            </w:pPr>
            <w:r w:rsidRPr="00822688">
              <w:rPr>
                <w:rFonts w:ascii="Arial" w:hAnsi="Arial" w:cs="Arial"/>
                <w:color w:val="auto"/>
                <w:sz w:val="20"/>
                <w:szCs w:val="20"/>
              </w:rPr>
              <w:t>EVN</w:t>
            </w:r>
          </w:p>
        </w:tc>
        <w:tc>
          <w:tcPr>
            <w:tcW w:w="734" w:type="pct"/>
            <w:tcBorders>
              <w:top w:val="single" w:sz="4" w:space="0" w:color="auto"/>
              <w:left w:val="single" w:sz="4" w:space="0" w:color="auto"/>
              <w:right w:val="single" w:sz="4" w:space="0" w:color="auto"/>
            </w:tcBorders>
            <w:shd w:val="clear" w:color="auto" w:fill="FFFFFF"/>
            <w:vAlign w:val="center"/>
          </w:tcPr>
          <w:p w:rsidR="00261390" w:rsidRPr="00822688" w:rsidRDefault="00C50F89" w:rsidP="00472688">
            <w:pPr>
              <w:pStyle w:val="Other0"/>
              <w:spacing w:line="240" w:lineRule="auto"/>
              <w:rPr>
                <w:rFonts w:ascii="Arial" w:hAnsi="Arial" w:cs="Arial"/>
                <w:color w:val="auto"/>
                <w:sz w:val="20"/>
                <w:szCs w:val="20"/>
              </w:rPr>
            </w:pPr>
            <w:r w:rsidRPr="00822688">
              <w:rPr>
                <w:rFonts w:ascii="Arial" w:hAnsi="Arial" w:cs="Arial"/>
                <w:color w:val="auto"/>
                <w:sz w:val="20"/>
                <w:szCs w:val="20"/>
              </w:rPr>
              <w:t>Viện NL, Cục</w:t>
            </w:r>
            <w:r w:rsidR="00472688">
              <w:rPr>
                <w:rFonts w:ascii="Arial" w:hAnsi="Arial" w:cs="Arial"/>
                <w:color w:val="auto"/>
                <w:sz w:val="20"/>
                <w:szCs w:val="20"/>
                <w:lang w:val="en-SG"/>
              </w:rPr>
              <w:t xml:space="preserve"> </w:t>
            </w:r>
            <w:r w:rsidRPr="00822688">
              <w:rPr>
                <w:rFonts w:ascii="Arial" w:hAnsi="Arial" w:cs="Arial"/>
                <w:color w:val="auto"/>
                <w:sz w:val="20"/>
                <w:szCs w:val="20"/>
              </w:rPr>
              <w:t>ĐTĐL</w:t>
            </w:r>
          </w:p>
        </w:tc>
      </w:tr>
      <w:tr w:rsidR="0015346C" w:rsidRPr="00822688" w:rsidTr="00472688">
        <w:trPr>
          <w:trHeight w:val="20"/>
          <w:jc w:val="center"/>
        </w:trPr>
        <w:tc>
          <w:tcPr>
            <w:tcW w:w="237" w:type="pct"/>
            <w:tcBorders>
              <w:top w:val="single" w:sz="4" w:space="0" w:color="auto"/>
              <w:left w:val="single" w:sz="4" w:space="0" w:color="auto"/>
            </w:tcBorders>
            <w:shd w:val="clear" w:color="auto" w:fill="FFFFFF"/>
            <w:vAlign w:val="center"/>
          </w:tcPr>
          <w:p w:rsidR="00261390" w:rsidRPr="00822688" w:rsidRDefault="00C50F89" w:rsidP="003328B6">
            <w:pPr>
              <w:pStyle w:val="Other0"/>
              <w:spacing w:line="240" w:lineRule="auto"/>
              <w:rPr>
                <w:rFonts w:ascii="Arial" w:hAnsi="Arial" w:cs="Arial"/>
                <w:color w:val="auto"/>
                <w:sz w:val="20"/>
                <w:szCs w:val="20"/>
              </w:rPr>
            </w:pPr>
            <w:r w:rsidRPr="00822688">
              <w:rPr>
                <w:rFonts w:ascii="Arial" w:hAnsi="Arial" w:cs="Arial"/>
                <w:color w:val="auto"/>
                <w:sz w:val="20"/>
                <w:szCs w:val="20"/>
              </w:rPr>
              <w:t>20</w:t>
            </w:r>
          </w:p>
        </w:tc>
        <w:tc>
          <w:tcPr>
            <w:tcW w:w="1591" w:type="pct"/>
            <w:tcBorders>
              <w:top w:val="single" w:sz="4" w:space="0" w:color="auto"/>
              <w:left w:val="single" w:sz="4" w:space="0" w:color="auto"/>
            </w:tcBorders>
            <w:shd w:val="clear" w:color="auto" w:fill="FFFFFF"/>
            <w:vAlign w:val="center"/>
          </w:tcPr>
          <w:p w:rsidR="00261390" w:rsidRPr="00822688" w:rsidRDefault="00C50F89" w:rsidP="003328B6">
            <w:pPr>
              <w:pStyle w:val="Other0"/>
              <w:spacing w:line="240" w:lineRule="auto"/>
              <w:jc w:val="left"/>
              <w:rPr>
                <w:rFonts w:ascii="Arial" w:hAnsi="Arial" w:cs="Arial"/>
                <w:color w:val="auto"/>
                <w:sz w:val="20"/>
                <w:szCs w:val="20"/>
              </w:rPr>
            </w:pPr>
            <w:r w:rsidRPr="00822688">
              <w:rPr>
                <w:rFonts w:ascii="Arial" w:hAnsi="Arial" w:cs="Arial"/>
                <w:b/>
                <w:bCs/>
                <w:i/>
                <w:iCs/>
                <w:color w:val="auto"/>
                <w:sz w:val="20"/>
                <w:szCs w:val="20"/>
              </w:rPr>
              <w:t xml:space="preserve">Theo thẩm quyền, chức năng và nhiệm vụ được giao, nghiên cứu hoàn thiện cơ chế, </w:t>
            </w:r>
            <w:r w:rsidR="008162BE" w:rsidRPr="00822688">
              <w:rPr>
                <w:rFonts w:ascii="Arial" w:hAnsi="Arial" w:cs="Arial"/>
                <w:b/>
                <w:bCs/>
                <w:i/>
                <w:iCs/>
                <w:color w:val="auto"/>
                <w:sz w:val="20"/>
                <w:szCs w:val="20"/>
              </w:rPr>
              <w:t>chính sách</w:t>
            </w:r>
            <w:r w:rsidRPr="00822688">
              <w:rPr>
                <w:rFonts w:ascii="Arial" w:hAnsi="Arial" w:cs="Arial"/>
                <w:b/>
                <w:bCs/>
                <w:i/>
                <w:iCs/>
                <w:color w:val="auto"/>
                <w:sz w:val="20"/>
                <w:szCs w:val="20"/>
              </w:rPr>
              <w:t xml:space="preserve"> phát triển thị trườn</w:t>
            </w:r>
            <w:r w:rsidR="008162BE" w:rsidRPr="00822688">
              <w:rPr>
                <w:rFonts w:ascii="Arial" w:hAnsi="Arial" w:cs="Arial"/>
                <w:b/>
                <w:bCs/>
                <w:i/>
                <w:iCs/>
                <w:color w:val="auto"/>
                <w:sz w:val="20"/>
                <w:szCs w:val="20"/>
              </w:rPr>
              <w:t>g cạnh tranh đối với than và kh</w:t>
            </w:r>
            <w:r w:rsidR="008162BE" w:rsidRPr="00822688">
              <w:rPr>
                <w:rFonts w:ascii="Arial" w:hAnsi="Arial" w:cs="Arial"/>
                <w:b/>
                <w:bCs/>
                <w:i/>
                <w:iCs/>
                <w:color w:val="auto"/>
                <w:sz w:val="20"/>
                <w:szCs w:val="20"/>
                <w:lang w:val="en-SG"/>
              </w:rPr>
              <w:t>í</w:t>
            </w:r>
            <w:r w:rsidR="008162BE" w:rsidRPr="00822688">
              <w:rPr>
                <w:rFonts w:ascii="Arial" w:hAnsi="Arial" w:cs="Arial"/>
                <w:b/>
                <w:bCs/>
                <w:i/>
                <w:iCs/>
                <w:color w:val="auto"/>
                <w:sz w:val="20"/>
                <w:szCs w:val="20"/>
              </w:rPr>
              <w:t xml:space="preserve"> phù h</w:t>
            </w:r>
            <w:r w:rsidR="008162BE" w:rsidRPr="00822688">
              <w:rPr>
                <w:rFonts w:ascii="Arial" w:hAnsi="Arial" w:cs="Arial"/>
                <w:b/>
                <w:bCs/>
                <w:i/>
                <w:iCs/>
                <w:color w:val="auto"/>
                <w:sz w:val="20"/>
                <w:szCs w:val="20"/>
                <w:lang w:val="en-SG"/>
              </w:rPr>
              <w:t>ợ</w:t>
            </w:r>
            <w:r w:rsidRPr="00822688">
              <w:rPr>
                <w:rFonts w:ascii="Arial" w:hAnsi="Arial" w:cs="Arial"/>
                <w:b/>
                <w:bCs/>
                <w:i/>
                <w:iCs/>
                <w:color w:val="auto"/>
                <w:sz w:val="20"/>
                <w:szCs w:val="20"/>
              </w:rPr>
              <w:t>p lộ trình phát triển thị trường năng lượng cạnh tranh được Thủ tướng Chính phủ phê duyệt.</w:t>
            </w:r>
          </w:p>
        </w:tc>
        <w:tc>
          <w:tcPr>
            <w:tcW w:w="609" w:type="pct"/>
            <w:tcBorders>
              <w:top w:val="single" w:sz="4" w:space="0" w:color="auto"/>
              <w:left w:val="single" w:sz="4" w:space="0" w:color="auto"/>
            </w:tcBorders>
            <w:shd w:val="clear" w:color="auto" w:fill="FFFFFF"/>
            <w:vAlign w:val="center"/>
          </w:tcPr>
          <w:p w:rsidR="00261390" w:rsidRPr="00822688" w:rsidRDefault="00C50F89" w:rsidP="003328B6">
            <w:pPr>
              <w:pStyle w:val="Other0"/>
              <w:spacing w:line="240" w:lineRule="auto"/>
              <w:rPr>
                <w:rFonts w:ascii="Arial" w:hAnsi="Arial" w:cs="Arial"/>
                <w:color w:val="auto"/>
                <w:sz w:val="20"/>
                <w:szCs w:val="20"/>
              </w:rPr>
            </w:pPr>
            <w:r w:rsidRPr="00822688">
              <w:rPr>
                <w:rFonts w:ascii="Arial" w:hAnsi="Arial" w:cs="Arial"/>
                <w:color w:val="auto"/>
                <w:sz w:val="20"/>
                <w:szCs w:val="20"/>
              </w:rPr>
              <w:t>Báo cáo</w:t>
            </w:r>
          </w:p>
        </w:tc>
        <w:tc>
          <w:tcPr>
            <w:tcW w:w="559" w:type="pct"/>
            <w:tcBorders>
              <w:top w:val="single" w:sz="4" w:space="0" w:color="auto"/>
              <w:left w:val="single" w:sz="4" w:space="0" w:color="auto"/>
            </w:tcBorders>
            <w:shd w:val="clear" w:color="auto" w:fill="FFFFFF"/>
            <w:vAlign w:val="center"/>
          </w:tcPr>
          <w:p w:rsidR="00261390" w:rsidRPr="00822688" w:rsidRDefault="00C50F89" w:rsidP="003328B6">
            <w:pPr>
              <w:pStyle w:val="Other0"/>
              <w:spacing w:line="240" w:lineRule="auto"/>
              <w:rPr>
                <w:rFonts w:ascii="Arial" w:hAnsi="Arial" w:cs="Arial"/>
                <w:color w:val="auto"/>
                <w:sz w:val="20"/>
                <w:szCs w:val="20"/>
              </w:rPr>
            </w:pPr>
            <w:r w:rsidRPr="00822688">
              <w:rPr>
                <w:rFonts w:ascii="Arial" w:hAnsi="Arial" w:cs="Arial"/>
                <w:color w:val="auto"/>
                <w:sz w:val="20"/>
                <w:szCs w:val="20"/>
              </w:rPr>
              <w:t>6/2025</w:t>
            </w:r>
          </w:p>
        </w:tc>
        <w:tc>
          <w:tcPr>
            <w:tcW w:w="610" w:type="pct"/>
            <w:tcBorders>
              <w:top w:val="single" w:sz="4" w:space="0" w:color="auto"/>
              <w:left w:val="single" w:sz="4" w:space="0" w:color="auto"/>
            </w:tcBorders>
            <w:shd w:val="clear" w:color="auto" w:fill="FFFFFF"/>
            <w:vAlign w:val="center"/>
          </w:tcPr>
          <w:p w:rsidR="00261390" w:rsidRPr="00822688" w:rsidRDefault="00C50F89" w:rsidP="003328B6">
            <w:pPr>
              <w:pStyle w:val="Other0"/>
              <w:spacing w:line="240" w:lineRule="auto"/>
              <w:rPr>
                <w:rFonts w:ascii="Arial" w:hAnsi="Arial" w:cs="Arial"/>
                <w:color w:val="auto"/>
                <w:sz w:val="20"/>
                <w:szCs w:val="20"/>
              </w:rPr>
            </w:pPr>
            <w:r w:rsidRPr="00822688">
              <w:rPr>
                <w:rFonts w:ascii="Arial" w:hAnsi="Arial" w:cs="Arial"/>
                <w:color w:val="auto"/>
                <w:sz w:val="20"/>
                <w:szCs w:val="20"/>
              </w:rPr>
              <w:t>Lãnh đạo Bộ</w:t>
            </w:r>
          </w:p>
        </w:tc>
        <w:tc>
          <w:tcPr>
            <w:tcW w:w="660" w:type="pct"/>
            <w:tcBorders>
              <w:top w:val="single" w:sz="4" w:space="0" w:color="auto"/>
              <w:left w:val="single" w:sz="4" w:space="0" w:color="auto"/>
            </w:tcBorders>
            <w:shd w:val="clear" w:color="auto" w:fill="FFFFFF"/>
            <w:vAlign w:val="center"/>
          </w:tcPr>
          <w:p w:rsidR="00261390" w:rsidRPr="00822688" w:rsidRDefault="00C50F89" w:rsidP="003328B6">
            <w:pPr>
              <w:pStyle w:val="Other0"/>
              <w:spacing w:line="240" w:lineRule="auto"/>
              <w:rPr>
                <w:rFonts w:ascii="Arial" w:hAnsi="Arial" w:cs="Arial"/>
                <w:color w:val="auto"/>
                <w:sz w:val="20"/>
                <w:szCs w:val="20"/>
              </w:rPr>
            </w:pPr>
            <w:r w:rsidRPr="00822688">
              <w:rPr>
                <w:rFonts w:ascii="Arial" w:hAnsi="Arial" w:cs="Arial"/>
                <w:color w:val="auto"/>
                <w:sz w:val="20"/>
                <w:szCs w:val="20"/>
              </w:rPr>
              <w:t>Vụ DKT</w:t>
            </w:r>
          </w:p>
        </w:tc>
        <w:tc>
          <w:tcPr>
            <w:tcW w:w="734" w:type="pct"/>
            <w:tcBorders>
              <w:top w:val="single" w:sz="4" w:space="0" w:color="auto"/>
              <w:left w:val="single" w:sz="4" w:space="0" w:color="auto"/>
              <w:right w:val="single" w:sz="4" w:space="0" w:color="auto"/>
            </w:tcBorders>
            <w:shd w:val="clear" w:color="auto" w:fill="FFFFFF"/>
            <w:vAlign w:val="center"/>
          </w:tcPr>
          <w:p w:rsidR="00261390" w:rsidRPr="00822688" w:rsidRDefault="00C50F89" w:rsidP="003328B6">
            <w:pPr>
              <w:pStyle w:val="Other0"/>
              <w:spacing w:line="240" w:lineRule="auto"/>
              <w:rPr>
                <w:rFonts w:ascii="Arial" w:hAnsi="Arial" w:cs="Arial"/>
                <w:color w:val="auto"/>
                <w:sz w:val="20"/>
                <w:szCs w:val="20"/>
              </w:rPr>
            </w:pPr>
            <w:r w:rsidRPr="00822688">
              <w:rPr>
                <w:rFonts w:ascii="Arial" w:hAnsi="Arial" w:cs="Arial"/>
                <w:color w:val="auto"/>
                <w:sz w:val="20"/>
                <w:szCs w:val="20"/>
              </w:rPr>
              <w:t>TKV, PVN, EVN, Viện NL, Cục ĐTĐL, Cục ĐL&amp;NLTT, Vụ PC</w:t>
            </w:r>
          </w:p>
        </w:tc>
      </w:tr>
      <w:tr w:rsidR="00DC7CE1" w:rsidRPr="00822688" w:rsidTr="003328B6">
        <w:trPr>
          <w:trHeight w:val="20"/>
          <w:jc w:val="center"/>
        </w:trPr>
        <w:tc>
          <w:tcPr>
            <w:tcW w:w="237" w:type="pct"/>
            <w:tcBorders>
              <w:top w:val="single" w:sz="4" w:space="0" w:color="auto"/>
              <w:left w:val="single" w:sz="4" w:space="0" w:color="auto"/>
            </w:tcBorders>
            <w:shd w:val="clear" w:color="auto" w:fill="FFFFFF"/>
            <w:vAlign w:val="center"/>
          </w:tcPr>
          <w:p w:rsidR="00261390" w:rsidRPr="00822688" w:rsidRDefault="00C50F89" w:rsidP="003328B6">
            <w:pPr>
              <w:pStyle w:val="Other0"/>
              <w:spacing w:line="240" w:lineRule="auto"/>
              <w:rPr>
                <w:rFonts w:ascii="Arial" w:hAnsi="Arial" w:cs="Arial"/>
                <w:color w:val="auto"/>
                <w:sz w:val="20"/>
                <w:szCs w:val="20"/>
              </w:rPr>
            </w:pPr>
            <w:r w:rsidRPr="00822688">
              <w:rPr>
                <w:rFonts w:ascii="Arial" w:hAnsi="Arial" w:cs="Arial"/>
                <w:b/>
                <w:bCs/>
                <w:color w:val="auto"/>
                <w:sz w:val="20"/>
                <w:szCs w:val="20"/>
              </w:rPr>
              <w:t>V</w:t>
            </w:r>
          </w:p>
        </w:tc>
        <w:tc>
          <w:tcPr>
            <w:tcW w:w="4763" w:type="pct"/>
            <w:gridSpan w:val="6"/>
            <w:tcBorders>
              <w:top w:val="single" w:sz="4" w:space="0" w:color="auto"/>
              <w:left w:val="single" w:sz="4" w:space="0" w:color="auto"/>
              <w:right w:val="single" w:sz="4" w:space="0" w:color="auto"/>
            </w:tcBorders>
            <w:shd w:val="clear" w:color="auto" w:fill="FFFFFF"/>
            <w:vAlign w:val="center"/>
          </w:tcPr>
          <w:p w:rsidR="00261390" w:rsidRPr="00822688" w:rsidRDefault="00C50F89" w:rsidP="003328B6">
            <w:pPr>
              <w:pStyle w:val="Other0"/>
              <w:spacing w:line="240" w:lineRule="auto"/>
              <w:jc w:val="left"/>
              <w:rPr>
                <w:rFonts w:ascii="Arial" w:hAnsi="Arial" w:cs="Arial"/>
                <w:color w:val="auto"/>
                <w:sz w:val="20"/>
                <w:szCs w:val="20"/>
              </w:rPr>
            </w:pPr>
            <w:r w:rsidRPr="00822688">
              <w:rPr>
                <w:rFonts w:ascii="Arial" w:hAnsi="Arial" w:cs="Arial"/>
                <w:b/>
                <w:bCs/>
                <w:color w:val="auto"/>
                <w:sz w:val="20"/>
                <w:szCs w:val="20"/>
              </w:rPr>
              <w:t xml:space="preserve">Nhóm nhiệm vụ liên quan đến việc bảo đảm tính khả thi, hiệu quả đầu tư và nguồn </w:t>
            </w:r>
            <w:r w:rsidR="008162BE" w:rsidRPr="00822688">
              <w:rPr>
                <w:rFonts w:ascii="Arial" w:hAnsi="Arial" w:cs="Arial"/>
                <w:b/>
                <w:bCs/>
                <w:color w:val="auto"/>
                <w:sz w:val="20"/>
                <w:szCs w:val="20"/>
              </w:rPr>
              <w:t>vốn thực hiện các dự án năng lư</w:t>
            </w:r>
            <w:r w:rsidR="008162BE" w:rsidRPr="00822688">
              <w:rPr>
                <w:rFonts w:ascii="Arial" w:hAnsi="Arial" w:cs="Arial"/>
                <w:b/>
                <w:bCs/>
                <w:color w:val="auto"/>
                <w:sz w:val="20"/>
                <w:szCs w:val="20"/>
                <w:lang w:val="en-SG"/>
              </w:rPr>
              <w:t>ợ</w:t>
            </w:r>
            <w:r w:rsidRPr="00822688">
              <w:rPr>
                <w:rFonts w:ascii="Arial" w:hAnsi="Arial" w:cs="Arial"/>
                <w:b/>
                <w:bCs/>
                <w:color w:val="auto"/>
                <w:sz w:val="20"/>
                <w:szCs w:val="20"/>
              </w:rPr>
              <w:t>ng</w:t>
            </w:r>
          </w:p>
        </w:tc>
      </w:tr>
      <w:tr w:rsidR="0015346C" w:rsidRPr="00822688" w:rsidTr="00472688">
        <w:trPr>
          <w:trHeight w:val="20"/>
          <w:jc w:val="center"/>
        </w:trPr>
        <w:tc>
          <w:tcPr>
            <w:tcW w:w="237" w:type="pct"/>
            <w:tcBorders>
              <w:top w:val="single" w:sz="4" w:space="0" w:color="auto"/>
              <w:left w:val="single" w:sz="4" w:space="0" w:color="auto"/>
            </w:tcBorders>
            <w:shd w:val="clear" w:color="auto" w:fill="FFFFFF"/>
            <w:vAlign w:val="center"/>
          </w:tcPr>
          <w:p w:rsidR="00261390" w:rsidRPr="00822688" w:rsidRDefault="00C50F89" w:rsidP="003328B6">
            <w:pPr>
              <w:pStyle w:val="Other0"/>
              <w:spacing w:line="240" w:lineRule="auto"/>
              <w:rPr>
                <w:rFonts w:ascii="Arial" w:hAnsi="Arial" w:cs="Arial"/>
                <w:color w:val="auto"/>
                <w:sz w:val="20"/>
                <w:szCs w:val="20"/>
              </w:rPr>
            </w:pPr>
            <w:r w:rsidRPr="00822688">
              <w:rPr>
                <w:rFonts w:ascii="Arial" w:hAnsi="Arial" w:cs="Arial"/>
                <w:color w:val="auto"/>
                <w:sz w:val="20"/>
                <w:szCs w:val="20"/>
              </w:rPr>
              <w:t>21</w:t>
            </w:r>
          </w:p>
        </w:tc>
        <w:tc>
          <w:tcPr>
            <w:tcW w:w="1591" w:type="pct"/>
            <w:tcBorders>
              <w:top w:val="single" w:sz="4" w:space="0" w:color="auto"/>
              <w:left w:val="single" w:sz="4" w:space="0" w:color="auto"/>
            </w:tcBorders>
            <w:shd w:val="clear" w:color="auto" w:fill="FFFFFF"/>
            <w:vAlign w:val="center"/>
          </w:tcPr>
          <w:p w:rsidR="00261390" w:rsidRPr="00822688" w:rsidRDefault="00C50F89" w:rsidP="003328B6">
            <w:pPr>
              <w:pStyle w:val="Other0"/>
              <w:spacing w:line="240" w:lineRule="auto"/>
              <w:jc w:val="left"/>
              <w:rPr>
                <w:rFonts w:ascii="Arial" w:hAnsi="Arial" w:cs="Arial"/>
                <w:color w:val="auto"/>
                <w:sz w:val="20"/>
                <w:szCs w:val="20"/>
              </w:rPr>
            </w:pPr>
            <w:r w:rsidRPr="00822688">
              <w:rPr>
                <w:rFonts w:ascii="Arial" w:hAnsi="Arial" w:cs="Arial"/>
                <w:color w:val="auto"/>
                <w:sz w:val="20"/>
                <w:szCs w:val="20"/>
              </w:rPr>
              <w:t>Theo thẩm quyền, chức năng và nhiệm vụ được giao, nghiên cứu hoàn thiện cơ chế, chính sách thuộc lĩnh vực quản lý nhà nước của Bộ Công Thương đối với các dự án than, khí đảm bảo tiến độ theo các Chiến lược, Quy hoạch, kế hoạch liên quan đã được phê duyệt.</w:t>
            </w:r>
          </w:p>
        </w:tc>
        <w:tc>
          <w:tcPr>
            <w:tcW w:w="609" w:type="pct"/>
            <w:tcBorders>
              <w:top w:val="single" w:sz="4" w:space="0" w:color="auto"/>
              <w:left w:val="single" w:sz="4" w:space="0" w:color="auto"/>
            </w:tcBorders>
            <w:shd w:val="clear" w:color="auto" w:fill="FFFFFF"/>
            <w:vAlign w:val="center"/>
          </w:tcPr>
          <w:p w:rsidR="00261390" w:rsidRPr="00822688" w:rsidRDefault="00C50F89" w:rsidP="003328B6">
            <w:pPr>
              <w:pStyle w:val="Other0"/>
              <w:spacing w:line="240" w:lineRule="auto"/>
              <w:rPr>
                <w:rFonts w:ascii="Arial" w:hAnsi="Arial" w:cs="Arial"/>
                <w:color w:val="auto"/>
                <w:sz w:val="20"/>
                <w:szCs w:val="20"/>
              </w:rPr>
            </w:pPr>
            <w:r w:rsidRPr="00822688">
              <w:rPr>
                <w:rFonts w:ascii="Arial" w:hAnsi="Arial" w:cs="Arial"/>
                <w:color w:val="auto"/>
                <w:sz w:val="20"/>
                <w:szCs w:val="20"/>
              </w:rPr>
              <w:t>Báo cáo</w:t>
            </w:r>
          </w:p>
        </w:tc>
        <w:tc>
          <w:tcPr>
            <w:tcW w:w="559" w:type="pct"/>
            <w:tcBorders>
              <w:top w:val="single" w:sz="4" w:space="0" w:color="auto"/>
              <w:left w:val="single" w:sz="4" w:space="0" w:color="auto"/>
            </w:tcBorders>
            <w:shd w:val="clear" w:color="auto" w:fill="FFFFFF"/>
            <w:vAlign w:val="center"/>
          </w:tcPr>
          <w:p w:rsidR="00261390" w:rsidRPr="00822688" w:rsidRDefault="00C50F89" w:rsidP="003328B6">
            <w:pPr>
              <w:pStyle w:val="Other0"/>
              <w:spacing w:line="240" w:lineRule="auto"/>
              <w:rPr>
                <w:rFonts w:ascii="Arial" w:hAnsi="Arial" w:cs="Arial"/>
                <w:color w:val="auto"/>
                <w:sz w:val="20"/>
                <w:szCs w:val="20"/>
              </w:rPr>
            </w:pPr>
            <w:r w:rsidRPr="00822688">
              <w:rPr>
                <w:rFonts w:ascii="Arial" w:hAnsi="Arial" w:cs="Arial"/>
                <w:color w:val="auto"/>
                <w:sz w:val="20"/>
                <w:szCs w:val="20"/>
              </w:rPr>
              <w:t>Theo nhiệm vụ thường xuyên</w:t>
            </w:r>
          </w:p>
        </w:tc>
        <w:tc>
          <w:tcPr>
            <w:tcW w:w="610" w:type="pct"/>
            <w:tcBorders>
              <w:top w:val="single" w:sz="4" w:space="0" w:color="auto"/>
              <w:left w:val="single" w:sz="4" w:space="0" w:color="auto"/>
            </w:tcBorders>
            <w:shd w:val="clear" w:color="auto" w:fill="FFFFFF"/>
            <w:vAlign w:val="center"/>
          </w:tcPr>
          <w:p w:rsidR="00261390" w:rsidRPr="00822688" w:rsidRDefault="00C50F89" w:rsidP="003328B6">
            <w:pPr>
              <w:pStyle w:val="Other0"/>
              <w:spacing w:line="240" w:lineRule="auto"/>
              <w:rPr>
                <w:rFonts w:ascii="Arial" w:hAnsi="Arial" w:cs="Arial"/>
                <w:color w:val="auto"/>
                <w:sz w:val="20"/>
                <w:szCs w:val="20"/>
              </w:rPr>
            </w:pPr>
            <w:r w:rsidRPr="00822688">
              <w:rPr>
                <w:rFonts w:ascii="Arial" w:hAnsi="Arial" w:cs="Arial"/>
                <w:color w:val="auto"/>
                <w:sz w:val="20"/>
                <w:szCs w:val="20"/>
              </w:rPr>
              <w:t>Lãnh đạo Bộ</w:t>
            </w:r>
          </w:p>
        </w:tc>
        <w:tc>
          <w:tcPr>
            <w:tcW w:w="660" w:type="pct"/>
            <w:tcBorders>
              <w:top w:val="single" w:sz="4" w:space="0" w:color="auto"/>
              <w:left w:val="single" w:sz="4" w:space="0" w:color="auto"/>
            </w:tcBorders>
            <w:shd w:val="clear" w:color="auto" w:fill="FFFFFF"/>
            <w:vAlign w:val="center"/>
          </w:tcPr>
          <w:p w:rsidR="00261390" w:rsidRPr="00822688" w:rsidRDefault="00C50F89" w:rsidP="003328B6">
            <w:pPr>
              <w:pStyle w:val="Other0"/>
              <w:spacing w:line="240" w:lineRule="auto"/>
              <w:rPr>
                <w:rFonts w:ascii="Arial" w:hAnsi="Arial" w:cs="Arial"/>
                <w:color w:val="auto"/>
                <w:sz w:val="20"/>
                <w:szCs w:val="20"/>
              </w:rPr>
            </w:pPr>
            <w:r w:rsidRPr="00822688">
              <w:rPr>
                <w:rFonts w:ascii="Arial" w:hAnsi="Arial" w:cs="Arial"/>
                <w:color w:val="auto"/>
                <w:sz w:val="20"/>
                <w:szCs w:val="20"/>
              </w:rPr>
              <w:t>Vụ DKT</w:t>
            </w:r>
          </w:p>
        </w:tc>
        <w:tc>
          <w:tcPr>
            <w:tcW w:w="734" w:type="pct"/>
            <w:tcBorders>
              <w:top w:val="single" w:sz="4" w:space="0" w:color="auto"/>
              <w:left w:val="single" w:sz="4" w:space="0" w:color="auto"/>
              <w:right w:val="single" w:sz="4" w:space="0" w:color="auto"/>
            </w:tcBorders>
            <w:shd w:val="clear" w:color="auto" w:fill="FFFFFF"/>
            <w:vAlign w:val="center"/>
          </w:tcPr>
          <w:p w:rsidR="00261390" w:rsidRPr="00822688" w:rsidRDefault="00C50F89" w:rsidP="003328B6">
            <w:pPr>
              <w:pStyle w:val="Other0"/>
              <w:spacing w:line="240" w:lineRule="auto"/>
              <w:rPr>
                <w:rFonts w:ascii="Arial" w:hAnsi="Arial" w:cs="Arial"/>
                <w:color w:val="auto"/>
                <w:sz w:val="20"/>
                <w:szCs w:val="20"/>
              </w:rPr>
            </w:pPr>
            <w:r w:rsidRPr="00822688">
              <w:rPr>
                <w:rFonts w:ascii="Arial" w:hAnsi="Arial" w:cs="Arial"/>
                <w:color w:val="auto"/>
                <w:sz w:val="20"/>
                <w:szCs w:val="20"/>
              </w:rPr>
              <w:t>PVN, TKV, EVN</w:t>
            </w:r>
          </w:p>
        </w:tc>
      </w:tr>
      <w:tr w:rsidR="00DC7CE1" w:rsidRPr="00822688" w:rsidTr="003328B6">
        <w:trPr>
          <w:trHeight w:val="20"/>
          <w:jc w:val="center"/>
        </w:trPr>
        <w:tc>
          <w:tcPr>
            <w:tcW w:w="237" w:type="pct"/>
            <w:tcBorders>
              <w:top w:val="single" w:sz="4" w:space="0" w:color="auto"/>
              <w:left w:val="single" w:sz="4" w:space="0" w:color="auto"/>
              <w:bottom w:val="single" w:sz="4" w:space="0" w:color="auto"/>
            </w:tcBorders>
            <w:shd w:val="clear" w:color="auto" w:fill="FFFFFF"/>
            <w:vAlign w:val="center"/>
          </w:tcPr>
          <w:p w:rsidR="00261390" w:rsidRPr="00822688" w:rsidRDefault="00C50F89" w:rsidP="003328B6">
            <w:pPr>
              <w:pStyle w:val="Other0"/>
              <w:spacing w:line="240" w:lineRule="auto"/>
              <w:rPr>
                <w:rFonts w:ascii="Arial" w:hAnsi="Arial" w:cs="Arial"/>
                <w:color w:val="auto"/>
                <w:sz w:val="20"/>
                <w:szCs w:val="20"/>
              </w:rPr>
            </w:pPr>
            <w:r w:rsidRPr="00822688">
              <w:rPr>
                <w:rFonts w:ascii="Arial" w:hAnsi="Arial" w:cs="Arial"/>
                <w:b/>
                <w:bCs/>
                <w:color w:val="auto"/>
                <w:sz w:val="20"/>
                <w:szCs w:val="20"/>
              </w:rPr>
              <w:t>VI</w:t>
            </w:r>
          </w:p>
        </w:tc>
        <w:tc>
          <w:tcPr>
            <w:tcW w:w="4763" w:type="pct"/>
            <w:gridSpan w:val="6"/>
            <w:tcBorders>
              <w:top w:val="single" w:sz="4" w:space="0" w:color="auto"/>
              <w:left w:val="single" w:sz="4" w:space="0" w:color="auto"/>
              <w:bottom w:val="single" w:sz="4" w:space="0" w:color="auto"/>
              <w:right w:val="single" w:sz="4" w:space="0" w:color="auto"/>
            </w:tcBorders>
            <w:shd w:val="clear" w:color="auto" w:fill="FFFFFF"/>
            <w:vAlign w:val="center"/>
          </w:tcPr>
          <w:p w:rsidR="00261390" w:rsidRPr="00822688" w:rsidRDefault="00C50F89" w:rsidP="003328B6">
            <w:pPr>
              <w:pStyle w:val="Other0"/>
              <w:spacing w:line="240" w:lineRule="auto"/>
              <w:jc w:val="left"/>
              <w:rPr>
                <w:rFonts w:ascii="Arial" w:hAnsi="Arial" w:cs="Arial"/>
                <w:color w:val="auto"/>
                <w:sz w:val="20"/>
                <w:szCs w:val="20"/>
              </w:rPr>
            </w:pPr>
            <w:r w:rsidRPr="00822688">
              <w:rPr>
                <w:rFonts w:ascii="Arial" w:hAnsi="Arial" w:cs="Arial"/>
                <w:b/>
                <w:bCs/>
                <w:color w:val="auto"/>
                <w:sz w:val="20"/>
                <w:szCs w:val="20"/>
              </w:rPr>
              <w:t xml:space="preserve">Nhóm nhiệm vụ về thực </w:t>
            </w:r>
            <w:r w:rsidR="008162BE" w:rsidRPr="00822688">
              <w:rPr>
                <w:rFonts w:ascii="Arial" w:hAnsi="Arial" w:cs="Arial"/>
                <w:b/>
                <w:bCs/>
                <w:color w:val="auto"/>
                <w:sz w:val="20"/>
                <w:szCs w:val="20"/>
              </w:rPr>
              <w:t>hiện các kết luận cơ quan có th</w:t>
            </w:r>
            <w:r w:rsidR="008162BE" w:rsidRPr="00822688">
              <w:rPr>
                <w:rFonts w:ascii="Arial" w:hAnsi="Arial" w:cs="Arial"/>
                <w:b/>
                <w:bCs/>
                <w:color w:val="auto"/>
                <w:sz w:val="20"/>
                <w:szCs w:val="20"/>
                <w:lang w:val="en-SG"/>
              </w:rPr>
              <w:t>ẩ</w:t>
            </w:r>
            <w:r w:rsidRPr="00822688">
              <w:rPr>
                <w:rFonts w:ascii="Arial" w:hAnsi="Arial" w:cs="Arial"/>
                <w:b/>
                <w:bCs/>
                <w:color w:val="auto"/>
                <w:sz w:val="20"/>
                <w:szCs w:val="20"/>
              </w:rPr>
              <w:t xml:space="preserve">m quyền vụ về thực </w:t>
            </w:r>
            <w:r w:rsidR="008162BE" w:rsidRPr="00822688">
              <w:rPr>
                <w:rFonts w:ascii="Arial" w:hAnsi="Arial" w:cs="Arial"/>
                <w:b/>
                <w:bCs/>
                <w:color w:val="auto"/>
                <w:sz w:val="20"/>
                <w:szCs w:val="20"/>
              </w:rPr>
              <w:t>hiện các kết luận cơ quan có th</w:t>
            </w:r>
            <w:r w:rsidR="008162BE" w:rsidRPr="00822688">
              <w:rPr>
                <w:rFonts w:ascii="Arial" w:hAnsi="Arial" w:cs="Arial"/>
                <w:b/>
                <w:bCs/>
                <w:color w:val="auto"/>
                <w:sz w:val="20"/>
                <w:szCs w:val="20"/>
                <w:lang w:val="en-SG"/>
              </w:rPr>
              <w:t>ẩ</w:t>
            </w:r>
            <w:r w:rsidRPr="00822688">
              <w:rPr>
                <w:rFonts w:ascii="Arial" w:hAnsi="Arial" w:cs="Arial"/>
                <w:b/>
                <w:bCs/>
                <w:color w:val="auto"/>
                <w:sz w:val="20"/>
                <w:szCs w:val="20"/>
              </w:rPr>
              <w:t>m quyền</w:t>
            </w:r>
          </w:p>
        </w:tc>
      </w:tr>
      <w:tr w:rsidR="0015346C" w:rsidRPr="00822688" w:rsidTr="00472688">
        <w:trPr>
          <w:trHeight w:val="20"/>
          <w:jc w:val="center"/>
        </w:trPr>
        <w:tc>
          <w:tcPr>
            <w:tcW w:w="237" w:type="pct"/>
            <w:tcBorders>
              <w:top w:val="single" w:sz="4" w:space="0" w:color="auto"/>
              <w:left w:val="single" w:sz="4" w:space="0" w:color="auto"/>
            </w:tcBorders>
            <w:shd w:val="clear" w:color="auto" w:fill="FFFFFF"/>
            <w:vAlign w:val="center"/>
          </w:tcPr>
          <w:p w:rsidR="00261390" w:rsidRPr="00822688" w:rsidRDefault="00C50F89" w:rsidP="003328B6">
            <w:pPr>
              <w:pStyle w:val="Other0"/>
              <w:spacing w:line="240" w:lineRule="auto"/>
              <w:rPr>
                <w:rFonts w:ascii="Arial" w:hAnsi="Arial" w:cs="Arial"/>
                <w:color w:val="auto"/>
                <w:sz w:val="20"/>
                <w:szCs w:val="20"/>
              </w:rPr>
            </w:pPr>
            <w:r w:rsidRPr="00822688">
              <w:rPr>
                <w:rFonts w:ascii="Arial" w:hAnsi="Arial" w:cs="Arial"/>
                <w:color w:val="auto"/>
                <w:sz w:val="20"/>
                <w:szCs w:val="20"/>
              </w:rPr>
              <w:t>22</w:t>
            </w:r>
          </w:p>
        </w:tc>
        <w:tc>
          <w:tcPr>
            <w:tcW w:w="1591" w:type="pct"/>
            <w:tcBorders>
              <w:top w:val="single" w:sz="4" w:space="0" w:color="auto"/>
              <w:left w:val="single" w:sz="4" w:space="0" w:color="auto"/>
            </w:tcBorders>
            <w:shd w:val="clear" w:color="auto" w:fill="FFFFFF"/>
            <w:vAlign w:val="center"/>
          </w:tcPr>
          <w:p w:rsidR="00261390" w:rsidRPr="00822688" w:rsidRDefault="00C50F89" w:rsidP="003328B6">
            <w:pPr>
              <w:pStyle w:val="Other0"/>
              <w:spacing w:line="240" w:lineRule="auto"/>
              <w:jc w:val="left"/>
              <w:rPr>
                <w:rFonts w:ascii="Arial" w:hAnsi="Arial" w:cs="Arial"/>
                <w:color w:val="auto"/>
                <w:sz w:val="20"/>
                <w:szCs w:val="20"/>
              </w:rPr>
            </w:pPr>
            <w:r w:rsidRPr="00822688">
              <w:rPr>
                <w:rFonts w:ascii="Arial" w:hAnsi="Arial" w:cs="Arial"/>
                <w:color w:val="auto"/>
                <w:sz w:val="20"/>
                <w:szCs w:val="20"/>
              </w:rPr>
              <w:t xml:space="preserve">Xử lý dứt điểm các tồn tại đã được nêu tại các Nghị quyết, kết luận kiểm tra, thanh tra, điều tra, </w:t>
            </w:r>
            <w:r w:rsidR="008162BE" w:rsidRPr="00822688">
              <w:rPr>
                <w:rFonts w:ascii="Arial" w:hAnsi="Arial" w:cs="Arial"/>
                <w:color w:val="auto"/>
                <w:sz w:val="20"/>
                <w:szCs w:val="20"/>
              </w:rPr>
              <w:lastRenderedPageBreak/>
              <w:t>kiểm</w:t>
            </w:r>
            <w:r w:rsidRPr="00822688">
              <w:rPr>
                <w:rFonts w:ascii="Arial" w:hAnsi="Arial" w:cs="Arial"/>
                <w:color w:val="auto"/>
                <w:sz w:val="20"/>
                <w:szCs w:val="20"/>
              </w:rPr>
              <w:t xml:space="preserve"> toán v.v.. .đối với các dự án điện.</w:t>
            </w:r>
          </w:p>
        </w:tc>
        <w:tc>
          <w:tcPr>
            <w:tcW w:w="609" w:type="pct"/>
            <w:tcBorders>
              <w:top w:val="single" w:sz="4" w:space="0" w:color="auto"/>
              <w:left w:val="single" w:sz="4" w:space="0" w:color="auto"/>
            </w:tcBorders>
            <w:shd w:val="clear" w:color="auto" w:fill="FFFFFF"/>
            <w:vAlign w:val="center"/>
          </w:tcPr>
          <w:p w:rsidR="00261390" w:rsidRPr="00822688" w:rsidRDefault="00C50F89" w:rsidP="003328B6">
            <w:pPr>
              <w:pStyle w:val="Other0"/>
              <w:spacing w:line="240" w:lineRule="auto"/>
              <w:rPr>
                <w:rFonts w:ascii="Arial" w:hAnsi="Arial" w:cs="Arial"/>
                <w:color w:val="auto"/>
                <w:sz w:val="20"/>
                <w:szCs w:val="20"/>
              </w:rPr>
            </w:pPr>
            <w:r w:rsidRPr="00822688">
              <w:rPr>
                <w:rFonts w:ascii="Arial" w:hAnsi="Arial" w:cs="Arial"/>
                <w:color w:val="auto"/>
                <w:sz w:val="20"/>
                <w:szCs w:val="20"/>
              </w:rPr>
              <w:lastRenderedPageBreak/>
              <w:t>Các Tờ trình, báo cáo</w:t>
            </w:r>
          </w:p>
        </w:tc>
        <w:tc>
          <w:tcPr>
            <w:tcW w:w="559" w:type="pct"/>
            <w:tcBorders>
              <w:top w:val="single" w:sz="4" w:space="0" w:color="auto"/>
              <w:left w:val="single" w:sz="4" w:space="0" w:color="auto"/>
            </w:tcBorders>
            <w:shd w:val="clear" w:color="auto" w:fill="FFFFFF"/>
            <w:vAlign w:val="center"/>
          </w:tcPr>
          <w:p w:rsidR="00261390" w:rsidRPr="00822688" w:rsidRDefault="00C50F89" w:rsidP="003328B6">
            <w:pPr>
              <w:pStyle w:val="Other0"/>
              <w:spacing w:line="240" w:lineRule="auto"/>
              <w:rPr>
                <w:rFonts w:ascii="Arial" w:hAnsi="Arial" w:cs="Arial"/>
                <w:color w:val="auto"/>
                <w:sz w:val="20"/>
                <w:szCs w:val="20"/>
              </w:rPr>
            </w:pPr>
            <w:r w:rsidRPr="00822688">
              <w:rPr>
                <w:rFonts w:ascii="Arial" w:hAnsi="Arial" w:cs="Arial"/>
                <w:color w:val="auto"/>
                <w:sz w:val="20"/>
                <w:szCs w:val="20"/>
              </w:rPr>
              <w:t>12/2025</w:t>
            </w:r>
          </w:p>
        </w:tc>
        <w:tc>
          <w:tcPr>
            <w:tcW w:w="610" w:type="pct"/>
            <w:tcBorders>
              <w:top w:val="single" w:sz="4" w:space="0" w:color="auto"/>
              <w:left w:val="single" w:sz="4" w:space="0" w:color="auto"/>
            </w:tcBorders>
            <w:shd w:val="clear" w:color="auto" w:fill="FFFFFF"/>
            <w:vAlign w:val="center"/>
          </w:tcPr>
          <w:p w:rsidR="00261390" w:rsidRPr="00822688" w:rsidRDefault="00C50F89" w:rsidP="003328B6">
            <w:pPr>
              <w:pStyle w:val="Other0"/>
              <w:spacing w:line="240" w:lineRule="auto"/>
              <w:rPr>
                <w:rFonts w:ascii="Arial" w:hAnsi="Arial" w:cs="Arial"/>
                <w:color w:val="auto"/>
                <w:sz w:val="20"/>
                <w:szCs w:val="20"/>
              </w:rPr>
            </w:pPr>
            <w:r w:rsidRPr="00822688">
              <w:rPr>
                <w:rFonts w:ascii="Arial" w:hAnsi="Arial" w:cs="Arial"/>
                <w:color w:val="auto"/>
                <w:sz w:val="20"/>
                <w:szCs w:val="20"/>
              </w:rPr>
              <w:t>Lãnh đạo Bộ</w:t>
            </w:r>
          </w:p>
        </w:tc>
        <w:tc>
          <w:tcPr>
            <w:tcW w:w="660" w:type="pct"/>
            <w:tcBorders>
              <w:top w:val="single" w:sz="4" w:space="0" w:color="auto"/>
              <w:left w:val="single" w:sz="4" w:space="0" w:color="auto"/>
            </w:tcBorders>
            <w:shd w:val="clear" w:color="auto" w:fill="FFFFFF"/>
            <w:vAlign w:val="center"/>
          </w:tcPr>
          <w:p w:rsidR="00261390" w:rsidRPr="00822688" w:rsidRDefault="00C50F89" w:rsidP="003328B6">
            <w:pPr>
              <w:pStyle w:val="Other0"/>
              <w:spacing w:line="240" w:lineRule="auto"/>
              <w:rPr>
                <w:rFonts w:ascii="Arial" w:hAnsi="Arial" w:cs="Arial"/>
                <w:color w:val="auto"/>
                <w:sz w:val="20"/>
                <w:szCs w:val="20"/>
              </w:rPr>
            </w:pPr>
            <w:r w:rsidRPr="00822688">
              <w:rPr>
                <w:rFonts w:ascii="Arial" w:hAnsi="Arial" w:cs="Arial"/>
                <w:color w:val="auto"/>
                <w:sz w:val="20"/>
                <w:szCs w:val="20"/>
              </w:rPr>
              <w:t>Cục ĐL&amp;NLTT</w:t>
            </w:r>
          </w:p>
        </w:tc>
        <w:tc>
          <w:tcPr>
            <w:tcW w:w="734" w:type="pct"/>
            <w:tcBorders>
              <w:top w:val="single" w:sz="4" w:space="0" w:color="auto"/>
              <w:left w:val="single" w:sz="4" w:space="0" w:color="auto"/>
              <w:right w:val="single" w:sz="4" w:space="0" w:color="auto"/>
            </w:tcBorders>
            <w:shd w:val="clear" w:color="auto" w:fill="FFFFFF"/>
            <w:vAlign w:val="center"/>
          </w:tcPr>
          <w:p w:rsidR="00261390" w:rsidRPr="00822688" w:rsidRDefault="00C50F89" w:rsidP="003328B6">
            <w:pPr>
              <w:pStyle w:val="Other0"/>
              <w:spacing w:line="240" w:lineRule="auto"/>
              <w:rPr>
                <w:rFonts w:ascii="Arial" w:hAnsi="Arial" w:cs="Arial"/>
                <w:color w:val="auto"/>
                <w:sz w:val="20"/>
                <w:szCs w:val="20"/>
              </w:rPr>
            </w:pPr>
            <w:r w:rsidRPr="00822688">
              <w:rPr>
                <w:rFonts w:ascii="Arial" w:hAnsi="Arial" w:cs="Arial"/>
                <w:color w:val="auto"/>
                <w:sz w:val="20"/>
                <w:szCs w:val="20"/>
              </w:rPr>
              <w:t>Cục ĐL&amp;NLTT, Vụ PC, Cục ĐTĐL,</w:t>
            </w:r>
          </w:p>
          <w:p w:rsidR="00261390" w:rsidRPr="00822688" w:rsidRDefault="00DC7CE1" w:rsidP="003328B6">
            <w:pPr>
              <w:pStyle w:val="Other0"/>
              <w:spacing w:line="240" w:lineRule="auto"/>
              <w:rPr>
                <w:rFonts w:ascii="Arial" w:hAnsi="Arial" w:cs="Arial"/>
                <w:color w:val="auto"/>
                <w:sz w:val="20"/>
                <w:szCs w:val="20"/>
              </w:rPr>
            </w:pPr>
            <w:r w:rsidRPr="00822688">
              <w:rPr>
                <w:rFonts w:ascii="Arial" w:hAnsi="Arial" w:cs="Arial"/>
                <w:color w:val="auto"/>
                <w:sz w:val="20"/>
                <w:szCs w:val="20"/>
                <w:lang w:val="en-SG"/>
              </w:rPr>
              <w:lastRenderedPageBreak/>
              <w:t>E</w:t>
            </w:r>
            <w:r w:rsidR="00C50F89" w:rsidRPr="00822688">
              <w:rPr>
                <w:rFonts w:ascii="Arial" w:hAnsi="Arial" w:cs="Arial"/>
                <w:color w:val="auto"/>
                <w:sz w:val="20"/>
                <w:szCs w:val="20"/>
              </w:rPr>
              <w:t>VN</w:t>
            </w:r>
          </w:p>
        </w:tc>
      </w:tr>
      <w:tr w:rsidR="0015346C" w:rsidRPr="00822688" w:rsidTr="00472688">
        <w:trPr>
          <w:trHeight w:val="20"/>
          <w:jc w:val="center"/>
        </w:trPr>
        <w:tc>
          <w:tcPr>
            <w:tcW w:w="237" w:type="pct"/>
            <w:tcBorders>
              <w:top w:val="single" w:sz="4" w:space="0" w:color="auto"/>
              <w:left w:val="single" w:sz="4" w:space="0" w:color="auto"/>
            </w:tcBorders>
            <w:shd w:val="clear" w:color="auto" w:fill="FFFFFF"/>
            <w:vAlign w:val="center"/>
          </w:tcPr>
          <w:p w:rsidR="00261390" w:rsidRPr="00822688" w:rsidRDefault="00C50F89" w:rsidP="003328B6">
            <w:pPr>
              <w:pStyle w:val="Other0"/>
              <w:spacing w:line="240" w:lineRule="auto"/>
              <w:rPr>
                <w:rFonts w:ascii="Arial" w:hAnsi="Arial" w:cs="Arial"/>
                <w:color w:val="auto"/>
                <w:sz w:val="20"/>
                <w:szCs w:val="20"/>
              </w:rPr>
            </w:pPr>
            <w:r w:rsidRPr="00822688">
              <w:rPr>
                <w:rFonts w:ascii="Arial" w:hAnsi="Arial" w:cs="Arial"/>
                <w:color w:val="auto"/>
                <w:sz w:val="20"/>
                <w:szCs w:val="20"/>
              </w:rPr>
              <w:lastRenderedPageBreak/>
              <w:t>23</w:t>
            </w:r>
          </w:p>
        </w:tc>
        <w:tc>
          <w:tcPr>
            <w:tcW w:w="1591" w:type="pct"/>
            <w:tcBorders>
              <w:top w:val="single" w:sz="4" w:space="0" w:color="auto"/>
              <w:left w:val="single" w:sz="4" w:space="0" w:color="auto"/>
            </w:tcBorders>
            <w:shd w:val="clear" w:color="auto" w:fill="FFFFFF"/>
            <w:vAlign w:val="center"/>
          </w:tcPr>
          <w:p w:rsidR="00261390" w:rsidRPr="00822688" w:rsidRDefault="00C50F89" w:rsidP="003328B6">
            <w:pPr>
              <w:pStyle w:val="Other0"/>
              <w:spacing w:line="240" w:lineRule="auto"/>
              <w:jc w:val="left"/>
              <w:rPr>
                <w:rFonts w:ascii="Arial" w:hAnsi="Arial" w:cs="Arial"/>
                <w:color w:val="auto"/>
                <w:sz w:val="20"/>
                <w:szCs w:val="20"/>
              </w:rPr>
            </w:pPr>
            <w:r w:rsidRPr="00822688">
              <w:rPr>
                <w:rFonts w:ascii="Arial" w:hAnsi="Arial" w:cs="Arial"/>
                <w:color w:val="auto"/>
                <w:sz w:val="20"/>
                <w:szCs w:val="20"/>
              </w:rPr>
              <w:t>Rà soát để đề xuất bãi bỏ, ban hành mới các Quyết định của Thủ tướng Chính phủ về cơ chế hỗ trợ/khuyến khích các dự án điện năng lượng tái tạo trong đó có giá FIT.</w:t>
            </w:r>
          </w:p>
        </w:tc>
        <w:tc>
          <w:tcPr>
            <w:tcW w:w="609" w:type="pct"/>
            <w:tcBorders>
              <w:top w:val="single" w:sz="4" w:space="0" w:color="auto"/>
              <w:left w:val="single" w:sz="4" w:space="0" w:color="auto"/>
            </w:tcBorders>
            <w:shd w:val="clear" w:color="auto" w:fill="FFFFFF"/>
            <w:vAlign w:val="center"/>
          </w:tcPr>
          <w:p w:rsidR="00261390" w:rsidRPr="00822688" w:rsidRDefault="008162BE" w:rsidP="003328B6">
            <w:pPr>
              <w:pStyle w:val="Other0"/>
              <w:spacing w:line="240" w:lineRule="auto"/>
              <w:rPr>
                <w:rFonts w:ascii="Arial" w:hAnsi="Arial" w:cs="Arial"/>
                <w:color w:val="auto"/>
                <w:sz w:val="20"/>
                <w:szCs w:val="20"/>
              </w:rPr>
            </w:pPr>
            <w:r w:rsidRPr="00822688">
              <w:rPr>
                <w:rFonts w:ascii="Arial" w:hAnsi="Arial" w:cs="Arial"/>
                <w:color w:val="auto"/>
                <w:sz w:val="20"/>
                <w:szCs w:val="20"/>
              </w:rPr>
              <w:t>Quyết định của Th</w:t>
            </w:r>
            <w:r w:rsidRPr="00822688">
              <w:rPr>
                <w:rFonts w:ascii="Arial" w:hAnsi="Arial" w:cs="Arial"/>
                <w:color w:val="auto"/>
                <w:sz w:val="20"/>
                <w:szCs w:val="20"/>
                <w:lang w:val="en-SG"/>
              </w:rPr>
              <w:t>ủ</w:t>
            </w:r>
            <w:r w:rsidR="00C50F89" w:rsidRPr="00822688">
              <w:rPr>
                <w:rFonts w:ascii="Arial" w:hAnsi="Arial" w:cs="Arial"/>
                <w:color w:val="auto"/>
                <w:sz w:val="20"/>
                <w:szCs w:val="20"/>
              </w:rPr>
              <w:t xml:space="preserve"> tướng Chính phủ</w:t>
            </w:r>
          </w:p>
        </w:tc>
        <w:tc>
          <w:tcPr>
            <w:tcW w:w="559" w:type="pct"/>
            <w:tcBorders>
              <w:top w:val="single" w:sz="4" w:space="0" w:color="auto"/>
              <w:left w:val="single" w:sz="4" w:space="0" w:color="auto"/>
            </w:tcBorders>
            <w:shd w:val="clear" w:color="auto" w:fill="FFFFFF"/>
            <w:vAlign w:val="center"/>
          </w:tcPr>
          <w:p w:rsidR="00261390" w:rsidRPr="00822688" w:rsidRDefault="00C50F89" w:rsidP="003328B6">
            <w:pPr>
              <w:pStyle w:val="Other0"/>
              <w:spacing w:line="240" w:lineRule="auto"/>
              <w:rPr>
                <w:rFonts w:ascii="Arial" w:hAnsi="Arial" w:cs="Arial"/>
                <w:color w:val="auto"/>
                <w:sz w:val="20"/>
                <w:szCs w:val="20"/>
              </w:rPr>
            </w:pPr>
            <w:r w:rsidRPr="00822688">
              <w:rPr>
                <w:rFonts w:ascii="Arial" w:hAnsi="Arial" w:cs="Arial"/>
                <w:color w:val="auto"/>
                <w:sz w:val="20"/>
                <w:szCs w:val="20"/>
              </w:rPr>
              <w:t>2025</w:t>
            </w:r>
          </w:p>
        </w:tc>
        <w:tc>
          <w:tcPr>
            <w:tcW w:w="610" w:type="pct"/>
            <w:tcBorders>
              <w:top w:val="single" w:sz="4" w:space="0" w:color="auto"/>
              <w:left w:val="single" w:sz="4" w:space="0" w:color="auto"/>
            </w:tcBorders>
            <w:shd w:val="clear" w:color="auto" w:fill="FFFFFF"/>
            <w:vAlign w:val="center"/>
          </w:tcPr>
          <w:p w:rsidR="00261390" w:rsidRPr="00822688" w:rsidRDefault="00C50F89" w:rsidP="003328B6">
            <w:pPr>
              <w:pStyle w:val="Other0"/>
              <w:spacing w:line="240" w:lineRule="auto"/>
              <w:rPr>
                <w:rFonts w:ascii="Arial" w:hAnsi="Arial" w:cs="Arial"/>
                <w:color w:val="auto"/>
                <w:sz w:val="20"/>
                <w:szCs w:val="20"/>
              </w:rPr>
            </w:pPr>
            <w:r w:rsidRPr="00822688">
              <w:rPr>
                <w:rFonts w:ascii="Arial" w:hAnsi="Arial" w:cs="Arial"/>
                <w:color w:val="auto"/>
                <w:sz w:val="20"/>
                <w:szCs w:val="20"/>
              </w:rPr>
              <w:t>Lãnh đạo Bộ</w:t>
            </w:r>
          </w:p>
        </w:tc>
        <w:tc>
          <w:tcPr>
            <w:tcW w:w="660" w:type="pct"/>
            <w:tcBorders>
              <w:top w:val="single" w:sz="4" w:space="0" w:color="auto"/>
              <w:left w:val="single" w:sz="4" w:space="0" w:color="auto"/>
            </w:tcBorders>
            <w:shd w:val="clear" w:color="auto" w:fill="FFFFFF"/>
            <w:vAlign w:val="center"/>
          </w:tcPr>
          <w:p w:rsidR="00261390" w:rsidRPr="00822688" w:rsidRDefault="00C50F89" w:rsidP="003328B6">
            <w:pPr>
              <w:pStyle w:val="Other0"/>
              <w:spacing w:line="240" w:lineRule="auto"/>
              <w:rPr>
                <w:rFonts w:ascii="Arial" w:hAnsi="Arial" w:cs="Arial"/>
                <w:color w:val="auto"/>
                <w:sz w:val="20"/>
                <w:szCs w:val="20"/>
              </w:rPr>
            </w:pPr>
            <w:r w:rsidRPr="00822688">
              <w:rPr>
                <w:rFonts w:ascii="Arial" w:hAnsi="Arial" w:cs="Arial"/>
                <w:color w:val="auto"/>
                <w:sz w:val="20"/>
                <w:szCs w:val="20"/>
              </w:rPr>
              <w:t>Cục ĐL&amp;NLTT</w:t>
            </w:r>
          </w:p>
        </w:tc>
        <w:tc>
          <w:tcPr>
            <w:tcW w:w="734" w:type="pct"/>
            <w:tcBorders>
              <w:top w:val="single" w:sz="4" w:space="0" w:color="auto"/>
              <w:left w:val="single" w:sz="4" w:space="0" w:color="auto"/>
              <w:right w:val="single" w:sz="4" w:space="0" w:color="auto"/>
            </w:tcBorders>
            <w:shd w:val="clear" w:color="auto" w:fill="FFFFFF"/>
            <w:vAlign w:val="center"/>
          </w:tcPr>
          <w:p w:rsidR="00261390" w:rsidRPr="00822688" w:rsidRDefault="00C50F89" w:rsidP="003328B6">
            <w:pPr>
              <w:pStyle w:val="Other0"/>
              <w:spacing w:line="240" w:lineRule="auto"/>
              <w:rPr>
                <w:rFonts w:ascii="Arial" w:hAnsi="Arial" w:cs="Arial"/>
                <w:color w:val="auto"/>
                <w:sz w:val="20"/>
                <w:szCs w:val="20"/>
              </w:rPr>
            </w:pPr>
            <w:r w:rsidRPr="00822688">
              <w:rPr>
                <w:rFonts w:ascii="Arial" w:hAnsi="Arial" w:cs="Arial"/>
                <w:color w:val="auto"/>
                <w:sz w:val="20"/>
                <w:szCs w:val="20"/>
              </w:rPr>
              <w:t>Vụ PC, EVN</w:t>
            </w:r>
          </w:p>
        </w:tc>
      </w:tr>
      <w:tr w:rsidR="00DC7CE1" w:rsidRPr="00822688" w:rsidTr="003328B6">
        <w:trPr>
          <w:trHeight w:val="20"/>
          <w:jc w:val="center"/>
        </w:trPr>
        <w:tc>
          <w:tcPr>
            <w:tcW w:w="237" w:type="pct"/>
            <w:tcBorders>
              <w:top w:val="single" w:sz="4" w:space="0" w:color="auto"/>
              <w:left w:val="single" w:sz="4" w:space="0" w:color="auto"/>
            </w:tcBorders>
            <w:shd w:val="clear" w:color="auto" w:fill="FFFFFF"/>
            <w:vAlign w:val="center"/>
          </w:tcPr>
          <w:p w:rsidR="00261390" w:rsidRPr="00822688" w:rsidRDefault="00C50F89" w:rsidP="003328B6">
            <w:pPr>
              <w:pStyle w:val="Other0"/>
              <w:spacing w:line="240" w:lineRule="auto"/>
              <w:rPr>
                <w:rFonts w:ascii="Arial" w:hAnsi="Arial" w:cs="Arial"/>
                <w:color w:val="auto"/>
                <w:sz w:val="20"/>
                <w:szCs w:val="20"/>
              </w:rPr>
            </w:pPr>
            <w:r w:rsidRPr="00822688">
              <w:rPr>
                <w:rFonts w:ascii="Arial" w:hAnsi="Arial" w:cs="Arial"/>
                <w:b/>
                <w:bCs/>
                <w:color w:val="auto"/>
                <w:sz w:val="20"/>
                <w:szCs w:val="20"/>
              </w:rPr>
              <w:t>VII</w:t>
            </w:r>
          </w:p>
        </w:tc>
        <w:tc>
          <w:tcPr>
            <w:tcW w:w="4763" w:type="pct"/>
            <w:gridSpan w:val="6"/>
            <w:tcBorders>
              <w:top w:val="single" w:sz="4" w:space="0" w:color="auto"/>
              <w:left w:val="single" w:sz="4" w:space="0" w:color="auto"/>
              <w:right w:val="single" w:sz="4" w:space="0" w:color="auto"/>
            </w:tcBorders>
            <w:shd w:val="clear" w:color="auto" w:fill="FFFFFF"/>
            <w:vAlign w:val="center"/>
          </w:tcPr>
          <w:p w:rsidR="00261390" w:rsidRPr="00822688" w:rsidRDefault="00C50F89" w:rsidP="003328B6">
            <w:pPr>
              <w:pStyle w:val="Other0"/>
              <w:spacing w:line="240" w:lineRule="auto"/>
              <w:jc w:val="left"/>
              <w:rPr>
                <w:rFonts w:ascii="Arial" w:hAnsi="Arial" w:cs="Arial"/>
                <w:color w:val="auto"/>
                <w:sz w:val="20"/>
                <w:szCs w:val="20"/>
              </w:rPr>
            </w:pPr>
            <w:r w:rsidRPr="00822688">
              <w:rPr>
                <w:rFonts w:ascii="Arial" w:hAnsi="Arial" w:cs="Arial"/>
                <w:b/>
                <w:bCs/>
                <w:color w:val="auto"/>
                <w:sz w:val="20"/>
                <w:szCs w:val="20"/>
              </w:rPr>
              <w:t xml:space="preserve">Nhóm nhiệm vụ về </w:t>
            </w:r>
            <w:r w:rsidRPr="00822688">
              <w:rPr>
                <w:rFonts w:ascii="Arial" w:hAnsi="Arial" w:cs="Arial"/>
                <w:color w:val="auto"/>
                <w:sz w:val="20"/>
                <w:szCs w:val="20"/>
              </w:rPr>
              <w:t xml:space="preserve">rà soát tổng thể để bổ sung và triển khai thực hiện Lộ trình xây dựng tiêu chuẩn quy chuẩn ngành Công Thương đã được phê duyệt; kịp thời xây dựng và ban hành các tiêu chuẩn, quy chuẩn phục </w:t>
            </w:r>
            <w:r w:rsidR="008162BE" w:rsidRPr="00822688">
              <w:rPr>
                <w:rFonts w:ascii="Arial" w:hAnsi="Arial" w:cs="Arial"/>
                <w:color w:val="auto"/>
                <w:sz w:val="20"/>
                <w:szCs w:val="20"/>
              </w:rPr>
              <w:t>vụ phát triển các loại hình ngu</w:t>
            </w:r>
            <w:r w:rsidR="008162BE" w:rsidRPr="00822688">
              <w:rPr>
                <w:rFonts w:ascii="Arial" w:hAnsi="Arial" w:cs="Arial"/>
                <w:color w:val="auto"/>
                <w:sz w:val="20"/>
                <w:szCs w:val="20"/>
                <w:lang w:val="en-SG"/>
              </w:rPr>
              <w:t>ồ</w:t>
            </w:r>
            <w:r w:rsidRPr="00822688">
              <w:rPr>
                <w:rFonts w:ascii="Arial" w:hAnsi="Arial" w:cs="Arial"/>
                <w:color w:val="auto"/>
                <w:sz w:val="20"/>
                <w:szCs w:val="20"/>
              </w:rPr>
              <w:t>n điện năng lượng tái tạo, năng lượng mới</w:t>
            </w:r>
          </w:p>
        </w:tc>
      </w:tr>
      <w:tr w:rsidR="0015346C" w:rsidRPr="00822688" w:rsidTr="00472688">
        <w:trPr>
          <w:trHeight w:val="20"/>
          <w:jc w:val="center"/>
        </w:trPr>
        <w:tc>
          <w:tcPr>
            <w:tcW w:w="237" w:type="pct"/>
            <w:tcBorders>
              <w:top w:val="single" w:sz="4" w:space="0" w:color="auto"/>
              <w:left w:val="single" w:sz="4" w:space="0" w:color="auto"/>
            </w:tcBorders>
            <w:shd w:val="clear" w:color="auto" w:fill="FFFFFF"/>
            <w:vAlign w:val="center"/>
          </w:tcPr>
          <w:p w:rsidR="00261390" w:rsidRPr="00822688" w:rsidRDefault="00C50F89" w:rsidP="003328B6">
            <w:pPr>
              <w:pStyle w:val="Other0"/>
              <w:spacing w:line="240" w:lineRule="auto"/>
              <w:rPr>
                <w:rFonts w:ascii="Arial" w:hAnsi="Arial" w:cs="Arial"/>
                <w:color w:val="auto"/>
                <w:sz w:val="20"/>
                <w:szCs w:val="20"/>
              </w:rPr>
            </w:pPr>
            <w:r w:rsidRPr="00822688">
              <w:rPr>
                <w:rFonts w:ascii="Arial" w:hAnsi="Arial" w:cs="Arial"/>
                <w:color w:val="auto"/>
                <w:sz w:val="20"/>
                <w:szCs w:val="20"/>
              </w:rPr>
              <w:t>24</w:t>
            </w:r>
          </w:p>
        </w:tc>
        <w:tc>
          <w:tcPr>
            <w:tcW w:w="1591" w:type="pct"/>
            <w:tcBorders>
              <w:top w:val="single" w:sz="4" w:space="0" w:color="auto"/>
              <w:left w:val="single" w:sz="4" w:space="0" w:color="auto"/>
            </w:tcBorders>
            <w:shd w:val="clear" w:color="auto" w:fill="FFFFFF"/>
            <w:vAlign w:val="center"/>
          </w:tcPr>
          <w:p w:rsidR="00261390" w:rsidRPr="00822688" w:rsidRDefault="00C50F89" w:rsidP="003328B6">
            <w:pPr>
              <w:pStyle w:val="Other0"/>
              <w:spacing w:line="240" w:lineRule="auto"/>
              <w:jc w:val="left"/>
              <w:rPr>
                <w:rFonts w:ascii="Arial" w:hAnsi="Arial" w:cs="Arial"/>
                <w:color w:val="auto"/>
                <w:sz w:val="20"/>
                <w:szCs w:val="20"/>
              </w:rPr>
            </w:pPr>
            <w:r w:rsidRPr="00822688">
              <w:rPr>
                <w:rFonts w:ascii="Arial" w:hAnsi="Arial" w:cs="Arial"/>
                <w:color w:val="auto"/>
                <w:sz w:val="20"/>
                <w:szCs w:val="20"/>
              </w:rPr>
              <w:t>Bổ sung kế hoạch xây dựng hệ thống tiêu chuẩn, quy chuẩn trong lĩnh vực điện gió ngoài khơi vào lộ trình xây dựng tiêu chuẩn, quy chuẩn giai đoạn 2021-2025</w:t>
            </w:r>
          </w:p>
        </w:tc>
        <w:tc>
          <w:tcPr>
            <w:tcW w:w="609" w:type="pct"/>
            <w:tcBorders>
              <w:top w:val="single" w:sz="4" w:space="0" w:color="auto"/>
              <w:left w:val="single" w:sz="4" w:space="0" w:color="auto"/>
            </w:tcBorders>
            <w:shd w:val="clear" w:color="auto" w:fill="FFFFFF"/>
            <w:vAlign w:val="center"/>
          </w:tcPr>
          <w:p w:rsidR="00261390" w:rsidRPr="00822688" w:rsidRDefault="00C50F89" w:rsidP="003328B6">
            <w:pPr>
              <w:pStyle w:val="Other0"/>
              <w:spacing w:line="240" w:lineRule="auto"/>
              <w:rPr>
                <w:rFonts w:ascii="Arial" w:hAnsi="Arial" w:cs="Arial"/>
                <w:color w:val="auto"/>
                <w:sz w:val="20"/>
                <w:szCs w:val="20"/>
              </w:rPr>
            </w:pPr>
            <w:r w:rsidRPr="00822688">
              <w:rPr>
                <w:rFonts w:ascii="Arial" w:hAnsi="Arial" w:cs="Arial"/>
                <w:color w:val="auto"/>
                <w:sz w:val="20"/>
                <w:szCs w:val="20"/>
              </w:rPr>
              <w:t>Quyết định phê duyệt</w:t>
            </w:r>
          </w:p>
        </w:tc>
        <w:tc>
          <w:tcPr>
            <w:tcW w:w="559" w:type="pct"/>
            <w:tcBorders>
              <w:top w:val="single" w:sz="4" w:space="0" w:color="auto"/>
              <w:left w:val="single" w:sz="4" w:space="0" w:color="auto"/>
            </w:tcBorders>
            <w:shd w:val="clear" w:color="auto" w:fill="FFFFFF"/>
            <w:vAlign w:val="center"/>
          </w:tcPr>
          <w:p w:rsidR="00261390" w:rsidRPr="00822688" w:rsidRDefault="00C50F89" w:rsidP="003328B6">
            <w:pPr>
              <w:pStyle w:val="Other0"/>
              <w:spacing w:line="240" w:lineRule="auto"/>
              <w:rPr>
                <w:rFonts w:ascii="Arial" w:hAnsi="Arial" w:cs="Arial"/>
                <w:color w:val="auto"/>
                <w:sz w:val="20"/>
                <w:szCs w:val="20"/>
              </w:rPr>
            </w:pPr>
            <w:r w:rsidRPr="00822688">
              <w:rPr>
                <w:rFonts w:ascii="Arial" w:hAnsi="Arial" w:cs="Arial"/>
                <w:color w:val="auto"/>
                <w:sz w:val="20"/>
                <w:szCs w:val="20"/>
              </w:rPr>
              <w:t>11/2024</w:t>
            </w:r>
          </w:p>
        </w:tc>
        <w:tc>
          <w:tcPr>
            <w:tcW w:w="610" w:type="pct"/>
            <w:tcBorders>
              <w:top w:val="single" w:sz="4" w:space="0" w:color="auto"/>
              <w:left w:val="single" w:sz="4" w:space="0" w:color="auto"/>
            </w:tcBorders>
            <w:shd w:val="clear" w:color="auto" w:fill="FFFFFF"/>
            <w:vAlign w:val="center"/>
          </w:tcPr>
          <w:p w:rsidR="00261390" w:rsidRPr="00822688" w:rsidRDefault="00C50F89" w:rsidP="003328B6">
            <w:pPr>
              <w:pStyle w:val="Other0"/>
              <w:spacing w:line="240" w:lineRule="auto"/>
              <w:rPr>
                <w:rFonts w:ascii="Arial" w:hAnsi="Arial" w:cs="Arial"/>
                <w:color w:val="auto"/>
                <w:sz w:val="20"/>
                <w:szCs w:val="20"/>
              </w:rPr>
            </w:pPr>
            <w:r w:rsidRPr="00822688">
              <w:rPr>
                <w:rFonts w:ascii="Arial" w:hAnsi="Arial" w:cs="Arial"/>
                <w:color w:val="auto"/>
                <w:sz w:val="20"/>
                <w:szCs w:val="20"/>
              </w:rPr>
              <w:t>Lãnh đạo Bộ</w:t>
            </w:r>
          </w:p>
        </w:tc>
        <w:tc>
          <w:tcPr>
            <w:tcW w:w="660" w:type="pct"/>
            <w:tcBorders>
              <w:top w:val="single" w:sz="4" w:space="0" w:color="auto"/>
              <w:left w:val="single" w:sz="4" w:space="0" w:color="auto"/>
            </w:tcBorders>
            <w:shd w:val="clear" w:color="auto" w:fill="FFFFFF"/>
            <w:vAlign w:val="center"/>
          </w:tcPr>
          <w:p w:rsidR="00261390" w:rsidRPr="00822688" w:rsidRDefault="00C50F89" w:rsidP="003328B6">
            <w:pPr>
              <w:pStyle w:val="Other0"/>
              <w:spacing w:line="240" w:lineRule="auto"/>
              <w:rPr>
                <w:rFonts w:ascii="Arial" w:hAnsi="Arial" w:cs="Arial"/>
                <w:color w:val="auto"/>
                <w:sz w:val="20"/>
                <w:szCs w:val="20"/>
              </w:rPr>
            </w:pPr>
            <w:r w:rsidRPr="00822688">
              <w:rPr>
                <w:rFonts w:ascii="Arial" w:hAnsi="Arial" w:cs="Arial"/>
                <w:color w:val="auto"/>
                <w:sz w:val="20"/>
                <w:szCs w:val="20"/>
              </w:rPr>
              <w:t>Vụ KH&amp;CN</w:t>
            </w:r>
          </w:p>
        </w:tc>
        <w:tc>
          <w:tcPr>
            <w:tcW w:w="734" w:type="pct"/>
            <w:tcBorders>
              <w:top w:val="single" w:sz="4" w:space="0" w:color="auto"/>
              <w:left w:val="single" w:sz="4" w:space="0" w:color="auto"/>
              <w:right w:val="single" w:sz="4" w:space="0" w:color="auto"/>
            </w:tcBorders>
            <w:shd w:val="clear" w:color="auto" w:fill="FFFFFF"/>
            <w:vAlign w:val="center"/>
          </w:tcPr>
          <w:p w:rsidR="00261390" w:rsidRPr="00822688" w:rsidRDefault="00C50F89" w:rsidP="003328B6">
            <w:pPr>
              <w:pStyle w:val="Other0"/>
              <w:spacing w:line="240" w:lineRule="auto"/>
              <w:rPr>
                <w:rFonts w:ascii="Arial" w:hAnsi="Arial" w:cs="Arial"/>
                <w:color w:val="auto"/>
                <w:sz w:val="20"/>
                <w:szCs w:val="20"/>
              </w:rPr>
            </w:pPr>
            <w:r w:rsidRPr="00822688">
              <w:rPr>
                <w:rFonts w:ascii="Arial" w:hAnsi="Arial" w:cs="Arial"/>
                <w:color w:val="auto"/>
                <w:sz w:val="20"/>
                <w:szCs w:val="20"/>
              </w:rPr>
              <w:t>Các đơn vị có liên quan</w:t>
            </w:r>
          </w:p>
        </w:tc>
      </w:tr>
      <w:tr w:rsidR="0015346C" w:rsidRPr="00822688" w:rsidTr="00472688">
        <w:trPr>
          <w:trHeight w:val="20"/>
          <w:jc w:val="center"/>
        </w:trPr>
        <w:tc>
          <w:tcPr>
            <w:tcW w:w="237" w:type="pct"/>
            <w:tcBorders>
              <w:top w:val="single" w:sz="4" w:space="0" w:color="auto"/>
              <w:left w:val="single" w:sz="4" w:space="0" w:color="auto"/>
            </w:tcBorders>
            <w:shd w:val="clear" w:color="auto" w:fill="FFFFFF"/>
            <w:vAlign w:val="center"/>
          </w:tcPr>
          <w:p w:rsidR="00261390" w:rsidRPr="00822688" w:rsidRDefault="00C50F89" w:rsidP="003328B6">
            <w:pPr>
              <w:pStyle w:val="Other0"/>
              <w:spacing w:line="240" w:lineRule="auto"/>
              <w:rPr>
                <w:rFonts w:ascii="Arial" w:hAnsi="Arial" w:cs="Arial"/>
                <w:color w:val="auto"/>
                <w:sz w:val="20"/>
                <w:szCs w:val="20"/>
              </w:rPr>
            </w:pPr>
            <w:r w:rsidRPr="00822688">
              <w:rPr>
                <w:rFonts w:ascii="Arial" w:hAnsi="Arial" w:cs="Arial"/>
                <w:color w:val="auto"/>
                <w:sz w:val="20"/>
                <w:szCs w:val="20"/>
              </w:rPr>
              <w:t>25</w:t>
            </w:r>
          </w:p>
        </w:tc>
        <w:tc>
          <w:tcPr>
            <w:tcW w:w="1591" w:type="pct"/>
            <w:tcBorders>
              <w:top w:val="single" w:sz="4" w:space="0" w:color="auto"/>
              <w:left w:val="single" w:sz="4" w:space="0" w:color="auto"/>
            </w:tcBorders>
            <w:shd w:val="clear" w:color="auto" w:fill="FFFFFF"/>
            <w:vAlign w:val="center"/>
          </w:tcPr>
          <w:p w:rsidR="00261390" w:rsidRPr="00822688" w:rsidRDefault="00C50F89" w:rsidP="003328B6">
            <w:pPr>
              <w:pStyle w:val="Other0"/>
              <w:spacing w:line="240" w:lineRule="auto"/>
              <w:jc w:val="left"/>
              <w:rPr>
                <w:rFonts w:ascii="Arial" w:hAnsi="Arial" w:cs="Arial"/>
                <w:color w:val="auto"/>
                <w:sz w:val="20"/>
                <w:szCs w:val="20"/>
              </w:rPr>
            </w:pPr>
            <w:r w:rsidRPr="00822688">
              <w:rPr>
                <w:rFonts w:ascii="Arial" w:hAnsi="Arial" w:cs="Arial"/>
                <w:color w:val="auto"/>
                <w:sz w:val="20"/>
                <w:szCs w:val="20"/>
              </w:rPr>
              <w:t>Xây dựng, ban hành các tiêu chuẩn, quy chuẩn về điện gió ngoài khơi theo lộ trình được phê duyệt</w:t>
            </w:r>
          </w:p>
        </w:tc>
        <w:tc>
          <w:tcPr>
            <w:tcW w:w="609" w:type="pct"/>
            <w:tcBorders>
              <w:top w:val="single" w:sz="4" w:space="0" w:color="auto"/>
              <w:left w:val="single" w:sz="4" w:space="0" w:color="auto"/>
            </w:tcBorders>
            <w:shd w:val="clear" w:color="auto" w:fill="FFFFFF"/>
            <w:vAlign w:val="center"/>
          </w:tcPr>
          <w:p w:rsidR="00261390" w:rsidRPr="00822688" w:rsidRDefault="00C50F89" w:rsidP="003328B6">
            <w:pPr>
              <w:pStyle w:val="Other0"/>
              <w:spacing w:line="240" w:lineRule="auto"/>
              <w:rPr>
                <w:rFonts w:ascii="Arial" w:hAnsi="Arial" w:cs="Arial"/>
                <w:color w:val="auto"/>
                <w:sz w:val="20"/>
                <w:szCs w:val="20"/>
              </w:rPr>
            </w:pPr>
            <w:r w:rsidRPr="00822688">
              <w:rPr>
                <w:rFonts w:ascii="Arial" w:hAnsi="Arial" w:cs="Arial"/>
                <w:color w:val="auto"/>
                <w:sz w:val="20"/>
                <w:szCs w:val="20"/>
              </w:rPr>
              <w:t>Tiêu chuẩn, quy chuẩn</w:t>
            </w:r>
          </w:p>
        </w:tc>
        <w:tc>
          <w:tcPr>
            <w:tcW w:w="559" w:type="pct"/>
            <w:tcBorders>
              <w:top w:val="single" w:sz="4" w:space="0" w:color="auto"/>
              <w:left w:val="single" w:sz="4" w:space="0" w:color="auto"/>
            </w:tcBorders>
            <w:shd w:val="clear" w:color="auto" w:fill="FFFFFF"/>
            <w:vAlign w:val="center"/>
          </w:tcPr>
          <w:p w:rsidR="00261390" w:rsidRPr="00822688" w:rsidRDefault="00C50F89" w:rsidP="003328B6">
            <w:pPr>
              <w:pStyle w:val="Other0"/>
              <w:spacing w:line="240" w:lineRule="auto"/>
              <w:rPr>
                <w:rFonts w:ascii="Arial" w:hAnsi="Arial" w:cs="Arial"/>
                <w:color w:val="auto"/>
                <w:sz w:val="20"/>
                <w:szCs w:val="20"/>
              </w:rPr>
            </w:pPr>
            <w:r w:rsidRPr="00822688">
              <w:rPr>
                <w:rFonts w:ascii="Arial" w:hAnsi="Arial" w:cs="Arial"/>
                <w:color w:val="auto"/>
                <w:sz w:val="20"/>
                <w:szCs w:val="20"/>
              </w:rPr>
              <w:t>12/2025</w:t>
            </w:r>
          </w:p>
        </w:tc>
        <w:tc>
          <w:tcPr>
            <w:tcW w:w="610" w:type="pct"/>
            <w:tcBorders>
              <w:top w:val="single" w:sz="4" w:space="0" w:color="auto"/>
              <w:left w:val="single" w:sz="4" w:space="0" w:color="auto"/>
            </w:tcBorders>
            <w:shd w:val="clear" w:color="auto" w:fill="FFFFFF"/>
            <w:vAlign w:val="center"/>
          </w:tcPr>
          <w:p w:rsidR="00261390" w:rsidRPr="00822688" w:rsidRDefault="00C50F89" w:rsidP="003328B6">
            <w:pPr>
              <w:pStyle w:val="Other0"/>
              <w:spacing w:line="240" w:lineRule="auto"/>
              <w:rPr>
                <w:rFonts w:ascii="Arial" w:hAnsi="Arial" w:cs="Arial"/>
                <w:color w:val="auto"/>
                <w:sz w:val="20"/>
                <w:szCs w:val="20"/>
              </w:rPr>
            </w:pPr>
            <w:r w:rsidRPr="00822688">
              <w:rPr>
                <w:rFonts w:ascii="Arial" w:hAnsi="Arial" w:cs="Arial"/>
                <w:color w:val="auto"/>
                <w:sz w:val="20"/>
                <w:szCs w:val="20"/>
              </w:rPr>
              <w:t>Bộ KH&amp;CN Lãnh đạo Bộ</w:t>
            </w:r>
          </w:p>
        </w:tc>
        <w:tc>
          <w:tcPr>
            <w:tcW w:w="660" w:type="pct"/>
            <w:tcBorders>
              <w:top w:val="single" w:sz="4" w:space="0" w:color="auto"/>
              <w:left w:val="single" w:sz="4" w:space="0" w:color="auto"/>
            </w:tcBorders>
            <w:shd w:val="clear" w:color="auto" w:fill="FFFFFF"/>
            <w:vAlign w:val="center"/>
          </w:tcPr>
          <w:p w:rsidR="00261390" w:rsidRPr="00822688" w:rsidRDefault="00C50F89" w:rsidP="003328B6">
            <w:pPr>
              <w:pStyle w:val="Other0"/>
              <w:spacing w:line="240" w:lineRule="auto"/>
              <w:rPr>
                <w:rFonts w:ascii="Arial" w:hAnsi="Arial" w:cs="Arial"/>
                <w:color w:val="auto"/>
                <w:sz w:val="20"/>
                <w:szCs w:val="20"/>
              </w:rPr>
            </w:pPr>
            <w:r w:rsidRPr="00822688">
              <w:rPr>
                <w:rFonts w:ascii="Arial" w:hAnsi="Arial" w:cs="Arial"/>
                <w:color w:val="auto"/>
                <w:sz w:val="20"/>
                <w:szCs w:val="20"/>
              </w:rPr>
              <w:t>Vụ KH&amp;CN là đầu mối của Bộ Công Thương</w:t>
            </w:r>
          </w:p>
        </w:tc>
        <w:tc>
          <w:tcPr>
            <w:tcW w:w="734" w:type="pct"/>
            <w:tcBorders>
              <w:top w:val="single" w:sz="4" w:space="0" w:color="auto"/>
              <w:left w:val="single" w:sz="4" w:space="0" w:color="auto"/>
              <w:right w:val="single" w:sz="4" w:space="0" w:color="auto"/>
            </w:tcBorders>
            <w:shd w:val="clear" w:color="auto" w:fill="FFFFFF"/>
            <w:vAlign w:val="center"/>
          </w:tcPr>
          <w:p w:rsidR="00261390" w:rsidRPr="00822688" w:rsidRDefault="00C50F89" w:rsidP="003328B6">
            <w:pPr>
              <w:pStyle w:val="Other0"/>
              <w:spacing w:line="240" w:lineRule="auto"/>
              <w:rPr>
                <w:rFonts w:ascii="Arial" w:hAnsi="Arial" w:cs="Arial"/>
                <w:color w:val="auto"/>
                <w:sz w:val="20"/>
                <w:szCs w:val="20"/>
              </w:rPr>
            </w:pPr>
            <w:r w:rsidRPr="00822688">
              <w:rPr>
                <w:rFonts w:ascii="Arial" w:hAnsi="Arial" w:cs="Arial"/>
                <w:color w:val="auto"/>
                <w:sz w:val="20"/>
                <w:szCs w:val="20"/>
              </w:rPr>
              <w:t>Cục ĐL&amp;NLTT Viện NL</w:t>
            </w:r>
          </w:p>
        </w:tc>
      </w:tr>
      <w:tr w:rsidR="00DC7CE1" w:rsidRPr="00822688" w:rsidTr="003328B6">
        <w:trPr>
          <w:trHeight w:val="20"/>
          <w:jc w:val="center"/>
        </w:trPr>
        <w:tc>
          <w:tcPr>
            <w:tcW w:w="237" w:type="pct"/>
            <w:tcBorders>
              <w:top w:val="single" w:sz="4" w:space="0" w:color="auto"/>
              <w:left w:val="single" w:sz="4" w:space="0" w:color="auto"/>
            </w:tcBorders>
            <w:shd w:val="clear" w:color="auto" w:fill="FFFFFF"/>
            <w:vAlign w:val="center"/>
          </w:tcPr>
          <w:p w:rsidR="00261390" w:rsidRPr="00822688" w:rsidRDefault="00C50F89" w:rsidP="003328B6">
            <w:pPr>
              <w:pStyle w:val="Other0"/>
              <w:spacing w:line="240" w:lineRule="auto"/>
              <w:rPr>
                <w:rFonts w:ascii="Arial" w:hAnsi="Arial" w:cs="Arial"/>
                <w:color w:val="auto"/>
                <w:sz w:val="20"/>
                <w:szCs w:val="20"/>
              </w:rPr>
            </w:pPr>
            <w:r w:rsidRPr="00822688">
              <w:rPr>
                <w:rFonts w:ascii="Arial" w:hAnsi="Arial" w:cs="Arial"/>
                <w:b/>
                <w:bCs/>
                <w:color w:val="auto"/>
                <w:sz w:val="20"/>
                <w:szCs w:val="20"/>
              </w:rPr>
              <w:t>VIII</w:t>
            </w:r>
          </w:p>
        </w:tc>
        <w:tc>
          <w:tcPr>
            <w:tcW w:w="4763" w:type="pct"/>
            <w:gridSpan w:val="6"/>
            <w:tcBorders>
              <w:top w:val="single" w:sz="4" w:space="0" w:color="auto"/>
              <w:left w:val="single" w:sz="4" w:space="0" w:color="auto"/>
              <w:right w:val="single" w:sz="4" w:space="0" w:color="auto"/>
            </w:tcBorders>
            <w:shd w:val="clear" w:color="auto" w:fill="FFFFFF"/>
            <w:vAlign w:val="center"/>
          </w:tcPr>
          <w:p w:rsidR="00261390" w:rsidRPr="00822688" w:rsidRDefault="00C50F89" w:rsidP="003328B6">
            <w:pPr>
              <w:pStyle w:val="Other0"/>
              <w:spacing w:line="240" w:lineRule="auto"/>
              <w:jc w:val="left"/>
              <w:rPr>
                <w:rFonts w:ascii="Arial" w:hAnsi="Arial" w:cs="Arial"/>
                <w:color w:val="auto"/>
                <w:sz w:val="20"/>
                <w:szCs w:val="20"/>
              </w:rPr>
            </w:pPr>
            <w:r w:rsidRPr="00822688">
              <w:rPr>
                <w:rFonts w:ascii="Arial" w:hAnsi="Arial" w:cs="Arial"/>
                <w:b/>
                <w:bCs/>
                <w:color w:val="auto"/>
                <w:sz w:val="20"/>
                <w:szCs w:val="20"/>
              </w:rPr>
              <w:t>Nhóm nhiệm vụ liên quan đến cung - cầu hệ thống điện quốc gia</w:t>
            </w:r>
          </w:p>
        </w:tc>
      </w:tr>
      <w:tr w:rsidR="0015346C" w:rsidRPr="00822688" w:rsidTr="00472688">
        <w:trPr>
          <w:trHeight w:val="20"/>
          <w:jc w:val="center"/>
        </w:trPr>
        <w:tc>
          <w:tcPr>
            <w:tcW w:w="237" w:type="pct"/>
            <w:tcBorders>
              <w:top w:val="single" w:sz="4" w:space="0" w:color="auto"/>
              <w:left w:val="single" w:sz="4" w:space="0" w:color="auto"/>
              <w:bottom w:val="single" w:sz="4" w:space="0" w:color="auto"/>
            </w:tcBorders>
            <w:shd w:val="clear" w:color="auto" w:fill="FFFFFF"/>
            <w:vAlign w:val="center"/>
          </w:tcPr>
          <w:p w:rsidR="00261390" w:rsidRPr="00822688" w:rsidRDefault="00C50F89" w:rsidP="003328B6">
            <w:pPr>
              <w:pStyle w:val="Other0"/>
              <w:spacing w:line="240" w:lineRule="auto"/>
              <w:rPr>
                <w:rFonts w:ascii="Arial" w:hAnsi="Arial" w:cs="Arial"/>
                <w:color w:val="auto"/>
                <w:sz w:val="20"/>
                <w:szCs w:val="20"/>
              </w:rPr>
            </w:pPr>
            <w:r w:rsidRPr="00822688">
              <w:rPr>
                <w:rFonts w:ascii="Arial" w:hAnsi="Arial" w:cs="Arial"/>
                <w:color w:val="auto"/>
                <w:sz w:val="20"/>
                <w:szCs w:val="20"/>
              </w:rPr>
              <w:t>26</w:t>
            </w:r>
          </w:p>
        </w:tc>
        <w:tc>
          <w:tcPr>
            <w:tcW w:w="1591" w:type="pct"/>
            <w:tcBorders>
              <w:top w:val="single" w:sz="4" w:space="0" w:color="auto"/>
              <w:left w:val="single" w:sz="4" w:space="0" w:color="auto"/>
              <w:bottom w:val="single" w:sz="4" w:space="0" w:color="auto"/>
            </w:tcBorders>
            <w:shd w:val="clear" w:color="auto" w:fill="FFFFFF"/>
            <w:vAlign w:val="center"/>
          </w:tcPr>
          <w:p w:rsidR="00261390" w:rsidRPr="00822688" w:rsidRDefault="00C50F89" w:rsidP="003328B6">
            <w:pPr>
              <w:pStyle w:val="Other0"/>
              <w:spacing w:line="240" w:lineRule="auto"/>
              <w:jc w:val="left"/>
              <w:rPr>
                <w:rFonts w:ascii="Arial" w:hAnsi="Arial" w:cs="Arial"/>
                <w:color w:val="auto"/>
                <w:sz w:val="20"/>
                <w:szCs w:val="20"/>
              </w:rPr>
            </w:pPr>
            <w:r w:rsidRPr="00822688">
              <w:rPr>
                <w:rFonts w:ascii="Arial" w:hAnsi="Arial" w:cs="Arial"/>
                <w:color w:val="auto"/>
                <w:sz w:val="20"/>
                <w:szCs w:val="20"/>
              </w:rPr>
              <w:t>Xây dựng dự báo cung - cầu hệ thống điện quốc gia trung hạn giai đoạn 2025 - 2030</w:t>
            </w:r>
          </w:p>
        </w:tc>
        <w:tc>
          <w:tcPr>
            <w:tcW w:w="609" w:type="pct"/>
            <w:tcBorders>
              <w:top w:val="single" w:sz="4" w:space="0" w:color="auto"/>
              <w:left w:val="single" w:sz="4" w:space="0" w:color="auto"/>
              <w:bottom w:val="single" w:sz="4" w:space="0" w:color="auto"/>
            </w:tcBorders>
            <w:shd w:val="clear" w:color="auto" w:fill="FFFFFF"/>
            <w:vAlign w:val="center"/>
          </w:tcPr>
          <w:p w:rsidR="00261390" w:rsidRPr="00822688" w:rsidRDefault="00C50F89" w:rsidP="003328B6">
            <w:pPr>
              <w:pStyle w:val="Other0"/>
              <w:spacing w:line="240" w:lineRule="auto"/>
              <w:rPr>
                <w:rFonts w:ascii="Arial" w:hAnsi="Arial" w:cs="Arial"/>
                <w:color w:val="auto"/>
                <w:sz w:val="20"/>
                <w:szCs w:val="20"/>
              </w:rPr>
            </w:pPr>
            <w:r w:rsidRPr="00822688">
              <w:rPr>
                <w:rFonts w:ascii="Arial" w:hAnsi="Arial" w:cs="Arial"/>
                <w:color w:val="auto"/>
                <w:sz w:val="20"/>
                <w:szCs w:val="20"/>
              </w:rPr>
              <w:t>Báo cáo</w:t>
            </w:r>
          </w:p>
        </w:tc>
        <w:tc>
          <w:tcPr>
            <w:tcW w:w="559" w:type="pct"/>
            <w:tcBorders>
              <w:top w:val="single" w:sz="4" w:space="0" w:color="auto"/>
              <w:left w:val="single" w:sz="4" w:space="0" w:color="auto"/>
              <w:bottom w:val="single" w:sz="4" w:space="0" w:color="auto"/>
            </w:tcBorders>
            <w:shd w:val="clear" w:color="auto" w:fill="FFFFFF"/>
            <w:vAlign w:val="center"/>
          </w:tcPr>
          <w:p w:rsidR="00261390" w:rsidRPr="00822688" w:rsidRDefault="00C50F89" w:rsidP="003328B6">
            <w:pPr>
              <w:pStyle w:val="Other0"/>
              <w:spacing w:line="240" w:lineRule="auto"/>
              <w:rPr>
                <w:rFonts w:ascii="Arial" w:hAnsi="Arial" w:cs="Arial"/>
                <w:color w:val="auto"/>
                <w:sz w:val="20"/>
                <w:szCs w:val="20"/>
              </w:rPr>
            </w:pPr>
            <w:r w:rsidRPr="00822688">
              <w:rPr>
                <w:rFonts w:ascii="Arial" w:hAnsi="Arial" w:cs="Arial"/>
                <w:color w:val="auto"/>
                <w:sz w:val="20"/>
                <w:szCs w:val="20"/>
              </w:rPr>
              <w:t>12/2024</w:t>
            </w:r>
          </w:p>
        </w:tc>
        <w:tc>
          <w:tcPr>
            <w:tcW w:w="610" w:type="pct"/>
            <w:tcBorders>
              <w:top w:val="single" w:sz="4" w:space="0" w:color="auto"/>
              <w:left w:val="single" w:sz="4" w:space="0" w:color="auto"/>
              <w:bottom w:val="single" w:sz="4" w:space="0" w:color="auto"/>
            </w:tcBorders>
            <w:shd w:val="clear" w:color="auto" w:fill="FFFFFF"/>
            <w:vAlign w:val="center"/>
          </w:tcPr>
          <w:p w:rsidR="00261390" w:rsidRPr="00822688" w:rsidRDefault="00C50F89" w:rsidP="003328B6">
            <w:pPr>
              <w:pStyle w:val="Other0"/>
              <w:spacing w:line="240" w:lineRule="auto"/>
              <w:rPr>
                <w:rFonts w:ascii="Arial" w:hAnsi="Arial" w:cs="Arial"/>
                <w:color w:val="auto"/>
                <w:sz w:val="20"/>
                <w:szCs w:val="20"/>
              </w:rPr>
            </w:pPr>
            <w:r w:rsidRPr="00822688">
              <w:rPr>
                <w:rFonts w:ascii="Arial" w:hAnsi="Arial" w:cs="Arial"/>
                <w:color w:val="auto"/>
                <w:sz w:val="20"/>
                <w:szCs w:val="20"/>
              </w:rPr>
              <w:t>Lãnh đạo Bộ</w:t>
            </w:r>
          </w:p>
        </w:tc>
        <w:tc>
          <w:tcPr>
            <w:tcW w:w="660" w:type="pct"/>
            <w:tcBorders>
              <w:top w:val="single" w:sz="4" w:space="0" w:color="auto"/>
              <w:left w:val="single" w:sz="4" w:space="0" w:color="auto"/>
              <w:bottom w:val="single" w:sz="4" w:space="0" w:color="auto"/>
            </w:tcBorders>
            <w:shd w:val="clear" w:color="auto" w:fill="FFFFFF"/>
            <w:vAlign w:val="center"/>
          </w:tcPr>
          <w:p w:rsidR="00261390" w:rsidRPr="00822688" w:rsidRDefault="00C50F89" w:rsidP="003328B6">
            <w:pPr>
              <w:pStyle w:val="Other0"/>
              <w:spacing w:line="240" w:lineRule="auto"/>
              <w:rPr>
                <w:rFonts w:ascii="Arial" w:hAnsi="Arial" w:cs="Arial"/>
                <w:color w:val="auto"/>
                <w:sz w:val="20"/>
                <w:szCs w:val="20"/>
              </w:rPr>
            </w:pPr>
            <w:r w:rsidRPr="00822688">
              <w:rPr>
                <w:rFonts w:ascii="Arial" w:hAnsi="Arial" w:cs="Arial"/>
                <w:color w:val="auto"/>
                <w:sz w:val="20"/>
                <w:szCs w:val="20"/>
              </w:rPr>
              <w:t>Cục ĐTĐL</w:t>
            </w:r>
          </w:p>
        </w:tc>
        <w:tc>
          <w:tcPr>
            <w:tcW w:w="734" w:type="pct"/>
            <w:tcBorders>
              <w:top w:val="single" w:sz="4" w:space="0" w:color="auto"/>
              <w:left w:val="single" w:sz="4" w:space="0" w:color="auto"/>
              <w:bottom w:val="single" w:sz="4" w:space="0" w:color="auto"/>
              <w:right w:val="single" w:sz="4" w:space="0" w:color="auto"/>
            </w:tcBorders>
            <w:shd w:val="clear" w:color="auto" w:fill="FFFFFF"/>
            <w:vAlign w:val="center"/>
          </w:tcPr>
          <w:p w:rsidR="00261390" w:rsidRPr="00822688" w:rsidRDefault="00C50F89" w:rsidP="003328B6">
            <w:pPr>
              <w:pStyle w:val="Other0"/>
              <w:spacing w:line="240" w:lineRule="auto"/>
              <w:rPr>
                <w:rFonts w:ascii="Arial" w:hAnsi="Arial" w:cs="Arial"/>
                <w:color w:val="auto"/>
                <w:sz w:val="20"/>
                <w:szCs w:val="20"/>
              </w:rPr>
            </w:pPr>
            <w:r w:rsidRPr="00822688">
              <w:rPr>
                <w:rFonts w:ascii="Arial" w:hAnsi="Arial" w:cs="Arial"/>
                <w:color w:val="auto"/>
                <w:sz w:val="20"/>
                <w:szCs w:val="20"/>
              </w:rPr>
              <w:t>Cục ĐL&amp;NLTT Vụ TKNL</w:t>
            </w:r>
          </w:p>
        </w:tc>
      </w:tr>
      <w:tr w:rsidR="0015346C" w:rsidRPr="00822688" w:rsidTr="00472688">
        <w:trPr>
          <w:trHeight w:val="20"/>
          <w:jc w:val="center"/>
        </w:trPr>
        <w:tc>
          <w:tcPr>
            <w:tcW w:w="237" w:type="pct"/>
            <w:tcBorders>
              <w:top w:val="single" w:sz="4" w:space="0" w:color="auto"/>
              <w:left w:val="single" w:sz="4" w:space="0" w:color="auto"/>
              <w:bottom w:val="single" w:sz="4" w:space="0" w:color="auto"/>
            </w:tcBorders>
            <w:shd w:val="clear" w:color="auto" w:fill="FFFFFF"/>
            <w:vAlign w:val="center"/>
          </w:tcPr>
          <w:p w:rsidR="00261390" w:rsidRPr="00822688" w:rsidRDefault="00C50F89" w:rsidP="003328B6">
            <w:pPr>
              <w:pStyle w:val="Other0"/>
              <w:spacing w:line="240" w:lineRule="auto"/>
              <w:rPr>
                <w:rFonts w:ascii="Arial" w:hAnsi="Arial" w:cs="Arial"/>
                <w:color w:val="auto"/>
                <w:sz w:val="20"/>
                <w:szCs w:val="20"/>
              </w:rPr>
            </w:pPr>
            <w:r w:rsidRPr="00822688">
              <w:rPr>
                <w:rFonts w:ascii="Arial" w:hAnsi="Arial" w:cs="Arial"/>
                <w:color w:val="auto"/>
                <w:sz w:val="20"/>
                <w:szCs w:val="20"/>
              </w:rPr>
              <w:t>27</w:t>
            </w:r>
          </w:p>
        </w:tc>
        <w:tc>
          <w:tcPr>
            <w:tcW w:w="1591" w:type="pct"/>
            <w:tcBorders>
              <w:top w:val="single" w:sz="4" w:space="0" w:color="auto"/>
              <w:left w:val="single" w:sz="4" w:space="0" w:color="auto"/>
              <w:bottom w:val="single" w:sz="4" w:space="0" w:color="auto"/>
            </w:tcBorders>
            <w:shd w:val="clear" w:color="auto" w:fill="FFFFFF"/>
            <w:vAlign w:val="center"/>
          </w:tcPr>
          <w:p w:rsidR="00261390" w:rsidRPr="00822688" w:rsidRDefault="00C50F89" w:rsidP="003328B6">
            <w:pPr>
              <w:pStyle w:val="Other0"/>
              <w:spacing w:line="240" w:lineRule="auto"/>
              <w:jc w:val="left"/>
              <w:rPr>
                <w:rFonts w:ascii="Arial" w:hAnsi="Arial" w:cs="Arial"/>
                <w:color w:val="auto"/>
                <w:sz w:val="20"/>
                <w:szCs w:val="20"/>
              </w:rPr>
            </w:pPr>
            <w:r w:rsidRPr="00822688">
              <w:rPr>
                <w:rFonts w:ascii="Arial" w:hAnsi="Arial" w:cs="Arial"/>
                <w:color w:val="auto"/>
                <w:sz w:val="20"/>
                <w:szCs w:val="20"/>
              </w:rPr>
              <w:t xml:space="preserve">Triển khai áp dụng các tiêu </w:t>
            </w:r>
            <w:r w:rsidR="008162BE" w:rsidRPr="00822688">
              <w:rPr>
                <w:rFonts w:ascii="Arial" w:hAnsi="Arial" w:cs="Arial"/>
                <w:color w:val="auto"/>
                <w:sz w:val="20"/>
                <w:szCs w:val="20"/>
              </w:rPr>
              <w:t>chuẩn</w:t>
            </w:r>
            <w:r w:rsidRPr="00822688">
              <w:rPr>
                <w:rFonts w:ascii="Arial" w:hAnsi="Arial" w:cs="Arial"/>
                <w:color w:val="auto"/>
                <w:sz w:val="20"/>
                <w:szCs w:val="20"/>
              </w:rPr>
              <w:t xml:space="preserve">, quy </w:t>
            </w:r>
            <w:r w:rsidR="008162BE" w:rsidRPr="00822688">
              <w:rPr>
                <w:rFonts w:ascii="Arial" w:hAnsi="Arial" w:cs="Arial"/>
                <w:color w:val="auto"/>
                <w:sz w:val="20"/>
                <w:szCs w:val="20"/>
              </w:rPr>
              <w:t>chuẩn b</w:t>
            </w:r>
            <w:r w:rsidR="008162BE" w:rsidRPr="00822688">
              <w:rPr>
                <w:rFonts w:ascii="Arial" w:hAnsi="Arial" w:cs="Arial"/>
                <w:color w:val="auto"/>
                <w:sz w:val="20"/>
                <w:szCs w:val="20"/>
                <w:lang w:val="en-SG"/>
              </w:rPr>
              <w:t>ắ</w:t>
            </w:r>
            <w:r w:rsidRPr="00822688">
              <w:rPr>
                <w:rFonts w:ascii="Arial" w:hAnsi="Arial" w:cs="Arial"/>
                <w:color w:val="auto"/>
                <w:sz w:val="20"/>
                <w:szCs w:val="20"/>
              </w:rPr>
              <w:t>t buộc kèm theo chế tài về sử dụng hiệu quả năng lượng đối với những lĩnh vực, ngành và sản phẩm có mức tiêu thụ năng lượng cao.</w:t>
            </w:r>
          </w:p>
        </w:tc>
        <w:tc>
          <w:tcPr>
            <w:tcW w:w="609" w:type="pct"/>
            <w:tcBorders>
              <w:top w:val="single" w:sz="4" w:space="0" w:color="auto"/>
              <w:left w:val="single" w:sz="4" w:space="0" w:color="auto"/>
              <w:bottom w:val="single" w:sz="4" w:space="0" w:color="auto"/>
            </w:tcBorders>
            <w:shd w:val="clear" w:color="auto" w:fill="FFFFFF"/>
            <w:vAlign w:val="center"/>
          </w:tcPr>
          <w:p w:rsidR="00261390" w:rsidRPr="00822688" w:rsidRDefault="00C50F89" w:rsidP="003328B6">
            <w:pPr>
              <w:pStyle w:val="Other0"/>
              <w:spacing w:line="240" w:lineRule="auto"/>
              <w:rPr>
                <w:rFonts w:ascii="Arial" w:hAnsi="Arial" w:cs="Arial"/>
                <w:color w:val="auto"/>
                <w:sz w:val="20"/>
                <w:szCs w:val="20"/>
              </w:rPr>
            </w:pPr>
            <w:r w:rsidRPr="00822688">
              <w:rPr>
                <w:rFonts w:ascii="Arial" w:hAnsi="Arial" w:cs="Arial"/>
                <w:color w:val="auto"/>
                <w:sz w:val="20"/>
                <w:szCs w:val="20"/>
              </w:rPr>
              <w:t>Báo cáo</w:t>
            </w:r>
          </w:p>
        </w:tc>
        <w:tc>
          <w:tcPr>
            <w:tcW w:w="559" w:type="pct"/>
            <w:tcBorders>
              <w:top w:val="single" w:sz="4" w:space="0" w:color="auto"/>
              <w:left w:val="single" w:sz="4" w:space="0" w:color="auto"/>
              <w:bottom w:val="single" w:sz="4" w:space="0" w:color="auto"/>
            </w:tcBorders>
            <w:shd w:val="clear" w:color="auto" w:fill="FFFFFF"/>
            <w:vAlign w:val="center"/>
          </w:tcPr>
          <w:p w:rsidR="00261390" w:rsidRPr="00822688" w:rsidRDefault="00C50F89" w:rsidP="003328B6">
            <w:pPr>
              <w:pStyle w:val="Other0"/>
              <w:spacing w:line="240" w:lineRule="auto"/>
              <w:rPr>
                <w:rFonts w:ascii="Arial" w:hAnsi="Arial" w:cs="Arial"/>
                <w:color w:val="auto"/>
                <w:sz w:val="20"/>
                <w:szCs w:val="20"/>
              </w:rPr>
            </w:pPr>
            <w:r w:rsidRPr="00822688">
              <w:rPr>
                <w:rFonts w:ascii="Arial" w:hAnsi="Arial" w:cs="Arial"/>
                <w:color w:val="auto"/>
                <w:sz w:val="20"/>
                <w:szCs w:val="20"/>
              </w:rPr>
              <w:t>2025</w:t>
            </w:r>
          </w:p>
        </w:tc>
        <w:tc>
          <w:tcPr>
            <w:tcW w:w="610" w:type="pct"/>
            <w:tcBorders>
              <w:top w:val="single" w:sz="4" w:space="0" w:color="auto"/>
              <w:left w:val="single" w:sz="4" w:space="0" w:color="auto"/>
              <w:bottom w:val="single" w:sz="4" w:space="0" w:color="auto"/>
            </w:tcBorders>
            <w:shd w:val="clear" w:color="auto" w:fill="FFFFFF"/>
            <w:vAlign w:val="center"/>
          </w:tcPr>
          <w:p w:rsidR="00261390" w:rsidRPr="00822688" w:rsidRDefault="00C50F89" w:rsidP="003328B6">
            <w:pPr>
              <w:pStyle w:val="Other0"/>
              <w:spacing w:line="240" w:lineRule="auto"/>
              <w:rPr>
                <w:rFonts w:ascii="Arial" w:hAnsi="Arial" w:cs="Arial"/>
                <w:color w:val="auto"/>
                <w:sz w:val="20"/>
                <w:szCs w:val="20"/>
              </w:rPr>
            </w:pPr>
            <w:r w:rsidRPr="00822688">
              <w:rPr>
                <w:rFonts w:ascii="Arial" w:hAnsi="Arial" w:cs="Arial"/>
                <w:color w:val="auto"/>
                <w:sz w:val="20"/>
                <w:szCs w:val="20"/>
              </w:rPr>
              <w:t>Lãnh đạo Bộ</w:t>
            </w:r>
          </w:p>
        </w:tc>
        <w:tc>
          <w:tcPr>
            <w:tcW w:w="660" w:type="pct"/>
            <w:tcBorders>
              <w:top w:val="single" w:sz="4" w:space="0" w:color="auto"/>
              <w:left w:val="single" w:sz="4" w:space="0" w:color="auto"/>
              <w:bottom w:val="single" w:sz="4" w:space="0" w:color="auto"/>
            </w:tcBorders>
            <w:shd w:val="clear" w:color="auto" w:fill="FFFFFF"/>
            <w:vAlign w:val="center"/>
          </w:tcPr>
          <w:p w:rsidR="00261390" w:rsidRPr="00822688" w:rsidRDefault="00C50F89" w:rsidP="003328B6">
            <w:pPr>
              <w:pStyle w:val="Other0"/>
              <w:spacing w:line="240" w:lineRule="auto"/>
              <w:rPr>
                <w:rFonts w:ascii="Arial" w:hAnsi="Arial" w:cs="Arial"/>
                <w:color w:val="auto"/>
                <w:sz w:val="20"/>
                <w:szCs w:val="20"/>
              </w:rPr>
            </w:pPr>
            <w:r w:rsidRPr="00822688">
              <w:rPr>
                <w:rFonts w:ascii="Arial" w:hAnsi="Arial" w:cs="Arial"/>
                <w:color w:val="auto"/>
                <w:sz w:val="20"/>
                <w:szCs w:val="20"/>
              </w:rPr>
              <w:t>Vụ TKNL</w:t>
            </w:r>
          </w:p>
        </w:tc>
        <w:tc>
          <w:tcPr>
            <w:tcW w:w="734" w:type="pct"/>
            <w:tcBorders>
              <w:top w:val="single" w:sz="4" w:space="0" w:color="auto"/>
              <w:left w:val="single" w:sz="4" w:space="0" w:color="auto"/>
              <w:bottom w:val="single" w:sz="4" w:space="0" w:color="auto"/>
              <w:right w:val="single" w:sz="4" w:space="0" w:color="auto"/>
            </w:tcBorders>
            <w:shd w:val="clear" w:color="auto" w:fill="FFFFFF"/>
            <w:vAlign w:val="center"/>
          </w:tcPr>
          <w:p w:rsidR="00261390" w:rsidRPr="00822688" w:rsidRDefault="00C50F89" w:rsidP="003328B6">
            <w:pPr>
              <w:pStyle w:val="Other0"/>
              <w:spacing w:line="240" w:lineRule="auto"/>
              <w:rPr>
                <w:rFonts w:ascii="Arial" w:hAnsi="Arial" w:cs="Arial"/>
                <w:color w:val="auto"/>
                <w:sz w:val="20"/>
                <w:szCs w:val="20"/>
              </w:rPr>
            </w:pPr>
            <w:r w:rsidRPr="00822688">
              <w:rPr>
                <w:rFonts w:ascii="Arial" w:hAnsi="Arial" w:cs="Arial"/>
                <w:color w:val="auto"/>
                <w:sz w:val="20"/>
                <w:szCs w:val="20"/>
              </w:rPr>
              <w:t>Cục ĐTĐL, Cục CN, EVN</w:t>
            </w:r>
          </w:p>
        </w:tc>
      </w:tr>
    </w:tbl>
    <w:p w:rsidR="00C50F89" w:rsidRPr="00822688" w:rsidRDefault="00C50F89" w:rsidP="00DC7CE1">
      <w:pPr>
        <w:jc w:val="both"/>
        <w:rPr>
          <w:rFonts w:ascii="Arial" w:hAnsi="Arial" w:cs="Arial"/>
          <w:color w:val="auto"/>
          <w:sz w:val="20"/>
          <w:szCs w:val="20"/>
        </w:rPr>
      </w:pPr>
    </w:p>
    <w:sectPr w:rsidR="00C50F89" w:rsidRPr="00822688" w:rsidSect="0015346C">
      <w:pgSz w:w="16840" w:h="11900" w:orient="landscape" w:code="9"/>
      <w:pgMar w:top="1440" w:right="1440" w:bottom="1440" w:left="1440" w:header="0" w:footer="0" w:gutter="0"/>
      <w:pgNumType w:start="13"/>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1634" w:rsidRDefault="00BD1634">
      <w:r>
        <w:separator/>
      </w:r>
    </w:p>
  </w:endnote>
  <w:endnote w:type="continuationSeparator" w:id="0">
    <w:p w:rsidR="00BD1634" w:rsidRDefault="00BD16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1634" w:rsidRDefault="00BD1634"/>
  </w:footnote>
  <w:footnote w:type="continuationSeparator" w:id="0">
    <w:p w:rsidR="00BD1634" w:rsidRDefault="00BD1634"/>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AB18C6"/>
    <w:multiLevelType w:val="multilevel"/>
    <w:tmpl w:val="3800B93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evenAndOddHeaders/>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1390"/>
    <w:rsid w:val="00071D2E"/>
    <w:rsid w:val="0015346C"/>
    <w:rsid w:val="001F288B"/>
    <w:rsid w:val="00261390"/>
    <w:rsid w:val="002A734D"/>
    <w:rsid w:val="00307882"/>
    <w:rsid w:val="003328B6"/>
    <w:rsid w:val="003E4A37"/>
    <w:rsid w:val="00470C31"/>
    <w:rsid w:val="00472688"/>
    <w:rsid w:val="004F3296"/>
    <w:rsid w:val="00561A06"/>
    <w:rsid w:val="006124ED"/>
    <w:rsid w:val="006F798F"/>
    <w:rsid w:val="0073149A"/>
    <w:rsid w:val="007725EF"/>
    <w:rsid w:val="008078AC"/>
    <w:rsid w:val="008162BE"/>
    <w:rsid w:val="00822688"/>
    <w:rsid w:val="009D3BEA"/>
    <w:rsid w:val="00BD1634"/>
    <w:rsid w:val="00C50F89"/>
    <w:rsid w:val="00D33775"/>
    <w:rsid w:val="00D777AA"/>
    <w:rsid w:val="00DB3D17"/>
    <w:rsid w:val="00DC7CE1"/>
    <w:rsid w:val="00DF450D"/>
    <w:rsid w:val="00E05EE4"/>
    <w:rsid w:val="00EA32DA"/>
    <w:rsid w:val="00FD514B"/>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26B1D23-03BF-4F55-8793-18809D5B6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3">
    <w:name w:val="Body text (3)_"/>
    <w:basedOn w:val="DefaultParagraphFont"/>
    <w:link w:val="Bodytext30"/>
    <w:uiPriority w:val="99"/>
    <w:rPr>
      <w:rFonts w:ascii="Times New Roman" w:eastAsia="Times New Roman" w:hAnsi="Times New Roman" w:cs="Times New Roman"/>
      <w:b w:val="0"/>
      <w:bCs w:val="0"/>
      <w:i/>
      <w:iCs/>
      <w:smallCaps w:val="0"/>
      <w:strike w:val="0"/>
      <w:u w:val="none"/>
      <w:shd w:val="clear" w:color="auto" w:fill="auto"/>
    </w:rPr>
  </w:style>
  <w:style w:type="character" w:customStyle="1" w:styleId="BodyTextChar">
    <w:name w:val="Body Text Char"/>
    <w:basedOn w:val="DefaultParagraphFont"/>
    <w:link w:val="BodyText"/>
    <w:rPr>
      <w:rFonts w:ascii="Times New Roman" w:eastAsia="Times New Roman" w:hAnsi="Times New Roman" w:cs="Times New Roman"/>
      <w:b w:val="0"/>
      <w:bCs w:val="0"/>
      <w:i w:val="0"/>
      <w:iCs w:val="0"/>
      <w:smallCaps w:val="0"/>
      <w:strike w:val="0"/>
      <w:sz w:val="28"/>
      <w:szCs w:val="28"/>
      <w:u w:val="none"/>
      <w:shd w:val="clear" w:color="auto" w:fill="auto"/>
    </w:rPr>
  </w:style>
  <w:style w:type="character" w:customStyle="1" w:styleId="Bodytext2">
    <w:name w:val="Body text (2)_"/>
    <w:basedOn w:val="DefaultParagraphFont"/>
    <w:link w:val="Bodytext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Heading1">
    <w:name w:val="Heading #1_"/>
    <w:basedOn w:val="DefaultParagraphFont"/>
    <w:link w:val="Heading10"/>
    <w:rPr>
      <w:rFonts w:ascii="Times New Roman" w:eastAsia="Times New Roman" w:hAnsi="Times New Roman" w:cs="Times New Roman"/>
      <w:b/>
      <w:bCs/>
      <w:i w:val="0"/>
      <w:iCs w:val="0"/>
      <w:smallCaps w:val="0"/>
      <w:strike w:val="0"/>
      <w:sz w:val="26"/>
      <w:szCs w:val="26"/>
      <w:u w:val="none"/>
      <w:shd w:val="clear" w:color="auto" w:fill="auto"/>
    </w:rPr>
  </w:style>
  <w:style w:type="character" w:customStyle="1" w:styleId="Headerorfooter2">
    <w:name w:val="Header or footer (2)_"/>
    <w:basedOn w:val="DefaultParagraphFont"/>
    <w:link w:val="Headerorfooter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Other">
    <w:name w:val="Other_"/>
    <w:basedOn w:val="DefaultParagraphFont"/>
    <w:link w:val="Other0"/>
    <w:rPr>
      <w:rFonts w:ascii="Times New Roman" w:eastAsia="Times New Roman" w:hAnsi="Times New Roman" w:cs="Times New Roman"/>
      <w:b w:val="0"/>
      <w:bCs w:val="0"/>
      <w:i w:val="0"/>
      <w:iCs w:val="0"/>
      <w:smallCaps w:val="0"/>
      <w:strike w:val="0"/>
      <w:sz w:val="22"/>
      <w:szCs w:val="22"/>
      <w:u w:val="none"/>
      <w:shd w:val="clear" w:color="auto" w:fill="auto"/>
    </w:rPr>
  </w:style>
  <w:style w:type="paragraph" w:customStyle="1" w:styleId="Bodytext30">
    <w:name w:val="Body text (3)"/>
    <w:basedOn w:val="Normal"/>
    <w:link w:val="Bodytext3"/>
    <w:uiPriority w:val="99"/>
    <w:pPr>
      <w:spacing w:after="380" w:line="276" w:lineRule="auto"/>
      <w:jc w:val="center"/>
    </w:pPr>
    <w:rPr>
      <w:rFonts w:ascii="Times New Roman" w:eastAsia="Times New Roman" w:hAnsi="Times New Roman" w:cs="Times New Roman"/>
      <w:i/>
      <w:iCs/>
    </w:rPr>
  </w:style>
  <w:style w:type="paragraph" w:styleId="BodyText">
    <w:name w:val="Body Text"/>
    <w:basedOn w:val="Normal"/>
    <w:link w:val="BodyTextChar"/>
    <w:qFormat/>
    <w:pPr>
      <w:spacing w:after="100" w:line="266" w:lineRule="auto"/>
      <w:ind w:firstLine="400"/>
    </w:pPr>
    <w:rPr>
      <w:rFonts w:ascii="Times New Roman" w:eastAsia="Times New Roman" w:hAnsi="Times New Roman" w:cs="Times New Roman"/>
      <w:sz w:val="28"/>
      <w:szCs w:val="28"/>
    </w:rPr>
  </w:style>
  <w:style w:type="paragraph" w:customStyle="1" w:styleId="Bodytext20">
    <w:name w:val="Body text (2)"/>
    <w:basedOn w:val="Normal"/>
    <w:link w:val="Bodytext2"/>
    <w:rPr>
      <w:rFonts w:ascii="Times New Roman" w:eastAsia="Times New Roman" w:hAnsi="Times New Roman" w:cs="Times New Roman"/>
      <w:sz w:val="20"/>
      <w:szCs w:val="20"/>
    </w:rPr>
  </w:style>
  <w:style w:type="paragraph" w:customStyle="1" w:styleId="Heading10">
    <w:name w:val="Heading #1"/>
    <w:basedOn w:val="Normal"/>
    <w:link w:val="Heading1"/>
    <w:pPr>
      <w:spacing w:after="70" w:line="269" w:lineRule="auto"/>
      <w:jc w:val="center"/>
      <w:outlineLvl w:val="0"/>
    </w:pPr>
    <w:rPr>
      <w:rFonts w:ascii="Times New Roman" w:eastAsia="Times New Roman" w:hAnsi="Times New Roman" w:cs="Times New Roman"/>
      <w:b/>
      <w:bCs/>
      <w:sz w:val="26"/>
      <w:szCs w:val="26"/>
    </w:rPr>
  </w:style>
  <w:style w:type="paragraph" w:customStyle="1" w:styleId="Headerorfooter20">
    <w:name w:val="Header or footer (2)"/>
    <w:basedOn w:val="Normal"/>
    <w:link w:val="Headerorfooter2"/>
    <w:rPr>
      <w:rFonts w:ascii="Times New Roman" w:eastAsia="Times New Roman" w:hAnsi="Times New Roman" w:cs="Times New Roman"/>
      <w:sz w:val="20"/>
      <w:szCs w:val="20"/>
    </w:rPr>
  </w:style>
  <w:style w:type="paragraph" w:customStyle="1" w:styleId="Other0">
    <w:name w:val="Other"/>
    <w:basedOn w:val="Normal"/>
    <w:link w:val="Other"/>
    <w:pPr>
      <w:spacing w:line="259" w:lineRule="auto"/>
      <w:jc w:val="center"/>
    </w:pPr>
    <w:rPr>
      <w:rFonts w:ascii="Times New Roman" w:eastAsia="Times New Roman" w:hAnsi="Times New Roman" w:cs="Times New Roman"/>
      <w:sz w:val="22"/>
      <w:szCs w:val="22"/>
    </w:rPr>
  </w:style>
  <w:style w:type="paragraph" w:styleId="Footer">
    <w:name w:val="footer"/>
    <w:basedOn w:val="Normal"/>
    <w:link w:val="FooterChar"/>
    <w:uiPriority w:val="99"/>
    <w:unhideWhenUsed/>
    <w:rsid w:val="00DB3D17"/>
    <w:pPr>
      <w:tabs>
        <w:tab w:val="center" w:pos="4513"/>
        <w:tab w:val="right" w:pos="9026"/>
      </w:tabs>
    </w:pPr>
  </w:style>
  <w:style w:type="character" w:customStyle="1" w:styleId="FooterChar">
    <w:name w:val="Footer Char"/>
    <w:basedOn w:val="DefaultParagraphFont"/>
    <w:link w:val="Footer"/>
    <w:uiPriority w:val="99"/>
    <w:rsid w:val="00DB3D17"/>
    <w:rPr>
      <w:color w:val="000000"/>
    </w:rPr>
  </w:style>
  <w:style w:type="paragraph" w:styleId="Header">
    <w:name w:val="header"/>
    <w:basedOn w:val="Normal"/>
    <w:link w:val="HeaderChar"/>
    <w:uiPriority w:val="99"/>
    <w:unhideWhenUsed/>
    <w:rsid w:val="00DB3D17"/>
    <w:pPr>
      <w:tabs>
        <w:tab w:val="center" w:pos="4513"/>
        <w:tab w:val="right" w:pos="9026"/>
      </w:tabs>
    </w:pPr>
  </w:style>
  <w:style w:type="character" w:customStyle="1" w:styleId="HeaderChar">
    <w:name w:val="Header Char"/>
    <w:basedOn w:val="DefaultParagraphFont"/>
    <w:link w:val="Header"/>
    <w:uiPriority w:val="99"/>
    <w:rsid w:val="00DB3D17"/>
    <w:rPr>
      <w:color w:val="000000"/>
    </w:rPr>
  </w:style>
  <w:style w:type="character" w:customStyle="1" w:styleId="BodyTextChar1">
    <w:name w:val="Body Text Char1"/>
    <w:uiPriority w:val="99"/>
    <w:rsid w:val="00DB3D17"/>
    <w:rPr>
      <w:rFonts w:ascii="Times New Roman" w:hAnsi="Times New Roman" w:cs="Times New Roman"/>
      <w:sz w:val="26"/>
      <w:szCs w:val="26"/>
      <w:u w:val="none"/>
    </w:rPr>
  </w:style>
  <w:style w:type="character" w:customStyle="1" w:styleId="Heading2">
    <w:name w:val="Heading #2_"/>
    <w:link w:val="Heading20"/>
    <w:uiPriority w:val="99"/>
    <w:rsid w:val="00DB3D17"/>
    <w:rPr>
      <w:rFonts w:ascii="Times New Roman" w:hAnsi="Times New Roman" w:cs="Times New Roman"/>
      <w:b/>
      <w:bCs/>
      <w:sz w:val="26"/>
      <w:szCs w:val="26"/>
      <w:shd w:val="clear" w:color="auto" w:fill="FFFFFF"/>
    </w:rPr>
  </w:style>
  <w:style w:type="paragraph" w:customStyle="1" w:styleId="Heading20">
    <w:name w:val="Heading #2"/>
    <w:basedOn w:val="Normal"/>
    <w:link w:val="Heading2"/>
    <w:uiPriority w:val="99"/>
    <w:rsid w:val="00DB3D17"/>
    <w:pPr>
      <w:shd w:val="clear" w:color="auto" w:fill="FFFFFF"/>
      <w:spacing w:after="100" w:line="259" w:lineRule="auto"/>
      <w:jc w:val="center"/>
      <w:outlineLvl w:val="1"/>
    </w:pPr>
    <w:rPr>
      <w:rFonts w:ascii="Times New Roman" w:hAnsi="Times New Roman" w:cs="Times New Roman"/>
      <w:b/>
      <w:bCs/>
      <w:color w:val="auto"/>
      <w:sz w:val="26"/>
      <w:szCs w:val="26"/>
    </w:rPr>
  </w:style>
  <w:style w:type="table" w:styleId="TableGrid">
    <w:name w:val="Table Grid"/>
    <w:basedOn w:val="TableNormal"/>
    <w:uiPriority w:val="39"/>
    <w:rsid w:val="007314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2261</Words>
  <Characters>12892</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Logo LVN_chen footer_2021</vt:lpstr>
    </vt:vector>
  </TitlesOfParts>
  <Company>HP</Company>
  <LinksUpToDate>false</LinksUpToDate>
  <CharactersWithSpaces>15123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Logo LVN_chen footer_2021</dc:title>
  <dc:subject/>
  <dc:creator>Đỗ Văn Chính</dc:creator>
  <cp:keywords/>
  <cp:lastModifiedBy>NGUYỄN XUÂN HUY</cp:lastModifiedBy>
  <cp:revision>3</cp:revision>
  <dcterms:created xsi:type="dcterms:W3CDTF">2024-08-13T08:49:00Z</dcterms:created>
  <dcterms:modified xsi:type="dcterms:W3CDTF">2024-08-14T01:21:00Z</dcterms:modified>
</cp:coreProperties>
</file>