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686"/>
        <w:gridCol w:w="5340"/>
      </w:tblGrid>
      <w:tr w:rsidR="007A75DF" w:rsidRPr="007A75DF" w:rsidTr="007A75DF">
        <w:tc>
          <w:tcPr>
            <w:tcW w:w="2042" w:type="pct"/>
            <w:shd w:val="clear" w:color="auto" w:fill="auto"/>
          </w:tcPr>
          <w:p w:rsidR="007A75DF" w:rsidRPr="007A75DF" w:rsidRDefault="007A75DF" w:rsidP="007A75DF">
            <w:pPr>
              <w:pStyle w:val="Vnbnnidung0"/>
              <w:spacing w:after="0" w:line="240" w:lineRule="auto"/>
              <w:ind w:firstLine="0"/>
              <w:jc w:val="center"/>
              <w:rPr>
                <w:rFonts w:ascii="Arial" w:hAnsi="Arial" w:cs="Arial"/>
                <w:b/>
                <w:bCs/>
                <w:color w:val="auto"/>
                <w:sz w:val="20"/>
                <w:szCs w:val="20"/>
                <w:lang w:val="en-US"/>
              </w:rPr>
            </w:pPr>
            <w:proofErr w:type="spellStart"/>
            <w:r>
              <w:rPr>
                <w:rFonts w:ascii="Arial" w:hAnsi="Arial" w:cs="Arial"/>
                <w:b/>
                <w:bCs/>
                <w:color w:val="auto"/>
                <w:sz w:val="20"/>
                <w:szCs w:val="20"/>
                <w:lang w:val="en-US"/>
              </w:rPr>
              <w:t>NGÂN</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HÀNG</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NHÀ</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NƯỚC</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VIỆT</w:t>
            </w:r>
            <w:proofErr w:type="spellEnd"/>
            <w:r>
              <w:rPr>
                <w:rFonts w:ascii="Arial" w:hAnsi="Arial" w:cs="Arial"/>
                <w:b/>
                <w:bCs/>
                <w:color w:val="auto"/>
                <w:sz w:val="20"/>
                <w:szCs w:val="20"/>
                <w:lang w:val="en-US"/>
              </w:rPr>
              <w:t xml:space="preserve"> NAM</w:t>
            </w:r>
          </w:p>
          <w:p w:rsidR="007A75DF" w:rsidRPr="007A75DF" w:rsidRDefault="007A75DF" w:rsidP="007A75DF">
            <w:pPr>
              <w:pStyle w:val="Vnbnnidung0"/>
              <w:spacing w:after="0" w:line="240" w:lineRule="auto"/>
              <w:ind w:firstLine="0"/>
              <w:jc w:val="center"/>
              <w:rPr>
                <w:rFonts w:ascii="Arial" w:hAnsi="Arial" w:cs="Arial"/>
                <w:bCs/>
                <w:color w:val="auto"/>
                <w:sz w:val="20"/>
                <w:szCs w:val="20"/>
                <w:vertAlign w:val="superscript"/>
              </w:rPr>
            </w:pPr>
            <w:r w:rsidRPr="007A75DF">
              <w:rPr>
                <w:rFonts w:ascii="Arial" w:hAnsi="Arial" w:cs="Arial"/>
                <w:bCs/>
                <w:color w:val="auto"/>
                <w:sz w:val="20"/>
                <w:szCs w:val="20"/>
                <w:vertAlign w:val="superscript"/>
              </w:rPr>
              <w:t>_____________</w:t>
            </w:r>
          </w:p>
          <w:p w:rsidR="007A75DF" w:rsidRPr="007A75DF" w:rsidRDefault="007A75DF" w:rsidP="007A75DF">
            <w:pPr>
              <w:pStyle w:val="Vnbnnidung0"/>
              <w:spacing w:after="0" w:line="240" w:lineRule="auto"/>
              <w:ind w:firstLine="0"/>
              <w:jc w:val="center"/>
              <w:rPr>
                <w:rFonts w:ascii="Arial" w:hAnsi="Arial" w:cs="Arial"/>
                <w:bCs/>
                <w:color w:val="auto"/>
                <w:sz w:val="20"/>
                <w:szCs w:val="20"/>
                <w:lang w:val="en-US"/>
              </w:rPr>
            </w:pPr>
            <w:r w:rsidRPr="007A75DF">
              <w:rPr>
                <w:rFonts w:ascii="Arial" w:hAnsi="Arial" w:cs="Arial"/>
                <w:bCs/>
                <w:color w:val="auto"/>
                <w:sz w:val="20"/>
                <w:szCs w:val="20"/>
              </w:rPr>
              <w:t xml:space="preserve">Số: </w:t>
            </w:r>
            <w:r>
              <w:rPr>
                <w:rFonts w:ascii="Arial" w:hAnsi="Arial" w:cs="Arial"/>
                <w:bCs/>
                <w:color w:val="auto"/>
                <w:sz w:val="20"/>
                <w:szCs w:val="20"/>
                <w:lang w:val="en-US"/>
              </w:rPr>
              <w:t>2345/</w:t>
            </w:r>
            <w:proofErr w:type="spellStart"/>
            <w:r>
              <w:rPr>
                <w:rFonts w:ascii="Arial" w:hAnsi="Arial" w:cs="Arial"/>
                <w:bCs/>
                <w:color w:val="auto"/>
                <w:sz w:val="20"/>
                <w:szCs w:val="20"/>
                <w:lang w:val="en-US"/>
              </w:rPr>
              <w:t>QĐ-NHNN</w:t>
            </w:r>
            <w:proofErr w:type="spellEnd"/>
          </w:p>
        </w:tc>
        <w:tc>
          <w:tcPr>
            <w:tcW w:w="2958" w:type="pct"/>
            <w:shd w:val="clear" w:color="auto" w:fill="auto"/>
          </w:tcPr>
          <w:p w:rsidR="007A75DF" w:rsidRPr="007A75DF" w:rsidRDefault="007A75DF" w:rsidP="007A75DF">
            <w:pPr>
              <w:pStyle w:val="Vnbnnidung0"/>
              <w:spacing w:after="0" w:line="240" w:lineRule="auto"/>
              <w:ind w:firstLine="0"/>
              <w:jc w:val="center"/>
              <w:rPr>
                <w:rFonts w:ascii="Arial" w:hAnsi="Arial" w:cs="Arial"/>
                <w:color w:val="auto"/>
                <w:sz w:val="20"/>
                <w:szCs w:val="20"/>
              </w:rPr>
            </w:pPr>
            <w:r w:rsidRPr="007A75DF">
              <w:rPr>
                <w:rFonts w:ascii="Arial" w:hAnsi="Arial" w:cs="Arial"/>
                <w:b/>
                <w:bCs/>
                <w:color w:val="auto"/>
                <w:sz w:val="20"/>
                <w:szCs w:val="20"/>
              </w:rPr>
              <w:t>CỘNG HÒA XÃ HỘI CHỦ NGHĨA VIỆT NAM</w:t>
            </w:r>
          </w:p>
          <w:p w:rsidR="007A75DF" w:rsidRPr="007A75DF" w:rsidRDefault="007A75DF" w:rsidP="007A75DF">
            <w:pPr>
              <w:pStyle w:val="Vnbnnidung0"/>
              <w:spacing w:after="0" w:line="240" w:lineRule="auto"/>
              <w:ind w:firstLine="0"/>
              <w:jc w:val="center"/>
              <w:rPr>
                <w:rFonts w:ascii="Arial" w:hAnsi="Arial" w:cs="Arial"/>
                <w:b/>
                <w:bCs/>
                <w:color w:val="auto"/>
                <w:sz w:val="20"/>
                <w:szCs w:val="20"/>
              </w:rPr>
            </w:pPr>
            <w:r w:rsidRPr="007A75DF">
              <w:rPr>
                <w:rFonts w:ascii="Arial" w:hAnsi="Arial" w:cs="Arial"/>
                <w:b/>
                <w:bCs/>
                <w:color w:val="auto"/>
                <w:sz w:val="20"/>
                <w:szCs w:val="20"/>
              </w:rPr>
              <w:t>Độc lập - Tự do - Hạnh phúc</w:t>
            </w:r>
          </w:p>
          <w:p w:rsidR="007A75DF" w:rsidRPr="007A75DF" w:rsidRDefault="007A75DF" w:rsidP="007A75DF">
            <w:pPr>
              <w:pStyle w:val="Vnbnnidung0"/>
              <w:spacing w:after="0" w:line="240" w:lineRule="auto"/>
              <w:ind w:firstLine="0"/>
              <w:jc w:val="center"/>
              <w:rPr>
                <w:rFonts w:ascii="Arial" w:hAnsi="Arial" w:cs="Arial"/>
                <w:color w:val="auto"/>
                <w:sz w:val="20"/>
                <w:szCs w:val="20"/>
                <w:vertAlign w:val="superscript"/>
              </w:rPr>
            </w:pPr>
            <w:r w:rsidRPr="007A75DF">
              <w:rPr>
                <w:rFonts w:ascii="Arial" w:hAnsi="Arial" w:cs="Arial"/>
                <w:color w:val="auto"/>
                <w:sz w:val="20"/>
                <w:szCs w:val="20"/>
                <w:vertAlign w:val="superscript"/>
              </w:rPr>
              <w:t>________________________</w:t>
            </w:r>
          </w:p>
          <w:p w:rsidR="007A75DF" w:rsidRPr="007A75DF" w:rsidRDefault="007A75DF" w:rsidP="007A75DF">
            <w:pPr>
              <w:pStyle w:val="Vnbnnidung0"/>
              <w:spacing w:after="0" w:line="240" w:lineRule="auto"/>
              <w:ind w:firstLine="0"/>
              <w:jc w:val="center"/>
              <w:rPr>
                <w:rFonts w:ascii="Arial" w:hAnsi="Arial" w:cs="Arial"/>
                <w:color w:val="auto"/>
                <w:sz w:val="20"/>
                <w:szCs w:val="20"/>
              </w:rPr>
            </w:pPr>
            <w:r w:rsidRPr="007A75DF">
              <w:rPr>
                <w:rFonts w:ascii="Arial" w:hAnsi="Arial" w:cs="Arial"/>
                <w:i/>
                <w:iCs/>
                <w:color w:val="auto"/>
                <w:sz w:val="20"/>
                <w:szCs w:val="20"/>
              </w:rPr>
              <w:t xml:space="preserve">Hà Nội, ngày </w:t>
            </w:r>
            <w:r>
              <w:rPr>
                <w:rFonts w:ascii="Arial" w:hAnsi="Arial" w:cs="Arial"/>
                <w:i/>
                <w:iCs/>
                <w:color w:val="auto"/>
                <w:sz w:val="20"/>
                <w:szCs w:val="20"/>
                <w:lang w:val="en-US"/>
              </w:rPr>
              <w:t>18</w:t>
            </w:r>
            <w:r w:rsidRPr="007A75DF">
              <w:rPr>
                <w:rFonts w:ascii="Arial" w:hAnsi="Arial" w:cs="Arial"/>
                <w:i/>
                <w:iCs/>
                <w:color w:val="auto"/>
                <w:sz w:val="20"/>
                <w:szCs w:val="20"/>
              </w:rPr>
              <w:t xml:space="preserve"> tháng 12 năm 2023</w:t>
            </w:r>
          </w:p>
        </w:tc>
      </w:tr>
    </w:tbl>
    <w:p w:rsidR="00347100" w:rsidRDefault="00347100" w:rsidP="00347100">
      <w:pPr>
        <w:pStyle w:val="Vnbnnidung20"/>
        <w:spacing w:after="0" w:line="240" w:lineRule="auto"/>
        <w:ind w:firstLine="0"/>
        <w:jc w:val="center"/>
        <w:rPr>
          <w:rFonts w:ascii="Arial" w:hAnsi="Arial" w:cs="Arial"/>
          <w:b/>
          <w:bCs/>
          <w:i w:val="0"/>
          <w:iCs w:val="0"/>
          <w:color w:val="auto"/>
          <w:sz w:val="20"/>
          <w:szCs w:val="20"/>
        </w:rPr>
      </w:pPr>
    </w:p>
    <w:p w:rsidR="00347100" w:rsidRDefault="00347100" w:rsidP="00347100">
      <w:pPr>
        <w:pStyle w:val="Vnbnnidung20"/>
        <w:spacing w:after="0" w:line="240" w:lineRule="auto"/>
        <w:ind w:firstLine="0"/>
        <w:jc w:val="center"/>
        <w:rPr>
          <w:rFonts w:ascii="Arial" w:hAnsi="Arial" w:cs="Arial"/>
          <w:b/>
          <w:bCs/>
          <w:i w:val="0"/>
          <w:iCs w:val="0"/>
          <w:color w:val="auto"/>
          <w:sz w:val="20"/>
          <w:szCs w:val="20"/>
        </w:rPr>
      </w:pPr>
    </w:p>
    <w:p w:rsidR="003C13FB" w:rsidRPr="002B6546" w:rsidRDefault="008E5715" w:rsidP="00347100">
      <w:pPr>
        <w:pStyle w:val="Vnbnnidung20"/>
        <w:spacing w:after="0" w:line="240" w:lineRule="auto"/>
        <w:ind w:firstLine="0"/>
        <w:jc w:val="center"/>
        <w:rPr>
          <w:rFonts w:ascii="Arial" w:hAnsi="Arial" w:cs="Arial"/>
          <w:color w:val="auto"/>
          <w:sz w:val="20"/>
          <w:szCs w:val="20"/>
        </w:rPr>
      </w:pPr>
      <w:r w:rsidRPr="002B6546">
        <w:rPr>
          <w:rFonts w:ascii="Arial" w:hAnsi="Arial" w:cs="Arial"/>
          <w:b/>
          <w:bCs/>
          <w:i w:val="0"/>
          <w:iCs w:val="0"/>
          <w:color w:val="auto"/>
          <w:sz w:val="20"/>
          <w:szCs w:val="20"/>
        </w:rPr>
        <w:t>QUY</w:t>
      </w:r>
      <w:r w:rsidR="00347100">
        <w:rPr>
          <w:rFonts w:ascii="Arial" w:hAnsi="Arial" w:cs="Arial"/>
          <w:b/>
          <w:bCs/>
          <w:i w:val="0"/>
          <w:iCs w:val="0"/>
          <w:color w:val="auto"/>
          <w:sz w:val="20"/>
          <w:szCs w:val="20"/>
          <w:lang w:val="en-US"/>
        </w:rPr>
        <w:t>Ế</w:t>
      </w:r>
      <w:r w:rsidRPr="002B6546">
        <w:rPr>
          <w:rFonts w:ascii="Arial" w:hAnsi="Arial" w:cs="Arial"/>
          <w:b/>
          <w:bCs/>
          <w:i w:val="0"/>
          <w:iCs w:val="0"/>
          <w:color w:val="auto"/>
          <w:sz w:val="20"/>
          <w:szCs w:val="20"/>
        </w:rPr>
        <w:t>T ĐỊNH</w:t>
      </w:r>
    </w:p>
    <w:p w:rsidR="008E7BEC" w:rsidRDefault="008E5715" w:rsidP="00347100">
      <w:pPr>
        <w:pStyle w:val="Vnbnnidung20"/>
        <w:spacing w:after="0" w:line="240" w:lineRule="auto"/>
        <w:ind w:firstLine="0"/>
        <w:jc w:val="center"/>
        <w:rPr>
          <w:rFonts w:ascii="Arial" w:hAnsi="Arial" w:cs="Arial"/>
          <w:b/>
          <w:bCs/>
          <w:i w:val="0"/>
          <w:iCs w:val="0"/>
          <w:color w:val="auto"/>
          <w:sz w:val="20"/>
          <w:szCs w:val="20"/>
        </w:rPr>
      </w:pPr>
      <w:r w:rsidRPr="002B6546">
        <w:rPr>
          <w:rFonts w:ascii="Arial" w:hAnsi="Arial" w:cs="Arial"/>
          <w:b/>
          <w:bCs/>
          <w:i w:val="0"/>
          <w:iCs w:val="0"/>
          <w:color w:val="auto"/>
          <w:sz w:val="20"/>
          <w:szCs w:val="20"/>
        </w:rPr>
        <w:t>V</w:t>
      </w:r>
      <w:r w:rsidR="009B48F6">
        <w:rPr>
          <w:rFonts w:ascii="Arial" w:hAnsi="Arial" w:cs="Arial"/>
          <w:b/>
          <w:bCs/>
          <w:i w:val="0"/>
          <w:iCs w:val="0"/>
          <w:color w:val="auto"/>
          <w:sz w:val="20"/>
          <w:szCs w:val="20"/>
          <w:lang w:val="en-US"/>
        </w:rPr>
        <w:t>ề</w:t>
      </w:r>
      <w:r w:rsidRPr="002B6546">
        <w:rPr>
          <w:rFonts w:ascii="Arial" w:hAnsi="Arial" w:cs="Arial"/>
          <w:b/>
          <w:bCs/>
          <w:i w:val="0"/>
          <w:iCs w:val="0"/>
          <w:color w:val="auto"/>
          <w:sz w:val="20"/>
          <w:szCs w:val="20"/>
        </w:rPr>
        <w:t xml:space="preserve"> tri</w:t>
      </w:r>
      <w:r w:rsidR="009B48F6">
        <w:rPr>
          <w:rFonts w:ascii="Arial" w:hAnsi="Arial" w:cs="Arial"/>
          <w:b/>
          <w:bCs/>
          <w:i w:val="0"/>
          <w:iCs w:val="0"/>
          <w:color w:val="auto"/>
          <w:sz w:val="20"/>
          <w:szCs w:val="20"/>
          <w:lang w:val="en-US"/>
        </w:rPr>
        <w:t>ể</w:t>
      </w:r>
      <w:r w:rsidRPr="002B6546">
        <w:rPr>
          <w:rFonts w:ascii="Arial" w:hAnsi="Arial" w:cs="Arial"/>
          <w:b/>
          <w:bCs/>
          <w:i w:val="0"/>
          <w:iCs w:val="0"/>
          <w:color w:val="auto"/>
          <w:sz w:val="20"/>
          <w:szCs w:val="20"/>
        </w:rPr>
        <w:t>n khai</w:t>
      </w:r>
      <w:r w:rsidR="008E7BEC">
        <w:rPr>
          <w:rFonts w:ascii="Arial" w:hAnsi="Arial" w:cs="Arial"/>
          <w:b/>
          <w:bCs/>
          <w:i w:val="0"/>
          <w:iCs w:val="0"/>
          <w:color w:val="auto"/>
          <w:sz w:val="20"/>
          <w:szCs w:val="20"/>
        </w:rPr>
        <w:t xml:space="preserve"> các giải pháp an toàn, bảo mật</w:t>
      </w:r>
    </w:p>
    <w:p w:rsidR="003C13FB" w:rsidRDefault="008E5715" w:rsidP="00347100">
      <w:pPr>
        <w:pStyle w:val="Vnbnnidung20"/>
        <w:spacing w:after="0" w:line="240" w:lineRule="auto"/>
        <w:ind w:firstLine="0"/>
        <w:jc w:val="center"/>
        <w:rPr>
          <w:rFonts w:ascii="Arial" w:hAnsi="Arial" w:cs="Arial"/>
          <w:b/>
          <w:bCs/>
          <w:i w:val="0"/>
          <w:iCs w:val="0"/>
          <w:color w:val="auto"/>
          <w:sz w:val="20"/>
          <w:szCs w:val="20"/>
        </w:rPr>
      </w:pPr>
      <w:r w:rsidRPr="002B6546">
        <w:rPr>
          <w:rFonts w:ascii="Arial" w:hAnsi="Arial" w:cs="Arial"/>
          <w:b/>
          <w:bCs/>
          <w:i w:val="0"/>
          <w:iCs w:val="0"/>
          <w:color w:val="auto"/>
          <w:sz w:val="20"/>
          <w:szCs w:val="20"/>
        </w:rPr>
        <w:t>trong thanh toán trực tuyến và thanh toán thẻ ngân hàng</w:t>
      </w:r>
    </w:p>
    <w:p w:rsidR="00347100" w:rsidRPr="00347100" w:rsidRDefault="00347100" w:rsidP="00347100">
      <w:pPr>
        <w:pStyle w:val="Vnbnnidung20"/>
        <w:spacing w:after="0" w:line="240" w:lineRule="auto"/>
        <w:ind w:firstLine="0"/>
        <w:jc w:val="center"/>
        <w:rPr>
          <w:rFonts w:ascii="Arial" w:hAnsi="Arial" w:cs="Arial"/>
          <w:i w:val="0"/>
          <w:color w:val="auto"/>
          <w:sz w:val="20"/>
          <w:szCs w:val="20"/>
          <w:vertAlign w:val="superscript"/>
          <w:lang w:val="en-US"/>
        </w:rPr>
      </w:pPr>
      <w:r w:rsidRPr="00347100">
        <w:rPr>
          <w:rFonts w:ascii="Arial" w:hAnsi="Arial" w:cs="Arial"/>
          <w:i w:val="0"/>
          <w:color w:val="auto"/>
          <w:sz w:val="20"/>
          <w:szCs w:val="20"/>
          <w:vertAlign w:val="superscript"/>
          <w:lang w:val="en-US"/>
        </w:rPr>
        <w:t>_____________</w:t>
      </w:r>
    </w:p>
    <w:p w:rsidR="003C13FB" w:rsidRDefault="002D7DCD" w:rsidP="00347100">
      <w:pPr>
        <w:pStyle w:val="Tiu10"/>
        <w:keepNext/>
        <w:keepLines/>
        <w:spacing w:after="0" w:line="240" w:lineRule="auto"/>
        <w:outlineLvl w:val="9"/>
        <w:rPr>
          <w:rFonts w:ascii="Arial" w:hAnsi="Arial" w:cs="Arial"/>
          <w:color w:val="auto"/>
          <w:sz w:val="20"/>
          <w:szCs w:val="20"/>
        </w:rPr>
      </w:pPr>
      <w:bookmarkStart w:id="0" w:name="bookmark6"/>
      <w:bookmarkStart w:id="1" w:name="bookmark7"/>
      <w:bookmarkStart w:id="2" w:name="bookmark8"/>
      <w:r>
        <w:rPr>
          <w:rFonts w:ascii="Arial" w:hAnsi="Arial" w:cs="Arial"/>
          <w:color w:val="auto"/>
          <w:sz w:val="20"/>
          <w:szCs w:val="20"/>
        </w:rPr>
        <w:t>THỐNG ĐỐ</w:t>
      </w:r>
      <w:r w:rsidRPr="002B6546">
        <w:rPr>
          <w:rFonts w:ascii="Arial" w:hAnsi="Arial" w:cs="Arial"/>
          <w:color w:val="auto"/>
          <w:sz w:val="20"/>
          <w:szCs w:val="20"/>
        </w:rPr>
        <w:t>C NGÂN HÀNG NHÀ NƯỚC</w:t>
      </w:r>
      <w:bookmarkEnd w:id="0"/>
      <w:bookmarkEnd w:id="1"/>
      <w:bookmarkEnd w:id="2"/>
    </w:p>
    <w:p w:rsidR="00347100" w:rsidRPr="002B6546" w:rsidRDefault="00347100" w:rsidP="00347100">
      <w:pPr>
        <w:pStyle w:val="Tiu10"/>
        <w:keepNext/>
        <w:keepLines/>
        <w:spacing w:after="0" w:line="240" w:lineRule="auto"/>
        <w:outlineLvl w:val="9"/>
        <w:rPr>
          <w:rFonts w:ascii="Arial" w:hAnsi="Arial" w:cs="Arial"/>
          <w:color w:val="auto"/>
          <w:sz w:val="20"/>
          <w:szCs w:val="20"/>
        </w:rPr>
      </w:pPr>
    </w:p>
    <w:p w:rsidR="003C13FB" w:rsidRPr="002B6546" w:rsidRDefault="008E5715" w:rsidP="002B6546">
      <w:pPr>
        <w:pStyle w:val="Vnbnnidung20"/>
        <w:spacing w:after="120" w:line="240" w:lineRule="auto"/>
        <w:ind w:firstLine="720"/>
        <w:jc w:val="both"/>
        <w:rPr>
          <w:rFonts w:ascii="Arial" w:hAnsi="Arial" w:cs="Arial"/>
          <w:color w:val="auto"/>
          <w:sz w:val="20"/>
          <w:szCs w:val="20"/>
        </w:rPr>
      </w:pPr>
      <w:r w:rsidRPr="002B6546">
        <w:rPr>
          <w:rFonts w:ascii="Arial" w:hAnsi="Arial" w:cs="Arial"/>
          <w:color w:val="auto"/>
          <w:sz w:val="20"/>
          <w:szCs w:val="20"/>
        </w:rPr>
        <w:t>Căn cứ Luật Ngân hàng Nhà nước Việt Nam ngày 16 tháng 6 năm 2010;</w:t>
      </w:r>
    </w:p>
    <w:p w:rsidR="003C13FB" w:rsidRPr="002B6546" w:rsidRDefault="00343B00" w:rsidP="002B6546">
      <w:pPr>
        <w:pStyle w:val="Vnbnnidung20"/>
        <w:spacing w:after="120" w:line="240" w:lineRule="auto"/>
        <w:ind w:firstLine="720"/>
        <w:jc w:val="both"/>
        <w:rPr>
          <w:rFonts w:ascii="Arial" w:hAnsi="Arial" w:cs="Arial"/>
          <w:color w:val="auto"/>
          <w:sz w:val="20"/>
          <w:szCs w:val="20"/>
        </w:rPr>
      </w:pPr>
      <w:r>
        <w:rPr>
          <w:rFonts w:ascii="Arial" w:hAnsi="Arial" w:cs="Arial"/>
          <w:color w:val="auto"/>
          <w:sz w:val="20"/>
          <w:szCs w:val="20"/>
        </w:rPr>
        <w:t>Căn cứ Nghị định số</w:t>
      </w:r>
      <w:r w:rsidR="008E5715" w:rsidRPr="002B6546">
        <w:rPr>
          <w:rFonts w:ascii="Arial" w:hAnsi="Arial" w:cs="Arial"/>
          <w:color w:val="auto"/>
          <w:sz w:val="20"/>
          <w:szCs w:val="20"/>
        </w:rPr>
        <w:t xml:space="preserve"> 102/2022/NĐ-CP ngày 12 tháng 12 năm 2022 </w:t>
      </w:r>
      <w:proofErr w:type="spellStart"/>
      <w:r w:rsidR="00662D5F">
        <w:rPr>
          <w:rFonts w:ascii="Arial" w:hAnsi="Arial" w:cs="Arial"/>
          <w:color w:val="auto"/>
          <w:sz w:val="20"/>
          <w:szCs w:val="20"/>
          <w:lang w:val="en-US"/>
        </w:rPr>
        <w:t>của</w:t>
      </w:r>
      <w:proofErr w:type="spellEnd"/>
      <w:r w:rsidR="00662D5F">
        <w:rPr>
          <w:rFonts w:ascii="Arial" w:hAnsi="Arial" w:cs="Arial"/>
          <w:color w:val="auto"/>
          <w:sz w:val="20"/>
          <w:szCs w:val="20"/>
          <w:lang w:val="en-US"/>
        </w:rPr>
        <w:t xml:space="preserve"> </w:t>
      </w:r>
      <w:proofErr w:type="spellStart"/>
      <w:r w:rsidR="00662D5F">
        <w:rPr>
          <w:rFonts w:ascii="Arial" w:hAnsi="Arial" w:cs="Arial"/>
          <w:color w:val="auto"/>
          <w:sz w:val="20"/>
          <w:szCs w:val="20"/>
          <w:lang w:val="en-US"/>
        </w:rPr>
        <w:t>Chính</w:t>
      </w:r>
      <w:proofErr w:type="spellEnd"/>
      <w:r w:rsidR="00662D5F">
        <w:rPr>
          <w:rFonts w:ascii="Arial" w:hAnsi="Arial" w:cs="Arial"/>
          <w:color w:val="auto"/>
          <w:sz w:val="20"/>
          <w:szCs w:val="20"/>
          <w:lang w:val="en-US"/>
        </w:rPr>
        <w:t xml:space="preserve"> </w:t>
      </w:r>
      <w:proofErr w:type="spellStart"/>
      <w:r w:rsidR="00662D5F">
        <w:rPr>
          <w:rFonts w:ascii="Arial" w:hAnsi="Arial" w:cs="Arial"/>
          <w:color w:val="auto"/>
          <w:sz w:val="20"/>
          <w:szCs w:val="20"/>
          <w:lang w:val="en-US"/>
        </w:rPr>
        <w:t>phủ</w:t>
      </w:r>
      <w:proofErr w:type="spellEnd"/>
      <w:r w:rsidR="008E5715" w:rsidRPr="002B6546">
        <w:rPr>
          <w:rFonts w:ascii="Arial" w:hAnsi="Arial" w:cs="Arial"/>
          <w:color w:val="auto"/>
          <w:sz w:val="20"/>
          <w:szCs w:val="20"/>
        </w:rPr>
        <w:t xml:space="preserve"> qu</w:t>
      </w:r>
      <w:r w:rsidR="00662D5F">
        <w:rPr>
          <w:rFonts w:ascii="Arial" w:hAnsi="Arial" w:cs="Arial"/>
          <w:color w:val="auto"/>
          <w:sz w:val="20"/>
          <w:szCs w:val="20"/>
        </w:rPr>
        <w:t>y định chức năng, nhiệm vụ, quyề</w:t>
      </w:r>
      <w:r w:rsidR="008E5715" w:rsidRPr="002B6546">
        <w:rPr>
          <w:rFonts w:ascii="Arial" w:hAnsi="Arial" w:cs="Arial"/>
          <w:color w:val="auto"/>
          <w:sz w:val="20"/>
          <w:szCs w:val="20"/>
        </w:rPr>
        <w:t>n hạn và cơ c</w:t>
      </w:r>
      <w:r w:rsidR="00662D5F">
        <w:rPr>
          <w:rFonts w:ascii="Arial" w:hAnsi="Arial" w:cs="Arial"/>
          <w:color w:val="auto"/>
          <w:sz w:val="20"/>
          <w:szCs w:val="20"/>
          <w:lang w:val="en-US"/>
        </w:rPr>
        <w:t>ấ</w:t>
      </w:r>
      <w:r w:rsidR="008E5715" w:rsidRPr="002B6546">
        <w:rPr>
          <w:rFonts w:ascii="Arial" w:hAnsi="Arial" w:cs="Arial"/>
          <w:color w:val="auto"/>
          <w:sz w:val="20"/>
          <w:szCs w:val="20"/>
        </w:rPr>
        <w:t>u t</w:t>
      </w:r>
      <w:r w:rsidR="00662D5F">
        <w:rPr>
          <w:rFonts w:ascii="Arial" w:hAnsi="Arial" w:cs="Arial"/>
          <w:color w:val="auto"/>
          <w:sz w:val="20"/>
          <w:szCs w:val="20"/>
          <w:lang w:val="en-US"/>
        </w:rPr>
        <w:t>ổ</w:t>
      </w:r>
      <w:r w:rsidR="00662D5F">
        <w:rPr>
          <w:rFonts w:ascii="Arial" w:hAnsi="Arial" w:cs="Arial"/>
          <w:color w:val="auto"/>
          <w:sz w:val="20"/>
          <w:szCs w:val="20"/>
        </w:rPr>
        <w:t xml:space="preserve"> chức củ</w:t>
      </w:r>
      <w:r w:rsidR="008E5715" w:rsidRPr="002B6546">
        <w:rPr>
          <w:rFonts w:ascii="Arial" w:hAnsi="Arial" w:cs="Arial"/>
          <w:color w:val="auto"/>
          <w:sz w:val="20"/>
          <w:szCs w:val="20"/>
        </w:rPr>
        <w:t>a Ngân hàng Nhà nước Việt Nam;</w:t>
      </w:r>
    </w:p>
    <w:p w:rsidR="003C13FB" w:rsidRPr="002B6546" w:rsidRDefault="00662D5F" w:rsidP="002B6546">
      <w:pPr>
        <w:pStyle w:val="Vnbnnidung20"/>
        <w:spacing w:after="120" w:line="240" w:lineRule="auto"/>
        <w:ind w:firstLine="720"/>
        <w:jc w:val="both"/>
        <w:rPr>
          <w:rFonts w:ascii="Arial" w:hAnsi="Arial" w:cs="Arial"/>
          <w:color w:val="auto"/>
          <w:sz w:val="20"/>
          <w:szCs w:val="20"/>
        </w:rPr>
      </w:pPr>
      <w:r>
        <w:rPr>
          <w:rFonts w:ascii="Arial" w:hAnsi="Arial" w:cs="Arial"/>
          <w:color w:val="auto"/>
          <w:sz w:val="20"/>
          <w:szCs w:val="20"/>
        </w:rPr>
        <w:t>Căn cứ Thông tư số</w:t>
      </w:r>
      <w:r w:rsidR="00A76867">
        <w:rPr>
          <w:rFonts w:ascii="Arial" w:hAnsi="Arial" w:cs="Arial"/>
          <w:color w:val="auto"/>
          <w:sz w:val="20"/>
          <w:szCs w:val="20"/>
        </w:rPr>
        <w:t xml:space="preserve"> 35/2016/TT-NHNN ngày</w:t>
      </w:r>
      <w:r w:rsidR="008E5715" w:rsidRPr="002B6546">
        <w:rPr>
          <w:rFonts w:ascii="Arial" w:hAnsi="Arial" w:cs="Arial"/>
          <w:color w:val="auto"/>
          <w:sz w:val="20"/>
          <w:szCs w:val="20"/>
        </w:rPr>
        <w:t xml:space="preserve"> 29 tháng 12 năm 2016 </w:t>
      </w:r>
      <w:proofErr w:type="spellStart"/>
      <w:r w:rsidR="00A76867">
        <w:rPr>
          <w:rFonts w:ascii="Arial" w:hAnsi="Arial" w:cs="Arial"/>
          <w:color w:val="auto"/>
          <w:sz w:val="20"/>
          <w:szCs w:val="20"/>
          <w:lang w:val="en-US"/>
        </w:rPr>
        <w:t>của</w:t>
      </w:r>
      <w:proofErr w:type="spellEnd"/>
      <w:r w:rsidR="00A76867">
        <w:rPr>
          <w:rFonts w:ascii="Arial" w:hAnsi="Arial" w:cs="Arial"/>
          <w:color w:val="auto"/>
          <w:sz w:val="20"/>
          <w:szCs w:val="20"/>
        </w:rPr>
        <w:t xml:space="preserve"> Thống đốc Ngâ</w:t>
      </w:r>
      <w:r w:rsidR="008E5715" w:rsidRPr="002B6546">
        <w:rPr>
          <w:rFonts w:ascii="Arial" w:hAnsi="Arial" w:cs="Arial"/>
          <w:color w:val="auto"/>
          <w:sz w:val="20"/>
          <w:szCs w:val="20"/>
        </w:rPr>
        <w:t>n hàng Nhà nước quy định an toàn, bảo mật cho việc cung cấp dịch vụ ngân hàng trên Internet;</w:t>
      </w:r>
    </w:p>
    <w:p w:rsidR="003C13FB" w:rsidRPr="002B6546" w:rsidRDefault="00A76867" w:rsidP="002B6546">
      <w:pPr>
        <w:pStyle w:val="Vnbnnidung20"/>
        <w:spacing w:after="120" w:line="240" w:lineRule="auto"/>
        <w:ind w:firstLine="720"/>
        <w:jc w:val="both"/>
        <w:rPr>
          <w:rFonts w:ascii="Arial" w:hAnsi="Arial" w:cs="Arial"/>
          <w:color w:val="auto"/>
          <w:sz w:val="20"/>
          <w:szCs w:val="20"/>
        </w:rPr>
      </w:pPr>
      <w:r>
        <w:rPr>
          <w:rFonts w:ascii="Arial" w:hAnsi="Arial" w:cs="Arial"/>
          <w:color w:val="auto"/>
          <w:sz w:val="20"/>
          <w:szCs w:val="20"/>
        </w:rPr>
        <w:t>Că</w:t>
      </w:r>
      <w:r w:rsidR="00662D5F">
        <w:rPr>
          <w:rFonts w:ascii="Arial" w:hAnsi="Arial" w:cs="Arial"/>
          <w:color w:val="auto"/>
          <w:sz w:val="20"/>
          <w:szCs w:val="20"/>
        </w:rPr>
        <w:t>n cứ Thông tư số</w:t>
      </w:r>
      <w:r w:rsidR="008E5715" w:rsidRPr="002B6546">
        <w:rPr>
          <w:rFonts w:ascii="Arial" w:hAnsi="Arial" w:cs="Arial"/>
          <w:color w:val="auto"/>
          <w:sz w:val="20"/>
          <w:szCs w:val="20"/>
        </w:rPr>
        <w:t xml:space="preserve"> 35/2018/TT-N</w:t>
      </w:r>
      <w:r>
        <w:rPr>
          <w:rFonts w:ascii="Arial" w:hAnsi="Arial" w:cs="Arial"/>
          <w:color w:val="auto"/>
          <w:sz w:val="20"/>
          <w:szCs w:val="20"/>
        </w:rPr>
        <w:t>HNN ngày 24 tháng 12 năm 2018 của Thố</w:t>
      </w:r>
      <w:r w:rsidR="008E5715" w:rsidRPr="002B6546">
        <w:rPr>
          <w:rFonts w:ascii="Arial" w:hAnsi="Arial" w:cs="Arial"/>
          <w:color w:val="auto"/>
          <w:sz w:val="20"/>
          <w:szCs w:val="20"/>
        </w:rPr>
        <w:t xml:space="preserve">ng đốc Ngân hàng Nhà nước sửa </w:t>
      </w:r>
      <w:proofErr w:type="spellStart"/>
      <w:r>
        <w:rPr>
          <w:rFonts w:ascii="Arial" w:hAnsi="Arial" w:cs="Arial"/>
          <w:color w:val="auto"/>
          <w:sz w:val="20"/>
          <w:szCs w:val="20"/>
          <w:lang w:val="en-US"/>
        </w:rPr>
        <w:t>đổi</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bổ</w:t>
      </w:r>
      <w:proofErr w:type="spellEnd"/>
      <w:r w:rsidR="008E5715" w:rsidRPr="002B6546">
        <w:rPr>
          <w:rFonts w:ascii="Arial" w:hAnsi="Arial" w:cs="Arial"/>
          <w:color w:val="auto"/>
          <w:sz w:val="20"/>
          <w:szCs w:val="20"/>
        </w:rPr>
        <w:t xml:space="preserve"> sung một </w:t>
      </w:r>
      <w:proofErr w:type="spellStart"/>
      <w:r>
        <w:rPr>
          <w:rFonts w:ascii="Arial" w:hAnsi="Arial" w:cs="Arial"/>
          <w:color w:val="auto"/>
          <w:sz w:val="20"/>
          <w:szCs w:val="20"/>
          <w:lang w:val="en-US"/>
        </w:rPr>
        <w:t>số</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điều</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của</w:t>
      </w:r>
      <w:proofErr w:type="spellEnd"/>
      <w:r w:rsidR="008E5715" w:rsidRPr="002B6546">
        <w:rPr>
          <w:rFonts w:ascii="Arial" w:hAnsi="Arial" w:cs="Arial"/>
          <w:color w:val="auto"/>
          <w:sz w:val="20"/>
          <w:szCs w:val="20"/>
        </w:rPr>
        <w:t xml:space="preserve"> Thông t</w:t>
      </w:r>
      <w:r>
        <w:rPr>
          <w:rFonts w:ascii="Arial" w:hAnsi="Arial" w:cs="Arial"/>
          <w:color w:val="auto"/>
          <w:sz w:val="20"/>
          <w:szCs w:val="20"/>
        </w:rPr>
        <w:t>ư số 35/2016/TT-NHNN ngày 29 tháng 12 năm 2016 của Thố</w:t>
      </w:r>
      <w:r w:rsidR="008E5715" w:rsidRPr="002B6546">
        <w:rPr>
          <w:rFonts w:ascii="Arial" w:hAnsi="Arial" w:cs="Arial"/>
          <w:color w:val="auto"/>
          <w:sz w:val="20"/>
          <w:szCs w:val="20"/>
        </w:rPr>
        <w:t>ng đốc Ngân hà</w:t>
      </w:r>
      <w:r>
        <w:rPr>
          <w:rFonts w:ascii="Arial" w:hAnsi="Arial" w:cs="Arial"/>
          <w:color w:val="auto"/>
          <w:sz w:val="20"/>
          <w:szCs w:val="20"/>
        </w:rPr>
        <w:t>ng Nhà nước quy định an toàn, bảo mật cho việc cung cấ</w:t>
      </w:r>
      <w:r w:rsidR="008E5715" w:rsidRPr="002B6546">
        <w:rPr>
          <w:rFonts w:ascii="Arial" w:hAnsi="Arial" w:cs="Arial"/>
          <w:color w:val="auto"/>
          <w:sz w:val="20"/>
          <w:szCs w:val="20"/>
        </w:rPr>
        <w:t>p dịch vụ ngân hàng trên Internet;</w:t>
      </w:r>
    </w:p>
    <w:p w:rsidR="003C13FB" w:rsidRDefault="008E5715" w:rsidP="00B35DF0">
      <w:pPr>
        <w:pStyle w:val="Vnbnnidung20"/>
        <w:spacing w:after="0" w:line="240" w:lineRule="auto"/>
        <w:ind w:firstLine="720"/>
        <w:jc w:val="both"/>
        <w:rPr>
          <w:rFonts w:ascii="Arial" w:hAnsi="Arial" w:cs="Arial"/>
          <w:color w:val="auto"/>
          <w:sz w:val="20"/>
          <w:szCs w:val="20"/>
        </w:rPr>
      </w:pPr>
      <w:r w:rsidRPr="002B6546">
        <w:rPr>
          <w:rFonts w:ascii="Arial" w:hAnsi="Arial" w:cs="Arial"/>
          <w:color w:val="auto"/>
          <w:sz w:val="20"/>
          <w:szCs w:val="20"/>
        </w:rPr>
        <w:t>Xét đ</w:t>
      </w:r>
      <w:r w:rsidR="00A76867">
        <w:rPr>
          <w:rFonts w:ascii="Arial" w:hAnsi="Arial" w:cs="Arial"/>
          <w:color w:val="auto"/>
          <w:sz w:val="20"/>
          <w:szCs w:val="20"/>
          <w:lang w:val="en-US"/>
        </w:rPr>
        <w:t>ề</w:t>
      </w:r>
      <w:r w:rsidRPr="002B6546">
        <w:rPr>
          <w:rFonts w:ascii="Arial" w:hAnsi="Arial" w:cs="Arial"/>
          <w:color w:val="auto"/>
          <w:sz w:val="20"/>
          <w:szCs w:val="20"/>
        </w:rPr>
        <w:t xml:space="preserve"> nghị </w:t>
      </w:r>
      <w:proofErr w:type="spellStart"/>
      <w:r w:rsidR="00A76867">
        <w:rPr>
          <w:rFonts w:ascii="Arial" w:hAnsi="Arial" w:cs="Arial"/>
          <w:color w:val="auto"/>
          <w:sz w:val="20"/>
          <w:szCs w:val="20"/>
          <w:lang w:val="en-US"/>
        </w:rPr>
        <w:t>của</w:t>
      </w:r>
      <w:proofErr w:type="spellEnd"/>
      <w:r w:rsidRPr="002B6546">
        <w:rPr>
          <w:rFonts w:ascii="Arial" w:hAnsi="Arial" w:cs="Arial"/>
          <w:color w:val="auto"/>
          <w:sz w:val="20"/>
          <w:szCs w:val="20"/>
        </w:rPr>
        <w:t xml:space="preserve"> Cục trưởng Cục Công nghệ thông tin.</w:t>
      </w:r>
    </w:p>
    <w:p w:rsidR="00B35DF0" w:rsidRPr="002B6546" w:rsidRDefault="00B35DF0" w:rsidP="00B35DF0">
      <w:pPr>
        <w:pStyle w:val="Vnbnnidung20"/>
        <w:spacing w:after="0" w:line="240" w:lineRule="auto"/>
        <w:ind w:firstLine="720"/>
        <w:jc w:val="both"/>
        <w:rPr>
          <w:rFonts w:ascii="Arial" w:hAnsi="Arial" w:cs="Arial"/>
          <w:color w:val="auto"/>
          <w:sz w:val="20"/>
          <w:szCs w:val="20"/>
        </w:rPr>
      </w:pPr>
    </w:p>
    <w:p w:rsidR="003C13FB" w:rsidRDefault="008E5715" w:rsidP="00B35DF0">
      <w:pPr>
        <w:pStyle w:val="Tiu10"/>
        <w:keepNext/>
        <w:keepLines/>
        <w:spacing w:after="0" w:line="240" w:lineRule="auto"/>
        <w:outlineLvl w:val="9"/>
        <w:rPr>
          <w:rFonts w:ascii="Arial" w:hAnsi="Arial" w:cs="Arial"/>
          <w:color w:val="auto"/>
          <w:sz w:val="20"/>
          <w:szCs w:val="20"/>
        </w:rPr>
      </w:pPr>
      <w:bookmarkStart w:id="3" w:name="bookmark10"/>
      <w:bookmarkStart w:id="4" w:name="bookmark11"/>
      <w:bookmarkStart w:id="5" w:name="bookmark9"/>
      <w:r w:rsidRPr="002B6546">
        <w:rPr>
          <w:rFonts w:ascii="Arial" w:hAnsi="Arial" w:cs="Arial"/>
          <w:color w:val="auto"/>
          <w:sz w:val="20"/>
          <w:szCs w:val="20"/>
        </w:rPr>
        <w:t>QUYẾT ĐỊNH:</w:t>
      </w:r>
      <w:bookmarkEnd w:id="3"/>
      <w:bookmarkEnd w:id="4"/>
      <w:bookmarkEnd w:id="5"/>
    </w:p>
    <w:p w:rsidR="00B35DF0" w:rsidRPr="002B6546" w:rsidRDefault="00B35DF0" w:rsidP="00B35DF0">
      <w:pPr>
        <w:pStyle w:val="Tiu10"/>
        <w:keepNext/>
        <w:keepLines/>
        <w:spacing w:after="0" w:line="240" w:lineRule="auto"/>
        <w:outlineLvl w:val="9"/>
        <w:rPr>
          <w:rFonts w:ascii="Arial" w:hAnsi="Arial" w:cs="Arial"/>
          <w:color w:val="auto"/>
          <w:sz w:val="20"/>
          <w:szCs w:val="20"/>
        </w:rPr>
      </w:pPr>
    </w:p>
    <w:p w:rsidR="003C13FB" w:rsidRPr="002B6546" w:rsidRDefault="00A81CDE" w:rsidP="002B6546">
      <w:pPr>
        <w:pStyle w:val="Vnbnnidung20"/>
        <w:spacing w:after="120" w:line="240" w:lineRule="auto"/>
        <w:ind w:firstLine="720"/>
        <w:jc w:val="both"/>
        <w:rPr>
          <w:rFonts w:ascii="Arial" w:hAnsi="Arial" w:cs="Arial"/>
          <w:color w:val="auto"/>
          <w:sz w:val="20"/>
          <w:szCs w:val="20"/>
        </w:rPr>
      </w:pPr>
      <w:r>
        <w:rPr>
          <w:rFonts w:ascii="Arial" w:hAnsi="Arial" w:cs="Arial"/>
          <w:b/>
          <w:bCs/>
          <w:i w:val="0"/>
          <w:iCs w:val="0"/>
          <w:color w:val="auto"/>
          <w:sz w:val="20"/>
          <w:szCs w:val="20"/>
        </w:rPr>
        <w:t>Điề</w:t>
      </w:r>
      <w:r w:rsidR="008E5715" w:rsidRPr="002B6546">
        <w:rPr>
          <w:rFonts w:ascii="Arial" w:hAnsi="Arial" w:cs="Arial"/>
          <w:b/>
          <w:bCs/>
          <w:i w:val="0"/>
          <w:iCs w:val="0"/>
          <w:color w:val="auto"/>
          <w:sz w:val="20"/>
          <w:szCs w:val="20"/>
        </w:rPr>
        <w:t xml:space="preserve">u 1. </w:t>
      </w:r>
      <w:r w:rsidR="008E5715" w:rsidRPr="002B6546">
        <w:rPr>
          <w:rFonts w:ascii="Arial" w:hAnsi="Arial" w:cs="Arial"/>
          <w:i w:val="0"/>
          <w:iCs w:val="0"/>
          <w:color w:val="auto"/>
          <w:sz w:val="20"/>
          <w:szCs w:val="20"/>
        </w:rPr>
        <w:t>Các t</w:t>
      </w:r>
      <w:r>
        <w:rPr>
          <w:rFonts w:ascii="Arial" w:hAnsi="Arial" w:cs="Arial"/>
          <w:i w:val="0"/>
          <w:iCs w:val="0"/>
          <w:color w:val="auto"/>
          <w:sz w:val="20"/>
          <w:szCs w:val="20"/>
          <w:lang w:val="en-US"/>
        </w:rPr>
        <w:t>ổ</w:t>
      </w:r>
      <w:r w:rsidR="008E5715" w:rsidRPr="002B6546">
        <w:rPr>
          <w:rFonts w:ascii="Arial" w:hAnsi="Arial" w:cs="Arial"/>
          <w:i w:val="0"/>
          <w:iCs w:val="0"/>
          <w:color w:val="auto"/>
          <w:sz w:val="20"/>
          <w:szCs w:val="20"/>
        </w:rPr>
        <w:t xml:space="preserve"> chức tín dụng, chi nhánh ngân</w:t>
      </w:r>
      <w:r>
        <w:rPr>
          <w:rFonts w:ascii="Arial" w:hAnsi="Arial" w:cs="Arial"/>
          <w:i w:val="0"/>
          <w:iCs w:val="0"/>
          <w:color w:val="auto"/>
          <w:sz w:val="20"/>
          <w:szCs w:val="20"/>
        </w:rPr>
        <w:t xml:space="preserve"> hàng nước ngoài, tổ chức cung ứ</w:t>
      </w:r>
      <w:r w:rsidR="008E5715" w:rsidRPr="002B6546">
        <w:rPr>
          <w:rFonts w:ascii="Arial" w:hAnsi="Arial" w:cs="Arial"/>
          <w:i w:val="0"/>
          <w:iCs w:val="0"/>
          <w:color w:val="auto"/>
          <w:sz w:val="20"/>
          <w:szCs w:val="20"/>
        </w:rPr>
        <w:t>ng dịch vụ trung gian thanh toán căn cứ phân loại giao dịch tại Phụ lục 01 đính kèm, triển khai áp dụng các biện pháp xác thực trong thanh toán trực tuyến trên Internet (Internet Banking, Mobile Banking) như sau:</w:t>
      </w:r>
    </w:p>
    <w:tbl>
      <w:tblPr>
        <w:tblOverlap w:val="never"/>
        <w:tblW w:w="5000" w:type="pct"/>
        <w:jc w:val="center"/>
        <w:tblCellMar>
          <w:left w:w="10" w:type="dxa"/>
          <w:right w:w="10" w:type="dxa"/>
        </w:tblCellMar>
        <w:tblLook w:val="04A0" w:firstRow="1" w:lastRow="0" w:firstColumn="1" w:lastColumn="0" w:noHBand="0" w:noVBand="1"/>
      </w:tblPr>
      <w:tblGrid>
        <w:gridCol w:w="759"/>
        <w:gridCol w:w="1064"/>
        <w:gridCol w:w="3587"/>
        <w:gridCol w:w="3606"/>
      </w:tblGrid>
      <w:tr w:rsidR="002B6546" w:rsidRPr="005A2157" w:rsidTr="005A2157">
        <w:trPr>
          <w:trHeight w:val="20"/>
          <w:jc w:val="center"/>
        </w:trPr>
        <w:tc>
          <w:tcPr>
            <w:tcW w:w="421" w:type="pct"/>
            <w:vMerge w:val="restart"/>
            <w:tcBorders>
              <w:top w:val="single" w:sz="4" w:space="0" w:color="auto"/>
              <w:left w:val="single" w:sz="4" w:space="0" w:color="auto"/>
            </w:tcBorders>
            <w:shd w:val="clear" w:color="auto" w:fill="FFFFFF"/>
            <w:vAlign w:val="center"/>
          </w:tcPr>
          <w:p w:rsidR="003C13FB" w:rsidRPr="005A2157" w:rsidRDefault="008E5715" w:rsidP="005A2157">
            <w:pPr>
              <w:pStyle w:val="Khc0"/>
              <w:jc w:val="center"/>
              <w:rPr>
                <w:rFonts w:ascii="Arial" w:hAnsi="Arial" w:cs="Arial"/>
                <w:color w:val="auto"/>
                <w:sz w:val="20"/>
                <w:szCs w:val="20"/>
              </w:rPr>
            </w:pPr>
            <w:r w:rsidRPr="005A2157">
              <w:rPr>
                <w:rFonts w:ascii="Arial" w:hAnsi="Arial" w:cs="Arial"/>
                <w:b/>
                <w:bCs/>
                <w:color w:val="auto"/>
                <w:sz w:val="20"/>
                <w:szCs w:val="20"/>
              </w:rPr>
              <w:t>STT</w:t>
            </w:r>
          </w:p>
        </w:tc>
        <w:tc>
          <w:tcPr>
            <w:tcW w:w="590" w:type="pct"/>
            <w:vMerge w:val="restart"/>
            <w:tcBorders>
              <w:top w:val="single" w:sz="4" w:space="0" w:color="auto"/>
              <w:left w:val="single" w:sz="4" w:space="0" w:color="auto"/>
            </w:tcBorders>
            <w:shd w:val="clear" w:color="auto" w:fill="FFFFFF"/>
            <w:vAlign w:val="center"/>
          </w:tcPr>
          <w:p w:rsidR="003C13FB" w:rsidRPr="005A2157" w:rsidRDefault="008E5715" w:rsidP="005A2157">
            <w:pPr>
              <w:pStyle w:val="Khc0"/>
              <w:jc w:val="center"/>
              <w:rPr>
                <w:rFonts w:ascii="Arial" w:hAnsi="Arial" w:cs="Arial"/>
                <w:color w:val="auto"/>
                <w:sz w:val="20"/>
                <w:szCs w:val="20"/>
              </w:rPr>
            </w:pPr>
            <w:r w:rsidRPr="005A2157">
              <w:rPr>
                <w:rFonts w:ascii="Arial" w:hAnsi="Arial" w:cs="Arial"/>
                <w:b/>
                <w:bCs/>
                <w:color w:val="auto"/>
                <w:sz w:val="20"/>
                <w:szCs w:val="20"/>
              </w:rPr>
              <w:t>Giao</w:t>
            </w:r>
          </w:p>
          <w:p w:rsidR="003C13FB" w:rsidRPr="005A2157" w:rsidRDefault="002104D9" w:rsidP="005A2157">
            <w:pPr>
              <w:pStyle w:val="Khc0"/>
              <w:jc w:val="center"/>
              <w:rPr>
                <w:rFonts w:ascii="Arial" w:hAnsi="Arial" w:cs="Arial"/>
                <w:color w:val="auto"/>
                <w:sz w:val="20"/>
                <w:szCs w:val="20"/>
              </w:rPr>
            </w:pPr>
            <w:r w:rsidRPr="005A2157">
              <w:rPr>
                <w:rFonts w:ascii="Arial" w:hAnsi="Arial" w:cs="Arial"/>
                <w:b/>
                <w:bCs/>
                <w:color w:val="auto"/>
                <w:sz w:val="20"/>
                <w:szCs w:val="20"/>
              </w:rPr>
              <w:t>dịch</w:t>
            </w:r>
            <w:r w:rsidRPr="005A2157">
              <w:rPr>
                <w:rFonts w:ascii="Arial" w:hAnsi="Arial" w:cs="Arial"/>
                <w:b/>
                <w:bCs/>
                <w:color w:val="auto"/>
                <w:sz w:val="20"/>
                <w:szCs w:val="20"/>
                <w:vertAlign w:val="superscript"/>
              </w:rPr>
              <w:t>1</w:t>
            </w:r>
          </w:p>
        </w:tc>
        <w:tc>
          <w:tcPr>
            <w:tcW w:w="3989" w:type="pct"/>
            <w:gridSpan w:val="2"/>
            <w:tcBorders>
              <w:top w:val="single" w:sz="4" w:space="0" w:color="auto"/>
              <w:left w:val="single" w:sz="4" w:space="0" w:color="auto"/>
              <w:right w:val="single" w:sz="4" w:space="0" w:color="auto"/>
            </w:tcBorders>
            <w:shd w:val="clear" w:color="auto" w:fill="FFFFFF"/>
            <w:vAlign w:val="center"/>
          </w:tcPr>
          <w:p w:rsidR="003C13FB" w:rsidRPr="005A2157" w:rsidRDefault="002104D9" w:rsidP="005A2157">
            <w:pPr>
              <w:pStyle w:val="Khc0"/>
              <w:jc w:val="center"/>
              <w:rPr>
                <w:rFonts w:ascii="Arial" w:hAnsi="Arial" w:cs="Arial"/>
                <w:color w:val="auto"/>
                <w:sz w:val="20"/>
                <w:szCs w:val="20"/>
              </w:rPr>
            </w:pPr>
            <w:r w:rsidRPr="005A2157">
              <w:rPr>
                <w:rFonts w:ascii="Arial" w:hAnsi="Arial" w:cs="Arial"/>
                <w:b/>
                <w:bCs/>
                <w:color w:val="auto"/>
                <w:sz w:val="20"/>
                <w:szCs w:val="20"/>
              </w:rPr>
              <w:t>Biện pháp xác thực</w:t>
            </w:r>
            <w:r w:rsidRPr="005A2157">
              <w:rPr>
                <w:rFonts w:ascii="Arial" w:hAnsi="Arial" w:cs="Arial"/>
                <w:b/>
                <w:bCs/>
                <w:color w:val="auto"/>
                <w:sz w:val="20"/>
                <w:szCs w:val="20"/>
                <w:vertAlign w:val="superscript"/>
              </w:rPr>
              <w:t>2</w:t>
            </w:r>
            <w:r w:rsidR="008E5715" w:rsidRPr="005A2157">
              <w:rPr>
                <w:rFonts w:ascii="Arial" w:hAnsi="Arial" w:cs="Arial"/>
                <w:b/>
                <w:bCs/>
                <w:color w:val="auto"/>
                <w:sz w:val="20"/>
                <w:szCs w:val="20"/>
              </w:rPr>
              <w:t xml:space="preserve"> tối thiểu</w:t>
            </w:r>
          </w:p>
        </w:tc>
      </w:tr>
      <w:tr w:rsidR="002B6546" w:rsidRPr="005A2157" w:rsidTr="005A2157">
        <w:trPr>
          <w:trHeight w:val="20"/>
          <w:jc w:val="center"/>
        </w:trPr>
        <w:tc>
          <w:tcPr>
            <w:tcW w:w="421" w:type="pct"/>
            <w:vMerge/>
            <w:tcBorders>
              <w:left w:val="single" w:sz="4" w:space="0" w:color="auto"/>
            </w:tcBorders>
            <w:shd w:val="clear" w:color="auto" w:fill="FFFFFF"/>
            <w:vAlign w:val="center"/>
          </w:tcPr>
          <w:p w:rsidR="003C13FB" w:rsidRPr="005A2157" w:rsidRDefault="003C13FB" w:rsidP="005A2157">
            <w:pPr>
              <w:jc w:val="center"/>
              <w:rPr>
                <w:rFonts w:ascii="Arial" w:hAnsi="Arial" w:cs="Arial"/>
                <w:color w:val="auto"/>
                <w:sz w:val="20"/>
                <w:szCs w:val="20"/>
              </w:rPr>
            </w:pPr>
          </w:p>
        </w:tc>
        <w:tc>
          <w:tcPr>
            <w:tcW w:w="590" w:type="pct"/>
            <w:vMerge/>
            <w:tcBorders>
              <w:left w:val="single" w:sz="4" w:space="0" w:color="auto"/>
            </w:tcBorders>
            <w:shd w:val="clear" w:color="auto" w:fill="FFFFFF"/>
            <w:vAlign w:val="center"/>
          </w:tcPr>
          <w:p w:rsidR="003C13FB" w:rsidRPr="005A2157" w:rsidRDefault="003C13FB" w:rsidP="005A2157">
            <w:pPr>
              <w:jc w:val="center"/>
              <w:rPr>
                <w:rFonts w:ascii="Arial" w:hAnsi="Arial" w:cs="Arial"/>
                <w:color w:val="auto"/>
                <w:sz w:val="20"/>
                <w:szCs w:val="20"/>
              </w:rPr>
            </w:pPr>
          </w:p>
        </w:tc>
        <w:tc>
          <w:tcPr>
            <w:tcW w:w="1989" w:type="pct"/>
            <w:tcBorders>
              <w:top w:val="single" w:sz="4" w:space="0" w:color="auto"/>
              <w:left w:val="single" w:sz="4" w:space="0" w:color="auto"/>
            </w:tcBorders>
            <w:shd w:val="clear" w:color="auto" w:fill="FFFFFF"/>
            <w:vAlign w:val="center"/>
          </w:tcPr>
          <w:p w:rsidR="003C13FB" w:rsidRPr="005A2157" w:rsidRDefault="008E5715" w:rsidP="005A2157">
            <w:pPr>
              <w:pStyle w:val="Khc0"/>
              <w:jc w:val="center"/>
              <w:rPr>
                <w:rFonts w:ascii="Arial" w:hAnsi="Arial" w:cs="Arial"/>
                <w:color w:val="auto"/>
                <w:sz w:val="20"/>
                <w:szCs w:val="20"/>
              </w:rPr>
            </w:pPr>
            <w:r w:rsidRPr="005A2157">
              <w:rPr>
                <w:rFonts w:ascii="Arial" w:hAnsi="Arial" w:cs="Arial"/>
                <w:b/>
                <w:bCs/>
                <w:color w:val="auto"/>
                <w:sz w:val="20"/>
                <w:szCs w:val="20"/>
              </w:rPr>
              <w:t>Khách hàng cá nhân</w:t>
            </w:r>
          </w:p>
        </w:tc>
        <w:tc>
          <w:tcPr>
            <w:tcW w:w="2000" w:type="pct"/>
            <w:tcBorders>
              <w:top w:val="single" w:sz="4" w:space="0" w:color="auto"/>
              <w:left w:val="single" w:sz="4" w:space="0" w:color="auto"/>
              <w:right w:val="single" w:sz="4" w:space="0" w:color="auto"/>
            </w:tcBorders>
            <w:shd w:val="clear" w:color="auto" w:fill="FFFFFF"/>
            <w:vAlign w:val="center"/>
          </w:tcPr>
          <w:p w:rsidR="003C13FB" w:rsidRPr="005A2157" w:rsidRDefault="008E5715" w:rsidP="005A2157">
            <w:pPr>
              <w:pStyle w:val="Khc0"/>
              <w:jc w:val="center"/>
              <w:rPr>
                <w:rFonts w:ascii="Arial" w:hAnsi="Arial" w:cs="Arial"/>
                <w:color w:val="auto"/>
                <w:sz w:val="20"/>
                <w:szCs w:val="20"/>
              </w:rPr>
            </w:pPr>
            <w:r w:rsidRPr="005A2157">
              <w:rPr>
                <w:rFonts w:ascii="Arial" w:hAnsi="Arial" w:cs="Arial"/>
                <w:b/>
                <w:bCs/>
                <w:color w:val="auto"/>
                <w:sz w:val="20"/>
                <w:szCs w:val="20"/>
              </w:rPr>
              <w:t>Khách hàng t</w:t>
            </w:r>
            <w:r w:rsidR="005A2157" w:rsidRPr="005A2157">
              <w:rPr>
                <w:rFonts w:ascii="Arial" w:hAnsi="Arial" w:cs="Arial"/>
                <w:b/>
                <w:bCs/>
                <w:color w:val="auto"/>
                <w:sz w:val="20"/>
                <w:szCs w:val="20"/>
                <w:lang w:val="en-US"/>
              </w:rPr>
              <w:t>ổ</w:t>
            </w:r>
            <w:r w:rsidRPr="005A2157">
              <w:rPr>
                <w:rFonts w:ascii="Arial" w:hAnsi="Arial" w:cs="Arial"/>
                <w:b/>
                <w:bCs/>
                <w:color w:val="auto"/>
                <w:sz w:val="20"/>
                <w:szCs w:val="20"/>
              </w:rPr>
              <w:t xml:space="preserve"> chức</w:t>
            </w:r>
          </w:p>
        </w:tc>
      </w:tr>
      <w:tr w:rsidR="002B6546" w:rsidRPr="005A2157" w:rsidTr="005A2157">
        <w:trPr>
          <w:trHeight w:val="20"/>
          <w:jc w:val="center"/>
        </w:trPr>
        <w:tc>
          <w:tcPr>
            <w:tcW w:w="421" w:type="pct"/>
            <w:tcBorders>
              <w:top w:val="single" w:sz="4" w:space="0" w:color="auto"/>
              <w:left w:val="single" w:sz="4" w:space="0" w:color="auto"/>
              <w:bottom w:val="single" w:sz="4" w:space="0" w:color="auto"/>
            </w:tcBorders>
            <w:shd w:val="clear" w:color="auto" w:fill="FFFFFF"/>
          </w:tcPr>
          <w:p w:rsidR="003C13FB" w:rsidRPr="005A2157" w:rsidRDefault="008E5715" w:rsidP="005A2157">
            <w:pPr>
              <w:pStyle w:val="Khc0"/>
              <w:jc w:val="center"/>
              <w:rPr>
                <w:rFonts w:ascii="Arial" w:hAnsi="Arial" w:cs="Arial"/>
                <w:color w:val="auto"/>
                <w:sz w:val="20"/>
                <w:szCs w:val="20"/>
              </w:rPr>
            </w:pPr>
            <w:r w:rsidRPr="005A2157">
              <w:rPr>
                <w:rFonts w:ascii="Arial" w:hAnsi="Arial" w:cs="Arial"/>
                <w:color w:val="auto"/>
                <w:sz w:val="20"/>
                <w:szCs w:val="20"/>
              </w:rPr>
              <w:t>1</w:t>
            </w:r>
          </w:p>
        </w:tc>
        <w:tc>
          <w:tcPr>
            <w:tcW w:w="590" w:type="pct"/>
            <w:tcBorders>
              <w:top w:val="single" w:sz="4" w:space="0" w:color="auto"/>
              <w:left w:val="single" w:sz="4" w:space="0" w:color="auto"/>
              <w:bottom w:val="single" w:sz="4" w:space="0" w:color="auto"/>
            </w:tcBorders>
            <w:shd w:val="clear" w:color="auto" w:fill="FFFFFF"/>
          </w:tcPr>
          <w:p w:rsidR="003C13FB" w:rsidRPr="005A2157" w:rsidRDefault="008E5715" w:rsidP="005A2157">
            <w:pPr>
              <w:pStyle w:val="Khc0"/>
              <w:rPr>
                <w:rFonts w:ascii="Arial" w:hAnsi="Arial" w:cs="Arial"/>
                <w:color w:val="auto"/>
                <w:sz w:val="20"/>
                <w:szCs w:val="20"/>
              </w:rPr>
            </w:pPr>
            <w:r w:rsidRPr="005A2157">
              <w:rPr>
                <w:rFonts w:ascii="Arial" w:hAnsi="Arial" w:cs="Arial"/>
                <w:color w:val="auto"/>
                <w:sz w:val="20"/>
                <w:szCs w:val="20"/>
              </w:rPr>
              <w:t>Giao dịch loại A</w:t>
            </w:r>
          </w:p>
        </w:tc>
        <w:tc>
          <w:tcPr>
            <w:tcW w:w="1989" w:type="pct"/>
            <w:tcBorders>
              <w:top w:val="single" w:sz="4" w:space="0" w:color="auto"/>
              <w:left w:val="single" w:sz="4" w:space="0" w:color="auto"/>
              <w:bottom w:val="single" w:sz="4" w:space="0" w:color="auto"/>
            </w:tcBorders>
            <w:shd w:val="clear" w:color="auto" w:fill="FFFFFF"/>
          </w:tcPr>
          <w:p w:rsidR="003C13FB" w:rsidRPr="005A2157" w:rsidRDefault="005A2157" w:rsidP="005A2157">
            <w:pPr>
              <w:pStyle w:val="Khc0"/>
              <w:rPr>
                <w:rFonts w:ascii="Arial" w:hAnsi="Arial" w:cs="Arial"/>
                <w:color w:val="auto"/>
                <w:sz w:val="20"/>
                <w:szCs w:val="20"/>
              </w:rPr>
            </w:pPr>
            <w:r w:rsidRPr="005A2157">
              <w:rPr>
                <w:rFonts w:ascii="Arial" w:hAnsi="Arial" w:cs="Arial"/>
                <w:color w:val="auto"/>
                <w:sz w:val="20"/>
                <w:szCs w:val="20"/>
              </w:rPr>
              <w:t>- Tên đăng nhập, mật khẩ</w:t>
            </w:r>
            <w:r w:rsidR="008E5715" w:rsidRPr="005A2157">
              <w:rPr>
                <w:rFonts w:ascii="Arial" w:hAnsi="Arial" w:cs="Arial"/>
                <w:color w:val="auto"/>
                <w:sz w:val="20"/>
                <w:szCs w:val="20"/>
              </w:rPr>
              <w:t>u hoặc mã PIN (trường hợp đã xác thực</w:t>
            </w:r>
            <w:r w:rsidRPr="005A2157">
              <w:rPr>
                <w:rFonts w:ascii="Arial" w:hAnsi="Arial" w:cs="Arial"/>
                <w:color w:val="auto"/>
                <w:sz w:val="20"/>
                <w:szCs w:val="20"/>
              </w:rPr>
              <w:t xml:space="preserve"> tại bước đăng nhập thì không bắ</w:t>
            </w:r>
            <w:r w:rsidR="008E5715" w:rsidRPr="005A2157">
              <w:rPr>
                <w:rFonts w:ascii="Arial" w:hAnsi="Arial" w:cs="Arial"/>
                <w:color w:val="auto"/>
                <w:sz w:val="20"/>
                <w:szCs w:val="20"/>
              </w:rPr>
              <w:t>t buộc phải xác thực tại bước thực hiện giao dịch).</w:t>
            </w:r>
          </w:p>
        </w:tc>
        <w:tc>
          <w:tcPr>
            <w:tcW w:w="2000" w:type="pct"/>
            <w:tcBorders>
              <w:top w:val="single" w:sz="4" w:space="0" w:color="auto"/>
              <w:left w:val="single" w:sz="4" w:space="0" w:color="auto"/>
              <w:bottom w:val="single" w:sz="4" w:space="0" w:color="auto"/>
              <w:right w:val="single" w:sz="4" w:space="0" w:color="auto"/>
            </w:tcBorders>
            <w:shd w:val="clear" w:color="auto" w:fill="FFFFFF"/>
            <w:vAlign w:val="center"/>
          </w:tcPr>
          <w:p w:rsidR="003C13FB" w:rsidRPr="005A2157" w:rsidRDefault="005A2157" w:rsidP="005A2157">
            <w:pPr>
              <w:pStyle w:val="Khc0"/>
              <w:rPr>
                <w:rFonts w:ascii="Arial" w:hAnsi="Arial" w:cs="Arial"/>
                <w:color w:val="auto"/>
                <w:sz w:val="20"/>
                <w:szCs w:val="20"/>
              </w:rPr>
            </w:pPr>
            <w:r w:rsidRPr="005A2157">
              <w:rPr>
                <w:rFonts w:ascii="Arial" w:hAnsi="Arial" w:cs="Arial"/>
                <w:color w:val="auto"/>
                <w:sz w:val="20"/>
                <w:szCs w:val="20"/>
              </w:rPr>
              <w:t>- Tên đăng nhập, mật khẩ</w:t>
            </w:r>
            <w:r w:rsidR="008E5715" w:rsidRPr="005A2157">
              <w:rPr>
                <w:rFonts w:ascii="Arial" w:hAnsi="Arial" w:cs="Arial"/>
                <w:color w:val="auto"/>
                <w:sz w:val="20"/>
                <w:szCs w:val="20"/>
              </w:rPr>
              <w:t>u hoặc mã PIN (trường hợp đã xác thực tại bước đăng nhập thì không bắt buộc phải xác thực tại bước thực hiện giao dịch).</w:t>
            </w:r>
          </w:p>
        </w:tc>
      </w:tr>
      <w:tr w:rsidR="00A81CDE" w:rsidRPr="005A2157" w:rsidTr="005A2157">
        <w:trPr>
          <w:trHeight w:val="20"/>
          <w:jc w:val="center"/>
        </w:trPr>
        <w:tc>
          <w:tcPr>
            <w:tcW w:w="421" w:type="pct"/>
            <w:tcBorders>
              <w:top w:val="single" w:sz="4" w:space="0" w:color="auto"/>
              <w:left w:val="single" w:sz="4" w:space="0" w:color="auto"/>
              <w:bottom w:val="single" w:sz="4" w:space="0" w:color="auto"/>
            </w:tcBorders>
            <w:shd w:val="clear" w:color="auto" w:fill="FFFFFF"/>
          </w:tcPr>
          <w:p w:rsidR="00A81CDE" w:rsidRPr="005A2157" w:rsidRDefault="00A81CDE" w:rsidP="005A2157">
            <w:pPr>
              <w:pStyle w:val="Khc0"/>
              <w:jc w:val="center"/>
              <w:rPr>
                <w:rFonts w:ascii="Arial" w:hAnsi="Arial" w:cs="Arial"/>
                <w:color w:val="auto"/>
                <w:sz w:val="20"/>
                <w:szCs w:val="20"/>
              </w:rPr>
            </w:pPr>
            <w:r w:rsidRPr="005A2157">
              <w:rPr>
                <w:rFonts w:ascii="Arial" w:hAnsi="Arial" w:cs="Arial"/>
                <w:iCs/>
                <w:color w:val="auto"/>
                <w:sz w:val="20"/>
                <w:szCs w:val="20"/>
              </w:rPr>
              <w:t>2</w:t>
            </w:r>
          </w:p>
        </w:tc>
        <w:tc>
          <w:tcPr>
            <w:tcW w:w="590" w:type="pct"/>
            <w:tcBorders>
              <w:top w:val="single" w:sz="4" w:space="0" w:color="auto"/>
              <w:left w:val="single" w:sz="4" w:space="0" w:color="auto"/>
              <w:bottom w:val="single" w:sz="4" w:space="0" w:color="auto"/>
            </w:tcBorders>
            <w:shd w:val="clear" w:color="auto" w:fill="FFFFFF"/>
          </w:tcPr>
          <w:p w:rsidR="00A81CDE" w:rsidRPr="005A2157" w:rsidRDefault="00A81CDE" w:rsidP="005A2157">
            <w:pPr>
              <w:pStyle w:val="Khc0"/>
              <w:rPr>
                <w:rFonts w:ascii="Arial" w:hAnsi="Arial" w:cs="Arial"/>
                <w:color w:val="auto"/>
                <w:sz w:val="20"/>
                <w:szCs w:val="20"/>
              </w:rPr>
            </w:pPr>
            <w:r w:rsidRPr="005A2157">
              <w:rPr>
                <w:rFonts w:ascii="Arial" w:hAnsi="Arial" w:cs="Arial"/>
                <w:color w:val="auto"/>
                <w:sz w:val="20"/>
                <w:szCs w:val="20"/>
              </w:rPr>
              <w:t>Giao dịch loại B</w:t>
            </w:r>
          </w:p>
        </w:tc>
        <w:tc>
          <w:tcPr>
            <w:tcW w:w="1989" w:type="pct"/>
            <w:tcBorders>
              <w:top w:val="single" w:sz="4" w:space="0" w:color="auto"/>
              <w:left w:val="single" w:sz="4" w:space="0" w:color="auto"/>
              <w:bottom w:val="single" w:sz="4" w:space="0" w:color="auto"/>
            </w:tcBorders>
            <w:shd w:val="clear" w:color="auto" w:fill="FFFFFF"/>
          </w:tcPr>
          <w:p w:rsidR="00A81CDE" w:rsidRPr="005A2157" w:rsidRDefault="005A2157" w:rsidP="005A2157">
            <w:pPr>
              <w:pStyle w:val="Khc0"/>
              <w:tabs>
                <w:tab w:val="left" w:pos="240"/>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OTP gửi qua phương thức SMS hoặc Voice hoặc Email.</w:t>
            </w:r>
          </w:p>
          <w:p w:rsidR="00A81CDE" w:rsidRPr="005A2157" w:rsidRDefault="005A2157" w:rsidP="005A2157">
            <w:pPr>
              <w:pStyle w:val="Khc0"/>
              <w:tabs>
                <w:tab w:val="left" w:pos="144"/>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Hoặc Thẻ ma trận OTP.</w:t>
            </w:r>
          </w:p>
          <w:p w:rsidR="00A81CDE" w:rsidRPr="005A2157" w:rsidRDefault="005A2157" w:rsidP="005A2157">
            <w:pPr>
              <w:pStyle w:val="Khc0"/>
              <w:tabs>
                <w:tab w:val="left" w:pos="182"/>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Hoặc Soft OTP/ Token OTP loại cơ bản.</w:t>
            </w:r>
          </w:p>
          <w:p w:rsidR="00A81CDE" w:rsidRPr="005A2157" w:rsidRDefault="005A2157" w:rsidP="005A2157">
            <w:pPr>
              <w:pStyle w:val="Khc0"/>
              <w:tabs>
                <w:tab w:val="left" w:pos="173"/>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Hoặc biện pháp xác thực qua hai kênh.</w:t>
            </w:r>
          </w:p>
          <w:p w:rsidR="00A81CDE" w:rsidRPr="005A2157" w:rsidRDefault="005A2157" w:rsidP="005A2157">
            <w:pPr>
              <w:pStyle w:val="Khc0"/>
              <w:tabs>
                <w:tab w:val="left" w:pos="259"/>
              </w:tabs>
              <w:rPr>
                <w:rFonts w:ascii="Arial" w:hAnsi="Arial" w:cs="Arial"/>
                <w:color w:val="auto"/>
                <w:sz w:val="20"/>
                <w:szCs w:val="20"/>
              </w:rPr>
            </w:pPr>
            <w:r w:rsidRPr="005A2157">
              <w:rPr>
                <w:rFonts w:ascii="Arial" w:hAnsi="Arial" w:cs="Arial"/>
                <w:color w:val="auto"/>
                <w:sz w:val="20"/>
                <w:szCs w:val="20"/>
                <w:lang w:val="en-US"/>
              </w:rPr>
              <w:t xml:space="preserve">- </w:t>
            </w:r>
            <w:r w:rsidRPr="005A2157">
              <w:rPr>
                <w:rFonts w:ascii="Arial" w:hAnsi="Arial" w:cs="Arial"/>
                <w:color w:val="auto"/>
                <w:sz w:val="20"/>
                <w:szCs w:val="20"/>
              </w:rPr>
              <w:t>Hoặc bằ</w:t>
            </w:r>
            <w:r w:rsidR="00A81CDE" w:rsidRPr="005A2157">
              <w:rPr>
                <w:rFonts w:ascii="Arial" w:hAnsi="Arial" w:cs="Arial"/>
                <w:color w:val="auto"/>
                <w:sz w:val="20"/>
                <w:szCs w:val="20"/>
              </w:rPr>
              <w:t>ng dấu hiệu nhận dạng sinh trắc học của khách hàng gắn liền</w:t>
            </w:r>
            <w:r w:rsidRPr="005A2157">
              <w:rPr>
                <w:rFonts w:ascii="Arial" w:hAnsi="Arial" w:cs="Arial"/>
                <w:color w:val="auto"/>
                <w:sz w:val="20"/>
                <w:szCs w:val="20"/>
              </w:rPr>
              <w:t xml:space="preserve"> với thiết bị cầm tay thông minh</w:t>
            </w:r>
            <w:r w:rsidRPr="005A2157">
              <w:rPr>
                <w:rFonts w:ascii="Arial" w:hAnsi="Arial" w:cs="Arial"/>
                <w:color w:val="auto"/>
                <w:sz w:val="20"/>
                <w:szCs w:val="20"/>
                <w:vertAlign w:val="superscript"/>
              </w:rPr>
              <w:t>3</w:t>
            </w:r>
            <w:r w:rsidR="00A81CDE" w:rsidRPr="005A2157">
              <w:rPr>
                <w:rFonts w:ascii="Arial" w:hAnsi="Arial" w:cs="Arial"/>
                <w:color w:val="auto"/>
                <w:sz w:val="20"/>
                <w:szCs w:val="20"/>
              </w:rPr>
              <w:t>.</w:t>
            </w:r>
          </w:p>
          <w:p w:rsidR="00A81CDE" w:rsidRPr="005A2157" w:rsidRDefault="005A2157" w:rsidP="005A2157">
            <w:pPr>
              <w:pStyle w:val="Khc0"/>
              <w:tabs>
                <w:tab w:val="left" w:pos="211"/>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Hoặc Soft OTP/Token OTP loại nâng cao.</w:t>
            </w:r>
          </w:p>
          <w:p w:rsidR="00A81CDE" w:rsidRPr="005A2157" w:rsidRDefault="005A2157" w:rsidP="005A2157">
            <w:pPr>
              <w:pStyle w:val="Khc0"/>
              <w:tabs>
                <w:tab w:val="left" w:pos="149"/>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Hoặc theo chuẩn FIDO.</w:t>
            </w:r>
          </w:p>
          <w:p w:rsidR="00A81CDE" w:rsidRPr="005A2157" w:rsidRDefault="005A2157" w:rsidP="005A2157">
            <w:pPr>
              <w:pStyle w:val="Khc0"/>
              <w:tabs>
                <w:tab w:val="left" w:pos="178"/>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Hoặc bằng chữ ký điện tử an toàn.</w:t>
            </w:r>
          </w:p>
        </w:tc>
        <w:tc>
          <w:tcPr>
            <w:tcW w:w="2000" w:type="pct"/>
            <w:tcBorders>
              <w:top w:val="single" w:sz="4" w:space="0" w:color="auto"/>
              <w:left w:val="single" w:sz="4" w:space="0" w:color="auto"/>
              <w:bottom w:val="single" w:sz="4" w:space="0" w:color="auto"/>
              <w:right w:val="single" w:sz="4" w:space="0" w:color="auto"/>
            </w:tcBorders>
            <w:shd w:val="clear" w:color="auto" w:fill="FFFFFF"/>
          </w:tcPr>
          <w:p w:rsidR="00A81CDE" w:rsidRPr="005A2157" w:rsidRDefault="005A2157" w:rsidP="005A2157">
            <w:pPr>
              <w:pStyle w:val="Khc0"/>
              <w:tabs>
                <w:tab w:val="left" w:pos="235"/>
              </w:tabs>
              <w:rPr>
                <w:rFonts w:ascii="Arial" w:hAnsi="Arial" w:cs="Arial"/>
                <w:color w:val="auto"/>
                <w:sz w:val="20"/>
                <w:szCs w:val="20"/>
              </w:rPr>
            </w:pPr>
            <w:r w:rsidRPr="005A2157">
              <w:rPr>
                <w:rFonts w:ascii="Arial" w:hAnsi="Arial" w:cs="Arial"/>
                <w:color w:val="auto"/>
                <w:sz w:val="20"/>
                <w:szCs w:val="20"/>
                <w:lang w:val="en-US"/>
              </w:rPr>
              <w:t xml:space="preserve">- </w:t>
            </w:r>
            <w:r w:rsidRPr="005A2157">
              <w:rPr>
                <w:rFonts w:ascii="Arial" w:hAnsi="Arial" w:cs="Arial"/>
                <w:color w:val="auto"/>
                <w:sz w:val="20"/>
                <w:szCs w:val="20"/>
              </w:rPr>
              <w:t>OTP gửi qua phương thứ</w:t>
            </w:r>
            <w:r w:rsidR="00A81CDE" w:rsidRPr="005A2157">
              <w:rPr>
                <w:rFonts w:ascii="Arial" w:hAnsi="Arial" w:cs="Arial"/>
                <w:color w:val="auto"/>
                <w:sz w:val="20"/>
                <w:szCs w:val="20"/>
              </w:rPr>
              <w:t>c SMS hoặc Voice hoặc Email.</w:t>
            </w:r>
          </w:p>
          <w:p w:rsidR="00A81CDE" w:rsidRPr="005A2157" w:rsidRDefault="005A2157" w:rsidP="005A2157">
            <w:pPr>
              <w:pStyle w:val="Khc0"/>
              <w:tabs>
                <w:tab w:val="left" w:pos="144"/>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Hoặc Th</w:t>
            </w:r>
            <w:r w:rsidRPr="005A2157">
              <w:rPr>
                <w:rFonts w:ascii="Arial" w:hAnsi="Arial" w:cs="Arial"/>
                <w:color w:val="auto"/>
                <w:sz w:val="20"/>
                <w:szCs w:val="20"/>
                <w:lang w:val="en-US"/>
              </w:rPr>
              <w:t>ẻ</w:t>
            </w:r>
            <w:r w:rsidR="00A81CDE" w:rsidRPr="005A2157">
              <w:rPr>
                <w:rFonts w:ascii="Arial" w:hAnsi="Arial" w:cs="Arial"/>
                <w:color w:val="auto"/>
                <w:sz w:val="20"/>
                <w:szCs w:val="20"/>
              </w:rPr>
              <w:t xml:space="preserve"> ma trận OTP.</w:t>
            </w:r>
          </w:p>
          <w:p w:rsidR="00A81CDE" w:rsidRPr="005A2157" w:rsidRDefault="005A2157" w:rsidP="005A2157">
            <w:pPr>
              <w:pStyle w:val="Khc0"/>
              <w:tabs>
                <w:tab w:val="left" w:pos="158"/>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Hoặc Token OTP loại cơ bản, không có chức năng xác thực người dùng sử dụng Token.</w:t>
            </w:r>
          </w:p>
          <w:p w:rsidR="00A81CDE" w:rsidRPr="005A2157" w:rsidRDefault="005A2157" w:rsidP="005A2157">
            <w:pPr>
              <w:pStyle w:val="Khc0"/>
              <w:tabs>
                <w:tab w:val="left" w:pos="259"/>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 xml:space="preserve">Hoặc bằng dấu hiệu nhận dạng sinh trắc học </w:t>
            </w:r>
            <w:proofErr w:type="spellStart"/>
            <w:r w:rsidRPr="005A2157">
              <w:rPr>
                <w:rFonts w:ascii="Arial" w:hAnsi="Arial" w:cs="Arial"/>
                <w:color w:val="auto"/>
                <w:sz w:val="20"/>
                <w:szCs w:val="20"/>
                <w:lang w:val="en-US"/>
              </w:rPr>
              <w:t>của</w:t>
            </w:r>
            <w:proofErr w:type="spellEnd"/>
            <w:r w:rsidR="00A81CDE" w:rsidRPr="005A2157">
              <w:rPr>
                <w:rFonts w:ascii="Arial" w:hAnsi="Arial" w:cs="Arial"/>
                <w:color w:val="auto"/>
                <w:sz w:val="20"/>
                <w:szCs w:val="20"/>
              </w:rPr>
              <w:t xml:space="preserve"> người đại diện hợp pháp, người phụ trách kế toán (nếu có) của khách hàng gắn liền</w:t>
            </w:r>
            <w:r w:rsidRPr="005A2157">
              <w:rPr>
                <w:rFonts w:ascii="Arial" w:hAnsi="Arial" w:cs="Arial"/>
                <w:color w:val="auto"/>
                <w:sz w:val="20"/>
                <w:szCs w:val="20"/>
              </w:rPr>
              <w:t xml:space="preserve"> với thiết bị cầm tay thông minh</w:t>
            </w:r>
            <w:r w:rsidRPr="005A2157">
              <w:rPr>
                <w:rFonts w:ascii="Arial" w:hAnsi="Arial" w:cs="Arial"/>
                <w:color w:val="auto"/>
                <w:sz w:val="20"/>
                <w:szCs w:val="20"/>
                <w:vertAlign w:val="superscript"/>
              </w:rPr>
              <w:t>3</w:t>
            </w:r>
            <w:r w:rsidR="00A81CDE" w:rsidRPr="005A2157">
              <w:rPr>
                <w:rFonts w:ascii="Arial" w:hAnsi="Arial" w:cs="Arial"/>
                <w:color w:val="auto"/>
                <w:sz w:val="20"/>
                <w:szCs w:val="20"/>
              </w:rPr>
              <w:t>.</w:t>
            </w:r>
          </w:p>
        </w:tc>
      </w:tr>
      <w:tr w:rsidR="00A81CDE" w:rsidRPr="005A2157" w:rsidTr="005A2157">
        <w:trPr>
          <w:trHeight w:val="20"/>
          <w:jc w:val="center"/>
        </w:trPr>
        <w:tc>
          <w:tcPr>
            <w:tcW w:w="421" w:type="pct"/>
            <w:tcBorders>
              <w:top w:val="single" w:sz="4" w:space="0" w:color="auto"/>
              <w:left w:val="single" w:sz="4" w:space="0" w:color="auto"/>
              <w:bottom w:val="single" w:sz="4" w:space="0" w:color="auto"/>
            </w:tcBorders>
            <w:shd w:val="clear" w:color="auto" w:fill="FFFFFF"/>
          </w:tcPr>
          <w:p w:rsidR="00A81CDE" w:rsidRPr="005A2157" w:rsidRDefault="00A81CDE" w:rsidP="005A2157">
            <w:pPr>
              <w:pStyle w:val="Khc0"/>
              <w:jc w:val="center"/>
              <w:rPr>
                <w:rFonts w:ascii="Arial" w:hAnsi="Arial" w:cs="Arial"/>
                <w:color w:val="auto"/>
                <w:sz w:val="20"/>
                <w:szCs w:val="20"/>
              </w:rPr>
            </w:pPr>
            <w:r w:rsidRPr="005A2157">
              <w:rPr>
                <w:rFonts w:ascii="Arial" w:hAnsi="Arial" w:cs="Arial"/>
                <w:color w:val="auto"/>
                <w:sz w:val="20"/>
                <w:szCs w:val="20"/>
              </w:rPr>
              <w:t>3</w:t>
            </w:r>
          </w:p>
        </w:tc>
        <w:tc>
          <w:tcPr>
            <w:tcW w:w="590" w:type="pct"/>
            <w:tcBorders>
              <w:top w:val="single" w:sz="4" w:space="0" w:color="auto"/>
              <w:left w:val="single" w:sz="4" w:space="0" w:color="auto"/>
              <w:bottom w:val="single" w:sz="4" w:space="0" w:color="auto"/>
            </w:tcBorders>
            <w:shd w:val="clear" w:color="auto" w:fill="FFFFFF"/>
          </w:tcPr>
          <w:p w:rsidR="00A81CDE" w:rsidRPr="005A2157" w:rsidRDefault="00A81CDE" w:rsidP="005A2157">
            <w:pPr>
              <w:pStyle w:val="Khc0"/>
              <w:rPr>
                <w:rFonts w:ascii="Arial" w:hAnsi="Arial" w:cs="Arial"/>
                <w:color w:val="auto"/>
                <w:sz w:val="20"/>
                <w:szCs w:val="20"/>
                <w:lang w:val="en-US"/>
              </w:rPr>
            </w:pPr>
            <w:r w:rsidRPr="005A2157">
              <w:rPr>
                <w:rFonts w:ascii="Arial" w:hAnsi="Arial" w:cs="Arial"/>
                <w:color w:val="auto"/>
                <w:sz w:val="20"/>
                <w:szCs w:val="20"/>
              </w:rPr>
              <w:t>Giao dịch l</w:t>
            </w:r>
            <w:bookmarkStart w:id="6" w:name="_GoBack"/>
            <w:bookmarkEnd w:id="6"/>
            <w:r w:rsidRPr="005A2157">
              <w:rPr>
                <w:rFonts w:ascii="Arial" w:hAnsi="Arial" w:cs="Arial"/>
                <w:color w:val="auto"/>
                <w:sz w:val="20"/>
                <w:szCs w:val="20"/>
              </w:rPr>
              <w:t xml:space="preserve">oại </w:t>
            </w:r>
            <w:r w:rsidR="005A2157" w:rsidRPr="005A2157">
              <w:rPr>
                <w:rFonts w:ascii="Arial" w:hAnsi="Arial" w:cs="Arial"/>
                <w:color w:val="auto"/>
                <w:sz w:val="20"/>
                <w:szCs w:val="20"/>
                <w:lang w:val="en-US"/>
              </w:rPr>
              <w:t>C</w:t>
            </w:r>
          </w:p>
        </w:tc>
        <w:tc>
          <w:tcPr>
            <w:tcW w:w="1989" w:type="pct"/>
            <w:tcBorders>
              <w:top w:val="single" w:sz="4" w:space="0" w:color="auto"/>
              <w:left w:val="single" w:sz="4" w:space="0" w:color="auto"/>
              <w:bottom w:val="single" w:sz="4" w:space="0" w:color="auto"/>
            </w:tcBorders>
            <w:shd w:val="clear" w:color="auto" w:fill="FFFFFF"/>
          </w:tcPr>
          <w:p w:rsidR="00A81CDE" w:rsidRPr="005A2157" w:rsidRDefault="005A2157" w:rsidP="005A2157">
            <w:pPr>
              <w:pStyle w:val="Khc0"/>
              <w:tabs>
                <w:tab w:val="left" w:pos="264"/>
              </w:tabs>
              <w:rPr>
                <w:rFonts w:ascii="Arial" w:hAnsi="Arial" w:cs="Arial"/>
                <w:color w:val="auto"/>
                <w:sz w:val="20"/>
                <w:szCs w:val="20"/>
              </w:rPr>
            </w:pPr>
            <w:r w:rsidRPr="005A2157">
              <w:rPr>
                <w:rFonts w:ascii="Arial" w:hAnsi="Arial" w:cs="Arial"/>
                <w:color w:val="auto"/>
                <w:sz w:val="20"/>
                <w:szCs w:val="20"/>
                <w:lang w:val="en-US"/>
              </w:rPr>
              <w:t xml:space="preserve">- </w:t>
            </w:r>
            <w:r w:rsidRPr="005A2157">
              <w:rPr>
                <w:rFonts w:ascii="Arial" w:hAnsi="Arial" w:cs="Arial"/>
                <w:color w:val="auto"/>
                <w:sz w:val="20"/>
                <w:szCs w:val="20"/>
              </w:rPr>
              <w:t>Bằ</w:t>
            </w:r>
            <w:r w:rsidR="00A81CDE" w:rsidRPr="005A2157">
              <w:rPr>
                <w:rFonts w:ascii="Arial" w:hAnsi="Arial" w:cs="Arial"/>
                <w:color w:val="auto"/>
                <w:sz w:val="20"/>
                <w:szCs w:val="20"/>
              </w:rPr>
              <w:t xml:space="preserve">ng dấu hiệu nhận dạng </w:t>
            </w:r>
            <w:r w:rsidRPr="005A2157">
              <w:rPr>
                <w:rFonts w:ascii="Arial" w:hAnsi="Arial" w:cs="Arial"/>
                <w:color w:val="auto"/>
                <w:sz w:val="20"/>
                <w:szCs w:val="20"/>
              </w:rPr>
              <w:t>sinh trắc học của khách hàng: (i</w:t>
            </w:r>
            <w:r w:rsidR="00A81CDE" w:rsidRPr="005A2157">
              <w:rPr>
                <w:rFonts w:ascii="Arial" w:hAnsi="Arial" w:cs="Arial"/>
                <w:color w:val="auto"/>
                <w:sz w:val="20"/>
                <w:szCs w:val="20"/>
              </w:rPr>
              <w:t>) khớp đúng với dữ liệu sinh trắc học được lưu trong chip của thẻ căn cước công dân (CCCD) của k</w:t>
            </w:r>
            <w:r w:rsidRPr="005A2157">
              <w:rPr>
                <w:rFonts w:ascii="Arial" w:hAnsi="Arial" w:cs="Arial"/>
                <w:color w:val="auto"/>
                <w:sz w:val="20"/>
                <w:szCs w:val="20"/>
              </w:rPr>
              <w:t>hách hàng do cơ quan Công an cấp</w:t>
            </w:r>
            <w:r w:rsidRPr="005A2157">
              <w:rPr>
                <w:rFonts w:ascii="Arial" w:hAnsi="Arial" w:cs="Arial"/>
                <w:color w:val="auto"/>
                <w:sz w:val="20"/>
                <w:szCs w:val="20"/>
                <w:vertAlign w:val="superscript"/>
              </w:rPr>
              <w:t>4</w:t>
            </w:r>
            <w:r w:rsidR="00A81CDE" w:rsidRPr="005A2157">
              <w:rPr>
                <w:rFonts w:ascii="Arial" w:hAnsi="Arial" w:cs="Arial"/>
                <w:color w:val="auto"/>
                <w:sz w:val="20"/>
                <w:szCs w:val="20"/>
              </w:rPr>
              <w:t>; (ii) hoặc</w:t>
            </w:r>
            <w:r w:rsidRPr="005A2157">
              <w:rPr>
                <w:rFonts w:ascii="Arial" w:hAnsi="Arial" w:cs="Arial"/>
                <w:color w:val="auto"/>
                <w:sz w:val="20"/>
                <w:szCs w:val="20"/>
              </w:rPr>
              <w:t xml:space="preserve"> thông qua xác thực tài khoản đị</w:t>
            </w:r>
            <w:r w:rsidR="00892549">
              <w:rPr>
                <w:rFonts w:ascii="Arial" w:hAnsi="Arial" w:cs="Arial"/>
                <w:color w:val="auto"/>
                <w:sz w:val="20"/>
                <w:szCs w:val="20"/>
              </w:rPr>
              <w:t>nh d</w:t>
            </w:r>
            <w:r w:rsidR="00A81CDE" w:rsidRPr="005A2157">
              <w:rPr>
                <w:rFonts w:ascii="Arial" w:hAnsi="Arial" w:cs="Arial"/>
                <w:color w:val="auto"/>
                <w:sz w:val="20"/>
                <w:szCs w:val="20"/>
              </w:rPr>
              <w:t xml:space="preserve">anh điện tử của khách hàng do hệ thống định </w:t>
            </w:r>
            <w:r w:rsidRPr="005A2157">
              <w:rPr>
                <w:rFonts w:ascii="Arial" w:hAnsi="Arial" w:cs="Arial"/>
                <w:color w:val="auto"/>
                <w:sz w:val="20"/>
                <w:szCs w:val="20"/>
              </w:rPr>
              <w:t>danh và xác thực điện tử tạo lập</w:t>
            </w:r>
            <w:r w:rsidRPr="005A2157">
              <w:rPr>
                <w:rFonts w:ascii="Arial" w:hAnsi="Arial" w:cs="Arial"/>
                <w:color w:val="auto"/>
                <w:sz w:val="20"/>
                <w:szCs w:val="20"/>
                <w:vertAlign w:val="superscript"/>
              </w:rPr>
              <w:t>5</w:t>
            </w:r>
            <w:r w:rsidRPr="005A2157">
              <w:rPr>
                <w:rFonts w:ascii="Arial" w:hAnsi="Arial" w:cs="Arial"/>
                <w:color w:val="auto"/>
                <w:sz w:val="20"/>
                <w:szCs w:val="20"/>
              </w:rPr>
              <w:t>.</w:t>
            </w:r>
          </w:p>
          <w:p w:rsidR="00A81CDE" w:rsidRPr="005A2157" w:rsidRDefault="005A2157" w:rsidP="005A2157">
            <w:pPr>
              <w:pStyle w:val="Khc0"/>
              <w:tabs>
                <w:tab w:val="left" w:pos="230"/>
              </w:tabs>
              <w:rPr>
                <w:rFonts w:ascii="Arial" w:hAnsi="Arial" w:cs="Arial"/>
                <w:color w:val="auto"/>
                <w:sz w:val="20"/>
                <w:szCs w:val="20"/>
              </w:rPr>
            </w:pPr>
            <w:r w:rsidRPr="005A2157">
              <w:rPr>
                <w:rFonts w:ascii="Arial" w:hAnsi="Arial" w:cs="Arial"/>
                <w:color w:val="auto"/>
                <w:sz w:val="20"/>
                <w:szCs w:val="20"/>
                <w:lang w:val="en-US"/>
              </w:rPr>
              <w:lastRenderedPageBreak/>
              <w:t xml:space="preserve">- </w:t>
            </w:r>
            <w:r w:rsidRPr="005A2157">
              <w:rPr>
                <w:rFonts w:ascii="Arial" w:hAnsi="Arial" w:cs="Arial"/>
                <w:color w:val="auto"/>
                <w:sz w:val="20"/>
                <w:szCs w:val="20"/>
              </w:rPr>
              <w:t>Hoặc bằ</w:t>
            </w:r>
            <w:r w:rsidR="00A81CDE" w:rsidRPr="005A2157">
              <w:rPr>
                <w:rFonts w:ascii="Arial" w:hAnsi="Arial" w:cs="Arial"/>
                <w:color w:val="auto"/>
                <w:sz w:val="20"/>
                <w:szCs w:val="20"/>
              </w:rPr>
              <w:t>ng dấu hiệu nhận dạng sinh trắc học của khá</w:t>
            </w:r>
            <w:r w:rsidRPr="005A2157">
              <w:rPr>
                <w:rFonts w:ascii="Arial" w:hAnsi="Arial" w:cs="Arial"/>
                <w:color w:val="auto"/>
                <w:sz w:val="20"/>
                <w:szCs w:val="20"/>
              </w:rPr>
              <w:t>ch hàng khớp đúng với dữ liệu si</w:t>
            </w:r>
            <w:r w:rsidR="00A81CDE" w:rsidRPr="005A2157">
              <w:rPr>
                <w:rFonts w:ascii="Arial" w:hAnsi="Arial" w:cs="Arial"/>
                <w:color w:val="auto"/>
                <w:sz w:val="20"/>
                <w:szCs w:val="20"/>
              </w:rPr>
              <w:t>nh trắc học được lưu trong cơ s</w:t>
            </w:r>
            <w:r w:rsidRPr="005A2157">
              <w:rPr>
                <w:rFonts w:ascii="Arial" w:hAnsi="Arial" w:cs="Arial"/>
                <w:color w:val="auto"/>
                <w:sz w:val="20"/>
                <w:szCs w:val="20"/>
                <w:lang w:val="en-US"/>
              </w:rPr>
              <w:t>ở</w:t>
            </w:r>
            <w:r w:rsidR="00A81CDE" w:rsidRPr="005A2157">
              <w:rPr>
                <w:rFonts w:ascii="Arial" w:hAnsi="Arial" w:cs="Arial"/>
                <w:color w:val="auto"/>
                <w:sz w:val="20"/>
                <w:szCs w:val="20"/>
              </w:rPr>
              <w:t xml:space="preserve"> dữ liệu (CSDL) sinh trắc học về kh</w:t>
            </w:r>
            <w:r w:rsidRPr="005A2157">
              <w:rPr>
                <w:rFonts w:ascii="Arial" w:hAnsi="Arial" w:cs="Arial"/>
                <w:color w:val="auto"/>
                <w:sz w:val="20"/>
                <w:szCs w:val="20"/>
              </w:rPr>
              <w:t>ách hàng đã thu thập và kiểm tra</w:t>
            </w:r>
            <w:r w:rsidRPr="005A2157">
              <w:rPr>
                <w:rFonts w:ascii="Arial" w:hAnsi="Arial" w:cs="Arial"/>
                <w:color w:val="auto"/>
                <w:sz w:val="20"/>
                <w:szCs w:val="20"/>
                <w:vertAlign w:val="superscript"/>
              </w:rPr>
              <w:t>6</w:t>
            </w:r>
            <w:r w:rsidR="00A81CDE" w:rsidRPr="005A2157">
              <w:rPr>
                <w:rFonts w:ascii="Arial" w:hAnsi="Arial" w:cs="Arial"/>
                <w:color w:val="auto"/>
                <w:sz w:val="20"/>
                <w:szCs w:val="20"/>
              </w:rPr>
              <w:t xml:space="preserve">, khuyến khích kết </w:t>
            </w:r>
            <w:proofErr w:type="spellStart"/>
            <w:r w:rsidRPr="005A2157">
              <w:rPr>
                <w:rFonts w:ascii="Arial" w:hAnsi="Arial" w:cs="Arial"/>
                <w:color w:val="auto"/>
                <w:sz w:val="20"/>
                <w:szCs w:val="20"/>
                <w:lang w:val="en-US"/>
              </w:rPr>
              <w:t>hợp</w:t>
            </w:r>
            <w:proofErr w:type="spellEnd"/>
            <w:r w:rsidR="00A81CDE" w:rsidRPr="005A2157">
              <w:rPr>
                <w:rFonts w:ascii="Arial" w:hAnsi="Arial" w:cs="Arial"/>
                <w:color w:val="auto"/>
                <w:sz w:val="20"/>
                <w:szCs w:val="20"/>
              </w:rPr>
              <w:t xml:space="preserve"> với phương thức xác thực OTP gửi qua SMS/Voice hoặc Soft OTP/Token OTP.</w:t>
            </w:r>
          </w:p>
        </w:tc>
        <w:tc>
          <w:tcPr>
            <w:tcW w:w="2000" w:type="pct"/>
            <w:tcBorders>
              <w:top w:val="single" w:sz="4" w:space="0" w:color="auto"/>
              <w:left w:val="single" w:sz="4" w:space="0" w:color="auto"/>
              <w:bottom w:val="single" w:sz="4" w:space="0" w:color="auto"/>
              <w:right w:val="single" w:sz="4" w:space="0" w:color="auto"/>
            </w:tcBorders>
            <w:shd w:val="clear" w:color="auto" w:fill="FFFFFF"/>
          </w:tcPr>
          <w:p w:rsidR="00A81CDE" w:rsidRPr="005A2157" w:rsidRDefault="005A2157" w:rsidP="005A2157">
            <w:pPr>
              <w:pStyle w:val="Khc0"/>
              <w:tabs>
                <w:tab w:val="left" w:pos="182"/>
              </w:tabs>
              <w:rPr>
                <w:rFonts w:ascii="Arial" w:hAnsi="Arial" w:cs="Arial"/>
                <w:color w:val="auto"/>
                <w:sz w:val="20"/>
                <w:szCs w:val="20"/>
              </w:rPr>
            </w:pPr>
            <w:r w:rsidRPr="005A2157">
              <w:rPr>
                <w:rFonts w:ascii="Arial" w:hAnsi="Arial" w:cs="Arial"/>
                <w:color w:val="auto"/>
                <w:sz w:val="20"/>
                <w:szCs w:val="20"/>
                <w:lang w:val="en-US"/>
              </w:rPr>
              <w:lastRenderedPageBreak/>
              <w:t xml:space="preserve">- </w:t>
            </w:r>
            <w:r w:rsidR="00A81CDE" w:rsidRPr="005A2157">
              <w:rPr>
                <w:rFonts w:ascii="Arial" w:hAnsi="Arial" w:cs="Arial"/>
                <w:color w:val="auto"/>
                <w:sz w:val="20"/>
                <w:szCs w:val="20"/>
              </w:rPr>
              <w:t>Soft OTP/Token OTP loại cơ bản, có chức năng xác</w:t>
            </w:r>
            <w:r w:rsidRPr="005A2157">
              <w:rPr>
                <w:rFonts w:ascii="Arial" w:hAnsi="Arial" w:cs="Arial"/>
                <w:color w:val="auto"/>
                <w:sz w:val="20"/>
                <w:szCs w:val="20"/>
              </w:rPr>
              <w:t xml:space="preserve"> thực người dùng sử dụng phần mề</w:t>
            </w:r>
            <w:r w:rsidR="00A81CDE" w:rsidRPr="005A2157">
              <w:rPr>
                <w:rFonts w:ascii="Arial" w:hAnsi="Arial" w:cs="Arial"/>
                <w:color w:val="auto"/>
                <w:sz w:val="20"/>
                <w:szCs w:val="20"/>
              </w:rPr>
              <w:t>m, Token.</w:t>
            </w:r>
          </w:p>
          <w:p w:rsidR="00A81CDE" w:rsidRPr="005A2157" w:rsidRDefault="005A2157" w:rsidP="005A2157">
            <w:pPr>
              <w:pStyle w:val="Khc0"/>
              <w:tabs>
                <w:tab w:val="left" w:pos="168"/>
              </w:tabs>
              <w:rPr>
                <w:rFonts w:ascii="Arial" w:hAnsi="Arial" w:cs="Arial"/>
                <w:color w:val="auto"/>
                <w:sz w:val="20"/>
                <w:szCs w:val="20"/>
              </w:rPr>
            </w:pPr>
            <w:r w:rsidRPr="005A2157">
              <w:rPr>
                <w:rFonts w:ascii="Arial" w:hAnsi="Arial" w:cs="Arial"/>
                <w:color w:val="auto"/>
                <w:sz w:val="20"/>
                <w:szCs w:val="20"/>
                <w:lang w:val="en-US"/>
              </w:rPr>
              <w:t xml:space="preserve">- </w:t>
            </w:r>
            <w:r w:rsidR="00A81CDE" w:rsidRPr="005A2157">
              <w:rPr>
                <w:rFonts w:ascii="Arial" w:hAnsi="Arial" w:cs="Arial"/>
                <w:color w:val="auto"/>
                <w:sz w:val="20"/>
                <w:szCs w:val="20"/>
              </w:rPr>
              <w:t>Hoặc biện pháp xác thực qua hai kênh.</w:t>
            </w:r>
          </w:p>
        </w:tc>
      </w:tr>
      <w:tr w:rsidR="005A2157" w:rsidRPr="005A2157" w:rsidTr="005A2157">
        <w:trPr>
          <w:trHeight w:val="20"/>
          <w:jc w:val="center"/>
        </w:trPr>
        <w:tc>
          <w:tcPr>
            <w:tcW w:w="421" w:type="pct"/>
            <w:tcBorders>
              <w:top w:val="single" w:sz="4" w:space="0" w:color="auto"/>
              <w:left w:val="single" w:sz="4" w:space="0" w:color="auto"/>
              <w:bottom w:val="single" w:sz="4" w:space="0" w:color="auto"/>
            </w:tcBorders>
            <w:shd w:val="clear" w:color="auto" w:fill="FFFFFF"/>
          </w:tcPr>
          <w:p w:rsidR="005A2157" w:rsidRPr="005A2157" w:rsidRDefault="005A2157" w:rsidP="005A2157">
            <w:pPr>
              <w:pStyle w:val="Khc0"/>
              <w:jc w:val="center"/>
              <w:rPr>
                <w:rFonts w:ascii="Arial" w:hAnsi="Arial" w:cs="Arial"/>
                <w:color w:val="auto"/>
                <w:sz w:val="20"/>
                <w:szCs w:val="20"/>
                <w:lang w:val="en-US"/>
              </w:rPr>
            </w:pPr>
            <w:r w:rsidRPr="005A2157">
              <w:rPr>
                <w:rFonts w:ascii="Arial" w:hAnsi="Arial" w:cs="Arial"/>
                <w:color w:val="auto"/>
                <w:sz w:val="20"/>
                <w:szCs w:val="20"/>
                <w:lang w:val="en-US"/>
              </w:rPr>
              <w:lastRenderedPageBreak/>
              <w:t>4</w:t>
            </w:r>
          </w:p>
        </w:tc>
        <w:tc>
          <w:tcPr>
            <w:tcW w:w="590" w:type="pct"/>
            <w:tcBorders>
              <w:top w:val="single" w:sz="4" w:space="0" w:color="auto"/>
              <w:left w:val="single" w:sz="4" w:space="0" w:color="auto"/>
              <w:bottom w:val="single" w:sz="4" w:space="0" w:color="auto"/>
            </w:tcBorders>
            <w:shd w:val="clear" w:color="auto" w:fill="FFFFFF"/>
          </w:tcPr>
          <w:p w:rsidR="005A2157" w:rsidRPr="005A2157" w:rsidRDefault="005A2157" w:rsidP="005A2157">
            <w:pPr>
              <w:pStyle w:val="Vnbnnidung0"/>
              <w:spacing w:after="0" w:line="240" w:lineRule="auto"/>
              <w:ind w:firstLine="0"/>
              <w:rPr>
                <w:rFonts w:ascii="Arial" w:hAnsi="Arial" w:cs="Arial"/>
                <w:sz w:val="20"/>
                <w:szCs w:val="20"/>
              </w:rPr>
            </w:pPr>
            <w:r w:rsidRPr="005A2157">
              <w:rPr>
                <w:rFonts w:ascii="Arial" w:hAnsi="Arial" w:cs="Arial"/>
                <w:sz w:val="20"/>
                <w:szCs w:val="20"/>
              </w:rPr>
              <w:t>Giao dịch loại D</w:t>
            </w:r>
          </w:p>
          <w:p w:rsidR="005A2157" w:rsidRPr="005A2157" w:rsidRDefault="005A2157" w:rsidP="005A2157">
            <w:pPr>
              <w:pStyle w:val="Khc0"/>
              <w:rPr>
                <w:rFonts w:ascii="Arial" w:hAnsi="Arial" w:cs="Arial"/>
                <w:color w:val="auto"/>
                <w:sz w:val="20"/>
                <w:szCs w:val="20"/>
              </w:rPr>
            </w:pPr>
          </w:p>
        </w:tc>
        <w:tc>
          <w:tcPr>
            <w:tcW w:w="1989" w:type="pct"/>
            <w:tcBorders>
              <w:top w:val="single" w:sz="4" w:space="0" w:color="auto"/>
              <w:left w:val="single" w:sz="4" w:space="0" w:color="auto"/>
              <w:bottom w:val="single" w:sz="4" w:space="0" w:color="auto"/>
            </w:tcBorders>
            <w:shd w:val="clear" w:color="auto" w:fill="FFFFFF"/>
          </w:tcPr>
          <w:p w:rsidR="005A2157" w:rsidRPr="005A2157" w:rsidRDefault="005A2157" w:rsidP="005A2157">
            <w:pPr>
              <w:pStyle w:val="Vnbnnidung0"/>
              <w:spacing w:after="0" w:line="240" w:lineRule="auto"/>
              <w:ind w:firstLine="0"/>
              <w:rPr>
                <w:rFonts w:ascii="Arial" w:hAnsi="Arial" w:cs="Arial"/>
                <w:sz w:val="20"/>
                <w:szCs w:val="20"/>
              </w:rPr>
            </w:pPr>
            <w:r>
              <w:rPr>
                <w:rFonts w:ascii="Arial" w:hAnsi="Arial" w:cs="Arial"/>
                <w:sz w:val="20"/>
                <w:szCs w:val="20"/>
              </w:rPr>
              <w:t>Bằng dấ</w:t>
            </w:r>
            <w:r w:rsidRPr="005A2157">
              <w:rPr>
                <w:rFonts w:ascii="Arial" w:hAnsi="Arial" w:cs="Arial"/>
                <w:sz w:val="20"/>
                <w:szCs w:val="20"/>
              </w:rPr>
              <w:t xml:space="preserve">u hiệu nhận dạng sinh trắc học của khách hàng: (i) khớp đúng với dữ liệu sinh trắc học được lưu trong chip của thẻ CCCD </w:t>
            </w:r>
            <w:proofErr w:type="spellStart"/>
            <w:r w:rsidR="003C55BB">
              <w:rPr>
                <w:rFonts w:ascii="Arial" w:hAnsi="Arial" w:cs="Arial"/>
                <w:sz w:val="20"/>
                <w:szCs w:val="20"/>
                <w:lang w:val="en-US"/>
              </w:rPr>
              <w:t>của</w:t>
            </w:r>
            <w:proofErr w:type="spellEnd"/>
            <w:r w:rsidRPr="005A2157">
              <w:rPr>
                <w:rFonts w:ascii="Arial" w:hAnsi="Arial" w:cs="Arial"/>
                <w:sz w:val="20"/>
                <w:szCs w:val="20"/>
              </w:rPr>
              <w:t xml:space="preserve"> khách hàng do cơ quan Công an cấp</w:t>
            </w:r>
            <w:r w:rsidRPr="005A2157">
              <w:rPr>
                <w:rFonts w:ascii="Arial" w:hAnsi="Arial" w:cs="Arial"/>
                <w:sz w:val="20"/>
                <w:szCs w:val="20"/>
                <w:vertAlign w:val="superscript"/>
              </w:rPr>
              <w:t>4</w:t>
            </w:r>
            <w:r w:rsidRPr="005A2157">
              <w:rPr>
                <w:rFonts w:ascii="Arial" w:hAnsi="Arial" w:cs="Arial"/>
                <w:sz w:val="20"/>
                <w:szCs w:val="20"/>
              </w:rPr>
              <w:t>; (ii) hoặc thông qua xác thực tài khoản định danh điện tử của khách hàng do hệ thống định danh và xác thực điện tử tạo lập; (iii) hoặc khớp đúng với dữ liệu sinh trắc học được lưu trong CSDL sinh trắc học về khách hàng đã thu thập và kiểm tra</w:t>
            </w:r>
            <w:r w:rsidRPr="005A2157">
              <w:rPr>
                <w:rFonts w:ascii="Arial" w:hAnsi="Arial" w:cs="Arial"/>
                <w:sz w:val="20"/>
                <w:szCs w:val="20"/>
                <w:vertAlign w:val="superscript"/>
              </w:rPr>
              <w:t>6</w:t>
            </w:r>
            <w:r w:rsidRPr="005A2157">
              <w:rPr>
                <w:rFonts w:ascii="Arial" w:hAnsi="Arial" w:cs="Arial"/>
                <w:sz w:val="20"/>
                <w:szCs w:val="20"/>
              </w:rPr>
              <w:t xml:space="preserve">, kết </w:t>
            </w:r>
            <w:proofErr w:type="spellStart"/>
            <w:r>
              <w:rPr>
                <w:rFonts w:ascii="Arial" w:hAnsi="Arial" w:cs="Arial"/>
                <w:sz w:val="20"/>
                <w:szCs w:val="20"/>
                <w:lang w:val="en-US"/>
              </w:rPr>
              <w:t>hợp</w:t>
            </w:r>
            <w:proofErr w:type="spellEnd"/>
            <w:r w:rsidRPr="005A2157">
              <w:rPr>
                <w:rFonts w:ascii="Arial" w:hAnsi="Arial" w:cs="Arial"/>
                <w:sz w:val="20"/>
                <w:szCs w:val="20"/>
              </w:rPr>
              <w:t xml:space="preserve"> một trong các biện pháp xác thực sau:</w:t>
            </w:r>
          </w:p>
          <w:p w:rsidR="005A2157" w:rsidRPr="005A2157" w:rsidRDefault="005A2157" w:rsidP="005A2157">
            <w:pPr>
              <w:pStyle w:val="Vnbnnidung0"/>
              <w:tabs>
                <w:tab w:val="left" w:pos="259"/>
              </w:tabs>
              <w:spacing w:after="0" w:line="240" w:lineRule="auto"/>
              <w:ind w:firstLine="0"/>
              <w:rPr>
                <w:rFonts w:ascii="Arial" w:hAnsi="Arial" w:cs="Arial"/>
                <w:sz w:val="20"/>
                <w:szCs w:val="20"/>
              </w:rPr>
            </w:pPr>
            <w:bookmarkStart w:id="7" w:name="bookmark0"/>
            <w:bookmarkEnd w:id="7"/>
            <w:r>
              <w:rPr>
                <w:rFonts w:ascii="Arial" w:hAnsi="Arial" w:cs="Arial"/>
                <w:sz w:val="20"/>
                <w:szCs w:val="20"/>
                <w:lang w:val="en-US"/>
              </w:rPr>
              <w:t xml:space="preserve">- </w:t>
            </w:r>
            <w:r w:rsidRPr="005A2157">
              <w:rPr>
                <w:rFonts w:ascii="Arial" w:hAnsi="Arial" w:cs="Arial"/>
                <w:sz w:val="20"/>
                <w:szCs w:val="20"/>
              </w:rPr>
              <w:t>Soft OTP/Token OTP loại nâng cao.</w:t>
            </w:r>
          </w:p>
          <w:p w:rsidR="005A2157" w:rsidRPr="005A2157" w:rsidRDefault="005A2157" w:rsidP="005A2157">
            <w:pPr>
              <w:pStyle w:val="Vnbnnidung0"/>
              <w:tabs>
                <w:tab w:val="left" w:pos="144"/>
              </w:tabs>
              <w:spacing w:after="0" w:line="240" w:lineRule="auto"/>
              <w:ind w:firstLine="0"/>
              <w:rPr>
                <w:rFonts w:ascii="Arial" w:hAnsi="Arial" w:cs="Arial"/>
                <w:sz w:val="20"/>
                <w:szCs w:val="20"/>
              </w:rPr>
            </w:pPr>
            <w:bookmarkStart w:id="8" w:name="bookmark1"/>
            <w:bookmarkEnd w:id="8"/>
            <w:r>
              <w:rPr>
                <w:rFonts w:ascii="Arial" w:hAnsi="Arial" w:cs="Arial"/>
                <w:sz w:val="20"/>
                <w:szCs w:val="20"/>
                <w:lang w:val="en-US"/>
              </w:rPr>
              <w:t xml:space="preserve">- </w:t>
            </w:r>
            <w:r w:rsidRPr="005A2157">
              <w:rPr>
                <w:rFonts w:ascii="Arial" w:hAnsi="Arial" w:cs="Arial"/>
                <w:sz w:val="20"/>
                <w:szCs w:val="20"/>
              </w:rPr>
              <w:t>Hoặc theo chuẩn FIDO.</w:t>
            </w:r>
          </w:p>
          <w:p w:rsidR="005A2157" w:rsidRPr="005A2157" w:rsidRDefault="005A2157" w:rsidP="005A2157">
            <w:pPr>
              <w:pStyle w:val="Vnbnnidung0"/>
              <w:tabs>
                <w:tab w:val="left" w:pos="178"/>
              </w:tabs>
              <w:spacing w:after="0" w:line="240" w:lineRule="auto"/>
              <w:ind w:firstLine="0"/>
              <w:rPr>
                <w:rFonts w:ascii="Arial" w:hAnsi="Arial" w:cs="Arial"/>
                <w:sz w:val="20"/>
                <w:szCs w:val="20"/>
              </w:rPr>
            </w:pPr>
            <w:bookmarkStart w:id="9" w:name="bookmark2"/>
            <w:bookmarkEnd w:id="9"/>
            <w:r>
              <w:rPr>
                <w:rFonts w:ascii="Arial" w:hAnsi="Arial" w:cs="Arial"/>
                <w:sz w:val="20"/>
                <w:szCs w:val="20"/>
                <w:lang w:val="en-US"/>
              </w:rPr>
              <w:t xml:space="preserve">- </w:t>
            </w:r>
            <w:r w:rsidRPr="005A2157">
              <w:rPr>
                <w:rFonts w:ascii="Arial" w:hAnsi="Arial" w:cs="Arial"/>
                <w:sz w:val="20"/>
                <w:szCs w:val="20"/>
              </w:rPr>
              <w:t>Hoặc bằng chữ ký điện tử an toàn.</w:t>
            </w:r>
          </w:p>
          <w:p w:rsidR="005A2157" w:rsidRPr="005A2157" w:rsidRDefault="005A2157" w:rsidP="005A2157">
            <w:pPr>
              <w:pStyle w:val="Khc0"/>
              <w:tabs>
                <w:tab w:val="left" w:pos="264"/>
              </w:tabs>
              <w:rPr>
                <w:rFonts w:ascii="Arial" w:hAnsi="Arial" w:cs="Arial"/>
                <w:color w:val="auto"/>
                <w:sz w:val="20"/>
                <w:szCs w:val="20"/>
                <w:lang w:val="en-US"/>
              </w:rPr>
            </w:pPr>
          </w:p>
        </w:tc>
        <w:tc>
          <w:tcPr>
            <w:tcW w:w="2000" w:type="pct"/>
            <w:tcBorders>
              <w:top w:val="single" w:sz="4" w:space="0" w:color="auto"/>
              <w:left w:val="single" w:sz="4" w:space="0" w:color="auto"/>
              <w:bottom w:val="single" w:sz="4" w:space="0" w:color="auto"/>
              <w:right w:val="single" w:sz="4" w:space="0" w:color="auto"/>
            </w:tcBorders>
            <w:shd w:val="clear" w:color="auto" w:fill="FFFFFF"/>
          </w:tcPr>
          <w:p w:rsidR="005A2157" w:rsidRPr="005A2157" w:rsidRDefault="005A2157" w:rsidP="005A2157">
            <w:pPr>
              <w:pStyle w:val="Vnbnnidung0"/>
              <w:tabs>
                <w:tab w:val="left" w:pos="269"/>
              </w:tabs>
              <w:spacing w:after="0" w:line="240" w:lineRule="auto"/>
              <w:ind w:firstLine="0"/>
              <w:rPr>
                <w:rFonts w:ascii="Arial" w:hAnsi="Arial" w:cs="Arial"/>
                <w:sz w:val="20"/>
                <w:szCs w:val="20"/>
              </w:rPr>
            </w:pPr>
            <w:bookmarkStart w:id="10" w:name="bookmark3"/>
            <w:bookmarkEnd w:id="10"/>
            <w:r>
              <w:rPr>
                <w:rFonts w:ascii="Arial" w:hAnsi="Arial" w:cs="Arial"/>
                <w:sz w:val="20"/>
                <w:szCs w:val="20"/>
                <w:lang w:val="en-US"/>
              </w:rPr>
              <w:t xml:space="preserve">- </w:t>
            </w:r>
            <w:r w:rsidRPr="005A2157">
              <w:rPr>
                <w:rFonts w:ascii="Arial" w:hAnsi="Arial" w:cs="Arial"/>
                <w:sz w:val="20"/>
                <w:szCs w:val="20"/>
              </w:rPr>
              <w:t>Soft OTP/Token OTP loại nâng cao.</w:t>
            </w:r>
          </w:p>
          <w:p w:rsidR="005A2157" w:rsidRPr="005A2157" w:rsidRDefault="005A2157" w:rsidP="005A2157">
            <w:pPr>
              <w:pStyle w:val="Vnbnnidung0"/>
              <w:tabs>
                <w:tab w:val="left" w:pos="154"/>
              </w:tabs>
              <w:spacing w:after="0" w:line="240" w:lineRule="auto"/>
              <w:ind w:firstLine="0"/>
              <w:rPr>
                <w:rFonts w:ascii="Arial" w:hAnsi="Arial" w:cs="Arial"/>
                <w:sz w:val="20"/>
                <w:szCs w:val="20"/>
              </w:rPr>
            </w:pPr>
            <w:bookmarkStart w:id="11" w:name="bookmark4"/>
            <w:bookmarkEnd w:id="11"/>
            <w:r>
              <w:rPr>
                <w:rFonts w:ascii="Arial" w:hAnsi="Arial" w:cs="Arial"/>
                <w:sz w:val="20"/>
                <w:szCs w:val="20"/>
                <w:lang w:val="en-US"/>
              </w:rPr>
              <w:t xml:space="preserve">- </w:t>
            </w:r>
            <w:r w:rsidRPr="005A2157">
              <w:rPr>
                <w:rFonts w:ascii="Arial" w:hAnsi="Arial" w:cs="Arial"/>
                <w:sz w:val="20"/>
                <w:szCs w:val="20"/>
              </w:rPr>
              <w:t>Hoặc theo chuẩn FIDO.</w:t>
            </w:r>
          </w:p>
          <w:p w:rsidR="005A2157" w:rsidRPr="005A2157" w:rsidRDefault="005A2157" w:rsidP="005A2157">
            <w:pPr>
              <w:pStyle w:val="Khc0"/>
              <w:tabs>
                <w:tab w:val="left" w:pos="182"/>
              </w:tabs>
              <w:rPr>
                <w:rFonts w:ascii="Arial" w:hAnsi="Arial" w:cs="Arial"/>
                <w:color w:val="auto"/>
                <w:sz w:val="20"/>
                <w:szCs w:val="20"/>
                <w:lang w:val="en-US"/>
              </w:rPr>
            </w:pPr>
            <w:bookmarkStart w:id="12" w:name="bookmark5"/>
            <w:bookmarkEnd w:id="12"/>
            <w:r>
              <w:rPr>
                <w:rFonts w:ascii="Arial" w:hAnsi="Arial" w:cs="Arial"/>
                <w:sz w:val="20"/>
                <w:szCs w:val="20"/>
                <w:lang w:val="en-US"/>
              </w:rPr>
              <w:t xml:space="preserve">- </w:t>
            </w:r>
            <w:r w:rsidRPr="005A2157">
              <w:rPr>
                <w:rFonts w:ascii="Arial" w:hAnsi="Arial" w:cs="Arial"/>
                <w:sz w:val="20"/>
                <w:szCs w:val="20"/>
              </w:rPr>
              <w:t>Hoặc bằng chữ ký điện tử an toàn</w:t>
            </w:r>
          </w:p>
        </w:tc>
      </w:tr>
    </w:tbl>
    <w:p w:rsidR="003C13FB" w:rsidRPr="005A2157" w:rsidRDefault="008E5715" w:rsidP="00E1167C">
      <w:pPr>
        <w:spacing w:after="120"/>
        <w:ind w:firstLine="720"/>
        <w:jc w:val="both"/>
        <w:rPr>
          <w:rFonts w:ascii="Arial" w:hAnsi="Arial" w:cs="Arial"/>
          <w:b/>
          <w:color w:val="auto"/>
          <w:sz w:val="20"/>
          <w:szCs w:val="20"/>
        </w:rPr>
      </w:pPr>
      <w:bookmarkStart w:id="13" w:name="bookmark12"/>
      <w:bookmarkStart w:id="14" w:name="bookmark13"/>
      <w:bookmarkStart w:id="15" w:name="bookmark14"/>
      <w:r w:rsidRPr="005A2157">
        <w:rPr>
          <w:rFonts w:ascii="Arial" w:hAnsi="Arial" w:cs="Arial"/>
          <w:b/>
          <w:color w:val="auto"/>
          <w:sz w:val="20"/>
          <w:szCs w:val="20"/>
          <w:u w:val="single"/>
        </w:rPr>
        <w:t>Ghi ch</w:t>
      </w:r>
      <w:r w:rsidR="005A2157" w:rsidRPr="005A2157">
        <w:rPr>
          <w:rFonts w:ascii="Arial" w:hAnsi="Arial" w:cs="Arial"/>
          <w:b/>
          <w:color w:val="auto"/>
          <w:sz w:val="20"/>
          <w:szCs w:val="20"/>
          <w:u w:val="single"/>
          <w:lang w:val="en-US"/>
        </w:rPr>
        <w:t>ú</w:t>
      </w:r>
      <w:r w:rsidRPr="005A2157">
        <w:rPr>
          <w:rFonts w:ascii="Arial" w:hAnsi="Arial" w:cs="Arial"/>
          <w:b/>
          <w:color w:val="auto"/>
          <w:sz w:val="20"/>
          <w:szCs w:val="20"/>
          <w:u w:val="single"/>
        </w:rPr>
        <w:t>:</w:t>
      </w:r>
      <w:bookmarkEnd w:id="13"/>
      <w:bookmarkEnd w:id="14"/>
      <w:bookmarkEnd w:id="15"/>
    </w:p>
    <w:p w:rsidR="003C13FB" w:rsidRPr="002B6546" w:rsidRDefault="005A2157" w:rsidP="00E1167C">
      <w:pPr>
        <w:pStyle w:val="Vnbnnidung0"/>
        <w:tabs>
          <w:tab w:val="left" w:pos="802"/>
        </w:tabs>
        <w:spacing w:after="120" w:line="240" w:lineRule="auto"/>
        <w:ind w:firstLine="720"/>
        <w:jc w:val="both"/>
        <w:rPr>
          <w:rFonts w:ascii="Arial" w:hAnsi="Arial" w:cs="Arial"/>
          <w:color w:val="auto"/>
          <w:sz w:val="20"/>
          <w:szCs w:val="20"/>
        </w:rPr>
      </w:pPr>
      <w:bookmarkStart w:id="16" w:name="bookmark15"/>
      <w:bookmarkEnd w:id="16"/>
      <w:r>
        <w:rPr>
          <w:rFonts w:ascii="Arial" w:hAnsi="Arial" w:cs="Arial"/>
          <w:color w:val="auto"/>
          <w:sz w:val="20"/>
          <w:szCs w:val="20"/>
          <w:lang w:val="en-US"/>
        </w:rPr>
        <w:t xml:space="preserve">- </w:t>
      </w:r>
      <w:r w:rsidR="008E5715" w:rsidRPr="002B6546">
        <w:rPr>
          <w:rFonts w:ascii="Arial" w:hAnsi="Arial" w:cs="Arial"/>
          <w:color w:val="auto"/>
          <w:sz w:val="20"/>
          <w:szCs w:val="20"/>
        </w:rPr>
        <w:t xml:space="preserve">Biện pháp xác thực giao dịch loại D có thể xác thực giao dịch loại A, B, </w:t>
      </w:r>
      <w:r>
        <w:rPr>
          <w:rFonts w:ascii="Arial" w:hAnsi="Arial" w:cs="Arial"/>
          <w:color w:val="auto"/>
          <w:sz w:val="20"/>
          <w:szCs w:val="20"/>
          <w:lang w:val="en-US"/>
        </w:rPr>
        <w:t>C</w:t>
      </w:r>
      <w:r w:rsidR="008E5715" w:rsidRPr="002B6546">
        <w:rPr>
          <w:rFonts w:ascii="Arial" w:hAnsi="Arial" w:cs="Arial"/>
          <w:color w:val="auto"/>
          <w:sz w:val="20"/>
          <w:szCs w:val="20"/>
        </w:rPr>
        <w:t>.</w:t>
      </w:r>
    </w:p>
    <w:p w:rsidR="003C13FB" w:rsidRPr="002B6546" w:rsidRDefault="005A2157" w:rsidP="00E1167C">
      <w:pPr>
        <w:pStyle w:val="Vnbnnidung0"/>
        <w:tabs>
          <w:tab w:val="left" w:pos="807"/>
        </w:tabs>
        <w:spacing w:after="120" w:line="240" w:lineRule="auto"/>
        <w:ind w:firstLine="720"/>
        <w:jc w:val="both"/>
        <w:rPr>
          <w:rFonts w:ascii="Arial" w:hAnsi="Arial" w:cs="Arial"/>
          <w:color w:val="auto"/>
          <w:sz w:val="20"/>
          <w:szCs w:val="20"/>
        </w:rPr>
      </w:pPr>
      <w:bookmarkStart w:id="17" w:name="bookmark16"/>
      <w:bookmarkEnd w:id="17"/>
      <w:r>
        <w:rPr>
          <w:rFonts w:ascii="Arial" w:hAnsi="Arial" w:cs="Arial"/>
          <w:color w:val="auto"/>
          <w:sz w:val="20"/>
          <w:szCs w:val="20"/>
          <w:lang w:val="en-US"/>
        </w:rPr>
        <w:t xml:space="preserve">- </w:t>
      </w:r>
      <w:r w:rsidR="008E5715" w:rsidRPr="002B6546">
        <w:rPr>
          <w:rFonts w:ascii="Arial" w:hAnsi="Arial" w:cs="Arial"/>
          <w:color w:val="auto"/>
          <w:sz w:val="20"/>
          <w:szCs w:val="20"/>
        </w:rPr>
        <w:t xml:space="preserve">Biện pháp xác thực giao dịch loại </w:t>
      </w:r>
      <w:r>
        <w:rPr>
          <w:rFonts w:ascii="Arial" w:hAnsi="Arial" w:cs="Arial"/>
          <w:color w:val="auto"/>
          <w:sz w:val="20"/>
          <w:szCs w:val="20"/>
          <w:lang w:val="en-US"/>
        </w:rPr>
        <w:t>C</w:t>
      </w:r>
      <w:r w:rsidR="008E5715" w:rsidRPr="002B6546">
        <w:rPr>
          <w:rFonts w:ascii="Arial" w:hAnsi="Arial" w:cs="Arial"/>
          <w:color w:val="auto"/>
          <w:sz w:val="20"/>
          <w:szCs w:val="20"/>
        </w:rPr>
        <w:t xml:space="preserve"> có th</w:t>
      </w:r>
      <w:r>
        <w:rPr>
          <w:rFonts w:ascii="Arial" w:hAnsi="Arial" w:cs="Arial"/>
          <w:color w:val="auto"/>
          <w:sz w:val="20"/>
          <w:szCs w:val="20"/>
          <w:lang w:val="en-US"/>
        </w:rPr>
        <w:t>ể</w:t>
      </w:r>
      <w:r w:rsidR="008E5715" w:rsidRPr="002B6546">
        <w:rPr>
          <w:rFonts w:ascii="Arial" w:hAnsi="Arial" w:cs="Arial"/>
          <w:color w:val="auto"/>
          <w:sz w:val="20"/>
          <w:szCs w:val="20"/>
        </w:rPr>
        <w:t xml:space="preserve"> xác thực giao dịch loại A, B.</w:t>
      </w:r>
    </w:p>
    <w:p w:rsidR="003C13FB" w:rsidRPr="002B6546" w:rsidRDefault="005A2157" w:rsidP="00E1167C">
      <w:pPr>
        <w:pStyle w:val="Vnbnnidung0"/>
        <w:tabs>
          <w:tab w:val="left" w:pos="807"/>
        </w:tabs>
        <w:spacing w:after="120" w:line="240" w:lineRule="auto"/>
        <w:ind w:firstLine="720"/>
        <w:jc w:val="both"/>
        <w:rPr>
          <w:rFonts w:ascii="Arial" w:hAnsi="Arial" w:cs="Arial"/>
          <w:color w:val="auto"/>
          <w:sz w:val="20"/>
          <w:szCs w:val="20"/>
        </w:rPr>
      </w:pPr>
      <w:bookmarkStart w:id="18" w:name="bookmark17"/>
      <w:bookmarkEnd w:id="18"/>
      <w:r>
        <w:rPr>
          <w:rFonts w:ascii="Arial" w:hAnsi="Arial" w:cs="Arial"/>
          <w:color w:val="auto"/>
          <w:sz w:val="20"/>
          <w:szCs w:val="20"/>
          <w:lang w:val="en-US"/>
        </w:rPr>
        <w:t xml:space="preserve">- </w:t>
      </w:r>
      <w:r w:rsidR="008E5715" w:rsidRPr="002B6546">
        <w:rPr>
          <w:rFonts w:ascii="Arial" w:hAnsi="Arial" w:cs="Arial"/>
          <w:color w:val="auto"/>
          <w:sz w:val="20"/>
          <w:szCs w:val="20"/>
        </w:rPr>
        <w:t>Biện pháp xác thực giao dịch loại B có thể xác thực giao dịch loại A.</w:t>
      </w:r>
    </w:p>
    <w:p w:rsidR="003C13FB" w:rsidRPr="002B6546" w:rsidRDefault="005A2157" w:rsidP="00E1167C">
      <w:pPr>
        <w:pStyle w:val="Vnbnnidung0"/>
        <w:tabs>
          <w:tab w:val="left" w:pos="814"/>
        </w:tabs>
        <w:spacing w:after="120" w:line="240" w:lineRule="auto"/>
        <w:ind w:firstLine="720"/>
        <w:jc w:val="both"/>
        <w:rPr>
          <w:rFonts w:ascii="Arial" w:hAnsi="Arial" w:cs="Arial"/>
          <w:color w:val="auto"/>
          <w:sz w:val="20"/>
          <w:szCs w:val="20"/>
        </w:rPr>
      </w:pPr>
      <w:bookmarkStart w:id="19" w:name="bookmark18"/>
      <w:bookmarkEnd w:id="19"/>
      <w:r>
        <w:rPr>
          <w:rFonts w:ascii="Arial" w:hAnsi="Arial" w:cs="Arial"/>
          <w:color w:val="auto"/>
          <w:sz w:val="20"/>
          <w:szCs w:val="20"/>
          <w:lang w:val="en-US"/>
        </w:rPr>
        <w:t xml:space="preserve">- </w:t>
      </w:r>
      <w:r w:rsidR="008E5715" w:rsidRPr="002B6546">
        <w:rPr>
          <w:rFonts w:ascii="Arial" w:hAnsi="Arial" w:cs="Arial"/>
          <w:color w:val="auto"/>
          <w:sz w:val="20"/>
          <w:szCs w:val="20"/>
        </w:rPr>
        <w:t>Trường hợp các đơn vị sử dụng các biện pháp xác thực khác các loại trên thì báo cáo b</w:t>
      </w:r>
      <w:r>
        <w:rPr>
          <w:rFonts w:ascii="Arial" w:hAnsi="Arial" w:cs="Arial"/>
          <w:color w:val="auto"/>
          <w:sz w:val="20"/>
          <w:szCs w:val="20"/>
          <w:lang w:val="en-US"/>
        </w:rPr>
        <w:t>ằ</w:t>
      </w:r>
      <w:r w:rsidR="008E5715" w:rsidRPr="002B6546">
        <w:rPr>
          <w:rFonts w:ascii="Arial" w:hAnsi="Arial" w:cs="Arial"/>
          <w:color w:val="auto"/>
          <w:sz w:val="20"/>
          <w:szCs w:val="20"/>
        </w:rPr>
        <w:t xml:space="preserve">ng văn bản gửi Ngân hàng Nhà nước (qua Cục Công nghệ thông tin) trước khi áp dụng </w:t>
      </w:r>
      <w:proofErr w:type="spellStart"/>
      <w:r>
        <w:rPr>
          <w:rFonts w:ascii="Arial" w:hAnsi="Arial" w:cs="Arial"/>
          <w:color w:val="auto"/>
          <w:sz w:val="20"/>
          <w:szCs w:val="20"/>
          <w:lang w:val="en-US"/>
        </w:rPr>
        <w:t>tối</w:t>
      </w:r>
      <w:proofErr w:type="spellEnd"/>
      <w:r>
        <w:rPr>
          <w:rFonts w:ascii="Arial" w:hAnsi="Arial" w:cs="Arial"/>
          <w:color w:val="auto"/>
          <w:sz w:val="20"/>
          <w:szCs w:val="20"/>
        </w:rPr>
        <w:t xml:space="preserve"> thiểu 03 thá</w:t>
      </w:r>
      <w:r w:rsidR="008E5715" w:rsidRPr="002B6546">
        <w:rPr>
          <w:rFonts w:ascii="Arial" w:hAnsi="Arial" w:cs="Arial"/>
          <w:color w:val="auto"/>
          <w:sz w:val="20"/>
          <w:szCs w:val="20"/>
        </w:rPr>
        <w:t>ng.</w:t>
      </w:r>
    </w:p>
    <w:p w:rsidR="003C13FB" w:rsidRPr="002B6546" w:rsidRDefault="008E5715" w:rsidP="00E1167C">
      <w:pPr>
        <w:pStyle w:val="Vnbnnidung0"/>
        <w:spacing w:after="120" w:line="240" w:lineRule="auto"/>
        <w:ind w:firstLine="720"/>
        <w:jc w:val="both"/>
        <w:rPr>
          <w:rFonts w:ascii="Arial" w:hAnsi="Arial" w:cs="Arial"/>
          <w:color w:val="auto"/>
          <w:sz w:val="20"/>
          <w:szCs w:val="20"/>
        </w:rPr>
      </w:pPr>
      <w:r w:rsidRPr="002B6546">
        <w:rPr>
          <w:rFonts w:ascii="Arial" w:hAnsi="Arial" w:cs="Arial"/>
          <w:b/>
          <w:bCs/>
          <w:color w:val="auto"/>
          <w:sz w:val="20"/>
          <w:szCs w:val="20"/>
        </w:rPr>
        <w:t xml:space="preserve">Điều 2. </w:t>
      </w:r>
      <w:r w:rsidR="005A2157">
        <w:rPr>
          <w:rFonts w:ascii="Arial" w:hAnsi="Arial" w:cs="Arial"/>
          <w:color w:val="auto"/>
          <w:sz w:val="20"/>
          <w:szCs w:val="20"/>
        </w:rPr>
        <w:t>Cá</w:t>
      </w:r>
      <w:r w:rsidRPr="002B6546">
        <w:rPr>
          <w:rFonts w:ascii="Arial" w:hAnsi="Arial" w:cs="Arial"/>
          <w:color w:val="auto"/>
          <w:sz w:val="20"/>
          <w:szCs w:val="20"/>
        </w:rPr>
        <w:t>c tổ chức tín dụng, chi nhánh ngân</w:t>
      </w:r>
      <w:r w:rsidR="005A2157">
        <w:rPr>
          <w:rFonts w:ascii="Arial" w:hAnsi="Arial" w:cs="Arial"/>
          <w:color w:val="auto"/>
          <w:sz w:val="20"/>
          <w:szCs w:val="20"/>
        </w:rPr>
        <w:t xml:space="preserve"> hàng nước ngoài, tổ chức cung ứ</w:t>
      </w:r>
      <w:r w:rsidRPr="002B6546">
        <w:rPr>
          <w:rFonts w:ascii="Arial" w:hAnsi="Arial" w:cs="Arial"/>
          <w:color w:val="auto"/>
          <w:sz w:val="20"/>
          <w:szCs w:val="20"/>
        </w:rPr>
        <w:t>ng dịch vụ trung gian thanh toán phải triển khai áp dụng các giải pháp giảm thiểu rủi ro trong thanh toán trực tuyến như sau:</w:t>
      </w:r>
    </w:p>
    <w:p w:rsidR="003C13FB" w:rsidRPr="002B6546" w:rsidRDefault="005A2157" w:rsidP="00E1167C">
      <w:pPr>
        <w:pStyle w:val="Vnbnnidung0"/>
        <w:tabs>
          <w:tab w:val="left" w:pos="1059"/>
        </w:tabs>
        <w:spacing w:after="120" w:line="240" w:lineRule="auto"/>
        <w:ind w:firstLine="720"/>
        <w:jc w:val="both"/>
        <w:rPr>
          <w:rFonts w:ascii="Arial" w:hAnsi="Arial" w:cs="Arial"/>
          <w:color w:val="auto"/>
          <w:sz w:val="20"/>
          <w:szCs w:val="20"/>
        </w:rPr>
      </w:pPr>
      <w:bookmarkStart w:id="20" w:name="bookmark19"/>
      <w:bookmarkEnd w:id="20"/>
      <w:r>
        <w:rPr>
          <w:rFonts w:ascii="Arial" w:hAnsi="Arial" w:cs="Arial"/>
          <w:color w:val="auto"/>
          <w:sz w:val="20"/>
          <w:szCs w:val="20"/>
          <w:lang w:val="en-US"/>
        </w:rPr>
        <w:t xml:space="preserve">1. </w:t>
      </w:r>
      <w:r>
        <w:rPr>
          <w:rFonts w:ascii="Arial" w:hAnsi="Arial" w:cs="Arial"/>
          <w:color w:val="auto"/>
          <w:sz w:val="20"/>
          <w:szCs w:val="20"/>
        </w:rPr>
        <w:t>Đố</w:t>
      </w:r>
      <w:r w:rsidR="008E5715" w:rsidRPr="002B6546">
        <w:rPr>
          <w:rFonts w:ascii="Arial" w:hAnsi="Arial" w:cs="Arial"/>
          <w:color w:val="auto"/>
          <w:sz w:val="20"/>
          <w:szCs w:val="20"/>
        </w:rPr>
        <w:t xml:space="preserve">i với khách hàng cá nhân, trước khi thực hiện giao dịch </w:t>
      </w:r>
      <w:proofErr w:type="spellStart"/>
      <w:r>
        <w:rPr>
          <w:rFonts w:ascii="Arial" w:hAnsi="Arial" w:cs="Arial"/>
          <w:color w:val="auto"/>
          <w:sz w:val="20"/>
          <w:szCs w:val="20"/>
          <w:lang w:val="en-US"/>
        </w:rPr>
        <w:t>lần</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đầu</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bằng</w:t>
      </w:r>
      <w:proofErr w:type="spellEnd"/>
      <w:r w:rsidR="008E5715" w:rsidRPr="002B6546">
        <w:rPr>
          <w:rFonts w:ascii="Arial" w:hAnsi="Arial" w:cs="Arial"/>
          <w:color w:val="auto"/>
          <w:sz w:val="20"/>
          <w:szCs w:val="20"/>
        </w:rPr>
        <w:t xml:space="preserve"> ứng dụng Mobile Banking hoặc trước khi thực hiện giao dịch trên thiết bị khác với thiết bị thực hiện giao dịch Mobile Banking lần gần nhất thì phải xác thực khách hàng:</w:t>
      </w:r>
    </w:p>
    <w:p w:rsidR="003C13FB" w:rsidRPr="002B6546" w:rsidRDefault="005A2157" w:rsidP="00E1167C">
      <w:pPr>
        <w:pStyle w:val="Vnbnnidung0"/>
        <w:tabs>
          <w:tab w:val="left" w:pos="958"/>
        </w:tabs>
        <w:spacing w:after="120" w:line="240" w:lineRule="auto"/>
        <w:ind w:firstLine="720"/>
        <w:jc w:val="both"/>
        <w:rPr>
          <w:rFonts w:ascii="Arial" w:hAnsi="Arial" w:cs="Arial"/>
          <w:color w:val="auto"/>
          <w:sz w:val="20"/>
          <w:szCs w:val="20"/>
        </w:rPr>
      </w:pPr>
      <w:bookmarkStart w:id="21" w:name="bookmark20"/>
      <w:bookmarkEnd w:id="21"/>
      <w:r>
        <w:rPr>
          <w:rFonts w:ascii="Arial" w:hAnsi="Arial" w:cs="Arial"/>
          <w:color w:val="auto"/>
          <w:sz w:val="20"/>
          <w:szCs w:val="20"/>
          <w:lang w:val="en-US"/>
        </w:rPr>
        <w:t xml:space="preserve">- </w:t>
      </w:r>
      <w:r w:rsidR="008E5715" w:rsidRPr="002B6546">
        <w:rPr>
          <w:rFonts w:ascii="Arial" w:hAnsi="Arial" w:cs="Arial"/>
          <w:color w:val="auto"/>
          <w:sz w:val="20"/>
          <w:szCs w:val="20"/>
        </w:rPr>
        <w:t>Bằng dấu hiệu nhận dạng s</w:t>
      </w:r>
      <w:r>
        <w:rPr>
          <w:rFonts w:ascii="Arial" w:hAnsi="Arial" w:cs="Arial"/>
          <w:color w:val="auto"/>
          <w:sz w:val="20"/>
          <w:szCs w:val="20"/>
        </w:rPr>
        <w:t>inh trắc học của khách hàng: (i</w:t>
      </w:r>
      <w:r>
        <w:rPr>
          <w:rFonts w:ascii="Arial" w:hAnsi="Arial" w:cs="Arial"/>
          <w:color w:val="auto"/>
          <w:sz w:val="20"/>
          <w:szCs w:val="20"/>
          <w:lang w:val="en-US"/>
        </w:rPr>
        <w:t>)</w:t>
      </w:r>
      <w:r w:rsidR="008E5715" w:rsidRPr="002B6546">
        <w:rPr>
          <w:rFonts w:ascii="Arial" w:hAnsi="Arial" w:cs="Arial"/>
          <w:color w:val="auto"/>
          <w:sz w:val="20"/>
          <w:szCs w:val="20"/>
        </w:rPr>
        <w:t xml:space="preserve"> khớp đúng với d</w:t>
      </w:r>
      <w:r>
        <w:rPr>
          <w:rFonts w:ascii="Arial" w:hAnsi="Arial" w:cs="Arial"/>
          <w:color w:val="auto"/>
          <w:sz w:val="20"/>
          <w:szCs w:val="20"/>
          <w:lang w:val="en-US"/>
        </w:rPr>
        <w:t>ữ</w:t>
      </w:r>
      <w:r w:rsidR="008E5715" w:rsidRPr="002B6546">
        <w:rPr>
          <w:rFonts w:ascii="Arial" w:hAnsi="Arial" w:cs="Arial"/>
          <w:color w:val="auto"/>
          <w:sz w:val="20"/>
          <w:szCs w:val="20"/>
        </w:rPr>
        <w:t xml:space="preserve"> liệu sinh trắc học được lưu trong chip của thẻ CCCD của khách hàng do cơ quan Công an cấp</w:t>
      </w:r>
      <w:r w:rsidR="008E5715" w:rsidRPr="002B6546">
        <w:rPr>
          <w:rFonts w:ascii="Arial" w:hAnsi="Arial" w:cs="Arial"/>
          <w:color w:val="auto"/>
          <w:sz w:val="20"/>
          <w:szCs w:val="20"/>
          <w:vertAlign w:val="superscript"/>
        </w:rPr>
        <w:t>4</w:t>
      </w:r>
      <w:r w:rsidR="008E5715" w:rsidRPr="002B6546">
        <w:rPr>
          <w:rFonts w:ascii="Arial" w:hAnsi="Arial" w:cs="Arial"/>
          <w:color w:val="auto"/>
          <w:sz w:val="20"/>
          <w:szCs w:val="20"/>
        </w:rPr>
        <w:t xml:space="preserve">; (ii) hoặc thông qua xác thực tài khoản định danh điện </w:t>
      </w:r>
      <w:proofErr w:type="spellStart"/>
      <w:r>
        <w:rPr>
          <w:rFonts w:ascii="Arial" w:hAnsi="Arial" w:cs="Arial"/>
          <w:color w:val="auto"/>
          <w:sz w:val="20"/>
          <w:szCs w:val="20"/>
          <w:lang w:val="en-US"/>
        </w:rPr>
        <w:t>tử</w:t>
      </w:r>
      <w:proofErr w:type="spellEnd"/>
      <w:r w:rsidR="008E5715" w:rsidRPr="002B6546">
        <w:rPr>
          <w:rFonts w:ascii="Arial" w:hAnsi="Arial" w:cs="Arial"/>
          <w:color w:val="auto"/>
          <w:sz w:val="20"/>
          <w:szCs w:val="20"/>
        </w:rPr>
        <w:t xml:space="preserve"> của khách hàng trong do hệ thống định danh và xác thực điện tử tạo lập;</w:t>
      </w:r>
    </w:p>
    <w:p w:rsidR="003C13FB" w:rsidRPr="002B6546" w:rsidRDefault="005A2157" w:rsidP="00E1167C">
      <w:pPr>
        <w:pStyle w:val="Vnbnnidung0"/>
        <w:tabs>
          <w:tab w:val="left" w:pos="27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Hoặc bằ</w:t>
      </w:r>
      <w:r w:rsidR="008E5715" w:rsidRPr="002B6546">
        <w:rPr>
          <w:rFonts w:ascii="Arial" w:hAnsi="Arial" w:cs="Arial"/>
          <w:color w:val="auto"/>
          <w:sz w:val="20"/>
          <w:szCs w:val="20"/>
        </w:rPr>
        <w:t>ng d</w:t>
      </w:r>
      <w:r>
        <w:rPr>
          <w:rFonts w:ascii="Arial" w:hAnsi="Arial" w:cs="Arial"/>
          <w:color w:val="auto"/>
          <w:sz w:val="20"/>
          <w:szCs w:val="20"/>
          <w:lang w:val="en-US"/>
        </w:rPr>
        <w:t>ấ</w:t>
      </w:r>
      <w:r w:rsidR="008E5715" w:rsidRPr="002B6546">
        <w:rPr>
          <w:rFonts w:ascii="Arial" w:hAnsi="Arial" w:cs="Arial"/>
          <w:color w:val="auto"/>
          <w:sz w:val="20"/>
          <w:szCs w:val="20"/>
        </w:rPr>
        <w:t xml:space="preserve">u hiệu nhận dạng </w:t>
      </w:r>
      <w:r>
        <w:rPr>
          <w:rFonts w:ascii="Arial" w:hAnsi="Arial" w:cs="Arial"/>
          <w:color w:val="auto"/>
          <w:sz w:val="20"/>
          <w:szCs w:val="20"/>
        </w:rPr>
        <w:t>sinh trắc học của khách hàng khớp đúng</w:t>
      </w:r>
      <w:bookmarkStart w:id="22" w:name="bookmark21"/>
      <w:bookmarkEnd w:id="22"/>
      <w:r>
        <w:rPr>
          <w:rFonts w:ascii="Arial" w:hAnsi="Arial" w:cs="Arial"/>
          <w:color w:val="auto"/>
          <w:sz w:val="20"/>
          <w:szCs w:val="20"/>
          <w:lang w:val="en-US"/>
        </w:rPr>
        <w:t xml:space="preserve"> </w:t>
      </w:r>
      <w:r w:rsidR="008E5715" w:rsidRPr="002B6546">
        <w:rPr>
          <w:rFonts w:ascii="Arial" w:hAnsi="Arial" w:cs="Arial"/>
          <w:color w:val="auto"/>
          <w:sz w:val="20"/>
          <w:szCs w:val="20"/>
        </w:rPr>
        <w:t xml:space="preserve">với dữ liệu sinh trắc học được lưu trong CSDL sinh trắc học </w:t>
      </w:r>
      <w:r w:rsidR="00692820">
        <w:rPr>
          <w:rFonts w:ascii="Arial" w:hAnsi="Arial" w:cs="Arial"/>
          <w:color w:val="auto"/>
          <w:sz w:val="20"/>
          <w:szCs w:val="20"/>
        </w:rPr>
        <w:t>về khách hàng đã thu thập và kiể</w:t>
      </w:r>
      <w:r w:rsidR="008E5715" w:rsidRPr="002B6546">
        <w:rPr>
          <w:rFonts w:ascii="Arial" w:hAnsi="Arial" w:cs="Arial"/>
          <w:color w:val="auto"/>
          <w:sz w:val="20"/>
          <w:szCs w:val="20"/>
        </w:rPr>
        <w:t>m tra</w:t>
      </w:r>
      <w:r w:rsidR="008E5715" w:rsidRPr="002B6546">
        <w:rPr>
          <w:rFonts w:ascii="Arial" w:hAnsi="Arial" w:cs="Arial"/>
          <w:color w:val="auto"/>
          <w:sz w:val="20"/>
          <w:szCs w:val="20"/>
          <w:vertAlign w:val="superscript"/>
        </w:rPr>
        <w:t>6</w:t>
      </w:r>
      <w:r w:rsidR="008E5715" w:rsidRPr="002B6546">
        <w:rPr>
          <w:rFonts w:ascii="Arial" w:hAnsi="Arial" w:cs="Arial"/>
          <w:color w:val="auto"/>
          <w:sz w:val="20"/>
          <w:szCs w:val="20"/>
        </w:rPr>
        <w:t xml:space="preserve">, kết </w:t>
      </w:r>
      <w:proofErr w:type="spellStart"/>
      <w:r w:rsidR="00692820">
        <w:rPr>
          <w:rFonts w:ascii="Arial" w:hAnsi="Arial" w:cs="Arial"/>
          <w:color w:val="auto"/>
          <w:sz w:val="20"/>
          <w:szCs w:val="20"/>
          <w:lang w:val="en-US"/>
        </w:rPr>
        <w:t>hợp</w:t>
      </w:r>
      <w:proofErr w:type="spellEnd"/>
      <w:r w:rsidR="008E5715" w:rsidRPr="002B6546">
        <w:rPr>
          <w:rFonts w:ascii="Arial" w:hAnsi="Arial" w:cs="Arial"/>
          <w:color w:val="auto"/>
          <w:sz w:val="20"/>
          <w:szCs w:val="20"/>
        </w:rPr>
        <w:t xml:space="preserve"> với phương thức xá</w:t>
      </w:r>
      <w:r w:rsidR="00BB4EF5">
        <w:rPr>
          <w:rFonts w:ascii="Arial" w:hAnsi="Arial" w:cs="Arial"/>
          <w:color w:val="auto"/>
          <w:sz w:val="20"/>
          <w:szCs w:val="20"/>
        </w:rPr>
        <w:t>c thực OTP gửi qua SMS/Voice hoặ</w:t>
      </w:r>
      <w:r w:rsidR="008E5715" w:rsidRPr="002B6546">
        <w:rPr>
          <w:rFonts w:ascii="Arial" w:hAnsi="Arial" w:cs="Arial"/>
          <w:color w:val="auto"/>
          <w:sz w:val="20"/>
          <w:szCs w:val="20"/>
        </w:rPr>
        <w:t>c Soft OTP/Token OTP.</w:t>
      </w:r>
    </w:p>
    <w:p w:rsidR="003C13FB" w:rsidRPr="002B6546" w:rsidRDefault="00692820" w:rsidP="00E1167C">
      <w:pPr>
        <w:pStyle w:val="Vnbnnidung0"/>
        <w:tabs>
          <w:tab w:val="left" w:pos="1045"/>
        </w:tabs>
        <w:spacing w:after="120" w:line="240" w:lineRule="auto"/>
        <w:ind w:firstLine="720"/>
        <w:jc w:val="both"/>
        <w:rPr>
          <w:rFonts w:ascii="Arial" w:hAnsi="Arial" w:cs="Arial"/>
          <w:color w:val="auto"/>
          <w:sz w:val="20"/>
          <w:szCs w:val="20"/>
        </w:rPr>
      </w:pPr>
      <w:bookmarkStart w:id="23" w:name="bookmark22"/>
      <w:bookmarkEnd w:id="23"/>
      <w:r>
        <w:rPr>
          <w:rFonts w:ascii="Arial" w:hAnsi="Arial" w:cs="Arial"/>
          <w:color w:val="auto"/>
          <w:sz w:val="20"/>
          <w:szCs w:val="20"/>
          <w:lang w:val="en-US"/>
        </w:rPr>
        <w:t xml:space="preserve">2. </w:t>
      </w:r>
      <w:r w:rsidR="008E5715" w:rsidRPr="002B6546">
        <w:rPr>
          <w:rFonts w:ascii="Arial" w:hAnsi="Arial" w:cs="Arial"/>
          <w:color w:val="auto"/>
          <w:sz w:val="20"/>
          <w:szCs w:val="20"/>
        </w:rPr>
        <w:t>Thông báo việc đăng nhập lần đầu ứng dụng Internet Banking/ Mobile Banking hoặc việc đăng nhập ứng dụng Internet Banking/ Mobile Banking trên thiết bị khác với thiết bị thực hiện đăng nhập ứng dụng Internet Banking/ Mobile Banking lần gần nhất qua SMS ho</w:t>
      </w:r>
      <w:r>
        <w:rPr>
          <w:rFonts w:ascii="Arial" w:hAnsi="Arial" w:cs="Arial"/>
          <w:color w:val="auto"/>
          <w:sz w:val="20"/>
          <w:szCs w:val="20"/>
        </w:rPr>
        <w:t>ặc các kênh khác do khách hàng đăng ký (email, điện thoại, ...).</w:t>
      </w:r>
    </w:p>
    <w:p w:rsidR="003C13FB" w:rsidRPr="002B6546" w:rsidRDefault="00692820" w:rsidP="00E1167C">
      <w:pPr>
        <w:pStyle w:val="Vnbnnidung0"/>
        <w:tabs>
          <w:tab w:val="left" w:pos="1045"/>
        </w:tabs>
        <w:spacing w:after="120" w:line="240" w:lineRule="auto"/>
        <w:ind w:firstLine="720"/>
        <w:jc w:val="both"/>
        <w:rPr>
          <w:rFonts w:ascii="Arial" w:hAnsi="Arial" w:cs="Arial"/>
          <w:color w:val="auto"/>
          <w:sz w:val="20"/>
          <w:szCs w:val="20"/>
        </w:rPr>
      </w:pPr>
      <w:bookmarkStart w:id="24" w:name="bookmark23"/>
      <w:bookmarkEnd w:id="24"/>
      <w:r>
        <w:rPr>
          <w:rFonts w:ascii="Arial" w:hAnsi="Arial" w:cs="Arial"/>
          <w:color w:val="auto"/>
          <w:sz w:val="20"/>
          <w:szCs w:val="20"/>
          <w:lang w:val="en-US"/>
        </w:rPr>
        <w:t xml:space="preserve">3. </w:t>
      </w:r>
      <w:proofErr w:type="spellStart"/>
      <w:r>
        <w:rPr>
          <w:rFonts w:ascii="Arial" w:hAnsi="Arial" w:cs="Arial"/>
          <w:color w:val="auto"/>
          <w:sz w:val="20"/>
          <w:szCs w:val="20"/>
          <w:lang w:val="en-US"/>
        </w:rPr>
        <w:t>Lưu</w:t>
      </w:r>
      <w:proofErr w:type="spellEnd"/>
      <w:r w:rsidR="008E5715" w:rsidRPr="002B6546">
        <w:rPr>
          <w:rFonts w:ascii="Arial" w:hAnsi="Arial" w:cs="Arial"/>
          <w:color w:val="auto"/>
          <w:sz w:val="20"/>
          <w:szCs w:val="20"/>
        </w:rPr>
        <w:t xml:space="preserve"> trữ thông tin về thiết bị t</w:t>
      </w:r>
      <w:r>
        <w:rPr>
          <w:rFonts w:ascii="Arial" w:hAnsi="Arial" w:cs="Arial"/>
          <w:color w:val="auto"/>
          <w:sz w:val="20"/>
          <w:szCs w:val="20"/>
        </w:rPr>
        <w:t>hực hiện các giao dịch trực tuyế</w:t>
      </w:r>
      <w:r w:rsidR="008E5715" w:rsidRPr="002B6546">
        <w:rPr>
          <w:rFonts w:ascii="Arial" w:hAnsi="Arial" w:cs="Arial"/>
          <w:color w:val="auto"/>
          <w:sz w:val="20"/>
          <w:szCs w:val="20"/>
        </w:rPr>
        <w:t xml:space="preserve">n </w:t>
      </w:r>
      <w:proofErr w:type="spellStart"/>
      <w:r>
        <w:rPr>
          <w:rFonts w:ascii="Arial" w:hAnsi="Arial" w:cs="Arial"/>
          <w:color w:val="auto"/>
          <w:sz w:val="20"/>
          <w:szCs w:val="20"/>
          <w:lang w:val="en-US"/>
        </w:rPr>
        <w:t>của</w:t>
      </w:r>
      <w:proofErr w:type="spellEnd"/>
      <w:r w:rsidR="008E5715" w:rsidRPr="002B6546">
        <w:rPr>
          <w:rFonts w:ascii="Arial" w:hAnsi="Arial" w:cs="Arial"/>
          <w:color w:val="auto"/>
          <w:sz w:val="20"/>
          <w:szCs w:val="20"/>
        </w:rPr>
        <w:t xml:space="preserve"> khách hàng và nhật ký (log) xác thực giao dịch tối thiểu trong vòng 3 tháng.</w:t>
      </w:r>
    </w:p>
    <w:p w:rsidR="003C13FB" w:rsidRPr="002B6546" w:rsidRDefault="00692820" w:rsidP="00E1167C">
      <w:pPr>
        <w:pStyle w:val="Vnbnnidung0"/>
        <w:tabs>
          <w:tab w:val="left" w:pos="1067"/>
        </w:tabs>
        <w:spacing w:after="120" w:line="240" w:lineRule="auto"/>
        <w:ind w:firstLine="720"/>
        <w:jc w:val="both"/>
        <w:rPr>
          <w:rFonts w:ascii="Arial" w:hAnsi="Arial" w:cs="Arial"/>
          <w:color w:val="auto"/>
          <w:sz w:val="20"/>
          <w:szCs w:val="20"/>
        </w:rPr>
      </w:pPr>
      <w:bookmarkStart w:id="25" w:name="bookmark24"/>
      <w:bookmarkEnd w:id="25"/>
      <w:r>
        <w:rPr>
          <w:rFonts w:ascii="Arial" w:hAnsi="Arial" w:cs="Arial"/>
          <w:color w:val="auto"/>
          <w:sz w:val="20"/>
          <w:szCs w:val="20"/>
          <w:lang w:val="en-US"/>
        </w:rPr>
        <w:t xml:space="preserve">a) </w:t>
      </w:r>
      <w:r w:rsidR="008E5715" w:rsidRPr="002B6546">
        <w:rPr>
          <w:rFonts w:ascii="Arial" w:hAnsi="Arial" w:cs="Arial"/>
          <w:color w:val="auto"/>
          <w:sz w:val="20"/>
          <w:szCs w:val="20"/>
        </w:rPr>
        <w:t>Thông tin về thi</w:t>
      </w:r>
      <w:r>
        <w:rPr>
          <w:rFonts w:ascii="Arial" w:hAnsi="Arial" w:cs="Arial"/>
          <w:color w:val="auto"/>
          <w:sz w:val="20"/>
          <w:szCs w:val="20"/>
          <w:lang w:val="en-US"/>
        </w:rPr>
        <w:t>ế</w:t>
      </w:r>
      <w:r w:rsidR="008E5715" w:rsidRPr="002B6546">
        <w:rPr>
          <w:rFonts w:ascii="Arial" w:hAnsi="Arial" w:cs="Arial"/>
          <w:color w:val="auto"/>
          <w:sz w:val="20"/>
          <w:szCs w:val="20"/>
        </w:rPr>
        <w:t xml:space="preserve">t bị </w:t>
      </w:r>
      <w:proofErr w:type="spellStart"/>
      <w:r>
        <w:rPr>
          <w:rFonts w:ascii="Arial" w:hAnsi="Arial" w:cs="Arial"/>
          <w:color w:val="auto"/>
          <w:sz w:val="20"/>
          <w:szCs w:val="20"/>
          <w:lang w:val="en-US"/>
        </w:rPr>
        <w:t>tối</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thiểu</w:t>
      </w:r>
      <w:proofErr w:type="spellEnd"/>
      <w:r w:rsidR="008E5715" w:rsidRPr="002B6546">
        <w:rPr>
          <w:rFonts w:ascii="Arial" w:hAnsi="Arial" w:cs="Arial"/>
          <w:color w:val="auto"/>
          <w:sz w:val="20"/>
          <w:szCs w:val="20"/>
        </w:rPr>
        <w:t xml:space="preserve"> bao gồm:</w:t>
      </w:r>
    </w:p>
    <w:p w:rsidR="003C13FB" w:rsidRPr="002B6546" w:rsidRDefault="00692820" w:rsidP="00E1167C">
      <w:pPr>
        <w:pStyle w:val="Vnbnnidung0"/>
        <w:tabs>
          <w:tab w:val="left" w:pos="932"/>
        </w:tabs>
        <w:spacing w:after="120" w:line="240" w:lineRule="auto"/>
        <w:ind w:firstLine="720"/>
        <w:jc w:val="both"/>
        <w:rPr>
          <w:rFonts w:ascii="Arial" w:hAnsi="Arial" w:cs="Arial"/>
          <w:color w:val="auto"/>
          <w:sz w:val="20"/>
          <w:szCs w:val="20"/>
        </w:rPr>
      </w:pPr>
      <w:bookmarkStart w:id="26" w:name="bookmark25"/>
      <w:bookmarkEnd w:id="26"/>
      <w:r>
        <w:rPr>
          <w:rFonts w:ascii="Arial" w:hAnsi="Arial" w:cs="Arial"/>
          <w:color w:val="auto"/>
          <w:sz w:val="20"/>
          <w:szCs w:val="20"/>
          <w:lang w:val="en-US"/>
        </w:rPr>
        <w:t xml:space="preserve">- </w:t>
      </w:r>
      <w:r w:rsidR="008E5715" w:rsidRPr="002B6546">
        <w:rPr>
          <w:rFonts w:ascii="Arial" w:hAnsi="Arial" w:cs="Arial"/>
          <w:color w:val="auto"/>
          <w:sz w:val="20"/>
          <w:szCs w:val="20"/>
        </w:rPr>
        <w:t>Đối với thiết bị di động: Thông tin định danh duy nhất của thiết bị (như số</w:t>
      </w:r>
      <w:r>
        <w:rPr>
          <w:rFonts w:ascii="Arial" w:hAnsi="Arial" w:cs="Arial"/>
          <w:color w:val="auto"/>
          <w:sz w:val="20"/>
          <w:szCs w:val="20"/>
          <w:lang w:val="en-US"/>
        </w:rPr>
        <w:t xml:space="preserve"> I</w:t>
      </w:r>
      <w:r>
        <w:rPr>
          <w:rFonts w:ascii="Arial" w:hAnsi="Arial" w:cs="Arial"/>
          <w:color w:val="auto"/>
          <w:sz w:val="20"/>
          <w:szCs w:val="20"/>
        </w:rPr>
        <w:t>ME</w:t>
      </w:r>
      <w:r>
        <w:rPr>
          <w:rFonts w:ascii="Arial" w:hAnsi="Arial" w:cs="Arial"/>
          <w:color w:val="auto"/>
          <w:sz w:val="20"/>
          <w:szCs w:val="20"/>
          <w:lang w:val="en-US"/>
        </w:rPr>
        <w:t>I</w:t>
      </w:r>
      <w:r w:rsidR="008E5715" w:rsidRPr="002B6546">
        <w:rPr>
          <w:rFonts w:ascii="Arial" w:hAnsi="Arial" w:cs="Arial"/>
          <w:color w:val="auto"/>
          <w:sz w:val="20"/>
          <w:szCs w:val="20"/>
        </w:rPr>
        <w:t>, Seria</w:t>
      </w:r>
      <w:r>
        <w:rPr>
          <w:rFonts w:ascii="Arial" w:hAnsi="Arial" w:cs="Arial"/>
          <w:color w:val="auto"/>
          <w:sz w:val="20"/>
          <w:szCs w:val="20"/>
        </w:rPr>
        <w:t xml:space="preserve">l, WLAN MAC, Android </w:t>
      </w:r>
      <w:r>
        <w:rPr>
          <w:rFonts w:ascii="Arial" w:hAnsi="Arial" w:cs="Arial"/>
          <w:color w:val="auto"/>
          <w:sz w:val="20"/>
          <w:szCs w:val="20"/>
          <w:lang w:val="en-US"/>
        </w:rPr>
        <w:t>I</w:t>
      </w:r>
      <w:r>
        <w:rPr>
          <w:rFonts w:ascii="Arial" w:hAnsi="Arial" w:cs="Arial"/>
          <w:color w:val="auto"/>
          <w:sz w:val="20"/>
          <w:szCs w:val="20"/>
        </w:rPr>
        <w:t>D, ...).</w:t>
      </w:r>
    </w:p>
    <w:p w:rsidR="003C13FB" w:rsidRPr="002B6546" w:rsidRDefault="00692820" w:rsidP="00E1167C">
      <w:pPr>
        <w:pStyle w:val="Vnbnnidung0"/>
        <w:tabs>
          <w:tab w:val="left" w:pos="949"/>
        </w:tabs>
        <w:spacing w:after="120" w:line="240" w:lineRule="auto"/>
        <w:ind w:firstLine="720"/>
        <w:jc w:val="both"/>
        <w:rPr>
          <w:rFonts w:ascii="Arial" w:hAnsi="Arial" w:cs="Arial"/>
          <w:color w:val="auto"/>
          <w:sz w:val="20"/>
          <w:szCs w:val="20"/>
        </w:rPr>
      </w:pPr>
      <w:bookmarkStart w:id="27" w:name="bookmark26"/>
      <w:bookmarkEnd w:id="27"/>
      <w:r>
        <w:rPr>
          <w:rFonts w:ascii="Arial" w:hAnsi="Arial" w:cs="Arial"/>
          <w:color w:val="auto"/>
          <w:sz w:val="20"/>
          <w:szCs w:val="20"/>
          <w:lang w:val="en-US"/>
        </w:rPr>
        <w:lastRenderedPageBreak/>
        <w:t xml:space="preserve">- </w:t>
      </w:r>
      <w:r>
        <w:rPr>
          <w:rFonts w:ascii="Arial" w:hAnsi="Arial" w:cs="Arial"/>
          <w:color w:val="auto"/>
          <w:sz w:val="20"/>
          <w:szCs w:val="20"/>
        </w:rPr>
        <w:t>Đố</w:t>
      </w:r>
      <w:r w:rsidR="008E5715" w:rsidRPr="002B6546">
        <w:rPr>
          <w:rFonts w:ascii="Arial" w:hAnsi="Arial" w:cs="Arial"/>
          <w:color w:val="auto"/>
          <w:sz w:val="20"/>
          <w:szCs w:val="20"/>
        </w:rPr>
        <w:t>i với máy tính: địa chỉ M</w:t>
      </w:r>
      <w:r>
        <w:rPr>
          <w:rFonts w:ascii="Arial" w:hAnsi="Arial" w:cs="Arial"/>
          <w:color w:val="auto"/>
          <w:sz w:val="20"/>
          <w:szCs w:val="20"/>
        </w:rPr>
        <w:t>AC hoặc thông tin định danh thiế</w:t>
      </w:r>
      <w:r w:rsidR="008E5715" w:rsidRPr="002B6546">
        <w:rPr>
          <w:rFonts w:ascii="Arial" w:hAnsi="Arial" w:cs="Arial"/>
          <w:color w:val="auto"/>
          <w:sz w:val="20"/>
          <w:szCs w:val="20"/>
        </w:rPr>
        <w:t>t bị khác thông qua các API (Application Programming Interface) của hệ điều hành.</w:t>
      </w:r>
    </w:p>
    <w:p w:rsidR="003C13FB" w:rsidRPr="002B6546" w:rsidRDefault="00692820" w:rsidP="00E1167C">
      <w:pPr>
        <w:pStyle w:val="Vnbnnidung0"/>
        <w:tabs>
          <w:tab w:val="left" w:pos="1078"/>
        </w:tabs>
        <w:spacing w:after="120" w:line="240" w:lineRule="auto"/>
        <w:ind w:firstLine="720"/>
        <w:jc w:val="both"/>
        <w:rPr>
          <w:rFonts w:ascii="Arial" w:hAnsi="Arial" w:cs="Arial"/>
          <w:color w:val="auto"/>
          <w:sz w:val="20"/>
          <w:szCs w:val="20"/>
        </w:rPr>
      </w:pPr>
      <w:bookmarkStart w:id="28" w:name="bookmark27"/>
      <w:bookmarkEnd w:id="28"/>
      <w:r>
        <w:rPr>
          <w:rFonts w:ascii="Arial" w:hAnsi="Arial" w:cs="Arial"/>
          <w:color w:val="auto"/>
          <w:sz w:val="20"/>
          <w:szCs w:val="20"/>
          <w:lang w:val="en-US"/>
        </w:rPr>
        <w:t xml:space="preserve">b) </w:t>
      </w:r>
      <w:r w:rsidR="008E5715" w:rsidRPr="002B6546">
        <w:rPr>
          <w:rFonts w:ascii="Arial" w:hAnsi="Arial" w:cs="Arial"/>
          <w:color w:val="auto"/>
          <w:sz w:val="20"/>
          <w:szCs w:val="20"/>
        </w:rPr>
        <w:t>Nhậ</w:t>
      </w:r>
      <w:r>
        <w:rPr>
          <w:rFonts w:ascii="Arial" w:hAnsi="Arial" w:cs="Arial"/>
          <w:color w:val="auto"/>
          <w:sz w:val="20"/>
          <w:szCs w:val="20"/>
        </w:rPr>
        <w:t>t ký (log) xác thực giao dịch tối thiể</w:t>
      </w:r>
      <w:r w:rsidR="008E5715" w:rsidRPr="002B6546">
        <w:rPr>
          <w:rFonts w:ascii="Arial" w:hAnsi="Arial" w:cs="Arial"/>
          <w:color w:val="auto"/>
          <w:sz w:val="20"/>
          <w:szCs w:val="20"/>
        </w:rPr>
        <w:t>u gồm: biện pháp xác thực, thời gian xác thực, mã giao dịch được xác thực, m</w:t>
      </w:r>
      <w:r>
        <w:rPr>
          <w:rFonts w:ascii="Arial" w:hAnsi="Arial" w:cs="Arial"/>
          <w:color w:val="auto"/>
          <w:sz w:val="20"/>
          <w:szCs w:val="20"/>
          <w:lang w:val="en-US"/>
        </w:rPr>
        <w:t>ã</w:t>
      </w:r>
      <w:r w:rsidR="008E5715" w:rsidRPr="002B6546">
        <w:rPr>
          <w:rFonts w:ascii="Arial" w:hAnsi="Arial" w:cs="Arial"/>
          <w:color w:val="auto"/>
          <w:sz w:val="20"/>
          <w:szCs w:val="20"/>
        </w:rPr>
        <w:t xml:space="preserve"> khách hàng.</w:t>
      </w:r>
    </w:p>
    <w:p w:rsidR="003C13FB" w:rsidRPr="002B6546" w:rsidRDefault="008E5715" w:rsidP="00E1167C">
      <w:pPr>
        <w:pStyle w:val="Vnbnnidung0"/>
        <w:spacing w:after="120" w:line="240" w:lineRule="auto"/>
        <w:ind w:firstLine="720"/>
        <w:jc w:val="both"/>
        <w:rPr>
          <w:rFonts w:ascii="Arial" w:hAnsi="Arial" w:cs="Arial"/>
          <w:color w:val="auto"/>
          <w:sz w:val="20"/>
          <w:szCs w:val="20"/>
        </w:rPr>
      </w:pPr>
      <w:r w:rsidRPr="002B6546">
        <w:rPr>
          <w:rFonts w:ascii="Arial" w:hAnsi="Arial" w:cs="Arial"/>
          <w:b/>
          <w:bCs/>
          <w:color w:val="auto"/>
          <w:sz w:val="20"/>
          <w:szCs w:val="20"/>
        </w:rPr>
        <w:t xml:space="preserve">Điều 3. </w:t>
      </w:r>
      <w:r w:rsidRPr="002B6546">
        <w:rPr>
          <w:rFonts w:ascii="Arial" w:hAnsi="Arial" w:cs="Arial"/>
          <w:color w:val="auto"/>
          <w:sz w:val="20"/>
          <w:szCs w:val="20"/>
        </w:rPr>
        <w:t>Các tổ chức cung ứng dịch vụ thanh toán thẻ phải tr</w:t>
      </w:r>
      <w:r w:rsidR="00692820">
        <w:rPr>
          <w:rFonts w:ascii="Arial" w:hAnsi="Arial" w:cs="Arial"/>
          <w:color w:val="auto"/>
          <w:sz w:val="20"/>
          <w:szCs w:val="20"/>
        </w:rPr>
        <w:t>iển khai các giải pháp giảm thiể</w:t>
      </w:r>
      <w:r w:rsidRPr="002B6546">
        <w:rPr>
          <w:rFonts w:ascii="Arial" w:hAnsi="Arial" w:cs="Arial"/>
          <w:color w:val="auto"/>
          <w:sz w:val="20"/>
          <w:szCs w:val="20"/>
        </w:rPr>
        <w:t>u rủi ro như sau:</w:t>
      </w:r>
    </w:p>
    <w:p w:rsidR="003C13FB" w:rsidRPr="002B6546" w:rsidRDefault="00692820" w:rsidP="00E1167C">
      <w:pPr>
        <w:pStyle w:val="Vnbnnidung0"/>
        <w:tabs>
          <w:tab w:val="left" w:pos="999"/>
        </w:tabs>
        <w:spacing w:after="120" w:line="240" w:lineRule="auto"/>
        <w:ind w:firstLine="720"/>
        <w:jc w:val="both"/>
        <w:rPr>
          <w:rFonts w:ascii="Arial" w:hAnsi="Arial" w:cs="Arial"/>
          <w:color w:val="auto"/>
          <w:sz w:val="20"/>
          <w:szCs w:val="20"/>
        </w:rPr>
      </w:pPr>
      <w:bookmarkStart w:id="29" w:name="bookmark28"/>
      <w:bookmarkEnd w:id="29"/>
      <w:r>
        <w:rPr>
          <w:rFonts w:ascii="Arial" w:hAnsi="Arial" w:cs="Arial"/>
          <w:color w:val="auto"/>
          <w:sz w:val="20"/>
          <w:szCs w:val="20"/>
          <w:lang w:val="en-US"/>
        </w:rPr>
        <w:t xml:space="preserve">1. </w:t>
      </w:r>
      <w:r w:rsidR="008E5715" w:rsidRPr="002B6546">
        <w:rPr>
          <w:rFonts w:ascii="Arial" w:hAnsi="Arial" w:cs="Arial"/>
          <w:color w:val="auto"/>
          <w:sz w:val="20"/>
          <w:szCs w:val="20"/>
        </w:rPr>
        <w:t>Thông báo giao dịch qua tin nhan SMS hoặc thư điện tử.</w:t>
      </w:r>
    </w:p>
    <w:p w:rsidR="003C13FB" w:rsidRPr="002B6546" w:rsidRDefault="00692820" w:rsidP="00E1167C">
      <w:pPr>
        <w:pStyle w:val="Vnbnnidung0"/>
        <w:tabs>
          <w:tab w:val="left" w:pos="1048"/>
          <w:tab w:val="left" w:pos="7890"/>
        </w:tabs>
        <w:spacing w:after="120" w:line="240" w:lineRule="auto"/>
        <w:ind w:firstLine="720"/>
        <w:jc w:val="both"/>
        <w:rPr>
          <w:rFonts w:ascii="Arial" w:hAnsi="Arial" w:cs="Arial"/>
          <w:color w:val="auto"/>
          <w:sz w:val="20"/>
          <w:szCs w:val="20"/>
        </w:rPr>
      </w:pPr>
      <w:bookmarkStart w:id="30" w:name="bookmark29"/>
      <w:bookmarkEnd w:id="30"/>
      <w:r>
        <w:rPr>
          <w:rFonts w:ascii="Arial" w:hAnsi="Arial" w:cs="Arial"/>
          <w:color w:val="auto"/>
          <w:sz w:val="20"/>
          <w:szCs w:val="20"/>
          <w:lang w:val="en-US"/>
        </w:rPr>
        <w:t xml:space="preserve">2. </w:t>
      </w:r>
      <w:r>
        <w:rPr>
          <w:rFonts w:ascii="Arial" w:hAnsi="Arial" w:cs="Arial"/>
          <w:color w:val="auto"/>
          <w:sz w:val="20"/>
          <w:szCs w:val="20"/>
        </w:rPr>
        <w:t>Thiết</w:t>
      </w:r>
      <w:r w:rsidR="008E5715" w:rsidRPr="002B6546">
        <w:rPr>
          <w:rFonts w:ascii="Arial" w:hAnsi="Arial" w:cs="Arial"/>
          <w:color w:val="auto"/>
          <w:sz w:val="20"/>
          <w:szCs w:val="20"/>
        </w:rPr>
        <w:t xml:space="preserve"> lập</w:t>
      </w:r>
      <w:r>
        <w:rPr>
          <w:rFonts w:ascii="Arial" w:hAnsi="Arial" w:cs="Arial"/>
          <w:color w:val="auto"/>
          <w:sz w:val="20"/>
          <w:szCs w:val="20"/>
        </w:rPr>
        <w:t xml:space="preserve"> hạn mức giao dịch trong ngày.</w:t>
      </w:r>
    </w:p>
    <w:p w:rsidR="003C13FB" w:rsidRPr="002B6546" w:rsidRDefault="00692820" w:rsidP="00E1167C">
      <w:pPr>
        <w:pStyle w:val="Vnbnnidung0"/>
        <w:tabs>
          <w:tab w:val="left" w:pos="1048"/>
        </w:tabs>
        <w:spacing w:after="120" w:line="240" w:lineRule="auto"/>
        <w:ind w:firstLine="720"/>
        <w:jc w:val="both"/>
        <w:rPr>
          <w:rFonts w:ascii="Arial" w:hAnsi="Arial" w:cs="Arial"/>
          <w:color w:val="auto"/>
          <w:sz w:val="20"/>
          <w:szCs w:val="20"/>
        </w:rPr>
      </w:pPr>
      <w:bookmarkStart w:id="31" w:name="bookmark30"/>
      <w:bookmarkEnd w:id="31"/>
      <w:r>
        <w:rPr>
          <w:rFonts w:ascii="Arial" w:hAnsi="Arial" w:cs="Arial"/>
          <w:color w:val="auto"/>
          <w:sz w:val="20"/>
          <w:szCs w:val="20"/>
          <w:lang w:val="en-US"/>
        </w:rPr>
        <w:t xml:space="preserve">3. </w:t>
      </w:r>
      <w:r w:rsidR="008E5715" w:rsidRPr="002B6546">
        <w:rPr>
          <w:rFonts w:ascii="Arial" w:hAnsi="Arial" w:cs="Arial"/>
          <w:color w:val="auto"/>
          <w:sz w:val="20"/>
          <w:szCs w:val="20"/>
        </w:rPr>
        <w:t>Thiết lập tính năng cho phép/ không cho phép thanh toán trực tuyến.</w:t>
      </w:r>
    </w:p>
    <w:p w:rsidR="003C13FB" w:rsidRPr="002B6546" w:rsidRDefault="00692820" w:rsidP="00E1167C">
      <w:pPr>
        <w:pStyle w:val="Vnbnnidung0"/>
        <w:tabs>
          <w:tab w:val="left" w:pos="1048"/>
        </w:tabs>
        <w:spacing w:after="120" w:line="240" w:lineRule="auto"/>
        <w:ind w:firstLine="720"/>
        <w:jc w:val="both"/>
        <w:rPr>
          <w:rFonts w:ascii="Arial" w:hAnsi="Arial" w:cs="Arial"/>
          <w:color w:val="auto"/>
          <w:sz w:val="20"/>
          <w:szCs w:val="20"/>
        </w:rPr>
      </w:pPr>
      <w:bookmarkStart w:id="32" w:name="bookmark31"/>
      <w:bookmarkEnd w:id="32"/>
      <w:r>
        <w:rPr>
          <w:rFonts w:ascii="Arial" w:hAnsi="Arial" w:cs="Arial"/>
          <w:color w:val="auto"/>
          <w:sz w:val="20"/>
          <w:szCs w:val="20"/>
          <w:lang w:val="en-US"/>
        </w:rPr>
        <w:t xml:space="preserve">4. </w:t>
      </w:r>
      <w:r w:rsidR="008E5715" w:rsidRPr="002B6546">
        <w:rPr>
          <w:rFonts w:ascii="Arial" w:hAnsi="Arial" w:cs="Arial"/>
          <w:color w:val="auto"/>
          <w:sz w:val="20"/>
          <w:szCs w:val="20"/>
        </w:rPr>
        <w:t>Thiết lập hạn mức thanh toán thẻ trực tuyến trong ngày.</w:t>
      </w:r>
    </w:p>
    <w:p w:rsidR="003C13FB" w:rsidRPr="002B6546" w:rsidRDefault="00692820" w:rsidP="00E1167C">
      <w:pPr>
        <w:pStyle w:val="Vnbnnidung0"/>
        <w:tabs>
          <w:tab w:val="left" w:pos="1045"/>
        </w:tabs>
        <w:spacing w:after="120" w:line="240" w:lineRule="auto"/>
        <w:ind w:firstLine="720"/>
        <w:jc w:val="both"/>
        <w:rPr>
          <w:rFonts w:ascii="Arial" w:hAnsi="Arial" w:cs="Arial"/>
          <w:color w:val="auto"/>
          <w:sz w:val="20"/>
          <w:szCs w:val="20"/>
        </w:rPr>
      </w:pPr>
      <w:bookmarkStart w:id="33" w:name="bookmark32"/>
      <w:bookmarkEnd w:id="33"/>
      <w:r>
        <w:rPr>
          <w:rFonts w:ascii="Arial" w:hAnsi="Arial" w:cs="Arial"/>
          <w:color w:val="auto"/>
          <w:sz w:val="20"/>
          <w:szCs w:val="20"/>
          <w:lang w:val="en-US"/>
        </w:rPr>
        <w:t xml:space="preserve">5. </w:t>
      </w:r>
      <w:r w:rsidR="008E5715" w:rsidRPr="002B6546">
        <w:rPr>
          <w:rFonts w:ascii="Arial" w:hAnsi="Arial" w:cs="Arial"/>
          <w:color w:val="auto"/>
          <w:sz w:val="20"/>
          <w:szCs w:val="20"/>
        </w:rPr>
        <w:t xml:space="preserve">Thiết lập tính năng cho phép/ không cho phép thanh toán ở nước ngoài (ngoại </w:t>
      </w:r>
      <w:proofErr w:type="spellStart"/>
      <w:r>
        <w:rPr>
          <w:rFonts w:ascii="Arial" w:hAnsi="Arial" w:cs="Arial"/>
          <w:color w:val="auto"/>
          <w:sz w:val="20"/>
          <w:szCs w:val="20"/>
          <w:lang w:val="en-US"/>
        </w:rPr>
        <w:t>trừ</w:t>
      </w:r>
      <w:proofErr w:type="spellEnd"/>
      <w:r w:rsidR="008E5715" w:rsidRPr="002B6546">
        <w:rPr>
          <w:rFonts w:ascii="Arial" w:hAnsi="Arial" w:cs="Arial"/>
          <w:color w:val="auto"/>
          <w:sz w:val="20"/>
          <w:szCs w:val="20"/>
        </w:rPr>
        <w:t xml:space="preserve"> các giao dịch trực tuyến).</w:t>
      </w:r>
    </w:p>
    <w:p w:rsidR="003C13FB" w:rsidRPr="002B6546" w:rsidRDefault="00692820" w:rsidP="00E1167C">
      <w:pPr>
        <w:pStyle w:val="Vnbnnidung0"/>
        <w:tabs>
          <w:tab w:val="left" w:pos="1045"/>
        </w:tabs>
        <w:spacing w:after="120" w:line="240" w:lineRule="auto"/>
        <w:ind w:firstLine="720"/>
        <w:jc w:val="both"/>
        <w:rPr>
          <w:rFonts w:ascii="Arial" w:hAnsi="Arial" w:cs="Arial"/>
          <w:color w:val="auto"/>
          <w:sz w:val="20"/>
          <w:szCs w:val="20"/>
        </w:rPr>
      </w:pPr>
      <w:bookmarkStart w:id="34" w:name="bookmark33"/>
      <w:bookmarkEnd w:id="34"/>
      <w:r>
        <w:rPr>
          <w:rFonts w:ascii="Arial" w:hAnsi="Arial" w:cs="Arial"/>
          <w:color w:val="auto"/>
          <w:sz w:val="20"/>
          <w:szCs w:val="20"/>
          <w:lang w:val="en-US"/>
        </w:rPr>
        <w:t xml:space="preserve">6. </w:t>
      </w:r>
      <w:r w:rsidR="008E5715" w:rsidRPr="002B6546">
        <w:rPr>
          <w:rFonts w:ascii="Arial" w:hAnsi="Arial" w:cs="Arial"/>
          <w:color w:val="auto"/>
          <w:sz w:val="20"/>
          <w:szCs w:val="20"/>
        </w:rPr>
        <w:t>Tri</w:t>
      </w:r>
      <w:r>
        <w:rPr>
          <w:rFonts w:ascii="Arial" w:hAnsi="Arial" w:cs="Arial"/>
          <w:color w:val="auto"/>
          <w:sz w:val="20"/>
          <w:szCs w:val="20"/>
          <w:lang w:val="en-US"/>
        </w:rPr>
        <w:t>ể</w:t>
      </w:r>
      <w:r w:rsidR="008E5715" w:rsidRPr="002B6546">
        <w:rPr>
          <w:rFonts w:ascii="Arial" w:hAnsi="Arial" w:cs="Arial"/>
          <w:color w:val="auto"/>
          <w:sz w:val="20"/>
          <w:szCs w:val="20"/>
        </w:rPr>
        <w:t>n khai giải pháp xác thực 3D Secure (hoặc tương đương) cho việc thanh toán trực tuyến với thẻ quốc tế.</w:t>
      </w:r>
    </w:p>
    <w:p w:rsidR="003C13FB" w:rsidRPr="002B6546" w:rsidRDefault="00692820" w:rsidP="00E1167C">
      <w:pPr>
        <w:pStyle w:val="Vnbnnidung0"/>
        <w:spacing w:after="120" w:line="240" w:lineRule="auto"/>
        <w:ind w:firstLine="720"/>
        <w:jc w:val="both"/>
        <w:rPr>
          <w:rFonts w:ascii="Arial" w:hAnsi="Arial" w:cs="Arial"/>
          <w:color w:val="auto"/>
          <w:sz w:val="20"/>
          <w:szCs w:val="20"/>
        </w:rPr>
      </w:pPr>
      <w:r>
        <w:rPr>
          <w:rFonts w:ascii="Arial" w:hAnsi="Arial" w:cs="Arial"/>
          <w:b/>
          <w:bCs/>
          <w:color w:val="auto"/>
          <w:sz w:val="20"/>
          <w:szCs w:val="20"/>
        </w:rPr>
        <w:t>Điề</w:t>
      </w:r>
      <w:r w:rsidR="008E5715" w:rsidRPr="002B6546">
        <w:rPr>
          <w:rFonts w:ascii="Arial" w:hAnsi="Arial" w:cs="Arial"/>
          <w:b/>
          <w:bCs/>
          <w:color w:val="auto"/>
          <w:sz w:val="20"/>
          <w:szCs w:val="20"/>
        </w:rPr>
        <w:t>u 4.</w:t>
      </w:r>
    </w:p>
    <w:p w:rsidR="003C13FB" w:rsidRPr="002B6546" w:rsidRDefault="00692820" w:rsidP="00E1167C">
      <w:pPr>
        <w:pStyle w:val="Vnbnnidung0"/>
        <w:tabs>
          <w:tab w:val="left" w:pos="1045"/>
        </w:tabs>
        <w:spacing w:after="120" w:line="240" w:lineRule="auto"/>
        <w:ind w:firstLine="720"/>
        <w:jc w:val="both"/>
        <w:rPr>
          <w:rFonts w:ascii="Arial" w:hAnsi="Arial" w:cs="Arial"/>
          <w:color w:val="auto"/>
          <w:sz w:val="20"/>
          <w:szCs w:val="20"/>
        </w:rPr>
      </w:pPr>
      <w:bookmarkStart w:id="35" w:name="bookmark34"/>
      <w:bookmarkEnd w:id="35"/>
      <w:r>
        <w:rPr>
          <w:rFonts w:ascii="Arial" w:hAnsi="Arial" w:cs="Arial"/>
          <w:color w:val="auto"/>
          <w:sz w:val="20"/>
          <w:szCs w:val="20"/>
          <w:lang w:val="en-US"/>
        </w:rPr>
        <w:t xml:space="preserve">1. </w:t>
      </w:r>
      <w:r w:rsidR="008E5715" w:rsidRPr="002B6546">
        <w:rPr>
          <w:rFonts w:ascii="Arial" w:hAnsi="Arial" w:cs="Arial"/>
          <w:color w:val="auto"/>
          <w:sz w:val="20"/>
          <w:szCs w:val="20"/>
        </w:rPr>
        <w:t>Cục Công nghệ thông tin có trách nhiệm đầu mối theo dõi, giám sát, kiểm tra việ</w:t>
      </w:r>
      <w:r>
        <w:rPr>
          <w:rFonts w:ascii="Arial" w:hAnsi="Arial" w:cs="Arial"/>
          <w:color w:val="auto"/>
          <w:sz w:val="20"/>
          <w:szCs w:val="20"/>
        </w:rPr>
        <w:t>c thực hiện Quyết định này và tổ</w:t>
      </w:r>
      <w:r w:rsidR="008E5715" w:rsidRPr="002B6546">
        <w:rPr>
          <w:rFonts w:ascii="Arial" w:hAnsi="Arial" w:cs="Arial"/>
          <w:color w:val="auto"/>
          <w:sz w:val="20"/>
          <w:szCs w:val="20"/>
        </w:rPr>
        <w:t>ng</w:t>
      </w:r>
      <w:r>
        <w:rPr>
          <w:rFonts w:ascii="Arial" w:hAnsi="Arial" w:cs="Arial"/>
          <w:color w:val="auto"/>
          <w:sz w:val="20"/>
          <w:szCs w:val="20"/>
        </w:rPr>
        <w:t xml:space="preserve"> hợp tình hình thực hiện, báo cá</w:t>
      </w:r>
      <w:r w:rsidR="008E5715" w:rsidRPr="002B6546">
        <w:rPr>
          <w:rFonts w:ascii="Arial" w:hAnsi="Arial" w:cs="Arial"/>
          <w:color w:val="auto"/>
          <w:sz w:val="20"/>
          <w:szCs w:val="20"/>
        </w:rPr>
        <w:t>o Thống đốc Ngân hàng Nhà nước.</w:t>
      </w:r>
    </w:p>
    <w:p w:rsidR="00692820" w:rsidRDefault="00692820" w:rsidP="00E1167C">
      <w:pPr>
        <w:pStyle w:val="Vnbnnidung0"/>
        <w:tabs>
          <w:tab w:val="left" w:pos="1045"/>
        </w:tabs>
        <w:spacing w:after="120" w:line="240" w:lineRule="auto"/>
        <w:ind w:firstLine="720"/>
        <w:jc w:val="both"/>
        <w:rPr>
          <w:rFonts w:ascii="Arial" w:hAnsi="Arial" w:cs="Arial"/>
          <w:color w:val="auto"/>
          <w:sz w:val="20"/>
          <w:szCs w:val="20"/>
        </w:rPr>
      </w:pPr>
      <w:bookmarkStart w:id="36" w:name="bookmark35"/>
      <w:bookmarkEnd w:id="36"/>
      <w:r>
        <w:rPr>
          <w:rFonts w:ascii="Arial" w:hAnsi="Arial" w:cs="Arial"/>
          <w:color w:val="auto"/>
          <w:sz w:val="20"/>
          <w:szCs w:val="20"/>
          <w:lang w:val="en-US"/>
        </w:rPr>
        <w:t xml:space="preserve">2. </w:t>
      </w:r>
      <w:r w:rsidR="008E5715" w:rsidRPr="002B6546">
        <w:rPr>
          <w:rFonts w:ascii="Arial" w:hAnsi="Arial" w:cs="Arial"/>
          <w:color w:val="auto"/>
          <w:sz w:val="20"/>
          <w:szCs w:val="20"/>
        </w:rPr>
        <w:t xml:space="preserve">Vụ Thanh toán có trách nhiệm </w:t>
      </w:r>
      <w:proofErr w:type="spellStart"/>
      <w:r w:rsidR="00AE0DF8">
        <w:rPr>
          <w:rFonts w:ascii="Arial" w:hAnsi="Arial" w:cs="Arial"/>
          <w:color w:val="auto"/>
          <w:sz w:val="20"/>
          <w:szCs w:val="20"/>
          <w:lang w:val="en-US"/>
        </w:rPr>
        <w:t>phối</w:t>
      </w:r>
      <w:proofErr w:type="spellEnd"/>
      <w:r w:rsidR="008E5715" w:rsidRPr="002B6546">
        <w:rPr>
          <w:rFonts w:ascii="Arial" w:hAnsi="Arial" w:cs="Arial"/>
          <w:color w:val="auto"/>
          <w:sz w:val="20"/>
          <w:szCs w:val="20"/>
        </w:rPr>
        <w:t xml:space="preserve"> </w:t>
      </w:r>
      <w:proofErr w:type="spellStart"/>
      <w:r>
        <w:rPr>
          <w:rFonts w:ascii="Arial" w:hAnsi="Arial" w:cs="Arial"/>
          <w:color w:val="auto"/>
          <w:sz w:val="20"/>
          <w:szCs w:val="20"/>
          <w:lang w:val="en-US"/>
        </w:rPr>
        <w:t>hợp</w:t>
      </w:r>
      <w:proofErr w:type="spellEnd"/>
      <w:r w:rsidR="008E5715" w:rsidRPr="002B6546">
        <w:rPr>
          <w:rFonts w:ascii="Arial" w:hAnsi="Arial" w:cs="Arial"/>
          <w:color w:val="auto"/>
          <w:sz w:val="20"/>
          <w:szCs w:val="20"/>
        </w:rPr>
        <w:t xml:space="preserve"> với Cục C</w:t>
      </w:r>
      <w:r>
        <w:rPr>
          <w:rFonts w:ascii="Arial" w:hAnsi="Arial" w:cs="Arial"/>
          <w:color w:val="auto"/>
          <w:sz w:val="20"/>
          <w:szCs w:val="20"/>
        </w:rPr>
        <w:t>ông nghệ thông tin theo dõi, giá</w:t>
      </w:r>
      <w:r w:rsidR="008E5715" w:rsidRPr="002B6546">
        <w:rPr>
          <w:rFonts w:ascii="Arial" w:hAnsi="Arial" w:cs="Arial"/>
          <w:color w:val="auto"/>
          <w:sz w:val="20"/>
          <w:szCs w:val="20"/>
        </w:rPr>
        <w:t>m sát và kiểm tra việc triển khai Quyết định này.</w:t>
      </w:r>
    </w:p>
    <w:p w:rsidR="003C13FB" w:rsidRPr="002B6546" w:rsidRDefault="00692820" w:rsidP="00E1167C">
      <w:pPr>
        <w:pStyle w:val="Vnbnnidung0"/>
        <w:tabs>
          <w:tab w:val="left" w:pos="1050"/>
        </w:tabs>
        <w:spacing w:after="120" w:line="240" w:lineRule="auto"/>
        <w:ind w:firstLine="720"/>
        <w:jc w:val="both"/>
        <w:rPr>
          <w:rFonts w:ascii="Arial" w:hAnsi="Arial" w:cs="Arial"/>
          <w:color w:val="auto"/>
          <w:sz w:val="20"/>
          <w:szCs w:val="20"/>
        </w:rPr>
      </w:pPr>
      <w:bookmarkStart w:id="37" w:name="bookmark36"/>
      <w:bookmarkEnd w:id="37"/>
      <w:r>
        <w:rPr>
          <w:rFonts w:ascii="Arial" w:hAnsi="Arial" w:cs="Arial"/>
          <w:color w:val="auto"/>
          <w:sz w:val="20"/>
          <w:szCs w:val="20"/>
          <w:lang w:val="en-US"/>
        </w:rPr>
        <w:t xml:space="preserve">3. </w:t>
      </w:r>
      <w:r w:rsidR="008E5715" w:rsidRPr="002B6546">
        <w:rPr>
          <w:rFonts w:ascii="Arial" w:hAnsi="Arial" w:cs="Arial"/>
          <w:color w:val="auto"/>
          <w:sz w:val="20"/>
          <w:szCs w:val="20"/>
        </w:rPr>
        <w:t xml:space="preserve">Vụ Truyền thông </w:t>
      </w:r>
      <w:proofErr w:type="spellStart"/>
      <w:r w:rsidR="00AE0DF8">
        <w:rPr>
          <w:rFonts w:ascii="Arial" w:hAnsi="Arial" w:cs="Arial"/>
          <w:color w:val="auto"/>
          <w:sz w:val="20"/>
          <w:szCs w:val="20"/>
          <w:lang w:val="en-US"/>
        </w:rPr>
        <w:t>phối</w:t>
      </w:r>
      <w:proofErr w:type="spellEnd"/>
      <w:r w:rsidR="008E5715" w:rsidRPr="002B6546">
        <w:rPr>
          <w:rFonts w:ascii="Arial" w:hAnsi="Arial" w:cs="Arial"/>
          <w:color w:val="auto"/>
          <w:sz w:val="20"/>
          <w:szCs w:val="20"/>
        </w:rPr>
        <w:t xml:space="preserve"> hợp với các đơn vị liên quan thực hiện công tác truyền thông đ</w:t>
      </w:r>
      <w:r>
        <w:rPr>
          <w:rFonts w:ascii="Arial" w:hAnsi="Arial" w:cs="Arial"/>
          <w:color w:val="auto"/>
          <w:sz w:val="20"/>
          <w:szCs w:val="20"/>
          <w:lang w:val="en-US"/>
        </w:rPr>
        <w:t>ế</w:t>
      </w:r>
      <w:r w:rsidR="008E5715" w:rsidRPr="002B6546">
        <w:rPr>
          <w:rFonts w:ascii="Arial" w:hAnsi="Arial" w:cs="Arial"/>
          <w:color w:val="auto"/>
          <w:sz w:val="20"/>
          <w:szCs w:val="20"/>
        </w:rPr>
        <w:t>n người dân, doanh nghiệp hỗ trợ hiệu quả cho việc áp dụng các tiêu chuẩn, các giải pháp xác thực trong thanh toán trực tuyến và thanh toán thẻ.</w:t>
      </w:r>
    </w:p>
    <w:p w:rsidR="003C13FB" w:rsidRPr="002B6546" w:rsidRDefault="008E5715" w:rsidP="00E1167C">
      <w:pPr>
        <w:pStyle w:val="Vnbnnidung0"/>
        <w:spacing w:after="120" w:line="240" w:lineRule="auto"/>
        <w:ind w:firstLine="720"/>
        <w:jc w:val="both"/>
        <w:rPr>
          <w:rFonts w:ascii="Arial" w:hAnsi="Arial" w:cs="Arial"/>
          <w:color w:val="auto"/>
          <w:sz w:val="20"/>
          <w:szCs w:val="20"/>
        </w:rPr>
      </w:pPr>
      <w:r w:rsidRPr="002B6546">
        <w:rPr>
          <w:rFonts w:ascii="Arial" w:hAnsi="Arial" w:cs="Arial"/>
          <w:b/>
          <w:bCs/>
          <w:color w:val="auto"/>
          <w:sz w:val="20"/>
          <w:szCs w:val="20"/>
        </w:rPr>
        <w:t xml:space="preserve">Điều 5. </w:t>
      </w:r>
      <w:r w:rsidRPr="002B6546">
        <w:rPr>
          <w:rFonts w:ascii="Arial" w:hAnsi="Arial" w:cs="Arial"/>
          <w:color w:val="auto"/>
          <w:sz w:val="20"/>
          <w:szCs w:val="20"/>
        </w:rPr>
        <w:t>Hiệu lực thi hành:</w:t>
      </w:r>
    </w:p>
    <w:p w:rsidR="003C13FB" w:rsidRPr="002B6546" w:rsidRDefault="00692820" w:rsidP="00E1167C">
      <w:pPr>
        <w:pStyle w:val="Vnbnnidung0"/>
        <w:tabs>
          <w:tab w:val="left" w:pos="1055"/>
        </w:tabs>
        <w:spacing w:after="120" w:line="240" w:lineRule="auto"/>
        <w:ind w:firstLine="720"/>
        <w:jc w:val="both"/>
        <w:rPr>
          <w:rFonts w:ascii="Arial" w:hAnsi="Arial" w:cs="Arial"/>
          <w:color w:val="auto"/>
          <w:sz w:val="20"/>
          <w:szCs w:val="20"/>
        </w:rPr>
      </w:pPr>
      <w:bookmarkStart w:id="38" w:name="bookmark37"/>
      <w:bookmarkEnd w:id="38"/>
      <w:r>
        <w:rPr>
          <w:rFonts w:ascii="Arial" w:hAnsi="Arial" w:cs="Arial"/>
          <w:color w:val="auto"/>
          <w:sz w:val="20"/>
          <w:szCs w:val="20"/>
          <w:lang w:val="en-US"/>
        </w:rPr>
        <w:t xml:space="preserve">1. </w:t>
      </w:r>
      <w:r w:rsidR="008E5715" w:rsidRPr="002B6546">
        <w:rPr>
          <w:rFonts w:ascii="Arial" w:hAnsi="Arial" w:cs="Arial"/>
          <w:color w:val="auto"/>
          <w:sz w:val="20"/>
          <w:szCs w:val="20"/>
        </w:rPr>
        <w:t>Quyết định này có hiệu lực thi hành kể từ ngày 01 tháng 7 năm 2024 và thay thế Quyết</w:t>
      </w:r>
      <w:r>
        <w:rPr>
          <w:rFonts w:ascii="Arial" w:hAnsi="Arial" w:cs="Arial"/>
          <w:color w:val="auto"/>
          <w:sz w:val="20"/>
          <w:szCs w:val="20"/>
        </w:rPr>
        <w:t xml:space="preserve"> định số 630/QĐ-NHNN ngày 31 thá</w:t>
      </w:r>
      <w:r w:rsidR="008E5715" w:rsidRPr="002B6546">
        <w:rPr>
          <w:rFonts w:ascii="Arial" w:hAnsi="Arial" w:cs="Arial"/>
          <w:color w:val="auto"/>
          <w:sz w:val="20"/>
          <w:szCs w:val="20"/>
        </w:rPr>
        <w:t xml:space="preserve">ng 3 năm 2017 </w:t>
      </w:r>
      <w:proofErr w:type="spellStart"/>
      <w:r>
        <w:rPr>
          <w:rFonts w:ascii="Arial" w:hAnsi="Arial" w:cs="Arial"/>
          <w:color w:val="auto"/>
          <w:sz w:val="20"/>
          <w:szCs w:val="20"/>
          <w:lang w:val="en-US"/>
        </w:rPr>
        <w:t>của</w:t>
      </w:r>
      <w:proofErr w:type="spellEnd"/>
      <w:r w:rsidR="008E5715" w:rsidRPr="002B6546">
        <w:rPr>
          <w:rFonts w:ascii="Arial" w:hAnsi="Arial" w:cs="Arial"/>
          <w:color w:val="auto"/>
          <w:sz w:val="20"/>
          <w:szCs w:val="20"/>
        </w:rPr>
        <w:t xml:space="preserve"> Thống đốc Ngân hàng Nhà nước về việc ban hành K</w:t>
      </w:r>
      <w:r>
        <w:rPr>
          <w:rFonts w:ascii="Arial" w:hAnsi="Arial" w:cs="Arial"/>
          <w:color w:val="auto"/>
          <w:sz w:val="20"/>
          <w:szCs w:val="20"/>
          <w:lang w:val="en-US"/>
        </w:rPr>
        <w:t>ế</w:t>
      </w:r>
      <w:r w:rsidR="008E5715" w:rsidRPr="002B6546">
        <w:rPr>
          <w:rFonts w:ascii="Arial" w:hAnsi="Arial" w:cs="Arial"/>
          <w:color w:val="auto"/>
          <w:sz w:val="20"/>
          <w:szCs w:val="20"/>
        </w:rPr>
        <w:t xml:space="preserve"> hoạch áp dụng các giải pháp về an toàn bảo mật </w:t>
      </w:r>
      <w:proofErr w:type="spellStart"/>
      <w:r>
        <w:rPr>
          <w:rFonts w:ascii="Arial" w:hAnsi="Arial" w:cs="Arial"/>
          <w:color w:val="auto"/>
          <w:sz w:val="20"/>
          <w:szCs w:val="20"/>
          <w:lang w:val="en-US"/>
        </w:rPr>
        <w:t>trong</w:t>
      </w:r>
      <w:proofErr w:type="spellEnd"/>
      <w:r w:rsidR="008E5715" w:rsidRPr="002B6546">
        <w:rPr>
          <w:rFonts w:ascii="Arial" w:hAnsi="Arial" w:cs="Arial"/>
          <w:color w:val="auto"/>
          <w:sz w:val="20"/>
          <w:szCs w:val="20"/>
        </w:rPr>
        <w:t xml:space="preserve"> thanh toán trực tuyến và thanh toán thẻ ngân hàng.</w:t>
      </w:r>
    </w:p>
    <w:p w:rsidR="003C13FB" w:rsidRPr="002B6546" w:rsidRDefault="00692820" w:rsidP="00E1167C">
      <w:pPr>
        <w:pStyle w:val="Vnbnnidung0"/>
        <w:tabs>
          <w:tab w:val="left" w:pos="1045"/>
        </w:tabs>
        <w:spacing w:after="120" w:line="240" w:lineRule="auto"/>
        <w:ind w:firstLine="720"/>
        <w:jc w:val="both"/>
        <w:rPr>
          <w:rFonts w:ascii="Arial" w:hAnsi="Arial" w:cs="Arial"/>
          <w:color w:val="auto"/>
          <w:sz w:val="20"/>
          <w:szCs w:val="20"/>
        </w:rPr>
      </w:pPr>
      <w:bookmarkStart w:id="39" w:name="bookmark38"/>
      <w:bookmarkEnd w:id="39"/>
      <w:r>
        <w:rPr>
          <w:rFonts w:ascii="Arial" w:hAnsi="Arial" w:cs="Arial"/>
          <w:color w:val="auto"/>
          <w:sz w:val="20"/>
          <w:szCs w:val="20"/>
          <w:lang w:val="en-US"/>
        </w:rPr>
        <w:t xml:space="preserve">2. </w:t>
      </w:r>
      <w:r>
        <w:rPr>
          <w:rFonts w:ascii="Arial" w:hAnsi="Arial" w:cs="Arial"/>
          <w:color w:val="auto"/>
          <w:sz w:val="20"/>
          <w:szCs w:val="20"/>
        </w:rPr>
        <w:t>Đối với cá</w:t>
      </w:r>
      <w:r w:rsidR="008E5715" w:rsidRPr="002B6546">
        <w:rPr>
          <w:rFonts w:ascii="Arial" w:hAnsi="Arial" w:cs="Arial"/>
          <w:color w:val="auto"/>
          <w:sz w:val="20"/>
          <w:szCs w:val="20"/>
        </w:rPr>
        <w:t>c tổ chức tín dụng được kiểm soát đặc biệt, thời gian áp dụng các quy định tại Điều 1 và Điều 2 Quyết định này kể từ ngày 01 tháng 01 năm 2025.</w:t>
      </w:r>
    </w:p>
    <w:p w:rsidR="003C13FB" w:rsidRDefault="00692820" w:rsidP="00E1167C">
      <w:pPr>
        <w:pStyle w:val="Vnbnnidung0"/>
        <w:spacing w:after="0" w:line="240" w:lineRule="auto"/>
        <w:ind w:firstLine="720"/>
        <w:jc w:val="both"/>
        <w:rPr>
          <w:rFonts w:ascii="Arial" w:hAnsi="Arial" w:cs="Arial"/>
          <w:color w:val="auto"/>
          <w:sz w:val="20"/>
          <w:szCs w:val="20"/>
        </w:rPr>
      </w:pPr>
      <w:r>
        <w:rPr>
          <w:rFonts w:ascii="Arial" w:hAnsi="Arial" w:cs="Arial"/>
          <w:b/>
          <w:bCs/>
          <w:color w:val="auto"/>
          <w:sz w:val="20"/>
          <w:szCs w:val="20"/>
        </w:rPr>
        <w:t>Điề</w:t>
      </w:r>
      <w:r w:rsidR="008E5715" w:rsidRPr="002B6546">
        <w:rPr>
          <w:rFonts w:ascii="Arial" w:hAnsi="Arial" w:cs="Arial"/>
          <w:b/>
          <w:bCs/>
          <w:color w:val="auto"/>
          <w:sz w:val="20"/>
          <w:szCs w:val="20"/>
        </w:rPr>
        <w:t xml:space="preserve">u 6. </w:t>
      </w:r>
      <w:r w:rsidR="008E5715" w:rsidRPr="002B6546">
        <w:rPr>
          <w:rFonts w:ascii="Arial" w:hAnsi="Arial" w:cs="Arial"/>
          <w:color w:val="auto"/>
          <w:sz w:val="20"/>
          <w:szCs w:val="20"/>
        </w:rPr>
        <w:t xml:space="preserve">Chánh Văn phòng, Cục trưởng Cục Công nghệ thông tin và Thủ </w:t>
      </w:r>
      <w:proofErr w:type="spellStart"/>
      <w:r w:rsidR="00B71835">
        <w:rPr>
          <w:rFonts w:ascii="Arial" w:hAnsi="Arial" w:cs="Arial"/>
          <w:color w:val="auto"/>
          <w:sz w:val="20"/>
          <w:szCs w:val="20"/>
          <w:lang w:val="en-US"/>
        </w:rPr>
        <w:t>trưởng</w:t>
      </w:r>
      <w:proofErr w:type="spellEnd"/>
      <w:r w:rsidR="008E5715" w:rsidRPr="002B6546">
        <w:rPr>
          <w:rFonts w:ascii="Arial" w:hAnsi="Arial" w:cs="Arial"/>
          <w:color w:val="auto"/>
          <w:sz w:val="20"/>
          <w:szCs w:val="20"/>
        </w:rPr>
        <w:t xml:space="preserve"> các đơn vị thuộc Ngân hàng Nhà nước Việt Nam,</w:t>
      </w:r>
      <w:r>
        <w:rPr>
          <w:rFonts w:ascii="Arial" w:hAnsi="Arial" w:cs="Arial"/>
          <w:color w:val="auto"/>
          <w:sz w:val="20"/>
          <w:szCs w:val="20"/>
        </w:rPr>
        <w:t xml:space="preserve"> Chủ tịch Hội đồng quản trị, Chủ</w:t>
      </w:r>
      <w:r w:rsidR="008E5715" w:rsidRPr="002B6546">
        <w:rPr>
          <w:rFonts w:ascii="Arial" w:hAnsi="Arial" w:cs="Arial"/>
          <w:color w:val="auto"/>
          <w:sz w:val="20"/>
          <w:szCs w:val="20"/>
        </w:rPr>
        <w:t xml:space="preserve"> tịch Hội đồng thành v</w:t>
      </w:r>
      <w:r>
        <w:rPr>
          <w:rFonts w:ascii="Arial" w:hAnsi="Arial" w:cs="Arial"/>
          <w:color w:val="auto"/>
          <w:sz w:val="20"/>
          <w:szCs w:val="20"/>
        </w:rPr>
        <w:t>iên, Tổng giám đốc (Giám đốc) cá</w:t>
      </w:r>
      <w:r w:rsidR="008E5715" w:rsidRPr="002B6546">
        <w:rPr>
          <w:rFonts w:ascii="Arial" w:hAnsi="Arial" w:cs="Arial"/>
          <w:color w:val="auto"/>
          <w:sz w:val="20"/>
          <w:szCs w:val="20"/>
        </w:rPr>
        <w:t>c tổ chức tín dụng, chi nhánh ngân hàng nước ngoài, các tổ chức cung ứng dịch vụ trung gian thanh toán chịu trách nh</w:t>
      </w:r>
      <w:r>
        <w:rPr>
          <w:rFonts w:ascii="Arial" w:hAnsi="Arial" w:cs="Arial"/>
          <w:color w:val="auto"/>
          <w:sz w:val="20"/>
          <w:szCs w:val="20"/>
        </w:rPr>
        <w:t>iệm thi hành Quyết định này./.</w:t>
      </w:r>
    </w:p>
    <w:p w:rsidR="00692820" w:rsidRDefault="00692820" w:rsidP="00E1167C">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3"/>
        <w:gridCol w:w="4513"/>
      </w:tblGrid>
      <w:tr w:rsidR="00692820" w:rsidRPr="00692820" w:rsidTr="008E5715">
        <w:tc>
          <w:tcPr>
            <w:tcW w:w="2500" w:type="pct"/>
            <w:shd w:val="clear" w:color="auto" w:fill="auto"/>
          </w:tcPr>
          <w:p w:rsidR="00692820" w:rsidRPr="00692820" w:rsidRDefault="00692820" w:rsidP="00692820">
            <w:pPr>
              <w:pStyle w:val="Vnbnnidung0"/>
              <w:spacing w:after="0" w:line="240" w:lineRule="auto"/>
              <w:ind w:firstLine="0"/>
              <w:jc w:val="both"/>
              <w:rPr>
                <w:rFonts w:ascii="Arial" w:hAnsi="Arial" w:cs="Arial"/>
                <w:b/>
                <w:color w:val="auto"/>
                <w:sz w:val="20"/>
                <w:szCs w:val="20"/>
                <w:lang w:val="en-US"/>
              </w:rPr>
            </w:pPr>
            <w:proofErr w:type="spellStart"/>
            <w:r w:rsidRPr="00692820">
              <w:rPr>
                <w:rFonts w:ascii="Arial" w:hAnsi="Arial" w:cs="Arial"/>
                <w:b/>
                <w:i/>
                <w:iCs/>
                <w:color w:val="auto"/>
                <w:sz w:val="20"/>
                <w:szCs w:val="20"/>
                <w:lang w:val="en-US"/>
              </w:rPr>
              <w:t>Nơi</w:t>
            </w:r>
            <w:proofErr w:type="spellEnd"/>
            <w:r w:rsidRPr="00692820">
              <w:rPr>
                <w:rFonts w:ascii="Arial" w:hAnsi="Arial" w:cs="Arial"/>
                <w:b/>
                <w:i/>
                <w:iCs/>
                <w:color w:val="auto"/>
                <w:sz w:val="20"/>
                <w:szCs w:val="20"/>
                <w:lang w:val="en-US"/>
              </w:rPr>
              <w:t xml:space="preserve"> </w:t>
            </w:r>
            <w:proofErr w:type="spellStart"/>
            <w:r w:rsidRPr="00692820">
              <w:rPr>
                <w:rFonts w:ascii="Arial" w:hAnsi="Arial" w:cs="Arial"/>
                <w:b/>
                <w:i/>
                <w:iCs/>
                <w:color w:val="auto"/>
                <w:sz w:val="20"/>
                <w:szCs w:val="20"/>
                <w:lang w:val="en-US"/>
              </w:rPr>
              <w:t>nhận</w:t>
            </w:r>
            <w:proofErr w:type="spellEnd"/>
            <w:r w:rsidRPr="00692820">
              <w:rPr>
                <w:rFonts w:ascii="Arial" w:hAnsi="Arial" w:cs="Arial"/>
                <w:b/>
                <w:i/>
                <w:iCs/>
                <w:color w:val="auto"/>
                <w:sz w:val="20"/>
                <w:szCs w:val="20"/>
                <w:lang w:val="en-US"/>
              </w:rPr>
              <w:t>:</w:t>
            </w:r>
          </w:p>
          <w:p w:rsidR="00692820" w:rsidRPr="002B6546" w:rsidRDefault="00692820" w:rsidP="00692820">
            <w:pPr>
              <w:pStyle w:val="Vnbnnidung0"/>
              <w:tabs>
                <w:tab w:val="left" w:pos="249"/>
              </w:tabs>
              <w:spacing w:after="0" w:line="240" w:lineRule="auto"/>
              <w:ind w:firstLine="0"/>
              <w:jc w:val="both"/>
              <w:rPr>
                <w:rFonts w:ascii="Arial" w:hAnsi="Arial" w:cs="Arial"/>
                <w:color w:val="auto"/>
                <w:sz w:val="20"/>
                <w:szCs w:val="20"/>
              </w:rPr>
            </w:pPr>
            <w:bookmarkStart w:id="40" w:name="bookmark39"/>
            <w:bookmarkEnd w:id="40"/>
            <w:r>
              <w:rPr>
                <w:rFonts w:ascii="Arial" w:hAnsi="Arial" w:cs="Arial"/>
                <w:color w:val="auto"/>
                <w:sz w:val="20"/>
                <w:szCs w:val="20"/>
                <w:lang w:val="en-US"/>
              </w:rPr>
              <w:t xml:space="preserve">- </w:t>
            </w:r>
            <w:r w:rsidRPr="002B6546">
              <w:rPr>
                <w:rFonts w:ascii="Arial" w:hAnsi="Arial" w:cs="Arial"/>
                <w:color w:val="auto"/>
                <w:sz w:val="20"/>
                <w:szCs w:val="20"/>
              </w:rPr>
              <w:t>Như Điều 6:</w:t>
            </w:r>
          </w:p>
          <w:p w:rsidR="00692820" w:rsidRPr="002B6546" w:rsidRDefault="00692820" w:rsidP="00692820">
            <w:pPr>
              <w:pStyle w:val="Vnbnnidung0"/>
              <w:tabs>
                <w:tab w:val="left" w:pos="249"/>
              </w:tabs>
              <w:spacing w:after="0" w:line="240" w:lineRule="auto"/>
              <w:ind w:firstLine="0"/>
              <w:jc w:val="both"/>
              <w:rPr>
                <w:rFonts w:ascii="Arial" w:hAnsi="Arial" w:cs="Arial"/>
                <w:color w:val="auto"/>
                <w:sz w:val="20"/>
                <w:szCs w:val="20"/>
              </w:rPr>
            </w:pPr>
            <w:bookmarkStart w:id="41" w:name="bookmark40"/>
            <w:bookmarkEnd w:id="41"/>
            <w:r>
              <w:rPr>
                <w:rFonts w:ascii="Arial" w:hAnsi="Arial" w:cs="Arial"/>
                <w:color w:val="auto"/>
                <w:sz w:val="20"/>
                <w:szCs w:val="20"/>
                <w:lang w:val="en-US"/>
              </w:rPr>
              <w:t xml:space="preserve">- </w:t>
            </w:r>
            <w:r w:rsidRPr="002B6546">
              <w:rPr>
                <w:rFonts w:ascii="Arial" w:hAnsi="Arial" w:cs="Arial"/>
                <w:color w:val="auto"/>
                <w:sz w:val="20"/>
                <w:szCs w:val="20"/>
              </w:rPr>
              <w:t>Ban Lãnh đạo NHNN;</w:t>
            </w:r>
          </w:p>
          <w:p w:rsidR="00692820" w:rsidRPr="00692820" w:rsidRDefault="00692820" w:rsidP="00692820">
            <w:pPr>
              <w:pStyle w:val="Vnbnnidung0"/>
              <w:tabs>
                <w:tab w:val="left" w:pos="249"/>
              </w:tabs>
              <w:spacing w:after="0" w:line="240" w:lineRule="auto"/>
              <w:ind w:firstLine="0"/>
              <w:jc w:val="both"/>
              <w:rPr>
                <w:rFonts w:ascii="Arial" w:hAnsi="Arial" w:cs="Arial"/>
                <w:color w:val="auto"/>
                <w:sz w:val="20"/>
                <w:szCs w:val="20"/>
                <w:lang w:val="en-US"/>
              </w:rPr>
            </w:pPr>
            <w:bookmarkStart w:id="42" w:name="bookmark41"/>
            <w:bookmarkEnd w:id="42"/>
            <w:r>
              <w:rPr>
                <w:rFonts w:ascii="Arial" w:hAnsi="Arial" w:cs="Arial"/>
                <w:color w:val="auto"/>
                <w:sz w:val="20"/>
                <w:szCs w:val="20"/>
                <w:lang w:val="en-US"/>
              </w:rPr>
              <w:t xml:space="preserve">- </w:t>
            </w:r>
            <w:proofErr w:type="spellStart"/>
            <w:r>
              <w:rPr>
                <w:rFonts w:ascii="Arial" w:hAnsi="Arial" w:cs="Arial"/>
                <w:color w:val="auto"/>
                <w:sz w:val="20"/>
                <w:szCs w:val="20"/>
                <w:lang w:val="en-US"/>
              </w:rPr>
              <w:t>Lưu</w:t>
            </w:r>
            <w:proofErr w:type="spellEnd"/>
            <w:r w:rsidRPr="002B6546">
              <w:rPr>
                <w:rFonts w:ascii="Arial" w:hAnsi="Arial" w:cs="Arial"/>
                <w:color w:val="auto"/>
                <w:sz w:val="20"/>
                <w:szCs w:val="20"/>
              </w:rPr>
              <w:t>: VP, CNTT</w:t>
            </w:r>
            <w:r>
              <w:rPr>
                <w:rFonts w:ascii="Arial" w:hAnsi="Arial" w:cs="Arial"/>
                <w:color w:val="auto"/>
                <w:sz w:val="20"/>
                <w:szCs w:val="20"/>
                <w:lang w:val="en-US"/>
              </w:rPr>
              <w:t xml:space="preserve"> </w:t>
            </w:r>
            <w:r w:rsidRPr="00692820">
              <w:rPr>
                <w:rFonts w:ascii="Arial" w:hAnsi="Arial" w:cs="Arial"/>
                <w:color w:val="auto"/>
                <w:sz w:val="20"/>
                <w:szCs w:val="20"/>
                <w:vertAlign w:val="subscript"/>
                <w:lang w:val="en-US"/>
              </w:rPr>
              <w:t xml:space="preserve">(HM </w:t>
            </w:r>
            <w:proofErr w:type="spellStart"/>
            <w:r w:rsidRPr="00692820">
              <w:rPr>
                <w:rFonts w:ascii="Arial" w:hAnsi="Arial" w:cs="Arial"/>
                <w:color w:val="auto"/>
                <w:sz w:val="20"/>
                <w:szCs w:val="20"/>
                <w:vertAlign w:val="subscript"/>
                <w:lang w:val="en-US"/>
              </w:rPr>
              <w:t>Tiến</w:t>
            </w:r>
            <w:proofErr w:type="spellEnd"/>
            <w:r w:rsidRPr="00692820">
              <w:rPr>
                <w:rFonts w:ascii="Arial" w:hAnsi="Arial" w:cs="Arial"/>
                <w:color w:val="auto"/>
                <w:sz w:val="20"/>
                <w:szCs w:val="20"/>
                <w:vertAlign w:val="subscript"/>
                <w:lang w:val="en-US"/>
              </w:rPr>
              <w:t>).</w:t>
            </w:r>
          </w:p>
        </w:tc>
        <w:tc>
          <w:tcPr>
            <w:tcW w:w="2500" w:type="pct"/>
            <w:shd w:val="clear" w:color="auto" w:fill="auto"/>
          </w:tcPr>
          <w:p w:rsidR="00692820" w:rsidRDefault="00692820" w:rsidP="00692820">
            <w:pPr>
              <w:pStyle w:val="Vnbnnidung0"/>
              <w:spacing w:after="0"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 xml:space="preserve">KT. </w:t>
            </w:r>
            <w:proofErr w:type="spellStart"/>
            <w:r>
              <w:rPr>
                <w:rFonts w:ascii="Arial" w:hAnsi="Arial" w:cs="Arial"/>
                <w:b/>
                <w:color w:val="auto"/>
                <w:sz w:val="20"/>
                <w:szCs w:val="20"/>
                <w:lang w:val="en-US"/>
              </w:rPr>
              <w:t>THỐNG</w:t>
            </w:r>
            <w:proofErr w:type="spellEnd"/>
            <w:r>
              <w:rPr>
                <w:rFonts w:ascii="Arial" w:hAnsi="Arial" w:cs="Arial"/>
                <w:b/>
                <w:color w:val="auto"/>
                <w:sz w:val="20"/>
                <w:szCs w:val="20"/>
                <w:lang w:val="en-US"/>
              </w:rPr>
              <w:t xml:space="preserve"> </w:t>
            </w:r>
            <w:proofErr w:type="spellStart"/>
            <w:r>
              <w:rPr>
                <w:rFonts w:ascii="Arial" w:hAnsi="Arial" w:cs="Arial"/>
                <w:b/>
                <w:color w:val="auto"/>
                <w:sz w:val="20"/>
                <w:szCs w:val="20"/>
                <w:lang w:val="en-US"/>
              </w:rPr>
              <w:t>ĐỐC</w:t>
            </w:r>
            <w:proofErr w:type="spellEnd"/>
          </w:p>
          <w:p w:rsidR="00692820" w:rsidRDefault="00692820" w:rsidP="00692820">
            <w:pPr>
              <w:pStyle w:val="Vnbnnidung0"/>
              <w:spacing w:after="0" w:line="240" w:lineRule="auto"/>
              <w:ind w:firstLine="0"/>
              <w:jc w:val="center"/>
              <w:rPr>
                <w:rFonts w:ascii="Arial" w:hAnsi="Arial" w:cs="Arial"/>
                <w:b/>
                <w:color w:val="auto"/>
                <w:sz w:val="20"/>
                <w:szCs w:val="20"/>
                <w:lang w:val="en-US"/>
              </w:rPr>
            </w:pPr>
            <w:proofErr w:type="spellStart"/>
            <w:r>
              <w:rPr>
                <w:rFonts w:ascii="Arial" w:hAnsi="Arial" w:cs="Arial"/>
                <w:b/>
                <w:color w:val="auto"/>
                <w:sz w:val="20"/>
                <w:szCs w:val="20"/>
                <w:lang w:val="en-US"/>
              </w:rPr>
              <w:t>PHÓ</w:t>
            </w:r>
            <w:proofErr w:type="spellEnd"/>
            <w:r>
              <w:rPr>
                <w:rFonts w:ascii="Arial" w:hAnsi="Arial" w:cs="Arial"/>
                <w:b/>
                <w:color w:val="auto"/>
                <w:sz w:val="20"/>
                <w:szCs w:val="20"/>
                <w:lang w:val="en-US"/>
              </w:rPr>
              <w:t xml:space="preserve"> </w:t>
            </w:r>
            <w:proofErr w:type="spellStart"/>
            <w:r>
              <w:rPr>
                <w:rFonts w:ascii="Arial" w:hAnsi="Arial" w:cs="Arial"/>
                <w:b/>
                <w:color w:val="auto"/>
                <w:sz w:val="20"/>
                <w:szCs w:val="20"/>
                <w:lang w:val="en-US"/>
              </w:rPr>
              <w:t>THỐNG</w:t>
            </w:r>
            <w:proofErr w:type="spellEnd"/>
            <w:r>
              <w:rPr>
                <w:rFonts w:ascii="Arial" w:hAnsi="Arial" w:cs="Arial"/>
                <w:b/>
                <w:color w:val="auto"/>
                <w:sz w:val="20"/>
                <w:szCs w:val="20"/>
                <w:lang w:val="en-US"/>
              </w:rPr>
              <w:t xml:space="preserve"> </w:t>
            </w:r>
            <w:proofErr w:type="spellStart"/>
            <w:r>
              <w:rPr>
                <w:rFonts w:ascii="Arial" w:hAnsi="Arial" w:cs="Arial"/>
                <w:b/>
                <w:color w:val="auto"/>
                <w:sz w:val="20"/>
                <w:szCs w:val="20"/>
                <w:lang w:val="en-US"/>
              </w:rPr>
              <w:t>ĐỐC</w:t>
            </w:r>
            <w:proofErr w:type="spellEnd"/>
          </w:p>
          <w:p w:rsidR="00692820" w:rsidRDefault="00692820" w:rsidP="00692820">
            <w:pPr>
              <w:pStyle w:val="Vnbnnidung0"/>
              <w:spacing w:after="0" w:line="240" w:lineRule="auto"/>
              <w:ind w:firstLine="0"/>
              <w:jc w:val="center"/>
              <w:rPr>
                <w:rFonts w:ascii="Arial" w:hAnsi="Arial" w:cs="Arial"/>
                <w:b/>
                <w:color w:val="auto"/>
                <w:sz w:val="20"/>
                <w:szCs w:val="20"/>
                <w:lang w:val="en-US"/>
              </w:rPr>
            </w:pPr>
          </w:p>
          <w:p w:rsidR="00692820" w:rsidRDefault="00692820" w:rsidP="00692820">
            <w:pPr>
              <w:pStyle w:val="Vnbnnidung0"/>
              <w:spacing w:after="0" w:line="240" w:lineRule="auto"/>
              <w:ind w:firstLine="0"/>
              <w:jc w:val="center"/>
              <w:rPr>
                <w:rFonts w:ascii="Arial" w:hAnsi="Arial" w:cs="Arial"/>
                <w:b/>
                <w:color w:val="auto"/>
                <w:sz w:val="20"/>
                <w:szCs w:val="20"/>
                <w:lang w:val="en-US"/>
              </w:rPr>
            </w:pPr>
          </w:p>
          <w:p w:rsidR="00692820" w:rsidRDefault="00692820" w:rsidP="00692820">
            <w:pPr>
              <w:pStyle w:val="Vnbnnidung0"/>
              <w:spacing w:after="0" w:line="240" w:lineRule="auto"/>
              <w:ind w:firstLine="0"/>
              <w:jc w:val="center"/>
              <w:rPr>
                <w:rFonts w:ascii="Arial" w:hAnsi="Arial" w:cs="Arial"/>
                <w:b/>
                <w:color w:val="auto"/>
                <w:sz w:val="20"/>
                <w:szCs w:val="20"/>
                <w:lang w:val="en-US"/>
              </w:rPr>
            </w:pPr>
          </w:p>
          <w:p w:rsidR="00692820" w:rsidRDefault="00692820" w:rsidP="00692820">
            <w:pPr>
              <w:pStyle w:val="Vnbnnidung0"/>
              <w:spacing w:after="0" w:line="240" w:lineRule="auto"/>
              <w:ind w:firstLine="0"/>
              <w:jc w:val="center"/>
              <w:rPr>
                <w:rFonts w:ascii="Arial" w:hAnsi="Arial" w:cs="Arial"/>
                <w:b/>
                <w:color w:val="auto"/>
                <w:sz w:val="20"/>
                <w:szCs w:val="20"/>
                <w:lang w:val="en-US"/>
              </w:rPr>
            </w:pPr>
          </w:p>
          <w:p w:rsidR="00692820" w:rsidRPr="00692820" w:rsidRDefault="00692820" w:rsidP="00692820">
            <w:pPr>
              <w:pStyle w:val="Vnbnnidung0"/>
              <w:spacing w:after="0" w:line="240" w:lineRule="auto"/>
              <w:ind w:firstLine="0"/>
              <w:jc w:val="center"/>
              <w:rPr>
                <w:rFonts w:ascii="Arial" w:hAnsi="Arial" w:cs="Arial"/>
                <w:color w:val="auto"/>
                <w:sz w:val="20"/>
                <w:szCs w:val="20"/>
              </w:rPr>
            </w:pPr>
            <w:proofErr w:type="spellStart"/>
            <w:r>
              <w:rPr>
                <w:rFonts w:ascii="Arial" w:hAnsi="Arial" w:cs="Arial"/>
                <w:b/>
                <w:color w:val="auto"/>
                <w:sz w:val="20"/>
                <w:szCs w:val="20"/>
                <w:lang w:val="en-US"/>
              </w:rPr>
              <w:t>Phạm</w:t>
            </w:r>
            <w:proofErr w:type="spellEnd"/>
            <w:r>
              <w:rPr>
                <w:rFonts w:ascii="Arial" w:hAnsi="Arial" w:cs="Arial"/>
                <w:b/>
                <w:color w:val="auto"/>
                <w:sz w:val="20"/>
                <w:szCs w:val="20"/>
                <w:lang w:val="en-US"/>
              </w:rPr>
              <w:t xml:space="preserve"> </w:t>
            </w:r>
            <w:proofErr w:type="spellStart"/>
            <w:r>
              <w:rPr>
                <w:rFonts w:ascii="Arial" w:hAnsi="Arial" w:cs="Arial"/>
                <w:b/>
                <w:color w:val="auto"/>
                <w:sz w:val="20"/>
                <w:szCs w:val="20"/>
                <w:lang w:val="en-US"/>
              </w:rPr>
              <w:t>Tiến</w:t>
            </w:r>
            <w:proofErr w:type="spellEnd"/>
            <w:r>
              <w:rPr>
                <w:rFonts w:ascii="Arial" w:hAnsi="Arial" w:cs="Arial"/>
                <w:b/>
                <w:color w:val="auto"/>
                <w:sz w:val="20"/>
                <w:szCs w:val="20"/>
                <w:lang w:val="en-US"/>
              </w:rPr>
              <w:t xml:space="preserve"> </w:t>
            </w:r>
            <w:proofErr w:type="spellStart"/>
            <w:r>
              <w:rPr>
                <w:rFonts w:ascii="Arial" w:hAnsi="Arial" w:cs="Arial"/>
                <w:b/>
                <w:color w:val="auto"/>
                <w:sz w:val="20"/>
                <w:szCs w:val="20"/>
                <w:lang w:val="en-US"/>
              </w:rPr>
              <w:t>Dũng</w:t>
            </w:r>
            <w:proofErr w:type="spellEnd"/>
          </w:p>
        </w:tc>
      </w:tr>
    </w:tbl>
    <w:p w:rsidR="00692820" w:rsidRPr="002B6546" w:rsidRDefault="00692820" w:rsidP="002B6546">
      <w:pPr>
        <w:pStyle w:val="Vnbnnidung0"/>
        <w:spacing w:after="120" w:line="240" w:lineRule="auto"/>
        <w:ind w:firstLine="720"/>
        <w:jc w:val="both"/>
        <w:rPr>
          <w:rFonts w:ascii="Arial" w:hAnsi="Arial" w:cs="Arial"/>
          <w:color w:val="auto"/>
          <w:sz w:val="20"/>
          <w:szCs w:val="20"/>
        </w:rPr>
      </w:pPr>
    </w:p>
    <w:p w:rsidR="00105FB6" w:rsidRPr="00105FB6" w:rsidRDefault="00105FB6" w:rsidP="00A81CDE">
      <w:pPr>
        <w:pStyle w:val="Chthchbng0"/>
        <w:spacing w:after="120"/>
        <w:ind w:firstLine="720"/>
        <w:jc w:val="both"/>
        <w:rPr>
          <w:rFonts w:ascii="Arial" w:hAnsi="Arial" w:cs="Arial"/>
          <w:color w:val="auto"/>
          <w:sz w:val="20"/>
          <w:szCs w:val="20"/>
          <w:vertAlign w:val="superscript"/>
          <w:lang w:val="en-US"/>
        </w:rPr>
      </w:pPr>
      <w:r w:rsidRPr="00105FB6">
        <w:rPr>
          <w:rFonts w:ascii="Arial" w:hAnsi="Arial" w:cs="Arial"/>
          <w:color w:val="auto"/>
          <w:sz w:val="20"/>
          <w:szCs w:val="20"/>
          <w:vertAlign w:val="superscript"/>
          <w:lang w:val="en-US"/>
        </w:rPr>
        <w:t>____________________</w:t>
      </w:r>
    </w:p>
    <w:p w:rsidR="00A81CDE" w:rsidRPr="002B6546" w:rsidRDefault="00A81CDE" w:rsidP="00A81CDE">
      <w:pPr>
        <w:pStyle w:val="Chthchbng0"/>
        <w:spacing w:after="120"/>
        <w:ind w:firstLine="720"/>
        <w:jc w:val="both"/>
        <w:rPr>
          <w:rFonts w:ascii="Arial" w:hAnsi="Arial" w:cs="Arial"/>
          <w:color w:val="auto"/>
          <w:sz w:val="20"/>
          <w:szCs w:val="20"/>
        </w:rPr>
      </w:pPr>
      <w:r w:rsidRPr="002B6546">
        <w:rPr>
          <w:rFonts w:ascii="Arial" w:hAnsi="Arial" w:cs="Arial"/>
          <w:color w:val="auto"/>
          <w:sz w:val="20"/>
          <w:szCs w:val="20"/>
          <w:vertAlign w:val="superscript"/>
        </w:rPr>
        <w:t>1</w:t>
      </w:r>
      <w:r w:rsidRPr="002B6546">
        <w:rPr>
          <w:rFonts w:ascii="Arial" w:hAnsi="Arial" w:cs="Arial"/>
          <w:color w:val="auto"/>
          <w:sz w:val="20"/>
          <w:szCs w:val="20"/>
        </w:rPr>
        <w:t xml:space="preserve"> </w:t>
      </w:r>
      <w:r w:rsidR="00105FB6">
        <w:rPr>
          <w:rFonts w:ascii="Arial" w:hAnsi="Arial" w:cs="Arial"/>
          <w:color w:val="auto"/>
          <w:sz w:val="20"/>
          <w:szCs w:val="20"/>
        </w:rPr>
        <w:t>Phâ</w:t>
      </w:r>
      <w:r w:rsidRPr="002B6546">
        <w:rPr>
          <w:rFonts w:ascii="Arial" w:hAnsi="Arial" w:cs="Arial"/>
          <w:color w:val="auto"/>
          <w:sz w:val="20"/>
          <w:szCs w:val="20"/>
        </w:rPr>
        <w:t>n loại giao dịch quy định tại Phụ lục 01.</w:t>
      </w:r>
    </w:p>
    <w:p w:rsidR="00A81CDE" w:rsidRPr="002B6546" w:rsidRDefault="001D7C51" w:rsidP="00A81CDE">
      <w:pPr>
        <w:pStyle w:val="Chthchbng0"/>
        <w:spacing w:after="120"/>
        <w:ind w:firstLine="720"/>
        <w:jc w:val="both"/>
        <w:rPr>
          <w:rFonts w:ascii="Arial" w:hAnsi="Arial" w:cs="Arial"/>
          <w:color w:val="auto"/>
          <w:sz w:val="20"/>
          <w:szCs w:val="20"/>
        </w:rPr>
      </w:pPr>
      <w:r w:rsidRPr="001D7C51">
        <w:rPr>
          <w:rFonts w:ascii="Arial" w:hAnsi="Arial" w:cs="Arial"/>
          <w:color w:val="auto"/>
          <w:sz w:val="20"/>
          <w:szCs w:val="20"/>
          <w:vertAlign w:val="superscript"/>
        </w:rPr>
        <w:t>2</w:t>
      </w:r>
      <w:r>
        <w:rPr>
          <w:rFonts w:ascii="Arial" w:hAnsi="Arial" w:cs="Arial"/>
          <w:color w:val="auto"/>
          <w:sz w:val="20"/>
          <w:szCs w:val="20"/>
        </w:rPr>
        <w:t xml:space="preserve"> </w:t>
      </w:r>
      <w:r w:rsidR="00A81CDE" w:rsidRPr="002B6546">
        <w:rPr>
          <w:rFonts w:ascii="Arial" w:hAnsi="Arial" w:cs="Arial"/>
          <w:color w:val="auto"/>
          <w:sz w:val="20"/>
          <w:szCs w:val="20"/>
        </w:rPr>
        <w:t>Chi tiết v</w:t>
      </w:r>
      <w:r w:rsidR="00E07D9C">
        <w:rPr>
          <w:rFonts w:ascii="Arial" w:hAnsi="Arial" w:cs="Arial"/>
          <w:color w:val="auto"/>
          <w:sz w:val="20"/>
          <w:szCs w:val="20"/>
          <w:lang w:val="en-US"/>
        </w:rPr>
        <w:t>ề</w:t>
      </w:r>
      <w:r>
        <w:rPr>
          <w:rFonts w:ascii="Arial" w:hAnsi="Arial" w:cs="Arial"/>
          <w:color w:val="auto"/>
          <w:sz w:val="20"/>
          <w:szCs w:val="20"/>
        </w:rPr>
        <w:t xml:space="preserve"> các biện pháp xá</w:t>
      </w:r>
      <w:r w:rsidR="00A81CDE" w:rsidRPr="002B6546">
        <w:rPr>
          <w:rFonts w:ascii="Arial" w:hAnsi="Arial" w:cs="Arial"/>
          <w:color w:val="auto"/>
          <w:sz w:val="20"/>
          <w:szCs w:val="20"/>
        </w:rPr>
        <w:t>c thực quy định tại Phụ lục 02.</w:t>
      </w:r>
    </w:p>
    <w:p w:rsidR="00A81CDE" w:rsidRPr="002B6546" w:rsidRDefault="00E07D9C" w:rsidP="00A81CDE">
      <w:pPr>
        <w:pStyle w:val="Chthchbng0"/>
        <w:spacing w:after="120"/>
        <w:ind w:firstLine="720"/>
        <w:jc w:val="both"/>
        <w:rPr>
          <w:rFonts w:ascii="Arial" w:hAnsi="Arial" w:cs="Arial"/>
          <w:color w:val="auto"/>
          <w:sz w:val="20"/>
          <w:szCs w:val="20"/>
        </w:rPr>
      </w:pPr>
      <w:r>
        <w:rPr>
          <w:rFonts w:ascii="Arial" w:hAnsi="Arial" w:cs="Arial"/>
          <w:color w:val="auto"/>
          <w:sz w:val="20"/>
          <w:szCs w:val="20"/>
          <w:vertAlign w:val="superscript"/>
          <w:lang w:val="en-US"/>
        </w:rPr>
        <w:t>3</w:t>
      </w:r>
      <w:r w:rsidR="00A81CDE" w:rsidRPr="002B6546">
        <w:rPr>
          <w:rFonts w:ascii="Arial" w:hAnsi="Arial" w:cs="Arial"/>
          <w:color w:val="auto"/>
          <w:sz w:val="20"/>
          <w:szCs w:val="20"/>
        </w:rPr>
        <w:t xml:space="preserve"> Trường hợp khách hàng đã đăng nhập </w:t>
      </w:r>
      <w:proofErr w:type="spellStart"/>
      <w:r>
        <w:rPr>
          <w:rFonts w:ascii="Arial" w:hAnsi="Arial" w:cs="Arial"/>
          <w:color w:val="auto"/>
          <w:sz w:val="20"/>
          <w:szCs w:val="20"/>
          <w:lang w:val="en-US"/>
        </w:rPr>
        <w:t>ứng</w:t>
      </w:r>
      <w:proofErr w:type="spellEnd"/>
      <w:r w:rsidR="00A81CDE" w:rsidRPr="002B6546">
        <w:rPr>
          <w:rFonts w:ascii="Arial" w:hAnsi="Arial" w:cs="Arial"/>
          <w:color w:val="auto"/>
          <w:sz w:val="20"/>
          <w:szCs w:val="20"/>
        </w:rPr>
        <w:t xml:space="preserve"> dụng Internet Banking/ Mobile Banking b</w:t>
      </w:r>
      <w:r>
        <w:rPr>
          <w:rFonts w:ascii="Arial" w:hAnsi="Arial" w:cs="Arial"/>
          <w:color w:val="auto"/>
          <w:sz w:val="20"/>
          <w:szCs w:val="20"/>
          <w:lang w:val="en-US"/>
        </w:rPr>
        <w:t>ằ</w:t>
      </w:r>
      <w:r>
        <w:rPr>
          <w:rFonts w:ascii="Arial" w:hAnsi="Arial" w:cs="Arial"/>
          <w:color w:val="auto"/>
          <w:sz w:val="20"/>
          <w:szCs w:val="20"/>
        </w:rPr>
        <w:t>ng dấ</w:t>
      </w:r>
      <w:r w:rsidR="00A81CDE" w:rsidRPr="002B6546">
        <w:rPr>
          <w:rFonts w:ascii="Arial" w:hAnsi="Arial" w:cs="Arial"/>
          <w:color w:val="auto"/>
          <w:sz w:val="20"/>
          <w:szCs w:val="20"/>
        </w:rPr>
        <w:t>u hiệu nhận dạng sinh trắc học gắn liền với thiết bị cầm tay thông minh (như điện thoại thông</w:t>
      </w:r>
      <w:r>
        <w:rPr>
          <w:rFonts w:ascii="Arial" w:hAnsi="Arial" w:cs="Arial"/>
          <w:color w:val="auto"/>
          <w:sz w:val="20"/>
          <w:szCs w:val="20"/>
        </w:rPr>
        <w:t xml:space="preserve"> minh (smart phone), máy tính bảng) thì không áp dụng biện phá</w:t>
      </w:r>
      <w:r w:rsidR="00A81CDE" w:rsidRPr="002B6546">
        <w:rPr>
          <w:rFonts w:ascii="Arial" w:hAnsi="Arial" w:cs="Arial"/>
          <w:color w:val="auto"/>
          <w:sz w:val="20"/>
          <w:szCs w:val="20"/>
        </w:rPr>
        <w:t>p xác thực này kh</w:t>
      </w:r>
      <w:proofErr w:type="spellStart"/>
      <w:r>
        <w:rPr>
          <w:rFonts w:ascii="Arial" w:hAnsi="Arial" w:cs="Arial"/>
          <w:color w:val="auto"/>
          <w:sz w:val="20"/>
          <w:szCs w:val="20"/>
          <w:lang w:val="en-US"/>
        </w:rPr>
        <w:t>i</w:t>
      </w:r>
      <w:proofErr w:type="spellEnd"/>
      <w:r w:rsidR="00A81CDE" w:rsidRPr="002B6546">
        <w:rPr>
          <w:rFonts w:ascii="Arial" w:hAnsi="Arial" w:cs="Arial"/>
          <w:color w:val="auto"/>
          <w:sz w:val="20"/>
          <w:szCs w:val="20"/>
        </w:rPr>
        <w:t xml:space="preserve"> thực hiện giao dịch trong phiên đăng nhập đó.</w:t>
      </w:r>
    </w:p>
    <w:p w:rsidR="00A81CDE" w:rsidRPr="002B6546" w:rsidRDefault="00105FB6" w:rsidP="00E07D9C">
      <w:pPr>
        <w:pStyle w:val="Chthchbng0"/>
        <w:tabs>
          <w:tab w:val="left" w:pos="115"/>
        </w:tabs>
        <w:spacing w:after="120"/>
        <w:ind w:firstLine="720"/>
        <w:jc w:val="both"/>
        <w:rPr>
          <w:rFonts w:ascii="Arial" w:hAnsi="Arial" w:cs="Arial"/>
          <w:color w:val="auto"/>
          <w:sz w:val="20"/>
          <w:szCs w:val="20"/>
        </w:rPr>
      </w:pPr>
      <w:r w:rsidRPr="00E07D9C">
        <w:rPr>
          <w:rFonts w:ascii="Arial" w:hAnsi="Arial" w:cs="Arial"/>
          <w:color w:val="auto"/>
          <w:sz w:val="20"/>
          <w:szCs w:val="20"/>
          <w:vertAlign w:val="superscript"/>
          <w:lang w:val="en-US"/>
        </w:rPr>
        <w:lastRenderedPageBreak/>
        <w:t>4</w:t>
      </w:r>
      <w:r>
        <w:rPr>
          <w:rFonts w:ascii="Arial" w:hAnsi="Arial" w:cs="Arial"/>
          <w:color w:val="auto"/>
          <w:sz w:val="20"/>
          <w:szCs w:val="20"/>
          <w:lang w:val="en-US"/>
        </w:rPr>
        <w:t xml:space="preserve"> </w:t>
      </w:r>
      <w:r w:rsidR="00A81CDE" w:rsidRPr="002B6546">
        <w:rPr>
          <w:rFonts w:ascii="Arial" w:hAnsi="Arial" w:cs="Arial"/>
          <w:color w:val="auto"/>
          <w:sz w:val="20"/>
          <w:szCs w:val="20"/>
        </w:rPr>
        <w:t xml:space="preserve">Đơn vị </w:t>
      </w:r>
      <w:proofErr w:type="spellStart"/>
      <w:r w:rsidR="00E07D9C">
        <w:rPr>
          <w:rFonts w:ascii="Arial" w:hAnsi="Arial" w:cs="Arial"/>
          <w:color w:val="auto"/>
          <w:sz w:val="20"/>
          <w:szCs w:val="20"/>
          <w:lang w:val="en-US"/>
        </w:rPr>
        <w:t>phải</w:t>
      </w:r>
      <w:proofErr w:type="spellEnd"/>
      <w:r w:rsidR="00E07D9C">
        <w:rPr>
          <w:rFonts w:ascii="Arial" w:hAnsi="Arial" w:cs="Arial"/>
          <w:color w:val="auto"/>
          <w:sz w:val="20"/>
          <w:szCs w:val="20"/>
          <w:lang w:val="en-US"/>
        </w:rPr>
        <w:t xml:space="preserve"> </w:t>
      </w:r>
      <w:proofErr w:type="spellStart"/>
      <w:r w:rsidR="00E07D9C">
        <w:rPr>
          <w:rFonts w:ascii="Arial" w:hAnsi="Arial" w:cs="Arial"/>
          <w:color w:val="auto"/>
          <w:sz w:val="20"/>
          <w:szCs w:val="20"/>
          <w:lang w:val="en-US"/>
        </w:rPr>
        <w:t>triển</w:t>
      </w:r>
      <w:proofErr w:type="spellEnd"/>
      <w:r w:rsidR="00E07D9C">
        <w:rPr>
          <w:rFonts w:ascii="Arial" w:hAnsi="Arial" w:cs="Arial"/>
          <w:color w:val="auto"/>
          <w:sz w:val="20"/>
          <w:szCs w:val="20"/>
        </w:rPr>
        <w:t xml:space="preserve"> khai giả</w:t>
      </w:r>
      <w:r w:rsidR="00A81CDE" w:rsidRPr="002B6546">
        <w:rPr>
          <w:rFonts w:ascii="Arial" w:hAnsi="Arial" w:cs="Arial"/>
          <w:color w:val="auto"/>
          <w:sz w:val="20"/>
          <w:szCs w:val="20"/>
        </w:rPr>
        <w:t>i pháp để xác thực chính xác th</w:t>
      </w:r>
      <w:r w:rsidR="00E07D9C">
        <w:rPr>
          <w:rFonts w:ascii="Arial" w:hAnsi="Arial" w:cs="Arial"/>
          <w:color w:val="auto"/>
          <w:sz w:val="20"/>
          <w:szCs w:val="20"/>
          <w:lang w:val="en-US"/>
        </w:rPr>
        <w:t>ẻ</w:t>
      </w:r>
      <w:r w:rsidR="00A81CDE" w:rsidRPr="002B6546">
        <w:rPr>
          <w:rFonts w:ascii="Arial" w:hAnsi="Arial" w:cs="Arial"/>
          <w:color w:val="auto"/>
          <w:sz w:val="20"/>
          <w:szCs w:val="20"/>
        </w:rPr>
        <w:t xml:space="preserve"> CCCD của khách hàng là do cơ quan Công an cấp.</w:t>
      </w:r>
    </w:p>
    <w:p w:rsidR="00A81CDE" w:rsidRPr="002B6546" w:rsidRDefault="00E07D9C" w:rsidP="00E07D9C">
      <w:pPr>
        <w:pStyle w:val="Chthchbng0"/>
        <w:tabs>
          <w:tab w:val="left" w:pos="106"/>
        </w:tabs>
        <w:spacing w:after="120"/>
        <w:ind w:firstLine="720"/>
        <w:jc w:val="both"/>
        <w:rPr>
          <w:rFonts w:ascii="Arial" w:hAnsi="Arial" w:cs="Arial"/>
          <w:color w:val="auto"/>
          <w:sz w:val="20"/>
          <w:szCs w:val="20"/>
        </w:rPr>
      </w:pPr>
      <w:r w:rsidRPr="00E07D9C">
        <w:rPr>
          <w:rFonts w:ascii="Arial" w:hAnsi="Arial" w:cs="Arial"/>
          <w:color w:val="auto"/>
          <w:sz w:val="20"/>
          <w:szCs w:val="20"/>
          <w:vertAlign w:val="superscript"/>
          <w:lang w:val="en-US"/>
        </w:rPr>
        <w:t>5</w:t>
      </w:r>
      <w:r>
        <w:rPr>
          <w:rFonts w:ascii="Arial" w:hAnsi="Arial" w:cs="Arial"/>
          <w:color w:val="auto"/>
          <w:sz w:val="20"/>
          <w:szCs w:val="20"/>
          <w:lang w:val="en-US"/>
        </w:rPr>
        <w:t xml:space="preserve"> </w:t>
      </w:r>
      <w:r w:rsidR="00A81CDE" w:rsidRPr="002B6546">
        <w:rPr>
          <w:rFonts w:ascii="Arial" w:hAnsi="Arial" w:cs="Arial"/>
          <w:color w:val="auto"/>
          <w:sz w:val="20"/>
          <w:szCs w:val="20"/>
        </w:rPr>
        <w:t xml:space="preserve">Tài khoản định danh điện tử, hệ thống định danh và xác thực điện tử theo quy định tại Nghị định 59/2022/NĐ-CP ngày 05/9/2022 </w:t>
      </w:r>
      <w:proofErr w:type="spellStart"/>
      <w:r>
        <w:rPr>
          <w:rFonts w:ascii="Arial" w:hAnsi="Arial" w:cs="Arial"/>
          <w:color w:val="auto"/>
          <w:sz w:val="20"/>
          <w:szCs w:val="20"/>
          <w:lang w:val="en-US"/>
        </w:rPr>
        <w:t>của</w:t>
      </w:r>
      <w:proofErr w:type="spellEnd"/>
      <w:r w:rsidR="00A81CDE" w:rsidRPr="002B6546">
        <w:rPr>
          <w:rFonts w:ascii="Arial" w:hAnsi="Arial" w:cs="Arial"/>
          <w:color w:val="auto"/>
          <w:sz w:val="20"/>
          <w:szCs w:val="20"/>
        </w:rPr>
        <w:t xml:space="preserve"> Chính ph</w:t>
      </w:r>
      <w:r>
        <w:rPr>
          <w:rFonts w:ascii="Arial" w:hAnsi="Arial" w:cs="Arial"/>
          <w:color w:val="auto"/>
          <w:sz w:val="20"/>
          <w:szCs w:val="20"/>
          <w:lang w:val="en-US"/>
        </w:rPr>
        <w:t>ủ</w:t>
      </w:r>
      <w:r w:rsidR="00A81CDE" w:rsidRPr="002B6546">
        <w:rPr>
          <w:rFonts w:ascii="Arial" w:hAnsi="Arial" w:cs="Arial"/>
          <w:color w:val="auto"/>
          <w:sz w:val="20"/>
          <w:szCs w:val="20"/>
        </w:rPr>
        <w:t xml:space="preserve"> quy định v</w:t>
      </w:r>
      <w:r>
        <w:rPr>
          <w:rFonts w:ascii="Arial" w:hAnsi="Arial" w:cs="Arial"/>
          <w:color w:val="auto"/>
          <w:sz w:val="20"/>
          <w:szCs w:val="20"/>
          <w:lang w:val="en-US"/>
        </w:rPr>
        <w:t>ề</w:t>
      </w:r>
      <w:r>
        <w:rPr>
          <w:rFonts w:ascii="Arial" w:hAnsi="Arial" w:cs="Arial"/>
          <w:color w:val="auto"/>
          <w:sz w:val="20"/>
          <w:szCs w:val="20"/>
        </w:rPr>
        <w:t xml:space="preserve"> đ</w:t>
      </w:r>
      <w:r w:rsidR="00A81CDE" w:rsidRPr="002B6546">
        <w:rPr>
          <w:rFonts w:ascii="Arial" w:hAnsi="Arial" w:cs="Arial"/>
          <w:color w:val="auto"/>
          <w:sz w:val="20"/>
          <w:szCs w:val="20"/>
        </w:rPr>
        <w:t>ịnh danh và xác thực điện tử.</w:t>
      </w:r>
    </w:p>
    <w:p w:rsidR="00A81CDE" w:rsidRDefault="00E07D9C" w:rsidP="00E07D9C">
      <w:pPr>
        <w:pStyle w:val="Vnbnnidung0"/>
        <w:tabs>
          <w:tab w:val="left" w:pos="249"/>
        </w:tabs>
        <w:spacing w:after="120" w:line="240" w:lineRule="auto"/>
        <w:ind w:firstLine="720"/>
        <w:jc w:val="both"/>
        <w:rPr>
          <w:rFonts w:ascii="Arial" w:hAnsi="Arial" w:cs="Arial"/>
          <w:color w:val="auto"/>
          <w:sz w:val="20"/>
          <w:szCs w:val="20"/>
        </w:rPr>
      </w:pPr>
      <w:r w:rsidRPr="00E07D9C">
        <w:rPr>
          <w:rFonts w:ascii="Arial" w:hAnsi="Arial" w:cs="Arial"/>
          <w:color w:val="auto"/>
          <w:sz w:val="20"/>
          <w:szCs w:val="20"/>
          <w:vertAlign w:val="superscript"/>
          <w:lang w:val="en-US"/>
        </w:rPr>
        <w:t>6</w:t>
      </w:r>
      <w:r>
        <w:rPr>
          <w:rFonts w:ascii="Arial" w:hAnsi="Arial" w:cs="Arial"/>
          <w:color w:val="auto"/>
          <w:sz w:val="20"/>
          <w:szCs w:val="20"/>
          <w:lang w:val="en-US"/>
        </w:rPr>
        <w:t xml:space="preserve"> </w:t>
      </w:r>
      <w:r>
        <w:rPr>
          <w:rFonts w:ascii="Arial" w:hAnsi="Arial" w:cs="Arial"/>
          <w:color w:val="auto"/>
          <w:sz w:val="20"/>
          <w:szCs w:val="20"/>
        </w:rPr>
        <w:t>Kiể</w:t>
      </w:r>
      <w:r w:rsidR="00A81CDE" w:rsidRPr="002B6546">
        <w:rPr>
          <w:rFonts w:ascii="Arial" w:hAnsi="Arial" w:cs="Arial"/>
          <w:color w:val="auto"/>
          <w:sz w:val="20"/>
          <w:szCs w:val="20"/>
        </w:rPr>
        <w:t xml:space="preserve">m tra đảm bào: (i) sự khớp đúng giữa dữ liệu nhận dạng sinh trắc học </w:t>
      </w:r>
      <w:proofErr w:type="spellStart"/>
      <w:r>
        <w:rPr>
          <w:rFonts w:ascii="Arial" w:hAnsi="Arial" w:cs="Arial"/>
          <w:color w:val="auto"/>
          <w:sz w:val="20"/>
          <w:szCs w:val="20"/>
          <w:lang w:val="en-US"/>
        </w:rPr>
        <w:t>của</w:t>
      </w:r>
      <w:proofErr w:type="spellEnd"/>
      <w:r>
        <w:rPr>
          <w:rFonts w:ascii="Arial" w:hAnsi="Arial" w:cs="Arial"/>
          <w:color w:val="auto"/>
          <w:sz w:val="20"/>
          <w:szCs w:val="20"/>
        </w:rPr>
        <w:t xml:space="preserve"> khách hàng với dữ liệu sinh trắ</w:t>
      </w:r>
      <w:r w:rsidR="00A81CDE" w:rsidRPr="002B6546">
        <w:rPr>
          <w:rFonts w:ascii="Arial" w:hAnsi="Arial" w:cs="Arial"/>
          <w:color w:val="auto"/>
          <w:sz w:val="20"/>
          <w:szCs w:val="20"/>
        </w:rPr>
        <w:t xml:space="preserve">c học trong chip </w:t>
      </w:r>
      <w:proofErr w:type="spellStart"/>
      <w:r>
        <w:rPr>
          <w:rFonts w:ascii="Arial" w:hAnsi="Arial" w:cs="Arial"/>
          <w:color w:val="auto"/>
          <w:sz w:val="20"/>
          <w:szCs w:val="20"/>
          <w:lang w:val="en-US"/>
        </w:rPr>
        <w:t>của</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thẻ</w:t>
      </w:r>
      <w:proofErr w:type="spellEnd"/>
      <w:r w:rsidR="00A81CDE" w:rsidRPr="002B6546">
        <w:rPr>
          <w:rFonts w:ascii="Arial" w:hAnsi="Arial" w:cs="Arial"/>
          <w:color w:val="auto"/>
          <w:sz w:val="20"/>
          <w:szCs w:val="20"/>
        </w:rPr>
        <w:t xml:space="preserve"> CCCD của khách hàng do cơ quan Công an cấp: (ii) hoặc sự khớp đúng giữa dữ liệu nhận dạng sinh trắc học </w:t>
      </w:r>
      <w:proofErr w:type="spellStart"/>
      <w:r>
        <w:rPr>
          <w:rFonts w:ascii="Arial" w:hAnsi="Arial" w:cs="Arial"/>
          <w:color w:val="auto"/>
          <w:sz w:val="20"/>
          <w:szCs w:val="20"/>
          <w:lang w:val="en-US"/>
        </w:rPr>
        <w:t>của</w:t>
      </w:r>
      <w:proofErr w:type="spellEnd"/>
      <w:r w:rsidR="00A81CDE" w:rsidRPr="002B6546">
        <w:rPr>
          <w:rFonts w:ascii="Arial" w:hAnsi="Arial" w:cs="Arial"/>
          <w:color w:val="auto"/>
          <w:sz w:val="20"/>
          <w:szCs w:val="20"/>
        </w:rPr>
        <w:t xml:space="preserve"> khách </w:t>
      </w:r>
      <w:r>
        <w:rPr>
          <w:rFonts w:ascii="Arial" w:hAnsi="Arial" w:cs="Arial"/>
          <w:color w:val="auto"/>
          <w:sz w:val="20"/>
          <w:szCs w:val="20"/>
        </w:rPr>
        <w:t xml:space="preserve">hàng thông qua xác thực tài khoản định danh </w:t>
      </w:r>
      <w:r w:rsidR="009D495B">
        <w:rPr>
          <w:rFonts w:ascii="Arial" w:hAnsi="Arial" w:cs="Arial"/>
          <w:color w:val="auto"/>
          <w:sz w:val="20"/>
          <w:szCs w:val="20"/>
        </w:rPr>
        <w:t>điện tử</w:t>
      </w:r>
      <w:r>
        <w:rPr>
          <w:rFonts w:ascii="Arial" w:hAnsi="Arial" w:cs="Arial"/>
          <w:color w:val="auto"/>
          <w:sz w:val="20"/>
          <w:szCs w:val="20"/>
        </w:rPr>
        <w:t xml:space="preserve"> củ</w:t>
      </w:r>
      <w:r w:rsidR="00536FEA">
        <w:rPr>
          <w:rFonts w:ascii="Arial" w:hAnsi="Arial" w:cs="Arial"/>
          <w:color w:val="auto"/>
          <w:sz w:val="20"/>
          <w:szCs w:val="20"/>
        </w:rPr>
        <w:t>a khách hàng do hệ thố</w:t>
      </w:r>
      <w:r w:rsidR="00A81CDE" w:rsidRPr="002B6546">
        <w:rPr>
          <w:rFonts w:ascii="Arial" w:hAnsi="Arial" w:cs="Arial"/>
          <w:color w:val="auto"/>
          <w:sz w:val="20"/>
          <w:szCs w:val="20"/>
        </w:rPr>
        <w:t>ng định danh và xác thực điện tử tạo lập.</w:t>
      </w:r>
    </w:p>
    <w:p w:rsidR="00E07D9C" w:rsidRDefault="00E07D9C" w:rsidP="00E07D9C">
      <w:pPr>
        <w:pStyle w:val="Vnbnnidung0"/>
        <w:tabs>
          <w:tab w:val="left" w:pos="249"/>
        </w:tabs>
        <w:spacing w:after="120" w:line="240" w:lineRule="auto"/>
        <w:ind w:firstLine="720"/>
        <w:jc w:val="both"/>
        <w:rPr>
          <w:rFonts w:ascii="Arial" w:hAnsi="Arial" w:cs="Arial"/>
          <w:color w:val="auto"/>
          <w:sz w:val="20"/>
          <w:szCs w:val="20"/>
        </w:rPr>
      </w:pPr>
    </w:p>
    <w:p w:rsidR="008C3075" w:rsidRDefault="008C3075" w:rsidP="00E07D9C">
      <w:pPr>
        <w:pStyle w:val="Vnbnnidung0"/>
        <w:tabs>
          <w:tab w:val="left" w:pos="249"/>
        </w:tabs>
        <w:spacing w:after="120" w:line="240" w:lineRule="auto"/>
        <w:ind w:firstLine="720"/>
        <w:jc w:val="both"/>
        <w:rPr>
          <w:rFonts w:ascii="Arial" w:hAnsi="Arial" w:cs="Arial"/>
          <w:b/>
          <w:color w:val="auto"/>
          <w:sz w:val="20"/>
          <w:szCs w:val="20"/>
          <w:lang w:val="en-US"/>
        </w:rPr>
        <w:sectPr w:rsidR="008C3075" w:rsidSect="00E1167C">
          <w:headerReference w:type="default" r:id="rId7"/>
          <w:headerReference w:type="first" r:id="rId8"/>
          <w:pgSz w:w="11906" w:h="16838" w:code="9"/>
          <w:pgMar w:top="1440" w:right="1440" w:bottom="1440" w:left="1440" w:header="0" w:footer="0" w:gutter="0"/>
          <w:cols w:space="720"/>
          <w:noEndnote/>
          <w:titlePg/>
          <w:docGrid w:linePitch="360"/>
        </w:sectPr>
      </w:pPr>
    </w:p>
    <w:p w:rsidR="008C3075" w:rsidRPr="008C3075" w:rsidRDefault="008C3075" w:rsidP="008C3075">
      <w:pPr>
        <w:pStyle w:val="Vnbnnidung0"/>
        <w:tabs>
          <w:tab w:val="left" w:pos="249"/>
        </w:tabs>
        <w:spacing w:after="0" w:line="240" w:lineRule="auto"/>
        <w:ind w:firstLine="0"/>
        <w:jc w:val="center"/>
        <w:rPr>
          <w:rFonts w:ascii="Arial" w:hAnsi="Arial" w:cs="Arial"/>
          <w:b/>
          <w:color w:val="auto"/>
          <w:sz w:val="20"/>
          <w:szCs w:val="20"/>
          <w:lang w:val="en-US"/>
        </w:rPr>
      </w:pPr>
      <w:proofErr w:type="spellStart"/>
      <w:r w:rsidRPr="008C3075">
        <w:rPr>
          <w:rFonts w:ascii="Arial" w:hAnsi="Arial" w:cs="Arial"/>
          <w:b/>
          <w:color w:val="auto"/>
          <w:sz w:val="20"/>
          <w:szCs w:val="20"/>
          <w:lang w:val="en-US"/>
        </w:rPr>
        <w:lastRenderedPageBreak/>
        <w:t>PHỤ</w:t>
      </w:r>
      <w:proofErr w:type="spellEnd"/>
      <w:r w:rsidRPr="008C3075">
        <w:rPr>
          <w:rFonts w:ascii="Arial" w:hAnsi="Arial" w:cs="Arial"/>
          <w:b/>
          <w:color w:val="auto"/>
          <w:sz w:val="20"/>
          <w:szCs w:val="20"/>
          <w:lang w:val="en-US"/>
        </w:rPr>
        <w:t xml:space="preserve"> </w:t>
      </w:r>
      <w:proofErr w:type="spellStart"/>
      <w:r w:rsidRPr="008C3075">
        <w:rPr>
          <w:rFonts w:ascii="Arial" w:hAnsi="Arial" w:cs="Arial"/>
          <w:b/>
          <w:color w:val="auto"/>
          <w:sz w:val="20"/>
          <w:szCs w:val="20"/>
          <w:lang w:val="en-US"/>
        </w:rPr>
        <w:t>LỤC</w:t>
      </w:r>
      <w:proofErr w:type="spellEnd"/>
      <w:r w:rsidRPr="008C3075">
        <w:rPr>
          <w:rFonts w:ascii="Arial" w:hAnsi="Arial" w:cs="Arial"/>
          <w:b/>
          <w:color w:val="auto"/>
          <w:sz w:val="20"/>
          <w:szCs w:val="20"/>
          <w:lang w:val="en-US"/>
        </w:rPr>
        <w:t xml:space="preserve"> 01: </w:t>
      </w:r>
      <w:proofErr w:type="spellStart"/>
      <w:r w:rsidRPr="008C3075">
        <w:rPr>
          <w:rFonts w:ascii="Arial" w:hAnsi="Arial" w:cs="Arial"/>
          <w:b/>
          <w:color w:val="auto"/>
          <w:sz w:val="20"/>
          <w:szCs w:val="20"/>
          <w:lang w:val="en-US"/>
        </w:rPr>
        <w:t>PHÂN</w:t>
      </w:r>
      <w:proofErr w:type="spellEnd"/>
      <w:r w:rsidRPr="008C3075">
        <w:rPr>
          <w:rFonts w:ascii="Arial" w:hAnsi="Arial" w:cs="Arial"/>
          <w:b/>
          <w:color w:val="auto"/>
          <w:sz w:val="20"/>
          <w:szCs w:val="20"/>
          <w:lang w:val="en-US"/>
        </w:rPr>
        <w:t xml:space="preserve"> </w:t>
      </w:r>
      <w:proofErr w:type="spellStart"/>
      <w:r w:rsidRPr="008C3075">
        <w:rPr>
          <w:rFonts w:ascii="Arial" w:hAnsi="Arial" w:cs="Arial"/>
          <w:b/>
          <w:color w:val="auto"/>
          <w:sz w:val="20"/>
          <w:szCs w:val="20"/>
          <w:lang w:val="en-US"/>
        </w:rPr>
        <w:t>LOẠI</w:t>
      </w:r>
      <w:proofErr w:type="spellEnd"/>
      <w:r w:rsidRPr="008C3075">
        <w:rPr>
          <w:rFonts w:ascii="Arial" w:hAnsi="Arial" w:cs="Arial"/>
          <w:b/>
          <w:color w:val="auto"/>
          <w:sz w:val="20"/>
          <w:szCs w:val="20"/>
          <w:lang w:val="en-US"/>
        </w:rPr>
        <w:t xml:space="preserve"> </w:t>
      </w:r>
      <w:proofErr w:type="spellStart"/>
      <w:r w:rsidRPr="008C3075">
        <w:rPr>
          <w:rFonts w:ascii="Arial" w:hAnsi="Arial" w:cs="Arial"/>
          <w:b/>
          <w:color w:val="auto"/>
          <w:sz w:val="20"/>
          <w:szCs w:val="20"/>
          <w:lang w:val="en-US"/>
        </w:rPr>
        <w:t>GIAO</w:t>
      </w:r>
      <w:proofErr w:type="spellEnd"/>
      <w:r w:rsidRPr="008C3075">
        <w:rPr>
          <w:rFonts w:ascii="Arial" w:hAnsi="Arial" w:cs="Arial"/>
          <w:b/>
          <w:color w:val="auto"/>
          <w:sz w:val="20"/>
          <w:szCs w:val="20"/>
          <w:lang w:val="en-US"/>
        </w:rPr>
        <w:t xml:space="preserve"> </w:t>
      </w:r>
      <w:proofErr w:type="spellStart"/>
      <w:r w:rsidRPr="008C3075">
        <w:rPr>
          <w:rFonts w:ascii="Arial" w:hAnsi="Arial" w:cs="Arial"/>
          <w:b/>
          <w:color w:val="auto"/>
          <w:sz w:val="20"/>
          <w:szCs w:val="20"/>
          <w:lang w:val="en-US"/>
        </w:rPr>
        <w:t>DỊCH</w:t>
      </w:r>
      <w:proofErr w:type="spellEnd"/>
    </w:p>
    <w:p w:rsidR="008C3075" w:rsidRDefault="008C3075" w:rsidP="008C3075">
      <w:pPr>
        <w:pStyle w:val="Vnbnnidung0"/>
        <w:tabs>
          <w:tab w:val="left" w:pos="249"/>
        </w:tabs>
        <w:spacing w:after="0" w:line="240" w:lineRule="auto"/>
        <w:ind w:firstLine="0"/>
        <w:jc w:val="center"/>
        <w:rPr>
          <w:rFonts w:ascii="Arial" w:hAnsi="Arial" w:cs="Arial"/>
          <w:i/>
          <w:color w:val="auto"/>
          <w:sz w:val="20"/>
          <w:szCs w:val="20"/>
          <w:lang w:val="en-US"/>
        </w:rPr>
      </w:pPr>
      <w:r w:rsidRPr="008C3075">
        <w:rPr>
          <w:rFonts w:ascii="Arial" w:hAnsi="Arial" w:cs="Arial"/>
          <w:i/>
          <w:color w:val="auto"/>
          <w:sz w:val="20"/>
          <w:szCs w:val="20"/>
          <w:lang w:val="en-US"/>
        </w:rPr>
        <w:t>(</w:t>
      </w:r>
      <w:proofErr w:type="spellStart"/>
      <w:r w:rsidRPr="008C3075">
        <w:rPr>
          <w:rFonts w:ascii="Arial" w:hAnsi="Arial" w:cs="Arial"/>
          <w:i/>
          <w:color w:val="auto"/>
          <w:sz w:val="20"/>
          <w:szCs w:val="20"/>
          <w:lang w:val="en-US"/>
        </w:rPr>
        <w:t>kèm</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theo</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Quyết</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định</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số</w:t>
      </w:r>
      <w:proofErr w:type="spellEnd"/>
      <w:r w:rsidRPr="008C3075">
        <w:rPr>
          <w:rFonts w:ascii="Arial" w:hAnsi="Arial" w:cs="Arial"/>
          <w:i/>
          <w:color w:val="auto"/>
          <w:sz w:val="20"/>
          <w:szCs w:val="20"/>
          <w:lang w:val="en-US"/>
        </w:rPr>
        <w:t xml:space="preserve"> 2345/</w:t>
      </w:r>
      <w:proofErr w:type="spellStart"/>
      <w:r w:rsidRPr="008C3075">
        <w:rPr>
          <w:rFonts w:ascii="Arial" w:hAnsi="Arial" w:cs="Arial"/>
          <w:i/>
          <w:color w:val="auto"/>
          <w:sz w:val="20"/>
          <w:szCs w:val="20"/>
          <w:lang w:val="en-US"/>
        </w:rPr>
        <w:t>QĐ-NHNN</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ngày</w:t>
      </w:r>
      <w:proofErr w:type="spellEnd"/>
      <w:r w:rsidRPr="008C3075">
        <w:rPr>
          <w:rFonts w:ascii="Arial" w:hAnsi="Arial" w:cs="Arial"/>
          <w:i/>
          <w:color w:val="auto"/>
          <w:sz w:val="20"/>
          <w:szCs w:val="20"/>
          <w:lang w:val="en-US"/>
        </w:rPr>
        <w:t xml:space="preserve"> 18 </w:t>
      </w:r>
      <w:proofErr w:type="spellStart"/>
      <w:r w:rsidRPr="008C3075">
        <w:rPr>
          <w:rFonts w:ascii="Arial" w:hAnsi="Arial" w:cs="Arial"/>
          <w:i/>
          <w:color w:val="auto"/>
          <w:sz w:val="20"/>
          <w:szCs w:val="20"/>
          <w:lang w:val="en-US"/>
        </w:rPr>
        <w:t>tháng</w:t>
      </w:r>
      <w:proofErr w:type="spellEnd"/>
      <w:r w:rsidRPr="008C3075">
        <w:rPr>
          <w:rFonts w:ascii="Arial" w:hAnsi="Arial" w:cs="Arial"/>
          <w:i/>
          <w:color w:val="auto"/>
          <w:sz w:val="20"/>
          <w:szCs w:val="20"/>
          <w:lang w:val="en-US"/>
        </w:rPr>
        <w:t xml:space="preserve"> 12 </w:t>
      </w:r>
      <w:proofErr w:type="spellStart"/>
      <w:r w:rsidRPr="008C3075">
        <w:rPr>
          <w:rFonts w:ascii="Arial" w:hAnsi="Arial" w:cs="Arial"/>
          <w:i/>
          <w:color w:val="auto"/>
          <w:sz w:val="20"/>
          <w:szCs w:val="20"/>
          <w:lang w:val="en-US"/>
        </w:rPr>
        <w:t>năm</w:t>
      </w:r>
      <w:proofErr w:type="spellEnd"/>
      <w:r w:rsidRPr="008C3075">
        <w:rPr>
          <w:rFonts w:ascii="Arial" w:hAnsi="Arial" w:cs="Arial"/>
          <w:i/>
          <w:color w:val="auto"/>
          <w:sz w:val="20"/>
          <w:szCs w:val="20"/>
          <w:lang w:val="en-US"/>
        </w:rPr>
        <w:t xml:space="preserve"> 2023 </w:t>
      </w:r>
      <w:proofErr w:type="spellStart"/>
      <w:r w:rsidRPr="008C3075">
        <w:rPr>
          <w:rFonts w:ascii="Arial" w:hAnsi="Arial" w:cs="Arial"/>
          <w:i/>
          <w:color w:val="auto"/>
          <w:sz w:val="20"/>
          <w:szCs w:val="20"/>
          <w:lang w:val="en-US"/>
        </w:rPr>
        <w:t>của</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Thống</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đốc</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Ngân</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hàng</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Nhà</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nước</w:t>
      </w:r>
      <w:proofErr w:type="spellEnd"/>
      <w:r w:rsidRPr="008C3075">
        <w:rPr>
          <w:rFonts w:ascii="Arial" w:hAnsi="Arial" w:cs="Arial"/>
          <w:i/>
          <w:color w:val="auto"/>
          <w:sz w:val="20"/>
          <w:szCs w:val="20"/>
          <w:lang w:val="en-US"/>
        </w:rPr>
        <w:t>)</w:t>
      </w:r>
    </w:p>
    <w:p w:rsidR="008C3075" w:rsidRPr="008C3075" w:rsidRDefault="008C3075" w:rsidP="008C3075">
      <w:pPr>
        <w:pStyle w:val="Vnbnnidung0"/>
        <w:tabs>
          <w:tab w:val="left" w:pos="249"/>
        </w:tabs>
        <w:spacing w:after="0" w:line="240" w:lineRule="auto"/>
        <w:ind w:firstLine="0"/>
        <w:jc w:val="center"/>
        <w:rPr>
          <w:rFonts w:ascii="Arial" w:hAnsi="Arial" w:cs="Arial"/>
          <w:i/>
          <w:color w:val="auto"/>
          <w:sz w:val="20"/>
          <w:szCs w:val="20"/>
          <w:lang w:val="en-US"/>
        </w:rPr>
      </w:pPr>
    </w:p>
    <w:tbl>
      <w:tblPr>
        <w:tblW w:w="5000" w:type="pct"/>
        <w:tblCellMar>
          <w:left w:w="10" w:type="dxa"/>
          <w:right w:w="10" w:type="dxa"/>
        </w:tblCellMar>
        <w:tblLook w:val="04A0" w:firstRow="1" w:lastRow="0" w:firstColumn="1" w:lastColumn="0" w:noHBand="0" w:noVBand="1"/>
      </w:tblPr>
      <w:tblGrid>
        <w:gridCol w:w="1118"/>
        <w:gridCol w:w="2681"/>
        <w:gridCol w:w="2405"/>
        <w:gridCol w:w="2402"/>
        <w:gridCol w:w="2684"/>
        <w:gridCol w:w="2658"/>
      </w:tblGrid>
      <w:tr w:rsidR="008C3075" w:rsidRPr="002B6546" w:rsidTr="00A703BC">
        <w:trPr>
          <w:trHeight w:val="20"/>
        </w:trPr>
        <w:tc>
          <w:tcPr>
            <w:tcW w:w="401" w:type="pct"/>
            <w:tcBorders>
              <w:top w:val="single" w:sz="4" w:space="0" w:color="auto"/>
              <w:left w:val="single" w:sz="4" w:space="0" w:color="auto"/>
            </w:tcBorders>
            <w:shd w:val="clear" w:color="auto" w:fill="FFFFFF"/>
            <w:vAlign w:val="center"/>
          </w:tcPr>
          <w:p w:rsidR="008C3075" w:rsidRPr="002B6546" w:rsidRDefault="008C3075" w:rsidP="008C3075">
            <w:pPr>
              <w:pStyle w:val="Khc0"/>
              <w:jc w:val="center"/>
              <w:rPr>
                <w:rFonts w:ascii="Arial" w:hAnsi="Arial" w:cs="Arial"/>
                <w:color w:val="auto"/>
                <w:sz w:val="20"/>
                <w:szCs w:val="20"/>
              </w:rPr>
            </w:pPr>
            <w:r w:rsidRPr="002B6546">
              <w:rPr>
                <w:rFonts w:ascii="Arial" w:hAnsi="Arial" w:cs="Arial"/>
                <w:b/>
                <w:bCs/>
                <w:color w:val="auto"/>
                <w:sz w:val="20"/>
                <w:szCs w:val="20"/>
              </w:rPr>
              <w:t>STT</w:t>
            </w:r>
          </w:p>
        </w:tc>
        <w:tc>
          <w:tcPr>
            <w:tcW w:w="961" w:type="pct"/>
            <w:tcBorders>
              <w:top w:val="single" w:sz="4" w:space="0" w:color="auto"/>
              <w:left w:val="single" w:sz="4" w:space="0" w:color="auto"/>
            </w:tcBorders>
            <w:shd w:val="clear" w:color="auto" w:fill="FFFFFF"/>
            <w:vAlign w:val="center"/>
          </w:tcPr>
          <w:p w:rsidR="008C3075" w:rsidRPr="002B6546" w:rsidRDefault="008C3075" w:rsidP="00A703BC">
            <w:pPr>
              <w:pStyle w:val="Khc0"/>
              <w:rPr>
                <w:rFonts w:ascii="Arial" w:hAnsi="Arial" w:cs="Arial"/>
                <w:color w:val="auto"/>
                <w:sz w:val="20"/>
                <w:szCs w:val="20"/>
              </w:rPr>
            </w:pPr>
            <w:r w:rsidRPr="002B6546">
              <w:rPr>
                <w:rFonts w:ascii="Arial" w:hAnsi="Arial" w:cs="Arial"/>
                <w:b/>
                <w:bCs/>
                <w:color w:val="auto"/>
                <w:sz w:val="20"/>
                <w:szCs w:val="20"/>
              </w:rPr>
              <w:t>Loại hình giao dịch</w:t>
            </w:r>
          </w:p>
        </w:tc>
        <w:tc>
          <w:tcPr>
            <w:tcW w:w="862" w:type="pct"/>
            <w:tcBorders>
              <w:top w:val="single" w:sz="4" w:space="0" w:color="auto"/>
              <w:left w:val="single" w:sz="4" w:space="0" w:color="auto"/>
            </w:tcBorders>
            <w:shd w:val="clear" w:color="auto" w:fill="FFFFFF"/>
            <w:vAlign w:val="center"/>
          </w:tcPr>
          <w:p w:rsidR="008C3075" w:rsidRPr="002B6546" w:rsidRDefault="008C3075" w:rsidP="00A703BC">
            <w:pPr>
              <w:pStyle w:val="Khc0"/>
              <w:rPr>
                <w:rFonts w:ascii="Arial" w:hAnsi="Arial" w:cs="Arial"/>
                <w:color w:val="auto"/>
                <w:sz w:val="20"/>
                <w:szCs w:val="20"/>
              </w:rPr>
            </w:pPr>
            <w:r w:rsidRPr="002B6546">
              <w:rPr>
                <w:rFonts w:ascii="Arial" w:hAnsi="Arial" w:cs="Arial"/>
                <w:b/>
                <w:bCs/>
                <w:color w:val="auto"/>
                <w:sz w:val="20"/>
                <w:szCs w:val="20"/>
              </w:rPr>
              <w:t>Giao dịch loại A</w:t>
            </w:r>
          </w:p>
        </w:tc>
        <w:tc>
          <w:tcPr>
            <w:tcW w:w="861" w:type="pct"/>
            <w:tcBorders>
              <w:top w:val="single" w:sz="4" w:space="0" w:color="auto"/>
              <w:left w:val="single" w:sz="4" w:space="0" w:color="auto"/>
            </w:tcBorders>
            <w:shd w:val="clear" w:color="auto" w:fill="FFFFFF"/>
            <w:vAlign w:val="center"/>
          </w:tcPr>
          <w:p w:rsidR="008C3075" w:rsidRPr="002B6546" w:rsidRDefault="008C3075" w:rsidP="00A703BC">
            <w:pPr>
              <w:pStyle w:val="Khc0"/>
              <w:rPr>
                <w:rFonts w:ascii="Arial" w:hAnsi="Arial" w:cs="Arial"/>
                <w:color w:val="auto"/>
                <w:sz w:val="20"/>
                <w:szCs w:val="20"/>
              </w:rPr>
            </w:pPr>
            <w:r w:rsidRPr="002B6546">
              <w:rPr>
                <w:rFonts w:ascii="Arial" w:hAnsi="Arial" w:cs="Arial"/>
                <w:b/>
                <w:bCs/>
                <w:color w:val="auto"/>
                <w:sz w:val="20"/>
                <w:szCs w:val="20"/>
              </w:rPr>
              <w:t>Giao dịch loại B</w:t>
            </w:r>
          </w:p>
        </w:tc>
        <w:tc>
          <w:tcPr>
            <w:tcW w:w="962" w:type="pct"/>
            <w:tcBorders>
              <w:top w:val="single" w:sz="4" w:space="0" w:color="auto"/>
              <w:left w:val="single" w:sz="4" w:space="0" w:color="auto"/>
            </w:tcBorders>
            <w:shd w:val="clear" w:color="auto" w:fill="FFFFFF"/>
            <w:vAlign w:val="center"/>
          </w:tcPr>
          <w:p w:rsidR="008C3075" w:rsidRPr="00A703BC" w:rsidRDefault="008C3075" w:rsidP="00A703BC">
            <w:pPr>
              <w:pStyle w:val="Khc0"/>
              <w:rPr>
                <w:rFonts w:ascii="Arial" w:hAnsi="Arial" w:cs="Arial"/>
                <w:color w:val="auto"/>
                <w:sz w:val="20"/>
                <w:szCs w:val="20"/>
                <w:lang w:val="en-US"/>
              </w:rPr>
            </w:pPr>
            <w:r w:rsidRPr="002B6546">
              <w:rPr>
                <w:rFonts w:ascii="Arial" w:hAnsi="Arial" w:cs="Arial"/>
                <w:b/>
                <w:bCs/>
                <w:color w:val="auto"/>
                <w:sz w:val="20"/>
                <w:szCs w:val="20"/>
              </w:rPr>
              <w:t xml:space="preserve">Giao dịch loại </w:t>
            </w:r>
            <w:r w:rsidR="00A703BC">
              <w:rPr>
                <w:rFonts w:ascii="Arial" w:hAnsi="Arial" w:cs="Arial"/>
                <w:b/>
                <w:bCs/>
                <w:color w:val="auto"/>
                <w:sz w:val="20"/>
                <w:szCs w:val="20"/>
                <w:lang w:val="en-US"/>
              </w:rPr>
              <w:t>C</w:t>
            </w:r>
          </w:p>
        </w:tc>
        <w:tc>
          <w:tcPr>
            <w:tcW w:w="953" w:type="pct"/>
            <w:tcBorders>
              <w:top w:val="single" w:sz="4" w:space="0" w:color="auto"/>
              <w:left w:val="single" w:sz="4" w:space="0" w:color="auto"/>
              <w:right w:val="single" w:sz="4" w:space="0" w:color="auto"/>
            </w:tcBorders>
            <w:shd w:val="clear" w:color="auto" w:fill="FFFFFF"/>
            <w:vAlign w:val="center"/>
          </w:tcPr>
          <w:p w:rsidR="008C3075" w:rsidRPr="00A703BC" w:rsidRDefault="00A703BC" w:rsidP="00A703BC">
            <w:pPr>
              <w:pStyle w:val="Khc0"/>
              <w:rPr>
                <w:rFonts w:ascii="Arial" w:hAnsi="Arial" w:cs="Arial"/>
                <w:color w:val="auto"/>
                <w:sz w:val="20"/>
                <w:szCs w:val="20"/>
                <w:lang w:val="en-US"/>
              </w:rPr>
            </w:pPr>
            <w:r>
              <w:rPr>
                <w:rFonts w:ascii="Arial" w:hAnsi="Arial" w:cs="Arial"/>
                <w:b/>
                <w:bCs/>
                <w:color w:val="auto"/>
                <w:sz w:val="20"/>
                <w:szCs w:val="20"/>
              </w:rPr>
              <w:t xml:space="preserve">Giao dịch loại </w:t>
            </w:r>
            <w:r>
              <w:rPr>
                <w:rFonts w:ascii="Arial" w:hAnsi="Arial" w:cs="Arial"/>
                <w:b/>
                <w:bCs/>
                <w:color w:val="auto"/>
                <w:sz w:val="20"/>
                <w:szCs w:val="20"/>
                <w:lang w:val="en-US"/>
              </w:rPr>
              <w:t>D</w:t>
            </w:r>
          </w:p>
        </w:tc>
      </w:tr>
      <w:tr w:rsidR="008C3075" w:rsidRPr="002B6546" w:rsidTr="008C3075">
        <w:trPr>
          <w:trHeight w:val="20"/>
        </w:trPr>
        <w:tc>
          <w:tcPr>
            <w:tcW w:w="401" w:type="pct"/>
            <w:tcBorders>
              <w:top w:val="single" w:sz="4" w:space="0" w:color="auto"/>
              <w:left w:val="single" w:sz="4" w:space="0" w:color="auto"/>
            </w:tcBorders>
            <w:shd w:val="clear" w:color="auto" w:fill="FFFFFF"/>
            <w:vAlign w:val="center"/>
          </w:tcPr>
          <w:p w:rsidR="008C3075" w:rsidRPr="002B6546" w:rsidRDefault="008C3075" w:rsidP="008C3075">
            <w:pPr>
              <w:pStyle w:val="Khc0"/>
              <w:jc w:val="center"/>
              <w:rPr>
                <w:rFonts w:ascii="Arial" w:hAnsi="Arial" w:cs="Arial"/>
                <w:color w:val="auto"/>
                <w:sz w:val="20"/>
                <w:szCs w:val="20"/>
              </w:rPr>
            </w:pPr>
            <w:r w:rsidRPr="002B6546">
              <w:rPr>
                <w:rFonts w:ascii="Arial" w:hAnsi="Arial" w:cs="Arial"/>
                <w:color w:val="auto"/>
                <w:sz w:val="20"/>
                <w:szCs w:val="20"/>
              </w:rPr>
              <w:t>1</w:t>
            </w:r>
          </w:p>
        </w:tc>
        <w:tc>
          <w:tcPr>
            <w:tcW w:w="961" w:type="pct"/>
            <w:tcBorders>
              <w:top w:val="single" w:sz="4" w:space="0" w:color="auto"/>
              <w:left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b/>
                <w:bCs/>
                <w:color w:val="auto"/>
                <w:sz w:val="20"/>
                <w:szCs w:val="20"/>
              </w:rPr>
              <w:t>Khách hàng cá nhân</w:t>
            </w:r>
          </w:p>
        </w:tc>
        <w:tc>
          <w:tcPr>
            <w:tcW w:w="862" w:type="pct"/>
            <w:tcBorders>
              <w:top w:val="single" w:sz="4" w:space="0" w:color="auto"/>
              <w:left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861" w:type="pct"/>
            <w:tcBorders>
              <w:top w:val="single" w:sz="4" w:space="0" w:color="auto"/>
              <w:left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62" w:type="pct"/>
            <w:tcBorders>
              <w:top w:val="single" w:sz="4" w:space="0" w:color="auto"/>
              <w:left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53" w:type="pct"/>
            <w:tcBorders>
              <w:top w:val="single" w:sz="4" w:space="0" w:color="auto"/>
              <w:left w:val="single" w:sz="4" w:space="0" w:color="auto"/>
              <w:right w:val="single" w:sz="4" w:space="0" w:color="auto"/>
            </w:tcBorders>
            <w:shd w:val="clear" w:color="auto" w:fill="FFFFFF"/>
          </w:tcPr>
          <w:p w:rsidR="008C3075" w:rsidRPr="002B6546" w:rsidRDefault="008C3075" w:rsidP="008C3075">
            <w:pPr>
              <w:rPr>
                <w:rFonts w:ascii="Arial" w:hAnsi="Arial" w:cs="Arial"/>
                <w:color w:val="auto"/>
                <w:sz w:val="20"/>
                <w:szCs w:val="20"/>
              </w:rPr>
            </w:pPr>
          </w:p>
        </w:tc>
      </w:tr>
      <w:tr w:rsidR="008C3075" w:rsidRPr="002B6546" w:rsidTr="008C3075">
        <w:trPr>
          <w:trHeight w:val="20"/>
        </w:trPr>
        <w:tc>
          <w:tcPr>
            <w:tcW w:w="401" w:type="pct"/>
            <w:tcBorders>
              <w:top w:val="single" w:sz="4" w:space="0" w:color="auto"/>
              <w:left w:val="single" w:sz="4" w:space="0" w:color="auto"/>
            </w:tcBorders>
            <w:shd w:val="clear" w:color="auto" w:fill="FFFFFF"/>
          </w:tcPr>
          <w:p w:rsidR="008C3075" w:rsidRPr="00A703BC" w:rsidRDefault="00A703BC" w:rsidP="008C3075">
            <w:pPr>
              <w:pStyle w:val="Khc0"/>
              <w:jc w:val="center"/>
              <w:rPr>
                <w:rFonts w:ascii="Arial" w:hAnsi="Arial" w:cs="Arial"/>
                <w:color w:val="auto"/>
                <w:sz w:val="20"/>
                <w:szCs w:val="20"/>
                <w:lang w:val="en-US"/>
              </w:rPr>
            </w:pPr>
            <w:r>
              <w:rPr>
                <w:rFonts w:ascii="Arial" w:hAnsi="Arial" w:cs="Arial"/>
                <w:color w:val="auto"/>
                <w:sz w:val="20"/>
                <w:szCs w:val="20"/>
                <w:lang w:val="en-US"/>
              </w:rPr>
              <w:t>1</w:t>
            </w:r>
          </w:p>
        </w:tc>
        <w:tc>
          <w:tcPr>
            <w:tcW w:w="961" w:type="pct"/>
            <w:tcBorders>
              <w:top w:val="single" w:sz="4" w:space="0" w:color="auto"/>
              <w:left w:val="single" w:sz="4" w:space="0" w:color="auto"/>
            </w:tcBorders>
            <w:shd w:val="clear" w:color="auto" w:fill="FFFFFF"/>
          </w:tcPr>
          <w:p w:rsidR="008C3075" w:rsidRPr="002B6546" w:rsidRDefault="005E4696" w:rsidP="008C3075">
            <w:pPr>
              <w:pStyle w:val="Khc0"/>
              <w:rPr>
                <w:rFonts w:ascii="Arial" w:hAnsi="Arial" w:cs="Arial"/>
                <w:color w:val="auto"/>
                <w:sz w:val="20"/>
                <w:szCs w:val="20"/>
              </w:rPr>
            </w:pPr>
            <w:r>
              <w:rPr>
                <w:rFonts w:ascii="Arial" w:hAnsi="Arial" w:cs="Arial"/>
                <w:color w:val="auto"/>
                <w:sz w:val="20"/>
                <w:szCs w:val="20"/>
              </w:rPr>
              <w:t>Nhó</w:t>
            </w:r>
            <w:r w:rsidR="00523465">
              <w:rPr>
                <w:rFonts w:ascii="Arial" w:hAnsi="Arial" w:cs="Arial"/>
                <w:color w:val="auto"/>
                <w:sz w:val="20"/>
                <w:szCs w:val="20"/>
              </w:rPr>
              <w:t xml:space="preserve">m </w:t>
            </w:r>
            <w:r w:rsidR="00523465">
              <w:rPr>
                <w:rFonts w:ascii="Arial" w:hAnsi="Arial" w:cs="Arial"/>
                <w:color w:val="auto"/>
                <w:sz w:val="20"/>
                <w:szCs w:val="20"/>
                <w:lang w:val="en-US"/>
              </w:rPr>
              <w:t>I</w:t>
            </w:r>
            <w:r w:rsidR="008C3075" w:rsidRPr="002B6546">
              <w:rPr>
                <w:rFonts w:ascii="Arial" w:hAnsi="Arial" w:cs="Arial"/>
                <w:color w:val="auto"/>
                <w:sz w:val="20"/>
                <w:szCs w:val="20"/>
              </w:rPr>
              <w:t>.1:</w:t>
            </w:r>
          </w:p>
          <w:p w:rsidR="008C3075" w:rsidRPr="002B6546" w:rsidRDefault="005E4696" w:rsidP="005E4696">
            <w:pPr>
              <w:pStyle w:val="Khc0"/>
              <w:tabs>
                <w:tab w:val="left" w:pos="211"/>
              </w:tabs>
              <w:rPr>
                <w:rFonts w:ascii="Arial" w:hAnsi="Arial" w:cs="Arial"/>
                <w:color w:val="auto"/>
                <w:sz w:val="20"/>
                <w:szCs w:val="20"/>
              </w:rPr>
            </w:pPr>
            <w:r>
              <w:rPr>
                <w:rFonts w:ascii="Arial" w:hAnsi="Arial" w:cs="Arial"/>
                <w:color w:val="auto"/>
                <w:sz w:val="20"/>
                <w:szCs w:val="20"/>
                <w:lang w:val="en-US"/>
              </w:rPr>
              <w:t xml:space="preserve">- </w:t>
            </w:r>
            <w:r w:rsidR="00403C41">
              <w:rPr>
                <w:rFonts w:ascii="Arial" w:hAnsi="Arial" w:cs="Arial"/>
                <w:color w:val="auto"/>
                <w:sz w:val="20"/>
                <w:szCs w:val="20"/>
              </w:rPr>
              <w:t>Các giao dịch tra cứu thông ti</w:t>
            </w:r>
            <w:r w:rsidR="008C3075" w:rsidRPr="002B6546">
              <w:rPr>
                <w:rFonts w:ascii="Arial" w:hAnsi="Arial" w:cs="Arial"/>
                <w:color w:val="auto"/>
                <w:sz w:val="20"/>
                <w:szCs w:val="20"/>
              </w:rPr>
              <w:t>n.</w:t>
            </w:r>
          </w:p>
          <w:p w:rsidR="008C3075" w:rsidRPr="002B6546" w:rsidRDefault="005E4696" w:rsidP="005E4696">
            <w:pPr>
              <w:pStyle w:val="Khc0"/>
              <w:tabs>
                <w:tab w:val="left" w:pos="182"/>
              </w:tabs>
              <w:rPr>
                <w:rFonts w:ascii="Arial" w:hAnsi="Arial" w:cs="Arial"/>
                <w:color w:val="auto"/>
                <w:sz w:val="20"/>
                <w:szCs w:val="20"/>
              </w:rPr>
            </w:pPr>
            <w:r>
              <w:rPr>
                <w:rFonts w:ascii="Arial" w:hAnsi="Arial" w:cs="Arial"/>
                <w:color w:val="auto"/>
                <w:sz w:val="20"/>
                <w:szCs w:val="20"/>
                <w:lang w:val="en-US"/>
              </w:rPr>
              <w:t xml:space="preserve">- </w:t>
            </w:r>
            <w:r w:rsidR="008C3075" w:rsidRPr="002B6546">
              <w:rPr>
                <w:rFonts w:ascii="Arial" w:hAnsi="Arial" w:cs="Arial"/>
                <w:color w:val="auto"/>
                <w:sz w:val="20"/>
                <w:szCs w:val="20"/>
              </w:rPr>
              <w:t>Chuyển tiền trong cùng</w:t>
            </w:r>
            <w:r>
              <w:rPr>
                <w:rFonts w:ascii="Arial" w:hAnsi="Arial" w:cs="Arial"/>
                <w:color w:val="auto"/>
                <w:sz w:val="20"/>
                <w:szCs w:val="20"/>
              </w:rPr>
              <w:t xml:space="preserve"> ngân hàng, cùng chủ tài</w:t>
            </w:r>
            <w:r w:rsidR="008C3075" w:rsidRPr="002B6546">
              <w:rPr>
                <w:rFonts w:ascii="Arial" w:hAnsi="Arial" w:cs="Arial"/>
                <w:color w:val="auto"/>
                <w:sz w:val="20"/>
                <w:szCs w:val="20"/>
              </w:rPr>
              <w:t xml:space="preserve"> khoản.</w:t>
            </w:r>
          </w:p>
        </w:tc>
        <w:tc>
          <w:tcPr>
            <w:tcW w:w="862" w:type="pct"/>
            <w:tcBorders>
              <w:top w:val="single" w:sz="4" w:space="0" w:color="auto"/>
              <w:left w:val="single" w:sz="4" w:space="0" w:color="auto"/>
            </w:tcBorders>
            <w:shd w:val="clear" w:color="auto" w:fill="FFFFFF"/>
          </w:tcPr>
          <w:p w:rsidR="008C3075" w:rsidRPr="002B6546" w:rsidRDefault="005E4696" w:rsidP="008C3075">
            <w:pPr>
              <w:pStyle w:val="Khc0"/>
              <w:rPr>
                <w:rFonts w:ascii="Arial" w:hAnsi="Arial" w:cs="Arial"/>
                <w:color w:val="auto"/>
                <w:sz w:val="20"/>
                <w:szCs w:val="20"/>
              </w:rPr>
            </w:pPr>
            <w:r>
              <w:rPr>
                <w:rFonts w:ascii="Arial" w:hAnsi="Arial" w:cs="Arial"/>
                <w:color w:val="auto"/>
                <w:sz w:val="20"/>
                <w:szCs w:val="20"/>
              </w:rPr>
              <w:t>Tất cả cá</w:t>
            </w:r>
            <w:r w:rsidR="008C3075" w:rsidRPr="002B6546">
              <w:rPr>
                <w:rFonts w:ascii="Arial" w:hAnsi="Arial" w:cs="Arial"/>
                <w:color w:val="auto"/>
                <w:sz w:val="20"/>
                <w:szCs w:val="20"/>
              </w:rPr>
              <w:t>c giao dịch.</w:t>
            </w:r>
          </w:p>
        </w:tc>
        <w:tc>
          <w:tcPr>
            <w:tcW w:w="861" w:type="pct"/>
            <w:tcBorders>
              <w:top w:val="single" w:sz="4" w:space="0" w:color="auto"/>
              <w:left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62" w:type="pct"/>
            <w:tcBorders>
              <w:top w:val="single" w:sz="4" w:space="0" w:color="auto"/>
              <w:left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53" w:type="pct"/>
            <w:tcBorders>
              <w:top w:val="single" w:sz="4" w:space="0" w:color="auto"/>
              <w:left w:val="single" w:sz="4" w:space="0" w:color="auto"/>
              <w:right w:val="single" w:sz="4" w:space="0" w:color="auto"/>
            </w:tcBorders>
            <w:shd w:val="clear" w:color="auto" w:fill="FFFFFF"/>
          </w:tcPr>
          <w:p w:rsidR="008C3075" w:rsidRPr="002B6546" w:rsidRDefault="008C3075" w:rsidP="008C3075">
            <w:pPr>
              <w:rPr>
                <w:rFonts w:ascii="Arial" w:hAnsi="Arial" w:cs="Arial"/>
                <w:color w:val="auto"/>
                <w:sz w:val="20"/>
                <w:szCs w:val="20"/>
              </w:rPr>
            </w:pPr>
          </w:p>
        </w:tc>
      </w:tr>
      <w:tr w:rsidR="008C3075" w:rsidRPr="002B6546" w:rsidTr="008C3075">
        <w:trPr>
          <w:trHeight w:val="20"/>
        </w:trPr>
        <w:tc>
          <w:tcPr>
            <w:tcW w:w="401"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jc w:val="center"/>
              <w:rPr>
                <w:rFonts w:ascii="Arial" w:hAnsi="Arial" w:cs="Arial"/>
                <w:color w:val="auto"/>
                <w:sz w:val="20"/>
                <w:szCs w:val="20"/>
              </w:rPr>
            </w:pPr>
            <w:r w:rsidRPr="002B6546">
              <w:rPr>
                <w:rFonts w:ascii="Arial" w:hAnsi="Arial" w:cs="Arial"/>
                <w:color w:val="auto"/>
                <w:sz w:val="20"/>
                <w:szCs w:val="20"/>
              </w:rPr>
              <w:t>2</w:t>
            </w:r>
          </w:p>
        </w:tc>
        <w:tc>
          <w:tcPr>
            <w:tcW w:w="961" w:type="pct"/>
            <w:tcBorders>
              <w:top w:val="single" w:sz="4" w:space="0" w:color="auto"/>
              <w:left w:val="single" w:sz="4" w:space="0" w:color="auto"/>
              <w:bottom w:val="single" w:sz="4" w:space="0" w:color="auto"/>
            </w:tcBorders>
            <w:shd w:val="clear" w:color="auto" w:fill="FFFFFF"/>
          </w:tcPr>
          <w:p w:rsidR="008C3075" w:rsidRPr="002B6546" w:rsidRDefault="00523465" w:rsidP="008C3075">
            <w:pPr>
              <w:pStyle w:val="Khc0"/>
              <w:rPr>
                <w:rFonts w:ascii="Arial" w:hAnsi="Arial" w:cs="Arial"/>
                <w:color w:val="auto"/>
                <w:sz w:val="20"/>
                <w:szCs w:val="20"/>
              </w:rPr>
            </w:pPr>
            <w:r>
              <w:rPr>
                <w:rFonts w:ascii="Arial" w:hAnsi="Arial" w:cs="Arial"/>
                <w:color w:val="auto"/>
                <w:sz w:val="20"/>
                <w:szCs w:val="20"/>
              </w:rPr>
              <w:t xml:space="preserve">Nhóm </w:t>
            </w:r>
            <w:r>
              <w:rPr>
                <w:rFonts w:ascii="Arial" w:hAnsi="Arial" w:cs="Arial"/>
                <w:color w:val="auto"/>
                <w:sz w:val="20"/>
                <w:szCs w:val="20"/>
                <w:lang w:val="en-US"/>
              </w:rPr>
              <w:t>I</w:t>
            </w:r>
            <w:r w:rsidR="008C3075" w:rsidRPr="002B6546">
              <w:rPr>
                <w:rFonts w:ascii="Arial" w:hAnsi="Arial" w:cs="Arial"/>
                <w:color w:val="auto"/>
                <w:sz w:val="20"/>
                <w:szCs w:val="20"/>
              </w:rPr>
              <w:t>.2:</w:t>
            </w:r>
          </w:p>
          <w:p w:rsidR="008C3075" w:rsidRPr="002B6546" w:rsidRDefault="005E4696" w:rsidP="008C3075">
            <w:pPr>
              <w:pStyle w:val="Khc0"/>
              <w:rPr>
                <w:rFonts w:ascii="Arial" w:hAnsi="Arial" w:cs="Arial"/>
                <w:color w:val="auto"/>
                <w:sz w:val="20"/>
                <w:szCs w:val="20"/>
              </w:rPr>
            </w:pPr>
            <w:r>
              <w:rPr>
                <w:rFonts w:ascii="Arial" w:hAnsi="Arial" w:cs="Arial"/>
                <w:color w:val="auto"/>
                <w:sz w:val="20"/>
                <w:szCs w:val="20"/>
              </w:rPr>
              <w:t>- Các giao dịch thanh toán hàng hóa,</w:t>
            </w:r>
            <w:r w:rsidR="008C3075" w:rsidRPr="002B6546">
              <w:rPr>
                <w:rFonts w:ascii="Arial" w:hAnsi="Arial" w:cs="Arial"/>
                <w:color w:val="auto"/>
                <w:sz w:val="20"/>
                <w:szCs w:val="20"/>
              </w:rPr>
              <w:t xml:space="preserve"> dịch</w:t>
            </w:r>
            <w:r>
              <w:rPr>
                <w:rFonts w:ascii="Arial" w:hAnsi="Arial" w:cs="Arial"/>
                <w:color w:val="auto"/>
                <w:sz w:val="20"/>
                <w:szCs w:val="20"/>
              </w:rPr>
              <w:t xml:space="preserve"> vụ hợp pháp được tổ chức cung ứ</w:t>
            </w:r>
            <w:r w:rsidR="008C3075" w:rsidRPr="002B6546">
              <w:rPr>
                <w:rFonts w:ascii="Arial" w:hAnsi="Arial" w:cs="Arial"/>
                <w:color w:val="auto"/>
                <w:sz w:val="20"/>
                <w:szCs w:val="20"/>
              </w:rPr>
              <w:t>ng dịch vụ thanh toán, trung gian th</w:t>
            </w:r>
            <w:r>
              <w:rPr>
                <w:rFonts w:ascii="Arial" w:hAnsi="Arial" w:cs="Arial"/>
                <w:color w:val="auto"/>
                <w:sz w:val="20"/>
                <w:szCs w:val="20"/>
              </w:rPr>
              <w:t>anh toán cung cấp hoặc tại các đơn vị chấp nhận thanh toán d</w:t>
            </w:r>
            <w:r w:rsidR="008C3075" w:rsidRPr="002B6546">
              <w:rPr>
                <w:rFonts w:ascii="Arial" w:hAnsi="Arial" w:cs="Arial"/>
                <w:color w:val="auto"/>
                <w:sz w:val="20"/>
                <w:szCs w:val="20"/>
              </w:rPr>
              <w:t>o các tổ chức cung ứng dịch vụ thanh toán, trung gian thanh toán c</w:t>
            </w:r>
            <w:r>
              <w:rPr>
                <w:rFonts w:ascii="Arial" w:hAnsi="Arial" w:cs="Arial"/>
                <w:color w:val="auto"/>
                <w:sz w:val="20"/>
                <w:szCs w:val="20"/>
              </w:rPr>
              <w:t>hịu trách nhiệm lựa chọn, thẩm định,</w:t>
            </w:r>
            <w:r w:rsidR="008C3075" w:rsidRPr="002B6546">
              <w:rPr>
                <w:rFonts w:ascii="Arial" w:hAnsi="Arial" w:cs="Arial"/>
                <w:color w:val="auto"/>
                <w:sz w:val="20"/>
                <w:szCs w:val="20"/>
              </w:rPr>
              <w:t xml:space="preserve"> giám sát và quản lý.</w:t>
            </w:r>
          </w:p>
        </w:tc>
        <w:tc>
          <w:tcPr>
            <w:tcW w:w="8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Giao dịch thỏa mãn điều kiện:</w:t>
            </w:r>
          </w:p>
          <w:p w:rsidR="008C3075" w:rsidRPr="002B6546" w:rsidRDefault="008C3075" w:rsidP="005E4696">
            <w:pPr>
              <w:pStyle w:val="Khc0"/>
              <w:rPr>
                <w:rFonts w:ascii="Arial" w:hAnsi="Arial" w:cs="Arial"/>
                <w:color w:val="auto"/>
                <w:sz w:val="20"/>
                <w:szCs w:val="20"/>
              </w:rPr>
            </w:pPr>
            <w:r w:rsidRPr="002B6546">
              <w:rPr>
                <w:rFonts w:ascii="Arial" w:hAnsi="Arial" w:cs="Arial"/>
                <w:color w:val="auto"/>
                <w:sz w:val="20"/>
                <w:szCs w:val="20"/>
              </w:rPr>
              <w:t xml:space="preserve">G + T </w:t>
            </w:r>
            <w:r w:rsidR="005E4696">
              <w:rPr>
                <w:rFonts w:ascii="Arial" w:hAnsi="Arial" w:cs="Arial"/>
                <w:color w:val="auto"/>
                <w:sz w:val="20"/>
                <w:szCs w:val="20"/>
              </w:rPr>
              <w:t>≤</w:t>
            </w:r>
            <w:r w:rsidRPr="002B6546">
              <w:rPr>
                <w:rFonts w:ascii="Arial" w:hAnsi="Arial" w:cs="Arial"/>
                <w:color w:val="auto"/>
                <w:sz w:val="20"/>
                <w:szCs w:val="20"/>
              </w:rPr>
              <w:t xml:space="preserve"> 5 triệu VND.</w:t>
            </w:r>
          </w:p>
        </w:tc>
        <w:tc>
          <w:tcPr>
            <w:tcW w:w="861"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Giao dịch thỏa mãn các điều kiện:</w:t>
            </w:r>
          </w:p>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(i) G + T &gt; 5 triệu</w:t>
            </w:r>
            <w:r w:rsidR="005E4696">
              <w:rPr>
                <w:rFonts w:ascii="Arial" w:hAnsi="Arial" w:cs="Arial"/>
                <w:color w:val="auto"/>
                <w:sz w:val="20"/>
                <w:szCs w:val="20"/>
                <w:lang w:val="en-US"/>
              </w:rPr>
              <w:t xml:space="preserve"> </w:t>
            </w:r>
            <w:r w:rsidRPr="002B6546">
              <w:rPr>
                <w:rFonts w:ascii="Arial" w:hAnsi="Arial" w:cs="Arial"/>
                <w:color w:val="auto"/>
                <w:sz w:val="20"/>
                <w:szCs w:val="20"/>
              </w:rPr>
              <w:t>VND</w:t>
            </w:r>
          </w:p>
          <w:p w:rsidR="008C3075" w:rsidRPr="002B6546" w:rsidRDefault="005E4696" w:rsidP="008C3075">
            <w:pPr>
              <w:pStyle w:val="Khc0"/>
              <w:rPr>
                <w:rFonts w:ascii="Arial" w:hAnsi="Arial" w:cs="Arial"/>
                <w:color w:val="auto"/>
                <w:sz w:val="20"/>
                <w:szCs w:val="20"/>
              </w:rPr>
            </w:pPr>
            <w:r>
              <w:rPr>
                <w:rFonts w:ascii="Arial" w:hAnsi="Arial" w:cs="Arial"/>
                <w:color w:val="auto"/>
                <w:sz w:val="20"/>
                <w:szCs w:val="20"/>
              </w:rPr>
              <w:t>(i</w:t>
            </w:r>
            <w:r w:rsidR="008C3075" w:rsidRPr="002B6546">
              <w:rPr>
                <w:rFonts w:ascii="Arial" w:hAnsi="Arial" w:cs="Arial"/>
                <w:color w:val="auto"/>
                <w:sz w:val="20"/>
                <w:szCs w:val="20"/>
              </w:rPr>
              <w:t xml:space="preserve">i) G + T </w:t>
            </w:r>
            <w:r>
              <w:rPr>
                <w:rFonts w:ascii="Arial" w:hAnsi="Arial" w:cs="Arial"/>
                <w:color w:val="auto"/>
                <w:sz w:val="20"/>
                <w:szCs w:val="20"/>
              </w:rPr>
              <w:t>≤</w:t>
            </w:r>
            <w:r w:rsidR="008C3075" w:rsidRPr="002B6546">
              <w:rPr>
                <w:rFonts w:ascii="Arial" w:hAnsi="Arial" w:cs="Arial"/>
                <w:color w:val="auto"/>
                <w:sz w:val="20"/>
                <w:szCs w:val="20"/>
              </w:rPr>
              <w:t xml:space="preserve"> 100 triệu</w:t>
            </w:r>
            <w:r>
              <w:rPr>
                <w:rFonts w:ascii="Arial" w:hAnsi="Arial" w:cs="Arial"/>
                <w:color w:val="auto"/>
                <w:sz w:val="20"/>
                <w:szCs w:val="20"/>
                <w:lang w:val="en-US"/>
              </w:rPr>
              <w:t xml:space="preserve"> </w:t>
            </w:r>
            <w:r w:rsidR="008C3075" w:rsidRPr="002B6546">
              <w:rPr>
                <w:rFonts w:ascii="Arial" w:hAnsi="Arial" w:cs="Arial"/>
                <w:color w:val="auto"/>
                <w:sz w:val="20"/>
                <w:szCs w:val="20"/>
              </w:rPr>
              <w:t>VND.</w:t>
            </w:r>
          </w:p>
        </w:tc>
        <w:tc>
          <w:tcPr>
            <w:tcW w:w="9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Giao dịch thỏa mãn các điều kiện:</w:t>
            </w:r>
          </w:p>
          <w:p w:rsidR="008C3075" w:rsidRPr="002B6546" w:rsidRDefault="005E4696" w:rsidP="008C3075">
            <w:pPr>
              <w:pStyle w:val="Khc0"/>
              <w:rPr>
                <w:rFonts w:ascii="Arial" w:hAnsi="Arial" w:cs="Arial"/>
                <w:color w:val="auto"/>
                <w:sz w:val="20"/>
                <w:szCs w:val="20"/>
              </w:rPr>
            </w:pPr>
            <w:r>
              <w:rPr>
                <w:rFonts w:ascii="Arial" w:hAnsi="Arial" w:cs="Arial"/>
                <w:color w:val="auto"/>
                <w:sz w:val="20"/>
                <w:szCs w:val="20"/>
              </w:rPr>
              <w:t>(i</w:t>
            </w:r>
            <w:r w:rsidR="008C3075" w:rsidRPr="002B6546">
              <w:rPr>
                <w:rFonts w:ascii="Arial" w:hAnsi="Arial" w:cs="Arial"/>
                <w:color w:val="auto"/>
                <w:sz w:val="20"/>
                <w:szCs w:val="20"/>
              </w:rPr>
              <w:t>) G + T &gt; 100 triệu</w:t>
            </w:r>
            <w:r>
              <w:rPr>
                <w:rFonts w:ascii="Arial" w:hAnsi="Arial" w:cs="Arial"/>
                <w:color w:val="auto"/>
                <w:sz w:val="20"/>
                <w:szCs w:val="20"/>
                <w:lang w:val="en-US"/>
              </w:rPr>
              <w:t xml:space="preserve"> </w:t>
            </w:r>
            <w:r w:rsidR="008C3075" w:rsidRPr="002B6546">
              <w:rPr>
                <w:rFonts w:ascii="Arial" w:hAnsi="Arial" w:cs="Arial"/>
                <w:color w:val="auto"/>
                <w:sz w:val="20"/>
                <w:szCs w:val="20"/>
              </w:rPr>
              <w:t>VND.</w:t>
            </w:r>
          </w:p>
          <w:p w:rsidR="008C3075" w:rsidRPr="002B6546" w:rsidRDefault="008C3075" w:rsidP="005E4696">
            <w:pPr>
              <w:pStyle w:val="Khc0"/>
              <w:rPr>
                <w:rFonts w:ascii="Arial" w:hAnsi="Arial" w:cs="Arial"/>
                <w:color w:val="auto"/>
                <w:sz w:val="20"/>
                <w:szCs w:val="20"/>
              </w:rPr>
            </w:pPr>
            <w:r w:rsidRPr="002B6546">
              <w:rPr>
                <w:rFonts w:ascii="Arial" w:hAnsi="Arial" w:cs="Arial"/>
                <w:color w:val="auto"/>
                <w:sz w:val="20"/>
                <w:szCs w:val="20"/>
              </w:rPr>
              <w:t xml:space="preserve">(ii) G + T </w:t>
            </w:r>
            <w:r w:rsidR="005E4696">
              <w:rPr>
                <w:rFonts w:ascii="Arial" w:hAnsi="Arial" w:cs="Arial"/>
                <w:color w:val="auto"/>
                <w:sz w:val="20"/>
                <w:szCs w:val="20"/>
              </w:rPr>
              <w:t>≤</w:t>
            </w:r>
            <w:r w:rsidRPr="002B6546">
              <w:rPr>
                <w:rFonts w:ascii="Arial" w:hAnsi="Arial" w:cs="Arial"/>
                <w:color w:val="auto"/>
                <w:sz w:val="20"/>
                <w:szCs w:val="20"/>
              </w:rPr>
              <w:t xml:space="preserve"> 1,5 tỷ VND.</w:t>
            </w:r>
          </w:p>
        </w:tc>
        <w:tc>
          <w:tcPr>
            <w:tcW w:w="953" w:type="pct"/>
            <w:tcBorders>
              <w:top w:val="single" w:sz="4" w:space="0" w:color="auto"/>
              <w:left w:val="single" w:sz="4" w:space="0" w:color="auto"/>
              <w:bottom w:val="single" w:sz="4" w:space="0" w:color="auto"/>
              <w:right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Giao dịch thỏa mãn điều kiện:</w:t>
            </w:r>
          </w:p>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G + T &gt; 1,5 tỷ VND.</w:t>
            </w:r>
          </w:p>
        </w:tc>
      </w:tr>
      <w:tr w:rsidR="005E4696" w:rsidRPr="002B6546" w:rsidTr="008E5715">
        <w:trPr>
          <w:trHeight w:val="4053"/>
        </w:trPr>
        <w:tc>
          <w:tcPr>
            <w:tcW w:w="401" w:type="pct"/>
            <w:tcBorders>
              <w:top w:val="single" w:sz="4" w:space="0" w:color="auto"/>
              <w:left w:val="single" w:sz="4" w:space="0" w:color="auto"/>
            </w:tcBorders>
            <w:shd w:val="clear" w:color="auto" w:fill="FFFFFF"/>
          </w:tcPr>
          <w:p w:rsidR="005E4696" w:rsidRPr="002B6546" w:rsidRDefault="005E4696" w:rsidP="008C3075">
            <w:pPr>
              <w:pStyle w:val="Khc0"/>
              <w:jc w:val="center"/>
              <w:rPr>
                <w:rFonts w:ascii="Arial" w:hAnsi="Arial" w:cs="Arial"/>
                <w:color w:val="auto"/>
                <w:sz w:val="20"/>
                <w:szCs w:val="20"/>
              </w:rPr>
            </w:pPr>
            <w:r w:rsidRPr="002B6546">
              <w:rPr>
                <w:rFonts w:ascii="Arial" w:hAnsi="Arial" w:cs="Arial"/>
                <w:color w:val="auto"/>
                <w:sz w:val="20"/>
                <w:szCs w:val="20"/>
              </w:rPr>
              <w:lastRenderedPageBreak/>
              <w:t>3</w:t>
            </w:r>
          </w:p>
        </w:tc>
        <w:tc>
          <w:tcPr>
            <w:tcW w:w="961" w:type="pct"/>
            <w:tcBorders>
              <w:top w:val="single" w:sz="4" w:space="0" w:color="auto"/>
              <w:left w:val="single" w:sz="4" w:space="0" w:color="auto"/>
            </w:tcBorders>
            <w:shd w:val="clear" w:color="auto" w:fill="FFFFFF"/>
          </w:tcPr>
          <w:p w:rsidR="005E4696" w:rsidRPr="002B6546" w:rsidRDefault="00523465" w:rsidP="008C3075">
            <w:pPr>
              <w:pStyle w:val="Khc0"/>
              <w:rPr>
                <w:rFonts w:ascii="Arial" w:hAnsi="Arial" w:cs="Arial"/>
                <w:color w:val="auto"/>
                <w:sz w:val="20"/>
                <w:szCs w:val="20"/>
              </w:rPr>
            </w:pPr>
            <w:r>
              <w:rPr>
                <w:rFonts w:ascii="Arial" w:hAnsi="Arial" w:cs="Arial"/>
                <w:color w:val="auto"/>
                <w:sz w:val="20"/>
                <w:szCs w:val="20"/>
              </w:rPr>
              <w:t xml:space="preserve">Nhóm </w:t>
            </w:r>
            <w:r>
              <w:rPr>
                <w:rFonts w:ascii="Arial" w:hAnsi="Arial" w:cs="Arial"/>
                <w:color w:val="auto"/>
                <w:sz w:val="20"/>
                <w:szCs w:val="20"/>
                <w:lang w:val="en-US"/>
              </w:rPr>
              <w:t>I</w:t>
            </w:r>
            <w:r w:rsidR="005E4696" w:rsidRPr="002B6546">
              <w:rPr>
                <w:rFonts w:ascii="Arial" w:hAnsi="Arial" w:cs="Arial"/>
                <w:color w:val="auto"/>
                <w:sz w:val="20"/>
                <w:szCs w:val="20"/>
              </w:rPr>
              <w:t>.3:</w:t>
            </w:r>
          </w:p>
          <w:p w:rsidR="005E4696" w:rsidRPr="002B6546" w:rsidRDefault="00523465" w:rsidP="008C3075">
            <w:pPr>
              <w:pStyle w:val="Khc0"/>
              <w:rPr>
                <w:rFonts w:ascii="Arial" w:hAnsi="Arial" w:cs="Arial"/>
                <w:color w:val="auto"/>
                <w:sz w:val="20"/>
                <w:szCs w:val="20"/>
              </w:rPr>
            </w:pPr>
            <w:r>
              <w:rPr>
                <w:rFonts w:ascii="Arial" w:hAnsi="Arial" w:cs="Arial"/>
                <w:color w:val="auto"/>
                <w:sz w:val="20"/>
                <w:szCs w:val="20"/>
              </w:rPr>
              <w:t>- Chuyể</w:t>
            </w:r>
            <w:r w:rsidR="005E4696" w:rsidRPr="002B6546">
              <w:rPr>
                <w:rFonts w:ascii="Arial" w:hAnsi="Arial" w:cs="Arial"/>
                <w:color w:val="auto"/>
                <w:sz w:val="20"/>
                <w:szCs w:val="20"/>
              </w:rPr>
              <w:t>n tiền trong cùng</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ngân hàng, khác chủ tài</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khoản.</w:t>
            </w:r>
          </w:p>
          <w:p w:rsidR="005E4696" w:rsidRPr="002B6546" w:rsidRDefault="00294D3B" w:rsidP="008C3075">
            <w:pPr>
              <w:pStyle w:val="Khc0"/>
              <w:rPr>
                <w:rFonts w:ascii="Arial" w:hAnsi="Arial" w:cs="Arial"/>
                <w:color w:val="auto"/>
                <w:sz w:val="20"/>
                <w:szCs w:val="20"/>
              </w:rPr>
            </w:pPr>
            <w:r>
              <w:rPr>
                <w:rFonts w:ascii="Arial" w:hAnsi="Arial" w:cs="Arial"/>
                <w:color w:val="auto"/>
                <w:sz w:val="20"/>
                <w:szCs w:val="20"/>
              </w:rPr>
              <w:t>- Chuyể</w:t>
            </w:r>
            <w:r w:rsidR="005E4696" w:rsidRPr="002B6546">
              <w:rPr>
                <w:rFonts w:ascii="Arial" w:hAnsi="Arial" w:cs="Arial"/>
                <w:color w:val="auto"/>
                <w:sz w:val="20"/>
                <w:szCs w:val="20"/>
              </w:rPr>
              <w:t>n tiền liên ngân</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hàng trong nước.</w:t>
            </w:r>
          </w:p>
          <w:p w:rsidR="005E4696" w:rsidRPr="002B6546" w:rsidRDefault="00294D3B" w:rsidP="008C3075">
            <w:pPr>
              <w:pStyle w:val="Khc0"/>
              <w:rPr>
                <w:rFonts w:ascii="Arial" w:hAnsi="Arial" w:cs="Arial"/>
                <w:color w:val="auto"/>
                <w:sz w:val="20"/>
                <w:szCs w:val="20"/>
              </w:rPr>
            </w:pPr>
            <w:r>
              <w:rPr>
                <w:rFonts w:ascii="Arial" w:hAnsi="Arial" w:cs="Arial"/>
                <w:color w:val="auto"/>
                <w:sz w:val="20"/>
                <w:szCs w:val="20"/>
              </w:rPr>
              <w:t>- Chuyể</w:t>
            </w:r>
            <w:r w:rsidR="005E4696" w:rsidRPr="002B6546">
              <w:rPr>
                <w:rFonts w:ascii="Arial" w:hAnsi="Arial" w:cs="Arial"/>
                <w:color w:val="auto"/>
                <w:sz w:val="20"/>
                <w:szCs w:val="20"/>
              </w:rPr>
              <w:t>n tiền giữa các ví</w:t>
            </w:r>
          </w:p>
          <w:p w:rsidR="005E4696" w:rsidRPr="002B6546" w:rsidRDefault="00523465" w:rsidP="008C3075">
            <w:pPr>
              <w:pStyle w:val="Khc0"/>
              <w:rPr>
                <w:rFonts w:ascii="Arial" w:hAnsi="Arial" w:cs="Arial"/>
                <w:color w:val="auto"/>
                <w:sz w:val="20"/>
                <w:szCs w:val="20"/>
              </w:rPr>
            </w:pPr>
            <w:r>
              <w:rPr>
                <w:rFonts w:ascii="Arial" w:hAnsi="Arial" w:cs="Arial"/>
                <w:color w:val="auto"/>
                <w:sz w:val="20"/>
                <w:szCs w:val="20"/>
              </w:rPr>
              <w:t>đ</w:t>
            </w:r>
            <w:r w:rsidR="005E4696" w:rsidRPr="002B6546">
              <w:rPr>
                <w:rFonts w:ascii="Arial" w:hAnsi="Arial" w:cs="Arial"/>
                <w:color w:val="auto"/>
                <w:sz w:val="20"/>
                <w:szCs w:val="20"/>
              </w:rPr>
              <w:t>iện tử.</w:t>
            </w:r>
          </w:p>
          <w:p w:rsidR="005E4696" w:rsidRPr="002B6546" w:rsidRDefault="00523465" w:rsidP="00523465">
            <w:pPr>
              <w:pStyle w:val="Khc0"/>
              <w:tabs>
                <w:tab w:val="left" w:pos="149"/>
              </w:tabs>
              <w:rPr>
                <w:rFonts w:ascii="Arial" w:hAnsi="Arial" w:cs="Arial"/>
                <w:color w:val="auto"/>
                <w:sz w:val="20"/>
                <w:szCs w:val="20"/>
              </w:rPr>
            </w:pPr>
            <w:r>
              <w:rPr>
                <w:rFonts w:ascii="Arial" w:hAnsi="Arial" w:cs="Arial"/>
                <w:color w:val="auto"/>
                <w:sz w:val="20"/>
                <w:szCs w:val="20"/>
                <w:lang w:val="en-US"/>
              </w:rPr>
              <w:t xml:space="preserve">- </w:t>
            </w:r>
            <w:r w:rsidR="005E4696" w:rsidRPr="002B6546">
              <w:rPr>
                <w:rFonts w:ascii="Arial" w:hAnsi="Arial" w:cs="Arial"/>
                <w:color w:val="auto"/>
                <w:sz w:val="20"/>
                <w:szCs w:val="20"/>
              </w:rPr>
              <w:t xml:space="preserve">Nạp tiền vào Ví </w:t>
            </w:r>
            <w:r w:rsidR="009D495B">
              <w:rPr>
                <w:rFonts w:ascii="Arial" w:hAnsi="Arial" w:cs="Arial"/>
                <w:color w:val="auto"/>
                <w:sz w:val="20"/>
                <w:szCs w:val="20"/>
              </w:rPr>
              <w:t>điện tử</w:t>
            </w:r>
            <w:r w:rsidR="005E4696" w:rsidRPr="002B6546">
              <w:rPr>
                <w:rFonts w:ascii="Arial" w:hAnsi="Arial" w:cs="Arial"/>
                <w:color w:val="auto"/>
                <w:sz w:val="20"/>
                <w:szCs w:val="20"/>
                <w:vertAlign w:val="superscript"/>
              </w:rPr>
              <w:t>7</w:t>
            </w:r>
            <w:r w:rsidR="005E4696" w:rsidRPr="002B6546">
              <w:rPr>
                <w:rFonts w:ascii="Arial" w:hAnsi="Arial" w:cs="Arial"/>
                <w:color w:val="auto"/>
                <w:sz w:val="20"/>
                <w:szCs w:val="20"/>
              </w:rPr>
              <w:t>.</w:t>
            </w:r>
          </w:p>
          <w:p w:rsidR="005E4696" w:rsidRPr="002B6546" w:rsidRDefault="00523465" w:rsidP="00523465">
            <w:pPr>
              <w:pStyle w:val="Khc0"/>
              <w:tabs>
                <w:tab w:val="left" w:pos="139"/>
              </w:tabs>
              <w:rPr>
                <w:rFonts w:ascii="Arial" w:hAnsi="Arial" w:cs="Arial"/>
                <w:color w:val="auto"/>
                <w:sz w:val="20"/>
                <w:szCs w:val="20"/>
              </w:rPr>
            </w:pPr>
            <w:r>
              <w:rPr>
                <w:rFonts w:ascii="Arial" w:hAnsi="Arial" w:cs="Arial"/>
                <w:color w:val="auto"/>
                <w:sz w:val="20"/>
                <w:szCs w:val="20"/>
                <w:lang w:val="en-US"/>
              </w:rPr>
              <w:t xml:space="preserve">- </w:t>
            </w:r>
            <w:r w:rsidR="005E4696" w:rsidRPr="002B6546">
              <w:rPr>
                <w:rFonts w:ascii="Arial" w:hAnsi="Arial" w:cs="Arial"/>
                <w:color w:val="auto"/>
                <w:sz w:val="20"/>
                <w:szCs w:val="20"/>
              </w:rPr>
              <w:t>Rút tiền từ Ví điện tử.</w:t>
            </w:r>
          </w:p>
        </w:tc>
        <w:tc>
          <w:tcPr>
            <w:tcW w:w="862" w:type="pct"/>
            <w:tcBorders>
              <w:top w:val="single" w:sz="4" w:space="0" w:color="auto"/>
              <w:left w:val="single" w:sz="4" w:space="0" w:color="auto"/>
            </w:tcBorders>
            <w:shd w:val="clear" w:color="auto" w:fill="FFFFFF"/>
          </w:tcPr>
          <w:p w:rsidR="005E4696" w:rsidRPr="002B6546" w:rsidRDefault="005E4696" w:rsidP="008C3075">
            <w:pPr>
              <w:rPr>
                <w:rFonts w:ascii="Arial" w:hAnsi="Arial" w:cs="Arial"/>
                <w:color w:val="auto"/>
                <w:sz w:val="20"/>
                <w:szCs w:val="20"/>
              </w:rPr>
            </w:pPr>
          </w:p>
        </w:tc>
        <w:tc>
          <w:tcPr>
            <w:tcW w:w="861" w:type="pct"/>
            <w:tcBorders>
              <w:top w:val="single" w:sz="4" w:space="0" w:color="auto"/>
              <w:left w:val="single" w:sz="4" w:space="0" w:color="auto"/>
            </w:tcBorders>
            <w:shd w:val="clear" w:color="auto" w:fill="FFFFFF"/>
          </w:tcPr>
          <w:p w:rsidR="005E4696" w:rsidRPr="002B6546" w:rsidRDefault="00523465" w:rsidP="008C3075">
            <w:pPr>
              <w:pStyle w:val="Khc0"/>
              <w:rPr>
                <w:rFonts w:ascii="Arial" w:hAnsi="Arial" w:cs="Arial"/>
                <w:color w:val="auto"/>
                <w:sz w:val="20"/>
                <w:szCs w:val="20"/>
              </w:rPr>
            </w:pPr>
            <w:r>
              <w:rPr>
                <w:rFonts w:ascii="Arial" w:hAnsi="Arial" w:cs="Arial"/>
                <w:color w:val="auto"/>
                <w:sz w:val="20"/>
                <w:szCs w:val="20"/>
              </w:rPr>
              <w:t>Giao dịch thỏa mã</w:t>
            </w:r>
            <w:r w:rsidR="005E4696" w:rsidRPr="002B6546">
              <w:rPr>
                <w:rFonts w:ascii="Arial" w:hAnsi="Arial" w:cs="Arial"/>
                <w:color w:val="auto"/>
                <w:sz w:val="20"/>
                <w:szCs w:val="20"/>
              </w:rPr>
              <w:t>n các điều kiện:</w:t>
            </w:r>
          </w:p>
          <w:p w:rsidR="005E4696" w:rsidRPr="002B6546" w:rsidRDefault="00523465" w:rsidP="008C3075">
            <w:pPr>
              <w:pStyle w:val="Khc0"/>
              <w:rPr>
                <w:rFonts w:ascii="Arial" w:hAnsi="Arial" w:cs="Arial"/>
                <w:color w:val="auto"/>
                <w:sz w:val="20"/>
                <w:szCs w:val="20"/>
              </w:rPr>
            </w:pPr>
            <w:r>
              <w:rPr>
                <w:rFonts w:ascii="Arial" w:hAnsi="Arial" w:cs="Arial"/>
                <w:color w:val="auto"/>
                <w:sz w:val="20"/>
                <w:szCs w:val="20"/>
              </w:rPr>
              <w:t>(i</w:t>
            </w:r>
            <w:r w:rsidR="005E4696" w:rsidRPr="002B6546">
              <w:rPr>
                <w:rFonts w:ascii="Arial" w:hAnsi="Arial" w:cs="Arial"/>
                <w:color w:val="auto"/>
                <w:sz w:val="20"/>
                <w:szCs w:val="20"/>
              </w:rPr>
              <w:t xml:space="preserve">) G </w:t>
            </w:r>
            <w:r>
              <w:rPr>
                <w:rFonts w:ascii="Arial" w:hAnsi="Arial" w:cs="Arial"/>
                <w:color w:val="auto"/>
                <w:sz w:val="20"/>
                <w:szCs w:val="20"/>
              </w:rPr>
              <w:t>≤</w:t>
            </w:r>
            <w:r w:rsidR="005E4696" w:rsidRPr="002B6546">
              <w:rPr>
                <w:rFonts w:ascii="Arial" w:hAnsi="Arial" w:cs="Arial"/>
                <w:color w:val="auto"/>
                <w:sz w:val="20"/>
                <w:szCs w:val="20"/>
              </w:rPr>
              <w:t xml:space="preserve"> 10 triệu VND.</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(ii) G + T</w:t>
            </w:r>
            <w:r w:rsidRPr="00523465">
              <w:rPr>
                <w:rFonts w:ascii="Arial" w:hAnsi="Arial" w:cs="Arial"/>
                <w:color w:val="auto"/>
                <w:sz w:val="20"/>
                <w:szCs w:val="20"/>
                <w:vertAlign w:val="subscript"/>
              </w:rPr>
              <w:t>ksth</w:t>
            </w:r>
            <w:r w:rsidRPr="002B6546">
              <w:rPr>
                <w:rFonts w:ascii="Arial" w:hAnsi="Arial" w:cs="Arial"/>
                <w:color w:val="auto"/>
                <w:sz w:val="20"/>
                <w:szCs w:val="20"/>
              </w:rPr>
              <w:t xml:space="preserve"> </w:t>
            </w:r>
            <w:r w:rsidR="00523465">
              <w:rPr>
                <w:rFonts w:ascii="Arial" w:hAnsi="Arial" w:cs="Arial"/>
                <w:color w:val="auto"/>
                <w:sz w:val="20"/>
                <w:szCs w:val="20"/>
              </w:rPr>
              <w:t>≤</w:t>
            </w:r>
            <w:r w:rsidRPr="002B6546">
              <w:rPr>
                <w:rFonts w:ascii="Arial" w:hAnsi="Arial" w:cs="Arial"/>
                <w:color w:val="auto"/>
                <w:sz w:val="20"/>
                <w:szCs w:val="20"/>
              </w:rPr>
              <w:t xml:space="preserve"> 20 triệu</w:t>
            </w:r>
            <w:r w:rsidR="00E467E0">
              <w:rPr>
                <w:rFonts w:ascii="Arial" w:hAnsi="Arial" w:cs="Arial"/>
                <w:color w:val="auto"/>
                <w:sz w:val="20"/>
                <w:szCs w:val="20"/>
                <w:lang w:val="en-US"/>
              </w:rPr>
              <w:t xml:space="preserve"> </w:t>
            </w:r>
            <w:r w:rsidRPr="002B6546">
              <w:rPr>
                <w:rFonts w:ascii="Arial" w:hAnsi="Arial" w:cs="Arial"/>
                <w:color w:val="auto"/>
                <w:sz w:val="20"/>
                <w:szCs w:val="20"/>
              </w:rPr>
              <w:t>VND.</w:t>
            </w:r>
          </w:p>
        </w:tc>
        <w:tc>
          <w:tcPr>
            <w:tcW w:w="962" w:type="pct"/>
            <w:tcBorders>
              <w:top w:val="single" w:sz="4" w:space="0" w:color="auto"/>
              <w:left w:val="single" w:sz="4" w:space="0" w:color="auto"/>
            </w:tcBorders>
            <w:shd w:val="clear" w:color="auto" w:fill="FFFFFF"/>
          </w:tcPr>
          <w:p w:rsidR="005E4696" w:rsidRPr="002B6546" w:rsidRDefault="000A20B9" w:rsidP="008C3075">
            <w:pPr>
              <w:pStyle w:val="Khc0"/>
              <w:rPr>
                <w:rFonts w:ascii="Arial" w:hAnsi="Arial" w:cs="Arial"/>
                <w:color w:val="auto"/>
                <w:sz w:val="20"/>
                <w:szCs w:val="20"/>
              </w:rPr>
            </w:pPr>
            <w:r>
              <w:rPr>
                <w:rFonts w:ascii="Arial" w:hAnsi="Arial" w:cs="Arial"/>
                <w:color w:val="auto"/>
                <w:sz w:val="20"/>
                <w:szCs w:val="20"/>
              </w:rPr>
              <w:t>Giao dịch thỏa mãn</w:t>
            </w:r>
            <w:r w:rsidR="005E4696" w:rsidRPr="002B6546">
              <w:rPr>
                <w:rFonts w:ascii="Arial" w:hAnsi="Arial" w:cs="Arial"/>
                <w:color w:val="auto"/>
                <w:sz w:val="20"/>
                <w:szCs w:val="20"/>
              </w:rPr>
              <w:t xml:space="preserve"> một trong </w:t>
            </w:r>
            <w:proofErr w:type="spellStart"/>
            <w:r>
              <w:rPr>
                <w:rFonts w:ascii="Arial" w:hAnsi="Arial" w:cs="Arial"/>
                <w:color w:val="auto"/>
                <w:sz w:val="20"/>
                <w:szCs w:val="20"/>
                <w:lang w:val="en-US"/>
              </w:rPr>
              <w:t>các</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trường</w:t>
            </w:r>
            <w:proofErr w:type="spellEnd"/>
            <w:r w:rsidR="005E4696" w:rsidRPr="002B6546">
              <w:rPr>
                <w:rFonts w:ascii="Arial" w:hAnsi="Arial" w:cs="Arial"/>
                <w:color w:val="auto"/>
                <w:sz w:val="20"/>
                <w:szCs w:val="20"/>
              </w:rPr>
              <w:t xml:space="preserve"> hợp sau:</w:t>
            </w:r>
          </w:p>
          <w:p w:rsidR="005E4696" w:rsidRPr="002B6546" w:rsidRDefault="00C87A39" w:rsidP="008C3075">
            <w:pPr>
              <w:pStyle w:val="Khc0"/>
              <w:rPr>
                <w:rFonts w:ascii="Arial" w:hAnsi="Arial" w:cs="Arial"/>
                <w:color w:val="auto"/>
                <w:sz w:val="20"/>
                <w:szCs w:val="20"/>
              </w:rPr>
            </w:pPr>
            <w:r>
              <w:rPr>
                <w:rFonts w:ascii="Arial" w:hAnsi="Arial" w:cs="Arial"/>
                <w:color w:val="auto"/>
                <w:sz w:val="20"/>
                <w:szCs w:val="20"/>
              </w:rPr>
              <w:t xml:space="preserve">1. </w:t>
            </w:r>
            <w:r w:rsidR="005E4696" w:rsidRPr="002B6546">
              <w:rPr>
                <w:rFonts w:ascii="Arial" w:hAnsi="Arial" w:cs="Arial"/>
                <w:color w:val="auto"/>
                <w:sz w:val="20"/>
                <w:szCs w:val="20"/>
              </w:rPr>
              <w:t>Trường hợp 1: Giao</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dịch thỏa mãn các điều</w:t>
            </w:r>
            <w:r w:rsidR="00C87A39">
              <w:rPr>
                <w:rFonts w:ascii="Arial" w:hAnsi="Arial" w:cs="Arial"/>
                <w:color w:val="auto"/>
                <w:sz w:val="20"/>
                <w:szCs w:val="20"/>
                <w:lang w:val="en-US"/>
              </w:rPr>
              <w:t xml:space="preserve"> </w:t>
            </w:r>
            <w:r w:rsidRPr="002B6546">
              <w:rPr>
                <w:rFonts w:ascii="Arial" w:hAnsi="Arial" w:cs="Arial"/>
                <w:color w:val="auto"/>
                <w:sz w:val="20"/>
                <w:szCs w:val="20"/>
              </w:rPr>
              <w:t>kiện:</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(i)</w:t>
            </w:r>
            <w:r w:rsidR="00E467E0">
              <w:rPr>
                <w:rFonts w:ascii="Arial" w:hAnsi="Arial" w:cs="Arial"/>
                <w:color w:val="auto"/>
                <w:sz w:val="20"/>
                <w:szCs w:val="20"/>
                <w:lang w:val="en-US"/>
              </w:rPr>
              <w:t xml:space="preserve"> </w:t>
            </w:r>
            <w:r w:rsidRPr="002B6546">
              <w:rPr>
                <w:rFonts w:ascii="Arial" w:hAnsi="Arial" w:cs="Arial"/>
                <w:color w:val="auto"/>
                <w:sz w:val="20"/>
                <w:szCs w:val="20"/>
              </w:rPr>
              <w:t xml:space="preserve">G </w:t>
            </w:r>
            <w:r w:rsidR="00E467E0">
              <w:rPr>
                <w:rFonts w:ascii="Arial" w:hAnsi="Arial" w:cs="Arial"/>
                <w:color w:val="auto"/>
                <w:sz w:val="20"/>
                <w:szCs w:val="20"/>
              </w:rPr>
              <w:t>≤</w:t>
            </w:r>
            <w:r w:rsidR="00E467E0">
              <w:rPr>
                <w:rFonts w:ascii="Arial" w:hAnsi="Arial" w:cs="Arial"/>
                <w:color w:val="auto"/>
                <w:sz w:val="20"/>
                <w:szCs w:val="20"/>
                <w:lang w:val="en-US"/>
              </w:rPr>
              <w:t xml:space="preserve"> </w:t>
            </w:r>
            <w:r w:rsidRPr="002B6546">
              <w:rPr>
                <w:rFonts w:ascii="Arial" w:hAnsi="Arial" w:cs="Arial"/>
                <w:color w:val="auto"/>
                <w:sz w:val="20"/>
                <w:szCs w:val="20"/>
              </w:rPr>
              <w:t>10 triệu VND.</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(ii) G + T</w:t>
            </w:r>
            <w:r w:rsidRPr="00E467E0">
              <w:rPr>
                <w:rFonts w:ascii="Arial" w:hAnsi="Arial" w:cs="Arial"/>
                <w:color w:val="auto"/>
                <w:sz w:val="20"/>
                <w:szCs w:val="20"/>
                <w:vertAlign w:val="subscript"/>
              </w:rPr>
              <w:t>ksth</w:t>
            </w:r>
            <w:r w:rsidRPr="002B6546">
              <w:rPr>
                <w:rFonts w:ascii="Arial" w:hAnsi="Arial" w:cs="Arial"/>
                <w:color w:val="auto"/>
                <w:sz w:val="20"/>
                <w:szCs w:val="20"/>
              </w:rPr>
              <w:t xml:space="preserve"> &gt; 20 triệu</w:t>
            </w:r>
            <w:r w:rsidR="00E467E0">
              <w:rPr>
                <w:rFonts w:ascii="Arial" w:hAnsi="Arial" w:cs="Arial"/>
                <w:color w:val="auto"/>
                <w:sz w:val="20"/>
                <w:szCs w:val="20"/>
                <w:lang w:val="en-US"/>
              </w:rPr>
              <w:t xml:space="preserve"> </w:t>
            </w:r>
            <w:r w:rsidRPr="002B6546">
              <w:rPr>
                <w:rFonts w:ascii="Arial" w:hAnsi="Arial" w:cs="Arial"/>
                <w:color w:val="auto"/>
                <w:sz w:val="20"/>
                <w:szCs w:val="20"/>
              </w:rPr>
              <w:t>VND.</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 xml:space="preserve">(iii) G + T </w:t>
            </w:r>
            <w:r w:rsidR="00E467E0">
              <w:rPr>
                <w:rFonts w:ascii="Arial" w:hAnsi="Arial" w:cs="Arial"/>
                <w:color w:val="auto"/>
                <w:sz w:val="20"/>
                <w:szCs w:val="20"/>
              </w:rPr>
              <w:t>≤</w:t>
            </w:r>
            <w:r w:rsidRPr="002B6546">
              <w:rPr>
                <w:rFonts w:ascii="Arial" w:hAnsi="Arial" w:cs="Arial"/>
                <w:color w:val="auto"/>
                <w:sz w:val="20"/>
                <w:szCs w:val="20"/>
              </w:rPr>
              <w:t xml:space="preserve"> 1,5 tỷ VND.</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 xml:space="preserve">2. </w:t>
            </w:r>
            <w:proofErr w:type="spellStart"/>
            <w:r w:rsidR="00E467E0">
              <w:rPr>
                <w:rFonts w:ascii="Arial" w:hAnsi="Arial" w:cs="Arial"/>
                <w:color w:val="auto"/>
                <w:sz w:val="20"/>
                <w:szCs w:val="20"/>
                <w:lang w:val="en-US"/>
              </w:rPr>
              <w:t>Trường</w:t>
            </w:r>
            <w:proofErr w:type="spellEnd"/>
            <w:r w:rsidRPr="002B6546">
              <w:rPr>
                <w:rFonts w:ascii="Arial" w:hAnsi="Arial" w:cs="Arial"/>
                <w:color w:val="auto"/>
                <w:sz w:val="20"/>
                <w:szCs w:val="20"/>
              </w:rPr>
              <w:t xml:space="preserve"> hợp 2: Giao dịch thỏa mãn các điều kiện;</w:t>
            </w:r>
          </w:p>
          <w:p w:rsidR="005E4696" w:rsidRPr="002B6546" w:rsidRDefault="00E467E0" w:rsidP="008C3075">
            <w:pPr>
              <w:pStyle w:val="Khc0"/>
              <w:rPr>
                <w:rFonts w:ascii="Arial" w:hAnsi="Arial" w:cs="Arial"/>
                <w:color w:val="auto"/>
                <w:sz w:val="20"/>
                <w:szCs w:val="20"/>
              </w:rPr>
            </w:pPr>
            <w:r>
              <w:rPr>
                <w:rFonts w:ascii="Arial" w:hAnsi="Arial" w:cs="Arial"/>
                <w:color w:val="auto"/>
                <w:sz w:val="20"/>
                <w:szCs w:val="20"/>
              </w:rPr>
              <w:t>(i</w:t>
            </w:r>
            <w:r w:rsidR="005E4696" w:rsidRPr="002B6546">
              <w:rPr>
                <w:rFonts w:ascii="Arial" w:hAnsi="Arial" w:cs="Arial"/>
                <w:color w:val="auto"/>
                <w:sz w:val="20"/>
                <w:szCs w:val="20"/>
              </w:rPr>
              <w:t>) G &gt; 10 triệu VND.</w:t>
            </w:r>
          </w:p>
          <w:p w:rsidR="00E467E0" w:rsidRDefault="005E4696" w:rsidP="00E467E0">
            <w:pPr>
              <w:pStyle w:val="Khc0"/>
              <w:rPr>
                <w:rFonts w:ascii="Arial" w:hAnsi="Arial" w:cs="Arial"/>
                <w:color w:val="auto"/>
                <w:sz w:val="20"/>
                <w:szCs w:val="20"/>
              </w:rPr>
            </w:pPr>
            <w:r w:rsidRPr="002B6546">
              <w:rPr>
                <w:rFonts w:ascii="Arial" w:hAnsi="Arial" w:cs="Arial"/>
                <w:color w:val="auto"/>
                <w:sz w:val="20"/>
                <w:szCs w:val="20"/>
              </w:rPr>
              <w:t xml:space="preserve">(ií) G </w:t>
            </w:r>
            <w:r w:rsidR="00E467E0">
              <w:rPr>
                <w:rFonts w:ascii="Arial" w:hAnsi="Arial" w:cs="Arial"/>
                <w:color w:val="auto"/>
                <w:sz w:val="20"/>
                <w:szCs w:val="20"/>
              </w:rPr>
              <w:t>≤ 500 triệu VND.</w:t>
            </w:r>
          </w:p>
          <w:p w:rsidR="005E4696" w:rsidRPr="002B6546" w:rsidRDefault="005E4696" w:rsidP="00E467E0">
            <w:pPr>
              <w:pStyle w:val="Khc0"/>
              <w:rPr>
                <w:rFonts w:ascii="Arial" w:hAnsi="Arial" w:cs="Arial"/>
                <w:color w:val="auto"/>
                <w:sz w:val="20"/>
                <w:szCs w:val="20"/>
              </w:rPr>
            </w:pPr>
            <w:r w:rsidRPr="002B6546">
              <w:rPr>
                <w:rFonts w:ascii="Arial" w:hAnsi="Arial" w:cs="Arial"/>
                <w:color w:val="auto"/>
                <w:sz w:val="20"/>
                <w:szCs w:val="20"/>
              </w:rPr>
              <w:t xml:space="preserve">(iii) G + T </w:t>
            </w:r>
            <w:r w:rsidR="00E467E0">
              <w:rPr>
                <w:rFonts w:ascii="Arial" w:hAnsi="Arial" w:cs="Arial"/>
                <w:color w:val="auto"/>
                <w:sz w:val="20"/>
                <w:szCs w:val="20"/>
              </w:rPr>
              <w:t>≤ 1</w:t>
            </w:r>
            <w:r w:rsidRPr="002B6546">
              <w:rPr>
                <w:rFonts w:ascii="Arial" w:hAnsi="Arial" w:cs="Arial"/>
                <w:color w:val="auto"/>
                <w:sz w:val="20"/>
                <w:szCs w:val="20"/>
              </w:rPr>
              <w:t>,5 tỷ VND.</w:t>
            </w:r>
          </w:p>
        </w:tc>
        <w:tc>
          <w:tcPr>
            <w:tcW w:w="953" w:type="pct"/>
            <w:tcBorders>
              <w:top w:val="single" w:sz="4" w:space="0" w:color="auto"/>
              <w:left w:val="single" w:sz="4" w:space="0" w:color="auto"/>
              <w:right w:val="single" w:sz="4" w:space="0" w:color="auto"/>
            </w:tcBorders>
            <w:shd w:val="clear" w:color="auto" w:fill="FFFFFF"/>
          </w:tcPr>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Giao dịch thỏa mãn một trong các trường hợp sau:</w:t>
            </w:r>
          </w:p>
          <w:p w:rsidR="005E4696" w:rsidRPr="00E467E0" w:rsidRDefault="00417096" w:rsidP="00E467E0">
            <w:pPr>
              <w:pStyle w:val="Khc0"/>
              <w:rPr>
                <w:rFonts w:ascii="Arial" w:hAnsi="Arial" w:cs="Arial"/>
                <w:color w:val="auto"/>
                <w:sz w:val="20"/>
                <w:szCs w:val="20"/>
                <w:lang w:val="en-US"/>
              </w:rPr>
            </w:pPr>
            <w:r>
              <w:rPr>
                <w:rFonts w:ascii="Arial" w:hAnsi="Arial" w:cs="Arial"/>
                <w:color w:val="auto"/>
                <w:sz w:val="20"/>
                <w:szCs w:val="20"/>
              </w:rPr>
              <w:t>1. Trường hợ</w:t>
            </w:r>
            <w:r w:rsidR="005E4696" w:rsidRPr="002B6546">
              <w:rPr>
                <w:rFonts w:ascii="Arial" w:hAnsi="Arial" w:cs="Arial"/>
                <w:color w:val="auto"/>
                <w:sz w:val="20"/>
                <w:szCs w:val="20"/>
              </w:rPr>
              <w:t>p 1: Giao</w:t>
            </w:r>
            <w:r w:rsidR="00E467E0">
              <w:rPr>
                <w:rFonts w:ascii="Arial" w:hAnsi="Arial" w:cs="Arial"/>
                <w:color w:val="auto"/>
                <w:sz w:val="20"/>
                <w:szCs w:val="20"/>
                <w:lang w:val="en-US"/>
              </w:rPr>
              <w:t xml:space="preserve"> </w:t>
            </w:r>
            <w:proofErr w:type="spellStart"/>
            <w:r w:rsidR="00E467E0">
              <w:rPr>
                <w:rFonts w:ascii="Arial" w:hAnsi="Arial" w:cs="Arial"/>
                <w:color w:val="auto"/>
                <w:sz w:val="20"/>
                <w:szCs w:val="20"/>
                <w:lang w:val="en-US"/>
              </w:rPr>
              <w:t>dịch</w:t>
            </w:r>
            <w:proofErr w:type="spellEnd"/>
            <w:r w:rsidR="00E467E0">
              <w:rPr>
                <w:rFonts w:ascii="Arial" w:hAnsi="Arial" w:cs="Arial"/>
                <w:color w:val="auto"/>
                <w:sz w:val="20"/>
                <w:szCs w:val="20"/>
                <w:lang w:val="en-US"/>
              </w:rPr>
              <w:t xml:space="preserve"> </w:t>
            </w:r>
            <w:proofErr w:type="spellStart"/>
            <w:r w:rsidR="00E467E0">
              <w:rPr>
                <w:rFonts w:ascii="Arial" w:hAnsi="Arial" w:cs="Arial"/>
                <w:color w:val="auto"/>
                <w:sz w:val="20"/>
                <w:szCs w:val="20"/>
                <w:lang w:val="en-US"/>
              </w:rPr>
              <w:t>thỏa</w:t>
            </w:r>
            <w:proofErr w:type="spellEnd"/>
            <w:r w:rsidR="00E467E0">
              <w:rPr>
                <w:rFonts w:ascii="Arial" w:hAnsi="Arial" w:cs="Arial"/>
                <w:color w:val="auto"/>
                <w:sz w:val="20"/>
                <w:szCs w:val="20"/>
                <w:lang w:val="en-US"/>
              </w:rPr>
              <w:t xml:space="preserve"> </w:t>
            </w:r>
            <w:proofErr w:type="spellStart"/>
            <w:r w:rsidR="00E467E0">
              <w:rPr>
                <w:rFonts w:ascii="Arial" w:hAnsi="Arial" w:cs="Arial"/>
                <w:color w:val="auto"/>
                <w:sz w:val="20"/>
                <w:szCs w:val="20"/>
                <w:lang w:val="en-US"/>
              </w:rPr>
              <w:t>mãn</w:t>
            </w:r>
            <w:proofErr w:type="spellEnd"/>
            <w:r w:rsidR="00E467E0">
              <w:rPr>
                <w:rFonts w:ascii="Arial" w:hAnsi="Arial" w:cs="Arial"/>
                <w:color w:val="auto"/>
                <w:sz w:val="20"/>
                <w:szCs w:val="20"/>
                <w:lang w:val="en-US"/>
              </w:rPr>
              <w:t xml:space="preserve"> </w:t>
            </w:r>
            <w:proofErr w:type="spellStart"/>
            <w:r w:rsidR="00E467E0">
              <w:rPr>
                <w:rFonts w:ascii="Arial" w:hAnsi="Arial" w:cs="Arial"/>
                <w:color w:val="auto"/>
                <w:sz w:val="20"/>
                <w:szCs w:val="20"/>
                <w:lang w:val="en-US"/>
              </w:rPr>
              <w:t>các</w:t>
            </w:r>
            <w:proofErr w:type="spellEnd"/>
            <w:r w:rsidR="00E467E0">
              <w:rPr>
                <w:rFonts w:ascii="Arial" w:hAnsi="Arial" w:cs="Arial"/>
                <w:color w:val="auto"/>
                <w:sz w:val="20"/>
                <w:szCs w:val="20"/>
                <w:lang w:val="en-US"/>
              </w:rPr>
              <w:t xml:space="preserve"> </w:t>
            </w:r>
            <w:proofErr w:type="spellStart"/>
            <w:r w:rsidR="00E467E0">
              <w:rPr>
                <w:rFonts w:ascii="Arial" w:hAnsi="Arial" w:cs="Arial"/>
                <w:color w:val="auto"/>
                <w:sz w:val="20"/>
                <w:szCs w:val="20"/>
                <w:lang w:val="en-US"/>
              </w:rPr>
              <w:t>điều</w:t>
            </w:r>
            <w:proofErr w:type="spellEnd"/>
            <w:r w:rsidR="00E467E0">
              <w:rPr>
                <w:rFonts w:ascii="Arial" w:hAnsi="Arial" w:cs="Arial"/>
                <w:color w:val="auto"/>
                <w:sz w:val="20"/>
                <w:szCs w:val="20"/>
                <w:lang w:val="en-US"/>
              </w:rPr>
              <w:t xml:space="preserve"> </w:t>
            </w:r>
            <w:proofErr w:type="spellStart"/>
            <w:r w:rsidR="00E467E0">
              <w:rPr>
                <w:rFonts w:ascii="Arial" w:hAnsi="Arial" w:cs="Arial"/>
                <w:color w:val="auto"/>
                <w:sz w:val="20"/>
                <w:szCs w:val="20"/>
                <w:lang w:val="en-US"/>
              </w:rPr>
              <w:t>kiện</w:t>
            </w:r>
            <w:proofErr w:type="spellEnd"/>
            <w:r w:rsidR="00E467E0">
              <w:rPr>
                <w:rFonts w:ascii="Arial" w:hAnsi="Arial" w:cs="Arial"/>
                <w:color w:val="auto"/>
                <w:sz w:val="20"/>
                <w:szCs w:val="20"/>
                <w:lang w:val="en-US"/>
              </w:rPr>
              <w:t>:</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(i) G &lt; 10 triệu VND.</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 xml:space="preserve">(ii) G </w:t>
            </w:r>
            <w:r w:rsidR="00E467E0">
              <w:rPr>
                <w:rFonts w:ascii="Arial" w:hAnsi="Arial" w:cs="Arial"/>
                <w:color w:val="auto"/>
                <w:sz w:val="20"/>
                <w:szCs w:val="20"/>
                <w:lang w:val="en-US"/>
              </w:rPr>
              <w:t>+</w:t>
            </w:r>
            <w:r w:rsidRPr="002B6546">
              <w:rPr>
                <w:rFonts w:ascii="Arial" w:hAnsi="Arial" w:cs="Arial"/>
                <w:color w:val="auto"/>
                <w:sz w:val="20"/>
                <w:szCs w:val="20"/>
              </w:rPr>
              <w:t xml:space="preserve"> T</w:t>
            </w:r>
            <w:r w:rsidRPr="00E467E0">
              <w:rPr>
                <w:rFonts w:ascii="Arial" w:hAnsi="Arial" w:cs="Arial"/>
                <w:color w:val="auto"/>
                <w:sz w:val="20"/>
                <w:szCs w:val="20"/>
                <w:vertAlign w:val="subscript"/>
              </w:rPr>
              <w:t>ksth</w:t>
            </w:r>
            <w:r w:rsidRPr="002B6546">
              <w:rPr>
                <w:rFonts w:ascii="Arial" w:hAnsi="Arial" w:cs="Arial"/>
                <w:color w:val="auto"/>
                <w:sz w:val="20"/>
                <w:szCs w:val="20"/>
              </w:rPr>
              <w:t xml:space="preserve"> &gt; 20 triệu</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VND.</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(iii)</w:t>
            </w:r>
            <w:r w:rsidR="00E467E0">
              <w:rPr>
                <w:rFonts w:ascii="Arial" w:hAnsi="Arial" w:cs="Arial"/>
                <w:color w:val="auto"/>
                <w:sz w:val="20"/>
                <w:szCs w:val="20"/>
                <w:lang w:val="en-US"/>
              </w:rPr>
              <w:t xml:space="preserve"> </w:t>
            </w:r>
            <w:r w:rsidRPr="002B6546">
              <w:rPr>
                <w:rFonts w:ascii="Arial" w:hAnsi="Arial" w:cs="Arial"/>
                <w:color w:val="auto"/>
                <w:sz w:val="20"/>
                <w:szCs w:val="20"/>
              </w:rPr>
              <w:t>G + T</w:t>
            </w:r>
            <w:r w:rsidR="00E467E0">
              <w:rPr>
                <w:rFonts w:ascii="Arial" w:hAnsi="Arial" w:cs="Arial"/>
                <w:color w:val="auto"/>
                <w:sz w:val="20"/>
                <w:szCs w:val="20"/>
                <w:lang w:val="en-US"/>
              </w:rPr>
              <w:t xml:space="preserve"> </w:t>
            </w:r>
            <w:r w:rsidRPr="002B6546">
              <w:rPr>
                <w:rFonts w:ascii="Arial" w:hAnsi="Arial" w:cs="Arial"/>
                <w:color w:val="auto"/>
                <w:sz w:val="20"/>
                <w:szCs w:val="20"/>
              </w:rPr>
              <w:t>&gt; 1,5 t</w:t>
            </w:r>
            <w:r w:rsidR="00E467E0">
              <w:rPr>
                <w:rFonts w:ascii="Arial" w:hAnsi="Arial" w:cs="Arial"/>
                <w:color w:val="auto"/>
                <w:sz w:val="20"/>
                <w:szCs w:val="20"/>
                <w:lang w:val="en-US"/>
              </w:rPr>
              <w:t>ỷ</w:t>
            </w:r>
            <w:r w:rsidRPr="002B6546">
              <w:rPr>
                <w:rFonts w:ascii="Arial" w:hAnsi="Arial" w:cs="Arial"/>
                <w:color w:val="auto"/>
                <w:sz w:val="20"/>
                <w:szCs w:val="20"/>
              </w:rPr>
              <w:t xml:space="preserve"> VND.</w:t>
            </w:r>
          </w:p>
          <w:p w:rsidR="005E4696" w:rsidRPr="002B6546" w:rsidRDefault="00E467E0" w:rsidP="00E467E0">
            <w:pPr>
              <w:pStyle w:val="Khc0"/>
              <w:tabs>
                <w:tab w:val="left" w:pos="346"/>
              </w:tabs>
              <w:rPr>
                <w:rFonts w:ascii="Arial" w:hAnsi="Arial" w:cs="Arial"/>
                <w:color w:val="auto"/>
                <w:sz w:val="20"/>
                <w:szCs w:val="20"/>
              </w:rPr>
            </w:pPr>
            <w:r>
              <w:rPr>
                <w:rFonts w:ascii="Arial" w:hAnsi="Arial" w:cs="Arial"/>
                <w:color w:val="auto"/>
                <w:sz w:val="20"/>
                <w:szCs w:val="20"/>
                <w:lang w:val="en-US"/>
              </w:rPr>
              <w:t xml:space="preserve">2. </w:t>
            </w:r>
            <w:r w:rsidR="005E4696" w:rsidRPr="002B6546">
              <w:rPr>
                <w:rFonts w:ascii="Arial" w:hAnsi="Arial" w:cs="Arial"/>
                <w:color w:val="auto"/>
                <w:sz w:val="20"/>
                <w:szCs w:val="20"/>
              </w:rPr>
              <w:t>Trường</w:t>
            </w:r>
            <w:r>
              <w:rPr>
                <w:rFonts w:ascii="Arial" w:hAnsi="Arial" w:cs="Arial"/>
                <w:color w:val="auto"/>
                <w:sz w:val="20"/>
                <w:szCs w:val="20"/>
              </w:rPr>
              <w:t xml:space="preserve"> hợp 2: Giao dịch thỏa mãn các đ</w:t>
            </w:r>
            <w:r w:rsidR="005E4696" w:rsidRPr="002B6546">
              <w:rPr>
                <w:rFonts w:ascii="Arial" w:hAnsi="Arial" w:cs="Arial"/>
                <w:color w:val="auto"/>
                <w:sz w:val="20"/>
                <w:szCs w:val="20"/>
              </w:rPr>
              <w:t>iều kiện:</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(i) G &gt; 10 triệu VND.</w:t>
            </w:r>
          </w:p>
          <w:p w:rsidR="005E4696" w:rsidRPr="002B6546" w:rsidRDefault="00E467E0" w:rsidP="008C3075">
            <w:pPr>
              <w:pStyle w:val="Khc0"/>
              <w:rPr>
                <w:rFonts w:ascii="Arial" w:hAnsi="Arial" w:cs="Arial"/>
                <w:color w:val="auto"/>
                <w:sz w:val="20"/>
                <w:szCs w:val="20"/>
              </w:rPr>
            </w:pPr>
            <w:r>
              <w:rPr>
                <w:rFonts w:ascii="Arial" w:hAnsi="Arial" w:cs="Arial"/>
                <w:color w:val="auto"/>
                <w:sz w:val="20"/>
                <w:szCs w:val="20"/>
              </w:rPr>
              <w:t>(ii</w:t>
            </w:r>
            <w:r w:rsidR="005E4696" w:rsidRPr="002B6546">
              <w:rPr>
                <w:rFonts w:ascii="Arial" w:hAnsi="Arial" w:cs="Arial"/>
                <w:color w:val="auto"/>
                <w:sz w:val="20"/>
                <w:szCs w:val="20"/>
              </w:rPr>
              <w:t>) G</w:t>
            </w:r>
            <w:r>
              <w:rPr>
                <w:rFonts w:ascii="Arial" w:hAnsi="Arial" w:cs="Arial"/>
                <w:color w:val="auto"/>
                <w:sz w:val="20"/>
                <w:szCs w:val="20"/>
                <w:lang w:val="en-US"/>
              </w:rPr>
              <w:t xml:space="preserve"> ≤</w:t>
            </w:r>
            <w:r w:rsidR="005E4696" w:rsidRPr="002B6546">
              <w:rPr>
                <w:rFonts w:ascii="Arial" w:hAnsi="Arial" w:cs="Arial"/>
                <w:color w:val="auto"/>
                <w:sz w:val="20"/>
                <w:szCs w:val="20"/>
              </w:rPr>
              <w:t xml:space="preserve"> 500 triệu VND.</w:t>
            </w:r>
          </w:p>
          <w:p w:rsidR="005E4696" w:rsidRPr="002B6546" w:rsidRDefault="00E467E0" w:rsidP="008C3075">
            <w:pPr>
              <w:pStyle w:val="Khc0"/>
              <w:rPr>
                <w:rFonts w:ascii="Arial" w:hAnsi="Arial" w:cs="Arial"/>
                <w:color w:val="auto"/>
                <w:sz w:val="20"/>
                <w:szCs w:val="20"/>
              </w:rPr>
            </w:pPr>
            <w:r>
              <w:rPr>
                <w:rFonts w:ascii="Arial" w:hAnsi="Arial" w:cs="Arial"/>
                <w:color w:val="auto"/>
                <w:sz w:val="20"/>
                <w:szCs w:val="20"/>
              </w:rPr>
              <w:t>(iii</w:t>
            </w:r>
            <w:r w:rsidR="005E4696" w:rsidRPr="002B6546">
              <w:rPr>
                <w:rFonts w:ascii="Arial" w:hAnsi="Arial" w:cs="Arial"/>
                <w:color w:val="auto"/>
                <w:sz w:val="20"/>
                <w:szCs w:val="20"/>
              </w:rPr>
              <w:t>) G + T &gt; 1,5 tỷ VND.</w:t>
            </w:r>
          </w:p>
          <w:p w:rsidR="005E4696" w:rsidRPr="002B6546" w:rsidRDefault="00E467E0" w:rsidP="00E467E0">
            <w:pPr>
              <w:pStyle w:val="Khc0"/>
              <w:tabs>
                <w:tab w:val="left" w:pos="346"/>
              </w:tabs>
              <w:rPr>
                <w:rFonts w:ascii="Arial" w:hAnsi="Arial" w:cs="Arial"/>
                <w:color w:val="auto"/>
                <w:sz w:val="20"/>
                <w:szCs w:val="20"/>
              </w:rPr>
            </w:pPr>
            <w:r>
              <w:rPr>
                <w:rFonts w:ascii="Arial" w:hAnsi="Arial" w:cs="Arial"/>
                <w:color w:val="auto"/>
                <w:sz w:val="20"/>
                <w:szCs w:val="20"/>
                <w:lang w:val="en-US"/>
              </w:rPr>
              <w:t xml:space="preserve">3. </w:t>
            </w:r>
            <w:r w:rsidR="005E4696" w:rsidRPr="002B6546">
              <w:rPr>
                <w:rFonts w:ascii="Arial" w:hAnsi="Arial" w:cs="Arial"/>
                <w:color w:val="auto"/>
                <w:sz w:val="20"/>
                <w:szCs w:val="20"/>
              </w:rPr>
              <w:t>Trường hợp 3: Giao dịch thỏa mãn điều kiện:</w:t>
            </w:r>
          </w:p>
          <w:p w:rsidR="005E4696" w:rsidRPr="002B6546" w:rsidRDefault="005E4696" w:rsidP="008C3075">
            <w:pPr>
              <w:pStyle w:val="Khc0"/>
              <w:rPr>
                <w:rFonts w:ascii="Arial" w:hAnsi="Arial" w:cs="Arial"/>
                <w:color w:val="auto"/>
                <w:sz w:val="20"/>
                <w:szCs w:val="20"/>
              </w:rPr>
            </w:pPr>
            <w:r w:rsidRPr="002B6546">
              <w:rPr>
                <w:rFonts w:ascii="Arial" w:hAnsi="Arial" w:cs="Arial"/>
                <w:color w:val="auto"/>
                <w:sz w:val="20"/>
                <w:szCs w:val="20"/>
              </w:rPr>
              <w:t>G &gt; 500 triệu VND.</w:t>
            </w:r>
          </w:p>
        </w:tc>
      </w:tr>
      <w:tr w:rsidR="00170AEE" w:rsidRPr="002B6546" w:rsidTr="008E5715">
        <w:trPr>
          <w:trHeight w:val="2163"/>
        </w:trPr>
        <w:tc>
          <w:tcPr>
            <w:tcW w:w="401" w:type="pct"/>
            <w:tcBorders>
              <w:top w:val="single" w:sz="4" w:space="0" w:color="auto"/>
              <w:left w:val="single" w:sz="4" w:space="0" w:color="auto"/>
            </w:tcBorders>
            <w:shd w:val="clear" w:color="auto" w:fill="FFFFFF"/>
          </w:tcPr>
          <w:p w:rsidR="00170AEE" w:rsidRPr="002B6546" w:rsidRDefault="00170AEE" w:rsidP="00170AEE">
            <w:pPr>
              <w:pStyle w:val="Khc0"/>
              <w:jc w:val="center"/>
              <w:rPr>
                <w:rFonts w:ascii="Arial" w:hAnsi="Arial" w:cs="Arial"/>
                <w:color w:val="auto"/>
                <w:sz w:val="20"/>
                <w:szCs w:val="20"/>
              </w:rPr>
            </w:pPr>
            <w:r w:rsidRPr="002B6546">
              <w:rPr>
                <w:rFonts w:ascii="Arial" w:hAnsi="Arial" w:cs="Arial"/>
                <w:color w:val="auto"/>
                <w:sz w:val="20"/>
                <w:szCs w:val="20"/>
              </w:rPr>
              <w:t>4</w:t>
            </w:r>
          </w:p>
        </w:tc>
        <w:tc>
          <w:tcPr>
            <w:tcW w:w="961" w:type="pct"/>
            <w:tcBorders>
              <w:top w:val="single" w:sz="4" w:space="0" w:color="auto"/>
              <w:left w:val="single" w:sz="4" w:space="0" w:color="auto"/>
            </w:tcBorders>
            <w:shd w:val="clear" w:color="auto" w:fill="FFFFFF"/>
          </w:tcPr>
          <w:p w:rsidR="00170AEE" w:rsidRPr="002B6546" w:rsidRDefault="00750756" w:rsidP="008C3075">
            <w:pPr>
              <w:pStyle w:val="Khc0"/>
              <w:rPr>
                <w:rFonts w:ascii="Arial" w:hAnsi="Arial" w:cs="Arial"/>
                <w:color w:val="auto"/>
                <w:sz w:val="20"/>
                <w:szCs w:val="20"/>
              </w:rPr>
            </w:pPr>
            <w:r>
              <w:rPr>
                <w:rFonts w:ascii="Arial" w:hAnsi="Arial" w:cs="Arial"/>
                <w:color w:val="auto"/>
                <w:sz w:val="20"/>
                <w:szCs w:val="20"/>
              </w:rPr>
              <w:t xml:space="preserve">Nhóm </w:t>
            </w:r>
            <w:r>
              <w:rPr>
                <w:rFonts w:ascii="Arial" w:hAnsi="Arial" w:cs="Arial"/>
                <w:color w:val="auto"/>
                <w:sz w:val="20"/>
                <w:szCs w:val="20"/>
                <w:lang w:val="en-US"/>
              </w:rPr>
              <w:t>I</w:t>
            </w:r>
            <w:r w:rsidR="00170AEE" w:rsidRPr="002B6546">
              <w:rPr>
                <w:rFonts w:ascii="Arial" w:hAnsi="Arial" w:cs="Arial"/>
                <w:color w:val="auto"/>
                <w:sz w:val="20"/>
                <w:szCs w:val="20"/>
              </w:rPr>
              <w:t>.4:</w:t>
            </w:r>
          </w:p>
          <w:p w:rsidR="00170AEE" w:rsidRPr="002B6546" w:rsidRDefault="00170AEE" w:rsidP="008C3075">
            <w:pPr>
              <w:pStyle w:val="Khc0"/>
              <w:rPr>
                <w:rFonts w:ascii="Arial" w:hAnsi="Arial" w:cs="Arial"/>
                <w:color w:val="auto"/>
                <w:sz w:val="20"/>
                <w:szCs w:val="20"/>
              </w:rPr>
            </w:pPr>
            <w:r w:rsidRPr="002B6546">
              <w:rPr>
                <w:rFonts w:ascii="Arial" w:hAnsi="Arial" w:cs="Arial"/>
                <w:color w:val="auto"/>
                <w:sz w:val="20"/>
                <w:szCs w:val="20"/>
              </w:rPr>
              <w:t>Chuyển tiền liên ngân</w:t>
            </w:r>
          </w:p>
          <w:p w:rsidR="00170AEE" w:rsidRPr="002B6546" w:rsidRDefault="00170AEE" w:rsidP="008C3075">
            <w:pPr>
              <w:pStyle w:val="Khc0"/>
              <w:rPr>
                <w:rFonts w:ascii="Arial" w:hAnsi="Arial" w:cs="Arial"/>
                <w:color w:val="auto"/>
                <w:sz w:val="20"/>
                <w:szCs w:val="20"/>
              </w:rPr>
            </w:pPr>
            <w:r w:rsidRPr="002B6546">
              <w:rPr>
                <w:rFonts w:ascii="Arial" w:hAnsi="Arial" w:cs="Arial"/>
                <w:color w:val="auto"/>
                <w:sz w:val="20"/>
                <w:szCs w:val="20"/>
              </w:rPr>
              <w:t>hàng ra nước ngoài*.</w:t>
            </w:r>
          </w:p>
        </w:tc>
        <w:tc>
          <w:tcPr>
            <w:tcW w:w="862" w:type="pct"/>
            <w:tcBorders>
              <w:top w:val="single" w:sz="4" w:space="0" w:color="auto"/>
              <w:left w:val="single" w:sz="4" w:space="0" w:color="auto"/>
            </w:tcBorders>
            <w:shd w:val="clear" w:color="auto" w:fill="FFFFFF"/>
          </w:tcPr>
          <w:p w:rsidR="00170AEE" w:rsidRPr="002B6546" w:rsidRDefault="00170AEE" w:rsidP="008C3075">
            <w:pPr>
              <w:rPr>
                <w:rFonts w:ascii="Arial" w:hAnsi="Arial" w:cs="Arial"/>
                <w:color w:val="auto"/>
                <w:sz w:val="20"/>
                <w:szCs w:val="20"/>
              </w:rPr>
            </w:pPr>
          </w:p>
        </w:tc>
        <w:tc>
          <w:tcPr>
            <w:tcW w:w="861" w:type="pct"/>
            <w:tcBorders>
              <w:top w:val="single" w:sz="4" w:space="0" w:color="auto"/>
              <w:left w:val="single" w:sz="4" w:space="0" w:color="auto"/>
            </w:tcBorders>
            <w:shd w:val="clear" w:color="auto" w:fill="FFFFFF"/>
          </w:tcPr>
          <w:p w:rsidR="00170AEE" w:rsidRPr="002B6546" w:rsidRDefault="00170AEE" w:rsidP="008C3075">
            <w:pPr>
              <w:rPr>
                <w:rFonts w:ascii="Arial" w:hAnsi="Arial" w:cs="Arial"/>
                <w:color w:val="auto"/>
                <w:sz w:val="20"/>
                <w:szCs w:val="20"/>
              </w:rPr>
            </w:pPr>
          </w:p>
        </w:tc>
        <w:tc>
          <w:tcPr>
            <w:tcW w:w="962" w:type="pct"/>
            <w:tcBorders>
              <w:top w:val="single" w:sz="4" w:space="0" w:color="auto"/>
              <w:left w:val="single" w:sz="4" w:space="0" w:color="auto"/>
            </w:tcBorders>
            <w:shd w:val="clear" w:color="auto" w:fill="FFFFFF"/>
          </w:tcPr>
          <w:p w:rsidR="00170AEE" w:rsidRPr="002B6546" w:rsidRDefault="00170AEE" w:rsidP="008C3075">
            <w:pPr>
              <w:pStyle w:val="Khc0"/>
              <w:rPr>
                <w:rFonts w:ascii="Arial" w:hAnsi="Arial" w:cs="Arial"/>
                <w:color w:val="auto"/>
                <w:sz w:val="20"/>
                <w:szCs w:val="20"/>
              </w:rPr>
            </w:pPr>
            <w:r w:rsidRPr="002B6546">
              <w:rPr>
                <w:rFonts w:ascii="Arial" w:hAnsi="Arial" w:cs="Arial"/>
                <w:color w:val="auto"/>
                <w:sz w:val="20"/>
                <w:szCs w:val="20"/>
              </w:rPr>
              <w:t>Giao dịch thỏa mãn các</w:t>
            </w:r>
          </w:p>
          <w:p w:rsidR="00170AEE" w:rsidRPr="002B6546" w:rsidRDefault="00750756" w:rsidP="008C3075">
            <w:pPr>
              <w:pStyle w:val="Khc0"/>
              <w:rPr>
                <w:rFonts w:ascii="Arial" w:hAnsi="Arial" w:cs="Arial"/>
                <w:color w:val="auto"/>
                <w:sz w:val="20"/>
                <w:szCs w:val="20"/>
              </w:rPr>
            </w:pPr>
            <w:r>
              <w:rPr>
                <w:rFonts w:ascii="Arial" w:hAnsi="Arial" w:cs="Arial"/>
                <w:color w:val="auto"/>
                <w:sz w:val="20"/>
                <w:szCs w:val="20"/>
              </w:rPr>
              <w:t>đ</w:t>
            </w:r>
            <w:r w:rsidR="00170AEE" w:rsidRPr="002B6546">
              <w:rPr>
                <w:rFonts w:ascii="Arial" w:hAnsi="Arial" w:cs="Arial"/>
                <w:color w:val="auto"/>
                <w:sz w:val="20"/>
                <w:szCs w:val="20"/>
              </w:rPr>
              <w:t>iều kiện:</w:t>
            </w:r>
          </w:p>
          <w:p w:rsidR="00750756" w:rsidRDefault="00750756" w:rsidP="008C3075">
            <w:pPr>
              <w:pStyle w:val="Khc0"/>
              <w:rPr>
                <w:rFonts w:ascii="Arial" w:hAnsi="Arial" w:cs="Arial"/>
                <w:color w:val="auto"/>
                <w:sz w:val="20"/>
                <w:szCs w:val="20"/>
              </w:rPr>
            </w:pPr>
            <w:r>
              <w:rPr>
                <w:rFonts w:ascii="Arial" w:hAnsi="Arial" w:cs="Arial"/>
                <w:color w:val="auto"/>
                <w:sz w:val="20"/>
                <w:szCs w:val="20"/>
              </w:rPr>
              <w:t>(i) G ≤ 200 triệu VND.</w:t>
            </w:r>
          </w:p>
          <w:p w:rsidR="00170AEE" w:rsidRPr="002B6546" w:rsidRDefault="00750756" w:rsidP="00750756">
            <w:pPr>
              <w:pStyle w:val="Khc0"/>
              <w:rPr>
                <w:rFonts w:ascii="Arial" w:hAnsi="Arial" w:cs="Arial"/>
                <w:color w:val="auto"/>
                <w:sz w:val="20"/>
                <w:szCs w:val="20"/>
              </w:rPr>
            </w:pPr>
            <w:r>
              <w:rPr>
                <w:rFonts w:ascii="Arial" w:hAnsi="Arial" w:cs="Arial"/>
                <w:color w:val="auto"/>
                <w:sz w:val="20"/>
                <w:szCs w:val="20"/>
              </w:rPr>
              <w:t>(ii</w:t>
            </w:r>
            <w:r w:rsidR="00170AEE" w:rsidRPr="002B6546">
              <w:rPr>
                <w:rFonts w:ascii="Arial" w:hAnsi="Arial" w:cs="Arial"/>
                <w:color w:val="auto"/>
                <w:sz w:val="20"/>
                <w:szCs w:val="20"/>
              </w:rPr>
              <w:t xml:space="preserve">) G + T </w:t>
            </w:r>
            <w:r>
              <w:rPr>
                <w:rFonts w:ascii="Arial" w:hAnsi="Arial" w:cs="Arial"/>
                <w:color w:val="auto"/>
                <w:sz w:val="20"/>
                <w:szCs w:val="20"/>
              </w:rPr>
              <w:t>≤</w:t>
            </w:r>
            <w:r w:rsidR="00170AEE" w:rsidRPr="002B6546">
              <w:rPr>
                <w:rFonts w:ascii="Arial" w:hAnsi="Arial" w:cs="Arial"/>
                <w:color w:val="auto"/>
                <w:sz w:val="20"/>
                <w:szCs w:val="20"/>
              </w:rPr>
              <w:t xml:space="preserve"> 1 t</w:t>
            </w:r>
            <w:r>
              <w:rPr>
                <w:rFonts w:ascii="Arial" w:hAnsi="Arial" w:cs="Arial"/>
                <w:color w:val="auto"/>
                <w:sz w:val="20"/>
                <w:szCs w:val="20"/>
                <w:lang w:val="en-US"/>
              </w:rPr>
              <w:t>ỷ</w:t>
            </w:r>
            <w:r w:rsidR="00170AEE" w:rsidRPr="002B6546">
              <w:rPr>
                <w:rFonts w:ascii="Arial" w:hAnsi="Arial" w:cs="Arial"/>
                <w:color w:val="auto"/>
                <w:sz w:val="20"/>
                <w:szCs w:val="20"/>
              </w:rPr>
              <w:t xml:space="preserve"> VND.</w:t>
            </w:r>
          </w:p>
        </w:tc>
        <w:tc>
          <w:tcPr>
            <w:tcW w:w="953" w:type="pct"/>
            <w:tcBorders>
              <w:top w:val="single" w:sz="4" w:space="0" w:color="auto"/>
              <w:left w:val="single" w:sz="4" w:space="0" w:color="auto"/>
              <w:right w:val="single" w:sz="4" w:space="0" w:color="auto"/>
            </w:tcBorders>
            <w:shd w:val="clear" w:color="auto" w:fill="FFFFFF"/>
          </w:tcPr>
          <w:p w:rsidR="00170AEE" w:rsidRPr="002B6546" w:rsidRDefault="00170AEE" w:rsidP="008C3075">
            <w:pPr>
              <w:pStyle w:val="Khc0"/>
              <w:rPr>
                <w:rFonts w:ascii="Arial" w:hAnsi="Arial" w:cs="Arial"/>
                <w:color w:val="auto"/>
                <w:sz w:val="20"/>
                <w:szCs w:val="20"/>
              </w:rPr>
            </w:pPr>
            <w:r w:rsidRPr="002B6546">
              <w:rPr>
                <w:rFonts w:ascii="Arial" w:hAnsi="Arial" w:cs="Arial"/>
                <w:color w:val="auto"/>
                <w:sz w:val="20"/>
                <w:szCs w:val="20"/>
              </w:rPr>
              <w:t>Giao dịch thỏa mãn một</w:t>
            </w:r>
          </w:p>
          <w:p w:rsidR="00170AEE" w:rsidRPr="002B6546" w:rsidRDefault="00170AEE" w:rsidP="008C3075">
            <w:pPr>
              <w:pStyle w:val="Khc0"/>
              <w:rPr>
                <w:rFonts w:ascii="Arial" w:hAnsi="Arial" w:cs="Arial"/>
                <w:color w:val="auto"/>
                <w:sz w:val="20"/>
                <w:szCs w:val="20"/>
              </w:rPr>
            </w:pPr>
            <w:r w:rsidRPr="002B6546">
              <w:rPr>
                <w:rFonts w:ascii="Arial" w:hAnsi="Arial" w:cs="Arial"/>
                <w:color w:val="auto"/>
                <w:sz w:val="20"/>
                <w:szCs w:val="20"/>
              </w:rPr>
              <w:t>trong các trường hợp sau:</w:t>
            </w:r>
          </w:p>
          <w:p w:rsidR="00170AEE" w:rsidRPr="002B6546" w:rsidRDefault="00750756" w:rsidP="00750756">
            <w:pPr>
              <w:pStyle w:val="Khc0"/>
              <w:tabs>
                <w:tab w:val="left" w:pos="346"/>
              </w:tabs>
              <w:rPr>
                <w:rFonts w:ascii="Arial" w:hAnsi="Arial" w:cs="Arial"/>
                <w:color w:val="auto"/>
                <w:sz w:val="20"/>
                <w:szCs w:val="20"/>
              </w:rPr>
            </w:pPr>
            <w:r>
              <w:rPr>
                <w:rFonts w:ascii="Arial" w:hAnsi="Arial" w:cs="Arial"/>
                <w:color w:val="auto"/>
                <w:sz w:val="20"/>
                <w:szCs w:val="20"/>
                <w:lang w:val="en-US"/>
              </w:rPr>
              <w:t xml:space="preserve">1. </w:t>
            </w:r>
            <w:r w:rsidR="00170AEE" w:rsidRPr="002B6546">
              <w:rPr>
                <w:rFonts w:ascii="Arial" w:hAnsi="Arial" w:cs="Arial"/>
                <w:color w:val="auto"/>
                <w:sz w:val="20"/>
                <w:szCs w:val="20"/>
              </w:rPr>
              <w:t>Trường hợp 1: Giao dịch thỏa mãn các điều kiện:</w:t>
            </w:r>
          </w:p>
          <w:p w:rsidR="00170AEE" w:rsidRPr="002B6546" w:rsidRDefault="00170AEE" w:rsidP="008C3075">
            <w:pPr>
              <w:pStyle w:val="Khc0"/>
              <w:rPr>
                <w:rFonts w:ascii="Arial" w:hAnsi="Arial" w:cs="Arial"/>
                <w:color w:val="auto"/>
                <w:sz w:val="20"/>
                <w:szCs w:val="20"/>
              </w:rPr>
            </w:pPr>
            <w:r w:rsidRPr="002B6546">
              <w:rPr>
                <w:rFonts w:ascii="Arial" w:hAnsi="Arial" w:cs="Arial"/>
                <w:color w:val="auto"/>
                <w:sz w:val="20"/>
                <w:szCs w:val="20"/>
              </w:rPr>
              <w:t xml:space="preserve">(i) G </w:t>
            </w:r>
            <w:r w:rsidR="00750756">
              <w:rPr>
                <w:rFonts w:ascii="Arial" w:hAnsi="Arial" w:cs="Arial"/>
                <w:color w:val="auto"/>
                <w:sz w:val="20"/>
                <w:szCs w:val="20"/>
              </w:rPr>
              <w:t>≤</w:t>
            </w:r>
            <w:r w:rsidRPr="002B6546">
              <w:rPr>
                <w:rFonts w:ascii="Arial" w:hAnsi="Arial" w:cs="Arial"/>
                <w:color w:val="auto"/>
                <w:sz w:val="20"/>
                <w:szCs w:val="20"/>
              </w:rPr>
              <w:t xml:space="preserve"> 200 triệu VND.</w:t>
            </w:r>
          </w:p>
          <w:p w:rsidR="00170AEE" w:rsidRPr="002B6546" w:rsidRDefault="00750756" w:rsidP="008C3075">
            <w:pPr>
              <w:pStyle w:val="Khc0"/>
              <w:rPr>
                <w:rFonts w:ascii="Arial" w:hAnsi="Arial" w:cs="Arial"/>
                <w:color w:val="auto"/>
                <w:sz w:val="20"/>
                <w:szCs w:val="20"/>
              </w:rPr>
            </w:pPr>
            <w:r>
              <w:rPr>
                <w:rFonts w:ascii="Arial" w:hAnsi="Arial" w:cs="Arial"/>
                <w:color w:val="auto"/>
                <w:sz w:val="20"/>
                <w:szCs w:val="20"/>
              </w:rPr>
              <w:t>(ii</w:t>
            </w:r>
            <w:r w:rsidR="00170AEE" w:rsidRPr="002B6546">
              <w:rPr>
                <w:rFonts w:ascii="Arial" w:hAnsi="Arial" w:cs="Arial"/>
                <w:color w:val="auto"/>
                <w:sz w:val="20"/>
                <w:szCs w:val="20"/>
              </w:rPr>
              <w:t>) G + T &gt; 1 tỷ VND.</w:t>
            </w:r>
          </w:p>
          <w:p w:rsidR="00750756" w:rsidRDefault="00750756" w:rsidP="00750756">
            <w:pPr>
              <w:pStyle w:val="Khc0"/>
              <w:tabs>
                <w:tab w:val="left" w:pos="346"/>
              </w:tabs>
              <w:rPr>
                <w:rFonts w:ascii="Arial" w:hAnsi="Arial" w:cs="Arial"/>
                <w:color w:val="auto"/>
                <w:sz w:val="20"/>
                <w:szCs w:val="20"/>
              </w:rPr>
            </w:pPr>
            <w:r>
              <w:rPr>
                <w:rFonts w:ascii="Arial" w:hAnsi="Arial" w:cs="Arial"/>
                <w:color w:val="auto"/>
                <w:sz w:val="20"/>
                <w:szCs w:val="20"/>
                <w:lang w:val="en-US"/>
              </w:rPr>
              <w:t xml:space="preserve">2. </w:t>
            </w:r>
            <w:r w:rsidR="00170AEE" w:rsidRPr="002B6546">
              <w:rPr>
                <w:rFonts w:ascii="Arial" w:hAnsi="Arial" w:cs="Arial"/>
                <w:color w:val="auto"/>
                <w:sz w:val="20"/>
                <w:szCs w:val="20"/>
              </w:rPr>
              <w:t>Trường hợp 2: Giao dịch thỏa mãn</w:t>
            </w:r>
            <w:r>
              <w:rPr>
                <w:rFonts w:ascii="Arial" w:hAnsi="Arial" w:cs="Arial"/>
                <w:color w:val="auto"/>
                <w:sz w:val="20"/>
                <w:szCs w:val="20"/>
              </w:rPr>
              <w:t xml:space="preserve"> điều kiện:</w:t>
            </w:r>
          </w:p>
          <w:p w:rsidR="00170AEE" w:rsidRPr="002B6546" w:rsidRDefault="00750756" w:rsidP="00750756">
            <w:pPr>
              <w:pStyle w:val="Khc0"/>
              <w:tabs>
                <w:tab w:val="left" w:pos="346"/>
              </w:tabs>
              <w:rPr>
                <w:rFonts w:ascii="Arial" w:hAnsi="Arial" w:cs="Arial"/>
                <w:color w:val="auto"/>
                <w:sz w:val="20"/>
                <w:szCs w:val="20"/>
              </w:rPr>
            </w:pPr>
            <w:r>
              <w:rPr>
                <w:rFonts w:ascii="Arial" w:hAnsi="Arial" w:cs="Arial"/>
                <w:color w:val="auto"/>
                <w:sz w:val="20"/>
                <w:szCs w:val="20"/>
              </w:rPr>
              <w:t>G &gt; 200 triệu VND.</w:t>
            </w:r>
          </w:p>
        </w:tc>
      </w:tr>
      <w:tr w:rsidR="008C3075" w:rsidRPr="002B6546" w:rsidTr="008C3075">
        <w:trPr>
          <w:trHeight w:val="20"/>
        </w:trPr>
        <w:tc>
          <w:tcPr>
            <w:tcW w:w="401" w:type="pct"/>
            <w:tcBorders>
              <w:top w:val="single" w:sz="4" w:space="0" w:color="auto"/>
              <w:left w:val="single" w:sz="4" w:space="0" w:color="auto"/>
              <w:bottom w:val="single" w:sz="4" w:space="0" w:color="auto"/>
            </w:tcBorders>
            <w:shd w:val="clear" w:color="auto" w:fill="FFFFFF"/>
            <w:vAlign w:val="center"/>
          </w:tcPr>
          <w:p w:rsidR="008C3075" w:rsidRPr="002B6546" w:rsidRDefault="008C3075" w:rsidP="008C3075">
            <w:pPr>
              <w:pStyle w:val="Khc0"/>
              <w:jc w:val="center"/>
              <w:rPr>
                <w:rFonts w:ascii="Arial" w:hAnsi="Arial" w:cs="Arial"/>
                <w:color w:val="auto"/>
                <w:sz w:val="20"/>
                <w:szCs w:val="20"/>
              </w:rPr>
            </w:pPr>
            <w:r w:rsidRPr="002B6546">
              <w:rPr>
                <w:rFonts w:ascii="Arial" w:hAnsi="Arial" w:cs="Arial"/>
                <w:b/>
                <w:bCs/>
                <w:color w:val="auto"/>
                <w:sz w:val="20"/>
                <w:szCs w:val="20"/>
              </w:rPr>
              <w:t>II</w:t>
            </w:r>
          </w:p>
        </w:tc>
        <w:tc>
          <w:tcPr>
            <w:tcW w:w="961"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b/>
                <w:bCs/>
                <w:color w:val="auto"/>
                <w:sz w:val="20"/>
                <w:szCs w:val="20"/>
              </w:rPr>
              <w:t>Khách hàng tổ chức</w:t>
            </w:r>
          </w:p>
        </w:tc>
        <w:tc>
          <w:tcPr>
            <w:tcW w:w="8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861"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53" w:type="pct"/>
            <w:tcBorders>
              <w:top w:val="single" w:sz="4" w:space="0" w:color="auto"/>
              <w:left w:val="single" w:sz="4" w:space="0" w:color="auto"/>
              <w:bottom w:val="single" w:sz="4" w:space="0" w:color="auto"/>
              <w:right w:val="single" w:sz="4" w:space="0" w:color="auto"/>
            </w:tcBorders>
            <w:shd w:val="clear" w:color="auto" w:fill="FFFFFF"/>
          </w:tcPr>
          <w:p w:rsidR="008C3075" w:rsidRPr="002B6546" w:rsidRDefault="008C3075" w:rsidP="008C3075">
            <w:pPr>
              <w:rPr>
                <w:rFonts w:ascii="Arial" w:hAnsi="Arial" w:cs="Arial"/>
                <w:color w:val="auto"/>
                <w:sz w:val="20"/>
                <w:szCs w:val="20"/>
              </w:rPr>
            </w:pPr>
          </w:p>
        </w:tc>
      </w:tr>
      <w:tr w:rsidR="008C3075" w:rsidRPr="002B6546" w:rsidTr="008C3075">
        <w:trPr>
          <w:trHeight w:val="20"/>
        </w:trPr>
        <w:tc>
          <w:tcPr>
            <w:tcW w:w="401"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jc w:val="center"/>
              <w:rPr>
                <w:rFonts w:ascii="Arial" w:hAnsi="Arial" w:cs="Arial"/>
                <w:color w:val="auto"/>
                <w:sz w:val="20"/>
                <w:szCs w:val="20"/>
              </w:rPr>
            </w:pPr>
            <w:r w:rsidRPr="002B6546">
              <w:rPr>
                <w:rFonts w:ascii="Arial" w:hAnsi="Arial" w:cs="Arial"/>
                <w:color w:val="auto"/>
                <w:sz w:val="20"/>
                <w:szCs w:val="20"/>
              </w:rPr>
              <w:t>1</w:t>
            </w:r>
          </w:p>
        </w:tc>
        <w:tc>
          <w:tcPr>
            <w:tcW w:w="961" w:type="pct"/>
            <w:tcBorders>
              <w:top w:val="single" w:sz="4" w:space="0" w:color="auto"/>
              <w:left w:val="single" w:sz="4" w:space="0" w:color="auto"/>
              <w:bottom w:val="single" w:sz="4" w:space="0" w:color="auto"/>
            </w:tcBorders>
            <w:shd w:val="clear" w:color="auto" w:fill="FFFFFF"/>
          </w:tcPr>
          <w:p w:rsidR="008C3075" w:rsidRPr="002B6546" w:rsidRDefault="00750756" w:rsidP="008C3075">
            <w:pPr>
              <w:pStyle w:val="Khc0"/>
              <w:rPr>
                <w:rFonts w:ascii="Arial" w:hAnsi="Arial" w:cs="Arial"/>
                <w:color w:val="auto"/>
                <w:sz w:val="20"/>
                <w:szCs w:val="20"/>
              </w:rPr>
            </w:pPr>
            <w:r>
              <w:rPr>
                <w:rFonts w:ascii="Arial" w:hAnsi="Arial" w:cs="Arial"/>
                <w:color w:val="auto"/>
                <w:sz w:val="20"/>
                <w:szCs w:val="20"/>
              </w:rPr>
              <w:t xml:space="preserve">Nhóm </w:t>
            </w:r>
            <w:r>
              <w:rPr>
                <w:rFonts w:ascii="Arial" w:hAnsi="Arial" w:cs="Arial"/>
                <w:color w:val="auto"/>
                <w:sz w:val="20"/>
                <w:szCs w:val="20"/>
                <w:lang w:val="en-US"/>
              </w:rPr>
              <w:t>II</w:t>
            </w:r>
            <w:r w:rsidR="008C3075" w:rsidRPr="002B6546">
              <w:rPr>
                <w:rFonts w:ascii="Arial" w:hAnsi="Arial" w:cs="Arial"/>
                <w:color w:val="auto"/>
                <w:sz w:val="20"/>
                <w:szCs w:val="20"/>
              </w:rPr>
              <w:t>.1:</w:t>
            </w:r>
          </w:p>
          <w:p w:rsidR="008C3075" w:rsidRPr="00750756" w:rsidRDefault="008C3075" w:rsidP="00750756">
            <w:pPr>
              <w:pStyle w:val="Khc0"/>
              <w:tabs>
                <w:tab w:val="left" w:pos="1589"/>
                <w:tab w:val="left" w:leader="dot" w:pos="1838"/>
                <w:tab w:val="left" w:leader="dot" w:pos="2184"/>
                <w:tab w:val="left" w:leader="dot" w:pos="2659"/>
              </w:tabs>
              <w:rPr>
                <w:rFonts w:ascii="Arial" w:hAnsi="Arial" w:cs="Arial"/>
                <w:color w:val="auto"/>
                <w:sz w:val="20"/>
                <w:szCs w:val="20"/>
                <w:lang w:val="en-US"/>
              </w:rPr>
            </w:pPr>
            <w:r w:rsidRPr="002B6546">
              <w:rPr>
                <w:rFonts w:ascii="Arial" w:hAnsi="Arial" w:cs="Arial"/>
                <w:color w:val="auto"/>
                <w:sz w:val="20"/>
                <w:szCs w:val="20"/>
              </w:rPr>
              <w:t xml:space="preserve">Các giao dịch tra </w:t>
            </w:r>
            <w:proofErr w:type="spellStart"/>
            <w:r w:rsidR="00750756">
              <w:rPr>
                <w:rFonts w:ascii="Arial" w:hAnsi="Arial" w:cs="Arial"/>
                <w:color w:val="auto"/>
                <w:sz w:val="20"/>
                <w:szCs w:val="20"/>
                <w:lang w:val="en-US"/>
              </w:rPr>
              <w:t>cứu</w:t>
            </w:r>
            <w:proofErr w:type="spellEnd"/>
            <w:r w:rsidR="00750756">
              <w:rPr>
                <w:rFonts w:ascii="Arial" w:hAnsi="Arial" w:cs="Arial"/>
                <w:color w:val="auto"/>
                <w:sz w:val="20"/>
                <w:szCs w:val="20"/>
                <w:lang w:val="en-US"/>
              </w:rPr>
              <w:t xml:space="preserve"> </w:t>
            </w:r>
            <w:proofErr w:type="spellStart"/>
            <w:r w:rsidR="00750756">
              <w:rPr>
                <w:rFonts w:ascii="Arial" w:hAnsi="Arial" w:cs="Arial"/>
                <w:color w:val="auto"/>
                <w:sz w:val="20"/>
                <w:szCs w:val="20"/>
                <w:lang w:val="en-US"/>
              </w:rPr>
              <w:t>thông</w:t>
            </w:r>
            <w:proofErr w:type="spellEnd"/>
            <w:r w:rsidR="00750756">
              <w:rPr>
                <w:rFonts w:ascii="Arial" w:hAnsi="Arial" w:cs="Arial"/>
                <w:color w:val="auto"/>
                <w:sz w:val="20"/>
                <w:szCs w:val="20"/>
                <w:lang w:val="en-US"/>
              </w:rPr>
              <w:t xml:space="preserve"> tin.</w:t>
            </w:r>
          </w:p>
        </w:tc>
        <w:tc>
          <w:tcPr>
            <w:tcW w:w="8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Tất cả các giao dịch.</w:t>
            </w:r>
          </w:p>
        </w:tc>
        <w:tc>
          <w:tcPr>
            <w:tcW w:w="861"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53" w:type="pct"/>
            <w:tcBorders>
              <w:top w:val="single" w:sz="4" w:space="0" w:color="auto"/>
              <w:left w:val="single" w:sz="4" w:space="0" w:color="auto"/>
              <w:bottom w:val="single" w:sz="4" w:space="0" w:color="auto"/>
              <w:right w:val="single" w:sz="4" w:space="0" w:color="auto"/>
            </w:tcBorders>
            <w:shd w:val="clear" w:color="auto" w:fill="FFFFFF"/>
          </w:tcPr>
          <w:p w:rsidR="008C3075" w:rsidRPr="002B6546" w:rsidRDefault="008C3075" w:rsidP="008C3075">
            <w:pPr>
              <w:rPr>
                <w:rFonts w:ascii="Arial" w:hAnsi="Arial" w:cs="Arial"/>
                <w:color w:val="auto"/>
                <w:sz w:val="20"/>
                <w:szCs w:val="20"/>
              </w:rPr>
            </w:pPr>
          </w:p>
        </w:tc>
      </w:tr>
      <w:tr w:rsidR="008C3075" w:rsidRPr="002B6546" w:rsidTr="008C3075">
        <w:trPr>
          <w:trHeight w:val="20"/>
        </w:trPr>
        <w:tc>
          <w:tcPr>
            <w:tcW w:w="401"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jc w:val="center"/>
              <w:rPr>
                <w:rFonts w:ascii="Arial" w:hAnsi="Arial" w:cs="Arial"/>
                <w:color w:val="auto"/>
                <w:sz w:val="20"/>
                <w:szCs w:val="20"/>
              </w:rPr>
            </w:pPr>
            <w:r w:rsidRPr="002B6546">
              <w:rPr>
                <w:rFonts w:ascii="Arial" w:hAnsi="Arial" w:cs="Arial"/>
                <w:color w:val="auto"/>
                <w:sz w:val="20"/>
                <w:szCs w:val="20"/>
              </w:rPr>
              <w:t>2</w:t>
            </w:r>
          </w:p>
        </w:tc>
        <w:tc>
          <w:tcPr>
            <w:tcW w:w="961"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Nhóm II.2:</w:t>
            </w:r>
          </w:p>
          <w:p w:rsidR="008C3075" w:rsidRPr="002B6546" w:rsidRDefault="008C3075" w:rsidP="00750756">
            <w:pPr>
              <w:pStyle w:val="Khc0"/>
              <w:rPr>
                <w:rFonts w:ascii="Arial" w:hAnsi="Arial" w:cs="Arial"/>
                <w:color w:val="auto"/>
                <w:sz w:val="20"/>
                <w:szCs w:val="20"/>
              </w:rPr>
            </w:pPr>
            <w:r w:rsidRPr="002B6546">
              <w:rPr>
                <w:rFonts w:ascii="Arial" w:hAnsi="Arial" w:cs="Arial"/>
                <w:color w:val="auto"/>
                <w:sz w:val="20"/>
                <w:szCs w:val="20"/>
              </w:rPr>
              <w:t xml:space="preserve">Chuyển tiền trong cùng ngân hàng, cùng chủ tài </w:t>
            </w:r>
            <w:proofErr w:type="spellStart"/>
            <w:r w:rsidR="00750756">
              <w:rPr>
                <w:rFonts w:ascii="Arial" w:hAnsi="Arial" w:cs="Arial"/>
                <w:color w:val="auto"/>
                <w:sz w:val="20"/>
                <w:szCs w:val="20"/>
                <w:lang w:val="en-US"/>
              </w:rPr>
              <w:t>khoản</w:t>
            </w:r>
            <w:proofErr w:type="spellEnd"/>
            <w:r w:rsidRPr="002B6546">
              <w:rPr>
                <w:rFonts w:ascii="Arial" w:hAnsi="Arial" w:cs="Arial"/>
                <w:color w:val="auto"/>
                <w:sz w:val="20"/>
                <w:szCs w:val="20"/>
              </w:rPr>
              <w:t>.</w:t>
            </w:r>
          </w:p>
        </w:tc>
        <w:tc>
          <w:tcPr>
            <w:tcW w:w="8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861" w:type="pct"/>
            <w:tcBorders>
              <w:top w:val="single" w:sz="4" w:space="0" w:color="auto"/>
              <w:left w:val="single" w:sz="4" w:space="0" w:color="auto"/>
              <w:bottom w:val="single" w:sz="4" w:space="0" w:color="auto"/>
            </w:tcBorders>
            <w:shd w:val="clear" w:color="auto" w:fill="FFFFFF"/>
          </w:tcPr>
          <w:p w:rsidR="008C3075" w:rsidRPr="002B6546" w:rsidRDefault="00750756" w:rsidP="008C3075">
            <w:pPr>
              <w:pStyle w:val="Khc0"/>
              <w:rPr>
                <w:rFonts w:ascii="Arial" w:hAnsi="Arial" w:cs="Arial"/>
                <w:color w:val="auto"/>
                <w:sz w:val="20"/>
                <w:szCs w:val="20"/>
              </w:rPr>
            </w:pPr>
            <w:r>
              <w:rPr>
                <w:rFonts w:ascii="Arial" w:hAnsi="Arial" w:cs="Arial"/>
                <w:color w:val="auto"/>
                <w:sz w:val="20"/>
                <w:szCs w:val="20"/>
              </w:rPr>
              <w:t>Tất cả các gia</w:t>
            </w:r>
            <w:r w:rsidR="008C3075" w:rsidRPr="002B6546">
              <w:rPr>
                <w:rFonts w:ascii="Arial" w:hAnsi="Arial" w:cs="Arial"/>
                <w:color w:val="auto"/>
                <w:sz w:val="20"/>
                <w:szCs w:val="20"/>
              </w:rPr>
              <w:t>o dịch.</w:t>
            </w:r>
          </w:p>
        </w:tc>
        <w:tc>
          <w:tcPr>
            <w:tcW w:w="9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53" w:type="pct"/>
            <w:tcBorders>
              <w:top w:val="single" w:sz="4" w:space="0" w:color="auto"/>
              <w:left w:val="single" w:sz="4" w:space="0" w:color="auto"/>
              <w:bottom w:val="single" w:sz="4" w:space="0" w:color="auto"/>
              <w:right w:val="single" w:sz="4" w:space="0" w:color="auto"/>
            </w:tcBorders>
            <w:shd w:val="clear" w:color="auto" w:fill="FFFFFF"/>
          </w:tcPr>
          <w:p w:rsidR="008C3075" w:rsidRPr="002B6546" w:rsidRDefault="008C3075" w:rsidP="008C3075">
            <w:pPr>
              <w:rPr>
                <w:rFonts w:ascii="Arial" w:hAnsi="Arial" w:cs="Arial"/>
                <w:color w:val="auto"/>
                <w:sz w:val="20"/>
                <w:szCs w:val="20"/>
              </w:rPr>
            </w:pPr>
          </w:p>
        </w:tc>
      </w:tr>
      <w:tr w:rsidR="008C3075" w:rsidRPr="002B6546" w:rsidTr="008C3075">
        <w:trPr>
          <w:trHeight w:val="20"/>
        </w:trPr>
        <w:tc>
          <w:tcPr>
            <w:tcW w:w="401"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jc w:val="center"/>
              <w:rPr>
                <w:rFonts w:ascii="Arial" w:hAnsi="Arial" w:cs="Arial"/>
                <w:color w:val="auto"/>
                <w:sz w:val="20"/>
                <w:szCs w:val="20"/>
              </w:rPr>
            </w:pPr>
            <w:r w:rsidRPr="002B6546">
              <w:rPr>
                <w:rFonts w:ascii="Arial" w:hAnsi="Arial" w:cs="Arial"/>
                <w:color w:val="auto"/>
                <w:sz w:val="20"/>
                <w:szCs w:val="20"/>
              </w:rPr>
              <w:t>3</w:t>
            </w:r>
          </w:p>
        </w:tc>
        <w:tc>
          <w:tcPr>
            <w:tcW w:w="961" w:type="pct"/>
            <w:tcBorders>
              <w:top w:val="single" w:sz="4" w:space="0" w:color="auto"/>
              <w:left w:val="single" w:sz="4" w:space="0" w:color="auto"/>
              <w:bottom w:val="single" w:sz="4" w:space="0" w:color="auto"/>
            </w:tcBorders>
            <w:shd w:val="clear" w:color="auto" w:fill="FFFFFF"/>
          </w:tcPr>
          <w:p w:rsidR="008C3075" w:rsidRPr="002B6546" w:rsidRDefault="00750756" w:rsidP="008C3075">
            <w:pPr>
              <w:pStyle w:val="Khc0"/>
              <w:rPr>
                <w:rFonts w:ascii="Arial" w:hAnsi="Arial" w:cs="Arial"/>
                <w:color w:val="auto"/>
                <w:sz w:val="20"/>
                <w:szCs w:val="20"/>
              </w:rPr>
            </w:pPr>
            <w:r>
              <w:rPr>
                <w:rFonts w:ascii="Arial" w:hAnsi="Arial" w:cs="Arial"/>
                <w:color w:val="auto"/>
                <w:sz w:val="20"/>
                <w:szCs w:val="20"/>
              </w:rPr>
              <w:t xml:space="preserve">Nhóm </w:t>
            </w:r>
            <w:r>
              <w:rPr>
                <w:rFonts w:ascii="Arial" w:hAnsi="Arial" w:cs="Arial"/>
                <w:color w:val="auto"/>
                <w:sz w:val="20"/>
                <w:szCs w:val="20"/>
                <w:lang w:val="en-US"/>
              </w:rPr>
              <w:t>II</w:t>
            </w:r>
            <w:r w:rsidR="008C3075" w:rsidRPr="002B6546">
              <w:rPr>
                <w:rFonts w:ascii="Arial" w:hAnsi="Arial" w:cs="Arial"/>
                <w:color w:val="auto"/>
                <w:sz w:val="20"/>
                <w:szCs w:val="20"/>
              </w:rPr>
              <w:t>.3:</w:t>
            </w:r>
          </w:p>
          <w:p w:rsidR="008C3075" w:rsidRPr="002B6546" w:rsidRDefault="00750756" w:rsidP="00750756">
            <w:pPr>
              <w:pStyle w:val="Khc0"/>
              <w:tabs>
                <w:tab w:val="left" w:pos="182"/>
              </w:tabs>
              <w:rPr>
                <w:rFonts w:ascii="Arial" w:hAnsi="Arial" w:cs="Arial"/>
                <w:color w:val="auto"/>
                <w:sz w:val="20"/>
                <w:szCs w:val="20"/>
              </w:rPr>
            </w:pPr>
            <w:r>
              <w:rPr>
                <w:rFonts w:ascii="Arial" w:hAnsi="Arial" w:cs="Arial"/>
                <w:color w:val="auto"/>
                <w:sz w:val="20"/>
                <w:szCs w:val="20"/>
                <w:lang w:val="en-US"/>
              </w:rPr>
              <w:t xml:space="preserve">- </w:t>
            </w:r>
            <w:r w:rsidR="008C3075" w:rsidRPr="002B6546">
              <w:rPr>
                <w:rFonts w:ascii="Arial" w:hAnsi="Arial" w:cs="Arial"/>
                <w:color w:val="auto"/>
                <w:sz w:val="20"/>
                <w:szCs w:val="20"/>
              </w:rPr>
              <w:t>Chuyển tiền trong cùng ngân hàng, khác chủ tài khoản.</w:t>
            </w:r>
          </w:p>
          <w:p w:rsidR="008C3075" w:rsidRPr="002B6546" w:rsidRDefault="00750756" w:rsidP="00750756">
            <w:pPr>
              <w:pStyle w:val="Khc0"/>
              <w:tabs>
                <w:tab w:val="left" w:pos="216"/>
              </w:tabs>
              <w:rPr>
                <w:rFonts w:ascii="Arial" w:hAnsi="Arial" w:cs="Arial"/>
                <w:color w:val="auto"/>
                <w:sz w:val="20"/>
                <w:szCs w:val="20"/>
              </w:rPr>
            </w:pPr>
            <w:r>
              <w:rPr>
                <w:rFonts w:ascii="Arial" w:hAnsi="Arial" w:cs="Arial"/>
                <w:color w:val="auto"/>
                <w:sz w:val="20"/>
                <w:szCs w:val="20"/>
                <w:lang w:val="en-US"/>
              </w:rPr>
              <w:lastRenderedPageBreak/>
              <w:t xml:space="preserve">- </w:t>
            </w:r>
            <w:r w:rsidR="008C3075" w:rsidRPr="002B6546">
              <w:rPr>
                <w:rFonts w:ascii="Arial" w:hAnsi="Arial" w:cs="Arial"/>
                <w:color w:val="auto"/>
                <w:sz w:val="20"/>
                <w:szCs w:val="20"/>
              </w:rPr>
              <w:t>Chuyển tiền liên ngân hàng trong nước.</w:t>
            </w:r>
          </w:p>
          <w:p w:rsidR="008C3075" w:rsidRPr="002B6546" w:rsidRDefault="00750756" w:rsidP="00750756">
            <w:pPr>
              <w:pStyle w:val="Khc0"/>
              <w:tabs>
                <w:tab w:val="left" w:pos="149"/>
              </w:tabs>
              <w:rPr>
                <w:rFonts w:ascii="Arial" w:hAnsi="Arial" w:cs="Arial"/>
                <w:color w:val="auto"/>
                <w:sz w:val="20"/>
                <w:szCs w:val="20"/>
              </w:rPr>
            </w:pPr>
            <w:r>
              <w:rPr>
                <w:rFonts w:ascii="Arial" w:hAnsi="Arial" w:cs="Arial"/>
                <w:color w:val="auto"/>
                <w:sz w:val="20"/>
                <w:szCs w:val="20"/>
                <w:lang w:val="en-US"/>
              </w:rPr>
              <w:t xml:space="preserve">- </w:t>
            </w:r>
            <w:r w:rsidR="008C3075" w:rsidRPr="002B6546">
              <w:rPr>
                <w:rFonts w:ascii="Arial" w:hAnsi="Arial" w:cs="Arial"/>
                <w:color w:val="auto"/>
                <w:sz w:val="20"/>
                <w:szCs w:val="20"/>
              </w:rPr>
              <w:t xml:space="preserve">Các giao dịch thanh toán hàng hóa, dịch vụ hợp pháp được tổ chức cung ứng dịch vụ thanh toán, trung gian thanh toán cung cấp hoặc tại các đơn vị chấp nhận thanh toán do các tổ chức cung ứng dịch vụ thanh toán, trung gian thanh toán chịu trách nhiệm </w:t>
            </w:r>
            <w:r>
              <w:rPr>
                <w:rFonts w:ascii="Arial" w:hAnsi="Arial" w:cs="Arial"/>
                <w:color w:val="auto"/>
                <w:sz w:val="20"/>
                <w:szCs w:val="20"/>
              </w:rPr>
              <w:t>lựa chọn, thẩ</w:t>
            </w:r>
            <w:r w:rsidR="008C3075" w:rsidRPr="002B6546">
              <w:rPr>
                <w:rFonts w:ascii="Arial" w:hAnsi="Arial" w:cs="Arial"/>
                <w:color w:val="auto"/>
                <w:sz w:val="20"/>
                <w:szCs w:val="20"/>
              </w:rPr>
              <w:t>m định, giám sát và quản lý.</w:t>
            </w:r>
          </w:p>
          <w:p w:rsidR="008C3075" w:rsidRPr="002B6546" w:rsidRDefault="00750756" w:rsidP="00750756">
            <w:pPr>
              <w:pStyle w:val="Khc0"/>
              <w:tabs>
                <w:tab w:val="left" w:pos="168"/>
              </w:tabs>
              <w:rPr>
                <w:rFonts w:ascii="Arial" w:hAnsi="Arial" w:cs="Arial"/>
                <w:color w:val="auto"/>
                <w:sz w:val="20"/>
                <w:szCs w:val="20"/>
              </w:rPr>
            </w:pPr>
            <w:r>
              <w:rPr>
                <w:rFonts w:ascii="Arial" w:hAnsi="Arial" w:cs="Arial"/>
                <w:color w:val="auto"/>
                <w:sz w:val="20"/>
                <w:szCs w:val="20"/>
                <w:lang w:val="en-US"/>
              </w:rPr>
              <w:t xml:space="preserve">- </w:t>
            </w:r>
            <w:r w:rsidR="008C3075" w:rsidRPr="002B6546">
              <w:rPr>
                <w:rFonts w:ascii="Arial" w:hAnsi="Arial" w:cs="Arial"/>
                <w:color w:val="auto"/>
                <w:sz w:val="20"/>
                <w:szCs w:val="20"/>
              </w:rPr>
              <w:t>Chuyển tiền giữa các ví điện tử.</w:t>
            </w:r>
          </w:p>
          <w:p w:rsidR="008C3075" w:rsidRPr="002B6546" w:rsidRDefault="00750756" w:rsidP="00750756">
            <w:pPr>
              <w:pStyle w:val="Khc0"/>
              <w:tabs>
                <w:tab w:val="left" w:pos="139"/>
              </w:tabs>
              <w:rPr>
                <w:rFonts w:ascii="Arial" w:hAnsi="Arial" w:cs="Arial"/>
                <w:color w:val="auto"/>
                <w:sz w:val="20"/>
                <w:szCs w:val="20"/>
              </w:rPr>
            </w:pPr>
            <w:r>
              <w:rPr>
                <w:rFonts w:ascii="Arial" w:hAnsi="Arial" w:cs="Arial"/>
                <w:color w:val="auto"/>
                <w:sz w:val="20"/>
                <w:szCs w:val="20"/>
                <w:lang w:val="en-US"/>
              </w:rPr>
              <w:t xml:space="preserve">- </w:t>
            </w:r>
            <w:r w:rsidR="008C3075" w:rsidRPr="002B6546">
              <w:rPr>
                <w:rFonts w:ascii="Arial" w:hAnsi="Arial" w:cs="Arial"/>
                <w:color w:val="auto"/>
                <w:sz w:val="20"/>
                <w:szCs w:val="20"/>
              </w:rPr>
              <w:t>Nạp tiền vào Ví điện tử.</w:t>
            </w:r>
          </w:p>
          <w:p w:rsidR="008C3075" w:rsidRPr="002B6546" w:rsidRDefault="00750756" w:rsidP="00750756">
            <w:pPr>
              <w:pStyle w:val="Khc0"/>
              <w:tabs>
                <w:tab w:val="left" w:pos="139"/>
              </w:tabs>
              <w:rPr>
                <w:rFonts w:ascii="Arial" w:hAnsi="Arial" w:cs="Arial"/>
                <w:color w:val="auto"/>
                <w:sz w:val="20"/>
                <w:szCs w:val="20"/>
              </w:rPr>
            </w:pPr>
            <w:r>
              <w:rPr>
                <w:rFonts w:ascii="Arial" w:hAnsi="Arial" w:cs="Arial"/>
                <w:color w:val="auto"/>
                <w:sz w:val="20"/>
                <w:szCs w:val="20"/>
                <w:lang w:val="en-US"/>
              </w:rPr>
              <w:t xml:space="preserve">- </w:t>
            </w:r>
            <w:r w:rsidR="008C3075" w:rsidRPr="002B6546">
              <w:rPr>
                <w:rFonts w:ascii="Arial" w:hAnsi="Arial" w:cs="Arial"/>
                <w:color w:val="auto"/>
                <w:sz w:val="20"/>
                <w:szCs w:val="20"/>
              </w:rPr>
              <w:t xml:space="preserve">Rút tiền từ Ví </w:t>
            </w:r>
            <w:r w:rsidR="009D495B">
              <w:rPr>
                <w:rFonts w:ascii="Arial" w:hAnsi="Arial" w:cs="Arial"/>
                <w:color w:val="auto"/>
                <w:sz w:val="20"/>
                <w:szCs w:val="20"/>
              </w:rPr>
              <w:t>điện tử</w:t>
            </w:r>
            <w:r w:rsidR="008C3075" w:rsidRPr="002B6546">
              <w:rPr>
                <w:rFonts w:ascii="Arial" w:hAnsi="Arial" w:cs="Arial"/>
                <w:color w:val="auto"/>
                <w:sz w:val="20"/>
                <w:szCs w:val="20"/>
              </w:rPr>
              <w:t>.</w:t>
            </w:r>
          </w:p>
        </w:tc>
        <w:tc>
          <w:tcPr>
            <w:tcW w:w="8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861"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Giao dịch thỏa mãn các điều kiện:</w:t>
            </w:r>
          </w:p>
          <w:p w:rsidR="008C3075" w:rsidRPr="002B6546" w:rsidRDefault="00750756" w:rsidP="00750756">
            <w:pPr>
              <w:pStyle w:val="Khc0"/>
              <w:tabs>
                <w:tab w:val="left" w:pos="293"/>
              </w:tabs>
              <w:rPr>
                <w:rFonts w:ascii="Arial" w:hAnsi="Arial" w:cs="Arial"/>
                <w:color w:val="auto"/>
                <w:sz w:val="20"/>
                <w:szCs w:val="20"/>
              </w:rPr>
            </w:pPr>
            <w:r>
              <w:rPr>
                <w:rFonts w:ascii="Arial" w:hAnsi="Arial" w:cs="Arial"/>
                <w:color w:val="auto"/>
                <w:sz w:val="20"/>
                <w:szCs w:val="20"/>
                <w:lang w:val="en-US"/>
              </w:rPr>
              <w:t>(</w:t>
            </w: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8C3075" w:rsidRPr="002B6546">
              <w:rPr>
                <w:rFonts w:ascii="Arial" w:hAnsi="Arial" w:cs="Arial"/>
                <w:color w:val="auto"/>
                <w:sz w:val="20"/>
                <w:szCs w:val="20"/>
              </w:rPr>
              <w:t xml:space="preserve">G </w:t>
            </w:r>
            <w:r>
              <w:rPr>
                <w:rFonts w:ascii="Arial" w:hAnsi="Arial" w:cs="Arial"/>
                <w:color w:val="auto"/>
                <w:sz w:val="20"/>
                <w:szCs w:val="20"/>
              </w:rPr>
              <w:t>≤</w:t>
            </w:r>
            <w:r>
              <w:rPr>
                <w:rFonts w:ascii="Arial" w:hAnsi="Arial" w:cs="Arial"/>
                <w:color w:val="auto"/>
                <w:sz w:val="20"/>
                <w:szCs w:val="20"/>
                <w:lang w:val="en-US"/>
              </w:rPr>
              <w:t xml:space="preserve"> </w:t>
            </w:r>
            <w:r w:rsidR="008C3075" w:rsidRPr="002B6546">
              <w:rPr>
                <w:rFonts w:ascii="Arial" w:hAnsi="Arial" w:cs="Arial"/>
                <w:color w:val="auto"/>
                <w:sz w:val="20"/>
                <w:szCs w:val="20"/>
              </w:rPr>
              <w:t>1 tỷ VND.</w:t>
            </w:r>
          </w:p>
          <w:p w:rsidR="008C3075" w:rsidRPr="002B6546" w:rsidRDefault="00750756" w:rsidP="00750756">
            <w:pPr>
              <w:pStyle w:val="Khc0"/>
              <w:tabs>
                <w:tab w:val="left" w:pos="360"/>
              </w:tabs>
              <w:rPr>
                <w:rFonts w:ascii="Arial" w:hAnsi="Arial" w:cs="Arial"/>
                <w:color w:val="auto"/>
                <w:sz w:val="20"/>
                <w:szCs w:val="20"/>
              </w:rPr>
            </w:pPr>
            <w:r>
              <w:rPr>
                <w:rFonts w:ascii="Arial" w:hAnsi="Arial" w:cs="Arial"/>
                <w:color w:val="auto"/>
                <w:sz w:val="20"/>
                <w:szCs w:val="20"/>
                <w:lang w:val="en-US"/>
              </w:rPr>
              <w:t xml:space="preserve">(ii) </w:t>
            </w:r>
            <w:r w:rsidR="008C3075" w:rsidRPr="002B6546">
              <w:rPr>
                <w:rFonts w:ascii="Arial" w:hAnsi="Arial" w:cs="Arial"/>
                <w:color w:val="auto"/>
                <w:sz w:val="20"/>
                <w:szCs w:val="20"/>
              </w:rPr>
              <w:t>G + T</w:t>
            </w:r>
            <w:r>
              <w:rPr>
                <w:rFonts w:ascii="Arial" w:hAnsi="Arial" w:cs="Arial"/>
                <w:color w:val="auto"/>
                <w:sz w:val="20"/>
                <w:szCs w:val="20"/>
                <w:lang w:val="en-US"/>
              </w:rPr>
              <w:t xml:space="preserve"> ≤</w:t>
            </w:r>
            <w:r w:rsidR="008C3075" w:rsidRPr="002B6546">
              <w:rPr>
                <w:rFonts w:ascii="Arial" w:hAnsi="Arial" w:cs="Arial"/>
                <w:color w:val="auto"/>
                <w:sz w:val="20"/>
                <w:szCs w:val="20"/>
              </w:rPr>
              <w:t>10 tỷ VND.</w:t>
            </w:r>
          </w:p>
        </w:tc>
        <w:tc>
          <w:tcPr>
            <w:tcW w:w="953" w:type="pct"/>
            <w:tcBorders>
              <w:top w:val="single" w:sz="4" w:space="0" w:color="auto"/>
              <w:left w:val="single" w:sz="4" w:space="0" w:color="auto"/>
              <w:bottom w:val="single" w:sz="4" w:space="0" w:color="auto"/>
              <w:right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Giao dịch thỏa mãn một trong các trường hợp sau:</w:t>
            </w:r>
          </w:p>
          <w:p w:rsidR="008C3075" w:rsidRPr="002B6546" w:rsidRDefault="008E5715" w:rsidP="008E5715">
            <w:pPr>
              <w:pStyle w:val="Khc0"/>
              <w:tabs>
                <w:tab w:val="left" w:pos="346"/>
              </w:tabs>
              <w:rPr>
                <w:rFonts w:ascii="Arial" w:hAnsi="Arial" w:cs="Arial"/>
                <w:color w:val="auto"/>
                <w:sz w:val="20"/>
                <w:szCs w:val="20"/>
              </w:rPr>
            </w:pPr>
            <w:r>
              <w:rPr>
                <w:rFonts w:ascii="Arial" w:hAnsi="Arial" w:cs="Arial"/>
                <w:color w:val="auto"/>
                <w:sz w:val="20"/>
                <w:szCs w:val="20"/>
                <w:lang w:val="en-US"/>
              </w:rPr>
              <w:t xml:space="preserve">1. </w:t>
            </w:r>
            <w:r w:rsidR="008C3075" w:rsidRPr="002B6546">
              <w:rPr>
                <w:rFonts w:ascii="Arial" w:hAnsi="Arial" w:cs="Arial"/>
                <w:color w:val="auto"/>
                <w:sz w:val="20"/>
                <w:szCs w:val="20"/>
              </w:rPr>
              <w:t xml:space="preserve">Trường hợp 1: </w:t>
            </w:r>
            <w:r>
              <w:rPr>
                <w:rFonts w:ascii="Arial" w:hAnsi="Arial" w:cs="Arial"/>
                <w:color w:val="auto"/>
                <w:sz w:val="20"/>
                <w:szCs w:val="20"/>
              </w:rPr>
              <w:t>Giao dịch thỏa mãn các đ</w:t>
            </w:r>
            <w:r w:rsidR="008C3075" w:rsidRPr="002B6546">
              <w:rPr>
                <w:rFonts w:ascii="Arial" w:hAnsi="Arial" w:cs="Arial"/>
                <w:color w:val="auto"/>
                <w:sz w:val="20"/>
                <w:szCs w:val="20"/>
              </w:rPr>
              <w:t>iều kiện:</w:t>
            </w:r>
          </w:p>
          <w:p w:rsidR="008C3075" w:rsidRPr="002B6546" w:rsidRDefault="008E5715" w:rsidP="008C3075">
            <w:pPr>
              <w:pStyle w:val="Khc0"/>
              <w:rPr>
                <w:rFonts w:ascii="Arial" w:hAnsi="Arial" w:cs="Arial"/>
                <w:color w:val="auto"/>
                <w:sz w:val="20"/>
                <w:szCs w:val="20"/>
              </w:rPr>
            </w:pPr>
            <w:r>
              <w:rPr>
                <w:rFonts w:ascii="Arial" w:hAnsi="Arial" w:cs="Arial"/>
                <w:color w:val="auto"/>
                <w:sz w:val="20"/>
                <w:szCs w:val="20"/>
              </w:rPr>
              <w:lastRenderedPageBreak/>
              <w:t>(i</w:t>
            </w:r>
            <w:r w:rsidR="008C3075" w:rsidRPr="002B6546">
              <w:rPr>
                <w:rFonts w:ascii="Arial" w:hAnsi="Arial" w:cs="Arial"/>
                <w:color w:val="auto"/>
                <w:sz w:val="20"/>
                <w:szCs w:val="20"/>
              </w:rPr>
              <w:t xml:space="preserve">) G </w:t>
            </w:r>
            <w:r>
              <w:rPr>
                <w:rFonts w:ascii="Arial" w:hAnsi="Arial" w:cs="Arial"/>
                <w:color w:val="auto"/>
                <w:sz w:val="20"/>
                <w:szCs w:val="20"/>
              </w:rPr>
              <w:t>≤</w:t>
            </w:r>
            <w:r w:rsidR="008C3075" w:rsidRPr="002B6546">
              <w:rPr>
                <w:rFonts w:ascii="Arial" w:hAnsi="Arial" w:cs="Arial"/>
                <w:color w:val="auto"/>
                <w:sz w:val="20"/>
                <w:szCs w:val="20"/>
              </w:rPr>
              <w:t xml:space="preserve"> 1 tỷ VND.</w:t>
            </w:r>
          </w:p>
          <w:p w:rsidR="008C3075" w:rsidRPr="002B6546" w:rsidRDefault="001778AA" w:rsidP="008C3075">
            <w:pPr>
              <w:pStyle w:val="Khc0"/>
              <w:rPr>
                <w:rFonts w:ascii="Arial" w:hAnsi="Arial" w:cs="Arial"/>
                <w:color w:val="auto"/>
                <w:sz w:val="20"/>
                <w:szCs w:val="20"/>
              </w:rPr>
            </w:pPr>
            <w:r>
              <w:rPr>
                <w:rFonts w:ascii="Arial" w:hAnsi="Arial" w:cs="Arial"/>
                <w:color w:val="auto"/>
                <w:sz w:val="20"/>
                <w:szCs w:val="20"/>
              </w:rPr>
              <w:t xml:space="preserve">(ii) G + T &gt; 10 tỷ </w:t>
            </w:r>
            <w:r w:rsidR="008C3075" w:rsidRPr="002B6546">
              <w:rPr>
                <w:rFonts w:ascii="Arial" w:hAnsi="Arial" w:cs="Arial"/>
                <w:color w:val="auto"/>
                <w:sz w:val="20"/>
                <w:szCs w:val="20"/>
              </w:rPr>
              <w:t>VND.</w:t>
            </w:r>
          </w:p>
          <w:p w:rsidR="008C3075" w:rsidRPr="002B6546" w:rsidRDefault="008E5715" w:rsidP="008E5715">
            <w:pPr>
              <w:pStyle w:val="Khc0"/>
              <w:tabs>
                <w:tab w:val="left" w:pos="346"/>
              </w:tabs>
              <w:rPr>
                <w:rFonts w:ascii="Arial" w:hAnsi="Arial" w:cs="Arial"/>
                <w:color w:val="auto"/>
                <w:sz w:val="20"/>
                <w:szCs w:val="20"/>
              </w:rPr>
            </w:pPr>
            <w:r>
              <w:rPr>
                <w:rFonts w:ascii="Arial" w:hAnsi="Arial" w:cs="Arial"/>
                <w:color w:val="auto"/>
                <w:sz w:val="20"/>
                <w:szCs w:val="20"/>
                <w:lang w:val="en-US"/>
              </w:rPr>
              <w:t xml:space="preserve">2. </w:t>
            </w:r>
            <w:r w:rsidR="008C3075" w:rsidRPr="002B6546">
              <w:rPr>
                <w:rFonts w:ascii="Arial" w:hAnsi="Arial" w:cs="Arial"/>
                <w:color w:val="auto"/>
                <w:sz w:val="20"/>
                <w:szCs w:val="20"/>
              </w:rPr>
              <w:t xml:space="preserve">Trường </w:t>
            </w:r>
            <w:proofErr w:type="spellStart"/>
            <w:r>
              <w:rPr>
                <w:rFonts w:ascii="Arial" w:hAnsi="Arial" w:cs="Arial"/>
                <w:color w:val="auto"/>
                <w:sz w:val="20"/>
                <w:szCs w:val="20"/>
                <w:lang w:val="en-US"/>
              </w:rPr>
              <w:t>hợp</w:t>
            </w:r>
            <w:proofErr w:type="spellEnd"/>
            <w:r w:rsidR="008C3075" w:rsidRPr="002B6546">
              <w:rPr>
                <w:rFonts w:ascii="Arial" w:hAnsi="Arial" w:cs="Arial"/>
                <w:color w:val="auto"/>
                <w:sz w:val="20"/>
                <w:szCs w:val="20"/>
              </w:rPr>
              <w:t xml:space="preserve"> 2: Giao dịch thỏa mãn điều kiện:</w:t>
            </w:r>
          </w:p>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G &gt; 1 tỷ VND.</w:t>
            </w:r>
          </w:p>
        </w:tc>
      </w:tr>
      <w:tr w:rsidR="008C3075" w:rsidRPr="002B6546" w:rsidTr="008C3075">
        <w:trPr>
          <w:trHeight w:val="20"/>
        </w:trPr>
        <w:tc>
          <w:tcPr>
            <w:tcW w:w="401" w:type="pct"/>
            <w:tcBorders>
              <w:top w:val="single" w:sz="4" w:space="0" w:color="auto"/>
              <w:left w:val="single" w:sz="4" w:space="0" w:color="auto"/>
              <w:bottom w:val="single" w:sz="4" w:space="0" w:color="auto"/>
            </w:tcBorders>
            <w:shd w:val="clear" w:color="auto" w:fill="FFFFFF"/>
          </w:tcPr>
          <w:p w:rsidR="008C3075" w:rsidRPr="002B6546" w:rsidRDefault="008C3075" w:rsidP="008C3075">
            <w:pPr>
              <w:pStyle w:val="Khc0"/>
              <w:jc w:val="center"/>
              <w:rPr>
                <w:rFonts w:ascii="Arial" w:hAnsi="Arial" w:cs="Arial"/>
                <w:color w:val="auto"/>
                <w:sz w:val="20"/>
                <w:szCs w:val="20"/>
              </w:rPr>
            </w:pPr>
            <w:r w:rsidRPr="002B6546">
              <w:rPr>
                <w:rFonts w:ascii="Arial" w:hAnsi="Arial" w:cs="Arial"/>
                <w:color w:val="auto"/>
                <w:sz w:val="20"/>
                <w:szCs w:val="20"/>
              </w:rPr>
              <w:lastRenderedPageBreak/>
              <w:t>4</w:t>
            </w:r>
          </w:p>
        </w:tc>
        <w:tc>
          <w:tcPr>
            <w:tcW w:w="961" w:type="pct"/>
            <w:tcBorders>
              <w:top w:val="single" w:sz="4" w:space="0" w:color="auto"/>
              <w:left w:val="single" w:sz="4" w:space="0" w:color="auto"/>
              <w:bottom w:val="single" w:sz="4" w:space="0" w:color="auto"/>
            </w:tcBorders>
            <w:shd w:val="clear" w:color="auto" w:fill="FFFFFF"/>
          </w:tcPr>
          <w:p w:rsidR="008C3075" w:rsidRPr="008E5715" w:rsidRDefault="008C3075" w:rsidP="008C3075">
            <w:pPr>
              <w:pStyle w:val="Khc0"/>
              <w:rPr>
                <w:rFonts w:ascii="Arial" w:hAnsi="Arial" w:cs="Arial"/>
                <w:color w:val="auto"/>
                <w:sz w:val="20"/>
                <w:szCs w:val="20"/>
                <w:lang w:val="en-US"/>
              </w:rPr>
            </w:pPr>
            <w:r w:rsidRPr="002B6546">
              <w:rPr>
                <w:rFonts w:ascii="Arial" w:hAnsi="Arial" w:cs="Arial"/>
                <w:color w:val="auto"/>
                <w:sz w:val="20"/>
                <w:szCs w:val="20"/>
              </w:rPr>
              <w:t xml:space="preserve">Nhóm </w:t>
            </w:r>
            <w:r w:rsidR="008E5715">
              <w:rPr>
                <w:rFonts w:ascii="Arial" w:hAnsi="Arial" w:cs="Arial"/>
                <w:color w:val="auto"/>
                <w:sz w:val="20"/>
                <w:szCs w:val="20"/>
                <w:lang w:val="en-US"/>
              </w:rPr>
              <w:t>II.4:</w:t>
            </w:r>
          </w:p>
          <w:p w:rsidR="008C3075" w:rsidRPr="002B6546" w:rsidRDefault="008E5715" w:rsidP="008C3075">
            <w:pPr>
              <w:pStyle w:val="Khc0"/>
              <w:rPr>
                <w:rFonts w:ascii="Arial" w:hAnsi="Arial" w:cs="Arial"/>
                <w:color w:val="auto"/>
                <w:sz w:val="20"/>
                <w:szCs w:val="20"/>
              </w:rPr>
            </w:pPr>
            <w:r>
              <w:rPr>
                <w:rFonts w:ascii="Arial" w:hAnsi="Arial" w:cs="Arial"/>
                <w:color w:val="auto"/>
                <w:sz w:val="20"/>
                <w:szCs w:val="20"/>
              </w:rPr>
              <w:t>Chuyể</w:t>
            </w:r>
            <w:r w:rsidR="008C3075" w:rsidRPr="002B6546">
              <w:rPr>
                <w:rFonts w:ascii="Arial" w:hAnsi="Arial" w:cs="Arial"/>
                <w:color w:val="auto"/>
                <w:sz w:val="20"/>
                <w:szCs w:val="20"/>
              </w:rPr>
              <w:t>n tiền liên ngân hàng ra nước ngoài*</w:t>
            </w:r>
          </w:p>
        </w:tc>
        <w:tc>
          <w:tcPr>
            <w:tcW w:w="862"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861" w:type="pct"/>
            <w:tcBorders>
              <w:top w:val="single" w:sz="4" w:space="0" w:color="auto"/>
              <w:left w:val="single" w:sz="4" w:space="0" w:color="auto"/>
              <w:bottom w:val="single" w:sz="4" w:space="0" w:color="auto"/>
            </w:tcBorders>
            <w:shd w:val="clear" w:color="auto" w:fill="FFFFFF"/>
          </w:tcPr>
          <w:p w:rsidR="008C3075" w:rsidRPr="002B6546" w:rsidRDefault="008C3075" w:rsidP="008C3075">
            <w:pPr>
              <w:rPr>
                <w:rFonts w:ascii="Arial" w:hAnsi="Arial" w:cs="Arial"/>
                <w:color w:val="auto"/>
                <w:sz w:val="20"/>
                <w:szCs w:val="20"/>
              </w:rPr>
            </w:pPr>
          </w:p>
        </w:tc>
        <w:tc>
          <w:tcPr>
            <w:tcW w:w="962" w:type="pct"/>
            <w:tcBorders>
              <w:top w:val="single" w:sz="4" w:space="0" w:color="auto"/>
              <w:left w:val="single" w:sz="4" w:space="0" w:color="auto"/>
              <w:bottom w:val="single" w:sz="4" w:space="0" w:color="auto"/>
            </w:tcBorders>
            <w:shd w:val="clear" w:color="auto" w:fill="FFFFFF"/>
          </w:tcPr>
          <w:p w:rsidR="008E5715" w:rsidRDefault="008C3075" w:rsidP="008E5715">
            <w:pPr>
              <w:pStyle w:val="Khc0"/>
              <w:rPr>
                <w:rFonts w:ascii="Arial" w:hAnsi="Arial" w:cs="Arial"/>
                <w:color w:val="auto"/>
                <w:sz w:val="20"/>
                <w:szCs w:val="20"/>
              </w:rPr>
            </w:pPr>
            <w:r w:rsidRPr="002B6546">
              <w:rPr>
                <w:rFonts w:ascii="Arial" w:hAnsi="Arial" w:cs="Arial"/>
                <w:color w:val="auto"/>
                <w:sz w:val="20"/>
                <w:szCs w:val="20"/>
              </w:rPr>
              <w:t>Giao dịch thỏa mãn các điều kiện:</w:t>
            </w:r>
          </w:p>
          <w:p w:rsidR="008C3075" w:rsidRPr="002B6546" w:rsidRDefault="008E5715" w:rsidP="008E5715">
            <w:pPr>
              <w:pStyle w:val="Khc0"/>
              <w:rPr>
                <w:rFonts w:ascii="Arial" w:hAnsi="Arial" w:cs="Arial"/>
                <w:color w:val="auto"/>
                <w:sz w:val="20"/>
                <w:szCs w:val="20"/>
              </w:rPr>
            </w:pPr>
            <w:r>
              <w:rPr>
                <w:rFonts w:ascii="Arial" w:hAnsi="Arial" w:cs="Arial"/>
                <w:color w:val="auto"/>
                <w:sz w:val="20"/>
                <w:szCs w:val="20"/>
                <w:lang w:val="en-US"/>
              </w:rPr>
              <w:t>(</w:t>
            </w: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8C3075" w:rsidRPr="002B6546">
              <w:rPr>
                <w:rFonts w:ascii="Arial" w:hAnsi="Arial" w:cs="Arial"/>
                <w:color w:val="auto"/>
                <w:sz w:val="20"/>
                <w:szCs w:val="20"/>
              </w:rPr>
              <w:t xml:space="preserve">G </w:t>
            </w:r>
            <w:r>
              <w:rPr>
                <w:rFonts w:ascii="Arial" w:hAnsi="Arial" w:cs="Arial"/>
                <w:color w:val="auto"/>
                <w:sz w:val="20"/>
                <w:szCs w:val="20"/>
              </w:rPr>
              <w:t>≤</w:t>
            </w:r>
            <w:r w:rsidR="008C3075" w:rsidRPr="002B6546">
              <w:rPr>
                <w:rFonts w:ascii="Arial" w:hAnsi="Arial" w:cs="Arial"/>
                <w:color w:val="auto"/>
                <w:sz w:val="20"/>
                <w:szCs w:val="20"/>
              </w:rPr>
              <w:t xml:space="preserve"> 500 triệu VND.</w:t>
            </w:r>
          </w:p>
          <w:p w:rsidR="008C3075" w:rsidRPr="002B6546" w:rsidRDefault="008E5715" w:rsidP="008E5715">
            <w:pPr>
              <w:pStyle w:val="Khc0"/>
              <w:tabs>
                <w:tab w:val="left" w:pos="360"/>
              </w:tabs>
              <w:rPr>
                <w:rFonts w:ascii="Arial" w:hAnsi="Arial" w:cs="Arial"/>
                <w:color w:val="auto"/>
                <w:sz w:val="20"/>
                <w:szCs w:val="20"/>
              </w:rPr>
            </w:pPr>
            <w:r>
              <w:rPr>
                <w:rFonts w:ascii="Arial" w:hAnsi="Arial" w:cs="Arial"/>
                <w:color w:val="auto"/>
                <w:sz w:val="20"/>
                <w:szCs w:val="20"/>
                <w:lang w:val="en-US"/>
              </w:rPr>
              <w:t xml:space="preserve">(ii) </w:t>
            </w:r>
            <w:r w:rsidR="008C3075" w:rsidRPr="002B6546">
              <w:rPr>
                <w:rFonts w:ascii="Arial" w:hAnsi="Arial" w:cs="Arial"/>
                <w:color w:val="auto"/>
                <w:sz w:val="20"/>
                <w:szCs w:val="20"/>
              </w:rPr>
              <w:t xml:space="preserve">G + T </w:t>
            </w:r>
            <w:r>
              <w:rPr>
                <w:rFonts w:ascii="Arial" w:hAnsi="Arial" w:cs="Arial"/>
                <w:color w:val="auto"/>
                <w:sz w:val="20"/>
                <w:szCs w:val="20"/>
              </w:rPr>
              <w:t>≤</w:t>
            </w:r>
            <w:r w:rsidR="008C3075" w:rsidRPr="002B6546">
              <w:rPr>
                <w:rFonts w:ascii="Arial" w:hAnsi="Arial" w:cs="Arial"/>
                <w:color w:val="auto"/>
                <w:sz w:val="20"/>
                <w:szCs w:val="20"/>
              </w:rPr>
              <w:t xml:space="preserve"> 5 tỷ VND.</w:t>
            </w:r>
          </w:p>
        </w:tc>
        <w:tc>
          <w:tcPr>
            <w:tcW w:w="953" w:type="pct"/>
            <w:tcBorders>
              <w:top w:val="single" w:sz="4" w:space="0" w:color="auto"/>
              <w:left w:val="single" w:sz="4" w:space="0" w:color="auto"/>
              <w:bottom w:val="single" w:sz="4" w:space="0" w:color="auto"/>
              <w:right w:val="single" w:sz="4" w:space="0" w:color="auto"/>
            </w:tcBorders>
            <w:shd w:val="clear" w:color="auto" w:fill="FFFFFF"/>
          </w:tcPr>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Giao dịch thỏa mãn một trong các trường hợp sau:</w:t>
            </w:r>
          </w:p>
          <w:p w:rsidR="008C3075" w:rsidRPr="002B6546" w:rsidRDefault="008E5715" w:rsidP="008E5715">
            <w:pPr>
              <w:pStyle w:val="Khc0"/>
              <w:tabs>
                <w:tab w:val="left" w:pos="346"/>
              </w:tabs>
              <w:rPr>
                <w:rFonts w:ascii="Arial" w:hAnsi="Arial" w:cs="Arial"/>
                <w:color w:val="auto"/>
                <w:sz w:val="20"/>
                <w:szCs w:val="20"/>
              </w:rPr>
            </w:pPr>
            <w:r>
              <w:rPr>
                <w:rFonts w:ascii="Arial" w:hAnsi="Arial" w:cs="Arial"/>
                <w:color w:val="auto"/>
                <w:sz w:val="20"/>
                <w:szCs w:val="20"/>
                <w:lang w:val="en-US"/>
              </w:rPr>
              <w:t xml:space="preserve">1. </w:t>
            </w:r>
            <w:r w:rsidR="008C3075" w:rsidRPr="002B6546">
              <w:rPr>
                <w:rFonts w:ascii="Arial" w:hAnsi="Arial" w:cs="Arial"/>
                <w:color w:val="auto"/>
                <w:sz w:val="20"/>
                <w:szCs w:val="20"/>
              </w:rPr>
              <w:t>Trường hợp 1:</w:t>
            </w:r>
            <w:r w:rsidR="00181F81">
              <w:rPr>
                <w:rFonts w:ascii="Arial" w:hAnsi="Arial" w:cs="Arial"/>
                <w:color w:val="auto"/>
                <w:sz w:val="20"/>
                <w:szCs w:val="20"/>
              </w:rPr>
              <w:t xml:space="preserve"> Giao dịch thỏa mãn các điều kiệ</w:t>
            </w:r>
            <w:r w:rsidR="008C3075" w:rsidRPr="002B6546">
              <w:rPr>
                <w:rFonts w:ascii="Arial" w:hAnsi="Arial" w:cs="Arial"/>
                <w:color w:val="auto"/>
                <w:sz w:val="20"/>
                <w:szCs w:val="20"/>
              </w:rPr>
              <w:t>n:</w:t>
            </w:r>
          </w:p>
          <w:p w:rsidR="008C3075" w:rsidRPr="002B6546" w:rsidRDefault="008E5715" w:rsidP="008E5715">
            <w:pPr>
              <w:pStyle w:val="Khc0"/>
              <w:tabs>
                <w:tab w:val="left" w:pos="288"/>
              </w:tabs>
              <w:rPr>
                <w:rFonts w:ascii="Arial" w:hAnsi="Arial" w:cs="Arial"/>
                <w:color w:val="auto"/>
                <w:sz w:val="20"/>
                <w:szCs w:val="20"/>
              </w:rPr>
            </w:pPr>
            <w:r>
              <w:rPr>
                <w:rFonts w:ascii="Arial" w:hAnsi="Arial" w:cs="Arial"/>
                <w:color w:val="auto"/>
                <w:sz w:val="20"/>
                <w:szCs w:val="20"/>
                <w:lang w:val="en-US"/>
              </w:rPr>
              <w:t>(</w:t>
            </w: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8C3075" w:rsidRPr="002B6546">
              <w:rPr>
                <w:rFonts w:ascii="Arial" w:hAnsi="Arial" w:cs="Arial"/>
                <w:color w:val="auto"/>
                <w:sz w:val="20"/>
                <w:szCs w:val="20"/>
              </w:rPr>
              <w:t xml:space="preserve">G </w:t>
            </w:r>
            <w:r>
              <w:rPr>
                <w:rFonts w:ascii="Arial" w:hAnsi="Arial" w:cs="Arial"/>
                <w:color w:val="auto"/>
                <w:sz w:val="20"/>
                <w:szCs w:val="20"/>
              </w:rPr>
              <w:t>≤</w:t>
            </w:r>
            <w:r w:rsidR="008C3075" w:rsidRPr="002B6546">
              <w:rPr>
                <w:rFonts w:ascii="Arial" w:hAnsi="Arial" w:cs="Arial"/>
                <w:color w:val="auto"/>
                <w:sz w:val="20"/>
                <w:szCs w:val="20"/>
              </w:rPr>
              <w:t xml:space="preserve"> 500 triệu VND.</w:t>
            </w:r>
          </w:p>
          <w:p w:rsidR="008C3075" w:rsidRPr="002B6546" w:rsidRDefault="008E5715" w:rsidP="008E5715">
            <w:pPr>
              <w:pStyle w:val="Khc0"/>
              <w:tabs>
                <w:tab w:val="left" w:pos="360"/>
              </w:tabs>
              <w:rPr>
                <w:rFonts w:ascii="Arial" w:hAnsi="Arial" w:cs="Arial"/>
                <w:color w:val="auto"/>
                <w:sz w:val="20"/>
                <w:szCs w:val="20"/>
              </w:rPr>
            </w:pPr>
            <w:r>
              <w:rPr>
                <w:rFonts w:ascii="Arial" w:hAnsi="Arial" w:cs="Arial"/>
                <w:color w:val="auto"/>
                <w:sz w:val="20"/>
                <w:szCs w:val="20"/>
                <w:lang w:val="en-US"/>
              </w:rPr>
              <w:t xml:space="preserve">(ii) </w:t>
            </w:r>
            <w:r w:rsidR="008C3075" w:rsidRPr="002B6546">
              <w:rPr>
                <w:rFonts w:ascii="Arial" w:hAnsi="Arial" w:cs="Arial"/>
                <w:color w:val="auto"/>
                <w:sz w:val="20"/>
                <w:szCs w:val="20"/>
              </w:rPr>
              <w:t xml:space="preserve">G + T </w:t>
            </w:r>
            <w:r>
              <w:rPr>
                <w:rFonts w:ascii="Arial" w:hAnsi="Arial" w:cs="Arial"/>
                <w:color w:val="auto"/>
                <w:sz w:val="20"/>
                <w:szCs w:val="20"/>
                <w:lang w:val="en-US"/>
              </w:rPr>
              <w:t>&gt;</w:t>
            </w:r>
            <w:r w:rsidR="008C3075" w:rsidRPr="002B6546">
              <w:rPr>
                <w:rFonts w:ascii="Arial" w:hAnsi="Arial" w:cs="Arial"/>
                <w:color w:val="auto"/>
                <w:sz w:val="20"/>
                <w:szCs w:val="20"/>
              </w:rPr>
              <w:t xml:space="preserve"> 5 t</w:t>
            </w:r>
            <w:r>
              <w:rPr>
                <w:rFonts w:ascii="Arial" w:hAnsi="Arial" w:cs="Arial"/>
                <w:color w:val="auto"/>
                <w:sz w:val="20"/>
                <w:szCs w:val="20"/>
                <w:lang w:val="en-US"/>
              </w:rPr>
              <w:t>ỷ</w:t>
            </w:r>
            <w:r w:rsidR="008C3075" w:rsidRPr="002B6546">
              <w:rPr>
                <w:rFonts w:ascii="Arial" w:hAnsi="Arial" w:cs="Arial"/>
                <w:color w:val="auto"/>
                <w:sz w:val="20"/>
                <w:szCs w:val="20"/>
              </w:rPr>
              <w:t xml:space="preserve"> VND.</w:t>
            </w:r>
          </w:p>
          <w:p w:rsidR="008C3075" w:rsidRPr="002B6546" w:rsidRDefault="008E5715" w:rsidP="008E5715">
            <w:pPr>
              <w:pStyle w:val="Khc0"/>
              <w:tabs>
                <w:tab w:val="left" w:pos="346"/>
              </w:tabs>
              <w:rPr>
                <w:rFonts w:ascii="Arial" w:hAnsi="Arial" w:cs="Arial"/>
                <w:color w:val="auto"/>
                <w:sz w:val="20"/>
                <w:szCs w:val="20"/>
              </w:rPr>
            </w:pPr>
            <w:r>
              <w:rPr>
                <w:rFonts w:ascii="Arial" w:hAnsi="Arial" w:cs="Arial"/>
                <w:color w:val="auto"/>
                <w:sz w:val="20"/>
                <w:szCs w:val="20"/>
                <w:lang w:val="en-US"/>
              </w:rPr>
              <w:t xml:space="preserve">2. </w:t>
            </w:r>
            <w:r w:rsidR="008C3075" w:rsidRPr="002B6546">
              <w:rPr>
                <w:rFonts w:ascii="Arial" w:hAnsi="Arial" w:cs="Arial"/>
                <w:color w:val="auto"/>
                <w:sz w:val="20"/>
                <w:szCs w:val="20"/>
              </w:rPr>
              <w:t xml:space="preserve">Trường hợp </w:t>
            </w:r>
            <w:r w:rsidR="008C3075" w:rsidRPr="002B6546">
              <w:rPr>
                <w:rFonts w:ascii="Arial" w:hAnsi="Arial" w:cs="Arial"/>
                <w:i/>
                <w:iCs/>
                <w:color w:val="auto"/>
                <w:sz w:val="20"/>
                <w:szCs w:val="20"/>
              </w:rPr>
              <w:t>2:</w:t>
            </w:r>
            <w:r w:rsidR="008C3075" w:rsidRPr="002B6546">
              <w:rPr>
                <w:rFonts w:ascii="Arial" w:hAnsi="Arial" w:cs="Arial"/>
                <w:color w:val="auto"/>
                <w:sz w:val="20"/>
                <w:szCs w:val="20"/>
              </w:rPr>
              <w:t xml:space="preserve"> Giao dịch thỏa mãn điều kiện:</w:t>
            </w:r>
          </w:p>
          <w:p w:rsidR="008C3075" w:rsidRPr="002B6546" w:rsidRDefault="008C3075" w:rsidP="008C3075">
            <w:pPr>
              <w:pStyle w:val="Khc0"/>
              <w:rPr>
                <w:rFonts w:ascii="Arial" w:hAnsi="Arial" w:cs="Arial"/>
                <w:color w:val="auto"/>
                <w:sz w:val="20"/>
                <w:szCs w:val="20"/>
              </w:rPr>
            </w:pPr>
            <w:r w:rsidRPr="002B6546">
              <w:rPr>
                <w:rFonts w:ascii="Arial" w:hAnsi="Arial" w:cs="Arial"/>
                <w:color w:val="auto"/>
                <w:sz w:val="20"/>
                <w:szCs w:val="20"/>
              </w:rPr>
              <w:t>G &gt; 500 triệu VND.</w:t>
            </w:r>
          </w:p>
        </w:tc>
      </w:tr>
    </w:tbl>
    <w:p w:rsidR="0083506B" w:rsidRDefault="0083506B" w:rsidP="0083506B">
      <w:pPr>
        <w:pStyle w:val="Chthchbng0"/>
        <w:spacing w:after="120"/>
        <w:ind w:firstLine="720"/>
        <w:jc w:val="both"/>
        <w:rPr>
          <w:rFonts w:ascii="Arial" w:hAnsi="Arial" w:cs="Arial"/>
          <w:color w:val="auto"/>
          <w:sz w:val="20"/>
          <w:szCs w:val="20"/>
          <w:vertAlign w:val="superscript"/>
          <w:lang w:val="en-US"/>
        </w:rPr>
      </w:pPr>
    </w:p>
    <w:p w:rsidR="0083506B" w:rsidRDefault="0083506B" w:rsidP="0083506B">
      <w:pPr>
        <w:pStyle w:val="Chthchbng0"/>
        <w:spacing w:after="120"/>
        <w:ind w:firstLine="720"/>
        <w:jc w:val="both"/>
        <w:rPr>
          <w:rFonts w:ascii="Arial" w:hAnsi="Arial" w:cs="Arial"/>
          <w:color w:val="auto"/>
          <w:sz w:val="20"/>
          <w:szCs w:val="20"/>
          <w:vertAlign w:val="superscript"/>
          <w:lang w:val="en-US"/>
        </w:rPr>
      </w:pPr>
      <w:r>
        <w:rPr>
          <w:rFonts w:ascii="Arial" w:hAnsi="Arial" w:cs="Arial"/>
          <w:color w:val="auto"/>
          <w:sz w:val="20"/>
          <w:szCs w:val="20"/>
          <w:vertAlign w:val="superscript"/>
          <w:lang w:val="en-US"/>
        </w:rPr>
        <w:t>________________________</w:t>
      </w:r>
    </w:p>
    <w:p w:rsidR="008E5715" w:rsidRDefault="0083506B" w:rsidP="0083506B">
      <w:pPr>
        <w:pStyle w:val="Chthchbng0"/>
        <w:spacing w:after="120"/>
        <w:ind w:firstLine="720"/>
        <w:jc w:val="both"/>
        <w:rPr>
          <w:rFonts w:ascii="Arial" w:hAnsi="Arial" w:cs="Arial"/>
          <w:color w:val="auto"/>
          <w:sz w:val="20"/>
          <w:szCs w:val="20"/>
        </w:rPr>
      </w:pPr>
      <w:r w:rsidRPr="0083506B">
        <w:rPr>
          <w:rFonts w:ascii="Arial" w:hAnsi="Arial" w:cs="Arial"/>
          <w:color w:val="auto"/>
          <w:sz w:val="20"/>
          <w:szCs w:val="20"/>
          <w:vertAlign w:val="superscript"/>
          <w:lang w:val="en-US"/>
        </w:rPr>
        <w:t>7</w:t>
      </w:r>
      <w:r w:rsidR="008E5715">
        <w:rPr>
          <w:rFonts w:ascii="Arial" w:hAnsi="Arial" w:cs="Arial"/>
          <w:color w:val="auto"/>
          <w:sz w:val="20"/>
          <w:szCs w:val="20"/>
          <w:lang w:val="en-US"/>
        </w:rPr>
        <w:t xml:space="preserve"> </w:t>
      </w:r>
      <w:proofErr w:type="spellStart"/>
      <w:r w:rsidR="008E5715">
        <w:rPr>
          <w:rFonts w:ascii="Arial" w:hAnsi="Arial" w:cs="Arial"/>
          <w:color w:val="auto"/>
          <w:sz w:val="20"/>
          <w:szCs w:val="20"/>
          <w:lang w:val="en-US"/>
        </w:rPr>
        <w:t>Trong</w:t>
      </w:r>
      <w:proofErr w:type="spellEnd"/>
      <w:r w:rsidR="008E5715">
        <w:rPr>
          <w:rFonts w:ascii="Arial" w:hAnsi="Arial" w:cs="Arial"/>
          <w:color w:val="auto"/>
          <w:sz w:val="20"/>
          <w:szCs w:val="20"/>
          <w:lang w:val="en-US"/>
        </w:rPr>
        <w:t xml:space="preserve"> </w:t>
      </w:r>
      <w:proofErr w:type="spellStart"/>
      <w:r w:rsidR="008E5715">
        <w:rPr>
          <w:rFonts w:ascii="Arial" w:hAnsi="Arial" w:cs="Arial"/>
          <w:color w:val="auto"/>
          <w:sz w:val="20"/>
          <w:szCs w:val="20"/>
          <w:lang w:val="en-US"/>
        </w:rPr>
        <w:t>trường</w:t>
      </w:r>
      <w:proofErr w:type="spellEnd"/>
      <w:r w:rsidR="008E5715">
        <w:rPr>
          <w:rFonts w:ascii="Arial" w:hAnsi="Arial" w:cs="Arial"/>
          <w:color w:val="auto"/>
          <w:sz w:val="20"/>
          <w:szCs w:val="20"/>
          <w:lang w:val="en-US"/>
        </w:rPr>
        <w:t xml:space="preserve"> </w:t>
      </w:r>
      <w:proofErr w:type="spellStart"/>
      <w:r w:rsidR="008E5715">
        <w:rPr>
          <w:rFonts w:ascii="Arial" w:hAnsi="Arial" w:cs="Arial"/>
          <w:color w:val="auto"/>
          <w:sz w:val="20"/>
          <w:szCs w:val="20"/>
          <w:lang w:val="en-US"/>
        </w:rPr>
        <w:t>hợp</w:t>
      </w:r>
      <w:proofErr w:type="spellEnd"/>
      <w:r w:rsidR="008E5715">
        <w:rPr>
          <w:rFonts w:ascii="Arial" w:hAnsi="Arial" w:cs="Arial"/>
          <w:color w:val="auto"/>
          <w:sz w:val="20"/>
          <w:szCs w:val="20"/>
          <w:lang w:val="en-US"/>
        </w:rPr>
        <w:t xml:space="preserve"> </w:t>
      </w:r>
      <w:proofErr w:type="spellStart"/>
      <w:r w:rsidR="008E5715">
        <w:rPr>
          <w:rFonts w:ascii="Arial" w:hAnsi="Arial" w:cs="Arial"/>
          <w:color w:val="auto"/>
          <w:sz w:val="20"/>
          <w:szCs w:val="20"/>
          <w:lang w:val="en-US"/>
        </w:rPr>
        <w:t>giao</w:t>
      </w:r>
      <w:proofErr w:type="spellEnd"/>
      <w:r w:rsidR="008E5715">
        <w:rPr>
          <w:rFonts w:ascii="Arial" w:hAnsi="Arial" w:cs="Arial"/>
          <w:color w:val="auto"/>
          <w:sz w:val="20"/>
          <w:szCs w:val="20"/>
          <w:lang w:val="en-US"/>
        </w:rPr>
        <w:t xml:space="preserve"> </w:t>
      </w:r>
      <w:proofErr w:type="spellStart"/>
      <w:r w:rsidR="008E5715">
        <w:rPr>
          <w:rFonts w:ascii="Arial" w:hAnsi="Arial" w:cs="Arial"/>
          <w:color w:val="auto"/>
          <w:sz w:val="20"/>
          <w:szCs w:val="20"/>
          <w:lang w:val="en-US"/>
        </w:rPr>
        <w:t>dịch</w:t>
      </w:r>
      <w:proofErr w:type="spellEnd"/>
      <w:r w:rsidR="008E5715">
        <w:rPr>
          <w:rFonts w:ascii="Arial" w:hAnsi="Arial" w:cs="Arial"/>
          <w:color w:val="auto"/>
          <w:sz w:val="20"/>
          <w:szCs w:val="20"/>
        </w:rPr>
        <w:t xml:space="preserve"> nạp tiền vào Ví điện tử: căn cứ theo phân l</w:t>
      </w:r>
      <w:r w:rsidR="008E5715" w:rsidRPr="002B6546">
        <w:rPr>
          <w:rFonts w:ascii="Arial" w:hAnsi="Arial" w:cs="Arial"/>
          <w:color w:val="auto"/>
          <w:sz w:val="20"/>
          <w:szCs w:val="20"/>
        </w:rPr>
        <w:t xml:space="preserve">oại giao dịch của </w:t>
      </w:r>
      <w:proofErr w:type="spellStart"/>
      <w:r w:rsidR="008E5715">
        <w:rPr>
          <w:rFonts w:ascii="Arial" w:hAnsi="Arial" w:cs="Arial"/>
          <w:color w:val="auto"/>
          <w:sz w:val="20"/>
          <w:szCs w:val="20"/>
          <w:lang w:val="en-US"/>
        </w:rPr>
        <w:t>tài</w:t>
      </w:r>
      <w:proofErr w:type="spellEnd"/>
      <w:r w:rsidR="008E5715" w:rsidRPr="002B6546">
        <w:rPr>
          <w:rFonts w:ascii="Arial" w:hAnsi="Arial" w:cs="Arial"/>
          <w:color w:val="auto"/>
          <w:sz w:val="20"/>
          <w:szCs w:val="20"/>
        </w:rPr>
        <w:t xml:space="preserve"> khoản ngân hàng </w:t>
      </w:r>
      <w:proofErr w:type="spellStart"/>
      <w:r w:rsidR="008E5715">
        <w:rPr>
          <w:rFonts w:ascii="Arial" w:hAnsi="Arial" w:cs="Arial"/>
          <w:color w:val="auto"/>
          <w:sz w:val="20"/>
          <w:szCs w:val="20"/>
          <w:lang w:val="en-US"/>
        </w:rPr>
        <w:t>của</w:t>
      </w:r>
      <w:proofErr w:type="spellEnd"/>
      <w:r w:rsidR="008E5715" w:rsidRPr="002B6546">
        <w:rPr>
          <w:rFonts w:ascii="Arial" w:hAnsi="Arial" w:cs="Arial"/>
          <w:color w:val="auto"/>
          <w:sz w:val="20"/>
          <w:szCs w:val="20"/>
        </w:rPr>
        <w:t xml:space="preserve"> khách hàng được </w:t>
      </w:r>
      <w:proofErr w:type="spellStart"/>
      <w:r w:rsidR="008E5715">
        <w:rPr>
          <w:rFonts w:ascii="Arial" w:hAnsi="Arial" w:cs="Arial"/>
          <w:color w:val="auto"/>
          <w:sz w:val="20"/>
          <w:szCs w:val="20"/>
          <w:lang w:val="en-US"/>
        </w:rPr>
        <w:t>liên</w:t>
      </w:r>
      <w:proofErr w:type="spellEnd"/>
      <w:r w:rsidR="008E5715">
        <w:rPr>
          <w:rFonts w:ascii="Arial" w:hAnsi="Arial" w:cs="Arial"/>
          <w:color w:val="auto"/>
          <w:sz w:val="20"/>
          <w:szCs w:val="20"/>
        </w:rPr>
        <w:t xml:space="preserve"> kết với Ví điện tử</w:t>
      </w:r>
      <w:r w:rsidR="008E5715" w:rsidRPr="002B6546">
        <w:rPr>
          <w:rFonts w:ascii="Arial" w:hAnsi="Arial" w:cs="Arial"/>
          <w:color w:val="auto"/>
          <w:sz w:val="20"/>
          <w:szCs w:val="20"/>
        </w:rPr>
        <w:t>.</w:t>
      </w:r>
    </w:p>
    <w:p w:rsidR="003C13FB" w:rsidRPr="002B6546" w:rsidRDefault="008E5715" w:rsidP="0083506B">
      <w:pPr>
        <w:pStyle w:val="Chthchbng0"/>
        <w:spacing w:after="120"/>
        <w:ind w:firstLine="720"/>
        <w:jc w:val="both"/>
        <w:rPr>
          <w:rFonts w:ascii="Arial" w:hAnsi="Arial" w:cs="Arial"/>
          <w:color w:val="auto"/>
          <w:sz w:val="20"/>
          <w:szCs w:val="20"/>
        </w:rPr>
      </w:pPr>
      <w:r w:rsidRPr="002B6546">
        <w:rPr>
          <w:rFonts w:ascii="Arial" w:hAnsi="Arial" w:cs="Arial"/>
          <w:b/>
          <w:bCs/>
          <w:i/>
          <w:iCs/>
          <w:color w:val="auto"/>
          <w:sz w:val="20"/>
          <w:szCs w:val="20"/>
          <w:u w:val="single"/>
        </w:rPr>
        <w:t>Ghi chú:</w:t>
      </w:r>
    </w:p>
    <w:p w:rsidR="003C13FB" w:rsidRPr="002B6546" w:rsidRDefault="008E5715" w:rsidP="0083506B">
      <w:pPr>
        <w:pStyle w:val="Vnbnnidung0"/>
        <w:spacing w:after="120" w:line="240" w:lineRule="auto"/>
        <w:ind w:firstLine="720"/>
        <w:jc w:val="both"/>
        <w:rPr>
          <w:rFonts w:ascii="Arial" w:hAnsi="Arial" w:cs="Arial"/>
          <w:color w:val="auto"/>
          <w:sz w:val="20"/>
          <w:szCs w:val="20"/>
        </w:rPr>
      </w:pPr>
      <w:r w:rsidRPr="002B6546">
        <w:rPr>
          <w:rFonts w:ascii="Arial" w:hAnsi="Arial" w:cs="Arial"/>
          <w:color w:val="auto"/>
          <w:sz w:val="20"/>
          <w:szCs w:val="20"/>
        </w:rPr>
        <w:t>G: Giá trị của giao dịch.</w:t>
      </w:r>
    </w:p>
    <w:p w:rsidR="003C13FB" w:rsidRDefault="008E5715" w:rsidP="0083506B">
      <w:pPr>
        <w:pStyle w:val="Vnbnnidung0"/>
        <w:spacing w:after="120" w:line="240" w:lineRule="auto"/>
        <w:ind w:firstLine="720"/>
        <w:jc w:val="both"/>
        <w:rPr>
          <w:rFonts w:ascii="Arial" w:hAnsi="Arial" w:cs="Arial"/>
          <w:color w:val="auto"/>
          <w:sz w:val="20"/>
          <w:szCs w:val="20"/>
        </w:rPr>
      </w:pPr>
      <w:proofErr w:type="spellStart"/>
      <w:r>
        <w:rPr>
          <w:rFonts w:ascii="Arial" w:hAnsi="Arial" w:cs="Arial"/>
          <w:color w:val="auto"/>
          <w:sz w:val="20"/>
          <w:szCs w:val="20"/>
          <w:lang w:val="en-US"/>
        </w:rPr>
        <w:t>T</w:t>
      </w:r>
      <w:r w:rsidRPr="008E5715">
        <w:rPr>
          <w:rFonts w:ascii="Arial" w:hAnsi="Arial" w:cs="Arial"/>
          <w:color w:val="auto"/>
          <w:sz w:val="20"/>
          <w:szCs w:val="20"/>
          <w:vertAlign w:val="subscript"/>
          <w:lang w:val="en-US"/>
        </w:rPr>
        <w:t>ksth</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Tổng</w:t>
      </w:r>
      <w:proofErr w:type="spellEnd"/>
      <w:r>
        <w:rPr>
          <w:rFonts w:ascii="Arial" w:hAnsi="Arial" w:cs="Arial"/>
          <w:color w:val="auto"/>
          <w:sz w:val="20"/>
          <w:szCs w:val="20"/>
          <w:lang w:val="en-US"/>
        </w:rPr>
        <w:t xml:space="preserve"> </w:t>
      </w:r>
      <w:r w:rsidRPr="002B6546">
        <w:rPr>
          <w:rFonts w:ascii="Arial" w:hAnsi="Arial" w:cs="Arial"/>
          <w:color w:val="auto"/>
          <w:sz w:val="20"/>
          <w:szCs w:val="20"/>
        </w:rPr>
        <w:t xml:space="preserve">giá trị các giao dịch loại A và loại B của từng nhóm loại hình giao dịch đã thực hiện của một tài khoản ngân hàng </w:t>
      </w:r>
      <w:r w:rsidRPr="002B6546">
        <w:rPr>
          <w:rFonts w:ascii="Arial" w:hAnsi="Arial" w:cs="Arial"/>
          <w:i/>
          <w:iCs/>
          <w:color w:val="auto"/>
          <w:sz w:val="20"/>
          <w:szCs w:val="20"/>
        </w:rPr>
        <w:t xml:space="preserve">(bao gồm giao dịch nạp tiền vào ví điện </w:t>
      </w:r>
      <w:proofErr w:type="spellStart"/>
      <w:r>
        <w:rPr>
          <w:rFonts w:ascii="Arial" w:hAnsi="Arial" w:cs="Arial"/>
          <w:i/>
          <w:iCs/>
          <w:color w:val="auto"/>
          <w:sz w:val="20"/>
          <w:szCs w:val="20"/>
          <w:lang w:val="en-US"/>
        </w:rPr>
        <w:t>tử</w:t>
      </w:r>
      <w:proofErr w:type="spellEnd"/>
      <w:r w:rsidRPr="002B6546">
        <w:rPr>
          <w:rFonts w:ascii="Arial" w:hAnsi="Arial" w:cs="Arial"/>
          <w:i/>
          <w:iCs/>
          <w:color w:val="auto"/>
          <w:sz w:val="20"/>
          <w:szCs w:val="20"/>
        </w:rPr>
        <w:t>)</w:t>
      </w:r>
      <w:r w:rsidRPr="002B6546">
        <w:rPr>
          <w:rFonts w:ascii="Arial" w:hAnsi="Arial" w:cs="Arial"/>
          <w:color w:val="auto"/>
          <w:sz w:val="20"/>
          <w:szCs w:val="20"/>
        </w:rPr>
        <w:t xml:space="preserve"> hoặc một ví điện tử </w:t>
      </w:r>
      <w:r w:rsidRPr="002B6546">
        <w:rPr>
          <w:rFonts w:ascii="Arial" w:hAnsi="Arial" w:cs="Arial"/>
          <w:i/>
          <w:iCs/>
          <w:color w:val="auto"/>
          <w:sz w:val="20"/>
          <w:szCs w:val="20"/>
        </w:rPr>
        <w:t>(không bao gồm giao dịch nạp tiền vào ví điện tử).</w:t>
      </w:r>
      <w:r w:rsidRPr="002B6546">
        <w:rPr>
          <w:rFonts w:ascii="Arial" w:hAnsi="Arial" w:cs="Arial"/>
          <w:color w:val="auto"/>
          <w:sz w:val="20"/>
          <w:szCs w:val="20"/>
        </w:rPr>
        <w:t xml:space="preserve"> T</w:t>
      </w:r>
      <w:r w:rsidRPr="008E5715">
        <w:rPr>
          <w:rFonts w:ascii="Arial" w:hAnsi="Arial" w:cs="Arial"/>
          <w:color w:val="auto"/>
          <w:sz w:val="20"/>
          <w:szCs w:val="20"/>
          <w:vertAlign w:val="subscript"/>
        </w:rPr>
        <w:t>ksth</w:t>
      </w:r>
      <w:r w:rsidRPr="002B6546">
        <w:rPr>
          <w:rFonts w:ascii="Arial" w:hAnsi="Arial" w:cs="Arial"/>
          <w:color w:val="auto"/>
          <w:sz w:val="20"/>
          <w:szCs w:val="20"/>
        </w:rPr>
        <w:t xml:space="preserve"> </w:t>
      </w:r>
      <w:r>
        <w:rPr>
          <w:rFonts w:ascii="Arial" w:hAnsi="Arial" w:cs="Arial"/>
          <w:color w:val="auto"/>
          <w:sz w:val="20"/>
          <w:szCs w:val="20"/>
        </w:rPr>
        <w:t>của một tài khoả</w:t>
      </w:r>
      <w:r w:rsidRPr="002B6546">
        <w:rPr>
          <w:rFonts w:ascii="Arial" w:hAnsi="Arial" w:cs="Arial"/>
          <w:color w:val="auto"/>
          <w:sz w:val="20"/>
          <w:szCs w:val="20"/>
        </w:rPr>
        <w:t xml:space="preserve">n ngân hàng/ví điện tử được tính giá trị bằng 0 tại thời điểm đầu ngày hoặc ngay sau khi tài khoản ngân hàng/ví điện tử đó có phát sinh giao dịch trong ngày </w:t>
      </w:r>
      <w:proofErr w:type="spellStart"/>
      <w:r>
        <w:rPr>
          <w:rFonts w:ascii="Arial" w:hAnsi="Arial" w:cs="Arial"/>
          <w:color w:val="auto"/>
          <w:sz w:val="20"/>
          <w:szCs w:val="20"/>
          <w:lang w:val="en-US"/>
        </w:rPr>
        <w:t>sử</w:t>
      </w:r>
      <w:proofErr w:type="spellEnd"/>
      <w:r w:rsidRPr="002B6546">
        <w:rPr>
          <w:rFonts w:ascii="Arial" w:hAnsi="Arial" w:cs="Arial"/>
          <w:color w:val="auto"/>
          <w:sz w:val="20"/>
          <w:szCs w:val="20"/>
        </w:rPr>
        <w:t xml:space="preserve"> dụng biện pháp xác thực cho giao dịch loại </w:t>
      </w:r>
      <w:r>
        <w:rPr>
          <w:rFonts w:ascii="Arial" w:hAnsi="Arial" w:cs="Arial"/>
          <w:color w:val="auto"/>
          <w:sz w:val="20"/>
          <w:szCs w:val="20"/>
          <w:lang w:val="en-US"/>
        </w:rPr>
        <w:t>C</w:t>
      </w:r>
      <w:r w:rsidRPr="002B6546">
        <w:rPr>
          <w:rFonts w:ascii="Arial" w:hAnsi="Arial" w:cs="Arial"/>
          <w:color w:val="auto"/>
          <w:sz w:val="20"/>
          <w:szCs w:val="20"/>
        </w:rPr>
        <w:t xml:space="preserve"> hoặc loại D.</w:t>
      </w:r>
    </w:p>
    <w:p w:rsidR="003C13FB" w:rsidRPr="002B6546" w:rsidRDefault="008E5715" w:rsidP="0083506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lastRenderedPageBreak/>
        <w:t xml:space="preserve">T: </w:t>
      </w:r>
      <w:r>
        <w:rPr>
          <w:rFonts w:ascii="Arial" w:hAnsi="Arial" w:cs="Arial"/>
          <w:color w:val="auto"/>
          <w:sz w:val="20"/>
          <w:szCs w:val="20"/>
          <w:lang w:val="en-US"/>
        </w:rPr>
        <w:t>T</w:t>
      </w:r>
      <w:r>
        <w:rPr>
          <w:rFonts w:ascii="Arial" w:hAnsi="Arial" w:cs="Arial"/>
          <w:color w:val="auto"/>
          <w:sz w:val="20"/>
          <w:szCs w:val="20"/>
        </w:rPr>
        <w:t>ổ</w:t>
      </w:r>
      <w:r w:rsidRPr="002B6546">
        <w:rPr>
          <w:rFonts w:ascii="Arial" w:hAnsi="Arial" w:cs="Arial"/>
          <w:color w:val="auto"/>
          <w:sz w:val="20"/>
          <w:szCs w:val="20"/>
        </w:rPr>
        <w:t xml:space="preserve">ng giá trị các giao dịch của từng nhóm loại hình giao dịch đã thực hiện trong ngày (của một tài khoản ngân hàng </w:t>
      </w:r>
      <w:r w:rsidRPr="002B6546">
        <w:rPr>
          <w:rFonts w:ascii="Arial" w:hAnsi="Arial" w:cs="Arial"/>
          <w:i/>
          <w:iCs/>
          <w:color w:val="auto"/>
          <w:sz w:val="20"/>
          <w:szCs w:val="20"/>
        </w:rPr>
        <w:t>(bao gồm giao dịch nạp tiền vào ví điện tử)</w:t>
      </w:r>
      <w:r w:rsidRPr="002B6546">
        <w:rPr>
          <w:rFonts w:ascii="Arial" w:hAnsi="Arial" w:cs="Arial"/>
          <w:color w:val="auto"/>
          <w:sz w:val="20"/>
          <w:szCs w:val="20"/>
        </w:rPr>
        <w:t xml:space="preserve"> hoặc một ví điện tử </w:t>
      </w:r>
      <w:r w:rsidRPr="002B6546">
        <w:rPr>
          <w:rFonts w:ascii="Arial" w:hAnsi="Arial" w:cs="Arial"/>
          <w:i/>
          <w:iCs/>
          <w:color w:val="auto"/>
          <w:sz w:val="20"/>
          <w:szCs w:val="20"/>
        </w:rPr>
        <w:t>(không bao gồm giao dịch nạp tiền vào ví điện tử)).</w:t>
      </w:r>
    </w:p>
    <w:p w:rsidR="008C3075" w:rsidRDefault="008E5715" w:rsidP="0083506B">
      <w:pPr>
        <w:pStyle w:val="Vnbnnidung0"/>
        <w:spacing w:after="120" w:line="240" w:lineRule="auto"/>
        <w:ind w:firstLine="720"/>
        <w:jc w:val="both"/>
        <w:rPr>
          <w:rFonts w:ascii="Arial" w:hAnsi="Arial" w:cs="Arial"/>
          <w:color w:val="auto"/>
          <w:sz w:val="20"/>
          <w:szCs w:val="20"/>
        </w:rPr>
      </w:pPr>
      <w:r w:rsidRPr="002B6546">
        <w:rPr>
          <w:rFonts w:ascii="Arial" w:hAnsi="Arial" w:cs="Arial"/>
          <w:color w:val="auto"/>
          <w:sz w:val="20"/>
          <w:szCs w:val="20"/>
        </w:rPr>
        <w:t>*: Hạn mức quy</w:t>
      </w:r>
      <w:r>
        <w:rPr>
          <w:rFonts w:ascii="Arial" w:hAnsi="Arial" w:cs="Arial"/>
          <w:color w:val="auto"/>
          <w:sz w:val="20"/>
          <w:szCs w:val="20"/>
        </w:rPr>
        <w:t xml:space="preserve"> đổi</w:t>
      </w:r>
      <w:r w:rsidRPr="002B6546">
        <w:rPr>
          <w:rFonts w:ascii="Arial" w:hAnsi="Arial" w:cs="Arial"/>
          <w:color w:val="auto"/>
          <w:sz w:val="20"/>
          <w:szCs w:val="20"/>
        </w:rPr>
        <w:t xml:space="preserve"> theo tỷ giá tại </w:t>
      </w:r>
      <w:r>
        <w:rPr>
          <w:rFonts w:ascii="Arial" w:hAnsi="Arial" w:cs="Arial"/>
          <w:color w:val="auto"/>
          <w:sz w:val="20"/>
          <w:szCs w:val="20"/>
        </w:rPr>
        <w:t>thời điểm thực hiện giao dịch.</w:t>
      </w:r>
    </w:p>
    <w:p w:rsidR="008C3075" w:rsidRDefault="008C3075" w:rsidP="0083506B">
      <w:pPr>
        <w:pStyle w:val="Vnbnnidung0"/>
        <w:spacing w:after="120" w:line="240" w:lineRule="auto"/>
        <w:ind w:firstLine="720"/>
        <w:jc w:val="both"/>
        <w:rPr>
          <w:rFonts w:ascii="Arial" w:hAnsi="Arial" w:cs="Arial"/>
          <w:color w:val="auto"/>
          <w:sz w:val="20"/>
          <w:szCs w:val="20"/>
        </w:rPr>
      </w:pPr>
    </w:p>
    <w:p w:rsidR="008C3075" w:rsidRDefault="008C3075" w:rsidP="008C3075">
      <w:pPr>
        <w:pStyle w:val="Vnbnnidung0"/>
        <w:spacing w:after="120" w:line="240" w:lineRule="auto"/>
        <w:ind w:firstLine="720"/>
        <w:jc w:val="both"/>
        <w:rPr>
          <w:rFonts w:ascii="Arial" w:hAnsi="Arial" w:cs="Arial"/>
          <w:color w:val="auto"/>
          <w:sz w:val="20"/>
          <w:szCs w:val="20"/>
        </w:rPr>
      </w:pPr>
    </w:p>
    <w:p w:rsidR="00634A24" w:rsidRDefault="00634A24" w:rsidP="008C3075">
      <w:pPr>
        <w:pStyle w:val="Vnbnnidung0"/>
        <w:spacing w:after="120" w:line="240" w:lineRule="auto"/>
        <w:ind w:firstLine="720"/>
        <w:jc w:val="both"/>
        <w:rPr>
          <w:rFonts w:ascii="Arial" w:hAnsi="Arial" w:cs="Arial"/>
          <w:b/>
          <w:bCs/>
          <w:color w:val="auto"/>
          <w:sz w:val="20"/>
          <w:szCs w:val="20"/>
        </w:rPr>
        <w:sectPr w:rsidR="00634A24" w:rsidSect="008C3075">
          <w:headerReference w:type="default" r:id="rId9"/>
          <w:pgSz w:w="16838" w:h="11906" w:orient="landscape" w:code="9"/>
          <w:pgMar w:top="1440" w:right="1440" w:bottom="1440" w:left="1440" w:header="0" w:footer="0" w:gutter="0"/>
          <w:cols w:space="720"/>
          <w:noEndnote/>
          <w:docGrid w:linePitch="360"/>
        </w:sectPr>
      </w:pPr>
    </w:p>
    <w:p w:rsidR="003C13FB" w:rsidRPr="00D314B3" w:rsidRDefault="00D314B3" w:rsidP="00D314B3">
      <w:pPr>
        <w:pStyle w:val="Vnbnnidung0"/>
        <w:spacing w:after="0" w:line="240" w:lineRule="auto"/>
        <w:ind w:firstLine="0"/>
        <w:jc w:val="center"/>
        <w:rPr>
          <w:rFonts w:ascii="Arial" w:hAnsi="Arial" w:cs="Arial"/>
          <w:b/>
          <w:bCs/>
          <w:color w:val="auto"/>
          <w:sz w:val="20"/>
          <w:szCs w:val="20"/>
          <w:lang w:val="en-US"/>
        </w:rPr>
      </w:pPr>
      <w:proofErr w:type="spellStart"/>
      <w:r>
        <w:rPr>
          <w:rFonts w:ascii="Arial" w:hAnsi="Arial" w:cs="Arial"/>
          <w:b/>
          <w:bCs/>
          <w:color w:val="auto"/>
          <w:sz w:val="20"/>
          <w:szCs w:val="20"/>
          <w:lang w:val="en-US"/>
        </w:rPr>
        <w:lastRenderedPageBreak/>
        <w:t>PHỤ</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LỤC</w:t>
      </w:r>
      <w:proofErr w:type="spellEnd"/>
      <w:r>
        <w:rPr>
          <w:rFonts w:ascii="Arial" w:hAnsi="Arial" w:cs="Arial"/>
          <w:b/>
          <w:bCs/>
          <w:color w:val="auto"/>
          <w:sz w:val="20"/>
          <w:szCs w:val="20"/>
          <w:lang w:val="en-US"/>
        </w:rPr>
        <w:t xml:space="preserve"> 02: </w:t>
      </w:r>
      <w:proofErr w:type="spellStart"/>
      <w:r>
        <w:rPr>
          <w:rFonts w:ascii="Arial" w:hAnsi="Arial" w:cs="Arial"/>
          <w:b/>
          <w:bCs/>
          <w:color w:val="auto"/>
          <w:sz w:val="20"/>
          <w:szCs w:val="20"/>
          <w:lang w:val="en-US"/>
        </w:rPr>
        <w:t>CÁC</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BIỆN</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PHÁP</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XÁC</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THỰC</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GIAO</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DỊCH</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TRỰC</w:t>
      </w:r>
      <w:proofErr w:type="spellEnd"/>
      <w:r>
        <w:rPr>
          <w:rFonts w:ascii="Arial" w:hAnsi="Arial" w:cs="Arial"/>
          <w:b/>
          <w:bCs/>
          <w:color w:val="auto"/>
          <w:sz w:val="20"/>
          <w:szCs w:val="20"/>
          <w:lang w:val="en-US"/>
        </w:rPr>
        <w:t xml:space="preserve"> </w:t>
      </w:r>
      <w:proofErr w:type="spellStart"/>
      <w:r>
        <w:rPr>
          <w:rFonts w:ascii="Arial" w:hAnsi="Arial" w:cs="Arial"/>
          <w:b/>
          <w:bCs/>
          <w:color w:val="auto"/>
          <w:sz w:val="20"/>
          <w:szCs w:val="20"/>
          <w:lang w:val="en-US"/>
        </w:rPr>
        <w:t>TUYẾN</w:t>
      </w:r>
      <w:proofErr w:type="spellEnd"/>
    </w:p>
    <w:p w:rsidR="00D314B3" w:rsidRDefault="00D314B3" w:rsidP="00D314B3">
      <w:pPr>
        <w:pStyle w:val="Vnbnnidung0"/>
        <w:spacing w:after="0" w:line="240" w:lineRule="auto"/>
        <w:ind w:firstLine="0"/>
        <w:jc w:val="center"/>
        <w:rPr>
          <w:rFonts w:ascii="Arial" w:hAnsi="Arial" w:cs="Arial"/>
          <w:i/>
          <w:color w:val="auto"/>
          <w:sz w:val="20"/>
          <w:szCs w:val="20"/>
          <w:lang w:val="en-US"/>
        </w:rPr>
      </w:pPr>
      <w:r w:rsidRPr="008C3075">
        <w:rPr>
          <w:rFonts w:ascii="Arial" w:hAnsi="Arial" w:cs="Arial"/>
          <w:i/>
          <w:color w:val="auto"/>
          <w:sz w:val="20"/>
          <w:szCs w:val="20"/>
          <w:lang w:val="en-US"/>
        </w:rPr>
        <w:t>(</w:t>
      </w:r>
      <w:proofErr w:type="spellStart"/>
      <w:r w:rsidRPr="008C3075">
        <w:rPr>
          <w:rFonts w:ascii="Arial" w:hAnsi="Arial" w:cs="Arial"/>
          <w:i/>
          <w:color w:val="auto"/>
          <w:sz w:val="20"/>
          <w:szCs w:val="20"/>
          <w:lang w:val="en-US"/>
        </w:rPr>
        <w:t>kèm</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theo</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Quyết</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định</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số</w:t>
      </w:r>
      <w:proofErr w:type="spellEnd"/>
      <w:r w:rsidRPr="008C3075">
        <w:rPr>
          <w:rFonts w:ascii="Arial" w:hAnsi="Arial" w:cs="Arial"/>
          <w:i/>
          <w:color w:val="auto"/>
          <w:sz w:val="20"/>
          <w:szCs w:val="20"/>
          <w:lang w:val="en-US"/>
        </w:rPr>
        <w:t xml:space="preserve"> 2345/</w:t>
      </w:r>
      <w:proofErr w:type="spellStart"/>
      <w:r w:rsidRPr="008C3075">
        <w:rPr>
          <w:rFonts w:ascii="Arial" w:hAnsi="Arial" w:cs="Arial"/>
          <w:i/>
          <w:color w:val="auto"/>
          <w:sz w:val="20"/>
          <w:szCs w:val="20"/>
          <w:lang w:val="en-US"/>
        </w:rPr>
        <w:t>QĐ</w:t>
      </w:r>
      <w:r>
        <w:rPr>
          <w:rFonts w:ascii="Arial" w:hAnsi="Arial" w:cs="Arial"/>
          <w:i/>
          <w:color w:val="auto"/>
          <w:sz w:val="20"/>
          <w:szCs w:val="20"/>
          <w:lang w:val="en-US"/>
        </w:rPr>
        <w:t>-NHNN</w:t>
      </w:r>
      <w:proofErr w:type="spellEnd"/>
      <w:r>
        <w:rPr>
          <w:rFonts w:ascii="Arial" w:hAnsi="Arial" w:cs="Arial"/>
          <w:i/>
          <w:color w:val="auto"/>
          <w:sz w:val="20"/>
          <w:szCs w:val="20"/>
          <w:lang w:val="en-US"/>
        </w:rPr>
        <w:t xml:space="preserve"> </w:t>
      </w:r>
      <w:proofErr w:type="spellStart"/>
      <w:r>
        <w:rPr>
          <w:rFonts w:ascii="Arial" w:hAnsi="Arial" w:cs="Arial"/>
          <w:i/>
          <w:color w:val="auto"/>
          <w:sz w:val="20"/>
          <w:szCs w:val="20"/>
          <w:lang w:val="en-US"/>
        </w:rPr>
        <w:t>ngày</w:t>
      </w:r>
      <w:proofErr w:type="spellEnd"/>
      <w:r>
        <w:rPr>
          <w:rFonts w:ascii="Arial" w:hAnsi="Arial" w:cs="Arial"/>
          <w:i/>
          <w:color w:val="auto"/>
          <w:sz w:val="20"/>
          <w:szCs w:val="20"/>
          <w:lang w:val="en-US"/>
        </w:rPr>
        <w:t xml:space="preserve"> 18 </w:t>
      </w:r>
      <w:proofErr w:type="spellStart"/>
      <w:r>
        <w:rPr>
          <w:rFonts w:ascii="Arial" w:hAnsi="Arial" w:cs="Arial"/>
          <w:i/>
          <w:color w:val="auto"/>
          <w:sz w:val="20"/>
          <w:szCs w:val="20"/>
          <w:lang w:val="en-US"/>
        </w:rPr>
        <w:t>tháng</w:t>
      </w:r>
      <w:proofErr w:type="spellEnd"/>
      <w:r>
        <w:rPr>
          <w:rFonts w:ascii="Arial" w:hAnsi="Arial" w:cs="Arial"/>
          <w:i/>
          <w:color w:val="auto"/>
          <w:sz w:val="20"/>
          <w:szCs w:val="20"/>
          <w:lang w:val="en-US"/>
        </w:rPr>
        <w:t xml:space="preserve"> 12 </w:t>
      </w:r>
      <w:proofErr w:type="spellStart"/>
      <w:r>
        <w:rPr>
          <w:rFonts w:ascii="Arial" w:hAnsi="Arial" w:cs="Arial"/>
          <w:i/>
          <w:color w:val="auto"/>
          <w:sz w:val="20"/>
          <w:szCs w:val="20"/>
          <w:lang w:val="en-US"/>
        </w:rPr>
        <w:t>năm</w:t>
      </w:r>
      <w:proofErr w:type="spellEnd"/>
      <w:r>
        <w:rPr>
          <w:rFonts w:ascii="Arial" w:hAnsi="Arial" w:cs="Arial"/>
          <w:i/>
          <w:color w:val="auto"/>
          <w:sz w:val="20"/>
          <w:szCs w:val="20"/>
          <w:lang w:val="en-US"/>
        </w:rPr>
        <w:t xml:space="preserve"> 2023</w:t>
      </w:r>
    </w:p>
    <w:p w:rsidR="00634A24" w:rsidRDefault="00D314B3" w:rsidP="00D314B3">
      <w:pPr>
        <w:pStyle w:val="Vnbnnidung0"/>
        <w:spacing w:after="0" w:line="240" w:lineRule="auto"/>
        <w:ind w:firstLine="0"/>
        <w:jc w:val="center"/>
        <w:rPr>
          <w:rFonts w:ascii="Arial" w:hAnsi="Arial" w:cs="Arial"/>
          <w:i/>
          <w:color w:val="auto"/>
          <w:sz w:val="20"/>
          <w:szCs w:val="20"/>
          <w:lang w:val="en-US"/>
        </w:rPr>
      </w:pPr>
      <w:proofErr w:type="spellStart"/>
      <w:r w:rsidRPr="008C3075">
        <w:rPr>
          <w:rFonts w:ascii="Arial" w:hAnsi="Arial" w:cs="Arial"/>
          <w:i/>
          <w:color w:val="auto"/>
          <w:sz w:val="20"/>
          <w:szCs w:val="20"/>
          <w:lang w:val="en-US"/>
        </w:rPr>
        <w:t>của</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Thống</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đốc</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Ngân</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hàng</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Nhà</w:t>
      </w:r>
      <w:proofErr w:type="spellEnd"/>
      <w:r w:rsidRPr="008C3075">
        <w:rPr>
          <w:rFonts w:ascii="Arial" w:hAnsi="Arial" w:cs="Arial"/>
          <w:i/>
          <w:color w:val="auto"/>
          <w:sz w:val="20"/>
          <w:szCs w:val="20"/>
          <w:lang w:val="en-US"/>
        </w:rPr>
        <w:t xml:space="preserve"> </w:t>
      </w:r>
      <w:proofErr w:type="spellStart"/>
      <w:r w:rsidRPr="008C3075">
        <w:rPr>
          <w:rFonts w:ascii="Arial" w:hAnsi="Arial" w:cs="Arial"/>
          <w:i/>
          <w:color w:val="auto"/>
          <w:sz w:val="20"/>
          <w:szCs w:val="20"/>
          <w:lang w:val="en-US"/>
        </w:rPr>
        <w:t>nước</w:t>
      </w:r>
      <w:proofErr w:type="spellEnd"/>
      <w:r w:rsidRPr="008C3075">
        <w:rPr>
          <w:rFonts w:ascii="Arial" w:hAnsi="Arial" w:cs="Arial"/>
          <w:i/>
          <w:color w:val="auto"/>
          <w:sz w:val="20"/>
          <w:szCs w:val="20"/>
          <w:lang w:val="en-US"/>
        </w:rPr>
        <w:t>)</w:t>
      </w:r>
    </w:p>
    <w:p w:rsidR="00D314B3" w:rsidRPr="002B6546" w:rsidRDefault="00D314B3" w:rsidP="00D314B3">
      <w:pPr>
        <w:pStyle w:val="Vnbnnidung0"/>
        <w:spacing w:after="0"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14"/>
        <w:gridCol w:w="1675"/>
        <w:gridCol w:w="6627"/>
      </w:tblGrid>
      <w:tr w:rsidR="002B6546" w:rsidRPr="002B6546" w:rsidTr="00634A24">
        <w:trPr>
          <w:trHeight w:val="20"/>
          <w:jc w:val="center"/>
        </w:trPr>
        <w:tc>
          <w:tcPr>
            <w:tcW w:w="396" w:type="pct"/>
            <w:tcBorders>
              <w:top w:val="single" w:sz="4" w:space="0" w:color="auto"/>
              <w:left w:val="single" w:sz="4" w:space="0" w:color="auto"/>
            </w:tcBorders>
            <w:shd w:val="clear" w:color="auto" w:fill="FFFFFF"/>
          </w:tcPr>
          <w:p w:rsidR="003C13FB" w:rsidRPr="002B6546" w:rsidRDefault="008E5715" w:rsidP="00634A24">
            <w:pPr>
              <w:pStyle w:val="Khc0"/>
              <w:jc w:val="center"/>
              <w:rPr>
                <w:rFonts w:ascii="Arial" w:hAnsi="Arial" w:cs="Arial"/>
                <w:color w:val="auto"/>
                <w:sz w:val="20"/>
                <w:szCs w:val="20"/>
              </w:rPr>
            </w:pPr>
            <w:r w:rsidRPr="002B6546">
              <w:rPr>
                <w:rFonts w:ascii="Arial" w:hAnsi="Arial" w:cs="Arial"/>
                <w:b/>
                <w:bCs/>
                <w:color w:val="auto"/>
                <w:sz w:val="20"/>
                <w:szCs w:val="20"/>
              </w:rPr>
              <w:t>STT</w:t>
            </w:r>
          </w:p>
        </w:tc>
        <w:tc>
          <w:tcPr>
            <w:tcW w:w="929" w:type="pct"/>
            <w:tcBorders>
              <w:top w:val="single" w:sz="4" w:space="0" w:color="auto"/>
              <w:left w:val="single" w:sz="4" w:space="0" w:color="auto"/>
            </w:tcBorders>
            <w:shd w:val="clear" w:color="auto" w:fill="FFFFFF"/>
          </w:tcPr>
          <w:p w:rsidR="003C13FB" w:rsidRPr="00D314B3" w:rsidRDefault="00D314B3" w:rsidP="00634A24">
            <w:pPr>
              <w:jc w:val="center"/>
              <w:rPr>
                <w:rFonts w:ascii="Arial" w:hAnsi="Arial" w:cs="Arial"/>
                <w:b/>
                <w:color w:val="auto"/>
                <w:sz w:val="20"/>
                <w:szCs w:val="20"/>
                <w:lang w:val="en-US"/>
              </w:rPr>
            </w:pPr>
            <w:proofErr w:type="spellStart"/>
            <w:r w:rsidRPr="00D314B3">
              <w:rPr>
                <w:rFonts w:ascii="Arial" w:hAnsi="Arial" w:cs="Arial"/>
                <w:b/>
                <w:color w:val="auto"/>
                <w:sz w:val="20"/>
                <w:szCs w:val="20"/>
                <w:lang w:val="en-US"/>
              </w:rPr>
              <w:t>Biện</w:t>
            </w:r>
            <w:proofErr w:type="spellEnd"/>
            <w:r w:rsidRPr="00D314B3">
              <w:rPr>
                <w:rFonts w:ascii="Arial" w:hAnsi="Arial" w:cs="Arial"/>
                <w:b/>
                <w:color w:val="auto"/>
                <w:sz w:val="20"/>
                <w:szCs w:val="20"/>
                <w:lang w:val="en-US"/>
              </w:rPr>
              <w:t xml:space="preserve"> </w:t>
            </w:r>
            <w:proofErr w:type="spellStart"/>
            <w:r w:rsidRPr="00D314B3">
              <w:rPr>
                <w:rFonts w:ascii="Arial" w:hAnsi="Arial" w:cs="Arial"/>
                <w:b/>
                <w:color w:val="auto"/>
                <w:sz w:val="20"/>
                <w:szCs w:val="20"/>
                <w:lang w:val="en-US"/>
              </w:rPr>
              <w:t>pháp</w:t>
            </w:r>
            <w:proofErr w:type="spellEnd"/>
          </w:p>
        </w:tc>
        <w:tc>
          <w:tcPr>
            <w:tcW w:w="3675" w:type="pct"/>
            <w:tcBorders>
              <w:top w:val="single" w:sz="4" w:space="0" w:color="auto"/>
              <w:left w:val="single" w:sz="4" w:space="0" w:color="auto"/>
              <w:right w:val="single" w:sz="4" w:space="0" w:color="auto"/>
            </w:tcBorders>
            <w:shd w:val="clear" w:color="auto" w:fill="FFFFFF"/>
          </w:tcPr>
          <w:p w:rsidR="003C13FB" w:rsidRPr="002B6546" w:rsidRDefault="008E5715" w:rsidP="00634A24">
            <w:pPr>
              <w:pStyle w:val="Khc0"/>
              <w:jc w:val="center"/>
              <w:rPr>
                <w:rFonts w:ascii="Arial" w:hAnsi="Arial" w:cs="Arial"/>
                <w:color w:val="auto"/>
                <w:sz w:val="20"/>
                <w:szCs w:val="20"/>
              </w:rPr>
            </w:pPr>
            <w:r w:rsidRPr="002B6546">
              <w:rPr>
                <w:rFonts w:ascii="Arial" w:hAnsi="Arial" w:cs="Arial"/>
                <w:b/>
                <w:bCs/>
                <w:color w:val="auto"/>
                <w:sz w:val="20"/>
                <w:szCs w:val="20"/>
              </w:rPr>
              <w:t>Chi tiết về biện pháp</w:t>
            </w:r>
          </w:p>
        </w:tc>
      </w:tr>
      <w:tr w:rsidR="002B6546" w:rsidRPr="002B6546" w:rsidTr="004461D4">
        <w:trPr>
          <w:trHeight w:val="20"/>
          <w:jc w:val="center"/>
        </w:trPr>
        <w:tc>
          <w:tcPr>
            <w:tcW w:w="396" w:type="pct"/>
            <w:tcBorders>
              <w:top w:val="single" w:sz="4" w:space="0" w:color="auto"/>
              <w:left w:val="single" w:sz="4" w:space="0" w:color="auto"/>
            </w:tcBorders>
            <w:shd w:val="clear" w:color="auto" w:fill="FFFFFF"/>
          </w:tcPr>
          <w:p w:rsidR="003C13FB" w:rsidRPr="002B6546" w:rsidRDefault="008E5715" w:rsidP="00634A24">
            <w:pPr>
              <w:pStyle w:val="Khc0"/>
              <w:jc w:val="center"/>
              <w:rPr>
                <w:rFonts w:ascii="Arial" w:hAnsi="Arial" w:cs="Arial"/>
                <w:color w:val="auto"/>
                <w:sz w:val="20"/>
                <w:szCs w:val="20"/>
              </w:rPr>
            </w:pPr>
            <w:r w:rsidRPr="002B6546">
              <w:rPr>
                <w:rFonts w:ascii="Arial" w:hAnsi="Arial" w:cs="Arial"/>
                <w:color w:val="auto"/>
                <w:sz w:val="20"/>
                <w:szCs w:val="20"/>
              </w:rPr>
              <w:t>1</w:t>
            </w:r>
          </w:p>
        </w:tc>
        <w:tc>
          <w:tcPr>
            <w:tcW w:w="929" w:type="pct"/>
            <w:tcBorders>
              <w:top w:val="single" w:sz="4" w:space="0" w:color="auto"/>
              <w:left w:val="single" w:sz="4" w:space="0" w:color="auto"/>
            </w:tcBorders>
            <w:shd w:val="clear" w:color="auto" w:fill="FFFFFF"/>
          </w:tcPr>
          <w:p w:rsidR="003C13FB" w:rsidRPr="002B6546" w:rsidRDefault="004461D4" w:rsidP="004461D4">
            <w:pPr>
              <w:pStyle w:val="Khc0"/>
              <w:rPr>
                <w:rFonts w:ascii="Arial" w:hAnsi="Arial" w:cs="Arial"/>
                <w:color w:val="auto"/>
                <w:sz w:val="20"/>
                <w:szCs w:val="20"/>
              </w:rPr>
            </w:pPr>
            <w:r>
              <w:rPr>
                <w:rFonts w:ascii="Arial" w:hAnsi="Arial" w:cs="Arial"/>
                <w:b/>
                <w:bCs/>
                <w:color w:val="auto"/>
                <w:sz w:val="20"/>
                <w:szCs w:val="20"/>
                <w:lang w:val="en-US"/>
              </w:rPr>
              <w:t xml:space="preserve">OTP </w:t>
            </w:r>
            <w:proofErr w:type="spellStart"/>
            <w:r>
              <w:rPr>
                <w:rFonts w:ascii="Arial" w:hAnsi="Arial" w:cs="Arial"/>
                <w:b/>
                <w:bCs/>
                <w:color w:val="auto"/>
                <w:sz w:val="20"/>
                <w:szCs w:val="20"/>
                <w:lang w:val="en-US"/>
              </w:rPr>
              <w:t>gửi</w:t>
            </w:r>
            <w:proofErr w:type="spellEnd"/>
            <w:r>
              <w:rPr>
                <w:rFonts w:ascii="Arial" w:hAnsi="Arial" w:cs="Arial"/>
                <w:b/>
                <w:bCs/>
                <w:color w:val="auto"/>
                <w:sz w:val="20"/>
                <w:szCs w:val="20"/>
                <w:lang w:val="en-US"/>
              </w:rPr>
              <w:t xml:space="preserve"> qua </w:t>
            </w:r>
            <w:proofErr w:type="spellStart"/>
            <w:r>
              <w:rPr>
                <w:rFonts w:ascii="Arial" w:hAnsi="Arial" w:cs="Arial"/>
                <w:b/>
                <w:bCs/>
                <w:color w:val="auto"/>
                <w:sz w:val="20"/>
                <w:szCs w:val="20"/>
                <w:lang w:val="en-US"/>
              </w:rPr>
              <w:t>phương</w:t>
            </w:r>
            <w:proofErr w:type="spellEnd"/>
            <w:r w:rsidR="008E5715" w:rsidRPr="002B6546">
              <w:rPr>
                <w:rFonts w:ascii="Arial" w:hAnsi="Arial" w:cs="Arial"/>
                <w:b/>
                <w:bCs/>
                <w:color w:val="auto"/>
                <w:sz w:val="20"/>
                <w:szCs w:val="20"/>
              </w:rPr>
              <w:t xml:space="preserve"> thức SMS hoặc Voice hoặc Email.</w:t>
            </w:r>
          </w:p>
        </w:tc>
        <w:tc>
          <w:tcPr>
            <w:tcW w:w="3675" w:type="pct"/>
            <w:tcBorders>
              <w:top w:val="single" w:sz="4" w:space="0" w:color="auto"/>
              <w:left w:val="single" w:sz="4" w:space="0" w:color="auto"/>
              <w:right w:val="single" w:sz="4" w:space="0" w:color="auto"/>
            </w:tcBorders>
            <w:shd w:val="clear" w:color="auto" w:fill="FFFFFF"/>
          </w:tcPr>
          <w:p w:rsidR="003C13FB" w:rsidRPr="002B6546" w:rsidRDefault="008E5715" w:rsidP="004461D4">
            <w:pPr>
              <w:pStyle w:val="Khc0"/>
              <w:rPr>
                <w:rFonts w:ascii="Arial" w:hAnsi="Arial" w:cs="Arial"/>
                <w:color w:val="auto"/>
                <w:sz w:val="20"/>
                <w:szCs w:val="20"/>
              </w:rPr>
            </w:pPr>
            <w:r w:rsidRPr="002B6546">
              <w:rPr>
                <w:rFonts w:ascii="Arial" w:hAnsi="Arial" w:cs="Arial"/>
                <w:color w:val="auto"/>
                <w:sz w:val="20"/>
                <w:szCs w:val="20"/>
              </w:rPr>
              <w:t>Khi thực hiện giao dịch thanh toán trực t</w:t>
            </w:r>
            <w:r w:rsidR="004461D4">
              <w:rPr>
                <w:rFonts w:ascii="Arial" w:hAnsi="Arial" w:cs="Arial"/>
                <w:color w:val="auto"/>
                <w:sz w:val="20"/>
                <w:szCs w:val="20"/>
              </w:rPr>
              <w:t>uyến, hệ thống Internet Banking</w:t>
            </w:r>
            <w:r w:rsidRPr="002B6546">
              <w:rPr>
                <w:rFonts w:ascii="Arial" w:hAnsi="Arial" w:cs="Arial"/>
                <w:color w:val="auto"/>
                <w:sz w:val="20"/>
                <w:szCs w:val="20"/>
              </w:rPr>
              <w:t>/ Mobile Banking sẽ gửi mã OTP qua tin nhắn SMS (SMS OTP) hoặc qua cuộc gọi thoại (Voice OTP) hoặc qua thư điện tử (Email OTP) khách hàng đã đăng ký trước.</w:t>
            </w:r>
          </w:p>
          <w:p w:rsidR="003C13FB" w:rsidRPr="002B6546" w:rsidRDefault="008E5715" w:rsidP="004461D4">
            <w:pPr>
              <w:pStyle w:val="Khc0"/>
              <w:rPr>
                <w:rFonts w:ascii="Arial" w:hAnsi="Arial" w:cs="Arial"/>
                <w:color w:val="auto"/>
                <w:sz w:val="20"/>
                <w:szCs w:val="20"/>
              </w:rPr>
            </w:pPr>
            <w:r w:rsidRPr="002B6546">
              <w:rPr>
                <w:rFonts w:ascii="Arial" w:hAnsi="Arial" w:cs="Arial"/>
                <w:color w:val="auto"/>
                <w:sz w:val="20"/>
                <w:szCs w:val="20"/>
              </w:rPr>
              <w:t>Khách hàng nhập m</w:t>
            </w:r>
            <w:r w:rsidR="004461D4">
              <w:rPr>
                <w:rFonts w:ascii="Arial" w:hAnsi="Arial" w:cs="Arial"/>
                <w:color w:val="auto"/>
                <w:sz w:val="20"/>
                <w:szCs w:val="20"/>
                <w:lang w:val="en-US"/>
              </w:rPr>
              <w:t>ã</w:t>
            </w:r>
            <w:r w:rsidRPr="002B6546">
              <w:rPr>
                <w:rFonts w:ascii="Arial" w:hAnsi="Arial" w:cs="Arial"/>
                <w:color w:val="auto"/>
                <w:sz w:val="20"/>
                <w:szCs w:val="20"/>
              </w:rPr>
              <w:t xml:space="preserve"> OTP trên giao diện thanh toán trực tuyến đ</w:t>
            </w:r>
            <w:r w:rsidR="004461D4">
              <w:rPr>
                <w:rFonts w:ascii="Arial" w:hAnsi="Arial" w:cs="Arial"/>
                <w:color w:val="auto"/>
                <w:sz w:val="20"/>
                <w:szCs w:val="20"/>
                <w:lang w:val="en-US"/>
              </w:rPr>
              <w:t>ể</w:t>
            </w:r>
            <w:r w:rsidRPr="002B6546">
              <w:rPr>
                <w:rFonts w:ascii="Arial" w:hAnsi="Arial" w:cs="Arial"/>
                <w:color w:val="auto"/>
                <w:sz w:val="20"/>
                <w:szCs w:val="20"/>
              </w:rPr>
              <w:t xml:space="preserve"> hoàn thành giao dịch để thanh toán.</w:t>
            </w:r>
          </w:p>
        </w:tc>
      </w:tr>
      <w:tr w:rsidR="002B6546" w:rsidRPr="002B6546" w:rsidTr="004461D4">
        <w:trPr>
          <w:trHeight w:val="20"/>
          <w:jc w:val="center"/>
        </w:trPr>
        <w:tc>
          <w:tcPr>
            <w:tcW w:w="396" w:type="pct"/>
            <w:tcBorders>
              <w:top w:val="single" w:sz="4" w:space="0" w:color="auto"/>
              <w:left w:val="single" w:sz="4" w:space="0" w:color="auto"/>
            </w:tcBorders>
            <w:shd w:val="clear" w:color="auto" w:fill="FFFFFF"/>
          </w:tcPr>
          <w:p w:rsidR="003C13FB" w:rsidRPr="002B6546" w:rsidRDefault="008E5715" w:rsidP="00634A24">
            <w:pPr>
              <w:pStyle w:val="Khc0"/>
              <w:jc w:val="center"/>
              <w:rPr>
                <w:rFonts w:ascii="Arial" w:hAnsi="Arial" w:cs="Arial"/>
                <w:color w:val="auto"/>
                <w:sz w:val="20"/>
                <w:szCs w:val="20"/>
              </w:rPr>
            </w:pPr>
            <w:r w:rsidRPr="002B6546">
              <w:rPr>
                <w:rFonts w:ascii="Arial" w:hAnsi="Arial" w:cs="Arial"/>
                <w:color w:val="auto"/>
                <w:sz w:val="20"/>
                <w:szCs w:val="20"/>
              </w:rPr>
              <w:t>2</w:t>
            </w:r>
          </w:p>
        </w:tc>
        <w:tc>
          <w:tcPr>
            <w:tcW w:w="929" w:type="pct"/>
            <w:tcBorders>
              <w:top w:val="single" w:sz="4" w:space="0" w:color="auto"/>
              <w:left w:val="single" w:sz="4" w:space="0" w:color="auto"/>
            </w:tcBorders>
            <w:shd w:val="clear" w:color="auto" w:fill="FFFFFF"/>
          </w:tcPr>
          <w:p w:rsidR="003C13FB" w:rsidRPr="002B6546" w:rsidRDefault="008E5715" w:rsidP="004461D4">
            <w:pPr>
              <w:pStyle w:val="Khc0"/>
              <w:rPr>
                <w:rFonts w:ascii="Arial" w:hAnsi="Arial" w:cs="Arial"/>
                <w:color w:val="auto"/>
                <w:sz w:val="20"/>
                <w:szCs w:val="20"/>
              </w:rPr>
            </w:pPr>
            <w:r w:rsidRPr="002B6546">
              <w:rPr>
                <w:rFonts w:ascii="Arial" w:hAnsi="Arial" w:cs="Arial"/>
                <w:b/>
                <w:bCs/>
                <w:color w:val="auto"/>
                <w:sz w:val="20"/>
                <w:szCs w:val="20"/>
              </w:rPr>
              <w:t xml:space="preserve">Thẻ </w:t>
            </w:r>
            <w:r w:rsidR="004461D4">
              <w:rPr>
                <w:rFonts w:ascii="Arial" w:hAnsi="Arial" w:cs="Arial"/>
                <w:b/>
                <w:bCs/>
                <w:color w:val="auto"/>
                <w:sz w:val="20"/>
                <w:szCs w:val="20"/>
                <w:lang w:val="en-US"/>
              </w:rPr>
              <w:t>ma</w:t>
            </w:r>
            <w:r w:rsidRPr="002B6546">
              <w:rPr>
                <w:rFonts w:ascii="Arial" w:hAnsi="Arial" w:cs="Arial"/>
                <w:b/>
                <w:bCs/>
                <w:color w:val="auto"/>
                <w:sz w:val="20"/>
                <w:szCs w:val="20"/>
              </w:rPr>
              <w:t xml:space="preserve"> trận</w:t>
            </w:r>
            <w:r w:rsidR="004461D4">
              <w:rPr>
                <w:rFonts w:ascii="Arial" w:hAnsi="Arial" w:cs="Arial"/>
                <w:color w:val="auto"/>
                <w:sz w:val="20"/>
                <w:szCs w:val="20"/>
                <w:lang w:val="en-US"/>
              </w:rPr>
              <w:t xml:space="preserve"> </w:t>
            </w:r>
            <w:r w:rsidR="004461D4">
              <w:rPr>
                <w:rFonts w:ascii="Arial" w:hAnsi="Arial" w:cs="Arial"/>
                <w:b/>
                <w:bCs/>
                <w:color w:val="auto"/>
                <w:sz w:val="20"/>
                <w:szCs w:val="20"/>
              </w:rPr>
              <w:t>OTP</w:t>
            </w:r>
          </w:p>
        </w:tc>
        <w:tc>
          <w:tcPr>
            <w:tcW w:w="3675" w:type="pct"/>
            <w:tcBorders>
              <w:top w:val="single" w:sz="4" w:space="0" w:color="auto"/>
              <w:left w:val="single" w:sz="4" w:space="0" w:color="auto"/>
              <w:right w:val="single" w:sz="4" w:space="0" w:color="auto"/>
            </w:tcBorders>
            <w:shd w:val="clear" w:color="auto" w:fill="FFFFFF"/>
          </w:tcPr>
          <w:p w:rsidR="003C13FB" w:rsidRPr="002B6546" w:rsidRDefault="004461D4" w:rsidP="004461D4">
            <w:pPr>
              <w:pStyle w:val="Khc0"/>
              <w:tabs>
                <w:tab w:val="left" w:pos="5107"/>
              </w:tabs>
              <w:rPr>
                <w:rFonts w:ascii="Arial" w:hAnsi="Arial" w:cs="Arial"/>
                <w:color w:val="auto"/>
                <w:sz w:val="20"/>
                <w:szCs w:val="20"/>
              </w:rPr>
            </w:pPr>
            <w:r>
              <w:rPr>
                <w:rFonts w:ascii="Arial" w:hAnsi="Arial" w:cs="Arial"/>
                <w:color w:val="auto"/>
                <w:sz w:val="20"/>
                <w:szCs w:val="20"/>
              </w:rPr>
              <w:t>Thẻ ma trận là một bả</w:t>
            </w:r>
            <w:r w:rsidR="008E5715" w:rsidRPr="002B6546">
              <w:rPr>
                <w:rFonts w:ascii="Arial" w:hAnsi="Arial" w:cs="Arial"/>
                <w:color w:val="auto"/>
                <w:sz w:val="20"/>
                <w:szCs w:val="20"/>
              </w:rPr>
              <w:t xml:space="preserve">ng 2 chiều (dòng, cột), tương ứng với </w:t>
            </w:r>
            <w:proofErr w:type="spellStart"/>
            <w:r>
              <w:rPr>
                <w:rFonts w:ascii="Arial" w:hAnsi="Arial" w:cs="Arial"/>
                <w:color w:val="auto"/>
                <w:sz w:val="20"/>
                <w:szCs w:val="20"/>
                <w:lang w:val="en-US"/>
              </w:rPr>
              <w:t>mỗi</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dòng</w:t>
            </w:r>
            <w:proofErr w:type="spellEnd"/>
            <w:r w:rsidR="008E5715" w:rsidRPr="002B6546">
              <w:rPr>
                <w:rFonts w:ascii="Arial" w:hAnsi="Arial" w:cs="Arial"/>
                <w:color w:val="auto"/>
                <w:sz w:val="20"/>
                <w:szCs w:val="20"/>
              </w:rPr>
              <w:t>, cột là một m</w:t>
            </w:r>
            <w:r>
              <w:rPr>
                <w:rFonts w:ascii="Arial" w:hAnsi="Arial" w:cs="Arial"/>
                <w:color w:val="auto"/>
                <w:sz w:val="20"/>
                <w:szCs w:val="20"/>
              </w:rPr>
              <w:t>ã OTP.</w:t>
            </w:r>
          </w:p>
          <w:p w:rsidR="003C13FB" w:rsidRPr="002B6546" w:rsidRDefault="008E5715" w:rsidP="004461D4">
            <w:pPr>
              <w:pStyle w:val="Khc0"/>
              <w:rPr>
                <w:rFonts w:ascii="Arial" w:hAnsi="Arial" w:cs="Arial"/>
                <w:color w:val="auto"/>
                <w:sz w:val="20"/>
                <w:szCs w:val="20"/>
              </w:rPr>
            </w:pPr>
            <w:r w:rsidRPr="002B6546">
              <w:rPr>
                <w:rFonts w:ascii="Arial" w:hAnsi="Arial" w:cs="Arial"/>
                <w:color w:val="auto"/>
                <w:sz w:val="20"/>
                <w:szCs w:val="20"/>
              </w:rPr>
              <w:t>Khi thực hiện giao dịch thanh toán trực tuyến, hệ thống Internet Banking / Mobile Banking sẽ thông báo s</w:t>
            </w:r>
            <w:r w:rsidR="004461D4">
              <w:rPr>
                <w:rFonts w:ascii="Arial" w:hAnsi="Arial" w:cs="Arial"/>
                <w:color w:val="auto"/>
                <w:sz w:val="20"/>
                <w:szCs w:val="20"/>
                <w:lang w:val="en-US"/>
              </w:rPr>
              <w:t>ố</w:t>
            </w:r>
            <w:r w:rsidRPr="002B6546">
              <w:rPr>
                <w:rFonts w:ascii="Arial" w:hAnsi="Arial" w:cs="Arial"/>
                <w:color w:val="auto"/>
                <w:sz w:val="20"/>
                <w:szCs w:val="20"/>
              </w:rPr>
              <w:t xml:space="preserve"> dòng, cột trên thẻ ma trận để khách hàng nhập mã OTP tương ứng hoàn thành giao dịch thanh toán.</w:t>
            </w:r>
          </w:p>
        </w:tc>
      </w:tr>
      <w:tr w:rsidR="002B6546" w:rsidRPr="002B6546" w:rsidTr="004461D4">
        <w:trPr>
          <w:trHeight w:val="20"/>
          <w:jc w:val="center"/>
        </w:trPr>
        <w:tc>
          <w:tcPr>
            <w:tcW w:w="396" w:type="pct"/>
            <w:tcBorders>
              <w:top w:val="single" w:sz="4" w:space="0" w:color="auto"/>
              <w:left w:val="single" w:sz="4" w:space="0" w:color="auto"/>
            </w:tcBorders>
            <w:shd w:val="clear" w:color="auto" w:fill="FFFFFF"/>
          </w:tcPr>
          <w:p w:rsidR="003C13FB" w:rsidRPr="002B6546" w:rsidRDefault="008E5715" w:rsidP="00634A24">
            <w:pPr>
              <w:pStyle w:val="Khc0"/>
              <w:jc w:val="center"/>
              <w:rPr>
                <w:rFonts w:ascii="Arial" w:hAnsi="Arial" w:cs="Arial"/>
                <w:color w:val="auto"/>
                <w:sz w:val="20"/>
                <w:szCs w:val="20"/>
              </w:rPr>
            </w:pPr>
            <w:r w:rsidRPr="002B6546">
              <w:rPr>
                <w:rFonts w:ascii="Arial" w:hAnsi="Arial" w:cs="Arial"/>
                <w:color w:val="auto"/>
                <w:sz w:val="20"/>
                <w:szCs w:val="20"/>
              </w:rPr>
              <w:t>3</w:t>
            </w:r>
          </w:p>
        </w:tc>
        <w:tc>
          <w:tcPr>
            <w:tcW w:w="929" w:type="pct"/>
            <w:tcBorders>
              <w:top w:val="single" w:sz="4" w:space="0" w:color="auto"/>
              <w:left w:val="single" w:sz="4" w:space="0" w:color="auto"/>
            </w:tcBorders>
            <w:shd w:val="clear" w:color="auto" w:fill="FFFFFF"/>
          </w:tcPr>
          <w:p w:rsidR="003C13FB" w:rsidRPr="004461D4" w:rsidRDefault="008E5715" w:rsidP="004461D4">
            <w:pPr>
              <w:pStyle w:val="Khc0"/>
              <w:rPr>
                <w:rFonts w:ascii="Arial" w:hAnsi="Arial" w:cs="Arial"/>
                <w:b/>
                <w:color w:val="auto"/>
                <w:sz w:val="20"/>
                <w:szCs w:val="20"/>
                <w:lang w:val="en-US"/>
              </w:rPr>
            </w:pPr>
            <w:r w:rsidRPr="004461D4">
              <w:rPr>
                <w:rFonts w:ascii="Arial" w:hAnsi="Arial" w:cs="Arial"/>
                <w:b/>
                <w:bCs/>
                <w:color w:val="auto"/>
                <w:sz w:val="20"/>
                <w:szCs w:val="20"/>
              </w:rPr>
              <w:t>Soft OTP loại</w:t>
            </w:r>
            <w:r w:rsidR="004461D4" w:rsidRPr="004461D4">
              <w:rPr>
                <w:rFonts w:ascii="Arial" w:hAnsi="Arial" w:cs="Arial"/>
                <w:b/>
                <w:color w:val="auto"/>
                <w:sz w:val="20"/>
                <w:szCs w:val="20"/>
                <w:lang w:val="en-US"/>
              </w:rPr>
              <w:t xml:space="preserve"> </w:t>
            </w:r>
            <w:proofErr w:type="spellStart"/>
            <w:r w:rsidR="004461D4" w:rsidRPr="004461D4">
              <w:rPr>
                <w:rFonts w:ascii="Arial" w:hAnsi="Arial" w:cs="Arial"/>
                <w:b/>
                <w:color w:val="auto"/>
                <w:sz w:val="20"/>
                <w:szCs w:val="20"/>
                <w:lang w:val="en-US"/>
              </w:rPr>
              <w:t>cơ</w:t>
            </w:r>
            <w:proofErr w:type="spellEnd"/>
            <w:r w:rsidR="004461D4" w:rsidRPr="004461D4">
              <w:rPr>
                <w:rFonts w:ascii="Arial" w:hAnsi="Arial" w:cs="Arial"/>
                <w:b/>
                <w:color w:val="auto"/>
                <w:sz w:val="20"/>
                <w:szCs w:val="20"/>
                <w:lang w:val="en-US"/>
              </w:rPr>
              <w:t xml:space="preserve"> </w:t>
            </w:r>
            <w:proofErr w:type="spellStart"/>
            <w:r w:rsidR="004461D4" w:rsidRPr="004461D4">
              <w:rPr>
                <w:rFonts w:ascii="Arial" w:hAnsi="Arial" w:cs="Arial"/>
                <w:b/>
                <w:color w:val="auto"/>
                <w:sz w:val="20"/>
                <w:szCs w:val="20"/>
                <w:lang w:val="en-US"/>
              </w:rPr>
              <w:t>bản</w:t>
            </w:r>
            <w:proofErr w:type="spellEnd"/>
          </w:p>
        </w:tc>
        <w:tc>
          <w:tcPr>
            <w:tcW w:w="3675" w:type="pct"/>
            <w:tcBorders>
              <w:top w:val="single" w:sz="4" w:space="0" w:color="auto"/>
              <w:left w:val="single" w:sz="4" w:space="0" w:color="auto"/>
              <w:right w:val="single" w:sz="4" w:space="0" w:color="auto"/>
            </w:tcBorders>
            <w:shd w:val="clear" w:color="auto" w:fill="FFFFFF"/>
          </w:tcPr>
          <w:p w:rsidR="003C13FB" w:rsidRPr="002B6546" w:rsidRDefault="008E5715" w:rsidP="004461D4">
            <w:pPr>
              <w:pStyle w:val="Khc0"/>
              <w:tabs>
                <w:tab w:val="left" w:pos="4291"/>
              </w:tabs>
              <w:rPr>
                <w:rFonts w:ascii="Arial" w:hAnsi="Arial" w:cs="Arial"/>
                <w:color w:val="auto"/>
                <w:sz w:val="20"/>
                <w:szCs w:val="20"/>
              </w:rPr>
            </w:pPr>
            <w:r w:rsidRPr="002B6546">
              <w:rPr>
                <w:rFonts w:ascii="Arial" w:hAnsi="Arial" w:cs="Arial"/>
                <w:color w:val="auto"/>
                <w:sz w:val="20"/>
                <w:szCs w:val="20"/>
              </w:rPr>
              <w:t xml:space="preserve">Phần mềm tạo mã OTP (Soft OTP) thường được cài đặt trên thiết bị cầm tay thông minh đã </w:t>
            </w:r>
            <w:proofErr w:type="spellStart"/>
            <w:r w:rsidR="004461D4">
              <w:rPr>
                <w:rFonts w:ascii="Arial" w:hAnsi="Arial" w:cs="Arial"/>
                <w:color w:val="auto"/>
                <w:sz w:val="20"/>
                <w:szCs w:val="20"/>
                <w:lang w:val="en-US"/>
              </w:rPr>
              <w:t>đăng</w:t>
            </w:r>
            <w:proofErr w:type="spellEnd"/>
            <w:r w:rsidR="004461D4">
              <w:rPr>
                <w:rFonts w:ascii="Arial" w:hAnsi="Arial" w:cs="Arial"/>
                <w:color w:val="auto"/>
                <w:sz w:val="20"/>
                <w:szCs w:val="20"/>
                <w:lang w:val="en-US"/>
              </w:rPr>
              <w:t xml:space="preserve"> </w:t>
            </w:r>
            <w:proofErr w:type="spellStart"/>
            <w:r w:rsidR="004461D4">
              <w:rPr>
                <w:rFonts w:ascii="Arial" w:hAnsi="Arial" w:cs="Arial"/>
                <w:color w:val="auto"/>
                <w:sz w:val="20"/>
                <w:szCs w:val="20"/>
                <w:lang w:val="en-US"/>
              </w:rPr>
              <w:t>ký</w:t>
            </w:r>
            <w:proofErr w:type="spellEnd"/>
            <w:r w:rsidR="004461D4">
              <w:rPr>
                <w:rFonts w:ascii="Arial" w:hAnsi="Arial" w:cs="Arial"/>
                <w:color w:val="auto"/>
                <w:sz w:val="20"/>
                <w:szCs w:val="20"/>
                <w:lang w:val="en-US"/>
              </w:rPr>
              <w:t xml:space="preserve"> </w:t>
            </w:r>
            <w:proofErr w:type="spellStart"/>
            <w:r w:rsidR="004461D4">
              <w:rPr>
                <w:rFonts w:ascii="Arial" w:hAnsi="Arial" w:cs="Arial"/>
                <w:color w:val="auto"/>
                <w:sz w:val="20"/>
                <w:szCs w:val="20"/>
                <w:lang w:val="en-US"/>
              </w:rPr>
              <w:t>với</w:t>
            </w:r>
            <w:proofErr w:type="spellEnd"/>
            <w:r w:rsidR="004461D4">
              <w:rPr>
                <w:rFonts w:ascii="Arial" w:hAnsi="Arial" w:cs="Arial"/>
                <w:color w:val="auto"/>
                <w:sz w:val="20"/>
                <w:szCs w:val="20"/>
                <w:lang w:val="en-US"/>
              </w:rPr>
              <w:t xml:space="preserve"> </w:t>
            </w:r>
            <w:proofErr w:type="spellStart"/>
            <w:r w:rsidR="004461D4">
              <w:rPr>
                <w:rFonts w:ascii="Arial" w:hAnsi="Arial" w:cs="Arial"/>
                <w:color w:val="auto"/>
                <w:sz w:val="20"/>
                <w:szCs w:val="20"/>
                <w:lang w:val="en-US"/>
              </w:rPr>
              <w:t>tổ</w:t>
            </w:r>
            <w:proofErr w:type="spellEnd"/>
            <w:r w:rsidRPr="002B6546">
              <w:rPr>
                <w:rFonts w:ascii="Arial" w:hAnsi="Arial" w:cs="Arial"/>
                <w:color w:val="auto"/>
                <w:sz w:val="20"/>
                <w:szCs w:val="20"/>
              </w:rPr>
              <w:t xml:space="preserve"> chức cung ứng dịch vụ thanh</w:t>
            </w:r>
            <w:r w:rsidR="004461D4">
              <w:rPr>
                <w:rFonts w:ascii="Arial" w:hAnsi="Arial" w:cs="Arial"/>
                <w:color w:val="auto"/>
                <w:sz w:val="20"/>
                <w:szCs w:val="20"/>
              </w:rPr>
              <w:t xml:space="preserve"> toán, trung gian thanh toán. Đố</w:t>
            </w:r>
            <w:r w:rsidRPr="002B6546">
              <w:rPr>
                <w:rFonts w:ascii="Arial" w:hAnsi="Arial" w:cs="Arial"/>
                <w:color w:val="auto"/>
                <w:sz w:val="20"/>
                <w:szCs w:val="20"/>
              </w:rPr>
              <w:t>i với loại cơ bản, mã OTP được sinh ngẫu nhiên theo thời gian, đồng bộ v</w:t>
            </w:r>
            <w:r w:rsidR="004461D4">
              <w:rPr>
                <w:rFonts w:ascii="Arial" w:hAnsi="Arial" w:cs="Arial"/>
                <w:color w:val="auto"/>
                <w:sz w:val="20"/>
                <w:szCs w:val="20"/>
              </w:rPr>
              <w:t>ới hệ thống thanh toán trực tuyế</w:t>
            </w:r>
            <w:r w:rsidRPr="002B6546">
              <w:rPr>
                <w:rFonts w:ascii="Arial" w:hAnsi="Arial" w:cs="Arial"/>
                <w:color w:val="auto"/>
                <w:sz w:val="20"/>
                <w:szCs w:val="20"/>
              </w:rPr>
              <w:t>n tại tổ chức cung ứng dịch vụ than</w:t>
            </w:r>
            <w:r w:rsidR="004461D4">
              <w:rPr>
                <w:rFonts w:ascii="Arial" w:hAnsi="Arial" w:cs="Arial"/>
                <w:color w:val="auto"/>
                <w:sz w:val="20"/>
                <w:szCs w:val="20"/>
              </w:rPr>
              <w:t>h toán, trung gian thanh toán.</w:t>
            </w:r>
          </w:p>
          <w:p w:rsidR="003C13FB" w:rsidRPr="002B6546" w:rsidRDefault="008E5715" w:rsidP="004461D4">
            <w:pPr>
              <w:pStyle w:val="Khc0"/>
              <w:rPr>
                <w:rFonts w:ascii="Arial" w:hAnsi="Arial" w:cs="Arial"/>
                <w:color w:val="auto"/>
                <w:sz w:val="20"/>
                <w:szCs w:val="20"/>
              </w:rPr>
            </w:pPr>
            <w:r w:rsidRPr="002B6546">
              <w:rPr>
                <w:rFonts w:ascii="Arial" w:hAnsi="Arial" w:cs="Arial"/>
                <w:color w:val="auto"/>
                <w:sz w:val="20"/>
                <w:szCs w:val="20"/>
              </w:rPr>
              <w:t>Khi thực hiện giao dịch thanh toán trực tuyến, hệ thống Internet Bank</w:t>
            </w:r>
            <w:r w:rsidR="004461D4">
              <w:rPr>
                <w:rFonts w:ascii="Arial" w:hAnsi="Arial" w:cs="Arial"/>
                <w:color w:val="auto"/>
                <w:sz w:val="20"/>
                <w:szCs w:val="20"/>
              </w:rPr>
              <w:t xml:space="preserve">ing / Mobile Banking yêu cầu khách hàng nhập mã OTP được sinh bởi Soft </w:t>
            </w:r>
            <w:r w:rsidRPr="002B6546">
              <w:rPr>
                <w:rFonts w:ascii="Arial" w:hAnsi="Arial" w:cs="Arial"/>
                <w:color w:val="auto"/>
                <w:sz w:val="20"/>
                <w:szCs w:val="20"/>
              </w:rPr>
              <w:t>OTP.</w:t>
            </w:r>
          </w:p>
          <w:p w:rsidR="003C13FB" w:rsidRPr="002B6546" w:rsidRDefault="008E5715" w:rsidP="004461D4">
            <w:pPr>
              <w:pStyle w:val="Khc0"/>
              <w:rPr>
                <w:rFonts w:ascii="Arial" w:hAnsi="Arial" w:cs="Arial"/>
                <w:color w:val="auto"/>
                <w:sz w:val="20"/>
                <w:szCs w:val="20"/>
              </w:rPr>
            </w:pPr>
            <w:r w:rsidRPr="002B6546">
              <w:rPr>
                <w:rFonts w:ascii="Arial" w:hAnsi="Arial" w:cs="Arial"/>
                <w:color w:val="auto"/>
                <w:sz w:val="20"/>
                <w:szCs w:val="20"/>
              </w:rPr>
              <w:t>Khách hàng hoặc phần m</w:t>
            </w:r>
            <w:r w:rsidR="004461D4">
              <w:rPr>
                <w:rFonts w:ascii="Arial" w:hAnsi="Arial" w:cs="Arial"/>
                <w:color w:val="auto"/>
                <w:sz w:val="20"/>
                <w:szCs w:val="20"/>
              </w:rPr>
              <w:t>ềm tự động nhập mã OTP trên giao</w:t>
            </w:r>
            <w:r w:rsidRPr="002B6546">
              <w:rPr>
                <w:rFonts w:ascii="Arial" w:hAnsi="Arial" w:cs="Arial"/>
                <w:color w:val="auto"/>
                <w:sz w:val="20"/>
                <w:szCs w:val="20"/>
              </w:rPr>
              <w:t xml:space="preserve"> diện thanh toán trực tuyến và khách hàng thực hiện xác nhận đ</w:t>
            </w:r>
            <w:r w:rsidR="004461D4">
              <w:rPr>
                <w:rFonts w:ascii="Arial" w:hAnsi="Arial" w:cs="Arial"/>
                <w:color w:val="auto"/>
                <w:sz w:val="20"/>
                <w:szCs w:val="20"/>
                <w:lang w:val="en-US"/>
              </w:rPr>
              <w:t>ể</w:t>
            </w:r>
            <w:r w:rsidRPr="002B6546">
              <w:rPr>
                <w:rFonts w:ascii="Arial" w:hAnsi="Arial" w:cs="Arial"/>
                <w:color w:val="auto"/>
                <w:sz w:val="20"/>
                <w:szCs w:val="20"/>
              </w:rPr>
              <w:t xml:space="preserve"> hoàn thành giao dịch thanh toán.</w:t>
            </w:r>
          </w:p>
        </w:tc>
      </w:tr>
      <w:tr w:rsidR="002B6546" w:rsidRPr="002B6546" w:rsidTr="004461D4">
        <w:trPr>
          <w:trHeight w:val="20"/>
          <w:jc w:val="center"/>
        </w:trPr>
        <w:tc>
          <w:tcPr>
            <w:tcW w:w="396" w:type="pct"/>
            <w:tcBorders>
              <w:top w:val="single" w:sz="4" w:space="0" w:color="auto"/>
              <w:left w:val="single" w:sz="4" w:space="0" w:color="auto"/>
            </w:tcBorders>
            <w:shd w:val="clear" w:color="auto" w:fill="FFFFFF"/>
          </w:tcPr>
          <w:p w:rsidR="003C13FB" w:rsidRPr="002B6546" w:rsidRDefault="008E5715" w:rsidP="00634A24">
            <w:pPr>
              <w:pStyle w:val="Khc0"/>
              <w:jc w:val="center"/>
              <w:rPr>
                <w:rFonts w:ascii="Arial" w:hAnsi="Arial" w:cs="Arial"/>
                <w:color w:val="auto"/>
                <w:sz w:val="20"/>
                <w:szCs w:val="20"/>
              </w:rPr>
            </w:pPr>
            <w:r w:rsidRPr="002B6546">
              <w:rPr>
                <w:rFonts w:ascii="Arial" w:hAnsi="Arial" w:cs="Arial"/>
                <w:color w:val="auto"/>
                <w:sz w:val="20"/>
                <w:szCs w:val="20"/>
              </w:rPr>
              <w:t>4</w:t>
            </w:r>
          </w:p>
        </w:tc>
        <w:tc>
          <w:tcPr>
            <w:tcW w:w="929" w:type="pct"/>
            <w:tcBorders>
              <w:top w:val="single" w:sz="4" w:space="0" w:color="auto"/>
              <w:left w:val="single" w:sz="4" w:space="0" w:color="auto"/>
            </w:tcBorders>
            <w:shd w:val="clear" w:color="auto" w:fill="FFFFFF"/>
          </w:tcPr>
          <w:p w:rsidR="003C13FB" w:rsidRPr="002B6546" w:rsidRDefault="008E5715" w:rsidP="004461D4">
            <w:pPr>
              <w:pStyle w:val="Khc0"/>
              <w:rPr>
                <w:rFonts w:ascii="Arial" w:hAnsi="Arial" w:cs="Arial"/>
                <w:color w:val="auto"/>
                <w:sz w:val="20"/>
                <w:szCs w:val="20"/>
              </w:rPr>
            </w:pPr>
            <w:r w:rsidRPr="002B6546">
              <w:rPr>
                <w:rFonts w:ascii="Arial" w:hAnsi="Arial" w:cs="Arial"/>
                <w:b/>
                <w:bCs/>
                <w:color w:val="auto"/>
                <w:sz w:val="20"/>
                <w:szCs w:val="20"/>
              </w:rPr>
              <w:t>Soft OTP loại nâng cao</w:t>
            </w:r>
          </w:p>
        </w:tc>
        <w:tc>
          <w:tcPr>
            <w:tcW w:w="3675" w:type="pct"/>
            <w:tcBorders>
              <w:top w:val="single" w:sz="4" w:space="0" w:color="auto"/>
              <w:left w:val="single" w:sz="4" w:space="0" w:color="auto"/>
              <w:right w:val="single" w:sz="4" w:space="0" w:color="auto"/>
            </w:tcBorders>
            <w:shd w:val="clear" w:color="auto" w:fill="FFFFFF"/>
          </w:tcPr>
          <w:p w:rsidR="003C13FB" w:rsidRPr="004461D4" w:rsidRDefault="008E5715" w:rsidP="004461D4">
            <w:pPr>
              <w:pStyle w:val="Khc0"/>
              <w:tabs>
                <w:tab w:val="left" w:pos="4291"/>
                <w:tab w:val="left" w:pos="5122"/>
              </w:tabs>
              <w:rPr>
                <w:rFonts w:ascii="Arial" w:hAnsi="Arial" w:cs="Arial"/>
                <w:color w:val="auto"/>
                <w:sz w:val="20"/>
                <w:szCs w:val="20"/>
                <w:lang w:val="en-US"/>
              </w:rPr>
            </w:pPr>
            <w:r w:rsidRPr="002B6546">
              <w:rPr>
                <w:rFonts w:ascii="Arial" w:hAnsi="Arial" w:cs="Arial"/>
                <w:color w:val="auto"/>
                <w:sz w:val="20"/>
                <w:szCs w:val="20"/>
              </w:rPr>
              <w:t>Soft OTP loại nâng cao thường được cài đ</w:t>
            </w:r>
            <w:r w:rsidR="004461D4">
              <w:rPr>
                <w:rFonts w:ascii="Arial" w:hAnsi="Arial" w:cs="Arial"/>
                <w:color w:val="auto"/>
                <w:sz w:val="20"/>
                <w:szCs w:val="20"/>
                <w:lang w:val="en-US"/>
              </w:rPr>
              <w:t>ặ</w:t>
            </w:r>
            <w:r w:rsidR="004461D4">
              <w:rPr>
                <w:rFonts w:ascii="Arial" w:hAnsi="Arial" w:cs="Arial"/>
                <w:color w:val="auto"/>
                <w:sz w:val="20"/>
                <w:szCs w:val="20"/>
              </w:rPr>
              <w:t>t trên thiết bị cầ</w:t>
            </w:r>
            <w:r w:rsidRPr="002B6546">
              <w:rPr>
                <w:rFonts w:ascii="Arial" w:hAnsi="Arial" w:cs="Arial"/>
                <w:color w:val="auto"/>
                <w:sz w:val="20"/>
                <w:szCs w:val="20"/>
              </w:rPr>
              <w:t>m tay thông minh đã đăng ký với tổ chức cung ứng dịch vụ thanh toán, trung gian th</w:t>
            </w:r>
            <w:r w:rsidR="004461D4">
              <w:rPr>
                <w:rFonts w:ascii="Arial" w:hAnsi="Arial" w:cs="Arial"/>
                <w:color w:val="auto"/>
                <w:sz w:val="20"/>
                <w:szCs w:val="20"/>
              </w:rPr>
              <w:t>anh toán. Đối với loại nâng cao, mã OTP đ</w:t>
            </w:r>
            <w:r w:rsidRPr="002B6546">
              <w:rPr>
                <w:rFonts w:ascii="Arial" w:hAnsi="Arial" w:cs="Arial"/>
                <w:color w:val="auto"/>
                <w:sz w:val="20"/>
                <w:szCs w:val="20"/>
              </w:rPr>
              <w:t>ược tạo kết hợp với mã của từng gia</w:t>
            </w:r>
            <w:r w:rsidR="004461D4">
              <w:rPr>
                <w:rFonts w:ascii="Arial" w:hAnsi="Arial" w:cs="Arial"/>
                <w:color w:val="auto"/>
                <w:sz w:val="20"/>
                <w:szCs w:val="20"/>
              </w:rPr>
              <w:t>o dịch (transaction signing).</w:t>
            </w:r>
          </w:p>
          <w:p w:rsidR="003C13FB" w:rsidRPr="002B6546" w:rsidRDefault="008E5715" w:rsidP="004461D4">
            <w:pPr>
              <w:pStyle w:val="Khc0"/>
              <w:rPr>
                <w:rFonts w:ascii="Arial" w:hAnsi="Arial" w:cs="Arial"/>
                <w:color w:val="auto"/>
                <w:sz w:val="20"/>
                <w:szCs w:val="20"/>
              </w:rPr>
            </w:pPr>
            <w:r w:rsidRPr="002B6546">
              <w:rPr>
                <w:rFonts w:ascii="Arial" w:hAnsi="Arial" w:cs="Arial"/>
                <w:color w:val="auto"/>
                <w:sz w:val="20"/>
                <w:szCs w:val="20"/>
              </w:rPr>
              <w:t>Khi thực hiện giao dịch thanh toán trực tuyến, hệ thống Internet Banking / Mobile Banking tạo ra một mã giao dịch thông báo cho khách hàng.</w:t>
            </w:r>
          </w:p>
          <w:p w:rsidR="003C13FB" w:rsidRPr="002B6546" w:rsidRDefault="008E5715" w:rsidP="004461D4">
            <w:pPr>
              <w:pStyle w:val="Khc0"/>
              <w:rPr>
                <w:rFonts w:ascii="Arial" w:hAnsi="Arial" w:cs="Arial"/>
                <w:color w:val="auto"/>
                <w:sz w:val="20"/>
                <w:szCs w:val="20"/>
              </w:rPr>
            </w:pPr>
            <w:r w:rsidRPr="002B6546">
              <w:rPr>
                <w:rFonts w:ascii="Arial" w:hAnsi="Arial" w:cs="Arial"/>
                <w:color w:val="auto"/>
                <w:sz w:val="20"/>
                <w:szCs w:val="20"/>
              </w:rPr>
              <w:t>Khách hàng hoặc phần mềm tự động nhập mã giao dịch vào Soft OTP đ</w:t>
            </w:r>
            <w:r w:rsidR="004461D4">
              <w:rPr>
                <w:rFonts w:ascii="Arial" w:hAnsi="Arial" w:cs="Arial"/>
                <w:color w:val="auto"/>
                <w:sz w:val="20"/>
                <w:szCs w:val="20"/>
                <w:lang w:val="en-US"/>
              </w:rPr>
              <w:t>ể</w:t>
            </w:r>
            <w:r w:rsidRPr="002B6546">
              <w:rPr>
                <w:rFonts w:ascii="Arial" w:hAnsi="Arial" w:cs="Arial"/>
                <w:color w:val="auto"/>
                <w:sz w:val="20"/>
                <w:szCs w:val="20"/>
              </w:rPr>
              <w:t xml:space="preserve"> phần mềm tạo ra mã OTP.</w:t>
            </w:r>
          </w:p>
          <w:p w:rsidR="003C13FB" w:rsidRPr="002B6546" w:rsidRDefault="008E5715" w:rsidP="004461D4">
            <w:pPr>
              <w:pStyle w:val="Khc0"/>
              <w:rPr>
                <w:rFonts w:ascii="Arial" w:hAnsi="Arial" w:cs="Arial"/>
                <w:color w:val="auto"/>
                <w:sz w:val="20"/>
                <w:szCs w:val="20"/>
              </w:rPr>
            </w:pPr>
            <w:r w:rsidRPr="002B6546">
              <w:rPr>
                <w:rFonts w:ascii="Arial" w:hAnsi="Arial" w:cs="Arial"/>
                <w:color w:val="auto"/>
                <w:sz w:val="20"/>
                <w:szCs w:val="20"/>
              </w:rPr>
              <w:t xml:space="preserve">Sau </w:t>
            </w:r>
            <w:r w:rsidR="004461D4">
              <w:rPr>
                <w:rFonts w:ascii="Arial" w:hAnsi="Arial" w:cs="Arial"/>
                <w:color w:val="auto"/>
                <w:sz w:val="20"/>
                <w:szCs w:val="20"/>
              </w:rPr>
              <w:t>đó khách hàng hoặc phần mềm tự đ</w:t>
            </w:r>
            <w:r w:rsidRPr="002B6546">
              <w:rPr>
                <w:rFonts w:ascii="Arial" w:hAnsi="Arial" w:cs="Arial"/>
                <w:color w:val="auto"/>
                <w:sz w:val="20"/>
                <w:szCs w:val="20"/>
              </w:rPr>
              <w:t>ộng nhập mã OTP trên giao diện thanh toán trực tuyến và khách hàng thực hiện xác nhận để hoàn thành giao dịch thanh toán.</w:t>
            </w:r>
          </w:p>
        </w:tc>
      </w:tr>
      <w:tr w:rsidR="002B6546" w:rsidRPr="002B6546" w:rsidTr="004461D4">
        <w:trPr>
          <w:trHeight w:val="20"/>
          <w:jc w:val="center"/>
        </w:trPr>
        <w:tc>
          <w:tcPr>
            <w:tcW w:w="396" w:type="pct"/>
            <w:tcBorders>
              <w:top w:val="single" w:sz="4" w:space="0" w:color="auto"/>
              <w:left w:val="single" w:sz="4" w:space="0" w:color="auto"/>
              <w:bottom w:val="single" w:sz="4" w:space="0" w:color="auto"/>
            </w:tcBorders>
            <w:shd w:val="clear" w:color="auto" w:fill="FFFFFF"/>
          </w:tcPr>
          <w:p w:rsidR="003C13FB" w:rsidRPr="002B6546" w:rsidRDefault="004461D4" w:rsidP="004461D4">
            <w:pPr>
              <w:pStyle w:val="Khc0"/>
              <w:jc w:val="center"/>
              <w:rPr>
                <w:rFonts w:ascii="Arial" w:hAnsi="Arial" w:cs="Arial"/>
                <w:color w:val="auto"/>
                <w:sz w:val="20"/>
                <w:szCs w:val="20"/>
              </w:rPr>
            </w:pPr>
            <w:r>
              <w:rPr>
                <w:rFonts w:ascii="Arial" w:hAnsi="Arial" w:cs="Arial"/>
                <w:color w:val="auto"/>
                <w:sz w:val="20"/>
                <w:szCs w:val="20"/>
              </w:rPr>
              <w:t>5</w:t>
            </w:r>
          </w:p>
        </w:tc>
        <w:tc>
          <w:tcPr>
            <w:tcW w:w="929" w:type="pct"/>
            <w:tcBorders>
              <w:top w:val="single" w:sz="4" w:space="0" w:color="auto"/>
              <w:left w:val="single" w:sz="4" w:space="0" w:color="auto"/>
              <w:bottom w:val="single" w:sz="4" w:space="0" w:color="auto"/>
            </w:tcBorders>
            <w:shd w:val="clear" w:color="auto" w:fill="FFFFFF"/>
          </w:tcPr>
          <w:p w:rsidR="003C13FB" w:rsidRPr="002B6546" w:rsidRDefault="008E5715" w:rsidP="004461D4">
            <w:pPr>
              <w:pStyle w:val="Khc0"/>
              <w:rPr>
                <w:rFonts w:ascii="Arial" w:hAnsi="Arial" w:cs="Arial"/>
                <w:color w:val="auto"/>
                <w:sz w:val="20"/>
                <w:szCs w:val="20"/>
              </w:rPr>
            </w:pPr>
            <w:r w:rsidRPr="002B6546">
              <w:rPr>
                <w:rFonts w:ascii="Arial" w:hAnsi="Arial" w:cs="Arial"/>
                <w:b/>
                <w:bCs/>
                <w:color w:val="auto"/>
                <w:sz w:val="20"/>
                <w:szCs w:val="20"/>
              </w:rPr>
              <w:t>Token OTP loại cơ bản</w:t>
            </w:r>
          </w:p>
        </w:tc>
        <w:tc>
          <w:tcPr>
            <w:tcW w:w="3675" w:type="pct"/>
            <w:tcBorders>
              <w:top w:val="single" w:sz="4" w:space="0" w:color="auto"/>
              <w:left w:val="single" w:sz="4" w:space="0" w:color="auto"/>
              <w:bottom w:val="single" w:sz="4" w:space="0" w:color="auto"/>
              <w:right w:val="single" w:sz="4" w:space="0" w:color="auto"/>
            </w:tcBorders>
            <w:shd w:val="clear" w:color="auto" w:fill="FFFFFF"/>
          </w:tcPr>
          <w:p w:rsidR="003C13FB" w:rsidRPr="002B6546" w:rsidRDefault="008E5715" w:rsidP="004461D4">
            <w:pPr>
              <w:pStyle w:val="Khc0"/>
              <w:rPr>
                <w:rFonts w:ascii="Arial" w:hAnsi="Arial" w:cs="Arial"/>
                <w:color w:val="auto"/>
                <w:sz w:val="20"/>
                <w:szCs w:val="20"/>
              </w:rPr>
            </w:pPr>
            <w:r w:rsidRPr="002B6546">
              <w:rPr>
                <w:rFonts w:ascii="Arial" w:hAnsi="Arial" w:cs="Arial"/>
                <w:color w:val="auto"/>
                <w:sz w:val="20"/>
                <w:szCs w:val="20"/>
              </w:rPr>
              <w:t>Toke</w:t>
            </w:r>
            <w:r w:rsidR="004461D4">
              <w:rPr>
                <w:rFonts w:ascii="Arial" w:hAnsi="Arial" w:cs="Arial"/>
                <w:color w:val="auto"/>
                <w:sz w:val="20"/>
                <w:szCs w:val="20"/>
              </w:rPr>
              <w:t>n OTP là thiết bị tạo mã OTP. Đối với loại cơ bản,</w:t>
            </w:r>
            <w:r w:rsidRPr="002B6546">
              <w:rPr>
                <w:rFonts w:ascii="Arial" w:hAnsi="Arial" w:cs="Arial"/>
                <w:color w:val="auto"/>
                <w:sz w:val="20"/>
                <w:szCs w:val="20"/>
              </w:rPr>
              <w:t xml:space="preserve"> mã OTP được sinh ngẫu nhiên theo thời gian, đồng bộ v</w:t>
            </w:r>
            <w:r w:rsidR="00A66BDD">
              <w:rPr>
                <w:rFonts w:ascii="Arial" w:hAnsi="Arial" w:cs="Arial"/>
                <w:color w:val="auto"/>
                <w:sz w:val="20"/>
                <w:szCs w:val="20"/>
              </w:rPr>
              <w:t>ới hệ thống thanh toán trực tuyế</w:t>
            </w:r>
            <w:r w:rsidRPr="002B6546">
              <w:rPr>
                <w:rFonts w:ascii="Arial" w:hAnsi="Arial" w:cs="Arial"/>
                <w:color w:val="auto"/>
                <w:sz w:val="20"/>
                <w:szCs w:val="20"/>
              </w:rPr>
              <w:t>n tại tổ chức cung ứng dịch vụ thanh toán, trung gian thanh toán.</w:t>
            </w:r>
          </w:p>
          <w:p w:rsidR="003C13FB" w:rsidRPr="002B6546" w:rsidRDefault="008E5715" w:rsidP="004461D4">
            <w:pPr>
              <w:pStyle w:val="Khc0"/>
              <w:rPr>
                <w:rFonts w:ascii="Arial" w:hAnsi="Arial" w:cs="Arial"/>
                <w:color w:val="auto"/>
                <w:sz w:val="20"/>
                <w:szCs w:val="20"/>
              </w:rPr>
            </w:pPr>
            <w:r w:rsidRPr="002B6546">
              <w:rPr>
                <w:rFonts w:ascii="Arial" w:hAnsi="Arial" w:cs="Arial"/>
                <w:color w:val="auto"/>
                <w:sz w:val="20"/>
                <w:szCs w:val="20"/>
              </w:rPr>
              <w:t>Khi thực hiện giao dịch thanh toán</w:t>
            </w:r>
            <w:r w:rsidR="00506FCE">
              <w:rPr>
                <w:rFonts w:ascii="Arial" w:hAnsi="Arial" w:cs="Arial"/>
                <w:color w:val="auto"/>
                <w:sz w:val="20"/>
                <w:szCs w:val="20"/>
              </w:rPr>
              <w:t xml:space="preserve"> trực tuyến, hệ thố</w:t>
            </w:r>
            <w:r w:rsidRPr="002B6546">
              <w:rPr>
                <w:rFonts w:ascii="Arial" w:hAnsi="Arial" w:cs="Arial"/>
                <w:color w:val="auto"/>
                <w:sz w:val="20"/>
                <w:szCs w:val="20"/>
              </w:rPr>
              <w:t>ng Internet Banking / Mobile Banking yêu cầu khách hàng nhập mã OTP được sinh bởi Token OTP để hoàn thành giao dịch thanh toán.</w:t>
            </w:r>
          </w:p>
        </w:tc>
      </w:tr>
      <w:tr w:rsidR="004461D4" w:rsidRPr="002B6546" w:rsidTr="004461D4">
        <w:trPr>
          <w:trHeight w:val="20"/>
          <w:jc w:val="center"/>
        </w:trPr>
        <w:tc>
          <w:tcPr>
            <w:tcW w:w="396" w:type="pct"/>
            <w:tcBorders>
              <w:top w:val="single" w:sz="4" w:space="0" w:color="auto"/>
              <w:left w:val="single" w:sz="4" w:space="0" w:color="auto"/>
              <w:bottom w:val="single" w:sz="4" w:space="0" w:color="auto"/>
            </w:tcBorders>
            <w:shd w:val="clear" w:color="auto" w:fill="FFFFFF"/>
          </w:tcPr>
          <w:p w:rsidR="004461D4" w:rsidRPr="002B6546" w:rsidRDefault="004461D4" w:rsidP="004461D4">
            <w:pPr>
              <w:pStyle w:val="Khc0"/>
              <w:jc w:val="center"/>
              <w:rPr>
                <w:rFonts w:ascii="Arial" w:hAnsi="Arial" w:cs="Arial"/>
                <w:color w:val="auto"/>
                <w:sz w:val="20"/>
                <w:szCs w:val="20"/>
              </w:rPr>
            </w:pPr>
            <w:r w:rsidRPr="002B6546">
              <w:rPr>
                <w:rFonts w:ascii="Arial" w:hAnsi="Arial" w:cs="Arial"/>
                <w:color w:val="auto"/>
                <w:sz w:val="20"/>
                <w:szCs w:val="20"/>
              </w:rPr>
              <w:t>6</w:t>
            </w:r>
          </w:p>
        </w:tc>
        <w:tc>
          <w:tcPr>
            <w:tcW w:w="929" w:type="pct"/>
            <w:tcBorders>
              <w:top w:val="single" w:sz="4" w:space="0" w:color="auto"/>
              <w:left w:val="single" w:sz="4" w:space="0" w:color="auto"/>
              <w:bottom w:val="single" w:sz="4" w:space="0" w:color="auto"/>
            </w:tcBorders>
            <w:shd w:val="clear" w:color="auto" w:fill="FFFFFF"/>
          </w:tcPr>
          <w:p w:rsidR="004461D4" w:rsidRPr="002B6546" w:rsidRDefault="004461D4" w:rsidP="004461D4">
            <w:pPr>
              <w:pStyle w:val="Khc0"/>
              <w:rPr>
                <w:rFonts w:ascii="Arial" w:hAnsi="Arial" w:cs="Arial"/>
                <w:color w:val="auto"/>
                <w:sz w:val="20"/>
                <w:szCs w:val="20"/>
              </w:rPr>
            </w:pPr>
            <w:r w:rsidRPr="002B6546">
              <w:rPr>
                <w:rFonts w:ascii="Arial" w:hAnsi="Arial" w:cs="Arial"/>
                <w:b/>
                <w:bCs/>
                <w:color w:val="auto"/>
                <w:sz w:val="20"/>
                <w:szCs w:val="20"/>
              </w:rPr>
              <w:t>Token OTP loại nâng cao</w:t>
            </w:r>
          </w:p>
        </w:tc>
        <w:tc>
          <w:tcPr>
            <w:tcW w:w="3675" w:type="pct"/>
            <w:tcBorders>
              <w:top w:val="single" w:sz="4" w:space="0" w:color="auto"/>
              <w:left w:val="single" w:sz="4" w:space="0" w:color="auto"/>
              <w:bottom w:val="single" w:sz="4" w:space="0" w:color="auto"/>
              <w:right w:val="single" w:sz="4" w:space="0" w:color="auto"/>
            </w:tcBorders>
            <w:shd w:val="clear" w:color="auto" w:fill="FFFFFF"/>
          </w:tcPr>
          <w:p w:rsidR="004461D4" w:rsidRPr="002B6546" w:rsidRDefault="004461D4" w:rsidP="004461D4">
            <w:pPr>
              <w:pStyle w:val="Khc0"/>
              <w:tabs>
                <w:tab w:val="left" w:pos="1536"/>
                <w:tab w:val="left" w:pos="3221"/>
                <w:tab w:val="left" w:pos="5122"/>
              </w:tabs>
              <w:rPr>
                <w:rFonts w:ascii="Arial" w:hAnsi="Arial" w:cs="Arial"/>
                <w:color w:val="auto"/>
                <w:sz w:val="20"/>
                <w:szCs w:val="20"/>
              </w:rPr>
            </w:pPr>
            <w:r w:rsidRPr="002B6546">
              <w:rPr>
                <w:rFonts w:ascii="Arial" w:hAnsi="Arial" w:cs="Arial"/>
                <w:color w:val="auto"/>
                <w:sz w:val="20"/>
                <w:szCs w:val="20"/>
              </w:rPr>
              <w:t>To</w:t>
            </w:r>
            <w:r w:rsidR="003865F4">
              <w:rPr>
                <w:rFonts w:ascii="Arial" w:hAnsi="Arial" w:cs="Arial"/>
                <w:color w:val="auto"/>
                <w:sz w:val="20"/>
                <w:szCs w:val="20"/>
              </w:rPr>
              <w:t>ken OTP loại nâng cao là thiết bị</w:t>
            </w:r>
            <w:r w:rsidRPr="002B6546">
              <w:rPr>
                <w:rFonts w:ascii="Arial" w:hAnsi="Arial" w:cs="Arial"/>
                <w:color w:val="auto"/>
                <w:sz w:val="20"/>
                <w:szCs w:val="20"/>
              </w:rPr>
              <w:t xml:space="preserve"> tạo mã OTP. Trong đó mã OTP được tạo kết hợp với </w:t>
            </w:r>
            <w:proofErr w:type="spellStart"/>
            <w:r w:rsidR="003865F4">
              <w:rPr>
                <w:rFonts w:ascii="Arial" w:hAnsi="Arial" w:cs="Arial"/>
                <w:color w:val="auto"/>
                <w:sz w:val="20"/>
                <w:szCs w:val="20"/>
                <w:lang w:val="en-US"/>
              </w:rPr>
              <w:t>mã</w:t>
            </w:r>
            <w:proofErr w:type="spellEnd"/>
            <w:r w:rsidR="003865F4">
              <w:rPr>
                <w:rFonts w:ascii="Arial" w:hAnsi="Arial" w:cs="Arial"/>
                <w:color w:val="auto"/>
                <w:sz w:val="20"/>
                <w:szCs w:val="20"/>
                <w:lang w:val="en-US"/>
              </w:rPr>
              <w:t xml:space="preserve"> </w:t>
            </w:r>
            <w:proofErr w:type="spellStart"/>
            <w:r w:rsidR="003865F4">
              <w:rPr>
                <w:rFonts w:ascii="Arial" w:hAnsi="Arial" w:cs="Arial"/>
                <w:color w:val="auto"/>
                <w:sz w:val="20"/>
                <w:szCs w:val="20"/>
                <w:lang w:val="en-US"/>
              </w:rPr>
              <w:t>của</w:t>
            </w:r>
            <w:proofErr w:type="spellEnd"/>
            <w:r w:rsidRPr="002B6546">
              <w:rPr>
                <w:rFonts w:ascii="Arial" w:hAnsi="Arial" w:cs="Arial"/>
                <w:color w:val="auto"/>
                <w:sz w:val="20"/>
                <w:szCs w:val="20"/>
              </w:rPr>
              <w:t xml:space="preserve"> từng </w:t>
            </w:r>
            <w:r w:rsidR="003865F4">
              <w:rPr>
                <w:rFonts w:ascii="Arial" w:hAnsi="Arial" w:cs="Arial"/>
                <w:color w:val="auto"/>
                <w:sz w:val="20"/>
                <w:szCs w:val="20"/>
              </w:rPr>
              <w:t>giao dịch (transaction signing).</w:t>
            </w:r>
          </w:p>
          <w:p w:rsidR="004461D4" w:rsidRPr="002B6546" w:rsidRDefault="004461D4" w:rsidP="004461D4">
            <w:pPr>
              <w:pStyle w:val="Khc0"/>
              <w:rPr>
                <w:rFonts w:ascii="Arial" w:hAnsi="Arial" w:cs="Arial"/>
                <w:color w:val="auto"/>
                <w:sz w:val="20"/>
                <w:szCs w:val="20"/>
              </w:rPr>
            </w:pPr>
            <w:r w:rsidRPr="002B6546">
              <w:rPr>
                <w:rFonts w:ascii="Arial" w:hAnsi="Arial" w:cs="Arial"/>
                <w:color w:val="auto"/>
                <w:sz w:val="20"/>
                <w:szCs w:val="20"/>
              </w:rPr>
              <w:t xml:space="preserve">Khi thực hiện giao dịch thanh </w:t>
            </w:r>
            <w:proofErr w:type="spellStart"/>
            <w:r w:rsidR="003865F4">
              <w:rPr>
                <w:rFonts w:ascii="Arial" w:hAnsi="Arial" w:cs="Arial"/>
                <w:color w:val="auto"/>
                <w:sz w:val="20"/>
                <w:szCs w:val="20"/>
                <w:lang w:val="en-US"/>
              </w:rPr>
              <w:t>toán</w:t>
            </w:r>
            <w:proofErr w:type="spellEnd"/>
            <w:r w:rsidR="003865F4">
              <w:rPr>
                <w:rFonts w:ascii="Arial" w:hAnsi="Arial" w:cs="Arial"/>
                <w:color w:val="auto"/>
                <w:sz w:val="20"/>
                <w:szCs w:val="20"/>
                <w:lang w:val="en-US"/>
              </w:rPr>
              <w:t xml:space="preserve"> </w:t>
            </w:r>
            <w:proofErr w:type="spellStart"/>
            <w:r w:rsidR="003865F4">
              <w:rPr>
                <w:rFonts w:ascii="Arial" w:hAnsi="Arial" w:cs="Arial"/>
                <w:color w:val="auto"/>
                <w:sz w:val="20"/>
                <w:szCs w:val="20"/>
                <w:lang w:val="en-US"/>
              </w:rPr>
              <w:t>trực</w:t>
            </w:r>
            <w:proofErr w:type="spellEnd"/>
            <w:r w:rsidR="003865F4">
              <w:rPr>
                <w:rFonts w:ascii="Arial" w:hAnsi="Arial" w:cs="Arial"/>
                <w:color w:val="auto"/>
                <w:sz w:val="20"/>
                <w:szCs w:val="20"/>
              </w:rPr>
              <w:t xml:space="preserve"> tuyến, hệ thống Internet Banking</w:t>
            </w:r>
            <w:r w:rsidR="003865F4">
              <w:rPr>
                <w:rFonts w:ascii="Arial" w:hAnsi="Arial" w:cs="Arial"/>
                <w:color w:val="auto"/>
                <w:sz w:val="20"/>
                <w:szCs w:val="20"/>
                <w:lang w:val="en-US"/>
              </w:rPr>
              <w:t xml:space="preserve"> </w:t>
            </w:r>
            <w:r w:rsidR="003865F4">
              <w:rPr>
                <w:rFonts w:ascii="Arial" w:hAnsi="Arial" w:cs="Arial"/>
                <w:color w:val="auto"/>
                <w:sz w:val="20"/>
                <w:szCs w:val="20"/>
              </w:rPr>
              <w:t>/</w:t>
            </w:r>
            <w:r w:rsidR="003865F4">
              <w:rPr>
                <w:rFonts w:ascii="Arial" w:hAnsi="Arial" w:cs="Arial"/>
                <w:color w:val="auto"/>
                <w:sz w:val="20"/>
                <w:szCs w:val="20"/>
                <w:lang w:val="en-US"/>
              </w:rPr>
              <w:t xml:space="preserve"> </w:t>
            </w:r>
            <w:r w:rsidR="003865F4">
              <w:rPr>
                <w:rFonts w:ascii="Arial" w:hAnsi="Arial" w:cs="Arial"/>
                <w:color w:val="auto"/>
                <w:sz w:val="20"/>
                <w:szCs w:val="20"/>
              </w:rPr>
              <w:t>Mobile Banking t</w:t>
            </w:r>
            <w:r w:rsidRPr="002B6546">
              <w:rPr>
                <w:rFonts w:ascii="Arial" w:hAnsi="Arial" w:cs="Arial"/>
                <w:color w:val="auto"/>
                <w:sz w:val="20"/>
                <w:szCs w:val="20"/>
              </w:rPr>
              <w:t xml:space="preserve">ạo </w:t>
            </w:r>
            <w:proofErr w:type="spellStart"/>
            <w:r w:rsidR="003865F4">
              <w:rPr>
                <w:rFonts w:ascii="Arial" w:hAnsi="Arial" w:cs="Arial"/>
                <w:color w:val="auto"/>
                <w:sz w:val="20"/>
                <w:szCs w:val="20"/>
                <w:lang w:val="en-US"/>
              </w:rPr>
              <w:t>ra</w:t>
            </w:r>
            <w:proofErr w:type="spellEnd"/>
            <w:r w:rsidR="003865F4">
              <w:rPr>
                <w:rFonts w:ascii="Arial" w:hAnsi="Arial" w:cs="Arial"/>
                <w:color w:val="auto"/>
                <w:sz w:val="20"/>
                <w:szCs w:val="20"/>
                <w:lang w:val="en-US"/>
              </w:rPr>
              <w:t xml:space="preserve"> </w:t>
            </w:r>
            <w:proofErr w:type="spellStart"/>
            <w:r w:rsidR="003865F4">
              <w:rPr>
                <w:rFonts w:ascii="Arial" w:hAnsi="Arial" w:cs="Arial"/>
                <w:color w:val="auto"/>
                <w:sz w:val="20"/>
                <w:szCs w:val="20"/>
                <w:lang w:val="en-US"/>
              </w:rPr>
              <w:t>một</w:t>
            </w:r>
            <w:proofErr w:type="spellEnd"/>
            <w:r w:rsidR="003865F4">
              <w:rPr>
                <w:rFonts w:ascii="Arial" w:hAnsi="Arial" w:cs="Arial"/>
                <w:color w:val="auto"/>
                <w:sz w:val="20"/>
                <w:szCs w:val="20"/>
                <w:lang w:val="en-US"/>
              </w:rPr>
              <w:t xml:space="preserve"> </w:t>
            </w:r>
            <w:proofErr w:type="spellStart"/>
            <w:r w:rsidR="003865F4">
              <w:rPr>
                <w:rFonts w:ascii="Arial" w:hAnsi="Arial" w:cs="Arial"/>
                <w:color w:val="auto"/>
                <w:sz w:val="20"/>
                <w:szCs w:val="20"/>
                <w:lang w:val="en-US"/>
              </w:rPr>
              <w:t>mã</w:t>
            </w:r>
            <w:proofErr w:type="spellEnd"/>
            <w:r w:rsidR="003865F4">
              <w:rPr>
                <w:rFonts w:ascii="Arial" w:hAnsi="Arial" w:cs="Arial"/>
                <w:color w:val="auto"/>
                <w:sz w:val="20"/>
                <w:szCs w:val="20"/>
                <w:lang w:val="en-US"/>
              </w:rPr>
              <w:t xml:space="preserve"> </w:t>
            </w:r>
            <w:proofErr w:type="spellStart"/>
            <w:r w:rsidR="003865F4">
              <w:rPr>
                <w:rFonts w:ascii="Arial" w:hAnsi="Arial" w:cs="Arial"/>
                <w:color w:val="auto"/>
                <w:sz w:val="20"/>
                <w:szCs w:val="20"/>
                <w:lang w:val="en-US"/>
              </w:rPr>
              <w:t>giao</w:t>
            </w:r>
            <w:proofErr w:type="spellEnd"/>
            <w:r w:rsidRPr="002B6546">
              <w:rPr>
                <w:rFonts w:ascii="Arial" w:hAnsi="Arial" w:cs="Arial"/>
                <w:color w:val="auto"/>
                <w:sz w:val="20"/>
                <w:szCs w:val="20"/>
              </w:rPr>
              <w:t xml:space="preserve"> dịch thông báo cho khách hàng.</w:t>
            </w:r>
          </w:p>
          <w:p w:rsidR="004461D4" w:rsidRPr="002B6546" w:rsidRDefault="004461D4" w:rsidP="004461D4">
            <w:pPr>
              <w:pStyle w:val="Khc0"/>
              <w:tabs>
                <w:tab w:val="left" w:pos="5803"/>
              </w:tabs>
              <w:rPr>
                <w:rFonts w:ascii="Arial" w:hAnsi="Arial" w:cs="Arial"/>
                <w:color w:val="auto"/>
                <w:sz w:val="20"/>
                <w:szCs w:val="20"/>
              </w:rPr>
            </w:pPr>
            <w:r w:rsidRPr="002B6546">
              <w:rPr>
                <w:rFonts w:ascii="Arial" w:hAnsi="Arial" w:cs="Arial"/>
                <w:color w:val="auto"/>
                <w:sz w:val="20"/>
                <w:szCs w:val="20"/>
              </w:rPr>
              <w:t>Khách hàng nhập mã giao dịch vào Token OTP để th</w:t>
            </w:r>
            <w:r w:rsidR="003865F4">
              <w:rPr>
                <w:rFonts w:ascii="Arial" w:hAnsi="Arial" w:cs="Arial"/>
                <w:color w:val="auto"/>
                <w:sz w:val="20"/>
                <w:szCs w:val="20"/>
              </w:rPr>
              <w:t>iết bị tạo ra mã OTP.</w:t>
            </w:r>
          </w:p>
          <w:p w:rsidR="004461D4" w:rsidRPr="002B6546" w:rsidRDefault="003865F4" w:rsidP="004461D4">
            <w:pPr>
              <w:pStyle w:val="Khc0"/>
              <w:rPr>
                <w:rFonts w:ascii="Arial" w:hAnsi="Arial" w:cs="Arial"/>
                <w:color w:val="auto"/>
                <w:sz w:val="20"/>
                <w:szCs w:val="20"/>
              </w:rPr>
            </w:pPr>
            <w:r>
              <w:rPr>
                <w:rFonts w:ascii="Arial" w:hAnsi="Arial" w:cs="Arial"/>
                <w:color w:val="auto"/>
                <w:sz w:val="20"/>
                <w:szCs w:val="20"/>
              </w:rPr>
              <w:t>Sau đó khách hà</w:t>
            </w:r>
            <w:r w:rsidR="004461D4" w:rsidRPr="002B6546">
              <w:rPr>
                <w:rFonts w:ascii="Arial" w:hAnsi="Arial" w:cs="Arial"/>
                <w:color w:val="auto"/>
                <w:sz w:val="20"/>
                <w:szCs w:val="20"/>
              </w:rPr>
              <w:t>ng nhập mã OTP trên giao diện thanh toán trực tuyến để hoàn thành giao dịch thanh toán.</w:t>
            </w:r>
          </w:p>
        </w:tc>
      </w:tr>
      <w:tr w:rsidR="004461D4" w:rsidRPr="002B6546" w:rsidTr="004461D4">
        <w:trPr>
          <w:trHeight w:val="20"/>
          <w:jc w:val="center"/>
        </w:trPr>
        <w:tc>
          <w:tcPr>
            <w:tcW w:w="396" w:type="pct"/>
            <w:tcBorders>
              <w:top w:val="single" w:sz="4" w:space="0" w:color="auto"/>
              <w:left w:val="single" w:sz="4" w:space="0" w:color="auto"/>
              <w:bottom w:val="single" w:sz="4" w:space="0" w:color="auto"/>
            </w:tcBorders>
            <w:shd w:val="clear" w:color="auto" w:fill="FFFFFF"/>
          </w:tcPr>
          <w:p w:rsidR="004461D4" w:rsidRPr="002B6546" w:rsidRDefault="004461D4" w:rsidP="004461D4">
            <w:pPr>
              <w:pStyle w:val="Khc0"/>
              <w:jc w:val="center"/>
              <w:rPr>
                <w:rFonts w:ascii="Arial" w:hAnsi="Arial" w:cs="Arial"/>
                <w:color w:val="auto"/>
                <w:sz w:val="20"/>
                <w:szCs w:val="20"/>
              </w:rPr>
            </w:pPr>
            <w:r w:rsidRPr="002B6546">
              <w:rPr>
                <w:rFonts w:ascii="Arial" w:hAnsi="Arial" w:cs="Arial"/>
                <w:color w:val="auto"/>
                <w:sz w:val="20"/>
                <w:szCs w:val="20"/>
              </w:rPr>
              <w:t>7</w:t>
            </w:r>
          </w:p>
        </w:tc>
        <w:tc>
          <w:tcPr>
            <w:tcW w:w="929" w:type="pct"/>
            <w:tcBorders>
              <w:top w:val="single" w:sz="4" w:space="0" w:color="auto"/>
              <w:left w:val="single" w:sz="4" w:space="0" w:color="auto"/>
              <w:bottom w:val="single" w:sz="4" w:space="0" w:color="auto"/>
            </w:tcBorders>
            <w:shd w:val="clear" w:color="auto" w:fill="FFFFFF"/>
          </w:tcPr>
          <w:p w:rsidR="004461D4" w:rsidRPr="002B6546" w:rsidRDefault="004461D4" w:rsidP="004461D4">
            <w:pPr>
              <w:pStyle w:val="Khc0"/>
              <w:rPr>
                <w:rFonts w:ascii="Arial" w:hAnsi="Arial" w:cs="Arial"/>
                <w:color w:val="auto"/>
                <w:sz w:val="20"/>
                <w:szCs w:val="20"/>
              </w:rPr>
            </w:pPr>
            <w:r w:rsidRPr="002B6546">
              <w:rPr>
                <w:rFonts w:ascii="Arial" w:hAnsi="Arial" w:cs="Arial"/>
                <w:b/>
                <w:bCs/>
                <w:color w:val="auto"/>
                <w:sz w:val="20"/>
                <w:szCs w:val="20"/>
              </w:rPr>
              <w:t>Xác thực hai kênh</w:t>
            </w:r>
          </w:p>
        </w:tc>
        <w:tc>
          <w:tcPr>
            <w:tcW w:w="3675" w:type="pct"/>
            <w:tcBorders>
              <w:top w:val="single" w:sz="4" w:space="0" w:color="auto"/>
              <w:left w:val="single" w:sz="4" w:space="0" w:color="auto"/>
              <w:bottom w:val="single" w:sz="4" w:space="0" w:color="auto"/>
              <w:right w:val="single" w:sz="4" w:space="0" w:color="auto"/>
            </w:tcBorders>
            <w:shd w:val="clear" w:color="auto" w:fill="FFFFFF"/>
          </w:tcPr>
          <w:p w:rsidR="004461D4" w:rsidRPr="002B6546" w:rsidRDefault="003865F4" w:rsidP="004461D4">
            <w:pPr>
              <w:pStyle w:val="Khc0"/>
              <w:rPr>
                <w:rFonts w:ascii="Arial" w:hAnsi="Arial" w:cs="Arial"/>
                <w:color w:val="auto"/>
                <w:sz w:val="20"/>
                <w:szCs w:val="20"/>
              </w:rPr>
            </w:pPr>
            <w:r>
              <w:rPr>
                <w:rFonts w:ascii="Arial" w:hAnsi="Arial" w:cs="Arial"/>
                <w:color w:val="auto"/>
                <w:sz w:val="20"/>
                <w:szCs w:val="20"/>
              </w:rPr>
              <w:t>Khi thực hiện giao d</w:t>
            </w:r>
            <w:r w:rsidR="004461D4" w:rsidRPr="002B6546">
              <w:rPr>
                <w:rFonts w:ascii="Arial" w:hAnsi="Arial" w:cs="Arial"/>
                <w:color w:val="auto"/>
                <w:sz w:val="20"/>
                <w:szCs w:val="20"/>
              </w:rPr>
              <w:t xml:space="preserve">ịch thanh toán trực tuyến, hệ thống Internet Banking </w:t>
            </w:r>
            <w:r w:rsidRPr="003865F4">
              <w:rPr>
                <w:rFonts w:ascii="Arial" w:hAnsi="Arial" w:cs="Arial"/>
                <w:iCs/>
                <w:color w:val="auto"/>
                <w:sz w:val="20"/>
                <w:szCs w:val="20"/>
                <w:lang w:val="en-US"/>
              </w:rPr>
              <w:t>/</w:t>
            </w:r>
            <w:r w:rsidR="004461D4" w:rsidRPr="003865F4">
              <w:rPr>
                <w:rFonts w:ascii="Arial" w:hAnsi="Arial" w:cs="Arial"/>
                <w:color w:val="auto"/>
                <w:sz w:val="20"/>
                <w:szCs w:val="20"/>
              </w:rPr>
              <w:t xml:space="preserve"> </w:t>
            </w:r>
            <w:r>
              <w:rPr>
                <w:rFonts w:ascii="Arial" w:hAnsi="Arial" w:cs="Arial"/>
                <w:color w:val="auto"/>
                <w:sz w:val="20"/>
                <w:szCs w:val="20"/>
              </w:rPr>
              <w:t>Mobile Banking gử</w:t>
            </w:r>
            <w:r w:rsidR="004461D4" w:rsidRPr="002B6546">
              <w:rPr>
                <w:rFonts w:ascii="Arial" w:hAnsi="Arial" w:cs="Arial"/>
                <w:color w:val="auto"/>
                <w:sz w:val="20"/>
                <w:szCs w:val="20"/>
              </w:rPr>
              <w:t xml:space="preserve">i thông tin yêu cầu xác thực giao dịch </w:t>
            </w:r>
            <w:proofErr w:type="spellStart"/>
            <w:r>
              <w:rPr>
                <w:rFonts w:ascii="Arial" w:hAnsi="Arial" w:cs="Arial"/>
                <w:color w:val="auto"/>
                <w:sz w:val="20"/>
                <w:szCs w:val="20"/>
                <w:lang w:val="en-US"/>
              </w:rPr>
              <w:t>đến</w:t>
            </w:r>
            <w:proofErr w:type="spellEnd"/>
            <w:r>
              <w:rPr>
                <w:rFonts w:ascii="Arial" w:hAnsi="Arial" w:cs="Arial"/>
                <w:color w:val="auto"/>
                <w:sz w:val="20"/>
                <w:szCs w:val="20"/>
              </w:rPr>
              <w:t xml:space="preserve"> thiết bị di đ</w:t>
            </w:r>
            <w:r w:rsidR="004461D4" w:rsidRPr="002B6546">
              <w:rPr>
                <w:rFonts w:ascii="Arial" w:hAnsi="Arial" w:cs="Arial"/>
                <w:color w:val="auto"/>
                <w:sz w:val="20"/>
                <w:szCs w:val="20"/>
              </w:rPr>
              <w:t>ộng của khách hàng qua kênh thoại hoặc qua mã USSD hoặc qua phần mềm chuyên dụng.</w:t>
            </w:r>
          </w:p>
          <w:p w:rsidR="004461D4" w:rsidRPr="002B6546" w:rsidRDefault="004461D4" w:rsidP="004461D4">
            <w:pPr>
              <w:pStyle w:val="Khc0"/>
              <w:rPr>
                <w:rFonts w:ascii="Arial" w:hAnsi="Arial" w:cs="Arial"/>
                <w:color w:val="auto"/>
                <w:sz w:val="20"/>
                <w:szCs w:val="20"/>
              </w:rPr>
            </w:pPr>
            <w:r w:rsidRPr="002B6546">
              <w:rPr>
                <w:rFonts w:ascii="Arial" w:hAnsi="Arial" w:cs="Arial"/>
                <w:color w:val="auto"/>
                <w:sz w:val="20"/>
                <w:szCs w:val="20"/>
              </w:rPr>
              <w:t>Khách hàng phản hồi</w:t>
            </w:r>
            <w:r w:rsidR="003865F4">
              <w:rPr>
                <w:rFonts w:ascii="Arial" w:hAnsi="Arial" w:cs="Arial"/>
                <w:color w:val="auto"/>
                <w:sz w:val="20"/>
                <w:szCs w:val="20"/>
              </w:rPr>
              <w:t xml:space="preserve"> trực tiếp qua kênh đã kết nối đ</w:t>
            </w:r>
            <w:r w:rsidRPr="002B6546">
              <w:rPr>
                <w:rFonts w:ascii="Arial" w:hAnsi="Arial" w:cs="Arial"/>
                <w:color w:val="auto"/>
                <w:sz w:val="20"/>
                <w:szCs w:val="20"/>
              </w:rPr>
              <w:t>ể xác nhận hoặc</w:t>
            </w:r>
            <w:r w:rsidR="0039484A">
              <w:rPr>
                <w:rFonts w:ascii="Arial" w:hAnsi="Arial" w:cs="Arial"/>
                <w:color w:val="auto"/>
                <w:sz w:val="20"/>
                <w:szCs w:val="20"/>
              </w:rPr>
              <w:t xml:space="preserve"> không xác nhận thực hiện giao d</w:t>
            </w:r>
            <w:r w:rsidRPr="002B6546">
              <w:rPr>
                <w:rFonts w:ascii="Arial" w:hAnsi="Arial" w:cs="Arial"/>
                <w:color w:val="auto"/>
                <w:sz w:val="20"/>
                <w:szCs w:val="20"/>
              </w:rPr>
              <w:t>ịch.</w:t>
            </w:r>
          </w:p>
        </w:tc>
      </w:tr>
      <w:tr w:rsidR="004461D4" w:rsidRPr="002B6546" w:rsidTr="004461D4">
        <w:trPr>
          <w:trHeight w:val="20"/>
          <w:jc w:val="center"/>
        </w:trPr>
        <w:tc>
          <w:tcPr>
            <w:tcW w:w="396" w:type="pct"/>
            <w:tcBorders>
              <w:top w:val="single" w:sz="4" w:space="0" w:color="auto"/>
              <w:left w:val="single" w:sz="4" w:space="0" w:color="auto"/>
              <w:bottom w:val="single" w:sz="4" w:space="0" w:color="auto"/>
            </w:tcBorders>
            <w:shd w:val="clear" w:color="auto" w:fill="FFFFFF"/>
          </w:tcPr>
          <w:p w:rsidR="004461D4" w:rsidRPr="002B6546" w:rsidRDefault="004461D4" w:rsidP="004461D4">
            <w:pPr>
              <w:pStyle w:val="Khc0"/>
              <w:jc w:val="center"/>
              <w:rPr>
                <w:rFonts w:ascii="Arial" w:hAnsi="Arial" w:cs="Arial"/>
                <w:color w:val="auto"/>
                <w:sz w:val="20"/>
                <w:szCs w:val="20"/>
              </w:rPr>
            </w:pPr>
            <w:r w:rsidRPr="002B6546">
              <w:rPr>
                <w:rFonts w:ascii="Arial" w:hAnsi="Arial" w:cs="Arial"/>
                <w:color w:val="auto"/>
                <w:sz w:val="20"/>
                <w:szCs w:val="20"/>
              </w:rPr>
              <w:t>8</w:t>
            </w:r>
          </w:p>
        </w:tc>
        <w:tc>
          <w:tcPr>
            <w:tcW w:w="929" w:type="pct"/>
            <w:tcBorders>
              <w:top w:val="single" w:sz="4" w:space="0" w:color="auto"/>
              <w:left w:val="single" w:sz="4" w:space="0" w:color="auto"/>
              <w:bottom w:val="single" w:sz="4" w:space="0" w:color="auto"/>
            </w:tcBorders>
            <w:shd w:val="clear" w:color="auto" w:fill="FFFFFF"/>
          </w:tcPr>
          <w:p w:rsidR="004461D4" w:rsidRPr="002B6546" w:rsidRDefault="004461D4" w:rsidP="004461D4">
            <w:pPr>
              <w:pStyle w:val="Khc0"/>
              <w:rPr>
                <w:rFonts w:ascii="Arial" w:hAnsi="Arial" w:cs="Arial"/>
                <w:color w:val="auto"/>
                <w:sz w:val="20"/>
                <w:szCs w:val="20"/>
              </w:rPr>
            </w:pPr>
            <w:r w:rsidRPr="002B6546">
              <w:rPr>
                <w:rFonts w:ascii="Arial" w:hAnsi="Arial" w:cs="Arial"/>
                <w:b/>
                <w:bCs/>
                <w:color w:val="auto"/>
                <w:sz w:val="20"/>
                <w:szCs w:val="20"/>
              </w:rPr>
              <w:t>Sinh trắc học</w:t>
            </w:r>
          </w:p>
        </w:tc>
        <w:tc>
          <w:tcPr>
            <w:tcW w:w="3675" w:type="pct"/>
            <w:tcBorders>
              <w:top w:val="single" w:sz="4" w:space="0" w:color="auto"/>
              <w:left w:val="single" w:sz="4" w:space="0" w:color="auto"/>
              <w:bottom w:val="single" w:sz="4" w:space="0" w:color="auto"/>
              <w:right w:val="single" w:sz="4" w:space="0" w:color="auto"/>
            </w:tcBorders>
            <w:shd w:val="clear" w:color="auto" w:fill="FFFFFF"/>
          </w:tcPr>
          <w:p w:rsidR="004461D4" w:rsidRPr="002B6546" w:rsidRDefault="003865F4" w:rsidP="003865F4">
            <w:pPr>
              <w:pStyle w:val="Khc0"/>
              <w:rPr>
                <w:rFonts w:ascii="Arial" w:hAnsi="Arial" w:cs="Arial"/>
                <w:color w:val="auto"/>
                <w:sz w:val="20"/>
                <w:szCs w:val="20"/>
              </w:rPr>
            </w:pPr>
            <w:r>
              <w:rPr>
                <w:rFonts w:ascii="Arial" w:hAnsi="Arial" w:cs="Arial"/>
                <w:color w:val="auto"/>
                <w:sz w:val="20"/>
                <w:szCs w:val="20"/>
              </w:rPr>
              <w:t>Khi</w:t>
            </w:r>
            <w:r w:rsidR="004461D4" w:rsidRPr="002B6546">
              <w:rPr>
                <w:rFonts w:ascii="Arial" w:hAnsi="Arial" w:cs="Arial"/>
                <w:color w:val="auto"/>
                <w:sz w:val="20"/>
                <w:szCs w:val="20"/>
              </w:rPr>
              <w:t xml:space="preserve"> thực hiện giao dịch thanh toán trực tuy</w:t>
            </w:r>
            <w:r>
              <w:rPr>
                <w:rFonts w:ascii="Arial" w:hAnsi="Arial" w:cs="Arial"/>
                <w:color w:val="auto"/>
                <w:sz w:val="20"/>
                <w:szCs w:val="20"/>
                <w:lang w:val="en-US"/>
              </w:rPr>
              <w:t>ế</w:t>
            </w:r>
            <w:r w:rsidR="004461D4" w:rsidRPr="002B6546">
              <w:rPr>
                <w:rFonts w:ascii="Arial" w:hAnsi="Arial" w:cs="Arial"/>
                <w:color w:val="auto"/>
                <w:sz w:val="20"/>
                <w:szCs w:val="20"/>
              </w:rPr>
              <w:t>n, hệ thống Internet Banking / Mobil</w:t>
            </w:r>
            <w:r>
              <w:rPr>
                <w:rFonts w:ascii="Arial" w:hAnsi="Arial" w:cs="Arial"/>
                <w:color w:val="auto"/>
                <w:sz w:val="20"/>
                <w:szCs w:val="20"/>
              </w:rPr>
              <w:t>e Banking yêu cầu khách hàng trình diện dấu hiệu nhận dạng sinh tr</w:t>
            </w:r>
            <w:r w:rsidR="004461D4" w:rsidRPr="002B6546">
              <w:rPr>
                <w:rFonts w:ascii="Arial" w:hAnsi="Arial" w:cs="Arial"/>
                <w:color w:val="auto"/>
                <w:sz w:val="20"/>
                <w:szCs w:val="20"/>
              </w:rPr>
              <w:t>ắc học của khách hàng khó có khả năng làm giả đ</w:t>
            </w:r>
            <w:r>
              <w:rPr>
                <w:rFonts w:ascii="Arial" w:hAnsi="Arial" w:cs="Arial"/>
                <w:color w:val="auto"/>
                <w:sz w:val="20"/>
                <w:szCs w:val="20"/>
                <w:lang w:val="en-US"/>
              </w:rPr>
              <w:t>ể</w:t>
            </w:r>
            <w:r w:rsidR="004461D4" w:rsidRPr="002B6546">
              <w:rPr>
                <w:rFonts w:ascii="Arial" w:hAnsi="Arial" w:cs="Arial"/>
                <w:color w:val="auto"/>
                <w:sz w:val="20"/>
                <w:szCs w:val="20"/>
              </w:rPr>
              <w:t xml:space="preserve"> xác thực giao dịch </w:t>
            </w:r>
            <w:r w:rsidR="004461D4" w:rsidRPr="002B6546">
              <w:rPr>
                <w:rFonts w:ascii="Arial" w:hAnsi="Arial" w:cs="Arial"/>
                <w:color w:val="auto"/>
                <w:sz w:val="20"/>
                <w:szCs w:val="20"/>
              </w:rPr>
              <w:lastRenderedPageBreak/>
              <w:t>(như khuôn m</w:t>
            </w:r>
            <w:r>
              <w:rPr>
                <w:rFonts w:ascii="Arial" w:hAnsi="Arial" w:cs="Arial"/>
                <w:color w:val="auto"/>
                <w:sz w:val="20"/>
                <w:szCs w:val="20"/>
                <w:lang w:val="en-US"/>
              </w:rPr>
              <w:t>ặ</w:t>
            </w:r>
            <w:r w:rsidR="004461D4" w:rsidRPr="002B6546">
              <w:rPr>
                <w:rFonts w:ascii="Arial" w:hAnsi="Arial" w:cs="Arial"/>
                <w:color w:val="auto"/>
                <w:sz w:val="20"/>
                <w:szCs w:val="20"/>
              </w:rPr>
              <w:t>t, tĩnh mạch ngón tay hoặc bàn tay, vân tay, mống mắt, giọng nói).</w:t>
            </w:r>
          </w:p>
        </w:tc>
      </w:tr>
      <w:tr w:rsidR="004461D4" w:rsidRPr="002B6546" w:rsidTr="004461D4">
        <w:trPr>
          <w:trHeight w:val="20"/>
          <w:jc w:val="center"/>
        </w:trPr>
        <w:tc>
          <w:tcPr>
            <w:tcW w:w="396" w:type="pct"/>
            <w:tcBorders>
              <w:top w:val="single" w:sz="4" w:space="0" w:color="auto"/>
              <w:left w:val="single" w:sz="4" w:space="0" w:color="auto"/>
              <w:bottom w:val="single" w:sz="4" w:space="0" w:color="auto"/>
            </w:tcBorders>
            <w:shd w:val="clear" w:color="auto" w:fill="FFFFFF"/>
          </w:tcPr>
          <w:p w:rsidR="004461D4" w:rsidRPr="002B6546" w:rsidRDefault="004461D4" w:rsidP="004461D4">
            <w:pPr>
              <w:pStyle w:val="Khc0"/>
              <w:jc w:val="center"/>
              <w:rPr>
                <w:rFonts w:ascii="Arial" w:hAnsi="Arial" w:cs="Arial"/>
                <w:color w:val="auto"/>
                <w:sz w:val="20"/>
                <w:szCs w:val="20"/>
              </w:rPr>
            </w:pPr>
            <w:r w:rsidRPr="002B6546">
              <w:rPr>
                <w:rFonts w:ascii="Arial" w:hAnsi="Arial" w:cs="Arial"/>
                <w:color w:val="auto"/>
                <w:sz w:val="20"/>
                <w:szCs w:val="20"/>
              </w:rPr>
              <w:lastRenderedPageBreak/>
              <w:t>9</w:t>
            </w:r>
          </w:p>
        </w:tc>
        <w:tc>
          <w:tcPr>
            <w:tcW w:w="929" w:type="pct"/>
            <w:tcBorders>
              <w:top w:val="single" w:sz="4" w:space="0" w:color="auto"/>
              <w:left w:val="single" w:sz="4" w:space="0" w:color="auto"/>
              <w:bottom w:val="single" w:sz="4" w:space="0" w:color="auto"/>
            </w:tcBorders>
            <w:shd w:val="clear" w:color="auto" w:fill="FFFFFF"/>
          </w:tcPr>
          <w:p w:rsidR="004461D4" w:rsidRPr="002B6546" w:rsidRDefault="004461D4" w:rsidP="004461D4">
            <w:pPr>
              <w:pStyle w:val="Khc0"/>
              <w:rPr>
                <w:rFonts w:ascii="Arial" w:hAnsi="Arial" w:cs="Arial"/>
                <w:color w:val="auto"/>
                <w:sz w:val="20"/>
                <w:szCs w:val="20"/>
              </w:rPr>
            </w:pPr>
            <w:r w:rsidRPr="002B6546">
              <w:rPr>
                <w:rFonts w:ascii="Arial" w:hAnsi="Arial" w:cs="Arial"/>
                <w:b/>
                <w:bCs/>
                <w:color w:val="auto"/>
                <w:sz w:val="20"/>
                <w:szCs w:val="20"/>
              </w:rPr>
              <w:t>FIDO</w:t>
            </w:r>
          </w:p>
        </w:tc>
        <w:tc>
          <w:tcPr>
            <w:tcW w:w="3675" w:type="pct"/>
            <w:tcBorders>
              <w:top w:val="single" w:sz="4" w:space="0" w:color="auto"/>
              <w:left w:val="single" w:sz="4" w:space="0" w:color="auto"/>
              <w:bottom w:val="single" w:sz="4" w:space="0" w:color="auto"/>
              <w:right w:val="single" w:sz="4" w:space="0" w:color="auto"/>
            </w:tcBorders>
            <w:shd w:val="clear" w:color="auto" w:fill="FFFFFF"/>
          </w:tcPr>
          <w:p w:rsidR="004461D4" w:rsidRPr="002B6546" w:rsidRDefault="003865F4" w:rsidP="004461D4">
            <w:pPr>
              <w:pStyle w:val="Khc0"/>
              <w:rPr>
                <w:rFonts w:ascii="Arial" w:hAnsi="Arial" w:cs="Arial"/>
                <w:color w:val="auto"/>
                <w:sz w:val="20"/>
                <w:szCs w:val="20"/>
              </w:rPr>
            </w:pPr>
            <w:r>
              <w:rPr>
                <w:rFonts w:ascii="Arial" w:hAnsi="Arial" w:cs="Arial"/>
                <w:color w:val="auto"/>
                <w:sz w:val="20"/>
                <w:szCs w:val="20"/>
              </w:rPr>
              <w:t>Tiêu chuẩ</w:t>
            </w:r>
            <w:r w:rsidR="004461D4" w:rsidRPr="002B6546">
              <w:rPr>
                <w:rFonts w:ascii="Arial" w:hAnsi="Arial" w:cs="Arial"/>
                <w:color w:val="auto"/>
                <w:sz w:val="20"/>
                <w:szCs w:val="20"/>
              </w:rPr>
              <w:t>n xác thực do Liên minh Xác thực trực tuy</w:t>
            </w:r>
            <w:r>
              <w:rPr>
                <w:rFonts w:ascii="Arial" w:hAnsi="Arial" w:cs="Arial"/>
                <w:color w:val="auto"/>
                <w:sz w:val="20"/>
                <w:szCs w:val="20"/>
                <w:lang w:val="en-US"/>
              </w:rPr>
              <w:t>ế</w:t>
            </w:r>
            <w:r w:rsidR="004461D4" w:rsidRPr="002B6546">
              <w:rPr>
                <w:rFonts w:ascii="Arial" w:hAnsi="Arial" w:cs="Arial"/>
                <w:color w:val="auto"/>
                <w:sz w:val="20"/>
                <w:szCs w:val="20"/>
              </w:rPr>
              <w:t>n thế giới FIDO Alliance ban hành (tham kh</w:t>
            </w:r>
            <w:r>
              <w:rPr>
                <w:rFonts w:ascii="Arial" w:hAnsi="Arial" w:cs="Arial"/>
                <w:color w:val="auto"/>
                <w:sz w:val="20"/>
                <w:szCs w:val="20"/>
                <w:lang w:val="en-US"/>
              </w:rPr>
              <w:t>ả</w:t>
            </w:r>
            <w:r w:rsidR="004461D4" w:rsidRPr="002B6546">
              <w:rPr>
                <w:rFonts w:ascii="Arial" w:hAnsi="Arial" w:cs="Arial"/>
                <w:color w:val="auto"/>
                <w:sz w:val="20"/>
                <w:szCs w:val="20"/>
              </w:rPr>
              <w:t>o lại Fidoalliance.org).</w:t>
            </w:r>
          </w:p>
          <w:p w:rsidR="004461D4" w:rsidRPr="002B6546" w:rsidRDefault="004461D4" w:rsidP="00BD7381">
            <w:pPr>
              <w:pStyle w:val="Khc0"/>
              <w:rPr>
                <w:rFonts w:ascii="Arial" w:hAnsi="Arial" w:cs="Arial"/>
                <w:color w:val="auto"/>
                <w:sz w:val="20"/>
                <w:szCs w:val="20"/>
              </w:rPr>
            </w:pPr>
            <w:r w:rsidRPr="002B6546">
              <w:rPr>
                <w:rFonts w:ascii="Arial" w:hAnsi="Arial" w:cs="Arial"/>
                <w:color w:val="auto"/>
                <w:sz w:val="20"/>
                <w:szCs w:val="20"/>
              </w:rPr>
              <w:t>Khi thực hiện giao dịch thanh toán trực tuy</w:t>
            </w:r>
            <w:r w:rsidR="003865F4">
              <w:rPr>
                <w:rFonts w:ascii="Arial" w:hAnsi="Arial" w:cs="Arial"/>
                <w:color w:val="auto"/>
                <w:sz w:val="20"/>
                <w:szCs w:val="20"/>
                <w:lang w:val="en-US"/>
              </w:rPr>
              <w:t>ế</w:t>
            </w:r>
            <w:r w:rsidRPr="002B6546">
              <w:rPr>
                <w:rFonts w:ascii="Arial" w:hAnsi="Arial" w:cs="Arial"/>
                <w:color w:val="auto"/>
                <w:sz w:val="20"/>
                <w:szCs w:val="20"/>
              </w:rPr>
              <w:t>n, hệ thống Internet Banking / Mobile Banking yêu cầu khách hà</w:t>
            </w:r>
            <w:r w:rsidR="00BD7381">
              <w:rPr>
                <w:rFonts w:ascii="Arial" w:hAnsi="Arial" w:cs="Arial"/>
                <w:color w:val="auto"/>
                <w:sz w:val="20"/>
                <w:szCs w:val="20"/>
              </w:rPr>
              <w:t>ng sử d</w:t>
            </w:r>
            <w:r w:rsidRPr="002B6546">
              <w:rPr>
                <w:rFonts w:ascii="Arial" w:hAnsi="Arial" w:cs="Arial"/>
                <w:color w:val="auto"/>
                <w:sz w:val="20"/>
                <w:szCs w:val="20"/>
              </w:rPr>
              <w:t xml:space="preserve">ụng thiết bị U2F/UAF (giao tiếp qua Cổng USB hoặc không dây (Bluetooth, NFC)) hoặc phần mềm xác thực </w:t>
            </w:r>
            <w:r w:rsidR="00BD7381">
              <w:rPr>
                <w:rFonts w:ascii="Arial" w:hAnsi="Arial" w:cs="Arial"/>
                <w:color w:val="auto"/>
                <w:sz w:val="20"/>
                <w:szCs w:val="20"/>
              </w:rPr>
              <w:t>tích hợp với điện thoại thông mi</w:t>
            </w:r>
            <w:r w:rsidRPr="002B6546">
              <w:rPr>
                <w:rFonts w:ascii="Arial" w:hAnsi="Arial" w:cs="Arial"/>
                <w:color w:val="auto"/>
                <w:sz w:val="20"/>
                <w:szCs w:val="20"/>
              </w:rPr>
              <w:t>nh hoặc trì</w:t>
            </w:r>
            <w:r w:rsidR="00BD7381">
              <w:rPr>
                <w:rFonts w:ascii="Arial" w:hAnsi="Arial" w:cs="Arial"/>
                <w:color w:val="auto"/>
                <w:sz w:val="20"/>
                <w:szCs w:val="20"/>
              </w:rPr>
              <w:t>nh duyệt đáp ứng tiêu chuẩn FID</w:t>
            </w:r>
            <w:r w:rsidR="00BD7381">
              <w:rPr>
                <w:rFonts w:ascii="Arial" w:hAnsi="Arial" w:cs="Arial"/>
                <w:color w:val="auto"/>
                <w:sz w:val="20"/>
                <w:szCs w:val="20"/>
                <w:lang w:val="en-US"/>
              </w:rPr>
              <w:t>O</w:t>
            </w:r>
            <w:r w:rsidRPr="002B6546">
              <w:rPr>
                <w:rFonts w:ascii="Arial" w:hAnsi="Arial" w:cs="Arial"/>
                <w:color w:val="auto"/>
                <w:sz w:val="20"/>
                <w:szCs w:val="20"/>
              </w:rPr>
              <w:t>2. Sau khi xác thực sử dụng thiết bị bằng mã truy cập hoặc dấu hiệu sinh trắc học, thiết bị U2F/UAF hoặc phần mềm xác thực sẽ tự động giao tiếp với trình duyệt và máy ch</w:t>
            </w:r>
            <w:r w:rsidR="00BD7381">
              <w:rPr>
                <w:rFonts w:ascii="Arial" w:hAnsi="Arial" w:cs="Arial"/>
                <w:color w:val="auto"/>
                <w:sz w:val="20"/>
                <w:szCs w:val="20"/>
                <w:lang w:val="en-US"/>
              </w:rPr>
              <w:t>ủ</w:t>
            </w:r>
            <w:r w:rsidRPr="002B6546">
              <w:rPr>
                <w:rFonts w:ascii="Arial" w:hAnsi="Arial" w:cs="Arial"/>
                <w:color w:val="auto"/>
                <w:sz w:val="20"/>
                <w:szCs w:val="20"/>
              </w:rPr>
              <w:t xml:space="preserve"> xác thực để xác thực địa ch</w:t>
            </w:r>
            <w:r w:rsidR="00BD7381">
              <w:rPr>
                <w:rFonts w:ascii="Arial" w:hAnsi="Arial" w:cs="Arial"/>
                <w:color w:val="auto"/>
                <w:sz w:val="20"/>
                <w:szCs w:val="20"/>
                <w:lang w:val="en-US"/>
              </w:rPr>
              <w:t xml:space="preserve">ỉ </w:t>
            </w:r>
            <w:r w:rsidRPr="002B6546">
              <w:rPr>
                <w:rFonts w:ascii="Arial" w:hAnsi="Arial" w:cs="Arial"/>
                <w:color w:val="auto"/>
                <w:sz w:val="20"/>
                <w:szCs w:val="20"/>
              </w:rPr>
              <w:t>website Internet Banking và giao dịch.</w:t>
            </w:r>
          </w:p>
        </w:tc>
      </w:tr>
      <w:tr w:rsidR="004461D4" w:rsidRPr="002B6546" w:rsidTr="004461D4">
        <w:trPr>
          <w:trHeight w:val="20"/>
          <w:jc w:val="center"/>
        </w:trPr>
        <w:tc>
          <w:tcPr>
            <w:tcW w:w="396" w:type="pct"/>
            <w:tcBorders>
              <w:top w:val="single" w:sz="4" w:space="0" w:color="auto"/>
              <w:left w:val="single" w:sz="4" w:space="0" w:color="auto"/>
              <w:bottom w:val="single" w:sz="4" w:space="0" w:color="auto"/>
            </w:tcBorders>
            <w:shd w:val="clear" w:color="auto" w:fill="FFFFFF"/>
          </w:tcPr>
          <w:p w:rsidR="004461D4" w:rsidRPr="002B6546" w:rsidRDefault="004461D4" w:rsidP="004461D4">
            <w:pPr>
              <w:pStyle w:val="Khc0"/>
              <w:jc w:val="center"/>
              <w:rPr>
                <w:rFonts w:ascii="Arial" w:hAnsi="Arial" w:cs="Arial"/>
                <w:color w:val="auto"/>
                <w:sz w:val="20"/>
                <w:szCs w:val="20"/>
              </w:rPr>
            </w:pPr>
            <w:r w:rsidRPr="002B6546">
              <w:rPr>
                <w:rFonts w:ascii="Arial" w:hAnsi="Arial" w:cs="Arial"/>
                <w:color w:val="auto"/>
                <w:sz w:val="20"/>
                <w:szCs w:val="20"/>
              </w:rPr>
              <w:t>10</w:t>
            </w:r>
          </w:p>
        </w:tc>
        <w:tc>
          <w:tcPr>
            <w:tcW w:w="929" w:type="pct"/>
            <w:tcBorders>
              <w:top w:val="single" w:sz="4" w:space="0" w:color="auto"/>
              <w:left w:val="single" w:sz="4" w:space="0" w:color="auto"/>
              <w:bottom w:val="single" w:sz="4" w:space="0" w:color="auto"/>
            </w:tcBorders>
            <w:shd w:val="clear" w:color="auto" w:fill="FFFFFF"/>
          </w:tcPr>
          <w:p w:rsidR="004461D4" w:rsidRPr="002B6546" w:rsidRDefault="004461D4" w:rsidP="00BD7381">
            <w:pPr>
              <w:pStyle w:val="Khc0"/>
              <w:rPr>
                <w:rFonts w:ascii="Arial" w:hAnsi="Arial" w:cs="Arial"/>
                <w:color w:val="auto"/>
                <w:sz w:val="20"/>
                <w:szCs w:val="20"/>
              </w:rPr>
            </w:pPr>
            <w:r w:rsidRPr="002B6546">
              <w:rPr>
                <w:rFonts w:ascii="Arial" w:hAnsi="Arial" w:cs="Arial"/>
                <w:b/>
                <w:bCs/>
                <w:color w:val="auto"/>
                <w:sz w:val="20"/>
                <w:szCs w:val="20"/>
              </w:rPr>
              <w:t>Chữ k</w:t>
            </w:r>
            <w:r w:rsidR="00BD7381">
              <w:rPr>
                <w:rFonts w:ascii="Arial" w:hAnsi="Arial" w:cs="Arial"/>
                <w:b/>
                <w:bCs/>
                <w:color w:val="auto"/>
                <w:sz w:val="20"/>
                <w:szCs w:val="20"/>
                <w:lang w:val="en-US"/>
              </w:rPr>
              <w:t>ý</w:t>
            </w:r>
            <w:r w:rsidRPr="002B6546">
              <w:rPr>
                <w:rFonts w:ascii="Arial" w:hAnsi="Arial" w:cs="Arial"/>
                <w:b/>
                <w:bCs/>
                <w:color w:val="auto"/>
                <w:sz w:val="20"/>
                <w:szCs w:val="20"/>
              </w:rPr>
              <w:t xml:space="preserve"> điện tử an toàn</w:t>
            </w:r>
          </w:p>
        </w:tc>
        <w:tc>
          <w:tcPr>
            <w:tcW w:w="3675" w:type="pct"/>
            <w:tcBorders>
              <w:top w:val="single" w:sz="4" w:space="0" w:color="auto"/>
              <w:left w:val="single" w:sz="4" w:space="0" w:color="auto"/>
              <w:bottom w:val="single" w:sz="4" w:space="0" w:color="auto"/>
              <w:right w:val="single" w:sz="4" w:space="0" w:color="auto"/>
            </w:tcBorders>
            <w:shd w:val="clear" w:color="auto" w:fill="FFFFFF"/>
          </w:tcPr>
          <w:p w:rsidR="004461D4" w:rsidRPr="002B6546" w:rsidRDefault="004461D4" w:rsidP="004461D4">
            <w:pPr>
              <w:pStyle w:val="Khc0"/>
              <w:rPr>
                <w:rFonts w:ascii="Arial" w:hAnsi="Arial" w:cs="Arial"/>
                <w:color w:val="auto"/>
                <w:sz w:val="20"/>
                <w:szCs w:val="20"/>
              </w:rPr>
            </w:pPr>
            <w:r w:rsidRPr="002B6546">
              <w:rPr>
                <w:rFonts w:ascii="Arial" w:hAnsi="Arial" w:cs="Arial"/>
                <w:color w:val="auto"/>
                <w:sz w:val="20"/>
                <w:szCs w:val="20"/>
              </w:rPr>
              <w:t>Khi thực hiện giao dịch thanh toán trực tuyến, hệ thống Internet Banking / Mobile Banking yêu cầu khách hàng sử d</w:t>
            </w:r>
            <w:r w:rsidR="00BD7381">
              <w:rPr>
                <w:rFonts w:ascii="Arial" w:hAnsi="Arial" w:cs="Arial"/>
                <w:color w:val="auto"/>
                <w:sz w:val="20"/>
                <w:szCs w:val="20"/>
              </w:rPr>
              <w:t>ụng chữ ký điện tử an toàn đã đă</w:t>
            </w:r>
            <w:r w:rsidRPr="002B6546">
              <w:rPr>
                <w:rFonts w:ascii="Arial" w:hAnsi="Arial" w:cs="Arial"/>
                <w:color w:val="auto"/>
                <w:sz w:val="20"/>
                <w:szCs w:val="20"/>
              </w:rPr>
              <w:t>ng ký sử dụng với tổ chức cung ứng dịch vụ thanh toán, trung gian thanh toán.</w:t>
            </w:r>
          </w:p>
          <w:p w:rsidR="004461D4" w:rsidRPr="002B6546" w:rsidRDefault="004461D4" w:rsidP="00BD7381">
            <w:pPr>
              <w:pStyle w:val="Khc0"/>
              <w:rPr>
                <w:rFonts w:ascii="Arial" w:hAnsi="Arial" w:cs="Arial"/>
                <w:color w:val="auto"/>
                <w:sz w:val="20"/>
                <w:szCs w:val="20"/>
              </w:rPr>
            </w:pPr>
            <w:r w:rsidRPr="002B6546">
              <w:rPr>
                <w:rFonts w:ascii="Arial" w:hAnsi="Arial" w:cs="Arial"/>
                <w:color w:val="auto"/>
                <w:sz w:val="20"/>
                <w:szCs w:val="20"/>
              </w:rPr>
              <w:t>Chữ ký điện tử an toàn bao gồm Chữ ký điện tử chuyên dùng bảo đảm an toàn hoặc chữ ký s</w:t>
            </w:r>
            <w:r w:rsidR="00BD7381">
              <w:rPr>
                <w:rFonts w:ascii="Arial" w:hAnsi="Arial" w:cs="Arial"/>
                <w:color w:val="auto"/>
                <w:sz w:val="20"/>
                <w:szCs w:val="20"/>
                <w:lang w:val="en-US"/>
              </w:rPr>
              <w:t>ố</w:t>
            </w:r>
            <w:r w:rsidRPr="002B6546">
              <w:rPr>
                <w:rFonts w:ascii="Arial" w:hAnsi="Arial" w:cs="Arial"/>
                <w:color w:val="auto"/>
                <w:sz w:val="20"/>
                <w:szCs w:val="20"/>
              </w:rPr>
              <w:t xml:space="preserve"> hoặc chữ ký điện tử nước ngoài được công nhận theo quy định của pháp luật.</w:t>
            </w:r>
          </w:p>
        </w:tc>
      </w:tr>
    </w:tbl>
    <w:p w:rsidR="003C13FB" w:rsidRPr="002B6546" w:rsidRDefault="003C13FB" w:rsidP="002B6546">
      <w:pPr>
        <w:spacing w:after="120"/>
        <w:ind w:firstLine="720"/>
        <w:jc w:val="both"/>
        <w:rPr>
          <w:rFonts w:ascii="Arial" w:hAnsi="Arial" w:cs="Arial"/>
          <w:color w:val="auto"/>
          <w:sz w:val="20"/>
          <w:szCs w:val="20"/>
        </w:rPr>
      </w:pPr>
    </w:p>
    <w:sectPr w:rsidR="003C13FB" w:rsidRPr="002B6546" w:rsidSect="00634A24">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37B" w:rsidRDefault="008E737B">
      <w:r>
        <w:separator/>
      </w:r>
    </w:p>
  </w:endnote>
  <w:endnote w:type="continuationSeparator" w:id="0">
    <w:p w:rsidR="008E737B" w:rsidRDefault="008E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37B" w:rsidRDefault="008E737B"/>
  </w:footnote>
  <w:footnote w:type="continuationSeparator" w:id="0">
    <w:p w:rsidR="008E737B" w:rsidRDefault="008E73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715" w:rsidRDefault="008E571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715" w:rsidRDefault="008E5715">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715" w:rsidRDefault="008E57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062E"/>
    <w:multiLevelType w:val="multilevel"/>
    <w:tmpl w:val="79FC509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A5F6D"/>
    <w:multiLevelType w:val="multilevel"/>
    <w:tmpl w:val="646AB6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9D0880"/>
    <w:multiLevelType w:val="multilevel"/>
    <w:tmpl w:val="AB72D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947B68"/>
    <w:multiLevelType w:val="multilevel"/>
    <w:tmpl w:val="354E4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BF6916"/>
    <w:multiLevelType w:val="multilevel"/>
    <w:tmpl w:val="6A9EA0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8641D7"/>
    <w:multiLevelType w:val="multilevel"/>
    <w:tmpl w:val="3DD68D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BE652F"/>
    <w:multiLevelType w:val="multilevel"/>
    <w:tmpl w:val="2AA69C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DE58EE"/>
    <w:multiLevelType w:val="multilevel"/>
    <w:tmpl w:val="B34AC0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F461C7"/>
    <w:multiLevelType w:val="multilevel"/>
    <w:tmpl w:val="D89EBF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306403"/>
    <w:multiLevelType w:val="multilevel"/>
    <w:tmpl w:val="34DC3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8C4601"/>
    <w:multiLevelType w:val="multilevel"/>
    <w:tmpl w:val="D2FED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791913"/>
    <w:multiLevelType w:val="multilevel"/>
    <w:tmpl w:val="378E9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E8236F"/>
    <w:multiLevelType w:val="multilevel"/>
    <w:tmpl w:val="265CD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5545E0"/>
    <w:multiLevelType w:val="multilevel"/>
    <w:tmpl w:val="AE14C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6A071D"/>
    <w:multiLevelType w:val="multilevel"/>
    <w:tmpl w:val="392EF2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557C14"/>
    <w:multiLevelType w:val="multilevel"/>
    <w:tmpl w:val="D0085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E17BDD"/>
    <w:multiLevelType w:val="multilevel"/>
    <w:tmpl w:val="2716E5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4018D8"/>
    <w:multiLevelType w:val="multilevel"/>
    <w:tmpl w:val="AD18F3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A13496"/>
    <w:multiLevelType w:val="multilevel"/>
    <w:tmpl w:val="172C3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A747B1"/>
    <w:multiLevelType w:val="multilevel"/>
    <w:tmpl w:val="203AA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4A31A3"/>
    <w:multiLevelType w:val="multilevel"/>
    <w:tmpl w:val="11DC9B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AD2716"/>
    <w:multiLevelType w:val="multilevel"/>
    <w:tmpl w:val="84923F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AF023B"/>
    <w:multiLevelType w:val="multilevel"/>
    <w:tmpl w:val="64D6E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9"/>
  </w:num>
  <w:num w:numId="3">
    <w:abstractNumId w:val="0"/>
  </w:num>
  <w:num w:numId="4">
    <w:abstractNumId w:val="11"/>
  </w:num>
  <w:num w:numId="5">
    <w:abstractNumId w:val="5"/>
  </w:num>
  <w:num w:numId="6">
    <w:abstractNumId w:val="10"/>
  </w:num>
  <w:num w:numId="7">
    <w:abstractNumId w:val="6"/>
  </w:num>
  <w:num w:numId="8">
    <w:abstractNumId w:val="4"/>
  </w:num>
  <w:num w:numId="9">
    <w:abstractNumId w:val="12"/>
  </w:num>
  <w:num w:numId="10">
    <w:abstractNumId w:val="20"/>
  </w:num>
  <w:num w:numId="11">
    <w:abstractNumId w:val="3"/>
  </w:num>
  <w:num w:numId="12">
    <w:abstractNumId w:val="18"/>
  </w:num>
  <w:num w:numId="13">
    <w:abstractNumId w:val="22"/>
  </w:num>
  <w:num w:numId="14">
    <w:abstractNumId w:val="16"/>
  </w:num>
  <w:num w:numId="15">
    <w:abstractNumId w:val="8"/>
  </w:num>
  <w:num w:numId="16">
    <w:abstractNumId w:val="14"/>
  </w:num>
  <w:num w:numId="17">
    <w:abstractNumId w:val="2"/>
  </w:num>
  <w:num w:numId="18">
    <w:abstractNumId w:val="15"/>
  </w:num>
  <w:num w:numId="19">
    <w:abstractNumId w:val="21"/>
  </w:num>
  <w:num w:numId="20">
    <w:abstractNumId w:val="13"/>
  </w:num>
  <w:num w:numId="21">
    <w:abstractNumId w:val="7"/>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FB"/>
    <w:rsid w:val="000A20B9"/>
    <w:rsid w:val="00105FB6"/>
    <w:rsid w:val="00170AEE"/>
    <w:rsid w:val="001778AA"/>
    <w:rsid w:val="00181F81"/>
    <w:rsid w:val="001D7C51"/>
    <w:rsid w:val="002104D9"/>
    <w:rsid w:val="00246AE6"/>
    <w:rsid w:val="00263D96"/>
    <w:rsid w:val="0027582F"/>
    <w:rsid w:val="00294D3B"/>
    <w:rsid w:val="002B6546"/>
    <w:rsid w:val="002D7DCD"/>
    <w:rsid w:val="00343B00"/>
    <w:rsid w:val="00346323"/>
    <w:rsid w:val="00347100"/>
    <w:rsid w:val="003865F4"/>
    <w:rsid w:val="0039484A"/>
    <w:rsid w:val="003C13FB"/>
    <w:rsid w:val="003C55BB"/>
    <w:rsid w:val="00403C41"/>
    <w:rsid w:val="00417096"/>
    <w:rsid w:val="004461D4"/>
    <w:rsid w:val="00506FCE"/>
    <w:rsid w:val="00523465"/>
    <w:rsid w:val="00536FEA"/>
    <w:rsid w:val="005A2157"/>
    <w:rsid w:val="005E4696"/>
    <w:rsid w:val="00634A24"/>
    <w:rsid w:val="00662D5F"/>
    <w:rsid w:val="00692820"/>
    <w:rsid w:val="00750756"/>
    <w:rsid w:val="00765EDB"/>
    <w:rsid w:val="00797450"/>
    <w:rsid w:val="007A75DF"/>
    <w:rsid w:val="007A78FA"/>
    <w:rsid w:val="0083506B"/>
    <w:rsid w:val="00892549"/>
    <w:rsid w:val="008C3075"/>
    <w:rsid w:val="008E5715"/>
    <w:rsid w:val="008E737B"/>
    <w:rsid w:val="008E7BEC"/>
    <w:rsid w:val="009B48F6"/>
    <w:rsid w:val="009D495B"/>
    <w:rsid w:val="00A66BDD"/>
    <w:rsid w:val="00A703BC"/>
    <w:rsid w:val="00A76867"/>
    <w:rsid w:val="00A81CDE"/>
    <w:rsid w:val="00AE0DF8"/>
    <w:rsid w:val="00B154D6"/>
    <w:rsid w:val="00B35DF0"/>
    <w:rsid w:val="00B71835"/>
    <w:rsid w:val="00BB4EF5"/>
    <w:rsid w:val="00BD7381"/>
    <w:rsid w:val="00C87A39"/>
    <w:rsid w:val="00D314B3"/>
    <w:rsid w:val="00E07D9C"/>
    <w:rsid w:val="00E1167C"/>
    <w:rsid w:val="00E4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6671A-EE6D-4424-9409-27D64EAF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iCs/>
      <w:smallCaps w:val="0"/>
      <w:strike w:val="0"/>
      <w:color w:val="535654"/>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color w:val="535654"/>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80" w:line="293" w:lineRule="auto"/>
      <w:ind w:firstLine="400"/>
    </w:pPr>
    <w:rPr>
      <w:rFonts w:ascii="Times New Roman" w:eastAsia="Times New Roman" w:hAnsi="Times New Roman" w:cs="Times New Roman"/>
    </w:rPr>
  </w:style>
  <w:style w:type="paragraph" w:customStyle="1" w:styleId="Vnbnnidung20">
    <w:name w:val="Văn bản nội dung (2)"/>
    <w:basedOn w:val="Normal"/>
    <w:link w:val="Vnbnnidung2"/>
    <w:pPr>
      <w:spacing w:after="100" w:line="271" w:lineRule="auto"/>
      <w:ind w:firstLine="760"/>
    </w:pPr>
    <w:rPr>
      <w:rFonts w:ascii="Times New Roman" w:eastAsia="Times New Roman" w:hAnsi="Times New Roman" w:cs="Times New Roman"/>
      <w:i/>
      <w:iCs/>
      <w:color w:val="535654"/>
      <w:sz w:val="26"/>
      <w:szCs w:val="26"/>
    </w:rPr>
  </w:style>
  <w:style w:type="paragraph" w:customStyle="1" w:styleId="Tiu10">
    <w:name w:val="Tiêu đề #1"/>
    <w:basedOn w:val="Normal"/>
    <w:link w:val="Tiu1"/>
    <w:pPr>
      <w:spacing w:after="100" w:line="295" w:lineRule="auto"/>
      <w:jc w:val="center"/>
      <w:outlineLvl w:val="0"/>
    </w:pPr>
    <w:rPr>
      <w:rFonts w:ascii="Times New Roman" w:eastAsia="Times New Roman" w:hAnsi="Times New Roman" w:cs="Times New Roman"/>
      <w:b/>
      <w:bCs/>
      <w:color w:val="535654"/>
    </w:rPr>
  </w:style>
  <w:style w:type="paragraph" w:customStyle="1" w:styleId="Chthchbng0">
    <w:name w:val="Chú thích bảng"/>
    <w:basedOn w:val="Normal"/>
    <w:link w:val="Chthchbng"/>
    <w:rPr>
      <w:rFonts w:ascii="Times New Roman" w:eastAsia="Times New Roman" w:hAnsi="Times New Roman" w:cs="Times New Roman"/>
      <w:sz w:val="18"/>
      <w:szCs w:val="18"/>
    </w:rPr>
  </w:style>
  <w:style w:type="paragraph" w:customStyle="1" w:styleId="Khc0">
    <w:name w:val="Khác"/>
    <w:basedOn w:val="Normal"/>
    <w:link w:val="Khc"/>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B6546"/>
    <w:pPr>
      <w:tabs>
        <w:tab w:val="center" w:pos="4680"/>
        <w:tab w:val="right" w:pos="9360"/>
      </w:tabs>
    </w:pPr>
  </w:style>
  <w:style w:type="character" w:customStyle="1" w:styleId="HeaderChar">
    <w:name w:val="Header Char"/>
    <w:basedOn w:val="DefaultParagraphFont"/>
    <w:link w:val="Header"/>
    <w:uiPriority w:val="99"/>
    <w:rsid w:val="002B6546"/>
    <w:rPr>
      <w:color w:val="000000"/>
    </w:rPr>
  </w:style>
  <w:style w:type="paragraph" w:styleId="Footer">
    <w:name w:val="footer"/>
    <w:basedOn w:val="Normal"/>
    <w:link w:val="FooterChar"/>
    <w:uiPriority w:val="99"/>
    <w:unhideWhenUsed/>
    <w:rsid w:val="002B6546"/>
    <w:pPr>
      <w:tabs>
        <w:tab w:val="center" w:pos="4680"/>
        <w:tab w:val="right" w:pos="9360"/>
      </w:tabs>
    </w:pPr>
  </w:style>
  <w:style w:type="character" w:customStyle="1" w:styleId="FooterChar">
    <w:name w:val="Footer Char"/>
    <w:basedOn w:val="DefaultParagraphFont"/>
    <w:link w:val="Footer"/>
    <w:uiPriority w:val="99"/>
    <w:rsid w:val="002B654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NGUYỄN XUÂN HUY</cp:lastModifiedBy>
  <cp:revision>6</cp:revision>
  <dcterms:created xsi:type="dcterms:W3CDTF">2023-12-25T06:29:00Z</dcterms:created>
  <dcterms:modified xsi:type="dcterms:W3CDTF">2023-12-26T02:13:00Z</dcterms:modified>
</cp:coreProperties>
</file>