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4F15C4" w:rsidRPr="00722875" w14:paraId="345B6BA7" w14:textId="77777777">
        <w:tc>
          <w:tcPr>
            <w:tcW w:w="1645" w:type="pct"/>
          </w:tcPr>
          <w:p w14:paraId="4509BD89" w14:textId="4B99FCFA" w:rsidR="004F15C4" w:rsidRPr="00722875" w:rsidRDefault="00076C5D" w:rsidP="007228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722875">
              <w:rPr>
                <w:rFonts w:ascii="Arial" w:hAnsi="Arial" w:cs="Arial"/>
                <w:sz w:val="20"/>
                <w:szCs w:val="20"/>
              </w:rPr>
              <w:t>ố</w:t>
            </w:r>
            <w:r w:rsidRPr="00722875">
              <w:rPr>
                <w:rFonts w:ascii="Arial" w:hAnsi="Arial" w:cs="Arial"/>
                <w:sz w:val="20"/>
                <w:szCs w:val="20"/>
              </w:rPr>
              <w:t>: 328/2025/NĐ-CP</w:t>
            </w:r>
          </w:p>
        </w:tc>
        <w:tc>
          <w:tcPr>
            <w:tcW w:w="3355" w:type="pct"/>
          </w:tcPr>
          <w:p w14:paraId="762C8E0C" w14:textId="77777777" w:rsidR="00722875" w:rsidRDefault="00076C5D" w:rsidP="007228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87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T NAM</w:t>
            </w:r>
          </w:p>
          <w:p w14:paraId="21B8FF72" w14:textId="4B2F71C6" w:rsidR="004F15C4" w:rsidRPr="00722875" w:rsidRDefault="00076C5D" w:rsidP="007228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12C879D" w14:textId="77777777" w:rsidR="004F15C4" w:rsidRPr="00722875" w:rsidRDefault="00076C5D" w:rsidP="007228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722875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i/>
                <w:sz w:val="20"/>
                <w:szCs w:val="20"/>
              </w:rPr>
              <w:t>i, ngày 18 tháng 12 năm 2025</w:t>
            </w:r>
          </w:p>
        </w:tc>
      </w:tr>
    </w:tbl>
    <w:p w14:paraId="0A46D917" w14:textId="77777777" w:rsidR="00722875" w:rsidRDefault="00722875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AE6274" w14:textId="77777777" w:rsidR="00722875" w:rsidRDefault="00722875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3DA270" w14:textId="5B02EF97" w:rsidR="004F15C4" w:rsidRPr="00722875" w:rsidRDefault="00076C5D" w:rsidP="00722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NGH</w:t>
      </w:r>
      <w:r w:rsidRPr="00722875">
        <w:rPr>
          <w:rFonts w:ascii="Arial" w:hAnsi="Arial" w:cs="Arial"/>
          <w:b/>
          <w:sz w:val="20"/>
          <w:szCs w:val="20"/>
        </w:rPr>
        <w:t>Ị</w:t>
      </w:r>
      <w:r w:rsidRPr="00722875">
        <w:rPr>
          <w:rFonts w:ascii="Arial" w:hAnsi="Arial" w:cs="Arial"/>
          <w:b/>
          <w:sz w:val="20"/>
          <w:szCs w:val="20"/>
        </w:rPr>
        <w:t xml:space="preserve"> Đ</w:t>
      </w:r>
      <w:r w:rsidRPr="00722875">
        <w:rPr>
          <w:rFonts w:ascii="Arial" w:hAnsi="Arial" w:cs="Arial"/>
          <w:b/>
          <w:sz w:val="20"/>
          <w:szCs w:val="20"/>
        </w:rPr>
        <w:t>Ị</w:t>
      </w:r>
      <w:r w:rsidRPr="00722875">
        <w:rPr>
          <w:rFonts w:ascii="Arial" w:hAnsi="Arial" w:cs="Arial"/>
          <w:b/>
          <w:sz w:val="20"/>
          <w:szCs w:val="20"/>
        </w:rPr>
        <w:t>NH</w:t>
      </w:r>
    </w:p>
    <w:p w14:paraId="018D6215" w14:textId="77777777" w:rsidR="004F15C4" w:rsidRDefault="00076C5D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V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 xml:space="preserve"> Trung tâm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  <w:r w:rsidRPr="00722875">
        <w:rPr>
          <w:rFonts w:ascii="Arial" w:hAnsi="Arial" w:cs="Arial"/>
          <w:b/>
          <w:sz w:val="20"/>
          <w:szCs w:val="20"/>
        </w:rPr>
        <w:t xml:space="preserve"> thu</w:t>
      </w:r>
      <w:r w:rsidRPr="00722875">
        <w:rPr>
          <w:rFonts w:ascii="Arial" w:hAnsi="Arial" w:cs="Arial"/>
          <w:b/>
          <w:sz w:val="20"/>
          <w:szCs w:val="20"/>
        </w:rPr>
        <w:t>ộ</w:t>
      </w:r>
      <w:r w:rsidRPr="00722875">
        <w:rPr>
          <w:rFonts w:ascii="Arial" w:hAnsi="Arial" w:cs="Arial"/>
          <w:b/>
          <w:sz w:val="20"/>
          <w:szCs w:val="20"/>
        </w:rPr>
        <w:t>c</w:t>
      </w:r>
      <w:r w:rsidRPr="00722875">
        <w:rPr>
          <w:rFonts w:ascii="Arial" w:hAnsi="Arial" w:cs="Arial"/>
          <w:sz w:val="20"/>
          <w:szCs w:val="20"/>
        </w:rPr>
        <w:br/>
      </w:r>
      <w:r w:rsidRPr="00722875">
        <w:rPr>
          <w:rFonts w:ascii="Arial" w:hAnsi="Arial" w:cs="Arial"/>
          <w:b/>
          <w:sz w:val="20"/>
          <w:szCs w:val="20"/>
        </w:rPr>
        <w:t xml:space="preserve"> Trung tâm tài chính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  <w:r w:rsidRPr="00722875">
        <w:rPr>
          <w:rFonts w:ascii="Arial" w:hAnsi="Arial" w:cs="Arial"/>
          <w:b/>
          <w:sz w:val="20"/>
          <w:szCs w:val="20"/>
        </w:rPr>
        <w:t xml:space="preserve"> t</w:t>
      </w:r>
      <w:r w:rsidRPr="00722875">
        <w:rPr>
          <w:rFonts w:ascii="Arial" w:hAnsi="Arial" w:cs="Arial"/>
          <w:b/>
          <w:sz w:val="20"/>
          <w:szCs w:val="20"/>
        </w:rPr>
        <w:t>ạ</w:t>
      </w:r>
      <w:r w:rsidRPr="00722875">
        <w:rPr>
          <w:rFonts w:ascii="Arial" w:hAnsi="Arial" w:cs="Arial"/>
          <w:b/>
          <w:sz w:val="20"/>
          <w:szCs w:val="20"/>
        </w:rPr>
        <w:t>i Vi</w:t>
      </w:r>
      <w:r w:rsidRPr="00722875">
        <w:rPr>
          <w:rFonts w:ascii="Arial" w:hAnsi="Arial" w:cs="Arial"/>
          <w:b/>
          <w:sz w:val="20"/>
          <w:szCs w:val="20"/>
        </w:rPr>
        <w:t>ệ</w:t>
      </w:r>
      <w:r w:rsidRPr="00722875">
        <w:rPr>
          <w:rFonts w:ascii="Arial" w:hAnsi="Arial" w:cs="Arial"/>
          <w:b/>
          <w:sz w:val="20"/>
          <w:szCs w:val="20"/>
        </w:rPr>
        <w:t>t Nam</w:t>
      </w:r>
    </w:p>
    <w:p w14:paraId="3C0A8B59" w14:textId="77777777" w:rsidR="00722875" w:rsidRPr="00722875" w:rsidRDefault="00722875" w:rsidP="00722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F8665E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i/>
          <w:sz w:val="20"/>
          <w:szCs w:val="20"/>
        </w:rPr>
        <w:t>Căn c</w:t>
      </w:r>
      <w:r w:rsidRPr="00722875">
        <w:rPr>
          <w:rFonts w:ascii="Arial" w:hAnsi="Arial" w:cs="Arial"/>
          <w:i/>
          <w:sz w:val="20"/>
          <w:szCs w:val="20"/>
        </w:rPr>
        <w:t>ứ</w:t>
      </w:r>
      <w:r w:rsidRPr="00722875">
        <w:rPr>
          <w:rFonts w:ascii="Arial" w:hAnsi="Arial" w:cs="Arial"/>
          <w:i/>
          <w:sz w:val="20"/>
          <w:szCs w:val="20"/>
        </w:rPr>
        <w:t xml:space="preserve"> </w:t>
      </w:r>
      <w:r w:rsidRPr="00722875">
        <w:rPr>
          <w:rFonts w:ascii="Arial" w:hAnsi="Arial" w:cs="Arial"/>
          <w:i/>
          <w:sz w:val="20"/>
          <w:szCs w:val="20"/>
        </w:rPr>
        <w:t>Lu</w:t>
      </w:r>
      <w:r w:rsidRPr="00722875">
        <w:rPr>
          <w:rFonts w:ascii="Arial" w:hAnsi="Arial" w:cs="Arial"/>
          <w:i/>
          <w:sz w:val="20"/>
          <w:szCs w:val="20"/>
        </w:rPr>
        <w:t>ậ</w:t>
      </w:r>
      <w:r w:rsidRPr="00722875">
        <w:rPr>
          <w:rFonts w:ascii="Arial" w:hAnsi="Arial" w:cs="Arial"/>
          <w:i/>
          <w:sz w:val="20"/>
          <w:szCs w:val="20"/>
        </w:rPr>
        <w:t>t T</w:t>
      </w:r>
      <w:r w:rsidRPr="00722875">
        <w:rPr>
          <w:rFonts w:ascii="Arial" w:hAnsi="Arial" w:cs="Arial"/>
          <w:i/>
          <w:sz w:val="20"/>
          <w:szCs w:val="20"/>
        </w:rPr>
        <w:t>ổ</w:t>
      </w:r>
      <w:r w:rsidRPr="00722875">
        <w:rPr>
          <w:rFonts w:ascii="Arial" w:hAnsi="Arial" w:cs="Arial"/>
          <w:i/>
          <w:sz w:val="20"/>
          <w:szCs w:val="20"/>
        </w:rPr>
        <w:t xml:space="preserve"> ch</w:t>
      </w:r>
      <w:r w:rsidRPr="00722875">
        <w:rPr>
          <w:rFonts w:ascii="Arial" w:hAnsi="Arial" w:cs="Arial"/>
          <w:i/>
          <w:sz w:val="20"/>
          <w:szCs w:val="20"/>
        </w:rPr>
        <w:t>ứ</w:t>
      </w:r>
      <w:r w:rsidRPr="00722875">
        <w:rPr>
          <w:rFonts w:ascii="Arial" w:hAnsi="Arial" w:cs="Arial"/>
          <w:i/>
          <w:sz w:val="20"/>
          <w:szCs w:val="20"/>
        </w:rPr>
        <w:t>c Chính ph</w:t>
      </w:r>
      <w:r w:rsidRPr="00722875">
        <w:rPr>
          <w:rFonts w:ascii="Arial" w:hAnsi="Arial" w:cs="Arial"/>
          <w:i/>
          <w:sz w:val="20"/>
          <w:szCs w:val="20"/>
        </w:rPr>
        <w:t>ủ</w:t>
      </w:r>
      <w:r w:rsidRPr="00722875">
        <w:rPr>
          <w:rFonts w:ascii="Arial" w:hAnsi="Arial" w:cs="Arial"/>
          <w:i/>
          <w:sz w:val="20"/>
          <w:szCs w:val="20"/>
        </w:rPr>
        <w:t xml:space="preserve"> s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7F7BFA77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i/>
          <w:sz w:val="20"/>
          <w:szCs w:val="20"/>
        </w:rPr>
        <w:t>Căn c</w:t>
      </w:r>
      <w:r w:rsidRPr="00722875">
        <w:rPr>
          <w:rFonts w:ascii="Arial" w:hAnsi="Arial" w:cs="Arial"/>
          <w:i/>
          <w:sz w:val="20"/>
          <w:szCs w:val="20"/>
        </w:rPr>
        <w:t>ứ</w:t>
      </w:r>
      <w:r w:rsidRPr="00722875">
        <w:rPr>
          <w:rFonts w:ascii="Arial" w:hAnsi="Arial" w:cs="Arial"/>
          <w:i/>
          <w:sz w:val="20"/>
          <w:szCs w:val="20"/>
        </w:rPr>
        <w:t xml:space="preserve"> Lu</w:t>
      </w:r>
      <w:r w:rsidRPr="00722875">
        <w:rPr>
          <w:rFonts w:ascii="Arial" w:hAnsi="Arial" w:cs="Arial"/>
          <w:i/>
          <w:sz w:val="20"/>
          <w:szCs w:val="20"/>
        </w:rPr>
        <w:t>ậ</w:t>
      </w:r>
      <w:r w:rsidRPr="00722875">
        <w:rPr>
          <w:rFonts w:ascii="Arial" w:hAnsi="Arial" w:cs="Arial"/>
          <w:i/>
          <w:sz w:val="20"/>
          <w:szCs w:val="20"/>
        </w:rPr>
        <w:t>t Tr</w:t>
      </w:r>
      <w:r w:rsidRPr="00722875">
        <w:rPr>
          <w:rFonts w:ascii="Arial" w:hAnsi="Arial" w:cs="Arial"/>
          <w:i/>
          <w:sz w:val="20"/>
          <w:szCs w:val="20"/>
        </w:rPr>
        <w:t>ọ</w:t>
      </w:r>
      <w:r w:rsidRPr="00722875">
        <w:rPr>
          <w:rFonts w:ascii="Arial" w:hAnsi="Arial" w:cs="Arial"/>
          <w:i/>
          <w:sz w:val="20"/>
          <w:szCs w:val="20"/>
        </w:rPr>
        <w:t>ng tài thương m</w:t>
      </w:r>
      <w:r w:rsidRPr="00722875">
        <w:rPr>
          <w:rFonts w:ascii="Arial" w:hAnsi="Arial" w:cs="Arial"/>
          <w:i/>
          <w:sz w:val="20"/>
          <w:szCs w:val="20"/>
        </w:rPr>
        <w:t>ạ</w:t>
      </w:r>
      <w:r w:rsidRPr="00722875">
        <w:rPr>
          <w:rFonts w:ascii="Arial" w:hAnsi="Arial" w:cs="Arial"/>
          <w:i/>
          <w:sz w:val="20"/>
          <w:szCs w:val="20"/>
        </w:rPr>
        <w:t>i s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 xml:space="preserve"> 54/2010/QH12 đư</w:t>
      </w:r>
      <w:r w:rsidRPr="00722875">
        <w:rPr>
          <w:rFonts w:ascii="Arial" w:hAnsi="Arial" w:cs="Arial"/>
          <w:i/>
          <w:sz w:val="20"/>
          <w:szCs w:val="20"/>
        </w:rPr>
        <w:t>ợ</w:t>
      </w:r>
      <w:r w:rsidRPr="00722875">
        <w:rPr>
          <w:rFonts w:ascii="Arial" w:hAnsi="Arial" w:cs="Arial"/>
          <w:i/>
          <w:sz w:val="20"/>
          <w:szCs w:val="20"/>
        </w:rPr>
        <w:t>c s</w:t>
      </w:r>
      <w:r w:rsidRPr="00722875">
        <w:rPr>
          <w:rFonts w:ascii="Arial" w:hAnsi="Arial" w:cs="Arial"/>
          <w:i/>
          <w:sz w:val="20"/>
          <w:szCs w:val="20"/>
        </w:rPr>
        <w:t>ử</w:t>
      </w:r>
      <w:r w:rsidRPr="00722875">
        <w:rPr>
          <w:rFonts w:ascii="Arial" w:hAnsi="Arial" w:cs="Arial"/>
          <w:i/>
          <w:sz w:val="20"/>
          <w:szCs w:val="20"/>
        </w:rPr>
        <w:t>a đ</w:t>
      </w:r>
      <w:r w:rsidRPr="00722875">
        <w:rPr>
          <w:rFonts w:ascii="Arial" w:hAnsi="Arial" w:cs="Arial"/>
          <w:i/>
          <w:sz w:val="20"/>
          <w:szCs w:val="20"/>
        </w:rPr>
        <w:t>ổ</w:t>
      </w:r>
      <w:r w:rsidRPr="00722875">
        <w:rPr>
          <w:rFonts w:ascii="Arial" w:hAnsi="Arial" w:cs="Arial"/>
          <w:i/>
          <w:sz w:val="20"/>
          <w:szCs w:val="20"/>
        </w:rPr>
        <w:t>i, b</w:t>
      </w:r>
      <w:r w:rsidRPr="00722875">
        <w:rPr>
          <w:rFonts w:ascii="Arial" w:hAnsi="Arial" w:cs="Arial"/>
          <w:i/>
          <w:sz w:val="20"/>
          <w:szCs w:val="20"/>
        </w:rPr>
        <w:t>ổ</w:t>
      </w:r>
      <w:r w:rsidRPr="00722875">
        <w:rPr>
          <w:rFonts w:ascii="Arial" w:hAnsi="Arial" w:cs="Arial"/>
          <w:i/>
          <w:sz w:val="20"/>
          <w:szCs w:val="20"/>
        </w:rPr>
        <w:t xml:space="preserve"> sung b</w:t>
      </w:r>
      <w:r w:rsidRPr="00722875">
        <w:rPr>
          <w:rFonts w:ascii="Arial" w:hAnsi="Arial" w:cs="Arial"/>
          <w:i/>
          <w:sz w:val="20"/>
          <w:szCs w:val="20"/>
        </w:rPr>
        <w:t>ở</w:t>
      </w:r>
      <w:r w:rsidRPr="00722875">
        <w:rPr>
          <w:rFonts w:ascii="Arial" w:hAnsi="Arial" w:cs="Arial"/>
          <w:i/>
          <w:sz w:val="20"/>
          <w:szCs w:val="20"/>
        </w:rPr>
        <w:t>i Lu</w:t>
      </w:r>
      <w:r w:rsidRPr="00722875">
        <w:rPr>
          <w:rFonts w:ascii="Arial" w:hAnsi="Arial" w:cs="Arial"/>
          <w:i/>
          <w:sz w:val="20"/>
          <w:szCs w:val="20"/>
        </w:rPr>
        <w:t>ậ</w:t>
      </w:r>
      <w:r w:rsidRPr="00722875">
        <w:rPr>
          <w:rFonts w:ascii="Arial" w:hAnsi="Arial" w:cs="Arial"/>
          <w:i/>
          <w:sz w:val="20"/>
          <w:szCs w:val="20"/>
        </w:rPr>
        <w:t>t s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 xml:space="preserve"> 81/2025/QH15 s</w:t>
      </w:r>
      <w:r w:rsidRPr="00722875">
        <w:rPr>
          <w:rFonts w:ascii="Arial" w:hAnsi="Arial" w:cs="Arial"/>
          <w:i/>
          <w:sz w:val="20"/>
          <w:szCs w:val="20"/>
        </w:rPr>
        <w:t>ử</w:t>
      </w:r>
      <w:r w:rsidRPr="00722875">
        <w:rPr>
          <w:rFonts w:ascii="Arial" w:hAnsi="Arial" w:cs="Arial"/>
          <w:i/>
          <w:sz w:val="20"/>
          <w:szCs w:val="20"/>
        </w:rPr>
        <w:t>a đ</w:t>
      </w:r>
      <w:r w:rsidRPr="00722875">
        <w:rPr>
          <w:rFonts w:ascii="Arial" w:hAnsi="Arial" w:cs="Arial"/>
          <w:i/>
          <w:sz w:val="20"/>
          <w:szCs w:val="20"/>
        </w:rPr>
        <w:t>ổ</w:t>
      </w:r>
      <w:r w:rsidRPr="00722875">
        <w:rPr>
          <w:rFonts w:ascii="Arial" w:hAnsi="Arial" w:cs="Arial"/>
          <w:i/>
          <w:sz w:val="20"/>
          <w:szCs w:val="20"/>
        </w:rPr>
        <w:t>i, b</w:t>
      </w:r>
      <w:r w:rsidRPr="00722875">
        <w:rPr>
          <w:rFonts w:ascii="Arial" w:hAnsi="Arial" w:cs="Arial"/>
          <w:i/>
          <w:sz w:val="20"/>
          <w:szCs w:val="20"/>
        </w:rPr>
        <w:t>ổ</w:t>
      </w:r>
      <w:r w:rsidRPr="00722875">
        <w:rPr>
          <w:rFonts w:ascii="Arial" w:hAnsi="Arial" w:cs="Arial"/>
          <w:i/>
          <w:sz w:val="20"/>
          <w:szCs w:val="20"/>
        </w:rPr>
        <w:t xml:space="preserve"> sung m</w:t>
      </w:r>
      <w:r w:rsidRPr="00722875">
        <w:rPr>
          <w:rFonts w:ascii="Arial" w:hAnsi="Arial" w:cs="Arial"/>
          <w:i/>
          <w:sz w:val="20"/>
          <w:szCs w:val="20"/>
        </w:rPr>
        <w:t>ộ</w:t>
      </w:r>
      <w:r w:rsidRPr="00722875">
        <w:rPr>
          <w:rFonts w:ascii="Arial" w:hAnsi="Arial" w:cs="Arial"/>
          <w:i/>
          <w:sz w:val="20"/>
          <w:szCs w:val="20"/>
        </w:rPr>
        <w:t>t s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 xml:space="preserve"> đi</w:t>
      </w:r>
      <w:r w:rsidRPr="00722875">
        <w:rPr>
          <w:rFonts w:ascii="Arial" w:hAnsi="Arial" w:cs="Arial"/>
          <w:i/>
          <w:sz w:val="20"/>
          <w:szCs w:val="20"/>
        </w:rPr>
        <w:t>ề</w:t>
      </w:r>
      <w:r w:rsidRPr="00722875">
        <w:rPr>
          <w:rFonts w:ascii="Arial" w:hAnsi="Arial" w:cs="Arial"/>
          <w:i/>
          <w:sz w:val="20"/>
          <w:szCs w:val="20"/>
        </w:rPr>
        <w:t>u c</w:t>
      </w:r>
      <w:r w:rsidRPr="00722875">
        <w:rPr>
          <w:rFonts w:ascii="Arial" w:hAnsi="Arial" w:cs="Arial"/>
          <w:i/>
          <w:sz w:val="20"/>
          <w:szCs w:val="20"/>
        </w:rPr>
        <w:t>ủ</w:t>
      </w:r>
      <w:r w:rsidRPr="00722875">
        <w:rPr>
          <w:rFonts w:ascii="Arial" w:hAnsi="Arial" w:cs="Arial"/>
          <w:i/>
          <w:sz w:val="20"/>
          <w:szCs w:val="20"/>
        </w:rPr>
        <w:t>a Lu</w:t>
      </w:r>
      <w:r w:rsidRPr="00722875">
        <w:rPr>
          <w:rFonts w:ascii="Arial" w:hAnsi="Arial" w:cs="Arial"/>
          <w:i/>
          <w:sz w:val="20"/>
          <w:szCs w:val="20"/>
        </w:rPr>
        <w:t>ậ</w:t>
      </w:r>
      <w:r w:rsidRPr="00722875">
        <w:rPr>
          <w:rFonts w:ascii="Arial" w:hAnsi="Arial" w:cs="Arial"/>
          <w:i/>
          <w:sz w:val="20"/>
          <w:szCs w:val="20"/>
        </w:rPr>
        <w:t>t T</w:t>
      </w:r>
      <w:r w:rsidRPr="00722875">
        <w:rPr>
          <w:rFonts w:ascii="Arial" w:hAnsi="Arial" w:cs="Arial"/>
          <w:i/>
          <w:sz w:val="20"/>
          <w:szCs w:val="20"/>
        </w:rPr>
        <w:t>ổ</w:t>
      </w:r>
      <w:r w:rsidRPr="00722875">
        <w:rPr>
          <w:rFonts w:ascii="Arial" w:hAnsi="Arial" w:cs="Arial"/>
          <w:i/>
          <w:sz w:val="20"/>
          <w:szCs w:val="20"/>
        </w:rPr>
        <w:t xml:space="preserve"> ch</w:t>
      </w:r>
      <w:r w:rsidRPr="00722875">
        <w:rPr>
          <w:rFonts w:ascii="Arial" w:hAnsi="Arial" w:cs="Arial"/>
          <w:i/>
          <w:sz w:val="20"/>
          <w:szCs w:val="20"/>
        </w:rPr>
        <w:t>ứ</w:t>
      </w:r>
      <w:r w:rsidRPr="00722875">
        <w:rPr>
          <w:rFonts w:ascii="Arial" w:hAnsi="Arial" w:cs="Arial"/>
          <w:i/>
          <w:sz w:val="20"/>
          <w:szCs w:val="20"/>
        </w:rPr>
        <w:t>c Tòa án nhân dân;</w:t>
      </w:r>
    </w:p>
    <w:p w14:paraId="52449629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i/>
          <w:sz w:val="20"/>
          <w:szCs w:val="20"/>
        </w:rPr>
        <w:t>Căn c</w:t>
      </w:r>
      <w:r w:rsidRPr="00722875">
        <w:rPr>
          <w:rFonts w:ascii="Arial" w:hAnsi="Arial" w:cs="Arial"/>
          <w:i/>
          <w:sz w:val="20"/>
          <w:szCs w:val="20"/>
        </w:rPr>
        <w:t>ứ</w:t>
      </w:r>
      <w:r w:rsidRPr="00722875">
        <w:rPr>
          <w:rFonts w:ascii="Arial" w:hAnsi="Arial" w:cs="Arial"/>
          <w:i/>
          <w:sz w:val="20"/>
          <w:szCs w:val="20"/>
        </w:rPr>
        <w:t xml:space="preserve"> Ngh</w:t>
      </w:r>
      <w:r w:rsidRPr="00722875">
        <w:rPr>
          <w:rFonts w:ascii="Arial" w:hAnsi="Arial" w:cs="Arial"/>
          <w:i/>
          <w:sz w:val="20"/>
          <w:szCs w:val="20"/>
        </w:rPr>
        <w:t>ị</w:t>
      </w:r>
      <w:r w:rsidRPr="00722875">
        <w:rPr>
          <w:rFonts w:ascii="Arial" w:hAnsi="Arial" w:cs="Arial"/>
          <w:i/>
          <w:sz w:val="20"/>
          <w:szCs w:val="20"/>
        </w:rPr>
        <w:t xml:space="preserve"> quy</w:t>
      </w:r>
      <w:r w:rsidRPr="00722875">
        <w:rPr>
          <w:rFonts w:ascii="Arial" w:hAnsi="Arial" w:cs="Arial"/>
          <w:i/>
          <w:sz w:val="20"/>
          <w:szCs w:val="20"/>
        </w:rPr>
        <w:t>ế</w:t>
      </w:r>
      <w:r w:rsidRPr="00722875">
        <w:rPr>
          <w:rFonts w:ascii="Arial" w:hAnsi="Arial" w:cs="Arial"/>
          <w:i/>
          <w:sz w:val="20"/>
          <w:szCs w:val="20"/>
        </w:rPr>
        <w:t>t s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 xml:space="preserve"> 222/2025/QH15 v</w:t>
      </w:r>
      <w:r w:rsidRPr="00722875">
        <w:rPr>
          <w:rFonts w:ascii="Arial" w:hAnsi="Arial" w:cs="Arial"/>
          <w:i/>
          <w:sz w:val="20"/>
          <w:szCs w:val="20"/>
        </w:rPr>
        <w:t>ề</w:t>
      </w:r>
      <w:r w:rsidRPr="00722875">
        <w:rPr>
          <w:rFonts w:ascii="Arial" w:hAnsi="Arial" w:cs="Arial"/>
          <w:i/>
          <w:sz w:val="20"/>
          <w:szCs w:val="20"/>
        </w:rPr>
        <w:t xml:space="preserve"> Trung tâm tài chính</w:t>
      </w:r>
      <w:r w:rsidRPr="00722875">
        <w:rPr>
          <w:rFonts w:ascii="Arial" w:hAnsi="Arial" w:cs="Arial"/>
          <w:i/>
          <w:sz w:val="20"/>
          <w:szCs w:val="20"/>
        </w:rPr>
        <w:t xml:space="preserve"> qu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>c t</w:t>
      </w:r>
      <w:r w:rsidRPr="00722875">
        <w:rPr>
          <w:rFonts w:ascii="Arial" w:hAnsi="Arial" w:cs="Arial"/>
          <w:i/>
          <w:sz w:val="20"/>
          <w:szCs w:val="20"/>
        </w:rPr>
        <w:t>ế</w:t>
      </w:r>
      <w:r w:rsidRPr="00722875">
        <w:rPr>
          <w:rFonts w:ascii="Arial" w:hAnsi="Arial" w:cs="Arial"/>
          <w:i/>
          <w:sz w:val="20"/>
          <w:szCs w:val="20"/>
        </w:rPr>
        <w:t xml:space="preserve"> t</w:t>
      </w:r>
      <w:r w:rsidRPr="00722875">
        <w:rPr>
          <w:rFonts w:ascii="Arial" w:hAnsi="Arial" w:cs="Arial"/>
          <w:i/>
          <w:sz w:val="20"/>
          <w:szCs w:val="20"/>
        </w:rPr>
        <w:t>ạ</w:t>
      </w:r>
      <w:r w:rsidRPr="00722875">
        <w:rPr>
          <w:rFonts w:ascii="Arial" w:hAnsi="Arial" w:cs="Arial"/>
          <w:i/>
          <w:sz w:val="20"/>
          <w:szCs w:val="20"/>
        </w:rPr>
        <w:t>i Vi</w:t>
      </w:r>
      <w:r w:rsidRPr="00722875">
        <w:rPr>
          <w:rFonts w:ascii="Arial" w:hAnsi="Arial" w:cs="Arial"/>
          <w:i/>
          <w:sz w:val="20"/>
          <w:szCs w:val="20"/>
        </w:rPr>
        <w:t>ệ</w:t>
      </w:r>
      <w:r w:rsidRPr="00722875">
        <w:rPr>
          <w:rFonts w:ascii="Arial" w:hAnsi="Arial" w:cs="Arial"/>
          <w:i/>
          <w:sz w:val="20"/>
          <w:szCs w:val="20"/>
        </w:rPr>
        <w:t>t Nam;</w:t>
      </w:r>
    </w:p>
    <w:p w14:paraId="2C418CEB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i/>
          <w:sz w:val="20"/>
          <w:szCs w:val="20"/>
        </w:rPr>
        <w:t>Theo đ</w:t>
      </w:r>
      <w:r w:rsidRPr="00722875">
        <w:rPr>
          <w:rFonts w:ascii="Arial" w:hAnsi="Arial" w:cs="Arial"/>
          <w:i/>
          <w:sz w:val="20"/>
          <w:szCs w:val="20"/>
        </w:rPr>
        <w:t>ề</w:t>
      </w:r>
      <w:r w:rsidRPr="00722875">
        <w:rPr>
          <w:rFonts w:ascii="Arial" w:hAnsi="Arial" w:cs="Arial"/>
          <w:i/>
          <w:sz w:val="20"/>
          <w:szCs w:val="20"/>
        </w:rPr>
        <w:t xml:space="preserve"> ngh</w:t>
      </w:r>
      <w:r w:rsidRPr="00722875">
        <w:rPr>
          <w:rFonts w:ascii="Arial" w:hAnsi="Arial" w:cs="Arial"/>
          <w:i/>
          <w:sz w:val="20"/>
          <w:szCs w:val="20"/>
        </w:rPr>
        <w:t>ị</w:t>
      </w:r>
      <w:r w:rsidRPr="00722875">
        <w:rPr>
          <w:rFonts w:ascii="Arial" w:hAnsi="Arial" w:cs="Arial"/>
          <w:i/>
          <w:sz w:val="20"/>
          <w:szCs w:val="20"/>
        </w:rPr>
        <w:t xml:space="preserve"> c</w:t>
      </w:r>
      <w:r w:rsidRPr="00722875">
        <w:rPr>
          <w:rFonts w:ascii="Arial" w:hAnsi="Arial" w:cs="Arial"/>
          <w:i/>
          <w:sz w:val="20"/>
          <w:szCs w:val="20"/>
        </w:rPr>
        <w:t>ủ</w:t>
      </w:r>
      <w:r w:rsidRPr="00722875">
        <w:rPr>
          <w:rFonts w:ascii="Arial" w:hAnsi="Arial" w:cs="Arial"/>
          <w:i/>
          <w:sz w:val="20"/>
          <w:szCs w:val="20"/>
        </w:rPr>
        <w:t>a B</w:t>
      </w:r>
      <w:r w:rsidRPr="00722875">
        <w:rPr>
          <w:rFonts w:ascii="Arial" w:hAnsi="Arial" w:cs="Arial"/>
          <w:i/>
          <w:sz w:val="20"/>
          <w:szCs w:val="20"/>
        </w:rPr>
        <w:t>ộ</w:t>
      </w:r>
      <w:r w:rsidRPr="00722875">
        <w:rPr>
          <w:rFonts w:ascii="Arial" w:hAnsi="Arial" w:cs="Arial"/>
          <w:i/>
          <w:sz w:val="20"/>
          <w:szCs w:val="20"/>
        </w:rPr>
        <w:t xml:space="preserve"> trư</w:t>
      </w:r>
      <w:r w:rsidRPr="00722875">
        <w:rPr>
          <w:rFonts w:ascii="Arial" w:hAnsi="Arial" w:cs="Arial"/>
          <w:i/>
          <w:sz w:val="20"/>
          <w:szCs w:val="20"/>
        </w:rPr>
        <w:t>ở</w:t>
      </w:r>
      <w:r w:rsidRPr="00722875">
        <w:rPr>
          <w:rFonts w:ascii="Arial" w:hAnsi="Arial" w:cs="Arial"/>
          <w:i/>
          <w:sz w:val="20"/>
          <w:szCs w:val="20"/>
        </w:rPr>
        <w:t>ng B</w:t>
      </w:r>
      <w:r w:rsidRPr="00722875">
        <w:rPr>
          <w:rFonts w:ascii="Arial" w:hAnsi="Arial" w:cs="Arial"/>
          <w:i/>
          <w:sz w:val="20"/>
          <w:szCs w:val="20"/>
        </w:rPr>
        <w:t>ộ</w:t>
      </w:r>
      <w:r w:rsidRPr="00722875">
        <w:rPr>
          <w:rFonts w:ascii="Arial" w:hAnsi="Arial" w:cs="Arial"/>
          <w:i/>
          <w:sz w:val="20"/>
          <w:szCs w:val="20"/>
        </w:rPr>
        <w:t xml:space="preserve"> Tư pháp;</w:t>
      </w:r>
    </w:p>
    <w:p w14:paraId="69C7EE08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i/>
          <w:sz w:val="20"/>
          <w:szCs w:val="20"/>
        </w:rPr>
        <w:t>Chính ph</w:t>
      </w:r>
      <w:r w:rsidRPr="00722875">
        <w:rPr>
          <w:rFonts w:ascii="Arial" w:hAnsi="Arial" w:cs="Arial"/>
          <w:i/>
          <w:sz w:val="20"/>
          <w:szCs w:val="20"/>
        </w:rPr>
        <w:t>ủ</w:t>
      </w:r>
      <w:r w:rsidRPr="00722875">
        <w:rPr>
          <w:rFonts w:ascii="Arial" w:hAnsi="Arial" w:cs="Arial"/>
          <w:i/>
          <w:sz w:val="20"/>
          <w:szCs w:val="20"/>
        </w:rPr>
        <w:t xml:space="preserve"> ban hành Ngh</w:t>
      </w:r>
      <w:r w:rsidRPr="00722875">
        <w:rPr>
          <w:rFonts w:ascii="Arial" w:hAnsi="Arial" w:cs="Arial"/>
          <w:i/>
          <w:sz w:val="20"/>
          <w:szCs w:val="20"/>
        </w:rPr>
        <w:t>ị</w:t>
      </w:r>
      <w:r w:rsidRPr="00722875">
        <w:rPr>
          <w:rFonts w:ascii="Arial" w:hAnsi="Arial" w:cs="Arial"/>
          <w:i/>
          <w:sz w:val="20"/>
          <w:szCs w:val="20"/>
        </w:rPr>
        <w:t xml:space="preserve"> đ</w:t>
      </w:r>
      <w:r w:rsidRPr="00722875">
        <w:rPr>
          <w:rFonts w:ascii="Arial" w:hAnsi="Arial" w:cs="Arial"/>
          <w:i/>
          <w:sz w:val="20"/>
          <w:szCs w:val="20"/>
        </w:rPr>
        <w:t>ị</w:t>
      </w:r>
      <w:r w:rsidRPr="00722875">
        <w:rPr>
          <w:rFonts w:ascii="Arial" w:hAnsi="Arial" w:cs="Arial"/>
          <w:i/>
          <w:sz w:val="20"/>
          <w:szCs w:val="20"/>
        </w:rPr>
        <w:t>nh v</w:t>
      </w:r>
      <w:r w:rsidRPr="00722875">
        <w:rPr>
          <w:rFonts w:ascii="Arial" w:hAnsi="Arial" w:cs="Arial"/>
          <w:i/>
          <w:sz w:val="20"/>
          <w:szCs w:val="20"/>
        </w:rPr>
        <w:t>ề</w:t>
      </w:r>
      <w:r w:rsidRPr="00722875">
        <w:rPr>
          <w:rFonts w:ascii="Arial" w:hAnsi="Arial" w:cs="Arial"/>
          <w:i/>
          <w:sz w:val="20"/>
          <w:szCs w:val="20"/>
        </w:rPr>
        <w:t xml:space="preserve"> Trung tâm tr</w:t>
      </w:r>
      <w:r w:rsidRPr="00722875">
        <w:rPr>
          <w:rFonts w:ascii="Arial" w:hAnsi="Arial" w:cs="Arial"/>
          <w:i/>
          <w:sz w:val="20"/>
          <w:szCs w:val="20"/>
        </w:rPr>
        <w:t>ọ</w:t>
      </w:r>
      <w:r w:rsidRPr="00722875">
        <w:rPr>
          <w:rFonts w:ascii="Arial" w:hAnsi="Arial" w:cs="Arial"/>
          <w:i/>
          <w:sz w:val="20"/>
          <w:szCs w:val="20"/>
        </w:rPr>
        <w:t>ng tài qu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>c t</w:t>
      </w:r>
      <w:r w:rsidRPr="00722875">
        <w:rPr>
          <w:rFonts w:ascii="Arial" w:hAnsi="Arial" w:cs="Arial"/>
          <w:i/>
          <w:sz w:val="20"/>
          <w:szCs w:val="20"/>
        </w:rPr>
        <w:t>ế</w:t>
      </w:r>
      <w:r w:rsidRPr="00722875">
        <w:rPr>
          <w:rFonts w:ascii="Arial" w:hAnsi="Arial" w:cs="Arial"/>
          <w:i/>
          <w:sz w:val="20"/>
          <w:szCs w:val="20"/>
        </w:rPr>
        <w:t xml:space="preserve"> thu</w:t>
      </w:r>
      <w:r w:rsidRPr="00722875">
        <w:rPr>
          <w:rFonts w:ascii="Arial" w:hAnsi="Arial" w:cs="Arial"/>
          <w:i/>
          <w:sz w:val="20"/>
          <w:szCs w:val="20"/>
        </w:rPr>
        <w:t>ộ</w:t>
      </w:r>
      <w:r w:rsidRPr="00722875">
        <w:rPr>
          <w:rFonts w:ascii="Arial" w:hAnsi="Arial" w:cs="Arial"/>
          <w:i/>
          <w:sz w:val="20"/>
          <w:szCs w:val="20"/>
        </w:rPr>
        <w:t>c Trung tâm tài chính qu</w:t>
      </w:r>
      <w:r w:rsidRPr="00722875">
        <w:rPr>
          <w:rFonts w:ascii="Arial" w:hAnsi="Arial" w:cs="Arial"/>
          <w:i/>
          <w:sz w:val="20"/>
          <w:szCs w:val="20"/>
        </w:rPr>
        <w:t>ố</w:t>
      </w:r>
      <w:r w:rsidRPr="00722875">
        <w:rPr>
          <w:rFonts w:ascii="Arial" w:hAnsi="Arial" w:cs="Arial"/>
          <w:i/>
          <w:sz w:val="20"/>
          <w:szCs w:val="20"/>
        </w:rPr>
        <w:t>c t</w:t>
      </w:r>
      <w:r w:rsidRPr="00722875">
        <w:rPr>
          <w:rFonts w:ascii="Arial" w:hAnsi="Arial" w:cs="Arial"/>
          <w:i/>
          <w:sz w:val="20"/>
          <w:szCs w:val="20"/>
        </w:rPr>
        <w:t>ế</w:t>
      </w:r>
      <w:r w:rsidRPr="00722875">
        <w:rPr>
          <w:rFonts w:ascii="Arial" w:hAnsi="Arial" w:cs="Arial"/>
          <w:i/>
          <w:sz w:val="20"/>
          <w:szCs w:val="20"/>
        </w:rPr>
        <w:t xml:space="preserve"> t</w:t>
      </w:r>
      <w:r w:rsidRPr="00722875">
        <w:rPr>
          <w:rFonts w:ascii="Arial" w:hAnsi="Arial" w:cs="Arial"/>
          <w:i/>
          <w:sz w:val="20"/>
          <w:szCs w:val="20"/>
        </w:rPr>
        <w:t>ạ</w:t>
      </w:r>
      <w:r w:rsidRPr="00722875">
        <w:rPr>
          <w:rFonts w:ascii="Arial" w:hAnsi="Arial" w:cs="Arial"/>
          <w:i/>
          <w:sz w:val="20"/>
          <w:szCs w:val="20"/>
        </w:rPr>
        <w:t>i Vi</w:t>
      </w:r>
      <w:r w:rsidRPr="00722875">
        <w:rPr>
          <w:rFonts w:ascii="Arial" w:hAnsi="Arial" w:cs="Arial"/>
          <w:i/>
          <w:sz w:val="20"/>
          <w:szCs w:val="20"/>
        </w:rPr>
        <w:t>ệ</w:t>
      </w:r>
      <w:r w:rsidRPr="00722875">
        <w:rPr>
          <w:rFonts w:ascii="Arial" w:hAnsi="Arial" w:cs="Arial"/>
          <w:i/>
          <w:sz w:val="20"/>
          <w:szCs w:val="20"/>
        </w:rPr>
        <w:t>t Nam.</w:t>
      </w:r>
    </w:p>
    <w:p w14:paraId="7EB30BA1" w14:textId="77777777" w:rsidR="00722875" w:rsidRDefault="00722875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03A0DE" w14:textId="603F7D34" w:rsidR="004F15C4" w:rsidRPr="00722875" w:rsidRDefault="00076C5D" w:rsidP="00722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Chương I</w:t>
      </w:r>
    </w:p>
    <w:p w14:paraId="443F3712" w14:textId="77777777" w:rsidR="004F15C4" w:rsidRDefault="00076C5D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QUY Đ</w:t>
      </w:r>
      <w:r w:rsidRPr="00722875">
        <w:rPr>
          <w:rFonts w:ascii="Arial" w:hAnsi="Arial" w:cs="Arial"/>
          <w:b/>
          <w:sz w:val="20"/>
          <w:szCs w:val="20"/>
        </w:rPr>
        <w:t>Ị</w:t>
      </w:r>
      <w:r w:rsidRPr="00722875">
        <w:rPr>
          <w:rFonts w:ascii="Arial" w:hAnsi="Arial" w:cs="Arial"/>
          <w:b/>
          <w:sz w:val="20"/>
          <w:szCs w:val="20"/>
        </w:rPr>
        <w:t>NH CHUNG</w:t>
      </w:r>
    </w:p>
    <w:p w14:paraId="575ECEE9" w14:textId="77777777" w:rsidR="00722875" w:rsidRPr="00722875" w:rsidRDefault="00722875" w:rsidP="00722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307FE3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1. Ph</w:t>
      </w:r>
      <w:r w:rsidRPr="00722875">
        <w:rPr>
          <w:rFonts w:ascii="Arial" w:hAnsi="Arial" w:cs="Arial"/>
          <w:b/>
          <w:sz w:val="20"/>
          <w:szCs w:val="20"/>
        </w:rPr>
        <w:t>ạ</w:t>
      </w:r>
      <w:r w:rsidRPr="00722875">
        <w:rPr>
          <w:rFonts w:ascii="Arial" w:hAnsi="Arial" w:cs="Arial"/>
          <w:b/>
          <w:sz w:val="20"/>
          <w:szCs w:val="20"/>
        </w:rPr>
        <w:t>m vi 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ch</w:t>
      </w:r>
      <w:r w:rsidRPr="00722875">
        <w:rPr>
          <w:rFonts w:ascii="Arial" w:hAnsi="Arial" w:cs="Arial"/>
          <w:b/>
          <w:sz w:val="20"/>
          <w:szCs w:val="20"/>
        </w:rPr>
        <w:t>ỉ</w:t>
      </w:r>
      <w:r w:rsidRPr="00722875">
        <w:rPr>
          <w:rFonts w:ascii="Arial" w:hAnsi="Arial" w:cs="Arial"/>
          <w:b/>
          <w:sz w:val="20"/>
          <w:szCs w:val="20"/>
        </w:rPr>
        <w:t>nh</w:t>
      </w:r>
    </w:p>
    <w:p w14:paraId="07A6F2D9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này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chi ti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t </w:t>
      </w:r>
      <w:r w:rsidRPr="00722875">
        <w:rPr>
          <w:rFonts w:ascii="Arial" w:hAnsi="Arial" w:cs="Arial"/>
          <w:sz w:val="20"/>
          <w:szCs w:val="20"/>
        </w:rPr>
        <w:t>và hư</w:t>
      </w:r>
      <w:r w:rsidRPr="00722875">
        <w:rPr>
          <w:rFonts w:ascii="Arial" w:hAnsi="Arial" w:cs="Arial"/>
          <w:sz w:val="20"/>
          <w:szCs w:val="20"/>
        </w:rPr>
        <w:t>ớ</w:t>
      </w:r>
      <w:r w:rsidRPr="00722875">
        <w:rPr>
          <w:rFonts w:ascii="Arial" w:hAnsi="Arial" w:cs="Arial"/>
          <w:sz w:val="20"/>
          <w:szCs w:val="20"/>
        </w:rPr>
        <w:t>ng d</w:t>
      </w:r>
      <w:r w:rsidRPr="00722875">
        <w:rPr>
          <w:rFonts w:ascii="Arial" w:hAnsi="Arial" w:cs="Arial"/>
          <w:sz w:val="20"/>
          <w:szCs w:val="20"/>
        </w:rPr>
        <w:t>ẫ</w:t>
      </w:r>
      <w:r w:rsidRPr="00722875">
        <w:rPr>
          <w:rFonts w:ascii="Arial" w:hAnsi="Arial" w:cs="Arial"/>
          <w:sz w:val="20"/>
          <w:szCs w:val="20"/>
        </w:rPr>
        <w:t>n thi hành đi</w:t>
      </w:r>
      <w:r w:rsidRPr="00722875">
        <w:rPr>
          <w:rFonts w:ascii="Arial" w:hAnsi="Arial" w:cs="Arial"/>
          <w:sz w:val="20"/>
          <w:szCs w:val="20"/>
        </w:rPr>
        <w:t>ể</w:t>
      </w:r>
      <w:r w:rsidRPr="00722875">
        <w:rPr>
          <w:rFonts w:ascii="Arial" w:hAnsi="Arial" w:cs="Arial"/>
          <w:sz w:val="20"/>
          <w:szCs w:val="20"/>
        </w:rPr>
        <w:t>m c2 kho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1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9, kho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3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30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s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222/2025/QH15 ngày 27 tháng 6 năm 2025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h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i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Trung tâm tài chính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t Nam (sau đây g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i là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s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222/2025/QH15)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c thành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p,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Tr</w:t>
      </w:r>
      <w:r w:rsidRPr="00722875">
        <w:rPr>
          <w:rFonts w:ascii="Arial" w:hAnsi="Arial" w:cs="Arial"/>
          <w:sz w:val="20"/>
          <w:szCs w:val="20"/>
        </w:rPr>
        <w:t>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thu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c Trung tâm tài chính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t Nam (sau đây g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i là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); tiêu chu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n sáng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viên,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viên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.</w:t>
      </w:r>
    </w:p>
    <w:p w14:paraId="2ABF17F8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2. Đ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i tư</w:t>
      </w:r>
      <w:r w:rsidRPr="00722875">
        <w:rPr>
          <w:rFonts w:ascii="Arial" w:hAnsi="Arial" w:cs="Arial"/>
          <w:b/>
          <w:sz w:val="20"/>
          <w:szCs w:val="20"/>
        </w:rPr>
        <w:t>ợ</w:t>
      </w:r>
      <w:r w:rsidRPr="00722875">
        <w:rPr>
          <w:rFonts w:ascii="Arial" w:hAnsi="Arial" w:cs="Arial"/>
          <w:b/>
          <w:sz w:val="20"/>
          <w:szCs w:val="20"/>
        </w:rPr>
        <w:t>ng áp d</w:t>
      </w:r>
      <w:r w:rsidRPr="00722875">
        <w:rPr>
          <w:rFonts w:ascii="Arial" w:hAnsi="Arial" w:cs="Arial"/>
          <w:b/>
          <w:sz w:val="20"/>
          <w:szCs w:val="20"/>
        </w:rPr>
        <w:t>ụ</w:t>
      </w:r>
      <w:r w:rsidRPr="00722875">
        <w:rPr>
          <w:rFonts w:ascii="Arial" w:hAnsi="Arial" w:cs="Arial"/>
          <w:b/>
          <w:sz w:val="20"/>
          <w:szCs w:val="20"/>
        </w:rPr>
        <w:t>ng</w:t>
      </w:r>
    </w:p>
    <w:p w14:paraId="00075439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1.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, sáng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 xml:space="preserve">p </w:t>
      </w:r>
      <w:r w:rsidRPr="00722875">
        <w:rPr>
          <w:rFonts w:ascii="Arial" w:hAnsi="Arial" w:cs="Arial"/>
          <w:sz w:val="20"/>
          <w:szCs w:val="20"/>
        </w:rPr>
        <w:t>viên,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viên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.</w:t>
      </w:r>
    </w:p>
    <w:p w14:paraId="3436BAFE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2. Thành viên Trung tâm tài chính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, nhà đ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tư, t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 xml:space="preserve"> ch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c, cá nhân có liên quan đ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đ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tư, kinh doanh và 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.</w:t>
      </w:r>
    </w:p>
    <w:p w14:paraId="32B0632A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3. Cơ quan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u hành, Cơ quan </w:t>
      </w:r>
      <w:r w:rsidRPr="00722875">
        <w:rPr>
          <w:rFonts w:ascii="Arial" w:hAnsi="Arial" w:cs="Arial"/>
          <w:sz w:val="20"/>
          <w:szCs w:val="20"/>
        </w:rPr>
        <w:t>giám sát Trung tâm tài chính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.</w:t>
      </w:r>
    </w:p>
    <w:p w14:paraId="33D90EE9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4. Cơ quan, t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 xml:space="preserve"> ch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c, cá nhân khác có liên quan.</w:t>
      </w:r>
    </w:p>
    <w:p w14:paraId="65550053" w14:textId="77777777" w:rsidR="00722875" w:rsidRDefault="00722875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1DD384" w14:textId="111B749A" w:rsidR="004F15C4" w:rsidRPr="00722875" w:rsidRDefault="00076C5D" w:rsidP="00722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 xml:space="preserve">Chương II </w:t>
      </w:r>
      <w:r w:rsidRPr="00722875">
        <w:rPr>
          <w:rFonts w:ascii="Arial" w:hAnsi="Arial" w:cs="Arial"/>
          <w:sz w:val="20"/>
          <w:szCs w:val="20"/>
        </w:rPr>
        <w:br/>
      </w:r>
      <w:r w:rsidRPr="00722875">
        <w:rPr>
          <w:rFonts w:ascii="Arial" w:hAnsi="Arial" w:cs="Arial"/>
          <w:b/>
          <w:sz w:val="20"/>
          <w:szCs w:val="20"/>
        </w:rPr>
        <w:t>THÀNH L</w:t>
      </w:r>
      <w:r w:rsidRPr="00722875">
        <w:rPr>
          <w:rFonts w:ascii="Arial" w:hAnsi="Arial" w:cs="Arial"/>
          <w:b/>
          <w:sz w:val="20"/>
          <w:szCs w:val="20"/>
        </w:rPr>
        <w:t>Ậ</w:t>
      </w:r>
      <w:r w:rsidRPr="00722875">
        <w:rPr>
          <w:rFonts w:ascii="Arial" w:hAnsi="Arial" w:cs="Arial"/>
          <w:b/>
          <w:sz w:val="20"/>
          <w:szCs w:val="20"/>
        </w:rPr>
        <w:t>P VÀ HO</w:t>
      </w:r>
      <w:r w:rsidRPr="00722875">
        <w:rPr>
          <w:rFonts w:ascii="Arial" w:hAnsi="Arial" w:cs="Arial"/>
          <w:b/>
          <w:sz w:val="20"/>
          <w:szCs w:val="20"/>
        </w:rPr>
        <w:t>Ạ</w:t>
      </w:r>
      <w:r w:rsidRPr="00722875">
        <w:rPr>
          <w:rFonts w:ascii="Arial" w:hAnsi="Arial" w:cs="Arial"/>
          <w:b/>
          <w:sz w:val="20"/>
          <w:szCs w:val="20"/>
        </w:rPr>
        <w:t>T Đ</w:t>
      </w:r>
      <w:r w:rsidRPr="00722875">
        <w:rPr>
          <w:rFonts w:ascii="Arial" w:hAnsi="Arial" w:cs="Arial"/>
          <w:b/>
          <w:sz w:val="20"/>
          <w:szCs w:val="20"/>
        </w:rPr>
        <w:t>Ộ</w:t>
      </w:r>
      <w:r w:rsidRPr="00722875">
        <w:rPr>
          <w:rFonts w:ascii="Arial" w:hAnsi="Arial" w:cs="Arial"/>
          <w:b/>
          <w:sz w:val="20"/>
          <w:szCs w:val="20"/>
        </w:rPr>
        <w:t xml:space="preserve">NG </w:t>
      </w:r>
      <w:r w:rsidRPr="00722875">
        <w:rPr>
          <w:rFonts w:ascii="Arial" w:hAnsi="Arial" w:cs="Arial"/>
          <w:sz w:val="20"/>
          <w:szCs w:val="20"/>
        </w:rPr>
        <w:br/>
      </w:r>
      <w:r w:rsidRPr="00722875">
        <w:rPr>
          <w:rFonts w:ascii="Arial" w:hAnsi="Arial" w:cs="Arial"/>
          <w:b/>
          <w:sz w:val="20"/>
          <w:szCs w:val="20"/>
        </w:rPr>
        <w:t>C</w:t>
      </w:r>
      <w:r w:rsidRPr="00722875">
        <w:rPr>
          <w:rFonts w:ascii="Arial" w:hAnsi="Arial" w:cs="Arial"/>
          <w:b/>
          <w:sz w:val="20"/>
          <w:szCs w:val="20"/>
        </w:rPr>
        <w:t>Ủ</w:t>
      </w:r>
      <w:r w:rsidRPr="00722875">
        <w:rPr>
          <w:rFonts w:ascii="Arial" w:hAnsi="Arial" w:cs="Arial"/>
          <w:b/>
          <w:sz w:val="20"/>
          <w:szCs w:val="20"/>
        </w:rPr>
        <w:t>A TRUNG TÂM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</w:p>
    <w:p w14:paraId="07A1882B" w14:textId="77777777" w:rsidR="00722875" w:rsidRDefault="00722875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4844BE" w14:textId="08FA5BD4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3. Thành l</w:t>
      </w:r>
      <w:r w:rsidRPr="00722875">
        <w:rPr>
          <w:rFonts w:ascii="Arial" w:hAnsi="Arial" w:cs="Arial"/>
          <w:b/>
          <w:sz w:val="20"/>
          <w:szCs w:val="20"/>
        </w:rPr>
        <w:t>ậ</w:t>
      </w:r>
      <w:r w:rsidRPr="00722875">
        <w:rPr>
          <w:rFonts w:ascii="Arial" w:hAnsi="Arial" w:cs="Arial"/>
          <w:b/>
          <w:sz w:val="20"/>
          <w:szCs w:val="20"/>
        </w:rPr>
        <w:t>p Trung tâm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</w:p>
    <w:p w14:paraId="07822C68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1.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do B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 xml:space="preserve"> trư</w:t>
      </w:r>
      <w:r w:rsidRPr="00722875">
        <w:rPr>
          <w:rFonts w:ascii="Arial" w:hAnsi="Arial" w:cs="Arial"/>
          <w:sz w:val="20"/>
          <w:szCs w:val="20"/>
        </w:rPr>
        <w:t>ở</w:t>
      </w:r>
      <w:r w:rsidRPr="00722875">
        <w:rPr>
          <w:rFonts w:ascii="Arial" w:hAnsi="Arial" w:cs="Arial"/>
          <w:sz w:val="20"/>
          <w:szCs w:val="20"/>
        </w:rPr>
        <w:t>ng B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 xml:space="preserve"> Tư pháp </w:t>
      </w:r>
      <w:r w:rsidRPr="00722875">
        <w:rPr>
          <w:rFonts w:ascii="Arial" w:hAnsi="Arial" w:cs="Arial"/>
          <w:sz w:val="20"/>
          <w:szCs w:val="20"/>
        </w:rPr>
        <w:t>c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phép thành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khi có ít nh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t 05 sáng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viên có đ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tiêu chu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n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kho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1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7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này đ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thành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p.</w:t>
      </w:r>
    </w:p>
    <w:p w14:paraId="27EE3D2B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2.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đ</w:t>
      </w:r>
      <w:r w:rsidRPr="00722875">
        <w:rPr>
          <w:rFonts w:ascii="Arial" w:hAnsi="Arial" w:cs="Arial"/>
          <w:sz w:val="20"/>
          <w:szCs w:val="20"/>
        </w:rPr>
        <w:t>ặ</w:t>
      </w:r>
      <w:r w:rsidRPr="00722875">
        <w:rPr>
          <w:rFonts w:ascii="Arial" w:hAnsi="Arial" w:cs="Arial"/>
          <w:sz w:val="20"/>
          <w:szCs w:val="20"/>
        </w:rPr>
        <w:t>t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Trung tâm tài chính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Thành ph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H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 xml:space="preserve"> Chí Minh và có tư cách pháp nhân, </w:t>
      </w:r>
      <w:r w:rsidRPr="00722875">
        <w:rPr>
          <w:rFonts w:ascii="Arial" w:hAnsi="Arial" w:cs="Arial"/>
          <w:sz w:val="20"/>
          <w:szCs w:val="20"/>
        </w:rPr>
        <w:t>con d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u, tài kho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riêng,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c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t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 xml:space="preserve"> ch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c, tài chính.</w:t>
      </w:r>
    </w:p>
    <w:p w14:paraId="79AD549D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3.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c thành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p, đăng ký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ng, công b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thành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n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và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này.</w:t>
      </w:r>
    </w:p>
    <w:p w14:paraId="0993FB82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4. H</w:t>
      </w:r>
      <w:bookmarkStart w:id="0" w:name="_GoBack"/>
      <w:bookmarkEnd w:id="0"/>
      <w:r w:rsidRPr="00722875">
        <w:rPr>
          <w:rFonts w:ascii="Arial" w:hAnsi="Arial" w:cs="Arial"/>
          <w:b/>
          <w:sz w:val="20"/>
          <w:szCs w:val="20"/>
        </w:rPr>
        <w:t>o</w:t>
      </w:r>
      <w:r w:rsidRPr="00722875">
        <w:rPr>
          <w:rFonts w:ascii="Arial" w:hAnsi="Arial" w:cs="Arial"/>
          <w:b/>
          <w:sz w:val="20"/>
          <w:szCs w:val="20"/>
        </w:rPr>
        <w:t>ạ</w:t>
      </w:r>
      <w:r w:rsidRPr="00722875">
        <w:rPr>
          <w:rFonts w:ascii="Arial" w:hAnsi="Arial" w:cs="Arial"/>
          <w:b/>
          <w:sz w:val="20"/>
          <w:szCs w:val="20"/>
        </w:rPr>
        <w:t>t đ</w:t>
      </w:r>
      <w:r w:rsidRPr="00722875">
        <w:rPr>
          <w:rFonts w:ascii="Arial" w:hAnsi="Arial" w:cs="Arial"/>
          <w:b/>
          <w:sz w:val="20"/>
          <w:szCs w:val="20"/>
        </w:rPr>
        <w:t>ộ</w:t>
      </w:r>
      <w:r w:rsidRPr="00722875">
        <w:rPr>
          <w:rFonts w:ascii="Arial" w:hAnsi="Arial" w:cs="Arial"/>
          <w:b/>
          <w:sz w:val="20"/>
          <w:szCs w:val="20"/>
        </w:rPr>
        <w:t>ng c</w:t>
      </w:r>
      <w:r w:rsidRPr="00722875">
        <w:rPr>
          <w:rFonts w:ascii="Arial" w:hAnsi="Arial" w:cs="Arial"/>
          <w:b/>
          <w:sz w:val="20"/>
          <w:szCs w:val="20"/>
        </w:rPr>
        <w:t>ủ</w:t>
      </w:r>
      <w:r w:rsidRPr="00722875">
        <w:rPr>
          <w:rFonts w:ascii="Arial" w:hAnsi="Arial" w:cs="Arial"/>
          <w:b/>
          <w:sz w:val="20"/>
          <w:szCs w:val="20"/>
        </w:rPr>
        <w:t>a Tru</w:t>
      </w:r>
      <w:r w:rsidRPr="00722875">
        <w:rPr>
          <w:rFonts w:ascii="Arial" w:hAnsi="Arial" w:cs="Arial"/>
          <w:b/>
          <w:sz w:val="20"/>
          <w:szCs w:val="20"/>
        </w:rPr>
        <w:t>ng tâm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</w:p>
    <w:p w14:paraId="0D245012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lastRenderedPageBreak/>
        <w:t>1.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n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i,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s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222/2025/QH15 và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này.</w:t>
      </w:r>
    </w:p>
    <w:p w14:paraId="45206B9A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2.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 và nghĩa v</w:t>
      </w:r>
      <w:r w:rsidRPr="00722875">
        <w:rPr>
          <w:rFonts w:ascii="Arial" w:hAnsi="Arial" w:cs="Arial"/>
          <w:sz w:val="20"/>
          <w:szCs w:val="20"/>
        </w:rPr>
        <w:t>ụ</w:t>
      </w:r>
      <w:r w:rsidRPr="00722875">
        <w:rPr>
          <w:rFonts w:ascii="Arial" w:hAnsi="Arial" w:cs="Arial"/>
          <w:sz w:val="20"/>
          <w:szCs w:val="20"/>
        </w:rPr>
        <w:t xml:space="preserve">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n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nh </w:t>
      </w:r>
      <w:r w:rsidRPr="00722875">
        <w:rPr>
          <w:rFonts w:ascii="Arial" w:hAnsi="Arial" w:cs="Arial"/>
          <w:sz w:val="20"/>
          <w:szCs w:val="20"/>
        </w:rPr>
        <w:t>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i.</w:t>
      </w:r>
    </w:p>
    <w:p w14:paraId="07CCBB1B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3.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có trách nhi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m b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o đ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m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u qu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, công b</w:t>
      </w:r>
      <w:r w:rsidRPr="00722875">
        <w:rPr>
          <w:rFonts w:ascii="Arial" w:hAnsi="Arial" w:cs="Arial"/>
          <w:sz w:val="20"/>
          <w:szCs w:val="20"/>
        </w:rPr>
        <w:t>ằ</w:t>
      </w:r>
      <w:r w:rsidRPr="00722875">
        <w:rPr>
          <w:rFonts w:ascii="Arial" w:hAnsi="Arial" w:cs="Arial"/>
          <w:sz w:val="20"/>
          <w:szCs w:val="20"/>
        </w:rPr>
        <w:t>ng và minh b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ch.</w:t>
      </w:r>
    </w:p>
    <w:p w14:paraId="5432AB36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4.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c áp d</w:t>
      </w:r>
      <w:r w:rsidRPr="00722875">
        <w:rPr>
          <w:rFonts w:ascii="Arial" w:hAnsi="Arial" w:cs="Arial"/>
          <w:sz w:val="20"/>
          <w:szCs w:val="20"/>
        </w:rPr>
        <w:t>ụ</w:t>
      </w:r>
      <w:r w:rsidRPr="00722875">
        <w:rPr>
          <w:rFonts w:ascii="Arial" w:hAnsi="Arial" w:cs="Arial"/>
          <w:sz w:val="20"/>
          <w:szCs w:val="20"/>
        </w:rPr>
        <w:t>ng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nư</w:t>
      </w:r>
      <w:r w:rsidRPr="00722875">
        <w:rPr>
          <w:rFonts w:ascii="Arial" w:hAnsi="Arial" w:cs="Arial"/>
          <w:sz w:val="20"/>
          <w:szCs w:val="20"/>
        </w:rPr>
        <w:t>ớ</w:t>
      </w:r>
      <w:r w:rsidRPr="00722875">
        <w:rPr>
          <w:rFonts w:ascii="Arial" w:hAnsi="Arial" w:cs="Arial"/>
          <w:sz w:val="20"/>
          <w:szCs w:val="20"/>
        </w:rPr>
        <w:t>c ngoài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n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kho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2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6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s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222/2025/QH15 và kho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2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14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i.</w:t>
      </w:r>
    </w:p>
    <w:p w14:paraId="36DF1D7F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5. Trư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ng h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p các bên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, các bên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có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t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b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 xml:space="preserve">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 yêu c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Tòa án 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y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công nh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s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 xml:space="preserve">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các bên ho</w:t>
      </w:r>
      <w:r w:rsidRPr="00722875">
        <w:rPr>
          <w:rFonts w:ascii="Arial" w:hAnsi="Arial" w:cs="Arial"/>
          <w:sz w:val="20"/>
          <w:szCs w:val="20"/>
        </w:rPr>
        <w:t>ặ</w:t>
      </w:r>
      <w:r w:rsidRPr="00722875">
        <w:rPr>
          <w:rFonts w:ascii="Arial" w:hAnsi="Arial" w:cs="Arial"/>
          <w:sz w:val="20"/>
          <w:szCs w:val="20"/>
        </w:rPr>
        <w:t>c phán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có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u l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H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i đ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>ng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thu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c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. Tòa án không 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yêu c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y phán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t,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H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i đ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>ng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khi các bên đã có văn b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t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b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 xml:space="preserve"> q</w:t>
      </w:r>
      <w:r w:rsidRPr="00722875">
        <w:rPr>
          <w:rFonts w:ascii="Arial" w:hAnsi="Arial" w:cs="Arial"/>
          <w:sz w:val="20"/>
          <w:szCs w:val="20"/>
        </w:rPr>
        <w:t>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 này.</w:t>
      </w:r>
    </w:p>
    <w:p w14:paraId="287B53AD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6.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t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b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 xml:space="preserve">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 yêu c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Tòa án 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y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công nh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s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 xml:space="preserve">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các bên ho</w:t>
      </w:r>
      <w:r w:rsidRPr="00722875">
        <w:rPr>
          <w:rFonts w:ascii="Arial" w:hAnsi="Arial" w:cs="Arial"/>
          <w:sz w:val="20"/>
          <w:szCs w:val="20"/>
        </w:rPr>
        <w:t>ặ</w:t>
      </w:r>
      <w:r w:rsidRPr="00722875">
        <w:rPr>
          <w:rFonts w:ascii="Arial" w:hAnsi="Arial" w:cs="Arial"/>
          <w:sz w:val="20"/>
          <w:szCs w:val="20"/>
        </w:rPr>
        <w:t>c phán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có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u l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H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i đ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>ng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thu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c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là m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t ph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n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</w:t>
      </w:r>
      <w:r w:rsidRPr="00722875">
        <w:rPr>
          <w:rFonts w:ascii="Arial" w:hAnsi="Arial" w:cs="Arial"/>
          <w:sz w:val="20"/>
          <w:szCs w:val="20"/>
        </w:rPr>
        <w:t>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i.</w:t>
      </w:r>
    </w:p>
    <w:p w14:paraId="1E45D2B7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Tòa án không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ch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i 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yêu c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y phán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t,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H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i đ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>ng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trong các trư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ng h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p sau đây:</w:t>
      </w:r>
    </w:p>
    <w:p w14:paraId="77B1792A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a)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t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b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 xml:space="preserve"> thu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c các trư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ng h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p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vô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u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18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i;</w:t>
      </w:r>
    </w:p>
    <w:p w14:paraId="6E82336C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b)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n,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sau th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i đi</w:t>
      </w:r>
      <w:r w:rsidRPr="00722875">
        <w:rPr>
          <w:rFonts w:ascii="Arial" w:hAnsi="Arial" w:cs="Arial"/>
          <w:sz w:val="20"/>
          <w:szCs w:val="20"/>
        </w:rPr>
        <w:t>ể</w:t>
      </w:r>
      <w:r w:rsidRPr="00722875">
        <w:rPr>
          <w:rFonts w:ascii="Arial" w:hAnsi="Arial" w:cs="Arial"/>
          <w:sz w:val="20"/>
          <w:szCs w:val="20"/>
        </w:rPr>
        <w:t>m m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t bên n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p yêu c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y phán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t,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H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i đ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>ng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ra Tòa án.</w:t>
      </w:r>
    </w:p>
    <w:p w14:paraId="13FB971F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5. Th</w:t>
      </w:r>
      <w:r w:rsidRPr="00722875">
        <w:rPr>
          <w:rFonts w:ascii="Arial" w:hAnsi="Arial" w:cs="Arial"/>
          <w:b/>
          <w:sz w:val="20"/>
          <w:szCs w:val="20"/>
        </w:rPr>
        <w:t>ẩ</w:t>
      </w:r>
      <w:r w:rsidRPr="00722875">
        <w:rPr>
          <w:rFonts w:ascii="Arial" w:hAnsi="Arial" w:cs="Arial"/>
          <w:b/>
          <w:sz w:val="20"/>
          <w:szCs w:val="20"/>
        </w:rPr>
        <w:t>m quy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n gi</w:t>
      </w:r>
      <w:r w:rsidRPr="00722875">
        <w:rPr>
          <w:rFonts w:ascii="Arial" w:hAnsi="Arial" w:cs="Arial"/>
          <w:b/>
          <w:sz w:val="20"/>
          <w:szCs w:val="20"/>
        </w:rPr>
        <w:t>ả</w:t>
      </w:r>
      <w:r w:rsidRPr="00722875">
        <w:rPr>
          <w:rFonts w:ascii="Arial" w:hAnsi="Arial" w:cs="Arial"/>
          <w:b/>
          <w:sz w:val="20"/>
          <w:szCs w:val="20"/>
        </w:rPr>
        <w:t>i quy</w:t>
      </w:r>
      <w:r w:rsidRPr="00722875">
        <w:rPr>
          <w:rFonts w:ascii="Arial" w:hAnsi="Arial" w:cs="Arial"/>
          <w:b/>
          <w:sz w:val="20"/>
          <w:szCs w:val="20"/>
        </w:rPr>
        <w:t>ế</w:t>
      </w:r>
      <w:r w:rsidRPr="00722875">
        <w:rPr>
          <w:rFonts w:ascii="Arial" w:hAnsi="Arial" w:cs="Arial"/>
          <w:b/>
          <w:sz w:val="20"/>
          <w:szCs w:val="20"/>
        </w:rPr>
        <w:t>t tranh ch</w:t>
      </w:r>
      <w:r w:rsidRPr="00722875">
        <w:rPr>
          <w:rFonts w:ascii="Arial" w:hAnsi="Arial" w:cs="Arial"/>
          <w:b/>
          <w:sz w:val="20"/>
          <w:szCs w:val="20"/>
        </w:rPr>
        <w:t>ấ</w:t>
      </w:r>
      <w:r w:rsidRPr="00722875">
        <w:rPr>
          <w:rFonts w:ascii="Arial" w:hAnsi="Arial" w:cs="Arial"/>
          <w:b/>
          <w:sz w:val="20"/>
          <w:szCs w:val="20"/>
        </w:rPr>
        <w:t>p c</w:t>
      </w:r>
      <w:r w:rsidRPr="00722875">
        <w:rPr>
          <w:rFonts w:ascii="Arial" w:hAnsi="Arial" w:cs="Arial"/>
          <w:b/>
          <w:sz w:val="20"/>
          <w:szCs w:val="20"/>
        </w:rPr>
        <w:t>ủ</w:t>
      </w:r>
      <w:r w:rsidRPr="00722875">
        <w:rPr>
          <w:rFonts w:ascii="Arial" w:hAnsi="Arial" w:cs="Arial"/>
          <w:b/>
          <w:sz w:val="20"/>
          <w:szCs w:val="20"/>
        </w:rPr>
        <w:t>a Trung tâm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</w:p>
    <w:p w14:paraId="35E12E7E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1.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có th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m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n </w:t>
      </w:r>
      <w:r w:rsidRPr="00722875">
        <w:rPr>
          <w:rFonts w:ascii="Arial" w:hAnsi="Arial" w:cs="Arial"/>
          <w:sz w:val="20"/>
          <w:szCs w:val="20"/>
        </w:rPr>
        <w:t>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theo th</w:t>
      </w:r>
      <w:r w:rsidRPr="00722875">
        <w:rPr>
          <w:rFonts w:ascii="Arial" w:hAnsi="Arial" w:cs="Arial"/>
          <w:sz w:val="20"/>
          <w:szCs w:val="20"/>
        </w:rPr>
        <w:t>ỏ</w:t>
      </w:r>
      <w:r w:rsidRPr="00722875">
        <w:rPr>
          <w:rFonts w:ascii="Arial" w:hAnsi="Arial" w:cs="Arial"/>
          <w:sz w:val="20"/>
          <w:szCs w:val="20"/>
        </w:rPr>
        <w:t>a thu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n gi</w:t>
      </w:r>
      <w:r w:rsidRPr="00722875">
        <w:rPr>
          <w:rFonts w:ascii="Arial" w:hAnsi="Arial" w:cs="Arial"/>
          <w:sz w:val="20"/>
          <w:szCs w:val="20"/>
        </w:rPr>
        <w:t>ữ</w:t>
      </w:r>
      <w:r w:rsidRPr="00722875">
        <w:rPr>
          <w:rFonts w:ascii="Arial" w:hAnsi="Arial" w:cs="Arial"/>
          <w:sz w:val="20"/>
          <w:szCs w:val="20"/>
        </w:rPr>
        <w:t>a các bên liên quan đ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đ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tư, kinh doanh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Trung tâm tài chính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theo quy t</w:t>
      </w:r>
      <w:r w:rsidRPr="00722875">
        <w:rPr>
          <w:rFonts w:ascii="Arial" w:hAnsi="Arial" w:cs="Arial"/>
          <w:sz w:val="20"/>
          <w:szCs w:val="20"/>
        </w:rPr>
        <w:t>ắ</w:t>
      </w:r>
      <w:r w:rsidRPr="00722875">
        <w:rPr>
          <w:rFonts w:ascii="Arial" w:hAnsi="Arial" w:cs="Arial"/>
          <w:sz w:val="20"/>
          <w:szCs w:val="20"/>
        </w:rPr>
        <w:t>c và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do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ban hành, tr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các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kho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2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này.</w:t>
      </w:r>
    </w:p>
    <w:p w14:paraId="1AC17463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2. Trung tâm t</w:t>
      </w:r>
      <w:r w:rsidRPr="00722875">
        <w:rPr>
          <w:rFonts w:ascii="Arial" w:hAnsi="Arial" w:cs="Arial"/>
          <w:sz w:val="20"/>
          <w:szCs w:val="20"/>
        </w:rPr>
        <w:t>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không 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các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sau đây:</w:t>
      </w:r>
    </w:p>
    <w:p w14:paraId="0A9AC0ED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a)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có đ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i tư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ng là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hành chính, hành vi hành chính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cơ quan qu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lý nhà nư</w:t>
      </w:r>
      <w:r w:rsidRPr="00722875">
        <w:rPr>
          <w:rFonts w:ascii="Arial" w:hAnsi="Arial" w:cs="Arial"/>
          <w:sz w:val="20"/>
          <w:szCs w:val="20"/>
        </w:rPr>
        <w:t>ớ</w:t>
      </w:r>
      <w:r w:rsidRPr="00722875">
        <w:rPr>
          <w:rFonts w:ascii="Arial" w:hAnsi="Arial" w:cs="Arial"/>
          <w:sz w:val="20"/>
          <w:szCs w:val="20"/>
        </w:rPr>
        <w:t>c ho</w:t>
      </w:r>
      <w:r w:rsidRPr="00722875">
        <w:rPr>
          <w:rFonts w:ascii="Arial" w:hAnsi="Arial" w:cs="Arial"/>
          <w:sz w:val="20"/>
          <w:szCs w:val="20"/>
        </w:rPr>
        <w:t>ặ</w:t>
      </w:r>
      <w:r w:rsidRPr="00722875">
        <w:rPr>
          <w:rFonts w:ascii="Arial" w:hAnsi="Arial" w:cs="Arial"/>
          <w:sz w:val="20"/>
          <w:szCs w:val="20"/>
        </w:rPr>
        <w:t>c ngư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i có th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m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n;</w:t>
      </w:r>
    </w:p>
    <w:p w14:paraId="6DE7F818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b)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liên quan đ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 lao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ng;</w:t>
      </w:r>
    </w:p>
    <w:p w14:paraId="7725B32A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c)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liên quan đ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</w:t>
      </w:r>
      <w:r w:rsidRPr="00722875">
        <w:rPr>
          <w:rFonts w:ascii="Arial" w:hAnsi="Arial" w:cs="Arial"/>
          <w:sz w:val="20"/>
          <w:szCs w:val="20"/>
        </w:rPr>
        <w:t xml:space="preserve"> nhân thân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cá nhân;</w:t>
      </w:r>
    </w:p>
    <w:p w14:paraId="7C575B99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d) V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n đ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khác liên quan đ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 qu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lý nhà nư</w:t>
      </w:r>
      <w:r w:rsidRPr="00722875">
        <w:rPr>
          <w:rFonts w:ascii="Arial" w:hAnsi="Arial" w:cs="Arial"/>
          <w:sz w:val="20"/>
          <w:szCs w:val="20"/>
        </w:rPr>
        <w:t>ớ</w:t>
      </w:r>
      <w:r w:rsidRPr="00722875">
        <w:rPr>
          <w:rFonts w:ascii="Arial" w:hAnsi="Arial" w:cs="Arial"/>
          <w:sz w:val="20"/>
          <w:szCs w:val="20"/>
        </w:rPr>
        <w:t>c đã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b</w:t>
      </w:r>
      <w:r w:rsidRPr="00722875">
        <w:rPr>
          <w:rFonts w:ascii="Arial" w:hAnsi="Arial" w:cs="Arial"/>
          <w:sz w:val="20"/>
          <w:szCs w:val="20"/>
        </w:rPr>
        <w:t>ằ</w:t>
      </w:r>
      <w:r w:rsidRPr="00722875">
        <w:rPr>
          <w:rFonts w:ascii="Arial" w:hAnsi="Arial" w:cs="Arial"/>
          <w:sz w:val="20"/>
          <w:szCs w:val="20"/>
        </w:rPr>
        <w:t>ng b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án,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cơ quan qu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lý nhà nư</w:t>
      </w:r>
      <w:r w:rsidRPr="00722875">
        <w:rPr>
          <w:rFonts w:ascii="Arial" w:hAnsi="Arial" w:cs="Arial"/>
          <w:sz w:val="20"/>
          <w:szCs w:val="20"/>
        </w:rPr>
        <w:t>ớ</w:t>
      </w:r>
      <w:r w:rsidRPr="00722875">
        <w:rPr>
          <w:rFonts w:ascii="Arial" w:hAnsi="Arial" w:cs="Arial"/>
          <w:sz w:val="20"/>
          <w:szCs w:val="20"/>
        </w:rPr>
        <w:t>c có th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m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n,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Tòa án có th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m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t Nam.</w:t>
      </w:r>
    </w:p>
    <w:p w14:paraId="3E61FAD6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6. Ch</w:t>
      </w:r>
      <w:r w:rsidRPr="00722875">
        <w:rPr>
          <w:rFonts w:ascii="Arial" w:hAnsi="Arial" w:cs="Arial"/>
          <w:b/>
          <w:sz w:val="20"/>
          <w:szCs w:val="20"/>
        </w:rPr>
        <w:t>ấ</w:t>
      </w:r>
      <w:r w:rsidRPr="00722875">
        <w:rPr>
          <w:rFonts w:ascii="Arial" w:hAnsi="Arial" w:cs="Arial"/>
          <w:b/>
          <w:sz w:val="20"/>
          <w:szCs w:val="20"/>
        </w:rPr>
        <w:t>m d</w:t>
      </w:r>
      <w:r w:rsidRPr="00722875">
        <w:rPr>
          <w:rFonts w:ascii="Arial" w:hAnsi="Arial" w:cs="Arial"/>
          <w:b/>
          <w:sz w:val="20"/>
          <w:szCs w:val="20"/>
        </w:rPr>
        <w:t>ứ</w:t>
      </w:r>
      <w:r w:rsidRPr="00722875">
        <w:rPr>
          <w:rFonts w:ascii="Arial" w:hAnsi="Arial" w:cs="Arial"/>
          <w:b/>
          <w:sz w:val="20"/>
          <w:szCs w:val="20"/>
        </w:rPr>
        <w:t>t ho</w:t>
      </w:r>
      <w:r w:rsidRPr="00722875">
        <w:rPr>
          <w:rFonts w:ascii="Arial" w:hAnsi="Arial" w:cs="Arial"/>
          <w:b/>
          <w:sz w:val="20"/>
          <w:szCs w:val="20"/>
        </w:rPr>
        <w:t>ạ</w:t>
      </w:r>
      <w:r w:rsidRPr="00722875">
        <w:rPr>
          <w:rFonts w:ascii="Arial" w:hAnsi="Arial" w:cs="Arial"/>
          <w:b/>
          <w:sz w:val="20"/>
          <w:szCs w:val="20"/>
        </w:rPr>
        <w:t>t đ</w:t>
      </w:r>
      <w:r w:rsidRPr="00722875">
        <w:rPr>
          <w:rFonts w:ascii="Arial" w:hAnsi="Arial" w:cs="Arial"/>
          <w:b/>
          <w:sz w:val="20"/>
          <w:szCs w:val="20"/>
        </w:rPr>
        <w:t>ộ</w:t>
      </w:r>
      <w:r w:rsidRPr="00722875">
        <w:rPr>
          <w:rFonts w:ascii="Arial" w:hAnsi="Arial" w:cs="Arial"/>
          <w:b/>
          <w:sz w:val="20"/>
          <w:szCs w:val="20"/>
        </w:rPr>
        <w:t>ng c</w:t>
      </w:r>
      <w:r w:rsidRPr="00722875">
        <w:rPr>
          <w:rFonts w:ascii="Arial" w:hAnsi="Arial" w:cs="Arial"/>
          <w:b/>
          <w:sz w:val="20"/>
          <w:szCs w:val="20"/>
        </w:rPr>
        <w:t>ủ</w:t>
      </w:r>
      <w:r w:rsidRPr="00722875">
        <w:rPr>
          <w:rFonts w:ascii="Arial" w:hAnsi="Arial" w:cs="Arial"/>
          <w:b/>
          <w:sz w:val="20"/>
          <w:szCs w:val="20"/>
        </w:rPr>
        <w:t>a Trung tâm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</w:p>
    <w:p w14:paraId="4FE0C021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1</w:t>
      </w:r>
      <w:r w:rsidRPr="00722875">
        <w:rPr>
          <w:rFonts w:ascii="Arial" w:hAnsi="Arial" w:cs="Arial"/>
          <w:sz w:val="20"/>
          <w:szCs w:val="20"/>
        </w:rPr>
        <w:t>.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m d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t trong các trư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ng h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p sau đây:</w:t>
      </w:r>
    </w:p>
    <w:p w14:paraId="7C378A66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a) B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thu h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>i Gi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y phép thành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p, Gi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y đăng ký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i;</w:t>
      </w:r>
    </w:p>
    <w:p w14:paraId="79C57824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b) Các trư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ng h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p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l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 xml:space="preserve">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</w:t>
      </w:r>
      <w:r w:rsidRPr="00722875">
        <w:rPr>
          <w:rFonts w:ascii="Arial" w:hAnsi="Arial" w:cs="Arial"/>
          <w:sz w:val="20"/>
          <w:szCs w:val="20"/>
        </w:rPr>
        <w:t xml:space="preserve">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.</w:t>
      </w:r>
    </w:p>
    <w:p w14:paraId="279EFE7B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2. Trình t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, th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t</w:t>
      </w:r>
      <w:r w:rsidRPr="00722875">
        <w:rPr>
          <w:rFonts w:ascii="Arial" w:hAnsi="Arial" w:cs="Arial"/>
          <w:sz w:val="20"/>
          <w:szCs w:val="20"/>
        </w:rPr>
        <w:t>ụ</w:t>
      </w:r>
      <w:r w:rsidRPr="00722875">
        <w:rPr>
          <w:rFonts w:ascii="Arial" w:hAnsi="Arial" w:cs="Arial"/>
          <w:sz w:val="20"/>
          <w:szCs w:val="20"/>
        </w:rPr>
        <w:t>c, th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m quy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n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m d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t ho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t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ng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n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thương m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i.</w:t>
      </w:r>
    </w:p>
    <w:p w14:paraId="199582D6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7. Tiêu chu</w:t>
      </w:r>
      <w:r w:rsidRPr="00722875">
        <w:rPr>
          <w:rFonts w:ascii="Arial" w:hAnsi="Arial" w:cs="Arial"/>
          <w:b/>
          <w:sz w:val="20"/>
          <w:szCs w:val="20"/>
        </w:rPr>
        <w:t>ẩ</w:t>
      </w:r>
      <w:r w:rsidRPr="00722875">
        <w:rPr>
          <w:rFonts w:ascii="Arial" w:hAnsi="Arial" w:cs="Arial"/>
          <w:b/>
          <w:sz w:val="20"/>
          <w:szCs w:val="20"/>
        </w:rPr>
        <w:t>n c</w:t>
      </w:r>
      <w:r w:rsidRPr="00722875">
        <w:rPr>
          <w:rFonts w:ascii="Arial" w:hAnsi="Arial" w:cs="Arial"/>
          <w:b/>
          <w:sz w:val="20"/>
          <w:szCs w:val="20"/>
        </w:rPr>
        <w:t>ủ</w:t>
      </w:r>
      <w:r w:rsidRPr="00722875">
        <w:rPr>
          <w:rFonts w:ascii="Arial" w:hAnsi="Arial" w:cs="Arial"/>
          <w:b/>
          <w:sz w:val="20"/>
          <w:szCs w:val="20"/>
        </w:rPr>
        <w:t>a sáng l</w:t>
      </w:r>
      <w:r w:rsidRPr="00722875">
        <w:rPr>
          <w:rFonts w:ascii="Arial" w:hAnsi="Arial" w:cs="Arial"/>
          <w:b/>
          <w:sz w:val="20"/>
          <w:szCs w:val="20"/>
        </w:rPr>
        <w:t>ậ</w:t>
      </w:r>
      <w:r w:rsidRPr="00722875">
        <w:rPr>
          <w:rFonts w:ascii="Arial" w:hAnsi="Arial" w:cs="Arial"/>
          <w:b/>
          <w:sz w:val="20"/>
          <w:szCs w:val="20"/>
        </w:rPr>
        <w:t>p viên,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viên Trung tâm tr</w:t>
      </w:r>
      <w:r w:rsidRPr="00722875">
        <w:rPr>
          <w:rFonts w:ascii="Arial" w:hAnsi="Arial" w:cs="Arial"/>
          <w:b/>
          <w:sz w:val="20"/>
          <w:szCs w:val="20"/>
        </w:rPr>
        <w:t>ọ</w:t>
      </w:r>
      <w:r w:rsidRPr="00722875">
        <w:rPr>
          <w:rFonts w:ascii="Arial" w:hAnsi="Arial" w:cs="Arial"/>
          <w:b/>
          <w:sz w:val="20"/>
          <w:szCs w:val="20"/>
        </w:rPr>
        <w:t>ng tài qu</w:t>
      </w:r>
      <w:r w:rsidRPr="00722875">
        <w:rPr>
          <w:rFonts w:ascii="Arial" w:hAnsi="Arial" w:cs="Arial"/>
          <w:b/>
          <w:sz w:val="20"/>
          <w:szCs w:val="20"/>
        </w:rPr>
        <w:t>ố</w:t>
      </w:r>
      <w:r w:rsidRPr="00722875">
        <w:rPr>
          <w:rFonts w:ascii="Arial" w:hAnsi="Arial" w:cs="Arial"/>
          <w:b/>
          <w:sz w:val="20"/>
          <w:szCs w:val="20"/>
        </w:rPr>
        <w:t>c t</w:t>
      </w:r>
      <w:r w:rsidRPr="00722875">
        <w:rPr>
          <w:rFonts w:ascii="Arial" w:hAnsi="Arial" w:cs="Arial"/>
          <w:b/>
          <w:sz w:val="20"/>
          <w:szCs w:val="20"/>
        </w:rPr>
        <w:t>ế</w:t>
      </w:r>
    </w:p>
    <w:p w14:paraId="17C91087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1. Ngư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i có đ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các</w:t>
      </w:r>
      <w:r w:rsidRPr="00722875">
        <w:rPr>
          <w:rFonts w:ascii="Arial" w:hAnsi="Arial" w:cs="Arial"/>
          <w:sz w:val="20"/>
          <w:szCs w:val="20"/>
        </w:rPr>
        <w:t xml:space="preserve"> tiêu chu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n sau đây có th</w:t>
      </w:r>
      <w:r w:rsidRPr="00722875">
        <w:rPr>
          <w:rFonts w:ascii="Arial" w:hAnsi="Arial" w:cs="Arial"/>
          <w:sz w:val="20"/>
          <w:szCs w:val="20"/>
        </w:rPr>
        <w:t>ể</w:t>
      </w:r>
      <w:r w:rsidRPr="00722875">
        <w:rPr>
          <w:rFonts w:ascii="Arial" w:hAnsi="Arial" w:cs="Arial"/>
          <w:sz w:val="20"/>
          <w:szCs w:val="20"/>
        </w:rPr>
        <w:t xml:space="preserve"> làm sáng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viên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:</w:t>
      </w:r>
    </w:p>
    <w:p w14:paraId="178BDB25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a) Là công dân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t Nam;</w:t>
      </w:r>
    </w:p>
    <w:p w14:paraId="6B62D495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lastRenderedPageBreak/>
        <w:t>b) Có năng l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dân s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, năng l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hành vi dân s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y đ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B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 xml:space="preserve">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Dân s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;</w:t>
      </w:r>
    </w:p>
    <w:p w14:paraId="49825688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c) Có trình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h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c tr</w:t>
      </w:r>
      <w:r w:rsidRPr="00722875">
        <w:rPr>
          <w:rFonts w:ascii="Arial" w:hAnsi="Arial" w:cs="Arial"/>
          <w:sz w:val="20"/>
          <w:szCs w:val="20"/>
        </w:rPr>
        <w:t>ở</w:t>
      </w:r>
      <w:r w:rsidRPr="00722875">
        <w:rPr>
          <w:rFonts w:ascii="Arial" w:hAnsi="Arial" w:cs="Arial"/>
          <w:sz w:val="20"/>
          <w:szCs w:val="20"/>
        </w:rPr>
        <w:t xml:space="preserve"> lên;</w:t>
      </w:r>
    </w:p>
    <w:p w14:paraId="283E89BB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d) Có trình đ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 xml:space="preserve"> Ti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ng Anh t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b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c 5 tr</w:t>
      </w:r>
      <w:r w:rsidRPr="00722875">
        <w:rPr>
          <w:rFonts w:ascii="Arial" w:hAnsi="Arial" w:cs="Arial"/>
          <w:sz w:val="20"/>
          <w:szCs w:val="20"/>
        </w:rPr>
        <w:t>ở</w:t>
      </w:r>
      <w:r w:rsidRPr="00722875">
        <w:rPr>
          <w:rFonts w:ascii="Arial" w:hAnsi="Arial" w:cs="Arial"/>
          <w:sz w:val="20"/>
          <w:szCs w:val="20"/>
        </w:rPr>
        <w:t xml:space="preserve"> lên trong khung năng l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ngo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ng</w:t>
      </w:r>
      <w:r w:rsidRPr="00722875">
        <w:rPr>
          <w:rFonts w:ascii="Arial" w:hAnsi="Arial" w:cs="Arial"/>
          <w:sz w:val="20"/>
          <w:szCs w:val="20"/>
        </w:rPr>
        <w:t>ữ</w:t>
      </w:r>
      <w:r w:rsidRPr="00722875">
        <w:rPr>
          <w:rFonts w:ascii="Arial" w:hAnsi="Arial" w:cs="Arial"/>
          <w:sz w:val="20"/>
          <w:szCs w:val="20"/>
        </w:rPr>
        <w:t xml:space="preserve"> 6 b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c dùng cho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t Nam do B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 xml:space="preserve"> Giáo d</w:t>
      </w:r>
      <w:r w:rsidRPr="00722875">
        <w:rPr>
          <w:rFonts w:ascii="Arial" w:hAnsi="Arial" w:cs="Arial"/>
          <w:sz w:val="20"/>
          <w:szCs w:val="20"/>
        </w:rPr>
        <w:t>ụ</w:t>
      </w:r>
      <w:r w:rsidRPr="00722875">
        <w:rPr>
          <w:rFonts w:ascii="Arial" w:hAnsi="Arial" w:cs="Arial"/>
          <w:sz w:val="20"/>
          <w:szCs w:val="20"/>
        </w:rPr>
        <w:t>c và Đào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o ban hành ho</w:t>
      </w:r>
      <w:r w:rsidRPr="00722875">
        <w:rPr>
          <w:rFonts w:ascii="Arial" w:hAnsi="Arial" w:cs="Arial"/>
          <w:sz w:val="20"/>
          <w:szCs w:val="20"/>
        </w:rPr>
        <w:t>ặ</w:t>
      </w:r>
      <w:r w:rsidRPr="00722875">
        <w:rPr>
          <w:rFonts w:ascii="Arial" w:hAnsi="Arial" w:cs="Arial"/>
          <w:sz w:val="20"/>
          <w:szCs w:val="20"/>
        </w:rPr>
        <w:t>c tương đương;</w:t>
      </w:r>
    </w:p>
    <w:p w14:paraId="02369B1C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đ) Có ít nh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t 10 năm kinh nghi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m th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ti</w:t>
      </w:r>
      <w:r w:rsidRPr="00722875">
        <w:rPr>
          <w:rFonts w:ascii="Arial" w:hAnsi="Arial" w:cs="Arial"/>
          <w:sz w:val="20"/>
          <w:szCs w:val="20"/>
        </w:rPr>
        <w:t>ễ</w:t>
      </w:r>
      <w:r w:rsidRPr="00722875">
        <w:rPr>
          <w:rFonts w:ascii="Arial" w:hAnsi="Arial" w:cs="Arial"/>
          <w:sz w:val="20"/>
          <w:szCs w:val="20"/>
        </w:rPr>
        <w:t>n v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 xml:space="preserve"> gi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i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tranh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b</w:t>
      </w:r>
      <w:r w:rsidRPr="00722875">
        <w:rPr>
          <w:rFonts w:ascii="Arial" w:hAnsi="Arial" w:cs="Arial"/>
          <w:sz w:val="20"/>
          <w:szCs w:val="20"/>
        </w:rPr>
        <w:t>ằ</w:t>
      </w:r>
      <w:r w:rsidRPr="00722875">
        <w:rPr>
          <w:rFonts w:ascii="Arial" w:hAnsi="Arial" w:cs="Arial"/>
          <w:sz w:val="20"/>
          <w:szCs w:val="20"/>
        </w:rPr>
        <w:t>ng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liên quan đ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 lĩnh v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đ</w:t>
      </w:r>
      <w:r w:rsidRPr="00722875">
        <w:rPr>
          <w:rFonts w:ascii="Arial" w:hAnsi="Arial" w:cs="Arial"/>
          <w:sz w:val="20"/>
          <w:szCs w:val="20"/>
        </w:rPr>
        <w:t>ầ</w:t>
      </w:r>
      <w:r w:rsidRPr="00722875">
        <w:rPr>
          <w:rFonts w:ascii="Arial" w:hAnsi="Arial" w:cs="Arial"/>
          <w:sz w:val="20"/>
          <w:szCs w:val="20"/>
        </w:rPr>
        <w:t>u tư, kinh doanh; ưu tiên</w:t>
      </w:r>
      <w:r w:rsidRPr="00722875">
        <w:rPr>
          <w:rFonts w:ascii="Arial" w:hAnsi="Arial" w:cs="Arial"/>
          <w:sz w:val="20"/>
          <w:szCs w:val="20"/>
        </w:rPr>
        <w:t xml:space="preserve"> có ki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n th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c chuyên môn trong lĩnh v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tài chính, ngân hàng;</w:t>
      </w:r>
    </w:p>
    <w:p w14:paraId="03E9424A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e) Đã tham gia ban hành ít nh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t 10 phán quy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t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tài;</w:t>
      </w:r>
    </w:p>
    <w:p w14:paraId="26A0BE72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g) Là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viên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m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t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thành l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p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pháp lu</w:t>
      </w:r>
      <w:r w:rsidRPr="00722875">
        <w:rPr>
          <w:rFonts w:ascii="Arial" w:hAnsi="Arial" w:cs="Arial"/>
          <w:sz w:val="20"/>
          <w:szCs w:val="20"/>
        </w:rPr>
        <w:t>ậ</w:t>
      </w:r>
      <w:r w:rsidRPr="00722875">
        <w:rPr>
          <w:rFonts w:ascii="Arial" w:hAnsi="Arial" w:cs="Arial"/>
          <w:sz w:val="20"/>
          <w:szCs w:val="20"/>
        </w:rPr>
        <w:t>t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t Nam.</w:t>
      </w:r>
    </w:p>
    <w:p w14:paraId="7FB6D04D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2.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viên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 xml:space="preserve">ng </w:t>
      </w:r>
      <w:r w:rsidRPr="00722875">
        <w:rPr>
          <w:rFonts w:ascii="Arial" w:hAnsi="Arial" w:cs="Arial"/>
          <w:sz w:val="20"/>
          <w:szCs w:val="20"/>
        </w:rPr>
        <w:t>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bao g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>m công dân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t Nam và công dân nư</w:t>
      </w:r>
      <w:r w:rsidRPr="00722875">
        <w:rPr>
          <w:rFonts w:ascii="Arial" w:hAnsi="Arial" w:cs="Arial"/>
          <w:sz w:val="20"/>
          <w:szCs w:val="20"/>
        </w:rPr>
        <w:t>ớ</w:t>
      </w:r>
      <w:r w:rsidRPr="00722875">
        <w:rPr>
          <w:rFonts w:ascii="Arial" w:hAnsi="Arial" w:cs="Arial"/>
          <w:sz w:val="20"/>
          <w:szCs w:val="20"/>
        </w:rPr>
        <w:t>c ngoài. Trung tâm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qu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>c t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tiêu chu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n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viên c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a t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 xml:space="preserve"> ch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c mình.</w:t>
      </w:r>
    </w:p>
    <w:p w14:paraId="23621412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3. Các trư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ng h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p sau đây không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làm Tr</w:t>
      </w:r>
      <w:r w:rsidRPr="00722875">
        <w:rPr>
          <w:rFonts w:ascii="Arial" w:hAnsi="Arial" w:cs="Arial"/>
          <w:sz w:val="20"/>
          <w:szCs w:val="20"/>
        </w:rPr>
        <w:t>ọ</w:t>
      </w:r>
      <w:r w:rsidRPr="00722875">
        <w:rPr>
          <w:rFonts w:ascii="Arial" w:hAnsi="Arial" w:cs="Arial"/>
          <w:sz w:val="20"/>
          <w:szCs w:val="20"/>
        </w:rPr>
        <w:t>ng tài viên:</w:t>
      </w:r>
    </w:p>
    <w:p w14:paraId="04A8BC9A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a) Ngư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i đang là Th</w:t>
      </w:r>
      <w:r w:rsidRPr="00722875">
        <w:rPr>
          <w:rFonts w:ascii="Arial" w:hAnsi="Arial" w:cs="Arial"/>
          <w:sz w:val="20"/>
          <w:szCs w:val="20"/>
        </w:rPr>
        <w:t>ẩ</w:t>
      </w:r>
      <w:r w:rsidRPr="00722875">
        <w:rPr>
          <w:rFonts w:ascii="Arial" w:hAnsi="Arial" w:cs="Arial"/>
          <w:sz w:val="20"/>
          <w:szCs w:val="20"/>
        </w:rPr>
        <w:t>m phán, Ki</w:t>
      </w:r>
      <w:r w:rsidRPr="00722875">
        <w:rPr>
          <w:rFonts w:ascii="Arial" w:hAnsi="Arial" w:cs="Arial"/>
          <w:sz w:val="20"/>
          <w:szCs w:val="20"/>
        </w:rPr>
        <w:t>ể</w:t>
      </w:r>
      <w:r w:rsidRPr="00722875">
        <w:rPr>
          <w:rFonts w:ascii="Arial" w:hAnsi="Arial" w:cs="Arial"/>
          <w:sz w:val="20"/>
          <w:szCs w:val="20"/>
        </w:rPr>
        <w:t>m sát viên, Đi</w:t>
      </w:r>
      <w:r w:rsidRPr="00722875">
        <w:rPr>
          <w:rFonts w:ascii="Arial" w:hAnsi="Arial" w:cs="Arial"/>
          <w:sz w:val="20"/>
          <w:szCs w:val="20"/>
        </w:rPr>
        <w:t>ề</w:t>
      </w:r>
      <w:r w:rsidRPr="00722875">
        <w:rPr>
          <w:rFonts w:ascii="Arial" w:hAnsi="Arial" w:cs="Arial"/>
          <w:sz w:val="20"/>
          <w:szCs w:val="20"/>
        </w:rPr>
        <w:t>u tra viên</w:t>
      </w:r>
      <w:r w:rsidRPr="00722875">
        <w:rPr>
          <w:rFonts w:ascii="Arial" w:hAnsi="Arial" w:cs="Arial"/>
          <w:sz w:val="20"/>
          <w:szCs w:val="20"/>
        </w:rPr>
        <w:t>,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hành viên, công ch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c thu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c Tòa án nhân dân, Vi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n ki</w:t>
      </w:r>
      <w:r w:rsidRPr="00722875">
        <w:rPr>
          <w:rFonts w:ascii="Arial" w:hAnsi="Arial" w:cs="Arial"/>
          <w:sz w:val="20"/>
          <w:szCs w:val="20"/>
        </w:rPr>
        <w:t>ể</w:t>
      </w:r>
      <w:r w:rsidRPr="00722875">
        <w:rPr>
          <w:rFonts w:ascii="Arial" w:hAnsi="Arial" w:cs="Arial"/>
          <w:sz w:val="20"/>
          <w:szCs w:val="20"/>
        </w:rPr>
        <w:t>m sát nhân dân, Cơ quan thi hành án;</w:t>
      </w:r>
    </w:p>
    <w:p w14:paraId="58580D0D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b) Ngư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i đang là b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can, b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cáo, ngư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i đang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hành án hình s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 xml:space="preserve"> ho</w:t>
      </w:r>
      <w:r w:rsidRPr="00722875">
        <w:rPr>
          <w:rFonts w:ascii="Arial" w:hAnsi="Arial" w:cs="Arial"/>
          <w:sz w:val="20"/>
          <w:szCs w:val="20"/>
        </w:rPr>
        <w:t>ặ</w:t>
      </w:r>
      <w:r w:rsidRPr="00722875">
        <w:rPr>
          <w:rFonts w:ascii="Arial" w:hAnsi="Arial" w:cs="Arial"/>
          <w:sz w:val="20"/>
          <w:szCs w:val="20"/>
        </w:rPr>
        <w:t>c đã ch</w:t>
      </w:r>
      <w:r w:rsidRPr="00722875">
        <w:rPr>
          <w:rFonts w:ascii="Arial" w:hAnsi="Arial" w:cs="Arial"/>
          <w:sz w:val="20"/>
          <w:szCs w:val="20"/>
        </w:rPr>
        <w:t>ấ</w:t>
      </w:r>
      <w:r w:rsidRPr="00722875">
        <w:rPr>
          <w:rFonts w:ascii="Arial" w:hAnsi="Arial" w:cs="Arial"/>
          <w:sz w:val="20"/>
          <w:szCs w:val="20"/>
        </w:rPr>
        <w:t>p hành xong b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án nhưng chưa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xóa án tích.</w:t>
      </w:r>
    </w:p>
    <w:p w14:paraId="09C0D4DA" w14:textId="77777777" w:rsidR="00722875" w:rsidRDefault="00722875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F992E6" w14:textId="04F6C3C3" w:rsidR="004F15C4" w:rsidRPr="00722875" w:rsidRDefault="00076C5D" w:rsidP="00722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Chương III</w:t>
      </w:r>
    </w:p>
    <w:p w14:paraId="35855FF7" w14:textId="77777777" w:rsidR="004F15C4" w:rsidRPr="00722875" w:rsidRDefault="00076C5D" w:rsidP="00722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KHO</w:t>
      </w:r>
      <w:r w:rsidRPr="00722875">
        <w:rPr>
          <w:rFonts w:ascii="Arial" w:hAnsi="Arial" w:cs="Arial"/>
          <w:b/>
          <w:sz w:val="20"/>
          <w:szCs w:val="20"/>
        </w:rPr>
        <w:t>Ả</w:t>
      </w:r>
      <w:r w:rsidRPr="00722875">
        <w:rPr>
          <w:rFonts w:ascii="Arial" w:hAnsi="Arial" w:cs="Arial"/>
          <w:b/>
          <w:sz w:val="20"/>
          <w:szCs w:val="20"/>
        </w:rPr>
        <w:t>N THI HÀNH</w:t>
      </w:r>
    </w:p>
    <w:p w14:paraId="692C7EE2" w14:textId="77777777" w:rsidR="00722875" w:rsidRDefault="00722875" w:rsidP="007228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BF5B79" w14:textId="45B26DD6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8. 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kho</w:t>
      </w:r>
      <w:r w:rsidRPr="00722875">
        <w:rPr>
          <w:rFonts w:ascii="Arial" w:hAnsi="Arial" w:cs="Arial"/>
          <w:b/>
          <w:sz w:val="20"/>
          <w:szCs w:val="20"/>
        </w:rPr>
        <w:t>ả</w:t>
      </w:r>
      <w:r w:rsidRPr="00722875">
        <w:rPr>
          <w:rFonts w:ascii="Arial" w:hAnsi="Arial" w:cs="Arial"/>
          <w:b/>
          <w:sz w:val="20"/>
          <w:szCs w:val="20"/>
        </w:rPr>
        <w:t>n thi hành</w:t>
      </w:r>
    </w:p>
    <w:p w14:paraId="40251B81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1.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này có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u l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thi hành t</w:t>
      </w:r>
      <w:r w:rsidRPr="00722875">
        <w:rPr>
          <w:rFonts w:ascii="Arial" w:hAnsi="Arial" w:cs="Arial"/>
          <w:sz w:val="20"/>
          <w:szCs w:val="20"/>
        </w:rPr>
        <w:t>ừ</w:t>
      </w:r>
      <w:r w:rsidRPr="00722875">
        <w:rPr>
          <w:rFonts w:ascii="Arial" w:hAnsi="Arial" w:cs="Arial"/>
          <w:sz w:val="20"/>
          <w:szCs w:val="20"/>
        </w:rPr>
        <w:t xml:space="preserve"> ngày 18 tháng 12 năm 2025.</w:t>
      </w:r>
    </w:p>
    <w:p w14:paraId="6A9D08F0" w14:textId="1C8E9575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2. Trư</w:t>
      </w:r>
      <w:r w:rsidRPr="00722875">
        <w:rPr>
          <w:rFonts w:ascii="Arial" w:hAnsi="Arial" w:cs="Arial"/>
          <w:sz w:val="20"/>
          <w:szCs w:val="20"/>
        </w:rPr>
        <w:t>ờ</w:t>
      </w:r>
      <w:r w:rsidRPr="00722875">
        <w:rPr>
          <w:rFonts w:ascii="Arial" w:hAnsi="Arial" w:cs="Arial"/>
          <w:sz w:val="20"/>
          <w:szCs w:val="20"/>
        </w:rPr>
        <w:t>ng h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p các văn b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d</w:t>
      </w:r>
      <w:r w:rsidRPr="00722875">
        <w:rPr>
          <w:rFonts w:ascii="Arial" w:hAnsi="Arial" w:cs="Arial"/>
          <w:sz w:val="20"/>
          <w:szCs w:val="20"/>
        </w:rPr>
        <w:t>ẫ</w:t>
      </w:r>
      <w:r w:rsidRPr="00722875">
        <w:rPr>
          <w:rFonts w:ascii="Arial" w:hAnsi="Arial" w:cs="Arial"/>
          <w:sz w:val="20"/>
          <w:szCs w:val="20"/>
        </w:rPr>
        <w:t>n chi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>u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này đư</w:t>
      </w:r>
      <w:r w:rsidRPr="00722875">
        <w:rPr>
          <w:rFonts w:ascii="Arial" w:hAnsi="Arial" w:cs="Arial"/>
          <w:sz w:val="20"/>
          <w:szCs w:val="20"/>
        </w:rPr>
        <w:t>ợ</w:t>
      </w:r>
      <w:r w:rsidRPr="00722875">
        <w:rPr>
          <w:rFonts w:ascii="Arial" w:hAnsi="Arial" w:cs="Arial"/>
          <w:sz w:val="20"/>
          <w:szCs w:val="20"/>
        </w:rPr>
        <w:t>c s</w:t>
      </w:r>
      <w:r w:rsidRPr="00722875">
        <w:rPr>
          <w:rFonts w:ascii="Arial" w:hAnsi="Arial" w:cs="Arial"/>
          <w:sz w:val="20"/>
          <w:szCs w:val="20"/>
        </w:rPr>
        <w:t>ử</w:t>
      </w:r>
      <w:r w:rsidRPr="00722875">
        <w:rPr>
          <w:rFonts w:ascii="Arial" w:hAnsi="Arial" w:cs="Arial"/>
          <w:sz w:val="20"/>
          <w:szCs w:val="20"/>
        </w:rPr>
        <w:t>a đ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>i, b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 xml:space="preserve"> sung, thay th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 thì th</w:t>
      </w:r>
      <w:r w:rsidRPr="00722875">
        <w:rPr>
          <w:rFonts w:ascii="Arial" w:hAnsi="Arial" w:cs="Arial"/>
          <w:sz w:val="20"/>
          <w:szCs w:val="20"/>
        </w:rPr>
        <w:t>ự</w:t>
      </w:r>
      <w:r w:rsidRPr="00722875">
        <w:rPr>
          <w:rFonts w:ascii="Arial" w:hAnsi="Arial" w:cs="Arial"/>
          <w:sz w:val="20"/>
          <w:szCs w:val="20"/>
        </w:rPr>
        <w:t>c 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n theo quy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nh tương 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ng t</w:t>
      </w:r>
      <w:r w:rsidRPr="00722875">
        <w:rPr>
          <w:rFonts w:ascii="Arial" w:hAnsi="Arial" w:cs="Arial"/>
          <w:sz w:val="20"/>
          <w:szCs w:val="20"/>
        </w:rPr>
        <w:t>ạ</w:t>
      </w:r>
      <w:r w:rsidRPr="00722875">
        <w:rPr>
          <w:rFonts w:ascii="Arial" w:hAnsi="Arial" w:cs="Arial"/>
          <w:sz w:val="20"/>
          <w:szCs w:val="20"/>
        </w:rPr>
        <w:t>i văn b</w:t>
      </w:r>
      <w:r w:rsidRPr="00722875">
        <w:rPr>
          <w:rFonts w:ascii="Arial" w:hAnsi="Arial" w:cs="Arial"/>
          <w:sz w:val="20"/>
          <w:szCs w:val="20"/>
        </w:rPr>
        <w:t>ả</w:t>
      </w:r>
      <w:r w:rsidRPr="00722875">
        <w:rPr>
          <w:rFonts w:ascii="Arial" w:hAnsi="Arial" w:cs="Arial"/>
          <w:sz w:val="20"/>
          <w:szCs w:val="20"/>
        </w:rPr>
        <w:t>n s</w:t>
      </w:r>
      <w:r w:rsidRPr="00722875">
        <w:rPr>
          <w:rFonts w:ascii="Arial" w:hAnsi="Arial" w:cs="Arial"/>
          <w:sz w:val="20"/>
          <w:szCs w:val="20"/>
        </w:rPr>
        <w:t>ử</w:t>
      </w:r>
      <w:r w:rsidRPr="00722875">
        <w:rPr>
          <w:rFonts w:ascii="Arial" w:hAnsi="Arial" w:cs="Arial"/>
          <w:sz w:val="20"/>
          <w:szCs w:val="20"/>
        </w:rPr>
        <w:t>a đ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>i, b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 xml:space="preserve"> sung, thay t</w:t>
      </w:r>
      <w:r w:rsidRPr="00722875">
        <w:rPr>
          <w:rFonts w:ascii="Arial" w:hAnsi="Arial" w:cs="Arial"/>
          <w:sz w:val="20"/>
          <w:szCs w:val="20"/>
        </w:rPr>
        <w:t>h</w:t>
      </w:r>
      <w:r w:rsidRPr="00722875">
        <w:rPr>
          <w:rFonts w:ascii="Arial" w:hAnsi="Arial" w:cs="Arial"/>
          <w:sz w:val="20"/>
          <w:szCs w:val="20"/>
        </w:rPr>
        <w:t>ế</w:t>
      </w:r>
      <w:r w:rsidRPr="00722875">
        <w:rPr>
          <w:rFonts w:ascii="Arial" w:hAnsi="Arial" w:cs="Arial"/>
          <w:sz w:val="20"/>
          <w:szCs w:val="20"/>
        </w:rPr>
        <w:t xml:space="preserve">. </w:t>
      </w:r>
    </w:p>
    <w:p w14:paraId="256CE0AA" w14:textId="77777777" w:rsidR="004F15C4" w:rsidRPr="00722875" w:rsidRDefault="00076C5D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b/>
          <w:sz w:val="20"/>
          <w:szCs w:val="20"/>
        </w:rPr>
        <w:t>Đi</w:t>
      </w:r>
      <w:r w:rsidRPr="00722875">
        <w:rPr>
          <w:rFonts w:ascii="Arial" w:hAnsi="Arial" w:cs="Arial"/>
          <w:b/>
          <w:sz w:val="20"/>
          <w:szCs w:val="20"/>
        </w:rPr>
        <w:t>ề</w:t>
      </w:r>
      <w:r w:rsidRPr="00722875">
        <w:rPr>
          <w:rFonts w:ascii="Arial" w:hAnsi="Arial" w:cs="Arial"/>
          <w:b/>
          <w:sz w:val="20"/>
          <w:szCs w:val="20"/>
        </w:rPr>
        <w:t>u 9. Trách nhi</w:t>
      </w:r>
      <w:r w:rsidRPr="00722875">
        <w:rPr>
          <w:rFonts w:ascii="Arial" w:hAnsi="Arial" w:cs="Arial"/>
          <w:b/>
          <w:sz w:val="20"/>
          <w:szCs w:val="20"/>
        </w:rPr>
        <w:t>ệ</w:t>
      </w:r>
      <w:r w:rsidRPr="00722875">
        <w:rPr>
          <w:rFonts w:ascii="Arial" w:hAnsi="Arial" w:cs="Arial"/>
          <w:b/>
          <w:sz w:val="20"/>
          <w:szCs w:val="20"/>
        </w:rPr>
        <w:t>m thi hành</w:t>
      </w:r>
    </w:p>
    <w:p w14:paraId="5CF3AECD" w14:textId="7511B453" w:rsidR="004F15C4" w:rsidRDefault="00076C5D" w:rsidP="00793B2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2875">
        <w:rPr>
          <w:rFonts w:ascii="Arial" w:hAnsi="Arial" w:cs="Arial"/>
          <w:sz w:val="20"/>
          <w:szCs w:val="20"/>
        </w:rPr>
        <w:t>B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 xml:space="preserve"> trư</w:t>
      </w:r>
      <w:r w:rsidRPr="00722875">
        <w:rPr>
          <w:rFonts w:ascii="Arial" w:hAnsi="Arial" w:cs="Arial"/>
          <w:sz w:val="20"/>
          <w:szCs w:val="20"/>
        </w:rPr>
        <w:t>ở</w:t>
      </w:r>
      <w:r w:rsidRPr="00722875">
        <w:rPr>
          <w:rFonts w:ascii="Arial" w:hAnsi="Arial" w:cs="Arial"/>
          <w:sz w:val="20"/>
          <w:szCs w:val="20"/>
        </w:rPr>
        <w:t>ng, Th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trư</w:t>
      </w:r>
      <w:r w:rsidRPr="00722875">
        <w:rPr>
          <w:rFonts w:ascii="Arial" w:hAnsi="Arial" w:cs="Arial"/>
          <w:sz w:val="20"/>
          <w:szCs w:val="20"/>
        </w:rPr>
        <w:t>ở</w:t>
      </w:r>
      <w:r w:rsidRPr="00722875">
        <w:rPr>
          <w:rFonts w:ascii="Arial" w:hAnsi="Arial" w:cs="Arial"/>
          <w:sz w:val="20"/>
          <w:szCs w:val="20"/>
        </w:rPr>
        <w:t>ng cơ quan ngang b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, Th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trư</w:t>
      </w:r>
      <w:r w:rsidRPr="00722875">
        <w:rPr>
          <w:rFonts w:ascii="Arial" w:hAnsi="Arial" w:cs="Arial"/>
          <w:sz w:val="20"/>
          <w:szCs w:val="20"/>
        </w:rPr>
        <w:t>ở</w:t>
      </w:r>
      <w:r w:rsidRPr="00722875">
        <w:rPr>
          <w:rFonts w:ascii="Arial" w:hAnsi="Arial" w:cs="Arial"/>
          <w:sz w:val="20"/>
          <w:szCs w:val="20"/>
        </w:rPr>
        <w:t>ng cơ quan thu</w:t>
      </w:r>
      <w:r w:rsidRPr="00722875">
        <w:rPr>
          <w:rFonts w:ascii="Arial" w:hAnsi="Arial" w:cs="Arial"/>
          <w:sz w:val="20"/>
          <w:szCs w:val="20"/>
        </w:rPr>
        <w:t>ộ</w:t>
      </w:r>
      <w:r w:rsidRPr="00722875">
        <w:rPr>
          <w:rFonts w:ascii="Arial" w:hAnsi="Arial" w:cs="Arial"/>
          <w:sz w:val="20"/>
          <w:szCs w:val="20"/>
        </w:rPr>
        <w:t>c Chính ph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>, Ch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t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ch </w:t>
      </w:r>
      <w:r w:rsidR="003A1662">
        <w:rPr>
          <w:rFonts w:ascii="Arial" w:hAnsi="Arial" w:cs="Arial"/>
          <w:sz w:val="20"/>
          <w:szCs w:val="20"/>
        </w:rPr>
        <w:t>Ủy ban</w:t>
      </w:r>
      <w:r w:rsidRPr="00722875">
        <w:rPr>
          <w:rFonts w:ascii="Arial" w:hAnsi="Arial" w:cs="Arial"/>
          <w:sz w:val="20"/>
          <w:szCs w:val="20"/>
        </w:rPr>
        <w:t xml:space="preserve"> nhân dân Thành ph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H</w:t>
      </w:r>
      <w:r w:rsidRPr="00722875">
        <w:rPr>
          <w:rFonts w:ascii="Arial" w:hAnsi="Arial" w:cs="Arial"/>
          <w:sz w:val="20"/>
          <w:szCs w:val="20"/>
        </w:rPr>
        <w:t>ồ</w:t>
      </w:r>
      <w:r w:rsidRPr="00722875">
        <w:rPr>
          <w:rFonts w:ascii="Arial" w:hAnsi="Arial" w:cs="Arial"/>
          <w:sz w:val="20"/>
          <w:szCs w:val="20"/>
        </w:rPr>
        <w:t xml:space="preserve"> Chí Minh, Ch</w:t>
      </w:r>
      <w:r w:rsidRPr="00722875">
        <w:rPr>
          <w:rFonts w:ascii="Arial" w:hAnsi="Arial" w:cs="Arial"/>
          <w:sz w:val="20"/>
          <w:szCs w:val="20"/>
        </w:rPr>
        <w:t>ủ</w:t>
      </w:r>
      <w:r w:rsidRPr="00722875">
        <w:rPr>
          <w:rFonts w:ascii="Arial" w:hAnsi="Arial" w:cs="Arial"/>
          <w:sz w:val="20"/>
          <w:szCs w:val="20"/>
        </w:rPr>
        <w:t xml:space="preserve"> t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ch </w:t>
      </w:r>
      <w:r w:rsidR="003A1662">
        <w:rPr>
          <w:rFonts w:ascii="Arial" w:hAnsi="Arial" w:cs="Arial"/>
          <w:sz w:val="20"/>
          <w:szCs w:val="20"/>
        </w:rPr>
        <w:t>Ủy ban</w:t>
      </w:r>
      <w:r w:rsidRPr="00722875">
        <w:rPr>
          <w:rFonts w:ascii="Arial" w:hAnsi="Arial" w:cs="Arial"/>
          <w:sz w:val="20"/>
          <w:szCs w:val="20"/>
        </w:rPr>
        <w:t xml:space="preserve"> nhân dân thành ph</w:t>
      </w:r>
      <w:r w:rsidRPr="00722875">
        <w:rPr>
          <w:rFonts w:ascii="Arial" w:hAnsi="Arial" w:cs="Arial"/>
          <w:sz w:val="20"/>
          <w:szCs w:val="20"/>
        </w:rPr>
        <w:t>ố</w:t>
      </w:r>
      <w:r w:rsidRPr="00722875">
        <w:rPr>
          <w:rFonts w:ascii="Arial" w:hAnsi="Arial" w:cs="Arial"/>
          <w:sz w:val="20"/>
          <w:szCs w:val="20"/>
        </w:rPr>
        <w:t xml:space="preserve"> Đà N</w:t>
      </w:r>
      <w:r w:rsidRPr="00722875">
        <w:rPr>
          <w:rFonts w:ascii="Arial" w:hAnsi="Arial" w:cs="Arial"/>
          <w:sz w:val="20"/>
          <w:szCs w:val="20"/>
        </w:rPr>
        <w:t>ẵ</w:t>
      </w:r>
      <w:r w:rsidRPr="00722875">
        <w:rPr>
          <w:rFonts w:ascii="Arial" w:hAnsi="Arial" w:cs="Arial"/>
          <w:sz w:val="20"/>
          <w:szCs w:val="20"/>
        </w:rPr>
        <w:t>ng, các t</w:t>
      </w:r>
      <w:r w:rsidRPr="00722875">
        <w:rPr>
          <w:rFonts w:ascii="Arial" w:hAnsi="Arial" w:cs="Arial"/>
          <w:sz w:val="20"/>
          <w:szCs w:val="20"/>
        </w:rPr>
        <w:t>ổ</w:t>
      </w:r>
      <w:r w:rsidRPr="00722875">
        <w:rPr>
          <w:rFonts w:ascii="Arial" w:hAnsi="Arial" w:cs="Arial"/>
          <w:sz w:val="20"/>
          <w:szCs w:val="20"/>
        </w:rPr>
        <w:t xml:space="preserve"> ch</w:t>
      </w:r>
      <w:r w:rsidRPr="00722875">
        <w:rPr>
          <w:rFonts w:ascii="Arial" w:hAnsi="Arial" w:cs="Arial"/>
          <w:sz w:val="20"/>
          <w:szCs w:val="20"/>
        </w:rPr>
        <w:t>ứ</w:t>
      </w:r>
      <w:r w:rsidRPr="00722875">
        <w:rPr>
          <w:rFonts w:ascii="Arial" w:hAnsi="Arial" w:cs="Arial"/>
          <w:sz w:val="20"/>
          <w:szCs w:val="20"/>
        </w:rPr>
        <w:t>c và cá nhân có liên quan ch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u trách nhi</w:t>
      </w:r>
      <w:r w:rsidRPr="00722875">
        <w:rPr>
          <w:rFonts w:ascii="Arial" w:hAnsi="Arial" w:cs="Arial"/>
          <w:sz w:val="20"/>
          <w:szCs w:val="20"/>
        </w:rPr>
        <w:t>ệ</w:t>
      </w:r>
      <w:r w:rsidRPr="00722875">
        <w:rPr>
          <w:rFonts w:ascii="Arial" w:hAnsi="Arial" w:cs="Arial"/>
          <w:sz w:val="20"/>
          <w:szCs w:val="20"/>
        </w:rPr>
        <w:t>m t</w:t>
      </w:r>
      <w:r w:rsidRPr="00722875">
        <w:rPr>
          <w:rFonts w:ascii="Arial" w:hAnsi="Arial" w:cs="Arial"/>
          <w:sz w:val="20"/>
          <w:szCs w:val="20"/>
        </w:rPr>
        <w:t>hi hành Ngh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 xml:space="preserve"> đ</w:t>
      </w:r>
      <w:r w:rsidRPr="00722875">
        <w:rPr>
          <w:rFonts w:ascii="Arial" w:hAnsi="Arial" w:cs="Arial"/>
          <w:sz w:val="20"/>
          <w:szCs w:val="20"/>
        </w:rPr>
        <w:t>ị</w:t>
      </w:r>
      <w:r w:rsidRPr="00722875">
        <w:rPr>
          <w:rFonts w:ascii="Arial" w:hAnsi="Arial" w:cs="Arial"/>
          <w:sz w:val="20"/>
          <w:szCs w:val="20"/>
        </w:rPr>
        <w:t>nh này.</w:t>
      </w:r>
    </w:p>
    <w:p w14:paraId="4CA77D92" w14:textId="77777777" w:rsidR="00722875" w:rsidRPr="00722875" w:rsidRDefault="00722875" w:rsidP="007228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11"/>
        <w:gridCol w:w="4049"/>
      </w:tblGrid>
      <w:tr w:rsidR="004F15C4" w:rsidRPr="00722875" w14:paraId="12764552" w14:textId="77777777" w:rsidTr="00722875">
        <w:tc>
          <w:tcPr>
            <w:tcW w:w="2837" w:type="pct"/>
          </w:tcPr>
          <w:p w14:paraId="0B85CE89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722875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722875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7510C01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722875">
              <w:rPr>
                <w:rFonts w:ascii="Arial" w:hAnsi="Arial" w:cs="Arial"/>
                <w:sz w:val="20"/>
                <w:szCs w:val="20"/>
              </w:rPr>
              <w:t>ả</w:t>
            </w:r>
            <w:r w:rsidRPr="00722875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B46389C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Th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22875">
              <w:rPr>
                <w:rFonts w:ascii="Arial" w:hAnsi="Arial" w:cs="Arial"/>
                <w:sz w:val="20"/>
                <w:szCs w:val="20"/>
              </w:rPr>
              <w:t>ớ</w:t>
            </w:r>
            <w:r w:rsidRPr="00722875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22875">
              <w:rPr>
                <w:rFonts w:ascii="Arial" w:hAnsi="Arial" w:cs="Arial"/>
                <w:sz w:val="20"/>
                <w:szCs w:val="20"/>
              </w:rPr>
              <w:t>ớ</w:t>
            </w:r>
            <w:r w:rsidRPr="00722875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F6A5FD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Các b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c Chính ph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44ADBB7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722875">
              <w:rPr>
                <w:rFonts w:ascii="Arial" w:hAnsi="Arial" w:cs="Arial"/>
                <w:sz w:val="20"/>
                <w:szCs w:val="20"/>
              </w:rPr>
              <w:t>ỉ</w:t>
            </w:r>
            <w:r w:rsidRPr="00722875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722875">
              <w:rPr>
                <w:rFonts w:ascii="Arial" w:hAnsi="Arial" w:cs="Arial"/>
                <w:sz w:val="20"/>
                <w:szCs w:val="20"/>
              </w:rPr>
              <w:t>ố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22875">
              <w:rPr>
                <w:rFonts w:ascii="Arial" w:hAnsi="Arial" w:cs="Arial"/>
                <w:sz w:val="20"/>
                <w:szCs w:val="20"/>
              </w:rPr>
              <w:t>ự</w:t>
            </w:r>
            <w:r w:rsidRPr="00722875">
              <w:rPr>
                <w:rFonts w:ascii="Arial" w:hAnsi="Arial" w:cs="Arial"/>
                <w:sz w:val="20"/>
                <w:szCs w:val="20"/>
              </w:rPr>
              <w:t>c thu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36DBB840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>a Đ</w:t>
            </w:r>
            <w:r w:rsidRPr="00722875">
              <w:rPr>
                <w:rFonts w:ascii="Arial" w:hAnsi="Arial" w:cs="Arial"/>
                <w:sz w:val="20"/>
                <w:szCs w:val="20"/>
              </w:rPr>
              <w:t>ả</w:t>
            </w:r>
            <w:r w:rsidRPr="00722875">
              <w:rPr>
                <w:rFonts w:ascii="Arial" w:hAnsi="Arial" w:cs="Arial"/>
                <w:sz w:val="20"/>
                <w:szCs w:val="20"/>
              </w:rPr>
              <w:t>n</w:t>
            </w:r>
            <w:r w:rsidRPr="00722875">
              <w:rPr>
                <w:rFonts w:ascii="Arial" w:hAnsi="Arial" w:cs="Arial"/>
                <w:sz w:val="20"/>
                <w:szCs w:val="20"/>
              </w:rPr>
              <w:t>g;</w:t>
            </w:r>
          </w:p>
          <w:p w14:paraId="26382EA4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722875">
              <w:rPr>
                <w:rFonts w:ascii="Arial" w:hAnsi="Arial" w:cs="Arial"/>
                <w:sz w:val="20"/>
                <w:szCs w:val="20"/>
              </w:rPr>
              <w:t>ổ</w:t>
            </w:r>
            <w:r w:rsidRPr="00722875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546216AE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722875">
              <w:rPr>
                <w:rFonts w:ascii="Arial" w:hAnsi="Arial" w:cs="Arial"/>
                <w:sz w:val="20"/>
                <w:szCs w:val="20"/>
              </w:rPr>
              <w:t>ị</w:t>
            </w:r>
            <w:r w:rsidRPr="00722875">
              <w:rPr>
                <w:rFonts w:ascii="Arial" w:hAnsi="Arial" w:cs="Arial"/>
                <w:sz w:val="20"/>
                <w:szCs w:val="20"/>
              </w:rPr>
              <w:t>ch nư</w:t>
            </w:r>
            <w:r w:rsidRPr="00722875">
              <w:rPr>
                <w:rFonts w:ascii="Arial" w:hAnsi="Arial" w:cs="Arial"/>
                <w:sz w:val="20"/>
                <w:szCs w:val="20"/>
              </w:rPr>
              <w:t>ớ</w:t>
            </w:r>
            <w:r w:rsidRPr="0072287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20CE787" w14:textId="7F0B0389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H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i đ</w:t>
            </w:r>
            <w:r w:rsidRPr="00722875">
              <w:rPr>
                <w:rFonts w:ascii="Arial" w:hAnsi="Arial" w:cs="Arial"/>
                <w:sz w:val="20"/>
                <w:szCs w:val="20"/>
              </w:rPr>
              <w:t>ồ</w:t>
            </w:r>
            <w:r w:rsidRPr="00722875">
              <w:rPr>
                <w:rFonts w:ascii="Arial" w:hAnsi="Arial" w:cs="Arial"/>
                <w:sz w:val="20"/>
                <w:szCs w:val="20"/>
              </w:rPr>
              <w:t>ng Dân t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3A1662">
              <w:rPr>
                <w:rFonts w:ascii="Arial" w:hAnsi="Arial" w:cs="Arial"/>
                <w:sz w:val="20"/>
                <w:szCs w:val="20"/>
              </w:rPr>
              <w:t>Ủy ban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>a Qu</w:t>
            </w:r>
            <w:r w:rsidRPr="00722875">
              <w:rPr>
                <w:rFonts w:ascii="Arial" w:hAnsi="Arial" w:cs="Arial"/>
                <w:sz w:val="20"/>
                <w:szCs w:val="20"/>
              </w:rPr>
              <w:t>ố</w:t>
            </w:r>
            <w:r w:rsidRPr="00722875">
              <w:rPr>
                <w:rFonts w:ascii="Arial" w:hAnsi="Arial" w:cs="Arial"/>
                <w:sz w:val="20"/>
                <w:szCs w:val="20"/>
              </w:rPr>
              <w:t>c h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41B0979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722875">
              <w:rPr>
                <w:rFonts w:ascii="Arial" w:hAnsi="Arial" w:cs="Arial"/>
                <w:sz w:val="20"/>
                <w:szCs w:val="20"/>
              </w:rPr>
              <w:t>ố</w:t>
            </w:r>
            <w:r w:rsidRPr="00722875">
              <w:rPr>
                <w:rFonts w:ascii="Arial" w:hAnsi="Arial" w:cs="Arial"/>
                <w:sz w:val="20"/>
                <w:szCs w:val="20"/>
              </w:rPr>
              <w:t>c h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C474239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722875">
              <w:rPr>
                <w:rFonts w:ascii="Arial" w:hAnsi="Arial" w:cs="Arial"/>
                <w:sz w:val="20"/>
                <w:szCs w:val="20"/>
              </w:rPr>
              <w:t>ố</w:t>
            </w:r>
            <w:r w:rsidRPr="0072287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4C44153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Vi</w:t>
            </w:r>
            <w:r w:rsidRPr="00722875">
              <w:rPr>
                <w:rFonts w:ascii="Arial" w:hAnsi="Arial" w:cs="Arial"/>
                <w:sz w:val="20"/>
                <w:szCs w:val="20"/>
              </w:rPr>
              <w:t>ệ</w:t>
            </w:r>
            <w:r w:rsidRPr="00722875">
              <w:rPr>
                <w:rFonts w:ascii="Arial" w:hAnsi="Arial" w:cs="Arial"/>
                <w:sz w:val="20"/>
                <w:szCs w:val="20"/>
              </w:rPr>
              <w:t>n ki</w:t>
            </w:r>
            <w:r w:rsidRPr="00722875">
              <w:rPr>
                <w:rFonts w:ascii="Arial" w:hAnsi="Arial" w:cs="Arial"/>
                <w:sz w:val="20"/>
                <w:szCs w:val="20"/>
              </w:rPr>
              <w:t>ể</w:t>
            </w:r>
            <w:r w:rsidRPr="00722875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722875">
              <w:rPr>
                <w:rFonts w:ascii="Arial" w:hAnsi="Arial" w:cs="Arial"/>
                <w:sz w:val="20"/>
                <w:szCs w:val="20"/>
              </w:rPr>
              <w:t>ố</w:t>
            </w:r>
            <w:r w:rsidRPr="0072287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80AE4F8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Ki</w:t>
            </w:r>
            <w:r w:rsidRPr="00722875">
              <w:rPr>
                <w:rFonts w:ascii="Arial" w:hAnsi="Arial" w:cs="Arial"/>
                <w:sz w:val="20"/>
                <w:szCs w:val="20"/>
              </w:rPr>
              <w:t>ể</w:t>
            </w:r>
            <w:r w:rsidRPr="00722875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722875">
              <w:rPr>
                <w:rFonts w:ascii="Arial" w:hAnsi="Arial" w:cs="Arial"/>
                <w:sz w:val="20"/>
                <w:szCs w:val="20"/>
              </w:rPr>
              <w:t>ớ</w:t>
            </w:r>
            <w:r w:rsidRPr="0072287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4FED371" w14:textId="72D781BA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1662">
              <w:rPr>
                <w:rFonts w:ascii="Arial" w:hAnsi="Arial" w:cs="Arial"/>
                <w:sz w:val="20"/>
                <w:szCs w:val="20"/>
              </w:rPr>
              <w:t>Ủy ban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722875">
              <w:rPr>
                <w:rFonts w:ascii="Arial" w:hAnsi="Arial" w:cs="Arial"/>
                <w:sz w:val="20"/>
                <w:szCs w:val="20"/>
              </w:rPr>
              <w:t>ặ</w:t>
            </w:r>
            <w:r w:rsidRPr="00722875">
              <w:rPr>
                <w:rFonts w:ascii="Arial" w:hAnsi="Arial" w:cs="Arial"/>
                <w:sz w:val="20"/>
                <w:szCs w:val="20"/>
              </w:rPr>
              <w:t>t tr</w:t>
            </w:r>
            <w:r w:rsidRPr="00722875">
              <w:rPr>
                <w:rFonts w:ascii="Arial" w:hAnsi="Arial" w:cs="Arial"/>
                <w:sz w:val="20"/>
                <w:szCs w:val="20"/>
              </w:rPr>
              <w:t>ậ</w:t>
            </w:r>
            <w:r w:rsidRPr="00722875">
              <w:rPr>
                <w:rFonts w:ascii="Arial" w:hAnsi="Arial" w:cs="Arial"/>
                <w:sz w:val="20"/>
                <w:szCs w:val="20"/>
              </w:rPr>
              <w:t>n T</w:t>
            </w:r>
            <w:r w:rsidRPr="00722875">
              <w:rPr>
                <w:rFonts w:ascii="Arial" w:hAnsi="Arial" w:cs="Arial"/>
                <w:sz w:val="20"/>
                <w:szCs w:val="20"/>
              </w:rPr>
              <w:t>ổ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722875">
              <w:rPr>
                <w:rFonts w:ascii="Arial" w:hAnsi="Arial" w:cs="Arial"/>
                <w:sz w:val="20"/>
                <w:szCs w:val="20"/>
              </w:rPr>
              <w:t>ố</w:t>
            </w:r>
            <w:r w:rsidRPr="00722875">
              <w:rPr>
                <w:rFonts w:ascii="Arial" w:hAnsi="Arial" w:cs="Arial"/>
                <w:sz w:val="20"/>
                <w:szCs w:val="20"/>
              </w:rPr>
              <w:t>c Vi</w:t>
            </w:r>
            <w:r w:rsidRPr="00722875">
              <w:rPr>
                <w:rFonts w:ascii="Arial" w:hAnsi="Arial" w:cs="Arial"/>
                <w:sz w:val="20"/>
                <w:szCs w:val="20"/>
              </w:rPr>
              <w:t>ệ</w:t>
            </w:r>
            <w:r w:rsidRPr="00722875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F024542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22875">
              <w:rPr>
                <w:rFonts w:ascii="Arial" w:hAnsi="Arial" w:cs="Arial"/>
                <w:sz w:val="20"/>
                <w:szCs w:val="20"/>
              </w:rPr>
              <w:t>Cơ quan trung ương c</w:t>
            </w:r>
            <w:r w:rsidRPr="00722875">
              <w:rPr>
                <w:rFonts w:ascii="Arial" w:hAnsi="Arial" w:cs="Arial"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sz w:val="20"/>
                <w:szCs w:val="20"/>
              </w:rPr>
              <w:t>a các t</w:t>
            </w:r>
            <w:r w:rsidRPr="00722875">
              <w:rPr>
                <w:rFonts w:ascii="Arial" w:hAnsi="Arial" w:cs="Arial"/>
                <w:sz w:val="20"/>
                <w:szCs w:val="20"/>
              </w:rPr>
              <w:t>ổ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22875">
              <w:rPr>
                <w:rFonts w:ascii="Arial" w:hAnsi="Arial" w:cs="Arial"/>
                <w:sz w:val="20"/>
                <w:szCs w:val="20"/>
              </w:rPr>
              <w:t>ứ</w:t>
            </w:r>
            <w:r w:rsidRPr="00722875">
              <w:rPr>
                <w:rFonts w:ascii="Arial" w:hAnsi="Arial" w:cs="Arial"/>
                <w:sz w:val="20"/>
                <w:szCs w:val="20"/>
              </w:rPr>
              <w:t>c chính tr</w:t>
            </w:r>
            <w:r w:rsidRPr="00722875">
              <w:rPr>
                <w:rFonts w:ascii="Arial" w:hAnsi="Arial" w:cs="Arial"/>
                <w:sz w:val="20"/>
                <w:szCs w:val="20"/>
              </w:rPr>
              <w:t>ị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527B916" w14:textId="77777777" w:rsidR="004F15C4" w:rsidRPr="00722875" w:rsidRDefault="00076C5D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722875">
              <w:rPr>
                <w:rFonts w:ascii="Arial" w:hAnsi="Arial" w:cs="Arial"/>
                <w:sz w:val="20"/>
                <w:szCs w:val="20"/>
              </w:rPr>
              <w:t>ợ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722875">
              <w:rPr>
                <w:rFonts w:ascii="Arial" w:hAnsi="Arial" w:cs="Arial"/>
                <w:sz w:val="20"/>
                <w:szCs w:val="20"/>
              </w:rPr>
              <w:t>ổ</w:t>
            </w:r>
            <w:r w:rsidRPr="00722875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722875">
              <w:rPr>
                <w:rFonts w:ascii="Arial" w:hAnsi="Arial" w:cs="Arial"/>
                <w:sz w:val="20"/>
                <w:szCs w:val="20"/>
              </w:rPr>
              <w:t>ụ</w:t>
            </w:r>
            <w:r w:rsidRPr="00722875">
              <w:rPr>
                <w:rFonts w:ascii="Arial" w:hAnsi="Arial" w:cs="Arial"/>
                <w:sz w:val="20"/>
                <w:szCs w:val="20"/>
              </w:rPr>
              <w:t>, C</w:t>
            </w:r>
            <w:r w:rsidRPr="00722875">
              <w:rPr>
                <w:rFonts w:ascii="Arial" w:hAnsi="Arial" w:cs="Arial"/>
                <w:sz w:val="20"/>
                <w:szCs w:val="20"/>
              </w:rPr>
              <w:t>ụ</w:t>
            </w:r>
            <w:r w:rsidRPr="00722875">
              <w:rPr>
                <w:rFonts w:ascii="Arial" w:hAnsi="Arial" w:cs="Arial"/>
                <w:sz w:val="20"/>
                <w:szCs w:val="20"/>
              </w:rPr>
              <w:t>c, đơn v</w:t>
            </w:r>
            <w:r w:rsidRPr="00722875">
              <w:rPr>
                <w:rFonts w:ascii="Arial" w:hAnsi="Arial" w:cs="Arial"/>
                <w:sz w:val="20"/>
                <w:szCs w:val="20"/>
              </w:rPr>
              <w:t>ị</w:t>
            </w:r>
            <w:r w:rsidRPr="0072287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22875">
              <w:rPr>
                <w:rFonts w:ascii="Arial" w:hAnsi="Arial" w:cs="Arial"/>
                <w:sz w:val="20"/>
                <w:szCs w:val="20"/>
              </w:rPr>
              <w:t>ự</w:t>
            </w:r>
            <w:r w:rsidRPr="00722875">
              <w:rPr>
                <w:rFonts w:ascii="Arial" w:hAnsi="Arial" w:cs="Arial"/>
                <w:sz w:val="20"/>
                <w:szCs w:val="20"/>
              </w:rPr>
              <w:t>c thu</w:t>
            </w:r>
            <w:r w:rsidRPr="00722875">
              <w:rPr>
                <w:rFonts w:ascii="Arial" w:hAnsi="Arial" w:cs="Arial"/>
                <w:sz w:val="20"/>
                <w:szCs w:val="20"/>
              </w:rPr>
              <w:t>ộ</w:t>
            </w:r>
            <w:r w:rsidRPr="00722875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FF45F1A" w14:textId="0CA4200A" w:rsidR="004F15C4" w:rsidRPr="00722875" w:rsidRDefault="00793B23" w:rsidP="007228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22875">
              <w:rPr>
                <w:rFonts w:ascii="Arial" w:hAnsi="Arial" w:cs="Arial"/>
                <w:sz w:val="20"/>
                <w:szCs w:val="20"/>
              </w:rPr>
              <w:t>Lưu: VT, PL (2),</w:t>
            </w:r>
          </w:p>
        </w:tc>
        <w:tc>
          <w:tcPr>
            <w:tcW w:w="2163" w:type="pct"/>
          </w:tcPr>
          <w:p w14:paraId="1CF147AE" w14:textId="77777777" w:rsidR="004F15C4" w:rsidRPr="00722875" w:rsidRDefault="00076C5D" w:rsidP="007228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F57B2E1" w14:textId="77777777" w:rsidR="004F15C4" w:rsidRPr="00722875" w:rsidRDefault="00076C5D" w:rsidP="007228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75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sz w:val="20"/>
                <w:szCs w:val="20"/>
              </w:rPr>
              <w:br/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22875">
              <w:rPr>
                <w:rFonts w:ascii="Arial" w:hAnsi="Arial" w:cs="Arial"/>
                <w:b/>
                <w:sz w:val="20"/>
                <w:szCs w:val="20"/>
              </w:rPr>
              <w:t>m Minh Chính</w:t>
            </w:r>
          </w:p>
        </w:tc>
      </w:tr>
    </w:tbl>
    <w:p w14:paraId="5E4E1DB3" w14:textId="77777777" w:rsidR="00AD2A7F" w:rsidRPr="00722875" w:rsidRDefault="00AD2A7F" w:rsidP="0072287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D2A7F" w:rsidRPr="00722875" w:rsidSect="00722875"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454C0" w14:textId="77777777" w:rsidR="00076C5D" w:rsidRDefault="00076C5D">
      <w:pPr>
        <w:spacing w:after="0" w:line="240" w:lineRule="auto"/>
      </w:pPr>
      <w:r>
        <w:separator/>
      </w:r>
    </w:p>
  </w:endnote>
  <w:endnote w:type="continuationSeparator" w:id="0">
    <w:p w14:paraId="3C1A445F" w14:textId="77777777" w:rsidR="00076C5D" w:rsidRDefault="0007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94BC" w14:textId="77777777" w:rsidR="00076C5D" w:rsidRDefault="00076C5D">
      <w:pPr>
        <w:spacing w:after="0" w:line="240" w:lineRule="auto"/>
      </w:pPr>
      <w:r>
        <w:separator/>
      </w:r>
    </w:p>
  </w:footnote>
  <w:footnote w:type="continuationSeparator" w:id="0">
    <w:p w14:paraId="2ADE3251" w14:textId="77777777" w:rsidR="00076C5D" w:rsidRDefault="00076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C4"/>
    <w:rsid w:val="00007CF2"/>
    <w:rsid w:val="00076C5D"/>
    <w:rsid w:val="003A1662"/>
    <w:rsid w:val="004F15C4"/>
    <w:rsid w:val="0052145D"/>
    <w:rsid w:val="005C123E"/>
    <w:rsid w:val="00722875"/>
    <w:rsid w:val="00791E4B"/>
    <w:rsid w:val="00793B23"/>
    <w:rsid w:val="00904AB5"/>
    <w:rsid w:val="009A2173"/>
    <w:rsid w:val="00AD2A7F"/>
    <w:rsid w:val="00CC6E22"/>
    <w:rsid w:val="00EA5718"/>
    <w:rsid w:val="00E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4C97B"/>
  <w15:docId w15:val="{A68E6162-F926-4D11-BD63-3D3E752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875"/>
  </w:style>
  <w:style w:type="paragraph" w:styleId="Footer">
    <w:name w:val="footer"/>
    <w:basedOn w:val="Normal"/>
    <w:link w:val="FooterChar"/>
    <w:uiPriority w:val="99"/>
    <w:unhideWhenUsed/>
    <w:rsid w:val="0072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2025-12-22T10:37:00Z</dcterms:created>
  <dcterms:modified xsi:type="dcterms:W3CDTF">2025-12-23T02:15:00Z</dcterms:modified>
</cp:coreProperties>
</file>