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51"/>
      </w:tblGrid>
      <w:tr w:rsidR="00947BC0" w:rsidRPr="00947BC0" w14:paraId="63807C87" w14:textId="77777777" w:rsidTr="0094757F">
        <w:tc>
          <w:tcPr>
            <w:tcW w:w="2200" w:type="pct"/>
          </w:tcPr>
          <w:p w14:paraId="6B7C5D99" w14:textId="720CBCFC" w:rsidR="0094757F" w:rsidRPr="00947BC0" w:rsidRDefault="0094757F" w:rsidP="0094757F">
            <w:pPr>
              <w:pStyle w:val="Heading10"/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bookmarkStart w:id="0" w:name="bookmark0"/>
            <w:bookmarkStart w:id="1" w:name="bookmark1"/>
            <w:bookmarkStart w:id="2" w:name="bookmark2"/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BỘ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TÀI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CHÍNH</w:t>
            </w:r>
            <w:proofErr w:type="spellEnd"/>
            <w:r w:rsidRPr="00947BC0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947BC0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vertAlign w:val="superscript"/>
                <w:lang w:val="en-GB"/>
              </w:rPr>
              <w:t>_______</w:t>
            </w:r>
          </w:p>
        </w:tc>
        <w:tc>
          <w:tcPr>
            <w:tcW w:w="2800" w:type="pct"/>
          </w:tcPr>
          <w:p w14:paraId="1D1FAEC5" w14:textId="28915F02" w:rsidR="0094757F" w:rsidRPr="00947BC0" w:rsidRDefault="0094757F" w:rsidP="0094757F">
            <w:pPr>
              <w:pStyle w:val="Heading10"/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CỘNG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HÒA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XÃ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HỘI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CHỦ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NGHĨA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VIỆT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NAM</w:t>
            </w:r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Độc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lập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Tự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do –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Hạnh</w:t>
            </w:r>
            <w:proofErr w:type="spellEnd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phúc</w:t>
            </w:r>
            <w:proofErr w:type="spellEnd"/>
            <w:r w:rsidRPr="00947BC0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947BC0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_______________________</w:t>
            </w:r>
          </w:p>
        </w:tc>
      </w:tr>
      <w:tr w:rsidR="00947BC0" w:rsidRPr="00947BC0" w14:paraId="7A29634F" w14:textId="77777777" w:rsidTr="0094757F">
        <w:tc>
          <w:tcPr>
            <w:tcW w:w="2200" w:type="pct"/>
          </w:tcPr>
          <w:p w14:paraId="53363363" w14:textId="5339AE44" w:rsidR="0094757F" w:rsidRPr="00947BC0" w:rsidRDefault="0094757F" w:rsidP="0094757F">
            <w:pPr>
              <w:pStyle w:val="Heading10"/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47BC0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Số</w:t>
            </w:r>
            <w:proofErr w:type="spellEnd"/>
            <w:r w:rsidRPr="00947BC0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: 59/2024/TT-</w:t>
            </w:r>
            <w:proofErr w:type="spellStart"/>
            <w:r w:rsidRPr="00947BC0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BTC</w:t>
            </w:r>
            <w:proofErr w:type="spellEnd"/>
          </w:p>
        </w:tc>
        <w:tc>
          <w:tcPr>
            <w:tcW w:w="2800" w:type="pct"/>
          </w:tcPr>
          <w:p w14:paraId="615E4FD4" w14:textId="38ECEA42" w:rsidR="0094757F" w:rsidRPr="00947BC0" w:rsidRDefault="0094757F" w:rsidP="0094757F">
            <w:pPr>
              <w:pStyle w:val="Heading10"/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>Hà</w:t>
            </w:r>
            <w:proofErr w:type="spellEnd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>Nội</w:t>
            </w:r>
            <w:proofErr w:type="spellEnd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>ngày</w:t>
            </w:r>
            <w:proofErr w:type="spellEnd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15 </w:t>
            </w:r>
            <w:proofErr w:type="spellStart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>tháng</w:t>
            </w:r>
            <w:proofErr w:type="spellEnd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8 </w:t>
            </w:r>
            <w:proofErr w:type="spellStart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>năm</w:t>
            </w:r>
            <w:proofErr w:type="spellEnd"/>
            <w:r w:rsidRPr="00947BC0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2024</w:t>
            </w:r>
          </w:p>
        </w:tc>
      </w:tr>
    </w:tbl>
    <w:p w14:paraId="0B8BD7E6" w14:textId="77777777" w:rsidR="0094757F" w:rsidRPr="00947BC0" w:rsidRDefault="0094757F" w:rsidP="0094757F">
      <w:pPr>
        <w:pStyle w:val="Heading10"/>
        <w:keepNext/>
        <w:keepLines/>
        <w:spacing w:after="0" w:line="240" w:lineRule="auto"/>
        <w:ind w:left="0" w:firstLine="0"/>
        <w:jc w:val="center"/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en-US"/>
        </w:rPr>
      </w:pPr>
    </w:p>
    <w:p w14:paraId="33197294" w14:textId="77777777" w:rsidR="0094757F" w:rsidRPr="00947BC0" w:rsidRDefault="0094757F" w:rsidP="0094757F">
      <w:pPr>
        <w:pStyle w:val="Heading10"/>
        <w:keepNext/>
        <w:keepLines/>
        <w:spacing w:after="0"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bookmarkEnd w:id="0"/>
    <w:bookmarkEnd w:id="1"/>
    <w:bookmarkEnd w:id="2"/>
    <w:p w14:paraId="43B5257F" w14:textId="77777777" w:rsidR="00AB3054" w:rsidRPr="00947BC0" w:rsidRDefault="00AB049F" w:rsidP="0094757F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THÔNG TƯ</w:t>
      </w:r>
    </w:p>
    <w:p w14:paraId="176C6184" w14:textId="2FDC1D2F" w:rsidR="00AB3054" w:rsidRPr="00947BC0" w:rsidRDefault="00AB049F" w:rsidP="0094757F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Bãi bỏ </w:t>
      </w:r>
      <w:r w:rsidR="0094757F"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Thông tư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liên tịch số 32/2000/TTLT-BTC-BVHTT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ngày 26 tháng 4 năm 2000 của 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liên Bộ Tài chính và Bộ Văn hóa - Thông tin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</w:r>
      <w:r w:rsidR="0094757F"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hướng dẫn chế độ 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quản lý tài chính đối v</w:t>
      </w:r>
      <w:r w:rsidR="0094757F"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ớ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i các </w:t>
      </w:r>
      <w:r w:rsidR="0094757F"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cơ 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sở ngoài công l</w:t>
      </w:r>
      <w:r w:rsidR="0094757F"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ậ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p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hoạt </w:t>
      </w:r>
      <w:r w:rsidR="0094757F"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ộng trong lĩnh vực </w:t>
      </w:r>
      <w:r w:rsidR="0094757F"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văn</w:t>
      </w:r>
      <w:r w:rsidRPr="00947BC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hóa</w:t>
      </w:r>
    </w:p>
    <w:p w14:paraId="50CA4734" w14:textId="26A68DC1" w:rsidR="0094757F" w:rsidRPr="00947BC0" w:rsidRDefault="0094757F" w:rsidP="0094757F"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perscript"/>
        </w:rPr>
      </w:pP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perscript"/>
        </w:rPr>
        <w:t>_____________________</w:t>
      </w:r>
    </w:p>
    <w:p w14:paraId="1AC167A8" w14:textId="77777777" w:rsidR="0094757F" w:rsidRPr="00947BC0" w:rsidRDefault="0094757F" w:rsidP="0094757F"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p w14:paraId="33E5B967" w14:textId="0E1FFE6E" w:rsidR="00AB3054" w:rsidRPr="00947BC0" w:rsidRDefault="00AB049F" w:rsidP="00947BC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7BC0">
        <w:rPr>
          <w:rFonts w:ascii="Arial" w:hAnsi="Arial" w:cs="Arial"/>
          <w:color w:val="000000" w:themeColor="text1"/>
          <w:sz w:val="20"/>
          <w:szCs w:val="20"/>
        </w:rPr>
        <w:t>Căn cứ Luật Ban hành văn b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 quy phạm pháp luật ngày 22 tháng 6 n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ă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m 2015; Luật sửa đ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b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sung một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u c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a Luật Ban hành văn b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 quy phạm pháp luật ngày 18 tháng 6 n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ă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m 2020;</w:t>
      </w:r>
    </w:p>
    <w:p w14:paraId="0F0683F4" w14:textId="59EEF14F" w:rsidR="00AB3054" w:rsidRPr="00947BC0" w:rsidRDefault="00AB049F" w:rsidP="00947BC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7BC0">
        <w:rPr>
          <w:rFonts w:ascii="Arial" w:hAnsi="Arial" w:cs="Arial"/>
          <w:color w:val="000000" w:themeColor="text1"/>
          <w:sz w:val="20"/>
          <w:szCs w:val="20"/>
        </w:rPr>
        <w:t>C</w:t>
      </w:r>
      <w:r w:rsidR="00947BC0" w:rsidRPr="00767A05">
        <w:rPr>
          <w:rFonts w:ascii="Arial" w:hAnsi="Arial" w:cs="Arial"/>
          <w:color w:val="000000" w:themeColor="text1"/>
          <w:sz w:val="20"/>
          <w:szCs w:val="20"/>
        </w:rPr>
        <w:t>ă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n cứ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Nghị định số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34/2016/NĐ-CP ngày 14 tháng 5 năm 2016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quy định chi tiết một số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quy phạm pháp luật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Nghị định số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154/2020/NĐ-CP ngày 31 tháng 12 năm 2020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í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nh ph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sửa đ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i, b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sung một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Nghị định số 34/2016/NĐ-CP ngày 14 tháng 5 n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ă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m 2016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Chính phủ quy định chi tiết một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văn bản quy phạm pháp luật; Nghị định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59/2024/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NĐ-CP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ngày 25 th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á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ng 5 năm 2024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Chính phủ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a đ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i, b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sung một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ố điều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Nghị định số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34/2016/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NĐ-CP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ngày 14 tháng 5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năm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20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1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6 quy định chi ti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t một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và biện ph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áp thi hành Luật Ban hành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quy phạm pháp luật đã được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a đ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i, b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sung một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theo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Nghị định số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154/2020/NĐ-CP ngày 31 tháng 12 năm 2020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00F1D3" w14:textId="1C957EA6" w:rsidR="00AB3054" w:rsidRPr="00947BC0" w:rsidRDefault="00AB049F" w:rsidP="00947BC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7BC0">
        <w:rPr>
          <w:rFonts w:ascii="Arial" w:hAnsi="Arial" w:cs="Arial"/>
          <w:color w:val="000000" w:themeColor="text1"/>
          <w:sz w:val="20"/>
          <w:szCs w:val="20"/>
        </w:rPr>
        <w:t>C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ă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 cứ Nghị định số 14/2023/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NĐ-CP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ngày 20 th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á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ng 4 năm 2023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quy định chức năng,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nhiệm vụ, quy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n hạn và cơ cấu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của Bộ Tài chính;</w:t>
      </w:r>
    </w:p>
    <w:p w14:paraId="2749D863" w14:textId="1A7CC9EC" w:rsidR="00AB3054" w:rsidRPr="00947BC0" w:rsidRDefault="00AB049F" w:rsidP="00947BC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7BC0">
        <w:rPr>
          <w:rFonts w:ascii="Arial" w:hAnsi="Arial" w:cs="Arial"/>
          <w:color w:val="000000" w:themeColor="text1"/>
          <w:sz w:val="20"/>
          <w:szCs w:val="20"/>
        </w:rPr>
        <w:t>Theo đ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nghị của Vụ trư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ng Vụ Tài chính Hành chính sự nghiệp;</w:t>
      </w:r>
    </w:p>
    <w:p w14:paraId="56FF124C" w14:textId="67D1A987" w:rsidR="00AB3054" w:rsidRPr="00947BC0" w:rsidRDefault="00AB049F" w:rsidP="00947BC0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7BC0">
        <w:rPr>
          <w:rFonts w:ascii="Arial" w:hAnsi="Arial" w:cs="Arial"/>
          <w:color w:val="000000" w:themeColor="text1"/>
          <w:sz w:val="20"/>
          <w:szCs w:val="20"/>
        </w:rPr>
        <w:t>Bộ trư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ng Bộ Tài chính ban hành Thông tư bãi b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Thông tư liên tịch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32/2000/TTLT-BTC-BVHTT ngày 26 tháng 4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năm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2000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liên Bộ Tài ch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í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nh và Bộ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Văn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hóa -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Thông tin hư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ng d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 ch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độ qu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 lý tài ch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í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đố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i với các cơ s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ngoài công lập hoạt động trong l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ĩ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nh vực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văn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423CD396" w14:textId="77777777" w:rsidR="0094757F" w:rsidRPr="00947BC0" w:rsidRDefault="0094757F" w:rsidP="0094757F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6DE0A1" w14:textId="0F5D70A1" w:rsidR="00AB3054" w:rsidRPr="00947BC0" w:rsidRDefault="00AB049F" w:rsidP="00947BC0">
      <w:pPr>
        <w:pStyle w:val="Heading10"/>
        <w:keepNext/>
        <w:keepLines/>
        <w:spacing w:after="120" w:line="240" w:lineRule="auto"/>
        <w:ind w:left="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3"/>
      <w:bookmarkStart w:id="4" w:name="bookmark4"/>
      <w:bookmarkStart w:id="5" w:name="bookmark5"/>
      <w:r w:rsidRPr="00947BC0">
        <w:rPr>
          <w:rFonts w:ascii="Arial" w:hAnsi="Arial" w:cs="Arial"/>
          <w:color w:val="000000" w:themeColor="text1"/>
          <w:sz w:val="20"/>
          <w:szCs w:val="20"/>
        </w:rPr>
        <w:t>Điều 1. B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ã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i b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toàn bộ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Thông tư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 liên tịch</w:t>
      </w:r>
      <w:bookmarkEnd w:id="3"/>
      <w:bookmarkEnd w:id="4"/>
      <w:bookmarkEnd w:id="5"/>
    </w:p>
    <w:p w14:paraId="1C4F2D00" w14:textId="3DC66B88" w:rsidR="00AB3054" w:rsidRPr="00947BC0" w:rsidRDefault="00AB049F" w:rsidP="00947BC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</w:t>
      </w:r>
      <w:r w:rsidR="0094757F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ã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i bỏ toàn bộ Thông tư liên tịch số 32/2000/TTLT-BTC-BVHTT ngày 26 tháng 4 năm 20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00 của liên Bộ Tài chính và Bộ Văn hóa - Thông tin hướng </w:t>
      </w:r>
      <w:r w:rsidR="0094757F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dẫ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 ch</w:t>
      </w:r>
      <w:r w:rsidR="0094757F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ế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độ quản lý tài chính </w:t>
      </w:r>
      <w:r w:rsidR="0094757F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đố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i với các cơ sở ngoài công lập hoạt </w:t>
      </w:r>
      <w:r w:rsidR="0094757F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ộng trong l</w:t>
      </w:r>
      <w:r w:rsidR="0094757F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ĩ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nh vực văn hóa.</w:t>
      </w:r>
    </w:p>
    <w:p w14:paraId="247E086E" w14:textId="7AC49E9D" w:rsidR="00AB3054" w:rsidRPr="00947BC0" w:rsidRDefault="00AB049F" w:rsidP="00947BC0">
      <w:pPr>
        <w:pStyle w:val="Heading10"/>
        <w:keepNext/>
        <w:keepLines/>
        <w:spacing w:after="120" w:line="240" w:lineRule="auto"/>
        <w:ind w:left="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bookmark6"/>
      <w:bookmarkStart w:id="7" w:name="bookmark7"/>
      <w:bookmarkStart w:id="8" w:name="bookmark8"/>
      <w:r w:rsidRPr="00947BC0">
        <w:rPr>
          <w:rFonts w:ascii="Arial" w:hAnsi="Arial" w:cs="Arial"/>
          <w:color w:val="000000" w:themeColor="text1"/>
          <w:sz w:val="20"/>
          <w:szCs w:val="20"/>
        </w:rPr>
        <w:t xml:space="preserve">Điều 2. 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iều kho</w:t>
      </w:r>
      <w:r w:rsidR="0094757F" w:rsidRPr="00947BC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47BC0">
        <w:rPr>
          <w:rFonts w:ascii="Arial" w:hAnsi="Arial" w:cs="Arial"/>
          <w:color w:val="000000" w:themeColor="text1"/>
          <w:sz w:val="20"/>
          <w:szCs w:val="20"/>
        </w:rPr>
        <w:t>n thi hành</w:t>
      </w:r>
      <w:bookmarkEnd w:id="6"/>
      <w:bookmarkEnd w:id="7"/>
      <w:bookmarkEnd w:id="8"/>
    </w:p>
    <w:p w14:paraId="12163CFB" w14:textId="75713C4A" w:rsidR="00AB3054" w:rsidRPr="00947BC0" w:rsidRDefault="0094757F" w:rsidP="00947BC0">
      <w:pPr>
        <w:pStyle w:val="BodyText"/>
        <w:tabs>
          <w:tab w:val="left" w:pos="106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9" w:name="bookmark9"/>
      <w:bookmarkEnd w:id="9"/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1. Thông tư này có hiệu lực thi hành </w:t>
      </w:r>
      <w:r w:rsidR="00947BC0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từ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ngày</w:t>
      </w:r>
      <w:r w:rsidR="00947BC0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05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tháng</w:t>
      </w:r>
      <w:r w:rsidR="00947BC0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10 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năm 2024.</w:t>
      </w:r>
    </w:p>
    <w:p w14:paraId="7A2E1490" w14:textId="0D5D7109" w:rsidR="00AB3054" w:rsidRPr="00372917" w:rsidRDefault="0094757F" w:rsidP="00947BC0">
      <w:pPr>
        <w:pStyle w:val="BodyText"/>
        <w:tabs>
          <w:tab w:val="left" w:pos="1100"/>
        </w:tabs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bookmarkStart w:id="10" w:name="bookmark10"/>
      <w:bookmarkEnd w:id="10"/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2. Vụ trư</w:t>
      </w:r>
      <w:r w:rsidR="00947BC0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ở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 Vụ Tài chính Hành chính sự nghiệp, Thủ trư</w:t>
      </w:r>
      <w:r w:rsidR="00947BC0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ở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ng các </w:t>
      </w:r>
      <w:r w:rsidR="00947BC0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ơn vị thuộc Bộ Tài chính và các cơ quan, t</w:t>
      </w:r>
      <w:r w:rsidR="00947BC0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ổ</w:t>
      </w:r>
      <w:r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chức, cá nhân có liên quan chịu trách nhiệm thi hành Thông tư này./</w:t>
      </w:r>
      <w:r w:rsidR="00947BC0" w:rsidRPr="00947BC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</w:t>
      </w:r>
    </w:p>
    <w:p w14:paraId="4D66969D" w14:textId="77777777" w:rsidR="00947BC0" w:rsidRPr="00372917" w:rsidRDefault="00947BC0" w:rsidP="0094757F">
      <w:pPr>
        <w:pStyle w:val="BodyText"/>
        <w:tabs>
          <w:tab w:val="left" w:pos="1100"/>
        </w:tabs>
        <w:spacing w:after="0" w:line="240" w:lineRule="auto"/>
        <w:ind w:firstLine="0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947BC0" w:rsidRPr="00947BC0" w14:paraId="5C1DC38A" w14:textId="77777777" w:rsidTr="00947BC0">
        <w:tc>
          <w:tcPr>
            <w:tcW w:w="2500" w:type="pct"/>
          </w:tcPr>
          <w:p w14:paraId="6397F673" w14:textId="3DB69D46" w:rsidR="00947BC0" w:rsidRPr="00372917" w:rsidRDefault="00947BC0" w:rsidP="0094757F">
            <w:pPr>
              <w:pStyle w:val="BodyText"/>
              <w:tabs>
                <w:tab w:val="left" w:pos="1100"/>
              </w:tabs>
              <w:spacing w:after="0" w:line="240" w:lineRule="auto"/>
              <w:ind w:firstLine="0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729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Nơi nhận: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372917"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Ủy ban Giám sát tài chính quốc gia;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Cơ quan Trun</w:t>
            </w:r>
            <w:bookmarkStart w:id="11" w:name="_GoBack"/>
            <w:bookmarkEnd w:id="11"/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g ương của các đoàn thể;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lastRenderedPageBreak/>
              <w:t>- HĐND, UBND các tỉnh, thành phố trực thuộc Trung ương;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Sở Tài chính, Sở VHTTDL, KBNN các tỉnh, thành phố trực thuộc Trung ương;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Cục Kiểm tra VBQPPL (Bộ Tư pháp);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Công báo;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Cổng thông tin điện tử Chính phủ;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Cổng thông tin điện tử Bộ Tài chính;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Các đơn vị, tổ chức thuộc Bộ Tài chính;</w:t>
            </w:r>
            <w:r w:rsidRPr="00372917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  <w:t>- Lưu: VT, HCSN (280 bản).</w:t>
            </w:r>
          </w:p>
        </w:tc>
        <w:tc>
          <w:tcPr>
            <w:tcW w:w="2500" w:type="pct"/>
          </w:tcPr>
          <w:p w14:paraId="57D6879F" w14:textId="4C4999F7" w:rsidR="00947BC0" w:rsidRPr="00372917" w:rsidRDefault="00947BC0" w:rsidP="00947BC0">
            <w:pPr>
              <w:pStyle w:val="BodyText"/>
              <w:tabs>
                <w:tab w:val="left" w:pos="1100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72917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lastRenderedPageBreak/>
              <w:t>KT. BỘ TRƯỞNG</w:t>
            </w:r>
            <w:r w:rsidRPr="00372917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  <w:t>THỨ TRƯỞNG</w:t>
            </w:r>
            <w:r w:rsidRPr="00372917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372917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372917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372917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372917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  <w:t>Võ Thành Hưng</w:t>
            </w:r>
          </w:p>
        </w:tc>
      </w:tr>
    </w:tbl>
    <w:p w14:paraId="3C0BF526" w14:textId="4A7EB476" w:rsidR="00AB3054" w:rsidRPr="00947BC0" w:rsidRDefault="00AB3054" w:rsidP="00947BC0">
      <w:pPr>
        <w:pStyle w:val="Bodytext20"/>
        <w:tabs>
          <w:tab w:val="left" w:pos="258"/>
        </w:tabs>
        <w:spacing w:line="240" w:lineRule="auto"/>
        <w:rPr>
          <w:color w:val="000000" w:themeColor="text1"/>
          <w:sz w:val="20"/>
          <w:szCs w:val="20"/>
        </w:rPr>
      </w:pPr>
    </w:p>
    <w:sectPr w:rsidR="00AB3054" w:rsidRPr="00947BC0" w:rsidSect="0094757F"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3B93" w14:textId="77777777" w:rsidR="00AB049F" w:rsidRDefault="00AB049F">
      <w:r>
        <w:separator/>
      </w:r>
    </w:p>
  </w:endnote>
  <w:endnote w:type="continuationSeparator" w:id="0">
    <w:p w14:paraId="01AD3786" w14:textId="77777777" w:rsidR="00AB049F" w:rsidRDefault="00AB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84D27" w14:textId="77777777" w:rsidR="00AB049F" w:rsidRDefault="00AB049F"/>
  </w:footnote>
  <w:footnote w:type="continuationSeparator" w:id="0">
    <w:p w14:paraId="367C1F78" w14:textId="77777777" w:rsidR="00AB049F" w:rsidRDefault="00AB04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484"/>
    <w:multiLevelType w:val="multilevel"/>
    <w:tmpl w:val="426811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893727"/>
    <w:multiLevelType w:val="multilevel"/>
    <w:tmpl w:val="24C4E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54"/>
    <w:rsid w:val="0012466B"/>
    <w:rsid w:val="00372917"/>
    <w:rsid w:val="00534AD3"/>
    <w:rsid w:val="006710A2"/>
    <w:rsid w:val="00767A05"/>
    <w:rsid w:val="00774543"/>
    <w:rsid w:val="00845AEF"/>
    <w:rsid w:val="00907FBA"/>
    <w:rsid w:val="0094757F"/>
    <w:rsid w:val="00947BC0"/>
    <w:rsid w:val="00974B4B"/>
    <w:rsid w:val="00AB049F"/>
    <w:rsid w:val="00AB3054"/>
    <w:rsid w:val="00D5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80C7"/>
  <w15:docId w15:val="{DEDC9DA8-44F1-4825-A8BE-B728410B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6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30">
    <w:name w:val="Body text (3)"/>
    <w:basedOn w:val="Normal"/>
    <w:link w:val="Bodytext3"/>
    <w:pPr>
      <w:spacing w:after="450" w:line="228" w:lineRule="auto"/>
      <w:ind w:left="6060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"/>
    <w:link w:val="Heading1"/>
    <w:pPr>
      <w:spacing w:after="200" w:line="278" w:lineRule="auto"/>
      <w:ind w:left="2300" w:hanging="1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line="276" w:lineRule="auto"/>
    </w:pPr>
    <w:rPr>
      <w:rFonts w:ascii="Arial" w:eastAsia="Arial" w:hAnsi="Arial" w:cs="Arial"/>
      <w:sz w:val="19"/>
      <w:szCs w:val="19"/>
    </w:rPr>
  </w:style>
  <w:style w:type="table" w:styleId="TableGrid">
    <w:name w:val="Table Grid"/>
    <w:basedOn w:val="TableNormal"/>
    <w:uiPriority w:val="39"/>
    <w:rsid w:val="00947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FBA"/>
    <w:rPr>
      <w:color w:val="000000"/>
    </w:rPr>
  </w:style>
  <w:style w:type="paragraph" w:styleId="Footer">
    <w:name w:val="footer"/>
    <w:basedOn w:val="Normal"/>
    <w:link w:val="FooterChar"/>
    <w:unhideWhenUsed/>
    <w:rsid w:val="00907F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F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5</cp:revision>
  <dcterms:created xsi:type="dcterms:W3CDTF">2024-08-20T09:42:00Z</dcterms:created>
  <dcterms:modified xsi:type="dcterms:W3CDTF">2024-08-21T01:35:00Z</dcterms:modified>
</cp:coreProperties>
</file>