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E27961" w:rsidRPr="00E27961" w14:paraId="46B1EE08" w14:textId="77777777" w:rsidTr="00CD58BF">
        <w:tc>
          <w:tcPr>
            <w:tcW w:w="2122" w:type="pct"/>
          </w:tcPr>
          <w:p w14:paraId="5E6029EA" w14:textId="0C63BDF0" w:rsidR="00CD58BF" w:rsidRPr="00E27961" w:rsidRDefault="00CD58BF" w:rsidP="007F5078">
            <w:pPr>
              <w:pStyle w:val="Heading10"/>
              <w:keepNext/>
              <w:keepLines/>
              <w:adjustRightInd w:val="0"/>
              <w:snapToGrid w:val="0"/>
              <w:spacing w:after="0" w:line="240" w:lineRule="auto"/>
              <w:ind w:firstLine="0"/>
              <w:jc w:val="center"/>
              <w:outlineLvl w:val="9"/>
              <w:rPr>
                <w:rFonts w:asciiTheme="minorHAnsi" w:hAnsiTheme="minorHAnsi" w:cstheme="minorHAnsi"/>
                <w:b w:val="0"/>
                <w:bCs w:val="0"/>
                <w:color w:val="000000" w:themeColor="text1"/>
                <w:sz w:val="20"/>
                <w:szCs w:val="20"/>
                <w:lang w:val="en-GB"/>
              </w:rPr>
            </w:pPr>
            <w:bookmarkStart w:id="0" w:name="bookmark0"/>
            <w:bookmarkStart w:id="1" w:name="bookmark1"/>
            <w:bookmarkStart w:id="2" w:name="bookmark2"/>
            <w:r w:rsidRPr="00E27961">
              <w:rPr>
                <w:rFonts w:asciiTheme="minorHAnsi" w:hAnsiTheme="minorHAnsi" w:cstheme="minorHAnsi"/>
                <w:color w:val="000000" w:themeColor="text1"/>
                <w:sz w:val="20"/>
                <w:szCs w:val="20"/>
                <w:lang w:val="en-GB"/>
              </w:rPr>
              <w:t>CHÍNH PHỦ</w:t>
            </w:r>
            <w:r w:rsidRPr="00E27961">
              <w:rPr>
                <w:rFonts w:asciiTheme="minorHAnsi" w:hAnsiTheme="minorHAnsi" w:cstheme="minorHAnsi"/>
                <w:b w:val="0"/>
                <w:bCs w:val="0"/>
                <w:color w:val="000000" w:themeColor="text1"/>
                <w:sz w:val="20"/>
                <w:szCs w:val="20"/>
                <w:lang w:val="en-GB"/>
              </w:rPr>
              <w:br/>
            </w:r>
            <w:r w:rsidRPr="00E27961">
              <w:rPr>
                <w:rFonts w:asciiTheme="minorHAnsi" w:hAnsiTheme="minorHAnsi" w:cstheme="minorHAnsi"/>
                <w:b w:val="0"/>
                <w:bCs w:val="0"/>
                <w:color w:val="000000" w:themeColor="text1"/>
                <w:sz w:val="20"/>
                <w:szCs w:val="20"/>
                <w:vertAlign w:val="superscript"/>
                <w:lang w:val="en-GB"/>
              </w:rPr>
              <w:t>_____</w:t>
            </w:r>
            <w:r w:rsidRPr="00E27961">
              <w:rPr>
                <w:rFonts w:asciiTheme="minorHAnsi" w:hAnsiTheme="minorHAnsi" w:cstheme="minorHAnsi"/>
                <w:b w:val="0"/>
                <w:bCs w:val="0"/>
                <w:color w:val="000000" w:themeColor="text1"/>
                <w:sz w:val="20"/>
                <w:szCs w:val="20"/>
                <w:lang w:val="en-GB"/>
              </w:rPr>
              <w:br/>
            </w:r>
            <w:r w:rsidRPr="00E27961">
              <w:rPr>
                <w:rFonts w:asciiTheme="minorHAnsi" w:hAnsiTheme="minorHAnsi" w:cstheme="minorHAnsi"/>
                <w:b w:val="0"/>
                <w:bCs w:val="0"/>
                <w:color w:val="000000" w:themeColor="text1"/>
                <w:sz w:val="20"/>
                <w:szCs w:val="20"/>
                <w:lang w:val="en-GB"/>
              </w:rPr>
              <w:br/>
              <w:t>Số: 181/2024/NĐ-CP</w:t>
            </w:r>
          </w:p>
        </w:tc>
        <w:tc>
          <w:tcPr>
            <w:tcW w:w="2878" w:type="pct"/>
          </w:tcPr>
          <w:p w14:paraId="2A34CD3A" w14:textId="72AA5AA1" w:rsidR="00CD58BF" w:rsidRPr="00E27961" w:rsidRDefault="00CD58BF" w:rsidP="007F5078">
            <w:pPr>
              <w:pStyle w:val="Heading10"/>
              <w:keepNext/>
              <w:keepLines/>
              <w:adjustRightInd w:val="0"/>
              <w:snapToGrid w:val="0"/>
              <w:spacing w:after="0" w:line="240" w:lineRule="auto"/>
              <w:ind w:firstLine="0"/>
              <w:jc w:val="center"/>
              <w:outlineLvl w:val="9"/>
              <w:rPr>
                <w:rFonts w:asciiTheme="minorHAnsi" w:hAnsiTheme="minorHAnsi" w:cstheme="minorHAnsi"/>
                <w:b w:val="0"/>
                <w:bCs w:val="0"/>
                <w:i/>
                <w:iCs/>
                <w:color w:val="000000" w:themeColor="text1"/>
                <w:sz w:val="20"/>
                <w:szCs w:val="20"/>
                <w:lang w:val="en-GB"/>
              </w:rPr>
            </w:pPr>
            <w:r w:rsidRPr="00E27961">
              <w:rPr>
                <w:rFonts w:asciiTheme="minorHAnsi" w:hAnsiTheme="minorHAnsi" w:cstheme="minorHAnsi"/>
                <w:color w:val="000000" w:themeColor="text1"/>
                <w:sz w:val="20"/>
                <w:szCs w:val="20"/>
                <w:lang w:val="en-GB"/>
              </w:rPr>
              <w:t>CỘNG HÒA XÃ HỘI CHỦ NGHĨA VIỆT NAM</w:t>
            </w:r>
            <w:r w:rsidRPr="00E27961">
              <w:rPr>
                <w:rFonts w:asciiTheme="minorHAnsi" w:hAnsiTheme="minorHAnsi" w:cstheme="minorHAnsi"/>
                <w:color w:val="000000" w:themeColor="text1"/>
                <w:sz w:val="20"/>
                <w:szCs w:val="20"/>
                <w:lang w:val="en-GB"/>
              </w:rPr>
              <w:br/>
              <w:t>Độc lập – Tự do – Hạnh phúc</w:t>
            </w:r>
            <w:r w:rsidRPr="00E27961">
              <w:rPr>
                <w:rFonts w:asciiTheme="minorHAnsi" w:hAnsiTheme="minorHAnsi" w:cstheme="minorHAnsi"/>
                <w:b w:val="0"/>
                <w:bCs w:val="0"/>
                <w:color w:val="000000" w:themeColor="text1"/>
                <w:sz w:val="20"/>
                <w:szCs w:val="20"/>
                <w:lang w:val="en-GB"/>
              </w:rPr>
              <w:br/>
            </w:r>
            <w:r w:rsidRPr="00E27961">
              <w:rPr>
                <w:rFonts w:asciiTheme="minorHAnsi" w:hAnsiTheme="minorHAnsi" w:cstheme="minorHAnsi"/>
                <w:b w:val="0"/>
                <w:bCs w:val="0"/>
                <w:color w:val="000000" w:themeColor="text1"/>
                <w:sz w:val="20"/>
                <w:szCs w:val="20"/>
                <w:vertAlign w:val="superscript"/>
                <w:lang w:val="en-GB"/>
              </w:rPr>
              <w:t>_______________________</w:t>
            </w:r>
            <w:r w:rsidRPr="00E27961">
              <w:rPr>
                <w:rFonts w:asciiTheme="minorHAnsi" w:hAnsiTheme="minorHAnsi" w:cstheme="minorHAnsi"/>
                <w:b w:val="0"/>
                <w:bCs w:val="0"/>
                <w:color w:val="000000" w:themeColor="text1"/>
                <w:sz w:val="20"/>
                <w:szCs w:val="20"/>
                <w:lang w:val="en-GB"/>
              </w:rPr>
              <w:br/>
            </w:r>
            <w:r w:rsidRPr="00E27961">
              <w:rPr>
                <w:rFonts w:asciiTheme="minorHAnsi" w:hAnsiTheme="minorHAnsi" w:cstheme="minorHAnsi"/>
                <w:b w:val="0"/>
                <w:bCs w:val="0"/>
                <w:i/>
                <w:iCs/>
                <w:color w:val="000000" w:themeColor="text1"/>
                <w:sz w:val="20"/>
                <w:szCs w:val="20"/>
                <w:lang w:val="en-GB"/>
              </w:rPr>
              <w:t>Hà Nội, ngày 31 tháng 12 năm 2024</w:t>
            </w:r>
          </w:p>
        </w:tc>
      </w:tr>
    </w:tbl>
    <w:p w14:paraId="0BF6B158" w14:textId="77777777" w:rsidR="00CD58BF" w:rsidRPr="00E27961" w:rsidRDefault="00CD58BF" w:rsidP="007F5078">
      <w:pPr>
        <w:pStyle w:val="Heading10"/>
        <w:keepNext/>
        <w:keepLines/>
        <w:adjustRightInd w:val="0"/>
        <w:snapToGrid w:val="0"/>
        <w:spacing w:after="0" w:line="240" w:lineRule="auto"/>
        <w:ind w:firstLine="0"/>
        <w:jc w:val="center"/>
        <w:outlineLvl w:val="9"/>
        <w:rPr>
          <w:rFonts w:asciiTheme="minorHAnsi" w:hAnsiTheme="minorHAnsi" w:cstheme="minorHAnsi"/>
          <w:b w:val="0"/>
          <w:bCs w:val="0"/>
          <w:color w:val="000000" w:themeColor="text1"/>
          <w:sz w:val="20"/>
          <w:szCs w:val="20"/>
          <w:lang w:val="en-GB"/>
        </w:rPr>
      </w:pPr>
    </w:p>
    <w:p w14:paraId="614D234C" w14:textId="77777777" w:rsidR="00CD58BF" w:rsidRPr="00E27961" w:rsidRDefault="00CD58BF" w:rsidP="007F5078">
      <w:pPr>
        <w:pStyle w:val="Heading10"/>
        <w:keepNext/>
        <w:keepLines/>
        <w:adjustRightInd w:val="0"/>
        <w:snapToGrid w:val="0"/>
        <w:spacing w:after="0" w:line="240" w:lineRule="auto"/>
        <w:ind w:firstLine="0"/>
        <w:outlineLvl w:val="9"/>
        <w:rPr>
          <w:rFonts w:asciiTheme="minorHAnsi" w:hAnsiTheme="minorHAnsi" w:cstheme="minorHAnsi"/>
          <w:color w:val="000000" w:themeColor="text1"/>
          <w:sz w:val="20"/>
          <w:szCs w:val="20"/>
          <w:lang w:val="en-GB"/>
        </w:rPr>
      </w:pPr>
    </w:p>
    <w:bookmarkEnd w:id="0"/>
    <w:bookmarkEnd w:id="1"/>
    <w:bookmarkEnd w:id="2"/>
    <w:p w14:paraId="6766564E" w14:textId="77777777"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NGHỊ ĐỊNH</w:t>
      </w:r>
    </w:p>
    <w:p w14:paraId="5C09EF5C" w14:textId="39B8CD1B"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Quy định chi tiết một số điều của Luật Quản lý, sử dụng vũ khí, vật liệu n</w:t>
      </w:r>
      <w:r w:rsidR="00CD58BF"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br/>
        <w:t xml:space="preserve">và công </w:t>
      </w:r>
      <w:r w:rsidRPr="00E27961">
        <w:rPr>
          <w:rFonts w:asciiTheme="minorHAnsi" w:hAnsiTheme="minorHAnsi" w:cstheme="minorHAnsi"/>
          <w:b/>
          <w:bCs/>
          <w:color w:val="000000" w:themeColor="text1"/>
          <w:sz w:val="20"/>
          <w:szCs w:val="20"/>
        </w:rPr>
        <w:t>cụ hỗ trợ về vật liệu nổ công nghiệp và tiền chất thuốc nổ</w:t>
      </w:r>
    </w:p>
    <w:p w14:paraId="6660B3BA" w14:textId="3FA620ED" w:rsidR="00CD58BF" w:rsidRPr="00E27961" w:rsidRDefault="00CD58B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E27961">
        <w:rPr>
          <w:rFonts w:asciiTheme="minorHAnsi" w:hAnsiTheme="minorHAnsi" w:cstheme="minorHAnsi"/>
          <w:color w:val="000000" w:themeColor="text1"/>
          <w:sz w:val="20"/>
          <w:szCs w:val="20"/>
          <w:vertAlign w:val="superscript"/>
        </w:rPr>
        <w:t>________</w:t>
      </w:r>
    </w:p>
    <w:p w14:paraId="5BD25B61" w14:textId="77777777" w:rsidR="00CD58BF" w:rsidRPr="00E27961" w:rsidRDefault="00CD58B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04309463" w14:textId="68E95C21"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i/>
          <w:iCs/>
          <w:color w:val="000000" w:themeColor="text1"/>
          <w:sz w:val="20"/>
          <w:szCs w:val="20"/>
        </w:rPr>
        <w:t>C</w:t>
      </w:r>
      <w:r w:rsidR="00CD58BF" w:rsidRPr="00E27961">
        <w:rPr>
          <w:rFonts w:asciiTheme="minorHAnsi" w:hAnsiTheme="minorHAnsi" w:cstheme="minorHAnsi"/>
          <w:i/>
          <w:iCs/>
          <w:color w:val="000000" w:themeColor="text1"/>
          <w:sz w:val="20"/>
          <w:szCs w:val="20"/>
        </w:rPr>
        <w:t>ă</w:t>
      </w:r>
      <w:r w:rsidRPr="00E27961">
        <w:rPr>
          <w:rFonts w:asciiTheme="minorHAnsi" w:hAnsiTheme="minorHAnsi" w:cstheme="minorHAnsi"/>
          <w:i/>
          <w:iCs/>
          <w:color w:val="000000" w:themeColor="text1"/>
          <w:sz w:val="20"/>
          <w:szCs w:val="20"/>
        </w:rPr>
        <w:t xml:space="preserve">n cứ Luật Tổ chức Chính phủ ngày 19 </w:t>
      </w:r>
      <w:r w:rsidR="00CD58BF" w:rsidRPr="00E27961">
        <w:rPr>
          <w:rFonts w:asciiTheme="minorHAnsi" w:hAnsiTheme="minorHAnsi" w:cstheme="minorHAnsi"/>
          <w:i/>
          <w:iCs/>
          <w:color w:val="000000" w:themeColor="text1"/>
          <w:sz w:val="20"/>
          <w:szCs w:val="20"/>
        </w:rPr>
        <w:t>tháng</w:t>
      </w:r>
      <w:r w:rsidRPr="00E27961">
        <w:rPr>
          <w:rFonts w:asciiTheme="minorHAnsi" w:hAnsiTheme="minorHAnsi" w:cstheme="minorHAnsi"/>
          <w:i/>
          <w:iCs/>
          <w:color w:val="000000" w:themeColor="text1"/>
          <w:sz w:val="20"/>
          <w:szCs w:val="20"/>
        </w:rPr>
        <w:t xml:space="preserve"> 6 năm 2015; Luật sửa đổi, </w:t>
      </w:r>
      <w:r w:rsidR="00CD58BF" w:rsidRPr="00E27961">
        <w:rPr>
          <w:rFonts w:asciiTheme="minorHAnsi" w:hAnsiTheme="minorHAnsi" w:cstheme="minorHAnsi"/>
          <w:i/>
          <w:iCs/>
          <w:color w:val="000000" w:themeColor="text1"/>
          <w:sz w:val="20"/>
          <w:szCs w:val="20"/>
        </w:rPr>
        <w:t>bổ sung</w:t>
      </w:r>
      <w:r w:rsidRPr="00E27961">
        <w:rPr>
          <w:rFonts w:asciiTheme="minorHAnsi" w:hAnsiTheme="minorHAnsi" w:cstheme="minorHAnsi"/>
          <w:i/>
          <w:iCs/>
          <w:color w:val="000000" w:themeColor="text1"/>
          <w:sz w:val="20"/>
          <w:szCs w:val="20"/>
        </w:rPr>
        <w:t xml:space="preserve"> một s</w:t>
      </w:r>
      <w:r w:rsidR="00A6325C" w:rsidRPr="00E27961">
        <w:rPr>
          <w:rFonts w:asciiTheme="minorHAnsi" w:hAnsiTheme="minorHAnsi" w:cstheme="minorHAnsi"/>
          <w:i/>
          <w:iCs/>
          <w:color w:val="000000" w:themeColor="text1"/>
          <w:sz w:val="20"/>
          <w:szCs w:val="20"/>
        </w:rPr>
        <w:t>ố</w:t>
      </w:r>
      <w:r w:rsidRPr="00E27961">
        <w:rPr>
          <w:rFonts w:asciiTheme="minorHAnsi" w:hAnsiTheme="minorHAnsi" w:cstheme="minorHAnsi"/>
          <w:i/>
          <w:iCs/>
          <w:color w:val="000000" w:themeColor="text1"/>
          <w:sz w:val="20"/>
          <w:szCs w:val="20"/>
        </w:rPr>
        <w:t xml:space="preserve"> đi</w:t>
      </w:r>
      <w:r w:rsidR="00A6325C" w:rsidRPr="00E27961">
        <w:rPr>
          <w:rFonts w:asciiTheme="minorHAnsi" w:hAnsiTheme="minorHAnsi" w:cstheme="minorHAnsi"/>
          <w:i/>
          <w:iCs/>
          <w:color w:val="000000" w:themeColor="text1"/>
          <w:sz w:val="20"/>
          <w:szCs w:val="20"/>
        </w:rPr>
        <w:t>ề</w:t>
      </w:r>
      <w:r w:rsidRPr="00E27961">
        <w:rPr>
          <w:rFonts w:asciiTheme="minorHAnsi" w:hAnsiTheme="minorHAnsi" w:cstheme="minorHAnsi"/>
          <w:i/>
          <w:iCs/>
          <w:color w:val="000000" w:themeColor="text1"/>
          <w:sz w:val="20"/>
          <w:szCs w:val="20"/>
        </w:rPr>
        <w:t xml:space="preserve">u của Luật </w:t>
      </w:r>
      <w:r w:rsidR="00A6325C" w:rsidRPr="00E27961">
        <w:rPr>
          <w:rFonts w:asciiTheme="minorHAnsi" w:hAnsiTheme="minorHAnsi" w:cstheme="minorHAnsi"/>
          <w:i/>
          <w:iCs/>
          <w:color w:val="000000" w:themeColor="text1"/>
          <w:sz w:val="20"/>
          <w:szCs w:val="20"/>
        </w:rPr>
        <w:t>Tổ chức</w:t>
      </w:r>
      <w:r w:rsidRPr="00E27961">
        <w:rPr>
          <w:rFonts w:asciiTheme="minorHAnsi" w:hAnsiTheme="minorHAnsi" w:cstheme="minorHAnsi"/>
          <w:i/>
          <w:iCs/>
          <w:color w:val="000000" w:themeColor="text1"/>
          <w:sz w:val="20"/>
          <w:szCs w:val="20"/>
        </w:rPr>
        <w:t xml:space="preserve"> Chính phủ và Luật T</w:t>
      </w:r>
      <w:r w:rsidR="00A6325C" w:rsidRPr="00E27961">
        <w:rPr>
          <w:rFonts w:asciiTheme="minorHAnsi" w:hAnsiTheme="minorHAnsi" w:cstheme="minorHAnsi"/>
          <w:i/>
          <w:iCs/>
          <w:color w:val="000000" w:themeColor="text1"/>
          <w:sz w:val="20"/>
          <w:szCs w:val="20"/>
        </w:rPr>
        <w:t>ổ</w:t>
      </w:r>
      <w:r w:rsidRPr="00E27961">
        <w:rPr>
          <w:rFonts w:asciiTheme="minorHAnsi" w:hAnsiTheme="minorHAnsi" w:cstheme="minorHAnsi"/>
          <w:i/>
          <w:iCs/>
          <w:color w:val="000000" w:themeColor="text1"/>
          <w:sz w:val="20"/>
          <w:szCs w:val="20"/>
        </w:rPr>
        <w:t xml:space="preserve"> chức ch</w:t>
      </w:r>
      <w:r w:rsidR="00A6325C" w:rsidRPr="00E27961">
        <w:rPr>
          <w:rFonts w:asciiTheme="minorHAnsi" w:hAnsiTheme="minorHAnsi" w:cstheme="minorHAnsi"/>
          <w:i/>
          <w:iCs/>
          <w:color w:val="000000" w:themeColor="text1"/>
          <w:sz w:val="20"/>
          <w:szCs w:val="20"/>
        </w:rPr>
        <w:t>í</w:t>
      </w:r>
      <w:r w:rsidRPr="00E27961">
        <w:rPr>
          <w:rFonts w:asciiTheme="minorHAnsi" w:hAnsiTheme="minorHAnsi" w:cstheme="minorHAnsi"/>
          <w:i/>
          <w:iCs/>
          <w:color w:val="000000" w:themeColor="text1"/>
          <w:sz w:val="20"/>
          <w:szCs w:val="20"/>
        </w:rPr>
        <w:t>nh quyền địa phư</w:t>
      </w:r>
      <w:r w:rsidR="00A6325C" w:rsidRPr="00E27961">
        <w:rPr>
          <w:rFonts w:asciiTheme="minorHAnsi" w:hAnsiTheme="minorHAnsi" w:cstheme="minorHAnsi"/>
          <w:i/>
          <w:iCs/>
          <w:color w:val="000000" w:themeColor="text1"/>
          <w:sz w:val="20"/>
          <w:szCs w:val="20"/>
        </w:rPr>
        <w:t>ơn</w:t>
      </w:r>
      <w:r w:rsidRPr="00E27961">
        <w:rPr>
          <w:rFonts w:asciiTheme="minorHAnsi" w:hAnsiTheme="minorHAnsi" w:cstheme="minorHAnsi"/>
          <w:i/>
          <w:iCs/>
          <w:color w:val="000000" w:themeColor="text1"/>
          <w:sz w:val="20"/>
          <w:szCs w:val="20"/>
        </w:rPr>
        <w:t xml:space="preserve">g ngày 22 </w:t>
      </w:r>
      <w:r w:rsidR="00CD58BF" w:rsidRPr="00E27961">
        <w:rPr>
          <w:rFonts w:asciiTheme="minorHAnsi" w:hAnsiTheme="minorHAnsi" w:cstheme="minorHAnsi"/>
          <w:i/>
          <w:iCs/>
          <w:color w:val="000000" w:themeColor="text1"/>
          <w:sz w:val="20"/>
          <w:szCs w:val="20"/>
        </w:rPr>
        <w:t>tháng</w:t>
      </w:r>
      <w:r w:rsidRPr="00E27961">
        <w:rPr>
          <w:rFonts w:asciiTheme="minorHAnsi" w:hAnsiTheme="minorHAnsi" w:cstheme="minorHAnsi"/>
          <w:i/>
          <w:iCs/>
          <w:color w:val="000000" w:themeColor="text1"/>
          <w:sz w:val="20"/>
          <w:szCs w:val="20"/>
        </w:rPr>
        <w:t xml:space="preserve"> 11 năm 2019;</w:t>
      </w:r>
    </w:p>
    <w:p w14:paraId="56B94606" w14:textId="0C1B8B52"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i/>
          <w:iCs/>
          <w:color w:val="000000" w:themeColor="text1"/>
          <w:sz w:val="20"/>
          <w:szCs w:val="20"/>
        </w:rPr>
        <w:t xml:space="preserve">Căn </w:t>
      </w:r>
      <w:r w:rsidRPr="00E27961">
        <w:rPr>
          <w:rFonts w:asciiTheme="minorHAnsi" w:hAnsiTheme="minorHAnsi" w:cstheme="minorHAnsi"/>
          <w:i/>
          <w:iCs/>
          <w:color w:val="000000" w:themeColor="text1"/>
          <w:sz w:val="20"/>
          <w:szCs w:val="20"/>
        </w:rPr>
        <w:t>cứ Luật Quản lý, sử dụng vũ khí, vật liệu nổ và công cụ h</w:t>
      </w:r>
      <w:r w:rsidR="00A6325C" w:rsidRPr="00E27961">
        <w:rPr>
          <w:rFonts w:asciiTheme="minorHAnsi" w:hAnsiTheme="minorHAnsi" w:cstheme="minorHAnsi"/>
          <w:i/>
          <w:iCs/>
          <w:color w:val="000000" w:themeColor="text1"/>
          <w:sz w:val="20"/>
          <w:szCs w:val="20"/>
        </w:rPr>
        <w:t>ỗ</w:t>
      </w:r>
      <w:r w:rsidRPr="00E27961">
        <w:rPr>
          <w:rFonts w:asciiTheme="minorHAnsi" w:hAnsiTheme="minorHAnsi" w:cstheme="minorHAnsi"/>
          <w:i/>
          <w:iCs/>
          <w:color w:val="000000" w:themeColor="text1"/>
          <w:sz w:val="20"/>
          <w:szCs w:val="20"/>
        </w:rPr>
        <w:t xml:space="preserve"> trợ ngày 29 tháng 6 năm 2024;</w:t>
      </w:r>
    </w:p>
    <w:p w14:paraId="1CC02687" w14:textId="2A75A66F"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i/>
          <w:iCs/>
          <w:color w:val="000000" w:themeColor="text1"/>
          <w:sz w:val="20"/>
          <w:szCs w:val="20"/>
        </w:rPr>
        <w:t>Theo đ</w:t>
      </w:r>
      <w:r w:rsidR="00A6325C" w:rsidRPr="00E27961">
        <w:rPr>
          <w:rFonts w:asciiTheme="minorHAnsi" w:hAnsiTheme="minorHAnsi" w:cstheme="minorHAnsi"/>
          <w:i/>
          <w:iCs/>
          <w:color w:val="000000" w:themeColor="text1"/>
          <w:sz w:val="20"/>
          <w:szCs w:val="20"/>
        </w:rPr>
        <w:t>ề</w:t>
      </w:r>
      <w:r w:rsidRPr="00E27961">
        <w:rPr>
          <w:rFonts w:asciiTheme="minorHAnsi" w:hAnsiTheme="minorHAnsi" w:cstheme="minorHAnsi"/>
          <w:i/>
          <w:iCs/>
          <w:color w:val="000000" w:themeColor="text1"/>
          <w:sz w:val="20"/>
          <w:szCs w:val="20"/>
        </w:rPr>
        <w:t xml:space="preserve"> nghị của Bộ trưởng Bộ Công Thư</w:t>
      </w:r>
      <w:r w:rsidR="00A6325C" w:rsidRPr="00E27961">
        <w:rPr>
          <w:rFonts w:asciiTheme="minorHAnsi" w:hAnsiTheme="minorHAnsi" w:cstheme="minorHAnsi"/>
          <w:i/>
          <w:iCs/>
          <w:color w:val="000000" w:themeColor="text1"/>
          <w:sz w:val="20"/>
          <w:szCs w:val="20"/>
        </w:rPr>
        <w:t>ơn</w:t>
      </w:r>
      <w:r w:rsidRPr="00E27961">
        <w:rPr>
          <w:rFonts w:asciiTheme="minorHAnsi" w:hAnsiTheme="minorHAnsi" w:cstheme="minorHAnsi"/>
          <w:i/>
          <w:iCs/>
          <w:color w:val="000000" w:themeColor="text1"/>
          <w:sz w:val="20"/>
          <w:szCs w:val="20"/>
        </w:rPr>
        <w:t>g;</w:t>
      </w:r>
    </w:p>
    <w:p w14:paraId="1292D46D" w14:textId="0322AA9D" w:rsidR="00876F2E" w:rsidRPr="00E27961" w:rsidRDefault="00334B64" w:rsidP="007F5078">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i/>
          <w:iCs/>
          <w:color w:val="000000" w:themeColor="text1"/>
          <w:sz w:val="20"/>
          <w:szCs w:val="20"/>
        </w:rPr>
        <w:t>Chính phủ ban hành Nghị định quy định chi tiết một số điều của Luật Quản lý, sử dụng vũ khí, vật liệu nổ và công cụ h</w:t>
      </w:r>
      <w:r w:rsidR="00A6325C" w:rsidRPr="00E27961">
        <w:rPr>
          <w:rFonts w:asciiTheme="minorHAnsi" w:hAnsiTheme="minorHAnsi" w:cstheme="minorHAnsi"/>
          <w:i/>
          <w:iCs/>
          <w:color w:val="000000" w:themeColor="text1"/>
          <w:sz w:val="20"/>
          <w:szCs w:val="20"/>
        </w:rPr>
        <w:t>ỗ</w:t>
      </w:r>
      <w:r w:rsidRPr="00E27961">
        <w:rPr>
          <w:rFonts w:asciiTheme="minorHAnsi" w:hAnsiTheme="minorHAnsi" w:cstheme="minorHAnsi"/>
          <w:i/>
          <w:iCs/>
          <w:color w:val="000000" w:themeColor="text1"/>
          <w:sz w:val="20"/>
          <w:szCs w:val="20"/>
        </w:rPr>
        <w:t xml:space="preserve"> trợ v</w:t>
      </w:r>
      <w:r w:rsidRPr="00E27961">
        <w:rPr>
          <w:rFonts w:asciiTheme="minorHAnsi" w:hAnsiTheme="minorHAnsi" w:cstheme="minorHAnsi"/>
          <w:i/>
          <w:iCs/>
          <w:color w:val="000000" w:themeColor="text1"/>
          <w:sz w:val="20"/>
          <w:szCs w:val="20"/>
        </w:rPr>
        <w:t>ề vật liệu nổ công nghiệp và ti</w:t>
      </w:r>
      <w:r w:rsidR="00A6325C" w:rsidRPr="00E27961">
        <w:rPr>
          <w:rFonts w:asciiTheme="minorHAnsi" w:hAnsiTheme="minorHAnsi" w:cstheme="minorHAnsi"/>
          <w:i/>
          <w:iCs/>
          <w:color w:val="000000" w:themeColor="text1"/>
          <w:sz w:val="20"/>
          <w:szCs w:val="20"/>
        </w:rPr>
        <w:t>ề</w:t>
      </w:r>
      <w:r w:rsidRPr="00E27961">
        <w:rPr>
          <w:rFonts w:asciiTheme="minorHAnsi" w:hAnsiTheme="minorHAnsi" w:cstheme="minorHAnsi"/>
          <w:i/>
          <w:iCs/>
          <w:color w:val="000000" w:themeColor="text1"/>
          <w:sz w:val="20"/>
          <w:szCs w:val="20"/>
        </w:rPr>
        <w:t>n ch</w:t>
      </w:r>
      <w:r w:rsidR="00A6325C" w:rsidRPr="00E27961">
        <w:rPr>
          <w:rFonts w:asciiTheme="minorHAnsi" w:hAnsiTheme="minorHAnsi" w:cstheme="minorHAnsi"/>
          <w:i/>
          <w:iCs/>
          <w:color w:val="000000" w:themeColor="text1"/>
          <w:sz w:val="20"/>
          <w:szCs w:val="20"/>
        </w:rPr>
        <w:t>ấ</w:t>
      </w:r>
      <w:r w:rsidRPr="00E27961">
        <w:rPr>
          <w:rFonts w:asciiTheme="minorHAnsi" w:hAnsiTheme="minorHAnsi" w:cstheme="minorHAnsi"/>
          <w:i/>
          <w:iCs/>
          <w:color w:val="000000" w:themeColor="text1"/>
          <w:sz w:val="20"/>
          <w:szCs w:val="20"/>
        </w:rPr>
        <w:t>t thuốc nổ.</w:t>
      </w:r>
    </w:p>
    <w:p w14:paraId="5E52BF21" w14:textId="77777777" w:rsidR="00A6325C" w:rsidRPr="00E27961" w:rsidRDefault="00A6325C"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p>
    <w:p w14:paraId="3C3198AB" w14:textId="77777777" w:rsidR="00A6325C" w:rsidRPr="00E27961"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E27961">
        <w:rPr>
          <w:rFonts w:asciiTheme="minorHAnsi" w:hAnsiTheme="minorHAnsi" w:cstheme="minorHAnsi"/>
          <w:b/>
          <w:bCs/>
          <w:color w:val="000000" w:themeColor="text1"/>
          <w:sz w:val="20"/>
          <w:szCs w:val="20"/>
        </w:rPr>
        <w:t>Chương I</w:t>
      </w:r>
    </w:p>
    <w:p w14:paraId="25EC02BC" w14:textId="55BAB628"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E27961">
        <w:rPr>
          <w:rFonts w:asciiTheme="minorHAnsi" w:hAnsiTheme="minorHAnsi" w:cstheme="minorHAnsi"/>
          <w:b/>
          <w:bCs/>
          <w:color w:val="000000" w:themeColor="text1"/>
          <w:sz w:val="20"/>
          <w:szCs w:val="20"/>
        </w:rPr>
        <w:t>QUY ĐỊNH CHUNG</w:t>
      </w:r>
    </w:p>
    <w:p w14:paraId="2EBE0EE7" w14:textId="77777777" w:rsidR="00A6325C" w:rsidRPr="00E27961" w:rsidRDefault="00A6325C"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6A31B56B"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 Phạm vi điều chỉnh</w:t>
      </w:r>
    </w:p>
    <w:p w14:paraId="1009C2E2" w14:textId="019C97ED"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Nghị định này quy định chi tiết một số điều của Luật Quản lý, sử dụng vũ khí, vật liệu nổ và công cụ hỗ trợ về trình độ chuyên môn, huấn luyện và cấp giấy chứng nhận huấn luyện kỹ thuật an toàn vật liệu nổ công nghiệp, ứng phó sự cố trong sản xuất, kinh do</w:t>
      </w:r>
      <w:r w:rsidRPr="00E27961">
        <w:rPr>
          <w:rFonts w:asciiTheme="minorHAnsi" w:hAnsiTheme="minorHAnsi" w:cstheme="minorHAnsi"/>
          <w:color w:val="000000" w:themeColor="text1"/>
          <w:sz w:val="20"/>
          <w:szCs w:val="20"/>
        </w:rPr>
        <w:t xml:space="preserve">anh vật liệu nổ công nghiệp; huấn luyện và cấp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quản lý, bảo quản vật liệu nổ công nghiệp, tiền chất thuốc nổ; thủ tục thu hồi giấy phép, giấy chứng nhận về quản lý, sử dụng vật liệu nổ công ng</w:t>
      </w:r>
      <w:r w:rsidRPr="00E27961">
        <w:rPr>
          <w:rFonts w:asciiTheme="minorHAnsi" w:hAnsiTheme="minorHAnsi" w:cstheme="minorHAnsi"/>
          <w:color w:val="000000" w:themeColor="text1"/>
          <w:sz w:val="20"/>
          <w:szCs w:val="20"/>
        </w:rPr>
        <w:t>hiệp, tiền chất thuốc nổ.</w:t>
      </w:r>
    </w:p>
    <w:p w14:paraId="618618FD"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2. Đối tượng áp dụng</w:t>
      </w:r>
    </w:p>
    <w:p w14:paraId="70798749" w14:textId="66063B4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Nghị định này áp dụng đối với cơ quan,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cá nhân liên quan đến quản lý, sử dụng vật liệu nổ công nghiệp,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tại Việt Nam.</w:t>
      </w:r>
    </w:p>
    <w:p w14:paraId="0147F283"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3. Giải thích từ ngữ</w:t>
      </w:r>
    </w:p>
    <w:p w14:paraId="402F29C9"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Trong Nghị định này</w:t>
      </w:r>
      <w:r w:rsidRPr="00E27961">
        <w:rPr>
          <w:rFonts w:asciiTheme="minorHAnsi" w:hAnsiTheme="minorHAnsi" w:cstheme="minorHAnsi"/>
          <w:color w:val="000000" w:themeColor="text1"/>
          <w:sz w:val="20"/>
          <w:szCs w:val="20"/>
        </w:rPr>
        <w:t>, các từ ngữ dưới đây được hiểu như sau:</w:t>
      </w:r>
    </w:p>
    <w:p w14:paraId="2D1E9F9B" w14:textId="77777777" w:rsidR="00247836" w:rsidRPr="00E27961" w:rsidRDefault="00247836" w:rsidP="007F5078">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 w:name="bookmark3"/>
      <w:bookmarkEnd w:id="3"/>
      <w:r w:rsidRPr="00E27961">
        <w:rPr>
          <w:rFonts w:asciiTheme="minorHAnsi" w:hAnsiTheme="minorHAnsi" w:cstheme="minorHAnsi"/>
          <w:color w:val="000000" w:themeColor="text1"/>
          <w:sz w:val="20"/>
          <w:szCs w:val="20"/>
        </w:rPr>
        <w:t>1. Người quản lý là người được tổ chức, doanh nghiệp sản xuất, kinh doanh, sử dụng vật liệu nổ công nghiệp giao nhiệm vụ chịu trách nhiệm về chuyên môn, kỹ thuật, an toàn trong lĩnh vực quản lý vật liệu nổ công nghiệp, trừ chỉ huy nổ mìn.</w:t>
      </w:r>
      <w:bookmarkStart w:id="4" w:name="bookmark15"/>
      <w:bookmarkEnd w:id="4"/>
    </w:p>
    <w:p w14:paraId="290E30BD" w14:textId="12230981" w:rsidR="00876F2E" w:rsidRPr="00E27961" w:rsidRDefault="00247836" w:rsidP="007F5078">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2. Chỉ huy nổ mìn là người được tổ chức, doanh nghiệp sử dụng vật liệu nổ công nghiệp bổ nhiệm để chỉ đạo, hướng dẫn và tổ chức thực hiện việc sử dụng vật liệu nổ công nghiệp theo hộ chiếu nổ mìn đã được ký duyệt.</w:t>
      </w:r>
    </w:p>
    <w:p w14:paraId="207091B6" w14:textId="79F27203" w:rsidR="00876F2E" w:rsidRPr="00E27961" w:rsidRDefault="00247836" w:rsidP="007F5078">
      <w:pPr>
        <w:pStyle w:val="BodyText"/>
        <w:tabs>
          <w:tab w:val="left" w:pos="90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 w:name="bookmark16"/>
      <w:bookmarkEnd w:id="5"/>
      <w:r w:rsidRPr="00E27961">
        <w:rPr>
          <w:rFonts w:asciiTheme="minorHAnsi" w:hAnsiTheme="minorHAnsi" w:cstheme="minorHAnsi"/>
          <w:color w:val="000000" w:themeColor="text1"/>
          <w:sz w:val="20"/>
          <w:szCs w:val="20"/>
        </w:rPr>
        <w:t>3. Thợ nổ mìn là người trực tiếp sử dụng vật liệu nổ công nghiệp theo hộ chiếu nổ mìn đã được ký duyệt và tuân thủ theo chỉ đạo, hướng dẫn của chỉ huy nổ mìn.</w:t>
      </w:r>
    </w:p>
    <w:p w14:paraId="1992BECC" w14:textId="12BB5ABC" w:rsidR="00876F2E" w:rsidRPr="00E27961" w:rsidRDefault="00247836" w:rsidP="007F5078">
      <w:pPr>
        <w:pStyle w:val="BodyText"/>
        <w:tabs>
          <w:tab w:val="left" w:pos="90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 w:name="bookmark17"/>
      <w:bookmarkEnd w:id="6"/>
      <w:r w:rsidRPr="00E27961">
        <w:rPr>
          <w:rFonts w:asciiTheme="minorHAnsi" w:hAnsiTheme="minorHAnsi" w:cstheme="minorHAnsi"/>
          <w:color w:val="000000" w:themeColor="text1"/>
          <w:sz w:val="20"/>
          <w:szCs w:val="20"/>
        </w:rPr>
        <w:t>4. Người phục vụ liên quan trực tiếp đến sản xuất, kinh doanh, sử dụng vật liệu nổ công nghiệp bao gồm: Bảo vệ kho bảo quản vật liệu nổ công nghiệp; người thực hiện bốc dỡ, vận chuyển tại kho, vị trí trung chuyển vật liệu nổ công nghiệp và tại khu vực nổ mìn; người áp tải, người điều khiển phương tiện vận chuyển vật liệu nổ công nghiệp; người lấy mẫu phục vụ thử nghiệm vật liệu nổ công nghiệp.</w:t>
      </w:r>
    </w:p>
    <w:p w14:paraId="2DAE5D1F" w14:textId="7EDC0C10" w:rsidR="00876F2E" w:rsidRPr="00852854" w:rsidRDefault="00247836" w:rsidP="007F5078">
      <w:pPr>
        <w:pStyle w:val="BodyText"/>
        <w:tabs>
          <w:tab w:val="left" w:pos="901"/>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7" w:name="bookmark18"/>
      <w:bookmarkEnd w:id="7"/>
      <w:r w:rsidRPr="00E27961">
        <w:rPr>
          <w:rFonts w:asciiTheme="minorHAnsi" w:hAnsiTheme="minorHAnsi" w:cstheme="minorHAnsi"/>
          <w:color w:val="000000" w:themeColor="text1"/>
          <w:sz w:val="20"/>
          <w:szCs w:val="20"/>
        </w:rPr>
        <w:t>5. Người được giao quản lý kho, nơi cất giữ vật liệu nổ công nghiệp, tiền chất thuốc nổ là người được tổ chức, doanh nghiệp sản xuất, kinh doanh, sử dụng vật liệu nổ công nghiệp, tiền chất thuốc nổ giao nhiệm vụ chịu trách nhiệm nhập kho, bảo quản, lưu trữ, xuất kho vật liệu nổ công nghiệp, tiền chất thuốc nổ.</w:t>
      </w:r>
    </w:p>
    <w:p w14:paraId="3CD54057" w14:textId="77777777" w:rsidR="00247836" w:rsidRPr="00852854" w:rsidRDefault="00247836" w:rsidP="007F5078">
      <w:pPr>
        <w:pStyle w:val="BodyText"/>
        <w:tabs>
          <w:tab w:val="left" w:pos="901"/>
        </w:tabs>
        <w:adjustRightInd w:val="0"/>
        <w:snapToGrid w:val="0"/>
        <w:spacing w:after="0" w:line="240" w:lineRule="auto"/>
        <w:ind w:firstLine="0"/>
        <w:jc w:val="both"/>
        <w:rPr>
          <w:rFonts w:asciiTheme="minorHAnsi" w:hAnsiTheme="minorHAnsi" w:cstheme="minorHAnsi"/>
          <w:color w:val="000000" w:themeColor="text1"/>
          <w:sz w:val="20"/>
          <w:szCs w:val="20"/>
        </w:rPr>
      </w:pPr>
    </w:p>
    <w:p w14:paraId="15372CE8" w14:textId="77777777"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Chương II</w:t>
      </w:r>
    </w:p>
    <w:p w14:paraId="00C26E11" w14:textId="1CD4BC91"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TRÌNH Đ</w:t>
      </w:r>
      <w:r w:rsidR="00247836" w:rsidRPr="00E27961">
        <w:rPr>
          <w:rFonts w:asciiTheme="minorHAnsi" w:hAnsiTheme="minorHAnsi" w:cstheme="minorHAnsi"/>
          <w:b/>
          <w:bCs/>
          <w:color w:val="000000" w:themeColor="text1"/>
          <w:sz w:val="20"/>
          <w:szCs w:val="20"/>
        </w:rPr>
        <w:t>Ộ</w:t>
      </w:r>
      <w:r w:rsidRPr="00E27961">
        <w:rPr>
          <w:rFonts w:asciiTheme="minorHAnsi" w:hAnsiTheme="minorHAnsi" w:cstheme="minorHAnsi"/>
          <w:b/>
          <w:bCs/>
          <w:color w:val="000000" w:themeColor="text1"/>
          <w:sz w:val="20"/>
          <w:szCs w:val="20"/>
        </w:rPr>
        <w:t xml:space="preserve"> CHUYÊN MÔN, HUẤN LUYỆN, C</w:t>
      </w:r>
      <w:r w:rsidR="00247836" w:rsidRPr="00E27961">
        <w:rPr>
          <w:rFonts w:asciiTheme="minorHAnsi" w:hAnsiTheme="minorHAnsi" w:cstheme="minorHAnsi"/>
          <w:b/>
          <w:bCs/>
          <w:color w:val="000000" w:themeColor="text1"/>
          <w:sz w:val="20"/>
          <w:szCs w:val="20"/>
        </w:rPr>
        <w:t>Ấ</w:t>
      </w:r>
      <w:r w:rsidRPr="00E27961">
        <w:rPr>
          <w:rFonts w:asciiTheme="minorHAnsi" w:hAnsiTheme="minorHAnsi" w:cstheme="minorHAnsi"/>
          <w:b/>
          <w:bCs/>
          <w:color w:val="000000" w:themeColor="text1"/>
          <w:sz w:val="20"/>
          <w:szCs w:val="20"/>
        </w:rPr>
        <w:t>P GIẤY</w:t>
      </w:r>
      <w:r w:rsidRPr="00E27961">
        <w:rPr>
          <w:rFonts w:asciiTheme="minorHAnsi" w:hAnsiTheme="minorHAnsi" w:cstheme="minorHAnsi"/>
          <w:b/>
          <w:bCs/>
          <w:color w:val="000000" w:themeColor="text1"/>
          <w:sz w:val="20"/>
          <w:szCs w:val="20"/>
        </w:rPr>
        <w:br/>
      </w:r>
      <w:bookmarkStart w:id="8" w:name="_GoBack"/>
      <w:bookmarkEnd w:id="8"/>
      <w:r w:rsidRPr="00E27961">
        <w:rPr>
          <w:rFonts w:asciiTheme="minorHAnsi" w:hAnsiTheme="minorHAnsi" w:cstheme="minorHAnsi"/>
          <w:b/>
          <w:bCs/>
          <w:color w:val="000000" w:themeColor="text1"/>
          <w:sz w:val="20"/>
          <w:szCs w:val="20"/>
        </w:rPr>
        <w:t>CHỨNG NHẬN HUẤN LUYỆN TRONG HOẠT ĐỘNG SẢN XUẤT,</w:t>
      </w:r>
      <w:r w:rsidRPr="00E27961">
        <w:rPr>
          <w:rFonts w:asciiTheme="minorHAnsi" w:hAnsiTheme="minorHAnsi" w:cstheme="minorHAnsi"/>
          <w:b/>
          <w:bCs/>
          <w:color w:val="000000" w:themeColor="text1"/>
          <w:sz w:val="20"/>
          <w:szCs w:val="20"/>
        </w:rPr>
        <w:br/>
      </w:r>
      <w:r w:rsidRPr="00E27961">
        <w:rPr>
          <w:rFonts w:asciiTheme="minorHAnsi" w:hAnsiTheme="minorHAnsi" w:cstheme="minorHAnsi"/>
          <w:b/>
          <w:bCs/>
          <w:color w:val="000000" w:themeColor="text1"/>
          <w:sz w:val="20"/>
          <w:szCs w:val="20"/>
        </w:rPr>
        <w:lastRenderedPageBreak/>
        <w:t>KINH D</w:t>
      </w:r>
      <w:r w:rsidR="00247836" w:rsidRPr="00E27961">
        <w:rPr>
          <w:rFonts w:asciiTheme="minorHAnsi" w:hAnsiTheme="minorHAnsi" w:cstheme="minorHAnsi"/>
          <w:b/>
          <w:bCs/>
          <w:color w:val="000000" w:themeColor="text1"/>
          <w:sz w:val="20"/>
          <w:szCs w:val="20"/>
        </w:rPr>
        <w:t>O</w:t>
      </w:r>
      <w:r w:rsidRPr="00E27961">
        <w:rPr>
          <w:rFonts w:asciiTheme="minorHAnsi" w:hAnsiTheme="minorHAnsi" w:cstheme="minorHAnsi"/>
          <w:b/>
          <w:bCs/>
          <w:color w:val="000000" w:themeColor="text1"/>
          <w:sz w:val="20"/>
          <w:szCs w:val="20"/>
        </w:rPr>
        <w:t xml:space="preserve">ANH, </w:t>
      </w:r>
      <w:r w:rsidR="00247836" w:rsidRPr="00E27961">
        <w:rPr>
          <w:rFonts w:asciiTheme="minorHAnsi" w:hAnsiTheme="minorHAnsi" w:cstheme="minorHAnsi"/>
          <w:b/>
          <w:bCs/>
          <w:color w:val="000000" w:themeColor="text1"/>
          <w:sz w:val="20"/>
          <w:szCs w:val="20"/>
        </w:rPr>
        <w:t>SỬ</w:t>
      </w:r>
      <w:r w:rsidRPr="00E27961">
        <w:rPr>
          <w:rFonts w:asciiTheme="minorHAnsi" w:hAnsiTheme="minorHAnsi" w:cstheme="minorHAnsi"/>
          <w:b/>
          <w:bCs/>
          <w:color w:val="000000" w:themeColor="text1"/>
          <w:sz w:val="20"/>
          <w:szCs w:val="20"/>
        </w:rPr>
        <w:t xml:space="preserve"> DỤNG VẬT LIỆU N</w:t>
      </w:r>
      <w:r w:rsidR="00247836"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t xml:space="preserve"> CÔNG NGHIỆP,</w:t>
      </w:r>
      <w:r w:rsidRPr="00E27961">
        <w:rPr>
          <w:rFonts w:asciiTheme="minorHAnsi" w:hAnsiTheme="minorHAnsi" w:cstheme="minorHAnsi"/>
          <w:b/>
          <w:bCs/>
          <w:color w:val="000000" w:themeColor="text1"/>
          <w:sz w:val="20"/>
          <w:szCs w:val="20"/>
        </w:rPr>
        <w:br/>
        <w:t>ỨNG PHÓ S</w:t>
      </w:r>
      <w:r w:rsidR="00247836" w:rsidRPr="00E27961">
        <w:rPr>
          <w:rFonts w:asciiTheme="minorHAnsi" w:hAnsiTheme="minorHAnsi" w:cstheme="minorHAnsi"/>
          <w:b/>
          <w:bCs/>
          <w:color w:val="000000" w:themeColor="text1"/>
          <w:sz w:val="20"/>
          <w:szCs w:val="20"/>
        </w:rPr>
        <w:t>Ự</w:t>
      </w:r>
      <w:r w:rsidRPr="00E27961">
        <w:rPr>
          <w:rFonts w:asciiTheme="minorHAnsi" w:hAnsiTheme="minorHAnsi" w:cstheme="minorHAnsi"/>
          <w:b/>
          <w:bCs/>
          <w:color w:val="000000" w:themeColor="text1"/>
          <w:sz w:val="20"/>
          <w:szCs w:val="20"/>
        </w:rPr>
        <w:t xml:space="preserve"> C</w:t>
      </w:r>
      <w:r w:rsidR="00247836" w:rsidRPr="00E27961">
        <w:rPr>
          <w:rFonts w:asciiTheme="minorHAnsi" w:hAnsiTheme="minorHAnsi" w:cstheme="minorHAnsi"/>
          <w:b/>
          <w:bCs/>
          <w:color w:val="000000" w:themeColor="text1"/>
          <w:sz w:val="20"/>
          <w:szCs w:val="20"/>
        </w:rPr>
        <w:t>Ố</w:t>
      </w:r>
      <w:r w:rsidRPr="00E27961">
        <w:rPr>
          <w:rFonts w:asciiTheme="minorHAnsi" w:hAnsiTheme="minorHAnsi" w:cstheme="minorHAnsi"/>
          <w:b/>
          <w:bCs/>
          <w:color w:val="000000" w:themeColor="text1"/>
          <w:sz w:val="20"/>
          <w:szCs w:val="20"/>
        </w:rPr>
        <w:t xml:space="preserve"> TRONG SẢN XUẤT, KINH DOANH</w:t>
      </w:r>
      <w:r w:rsidRPr="00E27961">
        <w:rPr>
          <w:rFonts w:asciiTheme="minorHAnsi" w:hAnsiTheme="minorHAnsi" w:cstheme="minorHAnsi"/>
          <w:b/>
          <w:bCs/>
          <w:color w:val="000000" w:themeColor="text1"/>
          <w:sz w:val="20"/>
          <w:szCs w:val="20"/>
        </w:rPr>
        <w:br/>
        <w:t>VẬT LIỆU N</w:t>
      </w:r>
      <w:r w:rsidR="00247836"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t xml:space="preserve"> CÔNG NGHIỆP</w:t>
      </w:r>
    </w:p>
    <w:p w14:paraId="3EFABD2E" w14:textId="77777777" w:rsidR="00247836" w:rsidRPr="00E27961" w:rsidRDefault="00247836"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3E0534FA" w14:textId="05E72D6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4. Trình độ chuyên môn trong sản xuất, kinh doanh, s</w:t>
      </w:r>
      <w:r w:rsidR="00247836" w:rsidRPr="00E27961">
        <w:rPr>
          <w:rFonts w:asciiTheme="minorHAnsi" w:hAnsiTheme="minorHAnsi" w:cstheme="minorHAnsi"/>
          <w:b/>
          <w:bCs/>
          <w:color w:val="000000" w:themeColor="text1"/>
          <w:sz w:val="20"/>
          <w:szCs w:val="20"/>
        </w:rPr>
        <w:t>ử</w:t>
      </w:r>
      <w:r w:rsidRPr="00E27961">
        <w:rPr>
          <w:rFonts w:asciiTheme="minorHAnsi" w:hAnsiTheme="minorHAnsi" w:cstheme="minorHAnsi"/>
          <w:b/>
          <w:bCs/>
          <w:color w:val="000000" w:themeColor="text1"/>
          <w:sz w:val="20"/>
          <w:szCs w:val="20"/>
        </w:rPr>
        <w:t xml:space="preserve"> dụng vật liệu n</w:t>
      </w:r>
      <w:r w:rsidR="00247836"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t xml:space="preserve"> công nghiệp</w:t>
      </w:r>
    </w:p>
    <w:p w14:paraId="68CE3A81" w14:textId="20744195" w:rsidR="00876F2E" w:rsidRPr="00E27961" w:rsidRDefault="00247836" w:rsidP="007F5078">
      <w:pPr>
        <w:pStyle w:val="BodyText"/>
        <w:tabs>
          <w:tab w:val="left" w:pos="8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 w:name="bookmark19"/>
      <w:bookmarkEnd w:id="9"/>
      <w:r w:rsidRPr="00E27961">
        <w:rPr>
          <w:rFonts w:asciiTheme="minorHAnsi" w:hAnsiTheme="minorHAnsi" w:cstheme="minorHAnsi"/>
          <w:color w:val="000000" w:themeColor="text1"/>
          <w:sz w:val="20"/>
          <w:szCs w:val="20"/>
        </w:rPr>
        <w:t>1. Người quản lý của tổ chức, doanh nghiệp sản xuất, sử dụng vật liệu nổ công nghiệp phải có trình độ từ đại học trở lên thuộc một trong các ngành kỹ thuật: Hoá chất; vũ khí; vật liệu nổ; chỉ huy kỹ thuật công binh; khai thác mỏ; kỹ thuật mỏ; địa chất; xây dựng công trình; giao thông; thủy lợi; địa vật lý; dầu khí.</w:t>
      </w:r>
    </w:p>
    <w:p w14:paraId="4AA74A71" w14:textId="555ECE67" w:rsidR="00876F2E" w:rsidRPr="00E27961" w:rsidRDefault="00247836" w:rsidP="007F5078">
      <w:pPr>
        <w:pStyle w:val="BodyText"/>
        <w:tabs>
          <w:tab w:val="left" w:pos="8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 w:name="bookmark20"/>
      <w:bookmarkEnd w:id="10"/>
      <w:r w:rsidRPr="00E27961">
        <w:rPr>
          <w:rFonts w:asciiTheme="minorHAnsi" w:hAnsiTheme="minorHAnsi" w:cstheme="minorHAnsi"/>
          <w:color w:val="000000" w:themeColor="text1"/>
          <w:sz w:val="20"/>
          <w:szCs w:val="20"/>
        </w:rPr>
        <w:t>2. Người quản lý của doanh nghiệp kinh doanh vật liệu nổ công nghiệp phải có trình độ đại học trở lên.</w:t>
      </w:r>
    </w:p>
    <w:p w14:paraId="33FC2DF0" w14:textId="77777777" w:rsidR="00247836" w:rsidRPr="00E27961" w:rsidRDefault="00247836" w:rsidP="007F5078">
      <w:pPr>
        <w:pStyle w:val="BodyText"/>
        <w:tabs>
          <w:tab w:val="left" w:pos="8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 w:name="bookmark21"/>
      <w:bookmarkEnd w:id="11"/>
      <w:r w:rsidRPr="00E27961">
        <w:rPr>
          <w:rFonts w:asciiTheme="minorHAnsi" w:hAnsiTheme="minorHAnsi" w:cstheme="minorHAnsi"/>
          <w:color w:val="000000" w:themeColor="text1"/>
          <w:sz w:val="20"/>
          <w:szCs w:val="20"/>
        </w:rPr>
        <w:t>3. Người làm công tác phân tích, thử nghiệm vật liệu nổ công nghiệp phải có trình độ trung cấp trở lên thuộc một trong các ngành kỹ thuật: Hoá chất, vũ khí, vật liệu nổ, chỉ huy kỹ thuật công binh, khai thác mỏ, kỹ thuật mỏ, địa chất hoặc khoan nổ mìn.</w:t>
      </w:r>
      <w:bookmarkStart w:id="12" w:name="bookmark22"/>
      <w:bookmarkEnd w:id="12"/>
    </w:p>
    <w:p w14:paraId="37F903FD" w14:textId="2518073A" w:rsidR="00876F2E" w:rsidRPr="00E27961" w:rsidRDefault="00247836" w:rsidP="007F5078">
      <w:pPr>
        <w:pStyle w:val="BodyText"/>
        <w:tabs>
          <w:tab w:val="left" w:pos="894"/>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4. Chỉ huy nổ mìn phải có trình độ từ trung cấp trở lên thuộc chuyên ngành kỹ thuật, cụ thể như sau:</w:t>
      </w:r>
    </w:p>
    <w:p w14:paraId="671AD979" w14:textId="469FE5DA" w:rsidR="00876F2E" w:rsidRPr="00E27961" w:rsidRDefault="00247836" w:rsidP="007F5078">
      <w:pPr>
        <w:pStyle w:val="BodyText"/>
        <w:tabs>
          <w:tab w:val="left" w:pos="9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 w:name="bookmark23"/>
      <w:bookmarkEnd w:id="13"/>
      <w:r w:rsidRPr="00E27961">
        <w:rPr>
          <w:rFonts w:asciiTheme="minorHAnsi" w:hAnsiTheme="minorHAnsi" w:cstheme="minorHAnsi"/>
          <w:color w:val="000000" w:themeColor="text1"/>
          <w:sz w:val="20"/>
          <w:szCs w:val="20"/>
        </w:rPr>
        <w:t>a) Đối với chuyên ngành quy định tại khoản 1 Điều này hoặc chuyên ngành khoan nổ mìn, Chỉ huy nổ mìn phải có thời gian trực tiếp sử dụng vật liệu nổ công nghiệp tối thiểu 01 năm đối với người có trình độ đại học trở lên và tối thiểu 02 năm đối với người có trình độ trung cấp, cao đẳng;</w:t>
      </w:r>
    </w:p>
    <w:p w14:paraId="0C15EBA0" w14:textId="7289C1F8" w:rsidR="00876F2E" w:rsidRPr="00E27961" w:rsidRDefault="00247836" w:rsidP="007F5078">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 w:name="bookmark24"/>
      <w:bookmarkEnd w:id="14"/>
      <w:r w:rsidRPr="00E27961">
        <w:rPr>
          <w:rFonts w:asciiTheme="minorHAnsi" w:hAnsiTheme="minorHAnsi" w:cstheme="minorHAnsi"/>
          <w:color w:val="000000" w:themeColor="text1"/>
          <w:sz w:val="20"/>
          <w:szCs w:val="20"/>
        </w:rPr>
        <w:t>b) Đối với chuyên ngành kỹ thuật khác không thuộc các chuyên ngành quy định tại điểm a khoản này, Chỉ huy nổ mìn phải có thời gian trực tiếp sử dụng vật liệu nổ công nghiệp tối thiểu 02 năm đối với người có trình độ đại học trở lên và tối thiểu 03 năm đối với người có trình độ trung cấp, cao đẳng.</w:t>
      </w:r>
    </w:p>
    <w:p w14:paraId="3FFD057C" w14:textId="37114E86" w:rsidR="00876F2E" w:rsidRPr="00E27961" w:rsidRDefault="00247836"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 w:name="bookmark25"/>
      <w:bookmarkEnd w:id="15"/>
      <w:r w:rsidRPr="00E27961">
        <w:rPr>
          <w:rFonts w:asciiTheme="minorHAnsi" w:hAnsiTheme="minorHAnsi" w:cstheme="minorHAnsi"/>
          <w:color w:val="000000" w:themeColor="text1"/>
          <w:sz w:val="20"/>
          <w:szCs w:val="20"/>
        </w:rPr>
        <w:t>5. Thợ nổ mìn phải có trình độ từ sơ cấp trở lên thuộc chuyên ngành quy định tại điểm a khoản 4 Điều này hoặc từ trung cấp trở lên thuộc chuyên ngành quy định tại điểm b khoản 4 Điều này và phải có thời gian tối thiểu 06 tháng làm công việc phục vụ nổ mìn.</w:t>
      </w:r>
    </w:p>
    <w:p w14:paraId="68C82DE7" w14:textId="33AAF9E4"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5. Đối tư</w:t>
      </w:r>
      <w:r w:rsidR="00247836" w:rsidRPr="00E27961">
        <w:rPr>
          <w:rFonts w:asciiTheme="minorHAnsi" w:hAnsiTheme="minorHAnsi" w:cstheme="minorHAnsi"/>
          <w:b/>
          <w:bCs/>
          <w:color w:val="000000" w:themeColor="text1"/>
          <w:sz w:val="20"/>
          <w:szCs w:val="20"/>
        </w:rPr>
        <w:t>ợ</w:t>
      </w:r>
      <w:r w:rsidRPr="00E27961">
        <w:rPr>
          <w:rFonts w:asciiTheme="minorHAnsi" w:hAnsiTheme="minorHAnsi" w:cstheme="minorHAnsi"/>
          <w:b/>
          <w:bCs/>
          <w:color w:val="000000" w:themeColor="text1"/>
          <w:sz w:val="20"/>
          <w:szCs w:val="20"/>
        </w:rPr>
        <w:t xml:space="preserve">ng phải huấn luyện </w:t>
      </w:r>
      <w:r w:rsidRPr="00E27961">
        <w:rPr>
          <w:rFonts w:asciiTheme="minorHAnsi" w:hAnsiTheme="minorHAnsi" w:cstheme="minorHAnsi"/>
          <w:b/>
          <w:bCs/>
          <w:color w:val="000000" w:themeColor="text1"/>
          <w:sz w:val="20"/>
          <w:szCs w:val="20"/>
        </w:rPr>
        <w:t>kỹ thuật an toàn vật liệu nổ công nghiệp, ứng phó sự cố</w:t>
      </w:r>
    </w:p>
    <w:p w14:paraId="6295D82C" w14:textId="00F0A6F3" w:rsidR="00876F2E" w:rsidRPr="00E27961" w:rsidRDefault="00247836" w:rsidP="007F5078">
      <w:pPr>
        <w:pStyle w:val="BodyText"/>
        <w:tabs>
          <w:tab w:val="left" w:pos="9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 w:name="bookmark26"/>
      <w:bookmarkEnd w:id="16"/>
      <w:r w:rsidRPr="00E27961">
        <w:rPr>
          <w:rFonts w:asciiTheme="minorHAnsi" w:hAnsiTheme="minorHAnsi" w:cstheme="minorHAnsi"/>
          <w:color w:val="000000" w:themeColor="text1"/>
          <w:sz w:val="20"/>
          <w:szCs w:val="20"/>
        </w:rPr>
        <w:t>1. Người quản lý.</w:t>
      </w:r>
    </w:p>
    <w:p w14:paraId="29930759" w14:textId="6E68FDEB" w:rsidR="00876F2E" w:rsidRPr="00E27961" w:rsidRDefault="00247836" w:rsidP="007F5078">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 w:name="bookmark27"/>
      <w:bookmarkEnd w:id="17"/>
      <w:r w:rsidRPr="00E27961">
        <w:rPr>
          <w:rFonts w:asciiTheme="minorHAnsi" w:hAnsiTheme="minorHAnsi" w:cstheme="minorHAnsi"/>
          <w:color w:val="000000" w:themeColor="text1"/>
          <w:sz w:val="20"/>
          <w:szCs w:val="20"/>
        </w:rPr>
        <w:t>2. Người lao động trực tiếp sản xuất vật liệu nổ công nghiệp.</w:t>
      </w:r>
    </w:p>
    <w:p w14:paraId="088DA260" w14:textId="2B6905BC" w:rsidR="00876F2E" w:rsidRPr="00E27961" w:rsidRDefault="00247836" w:rsidP="007F5078">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28"/>
      <w:bookmarkEnd w:id="18"/>
      <w:r w:rsidRPr="00E27961">
        <w:rPr>
          <w:rFonts w:asciiTheme="minorHAnsi" w:hAnsiTheme="minorHAnsi" w:cstheme="minorHAnsi"/>
          <w:color w:val="000000" w:themeColor="text1"/>
          <w:sz w:val="20"/>
          <w:szCs w:val="20"/>
        </w:rPr>
        <w:t>3. Người được giao quản lý kho, nơi cất giữ vật liệu nổ công nghiệp.</w:t>
      </w:r>
    </w:p>
    <w:p w14:paraId="3C9AE377" w14:textId="16AD9691" w:rsidR="00876F2E" w:rsidRPr="00E27961" w:rsidRDefault="00247836" w:rsidP="007F5078">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 w:name="bookmark29"/>
      <w:bookmarkEnd w:id="19"/>
      <w:r w:rsidRPr="00E27961">
        <w:rPr>
          <w:rFonts w:asciiTheme="minorHAnsi" w:hAnsiTheme="minorHAnsi" w:cstheme="minorHAnsi"/>
          <w:color w:val="000000" w:themeColor="text1"/>
          <w:sz w:val="20"/>
          <w:szCs w:val="20"/>
        </w:rPr>
        <w:t>4. Chỉ huy nổ mìn.</w:t>
      </w:r>
    </w:p>
    <w:p w14:paraId="1D15149D" w14:textId="64E4668B" w:rsidR="00876F2E" w:rsidRPr="00E27961" w:rsidRDefault="00247836" w:rsidP="007F5078">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 w:name="bookmark30"/>
      <w:bookmarkEnd w:id="20"/>
      <w:r w:rsidRPr="00E27961">
        <w:rPr>
          <w:rFonts w:asciiTheme="minorHAnsi" w:hAnsiTheme="minorHAnsi" w:cstheme="minorHAnsi"/>
          <w:color w:val="000000" w:themeColor="text1"/>
          <w:sz w:val="20"/>
          <w:szCs w:val="20"/>
        </w:rPr>
        <w:t>5. Thợ nổ mìn.</w:t>
      </w:r>
    </w:p>
    <w:p w14:paraId="4CC49058" w14:textId="75D00198" w:rsidR="00876F2E" w:rsidRPr="00E27961" w:rsidRDefault="00247836" w:rsidP="007F5078">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 w:name="bookmark31"/>
      <w:bookmarkEnd w:id="21"/>
      <w:r w:rsidRPr="00E27961">
        <w:rPr>
          <w:rFonts w:asciiTheme="minorHAnsi" w:hAnsiTheme="minorHAnsi" w:cstheme="minorHAnsi"/>
          <w:color w:val="000000" w:themeColor="text1"/>
          <w:sz w:val="20"/>
          <w:szCs w:val="20"/>
        </w:rPr>
        <w:t>6. Người phục vụ liên quan trực tiếp đến sản xuất, kinh doanh, sử dụng vật liệu nổ công nghiệp.</w:t>
      </w:r>
    </w:p>
    <w:p w14:paraId="2BE25A7C" w14:textId="4F09E08E" w:rsidR="00876F2E" w:rsidRPr="00E27961" w:rsidRDefault="00247836" w:rsidP="007F5078">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 w:name="bookmark32"/>
      <w:bookmarkEnd w:id="22"/>
      <w:r w:rsidRPr="00E27961">
        <w:rPr>
          <w:rFonts w:asciiTheme="minorHAnsi" w:hAnsiTheme="minorHAnsi" w:cstheme="minorHAnsi"/>
          <w:color w:val="000000" w:themeColor="text1"/>
          <w:sz w:val="20"/>
          <w:szCs w:val="20"/>
        </w:rPr>
        <w:t>7. Người làm công tác phân tích, thử nghiệm vật liệu nổ công nghiệp.</w:t>
      </w:r>
    </w:p>
    <w:p w14:paraId="25B60AB6" w14:textId="3E2B11DC"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6. Thẩm quyền cấp giấy chứng nhận huấn luyện kỹ</w:t>
      </w:r>
      <w:r w:rsidR="00247836" w:rsidRPr="00E27961">
        <w:rPr>
          <w:rFonts w:asciiTheme="minorHAnsi" w:hAnsiTheme="minorHAnsi" w:cstheme="minorHAnsi"/>
          <w:b/>
          <w:bCs/>
          <w:color w:val="000000" w:themeColor="text1"/>
          <w:sz w:val="20"/>
          <w:szCs w:val="20"/>
        </w:rPr>
        <w:t xml:space="preserve"> </w:t>
      </w:r>
      <w:r w:rsidRPr="00E27961">
        <w:rPr>
          <w:rFonts w:asciiTheme="minorHAnsi" w:hAnsiTheme="minorHAnsi" w:cstheme="minorHAnsi"/>
          <w:b/>
          <w:bCs/>
          <w:color w:val="000000" w:themeColor="text1"/>
          <w:sz w:val="20"/>
          <w:szCs w:val="20"/>
        </w:rPr>
        <w:t>thuật an toàn vật liệu nổ công nghiệp</w:t>
      </w:r>
    </w:p>
    <w:p w14:paraId="53C59C6B" w14:textId="5F3EB645" w:rsidR="00876F2E" w:rsidRPr="00E27961" w:rsidRDefault="00247836"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 w:name="bookmark33"/>
      <w:bookmarkEnd w:id="23"/>
      <w:r w:rsidRPr="00E27961">
        <w:rPr>
          <w:rFonts w:asciiTheme="minorHAnsi" w:hAnsiTheme="minorHAnsi" w:cstheme="minorHAnsi"/>
          <w:color w:val="000000" w:themeColor="text1"/>
          <w:sz w:val="20"/>
          <w:szCs w:val="20"/>
        </w:rPr>
        <w:t xml:space="preserve">1. Cơ quan có thẩm quyền do Bộ Công Thương quy định cấp giấy chứng nhận đủ điều kiện sản xuất, giấy phép kinh doanh, giấy phép sử dụng vật liệu nổ công nghiệp, giấy phép dịch vụ nổ mìn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kiểm tra, cấp giấy chứng nhận huấn luyện kỹ thuật an toàn vật liệu nổ công nghiệp cho các đối tượng quy định tại Điều 5 Nghị định này của các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 thuộc thẩm quyền cấp phép, trừ các đối tượng quy định tại khoản 2 Điều này.</w:t>
      </w:r>
    </w:p>
    <w:p w14:paraId="5F0E8677" w14:textId="7B4DE1EC" w:rsidR="00876F2E" w:rsidRPr="00E27961" w:rsidRDefault="006929CA"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 w:name="bookmark34"/>
      <w:bookmarkEnd w:id="24"/>
      <w:r w:rsidRPr="00E27961">
        <w:rPr>
          <w:rFonts w:asciiTheme="minorHAnsi" w:hAnsiTheme="minorHAnsi" w:cstheme="minorHAnsi"/>
          <w:color w:val="000000" w:themeColor="text1"/>
          <w:sz w:val="20"/>
          <w:szCs w:val="20"/>
        </w:rPr>
        <w:t xml:space="preserve">2. Cơ quan được Bộ Quốc phòng giao nhiệm vụ huấn luyện, kiểm tra, cấp giấy chứng nhận huấn luyện chủ trì tổ chức kiểm tra, cấp giấy chứng nhận huấn luyện kỹ thuật an toàn vật liệu nổ công nghiệp cho các đối tượng thuộc tổ chức, doanh nghiệp sản xuất, kinh doanh, sử dụng, vận chuyển vật liệu nổ công nghiệp và dịch vụ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thuộc thẩm quyền quản lý của Bộ Quốc phòng.</w:t>
      </w:r>
    </w:p>
    <w:p w14:paraId="675A499F" w14:textId="77777777" w:rsidR="006929CA" w:rsidRPr="00E27961" w:rsidRDefault="00334B64" w:rsidP="007F5078">
      <w:pPr>
        <w:pStyle w:val="BodyText"/>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 xml:space="preserve">Điều 7. Nội dung huấn luyện kỹ thuật an toàn vật liệu </w:t>
      </w:r>
      <w:r w:rsidR="00247836" w:rsidRPr="00E27961">
        <w:rPr>
          <w:rFonts w:asciiTheme="minorHAnsi" w:hAnsiTheme="minorHAnsi" w:cstheme="minorHAnsi"/>
          <w:b/>
          <w:bCs/>
          <w:color w:val="000000" w:themeColor="text1"/>
          <w:sz w:val="20"/>
          <w:szCs w:val="20"/>
        </w:rPr>
        <w:t>nổ</w:t>
      </w:r>
      <w:r w:rsidRPr="00E27961">
        <w:rPr>
          <w:rFonts w:asciiTheme="minorHAnsi" w:hAnsiTheme="minorHAnsi" w:cstheme="minorHAnsi"/>
          <w:b/>
          <w:bCs/>
          <w:color w:val="000000" w:themeColor="text1"/>
          <w:sz w:val="20"/>
          <w:szCs w:val="20"/>
        </w:rPr>
        <w:t xml:space="preserve"> công nghiệp, ứng phó sự cố trong sản xuất, kinh doanh vật liệu </w:t>
      </w:r>
      <w:r w:rsidR="00247836" w:rsidRPr="00E27961">
        <w:rPr>
          <w:rFonts w:asciiTheme="minorHAnsi" w:hAnsiTheme="minorHAnsi" w:cstheme="minorHAnsi"/>
          <w:b/>
          <w:bCs/>
          <w:color w:val="000000" w:themeColor="text1"/>
          <w:sz w:val="20"/>
          <w:szCs w:val="20"/>
        </w:rPr>
        <w:t>nổ công nghiệp</w:t>
      </w:r>
      <w:bookmarkStart w:id="25" w:name="bookmark35"/>
      <w:bookmarkEnd w:id="25"/>
    </w:p>
    <w:p w14:paraId="5D2777CC" w14:textId="67BBB2DB" w:rsidR="00876F2E" w:rsidRPr="00E27961" w:rsidRDefault="006929CA"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1. Nội dung huấn luyện đối với người quản lý</w:t>
      </w:r>
    </w:p>
    <w:p w14:paraId="4E2BBEDA" w14:textId="4DDF6A38" w:rsidR="00876F2E" w:rsidRPr="00E27961" w:rsidRDefault="006929CA"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 w:name="bookmark36"/>
      <w:bookmarkEnd w:id="26"/>
      <w:r w:rsidRPr="00E27961">
        <w:rPr>
          <w:rFonts w:asciiTheme="minorHAnsi" w:hAnsiTheme="minorHAnsi" w:cstheme="minorHAnsi"/>
          <w:color w:val="000000" w:themeColor="text1"/>
          <w:sz w:val="20"/>
          <w:szCs w:val="20"/>
        </w:rPr>
        <w:lastRenderedPageBreak/>
        <w:t>a) Quy định của pháp luật trong sản xuất, kinh doanh, sử dụng vật liệu nổ công nghiệp; danh mục vật liệu nổ công nghiệp được phép sản xuất, kinh doanh và sử dụng ở Việt Nam;</w:t>
      </w:r>
    </w:p>
    <w:p w14:paraId="7F4580B1" w14:textId="1F1E54DB" w:rsidR="00876F2E" w:rsidRPr="00E27961" w:rsidRDefault="006929CA"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 w:name="bookmark37"/>
      <w:bookmarkEnd w:id="27"/>
      <w:r w:rsidRPr="00E27961">
        <w:rPr>
          <w:rFonts w:asciiTheme="minorHAnsi" w:hAnsiTheme="minorHAnsi" w:cstheme="minorHAnsi"/>
          <w:color w:val="000000" w:themeColor="text1"/>
          <w:sz w:val="20"/>
          <w:szCs w:val="20"/>
        </w:rPr>
        <w:t xml:space="preserve">b) Yêu cầu an toàn khi tiếp xúc với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biện pháp về quản lý, kỹ thuật bảo đảm an toàn trong sản xuất, bảo quản, vận chuyển, sử dụng, thử nghiệm và tiêu hủy vật liệu nổ công nghiệp; dấu hiệu, biểu trưng và ký hiệu nguy hiểm của bao gói, thùng chứa và phương tiện vận chuyển;</w:t>
      </w:r>
    </w:p>
    <w:p w14:paraId="2866FBCA" w14:textId="41183A1A" w:rsidR="00876F2E" w:rsidRPr="00E27961" w:rsidRDefault="006929CA"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 w:name="bookmark38"/>
      <w:bookmarkEnd w:id="28"/>
      <w:r w:rsidRPr="00E27961">
        <w:rPr>
          <w:rFonts w:asciiTheme="minorHAnsi" w:hAnsiTheme="minorHAnsi" w:cstheme="minorHAnsi"/>
          <w:color w:val="000000" w:themeColor="text1"/>
          <w:sz w:val="20"/>
          <w:szCs w:val="20"/>
        </w:rPr>
        <w:t xml:space="preserve">c) Nhận diện nguy cơ, yếu tố nguy hiểm, đánh giá rủi ro về các mặt an ninh, an toàn, phòng chống cháy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thiên tai trong sản xuất, kinh doanh,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11D64708" w14:textId="722344F9" w:rsidR="00876F2E" w:rsidRPr="00E27961" w:rsidRDefault="006929CA" w:rsidP="007F5078">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 w:name="bookmark39"/>
      <w:bookmarkEnd w:id="29"/>
      <w:r w:rsidRPr="00E27961">
        <w:rPr>
          <w:rFonts w:asciiTheme="minorHAnsi" w:hAnsiTheme="minorHAnsi" w:cstheme="minorHAnsi"/>
          <w:color w:val="000000" w:themeColor="text1"/>
          <w:sz w:val="20"/>
          <w:szCs w:val="20"/>
        </w:rPr>
        <w:t xml:space="preserve">d) Ứng phó sự cố liên quan đến sản xuất, kinh doanh vật liệu nổ công nghiệp theo quy định tại khoản 8 Điều này đối với người quản lý của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 sản xuất, kinh doanh vật liệu nổ công nghiệp.</w:t>
      </w:r>
    </w:p>
    <w:p w14:paraId="646FBECB" w14:textId="5096458D" w:rsidR="00876F2E" w:rsidRPr="00E27961" w:rsidRDefault="006929CA"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 w:name="bookmark40"/>
      <w:bookmarkEnd w:id="30"/>
      <w:r w:rsidRPr="00E27961">
        <w:rPr>
          <w:rFonts w:asciiTheme="minorHAnsi" w:hAnsiTheme="minorHAnsi" w:cstheme="minorHAnsi"/>
          <w:color w:val="000000" w:themeColor="text1"/>
          <w:sz w:val="20"/>
          <w:szCs w:val="20"/>
        </w:rPr>
        <w:t>2. Nội dung huấn luyện đối với người lao động trực tiếp sản xuất vật liệu nổ công nghiệp</w:t>
      </w:r>
    </w:p>
    <w:p w14:paraId="2DF75720" w14:textId="3E4C6809" w:rsidR="00876F2E" w:rsidRPr="00E27961" w:rsidRDefault="006929CA" w:rsidP="007F5078">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 w:name="bookmark41"/>
      <w:bookmarkEnd w:id="31"/>
      <w:r w:rsidRPr="00E27961">
        <w:rPr>
          <w:rFonts w:asciiTheme="minorHAnsi" w:hAnsiTheme="minorHAnsi" w:cstheme="minorHAnsi"/>
          <w:color w:val="000000" w:themeColor="text1"/>
          <w:sz w:val="20"/>
          <w:szCs w:val="20"/>
        </w:rPr>
        <w:t xml:space="preserve">a) Quy định của pháp luật liên quan đến sản xuất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04D63740" w14:textId="472859C5" w:rsidR="00876F2E" w:rsidRPr="00E27961" w:rsidRDefault="006929CA" w:rsidP="007F5078">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 w:name="bookmark42"/>
      <w:bookmarkEnd w:id="32"/>
      <w:r w:rsidRPr="00E27961">
        <w:rPr>
          <w:rFonts w:asciiTheme="minorHAnsi" w:hAnsiTheme="minorHAnsi" w:cstheme="minorHAnsi"/>
          <w:color w:val="000000" w:themeColor="text1"/>
          <w:sz w:val="20"/>
          <w:szCs w:val="20"/>
        </w:rPr>
        <w:t xml:space="preserve">b) Yêu cầu an toàn khi tiếp xúc với vật liệu nổ công nghiệp, đặc tính kỹ thuật của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đang sản xuất;</w:t>
      </w:r>
    </w:p>
    <w:p w14:paraId="291256D0" w14:textId="04B7A62C" w:rsidR="00876F2E" w:rsidRPr="00E27961" w:rsidRDefault="006929CA" w:rsidP="007F5078">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 w:name="bookmark43"/>
      <w:bookmarkEnd w:id="33"/>
      <w:r w:rsidRPr="00E27961">
        <w:rPr>
          <w:rFonts w:asciiTheme="minorHAnsi" w:hAnsiTheme="minorHAnsi" w:cstheme="minorHAnsi"/>
          <w:color w:val="000000" w:themeColor="text1"/>
          <w:sz w:val="20"/>
          <w:szCs w:val="20"/>
        </w:rPr>
        <w:t>c) Yêu cầu an toàn khi v</w:t>
      </w:r>
      <w:r w:rsidR="00193CF8" w:rsidRPr="00E27961">
        <w:rPr>
          <w:rFonts w:asciiTheme="minorHAnsi" w:hAnsiTheme="minorHAnsi" w:cstheme="minorHAnsi"/>
          <w:color w:val="000000" w:themeColor="text1"/>
          <w:sz w:val="20"/>
          <w:szCs w:val="20"/>
        </w:rPr>
        <w:t>ậ</w:t>
      </w:r>
      <w:r w:rsidRPr="00E27961">
        <w:rPr>
          <w:rFonts w:asciiTheme="minorHAnsi" w:hAnsiTheme="minorHAnsi" w:cstheme="minorHAnsi"/>
          <w:color w:val="000000" w:themeColor="text1"/>
          <w:sz w:val="20"/>
          <w:szCs w:val="20"/>
        </w:rPr>
        <w:t>n hành máy, thiết bị sản xuất và phương pháp làm việc an toàn;</w:t>
      </w:r>
    </w:p>
    <w:p w14:paraId="3F9924C2" w14:textId="4EFCE9DA" w:rsidR="00876F2E" w:rsidRPr="00E27961" w:rsidRDefault="006929CA" w:rsidP="007F5078">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 w:name="bookmark44"/>
      <w:bookmarkEnd w:id="34"/>
      <w:r w:rsidRPr="00E27961">
        <w:rPr>
          <w:rFonts w:asciiTheme="minorHAnsi" w:hAnsiTheme="minorHAnsi" w:cstheme="minorHAnsi"/>
          <w:color w:val="000000" w:themeColor="text1"/>
          <w:sz w:val="20"/>
          <w:szCs w:val="20"/>
        </w:rPr>
        <w:t>d) Nhận diện nguy cơ, yếu tố nguy hiểm và đánh giá rủi ro trong sản xuất vật liệu nổ công nghiệp về an ninh, an toàn, phòng chống cháy nổ, thiên tai;</w:t>
      </w:r>
    </w:p>
    <w:p w14:paraId="7123ECFB" w14:textId="5BF58832"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w:t>
      </w:r>
      <w:r w:rsidR="006929CA" w:rsidRPr="00E27961">
        <w:rPr>
          <w:rFonts w:asciiTheme="minorHAnsi" w:hAnsiTheme="minorHAnsi" w:cstheme="minorHAnsi"/>
          <w:color w:val="000000" w:themeColor="text1"/>
          <w:sz w:val="20"/>
          <w:szCs w:val="20"/>
        </w:rPr>
        <w:t>Ứ</w:t>
      </w:r>
      <w:r w:rsidRPr="00E27961">
        <w:rPr>
          <w:rFonts w:asciiTheme="minorHAnsi" w:hAnsiTheme="minorHAnsi" w:cstheme="minorHAnsi"/>
          <w:color w:val="000000" w:themeColor="text1"/>
          <w:sz w:val="20"/>
          <w:szCs w:val="20"/>
        </w:rPr>
        <w:t xml:space="preserve">ng phó sự cố liên quan đến sản xuất vật liệu </w:t>
      </w:r>
      <w:r w:rsidR="006929CA"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theo quy định tại khoản 8 Điều này.</w:t>
      </w:r>
    </w:p>
    <w:p w14:paraId="0A475678" w14:textId="5A501650" w:rsidR="00876F2E" w:rsidRPr="00E27961" w:rsidRDefault="006929CA"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 w:name="bookmark45"/>
      <w:bookmarkEnd w:id="35"/>
      <w:r w:rsidRPr="00E27961">
        <w:rPr>
          <w:rFonts w:asciiTheme="minorHAnsi" w:hAnsiTheme="minorHAnsi" w:cstheme="minorHAnsi"/>
          <w:color w:val="000000" w:themeColor="text1"/>
          <w:sz w:val="20"/>
          <w:szCs w:val="20"/>
        </w:rPr>
        <w:t>3. Nội dung huấn luyện đối với người được giao quản lý kho vật liệu nổ công nghiệp</w:t>
      </w:r>
    </w:p>
    <w:p w14:paraId="6DCCE1AE" w14:textId="5A17B68A" w:rsidR="00876F2E" w:rsidRPr="00E27961" w:rsidRDefault="006929CA" w:rsidP="007F5078">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 w:name="bookmark46"/>
      <w:bookmarkEnd w:id="36"/>
      <w:r w:rsidRPr="00E27961">
        <w:rPr>
          <w:rFonts w:asciiTheme="minorHAnsi" w:hAnsiTheme="minorHAnsi" w:cstheme="minorHAnsi"/>
          <w:color w:val="000000" w:themeColor="text1"/>
          <w:sz w:val="20"/>
          <w:szCs w:val="20"/>
        </w:rPr>
        <w:t>a) Quy định của pháp luật về bảo quản vật liệu nổ công nghiệp: Yêu cầu về kho chứa; phương tiện, thiết bị bảo đảm an toàn, phòng cháy và chữa cháy, chống sét, kiểm soát tĩnh điện kho bảo quản vật liệu nổ công nghiệp;</w:t>
      </w:r>
    </w:p>
    <w:p w14:paraId="67FAB0DE" w14:textId="776F1C68" w:rsidR="00876F2E" w:rsidRPr="00E27961" w:rsidRDefault="006929CA" w:rsidP="007F5078">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 w:name="bookmark47"/>
      <w:bookmarkEnd w:id="37"/>
      <w:r w:rsidRPr="00E27961">
        <w:rPr>
          <w:rFonts w:asciiTheme="minorHAnsi" w:hAnsiTheme="minorHAnsi" w:cstheme="minorHAnsi"/>
          <w:color w:val="000000" w:themeColor="text1"/>
          <w:sz w:val="20"/>
          <w:szCs w:val="20"/>
        </w:rPr>
        <w:t xml:space="preserve">b) Thành phần, tính chất, phân loại và yêu cầu về chất lượng vật liệu nổ công nghiệp; các quy định về thử nghiệm, </w:t>
      </w:r>
      <w:r w:rsidR="00247836"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và biện pháp bảo đảm chất lượng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quy định về tiêu hủy và phương pháp tiêu hủy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yêu cầu về bao bì, ghi nhãn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17601AC7" w14:textId="72939825" w:rsidR="00876F2E" w:rsidRPr="00E27961" w:rsidRDefault="006929CA" w:rsidP="007F5078">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 w:name="bookmark48"/>
      <w:bookmarkEnd w:id="38"/>
      <w:r w:rsidRPr="00E27961">
        <w:rPr>
          <w:rFonts w:asciiTheme="minorHAnsi" w:hAnsiTheme="minorHAnsi" w:cstheme="minorHAnsi"/>
          <w:color w:val="000000" w:themeColor="text1"/>
          <w:sz w:val="20"/>
          <w:szCs w:val="20"/>
        </w:rPr>
        <w:t xml:space="preserve">c) Cách sắp xếp, bảo quản vật liệu nổ công nghiệp; yêu cầu về an toàn khi bốc xếp, bảo quản, vận chuyển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trong phạm vi kho và trên phương tiện vận chuyển;</w:t>
      </w:r>
    </w:p>
    <w:p w14:paraId="5CF00DDF" w14:textId="7DC34704" w:rsidR="00876F2E" w:rsidRPr="00E27961" w:rsidRDefault="006929CA" w:rsidP="007F5078">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 w:name="bookmark49"/>
      <w:bookmarkEnd w:id="39"/>
      <w:r w:rsidRPr="00E27961">
        <w:rPr>
          <w:rFonts w:asciiTheme="minorHAnsi" w:hAnsiTheme="minorHAnsi" w:cstheme="minorHAnsi"/>
          <w:color w:val="000000" w:themeColor="text1"/>
          <w:sz w:val="20"/>
          <w:szCs w:val="20"/>
        </w:rPr>
        <w:t xml:space="preserve">d) Quy trình xuất, nhập, thống kê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w:t>
      </w:r>
    </w:p>
    <w:p w14:paraId="00510C17" w14:textId="423C4C0D"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Trách nhiệm của người được giao quản </w:t>
      </w:r>
      <w:r w:rsidRPr="00E27961">
        <w:rPr>
          <w:rFonts w:asciiTheme="minorHAnsi" w:hAnsiTheme="minorHAnsi" w:cstheme="minorHAnsi"/>
          <w:color w:val="000000" w:themeColor="text1"/>
          <w:sz w:val="20"/>
          <w:szCs w:val="20"/>
        </w:rPr>
        <w:t xml:space="preserve">lý kho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40498D4C" w14:textId="60EC2FEB" w:rsidR="00876F2E" w:rsidRPr="00E27961" w:rsidRDefault="006929CA" w:rsidP="007F5078">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 w:name="bookmark50"/>
      <w:bookmarkEnd w:id="40"/>
      <w:r w:rsidRPr="00E27961">
        <w:rPr>
          <w:rFonts w:asciiTheme="minorHAnsi" w:hAnsiTheme="minorHAnsi" w:cstheme="minorHAnsi"/>
          <w:color w:val="000000" w:themeColor="text1"/>
          <w:sz w:val="20"/>
          <w:szCs w:val="20"/>
        </w:rPr>
        <w:t xml:space="preserve">e) Nhận diện nguy cơ, yếu tố nguy hiểm, đánh giá rủi ro trong bảo quản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về an ninh, an toàn, phòng chống cháy nổ, thiên tai;</w:t>
      </w:r>
    </w:p>
    <w:p w14:paraId="60BE6644" w14:textId="696EC4E6"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g) </w:t>
      </w:r>
      <w:r w:rsidR="006929CA" w:rsidRPr="00E27961">
        <w:rPr>
          <w:rFonts w:asciiTheme="minorHAnsi" w:hAnsiTheme="minorHAnsi" w:cstheme="minorHAnsi"/>
          <w:color w:val="000000" w:themeColor="text1"/>
          <w:sz w:val="20"/>
          <w:szCs w:val="20"/>
        </w:rPr>
        <w:t>Ứ</w:t>
      </w:r>
      <w:r w:rsidRPr="00E27961">
        <w:rPr>
          <w:rFonts w:asciiTheme="minorHAnsi" w:hAnsiTheme="minorHAnsi" w:cstheme="minorHAnsi"/>
          <w:color w:val="000000" w:themeColor="text1"/>
          <w:sz w:val="20"/>
          <w:szCs w:val="20"/>
        </w:rPr>
        <w:t xml:space="preserve">ng phó sự cố liên quan đến hoạt động vật liệu nổ công nghiệp theo quy </w:t>
      </w:r>
      <w:r w:rsidRPr="00E27961">
        <w:rPr>
          <w:rFonts w:asciiTheme="minorHAnsi" w:hAnsiTheme="minorHAnsi" w:cstheme="minorHAnsi"/>
          <w:color w:val="000000" w:themeColor="text1"/>
          <w:sz w:val="20"/>
          <w:szCs w:val="20"/>
        </w:rPr>
        <w:t>định tại khoản 8 Điều này đối với người được giao quản lý kho vật liệu nổ công nghiệp của tổ chức, doanh nghiệp sản xuất, kinh doanh vật liệu nổ công nghiệp.</w:t>
      </w:r>
    </w:p>
    <w:p w14:paraId="036615C6" w14:textId="4726A81A" w:rsidR="00876F2E" w:rsidRPr="00E27961" w:rsidRDefault="006929CA" w:rsidP="007F5078">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 w:name="bookmark51"/>
      <w:bookmarkEnd w:id="41"/>
      <w:r w:rsidRPr="00E27961">
        <w:rPr>
          <w:rFonts w:asciiTheme="minorHAnsi" w:hAnsiTheme="minorHAnsi" w:cstheme="minorHAnsi"/>
          <w:color w:val="000000" w:themeColor="text1"/>
          <w:sz w:val="20"/>
          <w:szCs w:val="20"/>
        </w:rPr>
        <w:t xml:space="preserve">4. Nội dung huấn luyện đối với chỉ huy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mìn</w:t>
      </w:r>
    </w:p>
    <w:p w14:paraId="7E5E02F3" w14:textId="71600AC1" w:rsidR="00876F2E" w:rsidRPr="00E27961" w:rsidRDefault="006929CA" w:rsidP="007F5078">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 w:name="bookmark52"/>
      <w:bookmarkEnd w:id="42"/>
      <w:r w:rsidRPr="00E27961">
        <w:rPr>
          <w:rFonts w:asciiTheme="minorHAnsi" w:hAnsiTheme="minorHAnsi" w:cstheme="minorHAnsi"/>
          <w:color w:val="000000" w:themeColor="text1"/>
          <w:sz w:val="20"/>
          <w:szCs w:val="20"/>
        </w:rPr>
        <w:t xml:space="preserve">a) Quy định pháp luật về sử dụng vật liệu nổ công nghiệp; danh mục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được phép sản xuất, kinh doanh và sử dụng ở Việt Nam;</w:t>
      </w:r>
    </w:p>
    <w:p w14:paraId="77A4230E" w14:textId="5C4E6683" w:rsidR="00876F2E" w:rsidRPr="00E27961" w:rsidRDefault="006929CA"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 w:name="bookmark53"/>
      <w:bookmarkEnd w:id="43"/>
      <w:r w:rsidRPr="00E27961">
        <w:rPr>
          <w:rFonts w:asciiTheme="minorHAnsi" w:hAnsiTheme="minorHAnsi" w:cstheme="minorHAnsi"/>
          <w:color w:val="000000" w:themeColor="text1"/>
          <w:sz w:val="20"/>
          <w:szCs w:val="20"/>
        </w:rPr>
        <w:t xml:space="preserve">b) Yêu cầu an toàn khi tiếp xúc với vật liệu nổ công nghiệp; phân loại, kiểm tra chất lượng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quy định về tiêu hủy và phương pháp tiêu hủy vật liệu nổ công nghiệp; yêu cầu về bao bì, ghi nh</w:t>
      </w:r>
      <w:r w:rsidR="0072387D" w:rsidRPr="00E27961">
        <w:rPr>
          <w:rFonts w:asciiTheme="minorHAnsi" w:hAnsiTheme="minorHAnsi" w:cstheme="minorHAnsi"/>
          <w:color w:val="000000" w:themeColor="text1"/>
          <w:sz w:val="20"/>
          <w:szCs w:val="20"/>
        </w:rPr>
        <w:t>ã</w:t>
      </w:r>
      <w:r w:rsidRPr="00E27961">
        <w:rPr>
          <w:rFonts w:asciiTheme="minorHAnsi" w:hAnsiTheme="minorHAnsi" w:cstheme="minorHAnsi"/>
          <w:color w:val="000000" w:themeColor="text1"/>
          <w:sz w:val="20"/>
          <w:szCs w:val="20"/>
        </w:rPr>
        <w:t>n vật liệu nổ công nghiệp;</w:t>
      </w:r>
    </w:p>
    <w:p w14:paraId="6EE1B6CF" w14:textId="2D058882" w:rsidR="00876F2E" w:rsidRPr="00E27961" w:rsidRDefault="0072387D"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 w:name="bookmark54"/>
      <w:bookmarkEnd w:id="44"/>
      <w:r w:rsidRPr="00E27961">
        <w:rPr>
          <w:rFonts w:asciiTheme="minorHAnsi" w:hAnsiTheme="minorHAnsi" w:cstheme="minorHAnsi"/>
          <w:color w:val="000000" w:themeColor="text1"/>
          <w:sz w:val="20"/>
          <w:szCs w:val="20"/>
        </w:rPr>
        <w:t xml:space="preserve">c) Các phương pháp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các biện pháp an toàn khi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mìn; ảnh hưởng của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đối với công trình, môi trường và con người; xác định khoảng cách an toàn khi nổ mìn; xây dựng phương án nổ mìn; quy định về giám sát ảnh hưởng nổ mìn; đặc điểm tình hình về vị trí địa lý, địa hình, địa chất và văn hóa khu vực nổ mìn;</w:t>
      </w:r>
    </w:p>
    <w:p w14:paraId="642F2499" w14:textId="7768EA49" w:rsidR="00876F2E" w:rsidRPr="00E27961" w:rsidRDefault="0072387D"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 w:name="bookmark55"/>
      <w:bookmarkEnd w:id="45"/>
      <w:r w:rsidRPr="00E27961">
        <w:rPr>
          <w:rFonts w:asciiTheme="minorHAnsi" w:hAnsiTheme="minorHAnsi" w:cstheme="minorHAnsi"/>
          <w:color w:val="000000" w:themeColor="text1"/>
          <w:sz w:val="20"/>
          <w:szCs w:val="20"/>
        </w:rPr>
        <w:t xml:space="preserve">d) Phương pháp lập hộ chiếu nổ mìn hoặc thiết kế nổ mìn điển hình và chỉ đạo thi công bãi nổ theo hộ chiếu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mìn hoặc thiết kế nổ mìn đã lập;</w:t>
      </w:r>
    </w:p>
    <w:p w14:paraId="7F9BF618" w14:textId="7C59A81F"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lastRenderedPageBreak/>
        <w:t xml:space="preserve">đ) Công tác bảo quản vật liệu nổ công nghiệp tại khu vực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mìn;</w:t>
      </w:r>
    </w:p>
    <w:p w14:paraId="1D3CE1DE" w14:textId="6A47C96B" w:rsidR="00876F2E" w:rsidRPr="00E27961" w:rsidRDefault="0072387D" w:rsidP="007F5078">
      <w:pPr>
        <w:pStyle w:val="BodyText"/>
        <w:tabs>
          <w:tab w:val="left" w:pos="96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 w:name="bookmark56"/>
      <w:bookmarkEnd w:id="46"/>
      <w:r w:rsidRPr="00E27961">
        <w:rPr>
          <w:rFonts w:asciiTheme="minorHAnsi" w:hAnsiTheme="minorHAnsi" w:cstheme="minorHAnsi"/>
          <w:color w:val="000000" w:themeColor="text1"/>
          <w:sz w:val="20"/>
          <w:szCs w:val="20"/>
        </w:rPr>
        <w:t xml:space="preserve">e) Vận chuyển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từ kho tới nơi sử dụng và ngược lại;</w:t>
      </w:r>
    </w:p>
    <w:p w14:paraId="43B1D1E6" w14:textId="1ACD9F73"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g) Nhận diện nguy cơ và đánh gi</w:t>
      </w:r>
      <w:r w:rsidRPr="00E27961">
        <w:rPr>
          <w:rFonts w:asciiTheme="minorHAnsi" w:hAnsiTheme="minorHAnsi" w:cstheme="minorHAnsi"/>
          <w:color w:val="000000" w:themeColor="text1"/>
          <w:sz w:val="20"/>
          <w:szCs w:val="20"/>
        </w:rPr>
        <w:t>á rủi ro về an ninh, an toàn, phòng chống cháy n</w:t>
      </w:r>
      <w:r w:rsidR="0072387D" w:rsidRPr="00E27961">
        <w:rPr>
          <w:rFonts w:asciiTheme="minorHAnsi" w:hAnsiTheme="minorHAnsi" w:cstheme="minorHAnsi"/>
          <w:color w:val="000000" w:themeColor="text1"/>
          <w:sz w:val="20"/>
          <w:szCs w:val="20"/>
        </w:rPr>
        <w:t>ổ</w:t>
      </w:r>
      <w:r w:rsidRPr="00E27961">
        <w:rPr>
          <w:rFonts w:asciiTheme="minorHAnsi" w:hAnsiTheme="minorHAnsi" w:cstheme="minorHAnsi"/>
          <w:color w:val="000000" w:themeColor="text1"/>
          <w:sz w:val="20"/>
          <w:szCs w:val="20"/>
        </w:rPr>
        <w:t>, thiên tai trong sử dụng vật liệu nổ công nghiệp.</w:t>
      </w:r>
    </w:p>
    <w:p w14:paraId="17CE2CA3" w14:textId="4CDD85D3" w:rsidR="00876F2E" w:rsidRPr="00E27961" w:rsidRDefault="0072387D" w:rsidP="007F5078">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 w:name="bookmark57"/>
      <w:bookmarkEnd w:id="47"/>
      <w:r w:rsidRPr="00E27961">
        <w:rPr>
          <w:rFonts w:asciiTheme="minorHAnsi" w:hAnsiTheme="minorHAnsi" w:cstheme="minorHAnsi"/>
          <w:color w:val="000000" w:themeColor="text1"/>
          <w:sz w:val="20"/>
          <w:szCs w:val="20"/>
        </w:rPr>
        <w:t>5. Nội dung huấn luyện đối với thợ nổ mìn</w:t>
      </w:r>
    </w:p>
    <w:p w14:paraId="5B933903" w14:textId="177A3C4C" w:rsidR="00876F2E" w:rsidRPr="00E27961" w:rsidRDefault="0072387D" w:rsidP="007F5078">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 w:name="bookmark58"/>
      <w:bookmarkEnd w:id="48"/>
      <w:r w:rsidRPr="00E27961">
        <w:rPr>
          <w:rFonts w:asciiTheme="minorHAnsi" w:hAnsiTheme="minorHAnsi" w:cstheme="minorHAnsi"/>
          <w:color w:val="000000" w:themeColor="text1"/>
          <w:sz w:val="20"/>
          <w:szCs w:val="20"/>
        </w:rPr>
        <w:t xml:space="preserve">a) Quy định pháp luật về sử dụng vật liệu nổ công nghiệp; danh mục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được phép sản xuất, kinh doanh và sử dụng ở Việt Nam;</w:t>
      </w:r>
    </w:p>
    <w:p w14:paraId="39FF1317" w14:textId="47E938BD" w:rsidR="00876F2E" w:rsidRPr="00E27961" w:rsidRDefault="0072387D" w:rsidP="007F5078">
      <w:pPr>
        <w:pStyle w:val="BodyText"/>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 w:name="bookmark59"/>
      <w:bookmarkEnd w:id="49"/>
      <w:r w:rsidRPr="00E27961">
        <w:rPr>
          <w:rFonts w:asciiTheme="minorHAnsi" w:hAnsiTheme="minorHAnsi" w:cstheme="minorHAnsi"/>
          <w:color w:val="000000" w:themeColor="text1"/>
          <w:sz w:val="20"/>
          <w:szCs w:val="20"/>
        </w:rPr>
        <w:t xml:space="preserve">b) Yêu cầu an toàn khi tiếp xúc với vật liệu nổ công nghiệp; phân loại,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chất lượng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quy định về tiêu hủy và phương pháp tiêu hủy vật liệu nổ công nghiệp; yêu cầu về bao bì, ghi nhãn vật liệu nổ công nghiệp;</w:t>
      </w:r>
    </w:p>
    <w:p w14:paraId="098C1B85" w14:textId="75DF4638" w:rsidR="00876F2E" w:rsidRPr="00E27961" w:rsidRDefault="0072387D" w:rsidP="007F5078">
      <w:pPr>
        <w:pStyle w:val="BodyText"/>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 w:name="bookmark60"/>
      <w:bookmarkEnd w:id="50"/>
      <w:r w:rsidRPr="00E27961">
        <w:rPr>
          <w:rFonts w:asciiTheme="minorHAnsi" w:hAnsiTheme="minorHAnsi" w:cstheme="minorHAnsi"/>
          <w:color w:val="000000" w:themeColor="text1"/>
          <w:sz w:val="20"/>
          <w:szCs w:val="20"/>
        </w:rPr>
        <w:t xml:space="preserve">c) Phương pháp nổ mìn; các biện pháp an toàn khi nổ mìn; ảnh hưởng của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đối với công trình, môi trường, con người; khoảng cách an toàn khi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đặc điểm tình hình về vị trí địa lý, địa hình, địa chất và văn hóa khu vực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mìn;</w:t>
      </w:r>
    </w:p>
    <w:p w14:paraId="5F087FB4" w14:textId="3D82267A" w:rsidR="00876F2E" w:rsidRPr="00E27961" w:rsidRDefault="0072387D"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 w:name="bookmark61"/>
      <w:bookmarkEnd w:id="51"/>
      <w:r w:rsidRPr="00E27961">
        <w:rPr>
          <w:rFonts w:asciiTheme="minorHAnsi" w:hAnsiTheme="minorHAnsi" w:cstheme="minorHAnsi"/>
          <w:color w:val="000000" w:themeColor="text1"/>
          <w:sz w:val="20"/>
          <w:szCs w:val="20"/>
        </w:rPr>
        <w:t xml:space="preserve">d) Thực hiện thi công nổ mìn: Đọc và hiểu hộ chiếu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mìn hoặc thiết kế nổ mìn; bảo quản vật liệu nổ công nghiệp tại nơi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biện pháp an toàn khi làm ngòi mìn, mìn mồi, lắp đạn vào ống mang (đối với nổ mìn trong khai thác dầu khí); công việc nạp mìn, nạp bua, đầu nối mạng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 xml:space="preserve">; xử lý mìn câm; phương pháp nổ, trình tự công việc, tín hiệu nổ, trách nhiệm của thợ </w:t>
      </w:r>
      <w:r w:rsidR="00247836" w:rsidRPr="00E27961">
        <w:rPr>
          <w:rFonts w:asciiTheme="minorHAnsi" w:hAnsiTheme="minorHAnsi" w:cstheme="minorHAnsi"/>
          <w:color w:val="000000" w:themeColor="text1"/>
          <w:sz w:val="20"/>
          <w:szCs w:val="20"/>
        </w:rPr>
        <w:t>nổ mìn</w:t>
      </w:r>
      <w:r w:rsidRPr="00E27961">
        <w:rPr>
          <w:rFonts w:asciiTheme="minorHAnsi" w:hAnsiTheme="minorHAnsi" w:cstheme="minorHAnsi"/>
          <w:color w:val="000000" w:themeColor="text1"/>
          <w:sz w:val="20"/>
          <w:szCs w:val="20"/>
        </w:rPr>
        <w:t>;</w:t>
      </w:r>
    </w:p>
    <w:p w14:paraId="6417F3AE" w14:textId="4F68E1EE"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Nhận diện nguy cơ và đánh giá rủi ro trong sử dụng vật liệu nổ công nghiệp về an ninh, an toàn, phòng chống cháy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thiên tai.</w:t>
      </w:r>
    </w:p>
    <w:p w14:paraId="05EC4B82" w14:textId="5B43D419" w:rsidR="00876F2E" w:rsidRPr="00E27961" w:rsidRDefault="0072387D" w:rsidP="007F5078">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 w:name="bookmark62"/>
      <w:bookmarkEnd w:id="52"/>
      <w:r w:rsidRPr="00E27961">
        <w:rPr>
          <w:rFonts w:asciiTheme="minorHAnsi" w:hAnsiTheme="minorHAnsi" w:cstheme="minorHAnsi"/>
          <w:color w:val="000000" w:themeColor="text1"/>
          <w:sz w:val="20"/>
          <w:szCs w:val="20"/>
        </w:rPr>
        <w:t xml:space="preserve">6. Nội dung huấn luyện đối với người phục vụ liên quan trực tiếp đến sản xuất, kinh doanh, sử dụng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w:t>
      </w:r>
    </w:p>
    <w:p w14:paraId="55195FEA" w14:textId="0CE91B48" w:rsidR="00876F2E" w:rsidRPr="00E27961" w:rsidRDefault="0072387D" w:rsidP="007F5078">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 w:name="bookmark63"/>
      <w:bookmarkEnd w:id="53"/>
      <w:r w:rsidRPr="00E27961">
        <w:rPr>
          <w:rFonts w:asciiTheme="minorHAnsi" w:hAnsiTheme="minorHAnsi" w:cstheme="minorHAnsi"/>
          <w:color w:val="000000" w:themeColor="text1"/>
          <w:sz w:val="20"/>
          <w:szCs w:val="20"/>
        </w:rPr>
        <w:t>a) Quy định của pháp luật liên quan đến sử dụng, bảo quản, vận chuyển vật liệu nổ công nghiệp;</w:t>
      </w:r>
    </w:p>
    <w:p w14:paraId="49817BDC" w14:textId="40578E92" w:rsidR="00876F2E" w:rsidRPr="00E27961" w:rsidRDefault="0072387D" w:rsidP="007F5078">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 w:name="bookmark64"/>
      <w:bookmarkEnd w:id="54"/>
      <w:r w:rsidRPr="00E27961">
        <w:rPr>
          <w:rFonts w:asciiTheme="minorHAnsi" w:hAnsiTheme="minorHAnsi" w:cstheme="minorHAnsi"/>
          <w:color w:val="000000" w:themeColor="text1"/>
          <w:sz w:val="20"/>
          <w:szCs w:val="20"/>
        </w:rPr>
        <w:t>b) Yêu cầu an toàn khi tiếp xúc với vật liệu nổ công nghiệp;</w:t>
      </w:r>
    </w:p>
    <w:p w14:paraId="07797753" w14:textId="16407C47" w:rsidR="00876F2E" w:rsidRPr="00E27961" w:rsidRDefault="0072387D" w:rsidP="007F5078">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5" w:name="bookmark65"/>
      <w:bookmarkEnd w:id="55"/>
      <w:r w:rsidRPr="00E27961">
        <w:rPr>
          <w:rFonts w:asciiTheme="minorHAnsi" w:hAnsiTheme="minorHAnsi" w:cstheme="minorHAnsi"/>
          <w:color w:val="000000" w:themeColor="text1"/>
          <w:sz w:val="20"/>
          <w:szCs w:val="20"/>
        </w:rPr>
        <w:t xml:space="preserve">c) Các dấu hiệu, biểu trưng và ký hiệu nguy hiểm của bao gói, thùng chứa và phương tiện vận chuyển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w:t>
      </w:r>
    </w:p>
    <w:p w14:paraId="59E35ACE" w14:textId="354E9BA7" w:rsidR="00876F2E" w:rsidRPr="00E27961" w:rsidRDefault="0072387D" w:rsidP="007F5078">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6" w:name="bookmark66"/>
      <w:bookmarkEnd w:id="56"/>
      <w:r w:rsidRPr="00E27961">
        <w:rPr>
          <w:rFonts w:asciiTheme="minorHAnsi" w:hAnsiTheme="minorHAnsi" w:cstheme="minorHAnsi"/>
          <w:color w:val="000000" w:themeColor="text1"/>
          <w:sz w:val="20"/>
          <w:szCs w:val="20"/>
        </w:rPr>
        <w:t xml:space="preserve">d) Các phương pháp, biện pháp bảo quản vật liệu nổ công nghiệp trong kho, vị trí trung chuyển, trên phương tiện vận chuyển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và khu vực nổ mìn;</w:t>
      </w:r>
    </w:p>
    <w:p w14:paraId="021F7EC3" w14:textId="084F50E8"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đ) Nhận diện nguy cơ có khả năng gây mất an toàn trong bốc d</w:t>
      </w:r>
      <w:r w:rsidR="0072387D" w:rsidRPr="00E27961">
        <w:rPr>
          <w:rFonts w:asciiTheme="minorHAnsi" w:hAnsiTheme="minorHAnsi" w:cstheme="minorHAnsi"/>
          <w:color w:val="000000" w:themeColor="text1"/>
          <w:sz w:val="20"/>
          <w:szCs w:val="20"/>
        </w:rPr>
        <w:t>ỡ</w:t>
      </w:r>
      <w:r w:rsidRPr="00E27961">
        <w:rPr>
          <w:rFonts w:asciiTheme="minorHAnsi" w:hAnsiTheme="minorHAnsi" w:cstheme="minorHAnsi"/>
          <w:color w:val="000000" w:themeColor="text1"/>
          <w:sz w:val="20"/>
          <w:szCs w:val="20"/>
        </w:rPr>
        <w:t>, áp tải, vận chuyển, sử dụng và quy định bảo đảm an ninh, an toàn khi vận chuyển vật liệu nổ công nghiệp;</w:t>
      </w:r>
    </w:p>
    <w:p w14:paraId="0D4E9DDD" w14:textId="4FD30EAD" w:rsidR="00876F2E" w:rsidRPr="00E27961" w:rsidRDefault="0072387D"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7" w:name="bookmark67"/>
      <w:bookmarkEnd w:id="57"/>
      <w:r w:rsidRPr="00E27961">
        <w:rPr>
          <w:rFonts w:asciiTheme="minorHAnsi" w:hAnsiTheme="minorHAnsi" w:cstheme="minorHAnsi"/>
          <w:color w:val="000000" w:themeColor="text1"/>
          <w:sz w:val="20"/>
          <w:szCs w:val="20"/>
        </w:rPr>
        <w:t xml:space="preserve">e) Ứng phó sự cố liên quan đến sản xuất, kinh doanh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theo quy định tại khoản 8 Điều này đối với người phục vụ của tổ chức, doanh nghiệp sản xuất, kinh doanh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w:t>
      </w:r>
    </w:p>
    <w:p w14:paraId="1C0AE269" w14:textId="6F4FC1F7" w:rsidR="00876F2E" w:rsidRPr="00E27961" w:rsidRDefault="0072387D" w:rsidP="007F5078">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8" w:name="bookmark68"/>
      <w:bookmarkEnd w:id="58"/>
      <w:r w:rsidRPr="00E27961">
        <w:rPr>
          <w:rFonts w:asciiTheme="minorHAnsi" w:hAnsiTheme="minorHAnsi" w:cstheme="minorHAnsi"/>
          <w:color w:val="000000" w:themeColor="text1"/>
          <w:sz w:val="20"/>
          <w:szCs w:val="20"/>
        </w:rPr>
        <w:t xml:space="preserve">7. Nội dung huấn luyện đối với người làm công tác phân tích, thử nghiệm vật liệu </w:t>
      </w:r>
      <w:r w:rsidR="006929CA" w:rsidRPr="00E27961">
        <w:rPr>
          <w:rFonts w:asciiTheme="minorHAnsi" w:hAnsiTheme="minorHAnsi" w:cstheme="minorHAnsi"/>
          <w:color w:val="000000" w:themeColor="text1"/>
          <w:sz w:val="20"/>
          <w:szCs w:val="20"/>
        </w:rPr>
        <w:t>nổ công nghiệp</w:t>
      </w:r>
    </w:p>
    <w:p w14:paraId="689C8650" w14:textId="13843CD5" w:rsidR="00876F2E" w:rsidRPr="00E27961" w:rsidRDefault="0072387D" w:rsidP="007F5078">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9" w:name="bookmark69"/>
      <w:bookmarkEnd w:id="59"/>
      <w:r w:rsidRPr="00E27961">
        <w:rPr>
          <w:rFonts w:asciiTheme="minorHAnsi" w:hAnsiTheme="minorHAnsi" w:cstheme="minorHAnsi"/>
          <w:color w:val="000000" w:themeColor="text1"/>
          <w:sz w:val="20"/>
          <w:szCs w:val="20"/>
        </w:rPr>
        <w:t xml:space="preserve">a) Quy định của pháp luật về quản lý chất lượng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tiêu chuẩn, quy chuẩn về các chỉ tiêu đánh giá </w:t>
      </w:r>
      <w:r w:rsidR="006929CA" w:rsidRPr="00E27961">
        <w:rPr>
          <w:rFonts w:asciiTheme="minorHAnsi" w:hAnsiTheme="minorHAnsi" w:cstheme="minorHAnsi"/>
          <w:color w:val="000000" w:themeColor="text1"/>
          <w:sz w:val="20"/>
          <w:szCs w:val="20"/>
        </w:rPr>
        <w:t>chất lượng</w:t>
      </w:r>
      <w:r w:rsidRPr="00E27961">
        <w:rPr>
          <w:rFonts w:asciiTheme="minorHAnsi" w:hAnsiTheme="minorHAnsi" w:cstheme="minorHAnsi"/>
          <w:color w:val="000000" w:themeColor="text1"/>
          <w:sz w:val="20"/>
          <w:szCs w:val="20"/>
        </w:rPr>
        <w:t xml:space="preserve">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57D99426" w14:textId="3707DD21" w:rsidR="00876F2E" w:rsidRPr="00E27961" w:rsidRDefault="0072387D" w:rsidP="007F5078">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0" w:name="bookmark70"/>
      <w:bookmarkEnd w:id="60"/>
      <w:r w:rsidRPr="00E27961">
        <w:rPr>
          <w:rFonts w:asciiTheme="minorHAnsi" w:hAnsiTheme="minorHAnsi" w:cstheme="minorHAnsi"/>
          <w:color w:val="000000" w:themeColor="text1"/>
          <w:sz w:val="20"/>
          <w:szCs w:val="20"/>
        </w:rPr>
        <w:t xml:space="preserve">b) Yêu cầu an toàn khi tiếp xúc, bảo quản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5115594F" w14:textId="3F2666C1" w:rsidR="00876F2E" w:rsidRPr="00E27961" w:rsidRDefault="0072387D" w:rsidP="007F5078">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1" w:name="bookmark71"/>
      <w:bookmarkEnd w:id="61"/>
      <w:r w:rsidRPr="00E27961">
        <w:rPr>
          <w:rFonts w:asciiTheme="minorHAnsi" w:hAnsiTheme="minorHAnsi" w:cstheme="minorHAnsi"/>
          <w:color w:val="000000" w:themeColor="text1"/>
          <w:sz w:val="20"/>
          <w:szCs w:val="20"/>
        </w:rPr>
        <w:t xml:space="preserve">c) Phân loại, ghi nhãn vật liệu nổ công nghiệp; danh mục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được phép sản xuất, kinh doanh và sử dụng ở Việt Nam;</w:t>
      </w:r>
    </w:p>
    <w:p w14:paraId="3B100DEE" w14:textId="3DCBA979" w:rsidR="00876F2E" w:rsidRPr="00E27961" w:rsidRDefault="0072387D" w:rsidP="007F5078">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2" w:name="bookmark72"/>
      <w:bookmarkEnd w:id="62"/>
      <w:r w:rsidRPr="00E27961">
        <w:rPr>
          <w:rFonts w:asciiTheme="minorHAnsi" w:hAnsiTheme="minorHAnsi" w:cstheme="minorHAnsi"/>
          <w:color w:val="000000" w:themeColor="text1"/>
          <w:sz w:val="20"/>
          <w:szCs w:val="20"/>
        </w:rPr>
        <w:t xml:space="preserve">d) Các phương pháp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thử nghiệm; các biện pháp an toàn khi kiểm tra đánh giá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các phương pháp tiêu hủy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71F34251" w14:textId="2E1979DA"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Quy trình phân tích, thử nghiệm các chỉ tiêu đánh giá chất lượng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1C441BFB" w14:textId="7F029963" w:rsidR="00876F2E" w:rsidRPr="00E27961" w:rsidRDefault="0072387D" w:rsidP="007F5078">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3" w:name="bookmark73"/>
      <w:bookmarkEnd w:id="63"/>
      <w:r w:rsidRPr="00E27961">
        <w:rPr>
          <w:rFonts w:asciiTheme="minorHAnsi" w:hAnsiTheme="minorHAnsi" w:cstheme="minorHAnsi"/>
          <w:color w:val="000000" w:themeColor="text1"/>
          <w:sz w:val="20"/>
          <w:szCs w:val="20"/>
        </w:rPr>
        <w:t xml:space="preserve">e) Ứng phó sự cố liên quan đến sản xuất, kinh doanh vật liệu nổ công nghiệp theo quy định tại khoản 8 Điều này đối với người làm công tác phân tích, thử nghiệm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của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sản xuất, kinh doanh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7BF23E14" w14:textId="0FD460CB" w:rsidR="00876F2E" w:rsidRPr="00E27961" w:rsidRDefault="0072387D"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4" w:name="bookmark74"/>
      <w:bookmarkEnd w:id="64"/>
      <w:r w:rsidRPr="00E27961">
        <w:rPr>
          <w:rFonts w:asciiTheme="minorHAnsi" w:hAnsiTheme="minorHAnsi" w:cstheme="minorHAnsi"/>
          <w:color w:val="000000" w:themeColor="text1"/>
          <w:sz w:val="20"/>
          <w:szCs w:val="20"/>
        </w:rPr>
        <w:t xml:space="preserve">8. Nội dung huấn luyện ứng phó sự cố trong sản xuất, kinh doanh vật liệu </w:t>
      </w:r>
      <w:r w:rsidR="00247836" w:rsidRPr="00E27961">
        <w:rPr>
          <w:rFonts w:asciiTheme="minorHAnsi" w:hAnsiTheme="minorHAnsi" w:cstheme="minorHAnsi"/>
          <w:color w:val="000000" w:themeColor="text1"/>
          <w:sz w:val="20"/>
          <w:szCs w:val="20"/>
        </w:rPr>
        <w:t>nổ công nghiệp</w:t>
      </w:r>
    </w:p>
    <w:p w14:paraId="17447390" w14:textId="1D05B08D" w:rsidR="00876F2E" w:rsidRPr="00E27961" w:rsidRDefault="0072387D" w:rsidP="007F5078">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5" w:name="bookmark75"/>
      <w:bookmarkEnd w:id="65"/>
      <w:r w:rsidRPr="00E27961">
        <w:rPr>
          <w:rFonts w:asciiTheme="minorHAnsi" w:hAnsiTheme="minorHAnsi" w:cstheme="minorHAnsi"/>
          <w:color w:val="000000" w:themeColor="text1"/>
          <w:sz w:val="20"/>
          <w:szCs w:val="20"/>
        </w:rPr>
        <w:t xml:space="preserve">a) Phân loại và phương pháp phát hiện các tình huống khẩn cấp; các hành động khi phát hiện </w:t>
      </w:r>
      <w:r w:rsidRPr="00E27961">
        <w:rPr>
          <w:rFonts w:asciiTheme="minorHAnsi" w:hAnsiTheme="minorHAnsi" w:cstheme="minorHAnsi"/>
          <w:color w:val="000000" w:themeColor="text1"/>
          <w:sz w:val="20"/>
          <w:szCs w:val="20"/>
        </w:rPr>
        <w:lastRenderedPageBreak/>
        <w:t>tình huống khẩn cấp;</w:t>
      </w:r>
    </w:p>
    <w:p w14:paraId="38121D2D" w14:textId="13FE89CA" w:rsidR="00876F2E" w:rsidRPr="00E27961" w:rsidRDefault="0072387D" w:rsidP="007F5078">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6" w:name="bookmark76"/>
      <w:bookmarkEnd w:id="66"/>
      <w:r w:rsidRPr="00E27961">
        <w:rPr>
          <w:rFonts w:asciiTheme="minorHAnsi" w:hAnsiTheme="minorHAnsi" w:cstheme="minorHAnsi"/>
          <w:color w:val="000000" w:themeColor="text1"/>
          <w:sz w:val="20"/>
          <w:szCs w:val="20"/>
        </w:rPr>
        <w:t>b) Xác định các tác động có thể gây nguy hiểm đối với người, phương tiện, thi</w:t>
      </w:r>
      <w:r w:rsidR="0027405E" w:rsidRPr="00E27961">
        <w:rPr>
          <w:rFonts w:asciiTheme="minorHAnsi" w:hAnsiTheme="minorHAnsi" w:cstheme="minorHAnsi"/>
          <w:color w:val="000000" w:themeColor="text1"/>
          <w:sz w:val="20"/>
          <w:szCs w:val="20"/>
        </w:rPr>
        <w:t>ế</w:t>
      </w:r>
      <w:r w:rsidRPr="00E27961">
        <w:rPr>
          <w:rFonts w:asciiTheme="minorHAnsi" w:hAnsiTheme="minorHAnsi" w:cstheme="minorHAnsi"/>
          <w:color w:val="000000" w:themeColor="text1"/>
          <w:sz w:val="20"/>
          <w:szCs w:val="20"/>
        </w:rPr>
        <w:t>t bị tại hiện trường và các vị trí, sơ đồ thoát hiểm; quyết định cần thiết khi phải sơ tán;</w:t>
      </w:r>
    </w:p>
    <w:p w14:paraId="29F6143A" w14:textId="4D81775C" w:rsidR="00876F2E" w:rsidRPr="00E27961" w:rsidRDefault="0072387D"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7" w:name="bookmark77"/>
      <w:bookmarkEnd w:id="67"/>
      <w:r w:rsidRPr="00E27961">
        <w:rPr>
          <w:rFonts w:asciiTheme="minorHAnsi" w:hAnsiTheme="minorHAnsi" w:cstheme="minorHAnsi"/>
          <w:color w:val="000000" w:themeColor="text1"/>
          <w:sz w:val="20"/>
          <w:szCs w:val="20"/>
        </w:rPr>
        <w:t>c) Các phương án, biện pháp cần thực hiện khi xảy ra tai nạn, sự cố mất an ninh, an toàn vật liệu nổ công nghiệp: Thông tin gọi cứu hộ, cứu nạn; cấp cứu tại chỗ; sử dụng các phương tiện cứu hộ xử lý sự cố cháy, nổ; liên lạc và báo cáo cơ quan có thẩm quyền; huy động nguồn lực bên trong và bên ngoài của cơ sở;</w:t>
      </w:r>
    </w:p>
    <w:p w14:paraId="6072B67B" w14:textId="7A8B3DCB" w:rsidR="00876F2E" w:rsidRPr="00E27961" w:rsidRDefault="0027405E" w:rsidP="007F5078">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8" w:name="bookmark78"/>
      <w:bookmarkEnd w:id="68"/>
      <w:r w:rsidRPr="00E27961">
        <w:rPr>
          <w:rFonts w:asciiTheme="minorHAnsi" w:hAnsiTheme="minorHAnsi" w:cstheme="minorHAnsi"/>
          <w:color w:val="000000" w:themeColor="text1"/>
          <w:sz w:val="20"/>
          <w:szCs w:val="20"/>
        </w:rPr>
        <w:t>d) Phương pháp, biện pháp ứng phó các tình huống khẩn cấp;</w:t>
      </w:r>
    </w:p>
    <w:p w14:paraId="2BCF7C7A" w14:textId="552FE5C4"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Công tác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tra, đánh giá nguyên nhân, hậu quả của sự cố;</w:t>
      </w:r>
    </w:p>
    <w:p w14:paraId="51E72E75" w14:textId="4422464B" w:rsidR="00876F2E" w:rsidRPr="00E27961" w:rsidRDefault="0027405E"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9" w:name="bookmark79"/>
      <w:bookmarkEnd w:id="69"/>
      <w:r w:rsidRPr="00E27961">
        <w:rPr>
          <w:rFonts w:asciiTheme="minorHAnsi" w:hAnsiTheme="minorHAnsi" w:cstheme="minorHAnsi"/>
          <w:color w:val="000000" w:themeColor="text1"/>
          <w:sz w:val="20"/>
          <w:szCs w:val="20"/>
        </w:rPr>
        <w:t>e) Kế hoạch khắc phục hậu quả, khôi phục hoạt động của máy, thiết bị, công trình đã xảy ra sự cố.</w:t>
      </w:r>
    </w:p>
    <w:p w14:paraId="2CEE2C0D"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8. Tổ chức huấn luyện kỹ thuật an toàn vật liệu nổ công nghiệp, ứng phó sự cố trong sản xuất, kinh doanh vật liệu nổ công nghiệp</w:t>
      </w:r>
    </w:p>
    <w:p w14:paraId="481CB7A1" w14:textId="25531159" w:rsidR="00876F2E" w:rsidRPr="00E27961" w:rsidRDefault="0027405E" w:rsidP="007F5078">
      <w:pPr>
        <w:pStyle w:val="BodyText"/>
        <w:tabs>
          <w:tab w:val="left" w:pos="90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0" w:name="bookmark80"/>
      <w:bookmarkEnd w:id="70"/>
      <w:r w:rsidRPr="00E27961">
        <w:rPr>
          <w:rFonts w:asciiTheme="minorHAnsi" w:hAnsiTheme="minorHAnsi" w:cstheme="minorHAnsi"/>
          <w:color w:val="000000" w:themeColor="text1"/>
          <w:sz w:val="20"/>
          <w:szCs w:val="20"/>
        </w:rPr>
        <w:t>1. Cơ quan có thẩm quyền quy định tại Điều 6 Nghị định này có trách nhiệm</w:t>
      </w:r>
    </w:p>
    <w:p w14:paraId="10BD6B37" w14:textId="4B7CCA30" w:rsidR="00876F2E" w:rsidRPr="00E27961" w:rsidRDefault="0027405E" w:rsidP="007F5078">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1" w:name="bookmark81"/>
      <w:bookmarkEnd w:id="71"/>
      <w:r w:rsidRPr="00E27961">
        <w:rPr>
          <w:rFonts w:asciiTheme="minorHAnsi" w:hAnsiTheme="minorHAnsi" w:cstheme="minorHAnsi"/>
          <w:color w:val="000000" w:themeColor="text1"/>
          <w:sz w:val="20"/>
          <w:szCs w:val="20"/>
        </w:rPr>
        <w:t>a) Biên soạn tài liệu và tổ chức huấn luyện cho người quản lý theo nội dung quy định tại khoản 1 Điều 7 Nghị định này;</w:t>
      </w:r>
    </w:p>
    <w:p w14:paraId="4DC6DAA5" w14:textId="60A33829" w:rsidR="00876F2E" w:rsidRPr="00E27961" w:rsidRDefault="0027405E" w:rsidP="007F5078">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2" w:name="bookmark82"/>
      <w:bookmarkEnd w:id="72"/>
      <w:r w:rsidRPr="00E27961">
        <w:rPr>
          <w:rFonts w:asciiTheme="minorHAnsi" w:hAnsiTheme="minorHAnsi" w:cstheme="minorHAnsi"/>
          <w:color w:val="000000" w:themeColor="text1"/>
          <w:sz w:val="20"/>
          <w:szCs w:val="20"/>
        </w:rPr>
        <w:t>b) Lựa chọn người huấn luyện phù hợp với quy định tại khoản 3 Điều này;</w:t>
      </w:r>
    </w:p>
    <w:p w14:paraId="60BED896" w14:textId="743491E5" w:rsidR="00876F2E" w:rsidRPr="00E27961" w:rsidRDefault="0027405E"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3" w:name="bookmark83"/>
      <w:bookmarkEnd w:id="73"/>
      <w:r w:rsidRPr="00E27961">
        <w:rPr>
          <w:rFonts w:asciiTheme="minorHAnsi" w:hAnsiTheme="minorHAnsi" w:cstheme="minorHAnsi"/>
          <w:color w:val="000000" w:themeColor="text1"/>
          <w:sz w:val="20"/>
          <w:szCs w:val="20"/>
        </w:rPr>
        <w:t xml:space="preserve">c) Quản lý, theo dõi công tác huấn luyện kỹ thuật an toàn cho người quản lý của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sản xuất, kinh doanh,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1487DADF" w14:textId="7E72C45B" w:rsidR="00876F2E" w:rsidRPr="00E27961" w:rsidRDefault="0027405E" w:rsidP="007F5078">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4" w:name="bookmark84"/>
      <w:bookmarkEnd w:id="74"/>
      <w:r w:rsidRPr="00E27961">
        <w:rPr>
          <w:rFonts w:asciiTheme="minorHAnsi" w:hAnsiTheme="minorHAnsi" w:cstheme="minorHAnsi"/>
          <w:color w:val="000000" w:themeColor="text1"/>
          <w:sz w:val="20"/>
          <w:szCs w:val="20"/>
        </w:rPr>
        <w:t>2. Tổ chức, doanh nghiệp sản xuất, kinh doanh, sử dụng vật liệu nổ công nghiệp có trách nhiệm</w:t>
      </w:r>
    </w:p>
    <w:p w14:paraId="3AE45176" w14:textId="456138DF" w:rsidR="00876F2E" w:rsidRPr="00E27961" w:rsidRDefault="0027405E" w:rsidP="007F507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5" w:name="bookmark85"/>
      <w:bookmarkEnd w:id="75"/>
      <w:r w:rsidRPr="00E27961">
        <w:rPr>
          <w:rFonts w:asciiTheme="minorHAnsi" w:hAnsiTheme="minorHAnsi" w:cstheme="minorHAnsi"/>
          <w:color w:val="000000" w:themeColor="text1"/>
          <w:sz w:val="20"/>
          <w:szCs w:val="20"/>
        </w:rPr>
        <w:t xml:space="preserve">a) Biên soạn tài liệu và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huấn luyện cho các đối tượng quy định tại Điều 5 Nghị định này trừ người quản lý theo nội dung quy định từ khoản 2 đến khoản 7 Điều 7 Nghị định này và phù hợp với tình hình sản xuất, kinh doanh,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của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w:t>
      </w:r>
    </w:p>
    <w:p w14:paraId="6415FB66" w14:textId="0FDD55C7" w:rsidR="00876F2E" w:rsidRPr="00E27961" w:rsidRDefault="0027405E" w:rsidP="007F5078">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6" w:name="bookmark86"/>
      <w:bookmarkEnd w:id="76"/>
      <w:r w:rsidRPr="00E27961">
        <w:rPr>
          <w:rFonts w:asciiTheme="minorHAnsi" w:hAnsiTheme="minorHAnsi" w:cstheme="minorHAnsi"/>
          <w:color w:val="000000" w:themeColor="text1"/>
          <w:sz w:val="20"/>
          <w:szCs w:val="20"/>
        </w:rPr>
        <w:t xml:space="preserve">b) Lựa chọn người huấn luyện phù hợp với quy định tại khoản 3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này;</w:t>
      </w:r>
    </w:p>
    <w:p w14:paraId="3A5A6899" w14:textId="39CF5749" w:rsidR="00876F2E" w:rsidRPr="00E27961" w:rsidRDefault="0027405E" w:rsidP="007F5078">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7" w:name="bookmark87"/>
      <w:bookmarkEnd w:id="77"/>
      <w:r w:rsidRPr="00E27961">
        <w:rPr>
          <w:rFonts w:asciiTheme="minorHAnsi" w:hAnsiTheme="minorHAnsi" w:cstheme="minorHAnsi"/>
          <w:color w:val="000000" w:themeColor="text1"/>
          <w:sz w:val="20"/>
          <w:szCs w:val="20"/>
        </w:rPr>
        <w:t xml:space="preserve">c) Đề nghị cơ quan có thẩm quyền quy định tại Điều 6 Nghị định này huấn luyện, kiểm tra, cấp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cho người quản lý;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cấp giấy chứng nhận huấn luyện kỹ thuật an toàn cho các đối tượng quy định tại Điều 5 Nghị định này, trừ người quản lý;</w:t>
      </w:r>
    </w:p>
    <w:p w14:paraId="396B88AE" w14:textId="48ED1EAC" w:rsidR="00876F2E" w:rsidRPr="00E27961" w:rsidRDefault="0027405E" w:rsidP="007F5078">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8" w:name="bookmark88"/>
      <w:bookmarkEnd w:id="78"/>
      <w:r w:rsidRPr="00E27961">
        <w:rPr>
          <w:rFonts w:asciiTheme="minorHAnsi" w:hAnsiTheme="minorHAnsi" w:cstheme="minorHAnsi"/>
          <w:color w:val="000000" w:themeColor="text1"/>
          <w:sz w:val="20"/>
          <w:szCs w:val="20"/>
        </w:rPr>
        <w:t>d) Quản lý, theo dõi công tác huấn luyện kỹ thuật an toàn vật liệu nổ công nghiệp cho các đối tượng quy định tại khoản 2, 3, 4, 5, 6, 7 Điều 5 Nghị định này.</w:t>
      </w:r>
    </w:p>
    <w:p w14:paraId="6D673F8B" w14:textId="1D2550D8" w:rsidR="00876F2E" w:rsidRPr="00E27961" w:rsidRDefault="0027405E" w:rsidP="007F5078">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9" w:name="bookmark89"/>
      <w:bookmarkEnd w:id="79"/>
      <w:r w:rsidRPr="00E27961">
        <w:rPr>
          <w:rFonts w:asciiTheme="minorHAnsi" w:hAnsiTheme="minorHAnsi" w:cstheme="minorHAnsi"/>
          <w:color w:val="000000" w:themeColor="text1"/>
          <w:sz w:val="20"/>
          <w:szCs w:val="20"/>
        </w:rPr>
        <w:t xml:space="preserve">3. Người huấn luyện kỹ thuật an toàn vật liệu nổ công nghiệp phải có trình độ đại học trở lên thuộc một trong các chuyên ngành quy định tại khoản 1 Điều 4 Nghị định này và có kinh nghiệm thực tế làm việc về kỹ thuật, an toàn vật liệu nổ công nghiệp từ 05 năm liên tục liền kề trở lên hoặc làm quản lý nhà nước trong lĩnh vực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từ 03 năm liên tục liền kề trở lên.</w:t>
      </w:r>
    </w:p>
    <w:p w14:paraId="2CFDAA83" w14:textId="7CC2DDD3" w:rsidR="00876F2E" w:rsidRPr="00E27961" w:rsidRDefault="0027405E" w:rsidP="007F5078">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0" w:name="bookmark90"/>
      <w:bookmarkEnd w:id="80"/>
      <w:r w:rsidRPr="00E27961">
        <w:rPr>
          <w:rFonts w:asciiTheme="minorHAnsi" w:hAnsiTheme="minorHAnsi" w:cstheme="minorHAnsi"/>
          <w:color w:val="000000" w:themeColor="text1"/>
          <w:sz w:val="20"/>
          <w:szCs w:val="20"/>
        </w:rPr>
        <w:t>4. Hình thức huấn luyện</w:t>
      </w:r>
    </w:p>
    <w:p w14:paraId="1A83368A" w14:textId="211D457A" w:rsidR="00876F2E" w:rsidRPr="00E27961" w:rsidRDefault="0027405E" w:rsidP="007F5078">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1" w:name="bookmark91"/>
      <w:bookmarkEnd w:id="81"/>
      <w:r w:rsidRPr="00E27961">
        <w:rPr>
          <w:rFonts w:asciiTheme="minorHAnsi" w:hAnsiTheme="minorHAnsi" w:cstheme="minorHAnsi"/>
          <w:color w:val="000000" w:themeColor="text1"/>
          <w:sz w:val="20"/>
          <w:szCs w:val="20"/>
        </w:rPr>
        <w:t xml:space="preserve">a) Huấn luyện lần đầu: Các đối tượng quy định tại Điều 5 Nghị định này phải được huấn luyện và được cấp giấy chứng nhận huấn luyện kỹ thuật an toàn vật liệu nổ công nghiệp trước khi thực hiện các hoạt động liên quan đến sản xuất, kinh doanh,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Thời gian huấn luyện ít nhất là 16 giờ đối với các đối tượng quy định tại khoản 2, khoản 3, khoản 4, khoản 5, khoản 6, khoản 7 Điều 5 Nghị định này và 12 giờ đối với đối tượng quy định tại khoản 1 Điều 5 Nghị định này;</w:t>
      </w:r>
    </w:p>
    <w:p w14:paraId="36D00288" w14:textId="5434592B" w:rsidR="00876F2E" w:rsidRPr="00E27961" w:rsidRDefault="0027405E" w:rsidP="007F5078">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2" w:name="bookmark92"/>
      <w:bookmarkEnd w:id="82"/>
      <w:r w:rsidRPr="00E27961">
        <w:rPr>
          <w:rFonts w:asciiTheme="minorHAnsi" w:hAnsiTheme="minorHAnsi" w:cstheme="minorHAnsi"/>
          <w:color w:val="000000" w:themeColor="text1"/>
          <w:sz w:val="20"/>
          <w:szCs w:val="20"/>
        </w:rPr>
        <w:t>b) Huấn luyện định kỳ: Các đối tượng quy định tại Điều 5 Nghị định này được huấn luyện 02 năm một lần. Thời gian huấn luyện bằng một nửa (1/2) thời gian huấn luyện lần đầu;</w:t>
      </w:r>
    </w:p>
    <w:p w14:paraId="64FDF04C" w14:textId="3AC7445B" w:rsidR="00876F2E" w:rsidRPr="00E27961" w:rsidRDefault="0027405E" w:rsidP="007F5078">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3" w:name="bookmark93"/>
      <w:bookmarkEnd w:id="83"/>
      <w:r w:rsidRPr="00E27961">
        <w:rPr>
          <w:rFonts w:asciiTheme="minorHAnsi" w:hAnsiTheme="minorHAnsi" w:cstheme="minorHAnsi"/>
          <w:color w:val="000000" w:themeColor="text1"/>
          <w:sz w:val="20"/>
          <w:szCs w:val="20"/>
        </w:rPr>
        <w:t xml:space="preserve">c) Huấn luyện lại: Các đối tượng quy định tại Điều 5 Nghị định này phải thực hiện huấn luyện lại khi kết quả kiểm tra không đạt yêu cầu; thợ nổ mìn, người lao động trực tiếp sản xuất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đã ngừng công việc từ 06 tháng trở lên hoặc có liên quan đến sự thay đổi về công nghệ sản xuất, phương pháp sử dụng vật liệu nổ công nghiệp. Thời gian huấn luyện bằng một nửa (1/2) thời gian huấn luyện lần đầu.</w:t>
      </w:r>
    </w:p>
    <w:p w14:paraId="7CF88C17" w14:textId="4E0BF532"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 xml:space="preserve">Điều 9. Thủ tục huấn luyện, kiểm tra, cấp, cấp lại giấy chứng nhận huấn luyện kỹ thuật an toàn vật liệu </w:t>
      </w:r>
      <w:r w:rsidR="00247836" w:rsidRPr="00E27961">
        <w:rPr>
          <w:rFonts w:asciiTheme="minorHAnsi" w:hAnsiTheme="minorHAnsi" w:cstheme="minorHAnsi"/>
          <w:b/>
          <w:bCs/>
          <w:color w:val="000000" w:themeColor="text1"/>
          <w:sz w:val="20"/>
          <w:szCs w:val="20"/>
        </w:rPr>
        <w:t>nổ công nghiệp</w:t>
      </w:r>
    </w:p>
    <w:p w14:paraId="6623518E" w14:textId="7BCB89FB" w:rsidR="00876F2E" w:rsidRPr="00E27961" w:rsidRDefault="0027405E" w:rsidP="007F5078">
      <w:pPr>
        <w:pStyle w:val="BodyText"/>
        <w:tabs>
          <w:tab w:val="left" w:pos="8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4" w:name="bookmark94"/>
      <w:bookmarkEnd w:id="84"/>
      <w:r w:rsidRPr="00E27961">
        <w:rPr>
          <w:rFonts w:asciiTheme="minorHAnsi" w:hAnsiTheme="minorHAnsi" w:cstheme="minorHAnsi"/>
          <w:color w:val="000000" w:themeColor="text1"/>
          <w:sz w:val="20"/>
          <w:szCs w:val="20"/>
        </w:rPr>
        <w:lastRenderedPageBreak/>
        <w:t xml:space="preserve">1. Huấn luyện, kiểm tra, cấp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cho người quản lý</w:t>
      </w:r>
    </w:p>
    <w:p w14:paraId="73FC9085" w14:textId="2EBB6221" w:rsidR="00876F2E" w:rsidRPr="00E27961" w:rsidRDefault="0027405E" w:rsidP="007F5078">
      <w:pPr>
        <w:pStyle w:val="BodyText"/>
        <w:tabs>
          <w:tab w:val="left" w:pos="8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5" w:name="bookmark95"/>
      <w:bookmarkEnd w:id="85"/>
      <w:r w:rsidRPr="00E27961">
        <w:rPr>
          <w:rFonts w:asciiTheme="minorHAnsi" w:hAnsiTheme="minorHAnsi" w:cstheme="minorHAnsi"/>
          <w:color w:val="000000" w:themeColor="text1"/>
          <w:sz w:val="20"/>
          <w:szCs w:val="20"/>
        </w:rPr>
        <w:t xml:space="preserve">a) Hồ sơ đề nghị huấn luyện, kiểm tra, cấp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cho người quản lý, bao gồm: Văn bản đề nghị theo Mẫu số 01 tại Phụ lục ban hành kèm theo Nghị định này; danh sách người đề nghị được huấn luyện, </w:t>
      </w:r>
      <w:r w:rsidR="00247836"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cấp giấy chứng nhận huấn luyện theo Mẫu số 02 tại Phụ lục ban hành kèm theo Nghị định này; 02 ảnh (3x4 cm) của người trong danh sách đề nghị huấn luyện,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w:t>
      </w:r>
      <w:r w:rsidR="00247836" w:rsidRPr="00E27961">
        <w:rPr>
          <w:rFonts w:asciiTheme="minorHAnsi" w:hAnsiTheme="minorHAnsi" w:cstheme="minorHAnsi"/>
          <w:color w:val="000000" w:themeColor="text1"/>
          <w:sz w:val="20"/>
          <w:szCs w:val="20"/>
        </w:rPr>
        <w:t>cấp</w:t>
      </w:r>
      <w:r w:rsidRPr="00E27961">
        <w:rPr>
          <w:rFonts w:asciiTheme="minorHAnsi" w:hAnsiTheme="minorHAnsi" w:cstheme="minorHAnsi"/>
          <w:color w:val="000000" w:themeColor="text1"/>
          <w:sz w:val="20"/>
          <w:szCs w:val="20"/>
        </w:rPr>
        <w:t xml:space="preserve"> </w:t>
      </w:r>
      <w:r w:rsidR="00247836" w:rsidRPr="00E27961">
        <w:rPr>
          <w:rFonts w:asciiTheme="minorHAnsi" w:hAnsiTheme="minorHAnsi" w:cstheme="minorHAnsi"/>
          <w:color w:val="000000" w:themeColor="text1"/>
          <w:sz w:val="20"/>
          <w:szCs w:val="20"/>
        </w:rPr>
        <w:t>giấy</w:t>
      </w:r>
      <w:r w:rsidRPr="00E27961">
        <w:rPr>
          <w:rFonts w:asciiTheme="minorHAnsi" w:hAnsiTheme="minorHAnsi" w:cstheme="minorHAnsi"/>
          <w:color w:val="000000" w:themeColor="text1"/>
          <w:sz w:val="20"/>
          <w:szCs w:val="20"/>
        </w:rPr>
        <w:t xml:space="preserve"> chứng nhận huấn luyện; bản sao bằng cấp chuyên môn chứng minh việc đáp ứng quy định tại khoản 1 Điều 4 Nghị định này;</w:t>
      </w:r>
    </w:p>
    <w:p w14:paraId="3B4139A6" w14:textId="5558E4C6" w:rsidR="00876F2E" w:rsidRPr="00E27961" w:rsidRDefault="0027405E" w:rsidP="007F5078">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6" w:name="bookmark96"/>
      <w:bookmarkEnd w:id="86"/>
      <w:r w:rsidRPr="00E27961">
        <w:rPr>
          <w:rFonts w:asciiTheme="minorHAnsi" w:hAnsiTheme="minorHAnsi" w:cstheme="minorHAnsi"/>
          <w:color w:val="000000" w:themeColor="text1"/>
          <w:sz w:val="20"/>
          <w:szCs w:val="20"/>
        </w:rPr>
        <w:t>b) Trong thời hạn 05 ngày làm việc, kể từ ngày nhận được hồ sơ đầy đủ, hợp lệ, cơ quan quy định tại Điều 6 Nghị định này phải thông báo kế hoạch huấn luyện, kiểm tra cho tổ chức, doanh nghiệp đề nghị; trường hợp hồ sơ không đầy đủ, hợp lệ, trong thời hạn 02 ngày làm việc kể từ ngày nhận được hồ sơ phải trả lời bằng văn bản và nêu rõ lý do;</w:t>
      </w:r>
    </w:p>
    <w:p w14:paraId="504D6E8B" w14:textId="4222CD40" w:rsidR="00876F2E" w:rsidRPr="00E27961" w:rsidRDefault="0027405E" w:rsidP="007F5078">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7" w:name="bookmark97"/>
      <w:bookmarkEnd w:id="87"/>
      <w:r w:rsidRPr="00E27961">
        <w:rPr>
          <w:rFonts w:asciiTheme="minorHAnsi" w:hAnsiTheme="minorHAnsi" w:cstheme="minorHAnsi"/>
          <w:color w:val="000000" w:themeColor="text1"/>
          <w:sz w:val="20"/>
          <w:szCs w:val="20"/>
        </w:rPr>
        <w:t xml:space="preserve">c) Trong thời hạn 10 ngày làm việc, kể từ ngày thông báo kế hoạch huấn luyện,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cơ quan quy định tại Điều 6 Nghị định này phải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huấn luyện, kiểm tra.</w:t>
      </w:r>
    </w:p>
    <w:p w14:paraId="4596B126" w14:textId="6F38E866"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Nội dung kiểm </w:t>
      </w:r>
      <w:r w:rsidR="003A1252" w:rsidRPr="00E27961">
        <w:rPr>
          <w:rFonts w:asciiTheme="minorHAnsi" w:hAnsiTheme="minorHAnsi" w:cstheme="minorHAnsi"/>
          <w:color w:val="000000" w:themeColor="text1"/>
          <w:sz w:val="20"/>
          <w:szCs w:val="20"/>
        </w:rPr>
        <w:t>tr</w:t>
      </w:r>
      <w:r w:rsidRPr="00E27961">
        <w:rPr>
          <w:rFonts w:asciiTheme="minorHAnsi" w:hAnsiTheme="minorHAnsi" w:cstheme="minorHAnsi"/>
          <w:color w:val="000000" w:themeColor="text1"/>
          <w:sz w:val="20"/>
          <w:szCs w:val="20"/>
        </w:rPr>
        <w:t>a phải phù hợp với nội dung huấn luyện quy định tại Điều 7 Nghị định này; giấy chứng nhận huấn luyện kỹ thuật an toàn vật liệu nổ công nghiệp được cấp cho các đối</w:t>
      </w:r>
      <w:r w:rsidRPr="00E27961">
        <w:rPr>
          <w:rFonts w:asciiTheme="minorHAnsi" w:hAnsiTheme="minorHAnsi" w:cstheme="minorHAnsi"/>
          <w:color w:val="000000" w:themeColor="text1"/>
          <w:sz w:val="20"/>
          <w:szCs w:val="20"/>
        </w:rPr>
        <w:t xml:space="preserve"> tượng có kết quả kiểm tra từ 6/10 điểm trở lên;</w:t>
      </w:r>
    </w:p>
    <w:p w14:paraId="4116D2CD" w14:textId="02091314" w:rsidR="00876F2E" w:rsidRPr="00E27961" w:rsidRDefault="003A1252" w:rsidP="007F5078">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8" w:name="bookmark98"/>
      <w:bookmarkEnd w:id="88"/>
      <w:r w:rsidRPr="00E27961">
        <w:rPr>
          <w:rFonts w:asciiTheme="minorHAnsi" w:hAnsiTheme="minorHAnsi" w:cstheme="minorHAnsi"/>
          <w:color w:val="000000" w:themeColor="text1"/>
          <w:sz w:val="20"/>
          <w:szCs w:val="20"/>
        </w:rPr>
        <w:t xml:space="preserve">d) Trong thời hạn 05 ngày làm việc kể từ ngày kết thúc kiểm tra, cơ quan quy định tại Điều 6 Nghị định này thực hiện cấp giấy chứng nhận huấn luyện kỹ thuật an toàn vật liệu nổ công nghiệp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03 tại Phụ lục ban hành kèm theo Nghị định này.</w:t>
      </w:r>
    </w:p>
    <w:p w14:paraId="23A1CDB4" w14:textId="3906600B" w:rsidR="00876F2E" w:rsidRPr="00E27961" w:rsidRDefault="003A1252" w:rsidP="007F5078">
      <w:pPr>
        <w:pStyle w:val="BodyText"/>
        <w:tabs>
          <w:tab w:val="left" w:pos="8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9" w:name="bookmark99"/>
      <w:bookmarkEnd w:id="89"/>
      <w:r w:rsidRPr="00E27961">
        <w:rPr>
          <w:rFonts w:asciiTheme="minorHAnsi" w:hAnsiTheme="minorHAnsi" w:cstheme="minorHAnsi"/>
          <w:color w:val="000000" w:themeColor="text1"/>
          <w:sz w:val="20"/>
          <w:szCs w:val="20"/>
        </w:rPr>
        <w:t xml:space="preserve">2. Kiểm tra, cấp giấy chứng nhận huấn luyện kỹ thuật an toàn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cho người liên quan đến sản xuất, kinh doanh, sử dụng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trừ người quản lý</w:t>
      </w:r>
    </w:p>
    <w:p w14:paraId="115D33F5" w14:textId="4C01A68B" w:rsidR="00876F2E" w:rsidRPr="00E27961" w:rsidRDefault="003A1252" w:rsidP="007F5078">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0" w:name="bookmark100"/>
      <w:bookmarkEnd w:id="90"/>
      <w:r w:rsidRPr="00E27961">
        <w:rPr>
          <w:rFonts w:asciiTheme="minorHAnsi" w:hAnsiTheme="minorHAnsi" w:cstheme="minorHAnsi"/>
          <w:color w:val="000000" w:themeColor="text1"/>
          <w:sz w:val="20"/>
          <w:szCs w:val="20"/>
        </w:rPr>
        <w:t xml:space="preserve">a) Hồ sơ đề nghị kiểm tra, cấp giấy chứng nhận huấn luyện kỹ thuật an toàn vật liệu nổ công nghiệp, bao gồm: Văn bản đề nghị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01 tại Phụ lục ban hành kèm theo Nghị định này; danh sách người đề nghị kiểm tra, cấp giấy chứng nhận huấn luyện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02 tại Phụ lục ban hành kèm theo Nghị định này; 02 ảnh (3x4 cm) của người trong danh sách đề nghị kiểm tra, cấp giấy chứng nhận huấn luyện; kế hoạch huấn luyện; tài liệu huấn luyện chi tiết phù hợp cho từng đối tượng theo quy định tại điểm a khoản 2 Điều 8 Nghị định này; bản sao bằng cấp chuyên môn chứng minh việc đáp ứng các quy định tại khoản 2, khoản 3 Điều 4, khoản 3 Điều 8 Nghị định này;</w:t>
      </w:r>
    </w:p>
    <w:p w14:paraId="3F9EEF02" w14:textId="08E78D5C" w:rsidR="00876F2E" w:rsidRPr="00E27961" w:rsidRDefault="003A1252" w:rsidP="007F5078">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1" w:name="bookmark101"/>
      <w:bookmarkEnd w:id="91"/>
      <w:r w:rsidRPr="00E27961">
        <w:rPr>
          <w:rFonts w:asciiTheme="minorHAnsi" w:hAnsiTheme="minorHAnsi" w:cstheme="minorHAnsi"/>
          <w:color w:val="000000" w:themeColor="text1"/>
          <w:sz w:val="20"/>
          <w:szCs w:val="20"/>
        </w:rPr>
        <w:t xml:space="preserve">b) Trong thời hạn 05 ngày làm việc, kể từ ngày nhận được hồ sơ đầy đủ, hợp lệ, cơ quan quy định tại Điều 6 Nghị định này phải thông báo kế hoạch kiểm tra cho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 đề nghị; trường hợp hồ sơ không đầy đủ, hợp lệ, trong thời hạn 02 ngày làm việc, kể từ ngày nhận được hồ sơ phải trả lời bằng văn bản và nêu rõ lý do;</w:t>
      </w:r>
    </w:p>
    <w:p w14:paraId="4F43F19F" w14:textId="6DD24D06" w:rsidR="00876F2E" w:rsidRPr="00E27961" w:rsidRDefault="003A1252" w:rsidP="007F5078">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2" w:name="bookmark102"/>
      <w:bookmarkEnd w:id="92"/>
      <w:r w:rsidRPr="00E27961">
        <w:rPr>
          <w:rFonts w:asciiTheme="minorHAnsi" w:hAnsiTheme="minorHAnsi" w:cstheme="minorHAnsi"/>
          <w:color w:val="000000" w:themeColor="text1"/>
          <w:sz w:val="20"/>
          <w:szCs w:val="20"/>
        </w:rPr>
        <w:t xml:space="preserve">c) Trong thời hạn 10 ngày làm việc, kể từ ngày thông báo kế hoạch kiểm tra, cơ quan quy định tại Điều 6 Nghị định này phải </w:t>
      </w:r>
      <w:r w:rsidR="0027405E"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kiểm tra.</w:t>
      </w:r>
    </w:p>
    <w:p w14:paraId="7C994F0E" w14:textId="106194ED"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Nội dung kiểm tra phải </w:t>
      </w:r>
      <w:r w:rsidR="0027405E" w:rsidRPr="00E27961">
        <w:rPr>
          <w:rFonts w:asciiTheme="minorHAnsi" w:hAnsiTheme="minorHAnsi" w:cstheme="minorHAnsi"/>
          <w:color w:val="000000" w:themeColor="text1"/>
          <w:sz w:val="20"/>
          <w:szCs w:val="20"/>
        </w:rPr>
        <w:t>phù hợp</w:t>
      </w:r>
      <w:r w:rsidRPr="00E27961">
        <w:rPr>
          <w:rFonts w:asciiTheme="minorHAnsi" w:hAnsiTheme="minorHAnsi" w:cstheme="minorHAnsi"/>
          <w:color w:val="000000" w:themeColor="text1"/>
          <w:sz w:val="20"/>
          <w:szCs w:val="20"/>
        </w:rPr>
        <w:t xml:space="preserve"> với nội dung huấn luyện quy định tại Điều 7 Nghị định này; giấy chứng nhận huấn luyện kỹ thuật an toàn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w:t>
      </w:r>
      <w:r w:rsidRPr="00E27961">
        <w:rPr>
          <w:rFonts w:asciiTheme="minorHAnsi" w:hAnsiTheme="minorHAnsi" w:cstheme="minorHAnsi"/>
          <w:color w:val="000000" w:themeColor="text1"/>
          <w:sz w:val="20"/>
          <w:szCs w:val="20"/>
        </w:rPr>
        <w:t xml:space="preserve"> nghiệp được cấp cho các đối tượng có kết quả kiểm tra từ 6/10 </w:t>
      </w:r>
      <w:r w:rsidR="00247836" w:rsidRPr="00E27961">
        <w:rPr>
          <w:rFonts w:asciiTheme="minorHAnsi" w:hAnsiTheme="minorHAnsi" w:cstheme="minorHAnsi"/>
          <w:color w:val="000000" w:themeColor="text1"/>
          <w:sz w:val="20"/>
          <w:szCs w:val="20"/>
        </w:rPr>
        <w:t>điểm</w:t>
      </w:r>
      <w:r w:rsidRPr="00E27961">
        <w:rPr>
          <w:rFonts w:asciiTheme="minorHAnsi" w:hAnsiTheme="minorHAnsi" w:cstheme="minorHAnsi"/>
          <w:color w:val="000000" w:themeColor="text1"/>
          <w:sz w:val="20"/>
          <w:szCs w:val="20"/>
        </w:rPr>
        <w:t xml:space="preserve"> trở lên;</w:t>
      </w:r>
    </w:p>
    <w:p w14:paraId="207AB450" w14:textId="30450893" w:rsidR="00876F2E" w:rsidRPr="00E27961" w:rsidRDefault="003A1252" w:rsidP="007F5078">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3" w:name="bookmark103"/>
      <w:bookmarkEnd w:id="93"/>
      <w:r w:rsidRPr="00E27961">
        <w:rPr>
          <w:rFonts w:asciiTheme="minorHAnsi" w:hAnsiTheme="minorHAnsi" w:cstheme="minorHAnsi"/>
          <w:color w:val="000000" w:themeColor="text1"/>
          <w:sz w:val="20"/>
          <w:szCs w:val="20"/>
        </w:rPr>
        <w:t xml:space="preserve">d) Trong thời hạn 05 ngày làm việc kể từ ngày kết thúc </w:t>
      </w:r>
      <w:r w:rsidR="00247836"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cơ quan quy định tại Điều 6 Nghị định này thực hiện cấp giấy chứng nhận huấn luyện kỹ thuật an toàn vật liệu nổ công nghiệp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03 tại Phụ lục ban hành kèm theo Nghị định này.</w:t>
      </w:r>
    </w:p>
    <w:p w14:paraId="1E642E04" w14:textId="34743895" w:rsidR="00876F2E" w:rsidRPr="00E27961" w:rsidRDefault="003A1252" w:rsidP="007F5078">
      <w:pPr>
        <w:pStyle w:val="BodyText"/>
        <w:tabs>
          <w:tab w:val="left" w:pos="8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4" w:name="bookmark104"/>
      <w:bookmarkEnd w:id="94"/>
      <w:r w:rsidRPr="00E27961">
        <w:rPr>
          <w:rFonts w:asciiTheme="minorHAnsi" w:hAnsiTheme="minorHAnsi" w:cstheme="minorHAnsi"/>
          <w:color w:val="000000" w:themeColor="text1"/>
          <w:sz w:val="20"/>
          <w:szCs w:val="20"/>
        </w:rPr>
        <w:t xml:space="preserve">3. Cấp lại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p>
    <w:p w14:paraId="044617D6" w14:textId="74DB66BA" w:rsidR="00876F2E" w:rsidRPr="00E27961" w:rsidRDefault="003A1252" w:rsidP="007F5078">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5" w:name="bookmark105"/>
      <w:bookmarkEnd w:id="95"/>
      <w:r w:rsidRPr="00E27961">
        <w:rPr>
          <w:rFonts w:asciiTheme="minorHAnsi" w:hAnsiTheme="minorHAnsi" w:cstheme="minorHAnsi"/>
          <w:color w:val="000000" w:themeColor="text1"/>
          <w:sz w:val="20"/>
          <w:szCs w:val="20"/>
        </w:rPr>
        <w:t xml:space="preserve">a)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được cấp lại trong các trường hợp sau: Bị mất, hư hỏng, có sự </w:t>
      </w:r>
      <w:r w:rsidR="0027405E" w:rsidRPr="00E27961">
        <w:rPr>
          <w:rFonts w:asciiTheme="minorHAnsi" w:hAnsiTheme="minorHAnsi" w:cstheme="minorHAnsi"/>
          <w:color w:val="000000" w:themeColor="text1"/>
          <w:sz w:val="20"/>
          <w:szCs w:val="20"/>
        </w:rPr>
        <w:t>thay đổi</w:t>
      </w:r>
      <w:r w:rsidRPr="00E27961">
        <w:rPr>
          <w:rFonts w:asciiTheme="minorHAnsi" w:hAnsiTheme="minorHAnsi" w:cstheme="minorHAnsi"/>
          <w:color w:val="000000" w:themeColor="text1"/>
          <w:sz w:val="20"/>
          <w:szCs w:val="20"/>
        </w:rPr>
        <w:t xml:space="preserve"> thông tin ghi trên </w:t>
      </w:r>
      <w:r w:rsidR="00247836" w:rsidRPr="00E27961">
        <w:rPr>
          <w:rFonts w:asciiTheme="minorHAnsi" w:hAnsiTheme="minorHAnsi" w:cstheme="minorHAnsi"/>
          <w:color w:val="000000" w:themeColor="text1"/>
          <w:sz w:val="20"/>
          <w:szCs w:val="20"/>
        </w:rPr>
        <w:t>giấy</w:t>
      </w:r>
      <w:r w:rsidRPr="00E27961">
        <w:rPr>
          <w:rFonts w:asciiTheme="minorHAnsi" w:hAnsiTheme="minorHAnsi" w:cstheme="minorHAnsi"/>
          <w:color w:val="000000" w:themeColor="text1"/>
          <w:sz w:val="20"/>
          <w:szCs w:val="20"/>
        </w:rPr>
        <w:t xml:space="preserve"> chứng nhận huấn luyện;</w:t>
      </w:r>
    </w:p>
    <w:p w14:paraId="100D320E" w14:textId="09C7FEE3" w:rsidR="00876F2E" w:rsidRPr="00E27961" w:rsidRDefault="003A1252" w:rsidP="007F5078">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6" w:name="bookmark106"/>
      <w:bookmarkEnd w:id="96"/>
      <w:r w:rsidRPr="00E27961">
        <w:rPr>
          <w:rFonts w:asciiTheme="minorHAnsi" w:hAnsiTheme="minorHAnsi" w:cstheme="minorHAnsi"/>
          <w:color w:val="000000" w:themeColor="text1"/>
          <w:sz w:val="20"/>
          <w:szCs w:val="20"/>
        </w:rPr>
        <w:t>b) Giấy chứng nhận huấn luyện kỹ thuật an toàn vật liệu nổ công nghiệp được cấp lại có thời hạn hiệu lực như giấy chứng nhận huấn luyện đã cấp trước đó;</w:t>
      </w:r>
    </w:p>
    <w:p w14:paraId="6545F73C" w14:textId="1723421B" w:rsidR="00876F2E" w:rsidRPr="00E27961" w:rsidRDefault="003A1252" w:rsidP="007F5078">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7" w:name="bookmark107"/>
      <w:bookmarkEnd w:id="97"/>
      <w:r w:rsidRPr="00E27961">
        <w:rPr>
          <w:rFonts w:asciiTheme="minorHAnsi" w:hAnsiTheme="minorHAnsi" w:cstheme="minorHAnsi"/>
          <w:color w:val="000000" w:themeColor="text1"/>
          <w:sz w:val="20"/>
          <w:szCs w:val="20"/>
        </w:rPr>
        <w:t xml:space="preserve">c) Hồ sơ đề nghị cấp lại giấy chứng nhận huấn luyện kỹ thuật an toàn vật liệu nổ công nghiệp, bao gồm: Văn bản đề nghị theo Mẫu số 01 tại Phụ lục ban hành kèm theo Nghị định này; danh sách người đề nghị cấp lại giấy chứng nhận huấn luyện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02 tại Phụ lục ban hành kèm theo Nghị định này; 02 ảnh (3x4 cm) của người trong danh sách đề nghị cấp lại giấy chứng nhận huấn luyện;</w:t>
      </w:r>
    </w:p>
    <w:p w14:paraId="482AA2D2" w14:textId="4E2A000C" w:rsidR="00876F2E" w:rsidRPr="00E27961" w:rsidRDefault="003A1252" w:rsidP="007F5078">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8" w:name="bookmark108"/>
      <w:bookmarkEnd w:id="98"/>
      <w:r w:rsidRPr="00E27961">
        <w:rPr>
          <w:rFonts w:asciiTheme="minorHAnsi" w:hAnsiTheme="minorHAnsi" w:cstheme="minorHAnsi"/>
          <w:color w:val="000000" w:themeColor="text1"/>
          <w:sz w:val="20"/>
          <w:szCs w:val="20"/>
        </w:rPr>
        <w:t xml:space="preserve">d) Trong thời hạn 03 ngày làm việc kể từ ngày nhận được hồ sơ đầy đủ, hợp lệ, cơ quan quy định tại Điều 6 Nghị định này cấp lại giấy chứng nhận huấn luyện kỹ thuật an toàn; trường hợp hồ sơ </w:t>
      </w:r>
      <w:r w:rsidRPr="00E27961">
        <w:rPr>
          <w:rFonts w:asciiTheme="minorHAnsi" w:hAnsiTheme="minorHAnsi" w:cstheme="minorHAnsi"/>
          <w:color w:val="000000" w:themeColor="text1"/>
          <w:sz w:val="20"/>
          <w:szCs w:val="20"/>
        </w:rPr>
        <w:lastRenderedPageBreak/>
        <w:t>không đầy đủ, hợp lệ, trong thời hạn 02 ngày làm việc, kể từ ngày nhận được hồ sơ phải trả lời bằng văn bản và nêu rõ lý do.</w:t>
      </w:r>
    </w:p>
    <w:p w14:paraId="26B52CF4" w14:textId="2DA4D6F0" w:rsidR="00876F2E" w:rsidRPr="00E27961" w:rsidRDefault="003A1252" w:rsidP="007F5078">
      <w:pPr>
        <w:pStyle w:val="BodyText"/>
        <w:tabs>
          <w:tab w:val="left" w:pos="8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9" w:name="bookmark109"/>
      <w:bookmarkEnd w:id="99"/>
      <w:r w:rsidRPr="00E27961">
        <w:rPr>
          <w:rFonts w:asciiTheme="minorHAnsi" w:hAnsiTheme="minorHAnsi" w:cstheme="minorHAnsi"/>
          <w:color w:val="000000" w:themeColor="text1"/>
          <w:sz w:val="20"/>
          <w:szCs w:val="20"/>
        </w:rPr>
        <w:t xml:space="preserve">4. Hồ sơ quy định tại điểm a khoản 1, điểm a khoản 2, điểm c khoản 3 Điều này nộp 01 bộ trên Cổng dịch vụ công quốc gia, Hệ thống thông tin giải quyết thủ tục hành chính của Bộ Công Thương đối với các tổ chức, doanh nghiệp thuộc </w:t>
      </w:r>
      <w:r w:rsidR="0027405E" w:rsidRPr="00E27961">
        <w:rPr>
          <w:rFonts w:asciiTheme="minorHAnsi" w:hAnsiTheme="minorHAnsi" w:cstheme="minorHAnsi"/>
          <w:color w:val="000000" w:themeColor="text1"/>
          <w:sz w:val="20"/>
          <w:szCs w:val="20"/>
        </w:rPr>
        <w:t>thẩm quyền</w:t>
      </w:r>
      <w:r w:rsidRPr="00E27961">
        <w:rPr>
          <w:rFonts w:asciiTheme="minorHAnsi" w:hAnsiTheme="minorHAnsi" w:cstheme="minorHAnsi"/>
          <w:color w:val="000000" w:themeColor="text1"/>
          <w:sz w:val="20"/>
          <w:szCs w:val="20"/>
        </w:rPr>
        <w:t xml:space="preserve"> cấp giấy chứng nhận huấn luyện của Bộ Công Thương, Hệ thống thông tin giải quyết thủ tục hành chính của Bộ Quốc phòng đối với các tổ chức, doanh nghiệp thuộc </w:t>
      </w:r>
      <w:r w:rsidR="0027405E" w:rsidRPr="00E27961">
        <w:rPr>
          <w:rFonts w:asciiTheme="minorHAnsi" w:hAnsiTheme="minorHAnsi" w:cstheme="minorHAnsi"/>
          <w:color w:val="000000" w:themeColor="text1"/>
          <w:sz w:val="20"/>
          <w:szCs w:val="20"/>
        </w:rPr>
        <w:t>thẩm quyền</w:t>
      </w:r>
      <w:r w:rsidRPr="00E27961">
        <w:rPr>
          <w:rFonts w:asciiTheme="minorHAnsi" w:hAnsiTheme="minorHAnsi" w:cstheme="minorHAnsi"/>
          <w:color w:val="000000" w:themeColor="text1"/>
          <w:sz w:val="20"/>
          <w:szCs w:val="20"/>
        </w:rPr>
        <w:t xml:space="preserve"> cấp giấy chứng nhận huấn luyện của Bộ Quốc phòng, Hệ thống thông tin giải quyết thủ tục hành chính của tỉnh, thành phố trực thuộc trung ương nơi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 sản xuất, kinh doanh, sử dụng vật liệu nổ công nghiệp đối với các tổ chức, doanh nghiệp thuộc thẩm quyền cấp giấy chứng nhận huấn luyện của Sở Công Thương hoặc gửi qua đường bưu chính hoặc nộp trực tiếp tại cơ quan có thẩm quyền quy định tại Điều 6 Nghị định này.</w:t>
      </w:r>
    </w:p>
    <w:p w14:paraId="0F8A5E3E" w14:textId="7EA4BE5F" w:rsidR="00876F2E" w:rsidRPr="00E27961" w:rsidRDefault="003A1252" w:rsidP="007F5078">
      <w:pPr>
        <w:pStyle w:val="BodyText"/>
        <w:tabs>
          <w:tab w:val="left" w:pos="885"/>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00" w:name="bookmark110"/>
      <w:bookmarkEnd w:id="100"/>
      <w:r w:rsidRPr="00E27961">
        <w:rPr>
          <w:rFonts w:asciiTheme="minorHAnsi" w:hAnsiTheme="minorHAnsi" w:cstheme="minorHAnsi"/>
          <w:color w:val="000000" w:themeColor="text1"/>
          <w:sz w:val="20"/>
          <w:szCs w:val="20"/>
        </w:rPr>
        <w:t xml:space="preserve">5. Giấy chứng nhận huấn luyện kỹ thuật an toàn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có hiệu lực trong thời hạn 02 năm </w:t>
      </w:r>
      <w:r w:rsidR="0027405E" w:rsidRPr="00E27961">
        <w:rPr>
          <w:rFonts w:asciiTheme="minorHAnsi" w:hAnsiTheme="minorHAnsi" w:cstheme="minorHAnsi"/>
          <w:color w:val="000000" w:themeColor="text1"/>
          <w:sz w:val="20"/>
          <w:szCs w:val="20"/>
        </w:rPr>
        <w:t>kể từ</w:t>
      </w:r>
      <w:r w:rsidRPr="00E27961">
        <w:rPr>
          <w:rFonts w:asciiTheme="minorHAnsi" w:hAnsiTheme="minorHAnsi" w:cstheme="minorHAnsi"/>
          <w:color w:val="000000" w:themeColor="text1"/>
          <w:sz w:val="20"/>
          <w:szCs w:val="20"/>
        </w:rPr>
        <w:t xml:space="preserve"> ngày cấp và có giá trị trên phạm vi toàn quốc.</w:t>
      </w:r>
    </w:p>
    <w:p w14:paraId="3DCE79BD" w14:textId="77777777" w:rsidR="003A1252" w:rsidRPr="00E27961" w:rsidRDefault="003A1252" w:rsidP="007F5078">
      <w:pPr>
        <w:pStyle w:val="BodyText"/>
        <w:tabs>
          <w:tab w:val="left" w:pos="885"/>
        </w:tabs>
        <w:adjustRightInd w:val="0"/>
        <w:snapToGrid w:val="0"/>
        <w:spacing w:after="0" w:line="240" w:lineRule="auto"/>
        <w:ind w:firstLine="0"/>
        <w:jc w:val="both"/>
        <w:rPr>
          <w:rFonts w:asciiTheme="minorHAnsi" w:hAnsiTheme="minorHAnsi" w:cstheme="minorHAnsi"/>
          <w:color w:val="000000" w:themeColor="text1"/>
          <w:sz w:val="20"/>
          <w:szCs w:val="20"/>
        </w:rPr>
      </w:pPr>
    </w:p>
    <w:p w14:paraId="51C4EA85" w14:textId="70F7AF90" w:rsidR="003A1252" w:rsidRPr="00E27961"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Ch</w:t>
      </w:r>
      <w:r w:rsidR="003A1252" w:rsidRPr="00E27961">
        <w:rPr>
          <w:rFonts w:asciiTheme="minorHAnsi" w:hAnsiTheme="minorHAnsi" w:cstheme="minorHAnsi"/>
          <w:b/>
          <w:bCs/>
          <w:color w:val="000000" w:themeColor="text1"/>
          <w:sz w:val="20"/>
          <w:szCs w:val="20"/>
        </w:rPr>
        <w:t>ươ</w:t>
      </w:r>
      <w:r w:rsidRPr="00E27961">
        <w:rPr>
          <w:rFonts w:asciiTheme="minorHAnsi" w:hAnsiTheme="minorHAnsi" w:cstheme="minorHAnsi"/>
          <w:b/>
          <w:bCs/>
          <w:color w:val="000000" w:themeColor="text1"/>
          <w:sz w:val="20"/>
          <w:szCs w:val="20"/>
        </w:rPr>
        <w:t>ng III</w:t>
      </w:r>
    </w:p>
    <w:p w14:paraId="4A4E1C95" w14:textId="1FE87204"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 xml:space="preserve">HUẤN LUYỆN VÀ </w:t>
      </w:r>
      <w:r w:rsidRPr="00E27961">
        <w:rPr>
          <w:rFonts w:asciiTheme="minorHAnsi" w:hAnsiTheme="minorHAnsi" w:cstheme="minorHAnsi"/>
          <w:b/>
          <w:bCs/>
          <w:color w:val="000000" w:themeColor="text1"/>
          <w:sz w:val="20"/>
          <w:szCs w:val="20"/>
        </w:rPr>
        <w:t>C</w:t>
      </w:r>
      <w:r w:rsidR="003A1252" w:rsidRPr="00E27961">
        <w:rPr>
          <w:rFonts w:asciiTheme="minorHAnsi" w:hAnsiTheme="minorHAnsi" w:cstheme="minorHAnsi"/>
          <w:b/>
          <w:bCs/>
          <w:color w:val="000000" w:themeColor="text1"/>
          <w:sz w:val="20"/>
          <w:szCs w:val="20"/>
        </w:rPr>
        <w:t>Ấ</w:t>
      </w:r>
      <w:r w:rsidRPr="00E27961">
        <w:rPr>
          <w:rFonts w:asciiTheme="minorHAnsi" w:hAnsiTheme="minorHAnsi" w:cstheme="minorHAnsi"/>
          <w:b/>
          <w:bCs/>
          <w:color w:val="000000" w:themeColor="text1"/>
          <w:sz w:val="20"/>
          <w:szCs w:val="20"/>
        </w:rPr>
        <w:t xml:space="preserve">P </w:t>
      </w:r>
      <w:r w:rsidR="003A1252" w:rsidRPr="00E27961">
        <w:rPr>
          <w:rFonts w:asciiTheme="minorHAnsi" w:hAnsiTheme="minorHAnsi" w:cstheme="minorHAnsi"/>
          <w:b/>
          <w:bCs/>
          <w:color w:val="000000" w:themeColor="text1"/>
          <w:sz w:val="20"/>
          <w:szCs w:val="20"/>
        </w:rPr>
        <w:t>GIẤY</w:t>
      </w:r>
      <w:r w:rsidRPr="00E27961">
        <w:rPr>
          <w:rFonts w:asciiTheme="minorHAnsi" w:hAnsiTheme="minorHAnsi" w:cstheme="minorHAnsi"/>
          <w:b/>
          <w:bCs/>
          <w:color w:val="000000" w:themeColor="text1"/>
          <w:sz w:val="20"/>
          <w:szCs w:val="20"/>
        </w:rPr>
        <w:t xml:space="preserve"> CHỨNG NHẬN</w:t>
      </w:r>
      <w:r w:rsidRPr="00E27961">
        <w:rPr>
          <w:rFonts w:asciiTheme="minorHAnsi" w:hAnsiTheme="minorHAnsi" w:cstheme="minorHAnsi"/>
          <w:b/>
          <w:bCs/>
          <w:color w:val="000000" w:themeColor="text1"/>
          <w:sz w:val="20"/>
          <w:szCs w:val="20"/>
        </w:rPr>
        <w:br/>
        <w:t>HUẤN LUYỆN KỸ THUẬT AN TOÀN TI</w:t>
      </w:r>
      <w:r w:rsidR="003A1252" w:rsidRPr="00E27961">
        <w:rPr>
          <w:rFonts w:asciiTheme="minorHAnsi" w:hAnsiTheme="minorHAnsi" w:cstheme="minorHAnsi"/>
          <w:b/>
          <w:bCs/>
          <w:color w:val="000000" w:themeColor="text1"/>
          <w:sz w:val="20"/>
          <w:szCs w:val="20"/>
        </w:rPr>
        <w:t>Ề</w:t>
      </w:r>
      <w:r w:rsidRPr="00E27961">
        <w:rPr>
          <w:rFonts w:asciiTheme="minorHAnsi" w:hAnsiTheme="minorHAnsi" w:cstheme="minorHAnsi"/>
          <w:b/>
          <w:bCs/>
          <w:color w:val="000000" w:themeColor="text1"/>
          <w:sz w:val="20"/>
          <w:szCs w:val="20"/>
        </w:rPr>
        <w:t>N CH</w:t>
      </w:r>
      <w:r w:rsidR="003A1252" w:rsidRPr="00E27961">
        <w:rPr>
          <w:rFonts w:asciiTheme="minorHAnsi" w:hAnsiTheme="minorHAnsi" w:cstheme="minorHAnsi"/>
          <w:b/>
          <w:bCs/>
          <w:color w:val="000000" w:themeColor="text1"/>
          <w:sz w:val="20"/>
          <w:szCs w:val="20"/>
        </w:rPr>
        <w:t>Ấ</w:t>
      </w:r>
      <w:r w:rsidRPr="00E27961">
        <w:rPr>
          <w:rFonts w:asciiTheme="minorHAnsi" w:hAnsiTheme="minorHAnsi" w:cstheme="minorHAnsi"/>
          <w:b/>
          <w:bCs/>
          <w:color w:val="000000" w:themeColor="text1"/>
          <w:sz w:val="20"/>
          <w:szCs w:val="20"/>
        </w:rPr>
        <w:t>T THUỐC N</w:t>
      </w:r>
      <w:r w:rsidR="003A1252" w:rsidRPr="00E27961">
        <w:rPr>
          <w:rFonts w:asciiTheme="minorHAnsi" w:hAnsiTheme="minorHAnsi" w:cstheme="minorHAnsi"/>
          <w:b/>
          <w:bCs/>
          <w:color w:val="000000" w:themeColor="text1"/>
          <w:sz w:val="20"/>
          <w:szCs w:val="20"/>
        </w:rPr>
        <w:t>Ổ</w:t>
      </w:r>
    </w:p>
    <w:p w14:paraId="714FE46A" w14:textId="77777777" w:rsidR="003A1252" w:rsidRPr="00E27961" w:rsidRDefault="003A1252"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31AB527A" w14:textId="2A98ED54"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10. Đối tượng phải huấn luyện k</w:t>
      </w:r>
      <w:r w:rsidR="003A1252" w:rsidRPr="00E27961">
        <w:rPr>
          <w:rFonts w:asciiTheme="minorHAnsi" w:hAnsiTheme="minorHAnsi" w:cstheme="minorHAnsi"/>
          <w:b/>
          <w:bCs/>
          <w:color w:val="000000" w:themeColor="text1"/>
          <w:sz w:val="20"/>
          <w:szCs w:val="20"/>
        </w:rPr>
        <w:t>ỹ</w:t>
      </w:r>
      <w:r w:rsidRPr="00E27961">
        <w:rPr>
          <w:rFonts w:asciiTheme="minorHAnsi" w:hAnsiTheme="minorHAnsi" w:cstheme="minorHAnsi"/>
          <w:b/>
          <w:bCs/>
          <w:color w:val="000000" w:themeColor="text1"/>
          <w:sz w:val="20"/>
          <w:szCs w:val="20"/>
        </w:rPr>
        <w:t xml:space="preserve"> thuật an toàn tiền chất thuốc </w:t>
      </w:r>
      <w:r w:rsidR="00247836" w:rsidRPr="00E27961">
        <w:rPr>
          <w:rFonts w:asciiTheme="minorHAnsi" w:hAnsiTheme="minorHAnsi" w:cstheme="minorHAnsi"/>
          <w:b/>
          <w:bCs/>
          <w:color w:val="000000" w:themeColor="text1"/>
          <w:sz w:val="20"/>
          <w:szCs w:val="20"/>
        </w:rPr>
        <w:t>nổ</w:t>
      </w:r>
    </w:p>
    <w:p w14:paraId="1487DDB3" w14:textId="16032DFB" w:rsidR="00876F2E" w:rsidRPr="00E27961" w:rsidRDefault="003A1252" w:rsidP="007F5078">
      <w:pPr>
        <w:pStyle w:val="BodyText"/>
        <w:tabs>
          <w:tab w:val="left" w:pos="8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1" w:name="bookmark111"/>
      <w:bookmarkEnd w:id="101"/>
      <w:r w:rsidRPr="00E27961">
        <w:rPr>
          <w:rFonts w:asciiTheme="minorHAnsi" w:hAnsiTheme="minorHAnsi" w:cstheme="minorHAnsi"/>
          <w:color w:val="000000" w:themeColor="text1"/>
          <w:sz w:val="20"/>
          <w:szCs w:val="20"/>
        </w:rPr>
        <w:t xml:space="preserve">1. Người được giao quản lý kho, nơi cất giữ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phải được huấn luyện và cấp giấy chứng nhận huấn luyện kỹ thuật an toàn tiền chất thuốc nổ.</w:t>
      </w:r>
    </w:p>
    <w:p w14:paraId="3B50EB87" w14:textId="489D0E74" w:rsidR="00876F2E" w:rsidRPr="00E27961" w:rsidRDefault="003A1252" w:rsidP="007F5078">
      <w:pPr>
        <w:pStyle w:val="BodyText"/>
        <w:tabs>
          <w:tab w:val="left" w:pos="8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2" w:name="bookmark112"/>
      <w:bookmarkEnd w:id="102"/>
      <w:r w:rsidRPr="00E27961">
        <w:rPr>
          <w:rFonts w:asciiTheme="minorHAnsi" w:hAnsiTheme="minorHAnsi" w:cstheme="minorHAnsi"/>
          <w:color w:val="000000" w:themeColor="text1"/>
          <w:sz w:val="20"/>
          <w:szCs w:val="20"/>
        </w:rPr>
        <w:t xml:space="preserve">2. Trường hợp người được giao quản lý kho, nơi cất </w:t>
      </w:r>
      <w:r w:rsidR="00247836" w:rsidRPr="00E27961">
        <w:rPr>
          <w:rFonts w:asciiTheme="minorHAnsi" w:hAnsiTheme="minorHAnsi" w:cstheme="minorHAnsi"/>
          <w:color w:val="000000" w:themeColor="text1"/>
          <w:sz w:val="20"/>
          <w:szCs w:val="20"/>
        </w:rPr>
        <w:t>giữ</w:t>
      </w:r>
      <w:r w:rsidRPr="00E27961">
        <w:rPr>
          <w:rFonts w:asciiTheme="minorHAnsi" w:hAnsiTheme="minorHAnsi" w:cstheme="minorHAnsi"/>
          <w:color w:val="000000" w:themeColor="text1"/>
          <w:sz w:val="20"/>
          <w:szCs w:val="20"/>
        </w:rPr>
        <w:t xml:space="preserve"> tiền chất thuốc nổ đã được huấn luyện và cấp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thì không phải thực hiện huấn luyện và cấp </w:t>
      </w:r>
      <w:r w:rsidR="00247836" w:rsidRPr="00E27961">
        <w:rPr>
          <w:rFonts w:asciiTheme="minorHAnsi" w:hAnsiTheme="minorHAnsi" w:cstheme="minorHAnsi"/>
          <w:color w:val="000000" w:themeColor="text1"/>
          <w:sz w:val="20"/>
          <w:szCs w:val="20"/>
        </w:rPr>
        <w:t>giấy</w:t>
      </w:r>
      <w:r w:rsidRPr="00E27961">
        <w:rPr>
          <w:rFonts w:asciiTheme="minorHAnsi" w:hAnsiTheme="minorHAnsi" w:cstheme="minorHAnsi"/>
          <w:color w:val="000000" w:themeColor="text1"/>
          <w:sz w:val="20"/>
          <w:szCs w:val="20"/>
        </w:rPr>
        <w:t xml:space="preserve"> chứng nhận huấn luyện kỹ thuật an toàn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trong thời hạn hiệu lực của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2A68692B" w14:textId="77777777" w:rsidR="00876F2E" w:rsidRPr="00E27961" w:rsidRDefault="00334B64" w:rsidP="007F5078">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03" w:name="bookmark113"/>
      <w:bookmarkStart w:id="104" w:name="bookmark114"/>
      <w:bookmarkStart w:id="105" w:name="bookmark115"/>
      <w:r w:rsidRPr="00E27961">
        <w:rPr>
          <w:rFonts w:asciiTheme="minorHAnsi" w:hAnsiTheme="minorHAnsi" w:cstheme="minorHAnsi"/>
          <w:color w:val="000000" w:themeColor="text1"/>
          <w:sz w:val="20"/>
          <w:szCs w:val="20"/>
        </w:rPr>
        <w:t>Điều 11. Thẩm quyền cấp giấy chứng nhận huấn luyện kỹ thuật an toàn tiền chất thuốc nổ</w:t>
      </w:r>
      <w:bookmarkEnd w:id="103"/>
      <w:bookmarkEnd w:id="104"/>
      <w:bookmarkEnd w:id="105"/>
    </w:p>
    <w:p w14:paraId="02976945" w14:textId="77C92CF5" w:rsidR="00876F2E" w:rsidRPr="00E27961" w:rsidRDefault="003A1252" w:rsidP="007F5078">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6" w:name="bookmark116"/>
      <w:bookmarkEnd w:id="106"/>
      <w:r w:rsidRPr="00E27961">
        <w:rPr>
          <w:rFonts w:asciiTheme="minorHAnsi" w:hAnsiTheme="minorHAnsi" w:cstheme="minorHAnsi"/>
          <w:color w:val="000000" w:themeColor="text1"/>
          <w:sz w:val="20"/>
          <w:szCs w:val="20"/>
        </w:rPr>
        <w:t>1. Cơ quan chuyên môn thuộc Ủy ban nhân dân tỉnh, thành phố trực thuộc trung ương chủ trì tổ chức kiểm tra, cấp giấy chứng nhận huấn luyện kỹ thuật an toàn cho các đối tượng trên địa bàn quản lý, trừ các đối tượng quy định tại khoản 2 Điều này.</w:t>
      </w:r>
    </w:p>
    <w:p w14:paraId="05AE3CF5" w14:textId="30D13CF3" w:rsidR="00876F2E" w:rsidRPr="00E27961" w:rsidRDefault="003A1252"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7" w:name="bookmark117"/>
      <w:bookmarkEnd w:id="107"/>
      <w:r w:rsidRPr="00E27961">
        <w:rPr>
          <w:rFonts w:asciiTheme="minorHAnsi" w:hAnsiTheme="minorHAnsi" w:cstheme="minorHAnsi"/>
          <w:color w:val="000000" w:themeColor="text1"/>
          <w:sz w:val="20"/>
          <w:szCs w:val="20"/>
        </w:rPr>
        <w:t xml:space="preserve">2. Cơ quan được Bộ Quốc phòng giao nhiệm vụ kiểm tra, cấp giấy chứng nhận huấn luyện chủ trì tổ chức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cấp giấy chứng nhận huấn luyện kỹ thuật an toàn tiền chất thuốc nổ cho các người được giao quản lý kho, nơi cất </w:t>
      </w:r>
      <w:r w:rsidR="00247836" w:rsidRPr="00E27961">
        <w:rPr>
          <w:rFonts w:asciiTheme="minorHAnsi" w:hAnsiTheme="minorHAnsi" w:cstheme="minorHAnsi"/>
          <w:color w:val="000000" w:themeColor="text1"/>
          <w:sz w:val="20"/>
          <w:szCs w:val="20"/>
        </w:rPr>
        <w:t>giữ</w:t>
      </w:r>
      <w:r w:rsidRPr="00E27961">
        <w:rPr>
          <w:rFonts w:asciiTheme="minorHAnsi" w:hAnsiTheme="minorHAnsi" w:cstheme="minorHAnsi"/>
          <w:color w:val="000000" w:themeColor="text1"/>
          <w:sz w:val="20"/>
          <w:szCs w:val="20"/>
        </w:rPr>
        <w:t xml:space="preserve"> tiền chất thuốc nổ thuộc quyền quản lý của Bộ Quốc phòng.</w:t>
      </w:r>
    </w:p>
    <w:p w14:paraId="08654206"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12. Nội dung huấn luyện kỹ thuật an toàn tiền chất thuốc nổ</w:t>
      </w:r>
    </w:p>
    <w:p w14:paraId="2FA2A16F" w14:textId="46CF1CCF" w:rsidR="00876F2E" w:rsidRPr="00E27961" w:rsidRDefault="003A1252" w:rsidP="007F5078">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8" w:name="bookmark118"/>
      <w:bookmarkEnd w:id="108"/>
      <w:r w:rsidRPr="00E27961">
        <w:rPr>
          <w:rFonts w:asciiTheme="minorHAnsi" w:hAnsiTheme="minorHAnsi" w:cstheme="minorHAnsi"/>
          <w:color w:val="000000" w:themeColor="text1"/>
          <w:sz w:val="20"/>
          <w:szCs w:val="20"/>
        </w:rPr>
        <w:t xml:space="preserve">1. Yêu cầu về an toàn khi tiếp xúc với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0D17F1ED" w14:textId="027CA0A5" w:rsidR="00876F2E" w:rsidRPr="00E27961" w:rsidRDefault="003A1252" w:rsidP="007F5078">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9" w:name="bookmark119"/>
      <w:bookmarkEnd w:id="109"/>
      <w:r w:rsidRPr="00E27961">
        <w:rPr>
          <w:rFonts w:asciiTheme="minorHAnsi" w:hAnsiTheme="minorHAnsi" w:cstheme="minorHAnsi"/>
          <w:color w:val="000000" w:themeColor="text1"/>
          <w:sz w:val="20"/>
          <w:szCs w:val="20"/>
        </w:rPr>
        <w:t>2. Quy định của pháp luật về bảo quản tiền chất thuốc nổ: Yêu cầu về kho chứa; phương tiện, thiết bị bảo đảm an toàn, phòng cháy và chữa cháy kho bảo quản tiền chất thuốc nổ; các quy định về chống sét, kiểm soát tĩnh điện kho bảo quản tiền chất thuốc nổ.</w:t>
      </w:r>
    </w:p>
    <w:p w14:paraId="6AA8D26F" w14:textId="6EF03925" w:rsidR="00876F2E" w:rsidRPr="00E27961" w:rsidRDefault="003A1252"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0" w:name="bookmark120"/>
      <w:bookmarkEnd w:id="110"/>
      <w:r w:rsidRPr="00E27961">
        <w:rPr>
          <w:rFonts w:asciiTheme="minorHAnsi" w:hAnsiTheme="minorHAnsi" w:cstheme="minorHAnsi"/>
          <w:color w:val="000000" w:themeColor="text1"/>
          <w:sz w:val="20"/>
          <w:szCs w:val="20"/>
        </w:rPr>
        <w:t xml:space="preserve">3. Thành phần, tính chất, phân loại và yêu cầu về chất lượng thử nghiệm, kiểm tra, biện pháp bảo đảm chất lượng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yêu cầu về bao bì, ghi nhãn tiền chất thuốc nổ.</w:t>
      </w:r>
    </w:p>
    <w:p w14:paraId="699DD526" w14:textId="18FBDD6B" w:rsidR="00876F2E" w:rsidRPr="00E27961" w:rsidRDefault="003A1252" w:rsidP="007F5078">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1" w:name="bookmark121"/>
      <w:bookmarkEnd w:id="111"/>
      <w:r w:rsidRPr="00E27961">
        <w:rPr>
          <w:rFonts w:asciiTheme="minorHAnsi" w:hAnsiTheme="minorHAnsi" w:cstheme="minorHAnsi"/>
          <w:color w:val="000000" w:themeColor="text1"/>
          <w:sz w:val="20"/>
          <w:szCs w:val="20"/>
        </w:rPr>
        <w:t xml:space="preserve">4. Cách sắp xếp, bảo quản tiền chất thuốc nổ; yêu cầu về an toàn khi bốc xếp, </w:t>
      </w:r>
      <w:r w:rsidR="0072387D" w:rsidRPr="00E27961">
        <w:rPr>
          <w:rFonts w:asciiTheme="minorHAnsi" w:hAnsiTheme="minorHAnsi" w:cstheme="minorHAnsi"/>
          <w:color w:val="000000" w:themeColor="text1"/>
          <w:sz w:val="20"/>
          <w:szCs w:val="20"/>
        </w:rPr>
        <w:t>vận chuyển</w:t>
      </w:r>
      <w:r w:rsidRPr="00E27961">
        <w:rPr>
          <w:rFonts w:asciiTheme="minorHAnsi" w:hAnsiTheme="minorHAnsi" w:cstheme="minorHAnsi"/>
          <w:color w:val="000000" w:themeColor="text1"/>
          <w:sz w:val="20"/>
          <w:szCs w:val="20"/>
        </w:rPr>
        <w:t xml:space="preserve"> tiền chất thuốc nổ trong phạm vi kho và trên phương tiện vận chuyển.</w:t>
      </w:r>
    </w:p>
    <w:p w14:paraId="6706F110" w14:textId="05BDC875" w:rsidR="00876F2E" w:rsidRPr="00E27961" w:rsidRDefault="003A1252" w:rsidP="007F5078">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2" w:name="bookmark122"/>
      <w:bookmarkEnd w:id="112"/>
      <w:r w:rsidRPr="00E27961">
        <w:rPr>
          <w:rFonts w:asciiTheme="minorHAnsi" w:hAnsiTheme="minorHAnsi" w:cstheme="minorHAnsi"/>
          <w:color w:val="000000" w:themeColor="text1"/>
          <w:sz w:val="20"/>
          <w:szCs w:val="20"/>
        </w:rPr>
        <w:t xml:space="preserve">5. Quy trình xuất, nhập, thống kê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105ADFFC" w14:textId="788D0956" w:rsidR="00876F2E" w:rsidRPr="00E27961" w:rsidRDefault="003A1252"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3" w:name="bookmark123"/>
      <w:bookmarkEnd w:id="113"/>
      <w:r w:rsidRPr="00E27961">
        <w:rPr>
          <w:rFonts w:asciiTheme="minorHAnsi" w:hAnsiTheme="minorHAnsi" w:cstheme="minorHAnsi"/>
          <w:color w:val="000000" w:themeColor="text1"/>
          <w:sz w:val="20"/>
          <w:szCs w:val="20"/>
        </w:rPr>
        <w:t xml:space="preserve">6. Trách nhiệm của người được giao quản lý kho, nơi cất </w:t>
      </w:r>
      <w:r w:rsidR="00247836" w:rsidRPr="00E27961">
        <w:rPr>
          <w:rFonts w:asciiTheme="minorHAnsi" w:hAnsiTheme="minorHAnsi" w:cstheme="minorHAnsi"/>
          <w:color w:val="000000" w:themeColor="text1"/>
          <w:sz w:val="20"/>
          <w:szCs w:val="20"/>
        </w:rPr>
        <w:t>giữ</w:t>
      </w:r>
      <w:r w:rsidRPr="00E27961">
        <w:rPr>
          <w:rFonts w:asciiTheme="minorHAnsi" w:hAnsiTheme="minorHAnsi" w:cstheme="minorHAnsi"/>
          <w:color w:val="000000" w:themeColor="text1"/>
          <w:sz w:val="20"/>
          <w:szCs w:val="20"/>
        </w:rPr>
        <w:t xml:space="preserve"> tiền chất thuốc nổ.</w:t>
      </w:r>
    </w:p>
    <w:p w14:paraId="094F92FA"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13. Tổ chức huấn luyện kỹ thuật an toàn tiền chất thuốc nổ</w:t>
      </w:r>
    </w:p>
    <w:p w14:paraId="4CC63EC9" w14:textId="49EEB595" w:rsidR="00876F2E" w:rsidRPr="00E27961" w:rsidRDefault="003A1252" w:rsidP="007F5078">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4" w:name="bookmark124"/>
      <w:bookmarkEnd w:id="114"/>
      <w:r w:rsidRPr="00E27961">
        <w:rPr>
          <w:rFonts w:asciiTheme="minorHAnsi" w:hAnsiTheme="minorHAnsi" w:cstheme="minorHAnsi"/>
          <w:color w:val="000000" w:themeColor="text1"/>
          <w:sz w:val="20"/>
          <w:szCs w:val="20"/>
        </w:rPr>
        <w:t xml:space="preserve">1.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 quản lý tiền chất thuốc nổ có trách nhiệm:</w:t>
      </w:r>
    </w:p>
    <w:p w14:paraId="6C63872C" w14:textId="12A406C1" w:rsidR="00876F2E" w:rsidRPr="00E27961" w:rsidRDefault="003A1252" w:rsidP="007F5078">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5" w:name="bookmark125"/>
      <w:bookmarkEnd w:id="115"/>
      <w:r w:rsidRPr="00E27961">
        <w:rPr>
          <w:rFonts w:asciiTheme="minorHAnsi" w:hAnsiTheme="minorHAnsi" w:cstheme="minorHAnsi"/>
          <w:color w:val="000000" w:themeColor="text1"/>
          <w:sz w:val="20"/>
          <w:szCs w:val="20"/>
        </w:rPr>
        <w:t xml:space="preserve">a) Biên soạn tài liệu và tổ chức huấn luyện cho người được giao quản lý kho, nơi cất </w:t>
      </w:r>
      <w:r w:rsidR="00247836" w:rsidRPr="00E27961">
        <w:rPr>
          <w:rFonts w:asciiTheme="minorHAnsi" w:hAnsiTheme="minorHAnsi" w:cstheme="minorHAnsi"/>
          <w:color w:val="000000" w:themeColor="text1"/>
          <w:sz w:val="20"/>
          <w:szCs w:val="20"/>
        </w:rPr>
        <w:t>giữ</w:t>
      </w:r>
      <w:r w:rsidRPr="00E27961">
        <w:rPr>
          <w:rFonts w:asciiTheme="minorHAnsi" w:hAnsiTheme="minorHAnsi" w:cstheme="minorHAnsi"/>
          <w:color w:val="000000" w:themeColor="text1"/>
          <w:sz w:val="20"/>
          <w:szCs w:val="20"/>
        </w:rPr>
        <w:t xml:space="preserve">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theo nội dung quy định tại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12 Nghị định này và phù hợp với tình hình bảo quản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của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w:t>
      </w:r>
    </w:p>
    <w:p w14:paraId="4145A13D" w14:textId="455A7505" w:rsidR="00876F2E" w:rsidRPr="00E27961" w:rsidRDefault="00451CB6" w:rsidP="007F5078">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6" w:name="bookmark126"/>
      <w:bookmarkEnd w:id="116"/>
      <w:r w:rsidRPr="00E27961">
        <w:rPr>
          <w:rFonts w:asciiTheme="minorHAnsi" w:hAnsiTheme="minorHAnsi" w:cstheme="minorHAnsi"/>
          <w:color w:val="000000" w:themeColor="text1"/>
          <w:sz w:val="20"/>
          <w:szCs w:val="20"/>
        </w:rPr>
        <w:t xml:space="preserve">b) Lựa chọn người </w:t>
      </w:r>
      <w:r w:rsidR="0027405E" w:rsidRPr="00E27961">
        <w:rPr>
          <w:rFonts w:asciiTheme="minorHAnsi" w:hAnsiTheme="minorHAnsi" w:cstheme="minorHAnsi"/>
          <w:color w:val="000000" w:themeColor="text1"/>
          <w:sz w:val="20"/>
          <w:szCs w:val="20"/>
        </w:rPr>
        <w:t>huấn</w:t>
      </w:r>
      <w:r w:rsidRPr="00E27961">
        <w:rPr>
          <w:rFonts w:asciiTheme="minorHAnsi" w:hAnsiTheme="minorHAnsi" w:cstheme="minorHAnsi"/>
          <w:color w:val="000000" w:themeColor="text1"/>
          <w:sz w:val="20"/>
          <w:szCs w:val="20"/>
        </w:rPr>
        <w:t xml:space="preserve"> luyện phù hợp với quy định tại khoản 2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này;</w:t>
      </w:r>
    </w:p>
    <w:p w14:paraId="27477D8C" w14:textId="22E4677D" w:rsidR="00876F2E" w:rsidRPr="00E27961" w:rsidRDefault="00451CB6" w:rsidP="007F5078">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7" w:name="bookmark127"/>
      <w:bookmarkEnd w:id="117"/>
      <w:r w:rsidRPr="00E27961">
        <w:rPr>
          <w:rFonts w:asciiTheme="minorHAnsi" w:hAnsiTheme="minorHAnsi" w:cstheme="minorHAnsi"/>
          <w:color w:val="000000" w:themeColor="text1"/>
          <w:sz w:val="20"/>
          <w:szCs w:val="20"/>
        </w:rPr>
        <w:lastRenderedPageBreak/>
        <w:t xml:space="preserve">c) </w:t>
      </w:r>
      <w:r w:rsidR="0027405E" w:rsidRPr="00E27961">
        <w:rPr>
          <w:rFonts w:asciiTheme="minorHAnsi" w:hAnsiTheme="minorHAnsi" w:cstheme="minorHAnsi"/>
          <w:color w:val="000000" w:themeColor="text1"/>
          <w:sz w:val="20"/>
          <w:szCs w:val="20"/>
        </w:rPr>
        <w:t>Đề nghị</w:t>
      </w:r>
      <w:r w:rsidRPr="00E27961">
        <w:rPr>
          <w:rFonts w:asciiTheme="minorHAnsi" w:hAnsiTheme="minorHAnsi" w:cstheme="minorHAnsi"/>
          <w:color w:val="000000" w:themeColor="text1"/>
          <w:sz w:val="20"/>
          <w:szCs w:val="20"/>
        </w:rPr>
        <w:t xml:space="preserve"> cơ quan có thẩm quyền quy định tại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11 Nghị định này kiểm tra, cấp giấy chứng nhận huấn luyện kỹ thuật an toàn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cho người được giao quản lý kho, nơi cất giữ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w:t>
      </w:r>
    </w:p>
    <w:p w14:paraId="7CA83C45" w14:textId="4C08EE2E" w:rsidR="00876F2E" w:rsidRPr="00E27961" w:rsidRDefault="00451CB6" w:rsidP="007F5078">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8" w:name="bookmark128"/>
      <w:bookmarkEnd w:id="118"/>
      <w:r w:rsidRPr="00E27961">
        <w:rPr>
          <w:rFonts w:asciiTheme="minorHAnsi" w:hAnsiTheme="minorHAnsi" w:cstheme="minorHAnsi"/>
          <w:color w:val="000000" w:themeColor="text1"/>
          <w:sz w:val="20"/>
          <w:szCs w:val="20"/>
        </w:rPr>
        <w:t xml:space="preserve">d) Quản lý, theo dõi công tác huấn luyện cho người được giao </w:t>
      </w:r>
      <w:r w:rsidR="003A1252" w:rsidRPr="00E27961">
        <w:rPr>
          <w:rFonts w:asciiTheme="minorHAnsi" w:hAnsiTheme="minorHAnsi" w:cstheme="minorHAnsi"/>
          <w:color w:val="000000" w:themeColor="text1"/>
          <w:sz w:val="20"/>
          <w:szCs w:val="20"/>
        </w:rPr>
        <w:t>quản lý</w:t>
      </w:r>
      <w:r w:rsidRPr="00E27961">
        <w:rPr>
          <w:rFonts w:asciiTheme="minorHAnsi" w:hAnsiTheme="minorHAnsi" w:cstheme="minorHAnsi"/>
          <w:color w:val="000000" w:themeColor="text1"/>
          <w:sz w:val="20"/>
          <w:szCs w:val="20"/>
        </w:rPr>
        <w:t xml:space="preserve"> kho, nơi cất </w:t>
      </w:r>
      <w:r w:rsidR="00247836" w:rsidRPr="00E27961">
        <w:rPr>
          <w:rFonts w:asciiTheme="minorHAnsi" w:hAnsiTheme="minorHAnsi" w:cstheme="minorHAnsi"/>
          <w:color w:val="000000" w:themeColor="text1"/>
          <w:sz w:val="20"/>
          <w:szCs w:val="20"/>
        </w:rPr>
        <w:t>giữ</w:t>
      </w:r>
      <w:r w:rsidRPr="00E27961">
        <w:rPr>
          <w:rFonts w:asciiTheme="minorHAnsi" w:hAnsiTheme="minorHAnsi" w:cstheme="minorHAnsi"/>
          <w:color w:val="000000" w:themeColor="text1"/>
          <w:sz w:val="20"/>
          <w:szCs w:val="20"/>
        </w:rPr>
        <w:t xml:space="preserve"> tiền chất thuốc nổ;</w:t>
      </w:r>
    </w:p>
    <w:p w14:paraId="5D1D3028" w14:textId="114821D9"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Căn cứ tình hình sản xuất, </w:t>
      </w:r>
      <w:r w:rsidR="0027405E"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có bảo quản tiền chất thuốc nổ có thể kết hợp tổ chức huấn luyện kỹ thuật an toàn tiền chất thuốc nổ với huấn luyện nghiệp vụ phòng cháy, chữa cháy và cứu nạn, cứu hộ. Việc tổ chức huấn luyện nghiệp vụ phòng cháy,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và cứu nạn, cứu h</w:t>
      </w:r>
      <w:r w:rsidRPr="00E27961">
        <w:rPr>
          <w:rFonts w:asciiTheme="minorHAnsi" w:hAnsiTheme="minorHAnsi" w:cstheme="minorHAnsi"/>
          <w:color w:val="000000" w:themeColor="text1"/>
          <w:sz w:val="20"/>
          <w:szCs w:val="20"/>
        </w:rPr>
        <w:t>ộ phải đảm bảo quy định của pháp luật về phòng cháy, ch</w:t>
      </w:r>
      <w:r w:rsidR="00451CB6" w:rsidRPr="00E27961">
        <w:rPr>
          <w:rFonts w:asciiTheme="minorHAnsi" w:hAnsiTheme="minorHAnsi" w:cstheme="minorHAnsi"/>
          <w:color w:val="000000" w:themeColor="text1"/>
          <w:sz w:val="20"/>
          <w:szCs w:val="20"/>
        </w:rPr>
        <w:t>ữ</w:t>
      </w:r>
      <w:r w:rsidRPr="00E27961">
        <w:rPr>
          <w:rFonts w:asciiTheme="minorHAnsi" w:hAnsiTheme="minorHAnsi" w:cstheme="minorHAnsi"/>
          <w:color w:val="000000" w:themeColor="text1"/>
          <w:sz w:val="20"/>
          <w:szCs w:val="20"/>
        </w:rPr>
        <w:t>a cháy và cứu nạn, cứu hộ.</w:t>
      </w:r>
    </w:p>
    <w:p w14:paraId="43CD4992" w14:textId="373C7E67" w:rsidR="00876F2E" w:rsidRPr="00E27961" w:rsidRDefault="00451CB6" w:rsidP="007F5078">
      <w:pPr>
        <w:pStyle w:val="BodyText"/>
        <w:tabs>
          <w:tab w:val="left" w:pos="8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9" w:name="bookmark129"/>
      <w:bookmarkEnd w:id="119"/>
      <w:r w:rsidRPr="00E27961">
        <w:rPr>
          <w:rFonts w:asciiTheme="minorHAnsi" w:hAnsiTheme="minorHAnsi" w:cstheme="minorHAnsi"/>
          <w:color w:val="000000" w:themeColor="text1"/>
          <w:sz w:val="20"/>
          <w:szCs w:val="20"/>
        </w:rPr>
        <w:t>2. Người huấn luyện kỹ thuật an toàn tiền chất thuốc nổ phải có trình độ đại học trở lên và có kinh nghiệm thực tế làm việc về kỹ thuật an toàn tiền chất thuốc nổ, an toàn hóa chất, vật liệu nổ công nghiệp từ 05 năm liền kề trở lên hoặc làm việc trong lĩnh vực quản lý nhà nước về vật liệu nổ công nghiệp, tiền chất thuốc nổ, hóa chất từ 03 năm liền kề trở lên; có kiến thức pháp luật về tiền chất thuốc nổ.</w:t>
      </w:r>
    </w:p>
    <w:p w14:paraId="358C341E" w14:textId="7357F622" w:rsidR="00876F2E" w:rsidRPr="00E27961" w:rsidRDefault="00451CB6" w:rsidP="007F5078">
      <w:pPr>
        <w:pStyle w:val="BodyText"/>
        <w:tabs>
          <w:tab w:val="left" w:pos="8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0" w:name="bookmark130"/>
      <w:bookmarkEnd w:id="120"/>
      <w:r w:rsidRPr="00E27961">
        <w:rPr>
          <w:rFonts w:asciiTheme="minorHAnsi" w:hAnsiTheme="minorHAnsi" w:cstheme="minorHAnsi"/>
          <w:color w:val="000000" w:themeColor="text1"/>
          <w:sz w:val="20"/>
          <w:szCs w:val="20"/>
        </w:rPr>
        <w:t>3. Hình thức huấn luyện</w:t>
      </w:r>
    </w:p>
    <w:p w14:paraId="5EB820B6" w14:textId="672EABDF" w:rsidR="00876F2E" w:rsidRPr="00E27961" w:rsidRDefault="00451CB6" w:rsidP="007F5078">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1" w:name="bookmark131"/>
      <w:bookmarkEnd w:id="121"/>
      <w:r w:rsidRPr="00E27961">
        <w:rPr>
          <w:rFonts w:asciiTheme="minorHAnsi" w:hAnsiTheme="minorHAnsi" w:cstheme="minorHAnsi"/>
          <w:color w:val="000000" w:themeColor="text1"/>
          <w:sz w:val="20"/>
          <w:szCs w:val="20"/>
        </w:rPr>
        <w:t xml:space="preserve">a) Huấn luyện lần đầu: Các đối tượng quy định tại khoản 1 Điều 10 Nghị định này phải được huấn luyện trước khi được giao quản lý kho bảo quản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Thời gian huấn luyện ít nhất là 12 giờ;</w:t>
      </w:r>
    </w:p>
    <w:p w14:paraId="58CBE0B3" w14:textId="15995840" w:rsidR="00876F2E" w:rsidRPr="00E27961" w:rsidRDefault="00451CB6" w:rsidP="007F5078">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2" w:name="bookmark132"/>
      <w:bookmarkEnd w:id="122"/>
      <w:r w:rsidRPr="00E27961">
        <w:rPr>
          <w:rFonts w:asciiTheme="minorHAnsi" w:hAnsiTheme="minorHAnsi" w:cstheme="minorHAnsi"/>
          <w:color w:val="000000" w:themeColor="text1"/>
          <w:sz w:val="20"/>
          <w:szCs w:val="20"/>
        </w:rPr>
        <w:t>b) Huấn luyện định kỳ: Các đối tượng quy định tại khoản 1 Điều 10 Nghị định này được huấn luyện 02 năm một lần. Thời gian huấn luyện bằng một nửa (1/2) thời gian huấn luyện lần đầu;</w:t>
      </w:r>
    </w:p>
    <w:p w14:paraId="2078132A" w14:textId="0B3176CA" w:rsidR="00876F2E" w:rsidRPr="00E27961" w:rsidRDefault="00451CB6" w:rsidP="007F5078">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3" w:name="bookmark133"/>
      <w:bookmarkEnd w:id="123"/>
      <w:r w:rsidRPr="00E27961">
        <w:rPr>
          <w:rFonts w:asciiTheme="minorHAnsi" w:hAnsiTheme="minorHAnsi" w:cstheme="minorHAnsi"/>
          <w:color w:val="000000" w:themeColor="text1"/>
          <w:sz w:val="20"/>
          <w:szCs w:val="20"/>
        </w:rPr>
        <w:t xml:space="preserve">c) Huấn luyện lại: Các đối tượng quy định tại khoản 1 Điều 10 Nghị định này phải thực hiện huấn luyện lại khi kết quả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không đạt yêu cầu. Thời gian huấn luyện bằng một nửa (1/2) thời gian huấn luyện lần đầu.</w:t>
      </w:r>
    </w:p>
    <w:p w14:paraId="3983E775" w14:textId="3ECDF2AE"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 xml:space="preserve">Điều 14. Thủ tục </w:t>
      </w:r>
      <w:r w:rsidR="00451CB6" w:rsidRPr="00E27961">
        <w:rPr>
          <w:rFonts w:asciiTheme="minorHAnsi" w:hAnsiTheme="minorHAnsi" w:cstheme="minorHAnsi"/>
          <w:b/>
          <w:bCs/>
          <w:color w:val="000000" w:themeColor="text1"/>
          <w:sz w:val="20"/>
          <w:szCs w:val="20"/>
        </w:rPr>
        <w:t>kiểm</w:t>
      </w:r>
      <w:r w:rsidRPr="00E27961">
        <w:rPr>
          <w:rFonts w:asciiTheme="minorHAnsi" w:hAnsiTheme="minorHAnsi" w:cstheme="minorHAnsi"/>
          <w:b/>
          <w:bCs/>
          <w:color w:val="000000" w:themeColor="text1"/>
          <w:sz w:val="20"/>
          <w:szCs w:val="20"/>
        </w:rPr>
        <w:t xml:space="preserve"> tra, cấp giấy chứng nhận huấn luyện kỹ thuật an toàn tiền chất thuốc nổ</w:t>
      </w:r>
    </w:p>
    <w:p w14:paraId="14534BFF" w14:textId="59728E18" w:rsidR="00876F2E" w:rsidRPr="00E27961" w:rsidRDefault="00451CB6" w:rsidP="007F5078">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4" w:name="bookmark134"/>
      <w:bookmarkEnd w:id="124"/>
      <w:r w:rsidRPr="00E27961">
        <w:rPr>
          <w:rFonts w:asciiTheme="minorHAnsi" w:hAnsiTheme="minorHAnsi" w:cstheme="minorHAnsi"/>
          <w:color w:val="000000" w:themeColor="text1"/>
          <w:sz w:val="20"/>
          <w:szCs w:val="20"/>
        </w:rPr>
        <w:t xml:space="preserve">1. Hồ sơ đề nghị kiểm tra, cấp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bao gồm: Giấy đề nghị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01 tại Phụ lục ban hành kèm theo Nghị định này; danh sách người đề nghị được kiểm tra, cấp giấy chứng nhận huấn luyện kỹ thuật an toàn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02 tại Phụ lục ban hành kèm theo Nghị định này; 02 ảnh (3x4 cm) của người trong danh sách đề nghị kiểm tra, cấp giấy chứng nhận huấn luyện kỹ thuật an toàn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tài liệu </w:t>
      </w:r>
      <w:r w:rsidR="0027405E" w:rsidRPr="00E27961">
        <w:rPr>
          <w:rFonts w:asciiTheme="minorHAnsi" w:hAnsiTheme="minorHAnsi" w:cstheme="minorHAnsi"/>
          <w:color w:val="000000" w:themeColor="text1"/>
          <w:sz w:val="20"/>
          <w:szCs w:val="20"/>
        </w:rPr>
        <w:t>huấn</w:t>
      </w:r>
      <w:r w:rsidRPr="00E27961">
        <w:rPr>
          <w:rFonts w:asciiTheme="minorHAnsi" w:hAnsiTheme="minorHAnsi" w:cstheme="minorHAnsi"/>
          <w:color w:val="000000" w:themeColor="text1"/>
          <w:sz w:val="20"/>
          <w:szCs w:val="20"/>
        </w:rPr>
        <w:t xml:space="preserve"> luyện chi ti</w:t>
      </w:r>
      <w:r w:rsidR="00193CF8" w:rsidRPr="00E27961">
        <w:rPr>
          <w:rFonts w:asciiTheme="minorHAnsi" w:hAnsiTheme="minorHAnsi" w:cstheme="minorHAnsi"/>
          <w:color w:val="000000" w:themeColor="text1"/>
          <w:sz w:val="20"/>
          <w:szCs w:val="20"/>
        </w:rPr>
        <w:t>ế</w:t>
      </w:r>
      <w:r w:rsidRPr="00E27961">
        <w:rPr>
          <w:rFonts w:asciiTheme="minorHAnsi" w:hAnsiTheme="minorHAnsi" w:cstheme="minorHAnsi"/>
          <w:color w:val="000000" w:themeColor="text1"/>
          <w:sz w:val="20"/>
          <w:szCs w:val="20"/>
        </w:rPr>
        <w:t xml:space="preserve">t quy định tại </w:t>
      </w:r>
      <w:r w:rsidR="00247836" w:rsidRPr="00E27961">
        <w:rPr>
          <w:rFonts w:asciiTheme="minorHAnsi" w:hAnsiTheme="minorHAnsi" w:cstheme="minorHAnsi"/>
          <w:color w:val="000000" w:themeColor="text1"/>
          <w:sz w:val="20"/>
          <w:szCs w:val="20"/>
        </w:rPr>
        <w:t>điểm</w:t>
      </w:r>
      <w:r w:rsidRPr="00E27961">
        <w:rPr>
          <w:rFonts w:asciiTheme="minorHAnsi" w:hAnsiTheme="minorHAnsi" w:cstheme="minorHAnsi"/>
          <w:color w:val="000000" w:themeColor="text1"/>
          <w:sz w:val="20"/>
          <w:szCs w:val="20"/>
        </w:rPr>
        <w:t xml:space="preserve"> a khoản 1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13; bản sao bằng cấp chứng minh việc đáp ứng các quy định tại khoản 2 Điều 13 Nghị định này;</w:t>
      </w:r>
    </w:p>
    <w:p w14:paraId="5A973CF8" w14:textId="135F7979" w:rsidR="00876F2E" w:rsidRPr="00E27961" w:rsidRDefault="00451CB6" w:rsidP="007F5078">
      <w:pPr>
        <w:pStyle w:val="BodyText"/>
        <w:tabs>
          <w:tab w:val="left" w:pos="8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5" w:name="bookmark135"/>
      <w:bookmarkEnd w:id="125"/>
      <w:r w:rsidRPr="00E27961">
        <w:rPr>
          <w:rFonts w:asciiTheme="minorHAnsi" w:hAnsiTheme="minorHAnsi" w:cstheme="minorHAnsi"/>
          <w:color w:val="000000" w:themeColor="text1"/>
          <w:sz w:val="20"/>
          <w:szCs w:val="20"/>
        </w:rPr>
        <w:t xml:space="preserve">2. Trong thời hạn 05 ngày làm việc, </w:t>
      </w:r>
      <w:r w:rsidR="0027405E" w:rsidRPr="00E27961">
        <w:rPr>
          <w:rFonts w:asciiTheme="minorHAnsi" w:hAnsiTheme="minorHAnsi" w:cstheme="minorHAnsi"/>
          <w:color w:val="000000" w:themeColor="text1"/>
          <w:sz w:val="20"/>
          <w:szCs w:val="20"/>
        </w:rPr>
        <w:t>kể từ</w:t>
      </w:r>
      <w:r w:rsidRPr="00E27961">
        <w:rPr>
          <w:rFonts w:asciiTheme="minorHAnsi" w:hAnsiTheme="minorHAnsi" w:cstheme="minorHAnsi"/>
          <w:color w:val="000000" w:themeColor="text1"/>
          <w:sz w:val="20"/>
          <w:szCs w:val="20"/>
        </w:rPr>
        <w:t xml:space="preserve"> ngày nhận được hồ sơ đầy đủ, hợp lệ, cơ quan quy định tại Điều 11 Nghị định này phải thông báo kế hoạch kiểm tra cho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đề nghị; trường hợp hồ sơ chưa đầy đủ, </w:t>
      </w:r>
      <w:r w:rsidR="0027405E" w:rsidRPr="00E27961">
        <w:rPr>
          <w:rFonts w:asciiTheme="minorHAnsi" w:hAnsiTheme="minorHAnsi" w:cstheme="minorHAnsi"/>
          <w:color w:val="000000" w:themeColor="text1"/>
          <w:sz w:val="20"/>
          <w:szCs w:val="20"/>
        </w:rPr>
        <w:t>hợp lệ</w:t>
      </w:r>
      <w:r w:rsidRPr="00E27961">
        <w:rPr>
          <w:rFonts w:asciiTheme="minorHAnsi" w:hAnsiTheme="minorHAnsi" w:cstheme="minorHAnsi"/>
          <w:color w:val="000000" w:themeColor="text1"/>
          <w:sz w:val="20"/>
          <w:szCs w:val="20"/>
        </w:rPr>
        <w:t>, trong thời hạn 02 ngày làm việc, kể từ ngày nhận được hồ sơ phải trả lời bằng văn bản và nêu rõ lý do.</w:t>
      </w:r>
    </w:p>
    <w:p w14:paraId="770ACCEF" w14:textId="0557A0CE" w:rsidR="00876F2E" w:rsidRPr="00E27961" w:rsidRDefault="00451CB6" w:rsidP="007F5078">
      <w:pPr>
        <w:pStyle w:val="BodyText"/>
        <w:tabs>
          <w:tab w:val="left" w:pos="8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6" w:name="bookmark136"/>
      <w:bookmarkEnd w:id="126"/>
      <w:r w:rsidRPr="00E27961">
        <w:rPr>
          <w:rFonts w:asciiTheme="minorHAnsi" w:hAnsiTheme="minorHAnsi" w:cstheme="minorHAnsi"/>
          <w:color w:val="000000" w:themeColor="text1"/>
          <w:sz w:val="20"/>
          <w:szCs w:val="20"/>
        </w:rPr>
        <w:t xml:space="preserve">3. Trong thời hạn 10 ngày làm việc, </w:t>
      </w:r>
      <w:r w:rsidR="0027405E" w:rsidRPr="00E27961">
        <w:rPr>
          <w:rFonts w:asciiTheme="minorHAnsi" w:hAnsiTheme="minorHAnsi" w:cstheme="minorHAnsi"/>
          <w:color w:val="000000" w:themeColor="text1"/>
          <w:sz w:val="20"/>
          <w:szCs w:val="20"/>
        </w:rPr>
        <w:t>kể từ</w:t>
      </w:r>
      <w:r w:rsidRPr="00E27961">
        <w:rPr>
          <w:rFonts w:asciiTheme="minorHAnsi" w:hAnsiTheme="minorHAnsi" w:cstheme="minorHAnsi"/>
          <w:color w:val="000000" w:themeColor="text1"/>
          <w:sz w:val="20"/>
          <w:szCs w:val="20"/>
        </w:rPr>
        <w:t xml:space="preserve"> ngày thông báo kế hoạch kiểm tra, cơ quan quy định tại Điều 11 Nghị định này phải tổ chức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w:t>
      </w:r>
    </w:p>
    <w:p w14:paraId="7464DAAB" w14:textId="05FC302C"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Nội dung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phải phù hợp với nội dung huấn luyện quy định tại Điều 13 Nghị định này;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được cấp cho các đối tượng có kết quả kiểm tra từ 6/10 điểm t</w:t>
      </w:r>
      <w:r w:rsidRPr="00E27961">
        <w:rPr>
          <w:rFonts w:asciiTheme="minorHAnsi" w:hAnsiTheme="minorHAnsi" w:cstheme="minorHAnsi"/>
          <w:color w:val="000000" w:themeColor="text1"/>
          <w:sz w:val="20"/>
          <w:szCs w:val="20"/>
        </w:rPr>
        <w:t>rở lên.</w:t>
      </w:r>
    </w:p>
    <w:p w14:paraId="5C25B70C" w14:textId="49D87D3E" w:rsidR="00876F2E" w:rsidRPr="00E27961" w:rsidRDefault="00451CB6" w:rsidP="007F5078">
      <w:pPr>
        <w:pStyle w:val="BodyText"/>
        <w:tabs>
          <w:tab w:val="left" w:pos="8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7" w:name="bookmark137"/>
      <w:bookmarkEnd w:id="127"/>
      <w:r w:rsidRPr="00E27961">
        <w:rPr>
          <w:rFonts w:asciiTheme="minorHAnsi" w:hAnsiTheme="minorHAnsi" w:cstheme="minorHAnsi"/>
          <w:color w:val="000000" w:themeColor="text1"/>
          <w:sz w:val="20"/>
          <w:szCs w:val="20"/>
        </w:rPr>
        <w:t xml:space="preserve">4. Trong thời hạn 03 ngày làm việc kể từ ngày kết thúc kiểm tra, cơ quan quy định tại Điều 11 Nghị định này thực hiện cấp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03 tại Phụ lục ban hành kèm theo Nghị định này.</w:t>
      </w:r>
    </w:p>
    <w:p w14:paraId="2DEC3AFA" w14:textId="63EB0200" w:rsidR="00876F2E" w:rsidRPr="00E27961" w:rsidRDefault="00451CB6" w:rsidP="007F5078">
      <w:pPr>
        <w:pStyle w:val="BodyText"/>
        <w:tabs>
          <w:tab w:val="left" w:pos="8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8" w:name="bookmark138"/>
      <w:bookmarkEnd w:id="128"/>
      <w:r w:rsidRPr="00E27961">
        <w:rPr>
          <w:rFonts w:asciiTheme="minorHAnsi" w:hAnsiTheme="minorHAnsi" w:cstheme="minorHAnsi"/>
          <w:color w:val="000000" w:themeColor="text1"/>
          <w:sz w:val="20"/>
          <w:szCs w:val="20"/>
        </w:rPr>
        <w:t xml:space="preserve">5. Cấp lại giấy chứng nhận huấn luyện kỹ thuật an toàn tiền chất thuốc </w:t>
      </w:r>
      <w:r w:rsidR="00247836" w:rsidRPr="00E27961">
        <w:rPr>
          <w:rFonts w:asciiTheme="minorHAnsi" w:hAnsiTheme="minorHAnsi" w:cstheme="minorHAnsi"/>
          <w:color w:val="000000" w:themeColor="text1"/>
          <w:sz w:val="20"/>
          <w:szCs w:val="20"/>
        </w:rPr>
        <w:t>nổ</w:t>
      </w:r>
    </w:p>
    <w:p w14:paraId="5A9F46B6" w14:textId="6CDE70BB" w:rsidR="00876F2E" w:rsidRPr="00E27961" w:rsidRDefault="00451CB6" w:rsidP="007F5078">
      <w:pPr>
        <w:pStyle w:val="BodyText"/>
        <w:tabs>
          <w:tab w:val="left" w:pos="8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9" w:name="bookmark139"/>
      <w:bookmarkEnd w:id="129"/>
      <w:r w:rsidRPr="00E27961">
        <w:rPr>
          <w:rFonts w:asciiTheme="minorHAnsi" w:hAnsiTheme="minorHAnsi" w:cstheme="minorHAnsi"/>
          <w:color w:val="000000" w:themeColor="text1"/>
          <w:sz w:val="20"/>
          <w:szCs w:val="20"/>
        </w:rPr>
        <w:t xml:space="preserve">a)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được cấp lại trong các trường hợp sau: Bị mất; hư hỏng; có sự thay đổi thông tin ghi trên giấy chứng nhận huấn luyện;</w:t>
      </w:r>
    </w:p>
    <w:p w14:paraId="2B688F4E" w14:textId="523808B1" w:rsidR="00876F2E" w:rsidRPr="00E27961" w:rsidRDefault="00451CB6" w:rsidP="007F5078">
      <w:pPr>
        <w:pStyle w:val="BodyText"/>
        <w:tabs>
          <w:tab w:val="left" w:pos="9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0" w:name="bookmark140"/>
      <w:bookmarkEnd w:id="130"/>
      <w:r w:rsidRPr="00E27961">
        <w:rPr>
          <w:rFonts w:asciiTheme="minorHAnsi" w:hAnsiTheme="minorHAnsi" w:cstheme="minorHAnsi"/>
          <w:color w:val="000000" w:themeColor="text1"/>
          <w:sz w:val="20"/>
          <w:szCs w:val="20"/>
        </w:rPr>
        <w:t xml:space="preserve">b) Giấy chứng nhận huấn luyện kỹ thuật an toàn tiền chất thuốc nổ được </w:t>
      </w:r>
      <w:r w:rsidR="00247836" w:rsidRPr="00E27961">
        <w:rPr>
          <w:rFonts w:asciiTheme="minorHAnsi" w:hAnsiTheme="minorHAnsi" w:cstheme="minorHAnsi"/>
          <w:color w:val="000000" w:themeColor="text1"/>
          <w:sz w:val="20"/>
          <w:szCs w:val="20"/>
        </w:rPr>
        <w:t>cấp</w:t>
      </w:r>
      <w:r w:rsidRPr="00E27961">
        <w:rPr>
          <w:rFonts w:asciiTheme="minorHAnsi" w:hAnsiTheme="minorHAnsi" w:cstheme="minorHAnsi"/>
          <w:color w:val="000000" w:themeColor="text1"/>
          <w:sz w:val="20"/>
          <w:szCs w:val="20"/>
        </w:rPr>
        <w:t xml:space="preserve"> lại có thời hạn hiệu lực như giấy chứng nhận huấn luyện đã cấp trước đó;</w:t>
      </w:r>
    </w:p>
    <w:p w14:paraId="654E7F59" w14:textId="2DB474D8" w:rsidR="00876F2E" w:rsidRPr="00E27961" w:rsidRDefault="00451CB6" w:rsidP="007F5078">
      <w:pPr>
        <w:pStyle w:val="BodyText"/>
        <w:tabs>
          <w:tab w:val="left" w:pos="9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1" w:name="bookmark141"/>
      <w:bookmarkEnd w:id="131"/>
      <w:r w:rsidRPr="00E27961">
        <w:rPr>
          <w:rFonts w:asciiTheme="minorHAnsi" w:hAnsiTheme="minorHAnsi" w:cstheme="minorHAnsi"/>
          <w:color w:val="000000" w:themeColor="text1"/>
          <w:sz w:val="20"/>
          <w:szCs w:val="20"/>
        </w:rPr>
        <w:t xml:space="preserve">c) Hồ sơ </w:t>
      </w:r>
      <w:r w:rsidR="0027405E" w:rsidRPr="00E27961">
        <w:rPr>
          <w:rFonts w:asciiTheme="minorHAnsi" w:hAnsiTheme="minorHAnsi" w:cstheme="minorHAnsi"/>
          <w:color w:val="000000" w:themeColor="text1"/>
          <w:sz w:val="20"/>
          <w:szCs w:val="20"/>
        </w:rPr>
        <w:t>đề nghị</w:t>
      </w:r>
      <w:r w:rsidRPr="00E27961">
        <w:rPr>
          <w:rFonts w:asciiTheme="minorHAnsi" w:hAnsiTheme="minorHAnsi" w:cstheme="minorHAnsi"/>
          <w:color w:val="000000" w:themeColor="text1"/>
          <w:sz w:val="20"/>
          <w:szCs w:val="20"/>
        </w:rPr>
        <w:t xml:space="preserve"> </w:t>
      </w:r>
      <w:r w:rsidR="00247836" w:rsidRPr="00E27961">
        <w:rPr>
          <w:rFonts w:asciiTheme="minorHAnsi" w:hAnsiTheme="minorHAnsi" w:cstheme="minorHAnsi"/>
          <w:color w:val="000000" w:themeColor="text1"/>
          <w:sz w:val="20"/>
          <w:szCs w:val="20"/>
        </w:rPr>
        <w:t>cấp</w:t>
      </w:r>
      <w:r w:rsidRPr="00E27961">
        <w:rPr>
          <w:rFonts w:asciiTheme="minorHAnsi" w:hAnsiTheme="minorHAnsi" w:cstheme="minorHAnsi"/>
          <w:color w:val="000000" w:themeColor="text1"/>
          <w:sz w:val="20"/>
          <w:szCs w:val="20"/>
        </w:rPr>
        <w:t xml:space="preserve"> lại: </w:t>
      </w:r>
      <w:r w:rsidR="00247836" w:rsidRPr="00E27961">
        <w:rPr>
          <w:rFonts w:asciiTheme="minorHAnsi" w:hAnsiTheme="minorHAnsi" w:cstheme="minorHAnsi"/>
          <w:color w:val="000000" w:themeColor="text1"/>
          <w:sz w:val="20"/>
          <w:szCs w:val="20"/>
        </w:rPr>
        <w:t>Giấy</w:t>
      </w:r>
      <w:r w:rsidRPr="00E27961">
        <w:rPr>
          <w:rFonts w:asciiTheme="minorHAnsi" w:hAnsiTheme="minorHAnsi" w:cstheme="minorHAnsi"/>
          <w:color w:val="000000" w:themeColor="text1"/>
          <w:sz w:val="20"/>
          <w:szCs w:val="20"/>
        </w:rPr>
        <w:t xml:space="preserve"> đề nghị cấp lại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01 tại Phụ lục ban hành kèm theo Nghị định này; 02 ảnh (3x4 cm) và danh </w:t>
      </w:r>
      <w:r w:rsidRPr="00E27961">
        <w:rPr>
          <w:rFonts w:asciiTheme="minorHAnsi" w:hAnsiTheme="minorHAnsi" w:cstheme="minorHAnsi"/>
          <w:color w:val="000000" w:themeColor="text1"/>
          <w:sz w:val="20"/>
          <w:szCs w:val="20"/>
        </w:rPr>
        <w:lastRenderedPageBreak/>
        <w:t xml:space="preserve">sách đối tượng cấp lại giấy chứng nhận huấn luyện kỹ thuật an toàn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0F785546" w14:textId="0E3EAB5F" w:rsidR="00876F2E" w:rsidRPr="00E27961" w:rsidRDefault="00451CB6" w:rsidP="007F5078">
      <w:pPr>
        <w:pStyle w:val="BodyText"/>
        <w:tabs>
          <w:tab w:val="left" w:pos="9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2" w:name="bookmark142"/>
      <w:bookmarkEnd w:id="132"/>
      <w:r w:rsidRPr="00E27961">
        <w:rPr>
          <w:rFonts w:asciiTheme="minorHAnsi" w:hAnsiTheme="minorHAnsi" w:cstheme="minorHAnsi"/>
          <w:color w:val="000000" w:themeColor="text1"/>
          <w:sz w:val="20"/>
          <w:szCs w:val="20"/>
        </w:rPr>
        <w:t xml:space="preserve">d) Trong thời hạn 03 ngày làm việc kể từ ngày nhận được hồ sơ đầy đủ, hợp lệ, cơ quan quy định tại Điều 11 Nghị định này cấp lại giấy chứng nhận huấn luyện kỹ thuật an toàn tiền chất thuốc nổ; trường hợp hồ sơ chưa đầy đủ, hợp lệ, trong thời hạn 02 ngày làm việc, </w:t>
      </w:r>
      <w:r w:rsidR="0027405E" w:rsidRPr="00E27961">
        <w:rPr>
          <w:rFonts w:asciiTheme="minorHAnsi" w:hAnsiTheme="minorHAnsi" w:cstheme="minorHAnsi"/>
          <w:color w:val="000000" w:themeColor="text1"/>
          <w:sz w:val="20"/>
          <w:szCs w:val="20"/>
        </w:rPr>
        <w:t>kể từ</w:t>
      </w:r>
      <w:r w:rsidRPr="00E27961">
        <w:rPr>
          <w:rFonts w:asciiTheme="minorHAnsi" w:hAnsiTheme="minorHAnsi" w:cstheme="minorHAnsi"/>
          <w:color w:val="000000" w:themeColor="text1"/>
          <w:sz w:val="20"/>
          <w:szCs w:val="20"/>
        </w:rPr>
        <w:t xml:space="preserve"> ngày nhận được hồ sơ phải trả lời bằng văn bản và nêu rõ lý do.</w:t>
      </w:r>
    </w:p>
    <w:p w14:paraId="166C0D0A" w14:textId="56F45BB6" w:rsidR="00876F2E" w:rsidRPr="00E27961" w:rsidRDefault="00451CB6" w:rsidP="007F5078">
      <w:pPr>
        <w:pStyle w:val="BodyText"/>
        <w:tabs>
          <w:tab w:val="left" w:pos="8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3" w:name="bookmark143"/>
      <w:bookmarkEnd w:id="133"/>
      <w:r w:rsidRPr="00E27961">
        <w:rPr>
          <w:rFonts w:asciiTheme="minorHAnsi" w:hAnsiTheme="minorHAnsi" w:cstheme="minorHAnsi"/>
          <w:color w:val="000000" w:themeColor="text1"/>
          <w:sz w:val="20"/>
          <w:szCs w:val="20"/>
        </w:rPr>
        <w:t xml:space="preserve">6. Hồ sơ quy định tại khoản 1, điểm c khoản 5 Điều này nộp trên Cổng dịch vụ công quốc gia, Hệ thống thông tin giải quyết thủ tục hành chính của Bộ Quốc phòng đối với các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thuộc thẩm quyền </w:t>
      </w:r>
      <w:r w:rsidR="00247836" w:rsidRPr="00E27961">
        <w:rPr>
          <w:rFonts w:asciiTheme="minorHAnsi" w:hAnsiTheme="minorHAnsi" w:cstheme="minorHAnsi"/>
          <w:color w:val="000000" w:themeColor="text1"/>
          <w:sz w:val="20"/>
          <w:szCs w:val="20"/>
        </w:rPr>
        <w:t>cấp</w:t>
      </w:r>
      <w:r w:rsidRPr="00E27961">
        <w:rPr>
          <w:rFonts w:asciiTheme="minorHAnsi" w:hAnsiTheme="minorHAnsi" w:cstheme="minorHAnsi"/>
          <w:color w:val="000000" w:themeColor="text1"/>
          <w:sz w:val="20"/>
          <w:szCs w:val="20"/>
        </w:rPr>
        <w:t xml:space="preserve"> giấy chứng nhận huấn luyện của Bộ Quốc phòng, Hệ thống thông tin giải quyết thủ tục hành chính của tỉnh, thành phố trực thuộc trung ương nơi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sản xuất, kinh doanh, sử dụng tiền chất </w:t>
      </w:r>
      <w:r w:rsidR="003A1252"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w:t>
      </w:r>
      <w:r w:rsidR="006929CA" w:rsidRPr="00E27961">
        <w:rPr>
          <w:rFonts w:asciiTheme="minorHAnsi" w:hAnsiTheme="minorHAnsi" w:cstheme="minorHAnsi"/>
          <w:color w:val="000000" w:themeColor="text1"/>
          <w:sz w:val="20"/>
          <w:szCs w:val="20"/>
        </w:rPr>
        <w:t>đối với</w:t>
      </w:r>
      <w:r w:rsidRPr="00E27961">
        <w:rPr>
          <w:rFonts w:asciiTheme="minorHAnsi" w:hAnsiTheme="minorHAnsi" w:cstheme="minorHAnsi"/>
          <w:color w:val="000000" w:themeColor="text1"/>
          <w:sz w:val="20"/>
          <w:szCs w:val="20"/>
        </w:rPr>
        <w:t xml:space="preserve"> các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thuộc thẩm quyền cấp giấy chứng nhận huấn luyện của Sở Công Thương hoặc gửi qua đường bưu chính hoặc nộp trực tiếp tại cơ quan có </w:t>
      </w:r>
      <w:r w:rsidR="0027405E" w:rsidRPr="00E27961">
        <w:rPr>
          <w:rFonts w:asciiTheme="minorHAnsi" w:hAnsiTheme="minorHAnsi" w:cstheme="minorHAnsi"/>
          <w:color w:val="000000" w:themeColor="text1"/>
          <w:sz w:val="20"/>
          <w:szCs w:val="20"/>
        </w:rPr>
        <w:t>thẩm quyền</w:t>
      </w:r>
      <w:r w:rsidRPr="00E27961">
        <w:rPr>
          <w:rFonts w:asciiTheme="minorHAnsi" w:hAnsiTheme="minorHAnsi" w:cstheme="minorHAnsi"/>
          <w:color w:val="000000" w:themeColor="text1"/>
          <w:sz w:val="20"/>
          <w:szCs w:val="20"/>
        </w:rPr>
        <w:t xml:space="preserve"> quy định tại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11 Nghị định này.</w:t>
      </w:r>
    </w:p>
    <w:p w14:paraId="4A3CEB5C" w14:textId="7BBC81C4" w:rsidR="00876F2E" w:rsidRPr="00852854" w:rsidRDefault="00451CB6" w:rsidP="007F5078">
      <w:pPr>
        <w:pStyle w:val="BodyText"/>
        <w:tabs>
          <w:tab w:val="left" w:pos="880"/>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34" w:name="bookmark144"/>
      <w:bookmarkEnd w:id="134"/>
      <w:r w:rsidRPr="00E27961">
        <w:rPr>
          <w:rFonts w:asciiTheme="minorHAnsi" w:hAnsiTheme="minorHAnsi" w:cstheme="minorHAnsi"/>
          <w:color w:val="000000" w:themeColor="text1"/>
          <w:sz w:val="20"/>
          <w:szCs w:val="20"/>
        </w:rPr>
        <w:t>7. Giấy chứng nhận huấn luyện kỹ thuật an toàn tiền chất thuốc nổ có hiệu lực trong thời hạn 02 năm kể từ ngày cấp và có giá trị trên phạm vi toàn quốc.</w:t>
      </w:r>
    </w:p>
    <w:p w14:paraId="5255507F" w14:textId="77777777" w:rsidR="00451CB6" w:rsidRPr="00852854" w:rsidRDefault="00451CB6" w:rsidP="007F5078">
      <w:pPr>
        <w:pStyle w:val="BodyText"/>
        <w:tabs>
          <w:tab w:val="left" w:pos="880"/>
        </w:tabs>
        <w:adjustRightInd w:val="0"/>
        <w:snapToGrid w:val="0"/>
        <w:spacing w:after="0" w:line="240" w:lineRule="auto"/>
        <w:ind w:firstLine="0"/>
        <w:jc w:val="both"/>
        <w:rPr>
          <w:rFonts w:asciiTheme="minorHAnsi" w:hAnsiTheme="minorHAnsi" w:cstheme="minorHAnsi"/>
          <w:color w:val="000000" w:themeColor="text1"/>
          <w:sz w:val="20"/>
          <w:szCs w:val="20"/>
        </w:rPr>
      </w:pPr>
    </w:p>
    <w:p w14:paraId="1E1E0124" w14:textId="5803B497"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Ch</w:t>
      </w:r>
      <w:r w:rsidR="00451CB6" w:rsidRPr="00852854">
        <w:rPr>
          <w:rFonts w:asciiTheme="minorHAnsi" w:hAnsiTheme="minorHAnsi" w:cstheme="minorHAnsi"/>
          <w:b/>
          <w:bCs/>
          <w:color w:val="000000" w:themeColor="text1"/>
          <w:sz w:val="20"/>
          <w:szCs w:val="20"/>
        </w:rPr>
        <w:t>ươ</w:t>
      </w:r>
      <w:r w:rsidRPr="00E27961">
        <w:rPr>
          <w:rFonts w:asciiTheme="minorHAnsi" w:hAnsiTheme="minorHAnsi" w:cstheme="minorHAnsi"/>
          <w:b/>
          <w:bCs/>
          <w:color w:val="000000" w:themeColor="text1"/>
          <w:sz w:val="20"/>
          <w:szCs w:val="20"/>
        </w:rPr>
        <w:t>ng IV</w:t>
      </w:r>
    </w:p>
    <w:p w14:paraId="001E77F5" w14:textId="77F60129" w:rsidR="00876F2E" w:rsidRPr="00852854" w:rsidRDefault="003A1252"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QUẢN LÝ, BẢO QUẢN V</w:t>
      </w:r>
      <w:r w:rsidR="00451CB6" w:rsidRPr="00E27961">
        <w:rPr>
          <w:rFonts w:asciiTheme="minorHAnsi" w:hAnsiTheme="minorHAnsi" w:cstheme="minorHAnsi"/>
          <w:b/>
          <w:bCs/>
          <w:color w:val="000000" w:themeColor="text1"/>
          <w:sz w:val="20"/>
          <w:szCs w:val="20"/>
        </w:rPr>
        <w:t>Ậ</w:t>
      </w:r>
      <w:r w:rsidRPr="00E27961">
        <w:rPr>
          <w:rFonts w:asciiTheme="minorHAnsi" w:hAnsiTheme="minorHAnsi" w:cstheme="minorHAnsi"/>
          <w:b/>
          <w:bCs/>
          <w:color w:val="000000" w:themeColor="text1"/>
          <w:sz w:val="20"/>
          <w:szCs w:val="20"/>
        </w:rPr>
        <w:t>T LIỆU N</w:t>
      </w:r>
      <w:r w:rsidR="00451CB6"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t xml:space="preserve"> CÔNG NGHIỆP,</w:t>
      </w:r>
      <w:r w:rsidRPr="00E27961">
        <w:rPr>
          <w:rFonts w:asciiTheme="minorHAnsi" w:hAnsiTheme="minorHAnsi" w:cstheme="minorHAnsi"/>
          <w:b/>
          <w:bCs/>
          <w:color w:val="000000" w:themeColor="text1"/>
          <w:sz w:val="20"/>
          <w:szCs w:val="20"/>
        </w:rPr>
        <w:br/>
        <w:t>TI</w:t>
      </w:r>
      <w:r w:rsidR="00451CB6" w:rsidRPr="00E27961">
        <w:rPr>
          <w:rFonts w:asciiTheme="minorHAnsi" w:hAnsiTheme="minorHAnsi" w:cstheme="minorHAnsi"/>
          <w:b/>
          <w:bCs/>
          <w:color w:val="000000" w:themeColor="text1"/>
          <w:sz w:val="20"/>
          <w:szCs w:val="20"/>
        </w:rPr>
        <w:t>Ề</w:t>
      </w:r>
      <w:r w:rsidRPr="00E27961">
        <w:rPr>
          <w:rFonts w:asciiTheme="minorHAnsi" w:hAnsiTheme="minorHAnsi" w:cstheme="minorHAnsi"/>
          <w:b/>
          <w:bCs/>
          <w:color w:val="000000" w:themeColor="text1"/>
          <w:sz w:val="20"/>
          <w:szCs w:val="20"/>
        </w:rPr>
        <w:t>N CHẤT THU</w:t>
      </w:r>
      <w:r w:rsidR="00451CB6" w:rsidRPr="00E27961">
        <w:rPr>
          <w:rFonts w:asciiTheme="minorHAnsi" w:hAnsiTheme="minorHAnsi" w:cstheme="minorHAnsi"/>
          <w:b/>
          <w:bCs/>
          <w:color w:val="000000" w:themeColor="text1"/>
          <w:sz w:val="20"/>
          <w:szCs w:val="20"/>
        </w:rPr>
        <w:t>Ố</w:t>
      </w:r>
      <w:r w:rsidRPr="00E27961">
        <w:rPr>
          <w:rFonts w:asciiTheme="minorHAnsi" w:hAnsiTheme="minorHAnsi" w:cstheme="minorHAnsi"/>
          <w:b/>
          <w:bCs/>
          <w:color w:val="000000" w:themeColor="text1"/>
          <w:sz w:val="20"/>
          <w:szCs w:val="20"/>
        </w:rPr>
        <w:t>C N</w:t>
      </w:r>
      <w:r w:rsidR="00451CB6"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t xml:space="preserve"> VÀ THU H</w:t>
      </w:r>
      <w:r w:rsidR="00451CB6" w:rsidRPr="00E27961">
        <w:rPr>
          <w:rFonts w:asciiTheme="minorHAnsi" w:hAnsiTheme="minorHAnsi" w:cstheme="minorHAnsi"/>
          <w:b/>
          <w:bCs/>
          <w:color w:val="000000" w:themeColor="text1"/>
          <w:sz w:val="20"/>
          <w:szCs w:val="20"/>
        </w:rPr>
        <w:t>Ồ</w:t>
      </w:r>
      <w:r w:rsidRPr="00E27961">
        <w:rPr>
          <w:rFonts w:asciiTheme="minorHAnsi" w:hAnsiTheme="minorHAnsi" w:cstheme="minorHAnsi"/>
          <w:b/>
          <w:bCs/>
          <w:color w:val="000000" w:themeColor="text1"/>
          <w:sz w:val="20"/>
          <w:szCs w:val="20"/>
        </w:rPr>
        <w:t>I GIẤY PHÉP,</w:t>
      </w:r>
      <w:r w:rsidRPr="00E27961">
        <w:rPr>
          <w:rFonts w:asciiTheme="minorHAnsi" w:hAnsiTheme="minorHAnsi" w:cstheme="minorHAnsi"/>
          <w:b/>
          <w:bCs/>
          <w:color w:val="000000" w:themeColor="text1"/>
          <w:sz w:val="20"/>
          <w:szCs w:val="20"/>
        </w:rPr>
        <w:br/>
        <w:t>GIẤY CHỨNG NHẬN V</w:t>
      </w:r>
      <w:r w:rsidR="00451CB6" w:rsidRPr="00E27961">
        <w:rPr>
          <w:rFonts w:asciiTheme="minorHAnsi" w:hAnsiTheme="minorHAnsi" w:cstheme="minorHAnsi"/>
          <w:b/>
          <w:bCs/>
          <w:color w:val="000000" w:themeColor="text1"/>
          <w:sz w:val="20"/>
          <w:szCs w:val="20"/>
        </w:rPr>
        <w:t>Ề</w:t>
      </w:r>
      <w:r w:rsidRPr="00E27961">
        <w:rPr>
          <w:rFonts w:asciiTheme="minorHAnsi" w:hAnsiTheme="minorHAnsi" w:cstheme="minorHAnsi"/>
          <w:b/>
          <w:bCs/>
          <w:color w:val="000000" w:themeColor="text1"/>
          <w:sz w:val="20"/>
          <w:szCs w:val="20"/>
        </w:rPr>
        <w:t xml:space="preserve"> QUẢN LÝ, </w:t>
      </w:r>
      <w:r w:rsidR="00451CB6" w:rsidRPr="00E27961">
        <w:rPr>
          <w:rFonts w:asciiTheme="minorHAnsi" w:hAnsiTheme="minorHAnsi" w:cstheme="minorHAnsi"/>
          <w:b/>
          <w:bCs/>
          <w:color w:val="000000" w:themeColor="text1"/>
          <w:sz w:val="20"/>
          <w:szCs w:val="20"/>
        </w:rPr>
        <w:t xml:space="preserve">SỬ </w:t>
      </w:r>
      <w:r w:rsidRPr="00E27961">
        <w:rPr>
          <w:rFonts w:asciiTheme="minorHAnsi" w:hAnsiTheme="minorHAnsi" w:cstheme="minorHAnsi"/>
          <w:b/>
          <w:bCs/>
          <w:color w:val="000000" w:themeColor="text1"/>
          <w:sz w:val="20"/>
          <w:szCs w:val="20"/>
        </w:rPr>
        <w:t>DỤNG VẬT LIỆU N</w:t>
      </w:r>
      <w:r w:rsidR="00451CB6" w:rsidRPr="00E27961">
        <w:rPr>
          <w:rFonts w:asciiTheme="minorHAnsi" w:hAnsiTheme="minorHAnsi" w:cstheme="minorHAnsi"/>
          <w:b/>
          <w:bCs/>
          <w:color w:val="000000" w:themeColor="text1"/>
          <w:sz w:val="20"/>
          <w:szCs w:val="20"/>
        </w:rPr>
        <w:t>Ổ</w:t>
      </w:r>
      <w:r w:rsidRPr="00E27961">
        <w:rPr>
          <w:rFonts w:asciiTheme="minorHAnsi" w:hAnsiTheme="minorHAnsi" w:cstheme="minorHAnsi"/>
          <w:b/>
          <w:bCs/>
          <w:color w:val="000000" w:themeColor="text1"/>
          <w:sz w:val="20"/>
          <w:szCs w:val="20"/>
        </w:rPr>
        <w:br/>
        <w:t>CÔNG NGHIỆP, TIỀN CHẤT TH</w:t>
      </w:r>
      <w:r w:rsidR="00451CB6" w:rsidRPr="00E27961">
        <w:rPr>
          <w:rFonts w:asciiTheme="minorHAnsi" w:hAnsiTheme="minorHAnsi" w:cstheme="minorHAnsi"/>
          <w:b/>
          <w:bCs/>
          <w:color w:val="000000" w:themeColor="text1"/>
          <w:sz w:val="20"/>
          <w:szCs w:val="20"/>
        </w:rPr>
        <w:t>UỐ</w:t>
      </w:r>
      <w:r w:rsidRPr="00E27961">
        <w:rPr>
          <w:rFonts w:asciiTheme="minorHAnsi" w:hAnsiTheme="minorHAnsi" w:cstheme="minorHAnsi"/>
          <w:b/>
          <w:bCs/>
          <w:color w:val="000000" w:themeColor="text1"/>
          <w:sz w:val="20"/>
          <w:szCs w:val="20"/>
        </w:rPr>
        <w:t>C N</w:t>
      </w:r>
      <w:r w:rsidR="00451CB6" w:rsidRPr="00E27961">
        <w:rPr>
          <w:rFonts w:asciiTheme="minorHAnsi" w:hAnsiTheme="minorHAnsi" w:cstheme="minorHAnsi"/>
          <w:b/>
          <w:bCs/>
          <w:color w:val="000000" w:themeColor="text1"/>
          <w:sz w:val="20"/>
          <w:szCs w:val="20"/>
        </w:rPr>
        <w:t>Ổ</w:t>
      </w:r>
    </w:p>
    <w:p w14:paraId="543C03DD" w14:textId="77777777" w:rsidR="00451CB6" w:rsidRPr="00852854" w:rsidRDefault="00451CB6"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2BEC961F"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15. Quản lý, bảo quản vật liệu nổ công nghiệp</w:t>
      </w:r>
    </w:p>
    <w:p w14:paraId="2E47EBDF" w14:textId="6353D64C" w:rsidR="00876F2E" w:rsidRPr="00E27961" w:rsidRDefault="00451CB6" w:rsidP="007F5078">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5" w:name="bookmark145"/>
      <w:bookmarkEnd w:id="135"/>
      <w:r w:rsidRPr="00E27961">
        <w:rPr>
          <w:rFonts w:asciiTheme="minorHAnsi" w:hAnsiTheme="minorHAnsi" w:cstheme="minorHAnsi"/>
          <w:color w:val="000000" w:themeColor="text1"/>
          <w:sz w:val="20"/>
          <w:szCs w:val="20"/>
        </w:rPr>
        <w:t xml:space="preserve">1.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được bảo quản trên phương tiện vận chuyển, vị trí trung chuyển và tại khu vực nổ mìn phải bảo đảm các điều kiện về an ninh trật tự, an toàn, phòng cháy,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và cứu nạn, cứu hộ theo quy định tại quy chuẩn kỹ thuật, tiêu chuẩn quốc gia và văn bản quy phạm pháp luật có liên quan.</w:t>
      </w:r>
    </w:p>
    <w:p w14:paraId="18308C40" w14:textId="435BB29B" w:rsidR="00876F2E" w:rsidRPr="00E27961" w:rsidRDefault="00451CB6" w:rsidP="007F5078">
      <w:pPr>
        <w:pStyle w:val="BodyText"/>
        <w:tabs>
          <w:tab w:val="left" w:pos="92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6" w:name="bookmark146"/>
      <w:bookmarkEnd w:id="136"/>
      <w:r w:rsidRPr="00E27961">
        <w:rPr>
          <w:rFonts w:asciiTheme="minorHAnsi" w:hAnsiTheme="minorHAnsi" w:cstheme="minorHAnsi"/>
          <w:color w:val="000000" w:themeColor="text1"/>
          <w:sz w:val="20"/>
          <w:szCs w:val="20"/>
        </w:rPr>
        <w:t xml:space="preserve">2. Kho vật liệu nổ công nghiệp phải đáp ứng các yêu cầu về xây dựng, an ninh trật tự, an toàn, phòng cháy, chữa cháy và cứu nạn, cứu hộ, chống sét, kiểm soát tĩnh điện và bảo vệ môi trường theo quy định quy chuẩn kỹ thuật, tiêu </w:t>
      </w:r>
      <w:r w:rsidR="0072387D" w:rsidRPr="00E27961">
        <w:rPr>
          <w:rFonts w:asciiTheme="minorHAnsi" w:hAnsiTheme="minorHAnsi" w:cstheme="minorHAnsi"/>
          <w:color w:val="000000" w:themeColor="text1"/>
          <w:sz w:val="20"/>
          <w:szCs w:val="20"/>
        </w:rPr>
        <w:t>chuẩn</w:t>
      </w:r>
      <w:r w:rsidRPr="00E27961">
        <w:rPr>
          <w:rFonts w:asciiTheme="minorHAnsi" w:hAnsiTheme="minorHAnsi" w:cstheme="minorHAnsi"/>
          <w:color w:val="000000" w:themeColor="text1"/>
          <w:sz w:val="20"/>
          <w:szCs w:val="20"/>
        </w:rPr>
        <w:t xml:space="preserve"> quốc gia và văn bản quy phạm pháp luật có liên quan.</w:t>
      </w:r>
    </w:p>
    <w:p w14:paraId="19813C9C" w14:textId="54059315" w:rsidR="00876F2E" w:rsidRPr="00E27961" w:rsidRDefault="00451CB6" w:rsidP="007F5078">
      <w:pPr>
        <w:pStyle w:val="BodyText"/>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7" w:name="bookmark147"/>
      <w:bookmarkEnd w:id="137"/>
      <w:r w:rsidRPr="00E27961">
        <w:rPr>
          <w:rFonts w:asciiTheme="minorHAnsi" w:hAnsiTheme="minorHAnsi" w:cstheme="minorHAnsi"/>
          <w:color w:val="000000" w:themeColor="text1"/>
          <w:sz w:val="20"/>
          <w:szCs w:val="20"/>
        </w:rPr>
        <w:t xml:space="preserve">3. Chỉ các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doanh nghiệp được phép sản xuất, kinh doanh,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và dịch vụ nổ mìn được sử dụng, quản lý kho vật liệu nổ công nghiệp. Việc đầu tư, xây dựng, mở rộng, cải tạo kho bảo quản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phải thực hiện đúng quy định pháp luật về đầu tư xây dựng, quản lý chất lượng công trình, quy chuẩn kỹ thuật và quy định pháp luật liên quan.</w:t>
      </w:r>
    </w:p>
    <w:p w14:paraId="0DFED97B" w14:textId="6F89C9F0" w:rsidR="00876F2E" w:rsidRPr="00E27961" w:rsidRDefault="00451CB6" w:rsidP="007F5078">
      <w:pPr>
        <w:pStyle w:val="BodyText"/>
        <w:tabs>
          <w:tab w:val="left" w:pos="94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8" w:name="bookmark148"/>
      <w:bookmarkEnd w:id="138"/>
      <w:r w:rsidRPr="00E27961">
        <w:rPr>
          <w:rFonts w:asciiTheme="minorHAnsi" w:hAnsiTheme="minorHAnsi" w:cstheme="minorHAnsi"/>
          <w:color w:val="000000" w:themeColor="text1"/>
          <w:sz w:val="20"/>
          <w:szCs w:val="20"/>
        </w:rPr>
        <w:t xml:space="preserve">4. Tổ chức, doanh nghiệp sử dụng kho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phải thực hiện:</w:t>
      </w:r>
    </w:p>
    <w:p w14:paraId="04EA0EFE" w14:textId="3A175A4C" w:rsidR="00876F2E" w:rsidRPr="00E27961" w:rsidRDefault="00451CB6" w:rsidP="007F5078">
      <w:pPr>
        <w:pStyle w:val="BodyText"/>
        <w:tabs>
          <w:tab w:val="left" w:pos="93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9" w:name="bookmark149"/>
      <w:bookmarkEnd w:id="139"/>
      <w:r w:rsidRPr="00E27961">
        <w:rPr>
          <w:rFonts w:asciiTheme="minorHAnsi" w:hAnsiTheme="minorHAnsi" w:cstheme="minorHAnsi"/>
          <w:color w:val="000000" w:themeColor="text1"/>
          <w:sz w:val="20"/>
          <w:szCs w:val="20"/>
        </w:rPr>
        <w:t xml:space="preserve">a) Xây dựng và ban hành nội quy, quy định về bảo đảm an ninh trật tự, an toàn, phòng cháy và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đối với kho vật liệu nổ công nghiệp;</w:t>
      </w:r>
    </w:p>
    <w:p w14:paraId="224DC871" w14:textId="119C5F51" w:rsidR="00876F2E" w:rsidRPr="00E27961" w:rsidRDefault="00451CB6" w:rsidP="007F5078">
      <w:pPr>
        <w:pStyle w:val="BodyText"/>
        <w:tabs>
          <w:tab w:val="left" w:pos="95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0" w:name="bookmark150"/>
      <w:bookmarkEnd w:id="140"/>
      <w:r w:rsidRPr="00E27961">
        <w:rPr>
          <w:rFonts w:asciiTheme="minorHAnsi" w:hAnsiTheme="minorHAnsi" w:cstheme="minorHAnsi"/>
          <w:color w:val="000000" w:themeColor="text1"/>
          <w:sz w:val="20"/>
          <w:szCs w:val="20"/>
        </w:rPr>
        <w:t xml:space="preserve">b) Bố trí lực lượng bảo vệ và tổ chức canh gác 24/24 giờ trong ngày, kiểm tra, kiểm soát điều kiện bảo đảm an ninh, an toàn, phòng cháy,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và cứu nạn, cứu hộ đối với người, phương tiện ra, vào và làm việc trong khu vực kho vật liệu nổ công nghiệp;</w:t>
      </w:r>
    </w:p>
    <w:p w14:paraId="1D0F6A4C" w14:textId="369A7E76" w:rsidR="00876F2E" w:rsidRPr="00E27961" w:rsidRDefault="00451CB6" w:rsidP="007F5078">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1" w:name="bookmark151"/>
      <w:bookmarkEnd w:id="141"/>
      <w:r w:rsidRPr="00E27961">
        <w:rPr>
          <w:rFonts w:asciiTheme="minorHAnsi" w:hAnsiTheme="minorHAnsi" w:cstheme="minorHAnsi"/>
          <w:color w:val="000000" w:themeColor="text1"/>
          <w:sz w:val="20"/>
          <w:szCs w:val="20"/>
        </w:rPr>
        <w:t>c) Có biển cấm, biển báo, chỉ dẫn các quy định liên quan đến công tác an toàn, phòng cháy và chữa cháy;</w:t>
      </w:r>
    </w:p>
    <w:p w14:paraId="736DB7E1" w14:textId="1633650B" w:rsidR="00876F2E" w:rsidRPr="00E27961" w:rsidRDefault="00451CB6" w:rsidP="007F5078">
      <w:pPr>
        <w:pStyle w:val="BodyText"/>
        <w:tabs>
          <w:tab w:val="left" w:pos="95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2" w:name="bookmark152"/>
      <w:bookmarkEnd w:id="142"/>
      <w:r w:rsidRPr="00E27961">
        <w:rPr>
          <w:rFonts w:asciiTheme="minorHAnsi" w:hAnsiTheme="minorHAnsi" w:cstheme="minorHAnsi"/>
          <w:color w:val="000000" w:themeColor="text1"/>
          <w:sz w:val="20"/>
          <w:szCs w:val="20"/>
        </w:rPr>
        <w:t>d) Xây dựng và niêm yết quy trình s</w:t>
      </w:r>
      <w:r w:rsidR="00193CF8" w:rsidRPr="00E27961">
        <w:rPr>
          <w:rFonts w:asciiTheme="minorHAnsi" w:hAnsiTheme="minorHAnsi" w:cstheme="minorHAnsi"/>
          <w:color w:val="000000" w:themeColor="text1"/>
          <w:sz w:val="20"/>
          <w:szCs w:val="20"/>
        </w:rPr>
        <w:t>ắ</w:t>
      </w:r>
      <w:r w:rsidRPr="00E27961">
        <w:rPr>
          <w:rFonts w:asciiTheme="minorHAnsi" w:hAnsiTheme="minorHAnsi" w:cstheme="minorHAnsi"/>
          <w:color w:val="000000" w:themeColor="text1"/>
          <w:sz w:val="20"/>
          <w:szCs w:val="20"/>
        </w:rPr>
        <w:t xml:space="preserve">p xếp, bảo quản, xuất, nhập vật liệu nổ công nghiệp trong kho, phân loại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không bảo đảm chất lượng theo quy định;</w:t>
      </w:r>
    </w:p>
    <w:p w14:paraId="53341D83" w14:textId="5A5402E0"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Nhận diện nguy cơ mất an toàn và đánh giá rủi ro liên quan </w:t>
      </w:r>
      <w:r w:rsidR="0072387D" w:rsidRPr="00E27961">
        <w:rPr>
          <w:rFonts w:asciiTheme="minorHAnsi" w:hAnsiTheme="minorHAnsi" w:cstheme="minorHAnsi"/>
          <w:color w:val="000000" w:themeColor="text1"/>
          <w:sz w:val="20"/>
          <w:szCs w:val="20"/>
        </w:rPr>
        <w:t>đến</w:t>
      </w:r>
      <w:r w:rsidRPr="00E27961">
        <w:rPr>
          <w:rFonts w:asciiTheme="minorHAnsi" w:hAnsiTheme="minorHAnsi" w:cstheme="minorHAnsi"/>
          <w:color w:val="000000" w:themeColor="text1"/>
          <w:sz w:val="20"/>
          <w:szCs w:val="20"/>
        </w:rPr>
        <w:t xml:space="preserve"> kho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w:t>
      </w:r>
    </w:p>
    <w:p w14:paraId="115CFE4A" w14:textId="68D17BD5" w:rsidR="00876F2E" w:rsidRPr="00E27961" w:rsidRDefault="00546CDE" w:rsidP="007F5078">
      <w:pPr>
        <w:pStyle w:val="BodyText"/>
        <w:tabs>
          <w:tab w:val="left" w:pos="95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3" w:name="bookmark153"/>
      <w:bookmarkEnd w:id="143"/>
      <w:r w:rsidRPr="00E27961">
        <w:rPr>
          <w:rFonts w:asciiTheme="minorHAnsi" w:hAnsiTheme="minorHAnsi" w:cstheme="minorHAnsi"/>
          <w:color w:val="000000" w:themeColor="text1"/>
          <w:sz w:val="20"/>
          <w:szCs w:val="20"/>
        </w:rPr>
        <w:t>e) Xây dựng kế hoạch ứng cứu khẩn cấp; phương án chữa cháy và cứu nạn, cứu hộ; phương án bảo đảm an ninh, trật tự và kế hoạch hoặc biện pháp phòng ngừa, ứng phó sự cố hóa chất theo quy định;</w:t>
      </w:r>
    </w:p>
    <w:p w14:paraId="37940C3D" w14:textId="29740B0F"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g) Trang bị đầy đủ phương tiện, thiết bị phòng cháy,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và cứu nạn, cứu hộ theo quy định của pháp luật về phòng cháy, chữa cháy và cứu nạn, cứu hộ.</w:t>
      </w:r>
    </w:p>
    <w:p w14:paraId="45A65235" w14:textId="6622D872" w:rsidR="00876F2E" w:rsidRPr="00E27961" w:rsidRDefault="00334B64" w:rsidP="007F5078">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44" w:name="bookmark154"/>
      <w:bookmarkStart w:id="145" w:name="bookmark155"/>
      <w:bookmarkStart w:id="146" w:name="bookmark156"/>
      <w:r w:rsidRPr="00E27961">
        <w:rPr>
          <w:rFonts w:asciiTheme="minorHAnsi" w:hAnsiTheme="minorHAnsi" w:cstheme="minorHAnsi"/>
          <w:color w:val="000000" w:themeColor="text1"/>
          <w:sz w:val="20"/>
          <w:szCs w:val="20"/>
        </w:rPr>
        <w:t>Điều 16. Quản l</w:t>
      </w:r>
      <w:r w:rsidR="00546CDE" w:rsidRPr="00E27961">
        <w:rPr>
          <w:rFonts w:asciiTheme="minorHAnsi" w:hAnsiTheme="minorHAnsi" w:cstheme="minorHAnsi"/>
          <w:color w:val="000000" w:themeColor="text1"/>
          <w:sz w:val="20"/>
          <w:szCs w:val="20"/>
        </w:rPr>
        <w:t>ý</w:t>
      </w:r>
      <w:r w:rsidRPr="00E27961">
        <w:rPr>
          <w:rFonts w:asciiTheme="minorHAnsi" w:hAnsiTheme="minorHAnsi" w:cstheme="minorHAnsi"/>
          <w:color w:val="000000" w:themeColor="text1"/>
          <w:sz w:val="20"/>
          <w:szCs w:val="20"/>
        </w:rPr>
        <w:t>, bảo quản tiền chất thuốc nổ</w:t>
      </w:r>
      <w:bookmarkEnd w:id="144"/>
      <w:bookmarkEnd w:id="145"/>
      <w:bookmarkEnd w:id="146"/>
    </w:p>
    <w:p w14:paraId="18AC9120" w14:textId="31E3E4E2" w:rsidR="00876F2E" w:rsidRPr="00E27961" w:rsidRDefault="00546CDE" w:rsidP="007F5078">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7" w:name="bookmark157"/>
      <w:bookmarkEnd w:id="147"/>
      <w:r w:rsidRPr="00E27961">
        <w:rPr>
          <w:rFonts w:asciiTheme="minorHAnsi" w:hAnsiTheme="minorHAnsi" w:cstheme="minorHAnsi"/>
          <w:color w:val="000000" w:themeColor="text1"/>
          <w:sz w:val="20"/>
          <w:szCs w:val="20"/>
        </w:rPr>
        <w:t xml:space="preserve">1. Tiền </w:t>
      </w:r>
      <w:r w:rsidR="00451CB6" w:rsidRPr="00E27961">
        <w:rPr>
          <w:rFonts w:asciiTheme="minorHAnsi" w:hAnsiTheme="minorHAnsi" w:cstheme="minorHAnsi"/>
          <w:color w:val="000000" w:themeColor="text1"/>
          <w:sz w:val="20"/>
          <w:szCs w:val="20"/>
        </w:rPr>
        <w:t>chất</w:t>
      </w:r>
      <w:r w:rsidRPr="00E27961">
        <w:rPr>
          <w:rFonts w:asciiTheme="minorHAnsi" w:hAnsiTheme="minorHAnsi" w:cstheme="minorHAnsi"/>
          <w:color w:val="000000" w:themeColor="text1"/>
          <w:sz w:val="20"/>
          <w:szCs w:val="20"/>
        </w:rPr>
        <w:t xml:space="preserve"> thuốc nổ phải được bảo quản tại vị trí, địa đi</w:t>
      </w:r>
      <w:r w:rsidR="00193CF8" w:rsidRPr="00E27961">
        <w:rPr>
          <w:rFonts w:asciiTheme="minorHAnsi" w:hAnsiTheme="minorHAnsi" w:cstheme="minorHAnsi"/>
          <w:color w:val="000000" w:themeColor="text1"/>
          <w:sz w:val="20"/>
          <w:szCs w:val="20"/>
        </w:rPr>
        <w:t>ể</w:t>
      </w:r>
      <w:r w:rsidRPr="00E27961">
        <w:rPr>
          <w:rFonts w:asciiTheme="minorHAnsi" w:hAnsiTheme="minorHAnsi" w:cstheme="minorHAnsi"/>
          <w:color w:val="000000" w:themeColor="text1"/>
          <w:sz w:val="20"/>
          <w:szCs w:val="20"/>
        </w:rPr>
        <w:t xml:space="preserve">m đáp ứng yêu cầu về an ninh trật tự, an toàn, phòng cháy và chữa cháy và bảo vệ môi trường theo quy định quy chuẩn kỹ thuật, tiêu </w:t>
      </w:r>
      <w:r w:rsidRPr="00E27961">
        <w:rPr>
          <w:rFonts w:asciiTheme="minorHAnsi" w:hAnsiTheme="minorHAnsi" w:cstheme="minorHAnsi"/>
          <w:color w:val="000000" w:themeColor="text1"/>
          <w:sz w:val="20"/>
          <w:szCs w:val="20"/>
        </w:rPr>
        <w:lastRenderedPageBreak/>
        <w:t>chuẩn quốc gia và v</w:t>
      </w:r>
      <w:r w:rsidR="00193CF8" w:rsidRPr="00E27961">
        <w:rPr>
          <w:rFonts w:asciiTheme="minorHAnsi" w:hAnsiTheme="minorHAnsi" w:cstheme="minorHAnsi"/>
          <w:color w:val="000000" w:themeColor="text1"/>
          <w:sz w:val="20"/>
          <w:szCs w:val="20"/>
        </w:rPr>
        <w:t>ă</w:t>
      </w:r>
      <w:r w:rsidRPr="00E27961">
        <w:rPr>
          <w:rFonts w:asciiTheme="minorHAnsi" w:hAnsiTheme="minorHAnsi" w:cstheme="minorHAnsi"/>
          <w:color w:val="000000" w:themeColor="text1"/>
          <w:sz w:val="20"/>
          <w:szCs w:val="20"/>
        </w:rPr>
        <w:t>n bản quy phạm pháp luật có liên quan.</w:t>
      </w:r>
    </w:p>
    <w:p w14:paraId="2F48323F" w14:textId="74A66332" w:rsidR="00876F2E" w:rsidRPr="00E27961" w:rsidRDefault="00546CDE" w:rsidP="007F5078">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8" w:name="bookmark158"/>
      <w:bookmarkEnd w:id="148"/>
      <w:r w:rsidRPr="00E27961">
        <w:rPr>
          <w:rFonts w:asciiTheme="minorHAnsi" w:hAnsiTheme="minorHAnsi" w:cstheme="minorHAnsi"/>
          <w:color w:val="000000" w:themeColor="text1"/>
          <w:sz w:val="20"/>
          <w:szCs w:val="20"/>
        </w:rPr>
        <w:t>2. Kho tiền chất thuốc nổ phải đáp ứng các yêu cầu về xây dựng, an ninh trật tự, an toàn, phòng cháy, chữa cháy và cứu nạn, cứu hộ, chống sét, kiểm soát tĩnh điện và bảo vệ môi trường theo quy định quy chuẩn kỹ thuật, tiêu chuẩn quốc gia và văn bản quy phạm pháp luật có liên quan.</w:t>
      </w:r>
    </w:p>
    <w:p w14:paraId="7FBC6882" w14:textId="447ABEA4" w:rsidR="00876F2E" w:rsidRPr="00E27961" w:rsidRDefault="00226089" w:rsidP="007F5078">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9" w:name="bookmark159"/>
      <w:bookmarkEnd w:id="149"/>
      <w:r w:rsidRPr="00E27961">
        <w:rPr>
          <w:rFonts w:asciiTheme="minorHAnsi" w:hAnsiTheme="minorHAnsi" w:cstheme="minorHAnsi"/>
          <w:color w:val="000000" w:themeColor="text1"/>
          <w:sz w:val="20"/>
          <w:szCs w:val="20"/>
        </w:rPr>
        <w:t>3. Tổ chức, doanh nghiệp sử dụng kho tiền chất thuốc nổ phải</w:t>
      </w:r>
    </w:p>
    <w:p w14:paraId="7A024A52" w14:textId="426C6201" w:rsidR="00876F2E" w:rsidRPr="00E27961" w:rsidRDefault="000D0325" w:rsidP="007F5078">
      <w:pPr>
        <w:pStyle w:val="BodyText"/>
        <w:tabs>
          <w:tab w:val="left" w:pos="94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0" w:name="bookmark160"/>
      <w:bookmarkEnd w:id="150"/>
      <w:r w:rsidRPr="00E27961">
        <w:rPr>
          <w:rFonts w:asciiTheme="minorHAnsi" w:hAnsiTheme="minorHAnsi" w:cstheme="minorHAnsi"/>
          <w:color w:val="000000" w:themeColor="text1"/>
          <w:sz w:val="20"/>
          <w:szCs w:val="20"/>
        </w:rPr>
        <w:t xml:space="preserve">a) Xây dựng và ban hành nội quy, quy định về bảo đảm an ninh trật tự, an toàn, phòng cháy và chữa cháy đối với kho tiền chất thuốc </w:t>
      </w:r>
      <w:r w:rsidR="00546CDE"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44EA18CF" w14:textId="27447CB5" w:rsidR="00876F2E" w:rsidRPr="00E27961" w:rsidRDefault="000D0325" w:rsidP="007F5078">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1" w:name="bookmark161"/>
      <w:bookmarkEnd w:id="151"/>
      <w:r w:rsidRPr="00E27961">
        <w:rPr>
          <w:rFonts w:asciiTheme="minorHAnsi" w:hAnsiTheme="minorHAnsi" w:cstheme="minorHAnsi"/>
          <w:color w:val="000000" w:themeColor="text1"/>
          <w:sz w:val="20"/>
          <w:szCs w:val="20"/>
        </w:rPr>
        <w:t xml:space="preserve">b) Bố trí lực lượng bảo vệ và </w:t>
      </w:r>
      <w:r w:rsidR="0027405E"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canh gác 24/24 giờ trong ngày, kiểm tra,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soát điều kiện bảo đảm an ninh, an toàn, phòng cháy,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và cứu nạn, cứu hộ đối với người, phương tiện ra, vào và làm việc trong khu vực kho tiền chất thuốc nổ;</w:t>
      </w:r>
    </w:p>
    <w:p w14:paraId="63C6A220" w14:textId="5BA9A128" w:rsidR="00876F2E" w:rsidRPr="00E27961" w:rsidRDefault="000D0325"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2" w:name="bookmark162"/>
      <w:bookmarkEnd w:id="152"/>
      <w:r w:rsidRPr="00E27961">
        <w:rPr>
          <w:rFonts w:asciiTheme="minorHAnsi" w:hAnsiTheme="minorHAnsi" w:cstheme="minorHAnsi"/>
          <w:color w:val="000000" w:themeColor="text1"/>
          <w:sz w:val="20"/>
          <w:szCs w:val="20"/>
        </w:rPr>
        <w:t>c) Có biển cấm, biển báo, chỉ dẫn các quy định liên quan đến công tác an toàn, phòng cháy, chữa cháy và cứu nạn, cứu hộ;</w:t>
      </w:r>
    </w:p>
    <w:p w14:paraId="5646992A" w14:textId="5DCD1230" w:rsidR="00876F2E" w:rsidRPr="00E27961" w:rsidRDefault="000D0325"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3" w:name="bookmark163"/>
      <w:bookmarkEnd w:id="153"/>
      <w:r w:rsidRPr="00E27961">
        <w:rPr>
          <w:rFonts w:asciiTheme="minorHAnsi" w:hAnsiTheme="minorHAnsi" w:cstheme="minorHAnsi"/>
          <w:color w:val="000000" w:themeColor="text1"/>
          <w:sz w:val="20"/>
          <w:szCs w:val="20"/>
        </w:rPr>
        <w:t>d) Xây dựng và niêm yết quy trình sắp xếp, bảo quản, xuất, nhập trong kho, phân loại tiền chất thuốc nổ không bảo đảm chất lượng theo quy định;</w:t>
      </w:r>
    </w:p>
    <w:p w14:paraId="6D6EBD8B" w14:textId="62F96630"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đ) Không được bảo quản chung tiền</w:t>
      </w:r>
      <w:r w:rsidRPr="00E27961">
        <w:rPr>
          <w:rFonts w:asciiTheme="minorHAnsi" w:hAnsiTheme="minorHAnsi" w:cstheme="minorHAnsi"/>
          <w:color w:val="000000" w:themeColor="text1"/>
          <w:sz w:val="20"/>
          <w:szCs w:val="20"/>
        </w:rPr>
        <w:t xml:space="preserve"> chất thuốc nổ với các loại hóa chất có khả năng phản ứng với nhau hoặc có biện pháp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khác nhau;</w:t>
      </w:r>
    </w:p>
    <w:p w14:paraId="4C6A5CCE" w14:textId="0EC40D2D" w:rsidR="00876F2E" w:rsidRPr="00E27961" w:rsidRDefault="000D0325" w:rsidP="007F5078">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4" w:name="bookmark164"/>
      <w:bookmarkEnd w:id="154"/>
      <w:r w:rsidRPr="00E27961">
        <w:rPr>
          <w:rFonts w:asciiTheme="minorHAnsi" w:hAnsiTheme="minorHAnsi" w:cstheme="minorHAnsi"/>
          <w:color w:val="000000" w:themeColor="text1"/>
          <w:sz w:val="20"/>
          <w:szCs w:val="20"/>
        </w:rPr>
        <w:t>e) Nhận diện nguy cơ mất an toàn và đánh giá rủi ro liên quan đến kho tiền chất thuốc nổ;</w:t>
      </w:r>
    </w:p>
    <w:p w14:paraId="2777267A" w14:textId="433D713A" w:rsidR="00876F2E" w:rsidRPr="00E27961" w:rsidRDefault="000D0325" w:rsidP="007F5078">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5" w:name="bookmark165"/>
      <w:bookmarkEnd w:id="155"/>
      <w:r w:rsidRPr="00E27961">
        <w:rPr>
          <w:rFonts w:asciiTheme="minorHAnsi" w:hAnsiTheme="minorHAnsi" w:cstheme="minorHAnsi"/>
          <w:color w:val="000000" w:themeColor="text1"/>
          <w:sz w:val="20"/>
          <w:szCs w:val="20"/>
        </w:rPr>
        <w:t xml:space="preserve">g) Xây dựng </w:t>
      </w:r>
      <w:r w:rsidR="0027405E" w:rsidRPr="00E27961">
        <w:rPr>
          <w:rFonts w:asciiTheme="minorHAnsi" w:hAnsiTheme="minorHAnsi" w:cstheme="minorHAnsi"/>
          <w:color w:val="000000" w:themeColor="text1"/>
          <w:sz w:val="20"/>
          <w:szCs w:val="20"/>
        </w:rPr>
        <w:t>kế hoạch</w:t>
      </w:r>
      <w:r w:rsidRPr="00E27961">
        <w:rPr>
          <w:rFonts w:asciiTheme="minorHAnsi" w:hAnsiTheme="minorHAnsi" w:cstheme="minorHAnsi"/>
          <w:color w:val="000000" w:themeColor="text1"/>
          <w:sz w:val="20"/>
          <w:szCs w:val="20"/>
        </w:rPr>
        <w:t xml:space="preserve"> hoặc biện pháp phòng ngừa, ứng phó sự cố hóa chất; phương án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phương án bảo đảm an ninh, trật tự theo quy định của pháp luật;</w:t>
      </w:r>
    </w:p>
    <w:p w14:paraId="210BCF6B" w14:textId="35466167" w:rsidR="00876F2E" w:rsidRPr="00E27961" w:rsidRDefault="000D0325" w:rsidP="007F5078">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6" w:name="bookmark166"/>
      <w:bookmarkEnd w:id="156"/>
      <w:r w:rsidRPr="00E27961">
        <w:rPr>
          <w:rFonts w:asciiTheme="minorHAnsi" w:hAnsiTheme="minorHAnsi" w:cstheme="minorHAnsi"/>
          <w:color w:val="000000" w:themeColor="text1"/>
          <w:sz w:val="20"/>
          <w:szCs w:val="20"/>
        </w:rPr>
        <w:t xml:space="preserve">h) Trang bị đầy đủ phương tiện, thiết bị phòng cháy, </w:t>
      </w:r>
      <w:r w:rsidR="006929CA" w:rsidRPr="00E27961">
        <w:rPr>
          <w:rFonts w:asciiTheme="minorHAnsi" w:hAnsiTheme="minorHAnsi" w:cstheme="minorHAnsi"/>
          <w:color w:val="000000" w:themeColor="text1"/>
          <w:sz w:val="20"/>
          <w:szCs w:val="20"/>
        </w:rPr>
        <w:t>chữa</w:t>
      </w:r>
      <w:r w:rsidRPr="00E27961">
        <w:rPr>
          <w:rFonts w:asciiTheme="minorHAnsi" w:hAnsiTheme="minorHAnsi" w:cstheme="minorHAnsi"/>
          <w:color w:val="000000" w:themeColor="text1"/>
          <w:sz w:val="20"/>
          <w:szCs w:val="20"/>
        </w:rPr>
        <w:t xml:space="preserve"> cháy và cứu nạn, cứu hộ theo quy định của pháp luật về phòng cháy, chữa cháy và cứu nạn, cứu hộ.</w:t>
      </w:r>
    </w:p>
    <w:p w14:paraId="5D20FF15"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w:t>
      </w:r>
      <w:r w:rsidRPr="00E27961">
        <w:rPr>
          <w:rFonts w:asciiTheme="minorHAnsi" w:hAnsiTheme="minorHAnsi" w:cstheme="minorHAnsi"/>
          <w:b/>
          <w:bCs/>
          <w:color w:val="000000" w:themeColor="text1"/>
          <w:sz w:val="20"/>
          <w:szCs w:val="20"/>
        </w:rPr>
        <w:t xml:space="preserve"> 17. Thủ tục thu hồi giấy phép, giấy chứng nhận về quản lý, sử dụng vật liệu nổ công nghiệp, tiền chất thuốc nổ</w:t>
      </w:r>
    </w:p>
    <w:p w14:paraId="55E69FD8" w14:textId="6D601D06"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Giấy phép, giấy chứng nhận về quản lý, sử dụng vật liệu nổ công nghiệp, tiền chất thuốc nổ đ</w:t>
      </w:r>
      <w:r w:rsidR="000D0325" w:rsidRPr="00E27961">
        <w:rPr>
          <w:rFonts w:asciiTheme="minorHAnsi" w:hAnsiTheme="minorHAnsi" w:cstheme="minorHAnsi"/>
          <w:color w:val="000000" w:themeColor="text1"/>
          <w:sz w:val="20"/>
          <w:szCs w:val="20"/>
        </w:rPr>
        <w:t>ã</w:t>
      </w:r>
      <w:r w:rsidRPr="00E27961">
        <w:rPr>
          <w:rFonts w:asciiTheme="minorHAnsi" w:hAnsiTheme="minorHAnsi" w:cstheme="minorHAnsi"/>
          <w:color w:val="000000" w:themeColor="text1"/>
          <w:sz w:val="20"/>
          <w:szCs w:val="20"/>
        </w:rPr>
        <w:t xml:space="preserve"> cấp cho tổ chức, doanh nghiệp được thu hồi theo qu</w:t>
      </w:r>
      <w:r w:rsidRPr="00E27961">
        <w:rPr>
          <w:rFonts w:asciiTheme="minorHAnsi" w:hAnsiTheme="minorHAnsi" w:cstheme="minorHAnsi"/>
          <w:color w:val="000000" w:themeColor="text1"/>
          <w:sz w:val="20"/>
          <w:szCs w:val="20"/>
        </w:rPr>
        <w:t>y định tại khoản 5 Điều 9 Luật Quản lý, sử dụng vũ khí, vật liệu nổ và công cụ hỗ trợ được thực hiện như sau:</w:t>
      </w:r>
    </w:p>
    <w:p w14:paraId="0B8F0BCC" w14:textId="6F6D01AC" w:rsidR="00876F2E" w:rsidRPr="00E27961" w:rsidRDefault="000D0325" w:rsidP="007F5078">
      <w:pPr>
        <w:pStyle w:val="BodyText"/>
        <w:tabs>
          <w:tab w:val="left" w:pos="9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7" w:name="bookmark167"/>
      <w:bookmarkEnd w:id="157"/>
      <w:r w:rsidRPr="00E27961">
        <w:rPr>
          <w:rFonts w:asciiTheme="minorHAnsi" w:hAnsiTheme="minorHAnsi" w:cstheme="minorHAnsi"/>
          <w:color w:val="000000" w:themeColor="text1"/>
          <w:sz w:val="20"/>
          <w:szCs w:val="20"/>
        </w:rPr>
        <w:t xml:space="preserve">1. Cơ quan cấp phép, giấy chứng nhận về quản lý, sử dụng vật liệu nổ công nghiệp, tiền chất thuốc nổ là cơ quan có thẩm quyền thu hồi giấy phép, </w:t>
      </w:r>
      <w:r w:rsidR="00247836" w:rsidRPr="00E27961">
        <w:rPr>
          <w:rFonts w:asciiTheme="minorHAnsi" w:hAnsiTheme="minorHAnsi" w:cstheme="minorHAnsi"/>
          <w:color w:val="000000" w:themeColor="text1"/>
          <w:sz w:val="20"/>
          <w:szCs w:val="20"/>
        </w:rPr>
        <w:t>giấy</w:t>
      </w:r>
      <w:r w:rsidRPr="00E27961">
        <w:rPr>
          <w:rFonts w:asciiTheme="minorHAnsi" w:hAnsiTheme="minorHAnsi" w:cstheme="minorHAnsi"/>
          <w:color w:val="000000" w:themeColor="text1"/>
          <w:sz w:val="20"/>
          <w:szCs w:val="20"/>
        </w:rPr>
        <w:t xml:space="preserve"> chứng nhận </w:t>
      </w:r>
      <w:r w:rsidR="0072387D" w:rsidRPr="00E27961">
        <w:rPr>
          <w:rFonts w:asciiTheme="minorHAnsi" w:hAnsiTheme="minorHAnsi" w:cstheme="minorHAnsi"/>
          <w:color w:val="000000" w:themeColor="text1"/>
          <w:sz w:val="20"/>
          <w:szCs w:val="20"/>
        </w:rPr>
        <w:t>về</w:t>
      </w:r>
      <w:r w:rsidRPr="00E27961">
        <w:rPr>
          <w:rFonts w:asciiTheme="minorHAnsi" w:hAnsiTheme="minorHAnsi" w:cstheme="minorHAnsi"/>
          <w:color w:val="000000" w:themeColor="text1"/>
          <w:sz w:val="20"/>
          <w:szCs w:val="20"/>
        </w:rPr>
        <w:t xml:space="preserve"> quản lý,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tiền chất thuốc nổ đã cấp cho tổ chức, cá nhân, doanh nghiệp.</w:t>
      </w:r>
    </w:p>
    <w:p w14:paraId="09C43AEC" w14:textId="68E6827F" w:rsidR="00876F2E" w:rsidRPr="00E27961" w:rsidRDefault="000D0325" w:rsidP="007F5078">
      <w:pPr>
        <w:pStyle w:val="BodyText"/>
        <w:tabs>
          <w:tab w:val="left" w:pos="9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8" w:name="bookmark168"/>
      <w:bookmarkEnd w:id="158"/>
      <w:r w:rsidRPr="00E27961">
        <w:rPr>
          <w:rFonts w:asciiTheme="minorHAnsi" w:hAnsiTheme="minorHAnsi" w:cstheme="minorHAnsi"/>
          <w:color w:val="000000" w:themeColor="text1"/>
          <w:sz w:val="20"/>
          <w:szCs w:val="20"/>
        </w:rPr>
        <w:t xml:space="preserve">2. Trường hợp tổ chức, doanh nghiệp lập hồ sơ đề nghị thu hồi theo quy định tại khoản 1 </w:t>
      </w:r>
      <w:r w:rsidR="006929CA" w:rsidRPr="00E27961">
        <w:rPr>
          <w:rFonts w:asciiTheme="minorHAnsi" w:hAnsiTheme="minorHAnsi" w:cstheme="minorHAnsi"/>
          <w:color w:val="000000" w:themeColor="text1"/>
          <w:sz w:val="20"/>
          <w:szCs w:val="20"/>
        </w:rPr>
        <w:t>Điều</w:t>
      </w:r>
      <w:r w:rsidRPr="00E27961">
        <w:rPr>
          <w:rFonts w:asciiTheme="minorHAnsi" w:hAnsiTheme="minorHAnsi" w:cstheme="minorHAnsi"/>
          <w:color w:val="000000" w:themeColor="text1"/>
          <w:sz w:val="20"/>
          <w:szCs w:val="20"/>
        </w:rPr>
        <w:t xml:space="preserve"> 10 Luật Quản lý, sử dụng vũ khí, </w:t>
      </w:r>
      <w:r w:rsidR="00247836" w:rsidRPr="00E27961">
        <w:rPr>
          <w:rFonts w:asciiTheme="minorHAnsi" w:hAnsiTheme="minorHAnsi" w:cstheme="minorHAnsi"/>
          <w:color w:val="000000" w:themeColor="text1"/>
          <w:sz w:val="20"/>
          <w:szCs w:val="20"/>
        </w:rPr>
        <w:t>vật liệu nổ</w:t>
      </w:r>
      <w:r w:rsidRPr="00E27961">
        <w:rPr>
          <w:rFonts w:asciiTheme="minorHAnsi" w:hAnsiTheme="minorHAnsi" w:cstheme="minorHAnsi"/>
          <w:color w:val="000000" w:themeColor="text1"/>
          <w:sz w:val="20"/>
          <w:szCs w:val="20"/>
        </w:rPr>
        <w:t xml:space="preserve"> và công cụ hỗ trợ, trong thời hạn 03 ngày làm việc, kể từ ngày nhận được hồ sơ, cơ quan có thẩm quyền thu hồi ban hành Quyết định thu hồi theo </w:t>
      </w:r>
      <w:r w:rsidR="0027405E" w:rsidRPr="00E27961">
        <w:rPr>
          <w:rFonts w:asciiTheme="minorHAnsi" w:hAnsiTheme="minorHAnsi" w:cstheme="minorHAnsi"/>
          <w:color w:val="000000" w:themeColor="text1"/>
          <w:sz w:val="20"/>
          <w:szCs w:val="20"/>
        </w:rPr>
        <w:t>Mẫu</w:t>
      </w:r>
      <w:r w:rsidRPr="00E27961">
        <w:rPr>
          <w:rFonts w:asciiTheme="minorHAnsi" w:hAnsiTheme="minorHAnsi" w:cstheme="minorHAnsi"/>
          <w:color w:val="000000" w:themeColor="text1"/>
          <w:sz w:val="20"/>
          <w:szCs w:val="20"/>
        </w:rPr>
        <w:t xml:space="preserve"> số 05 tại Phụ lục ban hành kèm theo Nghị định này.</w:t>
      </w:r>
    </w:p>
    <w:p w14:paraId="481530D9" w14:textId="69C3D447" w:rsidR="00876F2E" w:rsidRPr="00E27961" w:rsidRDefault="000D0325" w:rsidP="007F5078">
      <w:pPr>
        <w:pStyle w:val="BodyText"/>
        <w:tabs>
          <w:tab w:val="left" w:pos="919"/>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59" w:name="bookmark169"/>
      <w:bookmarkEnd w:id="159"/>
      <w:r w:rsidRPr="00E27961">
        <w:rPr>
          <w:rFonts w:asciiTheme="minorHAnsi" w:hAnsiTheme="minorHAnsi" w:cstheme="minorHAnsi"/>
          <w:color w:val="000000" w:themeColor="text1"/>
          <w:sz w:val="20"/>
          <w:szCs w:val="20"/>
        </w:rPr>
        <w:t>3. Trong thời hạn 30 ngày, kể từ ngày phát sinh các trường hợp quy định tại khoản 5 Điều 9 Luật Quản lý, sử dụng vũ khí, vật liệu nổ và công cụ hỗ trợ mà tổ chức, doanh nghiệp không lập hồ sơ đề nghị thu hồi theo quy định tại khoản 1 Điều 10 Luật Quản lý, sử dụng vũ khí, vật liệu nổ và công cụ h</w:t>
      </w:r>
      <w:r w:rsidR="00193CF8" w:rsidRPr="00E27961">
        <w:rPr>
          <w:rFonts w:asciiTheme="minorHAnsi" w:hAnsiTheme="minorHAnsi" w:cstheme="minorHAnsi"/>
          <w:color w:val="000000" w:themeColor="text1"/>
          <w:sz w:val="20"/>
          <w:szCs w:val="20"/>
        </w:rPr>
        <w:t>ỗ</w:t>
      </w:r>
      <w:r w:rsidRPr="00E27961">
        <w:rPr>
          <w:rFonts w:asciiTheme="minorHAnsi" w:hAnsiTheme="minorHAnsi" w:cstheme="minorHAnsi"/>
          <w:color w:val="000000" w:themeColor="text1"/>
          <w:sz w:val="20"/>
          <w:szCs w:val="20"/>
        </w:rPr>
        <w:t xml:space="preserve"> trợ, cơ quan có </w:t>
      </w:r>
      <w:r w:rsidR="0027405E" w:rsidRPr="00E27961">
        <w:rPr>
          <w:rFonts w:asciiTheme="minorHAnsi" w:hAnsiTheme="minorHAnsi" w:cstheme="minorHAnsi"/>
          <w:color w:val="000000" w:themeColor="text1"/>
          <w:sz w:val="20"/>
          <w:szCs w:val="20"/>
        </w:rPr>
        <w:t>thẩm quyền</w:t>
      </w:r>
      <w:r w:rsidRPr="00E27961">
        <w:rPr>
          <w:rFonts w:asciiTheme="minorHAnsi" w:hAnsiTheme="minorHAnsi" w:cstheme="minorHAnsi"/>
          <w:color w:val="000000" w:themeColor="text1"/>
          <w:sz w:val="20"/>
          <w:szCs w:val="20"/>
        </w:rPr>
        <w:t xml:space="preserve"> thu hồi giấy phép, giấy chứng nhận tiến hành kiểm tra, lập biên bản, tổ chức thu hồi và tiêu hủy giấy phép, giấy chứng nhận bằng hình thức phù hợp.</w:t>
      </w:r>
    </w:p>
    <w:p w14:paraId="4DE19C4A" w14:textId="77777777" w:rsidR="000D0325" w:rsidRPr="00E27961" w:rsidRDefault="000D0325" w:rsidP="007F5078">
      <w:pPr>
        <w:pStyle w:val="BodyText"/>
        <w:tabs>
          <w:tab w:val="left" w:pos="919"/>
        </w:tabs>
        <w:adjustRightInd w:val="0"/>
        <w:snapToGrid w:val="0"/>
        <w:spacing w:after="0" w:line="240" w:lineRule="auto"/>
        <w:ind w:firstLine="0"/>
        <w:jc w:val="both"/>
        <w:rPr>
          <w:rFonts w:asciiTheme="minorHAnsi" w:hAnsiTheme="minorHAnsi" w:cstheme="minorHAnsi"/>
          <w:color w:val="000000" w:themeColor="text1"/>
          <w:sz w:val="20"/>
          <w:szCs w:val="20"/>
        </w:rPr>
      </w:pPr>
    </w:p>
    <w:p w14:paraId="4D803659" w14:textId="77777777" w:rsidR="000D0325" w:rsidRPr="00852854"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Chương V</w:t>
      </w:r>
    </w:p>
    <w:p w14:paraId="6FFFC8C0" w14:textId="1FA79B3B" w:rsidR="00876F2E" w:rsidRPr="00852854"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Đ</w:t>
      </w:r>
      <w:r w:rsidR="000D0325" w:rsidRPr="00852854">
        <w:rPr>
          <w:rFonts w:asciiTheme="minorHAnsi" w:hAnsiTheme="minorHAnsi" w:cstheme="minorHAnsi"/>
          <w:b/>
          <w:bCs/>
          <w:color w:val="000000" w:themeColor="text1"/>
          <w:sz w:val="20"/>
          <w:szCs w:val="20"/>
        </w:rPr>
        <w:t>IỀU</w:t>
      </w:r>
      <w:r w:rsidRPr="00E27961">
        <w:rPr>
          <w:rFonts w:asciiTheme="minorHAnsi" w:hAnsiTheme="minorHAnsi" w:cstheme="minorHAnsi"/>
          <w:b/>
          <w:bCs/>
          <w:color w:val="000000" w:themeColor="text1"/>
          <w:sz w:val="20"/>
          <w:szCs w:val="20"/>
        </w:rPr>
        <w:t xml:space="preserve"> KHOẢN THI HÀNH</w:t>
      </w:r>
    </w:p>
    <w:p w14:paraId="208A5351" w14:textId="77777777" w:rsidR="000D0325" w:rsidRPr="00852854" w:rsidRDefault="000D0325"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42C55860"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18. Trách nhiệm thi hành</w:t>
      </w:r>
    </w:p>
    <w:p w14:paraId="27DC20A3" w14:textId="18282529" w:rsidR="00876F2E" w:rsidRPr="00E27961" w:rsidRDefault="000D0325" w:rsidP="007F5078">
      <w:pPr>
        <w:pStyle w:val="BodyText"/>
        <w:tabs>
          <w:tab w:val="left" w:pos="8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0" w:name="bookmark170"/>
      <w:bookmarkEnd w:id="160"/>
      <w:r w:rsidRPr="00E27961">
        <w:rPr>
          <w:rFonts w:asciiTheme="minorHAnsi" w:hAnsiTheme="minorHAnsi" w:cstheme="minorHAnsi"/>
          <w:color w:val="000000" w:themeColor="text1"/>
          <w:sz w:val="20"/>
          <w:szCs w:val="20"/>
        </w:rPr>
        <w:t>1. Trách nhiệm của Bộ Công Thương</w:t>
      </w:r>
    </w:p>
    <w:p w14:paraId="42DCC4D0" w14:textId="54625F26" w:rsidR="00876F2E" w:rsidRPr="00E27961" w:rsidRDefault="000D0325" w:rsidP="007F5078">
      <w:pPr>
        <w:pStyle w:val="BodyText"/>
        <w:tabs>
          <w:tab w:val="left" w:pos="91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1" w:name="bookmark171"/>
      <w:bookmarkEnd w:id="161"/>
      <w:r w:rsidRPr="00E27961">
        <w:rPr>
          <w:rFonts w:asciiTheme="minorHAnsi" w:hAnsiTheme="minorHAnsi" w:cstheme="minorHAnsi"/>
          <w:color w:val="000000" w:themeColor="text1"/>
          <w:sz w:val="20"/>
          <w:szCs w:val="20"/>
        </w:rPr>
        <w:t xml:space="preserve">a) Chủ trì, hướng dẫn việc thực hiện các quy định pháp luật trong quản lý,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tiền chất thuốc nổ;</w:t>
      </w:r>
    </w:p>
    <w:p w14:paraId="2A7730DD" w14:textId="19D8CAC0" w:rsidR="00876F2E" w:rsidRPr="00E27961" w:rsidRDefault="000D0325" w:rsidP="007F5078">
      <w:pPr>
        <w:pStyle w:val="BodyText"/>
        <w:tabs>
          <w:tab w:val="left" w:pos="93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2" w:name="bookmark172"/>
      <w:bookmarkEnd w:id="162"/>
      <w:r w:rsidRPr="00E27961">
        <w:rPr>
          <w:rFonts w:asciiTheme="minorHAnsi" w:hAnsiTheme="minorHAnsi" w:cstheme="minorHAnsi"/>
          <w:color w:val="000000" w:themeColor="text1"/>
          <w:sz w:val="20"/>
          <w:szCs w:val="20"/>
        </w:rPr>
        <w:t xml:space="preserve">b) Huấn luyện, kiểm tra, cấp, cấp lại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thuộc </w:t>
      </w:r>
      <w:r w:rsidR="0027405E" w:rsidRPr="00E27961">
        <w:rPr>
          <w:rFonts w:asciiTheme="minorHAnsi" w:hAnsiTheme="minorHAnsi" w:cstheme="minorHAnsi"/>
          <w:color w:val="000000" w:themeColor="text1"/>
          <w:sz w:val="20"/>
          <w:szCs w:val="20"/>
        </w:rPr>
        <w:t>thẩm quyền</w:t>
      </w:r>
      <w:r w:rsidRPr="00E27961">
        <w:rPr>
          <w:rFonts w:asciiTheme="minorHAnsi" w:hAnsiTheme="minorHAnsi" w:cstheme="minorHAnsi"/>
          <w:color w:val="000000" w:themeColor="text1"/>
          <w:sz w:val="20"/>
          <w:szCs w:val="20"/>
        </w:rPr>
        <w:t xml:space="preserve"> quản lý;</w:t>
      </w:r>
    </w:p>
    <w:p w14:paraId="399A44D5" w14:textId="5D8801E0" w:rsidR="00876F2E" w:rsidRPr="00E27961" w:rsidRDefault="000D0325" w:rsidP="007F5078">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3" w:name="bookmark173"/>
      <w:bookmarkEnd w:id="163"/>
      <w:r w:rsidRPr="00E27961">
        <w:rPr>
          <w:rFonts w:asciiTheme="minorHAnsi" w:hAnsiTheme="minorHAnsi" w:cstheme="minorHAnsi"/>
          <w:color w:val="000000" w:themeColor="text1"/>
          <w:sz w:val="20"/>
          <w:szCs w:val="20"/>
        </w:rPr>
        <w:t xml:space="preserve">c) Tổng hợp, thống kê tình hình thực hiện quản lý, sử dụng vật liệu nổ công nghiệp, tiền chất </w:t>
      </w:r>
      <w:r w:rsidR="003A1252"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trong phạm vi cả nước, báo cáo Chính phủ </w:t>
      </w:r>
      <w:r w:rsidR="0072387D" w:rsidRPr="00E27961">
        <w:rPr>
          <w:rFonts w:asciiTheme="minorHAnsi" w:hAnsiTheme="minorHAnsi" w:cstheme="minorHAnsi"/>
          <w:color w:val="000000" w:themeColor="text1"/>
          <w:sz w:val="20"/>
          <w:szCs w:val="20"/>
        </w:rPr>
        <w:t>về</w:t>
      </w:r>
      <w:r w:rsidRPr="00E27961">
        <w:rPr>
          <w:rFonts w:asciiTheme="minorHAnsi" w:hAnsiTheme="minorHAnsi" w:cstheme="minorHAnsi"/>
          <w:color w:val="000000" w:themeColor="text1"/>
          <w:sz w:val="20"/>
          <w:szCs w:val="20"/>
        </w:rPr>
        <w:t xml:space="preserve"> tình hình quản lý, sử dụng vật liệu nổ công </w:t>
      </w:r>
      <w:r w:rsidRPr="00E27961">
        <w:rPr>
          <w:rFonts w:asciiTheme="minorHAnsi" w:hAnsiTheme="minorHAnsi" w:cstheme="minorHAnsi"/>
          <w:color w:val="000000" w:themeColor="text1"/>
          <w:sz w:val="20"/>
          <w:szCs w:val="20"/>
        </w:rPr>
        <w:lastRenderedPageBreak/>
        <w:t>nghiệp, tiền chất thuốc nổ trên toàn quốc theo quy định;</w:t>
      </w:r>
    </w:p>
    <w:p w14:paraId="6E4F8235" w14:textId="09D21083" w:rsidR="00876F2E" w:rsidRPr="00E27961" w:rsidRDefault="000D0325" w:rsidP="007F5078">
      <w:pPr>
        <w:pStyle w:val="BodyText"/>
        <w:tabs>
          <w:tab w:val="left" w:pos="9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4" w:name="bookmark174"/>
      <w:bookmarkEnd w:id="164"/>
      <w:r w:rsidRPr="00E27961">
        <w:rPr>
          <w:rFonts w:asciiTheme="minorHAnsi" w:hAnsiTheme="minorHAnsi" w:cstheme="minorHAnsi"/>
          <w:color w:val="000000" w:themeColor="text1"/>
          <w:sz w:val="20"/>
          <w:szCs w:val="20"/>
        </w:rPr>
        <w:t>d) Thực hiện hợp tác quốc tế trong quản lý, sử dụng vật liệu nổ công nghiệp, tiền chất thuốc nổ;</w:t>
      </w:r>
    </w:p>
    <w:p w14:paraId="7B431B7E" w14:textId="2C8E52BC"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đ) Thanh tra, kiểm tra, giải quyết khiếu nại, tố cáo, xử lý vi phạm hành chính về quản lý,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w:t>
      </w:r>
      <w:r w:rsidR="003A1252" w:rsidRPr="00E27961">
        <w:rPr>
          <w:rFonts w:asciiTheme="minorHAnsi" w:hAnsiTheme="minorHAnsi" w:cstheme="minorHAnsi"/>
          <w:color w:val="000000" w:themeColor="text1"/>
          <w:sz w:val="20"/>
          <w:szCs w:val="20"/>
        </w:rPr>
        <w:t>tiền chất</w:t>
      </w:r>
      <w:r w:rsidRPr="00E27961">
        <w:rPr>
          <w:rFonts w:asciiTheme="minorHAnsi" w:hAnsiTheme="minorHAnsi" w:cstheme="minorHAnsi"/>
          <w:color w:val="000000" w:themeColor="text1"/>
          <w:sz w:val="20"/>
          <w:szCs w:val="20"/>
        </w:rPr>
        <w:t xml:space="preserve"> </w:t>
      </w:r>
      <w:r w:rsidR="003A1252"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w:t>
      </w:r>
    </w:p>
    <w:p w14:paraId="5882B4DF" w14:textId="690CB43F" w:rsidR="00876F2E" w:rsidRPr="00E27961" w:rsidRDefault="000D0325" w:rsidP="007F5078">
      <w:pPr>
        <w:pStyle w:val="BodyText"/>
        <w:tabs>
          <w:tab w:val="left" w:pos="91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5" w:name="bookmark175"/>
      <w:bookmarkEnd w:id="165"/>
      <w:r w:rsidRPr="00E27961">
        <w:rPr>
          <w:rFonts w:asciiTheme="minorHAnsi" w:hAnsiTheme="minorHAnsi" w:cstheme="minorHAnsi"/>
          <w:color w:val="000000" w:themeColor="text1"/>
          <w:sz w:val="20"/>
          <w:szCs w:val="20"/>
          <w:lang w:val="en-GB"/>
        </w:rPr>
        <w:t xml:space="preserve">2. </w:t>
      </w:r>
      <w:r w:rsidRPr="00E27961">
        <w:rPr>
          <w:rFonts w:asciiTheme="minorHAnsi" w:hAnsiTheme="minorHAnsi" w:cstheme="minorHAnsi"/>
          <w:color w:val="000000" w:themeColor="text1"/>
          <w:sz w:val="20"/>
          <w:szCs w:val="20"/>
        </w:rPr>
        <w:t>Trách nhiệm của Bộ Công an</w:t>
      </w:r>
    </w:p>
    <w:p w14:paraId="2961B1D8" w14:textId="3BBDCD8F"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a) Tổ chức kiểm tra, cấp giấy ch</w:t>
      </w:r>
      <w:r w:rsidR="000D0325" w:rsidRPr="00E27961">
        <w:rPr>
          <w:rFonts w:asciiTheme="minorHAnsi" w:hAnsiTheme="minorHAnsi" w:cstheme="minorHAnsi"/>
          <w:color w:val="000000" w:themeColor="text1"/>
          <w:sz w:val="20"/>
          <w:szCs w:val="20"/>
        </w:rPr>
        <w:t>ứ</w:t>
      </w:r>
      <w:r w:rsidRPr="00E27961">
        <w:rPr>
          <w:rFonts w:asciiTheme="minorHAnsi" w:hAnsiTheme="minorHAnsi" w:cstheme="minorHAnsi"/>
          <w:color w:val="000000" w:themeColor="text1"/>
          <w:sz w:val="20"/>
          <w:szCs w:val="20"/>
        </w:rPr>
        <w:t xml:space="preserve">ng nhận đủ điều kiện về an ninh, trật tự; thẩm duyệt, kiểm tra, nghiệm thu về phòng cháy và chữa cháy đối với kho, phương tiện chuyên dùng </w:t>
      </w:r>
      <w:r w:rsidR="0072387D" w:rsidRPr="00E27961">
        <w:rPr>
          <w:rFonts w:asciiTheme="minorHAnsi" w:hAnsiTheme="minorHAnsi" w:cstheme="minorHAnsi"/>
          <w:color w:val="000000" w:themeColor="text1"/>
          <w:sz w:val="20"/>
          <w:szCs w:val="20"/>
        </w:rPr>
        <w:t>vận chuyển</w:t>
      </w:r>
      <w:r w:rsidRPr="00E27961">
        <w:rPr>
          <w:rFonts w:asciiTheme="minorHAnsi" w:hAnsiTheme="minorHAnsi" w:cstheme="minorHAnsi"/>
          <w:color w:val="000000" w:themeColor="text1"/>
          <w:sz w:val="20"/>
          <w:szCs w:val="20"/>
        </w:rPr>
        <w:t xml:space="preserve">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w:t>
      </w:r>
      <w:r w:rsidR="003A1252" w:rsidRPr="00E27961">
        <w:rPr>
          <w:rFonts w:asciiTheme="minorHAnsi" w:hAnsiTheme="minorHAnsi" w:cstheme="minorHAnsi"/>
          <w:color w:val="000000" w:themeColor="text1"/>
          <w:sz w:val="20"/>
          <w:szCs w:val="20"/>
        </w:rPr>
        <w:t>tiền chất</w:t>
      </w:r>
      <w:r w:rsidRPr="00E27961">
        <w:rPr>
          <w:rFonts w:asciiTheme="minorHAnsi" w:hAnsiTheme="minorHAnsi" w:cstheme="minorHAnsi"/>
          <w:color w:val="000000" w:themeColor="text1"/>
          <w:sz w:val="20"/>
          <w:szCs w:val="20"/>
        </w:rPr>
        <w:t xml:space="preserve">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cho các</w:t>
      </w:r>
      <w:r w:rsidRPr="00E27961">
        <w:rPr>
          <w:rFonts w:asciiTheme="minorHAnsi" w:hAnsiTheme="minorHAnsi" w:cstheme="minorHAnsi"/>
          <w:color w:val="000000" w:themeColor="text1"/>
          <w:sz w:val="20"/>
          <w:szCs w:val="20"/>
        </w:rPr>
        <w:t xml:space="preserve">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hoạt động vật liệu </w:t>
      </w:r>
      <w:r w:rsidR="006929CA"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cấp giấy phép </w:t>
      </w:r>
      <w:r w:rsidR="0072387D" w:rsidRPr="00E27961">
        <w:rPr>
          <w:rFonts w:asciiTheme="minorHAnsi" w:hAnsiTheme="minorHAnsi" w:cstheme="minorHAnsi"/>
          <w:color w:val="000000" w:themeColor="text1"/>
          <w:sz w:val="20"/>
          <w:szCs w:val="20"/>
        </w:rPr>
        <w:t>vận chuyển</w:t>
      </w:r>
      <w:r w:rsidRPr="00E27961">
        <w:rPr>
          <w:rFonts w:asciiTheme="minorHAnsi" w:hAnsiTheme="minorHAnsi" w:cstheme="minorHAnsi"/>
          <w:color w:val="000000" w:themeColor="text1"/>
          <w:sz w:val="20"/>
          <w:szCs w:val="20"/>
        </w:rPr>
        <w:t xml:space="preserve"> vật liệu </w:t>
      </w:r>
      <w:r w:rsidR="006929CA"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ti</w:t>
      </w:r>
      <w:r w:rsidR="000D0325" w:rsidRPr="00E27961">
        <w:rPr>
          <w:rFonts w:asciiTheme="minorHAnsi" w:hAnsiTheme="minorHAnsi" w:cstheme="minorHAnsi"/>
          <w:color w:val="000000" w:themeColor="text1"/>
          <w:sz w:val="20"/>
          <w:szCs w:val="20"/>
        </w:rPr>
        <w:t>ề</w:t>
      </w:r>
      <w:r w:rsidRPr="00E27961">
        <w:rPr>
          <w:rFonts w:asciiTheme="minorHAnsi" w:hAnsiTheme="minorHAnsi" w:cstheme="minorHAnsi"/>
          <w:color w:val="000000" w:themeColor="text1"/>
          <w:sz w:val="20"/>
          <w:szCs w:val="20"/>
        </w:rPr>
        <w:t xml:space="preserve">n chất </w:t>
      </w:r>
      <w:r w:rsidR="003A1252"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cho các tổ chức không thuộc </w:t>
      </w:r>
      <w:r w:rsidR="0027405E" w:rsidRPr="00E27961">
        <w:rPr>
          <w:rFonts w:asciiTheme="minorHAnsi" w:hAnsiTheme="minorHAnsi" w:cstheme="minorHAnsi"/>
          <w:color w:val="000000" w:themeColor="text1"/>
          <w:sz w:val="20"/>
          <w:szCs w:val="20"/>
        </w:rPr>
        <w:t>thẩm quyền</w:t>
      </w:r>
      <w:r w:rsidRPr="00E27961">
        <w:rPr>
          <w:rFonts w:asciiTheme="minorHAnsi" w:hAnsiTheme="minorHAnsi" w:cstheme="minorHAnsi"/>
          <w:color w:val="000000" w:themeColor="text1"/>
          <w:sz w:val="20"/>
          <w:szCs w:val="20"/>
        </w:rPr>
        <w:t xml:space="preserve"> quản lý của Bộ </w:t>
      </w:r>
      <w:r w:rsidR="003A1252" w:rsidRPr="00E27961">
        <w:rPr>
          <w:rFonts w:asciiTheme="minorHAnsi" w:hAnsiTheme="minorHAnsi" w:cstheme="minorHAnsi"/>
          <w:color w:val="000000" w:themeColor="text1"/>
          <w:sz w:val="20"/>
          <w:szCs w:val="20"/>
        </w:rPr>
        <w:t>Quốc</w:t>
      </w:r>
      <w:r w:rsidRPr="00E27961">
        <w:rPr>
          <w:rFonts w:asciiTheme="minorHAnsi" w:hAnsiTheme="minorHAnsi" w:cstheme="minorHAnsi"/>
          <w:color w:val="000000" w:themeColor="text1"/>
          <w:sz w:val="20"/>
          <w:szCs w:val="20"/>
        </w:rPr>
        <w:t xml:space="preserve"> phòng;</w:t>
      </w:r>
    </w:p>
    <w:p w14:paraId="23F0755A" w14:textId="17AB3B30"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b) Thanh tra, kiểm tra việc thực hiện các quy định về an ninh trật tự, </w:t>
      </w:r>
      <w:r w:rsidR="0072387D" w:rsidRPr="00E27961">
        <w:rPr>
          <w:rFonts w:asciiTheme="minorHAnsi" w:hAnsiTheme="minorHAnsi" w:cstheme="minorHAnsi"/>
          <w:color w:val="000000" w:themeColor="text1"/>
          <w:sz w:val="20"/>
          <w:szCs w:val="20"/>
        </w:rPr>
        <w:t>vận chuyển</w:t>
      </w:r>
      <w:r w:rsidRPr="00E27961">
        <w:rPr>
          <w:rFonts w:asciiTheme="minorHAnsi" w:hAnsiTheme="minorHAnsi" w:cstheme="minorHAnsi"/>
          <w:color w:val="000000" w:themeColor="text1"/>
          <w:sz w:val="20"/>
          <w:szCs w:val="20"/>
        </w:rPr>
        <w:t xml:space="preserve">, phòng cháy, chữa cháy và cứu nạn, cứu hộ của các </w:t>
      </w:r>
      <w:r w:rsidR="00A6325C"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cá nhân tham gia hoạt động vật liệu nổ công nghiệp,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thuộc thẩm quyền quản lý của Bộ Công an.</w:t>
      </w:r>
    </w:p>
    <w:p w14:paraId="5AD2B4EB" w14:textId="09FC5B90" w:rsidR="00876F2E" w:rsidRPr="00E27961" w:rsidRDefault="000D0325" w:rsidP="007F5078">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6" w:name="bookmark176"/>
      <w:bookmarkEnd w:id="166"/>
      <w:r w:rsidRPr="00E27961">
        <w:rPr>
          <w:rFonts w:asciiTheme="minorHAnsi" w:hAnsiTheme="minorHAnsi" w:cstheme="minorHAnsi"/>
          <w:color w:val="000000" w:themeColor="text1"/>
          <w:sz w:val="20"/>
          <w:szCs w:val="20"/>
        </w:rPr>
        <w:t>3. Trách nhiệm của Bộ Quốc phòng</w:t>
      </w:r>
    </w:p>
    <w:p w14:paraId="60737030" w14:textId="0D684457" w:rsidR="00876F2E" w:rsidRPr="00E27961" w:rsidRDefault="000D0325" w:rsidP="007F5078">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7" w:name="bookmark177"/>
      <w:bookmarkEnd w:id="167"/>
      <w:r w:rsidRPr="00E27961">
        <w:rPr>
          <w:rFonts w:asciiTheme="minorHAnsi" w:hAnsiTheme="minorHAnsi" w:cstheme="minorHAnsi"/>
          <w:color w:val="000000" w:themeColor="text1"/>
          <w:sz w:val="20"/>
          <w:szCs w:val="20"/>
        </w:rPr>
        <w:t xml:space="preserve">a) Huấn luyện, kiểm tra, cấp, cấp lại giấy chứng nhận huấn luyện kỹ thuật an toàn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tiền chất thuốc nổ cho các đối tượng thuộc thẩm quyền quản lý theo quy định của Nghị định này;</w:t>
      </w:r>
    </w:p>
    <w:p w14:paraId="47A3D2F4" w14:textId="7F68A5A1" w:rsidR="00876F2E" w:rsidRPr="00E27961" w:rsidRDefault="000D0325"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8" w:name="bookmark178"/>
      <w:bookmarkEnd w:id="168"/>
      <w:r w:rsidRPr="00E27961">
        <w:rPr>
          <w:rFonts w:asciiTheme="minorHAnsi" w:hAnsiTheme="minorHAnsi" w:cstheme="minorHAnsi"/>
          <w:color w:val="000000" w:themeColor="text1"/>
          <w:sz w:val="20"/>
          <w:szCs w:val="20"/>
        </w:rPr>
        <w:t xml:space="preserve">b) Thanh tra, </w:t>
      </w:r>
      <w:r w:rsidR="006929CA"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giải quyết khiếu nại, tố cáo, xử lý vi phạm liên quan đến quản lý, sử dụng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tiền chất thuốc nổ thuộc thẩm quyền quản lý của Bộ Quốc phòng.</w:t>
      </w:r>
    </w:p>
    <w:p w14:paraId="72E0BB98" w14:textId="10FCB328" w:rsidR="00876F2E" w:rsidRPr="00E27961" w:rsidRDefault="000D0325" w:rsidP="007F5078">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9" w:name="bookmark179"/>
      <w:bookmarkEnd w:id="169"/>
      <w:r w:rsidRPr="00E27961">
        <w:rPr>
          <w:rFonts w:asciiTheme="minorHAnsi" w:hAnsiTheme="minorHAnsi" w:cstheme="minorHAnsi"/>
          <w:color w:val="000000" w:themeColor="text1"/>
          <w:sz w:val="20"/>
          <w:szCs w:val="20"/>
        </w:rPr>
        <w:t>4. Trách nhiệm c</w:t>
      </w:r>
      <w:r w:rsidR="00193CF8" w:rsidRPr="00E27961">
        <w:rPr>
          <w:rFonts w:asciiTheme="minorHAnsi" w:hAnsiTheme="minorHAnsi" w:cstheme="minorHAnsi"/>
          <w:color w:val="000000" w:themeColor="text1"/>
          <w:sz w:val="20"/>
          <w:szCs w:val="20"/>
        </w:rPr>
        <w:t>ủ</w:t>
      </w:r>
      <w:r w:rsidRPr="00E27961">
        <w:rPr>
          <w:rFonts w:asciiTheme="minorHAnsi" w:hAnsiTheme="minorHAnsi" w:cstheme="minorHAnsi"/>
          <w:color w:val="000000" w:themeColor="text1"/>
          <w:sz w:val="20"/>
          <w:szCs w:val="20"/>
        </w:rPr>
        <w:t xml:space="preserve">a </w:t>
      </w:r>
      <w:r w:rsidR="003A1252" w:rsidRPr="00E27961">
        <w:rPr>
          <w:rFonts w:asciiTheme="minorHAnsi" w:hAnsiTheme="minorHAnsi" w:cstheme="minorHAnsi"/>
          <w:color w:val="000000" w:themeColor="text1"/>
          <w:sz w:val="20"/>
          <w:szCs w:val="20"/>
        </w:rPr>
        <w:t>Ủy ban nhân dân</w:t>
      </w:r>
      <w:r w:rsidRPr="00E27961">
        <w:rPr>
          <w:rFonts w:asciiTheme="minorHAnsi" w:hAnsiTheme="minorHAnsi" w:cstheme="minorHAnsi"/>
          <w:color w:val="000000" w:themeColor="text1"/>
          <w:sz w:val="20"/>
          <w:szCs w:val="20"/>
        </w:rPr>
        <w:t xml:space="preserve"> các cấp</w:t>
      </w:r>
    </w:p>
    <w:p w14:paraId="3289B812" w14:textId="20F2E780" w:rsidR="00876F2E" w:rsidRPr="00E27961" w:rsidRDefault="000D0325" w:rsidP="007F5078">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0" w:name="bookmark180"/>
      <w:bookmarkEnd w:id="170"/>
      <w:r w:rsidRPr="00E27961">
        <w:rPr>
          <w:rFonts w:asciiTheme="minorHAnsi" w:hAnsiTheme="minorHAnsi" w:cstheme="minorHAnsi"/>
          <w:color w:val="000000" w:themeColor="text1"/>
          <w:sz w:val="20"/>
          <w:szCs w:val="20"/>
        </w:rPr>
        <w:t>a) Chỉ đạo cơ quan được giao cấp, cấp lại, cấp điều chỉnh giấy phép sử dụng vật liệu nổ công nghiệp tổ chức huấn luyện, kiểm tra, cấp giấy chứng nhận huấn luyện kỹ thuật an toàn vật liệu nổ công nghiệp, tiền chất thuốc nổ cho các đối tượng thuộc thẩm quyền quản lý theo quy định của Nghị định này;</w:t>
      </w:r>
    </w:p>
    <w:p w14:paraId="68675C22" w14:textId="3D2385D1" w:rsidR="00876F2E" w:rsidRPr="00E27961" w:rsidRDefault="000D0325" w:rsidP="007F5078">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1" w:name="bookmark181"/>
      <w:bookmarkEnd w:id="171"/>
      <w:r w:rsidRPr="00E27961">
        <w:rPr>
          <w:rFonts w:asciiTheme="minorHAnsi" w:hAnsiTheme="minorHAnsi" w:cstheme="minorHAnsi"/>
          <w:color w:val="000000" w:themeColor="text1"/>
          <w:sz w:val="20"/>
          <w:szCs w:val="20"/>
        </w:rPr>
        <w:t xml:space="preserve">b) Thanh tra, kiểm tra, giải quyết khiếu nại, tố cáo, xử lý vi phạm hành chính về quản lý, sử dụng vật liệu </w:t>
      </w:r>
      <w:r w:rsidR="006929CA"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tiền chất thuốc </w:t>
      </w:r>
      <w:r w:rsidR="00546CDE"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tại địa phương.</w:t>
      </w:r>
    </w:p>
    <w:p w14:paraId="60467D22"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19. Hiệu lực thi hành</w:t>
      </w:r>
    </w:p>
    <w:p w14:paraId="0B3B7A11" w14:textId="45DB85E4" w:rsidR="00876F2E" w:rsidRPr="00E27961" w:rsidRDefault="000D0325" w:rsidP="007F5078">
      <w:pPr>
        <w:pStyle w:val="BodyText"/>
        <w:tabs>
          <w:tab w:val="left" w:pos="87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2" w:name="bookmark182"/>
      <w:bookmarkEnd w:id="172"/>
      <w:r w:rsidRPr="00E27961">
        <w:rPr>
          <w:rFonts w:asciiTheme="minorHAnsi" w:hAnsiTheme="minorHAnsi" w:cstheme="minorHAnsi"/>
          <w:color w:val="000000" w:themeColor="text1"/>
          <w:sz w:val="20"/>
          <w:szCs w:val="20"/>
        </w:rPr>
        <w:t>1. Nghị định này có hiệu lực thi hành từ ngày 01 tháng 01 năm 2025.</w:t>
      </w:r>
    </w:p>
    <w:p w14:paraId="03C68332" w14:textId="725493A4" w:rsidR="00876F2E" w:rsidRPr="00E27961" w:rsidRDefault="000D0325" w:rsidP="007F5078">
      <w:pPr>
        <w:pStyle w:val="BodyText"/>
        <w:tabs>
          <w:tab w:val="left" w:pos="90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3" w:name="bookmark183"/>
      <w:bookmarkEnd w:id="173"/>
      <w:r w:rsidRPr="00E27961">
        <w:rPr>
          <w:rFonts w:asciiTheme="minorHAnsi" w:hAnsiTheme="minorHAnsi" w:cstheme="minorHAnsi"/>
          <w:color w:val="000000" w:themeColor="text1"/>
          <w:sz w:val="20"/>
          <w:szCs w:val="20"/>
        </w:rPr>
        <w:t xml:space="preserve">2. Bãi bỏ Nghị định số 71/2018/NĐ-CP ngày 15 tháng 5 năm 2018 của Chính phủ quy định chi tiết một số điều của Luật Quản lý, sử dụng vũ khí, vật liệu nổ và công cụ hỗ trợ về vật liệu nổ công nghiệp và tiền chất thuốc nổ; Chương III Nghị định số 77/2016/NĐ-CP ngày 01 tháng 7 năm 2016 của Chính phủ sửa đổi, </w:t>
      </w:r>
      <w:r w:rsidR="00CD58BF" w:rsidRPr="00E27961">
        <w:rPr>
          <w:rFonts w:asciiTheme="minorHAnsi" w:hAnsiTheme="minorHAnsi" w:cstheme="minorHAnsi"/>
          <w:color w:val="000000" w:themeColor="text1"/>
          <w:sz w:val="20"/>
          <w:szCs w:val="20"/>
        </w:rPr>
        <w:t>bổ sung</w:t>
      </w:r>
      <w:r w:rsidRPr="00E27961">
        <w:rPr>
          <w:rFonts w:asciiTheme="minorHAnsi" w:hAnsiTheme="minorHAnsi" w:cstheme="minorHAnsi"/>
          <w:color w:val="000000" w:themeColor="text1"/>
          <w:sz w:val="20"/>
          <w:szCs w:val="20"/>
        </w:rPr>
        <w:t xml:space="preserve"> một số quy định về điều kiện đầu tư kinh doanh trong lĩnh vực mua bán hàng hóa </w:t>
      </w:r>
      <w:r w:rsidR="003A1252" w:rsidRPr="00E27961">
        <w:rPr>
          <w:rFonts w:asciiTheme="minorHAnsi" w:hAnsiTheme="minorHAnsi" w:cstheme="minorHAnsi"/>
          <w:color w:val="000000" w:themeColor="text1"/>
          <w:sz w:val="20"/>
          <w:szCs w:val="20"/>
        </w:rPr>
        <w:t>quốc</w:t>
      </w:r>
      <w:r w:rsidRPr="00E27961">
        <w:rPr>
          <w:rFonts w:asciiTheme="minorHAnsi" w:hAnsiTheme="minorHAnsi" w:cstheme="minorHAnsi"/>
          <w:color w:val="000000" w:themeColor="text1"/>
          <w:sz w:val="20"/>
          <w:szCs w:val="20"/>
        </w:rPr>
        <w:t xml:space="preserve"> tế, hóa chất,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phân bón, kinh doanh khí, kinh doanh thực phẩm thuộc phạm vi quản lý nhà nước của Bộ Công Thương; Chương VII Nghị định số 08/2018/NĐ-CP ngày 15 tháng 01 năm 2018 của Chính phủ sửa đổi một số Nghị định liên quan đến điều kiện đầu tư kinh doanh thuộc phạm vi quản lý nhà nước của Bộ Công Thư</w:t>
      </w:r>
      <w:r w:rsidR="00193CF8" w:rsidRPr="00E27961">
        <w:rPr>
          <w:rFonts w:asciiTheme="minorHAnsi" w:hAnsiTheme="minorHAnsi" w:cstheme="minorHAnsi"/>
          <w:color w:val="000000" w:themeColor="text1"/>
          <w:sz w:val="20"/>
          <w:szCs w:val="20"/>
        </w:rPr>
        <w:t>ơ</w:t>
      </w:r>
      <w:r w:rsidRPr="00E27961">
        <w:rPr>
          <w:rFonts w:asciiTheme="minorHAnsi" w:hAnsiTheme="minorHAnsi" w:cstheme="minorHAnsi"/>
          <w:color w:val="000000" w:themeColor="text1"/>
          <w:sz w:val="20"/>
          <w:szCs w:val="20"/>
        </w:rPr>
        <w:t>ng.</w:t>
      </w:r>
    </w:p>
    <w:p w14:paraId="71A3BE4C"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20. Quy định chuyển tiếp</w:t>
      </w:r>
    </w:p>
    <w:p w14:paraId="31C85F19" w14:textId="33213B96" w:rsidR="00876F2E" w:rsidRPr="00E27961" w:rsidRDefault="000D0325" w:rsidP="007F5078">
      <w:pPr>
        <w:pStyle w:val="BodyText"/>
        <w:tabs>
          <w:tab w:val="left" w:pos="90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4" w:name="bookmark184"/>
      <w:bookmarkEnd w:id="174"/>
      <w:r w:rsidRPr="00E27961">
        <w:rPr>
          <w:rFonts w:asciiTheme="minorHAnsi" w:hAnsiTheme="minorHAnsi" w:cstheme="minorHAnsi"/>
          <w:color w:val="000000" w:themeColor="text1"/>
          <w:sz w:val="20"/>
          <w:szCs w:val="20"/>
        </w:rPr>
        <w:t xml:space="preserve">1. Giấy chứng nhận huấn luyện kỹ thuật an toàn vật liệu nổ công nghiệp, tiền chất </w:t>
      </w:r>
      <w:r w:rsidR="00247836" w:rsidRPr="00E27961">
        <w:rPr>
          <w:rFonts w:asciiTheme="minorHAnsi" w:hAnsiTheme="minorHAnsi" w:cstheme="minorHAnsi"/>
          <w:color w:val="000000" w:themeColor="text1"/>
          <w:sz w:val="20"/>
          <w:szCs w:val="20"/>
        </w:rPr>
        <w:t>thuốc nổ</w:t>
      </w:r>
      <w:r w:rsidRPr="00E27961">
        <w:rPr>
          <w:rFonts w:asciiTheme="minorHAnsi" w:hAnsiTheme="minorHAnsi" w:cstheme="minorHAnsi"/>
          <w:color w:val="000000" w:themeColor="text1"/>
          <w:sz w:val="20"/>
          <w:szCs w:val="20"/>
        </w:rPr>
        <w:t xml:space="preserve"> đã được cấp trước ngày Nghị định này có hiệu lực thi hành mà còn thời hạn thì được tiếp tục sử dụng cho đến hết thời hạn hiệu lực ghi trong giấy chứng nhận.</w:t>
      </w:r>
    </w:p>
    <w:p w14:paraId="6EF514BA" w14:textId="267816E1" w:rsidR="00876F2E" w:rsidRPr="00E27961" w:rsidRDefault="000D0325" w:rsidP="007F5078">
      <w:pPr>
        <w:pStyle w:val="BodyText"/>
        <w:tabs>
          <w:tab w:val="left" w:pos="882"/>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75" w:name="bookmark185"/>
      <w:bookmarkEnd w:id="175"/>
      <w:r w:rsidRPr="00E27961">
        <w:rPr>
          <w:rFonts w:asciiTheme="minorHAnsi" w:hAnsiTheme="minorHAnsi" w:cstheme="minorHAnsi"/>
          <w:color w:val="000000" w:themeColor="text1"/>
          <w:sz w:val="20"/>
          <w:szCs w:val="20"/>
        </w:rPr>
        <w:t>2. Hồ sơ đề nghị huấn luyện, kiểm tra, cấp, cấp lại giấy chứng nhận huấn luyện kỹ thuật an toàn vật liệu nổ công nghiệp, tiền chất thuốc nổ được tiếp nhận trước ngày 01 tháng 01 năm 2025 mà đến ngày Nghị định này có hiệu lực thi hành chưa giải quyết hoặc đang giải quyết thì tiếp tục được giải quyết theo quy định của Nghị định số 71/2018/NĐ-CP.</w:t>
      </w:r>
    </w:p>
    <w:p w14:paraId="4A0355FF" w14:textId="77777777" w:rsidR="00876F2E" w:rsidRPr="00852854" w:rsidRDefault="00876F2E" w:rsidP="007F5078">
      <w:pPr>
        <w:adjustRightInd w:val="0"/>
        <w:snapToGrid w:val="0"/>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27961" w:rsidRPr="00E27961" w14:paraId="61980B85" w14:textId="77777777" w:rsidTr="004E0089">
        <w:tc>
          <w:tcPr>
            <w:tcW w:w="2500" w:type="pct"/>
          </w:tcPr>
          <w:p w14:paraId="2DD9A991" w14:textId="41DD1E95" w:rsidR="000D0325" w:rsidRPr="00E27961" w:rsidRDefault="004E0089" w:rsidP="007F5078">
            <w:pPr>
              <w:pStyle w:val="BodyText"/>
              <w:adjustRightInd w:val="0"/>
              <w:snapToGrid w:val="0"/>
              <w:spacing w:after="0" w:line="240" w:lineRule="auto"/>
              <w:ind w:firstLine="0"/>
              <w:rPr>
                <w:rFonts w:asciiTheme="minorHAnsi" w:hAnsiTheme="minorHAnsi" w:cstheme="minorHAnsi"/>
                <w:color w:val="000000" w:themeColor="text1"/>
                <w:sz w:val="20"/>
                <w:szCs w:val="20"/>
              </w:rPr>
            </w:pPr>
            <w:r w:rsidRPr="00852854">
              <w:rPr>
                <w:rFonts w:asciiTheme="minorHAnsi" w:hAnsiTheme="minorHAnsi" w:cstheme="minorHAnsi"/>
                <w:b/>
                <w:bCs/>
                <w:i/>
                <w:iCs/>
                <w:color w:val="000000" w:themeColor="text1"/>
                <w:sz w:val="20"/>
                <w:szCs w:val="20"/>
              </w:rPr>
              <w:t>Nơi nhận:</w:t>
            </w:r>
            <w:bookmarkStart w:id="176" w:name="bookmark4"/>
            <w:bookmarkEnd w:id="176"/>
            <w:r w:rsidRPr="00852854">
              <w:rPr>
                <w:rFonts w:asciiTheme="minorHAnsi" w:hAnsiTheme="minorHAnsi" w:cstheme="minorHAnsi"/>
                <w:b/>
                <w:bCs/>
                <w:i/>
                <w:iCs/>
                <w:color w:val="000000" w:themeColor="text1"/>
                <w:sz w:val="20"/>
                <w:szCs w:val="20"/>
              </w:rPr>
              <w:br/>
            </w:r>
            <w:r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Ban Bí thư Trung ương Đảng;</w:t>
            </w:r>
            <w:bookmarkStart w:id="177" w:name="bookmark5"/>
            <w:bookmarkEnd w:id="177"/>
            <w:r w:rsidRPr="00852854">
              <w:rPr>
                <w:rFonts w:asciiTheme="minorHAnsi" w:hAnsiTheme="minorHAnsi" w:cstheme="minorHAnsi"/>
                <w:color w:val="000000" w:themeColor="text1"/>
                <w:sz w:val="20"/>
                <w:szCs w:val="20"/>
              </w:rPr>
              <w:br/>
              <w:t xml:space="preserve">- </w:t>
            </w:r>
            <w:r w:rsidRPr="00E27961">
              <w:rPr>
                <w:rFonts w:asciiTheme="minorHAnsi" w:hAnsiTheme="minorHAnsi" w:cstheme="minorHAnsi"/>
                <w:color w:val="000000" w:themeColor="text1"/>
                <w:sz w:val="20"/>
                <w:szCs w:val="20"/>
              </w:rPr>
              <w:t>Thủ tướng, các Phó Thủ tướng Chính phủ;</w:t>
            </w:r>
            <w:bookmarkStart w:id="178" w:name="bookmark6"/>
            <w:bookmarkEnd w:id="178"/>
            <w:r w:rsidRPr="00852854">
              <w:rPr>
                <w:rFonts w:asciiTheme="minorHAnsi" w:hAnsiTheme="minorHAnsi" w:cstheme="minorHAnsi"/>
                <w:color w:val="000000" w:themeColor="text1"/>
                <w:sz w:val="20"/>
                <w:szCs w:val="20"/>
              </w:rPr>
              <w:br/>
              <w:t xml:space="preserve">- </w:t>
            </w:r>
            <w:r w:rsidRPr="00E27961">
              <w:rPr>
                <w:rFonts w:asciiTheme="minorHAnsi" w:hAnsiTheme="minorHAnsi" w:cstheme="minorHAnsi"/>
                <w:color w:val="000000" w:themeColor="text1"/>
                <w:sz w:val="20"/>
                <w:szCs w:val="20"/>
              </w:rPr>
              <w:t>Các bộ, cơ quan ngang bộ, cơ quan thuộc Chính phủ;</w:t>
            </w:r>
            <w:bookmarkStart w:id="179" w:name="bookmark7"/>
            <w:bookmarkEnd w:id="179"/>
            <w:r w:rsidRPr="00852854">
              <w:rPr>
                <w:rFonts w:asciiTheme="minorHAnsi" w:hAnsiTheme="minorHAnsi" w:cstheme="minorHAnsi"/>
                <w:color w:val="000000" w:themeColor="text1"/>
                <w:sz w:val="20"/>
                <w:szCs w:val="20"/>
              </w:rPr>
              <w:br/>
            </w:r>
            <w:r w:rsidRPr="00852854">
              <w:rPr>
                <w:rFonts w:asciiTheme="minorHAnsi" w:hAnsiTheme="minorHAnsi" w:cstheme="minorHAnsi"/>
                <w:color w:val="000000" w:themeColor="text1"/>
                <w:sz w:val="20"/>
                <w:szCs w:val="20"/>
              </w:rPr>
              <w:lastRenderedPageBreak/>
              <w:t xml:space="preserve">- </w:t>
            </w:r>
            <w:r w:rsidRPr="00E27961">
              <w:rPr>
                <w:rFonts w:asciiTheme="minorHAnsi" w:hAnsiTheme="minorHAnsi" w:cstheme="minorHAnsi"/>
                <w:color w:val="000000" w:themeColor="text1"/>
                <w:sz w:val="20"/>
                <w:szCs w:val="20"/>
              </w:rPr>
              <w:t xml:space="preserve">HĐND, </w:t>
            </w:r>
            <w:r w:rsidRPr="00852854">
              <w:rPr>
                <w:rFonts w:asciiTheme="minorHAnsi" w:hAnsiTheme="minorHAnsi" w:cstheme="minorHAnsi"/>
                <w:color w:val="000000" w:themeColor="text1"/>
                <w:sz w:val="20"/>
                <w:szCs w:val="20"/>
              </w:rPr>
              <w:t>U</w:t>
            </w:r>
            <w:r w:rsidRPr="00E27961">
              <w:rPr>
                <w:rFonts w:asciiTheme="minorHAnsi" w:hAnsiTheme="minorHAnsi" w:cstheme="minorHAnsi"/>
                <w:color w:val="000000" w:themeColor="text1"/>
                <w:sz w:val="20"/>
                <w:szCs w:val="20"/>
              </w:rPr>
              <w:t>BND các tỉnh, thành phố trực thuộc trung ương</w:t>
            </w:r>
            <w:r w:rsidRPr="00852854">
              <w:rPr>
                <w:rFonts w:asciiTheme="minorHAnsi" w:hAnsiTheme="minorHAnsi" w:cstheme="minorHAnsi"/>
                <w:color w:val="000000" w:themeColor="text1"/>
                <w:sz w:val="20"/>
                <w:szCs w:val="20"/>
              </w:rPr>
              <w:t>;</w:t>
            </w:r>
            <w:bookmarkStart w:id="180" w:name="bookmark8"/>
            <w:bookmarkEnd w:id="180"/>
            <w:r w:rsidRPr="00852854">
              <w:rPr>
                <w:rFonts w:asciiTheme="minorHAnsi" w:hAnsiTheme="minorHAnsi" w:cstheme="minorHAnsi"/>
                <w:color w:val="000000" w:themeColor="text1"/>
                <w:sz w:val="20"/>
                <w:szCs w:val="20"/>
              </w:rPr>
              <w:br/>
              <w:t xml:space="preserve">- </w:t>
            </w:r>
            <w:r w:rsidRPr="00E27961">
              <w:rPr>
                <w:rFonts w:asciiTheme="minorHAnsi" w:hAnsiTheme="minorHAnsi" w:cstheme="minorHAnsi"/>
                <w:color w:val="000000" w:themeColor="text1"/>
                <w:sz w:val="20"/>
                <w:szCs w:val="20"/>
              </w:rPr>
              <w:t>Văn phòng Trung ương và các Ban của Đảng;</w:t>
            </w:r>
            <w:bookmarkStart w:id="181" w:name="bookmark9"/>
            <w:bookmarkEnd w:id="181"/>
            <w:r w:rsidRPr="00E27961">
              <w:rPr>
                <w:rFonts w:asciiTheme="minorHAnsi" w:hAnsiTheme="minorHAnsi" w:cstheme="minorHAnsi"/>
                <w:color w:val="000000" w:themeColor="text1"/>
                <w:sz w:val="20"/>
                <w:szCs w:val="20"/>
              </w:rPr>
              <w:br/>
              <w:t>- Văn phòng Tổng Bí thư;</w:t>
            </w:r>
            <w:bookmarkStart w:id="182" w:name="bookmark10"/>
            <w:bookmarkEnd w:id="182"/>
            <w:r w:rsidRPr="00E27961">
              <w:rPr>
                <w:rFonts w:asciiTheme="minorHAnsi" w:hAnsiTheme="minorHAnsi" w:cstheme="minorHAnsi"/>
                <w:color w:val="000000" w:themeColor="text1"/>
                <w:sz w:val="20"/>
                <w:szCs w:val="20"/>
              </w:rPr>
              <w:br/>
              <w:t>- Văn phòng Chủ tịch nước;</w:t>
            </w:r>
            <w:bookmarkStart w:id="183" w:name="bookmark11"/>
            <w:bookmarkEnd w:id="183"/>
            <w:r w:rsidRPr="00E27961">
              <w:rPr>
                <w:rFonts w:asciiTheme="minorHAnsi" w:hAnsiTheme="minorHAnsi" w:cstheme="minorHAnsi"/>
                <w:color w:val="000000" w:themeColor="text1"/>
                <w:sz w:val="20"/>
                <w:szCs w:val="20"/>
              </w:rPr>
              <w:br/>
              <w:t>- Hội đồng Dân tộc và các Ủy ban của Quốc hội;</w:t>
            </w:r>
            <w:bookmarkStart w:id="184" w:name="bookmark12"/>
            <w:bookmarkEnd w:id="184"/>
            <w:r w:rsidRPr="00E27961">
              <w:rPr>
                <w:rFonts w:asciiTheme="minorHAnsi" w:hAnsiTheme="minorHAnsi" w:cstheme="minorHAnsi"/>
                <w:color w:val="000000" w:themeColor="text1"/>
                <w:sz w:val="20"/>
                <w:szCs w:val="20"/>
              </w:rPr>
              <w:br/>
              <w:t>- Văn phòng Quốc hội;</w:t>
            </w:r>
            <w:bookmarkStart w:id="185" w:name="bookmark13"/>
            <w:bookmarkEnd w:id="185"/>
            <w:r w:rsidRPr="00E27961">
              <w:rPr>
                <w:rFonts w:asciiTheme="minorHAnsi" w:hAnsiTheme="minorHAnsi" w:cstheme="minorHAnsi"/>
                <w:color w:val="000000" w:themeColor="text1"/>
                <w:sz w:val="20"/>
                <w:szCs w:val="20"/>
              </w:rPr>
              <w:br/>
              <w:t>- Tòa án nhân dân tối cao;</w:t>
            </w:r>
            <w:bookmarkStart w:id="186" w:name="bookmark14"/>
            <w:bookmarkEnd w:id="186"/>
            <w:r w:rsidRPr="00E27961">
              <w:rPr>
                <w:rFonts w:asciiTheme="minorHAnsi" w:hAnsiTheme="minorHAnsi" w:cstheme="minorHAnsi"/>
                <w:color w:val="000000" w:themeColor="text1"/>
                <w:sz w:val="20"/>
                <w:szCs w:val="20"/>
              </w:rPr>
              <w:br/>
              <w:t>- Viện kiểm sát nhân dân tối cao;</w:t>
            </w:r>
            <w:r w:rsidRPr="00E27961">
              <w:rPr>
                <w:rFonts w:asciiTheme="minorHAnsi" w:hAnsiTheme="minorHAnsi" w:cstheme="minorHAnsi"/>
                <w:color w:val="000000" w:themeColor="text1"/>
                <w:sz w:val="20"/>
                <w:szCs w:val="20"/>
              </w:rPr>
              <w:br/>
              <w:t>- Kiểm toán nhà nước;</w:t>
            </w:r>
            <w:r w:rsidRPr="00E27961">
              <w:rPr>
                <w:rFonts w:asciiTheme="minorHAnsi" w:hAnsiTheme="minorHAnsi" w:cstheme="minorHAnsi"/>
                <w:color w:val="000000" w:themeColor="text1"/>
                <w:sz w:val="20"/>
                <w:szCs w:val="20"/>
              </w:rPr>
              <w:br/>
              <w:t>- Ủy ban Giám sát tài chính Quốc gia;</w:t>
            </w:r>
            <w:r w:rsidRPr="00E27961">
              <w:rPr>
                <w:rFonts w:asciiTheme="minorHAnsi" w:hAnsiTheme="minorHAnsi" w:cstheme="minorHAnsi"/>
                <w:color w:val="000000" w:themeColor="text1"/>
                <w:sz w:val="20"/>
                <w:szCs w:val="20"/>
              </w:rPr>
              <w:br/>
              <w:t>- Ngân hàng Chính sách xã hội;</w:t>
            </w:r>
            <w:r w:rsidRPr="00E27961">
              <w:rPr>
                <w:rFonts w:asciiTheme="minorHAnsi" w:hAnsiTheme="minorHAnsi" w:cstheme="minorHAnsi"/>
                <w:color w:val="000000" w:themeColor="text1"/>
                <w:sz w:val="20"/>
                <w:szCs w:val="20"/>
              </w:rPr>
              <w:br/>
              <w:t>- Ngân hàng Phát triển Việt Nam;</w:t>
            </w:r>
            <w:r w:rsidRPr="00E27961">
              <w:rPr>
                <w:rFonts w:asciiTheme="minorHAnsi" w:hAnsiTheme="minorHAnsi" w:cstheme="minorHAnsi"/>
                <w:color w:val="000000" w:themeColor="text1"/>
                <w:sz w:val="20"/>
                <w:szCs w:val="20"/>
              </w:rPr>
              <w:br/>
              <w:t>- Ủy ban trung ương Mặt trận Tổ quốc Việt Nam;</w:t>
            </w:r>
            <w:r w:rsidRPr="00E27961">
              <w:rPr>
                <w:rFonts w:asciiTheme="minorHAnsi" w:hAnsiTheme="minorHAnsi" w:cstheme="minorHAnsi"/>
                <w:color w:val="000000" w:themeColor="text1"/>
                <w:sz w:val="20"/>
                <w:szCs w:val="20"/>
              </w:rPr>
              <w:br/>
              <w:t>- Cơ quan trung ương của các đoàn thể;</w:t>
            </w:r>
            <w:r w:rsidRPr="00E27961">
              <w:rPr>
                <w:rFonts w:asciiTheme="minorHAnsi" w:hAnsiTheme="minorHAnsi" w:cstheme="minorHAnsi"/>
                <w:color w:val="000000" w:themeColor="text1"/>
                <w:sz w:val="20"/>
                <w:szCs w:val="20"/>
              </w:rPr>
              <w:br/>
              <w:t>- VPCP: BTCN, các PCN, Trợ lý TTg, TGĐ Cổng TTĐT, các Vụ, Cục, đơn vị trực thuộc, Công báo;</w:t>
            </w:r>
            <w:r w:rsidRPr="00E27961">
              <w:rPr>
                <w:rFonts w:asciiTheme="minorHAnsi" w:hAnsiTheme="minorHAnsi" w:cstheme="minorHAnsi"/>
                <w:color w:val="000000" w:themeColor="text1"/>
                <w:sz w:val="20"/>
                <w:szCs w:val="20"/>
              </w:rPr>
              <w:br/>
              <w:t>- Lưu: VT, CN (2b).</w:t>
            </w:r>
          </w:p>
        </w:tc>
        <w:tc>
          <w:tcPr>
            <w:tcW w:w="2500" w:type="pct"/>
          </w:tcPr>
          <w:p w14:paraId="124AFB51" w14:textId="5F83242B" w:rsidR="000D0325" w:rsidRPr="00852854" w:rsidRDefault="004E0089" w:rsidP="007F5078">
            <w:pPr>
              <w:adjustRightInd w:val="0"/>
              <w:snapToGrid w:val="0"/>
              <w:jc w:val="center"/>
              <w:rPr>
                <w:rFonts w:asciiTheme="minorHAnsi" w:hAnsiTheme="minorHAnsi" w:cstheme="minorHAnsi"/>
                <w:b/>
                <w:bCs/>
                <w:color w:val="000000" w:themeColor="text1"/>
                <w:sz w:val="20"/>
                <w:szCs w:val="20"/>
              </w:rPr>
            </w:pPr>
            <w:r w:rsidRPr="00852854">
              <w:rPr>
                <w:rFonts w:asciiTheme="minorHAnsi" w:hAnsiTheme="minorHAnsi" w:cstheme="minorHAnsi"/>
                <w:b/>
                <w:bCs/>
                <w:color w:val="000000" w:themeColor="text1"/>
                <w:sz w:val="20"/>
                <w:szCs w:val="20"/>
              </w:rPr>
              <w:lastRenderedPageBreak/>
              <w:t>TM. CHÍNH PHỦ</w:t>
            </w:r>
            <w:r w:rsidRPr="00852854">
              <w:rPr>
                <w:rFonts w:asciiTheme="minorHAnsi" w:hAnsiTheme="minorHAnsi" w:cstheme="minorHAnsi"/>
                <w:b/>
                <w:bCs/>
                <w:color w:val="000000" w:themeColor="text1"/>
                <w:sz w:val="20"/>
                <w:szCs w:val="20"/>
              </w:rPr>
              <w:br/>
              <w:t>THỦ TƯỚNG</w:t>
            </w:r>
            <w:r w:rsidRPr="00852854">
              <w:rPr>
                <w:rFonts w:asciiTheme="minorHAnsi" w:hAnsiTheme="minorHAnsi" w:cstheme="minorHAnsi"/>
                <w:b/>
                <w:bCs/>
                <w:color w:val="000000" w:themeColor="text1"/>
                <w:sz w:val="20"/>
                <w:szCs w:val="20"/>
              </w:rPr>
              <w:br/>
            </w:r>
            <w:r w:rsidRPr="00852854">
              <w:rPr>
                <w:rFonts w:asciiTheme="minorHAnsi" w:hAnsiTheme="minorHAnsi" w:cstheme="minorHAnsi"/>
                <w:b/>
                <w:bCs/>
                <w:color w:val="000000" w:themeColor="text1"/>
                <w:sz w:val="20"/>
                <w:szCs w:val="20"/>
              </w:rPr>
              <w:br/>
            </w:r>
            <w:r w:rsidRPr="00852854">
              <w:rPr>
                <w:rFonts w:asciiTheme="minorHAnsi" w:hAnsiTheme="minorHAnsi" w:cstheme="minorHAnsi"/>
                <w:b/>
                <w:bCs/>
                <w:color w:val="000000" w:themeColor="text1"/>
                <w:sz w:val="20"/>
                <w:szCs w:val="20"/>
              </w:rPr>
              <w:br/>
            </w:r>
            <w:r w:rsidRPr="00852854">
              <w:rPr>
                <w:rFonts w:asciiTheme="minorHAnsi" w:hAnsiTheme="minorHAnsi" w:cstheme="minorHAnsi"/>
                <w:b/>
                <w:bCs/>
                <w:color w:val="000000" w:themeColor="text1"/>
                <w:sz w:val="20"/>
                <w:szCs w:val="20"/>
              </w:rPr>
              <w:br/>
            </w:r>
            <w:r w:rsidRPr="00852854">
              <w:rPr>
                <w:rFonts w:asciiTheme="minorHAnsi" w:hAnsiTheme="minorHAnsi" w:cstheme="minorHAnsi"/>
                <w:b/>
                <w:bCs/>
                <w:color w:val="000000" w:themeColor="text1"/>
                <w:sz w:val="20"/>
                <w:szCs w:val="20"/>
              </w:rPr>
              <w:lastRenderedPageBreak/>
              <w:br/>
            </w:r>
            <w:r w:rsidRPr="00852854">
              <w:rPr>
                <w:rFonts w:asciiTheme="minorHAnsi" w:hAnsiTheme="minorHAnsi" w:cstheme="minorHAnsi"/>
                <w:b/>
                <w:bCs/>
                <w:color w:val="000000" w:themeColor="text1"/>
                <w:sz w:val="20"/>
                <w:szCs w:val="20"/>
              </w:rPr>
              <w:br/>
              <w:t>Phạm Minh Chính</w:t>
            </w:r>
          </w:p>
        </w:tc>
      </w:tr>
    </w:tbl>
    <w:p w14:paraId="4B290AD2" w14:textId="435F0096" w:rsidR="000D0325" w:rsidRPr="00852854" w:rsidRDefault="000D0325" w:rsidP="007F5078">
      <w:pPr>
        <w:adjustRightInd w:val="0"/>
        <w:snapToGrid w:val="0"/>
        <w:rPr>
          <w:rFonts w:asciiTheme="minorHAnsi" w:hAnsiTheme="minorHAnsi" w:cstheme="minorHAnsi"/>
          <w:color w:val="000000" w:themeColor="text1"/>
          <w:sz w:val="20"/>
          <w:szCs w:val="20"/>
        </w:rPr>
        <w:sectPr w:rsidR="000D0325" w:rsidRPr="00852854" w:rsidSect="00CD58BF">
          <w:pgSz w:w="11900" w:h="16840" w:code="9"/>
          <w:pgMar w:top="1440" w:right="1440" w:bottom="1440" w:left="1440" w:header="0" w:footer="3" w:gutter="0"/>
          <w:cols w:space="720"/>
          <w:noEndnote/>
          <w:docGrid w:linePitch="360"/>
        </w:sectPr>
      </w:pPr>
    </w:p>
    <w:p w14:paraId="55B2D37C" w14:textId="77777777" w:rsidR="00876F2E" w:rsidRPr="00E27961" w:rsidRDefault="00334B64" w:rsidP="007F5078">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bookmarkStart w:id="187" w:name="bookmark186"/>
      <w:bookmarkStart w:id="188" w:name="bookmark187"/>
      <w:bookmarkStart w:id="189" w:name="bookmark188"/>
      <w:r w:rsidRPr="00E27961">
        <w:rPr>
          <w:rFonts w:asciiTheme="minorHAnsi" w:hAnsiTheme="minorHAnsi" w:cstheme="minorHAnsi"/>
          <w:color w:val="000000" w:themeColor="text1"/>
          <w:sz w:val="20"/>
          <w:szCs w:val="20"/>
        </w:rPr>
        <w:lastRenderedPageBreak/>
        <w:t>Phụ lục</w:t>
      </w:r>
      <w:bookmarkEnd w:id="187"/>
      <w:bookmarkEnd w:id="188"/>
      <w:bookmarkEnd w:id="189"/>
    </w:p>
    <w:p w14:paraId="1CAB3C71" w14:textId="49D878FF" w:rsidR="004E0089" w:rsidRPr="00E27961" w:rsidRDefault="004E0089" w:rsidP="007F5078">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rPr>
      </w:pPr>
      <w:r w:rsidRPr="00E27961">
        <w:rPr>
          <w:rFonts w:asciiTheme="minorHAnsi" w:hAnsiTheme="minorHAnsi" w:cstheme="minorHAnsi"/>
          <w:i/>
          <w:iCs/>
          <w:color w:val="000000" w:themeColor="text1"/>
          <w:sz w:val="20"/>
          <w:szCs w:val="20"/>
        </w:rPr>
        <w:t>(Kèm theo Nghị định số: 181/2024/NĐ-CP</w:t>
      </w:r>
      <w:r w:rsidRPr="00E27961">
        <w:rPr>
          <w:rFonts w:asciiTheme="minorHAnsi" w:hAnsiTheme="minorHAnsi" w:cstheme="minorHAnsi"/>
          <w:i/>
          <w:iCs/>
          <w:color w:val="000000" w:themeColor="text1"/>
          <w:sz w:val="20"/>
          <w:szCs w:val="20"/>
        </w:rPr>
        <w:br/>
        <w:t>ngày 31 tháng 12 năm 2024 của Chính phủ)</w:t>
      </w:r>
    </w:p>
    <w:p w14:paraId="3D85345F" w14:textId="4B32D1E3" w:rsidR="004E0089" w:rsidRPr="00E27961" w:rsidRDefault="004E0089"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E27961">
        <w:rPr>
          <w:rFonts w:asciiTheme="minorHAnsi" w:hAnsiTheme="minorHAnsi" w:cstheme="minorHAnsi"/>
          <w:color w:val="000000" w:themeColor="text1"/>
          <w:sz w:val="20"/>
          <w:szCs w:val="20"/>
          <w:vertAlign w:val="superscript"/>
          <w:lang w:val="en-GB"/>
        </w:rPr>
        <w:t>________</w:t>
      </w:r>
    </w:p>
    <w:p w14:paraId="62F0B521" w14:textId="77777777" w:rsidR="004E0089" w:rsidRPr="00E27961" w:rsidRDefault="004E0089"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1559"/>
        <w:gridCol w:w="7451"/>
      </w:tblGrid>
      <w:tr w:rsidR="00E27961" w:rsidRPr="00E27961" w14:paraId="1ABBB697" w14:textId="77777777" w:rsidTr="004E0089">
        <w:trPr>
          <w:trHeight w:val="20"/>
          <w:jc w:val="center"/>
        </w:trPr>
        <w:tc>
          <w:tcPr>
            <w:tcW w:w="865" w:type="pct"/>
            <w:tcBorders>
              <w:top w:val="single" w:sz="4" w:space="0" w:color="auto"/>
              <w:left w:val="single" w:sz="4" w:space="0" w:color="auto"/>
            </w:tcBorders>
            <w:shd w:val="clear" w:color="auto" w:fill="FFFFFF"/>
          </w:tcPr>
          <w:p w14:paraId="213FEE6B" w14:textId="44D95734"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số 01</w:t>
            </w:r>
          </w:p>
        </w:tc>
        <w:tc>
          <w:tcPr>
            <w:tcW w:w="4135" w:type="pct"/>
            <w:tcBorders>
              <w:top w:val="single" w:sz="4" w:space="0" w:color="auto"/>
              <w:left w:val="single" w:sz="4" w:space="0" w:color="auto"/>
              <w:right w:val="single" w:sz="4" w:space="0" w:color="auto"/>
            </w:tcBorders>
            <w:shd w:val="clear" w:color="auto" w:fill="FFFFFF"/>
          </w:tcPr>
          <w:p w14:paraId="2CAA423C" w14:textId="1A9945C0" w:rsidR="00876F2E" w:rsidRPr="00E27961" w:rsidRDefault="003A1252"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Mẫu giấy đề nghị huấn luyện, </w:t>
            </w:r>
            <w:r w:rsidR="00451CB6"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cấp giấy chứng nhận huấn luyện kỹ thuật an toàn</w:t>
            </w:r>
          </w:p>
        </w:tc>
      </w:tr>
      <w:tr w:rsidR="00E27961" w:rsidRPr="00E27961" w14:paraId="5E5B9295" w14:textId="77777777" w:rsidTr="004E0089">
        <w:trPr>
          <w:trHeight w:val="20"/>
          <w:jc w:val="center"/>
        </w:trPr>
        <w:tc>
          <w:tcPr>
            <w:tcW w:w="865" w:type="pct"/>
            <w:tcBorders>
              <w:top w:val="single" w:sz="4" w:space="0" w:color="auto"/>
              <w:left w:val="single" w:sz="4" w:space="0" w:color="auto"/>
            </w:tcBorders>
            <w:shd w:val="clear" w:color="auto" w:fill="FFFFFF"/>
          </w:tcPr>
          <w:p w14:paraId="2E587A93" w14:textId="7189FBF4"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số 02</w:t>
            </w:r>
          </w:p>
        </w:tc>
        <w:tc>
          <w:tcPr>
            <w:tcW w:w="4135" w:type="pct"/>
            <w:tcBorders>
              <w:top w:val="single" w:sz="4" w:space="0" w:color="auto"/>
              <w:left w:val="single" w:sz="4" w:space="0" w:color="auto"/>
              <w:right w:val="single" w:sz="4" w:space="0" w:color="auto"/>
            </w:tcBorders>
            <w:shd w:val="clear" w:color="auto" w:fill="FFFFFF"/>
          </w:tcPr>
          <w:p w14:paraId="13632A54" w14:textId="1D7ED276"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danh sách đề nghị huấn luyện, kiểm tra, cấp giấy chứng nhận huấn luyện kỹ thuật an toàn</w:t>
            </w:r>
          </w:p>
        </w:tc>
      </w:tr>
      <w:tr w:rsidR="00E27961" w:rsidRPr="00E27961" w14:paraId="1FEAF97B" w14:textId="77777777" w:rsidTr="004E0089">
        <w:trPr>
          <w:trHeight w:val="20"/>
          <w:jc w:val="center"/>
        </w:trPr>
        <w:tc>
          <w:tcPr>
            <w:tcW w:w="865" w:type="pct"/>
            <w:tcBorders>
              <w:top w:val="single" w:sz="4" w:space="0" w:color="auto"/>
              <w:left w:val="single" w:sz="4" w:space="0" w:color="auto"/>
            </w:tcBorders>
            <w:shd w:val="clear" w:color="auto" w:fill="FFFFFF"/>
          </w:tcPr>
          <w:p w14:paraId="7A135590" w14:textId="70AE0DBB"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số 03</w:t>
            </w:r>
          </w:p>
        </w:tc>
        <w:tc>
          <w:tcPr>
            <w:tcW w:w="4135" w:type="pct"/>
            <w:tcBorders>
              <w:top w:val="single" w:sz="4" w:space="0" w:color="auto"/>
              <w:left w:val="single" w:sz="4" w:space="0" w:color="auto"/>
              <w:right w:val="single" w:sz="4" w:space="0" w:color="auto"/>
            </w:tcBorders>
            <w:shd w:val="clear" w:color="auto" w:fill="FFFFFF"/>
          </w:tcPr>
          <w:p w14:paraId="52C663AE" w14:textId="39D3E243"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giấy chứng nhận huấn luyện kỹ thuật an toàn</w:t>
            </w:r>
          </w:p>
        </w:tc>
      </w:tr>
      <w:tr w:rsidR="00E27961" w:rsidRPr="00E27961" w14:paraId="39E671D9" w14:textId="77777777" w:rsidTr="004E0089">
        <w:trPr>
          <w:trHeight w:val="20"/>
          <w:jc w:val="center"/>
        </w:trPr>
        <w:tc>
          <w:tcPr>
            <w:tcW w:w="865" w:type="pct"/>
            <w:tcBorders>
              <w:top w:val="single" w:sz="4" w:space="0" w:color="auto"/>
              <w:left w:val="single" w:sz="4" w:space="0" w:color="auto"/>
            </w:tcBorders>
            <w:shd w:val="clear" w:color="auto" w:fill="FFFFFF"/>
          </w:tcPr>
          <w:p w14:paraId="1471B369" w14:textId="47AA47F7"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số 04</w:t>
            </w:r>
          </w:p>
        </w:tc>
        <w:tc>
          <w:tcPr>
            <w:tcW w:w="4135" w:type="pct"/>
            <w:tcBorders>
              <w:top w:val="single" w:sz="4" w:space="0" w:color="auto"/>
              <w:left w:val="single" w:sz="4" w:space="0" w:color="auto"/>
              <w:right w:val="single" w:sz="4" w:space="0" w:color="auto"/>
            </w:tcBorders>
            <w:shd w:val="clear" w:color="auto" w:fill="FFFFFF"/>
          </w:tcPr>
          <w:p w14:paraId="68FC80CF" w14:textId="0ECBFA82" w:rsidR="00876F2E" w:rsidRPr="00E27961" w:rsidRDefault="003A1252"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giấy đề nghị thu hồi giấy phép, giấy chứng nhận về quản lý, sử dụng vật liệu nổ công nghiệp, tiền chất thuốc nổ</w:t>
            </w:r>
          </w:p>
        </w:tc>
      </w:tr>
      <w:tr w:rsidR="00E27961" w:rsidRPr="00E27961" w14:paraId="7AFD89B0" w14:textId="77777777" w:rsidTr="004E0089">
        <w:trPr>
          <w:trHeight w:val="20"/>
          <w:jc w:val="center"/>
        </w:trPr>
        <w:tc>
          <w:tcPr>
            <w:tcW w:w="865" w:type="pct"/>
            <w:tcBorders>
              <w:top w:val="single" w:sz="4" w:space="0" w:color="auto"/>
              <w:left w:val="single" w:sz="4" w:space="0" w:color="auto"/>
              <w:bottom w:val="single" w:sz="4" w:space="0" w:color="auto"/>
            </w:tcBorders>
            <w:shd w:val="clear" w:color="auto" w:fill="FFFFFF"/>
          </w:tcPr>
          <w:p w14:paraId="58AA53D8" w14:textId="58418E2A" w:rsidR="00876F2E" w:rsidRPr="00E27961" w:rsidRDefault="0027405E"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Mẫu số 05</w:t>
            </w:r>
          </w:p>
        </w:tc>
        <w:tc>
          <w:tcPr>
            <w:tcW w:w="4135" w:type="pct"/>
            <w:tcBorders>
              <w:top w:val="single" w:sz="4" w:space="0" w:color="auto"/>
              <w:left w:val="single" w:sz="4" w:space="0" w:color="auto"/>
              <w:bottom w:val="single" w:sz="4" w:space="0" w:color="auto"/>
              <w:right w:val="single" w:sz="4" w:space="0" w:color="auto"/>
            </w:tcBorders>
            <w:shd w:val="clear" w:color="auto" w:fill="FFFFFF"/>
          </w:tcPr>
          <w:p w14:paraId="195F6049" w14:textId="7C1A6062" w:rsidR="00876F2E" w:rsidRPr="00E27961" w:rsidRDefault="003A1252" w:rsidP="007F5078">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Mẫu quyết định thu hồi giấy phép, giấy chứng nhận về quản lý, sử dụng vật liệu nổ công nghiệp, tiền chất thuốc </w:t>
            </w:r>
            <w:r w:rsidR="00247836" w:rsidRPr="00E27961">
              <w:rPr>
                <w:rFonts w:asciiTheme="minorHAnsi" w:hAnsiTheme="minorHAnsi" w:cstheme="minorHAnsi"/>
                <w:color w:val="000000" w:themeColor="text1"/>
                <w:sz w:val="20"/>
                <w:szCs w:val="20"/>
              </w:rPr>
              <w:t>nổ</w:t>
            </w:r>
          </w:p>
        </w:tc>
      </w:tr>
    </w:tbl>
    <w:p w14:paraId="6B98157A" w14:textId="77777777" w:rsidR="00876F2E" w:rsidRPr="00E27961" w:rsidRDefault="00876F2E" w:rsidP="007F5078">
      <w:pPr>
        <w:adjustRightInd w:val="0"/>
        <w:snapToGrid w:val="0"/>
        <w:rPr>
          <w:rFonts w:asciiTheme="minorHAnsi" w:hAnsiTheme="minorHAnsi" w:cstheme="minorHAnsi"/>
          <w:color w:val="000000" w:themeColor="text1"/>
          <w:sz w:val="20"/>
          <w:szCs w:val="20"/>
        </w:rPr>
        <w:sectPr w:rsidR="00876F2E" w:rsidRPr="00E27961" w:rsidSect="00CD58BF">
          <w:pgSz w:w="11900" w:h="16840" w:code="9"/>
          <w:pgMar w:top="1440" w:right="1440" w:bottom="1440" w:left="1440" w:header="0" w:footer="3" w:gutter="0"/>
          <w:cols w:space="720"/>
          <w:noEndnote/>
          <w:docGrid w:linePitch="360"/>
        </w:sectPr>
      </w:pPr>
    </w:p>
    <w:p w14:paraId="447CE2EE" w14:textId="5DB6D810" w:rsidR="00876F2E" w:rsidRPr="00E27961" w:rsidRDefault="004E0089" w:rsidP="007F5078">
      <w:pPr>
        <w:pStyle w:val="BodyText"/>
        <w:adjustRightInd w:val="0"/>
        <w:snapToGrid w:val="0"/>
        <w:spacing w:after="0" w:line="240" w:lineRule="auto"/>
        <w:ind w:firstLine="0"/>
        <w:jc w:val="right"/>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E27961" w:rsidRPr="00E27961" w14:paraId="698520EA" w14:textId="77777777" w:rsidTr="004E0089">
        <w:tc>
          <w:tcPr>
            <w:tcW w:w="1964" w:type="pct"/>
          </w:tcPr>
          <w:p w14:paraId="26004051" w14:textId="4067184F" w:rsidR="004E0089" w:rsidRPr="00E27961" w:rsidRDefault="004E0089" w:rsidP="007F5078">
            <w:pPr>
              <w:pStyle w:val="BodyText"/>
              <w:tabs>
                <w:tab w:val="left" w:leader="dot" w:pos="1278"/>
                <w:tab w:val="right" w:leader="dot" w:pos="3838"/>
                <w:tab w:val="left" w:pos="4041"/>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w:t>
            </w:r>
            <w:r w:rsidRPr="004C6534">
              <w:rPr>
                <w:rFonts w:asciiTheme="minorHAnsi" w:hAnsiTheme="minorHAnsi" w:cstheme="minorHAnsi"/>
                <w:color w:val="000000" w:themeColor="text1"/>
                <w:sz w:val="20"/>
                <w:szCs w:val="20"/>
                <w:vertAlign w:val="superscript"/>
                <w:lang w:val="en-GB"/>
              </w:rPr>
              <w:t>(1)</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w:t>
            </w:r>
            <w:r w:rsidRPr="00E27961">
              <w:rPr>
                <w:rFonts w:asciiTheme="minorHAnsi" w:hAnsiTheme="minorHAnsi" w:cstheme="minorHAnsi"/>
                <w:color w:val="000000" w:themeColor="text1"/>
                <w:sz w:val="20"/>
                <w:szCs w:val="20"/>
                <w:lang w:val="en-GB"/>
              </w:rPr>
              <w:br/>
              <w:t>Số: ………</w:t>
            </w:r>
          </w:p>
        </w:tc>
        <w:tc>
          <w:tcPr>
            <w:tcW w:w="3036" w:type="pct"/>
          </w:tcPr>
          <w:p w14:paraId="72B01E3E" w14:textId="208B4623" w:rsidR="004E0089" w:rsidRPr="00E27961" w:rsidRDefault="004E0089" w:rsidP="007F5078">
            <w:pPr>
              <w:pStyle w:val="BodyText"/>
              <w:tabs>
                <w:tab w:val="left" w:leader="dot" w:pos="1278"/>
                <w:tab w:val="right" w:leader="dot" w:pos="3838"/>
                <w:tab w:val="left" w:pos="4041"/>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b/>
                <w:bCs/>
                <w:color w:val="000000" w:themeColor="text1"/>
                <w:sz w:val="20"/>
                <w:szCs w:val="20"/>
                <w:lang w:val="en-GB"/>
              </w:rPr>
              <w:t>CỘNG HÒA XÃ HỘI CHỦ NGHĨA VIỆT NAM</w:t>
            </w:r>
            <w:r w:rsidRPr="00E27961">
              <w:rPr>
                <w:rFonts w:asciiTheme="minorHAnsi" w:hAnsiTheme="minorHAnsi" w:cstheme="minorHAnsi"/>
                <w:b/>
                <w:bCs/>
                <w:color w:val="000000" w:themeColor="text1"/>
                <w:sz w:val="20"/>
                <w:szCs w:val="20"/>
                <w:lang w:val="en-GB"/>
              </w:rPr>
              <w:br/>
              <w:t>Độc lập – Tự do – Hạnh phúc</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______________________</w:t>
            </w:r>
          </w:p>
        </w:tc>
      </w:tr>
    </w:tbl>
    <w:p w14:paraId="0D25A7F3" w14:textId="77777777" w:rsidR="004E0089" w:rsidRPr="00E27961" w:rsidRDefault="004E0089" w:rsidP="007F5078">
      <w:pPr>
        <w:pStyle w:val="BodyText"/>
        <w:tabs>
          <w:tab w:val="left" w:leader="dot" w:pos="1278"/>
          <w:tab w:val="right" w:leader="dot" w:pos="3838"/>
          <w:tab w:val="left" w:pos="4041"/>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69E70027" w14:textId="77777777" w:rsidR="004E0089" w:rsidRPr="00E27961" w:rsidRDefault="004E0089"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
    <w:p w14:paraId="0C0626D5" w14:textId="408F2740"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GI</w:t>
      </w:r>
      <w:r w:rsidR="004E0089" w:rsidRPr="00E27961">
        <w:rPr>
          <w:rFonts w:asciiTheme="minorHAnsi" w:hAnsiTheme="minorHAnsi" w:cstheme="minorHAnsi"/>
          <w:b/>
          <w:bCs/>
          <w:color w:val="000000" w:themeColor="text1"/>
          <w:sz w:val="20"/>
          <w:szCs w:val="20"/>
          <w:lang w:val="en-GB"/>
        </w:rPr>
        <w:t>Ấ</w:t>
      </w:r>
      <w:r w:rsidRPr="00E27961">
        <w:rPr>
          <w:rFonts w:asciiTheme="minorHAnsi" w:hAnsiTheme="minorHAnsi" w:cstheme="minorHAnsi"/>
          <w:b/>
          <w:bCs/>
          <w:color w:val="000000" w:themeColor="text1"/>
          <w:sz w:val="20"/>
          <w:szCs w:val="20"/>
        </w:rPr>
        <w:t>Y Đ</w:t>
      </w:r>
      <w:r w:rsidR="004E0089" w:rsidRPr="00E27961">
        <w:rPr>
          <w:rFonts w:asciiTheme="minorHAnsi" w:hAnsiTheme="minorHAnsi" w:cstheme="minorHAnsi"/>
          <w:b/>
          <w:bCs/>
          <w:color w:val="000000" w:themeColor="text1"/>
          <w:sz w:val="20"/>
          <w:szCs w:val="20"/>
          <w:lang w:val="en-GB"/>
        </w:rPr>
        <w:t>Ề</w:t>
      </w:r>
      <w:r w:rsidRPr="00E27961">
        <w:rPr>
          <w:rFonts w:asciiTheme="minorHAnsi" w:hAnsiTheme="minorHAnsi" w:cstheme="minorHAnsi"/>
          <w:b/>
          <w:bCs/>
          <w:color w:val="000000" w:themeColor="text1"/>
          <w:sz w:val="20"/>
          <w:szCs w:val="20"/>
        </w:rPr>
        <w:t xml:space="preserve"> NGHỊ</w:t>
      </w:r>
    </w:p>
    <w:p w14:paraId="630C65A9" w14:textId="2FE088E5" w:rsidR="00876F2E" w:rsidRPr="00E27961" w:rsidRDefault="004E0089" w:rsidP="007F5078">
      <w:pPr>
        <w:pStyle w:val="BodyText"/>
        <w:tabs>
          <w:tab w:val="left" w:leader="dot" w:pos="518"/>
          <w:tab w:val="left" w:leader="dot" w:pos="1278"/>
          <w:tab w:val="right" w:leader="dot" w:pos="3114"/>
          <w:tab w:val="left" w:pos="3318"/>
          <w:tab w:val="right" w:leader="dot" w:pos="4540"/>
          <w:tab w:val="left" w:pos="4743"/>
        </w:tabs>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w:t>
      </w:r>
      <w:r w:rsidRPr="00E27961">
        <w:rPr>
          <w:rFonts w:asciiTheme="minorHAnsi" w:hAnsiTheme="minorHAnsi" w:cstheme="minorHAnsi"/>
          <w:b/>
          <w:bCs/>
          <w:color w:val="000000" w:themeColor="text1"/>
          <w:sz w:val="20"/>
          <w:szCs w:val="20"/>
          <w:vertAlign w:val="superscript"/>
        </w:rPr>
        <w:t>(2)</w:t>
      </w:r>
      <w:r w:rsidRPr="00E27961">
        <w:rPr>
          <w:rFonts w:asciiTheme="minorHAnsi" w:hAnsiTheme="minorHAnsi" w:cstheme="minorHAnsi"/>
          <w:b/>
          <w:bCs/>
          <w:color w:val="000000" w:themeColor="text1"/>
          <w:sz w:val="20"/>
          <w:szCs w:val="20"/>
        </w:rPr>
        <w:t>……giấy chứng nhận huấn luyện kỹ thuật an toàn</w:t>
      </w:r>
      <w:r w:rsidRPr="00E27961">
        <w:rPr>
          <w:rFonts w:asciiTheme="minorHAnsi" w:hAnsiTheme="minorHAnsi" w:cstheme="minorHAnsi"/>
          <w:b/>
          <w:bCs/>
          <w:color w:val="000000" w:themeColor="text1"/>
          <w:sz w:val="20"/>
          <w:szCs w:val="20"/>
        </w:rPr>
        <w:br/>
        <w:t>………………</w:t>
      </w:r>
      <w:r w:rsidRPr="00E27961">
        <w:rPr>
          <w:rFonts w:asciiTheme="minorHAnsi" w:hAnsiTheme="minorHAnsi" w:cstheme="minorHAnsi"/>
          <w:b/>
          <w:bCs/>
          <w:color w:val="000000" w:themeColor="text1"/>
          <w:sz w:val="20"/>
          <w:szCs w:val="20"/>
          <w:vertAlign w:val="superscript"/>
        </w:rPr>
        <w:t>(3)</w:t>
      </w:r>
      <w:r w:rsidRPr="00E27961">
        <w:rPr>
          <w:rFonts w:asciiTheme="minorHAnsi" w:hAnsiTheme="minorHAnsi" w:cstheme="minorHAnsi"/>
          <w:b/>
          <w:bCs/>
          <w:color w:val="000000" w:themeColor="text1"/>
          <w:sz w:val="20"/>
          <w:szCs w:val="20"/>
        </w:rPr>
        <w:t>……………..</w:t>
      </w:r>
    </w:p>
    <w:p w14:paraId="6DA4EBA5" w14:textId="617410EB" w:rsidR="00876F2E" w:rsidRPr="00852854" w:rsidRDefault="00334B64" w:rsidP="007F5078">
      <w:pPr>
        <w:pStyle w:val="BodyText"/>
        <w:tabs>
          <w:tab w:val="right" w:leader="dot" w:pos="3560"/>
          <w:tab w:val="left" w:leader="dot" w:pos="5481"/>
        </w:tabs>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Kính gửi:</w:t>
      </w:r>
      <w:r w:rsidR="004E0089" w:rsidRPr="00E27961">
        <w:rPr>
          <w:rFonts w:asciiTheme="minorHAnsi" w:hAnsiTheme="minorHAnsi" w:cstheme="minorHAnsi"/>
          <w:color w:val="000000" w:themeColor="text1"/>
          <w:sz w:val="20"/>
          <w:szCs w:val="20"/>
        </w:rPr>
        <w:t>…</w:t>
      </w:r>
      <w:r w:rsidR="004E0089" w:rsidRPr="00852854">
        <w:rPr>
          <w:rFonts w:asciiTheme="minorHAnsi" w:hAnsiTheme="minorHAnsi" w:cstheme="minorHAnsi"/>
          <w:color w:val="000000" w:themeColor="text1"/>
          <w:sz w:val="20"/>
          <w:szCs w:val="20"/>
        </w:rPr>
        <w:t>………………..</w:t>
      </w:r>
      <w:r w:rsidR="004E0089" w:rsidRPr="00852854">
        <w:rPr>
          <w:rFonts w:asciiTheme="minorHAnsi" w:hAnsiTheme="minorHAnsi" w:cstheme="minorHAnsi"/>
          <w:color w:val="000000" w:themeColor="text1"/>
          <w:sz w:val="20"/>
          <w:szCs w:val="20"/>
          <w:vertAlign w:val="superscript"/>
        </w:rPr>
        <w:t>(4)</w:t>
      </w:r>
      <w:r w:rsidR="004E0089" w:rsidRPr="00852854">
        <w:rPr>
          <w:rFonts w:asciiTheme="minorHAnsi" w:hAnsiTheme="minorHAnsi" w:cstheme="minorHAnsi"/>
          <w:color w:val="000000" w:themeColor="text1"/>
          <w:sz w:val="20"/>
          <w:szCs w:val="20"/>
        </w:rPr>
        <w:t>………………….</w:t>
      </w:r>
    </w:p>
    <w:p w14:paraId="460997DC" w14:textId="77777777" w:rsidR="004E0089" w:rsidRPr="00852854" w:rsidRDefault="004E0089" w:rsidP="007F5078">
      <w:pPr>
        <w:pStyle w:val="BodyText"/>
        <w:tabs>
          <w:tab w:val="right" w:leader="dot" w:pos="3560"/>
          <w:tab w:val="left" w:leader="dot" w:pos="5481"/>
        </w:tabs>
        <w:adjustRightInd w:val="0"/>
        <w:snapToGrid w:val="0"/>
        <w:spacing w:after="0" w:line="240" w:lineRule="auto"/>
        <w:ind w:firstLine="0"/>
        <w:jc w:val="center"/>
        <w:rPr>
          <w:rFonts w:asciiTheme="minorHAnsi" w:hAnsiTheme="minorHAnsi" w:cstheme="minorHAnsi"/>
          <w:color w:val="000000" w:themeColor="text1"/>
          <w:sz w:val="20"/>
          <w:szCs w:val="20"/>
        </w:rPr>
      </w:pPr>
    </w:p>
    <w:p w14:paraId="3A59607D" w14:textId="414275B3" w:rsidR="00876F2E" w:rsidRPr="00852854"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Tên tổ chức, doanh nghiệp quản lý, sử dụng vật liệu nổ công nghiệp, tiền</w:t>
      </w:r>
      <w:r w:rsidR="004E0089"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chất thuốc nổ</w:t>
      </w:r>
      <w:r w:rsidR="004E0089" w:rsidRPr="00852854">
        <w:rPr>
          <w:rFonts w:asciiTheme="minorHAnsi" w:hAnsiTheme="minorHAnsi" w:cstheme="minorHAnsi"/>
          <w:color w:val="000000" w:themeColor="text1"/>
          <w:sz w:val="20"/>
          <w:szCs w:val="20"/>
        </w:rPr>
        <w:t>:…………………………………….</w:t>
      </w:r>
    </w:p>
    <w:p w14:paraId="11D76704" w14:textId="5958BF1F" w:rsidR="00876F2E" w:rsidRPr="00852854" w:rsidRDefault="00334B64" w:rsidP="007F5078">
      <w:pPr>
        <w:pStyle w:val="BodyText"/>
        <w:tabs>
          <w:tab w:val="left" w:leader="dot" w:pos="8644"/>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Nơi đặt trụ sở chính:</w:t>
      </w:r>
      <w:r w:rsidR="004E0089" w:rsidRPr="00852854">
        <w:rPr>
          <w:rFonts w:asciiTheme="minorHAnsi" w:hAnsiTheme="minorHAnsi" w:cstheme="minorHAnsi"/>
          <w:color w:val="000000" w:themeColor="text1"/>
          <w:sz w:val="20"/>
          <w:szCs w:val="20"/>
        </w:rPr>
        <w:t>……………………………………………………………..</w:t>
      </w:r>
    </w:p>
    <w:p w14:paraId="0F97C27F" w14:textId="6A74699F" w:rsidR="00876F2E" w:rsidRPr="00852854" w:rsidRDefault="00334B64" w:rsidP="007F5078">
      <w:pPr>
        <w:pStyle w:val="BodyText"/>
        <w:tabs>
          <w:tab w:val="left" w:leader="dot" w:pos="3236"/>
          <w:tab w:val="right" w:leader="dot" w:pos="6505"/>
          <w:tab w:val="left" w:leader="dot" w:pos="8644"/>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Điện thoại:</w:t>
      </w:r>
      <w:r w:rsidR="004E0089"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Fax:</w:t>
      </w:r>
      <w:r w:rsidR="004E0089" w:rsidRPr="00852854">
        <w:rPr>
          <w:rFonts w:asciiTheme="minorHAnsi" w:hAnsiTheme="minorHAnsi" w:cstheme="minorHAnsi"/>
          <w:color w:val="000000" w:themeColor="text1"/>
          <w:sz w:val="20"/>
          <w:szCs w:val="20"/>
        </w:rPr>
        <w:t xml:space="preserve"> ………………………. </w:t>
      </w:r>
      <w:r w:rsidRPr="00E27961">
        <w:rPr>
          <w:rFonts w:asciiTheme="minorHAnsi" w:hAnsiTheme="minorHAnsi" w:cstheme="minorHAnsi"/>
          <w:color w:val="000000" w:themeColor="text1"/>
          <w:sz w:val="20"/>
          <w:szCs w:val="20"/>
        </w:rPr>
        <w:t>Email:</w:t>
      </w:r>
      <w:r w:rsidR="004E0089" w:rsidRPr="00852854">
        <w:rPr>
          <w:rFonts w:asciiTheme="minorHAnsi" w:hAnsiTheme="minorHAnsi" w:cstheme="minorHAnsi"/>
          <w:color w:val="000000" w:themeColor="text1"/>
          <w:sz w:val="20"/>
          <w:szCs w:val="20"/>
        </w:rPr>
        <w:t>………………</w:t>
      </w:r>
    </w:p>
    <w:p w14:paraId="4C0D44E6" w14:textId="3DFA880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Thực hiện Nghị định số </w:t>
      </w:r>
      <w:r w:rsidR="004E0089"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../2024/NĐ-CP ngày .... tháng .... năm 2024 của Chính phủ quy định chi tiết một số điều của Luật Quản lý, sử dụng vũ khí, vật liệu nổ và công cụ hỗ trợ về vật liệu nổ công nghiệp và tiền chất thuốc nổ.</w:t>
      </w:r>
    </w:p>
    <w:p w14:paraId="5188D908" w14:textId="257904CD" w:rsidR="00876F2E" w:rsidRPr="00852854" w:rsidRDefault="00334B64" w:rsidP="007F5078">
      <w:pPr>
        <w:pStyle w:val="BodyText"/>
        <w:tabs>
          <w:tab w:val="left" w:leader="dot" w:pos="4569"/>
        </w:tabs>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w:t>
      </w:r>
      <w:r w:rsidR="004E0089"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 đề nghị</w:t>
      </w:r>
      <w:r w:rsidR="004E0089" w:rsidRPr="00E27961">
        <w:rPr>
          <w:rFonts w:asciiTheme="minorHAnsi" w:hAnsiTheme="minorHAnsi" w:cstheme="minorHAnsi"/>
          <w:color w:val="000000" w:themeColor="text1"/>
          <w:sz w:val="20"/>
          <w:szCs w:val="20"/>
        </w:rPr>
        <w:t xml:space="preserve"> ….</w:t>
      </w:r>
      <w:r w:rsidR="004E0089" w:rsidRPr="00E27961">
        <w:rPr>
          <w:rFonts w:asciiTheme="minorHAnsi" w:hAnsiTheme="minorHAnsi" w:cstheme="minorHAnsi"/>
          <w:color w:val="000000" w:themeColor="text1"/>
          <w:sz w:val="20"/>
          <w:szCs w:val="20"/>
          <w:vertAlign w:val="superscript"/>
        </w:rPr>
        <w:t>(4)</w:t>
      </w:r>
      <w:r w:rsidR="004E0089" w:rsidRPr="00E27961">
        <w:rPr>
          <w:rFonts w:asciiTheme="minorHAnsi" w:hAnsiTheme="minorHAnsi" w:cstheme="minorHAnsi"/>
          <w:color w:val="000000" w:themeColor="text1"/>
          <w:sz w:val="20"/>
          <w:szCs w:val="20"/>
        </w:rPr>
        <w:t>….. ………….</w:t>
      </w:r>
      <w:r w:rsidR="004E0089" w:rsidRPr="00E27961">
        <w:rPr>
          <w:rFonts w:asciiTheme="minorHAnsi" w:hAnsiTheme="minorHAnsi" w:cstheme="minorHAnsi"/>
          <w:color w:val="000000" w:themeColor="text1"/>
          <w:sz w:val="20"/>
          <w:szCs w:val="20"/>
          <w:vertAlign w:val="superscript"/>
        </w:rPr>
        <w:t>(2)</w:t>
      </w:r>
      <w:r w:rsidR="004E0089"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 xml:space="preserve"> giấy chứng nhận huấn luyện kỹ</w:t>
      </w:r>
      <w:r w:rsidR="004E0089"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thuật an toàn</w:t>
      </w:r>
      <w:r w:rsidR="004E0089" w:rsidRPr="00E27961">
        <w:rPr>
          <w:rFonts w:asciiTheme="minorHAnsi" w:hAnsiTheme="minorHAnsi" w:cstheme="minorHAnsi"/>
          <w:color w:val="000000" w:themeColor="text1"/>
          <w:sz w:val="20"/>
          <w:szCs w:val="20"/>
        </w:rPr>
        <w:t xml:space="preserve"> ……</w:t>
      </w:r>
      <w:r w:rsidR="004E0089" w:rsidRPr="00EB1F4B">
        <w:rPr>
          <w:rFonts w:asciiTheme="minorHAnsi" w:hAnsiTheme="minorHAnsi" w:cstheme="minorHAnsi"/>
          <w:color w:val="000000" w:themeColor="text1"/>
          <w:sz w:val="20"/>
          <w:szCs w:val="20"/>
          <w:vertAlign w:val="superscript"/>
        </w:rPr>
        <w:t>(3)</w:t>
      </w:r>
      <w:r w:rsidR="004E0089"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(danh sách kèm theo) cho các đối tượng liên quan tới</w:t>
      </w:r>
      <w:r w:rsidR="004E0089"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quản lý, sử dụng vật liệu nổ công nghiệp, tiền chất thuốc nổ của ...</w:t>
      </w:r>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w:t>
      </w:r>
    </w:p>
    <w:p w14:paraId="2DA8A9BE" w14:textId="77777777" w:rsidR="004E0089" w:rsidRPr="00852854" w:rsidRDefault="004E0089" w:rsidP="007F5078">
      <w:pPr>
        <w:pStyle w:val="BodyText"/>
        <w:tabs>
          <w:tab w:val="left" w:leader="dot" w:pos="4569"/>
        </w:tabs>
        <w:adjustRightInd w:val="0"/>
        <w:snapToGrid w:val="0"/>
        <w:spacing w:after="0" w:line="240" w:lineRule="auto"/>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E27961" w:rsidRPr="00E27961" w14:paraId="1782F653" w14:textId="77777777" w:rsidTr="004E0089">
        <w:tc>
          <w:tcPr>
            <w:tcW w:w="2122" w:type="pct"/>
          </w:tcPr>
          <w:p w14:paraId="3B8DDFD9" w14:textId="77777777" w:rsidR="004E0089" w:rsidRPr="00852854" w:rsidRDefault="004E0089" w:rsidP="007F5078">
            <w:pPr>
              <w:pStyle w:val="BodyText"/>
              <w:tabs>
                <w:tab w:val="left" w:leader="dot" w:pos="4569"/>
              </w:tabs>
              <w:adjustRightInd w:val="0"/>
              <w:snapToGrid w:val="0"/>
              <w:spacing w:after="0" w:line="240" w:lineRule="auto"/>
              <w:ind w:firstLine="0"/>
              <w:jc w:val="both"/>
              <w:rPr>
                <w:rFonts w:asciiTheme="minorHAnsi" w:hAnsiTheme="minorHAnsi" w:cstheme="minorHAnsi"/>
                <w:color w:val="000000" w:themeColor="text1"/>
                <w:sz w:val="20"/>
                <w:szCs w:val="20"/>
              </w:rPr>
            </w:pPr>
          </w:p>
        </w:tc>
        <w:tc>
          <w:tcPr>
            <w:tcW w:w="2878" w:type="pct"/>
          </w:tcPr>
          <w:p w14:paraId="4CD160FF" w14:textId="4EFBE63A" w:rsidR="004E0089" w:rsidRPr="00852854" w:rsidRDefault="004E0089" w:rsidP="007F5078">
            <w:pPr>
              <w:pStyle w:val="BodyText"/>
              <w:tabs>
                <w:tab w:val="left" w:leader="dot" w:pos="4569"/>
              </w:tabs>
              <w:adjustRightInd w:val="0"/>
              <w:snapToGrid w:val="0"/>
              <w:spacing w:after="0" w:line="240" w:lineRule="auto"/>
              <w:ind w:firstLine="0"/>
              <w:jc w:val="center"/>
              <w:rPr>
                <w:rFonts w:asciiTheme="minorHAnsi" w:hAnsiTheme="minorHAnsi" w:cstheme="minorHAnsi"/>
                <w:color w:val="000000" w:themeColor="text1"/>
                <w:sz w:val="20"/>
                <w:szCs w:val="20"/>
              </w:rPr>
            </w:pPr>
            <w:r w:rsidRPr="00852854">
              <w:rPr>
                <w:rFonts w:asciiTheme="minorHAnsi" w:hAnsiTheme="minorHAnsi" w:cstheme="minorHAnsi"/>
                <w:i/>
                <w:iCs/>
                <w:color w:val="000000" w:themeColor="text1"/>
                <w:sz w:val="20"/>
                <w:szCs w:val="20"/>
              </w:rPr>
              <w:t>…….</w:t>
            </w:r>
            <w:r w:rsidRPr="00852854">
              <w:rPr>
                <w:rFonts w:asciiTheme="minorHAnsi" w:hAnsiTheme="minorHAnsi" w:cstheme="minorHAnsi"/>
                <w:i/>
                <w:iCs/>
                <w:color w:val="000000" w:themeColor="text1"/>
                <w:sz w:val="20"/>
                <w:szCs w:val="20"/>
                <w:vertAlign w:val="superscript"/>
              </w:rPr>
              <w:t>(5)</w:t>
            </w:r>
            <w:r w:rsidRPr="00852854">
              <w:rPr>
                <w:rFonts w:asciiTheme="minorHAnsi" w:hAnsiTheme="minorHAnsi" w:cstheme="minorHAnsi"/>
                <w:i/>
                <w:iCs/>
                <w:color w:val="000000" w:themeColor="text1"/>
                <w:sz w:val="20"/>
                <w:szCs w:val="20"/>
              </w:rPr>
              <w:t>…, ngày … … tháng … … năm … … …</w:t>
            </w:r>
            <w:r w:rsidRPr="00852854">
              <w:rPr>
                <w:rFonts w:asciiTheme="minorHAnsi" w:hAnsiTheme="minorHAnsi" w:cstheme="minorHAnsi"/>
                <w:color w:val="000000" w:themeColor="text1"/>
                <w:sz w:val="20"/>
                <w:szCs w:val="20"/>
              </w:rPr>
              <w:br/>
              <w:t>………..</w:t>
            </w:r>
            <w:r w:rsidRPr="00852854">
              <w:rPr>
                <w:rFonts w:asciiTheme="minorHAnsi" w:hAnsiTheme="minorHAnsi" w:cstheme="minorHAnsi"/>
                <w:color w:val="000000" w:themeColor="text1"/>
                <w:sz w:val="20"/>
                <w:szCs w:val="20"/>
                <w:vertAlign w:val="superscript"/>
              </w:rPr>
              <w:t>(6)</w:t>
            </w:r>
            <w:r w:rsidRPr="00852854">
              <w:rPr>
                <w:rFonts w:asciiTheme="minorHAnsi" w:hAnsiTheme="minorHAnsi" w:cstheme="minorHAnsi"/>
                <w:color w:val="000000" w:themeColor="text1"/>
                <w:sz w:val="20"/>
                <w:szCs w:val="20"/>
              </w:rPr>
              <w:t>………..</w:t>
            </w:r>
            <w:r w:rsidRPr="00852854">
              <w:rPr>
                <w:rFonts w:asciiTheme="minorHAnsi" w:hAnsiTheme="minorHAnsi" w:cstheme="minorHAnsi"/>
                <w:color w:val="000000" w:themeColor="text1"/>
                <w:sz w:val="20"/>
                <w:szCs w:val="20"/>
              </w:rPr>
              <w:br/>
            </w:r>
            <w:r w:rsidRPr="00852854">
              <w:rPr>
                <w:rFonts w:asciiTheme="minorHAnsi" w:hAnsiTheme="minorHAnsi" w:cstheme="minorHAnsi"/>
                <w:i/>
                <w:iCs/>
                <w:color w:val="000000" w:themeColor="text1"/>
                <w:sz w:val="20"/>
                <w:szCs w:val="20"/>
              </w:rPr>
              <w:t>(Chữ ký, dấu)</w:t>
            </w:r>
            <w:r w:rsidRPr="00852854">
              <w:rPr>
                <w:rFonts w:asciiTheme="minorHAnsi" w:hAnsiTheme="minorHAnsi" w:cstheme="minorHAnsi"/>
                <w:i/>
                <w:iCs/>
                <w:color w:val="000000" w:themeColor="text1"/>
                <w:sz w:val="20"/>
                <w:szCs w:val="20"/>
              </w:rPr>
              <w:br/>
            </w:r>
            <w:r w:rsidRPr="00852854">
              <w:rPr>
                <w:rFonts w:asciiTheme="minorHAnsi" w:hAnsiTheme="minorHAnsi" w:cstheme="minorHAnsi"/>
                <w:i/>
                <w:iCs/>
                <w:color w:val="000000" w:themeColor="text1"/>
                <w:sz w:val="20"/>
                <w:szCs w:val="20"/>
              </w:rPr>
              <w:br/>
            </w:r>
            <w:r w:rsidRPr="00852854">
              <w:rPr>
                <w:rFonts w:asciiTheme="minorHAnsi" w:hAnsiTheme="minorHAnsi" w:cstheme="minorHAnsi"/>
                <w:b/>
                <w:bCs/>
                <w:color w:val="000000" w:themeColor="text1"/>
                <w:sz w:val="20"/>
                <w:szCs w:val="20"/>
              </w:rPr>
              <w:t>Nguyễn Văn A</w:t>
            </w:r>
          </w:p>
        </w:tc>
      </w:tr>
    </w:tbl>
    <w:p w14:paraId="0CF0D49A" w14:textId="77777777" w:rsidR="004E0089" w:rsidRPr="00852854" w:rsidRDefault="004E0089" w:rsidP="007F5078">
      <w:pPr>
        <w:pStyle w:val="BodyText"/>
        <w:tabs>
          <w:tab w:val="left" w:leader="dot" w:pos="4569"/>
        </w:tabs>
        <w:adjustRightInd w:val="0"/>
        <w:snapToGrid w:val="0"/>
        <w:spacing w:after="0" w:line="240" w:lineRule="auto"/>
        <w:ind w:firstLine="0"/>
        <w:jc w:val="both"/>
        <w:rPr>
          <w:rFonts w:asciiTheme="minorHAnsi" w:hAnsiTheme="minorHAnsi" w:cstheme="minorHAnsi"/>
          <w:color w:val="000000" w:themeColor="text1"/>
          <w:sz w:val="20"/>
          <w:szCs w:val="20"/>
        </w:rPr>
      </w:pPr>
    </w:p>
    <w:p w14:paraId="22531536" w14:textId="77777777" w:rsidR="00876F2E" w:rsidRPr="00852854" w:rsidRDefault="00334B64" w:rsidP="007F5078">
      <w:pPr>
        <w:pStyle w:val="Bodytext20"/>
        <w:adjustRightInd w:val="0"/>
        <w:snapToGrid w:val="0"/>
        <w:spacing w:after="120" w:line="240" w:lineRule="auto"/>
        <w:ind w:firstLine="720"/>
        <w:jc w:val="both"/>
        <w:rPr>
          <w:rFonts w:asciiTheme="minorHAnsi" w:hAnsiTheme="minorHAnsi" w:cstheme="minorHAnsi"/>
          <w:i/>
          <w:iCs/>
          <w:color w:val="000000" w:themeColor="text1"/>
          <w:sz w:val="20"/>
          <w:szCs w:val="20"/>
        </w:rPr>
      </w:pPr>
      <w:r w:rsidRPr="00E27961">
        <w:rPr>
          <w:rFonts w:asciiTheme="minorHAnsi" w:hAnsiTheme="minorHAnsi" w:cstheme="minorHAnsi"/>
          <w:i/>
          <w:iCs/>
          <w:color w:val="000000" w:themeColor="text1"/>
          <w:sz w:val="20"/>
          <w:szCs w:val="20"/>
        </w:rPr>
        <w:t>Hồ sơ gửi kèm theo:</w:t>
      </w:r>
    </w:p>
    <w:p w14:paraId="7459CC03" w14:textId="5C58D467" w:rsidR="004E0089" w:rsidRPr="00852854" w:rsidRDefault="004E0089" w:rsidP="007F5078">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852854">
        <w:rPr>
          <w:rFonts w:asciiTheme="minorHAnsi" w:hAnsiTheme="minorHAnsi" w:cstheme="minorHAnsi"/>
          <w:i/>
          <w:iCs/>
          <w:color w:val="000000" w:themeColor="text1"/>
          <w:sz w:val="20"/>
          <w:szCs w:val="20"/>
        </w:rPr>
        <w:t>…………………………</w:t>
      </w:r>
    </w:p>
    <w:p w14:paraId="68618CC2" w14:textId="1A065E1D"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i/>
          <w:iCs/>
          <w:color w:val="000000" w:themeColor="text1"/>
          <w:sz w:val="20"/>
          <w:szCs w:val="20"/>
        </w:rPr>
        <w:t>Ch</w:t>
      </w:r>
      <w:r w:rsidR="004E0089" w:rsidRPr="00852854">
        <w:rPr>
          <w:rFonts w:asciiTheme="minorHAnsi" w:hAnsiTheme="minorHAnsi" w:cstheme="minorHAnsi"/>
          <w:b/>
          <w:bCs/>
          <w:i/>
          <w:iCs/>
          <w:color w:val="000000" w:themeColor="text1"/>
          <w:sz w:val="20"/>
          <w:szCs w:val="20"/>
        </w:rPr>
        <w:t>ú</w:t>
      </w:r>
      <w:r w:rsidRPr="00E27961">
        <w:rPr>
          <w:rFonts w:asciiTheme="minorHAnsi" w:hAnsiTheme="minorHAnsi" w:cstheme="minorHAnsi"/>
          <w:b/>
          <w:bCs/>
          <w:i/>
          <w:iCs/>
          <w:color w:val="000000" w:themeColor="text1"/>
          <w:sz w:val="20"/>
          <w:szCs w:val="20"/>
        </w:rPr>
        <w:t xml:space="preserve"> thích:</w:t>
      </w:r>
    </w:p>
    <w:p w14:paraId="0161EE02" w14:textId="2E336D35" w:rsidR="00876F2E" w:rsidRPr="00E27961" w:rsidRDefault="004E0089" w:rsidP="007F5078">
      <w:pPr>
        <w:pStyle w:val="Bodytext20"/>
        <w:tabs>
          <w:tab w:val="left" w:pos="91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0" w:name="bookmark189"/>
      <w:bookmarkEnd w:id="190"/>
      <w:r w:rsidRPr="00852854">
        <w:rPr>
          <w:rFonts w:asciiTheme="minorHAnsi" w:hAnsiTheme="minorHAnsi" w:cstheme="minorHAnsi"/>
          <w:color w:val="000000" w:themeColor="text1"/>
          <w:sz w:val="20"/>
          <w:szCs w:val="20"/>
          <w:vertAlign w:val="superscript"/>
        </w:rPr>
        <w:t>(1)</w:t>
      </w:r>
      <w:r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 xml:space="preserve">Tên </w:t>
      </w:r>
      <w:r w:rsidR="0027405E"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doanh nghiệp (Ví dụ: Công ty A);</w:t>
      </w:r>
    </w:p>
    <w:p w14:paraId="24F47C0C" w14:textId="08439623" w:rsidR="00876F2E" w:rsidRPr="00E27961" w:rsidRDefault="004E0089" w:rsidP="007F5078">
      <w:pPr>
        <w:pStyle w:val="Bodytext20"/>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1" w:name="bookmark190"/>
      <w:bookmarkEnd w:id="191"/>
      <w:r w:rsidRPr="00E27961">
        <w:rPr>
          <w:rFonts w:asciiTheme="minorHAnsi" w:hAnsiTheme="minorHAnsi" w:cstheme="minorHAnsi"/>
          <w:color w:val="000000" w:themeColor="text1"/>
          <w:sz w:val="20"/>
          <w:szCs w:val="20"/>
          <w:vertAlign w:val="superscript"/>
        </w:rPr>
        <w:t>(2)</w:t>
      </w:r>
      <w:r w:rsidRPr="00E27961">
        <w:rPr>
          <w:rFonts w:asciiTheme="minorHAnsi" w:hAnsiTheme="minorHAnsi" w:cstheme="minorHAnsi"/>
          <w:color w:val="000000" w:themeColor="text1"/>
          <w:sz w:val="20"/>
          <w:szCs w:val="20"/>
        </w:rPr>
        <w:t xml:space="preserve"> Nội dung đề nghị (Ví dụ: Kiểm tra, cấp giấy chứng nhận huấn luyện hoặc huấn luyện, kiểm tra, cấp giấy chứng nhận huấn luyện hoặc cấp lại giấy chứng nhận huấn luyện);</w:t>
      </w:r>
    </w:p>
    <w:p w14:paraId="5247B07A" w14:textId="5AA0B224" w:rsidR="00876F2E" w:rsidRPr="00E27961" w:rsidRDefault="004E0089" w:rsidP="007F5078">
      <w:pPr>
        <w:pStyle w:val="Bodytext20"/>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2" w:name="bookmark191"/>
      <w:bookmarkEnd w:id="192"/>
      <w:r w:rsidRPr="00E27961">
        <w:rPr>
          <w:rFonts w:asciiTheme="minorHAnsi" w:hAnsiTheme="minorHAnsi" w:cstheme="minorHAnsi"/>
          <w:color w:val="000000" w:themeColor="text1"/>
          <w:sz w:val="20"/>
          <w:szCs w:val="20"/>
          <w:vertAlign w:val="superscript"/>
        </w:rPr>
        <w:t>(3)</w:t>
      </w:r>
      <w:r w:rsidRPr="00E27961">
        <w:rPr>
          <w:rFonts w:asciiTheme="minorHAnsi" w:hAnsiTheme="minorHAnsi" w:cstheme="minorHAnsi"/>
          <w:color w:val="000000" w:themeColor="text1"/>
          <w:sz w:val="20"/>
          <w:szCs w:val="20"/>
        </w:rPr>
        <w:t xml:space="preserve"> Lĩnh vực huấn luyện (Ví dụ: Vật liệu nổ công nghiệp hoặc tiền chất thuốc nổ);</w:t>
      </w:r>
    </w:p>
    <w:p w14:paraId="234A0EAD" w14:textId="151E127B" w:rsidR="00876F2E" w:rsidRPr="00E27961" w:rsidRDefault="004E0089" w:rsidP="007F5078">
      <w:pPr>
        <w:pStyle w:val="Bodytext20"/>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3" w:name="bookmark192"/>
      <w:bookmarkEnd w:id="193"/>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xml:space="preserve"> Tên cơ quan cấp giấy chứng nhận huấn luyện (Ví dụ: Sở Công Thương tỉnh...);</w:t>
      </w:r>
    </w:p>
    <w:p w14:paraId="6B21D69D" w14:textId="7AC9529C" w:rsidR="00876F2E" w:rsidRPr="00E27961" w:rsidRDefault="004E0089" w:rsidP="007F5078">
      <w:pPr>
        <w:pStyle w:val="Bodytext20"/>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4" w:name="bookmark193"/>
      <w:bookmarkEnd w:id="194"/>
      <w:r w:rsidRPr="00E27961">
        <w:rPr>
          <w:rFonts w:asciiTheme="minorHAnsi" w:hAnsiTheme="minorHAnsi" w:cstheme="minorHAnsi"/>
          <w:color w:val="000000" w:themeColor="text1"/>
          <w:sz w:val="20"/>
          <w:szCs w:val="20"/>
          <w:vertAlign w:val="superscript"/>
        </w:rPr>
        <w:t>(5)</w:t>
      </w:r>
      <w:r w:rsidRPr="00E27961">
        <w:rPr>
          <w:rFonts w:asciiTheme="minorHAnsi" w:hAnsiTheme="minorHAnsi" w:cstheme="minorHAnsi"/>
          <w:color w:val="000000" w:themeColor="text1"/>
          <w:sz w:val="20"/>
          <w:szCs w:val="20"/>
        </w:rPr>
        <w:t xml:space="preserve"> Địa danh, nơi đặt trụ sở chính của tổ chức, doanh nghiệp (Ví dụ: Quảng Ninh);</w:t>
      </w:r>
    </w:p>
    <w:p w14:paraId="0C334817" w14:textId="3BBE6EE4" w:rsidR="00876F2E" w:rsidRPr="00E27961" w:rsidRDefault="004E0089" w:rsidP="007F5078">
      <w:pPr>
        <w:pStyle w:val="Bodytext20"/>
        <w:tabs>
          <w:tab w:val="left" w:pos="91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5" w:name="bookmark194"/>
      <w:bookmarkEnd w:id="195"/>
      <w:r w:rsidRPr="00E27961">
        <w:rPr>
          <w:rFonts w:asciiTheme="minorHAnsi" w:hAnsiTheme="minorHAnsi" w:cstheme="minorHAnsi"/>
          <w:color w:val="000000" w:themeColor="text1"/>
          <w:sz w:val="20"/>
          <w:szCs w:val="20"/>
          <w:vertAlign w:val="superscript"/>
        </w:rPr>
        <w:t xml:space="preserve">(6) </w:t>
      </w:r>
      <w:r w:rsidRPr="00E27961">
        <w:rPr>
          <w:rFonts w:asciiTheme="minorHAnsi" w:hAnsiTheme="minorHAnsi" w:cstheme="minorHAnsi"/>
          <w:color w:val="000000" w:themeColor="text1"/>
          <w:sz w:val="20"/>
          <w:szCs w:val="20"/>
        </w:rPr>
        <w:t>Ghi quyền hạn, chức vụ của người ký.</w:t>
      </w:r>
    </w:p>
    <w:p w14:paraId="7B7DF230" w14:textId="77777777" w:rsidR="005A7512" w:rsidRPr="00E27961" w:rsidRDefault="005A7512" w:rsidP="007F5078">
      <w:pPr>
        <w:pStyle w:val="BodyText"/>
        <w:adjustRightInd w:val="0"/>
        <w:snapToGrid w:val="0"/>
        <w:spacing w:after="0" w:line="240" w:lineRule="auto"/>
        <w:ind w:firstLine="0"/>
        <w:jc w:val="right"/>
        <w:rPr>
          <w:rFonts w:asciiTheme="minorHAnsi" w:hAnsiTheme="minorHAnsi" w:cstheme="minorHAnsi"/>
          <w:b/>
          <w:bCs/>
          <w:color w:val="000000" w:themeColor="text1"/>
          <w:sz w:val="20"/>
          <w:szCs w:val="20"/>
        </w:rPr>
        <w:sectPr w:rsidR="005A7512" w:rsidRPr="00E27961" w:rsidSect="00CD58BF">
          <w:pgSz w:w="11900" w:h="16840" w:code="9"/>
          <w:pgMar w:top="1440" w:right="1440" w:bottom="1440" w:left="1440" w:header="0" w:footer="3" w:gutter="0"/>
          <w:cols w:space="720"/>
          <w:noEndnote/>
          <w:docGrid w:linePitch="360"/>
        </w:sectPr>
      </w:pPr>
    </w:p>
    <w:p w14:paraId="266141FF" w14:textId="6C469807" w:rsidR="00876F2E" w:rsidRPr="00E27961" w:rsidRDefault="004E0089" w:rsidP="007F5078">
      <w:pPr>
        <w:pStyle w:val="BodyText"/>
        <w:adjustRightInd w:val="0"/>
        <w:snapToGrid w:val="0"/>
        <w:spacing w:after="0" w:line="240" w:lineRule="auto"/>
        <w:ind w:firstLine="0"/>
        <w:jc w:val="right"/>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lastRenderedPageBreak/>
        <w:t>Mẫu số 02</w:t>
      </w:r>
    </w:p>
    <w:p w14:paraId="7C2D8A7B" w14:textId="77777777"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DANH SÁCH</w:t>
      </w:r>
    </w:p>
    <w:p w14:paraId="3457A8CD" w14:textId="06187ECA" w:rsidR="00876F2E" w:rsidRPr="00E27961" w:rsidRDefault="00334B64" w:rsidP="007F5078">
      <w:pPr>
        <w:pStyle w:val="BodyText"/>
        <w:tabs>
          <w:tab w:val="left" w:leader="dot" w:pos="1640"/>
        </w:tabs>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Đ</w:t>
      </w:r>
      <w:r w:rsidR="005A7512" w:rsidRPr="00E27961">
        <w:rPr>
          <w:rFonts w:asciiTheme="minorHAnsi" w:hAnsiTheme="minorHAnsi" w:cstheme="minorHAnsi"/>
          <w:b/>
          <w:bCs/>
          <w:color w:val="000000" w:themeColor="text1"/>
          <w:sz w:val="20"/>
          <w:szCs w:val="20"/>
        </w:rPr>
        <w:t>Ề</w:t>
      </w:r>
      <w:r w:rsidRPr="00E27961">
        <w:rPr>
          <w:rFonts w:asciiTheme="minorHAnsi" w:hAnsiTheme="minorHAnsi" w:cstheme="minorHAnsi"/>
          <w:b/>
          <w:bCs/>
          <w:color w:val="000000" w:themeColor="text1"/>
          <w:sz w:val="20"/>
          <w:szCs w:val="20"/>
        </w:rPr>
        <w:t xml:space="preserve"> NGHỊ</w:t>
      </w:r>
      <w:r w:rsidR="005A7512" w:rsidRPr="00852854">
        <w:rPr>
          <w:rFonts w:asciiTheme="minorHAnsi" w:hAnsiTheme="minorHAnsi" w:cstheme="minorHAnsi"/>
          <w:b/>
          <w:bCs/>
          <w:color w:val="000000" w:themeColor="text1"/>
          <w:sz w:val="20"/>
          <w:szCs w:val="20"/>
        </w:rPr>
        <w:t>……</w:t>
      </w:r>
      <w:r w:rsidR="005A7512" w:rsidRPr="00852854">
        <w:rPr>
          <w:rFonts w:asciiTheme="minorHAnsi" w:hAnsiTheme="minorHAnsi" w:cstheme="minorHAnsi"/>
          <w:b/>
          <w:bCs/>
          <w:color w:val="000000" w:themeColor="text1"/>
          <w:sz w:val="20"/>
          <w:szCs w:val="20"/>
          <w:vertAlign w:val="superscript"/>
        </w:rPr>
        <w:t>(1)</w:t>
      </w:r>
      <w:r w:rsidRPr="00E27961">
        <w:rPr>
          <w:rFonts w:asciiTheme="minorHAnsi" w:hAnsiTheme="minorHAnsi" w:cstheme="minorHAnsi"/>
          <w:b/>
          <w:bCs/>
          <w:color w:val="000000" w:themeColor="text1"/>
          <w:sz w:val="20"/>
          <w:szCs w:val="20"/>
        </w:rPr>
        <w:t>........ CẤP GIẤY CHỨNG NHẬN</w:t>
      </w:r>
      <w:r w:rsidR="005A7512" w:rsidRPr="00E27961">
        <w:rPr>
          <w:rFonts w:asciiTheme="minorHAnsi" w:hAnsiTheme="minorHAnsi" w:cstheme="minorHAnsi"/>
          <w:b/>
          <w:bCs/>
          <w:color w:val="000000" w:themeColor="text1"/>
          <w:sz w:val="20"/>
          <w:szCs w:val="20"/>
        </w:rPr>
        <w:br/>
      </w:r>
      <w:r w:rsidRPr="00E27961">
        <w:rPr>
          <w:rFonts w:asciiTheme="minorHAnsi" w:hAnsiTheme="minorHAnsi" w:cstheme="minorHAnsi"/>
          <w:b/>
          <w:bCs/>
          <w:color w:val="000000" w:themeColor="text1"/>
          <w:sz w:val="20"/>
          <w:szCs w:val="20"/>
        </w:rPr>
        <w:t>HUẤN LUYỆN KỸ THUẬT AN TOÀN ...</w:t>
      </w:r>
      <w:r w:rsidR="005A7512" w:rsidRPr="00E27961">
        <w:rPr>
          <w:rFonts w:asciiTheme="minorHAnsi" w:hAnsiTheme="minorHAnsi" w:cstheme="minorHAnsi"/>
          <w:b/>
          <w:bCs/>
          <w:color w:val="000000" w:themeColor="text1"/>
          <w:sz w:val="20"/>
          <w:szCs w:val="20"/>
          <w:vertAlign w:val="superscript"/>
        </w:rPr>
        <w:t>(2)</w:t>
      </w:r>
      <w:r w:rsidRPr="00E27961">
        <w:rPr>
          <w:rFonts w:asciiTheme="minorHAnsi" w:hAnsiTheme="minorHAnsi" w:cstheme="minorHAnsi"/>
          <w:b/>
          <w:bCs/>
          <w:color w:val="000000" w:themeColor="text1"/>
          <w:sz w:val="20"/>
          <w:szCs w:val="20"/>
        </w:rPr>
        <w:t>...</w:t>
      </w:r>
    </w:p>
    <w:p w14:paraId="2CF9460D" w14:textId="23F23D01" w:rsidR="005A7512" w:rsidRPr="00E27961" w:rsidRDefault="005A7512" w:rsidP="007F5078">
      <w:pPr>
        <w:pStyle w:val="BodyText"/>
        <w:tabs>
          <w:tab w:val="left" w:leader="dot" w:pos="1640"/>
        </w:tabs>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E27961">
        <w:rPr>
          <w:rFonts w:asciiTheme="minorHAnsi" w:hAnsiTheme="minorHAnsi" w:cstheme="minorHAnsi"/>
          <w:color w:val="000000" w:themeColor="text1"/>
          <w:sz w:val="20"/>
          <w:szCs w:val="20"/>
          <w:vertAlign w:val="superscript"/>
          <w:lang w:val="en-GB"/>
        </w:rPr>
        <w:t>_________</w:t>
      </w:r>
    </w:p>
    <w:p w14:paraId="328CCADE" w14:textId="77777777" w:rsidR="005A7512" w:rsidRPr="00E27961" w:rsidRDefault="005A7512" w:rsidP="007F5078">
      <w:pPr>
        <w:pStyle w:val="BodyText"/>
        <w:tabs>
          <w:tab w:val="left" w:leader="dot" w:pos="164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673"/>
        <w:gridCol w:w="1502"/>
        <w:gridCol w:w="1341"/>
        <w:gridCol w:w="1607"/>
        <w:gridCol w:w="1020"/>
        <w:gridCol w:w="1398"/>
        <w:gridCol w:w="1469"/>
      </w:tblGrid>
      <w:tr w:rsidR="00E27961" w:rsidRPr="00E27961" w14:paraId="3E3B74CE" w14:textId="77777777" w:rsidTr="005A7512">
        <w:trPr>
          <w:trHeight w:val="20"/>
          <w:jc w:val="center"/>
        </w:trPr>
        <w:tc>
          <w:tcPr>
            <w:tcW w:w="373" w:type="pct"/>
            <w:tcBorders>
              <w:top w:val="single" w:sz="4" w:space="0" w:color="auto"/>
              <w:left w:val="single" w:sz="4" w:space="0" w:color="auto"/>
            </w:tcBorders>
            <w:shd w:val="clear" w:color="auto" w:fill="FFFFFF"/>
          </w:tcPr>
          <w:p w14:paraId="21F3803D"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TT</w:t>
            </w:r>
          </w:p>
        </w:tc>
        <w:tc>
          <w:tcPr>
            <w:tcW w:w="833" w:type="pct"/>
            <w:tcBorders>
              <w:top w:val="single" w:sz="4" w:space="0" w:color="auto"/>
              <w:left w:val="single" w:sz="4" w:space="0" w:color="auto"/>
            </w:tcBorders>
            <w:shd w:val="clear" w:color="auto" w:fill="FFFFFF"/>
          </w:tcPr>
          <w:p w14:paraId="158B6DBE"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Họ và tên</w:t>
            </w:r>
          </w:p>
        </w:tc>
        <w:tc>
          <w:tcPr>
            <w:tcW w:w="744" w:type="pct"/>
            <w:tcBorders>
              <w:top w:val="single" w:sz="4" w:space="0" w:color="auto"/>
              <w:left w:val="single" w:sz="4" w:space="0" w:color="auto"/>
            </w:tcBorders>
            <w:shd w:val="clear" w:color="auto" w:fill="FFFFFF"/>
          </w:tcPr>
          <w:p w14:paraId="20FDD3BD"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Ngày, tháng năm sinh</w:t>
            </w:r>
          </w:p>
        </w:tc>
        <w:tc>
          <w:tcPr>
            <w:tcW w:w="892" w:type="pct"/>
            <w:tcBorders>
              <w:top w:val="single" w:sz="4" w:space="0" w:color="auto"/>
              <w:left w:val="single" w:sz="4" w:space="0" w:color="auto"/>
            </w:tcBorders>
            <w:shd w:val="clear" w:color="auto" w:fill="FFFFFF"/>
          </w:tcPr>
          <w:p w14:paraId="44B0B89A" w14:textId="6955EBDB"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Số định danh cá nhân hoặc s</w:t>
            </w:r>
            <w:r w:rsidR="005A7512" w:rsidRPr="00E27961">
              <w:rPr>
                <w:rFonts w:asciiTheme="minorHAnsi" w:hAnsiTheme="minorHAnsi" w:cstheme="minorHAnsi"/>
                <w:b/>
                <w:bCs/>
                <w:color w:val="000000" w:themeColor="text1"/>
                <w:sz w:val="20"/>
                <w:szCs w:val="20"/>
              </w:rPr>
              <w:t>ố</w:t>
            </w:r>
            <w:r w:rsidRPr="00E27961">
              <w:rPr>
                <w:rFonts w:asciiTheme="minorHAnsi" w:hAnsiTheme="minorHAnsi" w:cstheme="minorHAnsi"/>
                <w:b/>
                <w:bCs/>
                <w:color w:val="000000" w:themeColor="text1"/>
                <w:sz w:val="20"/>
                <w:szCs w:val="20"/>
              </w:rPr>
              <w:t xml:space="preserve"> hộ chiếu</w:t>
            </w:r>
          </w:p>
        </w:tc>
        <w:tc>
          <w:tcPr>
            <w:tcW w:w="566" w:type="pct"/>
            <w:tcBorders>
              <w:top w:val="single" w:sz="4" w:space="0" w:color="auto"/>
              <w:left w:val="single" w:sz="4" w:space="0" w:color="auto"/>
            </w:tcBorders>
            <w:shd w:val="clear" w:color="auto" w:fill="FFFFFF"/>
          </w:tcPr>
          <w:p w14:paraId="4AA6B599"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Chức danh</w:t>
            </w:r>
          </w:p>
        </w:tc>
        <w:tc>
          <w:tcPr>
            <w:tcW w:w="776" w:type="pct"/>
            <w:tcBorders>
              <w:top w:val="single" w:sz="4" w:space="0" w:color="auto"/>
              <w:left w:val="single" w:sz="4" w:space="0" w:color="auto"/>
            </w:tcBorders>
            <w:shd w:val="clear" w:color="auto" w:fill="FFFFFF"/>
          </w:tcPr>
          <w:p w14:paraId="78919D9F"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Trình độ chuyên môn</w:t>
            </w:r>
          </w:p>
        </w:tc>
        <w:tc>
          <w:tcPr>
            <w:tcW w:w="815" w:type="pct"/>
            <w:tcBorders>
              <w:top w:val="single" w:sz="4" w:space="0" w:color="auto"/>
              <w:left w:val="single" w:sz="4" w:space="0" w:color="auto"/>
              <w:right w:val="single" w:sz="4" w:space="0" w:color="auto"/>
            </w:tcBorders>
            <w:shd w:val="clear" w:color="auto" w:fill="FFFFFF"/>
          </w:tcPr>
          <w:p w14:paraId="0558E450"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 xml:space="preserve">Đăng ký </w:t>
            </w:r>
            <w:r w:rsidRPr="00E27961">
              <w:rPr>
                <w:rFonts w:asciiTheme="minorHAnsi" w:hAnsiTheme="minorHAnsi" w:cstheme="minorHAnsi"/>
                <w:b/>
                <w:bCs/>
                <w:color w:val="000000" w:themeColor="text1"/>
                <w:sz w:val="20"/>
                <w:szCs w:val="20"/>
                <w:vertAlign w:val="superscript"/>
              </w:rPr>
              <w:t>(3)</w:t>
            </w:r>
          </w:p>
        </w:tc>
      </w:tr>
      <w:tr w:rsidR="00E27961" w:rsidRPr="00E27961" w14:paraId="1715ED9E" w14:textId="77777777" w:rsidTr="005A7512">
        <w:trPr>
          <w:trHeight w:val="20"/>
          <w:jc w:val="center"/>
        </w:trPr>
        <w:tc>
          <w:tcPr>
            <w:tcW w:w="373" w:type="pct"/>
            <w:tcBorders>
              <w:top w:val="single" w:sz="4" w:space="0" w:color="auto"/>
              <w:left w:val="single" w:sz="4" w:space="0" w:color="auto"/>
            </w:tcBorders>
            <w:shd w:val="clear" w:color="auto" w:fill="FFFFFF"/>
          </w:tcPr>
          <w:p w14:paraId="09FCCEF7"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1</w:t>
            </w:r>
          </w:p>
        </w:tc>
        <w:tc>
          <w:tcPr>
            <w:tcW w:w="833" w:type="pct"/>
            <w:tcBorders>
              <w:top w:val="single" w:sz="4" w:space="0" w:color="auto"/>
              <w:left w:val="single" w:sz="4" w:space="0" w:color="auto"/>
            </w:tcBorders>
            <w:shd w:val="clear" w:color="auto" w:fill="FFFFFF"/>
          </w:tcPr>
          <w:p w14:paraId="429CA230"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744" w:type="pct"/>
            <w:tcBorders>
              <w:top w:val="single" w:sz="4" w:space="0" w:color="auto"/>
              <w:left w:val="single" w:sz="4" w:space="0" w:color="auto"/>
            </w:tcBorders>
            <w:shd w:val="clear" w:color="auto" w:fill="FFFFFF"/>
          </w:tcPr>
          <w:p w14:paraId="0E06D7B8"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892" w:type="pct"/>
            <w:tcBorders>
              <w:top w:val="single" w:sz="4" w:space="0" w:color="auto"/>
              <w:left w:val="single" w:sz="4" w:space="0" w:color="auto"/>
            </w:tcBorders>
            <w:shd w:val="clear" w:color="auto" w:fill="FFFFFF"/>
          </w:tcPr>
          <w:p w14:paraId="378E5DE0"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566" w:type="pct"/>
            <w:tcBorders>
              <w:top w:val="single" w:sz="4" w:space="0" w:color="auto"/>
              <w:left w:val="single" w:sz="4" w:space="0" w:color="auto"/>
            </w:tcBorders>
            <w:shd w:val="clear" w:color="auto" w:fill="FFFFFF"/>
          </w:tcPr>
          <w:p w14:paraId="6BB41E68"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776" w:type="pct"/>
            <w:tcBorders>
              <w:top w:val="single" w:sz="4" w:space="0" w:color="auto"/>
              <w:left w:val="single" w:sz="4" w:space="0" w:color="auto"/>
            </w:tcBorders>
            <w:shd w:val="clear" w:color="auto" w:fill="FFFFFF"/>
          </w:tcPr>
          <w:p w14:paraId="77FF7948"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815" w:type="pct"/>
            <w:tcBorders>
              <w:top w:val="single" w:sz="4" w:space="0" w:color="auto"/>
              <w:left w:val="single" w:sz="4" w:space="0" w:color="auto"/>
              <w:right w:val="single" w:sz="4" w:space="0" w:color="auto"/>
            </w:tcBorders>
            <w:shd w:val="clear" w:color="auto" w:fill="FFFFFF"/>
          </w:tcPr>
          <w:p w14:paraId="1EDCC8F4"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r>
      <w:tr w:rsidR="00E27961" w:rsidRPr="00E27961" w14:paraId="0641B593" w14:textId="77777777" w:rsidTr="005A7512">
        <w:trPr>
          <w:trHeight w:val="20"/>
          <w:jc w:val="center"/>
        </w:trPr>
        <w:tc>
          <w:tcPr>
            <w:tcW w:w="373" w:type="pct"/>
            <w:tcBorders>
              <w:top w:val="single" w:sz="4" w:space="0" w:color="auto"/>
              <w:left w:val="single" w:sz="4" w:space="0" w:color="auto"/>
            </w:tcBorders>
            <w:shd w:val="clear" w:color="auto" w:fill="FFFFFF"/>
          </w:tcPr>
          <w:p w14:paraId="3F4989FC"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2</w:t>
            </w:r>
          </w:p>
        </w:tc>
        <w:tc>
          <w:tcPr>
            <w:tcW w:w="833" w:type="pct"/>
            <w:tcBorders>
              <w:top w:val="single" w:sz="4" w:space="0" w:color="auto"/>
              <w:left w:val="single" w:sz="4" w:space="0" w:color="auto"/>
            </w:tcBorders>
            <w:shd w:val="clear" w:color="auto" w:fill="FFFFFF"/>
          </w:tcPr>
          <w:p w14:paraId="033F5C3F"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744" w:type="pct"/>
            <w:tcBorders>
              <w:top w:val="single" w:sz="4" w:space="0" w:color="auto"/>
              <w:left w:val="single" w:sz="4" w:space="0" w:color="auto"/>
            </w:tcBorders>
            <w:shd w:val="clear" w:color="auto" w:fill="FFFFFF"/>
          </w:tcPr>
          <w:p w14:paraId="30C28C3E"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892" w:type="pct"/>
            <w:tcBorders>
              <w:top w:val="single" w:sz="4" w:space="0" w:color="auto"/>
              <w:left w:val="single" w:sz="4" w:space="0" w:color="auto"/>
            </w:tcBorders>
            <w:shd w:val="clear" w:color="auto" w:fill="FFFFFF"/>
          </w:tcPr>
          <w:p w14:paraId="328AF893"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566" w:type="pct"/>
            <w:tcBorders>
              <w:top w:val="single" w:sz="4" w:space="0" w:color="auto"/>
              <w:left w:val="single" w:sz="4" w:space="0" w:color="auto"/>
            </w:tcBorders>
            <w:shd w:val="clear" w:color="auto" w:fill="FFFFFF"/>
          </w:tcPr>
          <w:p w14:paraId="186EE5EA"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776" w:type="pct"/>
            <w:tcBorders>
              <w:top w:val="single" w:sz="4" w:space="0" w:color="auto"/>
              <w:left w:val="single" w:sz="4" w:space="0" w:color="auto"/>
            </w:tcBorders>
            <w:shd w:val="clear" w:color="auto" w:fill="FFFFFF"/>
          </w:tcPr>
          <w:p w14:paraId="7176F28F"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815" w:type="pct"/>
            <w:tcBorders>
              <w:top w:val="single" w:sz="4" w:space="0" w:color="auto"/>
              <w:left w:val="single" w:sz="4" w:space="0" w:color="auto"/>
              <w:right w:val="single" w:sz="4" w:space="0" w:color="auto"/>
            </w:tcBorders>
            <w:shd w:val="clear" w:color="auto" w:fill="FFFFFF"/>
          </w:tcPr>
          <w:p w14:paraId="7B444CC2"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r>
      <w:tr w:rsidR="00E27961" w:rsidRPr="00E27961" w14:paraId="21ACB22E" w14:textId="77777777" w:rsidTr="005A7512">
        <w:trPr>
          <w:trHeight w:val="20"/>
          <w:jc w:val="center"/>
        </w:trPr>
        <w:tc>
          <w:tcPr>
            <w:tcW w:w="373" w:type="pct"/>
            <w:tcBorders>
              <w:top w:val="single" w:sz="4" w:space="0" w:color="auto"/>
              <w:left w:val="single" w:sz="4" w:space="0" w:color="auto"/>
              <w:bottom w:val="single" w:sz="4" w:space="0" w:color="auto"/>
            </w:tcBorders>
            <w:shd w:val="clear" w:color="auto" w:fill="FFFFFF"/>
          </w:tcPr>
          <w:p w14:paraId="21DF8F10" w14:textId="77777777" w:rsidR="00876F2E" w:rsidRPr="00E27961" w:rsidRDefault="00334B64" w:rsidP="007F5078">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w:t>
            </w:r>
          </w:p>
        </w:tc>
        <w:tc>
          <w:tcPr>
            <w:tcW w:w="833" w:type="pct"/>
            <w:tcBorders>
              <w:top w:val="single" w:sz="4" w:space="0" w:color="auto"/>
              <w:left w:val="single" w:sz="4" w:space="0" w:color="auto"/>
              <w:bottom w:val="single" w:sz="4" w:space="0" w:color="auto"/>
            </w:tcBorders>
            <w:shd w:val="clear" w:color="auto" w:fill="FFFFFF"/>
          </w:tcPr>
          <w:p w14:paraId="1880174E"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744" w:type="pct"/>
            <w:tcBorders>
              <w:top w:val="single" w:sz="4" w:space="0" w:color="auto"/>
              <w:left w:val="single" w:sz="4" w:space="0" w:color="auto"/>
              <w:bottom w:val="single" w:sz="4" w:space="0" w:color="auto"/>
            </w:tcBorders>
            <w:shd w:val="clear" w:color="auto" w:fill="FFFFFF"/>
          </w:tcPr>
          <w:p w14:paraId="050AD18C"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892" w:type="pct"/>
            <w:tcBorders>
              <w:top w:val="single" w:sz="4" w:space="0" w:color="auto"/>
              <w:left w:val="single" w:sz="4" w:space="0" w:color="auto"/>
              <w:bottom w:val="single" w:sz="4" w:space="0" w:color="auto"/>
            </w:tcBorders>
            <w:shd w:val="clear" w:color="auto" w:fill="FFFFFF"/>
          </w:tcPr>
          <w:p w14:paraId="0B15A2E8"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566" w:type="pct"/>
            <w:tcBorders>
              <w:top w:val="single" w:sz="4" w:space="0" w:color="auto"/>
              <w:left w:val="single" w:sz="4" w:space="0" w:color="auto"/>
              <w:bottom w:val="single" w:sz="4" w:space="0" w:color="auto"/>
            </w:tcBorders>
            <w:shd w:val="clear" w:color="auto" w:fill="FFFFFF"/>
          </w:tcPr>
          <w:p w14:paraId="581756DA"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776" w:type="pct"/>
            <w:tcBorders>
              <w:top w:val="single" w:sz="4" w:space="0" w:color="auto"/>
              <w:left w:val="single" w:sz="4" w:space="0" w:color="auto"/>
              <w:bottom w:val="single" w:sz="4" w:space="0" w:color="auto"/>
            </w:tcBorders>
            <w:shd w:val="clear" w:color="auto" w:fill="FFFFFF"/>
          </w:tcPr>
          <w:p w14:paraId="126BC85B"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c>
          <w:tcPr>
            <w:tcW w:w="815" w:type="pct"/>
            <w:tcBorders>
              <w:top w:val="single" w:sz="4" w:space="0" w:color="auto"/>
              <w:left w:val="single" w:sz="4" w:space="0" w:color="auto"/>
              <w:bottom w:val="single" w:sz="4" w:space="0" w:color="auto"/>
              <w:right w:val="single" w:sz="4" w:space="0" w:color="auto"/>
            </w:tcBorders>
            <w:shd w:val="clear" w:color="auto" w:fill="FFFFFF"/>
          </w:tcPr>
          <w:p w14:paraId="4BF218C2" w14:textId="77777777" w:rsidR="00876F2E" w:rsidRPr="00E27961" w:rsidRDefault="00876F2E" w:rsidP="007F5078">
            <w:pPr>
              <w:adjustRightInd w:val="0"/>
              <w:snapToGrid w:val="0"/>
              <w:jc w:val="center"/>
              <w:rPr>
                <w:rFonts w:asciiTheme="minorHAnsi" w:hAnsiTheme="minorHAnsi" w:cstheme="minorHAnsi"/>
                <w:color w:val="000000" w:themeColor="text1"/>
                <w:sz w:val="20"/>
                <w:szCs w:val="20"/>
              </w:rPr>
            </w:pPr>
          </w:p>
        </w:tc>
      </w:tr>
    </w:tbl>
    <w:p w14:paraId="793C512B" w14:textId="77777777" w:rsidR="00876F2E" w:rsidRPr="00E27961" w:rsidRDefault="00876F2E" w:rsidP="007F5078">
      <w:pPr>
        <w:adjustRightInd w:val="0"/>
        <w:snapToGrid w:val="0"/>
        <w:rPr>
          <w:rFonts w:asciiTheme="minorHAnsi" w:hAnsiTheme="minorHAnsi" w:cstheme="minorHAnsi"/>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E27961" w:rsidRPr="00E27961" w14:paraId="3DC11304" w14:textId="77777777" w:rsidTr="00E94C85">
        <w:tc>
          <w:tcPr>
            <w:tcW w:w="2122" w:type="pct"/>
          </w:tcPr>
          <w:p w14:paraId="4BAB039C" w14:textId="77777777" w:rsidR="005A7512" w:rsidRPr="00E27961" w:rsidRDefault="005A7512" w:rsidP="007F5078">
            <w:pPr>
              <w:pStyle w:val="BodyText"/>
              <w:tabs>
                <w:tab w:val="left" w:leader="dot" w:pos="4569"/>
              </w:tabs>
              <w:adjustRightInd w:val="0"/>
              <w:snapToGrid w:val="0"/>
              <w:spacing w:after="0" w:line="240" w:lineRule="auto"/>
              <w:ind w:firstLine="0"/>
              <w:jc w:val="both"/>
              <w:rPr>
                <w:rFonts w:asciiTheme="minorHAnsi" w:hAnsiTheme="minorHAnsi" w:cstheme="minorHAnsi"/>
                <w:color w:val="000000" w:themeColor="text1"/>
                <w:sz w:val="20"/>
                <w:szCs w:val="20"/>
                <w:lang w:val="en-GB"/>
              </w:rPr>
            </w:pPr>
          </w:p>
        </w:tc>
        <w:tc>
          <w:tcPr>
            <w:tcW w:w="2878" w:type="pct"/>
          </w:tcPr>
          <w:p w14:paraId="7AB646A5" w14:textId="252C7AEE" w:rsidR="005A7512" w:rsidRPr="00E27961" w:rsidRDefault="005A7512" w:rsidP="007F5078">
            <w:pPr>
              <w:pStyle w:val="BodyText"/>
              <w:tabs>
                <w:tab w:val="left" w:leader="dot" w:pos="4569"/>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i/>
                <w:iCs/>
                <w:color w:val="000000" w:themeColor="text1"/>
                <w:sz w:val="20"/>
                <w:szCs w:val="20"/>
                <w:lang w:val="en-GB"/>
              </w:rPr>
              <w:t>……</w:t>
            </w:r>
            <w:r w:rsidRPr="00E27961">
              <w:rPr>
                <w:rFonts w:asciiTheme="minorHAnsi" w:hAnsiTheme="minorHAnsi" w:cstheme="minorHAnsi"/>
                <w:i/>
                <w:iCs/>
                <w:color w:val="000000" w:themeColor="text1"/>
                <w:sz w:val="20"/>
                <w:szCs w:val="20"/>
                <w:vertAlign w:val="superscript"/>
                <w:lang w:val="en-GB"/>
              </w:rPr>
              <w:t>(4)</w:t>
            </w:r>
            <w:r w:rsidRPr="00E27961">
              <w:rPr>
                <w:rFonts w:asciiTheme="minorHAnsi" w:hAnsiTheme="minorHAnsi" w:cstheme="minorHAnsi"/>
                <w:i/>
                <w:iCs/>
                <w:color w:val="000000" w:themeColor="text1"/>
                <w:sz w:val="20"/>
                <w:szCs w:val="20"/>
                <w:lang w:val="en-GB"/>
              </w:rPr>
              <w:t>…, ngày …… tháng …… năm ………</w:t>
            </w:r>
            <w:r w:rsidRPr="00E27961">
              <w:rPr>
                <w:rFonts w:asciiTheme="minorHAnsi" w:hAnsiTheme="minorHAnsi" w:cstheme="minorHAnsi"/>
                <w:color w:val="000000" w:themeColor="text1"/>
                <w:sz w:val="20"/>
                <w:szCs w:val="20"/>
                <w:lang w:val="en-GB"/>
              </w:rPr>
              <w:br/>
              <w:t>………..</w:t>
            </w:r>
            <w:r w:rsidRPr="00E27961">
              <w:rPr>
                <w:rFonts w:asciiTheme="minorHAnsi" w:hAnsiTheme="minorHAnsi" w:cstheme="minorHAnsi"/>
                <w:color w:val="000000" w:themeColor="text1"/>
                <w:sz w:val="20"/>
                <w:szCs w:val="20"/>
                <w:vertAlign w:val="superscript"/>
                <w:lang w:val="en-GB"/>
              </w:rPr>
              <w:t>(5)</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i/>
                <w:iCs/>
                <w:color w:val="000000" w:themeColor="text1"/>
                <w:sz w:val="20"/>
                <w:szCs w:val="20"/>
                <w:lang w:val="en-GB"/>
              </w:rPr>
              <w:t>(Chữ ký, dấu)</w:t>
            </w:r>
            <w:r w:rsidRPr="00E27961">
              <w:rPr>
                <w:rFonts w:asciiTheme="minorHAnsi" w:hAnsiTheme="minorHAnsi" w:cstheme="minorHAnsi"/>
                <w:i/>
                <w:iCs/>
                <w:color w:val="000000" w:themeColor="text1"/>
                <w:sz w:val="20"/>
                <w:szCs w:val="20"/>
                <w:lang w:val="en-GB"/>
              </w:rPr>
              <w:br/>
            </w:r>
            <w:r w:rsidRPr="00E27961">
              <w:rPr>
                <w:rFonts w:asciiTheme="minorHAnsi" w:hAnsiTheme="minorHAnsi" w:cstheme="minorHAnsi"/>
                <w:i/>
                <w:iCs/>
                <w:color w:val="000000" w:themeColor="text1"/>
                <w:sz w:val="20"/>
                <w:szCs w:val="20"/>
                <w:lang w:val="en-GB"/>
              </w:rPr>
              <w:br/>
            </w:r>
            <w:r w:rsidRPr="00E27961">
              <w:rPr>
                <w:rFonts w:asciiTheme="minorHAnsi" w:hAnsiTheme="minorHAnsi" w:cstheme="minorHAnsi"/>
                <w:b/>
                <w:bCs/>
                <w:color w:val="000000" w:themeColor="text1"/>
                <w:sz w:val="20"/>
                <w:szCs w:val="20"/>
                <w:lang w:val="en-GB"/>
              </w:rPr>
              <w:t>Nguyễn Văn A</w:t>
            </w:r>
          </w:p>
        </w:tc>
      </w:tr>
    </w:tbl>
    <w:p w14:paraId="393162BC" w14:textId="77777777" w:rsidR="005A7512" w:rsidRPr="00E27961" w:rsidRDefault="005A7512" w:rsidP="007F5078">
      <w:pPr>
        <w:adjustRightInd w:val="0"/>
        <w:snapToGrid w:val="0"/>
        <w:rPr>
          <w:rFonts w:asciiTheme="minorHAnsi" w:hAnsiTheme="minorHAnsi" w:cstheme="minorHAnsi"/>
          <w:color w:val="000000" w:themeColor="text1"/>
          <w:sz w:val="20"/>
          <w:szCs w:val="20"/>
          <w:lang w:val="en-GB"/>
        </w:rPr>
      </w:pPr>
    </w:p>
    <w:p w14:paraId="1DE320E1"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i/>
          <w:iCs/>
          <w:color w:val="000000" w:themeColor="text1"/>
          <w:sz w:val="20"/>
          <w:szCs w:val="20"/>
        </w:rPr>
        <w:t>Chú thích:</w:t>
      </w:r>
    </w:p>
    <w:p w14:paraId="2D712058" w14:textId="546D9A59" w:rsidR="00876F2E" w:rsidRPr="00E27961" w:rsidRDefault="005A7512" w:rsidP="007F5078">
      <w:pPr>
        <w:pStyle w:val="Bodytext20"/>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6" w:name="bookmark195"/>
      <w:bookmarkEnd w:id="196"/>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 xml:space="preserve"> Nội dung đề nghị (Ví dụ: Kiểm tra, cấp giấy chứng nhận huấn luyện hoặc huấn luyện, kiểm tra, cấp giấy chứng nhận huấn luyện hoặc cấp lại giấy chứng nhận huấn luyện);</w:t>
      </w:r>
    </w:p>
    <w:p w14:paraId="67F2AA2E" w14:textId="176C38DE" w:rsidR="00876F2E" w:rsidRPr="00E27961" w:rsidRDefault="005A7512" w:rsidP="007F5078">
      <w:pPr>
        <w:pStyle w:val="Bodytext20"/>
        <w:tabs>
          <w:tab w:val="left" w:pos="9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7" w:name="bookmark196"/>
      <w:bookmarkEnd w:id="197"/>
      <w:r w:rsidRPr="00E27961">
        <w:rPr>
          <w:rFonts w:asciiTheme="minorHAnsi" w:hAnsiTheme="minorHAnsi" w:cstheme="minorHAnsi"/>
          <w:color w:val="000000" w:themeColor="text1"/>
          <w:sz w:val="20"/>
          <w:szCs w:val="20"/>
          <w:vertAlign w:val="superscript"/>
        </w:rPr>
        <w:t>(2)</w:t>
      </w:r>
      <w:r w:rsidRPr="00E27961">
        <w:rPr>
          <w:rFonts w:asciiTheme="minorHAnsi" w:hAnsiTheme="minorHAnsi" w:cstheme="minorHAnsi"/>
          <w:color w:val="000000" w:themeColor="text1"/>
          <w:sz w:val="20"/>
          <w:szCs w:val="20"/>
        </w:rPr>
        <w:t xml:space="preserve"> Lĩnh vực hoạt động (Ví dụ: Vật liệu nổ công nghiệp, tiền chất thuốc nổ);</w:t>
      </w:r>
    </w:p>
    <w:p w14:paraId="63779B39" w14:textId="70D4474F" w:rsidR="00876F2E" w:rsidRPr="00E27961" w:rsidRDefault="005A7512" w:rsidP="007F5078">
      <w:pPr>
        <w:pStyle w:val="Bodytext20"/>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8" w:name="bookmark197"/>
      <w:bookmarkEnd w:id="198"/>
      <w:r w:rsidRPr="00E27961">
        <w:rPr>
          <w:rFonts w:asciiTheme="minorHAnsi" w:hAnsiTheme="minorHAnsi" w:cstheme="minorHAnsi"/>
          <w:color w:val="000000" w:themeColor="text1"/>
          <w:sz w:val="20"/>
          <w:szCs w:val="20"/>
          <w:vertAlign w:val="superscript"/>
        </w:rPr>
        <w:t>(3)</w:t>
      </w:r>
      <w:r w:rsidRPr="00E27961">
        <w:rPr>
          <w:rFonts w:asciiTheme="minorHAnsi" w:hAnsiTheme="minorHAnsi" w:cstheme="minorHAnsi"/>
          <w:color w:val="000000" w:themeColor="text1"/>
          <w:sz w:val="20"/>
          <w:szCs w:val="20"/>
        </w:rPr>
        <w:t xml:space="preserve"> Đăng ký kiểm tra, cấp, cấp lại giấy chứng nhận (Ví dụ: Chỉ huy nổ mìn, thợ nổ mìn, người được giao quản lý kho vật liệu nổ công nghiệp);</w:t>
      </w:r>
    </w:p>
    <w:p w14:paraId="7E8AC4DA" w14:textId="2B7D523F" w:rsidR="00876F2E" w:rsidRPr="00E27961" w:rsidRDefault="005A7512" w:rsidP="007F5078">
      <w:pPr>
        <w:pStyle w:val="Bodytext20"/>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9" w:name="bookmark198"/>
      <w:bookmarkEnd w:id="199"/>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xml:space="preserve"> Địa danh, nơi đặt trụ sở chính của tổ chức, doanh nghiệp sản xuất, kinh doanh, sử dụng vật liệu nổ công nghiệp (Ví dụ: Quảng Ninh);</w:t>
      </w:r>
    </w:p>
    <w:p w14:paraId="2CAED5A9" w14:textId="5BB03BA7" w:rsidR="00876F2E" w:rsidRPr="00E27961" w:rsidRDefault="005A7512" w:rsidP="007F5078">
      <w:pPr>
        <w:pStyle w:val="Bodytext20"/>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sectPr w:rsidR="00876F2E" w:rsidRPr="00E27961" w:rsidSect="00CD58BF">
          <w:pgSz w:w="11900" w:h="16840" w:code="9"/>
          <w:pgMar w:top="1440" w:right="1440" w:bottom="1440" w:left="1440" w:header="0" w:footer="3" w:gutter="0"/>
          <w:cols w:space="720"/>
          <w:noEndnote/>
          <w:docGrid w:linePitch="360"/>
        </w:sectPr>
      </w:pPr>
      <w:bookmarkStart w:id="200" w:name="bookmark199"/>
      <w:bookmarkEnd w:id="200"/>
      <w:r w:rsidRPr="00E27961">
        <w:rPr>
          <w:rFonts w:asciiTheme="minorHAnsi" w:hAnsiTheme="minorHAnsi" w:cstheme="minorHAnsi"/>
          <w:color w:val="000000" w:themeColor="text1"/>
          <w:sz w:val="20"/>
          <w:szCs w:val="20"/>
          <w:vertAlign w:val="superscript"/>
        </w:rPr>
        <w:t>(5)</w:t>
      </w:r>
      <w:r w:rsidRPr="00E27961">
        <w:rPr>
          <w:rFonts w:asciiTheme="minorHAnsi" w:hAnsiTheme="minorHAnsi" w:cstheme="minorHAnsi"/>
          <w:color w:val="000000" w:themeColor="text1"/>
          <w:sz w:val="20"/>
          <w:szCs w:val="20"/>
        </w:rPr>
        <w:t xml:space="preserve"> Ghi quyền hạn, chức vụ của người ký.</w:t>
      </w:r>
    </w:p>
    <w:p w14:paraId="4A476E9D" w14:textId="52264E41" w:rsidR="00876F2E" w:rsidRPr="00852854" w:rsidRDefault="005A7512" w:rsidP="007F5078">
      <w:pPr>
        <w:adjustRightInd w:val="0"/>
        <w:snapToGrid w:val="0"/>
        <w:jc w:val="right"/>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lastRenderedPageBreak/>
        <w:t>M</w:t>
      </w:r>
      <w:r w:rsidRPr="00852854">
        <w:rPr>
          <w:rFonts w:asciiTheme="minorHAnsi" w:hAnsiTheme="minorHAnsi" w:cstheme="minorHAnsi"/>
          <w:b/>
          <w:bCs/>
          <w:color w:val="000000" w:themeColor="text1"/>
          <w:sz w:val="20"/>
          <w:szCs w:val="20"/>
        </w:rPr>
        <w:t>ẫu số 03</w:t>
      </w:r>
    </w:p>
    <w:p w14:paraId="49790BFE" w14:textId="77777777" w:rsidR="00876F2E" w:rsidRPr="00852854" w:rsidRDefault="00334B64" w:rsidP="007F5078">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Mặt trước giấy chứng nhận:</w:t>
      </w:r>
    </w:p>
    <w:p w14:paraId="62961151" w14:textId="77777777" w:rsidR="005A7512" w:rsidRPr="00852854" w:rsidRDefault="005A7512" w:rsidP="007F5078">
      <w:pPr>
        <w:pStyle w:val="BodyText"/>
        <w:adjustRightInd w:val="0"/>
        <w:snapToGrid w:val="0"/>
        <w:spacing w:after="0" w:line="240" w:lineRule="auto"/>
        <w:ind w:firstLine="0"/>
        <w:rPr>
          <w:rFonts w:asciiTheme="minorHAnsi" w:hAnsiTheme="minorHAnsi" w:cstheme="minorHAnsi"/>
          <w:color w:val="000000" w:themeColor="text1"/>
          <w:sz w:val="20"/>
          <w:szCs w:val="20"/>
        </w:rPr>
      </w:pPr>
    </w:p>
    <w:p w14:paraId="316B5C0C" w14:textId="77777777" w:rsidR="005A7512" w:rsidRPr="00852854" w:rsidRDefault="005A7512" w:rsidP="007F5078">
      <w:pPr>
        <w:pStyle w:val="BodyText"/>
        <w:adjustRightInd w:val="0"/>
        <w:snapToGrid w:val="0"/>
        <w:spacing w:after="0" w:line="240" w:lineRule="auto"/>
        <w:ind w:firstLine="0"/>
        <w:rPr>
          <w:rFonts w:asciiTheme="minorHAnsi" w:hAnsiTheme="minorHAnsi" w:cstheme="minorHAnsi"/>
          <w:color w:val="000000" w:themeColor="text1"/>
          <w:sz w:val="20"/>
          <w:szCs w:val="20"/>
        </w:rPr>
        <w:sectPr w:rsidR="005A7512" w:rsidRPr="00852854" w:rsidSect="00CD58BF">
          <w:pgSz w:w="11900" w:h="16840" w:code="9"/>
          <w:pgMar w:top="1440" w:right="1440" w:bottom="1440" w:left="1440" w:header="0" w:footer="3" w:gutter="0"/>
          <w:cols w:space="720"/>
          <w:noEndnote/>
          <w:docGrid w:linePitch="360"/>
        </w:sectPr>
      </w:pPr>
    </w:p>
    <w:p w14:paraId="7EB6F81F" w14:textId="696DBC20" w:rsidR="00876F2E" w:rsidRPr="00E27961" w:rsidRDefault="005A7512" w:rsidP="007F5078">
      <w:pPr>
        <w:adjustRightInd w:val="0"/>
        <w:snapToGrid w:val="0"/>
        <w:jc w:val="center"/>
        <w:rPr>
          <w:rFonts w:asciiTheme="minorHAnsi" w:hAnsiTheme="minorHAnsi" w:cstheme="minorHAnsi"/>
          <w:color w:val="000000" w:themeColor="text1"/>
          <w:sz w:val="20"/>
          <w:szCs w:val="20"/>
        </w:rPr>
      </w:pPr>
      <w:r w:rsidRPr="00E27961">
        <w:rPr>
          <w:rFonts w:asciiTheme="minorHAnsi" w:hAnsiTheme="minorHAnsi" w:cstheme="minorHAnsi"/>
          <w:noProof/>
          <w:color w:val="000000" w:themeColor="text1"/>
          <w:sz w:val="20"/>
          <w:szCs w:val="20"/>
          <w:lang w:val="en-US" w:eastAsia="en-US" w:bidi="ar-SA"/>
        </w:rPr>
        <w:lastRenderedPageBreak/>
        <w:drawing>
          <wp:inline distT="0" distB="0" distL="0" distR="0" wp14:anchorId="31D6FD27" wp14:editId="1FBA9FBB">
            <wp:extent cx="4209524" cy="3380952"/>
            <wp:effectExtent l="0" t="0" r="635" b="0"/>
            <wp:docPr id="186069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96372" name=""/>
                    <pic:cNvPicPr/>
                  </pic:nvPicPr>
                  <pic:blipFill>
                    <a:blip r:embed="rId8"/>
                    <a:stretch>
                      <a:fillRect/>
                    </a:stretch>
                  </pic:blipFill>
                  <pic:spPr>
                    <a:xfrm>
                      <a:off x="0" y="0"/>
                      <a:ext cx="4209524" cy="3380952"/>
                    </a:xfrm>
                    <a:prstGeom prst="rect">
                      <a:avLst/>
                    </a:prstGeom>
                  </pic:spPr>
                </pic:pic>
              </a:graphicData>
            </a:graphic>
          </wp:inline>
        </w:drawing>
      </w:r>
    </w:p>
    <w:p w14:paraId="4C59AD34" w14:textId="77777777" w:rsidR="00876F2E" w:rsidRPr="00E27961" w:rsidRDefault="00876F2E" w:rsidP="007F5078">
      <w:pPr>
        <w:adjustRightInd w:val="0"/>
        <w:snapToGrid w:val="0"/>
        <w:rPr>
          <w:rFonts w:asciiTheme="minorHAnsi" w:hAnsiTheme="minorHAnsi" w:cstheme="minorHAnsi"/>
          <w:color w:val="000000" w:themeColor="text1"/>
          <w:sz w:val="20"/>
          <w:szCs w:val="20"/>
        </w:rPr>
      </w:pPr>
    </w:p>
    <w:p w14:paraId="27568C1E" w14:textId="77777777" w:rsidR="00876F2E" w:rsidRPr="00E27961" w:rsidRDefault="00876F2E" w:rsidP="007F5078">
      <w:pPr>
        <w:adjustRightInd w:val="0"/>
        <w:snapToGrid w:val="0"/>
        <w:rPr>
          <w:rFonts w:asciiTheme="minorHAnsi" w:hAnsiTheme="minorHAnsi" w:cstheme="minorHAnsi"/>
          <w:color w:val="000000" w:themeColor="text1"/>
          <w:sz w:val="20"/>
          <w:szCs w:val="20"/>
        </w:rPr>
        <w:sectPr w:rsidR="00876F2E" w:rsidRPr="00E27961" w:rsidSect="00CD58BF">
          <w:type w:val="continuous"/>
          <w:pgSz w:w="11900" w:h="16840" w:code="9"/>
          <w:pgMar w:top="1440" w:right="1440" w:bottom="1440" w:left="1440" w:header="0" w:footer="3" w:gutter="0"/>
          <w:cols w:space="720"/>
          <w:noEndnote/>
          <w:docGrid w:linePitch="360"/>
        </w:sectPr>
      </w:pPr>
    </w:p>
    <w:p w14:paraId="3E4A27C6" w14:textId="77777777" w:rsidR="00876F2E" w:rsidRPr="00E27961" w:rsidRDefault="00334B64"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i/>
          <w:iCs/>
          <w:color w:val="000000" w:themeColor="text1"/>
          <w:sz w:val="20"/>
          <w:szCs w:val="20"/>
        </w:rPr>
        <w:lastRenderedPageBreak/>
        <w:t>Chú thích:</w:t>
      </w:r>
    </w:p>
    <w:p w14:paraId="3DE4BEB5" w14:textId="68215468" w:rsidR="00876F2E" w:rsidRPr="00E27961" w:rsidRDefault="00334B64" w:rsidP="007F5078">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Giấy chứng nhận có kích thước: 190 mm </w:t>
      </w:r>
      <w:r w:rsidR="005A7512" w:rsidRPr="00E27961">
        <w:rPr>
          <w:rFonts w:asciiTheme="minorHAnsi" w:hAnsiTheme="minorHAnsi" w:cstheme="minorHAnsi"/>
          <w:color w:val="000000" w:themeColor="text1"/>
          <w:sz w:val="20"/>
          <w:szCs w:val="20"/>
        </w:rPr>
        <w:t>x</w:t>
      </w:r>
      <w:r w:rsidRPr="00E27961">
        <w:rPr>
          <w:rFonts w:asciiTheme="minorHAnsi" w:hAnsiTheme="minorHAnsi" w:cstheme="minorHAnsi"/>
          <w:color w:val="000000" w:themeColor="text1"/>
          <w:sz w:val="20"/>
          <w:szCs w:val="20"/>
        </w:rPr>
        <w:t xml:space="preserve"> 130 mm;</w:t>
      </w:r>
    </w:p>
    <w:p w14:paraId="0B74EF30" w14:textId="25846877" w:rsidR="00876F2E" w:rsidRPr="00E27961" w:rsidRDefault="005A7512" w:rsidP="007F5078">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 xml:space="preserve"> Tên bộ, ngành, cơ quan quản lý </w:t>
      </w:r>
      <w:r w:rsidR="0027405E"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cấp giấy chứng nhận huấn luyện (Ví dụ: </w:t>
      </w:r>
      <w:r w:rsidR="003A1252" w:rsidRPr="00E27961">
        <w:rPr>
          <w:rFonts w:asciiTheme="minorHAnsi" w:hAnsiTheme="minorHAnsi" w:cstheme="minorHAnsi"/>
          <w:color w:val="000000" w:themeColor="text1"/>
          <w:sz w:val="20"/>
          <w:szCs w:val="20"/>
        </w:rPr>
        <w:t>Ủy ban nhân dân</w:t>
      </w:r>
      <w:r w:rsidRPr="00E27961">
        <w:rPr>
          <w:rFonts w:asciiTheme="minorHAnsi" w:hAnsiTheme="minorHAnsi" w:cstheme="minorHAnsi"/>
          <w:color w:val="000000" w:themeColor="text1"/>
          <w:sz w:val="20"/>
          <w:szCs w:val="20"/>
        </w:rPr>
        <w:t xml:space="preserve"> tỉnh A) được sử dụng font chữ Times New Roman, chữ in hoa, đứng, cỡ chữ 13-14;</w:t>
      </w:r>
    </w:p>
    <w:p w14:paraId="2008B837" w14:textId="5693C241" w:rsidR="00876F2E" w:rsidRPr="00E27961" w:rsidRDefault="005A7512" w:rsidP="007F5078">
      <w:pPr>
        <w:pStyle w:val="Bodytext20"/>
        <w:tabs>
          <w:tab w:val="left" w:pos="93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1" w:name="bookmark200"/>
      <w:bookmarkEnd w:id="201"/>
      <w:r w:rsidRPr="00E27961">
        <w:rPr>
          <w:rFonts w:asciiTheme="minorHAnsi" w:hAnsiTheme="minorHAnsi" w:cstheme="minorHAnsi"/>
          <w:color w:val="000000" w:themeColor="text1"/>
          <w:sz w:val="20"/>
          <w:szCs w:val="20"/>
          <w:vertAlign w:val="superscript"/>
        </w:rPr>
        <w:t>(2)</w:t>
      </w:r>
      <w:r w:rsidRPr="00E27961">
        <w:rPr>
          <w:rFonts w:asciiTheme="minorHAnsi" w:hAnsiTheme="minorHAnsi" w:cstheme="minorHAnsi"/>
          <w:color w:val="000000" w:themeColor="text1"/>
          <w:sz w:val="20"/>
          <w:szCs w:val="20"/>
        </w:rPr>
        <w:t xml:space="preserve"> Tên tổ chức cấp giấy chứng nhận huấn luyện (Ví dụ: Sở Công Thương tỉnh B) được sử dụng font chữ Times New Roman, chữ in hoa, đứng, đậm, cỡ chữ 13-14;</w:t>
      </w:r>
    </w:p>
    <w:p w14:paraId="098FDD2A" w14:textId="6BBF1435" w:rsidR="00876F2E" w:rsidRPr="00E27961" w:rsidRDefault="005A7512" w:rsidP="007F5078">
      <w:pPr>
        <w:pStyle w:val="Bodytext20"/>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2" w:name="bookmark201"/>
      <w:bookmarkEnd w:id="202"/>
      <w:r w:rsidRPr="00E27961">
        <w:rPr>
          <w:rFonts w:asciiTheme="minorHAnsi" w:hAnsiTheme="minorHAnsi" w:cstheme="minorHAnsi"/>
          <w:color w:val="000000" w:themeColor="text1"/>
          <w:sz w:val="20"/>
          <w:szCs w:val="20"/>
          <w:vertAlign w:val="superscript"/>
        </w:rPr>
        <w:t>(3)</w:t>
      </w:r>
      <w:r w:rsidRPr="00E27961">
        <w:rPr>
          <w:rFonts w:asciiTheme="minorHAnsi" w:hAnsiTheme="minorHAnsi" w:cstheme="minorHAnsi"/>
          <w:color w:val="000000" w:themeColor="text1"/>
          <w:sz w:val="20"/>
          <w:szCs w:val="20"/>
        </w:rPr>
        <w:t xml:space="preserve"> Lĩnh vực huấn luyện (Ví dụ: Vật liệu nổ công nghiệp, tiền chất thuốc nổ) được sử dụng font chữ Times New Roman, chữ in hoa, đứng, đậm, cỡ chữ 13-14.</w:t>
      </w:r>
      <w:r w:rsidRPr="00E27961">
        <w:rPr>
          <w:rFonts w:asciiTheme="minorHAnsi" w:hAnsiTheme="minorHAnsi" w:cstheme="minorHAnsi"/>
          <w:color w:val="000000" w:themeColor="text1"/>
          <w:sz w:val="20"/>
          <w:szCs w:val="20"/>
        </w:rPr>
        <w:br w:type="page"/>
      </w:r>
    </w:p>
    <w:p w14:paraId="6F245D29" w14:textId="77777777" w:rsidR="00876F2E" w:rsidRPr="00852854" w:rsidRDefault="00334B64" w:rsidP="007F5078">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lastRenderedPageBreak/>
        <w:t>Mặt sau giấy chứng nhận:</w:t>
      </w:r>
    </w:p>
    <w:p w14:paraId="572C879D" w14:textId="77777777" w:rsidR="00DC0FEF" w:rsidRPr="00852854"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rPr>
      </w:pPr>
    </w:p>
    <w:tbl>
      <w:tblPr>
        <w:tblStyle w:val="TableGrid"/>
        <w:tblW w:w="5000" w:type="pct"/>
        <w:tblLook w:val="04A0" w:firstRow="1" w:lastRow="0" w:firstColumn="1" w:lastColumn="0" w:noHBand="0" w:noVBand="1"/>
      </w:tblPr>
      <w:tblGrid>
        <w:gridCol w:w="9010"/>
      </w:tblGrid>
      <w:tr w:rsidR="00E27961" w:rsidRPr="00E27961" w14:paraId="1EB87272" w14:textId="77777777" w:rsidTr="00DC0FEF">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338"/>
            </w:tblGrid>
            <w:tr w:rsidR="00E27961" w:rsidRPr="00E27961" w14:paraId="2C0A1848" w14:textId="77777777" w:rsidTr="00DC0FEF">
              <w:tc>
                <w:tcPr>
                  <w:tcW w:w="1965" w:type="pct"/>
                </w:tcPr>
                <w:p w14:paraId="60FEA024"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vertAlign w:val="superscript"/>
                      <w:lang w:val="en-GB"/>
                    </w:rPr>
                    <w:t>(1)</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lang w:val="en-GB"/>
                    </w:rPr>
                    <w:br/>
                    <w:t>……………….</w:t>
                  </w:r>
                  <w:r w:rsidRPr="00E27961">
                    <w:rPr>
                      <w:rFonts w:asciiTheme="minorHAnsi" w:hAnsiTheme="minorHAnsi" w:cstheme="minorHAnsi"/>
                      <w:color w:val="000000" w:themeColor="text1"/>
                      <w:sz w:val="20"/>
                      <w:szCs w:val="20"/>
                      <w:vertAlign w:val="superscript"/>
                      <w:lang w:val="en-GB"/>
                    </w:rPr>
                    <w:t>(2)</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w:t>
                  </w:r>
                </w:p>
              </w:tc>
              <w:tc>
                <w:tcPr>
                  <w:tcW w:w="3035" w:type="pct"/>
                </w:tcPr>
                <w:p w14:paraId="23526C1B"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b/>
                      <w:bCs/>
                      <w:color w:val="000000" w:themeColor="text1"/>
                      <w:sz w:val="20"/>
                      <w:szCs w:val="20"/>
                      <w:lang w:val="en-GB"/>
                    </w:rPr>
                    <w:t>CỘNG HÒA XÃ HỘI CHỦ NGHĨA VIỆT NAM</w:t>
                  </w:r>
                  <w:r w:rsidRPr="00E27961">
                    <w:rPr>
                      <w:rFonts w:asciiTheme="minorHAnsi" w:hAnsiTheme="minorHAnsi" w:cstheme="minorHAnsi"/>
                      <w:b/>
                      <w:bCs/>
                      <w:color w:val="000000" w:themeColor="text1"/>
                      <w:sz w:val="20"/>
                      <w:szCs w:val="20"/>
                      <w:lang w:val="en-GB"/>
                    </w:rPr>
                    <w:br/>
                    <w:t>Độc lập – Tự do – Hạnh phúc</w:t>
                  </w:r>
                  <w:r w:rsidRPr="00E27961">
                    <w:rPr>
                      <w:rFonts w:asciiTheme="minorHAnsi" w:hAnsiTheme="minorHAnsi" w:cstheme="minorHAnsi"/>
                      <w:b/>
                      <w:bCs/>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_______________________</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i/>
                      <w:iCs/>
                      <w:color w:val="000000" w:themeColor="text1"/>
                      <w:sz w:val="20"/>
                      <w:szCs w:val="20"/>
                      <w:lang w:val="en-GB"/>
                    </w:rPr>
                    <w:t>….</w:t>
                  </w:r>
                  <w:r w:rsidRPr="00E27961">
                    <w:rPr>
                      <w:rFonts w:asciiTheme="minorHAnsi" w:hAnsiTheme="minorHAnsi" w:cstheme="minorHAnsi"/>
                      <w:i/>
                      <w:iCs/>
                      <w:color w:val="000000" w:themeColor="text1"/>
                      <w:sz w:val="20"/>
                      <w:szCs w:val="20"/>
                      <w:vertAlign w:val="superscript"/>
                      <w:lang w:val="en-GB"/>
                    </w:rPr>
                    <w:t>(3)</w:t>
                  </w:r>
                  <w:r w:rsidRPr="00E27961">
                    <w:rPr>
                      <w:rFonts w:asciiTheme="minorHAnsi" w:hAnsiTheme="minorHAnsi" w:cstheme="minorHAnsi"/>
                      <w:i/>
                      <w:iCs/>
                      <w:color w:val="000000" w:themeColor="text1"/>
                      <w:sz w:val="20"/>
                      <w:szCs w:val="20"/>
                      <w:lang w:val="en-GB"/>
                    </w:rPr>
                    <w:t>…, ngày … tháng … năm …</w:t>
                  </w:r>
                </w:p>
              </w:tc>
            </w:tr>
          </w:tbl>
          <w:p w14:paraId="1A525F25"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p w14:paraId="67718B9D"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tbl>
            <w:tblPr>
              <w:tblStyle w:val="TableGrid"/>
              <w:tblW w:w="5000" w:type="pct"/>
              <w:tblLook w:val="04A0" w:firstRow="1" w:lastRow="0" w:firstColumn="1" w:lastColumn="0" w:noHBand="0" w:noVBand="1"/>
            </w:tblPr>
            <w:tblGrid>
              <w:gridCol w:w="1911"/>
              <w:gridCol w:w="6878"/>
            </w:tblGrid>
            <w:tr w:rsidR="00E27961" w:rsidRPr="00E27961" w14:paraId="035A681A" w14:textId="77777777" w:rsidTr="004B0DB1">
              <w:tc>
                <w:tcPr>
                  <w:tcW w:w="1087" w:type="pct"/>
                </w:tcPr>
                <w:p w14:paraId="6518D1E0"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br/>
                    <w:t>Ảnh 3x4 (đóng</w:t>
                  </w:r>
                  <w:r w:rsidRPr="00E27961">
                    <w:rPr>
                      <w:rFonts w:asciiTheme="minorHAnsi" w:hAnsiTheme="minorHAnsi" w:cstheme="minorHAnsi"/>
                      <w:color w:val="000000" w:themeColor="text1"/>
                      <w:sz w:val="20"/>
                      <w:szCs w:val="20"/>
                      <w:lang w:val="en-GB"/>
                    </w:rPr>
                    <w:br/>
                    <w:t>dấu giáp lai hoặc</w:t>
                  </w:r>
                  <w:r w:rsidRPr="00E27961">
                    <w:rPr>
                      <w:rFonts w:asciiTheme="minorHAnsi" w:hAnsiTheme="minorHAnsi" w:cstheme="minorHAnsi"/>
                      <w:color w:val="000000" w:themeColor="text1"/>
                      <w:sz w:val="20"/>
                      <w:szCs w:val="20"/>
                      <w:lang w:val="en-GB"/>
                    </w:rPr>
                    <w:br/>
                    <w:t>dấu nổi)</w:t>
                  </w:r>
                </w:p>
              </w:tc>
              <w:tc>
                <w:tcPr>
                  <w:tcW w:w="3913" w:type="pct"/>
                  <w:tcBorders>
                    <w:top w:val="nil"/>
                    <w:bottom w:val="nil"/>
                    <w:right w:val="nil"/>
                  </w:tcBorders>
                </w:tcPr>
                <w:p w14:paraId="04386A80"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E27961">
                    <w:rPr>
                      <w:rFonts w:asciiTheme="minorHAnsi" w:hAnsiTheme="minorHAnsi" w:cstheme="minorHAnsi"/>
                      <w:b/>
                      <w:bCs/>
                      <w:color w:val="000000" w:themeColor="text1"/>
                      <w:sz w:val="20"/>
                      <w:szCs w:val="20"/>
                      <w:lang w:val="en-GB"/>
                    </w:rPr>
                    <w:t>GIẤY CHỨNG NHẬN</w:t>
                  </w:r>
                  <w:r w:rsidRPr="00E27961">
                    <w:rPr>
                      <w:rFonts w:asciiTheme="minorHAnsi" w:hAnsiTheme="minorHAnsi" w:cstheme="minorHAnsi"/>
                      <w:b/>
                      <w:bCs/>
                      <w:color w:val="000000" w:themeColor="text1"/>
                      <w:sz w:val="20"/>
                      <w:szCs w:val="20"/>
                      <w:lang w:val="en-GB"/>
                    </w:rPr>
                    <w:br/>
                    <w:t>HUẤN LUYỆN KỸ THUẬT AN TOÀN</w:t>
                  </w:r>
                  <w:r w:rsidRPr="00E27961">
                    <w:rPr>
                      <w:rFonts w:asciiTheme="minorHAnsi" w:hAnsiTheme="minorHAnsi" w:cstheme="minorHAnsi"/>
                      <w:b/>
                      <w:bCs/>
                      <w:color w:val="000000" w:themeColor="text1"/>
                      <w:sz w:val="20"/>
                      <w:szCs w:val="20"/>
                      <w:lang w:val="en-GB"/>
                    </w:rPr>
                    <w:br/>
                    <w:t>……………</w:t>
                  </w:r>
                  <w:r w:rsidRPr="005D6EDB">
                    <w:rPr>
                      <w:rFonts w:asciiTheme="minorHAnsi" w:hAnsiTheme="minorHAnsi" w:cstheme="minorHAnsi"/>
                      <w:b/>
                      <w:bCs/>
                      <w:color w:val="000000" w:themeColor="text1"/>
                      <w:sz w:val="20"/>
                      <w:szCs w:val="20"/>
                      <w:vertAlign w:val="superscript"/>
                      <w:lang w:val="en-GB"/>
                    </w:rPr>
                    <w:t>(4)</w:t>
                  </w:r>
                  <w:r w:rsidRPr="00E27961">
                    <w:rPr>
                      <w:rFonts w:asciiTheme="minorHAnsi" w:hAnsiTheme="minorHAnsi" w:cstheme="minorHAnsi"/>
                      <w:b/>
                      <w:bCs/>
                      <w:color w:val="000000" w:themeColor="text1"/>
                      <w:sz w:val="20"/>
                      <w:szCs w:val="20"/>
                      <w:lang w:val="en-GB"/>
                    </w:rPr>
                    <w:t>…………….</w:t>
                  </w:r>
                  <w:r w:rsidRPr="00E27961">
                    <w:rPr>
                      <w:rFonts w:asciiTheme="minorHAnsi" w:hAnsiTheme="minorHAnsi" w:cstheme="minorHAnsi"/>
                      <w:b/>
                      <w:bCs/>
                      <w:color w:val="000000" w:themeColor="text1"/>
                      <w:sz w:val="20"/>
                      <w:szCs w:val="20"/>
                      <w:lang w:val="en-GB"/>
                    </w:rPr>
                    <w:br/>
                  </w:r>
                  <w:r w:rsidRPr="00E27961">
                    <w:rPr>
                      <w:rFonts w:asciiTheme="minorHAnsi" w:hAnsiTheme="minorHAnsi" w:cstheme="minorHAnsi"/>
                      <w:b/>
                      <w:bCs/>
                      <w:color w:val="000000" w:themeColor="text1"/>
                      <w:sz w:val="20"/>
                      <w:szCs w:val="20"/>
                      <w:lang w:val="en-GB"/>
                    </w:rPr>
                    <w:br/>
                    <w:t>……………..…..</w:t>
                  </w:r>
                  <w:r w:rsidRPr="005D6EDB">
                    <w:rPr>
                      <w:rFonts w:asciiTheme="minorHAnsi" w:hAnsiTheme="minorHAnsi" w:cstheme="minorHAnsi"/>
                      <w:b/>
                      <w:bCs/>
                      <w:color w:val="000000" w:themeColor="text1"/>
                      <w:sz w:val="20"/>
                      <w:szCs w:val="20"/>
                      <w:vertAlign w:val="superscript"/>
                      <w:lang w:val="en-GB"/>
                    </w:rPr>
                    <w:t>(2)</w:t>
                  </w:r>
                  <w:r w:rsidRPr="00E27961">
                    <w:rPr>
                      <w:rFonts w:asciiTheme="minorHAnsi" w:hAnsiTheme="minorHAnsi" w:cstheme="minorHAnsi"/>
                      <w:b/>
                      <w:bCs/>
                      <w:color w:val="000000" w:themeColor="text1"/>
                      <w:sz w:val="20"/>
                      <w:szCs w:val="20"/>
                      <w:lang w:val="en-GB"/>
                    </w:rPr>
                    <w:t>………………..…..CHỨNG NHẬN</w:t>
                  </w:r>
                </w:p>
              </w:tc>
            </w:tr>
          </w:tbl>
          <w:p w14:paraId="3E585861"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p w14:paraId="5E435E26" w14:textId="77777777" w:rsidR="00DC0FEF" w:rsidRPr="00E27961" w:rsidRDefault="00DC0FEF" w:rsidP="007F5078">
            <w:pPr>
              <w:pStyle w:val="BodyText"/>
              <w:tabs>
                <w:tab w:val="left" w:leader="dot" w:pos="3737"/>
                <w:tab w:val="left" w:leader="dot" w:pos="9239"/>
              </w:tabs>
              <w:adjustRightInd w:val="0"/>
              <w:snapToGrid w:val="0"/>
              <w:spacing w:after="0" w:line="240" w:lineRule="auto"/>
              <w:ind w:firstLine="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Ô</w:t>
            </w:r>
            <w:r w:rsidRPr="00E27961">
              <w:rPr>
                <w:rFonts w:asciiTheme="minorHAnsi" w:hAnsiTheme="minorHAnsi" w:cstheme="minorHAnsi"/>
                <w:color w:val="000000" w:themeColor="text1"/>
                <w:sz w:val="20"/>
                <w:szCs w:val="20"/>
              </w:rPr>
              <w:t>ng/</w:t>
            </w:r>
            <w:proofErr w:type="gramStart"/>
            <w:r w:rsidRPr="00E27961">
              <w:rPr>
                <w:rFonts w:asciiTheme="minorHAnsi" w:hAnsiTheme="minorHAnsi" w:cstheme="minorHAnsi"/>
                <w:color w:val="000000" w:themeColor="text1"/>
                <w:sz w:val="20"/>
                <w:szCs w:val="20"/>
              </w:rPr>
              <w:t>bà:</w:t>
            </w:r>
            <w:r w:rsidRPr="00E27961">
              <w:rPr>
                <w:rFonts w:asciiTheme="minorHAnsi" w:hAnsiTheme="minorHAnsi" w:cstheme="minorHAnsi"/>
                <w:color w:val="000000" w:themeColor="text1"/>
                <w:sz w:val="20"/>
                <w:szCs w:val="20"/>
                <w:lang w:val="en-GB"/>
              </w:rPr>
              <w:t>…</w:t>
            </w:r>
            <w:proofErr w:type="gramEnd"/>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lang w:val="en-GB"/>
              </w:rPr>
              <w:t>S</w:t>
            </w:r>
            <w:r w:rsidRPr="00E27961">
              <w:rPr>
                <w:rFonts w:asciiTheme="minorHAnsi" w:hAnsiTheme="minorHAnsi" w:cstheme="minorHAnsi"/>
                <w:color w:val="000000" w:themeColor="text1"/>
                <w:sz w:val="20"/>
                <w:szCs w:val="20"/>
              </w:rPr>
              <w:t>ố định danh cá nhân hoặc số hộ chiếu</w:t>
            </w:r>
            <w:r w:rsidRPr="00E27961">
              <w:rPr>
                <w:rFonts w:asciiTheme="minorHAnsi" w:hAnsiTheme="minorHAnsi" w:cstheme="minorHAnsi"/>
                <w:color w:val="000000" w:themeColor="text1"/>
                <w:sz w:val="20"/>
                <w:szCs w:val="20"/>
                <w:lang w:val="en-GB"/>
              </w:rPr>
              <w:t>……………..</w:t>
            </w:r>
          </w:p>
          <w:p w14:paraId="597FBAA2" w14:textId="77777777" w:rsidR="00DC0FEF" w:rsidRPr="00E27961" w:rsidRDefault="00DC0FEF" w:rsidP="007F5078">
            <w:pPr>
              <w:pStyle w:val="BodyText"/>
              <w:tabs>
                <w:tab w:val="left" w:leader="dot" w:pos="7254"/>
              </w:tabs>
              <w:adjustRightInd w:val="0"/>
              <w:snapToGrid w:val="0"/>
              <w:spacing w:after="0" w:line="240" w:lineRule="auto"/>
              <w:ind w:firstLine="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rPr>
              <w:t>Sinh ngày:</w:t>
            </w:r>
            <w:r w:rsidRPr="00E27961">
              <w:rPr>
                <w:rFonts w:asciiTheme="minorHAnsi" w:hAnsiTheme="minorHAnsi" w:cstheme="minorHAnsi"/>
                <w:color w:val="000000" w:themeColor="text1"/>
                <w:sz w:val="20"/>
                <w:szCs w:val="20"/>
                <w:lang w:val="en-GB"/>
              </w:rPr>
              <w:t>……………………………………………………..</w:t>
            </w:r>
          </w:p>
          <w:p w14:paraId="1427C919" w14:textId="77777777" w:rsidR="00DC0FEF" w:rsidRPr="00E27961" w:rsidRDefault="00DC0FEF" w:rsidP="007F5078">
            <w:pPr>
              <w:pStyle w:val="BodyText"/>
              <w:tabs>
                <w:tab w:val="right" w:leader="dot" w:pos="1894"/>
                <w:tab w:val="right" w:leader="dot" w:pos="3044"/>
                <w:tab w:val="left" w:pos="3328"/>
                <w:tab w:val="left" w:leader="dot" w:pos="9239"/>
              </w:tabs>
              <w:adjustRightInd w:val="0"/>
              <w:snapToGrid w:val="0"/>
              <w:spacing w:after="0" w:line="240" w:lineRule="auto"/>
              <w:ind w:firstLine="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rPr>
              <w:t>Là</w:t>
            </w:r>
            <w:r w:rsidRPr="00E27961">
              <w:rPr>
                <w:rFonts w:asciiTheme="minorHAnsi" w:hAnsiTheme="minorHAnsi" w:cstheme="minorHAnsi"/>
                <w:color w:val="000000" w:themeColor="text1"/>
                <w:sz w:val="20"/>
                <w:szCs w:val="20"/>
                <w:lang w:val="en-GB"/>
              </w:rPr>
              <w:t xml:space="preserve"> ………………</w:t>
            </w:r>
            <w:r w:rsidRPr="00E27961">
              <w:rPr>
                <w:rFonts w:asciiTheme="minorHAnsi" w:hAnsiTheme="minorHAnsi" w:cstheme="minorHAnsi"/>
                <w:color w:val="000000" w:themeColor="text1"/>
                <w:sz w:val="20"/>
                <w:szCs w:val="20"/>
                <w:vertAlign w:val="superscript"/>
                <w:lang w:val="en-GB"/>
              </w:rPr>
              <w:t>(5)</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ab/>
              <w:t>Đơn vị công tác:</w:t>
            </w:r>
            <w:r w:rsidRPr="00E27961">
              <w:rPr>
                <w:rFonts w:asciiTheme="minorHAnsi" w:hAnsiTheme="minorHAnsi" w:cstheme="minorHAnsi"/>
                <w:color w:val="000000" w:themeColor="text1"/>
                <w:sz w:val="20"/>
                <w:szCs w:val="20"/>
                <w:lang w:val="en-GB"/>
              </w:rPr>
              <w:t>………………………………….</w:t>
            </w:r>
          </w:p>
          <w:p w14:paraId="555A7B4E" w14:textId="77777777" w:rsidR="00DC0FEF" w:rsidRPr="00E27961" w:rsidRDefault="00DC0FEF" w:rsidP="007F5078">
            <w:pPr>
              <w:pStyle w:val="BodyText"/>
              <w:tabs>
                <w:tab w:val="left" w:leader="dot" w:pos="9239"/>
              </w:tabs>
              <w:adjustRightInd w:val="0"/>
              <w:snapToGrid w:val="0"/>
              <w:spacing w:after="0" w:line="240" w:lineRule="auto"/>
              <w:ind w:firstLine="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rPr>
              <w:t>Trình độ chuyên môn:</w:t>
            </w:r>
            <w:r w:rsidRPr="00E27961">
              <w:rPr>
                <w:rFonts w:asciiTheme="minorHAnsi" w:hAnsiTheme="minorHAnsi" w:cstheme="minorHAnsi"/>
                <w:color w:val="000000" w:themeColor="text1"/>
                <w:sz w:val="20"/>
                <w:szCs w:val="20"/>
                <w:lang w:val="en-GB"/>
              </w:rPr>
              <w:t>……………………………………………………………….</w:t>
            </w:r>
          </w:p>
          <w:p w14:paraId="0B393429" w14:textId="77777777" w:rsidR="00DC0FEF" w:rsidRPr="00E27961" w:rsidRDefault="00DC0FEF" w:rsidP="007F5078">
            <w:pPr>
              <w:pStyle w:val="BodyText"/>
              <w:tabs>
                <w:tab w:val="right" w:leader="dot" w:pos="5094"/>
                <w:tab w:val="left" w:leader="dot" w:pos="6052"/>
                <w:tab w:val="right" w:leader="dot" w:pos="8053"/>
                <w:tab w:val="left" w:leader="dot" w:pos="9239"/>
              </w:tabs>
              <w:adjustRightInd w:val="0"/>
              <w:snapToGrid w:val="0"/>
              <w:spacing w:after="0" w:line="240" w:lineRule="auto"/>
              <w:ind w:firstLine="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rPr>
              <w:t xml:space="preserve">Đã qua kỳ kiểm tra kỹ thuật an toàn </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vertAlign w:val="superscript"/>
                <w:lang w:val="en-GB"/>
              </w:rPr>
              <w:t>(4)</w:t>
            </w:r>
            <w:r w:rsidRPr="00E27961">
              <w:rPr>
                <w:rFonts w:asciiTheme="minorHAnsi" w:hAnsiTheme="minorHAnsi" w:cstheme="minorHAnsi"/>
                <w:color w:val="000000" w:themeColor="text1"/>
                <w:sz w:val="20"/>
                <w:szCs w:val="20"/>
                <w:lang w:val="en-GB"/>
              </w:rPr>
              <w:t xml:space="preserve">…………. </w:t>
            </w:r>
            <w:r w:rsidRPr="00E27961">
              <w:rPr>
                <w:rFonts w:asciiTheme="minorHAnsi" w:hAnsiTheme="minorHAnsi" w:cstheme="minorHAnsi"/>
                <w:color w:val="000000" w:themeColor="text1"/>
                <w:sz w:val="20"/>
                <w:szCs w:val="20"/>
              </w:rPr>
              <w:t xml:space="preserve">đối với </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vertAlign w:val="superscript"/>
                <w:lang w:val="en-GB"/>
              </w:rPr>
              <w:t>(6)</w:t>
            </w:r>
            <w:r w:rsidRPr="00E27961">
              <w:rPr>
                <w:rFonts w:asciiTheme="minorHAnsi" w:hAnsiTheme="minorHAnsi" w:cstheme="minorHAnsi"/>
                <w:color w:val="000000" w:themeColor="text1"/>
                <w:sz w:val="20"/>
                <w:szCs w:val="20"/>
                <w:lang w:val="en-GB"/>
              </w:rPr>
              <w:t>………… d</w:t>
            </w:r>
            <w:r w:rsidRPr="00E27961">
              <w:rPr>
                <w:rFonts w:asciiTheme="minorHAnsi" w:hAnsiTheme="minorHAnsi" w:cstheme="minorHAnsi"/>
                <w:color w:val="000000" w:themeColor="text1"/>
                <w:sz w:val="20"/>
                <w:szCs w:val="20"/>
              </w:rPr>
              <w:t>o</w:t>
            </w:r>
            <w:r w:rsidRPr="00E27961">
              <w:rPr>
                <w:rFonts w:asciiTheme="minorHAnsi" w:hAnsiTheme="minorHAnsi" w:cstheme="minorHAnsi"/>
                <w:color w:val="000000" w:themeColor="text1"/>
                <w:sz w:val="20"/>
                <w:szCs w:val="20"/>
                <w:lang w:val="en-GB"/>
              </w:rPr>
              <w:t xml:space="preserve"> ……………….</w:t>
            </w:r>
            <w:r w:rsidRPr="00E27961">
              <w:rPr>
                <w:rFonts w:asciiTheme="minorHAnsi" w:hAnsiTheme="minorHAnsi" w:cstheme="minorHAnsi"/>
                <w:color w:val="000000" w:themeColor="text1"/>
                <w:sz w:val="20"/>
                <w:szCs w:val="20"/>
                <w:vertAlign w:val="superscript"/>
              </w:rPr>
              <w:t>(2)</w:t>
            </w:r>
            <w:r w:rsidRPr="005D6EDB">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lang w:val="en-GB"/>
              </w:rPr>
              <w:t xml:space="preserve"> </w:t>
            </w:r>
            <w:r w:rsidRPr="00E27961">
              <w:rPr>
                <w:rFonts w:asciiTheme="minorHAnsi" w:hAnsiTheme="minorHAnsi" w:cstheme="minorHAnsi"/>
                <w:color w:val="000000" w:themeColor="text1"/>
                <w:sz w:val="20"/>
                <w:szCs w:val="20"/>
              </w:rPr>
              <w:t>tổ</w:t>
            </w:r>
            <w:r w:rsidRPr="00E27961">
              <w:rPr>
                <w:rFonts w:asciiTheme="minorHAnsi" w:hAnsiTheme="minorHAnsi" w:cstheme="minorHAnsi"/>
                <w:color w:val="000000" w:themeColor="text1"/>
                <w:sz w:val="20"/>
                <w:szCs w:val="20"/>
                <w:lang w:val="en-GB"/>
              </w:rPr>
              <w:t xml:space="preserve"> </w:t>
            </w:r>
            <w:r w:rsidRPr="00E27961">
              <w:rPr>
                <w:rFonts w:asciiTheme="minorHAnsi" w:hAnsiTheme="minorHAnsi" w:cstheme="minorHAnsi"/>
                <w:color w:val="000000" w:themeColor="text1"/>
                <w:sz w:val="20"/>
                <w:szCs w:val="20"/>
              </w:rPr>
              <w:t>chức ngày</w:t>
            </w:r>
            <w:r w:rsidRPr="00E27961">
              <w:rPr>
                <w:rFonts w:asciiTheme="minorHAnsi" w:hAnsiTheme="minorHAnsi" w:cstheme="minorHAnsi"/>
                <w:color w:val="000000" w:themeColor="text1"/>
                <w:sz w:val="20"/>
                <w:szCs w:val="20"/>
                <w:lang w:val="en-GB"/>
              </w:rPr>
              <w:t xml:space="preserve"> …………………. </w:t>
            </w:r>
            <w:r w:rsidRPr="00E27961">
              <w:rPr>
                <w:rFonts w:asciiTheme="minorHAnsi" w:hAnsiTheme="minorHAnsi" w:cstheme="minorHAnsi"/>
                <w:color w:val="000000" w:themeColor="text1"/>
                <w:sz w:val="20"/>
                <w:szCs w:val="20"/>
              </w:rPr>
              <w:t>đạt</w:t>
            </w:r>
            <w:r w:rsidRPr="00E27961">
              <w:rPr>
                <w:rFonts w:asciiTheme="minorHAnsi" w:hAnsiTheme="minorHAnsi" w:cstheme="minorHAnsi"/>
                <w:color w:val="000000" w:themeColor="text1"/>
                <w:sz w:val="20"/>
                <w:szCs w:val="20"/>
                <w:lang w:val="en-GB"/>
              </w:rPr>
              <w:t xml:space="preserve"> l</w:t>
            </w:r>
            <w:r w:rsidRPr="00E27961">
              <w:rPr>
                <w:rFonts w:asciiTheme="minorHAnsi" w:hAnsiTheme="minorHAnsi" w:cstheme="minorHAnsi"/>
                <w:color w:val="000000" w:themeColor="text1"/>
                <w:sz w:val="20"/>
                <w:szCs w:val="20"/>
              </w:rPr>
              <w:t>oại</w:t>
            </w:r>
            <w:r w:rsidRPr="00E27961">
              <w:rPr>
                <w:rFonts w:asciiTheme="minorHAnsi" w:hAnsiTheme="minorHAnsi" w:cstheme="minorHAnsi"/>
                <w:color w:val="000000" w:themeColor="text1"/>
                <w:sz w:val="20"/>
                <w:szCs w:val="20"/>
                <w:lang w:val="en-GB"/>
              </w:rPr>
              <w:t>………………..</w:t>
            </w:r>
          </w:p>
          <w:p w14:paraId="2C92ADB0"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rPr>
              <w:t>Giấy chứng nhận này có hiệu lực từ ngày …</w:t>
            </w:r>
            <w:r w:rsidRPr="00E27961">
              <w:rPr>
                <w:rFonts w:asciiTheme="minorHAnsi" w:hAnsiTheme="minorHAnsi" w:cstheme="minorHAnsi"/>
                <w:color w:val="000000" w:themeColor="text1"/>
                <w:sz w:val="20"/>
                <w:szCs w:val="20"/>
                <w:lang w:val="en-GB"/>
              </w:rPr>
              <w:t xml:space="preserve"> </w:t>
            </w:r>
            <w:r w:rsidRPr="00E27961">
              <w:rPr>
                <w:rFonts w:asciiTheme="minorHAnsi" w:hAnsiTheme="minorHAnsi" w:cstheme="minorHAnsi"/>
                <w:color w:val="000000" w:themeColor="text1"/>
                <w:sz w:val="20"/>
                <w:szCs w:val="20"/>
              </w:rPr>
              <w:t>tháng ... năm ... đến ngày ... tháng ... năm ...</w:t>
            </w:r>
          </w:p>
          <w:p w14:paraId="121DF389"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tbl>
            <w:tblPr>
              <w:tblStyle w:val="TableGrid"/>
              <w:tblW w:w="5000" w:type="pct"/>
              <w:tblLook w:val="04A0" w:firstRow="1" w:lastRow="0" w:firstColumn="1" w:lastColumn="0" w:noHBand="0" w:noVBand="1"/>
            </w:tblPr>
            <w:tblGrid>
              <w:gridCol w:w="1378"/>
              <w:gridCol w:w="3180"/>
              <w:gridCol w:w="4231"/>
            </w:tblGrid>
            <w:tr w:rsidR="00E27961" w:rsidRPr="00E27961" w14:paraId="1CD0E34B" w14:textId="77777777" w:rsidTr="004B0DB1">
              <w:tc>
                <w:tcPr>
                  <w:tcW w:w="784" w:type="pct"/>
                </w:tcPr>
                <w:p w14:paraId="221483E5"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Mã QR</w:t>
                  </w:r>
                  <w:r w:rsidRPr="00E27961">
                    <w:rPr>
                      <w:rFonts w:asciiTheme="minorHAnsi" w:hAnsiTheme="minorHAnsi" w:cstheme="minorHAnsi"/>
                      <w:color w:val="000000" w:themeColor="text1"/>
                      <w:sz w:val="20"/>
                      <w:szCs w:val="20"/>
                      <w:lang w:val="en-GB"/>
                    </w:rPr>
                    <w:br/>
                    <w:t>(nếu có)</w:t>
                  </w:r>
                </w:p>
              </w:tc>
              <w:tc>
                <w:tcPr>
                  <w:tcW w:w="1809" w:type="pct"/>
                  <w:tcBorders>
                    <w:top w:val="nil"/>
                    <w:bottom w:val="nil"/>
                    <w:right w:val="nil"/>
                  </w:tcBorders>
                </w:tcPr>
                <w:p w14:paraId="0814B9B8"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tc>
              <w:tc>
                <w:tcPr>
                  <w:tcW w:w="2407" w:type="pct"/>
                  <w:tcBorders>
                    <w:top w:val="nil"/>
                    <w:left w:val="nil"/>
                    <w:bottom w:val="nil"/>
                    <w:right w:val="nil"/>
                  </w:tcBorders>
                </w:tcPr>
                <w:p w14:paraId="1E256CF0"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E27961">
                    <w:rPr>
                      <w:rFonts w:asciiTheme="minorHAnsi" w:hAnsiTheme="minorHAnsi" w:cstheme="minorHAnsi"/>
                      <w:b/>
                      <w:bCs/>
                      <w:color w:val="000000" w:themeColor="text1"/>
                      <w:sz w:val="20"/>
                      <w:szCs w:val="20"/>
                      <w:lang w:val="en-GB"/>
                    </w:rPr>
                    <w:t>…………</w:t>
                  </w:r>
                  <w:r w:rsidRPr="00E27961">
                    <w:rPr>
                      <w:rFonts w:asciiTheme="minorHAnsi" w:hAnsiTheme="minorHAnsi" w:cstheme="minorHAnsi"/>
                      <w:b/>
                      <w:bCs/>
                      <w:color w:val="000000" w:themeColor="text1"/>
                      <w:sz w:val="20"/>
                      <w:szCs w:val="20"/>
                      <w:vertAlign w:val="superscript"/>
                      <w:lang w:val="en-GB"/>
                    </w:rPr>
                    <w:t>(7)</w:t>
                  </w:r>
                  <w:r w:rsidRPr="00E27961">
                    <w:rPr>
                      <w:rFonts w:asciiTheme="minorHAnsi" w:hAnsiTheme="minorHAnsi" w:cstheme="minorHAnsi"/>
                      <w:b/>
                      <w:bCs/>
                      <w:color w:val="000000" w:themeColor="text1"/>
                      <w:sz w:val="20"/>
                      <w:szCs w:val="20"/>
                      <w:lang w:val="en-GB"/>
                    </w:rPr>
                    <w:t>………….</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i/>
                      <w:iCs/>
                      <w:color w:val="000000" w:themeColor="text1"/>
                      <w:sz w:val="20"/>
                      <w:szCs w:val="20"/>
                      <w:lang w:val="en-GB"/>
                    </w:rPr>
                    <w:t>(Chữ ký, dấu)</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b/>
                      <w:bCs/>
                      <w:color w:val="000000" w:themeColor="text1"/>
                      <w:sz w:val="20"/>
                      <w:szCs w:val="20"/>
                      <w:lang w:val="en-GB"/>
                    </w:rPr>
                    <w:t>Nguyễn Văn A</w:t>
                  </w:r>
                </w:p>
              </w:tc>
            </w:tr>
          </w:tbl>
          <w:p w14:paraId="641F4574" w14:textId="77777777" w:rsidR="00DC0FEF" w:rsidRPr="00E27961" w:rsidRDefault="00DC0FEF"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tc>
      </w:tr>
    </w:tbl>
    <w:p w14:paraId="7C98359E" w14:textId="77777777" w:rsidR="00CD64EB" w:rsidRPr="00E27961" w:rsidRDefault="00CD64EB" w:rsidP="007F5078">
      <w:pPr>
        <w:pStyle w:val="BodyText"/>
        <w:adjustRightInd w:val="0"/>
        <w:snapToGrid w:val="0"/>
        <w:spacing w:after="0" w:line="240" w:lineRule="auto"/>
        <w:ind w:firstLine="0"/>
        <w:rPr>
          <w:rFonts w:asciiTheme="minorHAnsi" w:hAnsiTheme="minorHAnsi" w:cstheme="minorHAnsi"/>
          <w:color w:val="000000" w:themeColor="text1"/>
          <w:sz w:val="20"/>
          <w:szCs w:val="20"/>
          <w:lang w:val="en-GB"/>
        </w:rPr>
      </w:pPr>
    </w:p>
    <w:p w14:paraId="015063C8" w14:textId="3E390E98" w:rsidR="00CD64EB" w:rsidRPr="004B0DB1" w:rsidRDefault="00CD64EB" w:rsidP="007F5078">
      <w:pPr>
        <w:pStyle w:val="BodyText"/>
        <w:adjustRightInd w:val="0"/>
        <w:snapToGrid w:val="0"/>
        <w:spacing w:after="120" w:line="240" w:lineRule="auto"/>
        <w:ind w:firstLine="720"/>
        <w:jc w:val="both"/>
        <w:rPr>
          <w:rFonts w:asciiTheme="minorHAnsi" w:hAnsiTheme="minorHAnsi" w:cstheme="minorHAnsi"/>
          <w:b/>
          <w:bCs/>
          <w:i/>
          <w:iCs/>
          <w:color w:val="000000" w:themeColor="text1"/>
          <w:sz w:val="20"/>
          <w:szCs w:val="20"/>
          <w:lang w:val="en-GB"/>
        </w:rPr>
      </w:pPr>
      <w:r w:rsidRPr="004B0DB1">
        <w:rPr>
          <w:rFonts w:asciiTheme="minorHAnsi" w:hAnsiTheme="minorHAnsi" w:cstheme="minorHAnsi"/>
          <w:b/>
          <w:bCs/>
          <w:i/>
          <w:iCs/>
          <w:color w:val="000000" w:themeColor="text1"/>
          <w:sz w:val="20"/>
          <w:szCs w:val="20"/>
          <w:lang w:val="en-GB"/>
        </w:rPr>
        <w:t>Chú thích:</w:t>
      </w:r>
    </w:p>
    <w:p w14:paraId="2DAF449F" w14:textId="43485CA2" w:rsidR="00CD64EB" w:rsidRPr="00E27961" w:rsidRDefault="00CD64EB"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 Giấy chứng nhận có kích thước: 190 mm x 130 mm;</w:t>
      </w:r>
    </w:p>
    <w:p w14:paraId="5B23965F" w14:textId="7BCAD97F" w:rsidR="00CD64EB" w:rsidRPr="00E27961" w:rsidRDefault="00CD64EB"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 Quốc hiệu “Cộng hòa xã hội chủ nghĩa Việt Nam” được sử dụng font chữ Times New Roman, chữ in hoa, đứng, đậm, cỡ chữ 11 – 12;</w:t>
      </w:r>
    </w:p>
    <w:p w14:paraId="111E7319" w14:textId="33C44BAD" w:rsidR="00CD64EB" w:rsidRPr="00E27961" w:rsidRDefault="00CD64EB"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 xml:space="preserve">- Tiêu ngữ </w:t>
      </w:r>
      <w:proofErr w:type="gramStart"/>
      <w:r w:rsidRPr="00E27961">
        <w:rPr>
          <w:rFonts w:asciiTheme="minorHAnsi" w:hAnsiTheme="minorHAnsi" w:cstheme="minorHAnsi"/>
          <w:color w:val="000000" w:themeColor="text1"/>
          <w:sz w:val="20"/>
          <w:szCs w:val="20"/>
          <w:lang w:val="en-GB"/>
        </w:rPr>
        <w:t>“ Độc</w:t>
      </w:r>
      <w:proofErr w:type="gramEnd"/>
      <w:r w:rsidRPr="00E27961">
        <w:rPr>
          <w:rFonts w:asciiTheme="minorHAnsi" w:hAnsiTheme="minorHAnsi" w:cstheme="minorHAnsi"/>
          <w:color w:val="000000" w:themeColor="text1"/>
          <w:sz w:val="20"/>
          <w:szCs w:val="20"/>
          <w:lang w:val="en-GB"/>
        </w:rPr>
        <w:t xml:space="preserve"> lập – Tự do – Hạnh phúc” được sử dụng font chữ Times New Roman, chữ in thường, đứng, đậm, cỡ chữ 12 – 13;</w:t>
      </w:r>
    </w:p>
    <w:p w14:paraId="62BE3C6E" w14:textId="0351FCBF" w:rsidR="00CD64EB" w:rsidRPr="00E27961" w:rsidRDefault="00CD64EB"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vertAlign w:val="superscript"/>
          <w:lang w:val="en-GB"/>
        </w:rPr>
        <w:t>(1)</w:t>
      </w:r>
      <w:r w:rsidRPr="00E27961">
        <w:rPr>
          <w:rFonts w:asciiTheme="minorHAnsi" w:hAnsiTheme="minorHAnsi" w:cstheme="minorHAnsi"/>
          <w:color w:val="000000" w:themeColor="text1"/>
          <w:sz w:val="20"/>
          <w:szCs w:val="20"/>
          <w:lang w:val="en-GB"/>
        </w:rPr>
        <w:t xml:space="preserve"> Tên bộ, ngành, cơ quan quản lý tổ chức cấp giấy chứng nhận huấn luyện (Ví dụ: Bộ, Ủy ban nhân dân tỉnh A) được sử dụng font chữ Times New Roman, chữ in hoa, đứng, cỡ chữ 11 – 12;</w:t>
      </w:r>
    </w:p>
    <w:p w14:paraId="700A975A" w14:textId="565B3D46" w:rsidR="00CD64EB" w:rsidRPr="00E27961" w:rsidRDefault="00CD64EB"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vertAlign w:val="superscript"/>
          <w:lang w:val="en-GB"/>
        </w:rPr>
        <w:t>(2)</w:t>
      </w:r>
      <w:r w:rsidRPr="00E27961">
        <w:rPr>
          <w:rFonts w:asciiTheme="minorHAnsi" w:hAnsiTheme="minorHAnsi" w:cstheme="minorHAnsi"/>
          <w:color w:val="000000" w:themeColor="text1"/>
          <w:sz w:val="20"/>
          <w:szCs w:val="20"/>
          <w:lang w:val="en-GB"/>
        </w:rPr>
        <w:t xml:space="preserve"> Tên đơn vị tổ chức cấp giấy chứng nhận huấn luyện (Ví dụ: Sở Công Thương tỉnh A) được sử dụng font chữ Times New Roman, chữ in </w:t>
      </w:r>
      <w:r w:rsidR="00DC0FEF" w:rsidRPr="00E27961">
        <w:rPr>
          <w:rFonts w:asciiTheme="minorHAnsi" w:hAnsiTheme="minorHAnsi" w:cstheme="minorHAnsi"/>
          <w:color w:val="000000" w:themeColor="text1"/>
          <w:sz w:val="20"/>
          <w:szCs w:val="20"/>
          <w:lang w:val="en-GB"/>
        </w:rPr>
        <w:t>hoa</w:t>
      </w:r>
      <w:r w:rsidRPr="00E27961">
        <w:rPr>
          <w:rFonts w:asciiTheme="minorHAnsi" w:hAnsiTheme="minorHAnsi" w:cstheme="minorHAnsi"/>
          <w:color w:val="000000" w:themeColor="text1"/>
          <w:sz w:val="20"/>
          <w:szCs w:val="20"/>
          <w:lang w:val="en-GB"/>
        </w:rPr>
        <w:t xml:space="preserve">, </w:t>
      </w:r>
      <w:r w:rsidR="00DC0FEF" w:rsidRPr="00E27961">
        <w:rPr>
          <w:rFonts w:asciiTheme="minorHAnsi" w:hAnsiTheme="minorHAnsi" w:cstheme="minorHAnsi"/>
          <w:color w:val="000000" w:themeColor="text1"/>
          <w:sz w:val="20"/>
          <w:szCs w:val="20"/>
          <w:lang w:val="en-GB"/>
        </w:rPr>
        <w:t>đứng, đậm</w:t>
      </w:r>
      <w:r w:rsidRPr="00E27961">
        <w:rPr>
          <w:rFonts w:asciiTheme="minorHAnsi" w:hAnsiTheme="minorHAnsi" w:cstheme="minorHAnsi"/>
          <w:color w:val="000000" w:themeColor="text1"/>
          <w:sz w:val="20"/>
          <w:szCs w:val="20"/>
          <w:lang w:val="en-GB"/>
        </w:rPr>
        <w:t>, cỡ chữ 12 – 13;</w:t>
      </w:r>
    </w:p>
    <w:p w14:paraId="28C97BEA" w14:textId="685E2AA1" w:rsidR="00CD64EB" w:rsidRPr="00E27961" w:rsidRDefault="00CD64EB"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vertAlign w:val="superscript"/>
          <w:lang w:val="en-US"/>
        </w:rPr>
        <w:t>(3)</w:t>
      </w:r>
      <w:r w:rsidRPr="00E27961">
        <w:rPr>
          <w:rFonts w:asciiTheme="minorHAnsi" w:hAnsiTheme="minorHAnsi" w:cstheme="minorHAnsi"/>
          <w:color w:val="000000" w:themeColor="text1"/>
          <w:sz w:val="20"/>
          <w:szCs w:val="20"/>
          <w:lang w:val="en-US"/>
        </w:rPr>
        <w:t xml:space="preserve"> Địa danh nơi đặt trụ sở chính của tổ chức cấp Giấy chứng nhận huấn luyện (Ví dụ: Hà Nội) </w:t>
      </w:r>
      <w:r w:rsidRPr="00E27961">
        <w:rPr>
          <w:rFonts w:asciiTheme="minorHAnsi" w:hAnsiTheme="minorHAnsi" w:cstheme="minorHAnsi"/>
          <w:color w:val="000000" w:themeColor="text1"/>
          <w:sz w:val="20"/>
          <w:szCs w:val="20"/>
          <w:lang w:val="en-GB"/>
        </w:rPr>
        <w:t xml:space="preserve">được sử dụng font chữ Times New Roman, chữ in </w:t>
      </w:r>
      <w:r w:rsidR="00DC0FEF" w:rsidRPr="00E27961">
        <w:rPr>
          <w:rFonts w:asciiTheme="minorHAnsi" w:hAnsiTheme="minorHAnsi" w:cstheme="minorHAnsi"/>
          <w:color w:val="000000" w:themeColor="text1"/>
          <w:sz w:val="20"/>
          <w:szCs w:val="20"/>
          <w:lang w:val="en-GB"/>
        </w:rPr>
        <w:t>thường, nghiêng</w:t>
      </w:r>
      <w:r w:rsidRPr="00E27961">
        <w:rPr>
          <w:rFonts w:asciiTheme="minorHAnsi" w:hAnsiTheme="minorHAnsi" w:cstheme="minorHAnsi"/>
          <w:color w:val="000000" w:themeColor="text1"/>
          <w:sz w:val="20"/>
          <w:szCs w:val="20"/>
          <w:lang w:val="en-GB"/>
        </w:rPr>
        <w:t>, cỡ chữ 1</w:t>
      </w:r>
      <w:r w:rsidR="00DC0FEF" w:rsidRPr="00E27961">
        <w:rPr>
          <w:rFonts w:asciiTheme="minorHAnsi" w:hAnsiTheme="minorHAnsi" w:cstheme="minorHAnsi"/>
          <w:color w:val="000000" w:themeColor="text1"/>
          <w:sz w:val="20"/>
          <w:szCs w:val="20"/>
          <w:lang w:val="en-GB"/>
        </w:rPr>
        <w:t>2</w:t>
      </w:r>
      <w:r w:rsidRPr="00E27961">
        <w:rPr>
          <w:rFonts w:asciiTheme="minorHAnsi" w:hAnsiTheme="minorHAnsi" w:cstheme="minorHAnsi"/>
          <w:color w:val="000000" w:themeColor="text1"/>
          <w:sz w:val="20"/>
          <w:szCs w:val="20"/>
          <w:lang w:val="en-GB"/>
        </w:rPr>
        <w:t xml:space="preserve"> – 1</w:t>
      </w:r>
      <w:r w:rsidR="00DC0FEF" w:rsidRPr="00E27961">
        <w:rPr>
          <w:rFonts w:asciiTheme="minorHAnsi" w:hAnsiTheme="minorHAnsi" w:cstheme="minorHAnsi"/>
          <w:color w:val="000000" w:themeColor="text1"/>
          <w:sz w:val="20"/>
          <w:szCs w:val="20"/>
          <w:lang w:val="en-GB"/>
        </w:rPr>
        <w:t>3</w:t>
      </w:r>
      <w:r w:rsidRPr="00E27961">
        <w:rPr>
          <w:rFonts w:asciiTheme="minorHAnsi" w:hAnsiTheme="minorHAnsi" w:cstheme="minorHAnsi"/>
          <w:color w:val="000000" w:themeColor="text1"/>
          <w:sz w:val="20"/>
          <w:szCs w:val="20"/>
          <w:lang w:val="en-GB"/>
        </w:rPr>
        <w:t>;</w:t>
      </w:r>
    </w:p>
    <w:p w14:paraId="43753E97" w14:textId="42FFB3D3" w:rsidR="00DC0FEF" w:rsidRPr="00E27961" w:rsidRDefault="00DC0FEF"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vertAlign w:val="superscript"/>
          <w:lang w:val="en-GB"/>
        </w:rPr>
        <w:t>(4)</w:t>
      </w:r>
      <w:r w:rsidRPr="00E27961">
        <w:rPr>
          <w:rFonts w:asciiTheme="minorHAnsi" w:hAnsiTheme="minorHAnsi" w:cstheme="minorHAnsi"/>
          <w:color w:val="000000" w:themeColor="text1"/>
          <w:sz w:val="20"/>
          <w:szCs w:val="20"/>
          <w:lang w:val="en-GB"/>
        </w:rPr>
        <w:t xml:space="preserve"> Lĩnh vực huấn luyện (Ví dụ: Vật liệu nổ công nghiệp) được sử dụng font chữ Times New Roman, chữ in hoa, đứng, đậm, cỡ chữ 12 – 13;</w:t>
      </w:r>
    </w:p>
    <w:p w14:paraId="004FF57D" w14:textId="1E6ADAA2" w:rsidR="00DC0FEF" w:rsidRPr="00E27961" w:rsidRDefault="00DC0FEF"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US"/>
        </w:rPr>
      </w:pPr>
      <w:r w:rsidRPr="00E27961">
        <w:rPr>
          <w:rFonts w:asciiTheme="minorHAnsi" w:hAnsiTheme="minorHAnsi" w:cstheme="minorHAnsi"/>
          <w:color w:val="000000" w:themeColor="text1"/>
          <w:sz w:val="20"/>
          <w:szCs w:val="20"/>
          <w:vertAlign w:val="superscript"/>
          <w:lang w:val="en-GB"/>
        </w:rPr>
        <w:t>(5)</w:t>
      </w:r>
      <w:r w:rsidRPr="00E27961">
        <w:rPr>
          <w:rFonts w:asciiTheme="minorHAnsi" w:hAnsiTheme="minorHAnsi" w:cstheme="minorHAnsi"/>
          <w:color w:val="000000" w:themeColor="text1"/>
          <w:sz w:val="20"/>
          <w:szCs w:val="20"/>
          <w:lang w:val="en-GB"/>
        </w:rPr>
        <w:t xml:space="preserve"> Chức danh (Ví dụ: Quản đốc phân xưởng A) được sử dụng font chữ Times New Roman, chữ in thường, đứng, cỡ chữ 12 – 13;</w:t>
      </w:r>
    </w:p>
    <w:p w14:paraId="0AA5DFAE" w14:textId="63BCCBAA" w:rsidR="00CD64EB" w:rsidRPr="00E27961" w:rsidRDefault="00DC0FEF"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US"/>
        </w:rPr>
      </w:pPr>
      <w:r w:rsidRPr="00E27961">
        <w:rPr>
          <w:rFonts w:asciiTheme="minorHAnsi" w:hAnsiTheme="minorHAnsi" w:cstheme="minorHAnsi"/>
          <w:color w:val="000000" w:themeColor="text1"/>
          <w:sz w:val="20"/>
          <w:szCs w:val="20"/>
          <w:vertAlign w:val="superscript"/>
          <w:lang w:val="en-US"/>
        </w:rPr>
        <w:t>(6)</w:t>
      </w:r>
      <w:r w:rsidRPr="00E27961">
        <w:rPr>
          <w:rFonts w:asciiTheme="minorHAnsi" w:hAnsiTheme="minorHAnsi" w:cstheme="minorHAnsi"/>
          <w:color w:val="000000" w:themeColor="text1"/>
          <w:sz w:val="20"/>
          <w:szCs w:val="20"/>
          <w:lang w:val="en-US"/>
        </w:rPr>
        <w:t xml:space="preserve"> Đối tư</w:t>
      </w:r>
      <w:r w:rsidR="00193CF8" w:rsidRPr="00E27961">
        <w:rPr>
          <w:rFonts w:asciiTheme="minorHAnsi" w:hAnsiTheme="minorHAnsi" w:cstheme="minorHAnsi"/>
          <w:color w:val="000000" w:themeColor="text1"/>
          <w:sz w:val="20"/>
          <w:szCs w:val="20"/>
          <w:lang w:val="en-US"/>
        </w:rPr>
        <w:t>ợ</w:t>
      </w:r>
      <w:r w:rsidRPr="00E27961">
        <w:rPr>
          <w:rFonts w:asciiTheme="minorHAnsi" w:hAnsiTheme="minorHAnsi" w:cstheme="minorHAnsi"/>
          <w:color w:val="000000" w:themeColor="text1"/>
          <w:sz w:val="20"/>
          <w:szCs w:val="20"/>
          <w:lang w:val="en-US"/>
        </w:rPr>
        <w:t>ng huấn luyện (Ví dụ: Chỉ huy nổ mìn, thợ nổ mìn) được sử dụng font chữ Times New Roman, chữ in thường, đứng, cỡ chữ 12 -13;</w:t>
      </w:r>
    </w:p>
    <w:p w14:paraId="4E009971" w14:textId="4AE13120" w:rsidR="00DC0FEF" w:rsidRPr="00E27961" w:rsidRDefault="00DC0FEF" w:rsidP="007F5078">
      <w:pPr>
        <w:pStyle w:val="BodyText"/>
        <w:adjustRightInd w:val="0"/>
        <w:snapToGrid w:val="0"/>
        <w:spacing w:after="120" w:line="240" w:lineRule="auto"/>
        <w:ind w:firstLine="720"/>
        <w:jc w:val="both"/>
        <w:rPr>
          <w:rFonts w:asciiTheme="minorHAnsi" w:hAnsiTheme="minorHAnsi" w:cstheme="minorHAnsi"/>
          <w:color w:val="000000" w:themeColor="text1"/>
          <w:sz w:val="20"/>
          <w:szCs w:val="20"/>
          <w:lang w:val="en-US"/>
        </w:rPr>
      </w:pPr>
      <w:r w:rsidRPr="00E27961">
        <w:rPr>
          <w:rFonts w:asciiTheme="minorHAnsi" w:hAnsiTheme="minorHAnsi" w:cstheme="minorHAnsi"/>
          <w:color w:val="000000" w:themeColor="text1"/>
          <w:sz w:val="20"/>
          <w:szCs w:val="20"/>
          <w:vertAlign w:val="superscript"/>
          <w:lang w:val="en-US"/>
        </w:rPr>
        <w:t>(7)</w:t>
      </w:r>
      <w:r w:rsidRPr="00E27961">
        <w:rPr>
          <w:rFonts w:asciiTheme="minorHAnsi" w:hAnsiTheme="minorHAnsi" w:cstheme="minorHAnsi"/>
          <w:color w:val="000000" w:themeColor="text1"/>
          <w:sz w:val="20"/>
          <w:szCs w:val="20"/>
          <w:lang w:val="en-US"/>
        </w:rPr>
        <w:t xml:space="preserve"> Chức vụ của người cấp giấy chứng nhận được sử dụng font chữ Times New Roman, chữ in hoa, đứng, đậm, cỡ chữ 12 – 13;</w:t>
      </w:r>
    </w:p>
    <w:p w14:paraId="6B0BC95E" w14:textId="76C99A94" w:rsidR="00CD64EB" w:rsidRPr="00E27961" w:rsidRDefault="00DC0FEF" w:rsidP="007F5078">
      <w:pPr>
        <w:pStyle w:val="BodyText"/>
        <w:adjustRightInd w:val="0"/>
        <w:snapToGrid w:val="0"/>
        <w:spacing w:after="120" w:line="240" w:lineRule="auto"/>
        <w:ind w:firstLine="720"/>
        <w:jc w:val="both"/>
        <w:rPr>
          <w:rFonts w:asciiTheme="minorHAnsi" w:hAnsiTheme="minorHAnsi" w:cstheme="minorHAnsi"/>
          <w:b/>
          <w:bCs/>
          <w:color w:val="000000" w:themeColor="text1"/>
          <w:sz w:val="20"/>
          <w:szCs w:val="20"/>
          <w:lang w:val="en-US"/>
        </w:rPr>
      </w:pPr>
      <w:r w:rsidRPr="00E27961">
        <w:rPr>
          <w:rFonts w:asciiTheme="minorHAnsi" w:hAnsiTheme="minorHAnsi" w:cstheme="minorHAnsi"/>
          <w:color w:val="000000" w:themeColor="text1"/>
          <w:sz w:val="20"/>
          <w:szCs w:val="20"/>
          <w:lang w:val="en-US"/>
        </w:rPr>
        <w:t>Các thông tin khác trong văn bản được sử dụng font chữ Times New Roman, chữ in thường, đứng, cỡ chữ 12 -13.</w:t>
      </w:r>
    </w:p>
    <w:p w14:paraId="560FA506" w14:textId="4C38374F" w:rsidR="00CD64EB" w:rsidRPr="00E27961" w:rsidRDefault="00CD64EB" w:rsidP="007F5078">
      <w:pPr>
        <w:pStyle w:val="BodyText"/>
        <w:adjustRightInd w:val="0"/>
        <w:snapToGrid w:val="0"/>
        <w:spacing w:after="0" w:line="240" w:lineRule="auto"/>
        <w:ind w:firstLine="0"/>
        <w:rPr>
          <w:rFonts w:asciiTheme="minorHAnsi" w:hAnsiTheme="minorHAnsi" w:cstheme="minorHAnsi"/>
          <w:b/>
          <w:bCs/>
          <w:color w:val="000000" w:themeColor="text1"/>
          <w:sz w:val="20"/>
          <w:szCs w:val="20"/>
          <w:lang w:val="en-US"/>
        </w:rPr>
        <w:sectPr w:rsidR="00CD64EB" w:rsidRPr="00E27961" w:rsidSect="00CD58BF">
          <w:type w:val="continuous"/>
          <w:pgSz w:w="11900" w:h="16840" w:code="9"/>
          <w:pgMar w:top="1440" w:right="1440" w:bottom="1440" w:left="1440" w:header="0" w:footer="3" w:gutter="0"/>
          <w:cols w:space="720"/>
          <w:noEndnote/>
          <w:docGrid w:linePitch="360"/>
          <w15:footnoteColumns w:val="1"/>
        </w:sectPr>
      </w:pPr>
    </w:p>
    <w:p w14:paraId="133AFD12" w14:textId="0992601C" w:rsidR="00876F2E" w:rsidRPr="00E27961" w:rsidRDefault="004E0089" w:rsidP="007F5078">
      <w:pPr>
        <w:pStyle w:val="BodyText"/>
        <w:adjustRightInd w:val="0"/>
        <w:snapToGrid w:val="0"/>
        <w:spacing w:after="0" w:line="240" w:lineRule="auto"/>
        <w:ind w:firstLine="0"/>
        <w:jc w:val="right"/>
        <w:rPr>
          <w:rFonts w:asciiTheme="minorHAnsi" w:hAnsiTheme="minorHAnsi" w:cstheme="minorHAnsi"/>
          <w:b/>
          <w:bCs/>
          <w:color w:val="000000" w:themeColor="text1"/>
          <w:sz w:val="20"/>
          <w:szCs w:val="20"/>
          <w:lang w:val="en-GB"/>
        </w:rPr>
      </w:pPr>
      <w:r w:rsidRPr="00E27961">
        <w:rPr>
          <w:rFonts w:asciiTheme="minorHAnsi" w:hAnsiTheme="minorHAnsi" w:cstheme="minorHAnsi"/>
          <w:b/>
          <w:bCs/>
          <w:color w:val="000000" w:themeColor="text1"/>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E27961" w:rsidRPr="00E27961" w14:paraId="54BC2FB5" w14:textId="77777777" w:rsidTr="00DC0FEF">
        <w:tc>
          <w:tcPr>
            <w:tcW w:w="1965" w:type="pct"/>
          </w:tcPr>
          <w:p w14:paraId="7CFEA34D" w14:textId="29B62166"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vertAlign w:val="superscript"/>
                <w:lang w:val="en-GB"/>
              </w:rPr>
              <w:t>(1)</w:t>
            </w:r>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w:t>
            </w:r>
            <w:r w:rsidRPr="00E27961">
              <w:rPr>
                <w:rFonts w:asciiTheme="minorHAnsi" w:hAnsiTheme="minorHAnsi" w:cstheme="minorHAnsi"/>
                <w:color w:val="000000" w:themeColor="text1"/>
                <w:sz w:val="20"/>
                <w:szCs w:val="20"/>
                <w:lang w:val="en-GB"/>
              </w:rPr>
              <w:br/>
              <w:t>Số: …….</w:t>
            </w:r>
          </w:p>
        </w:tc>
        <w:tc>
          <w:tcPr>
            <w:tcW w:w="3035" w:type="pct"/>
          </w:tcPr>
          <w:p w14:paraId="4FCBB3C3" w14:textId="556A3E51"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b/>
                <w:bCs/>
                <w:color w:val="000000" w:themeColor="text1"/>
                <w:sz w:val="20"/>
                <w:szCs w:val="20"/>
                <w:lang w:val="en-GB"/>
              </w:rPr>
              <w:t>CỘNG HÒA XÃ HỘI CHỦ NGHĨA VIỆT NAM</w:t>
            </w:r>
            <w:r w:rsidRPr="00E27961">
              <w:rPr>
                <w:rFonts w:asciiTheme="minorHAnsi" w:hAnsiTheme="minorHAnsi" w:cstheme="minorHAnsi"/>
                <w:b/>
                <w:bCs/>
                <w:color w:val="000000" w:themeColor="text1"/>
                <w:sz w:val="20"/>
                <w:szCs w:val="20"/>
                <w:lang w:val="en-GB"/>
              </w:rPr>
              <w:br/>
              <w:t>Độc lập – Tự do – Hạnh phúc</w:t>
            </w:r>
            <w:r w:rsidRPr="00E27961">
              <w:rPr>
                <w:rFonts w:asciiTheme="minorHAnsi" w:hAnsiTheme="minorHAnsi" w:cstheme="minorHAnsi"/>
                <w:b/>
                <w:bCs/>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________________________</w:t>
            </w:r>
          </w:p>
        </w:tc>
      </w:tr>
    </w:tbl>
    <w:p w14:paraId="23CE27F9"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69D5A5CA" w14:textId="77777777" w:rsidR="00DC0FEF"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3AAD567F" w14:textId="37CF9FCA" w:rsidR="00876F2E" w:rsidRPr="00E27961" w:rsidRDefault="00DC0FEF"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lang w:val="en-GB"/>
        </w:rPr>
        <w:t>GIẤY ĐỀ</w:t>
      </w:r>
      <w:r w:rsidRPr="00E27961">
        <w:rPr>
          <w:rFonts w:asciiTheme="minorHAnsi" w:hAnsiTheme="minorHAnsi" w:cstheme="minorHAnsi"/>
          <w:b/>
          <w:bCs/>
          <w:color w:val="000000" w:themeColor="text1"/>
          <w:sz w:val="20"/>
          <w:szCs w:val="20"/>
        </w:rPr>
        <w:t xml:space="preserve"> NGHỊ</w:t>
      </w:r>
    </w:p>
    <w:p w14:paraId="26DC0BBF" w14:textId="76A66D55" w:rsidR="00876F2E" w:rsidRPr="00E27961" w:rsidRDefault="00334B64" w:rsidP="007F5078">
      <w:pPr>
        <w:pStyle w:val="BodyText"/>
        <w:tabs>
          <w:tab w:val="right" w:leader="dot" w:pos="3089"/>
          <w:tab w:val="left" w:leader="dot" w:pos="4574"/>
        </w:tabs>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Thu hồi</w:t>
      </w:r>
      <w:r w:rsidR="00DC0FEF" w:rsidRPr="00E27961">
        <w:rPr>
          <w:rFonts w:asciiTheme="minorHAnsi" w:hAnsiTheme="minorHAnsi" w:cstheme="minorHAnsi"/>
          <w:b/>
          <w:bCs/>
          <w:color w:val="000000" w:themeColor="text1"/>
          <w:sz w:val="20"/>
          <w:szCs w:val="20"/>
        </w:rPr>
        <w:t>………………</w:t>
      </w:r>
      <w:r w:rsidR="00DC0FEF" w:rsidRPr="00E27961">
        <w:rPr>
          <w:rFonts w:asciiTheme="minorHAnsi" w:hAnsiTheme="minorHAnsi" w:cstheme="minorHAnsi"/>
          <w:b/>
          <w:bCs/>
          <w:color w:val="000000" w:themeColor="text1"/>
          <w:sz w:val="20"/>
          <w:szCs w:val="20"/>
          <w:vertAlign w:val="superscript"/>
        </w:rPr>
        <w:t>(2)</w:t>
      </w:r>
      <w:r w:rsidR="00DC0FEF" w:rsidRPr="00E27961">
        <w:rPr>
          <w:rFonts w:asciiTheme="minorHAnsi" w:hAnsiTheme="minorHAnsi" w:cstheme="minorHAnsi"/>
          <w:b/>
          <w:bCs/>
          <w:color w:val="000000" w:themeColor="text1"/>
          <w:sz w:val="20"/>
          <w:szCs w:val="20"/>
        </w:rPr>
        <w:t>……………..</w:t>
      </w:r>
    </w:p>
    <w:p w14:paraId="62BB6E69" w14:textId="408F6D7C" w:rsidR="00876F2E" w:rsidRPr="00852854" w:rsidRDefault="00334B64" w:rsidP="007F5078">
      <w:pPr>
        <w:pStyle w:val="BodyText"/>
        <w:tabs>
          <w:tab w:val="right" w:leader="dot" w:pos="3557"/>
          <w:tab w:val="left" w:leader="dot" w:pos="5587"/>
        </w:tabs>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Kính gửi:</w:t>
      </w:r>
      <w:r w:rsidR="00DC0FEF" w:rsidRPr="00E27961">
        <w:rPr>
          <w:rFonts w:asciiTheme="minorHAnsi" w:hAnsiTheme="minorHAnsi" w:cstheme="minorHAnsi"/>
          <w:color w:val="000000" w:themeColor="text1"/>
          <w:sz w:val="20"/>
          <w:szCs w:val="20"/>
        </w:rPr>
        <w:t>…</w:t>
      </w:r>
      <w:r w:rsidR="00DC0FEF" w:rsidRPr="00852854">
        <w:rPr>
          <w:rFonts w:asciiTheme="minorHAnsi" w:hAnsiTheme="minorHAnsi" w:cstheme="minorHAnsi"/>
          <w:color w:val="000000" w:themeColor="text1"/>
          <w:sz w:val="20"/>
          <w:szCs w:val="20"/>
        </w:rPr>
        <w:t>………..………….</w:t>
      </w:r>
      <w:r w:rsidR="00DC0FEF" w:rsidRPr="00852854">
        <w:rPr>
          <w:rFonts w:asciiTheme="minorHAnsi" w:hAnsiTheme="minorHAnsi" w:cstheme="minorHAnsi"/>
          <w:color w:val="000000" w:themeColor="text1"/>
          <w:sz w:val="20"/>
          <w:szCs w:val="20"/>
          <w:vertAlign w:val="superscript"/>
        </w:rPr>
        <w:t>(3)</w:t>
      </w:r>
      <w:r w:rsidR="00DC0FEF" w:rsidRPr="00852854">
        <w:rPr>
          <w:rFonts w:asciiTheme="minorHAnsi" w:hAnsiTheme="minorHAnsi" w:cstheme="minorHAnsi"/>
          <w:color w:val="000000" w:themeColor="text1"/>
          <w:sz w:val="20"/>
          <w:szCs w:val="20"/>
        </w:rPr>
        <w:t>……………………</w:t>
      </w:r>
    </w:p>
    <w:p w14:paraId="082B7F49" w14:textId="77777777" w:rsidR="00DC0FEF" w:rsidRPr="00852854" w:rsidRDefault="00DC0FEF" w:rsidP="007F5078">
      <w:pPr>
        <w:pStyle w:val="BodyText"/>
        <w:tabs>
          <w:tab w:val="right" w:leader="dot" w:pos="3557"/>
          <w:tab w:val="left" w:leader="dot" w:pos="5587"/>
        </w:tabs>
        <w:adjustRightInd w:val="0"/>
        <w:snapToGrid w:val="0"/>
        <w:spacing w:after="0" w:line="240" w:lineRule="auto"/>
        <w:ind w:firstLine="0"/>
        <w:jc w:val="center"/>
        <w:rPr>
          <w:rFonts w:asciiTheme="minorHAnsi" w:hAnsiTheme="minorHAnsi" w:cstheme="minorHAnsi"/>
          <w:color w:val="000000" w:themeColor="text1"/>
          <w:sz w:val="20"/>
          <w:szCs w:val="20"/>
        </w:rPr>
      </w:pPr>
    </w:p>
    <w:p w14:paraId="2A0694BD" w14:textId="66BA468E" w:rsidR="00876F2E" w:rsidRPr="00852854" w:rsidRDefault="00334B64" w:rsidP="00752720">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Tên tổ chức, doanh nghiệp, đ</w:t>
      </w:r>
      <w:r w:rsidR="00DC0FEF" w:rsidRPr="00852854">
        <w:rPr>
          <w:rFonts w:asciiTheme="minorHAnsi" w:hAnsiTheme="minorHAnsi" w:cstheme="minorHAnsi"/>
          <w:color w:val="000000" w:themeColor="text1"/>
          <w:sz w:val="20"/>
          <w:szCs w:val="20"/>
        </w:rPr>
        <w:t>ơ</w:t>
      </w:r>
      <w:r w:rsidRPr="00E27961">
        <w:rPr>
          <w:rFonts w:asciiTheme="minorHAnsi" w:hAnsiTheme="minorHAnsi" w:cstheme="minorHAnsi"/>
          <w:color w:val="000000" w:themeColor="text1"/>
          <w:sz w:val="20"/>
          <w:szCs w:val="20"/>
        </w:rPr>
        <w:t>n vị quản lý, sử dụng vật liệu nổ công</w:t>
      </w:r>
      <w:r w:rsidR="00DC0FEF"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nghiệp, tiền chất thuốc nổ:</w:t>
      </w:r>
      <w:r w:rsidR="00DC0FEF" w:rsidRPr="00852854">
        <w:rPr>
          <w:rFonts w:asciiTheme="minorHAnsi" w:hAnsiTheme="minorHAnsi" w:cstheme="minorHAnsi"/>
          <w:color w:val="000000" w:themeColor="text1"/>
          <w:sz w:val="20"/>
          <w:szCs w:val="20"/>
        </w:rPr>
        <w:t>……………………………………………………..</w:t>
      </w:r>
    </w:p>
    <w:p w14:paraId="5984DA2B" w14:textId="554088AE" w:rsidR="00876F2E" w:rsidRPr="00852854" w:rsidRDefault="00334B64" w:rsidP="00752720">
      <w:pPr>
        <w:pStyle w:val="BodyText"/>
        <w:tabs>
          <w:tab w:val="left" w:leader="dot" w:pos="9295"/>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Nơi đặt trụ sở chính:</w:t>
      </w:r>
      <w:r w:rsidR="00DC0FEF" w:rsidRPr="00852854">
        <w:rPr>
          <w:rFonts w:asciiTheme="minorHAnsi" w:hAnsiTheme="minorHAnsi" w:cstheme="minorHAnsi"/>
          <w:color w:val="000000" w:themeColor="text1"/>
          <w:sz w:val="20"/>
          <w:szCs w:val="20"/>
        </w:rPr>
        <w:t>…………………………………………………</w:t>
      </w:r>
    </w:p>
    <w:p w14:paraId="58B296B6" w14:textId="14C0868D" w:rsidR="00876F2E" w:rsidRPr="00852854" w:rsidRDefault="00334B64" w:rsidP="00752720">
      <w:pPr>
        <w:pStyle w:val="BodyText"/>
        <w:tabs>
          <w:tab w:val="right" w:leader="dot" w:pos="4398"/>
          <w:tab w:val="left" w:leader="dot" w:pos="6282"/>
          <w:tab w:val="left" w:leader="dot" w:pos="9295"/>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Điện thoại:</w:t>
      </w:r>
      <w:r w:rsidR="00DC0FEF"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Fax:</w:t>
      </w:r>
      <w:r w:rsidR="00DC0FEF" w:rsidRPr="00852854">
        <w:rPr>
          <w:rFonts w:asciiTheme="minorHAnsi" w:hAnsiTheme="minorHAnsi" w:cstheme="minorHAnsi"/>
          <w:color w:val="000000" w:themeColor="text1"/>
          <w:sz w:val="20"/>
          <w:szCs w:val="20"/>
        </w:rPr>
        <w:t xml:space="preserve"> ………………… </w:t>
      </w:r>
      <w:r w:rsidRPr="00E27961">
        <w:rPr>
          <w:rFonts w:asciiTheme="minorHAnsi" w:hAnsiTheme="minorHAnsi" w:cstheme="minorHAnsi"/>
          <w:color w:val="000000" w:themeColor="text1"/>
          <w:sz w:val="20"/>
          <w:szCs w:val="20"/>
        </w:rPr>
        <w:t>Email:</w:t>
      </w:r>
      <w:r w:rsidR="00DC0FEF" w:rsidRPr="00852854">
        <w:rPr>
          <w:rFonts w:asciiTheme="minorHAnsi" w:hAnsiTheme="minorHAnsi" w:cstheme="minorHAnsi"/>
          <w:color w:val="000000" w:themeColor="text1"/>
          <w:sz w:val="20"/>
          <w:szCs w:val="20"/>
        </w:rPr>
        <w:t>…………………</w:t>
      </w:r>
    </w:p>
    <w:p w14:paraId="545491AD" w14:textId="77C42E7C" w:rsidR="00876F2E" w:rsidRPr="00E27961" w:rsidRDefault="00334B64" w:rsidP="00752720">
      <w:pPr>
        <w:pStyle w:val="BodyText"/>
        <w:tabs>
          <w:tab w:val="left" w:leader="dot" w:pos="3117"/>
          <w:tab w:val="left" w:leader="dot" w:pos="5326"/>
          <w:tab w:val="left" w:leader="dot" w:pos="6282"/>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 được</w:t>
      </w:r>
      <w:r w:rsidR="00DC0FEF"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cấp</w:t>
      </w:r>
      <w:r w:rsidR="00DC0FEF"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(2)</w:t>
      </w:r>
      <w:r w:rsidR="00DC0FEF"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số .... ngày ... tháng ...</w:t>
      </w:r>
      <w:r w:rsidR="00DC0FEF"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năm</w:t>
      </w:r>
      <w:r w:rsidR="00DC0FEF"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 xml:space="preserve">Tuy nhiên, đến nay </w:t>
      </w:r>
      <w:r w:rsidR="00DC0FEF" w:rsidRPr="00E27961">
        <w:rPr>
          <w:rFonts w:asciiTheme="minorHAnsi" w:hAnsiTheme="minorHAnsi" w:cstheme="minorHAnsi"/>
          <w:color w:val="000000" w:themeColor="text1"/>
          <w:sz w:val="20"/>
          <w:szCs w:val="20"/>
        </w:rPr>
        <w:t>……</w:t>
      </w:r>
      <w:r w:rsidR="00DC0FEF" w:rsidRPr="00E27961">
        <w:rPr>
          <w:rFonts w:asciiTheme="minorHAnsi" w:hAnsiTheme="minorHAnsi" w:cstheme="minorHAnsi"/>
          <w:color w:val="000000" w:themeColor="text1"/>
          <w:sz w:val="20"/>
          <w:szCs w:val="20"/>
          <w:vertAlign w:val="superscript"/>
        </w:rPr>
        <w:t>(1)</w:t>
      </w:r>
      <w:r w:rsidR="00DC0FEF"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(5)</w:t>
      </w:r>
      <w:r w:rsidR="00DC0FEF" w:rsidRPr="00E27961">
        <w:rPr>
          <w:rFonts w:asciiTheme="minorHAnsi" w:hAnsiTheme="minorHAnsi" w:cstheme="minorHAnsi"/>
          <w:color w:val="000000" w:themeColor="text1"/>
          <w:sz w:val="20"/>
          <w:szCs w:val="20"/>
        </w:rPr>
        <w:t>……………..</w:t>
      </w:r>
    </w:p>
    <w:p w14:paraId="198ED6B8" w14:textId="65DD222A" w:rsidR="00876F2E" w:rsidRPr="00E27961" w:rsidRDefault="00334B64" w:rsidP="00752720">
      <w:pPr>
        <w:pStyle w:val="BodyText"/>
        <w:tabs>
          <w:tab w:val="left" w:leader="dot" w:pos="4254"/>
        </w:tabs>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Thực hiện Nghị định s</w:t>
      </w:r>
      <w:r w:rsidR="00DC0FEF" w:rsidRPr="00E27961">
        <w:rPr>
          <w:rFonts w:asciiTheme="minorHAnsi" w:hAnsiTheme="minorHAnsi" w:cstheme="minorHAnsi"/>
          <w:color w:val="000000" w:themeColor="text1"/>
          <w:sz w:val="20"/>
          <w:szCs w:val="20"/>
        </w:rPr>
        <w:t>ố …..</w:t>
      </w:r>
      <w:r w:rsidRPr="00E27961">
        <w:rPr>
          <w:rFonts w:asciiTheme="minorHAnsi" w:hAnsiTheme="minorHAnsi" w:cstheme="minorHAnsi"/>
          <w:color w:val="000000" w:themeColor="text1"/>
          <w:sz w:val="20"/>
          <w:szCs w:val="20"/>
        </w:rPr>
        <w:t>/2024/NĐ-CP ngày ... tháng ... năm 2024 của</w:t>
      </w:r>
      <w:r w:rsidR="00DC0FEF"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 xml:space="preserve">Chính phủ quy định chi tiết một số điều của </w:t>
      </w:r>
      <w:r w:rsidRPr="00E27961">
        <w:rPr>
          <w:rFonts w:asciiTheme="minorHAnsi" w:hAnsiTheme="minorHAnsi" w:cstheme="minorHAnsi"/>
          <w:color w:val="000000" w:themeColor="text1"/>
          <w:sz w:val="20"/>
          <w:szCs w:val="20"/>
        </w:rPr>
        <w:t>Luật Quản lý, sử dụng vũ khí, vật liệu nổ và công cụ hỗ trợ về vật liệu nổ công nghiệp và tiền chất thu</w:t>
      </w:r>
      <w:r w:rsidR="00193CF8" w:rsidRPr="00E27961">
        <w:rPr>
          <w:rFonts w:asciiTheme="minorHAnsi" w:hAnsiTheme="minorHAnsi" w:cstheme="minorHAnsi"/>
          <w:color w:val="000000" w:themeColor="text1"/>
          <w:sz w:val="20"/>
          <w:szCs w:val="20"/>
        </w:rPr>
        <w:t>ố</w:t>
      </w:r>
      <w:r w:rsidRPr="00E27961">
        <w:rPr>
          <w:rFonts w:asciiTheme="minorHAnsi" w:hAnsiTheme="minorHAnsi" w:cstheme="minorHAnsi"/>
          <w:color w:val="000000" w:themeColor="text1"/>
          <w:sz w:val="20"/>
          <w:szCs w:val="20"/>
        </w:rPr>
        <w:t>c nổ ...</w:t>
      </w:r>
      <w:r w:rsidR="00DC0FEF" w:rsidRPr="00E27961">
        <w:rPr>
          <w:rFonts w:asciiTheme="minorHAnsi" w:hAnsiTheme="minorHAnsi" w:cstheme="minorHAnsi"/>
          <w:color w:val="000000" w:themeColor="text1"/>
          <w:sz w:val="20"/>
          <w:szCs w:val="20"/>
          <w:vertAlign w:val="superscript"/>
        </w:rPr>
        <w:t>(</w:t>
      </w:r>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 đề nghị ....</w:t>
      </w:r>
      <w:r w:rsidRPr="00E27961">
        <w:rPr>
          <w:rFonts w:asciiTheme="minorHAnsi" w:hAnsiTheme="minorHAnsi" w:cstheme="minorHAnsi"/>
          <w:color w:val="000000" w:themeColor="text1"/>
          <w:sz w:val="20"/>
          <w:szCs w:val="20"/>
          <w:vertAlign w:val="superscript"/>
        </w:rPr>
        <w:t>(3)</w:t>
      </w:r>
      <w:r w:rsidR="00DC0FEF"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 xml:space="preserve">thu hồi </w:t>
      </w:r>
      <w:r w:rsidR="00DC0FEF"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(2)</w:t>
      </w:r>
      <w:r w:rsidR="00DC0FEF"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số .... ngày ... tháng ... năm ... do</w:t>
      </w:r>
      <w:r w:rsidR="00DC0FEF" w:rsidRPr="00E27961">
        <w:rPr>
          <w:rFonts w:asciiTheme="minorHAnsi" w:hAnsiTheme="minorHAnsi" w:cstheme="minorHAnsi"/>
          <w:color w:val="000000" w:themeColor="text1"/>
          <w:sz w:val="20"/>
          <w:szCs w:val="20"/>
        </w:rPr>
        <w:t xml:space="preserve"> …… </w:t>
      </w:r>
      <w:r w:rsidRPr="00E27961">
        <w:rPr>
          <w:rFonts w:asciiTheme="minorHAnsi" w:hAnsiTheme="minorHAnsi" w:cstheme="minorHAnsi"/>
          <w:color w:val="000000" w:themeColor="text1"/>
          <w:sz w:val="20"/>
          <w:szCs w:val="20"/>
        </w:rPr>
        <w:t>đã cấp cho ...</w:t>
      </w:r>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w:t>
      </w:r>
    </w:p>
    <w:p w14:paraId="6EF172D4" w14:textId="77777777" w:rsidR="00DC0FEF" w:rsidRPr="00E27961" w:rsidRDefault="00DC0FEF" w:rsidP="007F5078">
      <w:pPr>
        <w:pStyle w:val="BodyText"/>
        <w:tabs>
          <w:tab w:val="left" w:leader="dot" w:pos="4254"/>
        </w:tabs>
        <w:adjustRightInd w:val="0"/>
        <w:snapToGrid w:val="0"/>
        <w:spacing w:after="0" w:line="240" w:lineRule="auto"/>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E27961" w:rsidRPr="00E27961" w14:paraId="18DA2281" w14:textId="77777777" w:rsidTr="00DC0FEF">
        <w:tc>
          <w:tcPr>
            <w:tcW w:w="2122" w:type="pct"/>
          </w:tcPr>
          <w:p w14:paraId="7BFDAFCA" w14:textId="77777777" w:rsidR="00DC0FEF" w:rsidRPr="00E27961" w:rsidRDefault="00DC0FEF" w:rsidP="007F5078">
            <w:pPr>
              <w:pStyle w:val="BodyText"/>
              <w:tabs>
                <w:tab w:val="left" w:leader="dot" w:pos="4254"/>
              </w:tabs>
              <w:adjustRightInd w:val="0"/>
              <w:snapToGrid w:val="0"/>
              <w:spacing w:after="0" w:line="240" w:lineRule="auto"/>
              <w:ind w:firstLine="0"/>
              <w:jc w:val="both"/>
              <w:rPr>
                <w:rFonts w:asciiTheme="minorHAnsi" w:hAnsiTheme="minorHAnsi" w:cstheme="minorHAnsi"/>
                <w:color w:val="000000" w:themeColor="text1"/>
                <w:sz w:val="20"/>
                <w:szCs w:val="20"/>
              </w:rPr>
            </w:pPr>
          </w:p>
        </w:tc>
        <w:tc>
          <w:tcPr>
            <w:tcW w:w="2878" w:type="pct"/>
          </w:tcPr>
          <w:p w14:paraId="4E4DC70D" w14:textId="38BA42CA" w:rsidR="00DC0FEF" w:rsidRPr="00852854" w:rsidRDefault="00DC0FEF" w:rsidP="007F5078">
            <w:pPr>
              <w:pStyle w:val="BodyText"/>
              <w:tabs>
                <w:tab w:val="left" w:leader="dot" w:pos="4254"/>
              </w:tabs>
              <w:adjustRightInd w:val="0"/>
              <w:snapToGrid w:val="0"/>
              <w:spacing w:after="0" w:line="240" w:lineRule="auto"/>
              <w:ind w:firstLine="0"/>
              <w:jc w:val="center"/>
              <w:rPr>
                <w:rFonts w:asciiTheme="minorHAnsi" w:hAnsiTheme="minorHAnsi" w:cstheme="minorHAnsi"/>
                <w:color w:val="000000" w:themeColor="text1"/>
                <w:sz w:val="20"/>
                <w:szCs w:val="20"/>
              </w:rPr>
            </w:pPr>
            <w:r w:rsidRPr="00852854">
              <w:rPr>
                <w:rFonts w:asciiTheme="minorHAnsi" w:hAnsiTheme="minorHAnsi" w:cstheme="minorHAnsi"/>
                <w:i/>
                <w:iCs/>
                <w:color w:val="000000" w:themeColor="text1"/>
                <w:sz w:val="20"/>
                <w:szCs w:val="20"/>
              </w:rPr>
              <w:t>………</w:t>
            </w:r>
            <w:r w:rsidRPr="00852854">
              <w:rPr>
                <w:rFonts w:asciiTheme="minorHAnsi" w:hAnsiTheme="minorHAnsi" w:cstheme="minorHAnsi"/>
                <w:i/>
                <w:iCs/>
                <w:color w:val="000000" w:themeColor="text1"/>
                <w:sz w:val="20"/>
                <w:szCs w:val="20"/>
                <w:vertAlign w:val="superscript"/>
              </w:rPr>
              <w:t>(6)</w:t>
            </w:r>
            <w:r w:rsidRPr="00852854">
              <w:rPr>
                <w:rFonts w:asciiTheme="minorHAnsi" w:hAnsiTheme="minorHAnsi" w:cstheme="minorHAnsi"/>
                <w:i/>
                <w:iCs/>
                <w:color w:val="000000" w:themeColor="text1"/>
                <w:sz w:val="20"/>
                <w:szCs w:val="20"/>
              </w:rPr>
              <w:t>….., ngày …… tháng …….năm ……….</w:t>
            </w:r>
            <w:r w:rsidRPr="00852854">
              <w:rPr>
                <w:rFonts w:asciiTheme="minorHAnsi" w:hAnsiTheme="minorHAnsi" w:cstheme="minorHAnsi"/>
                <w:color w:val="000000" w:themeColor="text1"/>
                <w:sz w:val="20"/>
                <w:szCs w:val="20"/>
              </w:rPr>
              <w:br/>
              <w:t>…………</w:t>
            </w:r>
            <w:r w:rsidRPr="00852854">
              <w:rPr>
                <w:rFonts w:asciiTheme="minorHAnsi" w:hAnsiTheme="minorHAnsi" w:cstheme="minorHAnsi"/>
                <w:color w:val="000000" w:themeColor="text1"/>
                <w:sz w:val="20"/>
                <w:szCs w:val="20"/>
                <w:vertAlign w:val="superscript"/>
              </w:rPr>
              <w:t>(7)</w:t>
            </w:r>
            <w:r w:rsidRPr="00852854">
              <w:rPr>
                <w:rFonts w:asciiTheme="minorHAnsi" w:hAnsiTheme="minorHAnsi" w:cstheme="minorHAnsi"/>
                <w:color w:val="000000" w:themeColor="text1"/>
                <w:sz w:val="20"/>
                <w:szCs w:val="20"/>
              </w:rPr>
              <w:t>………….</w:t>
            </w:r>
            <w:r w:rsidRPr="00852854">
              <w:rPr>
                <w:rFonts w:asciiTheme="minorHAnsi" w:hAnsiTheme="minorHAnsi" w:cstheme="minorHAnsi"/>
                <w:color w:val="000000" w:themeColor="text1"/>
                <w:sz w:val="20"/>
                <w:szCs w:val="20"/>
              </w:rPr>
              <w:br/>
            </w:r>
            <w:r w:rsidRPr="00852854">
              <w:rPr>
                <w:rFonts w:asciiTheme="minorHAnsi" w:hAnsiTheme="minorHAnsi" w:cstheme="minorHAnsi"/>
                <w:i/>
                <w:iCs/>
                <w:color w:val="000000" w:themeColor="text1"/>
                <w:sz w:val="20"/>
                <w:szCs w:val="20"/>
              </w:rPr>
              <w:t>(Chữ ký, dấu)</w:t>
            </w:r>
            <w:r w:rsidRPr="00852854">
              <w:rPr>
                <w:rFonts w:asciiTheme="minorHAnsi" w:hAnsiTheme="minorHAnsi" w:cstheme="minorHAnsi"/>
                <w:color w:val="000000" w:themeColor="text1"/>
                <w:sz w:val="20"/>
                <w:szCs w:val="20"/>
              </w:rPr>
              <w:br/>
            </w:r>
            <w:r w:rsidRPr="00852854">
              <w:rPr>
                <w:rFonts w:asciiTheme="minorHAnsi" w:hAnsiTheme="minorHAnsi" w:cstheme="minorHAnsi"/>
                <w:color w:val="000000" w:themeColor="text1"/>
                <w:sz w:val="20"/>
                <w:szCs w:val="20"/>
              </w:rPr>
              <w:br/>
            </w:r>
            <w:r w:rsidRPr="00852854">
              <w:rPr>
                <w:rFonts w:asciiTheme="minorHAnsi" w:hAnsiTheme="minorHAnsi" w:cstheme="minorHAnsi"/>
                <w:b/>
                <w:bCs/>
                <w:color w:val="000000" w:themeColor="text1"/>
                <w:sz w:val="20"/>
                <w:szCs w:val="20"/>
              </w:rPr>
              <w:t>Nguyễn Văn A</w:t>
            </w:r>
          </w:p>
        </w:tc>
      </w:tr>
    </w:tbl>
    <w:p w14:paraId="6EADD381" w14:textId="5CA112ED" w:rsidR="00876F2E" w:rsidRPr="00E27961" w:rsidRDefault="00876F2E" w:rsidP="007F5078">
      <w:pPr>
        <w:pStyle w:val="BodyText"/>
        <w:adjustRightInd w:val="0"/>
        <w:snapToGrid w:val="0"/>
        <w:spacing w:after="0" w:line="240" w:lineRule="auto"/>
        <w:ind w:firstLine="0"/>
        <w:jc w:val="right"/>
        <w:rPr>
          <w:rFonts w:asciiTheme="minorHAnsi" w:hAnsiTheme="minorHAnsi" w:cstheme="minorHAnsi"/>
          <w:color w:val="000000" w:themeColor="text1"/>
          <w:sz w:val="20"/>
          <w:szCs w:val="20"/>
        </w:rPr>
      </w:pPr>
    </w:p>
    <w:p w14:paraId="1D97ED4F" w14:textId="77777777" w:rsidR="00876F2E" w:rsidRPr="00E27961" w:rsidRDefault="00334B64" w:rsidP="00752720">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i/>
          <w:iCs/>
          <w:color w:val="000000" w:themeColor="text1"/>
          <w:sz w:val="20"/>
          <w:szCs w:val="20"/>
        </w:rPr>
        <w:t>Chú thích:</w:t>
      </w:r>
    </w:p>
    <w:p w14:paraId="6877A379" w14:textId="7FD92A3C" w:rsidR="00876F2E" w:rsidRPr="00E27961" w:rsidRDefault="00DC0FEF" w:rsidP="00752720">
      <w:pPr>
        <w:pStyle w:val="Bodytext20"/>
        <w:tabs>
          <w:tab w:val="left" w:pos="147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3" w:name="bookmark202"/>
      <w:bookmarkEnd w:id="203"/>
      <w:r w:rsidRPr="00E27961">
        <w:rPr>
          <w:rFonts w:asciiTheme="minorHAnsi" w:hAnsiTheme="minorHAnsi" w:cstheme="minorHAnsi"/>
          <w:color w:val="000000" w:themeColor="text1"/>
          <w:sz w:val="20"/>
          <w:szCs w:val="20"/>
          <w:vertAlign w:val="superscript"/>
        </w:rPr>
        <w:t>(1)</w:t>
      </w:r>
      <w:r w:rsidRPr="00E27961">
        <w:rPr>
          <w:rFonts w:asciiTheme="minorHAnsi" w:hAnsiTheme="minorHAnsi" w:cstheme="minorHAnsi"/>
          <w:color w:val="000000" w:themeColor="text1"/>
          <w:sz w:val="20"/>
          <w:szCs w:val="20"/>
        </w:rPr>
        <w:t xml:space="preserve"> Tên tổ chức, doanh nghiệp (Ví dụ: Công ty A);</w:t>
      </w:r>
    </w:p>
    <w:p w14:paraId="50C74680" w14:textId="2686260A" w:rsidR="00876F2E" w:rsidRPr="00E27961" w:rsidRDefault="00DC0FEF" w:rsidP="00752720">
      <w:pPr>
        <w:pStyle w:val="Bodytext20"/>
        <w:tabs>
          <w:tab w:val="left" w:pos="14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4" w:name="bookmark203"/>
      <w:bookmarkEnd w:id="204"/>
      <w:r w:rsidRPr="00E27961">
        <w:rPr>
          <w:rFonts w:asciiTheme="minorHAnsi" w:hAnsiTheme="minorHAnsi" w:cstheme="minorHAnsi"/>
          <w:color w:val="000000" w:themeColor="text1"/>
          <w:sz w:val="20"/>
          <w:szCs w:val="20"/>
          <w:vertAlign w:val="superscript"/>
        </w:rPr>
        <w:t>(2)</w:t>
      </w:r>
      <w:r w:rsidRPr="00E27961">
        <w:rPr>
          <w:rFonts w:asciiTheme="minorHAnsi" w:hAnsiTheme="minorHAnsi" w:cstheme="minorHAnsi"/>
          <w:color w:val="000000" w:themeColor="text1"/>
          <w:sz w:val="20"/>
          <w:szCs w:val="20"/>
        </w:rPr>
        <w:t xml:space="preserve"> Nội dung đề nghị (Ví dụ: thu hồi giấy phép sử dụng vật liệu nổ công nghiệp; thu hồi giấy chứng nhận đủ điều kiện sản xuất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07E88BC6" w14:textId="68A57E53" w:rsidR="00876F2E" w:rsidRPr="00E27961" w:rsidRDefault="00DC0FEF" w:rsidP="00752720">
      <w:pPr>
        <w:pStyle w:val="Bodytext20"/>
        <w:tabs>
          <w:tab w:val="left" w:pos="14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5" w:name="bookmark204"/>
      <w:bookmarkEnd w:id="205"/>
      <w:r w:rsidRPr="00E27961">
        <w:rPr>
          <w:rFonts w:asciiTheme="minorHAnsi" w:hAnsiTheme="minorHAnsi" w:cstheme="minorHAnsi"/>
          <w:color w:val="000000" w:themeColor="text1"/>
          <w:sz w:val="20"/>
          <w:szCs w:val="20"/>
          <w:vertAlign w:val="superscript"/>
        </w:rPr>
        <w:t>(3)</w:t>
      </w:r>
      <w:r w:rsidRPr="00E27961">
        <w:rPr>
          <w:rFonts w:asciiTheme="minorHAnsi" w:hAnsiTheme="minorHAnsi" w:cstheme="minorHAnsi"/>
          <w:color w:val="000000" w:themeColor="text1"/>
          <w:sz w:val="20"/>
          <w:szCs w:val="20"/>
        </w:rPr>
        <w:t xml:space="preserve"> Tên cơ quan thu hồi giấy phép, giấy chứng nhận về quản lý, sử dụng vật liệu nổ công nghiệp, tiền chất thuốc nổ (Ví dụ: Sở Công Thương tỉnh...);</w:t>
      </w:r>
    </w:p>
    <w:p w14:paraId="7F46D449" w14:textId="5FD9831C" w:rsidR="00876F2E" w:rsidRPr="00E27961" w:rsidRDefault="007F5078" w:rsidP="00752720">
      <w:pPr>
        <w:pStyle w:val="Bodytext20"/>
        <w:tabs>
          <w:tab w:val="left" w:pos="14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6" w:name="bookmark205"/>
      <w:bookmarkEnd w:id="206"/>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xml:space="preserve"> Tên cơ quan cấp giấy phép, giấy chứng nhận về quản lý,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(Ví dụ: Sở Công Thương tỉnh...);</w:t>
      </w:r>
    </w:p>
    <w:p w14:paraId="5B4AFEE9" w14:textId="385103B0" w:rsidR="00876F2E" w:rsidRPr="00E27961" w:rsidRDefault="007F5078" w:rsidP="00752720">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vertAlign w:val="superscript"/>
        </w:rPr>
        <w:t xml:space="preserve">(5) </w:t>
      </w:r>
      <w:r w:rsidRPr="00E27961">
        <w:rPr>
          <w:rFonts w:asciiTheme="minorHAnsi" w:hAnsiTheme="minorHAnsi" w:cstheme="minorHAnsi"/>
          <w:color w:val="000000" w:themeColor="text1"/>
          <w:sz w:val="20"/>
          <w:szCs w:val="20"/>
        </w:rPr>
        <w:t>Lý do thu hồi theo quy định tại khoản 5 Điều 9 Luật Quản lý, sử dụng vũ khí, vật liệu nổ và công cụ h</w:t>
      </w:r>
      <w:r w:rsidR="00193CF8" w:rsidRPr="00E27961">
        <w:rPr>
          <w:rFonts w:asciiTheme="minorHAnsi" w:hAnsiTheme="minorHAnsi" w:cstheme="minorHAnsi"/>
          <w:color w:val="000000" w:themeColor="text1"/>
          <w:sz w:val="20"/>
          <w:szCs w:val="20"/>
        </w:rPr>
        <w:t>ỗ</w:t>
      </w:r>
      <w:r w:rsidRPr="00E27961">
        <w:rPr>
          <w:rFonts w:asciiTheme="minorHAnsi" w:hAnsiTheme="minorHAnsi" w:cstheme="minorHAnsi"/>
          <w:color w:val="000000" w:themeColor="text1"/>
          <w:sz w:val="20"/>
          <w:szCs w:val="20"/>
        </w:rPr>
        <w:t xml:space="preserve"> trợ (Ví dụ: không bảo đảm điều kiện về sản xuất);</w:t>
      </w:r>
    </w:p>
    <w:p w14:paraId="67221D5D" w14:textId="29EBEA33" w:rsidR="00876F2E" w:rsidRPr="00E27961" w:rsidRDefault="00334B64" w:rsidP="00752720">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vertAlign w:val="superscript"/>
        </w:rPr>
        <w:t>(6</w:t>
      </w:r>
      <w:r w:rsidR="007F5078" w:rsidRPr="00E27961">
        <w:rPr>
          <w:rFonts w:asciiTheme="minorHAnsi" w:hAnsiTheme="minorHAnsi" w:cstheme="minorHAnsi"/>
          <w:color w:val="000000" w:themeColor="text1"/>
          <w:sz w:val="20"/>
          <w:szCs w:val="20"/>
          <w:vertAlign w:val="superscript"/>
        </w:rPr>
        <w:t xml:space="preserve">) </w:t>
      </w:r>
      <w:r w:rsidRPr="00E27961">
        <w:rPr>
          <w:rFonts w:asciiTheme="minorHAnsi" w:hAnsiTheme="minorHAnsi" w:cstheme="minorHAnsi"/>
          <w:color w:val="000000" w:themeColor="text1"/>
          <w:sz w:val="20"/>
          <w:szCs w:val="20"/>
        </w:rPr>
        <w:t>Địa danh, nơi đặt trụ sở chính của tổ chức, doanh nghiệp (V</w:t>
      </w:r>
      <w:r w:rsidRPr="00E27961">
        <w:rPr>
          <w:rFonts w:asciiTheme="minorHAnsi" w:hAnsiTheme="minorHAnsi" w:cstheme="minorHAnsi"/>
          <w:color w:val="000000" w:themeColor="text1"/>
          <w:sz w:val="20"/>
          <w:szCs w:val="20"/>
        </w:rPr>
        <w:t>í dụ: Qu</w:t>
      </w:r>
      <w:r w:rsidR="007F5078" w:rsidRPr="00E27961">
        <w:rPr>
          <w:rFonts w:asciiTheme="minorHAnsi" w:hAnsiTheme="minorHAnsi" w:cstheme="minorHAnsi"/>
          <w:color w:val="000000" w:themeColor="text1"/>
          <w:sz w:val="20"/>
          <w:szCs w:val="20"/>
        </w:rPr>
        <w:t>ả</w:t>
      </w:r>
      <w:r w:rsidRPr="00E27961">
        <w:rPr>
          <w:rFonts w:asciiTheme="minorHAnsi" w:hAnsiTheme="minorHAnsi" w:cstheme="minorHAnsi"/>
          <w:color w:val="000000" w:themeColor="text1"/>
          <w:sz w:val="20"/>
          <w:szCs w:val="20"/>
        </w:rPr>
        <w:t>ng Ninh);</w:t>
      </w:r>
    </w:p>
    <w:p w14:paraId="22CD6821" w14:textId="6F633C39" w:rsidR="00876F2E" w:rsidRPr="00E27961" w:rsidRDefault="007F5078" w:rsidP="00752720">
      <w:pPr>
        <w:pStyle w:val="Bodytext20"/>
        <w:tabs>
          <w:tab w:val="left" w:pos="14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7" w:name="bookmark206"/>
      <w:bookmarkEnd w:id="207"/>
      <w:r w:rsidRPr="00E27961">
        <w:rPr>
          <w:rFonts w:asciiTheme="minorHAnsi" w:hAnsiTheme="minorHAnsi" w:cstheme="minorHAnsi"/>
          <w:color w:val="000000" w:themeColor="text1"/>
          <w:sz w:val="20"/>
          <w:szCs w:val="20"/>
          <w:vertAlign w:val="superscript"/>
        </w:rPr>
        <w:t xml:space="preserve">(7) </w:t>
      </w:r>
      <w:r w:rsidRPr="00E27961">
        <w:rPr>
          <w:rFonts w:asciiTheme="minorHAnsi" w:hAnsiTheme="minorHAnsi" w:cstheme="minorHAnsi"/>
          <w:color w:val="000000" w:themeColor="text1"/>
          <w:sz w:val="20"/>
          <w:szCs w:val="20"/>
        </w:rPr>
        <w:t>Ghi quyền hạn, chức vụ của người ký.</w:t>
      </w:r>
    </w:p>
    <w:p w14:paraId="4D0A5111" w14:textId="77777777" w:rsidR="007F5078" w:rsidRPr="00E27961" w:rsidRDefault="007F5078" w:rsidP="007F5078">
      <w:pPr>
        <w:pStyle w:val="BodyText"/>
        <w:adjustRightInd w:val="0"/>
        <w:snapToGrid w:val="0"/>
        <w:spacing w:after="0" w:line="240" w:lineRule="auto"/>
        <w:ind w:firstLine="0"/>
        <w:jc w:val="right"/>
        <w:rPr>
          <w:rFonts w:asciiTheme="minorHAnsi" w:hAnsiTheme="minorHAnsi" w:cstheme="minorHAnsi"/>
          <w:b/>
          <w:bCs/>
          <w:color w:val="000000" w:themeColor="text1"/>
          <w:sz w:val="20"/>
          <w:szCs w:val="20"/>
        </w:rPr>
        <w:sectPr w:rsidR="007F5078" w:rsidRPr="00E27961" w:rsidSect="00CD64EB">
          <w:pgSz w:w="11900" w:h="16840" w:code="9"/>
          <w:pgMar w:top="1440" w:right="1440" w:bottom="1440" w:left="1440" w:header="0" w:footer="3" w:gutter="0"/>
          <w:cols w:space="720"/>
          <w:noEndnote/>
          <w:docGrid w:linePitch="360"/>
          <w15:footnoteColumns w:val="1"/>
        </w:sectPr>
      </w:pPr>
    </w:p>
    <w:p w14:paraId="3D2090AE" w14:textId="27FA38A2" w:rsidR="00876F2E" w:rsidRPr="00E27961" w:rsidRDefault="004E0089" w:rsidP="007F5078">
      <w:pPr>
        <w:pStyle w:val="BodyText"/>
        <w:adjustRightInd w:val="0"/>
        <w:snapToGrid w:val="0"/>
        <w:spacing w:after="0" w:line="240" w:lineRule="auto"/>
        <w:ind w:firstLine="0"/>
        <w:jc w:val="right"/>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E27961" w:rsidRPr="00E27961" w14:paraId="2A9C70E8" w14:textId="77777777" w:rsidTr="007F5078">
        <w:tc>
          <w:tcPr>
            <w:tcW w:w="1885" w:type="pct"/>
          </w:tcPr>
          <w:p w14:paraId="591E2CD3" w14:textId="620E0C17" w:rsidR="007F5078" w:rsidRPr="00E27961" w:rsidRDefault="007F5078" w:rsidP="007F5078">
            <w:pPr>
              <w:pStyle w:val="BodyText"/>
              <w:tabs>
                <w:tab w:val="left" w:leader="dot" w:pos="2948"/>
                <w:tab w:val="right" w:leader="dot" w:pos="4726"/>
                <w:tab w:val="left" w:pos="4930"/>
                <w:tab w:val="left" w:leader="dot" w:pos="493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………….(1)…………..</w:t>
            </w:r>
            <w:r w:rsidRPr="00E27961">
              <w:rPr>
                <w:rFonts w:asciiTheme="minorHAnsi" w:hAnsiTheme="minorHAnsi" w:cstheme="minorHAnsi"/>
                <w:color w:val="000000" w:themeColor="text1"/>
                <w:sz w:val="20"/>
                <w:szCs w:val="20"/>
                <w:lang w:val="en-GB"/>
              </w:rPr>
              <w:br/>
              <w:t>………………………..</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__________</w:t>
            </w:r>
            <w:r w:rsidRPr="00E27961">
              <w:rPr>
                <w:rFonts w:asciiTheme="minorHAnsi" w:hAnsiTheme="minorHAnsi" w:cstheme="minorHAnsi"/>
                <w:color w:val="000000" w:themeColor="text1"/>
                <w:sz w:val="20"/>
                <w:szCs w:val="20"/>
                <w:lang w:val="en-GB"/>
              </w:rPr>
              <w:br/>
              <w:t>Số:     /QĐ-…..</w:t>
            </w:r>
            <w:r w:rsidRPr="00E27961">
              <w:rPr>
                <w:rFonts w:asciiTheme="minorHAnsi" w:hAnsiTheme="minorHAnsi" w:cstheme="minorHAnsi"/>
                <w:color w:val="000000" w:themeColor="text1"/>
                <w:sz w:val="20"/>
                <w:szCs w:val="20"/>
                <w:vertAlign w:val="superscript"/>
                <w:lang w:val="en-GB"/>
              </w:rPr>
              <w:t>(2)</w:t>
            </w:r>
            <w:r w:rsidRPr="00E27961">
              <w:rPr>
                <w:rFonts w:asciiTheme="minorHAnsi" w:hAnsiTheme="minorHAnsi" w:cstheme="minorHAnsi"/>
                <w:color w:val="000000" w:themeColor="text1"/>
                <w:sz w:val="20"/>
                <w:szCs w:val="20"/>
                <w:lang w:val="en-GB"/>
              </w:rPr>
              <w:t>....</w:t>
            </w:r>
          </w:p>
        </w:tc>
        <w:tc>
          <w:tcPr>
            <w:tcW w:w="3115" w:type="pct"/>
          </w:tcPr>
          <w:p w14:paraId="75AA8AD1" w14:textId="3523CAB9" w:rsidR="007F5078" w:rsidRPr="00E27961" w:rsidRDefault="007F5078" w:rsidP="007F5078">
            <w:pPr>
              <w:pStyle w:val="BodyText"/>
              <w:tabs>
                <w:tab w:val="left" w:leader="dot" w:pos="2948"/>
                <w:tab w:val="right" w:leader="dot" w:pos="4726"/>
                <w:tab w:val="left" w:pos="4930"/>
                <w:tab w:val="left" w:leader="dot" w:pos="4930"/>
              </w:tabs>
              <w:adjustRightInd w:val="0"/>
              <w:snapToGrid w:val="0"/>
              <w:spacing w:after="0" w:line="240" w:lineRule="auto"/>
              <w:ind w:firstLine="0"/>
              <w:jc w:val="center"/>
              <w:rPr>
                <w:rFonts w:asciiTheme="minorHAnsi" w:hAnsiTheme="minorHAnsi" w:cstheme="minorHAnsi"/>
                <w:i/>
                <w:iCs/>
                <w:color w:val="000000" w:themeColor="text1"/>
                <w:sz w:val="20"/>
                <w:szCs w:val="20"/>
                <w:lang w:val="en-GB"/>
              </w:rPr>
            </w:pPr>
            <w:r w:rsidRPr="00E27961">
              <w:rPr>
                <w:rFonts w:asciiTheme="minorHAnsi" w:hAnsiTheme="minorHAnsi" w:cstheme="minorHAnsi"/>
                <w:b/>
                <w:bCs/>
                <w:color w:val="000000" w:themeColor="text1"/>
                <w:sz w:val="20"/>
                <w:szCs w:val="20"/>
                <w:lang w:val="en-GB"/>
              </w:rPr>
              <w:t>CỘNG HÒA XÃ HỘI CHỦ NGHĨA VIỆT NAM</w:t>
            </w:r>
            <w:r w:rsidRPr="00E27961">
              <w:rPr>
                <w:rFonts w:asciiTheme="minorHAnsi" w:hAnsiTheme="minorHAnsi" w:cstheme="minorHAnsi"/>
                <w:b/>
                <w:bCs/>
                <w:color w:val="000000" w:themeColor="text1"/>
                <w:sz w:val="20"/>
                <w:szCs w:val="20"/>
                <w:lang w:val="en-GB"/>
              </w:rPr>
              <w:br/>
              <w:t>Độc lập – Tự do – Hạnh phúc</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color w:val="000000" w:themeColor="text1"/>
                <w:sz w:val="20"/>
                <w:szCs w:val="20"/>
                <w:vertAlign w:val="superscript"/>
                <w:lang w:val="en-GB"/>
              </w:rPr>
              <w:t>______________________</w:t>
            </w:r>
            <w:r w:rsidRPr="00E27961">
              <w:rPr>
                <w:rFonts w:asciiTheme="minorHAnsi" w:hAnsiTheme="minorHAnsi" w:cstheme="minorHAnsi"/>
                <w:color w:val="000000" w:themeColor="text1"/>
                <w:sz w:val="20"/>
                <w:szCs w:val="20"/>
                <w:lang w:val="en-GB"/>
              </w:rPr>
              <w:br/>
            </w:r>
            <w:r w:rsidRPr="00E27961">
              <w:rPr>
                <w:rFonts w:asciiTheme="minorHAnsi" w:hAnsiTheme="minorHAnsi" w:cstheme="minorHAnsi"/>
                <w:i/>
                <w:iCs/>
                <w:color w:val="000000" w:themeColor="text1"/>
                <w:sz w:val="20"/>
                <w:szCs w:val="20"/>
                <w:lang w:val="en-GB"/>
              </w:rPr>
              <w:t>…..</w:t>
            </w:r>
            <w:r w:rsidRPr="00E27961">
              <w:rPr>
                <w:rFonts w:asciiTheme="minorHAnsi" w:hAnsiTheme="minorHAnsi" w:cstheme="minorHAnsi"/>
                <w:i/>
                <w:iCs/>
                <w:color w:val="000000" w:themeColor="text1"/>
                <w:sz w:val="20"/>
                <w:szCs w:val="20"/>
                <w:vertAlign w:val="superscript"/>
                <w:lang w:val="en-GB"/>
              </w:rPr>
              <w:t>(3)</w:t>
            </w:r>
            <w:r w:rsidRPr="00E27961">
              <w:rPr>
                <w:rFonts w:asciiTheme="minorHAnsi" w:hAnsiTheme="minorHAnsi" w:cstheme="minorHAnsi"/>
                <w:i/>
                <w:iCs/>
                <w:color w:val="000000" w:themeColor="text1"/>
                <w:sz w:val="20"/>
                <w:szCs w:val="20"/>
                <w:lang w:val="en-GB"/>
              </w:rPr>
              <w:t>….., ngày ….. tháng …….năm ……</w:t>
            </w:r>
          </w:p>
        </w:tc>
      </w:tr>
    </w:tbl>
    <w:p w14:paraId="40826B37" w14:textId="77777777" w:rsidR="007F5078" w:rsidRPr="00E27961" w:rsidRDefault="007F5078" w:rsidP="007F5078">
      <w:pPr>
        <w:pStyle w:val="BodyText"/>
        <w:tabs>
          <w:tab w:val="left" w:leader="dot" w:pos="2948"/>
          <w:tab w:val="right" w:leader="dot" w:pos="4726"/>
          <w:tab w:val="left" w:pos="4930"/>
          <w:tab w:val="left" w:leader="dot" w:pos="4930"/>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23CABE4C" w14:textId="77777777" w:rsidR="007F5078" w:rsidRPr="00E27961" w:rsidRDefault="007F5078"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vertAlign w:val="superscript"/>
          <w:lang w:val="en-GB"/>
        </w:rPr>
      </w:pPr>
    </w:p>
    <w:p w14:paraId="3884963A" w14:textId="4116D3DE" w:rsidR="00876F2E" w:rsidRPr="00E27961" w:rsidRDefault="00334B64"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QUYẾT ĐỊNH</w:t>
      </w:r>
    </w:p>
    <w:p w14:paraId="5183F547" w14:textId="0FD87C79" w:rsidR="00876F2E" w:rsidRPr="00E27961" w:rsidRDefault="007F5078" w:rsidP="007F5078">
      <w:pPr>
        <w:pStyle w:val="BodyText"/>
        <w:tabs>
          <w:tab w:val="left" w:leader="dot" w:pos="2685"/>
          <w:tab w:val="left" w:leader="dot" w:pos="4047"/>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E27961">
        <w:rPr>
          <w:rFonts w:asciiTheme="minorHAnsi" w:hAnsiTheme="minorHAnsi" w:cstheme="minorHAnsi"/>
          <w:b/>
          <w:bCs/>
          <w:color w:val="000000" w:themeColor="text1"/>
          <w:sz w:val="20"/>
          <w:szCs w:val="20"/>
          <w:lang w:val="en-GB"/>
        </w:rPr>
        <w:t>V</w:t>
      </w:r>
      <w:r w:rsidRPr="00E27961">
        <w:rPr>
          <w:rFonts w:asciiTheme="minorHAnsi" w:hAnsiTheme="minorHAnsi" w:cstheme="minorHAnsi"/>
          <w:b/>
          <w:bCs/>
          <w:color w:val="000000" w:themeColor="text1"/>
          <w:sz w:val="20"/>
          <w:szCs w:val="20"/>
        </w:rPr>
        <w:t>ề việc thu hồi</w:t>
      </w:r>
      <w:r w:rsidRPr="00E27961">
        <w:rPr>
          <w:rFonts w:asciiTheme="minorHAnsi" w:hAnsiTheme="minorHAnsi" w:cstheme="minorHAnsi"/>
          <w:b/>
          <w:bCs/>
          <w:color w:val="000000" w:themeColor="text1"/>
          <w:sz w:val="20"/>
          <w:szCs w:val="20"/>
          <w:lang w:val="en-GB"/>
        </w:rPr>
        <w:t>…………</w:t>
      </w:r>
      <w:proofErr w:type="gramStart"/>
      <w:r w:rsidRPr="00E27961">
        <w:rPr>
          <w:rFonts w:asciiTheme="minorHAnsi" w:hAnsiTheme="minorHAnsi" w:cstheme="minorHAnsi"/>
          <w:b/>
          <w:bCs/>
          <w:color w:val="000000" w:themeColor="text1"/>
          <w:sz w:val="20"/>
          <w:szCs w:val="20"/>
          <w:lang w:val="en-GB"/>
        </w:rPr>
        <w:t>…</w:t>
      </w:r>
      <w:r w:rsidRPr="00E27961">
        <w:rPr>
          <w:rFonts w:asciiTheme="minorHAnsi" w:hAnsiTheme="minorHAnsi" w:cstheme="minorHAnsi"/>
          <w:b/>
          <w:bCs/>
          <w:color w:val="000000" w:themeColor="text1"/>
          <w:sz w:val="20"/>
          <w:szCs w:val="20"/>
          <w:vertAlign w:val="superscript"/>
        </w:rPr>
        <w:t>(</w:t>
      </w:r>
      <w:proofErr w:type="gramEnd"/>
      <w:r w:rsidRPr="00E27961">
        <w:rPr>
          <w:rFonts w:asciiTheme="minorHAnsi" w:hAnsiTheme="minorHAnsi" w:cstheme="minorHAnsi"/>
          <w:b/>
          <w:bCs/>
          <w:color w:val="000000" w:themeColor="text1"/>
          <w:sz w:val="20"/>
          <w:szCs w:val="20"/>
          <w:vertAlign w:val="superscript"/>
        </w:rPr>
        <w:t>4)</w:t>
      </w:r>
      <w:r w:rsidRPr="00E27961">
        <w:rPr>
          <w:rFonts w:asciiTheme="minorHAnsi" w:hAnsiTheme="minorHAnsi" w:cstheme="minorHAnsi"/>
          <w:b/>
          <w:bCs/>
          <w:color w:val="000000" w:themeColor="text1"/>
          <w:sz w:val="20"/>
          <w:szCs w:val="20"/>
          <w:lang w:val="en-GB"/>
        </w:rPr>
        <w:t>………………….</w:t>
      </w:r>
    </w:p>
    <w:p w14:paraId="33201406" w14:textId="11FC00C9" w:rsidR="007F5078" w:rsidRPr="00E27961" w:rsidRDefault="007F5078" w:rsidP="007F5078">
      <w:pPr>
        <w:pStyle w:val="Bodytext60"/>
        <w:tabs>
          <w:tab w:val="left" w:leader="dot" w:pos="1631"/>
          <w:tab w:val="left" w:leader="dot" w:pos="3648"/>
        </w:tabs>
        <w:adjustRightInd w:val="0"/>
        <w:snapToGrid w:val="0"/>
        <w:spacing w:after="0"/>
        <w:rPr>
          <w:rFonts w:asciiTheme="minorHAnsi" w:hAnsiTheme="minorHAnsi" w:cstheme="minorHAnsi"/>
          <w:b w:val="0"/>
          <w:bCs w:val="0"/>
          <w:color w:val="000000" w:themeColor="text1"/>
          <w:sz w:val="20"/>
          <w:szCs w:val="20"/>
          <w:vertAlign w:val="superscript"/>
          <w:lang w:val="en-GB"/>
        </w:rPr>
      </w:pPr>
      <w:r w:rsidRPr="00E27961">
        <w:rPr>
          <w:rFonts w:asciiTheme="minorHAnsi" w:hAnsiTheme="minorHAnsi" w:cstheme="minorHAnsi"/>
          <w:b w:val="0"/>
          <w:bCs w:val="0"/>
          <w:color w:val="000000" w:themeColor="text1"/>
          <w:sz w:val="20"/>
          <w:szCs w:val="20"/>
          <w:vertAlign w:val="superscript"/>
          <w:lang w:val="en-GB"/>
        </w:rPr>
        <w:t>________</w:t>
      </w:r>
    </w:p>
    <w:p w14:paraId="4E658633" w14:textId="2E9FC0E0" w:rsidR="00876F2E" w:rsidRPr="00E27961" w:rsidRDefault="007F5078" w:rsidP="007F5078">
      <w:pPr>
        <w:pStyle w:val="Bodytext60"/>
        <w:tabs>
          <w:tab w:val="left" w:leader="dot" w:pos="1631"/>
          <w:tab w:val="left" w:leader="dot" w:pos="3648"/>
        </w:tabs>
        <w:adjustRightInd w:val="0"/>
        <w:snapToGrid w:val="0"/>
        <w:spacing w:after="0"/>
        <w:rPr>
          <w:rFonts w:asciiTheme="minorHAnsi" w:hAnsiTheme="minorHAnsi" w:cstheme="minorHAnsi"/>
          <w:color w:val="000000" w:themeColor="text1"/>
          <w:sz w:val="20"/>
          <w:szCs w:val="20"/>
          <w:lang w:val="en-GB"/>
        </w:rPr>
      </w:pPr>
      <w:r w:rsidRPr="00E27961">
        <w:rPr>
          <w:rFonts w:asciiTheme="minorHAnsi" w:hAnsiTheme="minorHAnsi" w:cstheme="minorHAnsi"/>
          <w:color w:val="000000" w:themeColor="text1"/>
          <w:sz w:val="20"/>
          <w:szCs w:val="20"/>
          <w:lang w:val="en-GB"/>
        </w:rPr>
        <w:t>……</w:t>
      </w:r>
      <w:proofErr w:type="gramStart"/>
      <w:r w:rsidRPr="00E27961">
        <w:rPr>
          <w:rFonts w:asciiTheme="minorHAnsi" w:hAnsiTheme="minorHAnsi" w:cstheme="minorHAnsi"/>
          <w:color w:val="000000" w:themeColor="text1"/>
          <w:sz w:val="20"/>
          <w:szCs w:val="20"/>
          <w:lang w:val="en-GB"/>
        </w:rPr>
        <w:t>…..</w:t>
      </w:r>
      <w:proofErr w:type="gramEnd"/>
      <w:r w:rsidRPr="00E27961">
        <w:rPr>
          <w:rFonts w:asciiTheme="minorHAnsi" w:hAnsiTheme="minorHAnsi" w:cstheme="minorHAnsi"/>
          <w:color w:val="000000" w:themeColor="text1"/>
          <w:sz w:val="20"/>
          <w:szCs w:val="20"/>
          <w:lang w:val="en-GB"/>
        </w:rPr>
        <w:t>………</w:t>
      </w:r>
      <w:r w:rsidRPr="00E27961">
        <w:rPr>
          <w:rFonts w:asciiTheme="minorHAnsi" w:hAnsiTheme="minorHAnsi" w:cstheme="minorHAnsi"/>
          <w:color w:val="000000" w:themeColor="text1"/>
          <w:sz w:val="20"/>
          <w:szCs w:val="20"/>
        </w:rPr>
        <w:t>(5)</w:t>
      </w:r>
      <w:r w:rsidRPr="00E27961">
        <w:rPr>
          <w:rFonts w:asciiTheme="minorHAnsi" w:hAnsiTheme="minorHAnsi" w:cstheme="minorHAnsi"/>
          <w:color w:val="000000" w:themeColor="text1"/>
          <w:sz w:val="20"/>
          <w:szCs w:val="20"/>
          <w:lang w:val="en-GB"/>
        </w:rPr>
        <w:t>………………….</w:t>
      </w:r>
    </w:p>
    <w:p w14:paraId="6C7A5D8E" w14:textId="77777777" w:rsidR="007F5078" w:rsidRPr="00E27961" w:rsidRDefault="007F5078" w:rsidP="007F5078">
      <w:pPr>
        <w:pStyle w:val="Bodytext60"/>
        <w:tabs>
          <w:tab w:val="left" w:leader="dot" w:pos="1631"/>
          <w:tab w:val="left" w:leader="dot" w:pos="3648"/>
        </w:tabs>
        <w:adjustRightInd w:val="0"/>
        <w:snapToGrid w:val="0"/>
        <w:spacing w:after="0"/>
        <w:rPr>
          <w:rFonts w:asciiTheme="minorHAnsi" w:hAnsiTheme="minorHAnsi" w:cstheme="minorHAnsi"/>
          <w:color w:val="000000" w:themeColor="text1"/>
          <w:sz w:val="20"/>
          <w:szCs w:val="20"/>
          <w:lang w:val="en-GB"/>
        </w:rPr>
      </w:pPr>
    </w:p>
    <w:p w14:paraId="27DA3177" w14:textId="77777777" w:rsidR="00876F2E" w:rsidRPr="00E27961" w:rsidRDefault="00334B64" w:rsidP="00752720">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Căn cứ Luật Quản lý, sử dụng vũ khí, vật liệu nổ và công cụ hỗ trợ ngày 29 tháng 6 năm 2024;</w:t>
      </w:r>
    </w:p>
    <w:p w14:paraId="78A85B06" w14:textId="418FDA2E" w:rsidR="00876F2E" w:rsidRPr="00E27961" w:rsidRDefault="00334B64" w:rsidP="00752720">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 xml:space="preserve">Căn cứ Nghị định số </w:t>
      </w:r>
      <w:r w:rsidR="007F5078"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 xml:space="preserve">./2024/NĐ-CP ngày .... tháng ... năm 2024 của Chính phủ quy định chi tiết một số điều của Luật Quản lý, sử dụng vũ khí, vật liệu nổ và công cụ hỗ trợ về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và tiền chất thuốc nổ;</w:t>
      </w:r>
    </w:p>
    <w:p w14:paraId="6DB8E93E" w14:textId="09D17269" w:rsidR="00876F2E" w:rsidRPr="00E27961" w:rsidRDefault="00334B64" w:rsidP="00752720">
      <w:pPr>
        <w:pStyle w:val="BodyText"/>
        <w:tabs>
          <w:tab w:val="left" w:leader="dot" w:pos="4857"/>
          <w:tab w:val="right" w:leader="dot" w:pos="9189"/>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Căn cứ</w:t>
      </w:r>
      <w:r w:rsidR="007F5078" w:rsidRPr="00852854">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vertAlign w:val="superscript"/>
        </w:rPr>
        <w:t>(6)</w:t>
      </w:r>
      <w:r w:rsidR="007F5078" w:rsidRPr="00852854">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w:t>
      </w:r>
    </w:p>
    <w:p w14:paraId="69D8D74C" w14:textId="77777777" w:rsidR="00876F2E" w:rsidRPr="00852854" w:rsidRDefault="00334B64" w:rsidP="00752720">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rPr>
        <w:t>Xét đề nghị của ...</w:t>
      </w:r>
      <w:r w:rsidRPr="00E27961">
        <w:rPr>
          <w:rFonts w:asciiTheme="minorHAnsi" w:hAnsiTheme="minorHAnsi" w:cstheme="minorHAnsi"/>
          <w:color w:val="000000" w:themeColor="text1"/>
          <w:sz w:val="20"/>
          <w:szCs w:val="20"/>
          <w:vertAlign w:val="superscript"/>
        </w:rPr>
        <w:t>(</w:t>
      </w:r>
      <w:r w:rsidRPr="00E27961">
        <w:rPr>
          <w:rFonts w:asciiTheme="minorHAnsi" w:hAnsiTheme="minorHAnsi" w:cstheme="minorHAnsi"/>
          <w:color w:val="000000" w:themeColor="text1"/>
          <w:sz w:val="20"/>
          <w:szCs w:val="20"/>
          <w:vertAlign w:val="superscript"/>
        </w:rPr>
        <w:t>7)</w:t>
      </w:r>
      <w:r w:rsidRPr="00E27961">
        <w:rPr>
          <w:rFonts w:asciiTheme="minorHAnsi" w:hAnsiTheme="minorHAnsi" w:cstheme="minorHAnsi"/>
          <w:color w:val="000000" w:themeColor="text1"/>
          <w:sz w:val="20"/>
          <w:szCs w:val="20"/>
        </w:rPr>
        <w:t>... về việc thu hồi ...</w:t>
      </w:r>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đã cấp cho ...</w:t>
      </w:r>
      <w:r w:rsidRPr="00E27961">
        <w:rPr>
          <w:rFonts w:asciiTheme="minorHAnsi" w:hAnsiTheme="minorHAnsi" w:cstheme="minorHAnsi"/>
          <w:color w:val="000000" w:themeColor="text1"/>
          <w:sz w:val="20"/>
          <w:szCs w:val="20"/>
          <w:vertAlign w:val="superscript"/>
        </w:rPr>
        <w:t>(8)</w:t>
      </w:r>
      <w:r w:rsidRPr="00E27961">
        <w:rPr>
          <w:rFonts w:asciiTheme="minorHAnsi" w:hAnsiTheme="minorHAnsi" w:cstheme="minorHAnsi"/>
          <w:color w:val="000000" w:themeColor="text1"/>
          <w:sz w:val="20"/>
          <w:szCs w:val="20"/>
        </w:rPr>
        <w:t>... trên cơ sở ...</w:t>
      </w:r>
      <w:r w:rsidRPr="00E27961">
        <w:rPr>
          <w:rFonts w:asciiTheme="minorHAnsi" w:hAnsiTheme="minorHAnsi" w:cstheme="minorHAnsi"/>
          <w:color w:val="000000" w:themeColor="text1"/>
          <w:sz w:val="20"/>
          <w:szCs w:val="20"/>
          <w:vertAlign w:val="superscript"/>
        </w:rPr>
        <w:t>(9)</w:t>
      </w:r>
      <w:r w:rsidRPr="00E27961">
        <w:rPr>
          <w:rFonts w:asciiTheme="minorHAnsi" w:hAnsiTheme="minorHAnsi" w:cstheme="minorHAnsi"/>
          <w:color w:val="000000" w:themeColor="text1"/>
          <w:sz w:val="20"/>
          <w:szCs w:val="20"/>
        </w:rPr>
        <w:t>....</w:t>
      </w:r>
    </w:p>
    <w:p w14:paraId="10BAC402" w14:textId="77777777" w:rsidR="007F5078" w:rsidRPr="00852854" w:rsidRDefault="007F5078" w:rsidP="007F5078">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p w14:paraId="3EC86E7A" w14:textId="5FF6A3F2" w:rsidR="00876F2E" w:rsidRPr="00852854" w:rsidRDefault="00334B64" w:rsidP="007F5078">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E27961">
        <w:rPr>
          <w:rFonts w:asciiTheme="minorHAnsi" w:hAnsiTheme="minorHAnsi" w:cstheme="minorHAnsi"/>
          <w:b/>
          <w:bCs/>
          <w:color w:val="000000" w:themeColor="text1"/>
          <w:sz w:val="20"/>
          <w:szCs w:val="20"/>
        </w:rPr>
        <w:t>QUY</w:t>
      </w:r>
      <w:r w:rsidR="007F5078" w:rsidRPr="00852854">
        <w:rPr>
          <w:rFonts w:asciiTheme="minorHAnsi" w:hAnsiTheme="minorHAnsi" w:cstheme="minorHAnsi"/>
          <w:b/>
          <w:bCs/>
          <w:color w:val="000000" w:themeColor="text1"/>
          <w:sz w:val="20"/>
          <w:szCs w:val="20"/>
        </w:rPr>
        <w:t>Ế</w:t>
      </w:r>
      <w:r w:rsidRPr="00E27961">
        <w:rPr>
          <w:rFonts w:asciiTheme="minorHAnsi" w:hAnsiTheme="minorHAnsi" w:cstheme="minorHAnsi"/>
          <w:b/>
          <w:bCs/>
          <w:color w:val="000000" w:themeColor="text1"/>
          <w:sz w:val="20"/>
          <w:szCs w:val="20"/>
        </w:rPr>
        <w:t>T ĐỊNH:</w:t>
      </w:r>
    </w:p>
    <w:p w14:paraId="1DC984B4" w14:textId="77777777" w:rsidR="007F5078" w:rsidRPr="00852854" w:rsidRDefault="007F5078" w:rsidP="007F5078">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2A431F6E" w14:textId="237991E0" w:rsidR="00876F2E" w:rsidRPr="00E27961" w:rsidRDefault="00334B64" w:rsidP="00752720">
      <w:pPr>
        <w:pStyle w:val="BodyText"/>
        <w:tabs>
          <w:tab w:val="left" w:leader="dot" w:pos="4047"/>
          <w:tab w:val="left" w:leader="dot" w:pos="6978"/>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 xml:space="preserve">Điều 1. </w:t>
      </w:r>
      <w:r w:rsidRPr="00E27961">
        <w:rPr>
          <w:rFonts w:asciiTheme="minorHAnsi" w:hAnsiTheme="minorHAnsi" w:cstheme="minorHAnsi"/>
          <w:color w:val="000000" w:themeColor="text1"/>
          <w:sz w:val="20"/>
          <w:szCs w:val="20"/>
        </w:rPr>
        <w:t>Thu hồi ...</w:t>
      </w:r>
      <w:r w:rsidRPr="00E27961">
        <w:rPr>
          <w:rFonts w:asciiTheme="minorHAnsi" w:hAnsiTheme="minorHAnsi" w:cstheme="minorHAnsi"/>
          <w:color w:val="000000" w:themeColor="text1"/>
          <w:sz w:val="20"/>
          <w:szCs w:val="20"/>
          <w:vertAlign w:val="superscript"/>
        </w:rPr>
        <w:t>(10)</w:t>
      </w:r>
      <w:r w:rsidR="007F5078"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xml:space="preserve">... đã cấp cho .. </w:t>
      </w:r>
      <w:r w:rsidR="007F5078" w:rsidRPr="00E27961">
        <w:rPr>
          <w:rFonts w:asciiTheme="minorHAnsi" w:hAnsiTheme="minorHAnsi" w:cstheme="minorHAnsi"/>
          <w:color w:val="000000" w:themeColor="text1"/>
          <w:sz w:val="20"/>
          <w:szCs w:val="20"/>
          <w:vertAlign w:val="superscript"/>
        </w:rPr>
        <w:t>(</w:t>
      </w:r>
      <w:r w:rsidRPr="00E27961">
        <w:rPr>
          <w:rFonts w:asciiTheme="minorHAnsi" w:hAnsiTheme="minorHAnsi" w:cstheme="minorHAnsi"/>
          <w:color w:val="000000" w:themeColor="text1"/>
          <w:sz w:val="20"/>
          <w:szCs w:val="20"/>
          <w:vertAlign w:val="superscript"/>
        </w:rPr>
        <w:t>8)</w:t>
      </w:r>
      <w:r w:rsidR="007F5078"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(11)</w:t>
      </w:r>
      <w:r w:rsidRPr="00E27961">
        <w:rPr>
          <w:rFonts w:asciiTheme="minorHAnsi" w:hAnsiTheme="minorHAnsi" w:cstheme="minorHAnsi"/>
          <w:color w:val="000000" w:themeColor="text1"/>
          <w:sz w:val="20"/>
          <w:szCs w:val="20"/>
        </w:rPr>
        <w:t>...</w:t>
      </w:r>
    </w:p>
    <w:p w14:paraId="6C198205" w14:textId="705D6A5D" w:rsidR="00876F2E" w:rsidRPr="00E27961" w:rsidRDefault="00334B64" w:rsidP="00752720">
      <w:pPr>
        <w:pStyle w:val="BodyText"/>
        <w:tabs>
          <w:tab w:val="left" w:leader="dot" w:pos="1900"/>
          <w:tab w:val="left" w:leader="dot" w:pos="2685"/>
        </w:tabs>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 xml:space="preserve">Điều 2. </w:t>
      </w:r>
      <w:r w:rsidRPr="00E27961">
        <w:rPr>
          <w:rFonts w:asciiTheme="minorHAnsi" w:hAnsiTheme="minorHAnsi" w:cstheme="minorHAnsi"/>
          <w:color w:val="000000" w:themeColor="text1"/>
          <w:sz w:val="20"/>
          <w:szCs w:val="20"/>
        </w:rPr>
        <w:t>Quyết định này có hiệu lực từ ngày...tháng...năm... và các quy định tại</w:t>
      </w:r>
      <w:r w:rsidR="007F5078"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vertAlign w:val="superscript"/>
        </w:rPr>
        <w:t>(12)</w:t>
      </w:r>
      <w:r w:rsidR="007F5078" w:rsidRPr="00E27961">
        <w:rPr>
          <w:rFonts w:asciiTheme="minorHAnsi" w:hAnsiTheme="minorHAnsi" w:cstheme="minorHAnsi"/>
          <w:color w:val="000000" w:themeColor="text1"/>
          <w:sz w:val="20"/>
          <w:szCs w:val="20"/>
        </w:rPr>
        <w:t>…….</w:t>
      </w:r>
      <w:r w:rsidRPr="00E27961">
        <w:rPr>
          <w:rFonts w:asciiTheme="minorHAnsi" w:hAnsiTheme="minorHAnsi" w:cstheme="minorHAnsi"/>
          <w:color w:val="000000" w:themeColor="text1"/>
          <w:sz w:val="20"/>
          <w:szCs w:val="20"/>
        </w:rPr>
        <w:t xml:space="preserve">hết hiệu lực kể </w:t>
      </w:r>
      <w:r w:rsidRPr="00E27961">
        <w:rPr>
          <w:rFonts w:asciiTheme="minorHAnsi" w:hAnsiTheme="minorHAnsi" w:cstheme="minorHAnsi"/>
          <w:color w:val="000000" w:themeColor="text1"/>
          <w:sz w:val="20"/>
          <w:szCs w:val="20"/>
        </w:rPr>
        <w:t>từ ngày...tháng...năm ...</w:t>
      </w:r>
    </w:p>
    <w:p w14:paraId="2A122039" w14:textId="0F503D94" w:rsidR="00876F2E" w:rsidRPr="00852854" w:rsidRDefault="00334B64" w:rsidP="00752720">
      <w:pPr>
        <w:pStyle w:val="BodyText"/>
        <w:tabs>
          <w:tab w:val="right" w:leader="dot" w:pos="2817"/>
          <w:tab w:val="left" w:leader="dot" w:pos="3648"/>
        </w:tabs>
        <w:adjustRightInd w:val="0"/>
        <w:snapToGrid w:val="0"/>
        <w:spacing w:after="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color w:val="000000" w:themeColor="text1"/>
          <w:sz w:val="20"/>
          <w:szCs w:val="20"/>
        </w:rPr>
        <w:t>Điều 3</w:t>
      </w:r>
      <w:r w:rsidRPr="00E27961">
        <w:rPr>
          <w:rFonts w:asciiTheme="minorHAnsi" w:hAnsiTheme="minorHAnsi" w:cstheme="minorHAnsi"/>
          <w:b/>
          <w:bCs/>
          <w:color w:val="000000" w:themeColor="text1"/>
          <w:sz w:val="20"/>
          <w:szCs w:val="20"/>
        </w:rPr>
        <w:tab/>
      </w:r>
      <w:r w:rsidR="007F5078" w:rsidRPr="00E27961">
        <w:rPr>
          <w:rFonts w:asciiTheme="minorHAnsi" w:hAnsiTheme="minorHAnsi" w:cstheme="minorHAnsi"/>
          <w:b/>
          <w:bCs/>
          <w:color w:val="000000" w:themeColor="text1"/>
          <w:sz w:val="20"/>
          <w:szCs w:val="20"/>
        </w:rPr>
        <w:t xml:space="preserve">. </w:t>
      </w:r>
      <w:r w:rsidR="007F5078" w:rsidRPr="00E27961">
        <w:rPr>
          <w:rFonts w:asciiTheme="minorHAnsi" w:hAnsiTheme="minorHAnsi" w:cstheme="minorHAnsi"/>
          <w:color w:val="000000" w:themeColor="text1"/>
          <w:sz w:val="20"/>
          <w:szCs w:val="20"/>
        </w:rPr>
        <w:t>……</w:t>
      </w:r>
      <w:r w:rsidR="007F5078" w:rsidRPr="00E27961">
        <w:rPr>
          <w:rFonts w:asciiTheme="minorHAnsi" w:hAnsiTheme="minorHAnsi" w:cstheme="minorHAnsi"/>
          <w:color w:val="000000" w:themeColor="text1"/>
          <w:sz w:val="20"/>
          <w:szCs w:val="20"/>
          <w:vertAlign w:val="superscript"/>
        </w:rPr>
        <w:t>(8)</w:t>
      </w:r>
      <w:r w:rsidR="007F5078"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và tổ chức, cá nhân có liên quan chịu trách nhiệm</w:t>
      </w:r>
      <w:r w:rsidR="007F5078" w:rsidRPr="00E27961">
        <w:rPr>
          <w:rFonts w:asciiTheme="minorHAnsi" w:hAnsiTheme="minorHAnsi" w:cstheme="minorHAnsi"/>
          <w:color w:val="000000" w:themeColor="text1"/>
          <w:sz w:val="20"/>
          <w:szCs w:val="20"/>
        </w:rPr>
        <w:t xml:space="preserve"> </w:t>
      </w:r>
      <w:r w:rsidRPr="00E27961">
        <w:rPr>
          <w:rFonts w:asciiTheme="minorHAnsi" w:hAnsiTheme="minorHAnsi" w:cstheme="minorHAnsi"/>
          <w:color w:val="000000" w:themeColor="text1"/>
          <w:sz w:val="20"/>
          <w:szCs w:val="20"/>
        </w:rPr>
        <w:t>thi hành Quyết định này.</w:t>
      </w:r>
    </w:p>
    <w:p w14:paraId="6BB4CCBC" w14:textId="77777777" w:rsidR="007F5078" w:rsidRPr="00852854" w:rsidRDefault="007F5078" w:rsidP="007F5078">
      <w:pPr>
        <w:pStyle w:val="BodyText"/>
        <w:tabs>
          <w:tab w:val="right" w:leader="dot" w:pos="2817"/>
          <w:tab w:val="left" w:leader="dot" w:pos="3648"/>
        </w:tabs>
        <w:adjustRightInd w:val="0"/>
        <w:snapToGrid w:val="0"/>
        <w:spacing w:after="0" w:line="240" w:lineRule="auto"/>
        <w:ind w:firstLine="0"/>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27961" w:rsidRPr="00E27961" w14:paraId="258B5D84" w14:textId="77777777" w:rsidTr="007F5078">
        <w:tc>
          <w:tcPr>
            <w:tcW w:w="2500" w:type="pct"/>
          </w:tcPr>
          <w:p w14:paraId="5D03FB9E" w14:textId="6A376423" w:rsidR="007F5078" w:rsidRPr="00852854" w:rsidRDefault="007F5078" w:rsidP="007F5078">
            <w:pPr>
              <w:pStyle w:val="BodyText"/>
              <w:tabs>
                <w:tab w:val="right" w:leader="dot" w:pos="2817"/>
                <w:tab w:val="left" w:leader="dot" w:pos="3648"/>
              </w:tabs>
              <w:adjustRightInd w:val="0"/>
              <w:snapToGrid w:val="0"/>
              <w:spacing w:after="0" w:line="240" w:lineRule="auto"/>
              <w:ind w:firstLine="0"/>
              <w:rPr>
                <w:rFonts w:asciiTheme="minorHAnsi" w:hAnsiTheme="minorHAnsi" w:cstheme="minorHAnsi"/>
                <w:color w:val="000000" w:themeColor="text1"/>
                <w:sz w:val="20"/>
                <w:szCs w:val="20"/>
              </w:rPr>
            </w:pPr>
            <w:r w:rsidRPr="00852854">
              <w:rPr>
                <w:rFonts w:asciiTheme="minorHAnsi" w:hAnsiTheme="minorHAnsi" w:cstheme="minorHAnsi"/>
                <w:b/>
                <w:bCs/>
                <w:i/>
                <w:iCs/>
                <w:color w:val="000000" w:themeColor="text1"/>
                <w:sz w:val="20"/>
                <w:szCs w:val="20"/>
              </w:rPr>
              <w:t>Nơi nhận:</w:t>
            </w:r>
            <w:r w:rsidRPr="00852854">
              <w:rPr>
                <w:rFonts w:asciiTheme="minorHAnsi" w:hAnsiTheme="minorHAnsi" w:cstheme="minorHAnsi"/>
                <w:color w:val="000000" w:themeColor="text1"/>
                <w:sz w:val="20"/>
                <w:szCs w:val="20"/>
              </w:rPr>
              <w:br/>
              <w:t>- Như Điều 3;</w:t>
            </w:r>
            <w:r w:rsidRPr="00852854">
              <w:rPr>
                <w:rFonts w:asciiTheme="minorHAnsi" w:hAnsiTheme="minorHAnsi" w:cstheme="minorHAnsi"/>
                <w:color w:val="000000" w:themeColor="text1"/>
                <w:sz w:val="20"/>
                <w:szCs w:val="20"/>
              </w:rPr>
              <w:br/>
              <w:t>- …</w:t>
            </w:r>
            <w:r w:rsidRPr="00852854">
              <w:rPr>
                <w:rFonts w:asciiTheme="minorHAnsi" w:hAnsiTheme="minorHAnsi" w:cstheme="minorHAnsi"/>
                <w:color w:val="000000" w:themeColor="text1"/>
                <w:sz w:val="20"/>
                <w:szCs w:val="20"/>
                <w:vertAlign w:val="superscript"/>
              </w:rPr>
              <w:t>(14)</w:t>
            </w:r>
            <w:r w:rsidRPr="00852854">
              <w:rPr>
                <w:rFonts w:asciiTheme="minorHAnsi" w:hAnsiTheme="minorHAnsi" w:cstheme="minorHAnsi"/>
                <w:color w:val="000000" w:themeColor="text1"/>
                <w:sz w:val="20"/>
                <w:szCs w:val="20"/>
              </w:rPr>
              <w:t>…;</w:t>
            </w:r>
            <w:r w:rsidRPr="00852854">
              <w:rPr>
                <w:rFonts w:asciiTheme="minorHAnsi" w:hAnsiTheme="minorHAnsi" w:cstheme="minorHAnsi"/>
                <w:color w:val="000000" w:themeColor="text1"/>
                <w:sz w:val="20"/>
                <w:szCs w:val="20"/>
              </w:rPr>
              <w:br/>
              <w:t>- Lưu: …</w:t>
            </w:r>
            <w:r w:rsidRPr="00852854">
              <w:rPr>
                <w:rFonts w:asciiTheme="minorHAnsi" w:hAnsiTheme="minorHAnsi" w:cstheme="minorHAnsi"/>
                <w:color w:val="000000" w:themeColor="text1"/>
                <w:sz w:val="20"/>
                <w:szCs w:val="20"/>
                <w:vertAlign w:val="superscript"/>
              </w:rPr>
              <w:t>(15)</w:t>
            </w:r>
            <w:r w:rsidRPr="00852854">
              <w:rPr>
                <w:rFonts w:asciiTheme="minorHAnsi" w:hAnsiTheme="minorHAnsi" w:cstheme="minorHAnsi"/>
                <w:color w:val="000000" w:themeColor="text1"/>
                <w:sz w:val="20"/>
                <w:szCs w:val="20"/>
              </w:rPr>
              <w:t>….</w:t>
            </w:r>
          </w:p>
        </w:tc>
        <w:tc>
          <w:tcPr>
            <w:tcW w:w="2500" w:type="pct"/>
          </w:tcPr>
          <w:p w14:paraId="7CD8D5B4" w14:textId="4DF25D81" w:rsidR="007F5078" w:rsidRPr="00852854" w:rsidRDefault="007F5078" w:rsidP="007F5078">
            <w:pPr>
              <w:pStyle w:val="BodyText"/>
              <w:tabs>
                <w:tab w:val="right" w:leader="dot" w:pos="2817"/>
                <w:tab w:val="left" w:leader="dot" w:pos="3648"/>
              </w:tabs>
              <w:adjustRightInd w:val="0"/>
              <w:snapToGrid w:val="0"/>
              <w:spacing w:after="0" w:line="240" w:lineRule="auto"/>
              <w:ind w:firstLine="0"/>
              <w:jc w:val="center"/>
              <w:rPr>
                <w:rFonts w:asciiTheme="minorHAnsi" w:hAnsiTheme="minorHAnsi" w:cstheme="minorHAnsi"/>
                <w:color w:val="000000" w:themeColor="text1"/>
                <w:sz w:val="20"/>
                <w:szCs w:val="20"/>
              </w:rPr>
            </w:pPr>
            <w:r w:rsidRPr="00852854">
              <w:rPr>
                <w:rFonts w:asciiTheme="minorHAnsi" w:hAnsiTheme="minorHAnsi" w:cstheme="minorHAnsi"/>
                <w:b/>
                <w:bCs/>
                <w:color w:val="000000" w:themeColor="text1"/>
                <w:sz w:val="20"/>
                <w:szCs w:val="20"/>
              </w:rPr>
              <w:t>……………</w:t>
            </w:r>
            <w:r w:rsidRPr="00852854">
              <w:rPr>
                <w:rFonts w:asciiTheme="minorHAnsi" w:hAnsiTheme="minorHAnsi" w:cstheme="minorHAnsi"/>
                <w:b/>
                <w:bCs/>
                <w:color w:val="000000" w:themeColor="text1"/>
                <w:sz w:val="20"/>
                <w:szCs w:val="20"/>
                <w:vertAlign w:val="superscript"/>
              </w:rPr>
              <w:t>(13)</w:t>
            </w:r>
            <w:r w:rsidRPr="00852854">
              <w:rPr>
                <w:rFonts w:asciiTheme="minorHAnsi" w:hAnsiTheme="minorHAnsi" w:cstheme="minorHAnsi"/>
                <w:b/>
                <w:bCs/>
                <w:color w:val="000000" w:themeColor="text1"/>
                <w:sz w:val="20"/>
                <w:szCs w:val="20"/>
              </w:rPr>
              <w:t>…………….</w:t>
            </w:r>
            <w:r w:rsidRPr="00852854">
              <w:rPr>
                <w:rFonts w:asciiTheme="minorHAnsi" w:hAnsiTheme="minorHAnsi" w:cstheme="minorHAnsi"/>
                <w:color w:val="000000" w:themeColor="text1"/>
                <w:sz w:val="20"/>
                <w:szCs w:val="20"/>
              </w:rPr>
              <w:br/>
            </w:r>
            <w:r w:rsidRPr="00852854">
              <w:rPr>
                <w:rFonts w:asciiTheme="minorHAnsi" w:hAnsiTheme="minorHAnsi" w:cstheme="minorHAnsi"/>
                <w:i/>
                <w:iCs/>
                <w:color w:val="000000" w:themeColor="text1"/>
                <w:sz w:val="20"/>
                <w:szCs w:val="20"/>
              </w:rPr>
              <w:t>(Chữ ký, dấu)</w:t>
            </w:r>
            <w:r w:rsidRPr="00852854">
              <w:rPr>
                <w:rFonts w:asciiTheme="minorHAnsi" w:hAnsiTheme="minorHAnsi" w:cstheme="minorHAnsi"/>
                <w:color w:val="000000" w:themeColor="text1"/>
                <w:sz w:val="20"/>
                <w:szCs w:val="20"/>
              </w:rPr>
              <w:br/>
            </w:r>
            <w:r w:rsidRPr="00852854">
              <w:rPr>
                <w:rFonts w:asciiTheme="minorHAnsi" w:hAnsiTheme="minorHAnsi" w:cstheme="minorHAnsi"/>
                <w:color w:val="000000" w:themeColor="text1"/>
                <w:sz w:val="20"/>
                <w:szCs w:val="20"/>
              </w:rPr>
              <w:br/>
            </w:r>
            <w:r w:rsidRPr="00852854">
              <w:rPr>
                <w:rFonts w:asciiTheme="minorHAnsi" w:hAnsiTheme="minorHAnsi" w:cstheme="minorHAnsi"/>
                <w:color w:val="000000" w:themeColor="text1"/>
                <w:sz w:val="20"/>
                <w:szCs w:val="20"/>
              </w:rPr>
              <w:br/>
            </w:r>
            <w:r w:rsidRPr="00852854">
              <w:rPr>
                <w:rFonts w:asciiTheme="minorHAnsi" w:hAnsiTheme="minorHAnsi" w:cstheme="minorHAnsi"/>
                <w:b/>
                <w:bCs/>
                <w:color w:val="000000" w:themeColor="text1"/>
                <w:sz w:val="20"/>
                <w:szCs w:val="20"/>
              </w:rPr>
              <w:t>Nguyễn Văn A</w:t>
            </w:r>
          </w:p>
        </w:tc>
      </w:tr>
    </w:tbl>
    <w:p w14:paraId="52392A2F" w14:textId="77777777" w:rsidR="007F5078" w:rsidRPr="00852854" w:rsidRDefault="007F5078" w:rsidP="007F5078">
      <w:pPr>
        <w:pStyle w:val="BodyText"/>
        <w:tabs>
          <w:tab w:val="right" w:leader="dot" w:pos="2817"/>
          <w:tab w:val="left" w:leader="dot" w:pos="3648"/>
        </w:tabs>
        <w:adjustRightInd w:val="0"/>
        <w:snapToGrid w:val="0"/>
        <w:spacing w:after="0" w:line="240" w:lineRule="auto"/>
        <w:ind w:firstLine="0"/>
        <w:rPr>
          <w:rFonts w:asciiTheme="minorHAnsi" w:hAnsiTheme="minorHAnsi" w:cstheme="minorHAnsi"/>
          <w:color w:val="000000" w:themeColor="text1"/>
          <w:sz w:val="20"/>
          <w:szCs w:val="20"/>
        </w:rPr>
      </w:pPr>
    </w:p>
    <w:p w14:paraId="2998040D" w14:textId="2D652239" w:rsidR="00876F2E" w:rsidRPr="00E27961" w:rsidRDefault="00876F2E" w:rsidP="007F5078">
      <w:pPr>
        <w:pStyle w:val="BodyText"/>
        <w:adjustRightInd w:val="0"/>
        <w:snapToGrid w:val="0"/>
        <w:spacing w:after="0" w:line="240" w:lineRule="auto"/>
        <w:ind w:firstLine="0"/>
        <w:jc w:val="right"/>
        <w:rPr>
          <w:rFonts w:asciiTheme="minorHAnsi" w:hAnsiTheme="minorHAnsi" w:cstheme="minorHAnsi"/>
          <w:color w:val="000000" w:themeColor="text1"/>
          <w:sz w:val="20"/>
          <w:szCs w:val="20"/>
        </w:rPr>
        <w:sectPr w:rsidR="00876F2E" w:rsidRPr="00E27961" w:rsidSect="00CD64EB">
          <w:pgSz w:w="11900" w:h="16840" w:code="9"/>
          <w:pgMar w:top="1440" w:right="1440" w:bottom="1440" w:left="1440" w:header="0" w:footer="3" w:gutter="0"/>
          <w:cols w:space="720"/>
          <w:noEndnote/>
          <w:docGrid w:linePitch="360"/>
          <w15:footnoteColumns w:val="1"/>
        </w:sectPr>
      </w:pPr>
    </w:p>
    <w:p w14:paraId="47E02669" w14:textId="0A172E2A" w:rsidR="00876F2E" w:rsidRPr="00E27961" w:rsidRDefault="00334B64" w:rsidP="00752720">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b/>
          <w:bCs/>
          <w:i/>
          <w:iCs/>
          <w:color w:val="000000" w:themeColor="text1"/>
          <w:sz w:val="20"/>
          <w:szCs w:val="20"/>
        </w:rPr>
        <w:lastRenderedPageBreak/>
        <w:t>Ch</w:t>
      </w:r>
      <w:r w:rsidR="007F5078" w:rsidRPr="00E27961">
        <w:rPr>
          <w:rFonts w:asciiTheme="minorHAnsi" w:hAnsiTheme="minorHAnsi" w:cstheme="minorHAnsi"/>
          <w:b/>
          <w:bCs/>
          <w:i/>
          <w:iCs/>
          <w:color w:val="000000" w:themeColor="text1"/>
          <w:sz w:val="20"/>
          <w:szCs w:val="20"/>
        </w:rPr>
        <w:t>ú</w:t>
      </w:r>
      <w:r w:rsidRPr="00E27961">
        <w:rPr>
          <w:rFonts w:asciiTheme="minorHAnsi" w:hAnsiTheme="minorHAnsi" w:cstheme="minorHAnsi"/>
          <w:b/>
          <w:bCs/>
          <w:i/>
          <w:iCs/>
          <w:color w:val="000000" w:themeColor="text1"/>
          <w:sz w:val="20"/>
          <w:szCs w:val="20"/>
        </w:rPr>
        <w:t xml:space="preserve"> thích:</w:t>
      </w:r>
    </w:p>
    <w:p w14:paraId="7D2E731E" w14:textId="3652A73F" w:rsidR="00876F2E" w:rsidRPr="00E27961" w:rsidRDefault="00334B64" w:rsidP="00752720">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vertAlign w:val="superscript"/>
        </w:rPr>
        <w:t>(1</w:t>
      </w:r>
      <w:r w:rsidR="007F5078" w:rsidRPr="00E27961">
        <w:rPr>
          <w:rFonts w:asciiTheme="minorHAnsi" w:hAnsiTheme="minorHAnsi" w:cstheme="minorHAnsi"/>
          <w:color w:val="000000" w:themeColor="text1"/>
          <w:sz w:val="20"/>
          <w:szCs w:val="20"/>
          <w:vertAlign w:val="superscript"/>
        </w:rPr>
        <w:t>)</w:t>
      </w:r>
      <w:r w:rsidRPr="00E27961">
        <w:rPr>
          <w:rFonts w:asciiTheme="minorHAnsi" w:hAnsiTheme="minorHAnsi" w:cstheme="minorHAnsi"/>
          <w:color w:val="000000" w:themeColor="text1"/>
          <w:sz w:val="20"/>
          <w:szCs w:val="20"/>
        </w:rPr>
        <w:t xml:space="preserve"> Tên cơ quan thu hồi giấy phép, giấy chứng nhận về quản lý, sử dụng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tiền chất thuốc nổ (Ví dụ: Sở Công Thương A);</w:t>
      </w:r>
    </w:p>
    <w:p w14:paraId="7A033217" w14:textId="2CFA11C4" w:rsidR="00876F2E" w:rsidRPr="00E27961" w:rsidRDefault="007F5078" w:rsidP="00752720">
      <w:pPr>
        <w:pStyle w:val="Bodytext20"/>
        <w:tabs>
          <w:tab w:val="left" w:pos="137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8" w:name="bookmark207"/>
      <w:bookmarkEnd w:id="208"/>
      <w:r w:rsidRPr="00E27961">
        <w:rPr>
          <w:rFonts w:asciiTheme="minorHAnsi" w:hAnsiTheme="minorHAnsi" w:cstheme="minorHAnsi"/>
          <w:color w:val="000000" w:themeColor="text1"/>
          <w:sz w:val="20"/>
          <w:szCs w:val="20"/>
          <w:vertAlign w:val="superscript"/>
        </w:rPr>
        <w:t>(2)</w:t>
      </w:r>
      <w:r w:rsidRPr="00E27961">
        <w:rPr>
          <w:rFonts w:asciiTheme="minorHAnsi" w:hAnsiTheme="minorHAnsi" w:cstheme="minorHAnsi"/>
          <w:color w:val="000000" w:themeColor="text1"/>
          <w:sz w:val="20"/>
          <w:szCs w:val="20"/>
        </w:rPr>
        <w:t xml:space="preserve"> Tên viết tắt của cơ quan thu hồi giấy phép, giấy chứng nhận về quản lý, sử dụng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xml:space="preserve">,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67A5A7A5" w14:textId="12098DC0" w:rsidR="00876F2E" w:rsidRPr="00E27961" w:rsidRDefault="007F5078" w:rsidP="00752720">
      <w:pPr>
        <w:pStyle w:val="Bodytext20"/>
        <w:tabs>
          <w:tab w:val="left" w:pos="13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9" w:name="bookmark208"/>
      <w:bookmarkEnd w:id="209"/>
      <w:r w:rsidRPr="00E27961">
        <w:rPr>
          <w:rFonts w:asciiTheme="minorHAnsi" w:hAnsiTheme="minorHAnsi" w:cstheme="minorHAnsi"/>
          <w:color w:val="000000" w:themeColor="text1"/>
          <w:sz w:val="20"/>
          <w:szCs w:val="20"/>
          <w:vertAlign w:val="superscript"/>
        </w:rPr>
        <w:t>(3)</w:t>
      </w:r>
      <w:r w:rsidRPr="00E27961">
        <w:rPr>
          <w:rFonts w:asciiTheme="minorHAnsi" w:hAnsiTheme="minorHAnsi" w:cstheme="minorHAnsi"/>
          <w:color w:val="000000" w:themeColor="text1"/>
          <w:sz w:val="20"/>
          <w:szCs w:val="20"/>
        </w:rPr>
        <w:t xml:space="preserve"> Tên tỉnh, thành phố trực thuộc trung ương nơi cơ quan thu hồi giấy phép, giấy chứng nhận về quản lý, </w:t>
      </w:r>
      <w:r w:rsidR="005A7512" w:rsidRPr="00E27961">
        <w:rPr>
          <w:rFonts w:asciiTheme="minorHAnsi" w:hAnsiTheme="minorHAnsi" w:cstheme="minorHAnsi"/>
          <w:color w:val="000000" w:themeColor="text1"/>
          <w:sz w:val="20"/>
          <w:szCs w:val="20"/>
        </w:rPr>
        <w:t>sử dụng</w:t>
      </w:r>
      <w:r w:rsidRPr="00E27961">
        <w:rPr>
          <w:rFonts w:asciiTheme="minorHAnsi" w:hAnsiTheme="minorHAnsi" w:cstheme="minorHAnsi"/>
          <w:color w:val="000000" w:themeColor="text1"/>
          <w:sz w:val="20"/>
          <w:szCs w:val="20"/>
        </w:rPr>
        <w:t xml:space="preserve"> vật liệu nổ công nghiệp, tiền chất thuốc nổ đóng trụ sở chính;</w:t>
      </w:r>
    </w:p>
    <w:p w14:paraId="591D588E" w14:textId="210977F5" w:rsidR="00876F2E" w:rsidRPr="00E27961" w:rsidRDefault="007F5078" w:rsidP="00752720">
      <w:pPr>
        <w:pStyle w:val="Bodytext20"/>
        <w:tabs>
          <w:tab w:val="left" w:pos="13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0" w:name="bookmark209"/>
      <w:bookmarkEnd w:id="210"/>
      <w:r w:rsidRPr="00E27961">
        <w:rPr>
          <w:rFonts w:asciiTheme="minorHAnsi" w:hAnsiTheme="minorHAnsi" w:cstheme="minorHAnsi"/>
          <w:color w:val="000000" w:themeColor="text1"/>
          <w:sz w:val="20"/>
          <w:szCs w:val="20"/>
          <w:vertAlign w:val="superscript"/>
        </w:rPr>
        <w:t>(4)</w:t>
      </w:r>
      <w:r w:rsidRPr="00E27961">
        <w:rPr>
          <w:rFonts w:asciiTheme="minorHAnsi" w:hAnsiTheme="minorHAnsi" w:cstheme="minorHAnsi"/>
          <w:color w:val="000000" w:themeColor="text1"/>
          <w:sz w:val="20"/>
          <w:szCs w:val="20"/>
        </w:rPr>
        <w:t xml:space="preserve"> Tên loại giấy phép, giấy chứng nhận về quản lý, sử dụng vật liệu nổ công nghiệp, tiền chất thuốc nổ;</w:t>
      </w:r>
    </w:p>
    <w:p w14:paraId="55DB23D7" w14:textId="79E0EA94" w:rsidR="00876F2E" w:rsidRPr="00E27961" w:rsidRDefault="007F5078" w:rsidP="00752720">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vertAlign w:val="superscript"/>
        </w:rPr>
        <w:t>(5)</w:t>
      </w:r>
      <w:r w:rsidRPr="00E27961">
        <w:rPr>
          <w:rFonts w:asciiTheme="minorHAnsi" w:hAnsiTheme="minorHAnsi" w:cstheme="minorHAnsi"/>
          <w:color w:val="000000" w:themeColor="text1"/>
          <w:sz w:val="20"/>
          <w:szCs w:val="20"/>
        </w:rPr>
        <w:t xml:space="preserve"> Thủ trưởng cơ quan thu hồi giấy phép, giấy chứng nhận về quản lý, sử dụng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tiền chất thuốc nổ;</w:t>
      </w:r>
    </w:p>
    <w:p w14:paraId="52FACA4B" w14:textId="261A2BEE" w:rsidR="00876F2E" w:rsidRPr="00E27961" w:rsidRDefault="007F5078" w:rsidP="00752720">
      <w:pPr>
        <w:pStyle w:val="Bodytext20"/>
        <w:tabs>
          <w:tab w:val="left" w:pos="13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1" w:name="bookmark211"/>
      <w:bookmarkEnd w:id="211"/>
      <w:r w:rsidRPr="00E27961">
        <w:rPr>
          <w:rFonts w:asciiTheme="minorHAnsi" w:hAnsiTheme="minorHAnsi" w:cstheme="minorHAnsi"/>
          <w:color w:val="000000" w:themeColor="text1"/>
          <w:sz w:val="20"/>
          <w:szCs w:val="20"/>
          <w:vertAlign w:val="superscript"/>
        </w:rPr>
        <w:t>(6)</w:t>
      </w:r>
      <w:r w:rsidRPr="00E27961">
        <w:rPr>
          <w:rFonts w:asciiTheme="minorHAnsi" w:hAnsiTheme="minorHAnsi" w:cstheme="minorHAnsi"/>
          <w:color w:val="000000" w:themeColor="text1"/>
          <w:sz w:val="20"/>
          <w:szCs w:val="20"/>
        </w:rPr>
        <w:t xml:space="preserve"> Văn bản quy định chức năng, nhiệm vụ quyền hạn </w:t>
      </w:r>
      <w:r w:rsidR="000D0325" w:rsidRPr="00E27961">
        <w:rPr>
          <w:rFonts w:asciiTheme="minorHAnsi" w:hAnsiTheme="minorHAnsi" w:cstheme="minorHAnsi"/>
          <w:color w:val="000000" w:themeColor="text1"/>
          <w:sz w:val="20"/>
          <w:szCs w:val="20"/>
        </w:rPr>
        <w:t>của</w:t>
      </w:r>
      <w:r w:rsidRPr="00E27961">
        <w:rPr>
          <w:rFonts w:asciiTheme="minorHAnsi" w:hAnsiTheme="minorHAnsi" w:cstheme="minorHAnsi"/>
          <w:color w:val="000000" w:themeColor="text1"/>
          <w:sz w:val="20"/>
          <w:szCs w:val="20"/>
        </w:rPr>
        <w:t xml:space="preserve"> cơ quan thu hồi giấy phép, giấy chứng nhận về quản lý, sử dụng vật liệu nổ công nghiệp,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7A2F7B41" w14:textId="3CAFD8C3" w:rsidR="00876F2E" w:rsidRPr="00E27961" w:rsidRDefault="007F5078" w:rsidP="00752720">
      <w:pPr>
        <w:pStyle w:val="Bodytext20"/>
        <w:tabs>
          <w:tab w:val="left" w:pos="13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2" w:name="bookmark212"/>
      <w:bookmarkEnd w:id="212"/>
      <w:r w:rsidRPr="00E27961">
        <w:rPr>
          <w:rFonts w:asciiTheme="minorHAnsi" w:hAnsiTheme="minorHAnsi" w:cstheme="minorHAnsi"/>
          <w:color w:val="000000" w:themeColor="text1"/>
          <w:sz w:val="20"/>
          <w:szCs w:val="20"/>
          <w:vertAlign w:val="superscript"/>
        </w:rPr>
        <w:t>(7)</w:t>
      </w:r>
      <w:r w:rsidRPr="00E27961">
        <w:rPr>
          <w:rFonts w:asciiTheme="minorHAnsi" w:hAnsiTheme="minorHAnsi" w:cstheme="minorHAnsi"/>
          <w:color w:val="000000" w:themeColor="text1"/>
          <w:sz w:val="20"/>
          <w:szCs w:val="20"/>
        </w:rPr>
        <w:t xml:space="preserve"> Thủ trưởng bộ phận đề nghị thu hồi giấy phép, giấy chứng nhận về quản lý, sử dụng vật liệu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 xml:space="preserve"> công nghiệp, tiền chất thuốc nổ;</w:t>
      </w:r>
    </w:p>
    <w:p w14:paraId="0A986EEB" w14:textId="07D2A0F2" w:rsidR="00876F2E" w:rsidRPr="00E27961" w:rsidRDefault="007F5078" w:rsidP="00752720">
      <w:pPr>
        <w:pStyle w:val="Bodytext20"/>
        <w:tabs>
          <w:tab w:val="left" w:pos="13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3" w:name="bookmark213"/>
      <w:bookmarkEnd w:id="213"/>
      <w:r w:rsidRPr="00E27961">
        <w:rPr>
          <w:rFonts w:asciiTheme="minorHAnsi" w:hAnsiTheme="minorHAnsi" w:cstheme="minorHAnsi"/>
          <w:color w:val="000000" w:themeColor="text1"/>
          <w:sz w:val="20"/>
          <w:szCs w:val="20"/>
          <w:vertAlign w:val="superscript"/>
        </w:rPr>
        <w:t>(8)</w:t>
      </w:r>
      <w:r w:rsidRPr="00E27961">
        <w:rPr>
          <w:rFonts w:asciiTheme="minorHAnsi" w:hAnsiTheme="minorHAnsi" w:cstheme="minorHAnsi"/>
          <w:color w:val="000000" w:themeColor="text1"/>
          <w:sz w:val="20"/>
          <w:szCs w:val="20"/>
        </w:rPr>
        <w:t xml:space="preserve"> Tên tổ chức được thu hồi giấy phép, giấy chứng nhận về quản lý, sử dụng vật liệu nổ công nghiệp, tiền chất thuốc nổ;</w:t>
      </w:r>
    </w:p>
    <w:p w14:paraId="14E3DC0E" w14:textId="1576CFF8" w:rsidR="00876F2E" w:rsidRPr="00E27961" w:rsidRDefault="007F5078" w:rsidP="00752720">
      <w:pPr>
        <w:pStyle w:val="Bodytext20"/>
        <w:tabs>
          <w:tab w:val="left" w:pos="13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4" w:name="bookmark214"/>
      <w:bookmarkEnd w:id="214"/>
      <w:r w:rsidRPr="00E27961">
        <w:rPr>
          <w:rFonts w:asciiTheme="minorHAnsi" w:hAnsiTheme="minorHAnsi" w:cstheme="minorHAnsi"/>
          <w:color w:val="000000" w:themeColor="text1"/>
          <w:sz w:val="20"/>
          <w:szCs w:val="20"/>
          <w:vertAlign w:val="superscript"/>
        </w:rPr>
        <w:t>(9)</w:t>
      </w:r>
      <w:r w:rsidRPr="00E27961">
        <w:rPr>
          <w:rFonts w:asciiTheme="minorHAnsi" w:hAnsiTheme="minorHAnsi" w:cstheme="minorHAnsi"/>
          <w:color w:val="000000" w:themeColor="text1"/>
          <w:sz w:val="20"/>
          <w:szCs w:val="20"/>
        </w:rPr>
        <w:t xml:space="preserve"> Cơ sở để thu hồi (đề nghị </w:t>
      </w:r>
      <w:r w:rsidR="000D0325" w:rsidRPr="00E27961">
        <w:rPr>
          <w:rFonts w:asciiTheme="minorHAnsi" w:hAnsiTheme="minorHAnsi" w:cstheme="minorHAnsi"/>
          <w:color w:val="000000" w:themeColor="text1"/>
          <w:sz w:val="20"/>
          <w:szCs w:val="20"/>
        </w:rPr>
        <w:t>của</w:t>
      </w:r>
      <w:r w:rsidRPr="00E27961">
        <w:rPr>
          <w:rFonts w:asciiTheme="minorHAnsi" w:hAnsiTheme="minorHAnsi" w:cstheme="minorHAnsi"/>
          <w:color w:val="000000" w:themeColor="text1"/>
          <w:sz w:val="20"/>
          <w:szCs w:val="20"/>
        </w:rPr>
        <w:t xml:space="preserve"> tổ chức hoặc biên bản </w:t>
      </w:r>
      <w:r w:rsidR="00451CB6" w:rsidRPr="00E27961">
        <w:rPr>
          <w:rFonts w:asciiTheme="minorHAnsi" w:hAnsiTheme="minorHAnsi" w:cstheme="minorHAnsi"/>
          <w:color w:val="000000" w:themeColor="text1"/>
          <w:sz w:val="20"/>
          <w:szCs w:val="20"/>
        </w:rPr>
        <w:t>kiểm</w:t>
      </w:r>
      <w:r w:rsidRPr="00E27961">
        <w:rPr>
          <w:rFonts w:asciiTheme="minorHAnsi" w:hAnsiTheme="minorHAnsi" w:cstheme="minorHAnsi"/>
          <w:color w:val="000000" w:themeColor="text1"/>
          <w:sz w:val="20"/>
          <w:szCs w:val="20"/>
        </w:rPr>
        <w:t xml:space="preserve"> tra có phát hiện sai phạm);</w:t>
      </w:r>
    </w:p>
    <w:p w14:paraId="047DBEC9" w14:textId="148AE45A" w:rsidR="00876F2E" w:rsidRPr="00E27961" w:rsidRDefault="00334B64" w:rsidP="00752720">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5" w:name="bookmark215"/>
      <w:r w:rsidRPr="00E27961">
        <w:rPr>
          <w:rFonts w:asciiTheme="minorHAnsi" w:hAnsiTheme="minorHAnsi" w:cstheme="minorHAnsi"/>
          <w:color w:val="000000" w:themeColor="text1"/>
          <w:sz w:val="20"/>
          <w:szCs w:val="20"/>
          <w:vertAlign w:val="superscript"/>
        </w:rPr>
        <w:t>(</w:t>
      </w:r>
      <w:bookmarkEnd w:id="215"/>
      <w:r w:rsidR="007F5078" w:rsidRPr="00E27961">
        <w:rPr>
          <w:rFonts w:asciiTheme="minorHAnsi" w:hAnsiTheme="minorHAnsi" w:cstheme="minorHAnsi"/>
          <w:color w:val="000000" w:themeColor="text1"/>
          <w:sz w:val="20"/>
          <w:szCs w:val="20"/>
          <w:vertAlign w:val="superscript"/>
        </w:rPr>
        <w:t>10</w:t>
      </w:r>
      <w:r w:rsidRPr="00E27961">
        <w:rPr>
          <w:rFonts w:asciiTheme="minorHAnsi" w:hAnsiTheme="minorHAnsi" w:cstheme="minorHAnsi"/>
          <w:color w:val="000000" w:themeColor="text1"/>
          <w:sz w:val="20"/>
          <w:szCs w:val="20"/>
          <w:vertAlign w:val="superscript"/>
        </w:rPr>
        <w:t>)</w:t>
      </w:r>
      <w:r w:rsidRPr="00E27961">
        <w:rPr>
          <w:rFonts w:asciiTheme="minorHAnsi" w:hAnsiTheme="minorHAnsi" w:cstheme="minorHAnsi"/>
          <w:color w:val="000000" w:themeColor="text1"/>
          <w:sz w:val="20"/>
          <w:szCs w:val="20"/>
        </w:rPr>
        <w:t xml:space="preserve"> Số lượn</w:t>
      </w:r>
      <w:r w:rsidRPr="00E27961">
        <w:rPr>
          <w:rFonts w:asciiTheme="minorHAnsi" w:hAnsiTheme="minorHAnsi" w:cstheme="minorHAnsi"/>
          <w:color w:val="000000" w:themeColor="text1"/>
          <w:sz w:val="20"/>
          <w:szCs w:val="20"/>
        </w:rPr>
        <w:t xml:space="preserve">g giấy phép, giấy chứng nhận về </w:t>
      </w:r>
      <w:r w:rsidR="007F5078" w:rsidRPr="00E27961">
        <w:rPr>
          <w:rFonts w:asciiTheme="minorHAnsi" w:hAnsiTheme="minorHAnsi" w:cstheme="minorHAnsi"/>
          <w:color w:val="000000" w:themeColor="text1"/>
          <w:sz w:val="20"/>
          <w:szCs w:val="20"/>
        </w:rPr>
        <w:t>quản lý</w:t>
      </w:r>
      <w:r w:rsidRPr="00E27961">
        <w:rPr>
          <w:rFonts w:asciiTheme="minorHAnsi" w:hAnsiTheme="minorHAnsi" w:cstheme="minorHAnsi"/>
          <w:color w:val="000000" w:themeColor="text1"/>
          <w:sz w:val="20"/>
          <w:szCs w:val="20"/>
        </w:rPr>
        <w:t xml:space="preserve">, </w:t>
      </w:r>
      <w:r w:rsidR="005A7512" w:rsidRPr="00E27961">
        <w:rPr>
          <w:rFonts w:asciiTheme="minorHAnsi" w:hAnsiTheme="minorHAnsi" w:cstheme="minorHAnsi"/>
          <w:color w:val="000000" w:themeColor="text1"/>
          <w:sz w:val="20"/>
          <w:szCs w:val="20"/>
        </w:rPr>
        <w:t>sử dụng</w:t>
      </w:r>
      <w:r w:rsidRPr="00E27961">
        <w:rPr>
          <w:rFonts w:asciiTheme="minorHAnsi" w:hAnsiTheme="minorHAnsi" w:cstheme="minorHAnsi"/>
          <w:color w:val="000000" w:themeColor="text1"/>
          <w:sz w:val="20"/>
          <w:szCs w:val="20"/>
        </w:rPr>
        <w:t xml:space="preserve"> vật liệu nổ công nghiệp, tiền chất thuốc </w:t>
      </w:r>
      <w:r w:rsidR="00247836" w:rsidRPr="00E27961">
        <w:rPr>
          <w:rFonts w:asciiTheme="minorHAnsi" w:hAnsiTheme="minorHAnsi" w:cstheme="minorHAnsi"/>
          <w:color w:val="000000" w:themeColor="text1"/>
          <w:sz w:val="20"/>
          <w:szCs w:val="20"/>
        </w:rPr>
        <w:t>nổ</w:t>
      </w:r>
      <w:r w:rsidRPr="00E27961">
        <w:rPr>
          <w:rFonts w:asciiTheme="minorHAnsi" w:hAnsiTheme="minorHAnsi" w:cstheme="minorHAnsi"/>
          <w:color w:val="000000" w:themeColor="text1"/>
          <w:sz w:val="20"/>
          <w:szCs w:val="20"/>
        </w:rPr>
        <w:t>;</w:t>
      </w:r>
    </w:p>
    <w:p w14:paraId="670CD340" w14:textId="7BF89595" w:rsidR="00876F2E" w:rsidRPr="00E27961" w:rsidRDefault="007F5078" w:rsidP="00752720">
      <w:pPr>
        <w:pStyle w:val="Bodytext20"/>
        <w:tabs>
          <w:tab w:val="left" w:pos="14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6" w:name="bookmark216"/>
      <w:bookmarkEnd w:id="216"/>
      <w:r w:rsidRPr="00E27961">
        <w:rPr>
          <w:rFonts w:asciiTheme="minorHAnsi" w:hAnsiTheme="minorHAnsi" w:cstheme="minorHAnsi"/>
          <w:color w:val="000000" w:themeColor="text1"/>
          <w:sz w:val="20"/>
          <w:szCs w:val="20"/>
          <w:vertAlign w:val="superscript"/>
        </w:rPr>
        <w:t>(11)</w:t>
      </w:r>
      <w:r w:rsidRPr="00E27961">
        <w:rPr>
          <w:rFonts w:asciiTheme="minorHAnsi" w:hAnsiTheme="minorHAnsi" w:cstheme="minorHAnsi"/>
          <w:color w:val="000000" w:themeColor="text1"/>
          <w:sz w:val="20"/>
          <w:szCs w:val="20"/>
        </w:rPr>
        <w:t xml:space="preserve"> Lý do thu hồi (Ví dụ: Chấm dứt hoạt động về vật liệu nổ công nghiệp, tiền chất thuốc nổ);</w:t>
      </w:r>
    </w:p>
    <w:p w14:paraId="72111ADC" w14:textId="6F5EA53F" w:rsidR="00876F2E" w:rsidRPr="00E27961" w:rsidRDefault="007F5078" w:rsidP="00752720">
      <w:pPr>
        <w:pStyle w:val="Bodytext20"/>
        <w:tabs>
          <w:tab w:val="left" w:pos="14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7" w:name="bookmark217"/>
      <w:bookmarkEnd w:id="217"/>
      <w:r w:rsidRPr="00E27961">
        <w:rPr>
          <w:rFonts w:asciiTheme="minorHAnsi" w:hAnsiTheme="minorHAnsi" w:cstheme="minorHAnsi"/>
          <w:color w:val="000000" w:themeColor="text1"/>
          <w:sz w:val="20"/>
          <w:szCs w:val="20"/>
          <w:vertAlign w:val="superscript"/>
        </w:rPr>
        <w:t>(12)</w:t>
      </w:r>
      <w:r w:rsidRPr="00E27961">
        <w:rPr>
          <w:rFonts w:asciiTheme="minorHAnsi" w:hAnsiTheme="minorHAnsi" w:cstheme="minorHAnsi"/>
          <w:color w:val="000000" w:themeColor="text1"/>
          <w:sz w:val="20"/>
          <w:szCs w:val="20"/>
        </w:rPr>
        <w:t xml:space="preserve"> Ghi đầy đủ tên giấy phép, giấy chứng nhận được thu hồi (Ví dụ: Giấy phép sử dụng vật liệu nổ công nghiệp số .... ngày ... tháng ... năm ... của Sở Công Thương A);</w:t>
      </w:r>
    </w:p>
    <w:p w14:paraId="1540573F" w14:textId="703C7DC9" w:rsidR="00876F2E" w:rsidRPr="00E27961" w:rsidRDefault="007F5078" w:rsidP="00752720">
      <w:pPr>
        <w:pStyle w:val="Bodytext20"/>
        <w:tabs>
          <w:tab w:val="left" w:pos="14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8" w:name="bookmark218"/>
      <w:bookmarkEnd w:id="218"/>
      <w:r w:rsidRPr="00E27961">
        <w:rPr>
          <w:rFonts w:asciiTheme="minorHAnsi" w:hAnsiTheme="minorHAnsi" w:cstheme="minorHAnsi"/>
          <w:color w:val="000000" w:themeColor="text1"/>
          <w:sz w:val="20"/>
          <w:szCs w:val="20"/>
          <w:vertAlign w:val="superscript"/>
        </w:rPr>
        <w:t>(13)</w:t>
      </w:r>
      <w:r w:rsidRPr="00E27961">
        <w:rPr>
          <w:rFonts w:asciiTheme="minorHAnsi" w:hAnsiTheme="minorHAnsi" w:cstheme="minorHAnsi"/>
          <w:color w:val="000000" w:themeColor="text1"/>
          <w:sz w:val="20"/>
          <w:szCs w:val="20"/>
        </w:rPr>
        <w:t xml:space="preserve"> Ghi quyền hạn, chức vụ của người ký;</w:t>
      </w:r>
    </w:p>
    <w:p w14:paraId="605FBFF6" w14:textId="7FB06649" w:rsidR="00876F2E" w:rsidRPr="00E27961" w:rsidRDefault="007F5078" w:rsidP="00752720">
      <w:pPr>
        <w:pStyle w:val="Bodytext20"/>
        <w:tabs>
          <w:tab w:val="left" w:pos="14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9" w:name="bookmark219"/>
      <w:bookmarkEnd w:id="219"/>
      <w:r w:rsidRPr="00E27961">
        <w:rPr>
          <w:rFonts w:asciiTheme="minorHAnsi" w:hAnsiTheme="minorHAnsi" w:cstheme="minorHAnsi"/>
          <w:color w:val="000000" w:themeColor="text1"/>
          <w:sz w:val="20"/>
          <w:szCs w:val="20"/>
          <w:vertAlign w:val="superscript"/>
        </w:rPr>
        <w:t>(14)</w:t>
      </w:r>
      <w:r w:rsidRPr="00E27961">
        <w:rPr>
          <w:rFonts w:asciiTheme="minorHAnsi" w:hAnsiTheme="minorHAnsi" w:cstheme="minorHAnsi"/>
          <w:color w:val="000000" w:themeColor="text1"/>
          <w:sz w:val="20"/>
          <w:szCs w:val="20"/>
        </w:rPr>
        <w:t xml:space="preserve"> Tên của các </w:t>
      </w:r>
      <w:r w:rsidR="0027405E" w:rsidRPr="00E27961">
        <w:rPr>
          <w:rFonts w:asciiTheme="minorHAnsi" w:hAnsiTheme="minorHAnsi" w:cstheme="minorHAnsi"/>
          <w:color w:val="000000" w:themeColor="text1"/>
          <w:sz w:val="20"/>
          <w:szCs w:val="20"/>
        </w:rPr>
        <w:t>tổ chức</w:t>
      </w:r>
      <w:r w:rsidRPr="00E27961">
        <w:rPr>
          <w:rFonts w:asciiTheme="minorHAnsi" w:hAnsiTheme="minorHAnsi" w:cstheme="minorHAnsi"/>
          <w:color w:val="000000" w:themeColor="text1"/>
          <w:sz w:val="20"/>
          <w:szCs w:val="20"/>
        </w:rPr>
        <w:t xml:space="preserve"> liên quan;</w:t>
      </w:r>
    </w:p>
    <w:p w14:paraId="5454236C" w14:textId="1C1CC8D2" w:rsidR="00876F2E" w:rsidRPr="00E27961" w:rsidRDefault="00334B64" w:rsidP="00752720">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E27961">
        <w:rPr>
          <w:rFonts w:asciiTheme="minorHAnsi" w:hAnsiTheme="minorHAnsi" w:cstheme="minorHAnsi"/>
          <w:color w:val="000000" w:themeColor="text1"/>
          <w:sz w:val="20"/>
          <w:szCs w:val="20"/>
          <w:vertAlign w:val="superscript"/>
        </w:rPr>
        <w:t>(</w:t>
      </w:r>
      <w:r w:rsidR="007F5078" w:rsidRPr="00E27961">
        <w:rPr>
          <w:rFonts w:asciiTheme="minorHAnsi" w:hAnsiTheme="minorHAnsi" w:cstheme="minorHAnsi"/>
          <w:color w:val="000000" w:themeColor="text1"/>
          <w:sz w:val="20"/>
          <w:szCs w:val="20"/>
          <w:vertAlign w:val="superscript"/>
        </w:rPr>
        <w:t>15)</w:t>
      </w:r>
      <w:r w:rsidRPr="00E27961">
        <w:rPr>
          <w:rFonts w:asciiTheme="minorHAnsi" w:hAnsiTheme="minorHAnsi" w:cstheme="minorHAnsi"/>
          <w:color w:val="000000" w:themeColor="text1"/>
          <w:sz w:val="20"/>
          <w:szCs w:val="20"/>
        </w:rPr>
        <w:t xml:space="preserve"> Tên viết </w:t>
      </w:r>
      <w:r w:rsidRPr="00E27961">
        <w:rPr>
          <w:rFonts w:asciiTheme="minorHAnsi" w:hAnsiTheme="minorHAnsi" w:cstheme="minorHAnsi"/>
          <w:color w:val="000000" w:themeColor="text1"/>
          <w:sz w:val="20"/>
          <w:szCs w:val="20"/>
        </w:rPr>
        <w:t xml:space="preserve">tắt của bộ phận đề nghị thu hồi giấy phép, giấy chứng nhận về quản lý, </w:t>
      </w:r>
      <w:r w:rsidR="005A7512" w:rsidRPr="00E27961">
        <w:rPr>
          <w:rFonts w:asciiTheme="minorHAnsi" w:hAnsiTheme="minorHAnsi" w:cstheme="minorHAnsi"/>
          <w:color w:val="000000" w:themeColor="text1"/>
          <w:sz w:val="20"/>
          <w:szCs w:val="20"/>
        </w:rPr>
        <w:t>sử dụng</w:t>
      </w:r>
      <w:r w:rsidRPr="00E27961">
        <w:rPr>
          <w:rFonts w:asciiTheme="minorHAnsi" w:hAnsiTheme="minorHAnsi" w:cstheme="minorHAnsi"/>
          <w:color w:val="000000" w:themeColor="text1"/>
          <w:sz w:val="20"/>
          <w:szCs w:val="20"/>
        </w:rPr>
        <w:t xml:space="preserve"> vật liệu </w:t>
      </w:r>
      <w:r w:rsidR="00247836" w:rsidRPr="00E27961">
        <w:rPr>
          <w:rFonts w:asciiTheme="minorHAnsi" w:hAnsiTheme="minorHAnsi" w:cstheme="minorHAnsi"/>
          <w:color w:val="000000" w:themeColor="text1"/>
          <w:sz w:val="20"/>
          <w:szCs w:val="20"/>
        </w:rPr>
        <w:t>nổ công nghiệp</w:t>
      </w:r>
      <w:r w:rsidRPr="00E27961">
        <w:rPr>
          <w:rFonts w:asciiTheme="minorHAnsi" w:hAnsiTheme="minorHAnsi" w:cstheme="minorHAnsi"/>
          <w:color w:val="000000" w:themeColor="text1"/>
          <w:sz w:val="20"/>
          <w:szCs w:val="20"/>
        </w:rPr>
        <w:t>, tiền chất thuốc nổ.</w:t>
      </w:r>
    </w:p>
    <w:sectPr w:rsidR="00876F2E" w:rsidRPr="00E27961" w:rsidSect="00CD58BF">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3290C" w14:textId="77777777" w:rsidR="00334B64" w:rsidRDefault="00334B64">
      <w:r>
        <w:separator/>
      </w:r>
    </w:p>
  </w:endnote>
  <w:endnote w:type="continuationSeparator" w:id="0">
    <w:p w14:paraId="0A3D397D" w14:textId="77777777" w:rsidR="00334B64" w:rsidRDefault="0033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B3B25" w14:textId="77777777" w:rsidR="00334B64" w:rsidRDefault="00334B64"/>
  </w:footnote>
  <w:footnote w:type="continuationSeparator" w:id="0">
    <w:p w14:paraId="56CB4385" w14:textId="77777777" w:rsidR="00334B64" w:rsidRDefault="00334B6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B58"/>
    <w:multiLevelType w:val="multilevel"/>
    <w:tmpl w:val="D93EB3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A75E8"/>
    <w:multiLevelType w:val="multilevel"/>
    <w:tmpl w:val="5176A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E3385A"/>
    <w:multiLevelType w:val="multilevel"/>
    <w:tmpl w:val="1124E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38610E"/>
    <w:multiLevelType w:val="multilevel"/>
    <w:tmpl w:val="4B3A58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C92167"/>
    <w:multiLevelType w:val="multilevel"/>
    <w:tmpl w:val="5AA85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EF4C25"/>
    <w:multiLevelType w:val="multilevel"/>
    <w:tmpl w:val="D1A2B6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C72669"/>
    <w:multiLevelType w:val="multilevel"/>
    <w:tmpl w:val="8A1A8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0A153C"/>
    <w:multiLevelType w:val="multilevel"/>
    <w:tmpl w:val="85CAFA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B838F7"/>
    <w:multiLevelType w:val="multilevel"/>
    <w:tmpl w:val="214229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511A49"/>
    <w:multiLevelType w:val="multilevel"/>
    <w:tmpl w:val="392A6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820A7F"/>
    <w:multiLevelType w:val="multilevel"/>
    <w:tmpl w:val="B69867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AA1C4E"/>
    <w:multiLevelType w:val="multilevel"/>
    <w:tmpl w:val="4874FE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540BA2"/>
    <w:multiLevelType w:val="multilevel"/>
    <w:tmpl w:val="EF32DA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313BAB"/>
    <w:multiLevelType w:val="multilevel"/>
    <w:tmpl w:val="83EA2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2D5726"/>
    <w:multiLevelType w:val="multilevel"/>
    <w:tmpl w:val="2A2648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9A3DFE"/>
    <w:multiLevelType w:val="multilevel"/>
    <w:tmpl w:val="EF7026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2E5F13"/>
    <w:multiLevelType w:val="multilevel"/>
    <w:tmpl w:val="67023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F47C05"/>
    <w:multiLevelType w:val="multilevel"/>
    <w:tmpl w:val="5E9E2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1B3758"/>
    <w:multiLevelType w:val="multilevel"/>
    <w:tmpl w:val="C532A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305149"/>
    <w:multiLevelType w:val="multilevel"/>
    <w:tmpl w:val="468E3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F42B8C"/>
    <w:multiLevelType w:val="multilevel"/>
    <w:tmpl w:val="C0C003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2755F6"/>
    <w:multiLevelType w:val="multilevel"/>
    <w:tmpl w:val="121CFF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023440"/>
    <w:multiLevelType w:val="multilevel"/>
    <w:tmpl w:val="537E7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806E6F"/>
    <w:multiLevelType w:val="multilevel"/>
    <w:tmpl w:val="E9727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E63040"/>
    <w:multiLevelType w:val="multilevel"/>
    <w:tmpl w:val="7BCA80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400F65"/>
    <w:multiLevelType w:val="multilevel"/>
    <w:tmpl w:val="A4840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786131"/>
    <w:multiLevelType w:val="multilevel"/>
    <w:tmpl w:val="AFB432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243567"/>
    <w:multiLevelType w:val="multilevel"/>
    <w:tmpl w:val="CD888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85500F"/>
    <w:multiLevelType w:val="multilevel"/>
    <w:tmpl w:val="3F2869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E931231"/>
    <w:multiLevelType w:val="multilevel"/>
    <w:tmpl w:val="17BA78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5676C6"/>
    <w:multiLevelType w:val="multilevel"/>
    <w:tmpl w:val="B63EF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E30D3A"/>
    <w:multiLevelType w:val="multilevel"/>
    <w:tmpl w:val="558435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9B02DD"/>
    <w:multiLevelType w:val="multilevel"/>
    <w:tmpl w:val="26EED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D2346D"/>
    <w:multiLevelType w:val="multilevel"/>
    <w:tmpl w:val="EC1ED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AC4926"/>
    <w:multiLevelType w:val="multilevel"/>
    <w:tmpl w:val="073AB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365E7D"/>
    <w:multiLevelType w:val="multilevel"/>
    <w:tmpl w:val="5456F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92288D"/>
    <w:multiLevelType w:val="multilevel"/>
    <w:tmpl w:val="E67CD8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46075A"/>
    <w:multiLevelType w:val="multilevel"/>
    <w:tmpl w:val="910859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9F66E9"/>
    <w:multiLevelType w:val="multilevel"/>
    <w:tmpl w:val="A39E5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E26F05"/>
    <w:multiLevelType w:val="multilevel"/>
    <w:tmpl w:val="B524B9F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53B5C97"/>
    <w:multiLevelType w:val="multilevel"/>
    <w:tmpl w:val="C64AA4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E372C"/>
    <w:multiLevelType w:val="multilevel"/>
    <w:tmpl w:val="80EA28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BE1D3B"/>
    <w:multiLevelType w:val="multilevel"/>
    <w:tmpl w:val="19F2B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C0E19D7"/>
    <w:multiLevelType w:val="multilevel"/>
    <w:tmpl w:val="24FA0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DB50DBA"/>
    <w:multiLevelType w:val="multilevel"/>
    <w:tmpl w:val="AC9EC8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F600640"/>
    <w:multiLevelType w:val="multilevel"/>
    <w:tmpl w:val="EB5CA8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F6429CA"/>
    <w:multiLevelType w:val="multilevel"/>
    <w:tmpl w:val="DCD2F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1252A2"/>
    <w:multiLevelType w:val="multilevel"/>
    <w:tmpl w:val="C57832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C285E73"/>
    <w:multiLevelType w:val="multilevel"/>
    <w:tmpl w:val="78E8EF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D697C87"/>
    <w:multiLevelType w:val="multilevel"/>
    <w:tmpl w:val="17BABC5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46"/>
  </w:num>
  <w:num w:numId="3">
    <w:abstractNumId w:val="4"/>
  </w:num>
  <w:num w:numId="4">
    <w:abstractNumId w:val="23"/>
  </w:num>
  <w:num w:numId="5">
    <w:abstractNumId w:val="0"/>
  </w:num>
  <w:num w:numId="6">
    <w:abstractNumId w:val="43"/>
  </w:num>
  <w:num w:numId="7">
    <w:abstractNumId w:val="38"/>
  </w:num>
  <w:num w:numId="8">
    <w:abstractNumId w:val="40"/>
  </w:num>
  <w:num w:numId="9">
    <w:abstractNumId w:val="10"/>
  </w:num>
  <w:num w:numId="10">
    <w:abstractNumId w:val="31"/>
  </w:num>
  <w:num w:numId="11">
    <w:abstractNumId w:val="20"/>
  </w:num>
  <w:num w:numId="12">
    <w:abstractNumId w:val="36"/>
  </w:num>
  <w:num w:numId="13">
    <w:abstractNumId w:val="14"/>
  </w:num>
  <w:num w:numId="14">
    <w:abstractNumId w:val="44"/>
  </w:num>
  <w:num w:numId="15">
    <w:abstractNumId w:val="47"/>
  </w:num>
  <w:num w:numId="16">
    <w:abstractNumId w:val="3"/>
  </w:num>
  <w:num w:numId="17">
    <w:abstractNumId w:val="32"/>
  </w:num>
  <w:num w:numId="18">
    <w:abstractNumId w:val="15"/>
  </w:num>
  <w:num w:numId="19">
    <w:abstractNumId w:val="5"/>
  </w:num>
  <w:num w:numId="20">
    <w:abstractNumId w:val="24"/>
  </w:num>
  <w:num w:numId="21">
    <w:abstractNumId w:val="19"/>
  </w:num>
  <w:num w:numId="22">
    <w:abstractNumId w:val="28"/>
  </w:num>
  <w:num w:numId="23">
    <w:abstractNumId w:val="45"/>
  </w:num>
  <w:num w:numId="24">
    <w:abstractNumId w:val="37"/>
  </w:num>
  <w:num w:numId="25">
    <w:abstractNumId w:val="27"/>
  </w:num>
  <w:num w:numId="26">
    <w:abstractNumId w:val="30"/>
  </w:num>
  <w:num w:numId="27">
    <w:abstractNumId w:val="17"/>
  </w:num>
  <w:num w:numId="28">
    <w:abstractNumId w:val="34"/>
  </w:num>
  <w:num w:numId="29">
    <w:abstractNumId w:val="48"/>
  </w:num>
  <w:num w:numId="30">
    <w:abstractNumId w:val="21"/>
  </w:num>
  <w:num w:numId="31">
    <w:abstractNumId w:val="22"/>
  </w:num>
  <w:num w:numId="32">
    <w:abstractNumId w:val="12"/>
  </w:num>
  <w:num w:numId="33">
    <w:abstractNumId w:val="9"/>
  </w:num>
  <w:num w:numId="34">
    <w:abstractNumId w:val="11"/>
  </w:num>
  <w:num w:numId="35">
    <w:abstractNumId w:val="33"/>
  </w:num>
  <w:num w:numId="36">
    <w:abstractNumId w:val="7"/>
  </w:num>
  <w:num w:numId="37">
    <w:abstractNumId w:val="49"/>
  </w:num>
  <w:num w:numId="38">
    <w:abstractNumId w:val="42"/>
  </w:num>
  <w:num w:numId="39">
    <w:abstractNumId w:val="13"/>
  </w:num>
  <w:num w:numId="40">
    <w:abstractNumId w:val="1"/>
  </w:num>
  <w:num w:numId="41">
    <w:abstractNumId w:val="41"/>
  </w:num>
  <w:num w:numId="42">
    <w:abstractNumId w:val="26"/>
  </w:num>
  <w:num w:numId="43">
    <w:abstractNumId w:val="18"/>
  </w:num>
  <w:num w:numId="44">
    <w:abstractNumId w:val="6"/>
  </w:num>
  <w:num w:numId="45">
    <w:abstractNumId w:val="35"/>
  </w:num>
  <w:num w:numId="46">
    <w:abstractNumId w:val="16"/>
  </w:num>
  <w:num w:numId="47">
    <w:abstractNumId w:val="8"/>
  </w:num>
  <w:num w:numId="48">
    <w:abstractNumId w:val="2"/>
  </w:num>
  <w:num w:numId="49">
    <w:abstractNumId w:val="29"/>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2E"/>
    <w:rsid w:val="000D0325"/>
    <w:rsid w:val="00193CF8"/>
    <w:rsid w:val="00226089"/>
    <w:rsid w:val="00247836"/>
    <w:rsid w:val="0027405E"/>
    <w:rsid w:val="00334B64"/>
    <w:rsid w:val="003A1252"/>
    <w:rsid w:val="004371FB"/>
    <w:rsid w:val="00451CB6"/>
    <w:rsid w:val="004B0DB1"/>
    <w:rsid w:val="004C6534"/>
    <w:rsid w:val="004E0089"/>
    <w:rsid w:val="00546CDE"/>
    <w:rsid w:val="005A7512"/>
    <w:rsid w:val="005D6EDB"/>
    <w:rsid w:val="006929CA"/>
    <w:rsid w:val="0072387D"/>
    <w:rsid w:val="00752720"/>
    <w:rsid w:val="007F5078"/>
    <w:rsid w:val="00852854"/>
    <w:rsid w:val="00876F2E"/>
    <w:rsid w:val="009A7622"/>
    <w:rsid w:val="00A6325C"/>
    <w:rsid w:val="00A90D2E"/>
    <w:rsid w:val="00CD58BF"/>
    <w:rsid w:val="00CD64EB"/>
    <w:rsid w:val="00DC0FEF"/>
    <w:rsid w:val="00E03E8B"/>
    <w:rsid w:val="00E27961"/>
    <w:rsid w:val="00E8067B"/>
    <w:rsid w:val="00EB1F4B"/>
    <w:rsid w:val="00EF6A5D"/>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002D4"/>
  <w15:docId w15:val="{798EB67C-D75B-45DB-B765-9AF02494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51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2"/>
      <w:szCs w:val="12"/>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16"/>
      <w:szCs w:val="16"/>
      <w:u w:val="none"/>
      <w:shd w:val="clear" w:color="auto" w:fill="auto"/>
    </w:rPr>
  </w:style>
  <w:style w:type="character" w:customStyle="1" w:styleId="Bodytext6">
    <w:name w:val="Body text (6)_"/>
    <w:basedOn w:val="DefaultParagraphFont"/>
    <w:link w:val="Bodytext60"/>
    <w:rPr>
      <w:b/>
      <w:bCs/>
      <w:i w:val="0"/>
      <w:iCs w:val="0"/>
      <w:smallCaps w:val="0"/>
      <w:strike w:val="0"/>
      <w:sz w:val="14"/>
      <w:szCs w:val="14"/>
      <w:u w:val="none"/>
      <w:shd w:val="clear" w:color="auto" w:fill="auto"/>
    </w:rPr>
  </w:style>
  <w:style w:type="paragraph" w:customStyle="1" w:styleId="Footnote0">
    <w:name w:val="Footnote"/>
    <w:basedOn w:val="Normal"/>
    <w:link w:val="Footnote"/>
    <w:pPr>
      <w:spacing w:line="271" w:lineRule="auto"/>
      <w:ind w:left="580" w:firstLine="560"/>
    </w:pPr>
    <w:rPr>
      <w:rFonts w:ascii="Times New Roman" w:eastAsia="Times New Roman" w:hAnsi="Times New Roman" w:cs="Times New Roman"/>
      <w:sz w:val="20"/>
      <w:szCs w:val="20"/>
    </w:rPr>
  </w:style>
  <w:style w:type="paragraph" w:customStyle="1" w:styleId="Bodytext30">
    <w:name w:val="Body text (3)"/>
    <w:basedOn w:val="Normal"/>
    <w:link w:val="Bodytext3"/>
    <w:pPr>
      <w:spacing w:after="30" w:line="254" w:lineRule="auto"/>
      <w:jc w:val="center"/>
    </w:pPr>
    <w:rPr>
      <w:rFonts w:ascii="Times New Roman" w:eastAsia="Times New Roman" w:hAnsi="Times New Roman" w:cs="Times New Roman"/>
      <w:sz w:val="19"/>
      <w:szCs w:val="19"/>
    </w:rPr>
  </w:style>
  <w:style w:type="paragraph" w:customStyle="1" w:styleId="Heading10">
    <w:name w:val="Heading #1"/>
    <w:basedOn w:val="Normal"/>
    <w:link w:val="Heading1"/>
    <w:pPr>
      <w:spacing w:after="160" w:line="254" w:lineRule="auto"/>
      <w:ind w:firstLine="280"/>
      <w:outlineLvl w:val="0"/>
    </w:pPr>
    <w:rPr>
      <w:rFonts w:ascii="Times New Roman" w:eastAsia="Times New Roman" w:hAnsi="Times New Roman" w:cs="Times New Roman"/>
      <w:b/>
      <w:bCs/>
      <w:sz w:val="26"/>
      <w:szCs w:val="26"/>
    </w:rPr>
  </w:style>
  <w:style w:type="paragraph" w:styleId="BodyText">
    <w:name w:val="Body Text"/>
    <w:basedOn w:val="Normal"/>
    <w:link w:val="BodyTextChar"/>
    <w:qFormat/>
    <w:pPr>
      <w:spacing w:after="14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64" w:lineRule="auto"/>
      <w:ind w:firstLine="56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paragraph" w:customStyle="1" w:styleId="Other0">
    <w:name w:val="Other"/>
    <w:basedOn w:val="Normal"/>
    <w:link w:val="Other"/>
    <w:pPr>
      <w:spacing w:after="140" w:line="25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jc w:val="center"/>
    </w:pPr>
    <w:rPr>
      <w:rFonts w:ascii="Arial" w:eastAsia="Arial" w:hAnsi="Arial" w:cs="Arial"/>
      <w:sz w:val="12"/>
      <w:szCs w:val="12"/>
    </w:rPr>
  </w:style>
  <w:style w:type="paragraph" w:customStyle="1" w:styleId="Bodytext50">
    <w:name w:val="Body text (5)"/>
    <w:basedOn w:val="Normal"/>
    <w:link w:val="Bodytext5"/>
    <w:rPr>
      <w:rFonts w:ascii="Times New Roman" w:eastAsia="Times New Roman" w:hAnsi="Times New Roman" w:cs="Times New Roman"/>
      <w:b/>
      <w:bCs/>
      <w:sz w:val="16"/>
      <w:szCs w:val="16"/>
    </w:rPr>
  </w:style>
  <w:style w:type="paragraph" w:customStyle="1" w:styleId="Bodytext60">
    <w:name w:val="Body text (6)"/>
    <w:basedOn w:val="Normal"/>
    <w:link w:val="Bodytext6"/>
    <w:pPr>
      <w:spacing w:after="500"/>
      <w:jc w:val="center"/>
    </w:pPr>
    <w:rPr>
      <w:b/>
      <w:bCs/>
      <w:sz w:val="14"/>
      <w:szCs w:val="14"/>
    </w:rPr>
  </w:style>
  <w:style w:type="table" w:styleId="TableGrid">
    <w:name w:val="Table Grid"/>
    <w:basedOn w:val="TableNormal"/>
    <w:uiPriority w:val="39"/>
    <w:rsid w:val="00CD5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854"/>
    <w:pPr>
      <w:tabs>
        <w:tab w:val="center" w:pos="4513"/>
        <w:tab w:val="right" w:pos="9026"/>
      </w:tabs>
    </w:pPr>
  </w:style>
  <w:style w:type="character" w:customStyle="1" w:styleId="HeaderChar">
    <w:name w:val="Header Char"/>
    <w:basedOn w:val="DefaultParagraphFont"/>
    <w:link w:val="Header"/>
    <w:uiPriority w:val="99"/>
    <w:rsid w:val="00852854"/>
    <w:rPr>
      <w:color w:val="000000"/>
    </w:rPr>
  </w:style>
  <w:style w:type="paragraph" w:styleId="Footer">
    <w:name w:val="footer"/>
    <w:basedOn w:val="Normal"/>
    <w:link w:val="FooterChar"/>
    <w:uiPriority w:val="99"/>
    <w:unhideWhenUsed/>
    <w:rsid w:val="00852854"/>
    <w:pPr>
      <w:tabs>
        <w:tab w:val="center" w:pos="4513"/>
        <w:tab w:val="right" w:pos="9026"/>
      </w:tabs>
    </w:pPr>
  </w:style>
  <w:style w:type="character" w:customStyle="1" w:styleId="FooterChar">
    <w:name w:val="Footer Char"/>
    <w:basedOn w:val="DefaultParagraphFont"/>
    <w:link w:val="Footer"/>
    <w:uiPriority w:val="99"/>
    <w:rsid w:val="0085285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20C7A-5E6C-418C-ADAC-68DC2061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7705</Words>
  <Characters>43920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10</cp:revision>
  <dcterms:created xsi:type="dcterms:W3CDTF">2025-01-04T03:48:00Z</dcterms:created>
  <dcterms:modified xsi:type="dcterms:W3CDTF">2025-04-11T02:28:00Z</dcterms:modified>
</cp:coreProperties>
</file>